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88D69" w14:textId="7BE31D37" w:rsidR="005D20B9" w:rsidRPr="006B60A7" w:rsidRDefault="008F77E9" w:rsidP="005637A7">
      <w:pPr>
        <w:keepLines/>
        <w:suppressAutoHyphens/>
        <w:autoSpaceDN w:val="0"/>
        <w:spacing w:after="0" w:line="240" w:lineRule="auto"/>
        <w:jc w:val="both"/>
        <w:textAlignment w:val="baseline"/>
        <w:rPr>
          <w:rFonts w:eastAsia="Times New Roman" w:cstheme="minorHAnsi"/>
          <w:b/>
          <w:lang w:eastAsia="ar-SA"/>
        </w:rPr>
      </w:pPr>
      <w:r w:rsidRPr="006B60A7">
        <w:rPr>
          <w:rFonts w:eastAsia="Times New Roman" w:cstheme="minorHAnsi"/>
          <w:b/>
          <w:lang w:eastAsia="ar-SA"/>
        </w:rPr>
        <w:t xml:space="preserve">Znak postępowania: </w:t>
      </w:r>
      <w:r w:rsidR="00C246ED" w:rsidRPr="00C246ED">
        <w:rPr>
          <w:rFonts w:eastAsia="Times New Roman" w:cstheme="minorHAnsi"/>
          <w:b/>
          <w:lang w:eastAsia="ar-SA"/>
        </w:rPr>
        <w:t>241.FZ-0</w:t>
      </w:r>
      <w:r w:rsidR="00AC4F0B">
        <w:rPr>
          <w:rFonts w:eastAsia="Times New Roman" w:cstheme="minorHAnsi"/>
          <w:b/>
          <w:lang w:eastAsia="ar-SA"/>
        </w:rPr>
        <w:t>23</w:t>
      </w:r>
      <w:r w:rsidR="004D5F63">
        <w:rPr>
          <w:rFonts w:eastAsia="Times New Roman" w:cstheme="minorHAnsi"/>
          <w:b/>
          <w:lang w:eastAsia="ar-SA"/>
        </w:rPr>
        <w:t>A</w:t>
      </w:r>
      <w:r w:rsidR="00C246ED" w:rsidRPr="00C246ED">
        <w:rPr>
          <w:rFonts w:eastAsia="Times New Roman" w:cstheme="minorHAnsi"/>
          <w:b/>
          <w:lang w:eastAsia="ar-SA"/>
        </w:rPr>
        <w:t>.2026</w:t>
      </w:r>
      <w:r w:rsidRPr="006B60A7">
        <w:rPr>
          <w:rFonts w:eastAsia="Times New Roman" w:cstheme="minorHAnsi"/>
          <w:b/>
          <w:i/>
          <w:lang w:eastAsia="ar-SA"/>
        </w:rPr>
        <w:tab/>
      </w:r>
      <w:r w:rsidRPr="006B60A7">
        <w:rPr>
          <w:rFonts w:eastAsia="Times New Roman" w:cstheme="minorHAnsi"/>
          <w:b/>
          <w:i/>
          <w:lang w:eastAsia="ar-SA"/>
        </w:rPr>
        <w:tab/>
      </w:r>
      <w:r w:rsidRPr="006B60A7">
        <w:rPr>
          <w:rFonts w:eastAsia="Times New Roman" w:cstheme="minorHAnsi"/>
          <w:b/>
          <w:i/>
          <w:lang w:eastAsia="ar-SA"/>
        </w:rPr>
        <w:tab/>
      </w:r>
      <w:r w:rsidR="005D0402" w:rsidRPr="006B60A7">
        <w:rPr>
          <w:rFonts w:eastAsia="Times New Roman" w:cstheme="minorHAnsi"/>
          <w:b/>
          <w:i/>
          <w:lang w:eastAsia="ar-SA"/>
        </w:rPr>
        <w:t xml:space="preserve">      </w:t>
      </w:r>
      <w:r w:rsidRPr="006B60A7">
        <w:rPr>
          <w:rFonts w:eastAsia="Times New Roman" w:cstheme="minorHAnsi"/>
          <w:b/>
          <w:i/>
          <w:lang w:eastAsia="ar-SA"/>
        </w:rPr>
        <w:t xml:space="preserve">         </w:t>
      </w:r>
      <w:r w:rsidR="006B60A7">
        <w:rPr>
          <w:rFonts w:eastAsia="Times New Roman" w:cstheme="minorHAnsi"/>
          <w:b/>
          <w:i/>
          <w:lang w:eastAsia="ar-SA"/>
        </w:rPr>
        <w:t xml:space="preserve">           </w:t>
      </w:r>
      <w:r w:rsidR="00C246ED">
        <w:rPr>
          <w:rFonts w:eastAsia="Times New Roman" w:cstheme="minorHAnsi"/>
          <w:b/>
          <w:i/>
          <w:lang w:eastAsia="ar-SA"/>
        </w:rPr>
        <w:tab/>
      </w:r>
      <w:r w:rsidR="006B60A7">
        <w:rPr>
          <w:rFonts w:eastAsia="Times New Roman" w:cstheme="minorHAnsi"/>
          <w:b/>
          <w:i/>
          <w:lang w:eastAsia="ar-SA"/>
        </w:rPr>
        <w:t xml:space="preserve">   </w:t>
      </w:r>
      <w:r w:rsidRPr="006B60A7">
        <w:rPr>
          <w:rFonts w:eastAsia="Times New Roman" w:cstheme="minorHAnsi"/>
          <w:b/>
          <w:i/>
          <w:lang w:eastAsia="ar-SA"/>
        </w:rPr>
        <w:t xml:space="preserve">  </w:t>
      </w:r>
      <w:r w:rsidR="00C246ED">
        <w:rPr>
          <w:rFonts w:eastAsia="Times New Roman" w:cstheme="minorHAnsi"/>
          <w:b/>
          <w:i/>
          <w:lang w:eastAsia="ar-SA"/>
        </w:rPr>
        <w:t xml:space="preserve">        </w:t>
      </w:r>
      <w:r w:rsidRPr="006B60A7">
        <w:rPr>
          <w:rFonts w:eastAsia="Times New Roman" w:cstheme="minorHAnsi"/>
          <w:lang w:eastAsia="ar-SA"/>
        </w:rPr>
        <w:t>Wrocław, dn</w:t>
      </w:r>
      <w:r w:rsidRPr="001D35EC">
        <w:rPr>
          <w:rFonts w:eastAsia="Times New Roman" w:cstheme="minorHAnsi"/>
          <w:lang w:eastAsia="ar-SA"/>
        </w:rPr>
        <w:t xml:space="preserve">. </w:t>
      </w:r>
      <w:r w:rsidR="004D5F63">
        <w:rPr>
          <w:rFonts w:eastAsia="Times New Roman" w:cstheme="minorHAnsi"/>
          <w:lang w:eastAsia="ar-SA"/>
        </w:rPr>
        <w:t>05.05</w:t>
      </w:r>
      <w:r w:rsidR="001D35EC" w:rsidRPr="001D35EC">
        <w:rPr>
          <w:rFonts w:eastAsia="Times New Roman" w:cstheme="minorHAnsi"/>
          <w:lang w:eastAsia="ar-SA"/>
        </w:rPr>
        <w:t>.</w:t>
      </w:r>
      <w:r w:rsidR="00036570" w:rsidRPr="001D35EC">
        <w:rPr>
          <w:rFonts w:eastAsia="Times New Roman" w:cstheme="minorHAnsi"/>
          <w:lang w:eastAsia="ar-SA"/>
        </w:rPr>
        <w:t>2026 r.</w:t>
      </w:r>
      <w:r w:rsidR="005D0402" w:rsidRPr="006B60A7">
        <w:rPr>
          <w:rFonts w:cstheme="minorHAnsi"/>
          <w:noProof/>
          <w:lang w:eastAsia="pl-PL"/>
        </w:rPr>
        <w:t xml:space="preserve"> </w:t>
      </w:r>
    </w:p>
    <w:p w14:paraId="633A6B35" w14:textId="77777777" w:rsidR="008F77E9" w:rsidRPr="006B60A7" w:rsidRDefault="008F77E9" w:rsidP="005637A7">
      <w:pPr>
        <w:keepLines/>
        <w:suppressAutoHyphens/>
        <w:autoSpaceDN w:val="0"/>
        <w:spacing w:after="0" w:line="240" w:lineRule="auto"/>
        <w:jc w:val="both"/>
        <w:textAlignment w:val="baseline"/>
        <w:rPr>
          <w:rFonts w:eastAsia="Times New Roman" w:cstheme="minorHAnsi"/>
          <w:b/>
          <w:lang w:eastAsia="ar-SA"/>
        </w:rPr>
      </w:pPr>
    </w:p>
    <w:p w14:paraId="67AB603B" w14:textId="77777777" w:rsidR="008F77E9" w:rsidRPr="006B60A7" w:rsidRDefault="008F77E9" w:rsidP="005637A7">
      <w:pPr>
        <w:keepLines/>
        <w:suppressAutoHyphens/>
        <w:autoSpaceDN w:val="0"/>
        <w:spacing w:after="0" w:line="240" w:lineRule="auto"/>
        <w:jc w:val="both"/>
        <w:textAlignment w:val="baseline"/>
        <w:rPr>
          <w:rFonts w:eastAsia="Times New Roman" w:cstheme="minorHAnsi"/>
          <w:b/>
          <w:lang w:eastAsia="ar-SA"/>
        </w:rPr>
      </w:pPr>
    </w:p>
    <w:p w14:paraId="3ACBC121" w14:textId="77777777" w:rsidR="008F77E9" w:rsidRPr="006B60A7" w:rsidRDefault="008F77E9" w:rsidP="005637A7">
      <w:pPr>
        <w:keepLines/>
        <w:suppressAutoHyphens/>
        <w:autoSpaceDN w:val="0"/>
        <w:spacing w:after="0" w:line="240" w:lineRule="auto"/>
        <w:jc w:val="both"/>
        <w:textAlignment w:val="baseline"/>
        <w:rPr>
          <w:rFonts w:eastAsia="Times New Roman" w:cstheme="minorHAnsi"/>
          <w:b/>
          <w:lang w:eastAsia="ar-SA"/>
        </w:rPr>
      </w:pPr>
    </w:p>
    <w:p w14:paraId="2B429E6E" w14:textId="77777777" w:rsidR="008F77E9" w:rsidRPr="006B60A7" w:rsidRDefault="008F77E9" w:rsidP="005637A7">
      <w:pPr>
        <w:keepLines/>
        <w:suppressAutoHyphens/>
        <w:autoSpaceDN w:val="0"/>
        <w:spacing w:after="0" w:line="240" w:lineRule="auto"/>
        <w:jc w:val="both"/>
        <w:textAlignment w:val="baseline"/>
        <w:rPr>
          <w:rFonts w:eastAsia="Times New Roman" w:cstheme="minorHAnsi"/>
          <w:b/>
          <w:sz w:val="28"/>
          <w:szCs w:val="28"/>
          <w:lang w:eastAsia="ar-SA"/>
        </w:rPr>
      </w:pPr>
    </w:p>
    <w:p w14:paraId="56180825" w14:textId="77777777" w:rsidR="008F77E9" w:rsidRPr="006B60A7" w:rsidRDefault="008F77E9" w:rsidP="005637A7">
      <w:pPr>
        <w:keepLines/>
        <w:suppressAutoHyphens/>
        <w:autoSpaceDN w:val="0"/>
        <w:spacing w:after="0" w:line="240" w:lineRule="auto"/>
        <w:jc w:val="both"/>
        <w:textAlignment w:val="baseline"/>
        <w:rPr>
          <w:rFonts w:eastAsia="Times New Roman" w:cstheme="minorHAnsi"/>
          <w:color w:val="000000"/>
          <w:sz w:val="28"/>
          <w:szCs w:val="28"/>
          <w:lang w:eastAsia="ar-SA"/>
        </w:rPr>
      </w:pPr>
    </w:p>
    <w:p w14:paraId="4320D0B9" w14:textId="77777777" w:rsidR="005D20B9" w:rsidRPr="006B60A7" w:rsidRDefault="005D20B9" w:rsidP="005637A7">
      <w:pPr>
        <w:keepLines/>
        <w:suppressAutoHyphens/>
        <w:autoSpaceDN w:val="0"/>
        <w:spacing w:after="0" w:line="240" w:lineRule="auto"/>
        <w:jc w:val="both"/>
        <w:textAlignment w:val="baseline"/>
        <w:rPr>
          <w:rFonts w:eastAsia="Times New Roman" w:cstheme="minorHAnsi"/>
          <w:b/>
          <w:color w:val="000000"/>
          <w:sz w:val="28"/>
          <w:szCs w:val="28"/>
          <w:lang w:eastAsia="ar-SA"/>
        </w:rPr>
      </w:pPr>
    </w:p>
    <w:p w14:paraId="5CF42870" w14:textId="77777777" w:rsidR="005D20B9" w:rsidRPr="006B60A7" w:rsidRDefault="005D20B9" w:rsidP="005637A7">
      <w:pPr>
        <w:keepLines/>
        <w:suppressAutoHyphens/>
        <w:autoSpaceDN w:val="0"/>
        <w:spacing w:after="0" w:line="240" w:lineRule="auto"/>
        <w:jc w:val="center"/>
        <w:textAlignment w:val="baseline"/>
        <w:rPr>
          <w:rFonts w:eastAsia="Times New Roman" w:cstheme="minorHAnsi"/>
          <w:b/>
          <w:color w:val="000000"/>
          <w:sz w:val="28"/>
          <w:szCs w:val="28"/>
          <w:lang w:eastAsia="ar-SA"/>
        </w:rPr>
      </w:pPr>
      <w:r w:rsidRPr="006B60A7">
        <w:rPr>
          <w:rFonts w:eastAsia="Times New Roman" w:cstheme="minorHAnsi"/>
          <w:b/>
          <w:color w:val="000000"/>
          <w:sz w:val="28"/>
          <w:szCs w:val="28"/>
          <w:lang w:eastAsia="ar-SA"/>
        </w:rPr>
        <w:t>SPECYFIKACJA</w:t>
      </w:r>
    </w:p>
    <w:p w14:paraId="1DC04BB9" w14:textId="129F3B89" w:rsidR="005D20B9" w:rsidRPr="006B60A7" w:rsidRDefault="00823918" w:rsidP="005637A7">
      <w:pPr>
        <w:keepLines/>
        <w:suppressAutoHyphens/>
        <w:autoSpaceDN w:val="0"/>
        <w:spacing w:after="0" w:line="240" w:lineRule="auto"/>
        <w:jc w:val="center"/>
        <w:textAlignment w:val="baseline"/>
        <w:rPr>
          <w:rFonts w:eastAsia="Times New Roman" w:cstheme="minorHAnsi"/>
          <w:b/>
          <w:color w:val="000000"/>
          <w:sz w:val="28"/>
          <w:szCs w:val="28"/>
          <w:lang w:eastAsia="ar-SA"/>
        </w:rPr>
      </w:pPr>
      <w:r w:rsidRPr="006B60A7">
        <w:rPr>
          <w:rFonts w:eastAsia="Times New Roman" w:cstheme="minorHAnsi"/>
          <w:b/>
          <w:color w:val="000000"/>
          <w:sz w:val="28"/>
          <w:szCs w:val="28"/>
          <w:lang w:eastAsia="ar-SA"/>
        </w:rPr>
        <w:t>WARUNKÓW ZAMÓWIENIA</w:t>
      </w:r>
    </w:p>
    <w:p w14:paraId="7525B56C" w14:textId="77777777" w:rsidR="005D20B9" w:rsidRPr="006B60A7" w:rsidRDefault="000F6735" w:rsidP="005637A7">
      <w:pPr>
        <w:keepLines/>
        <w:suppressAutoHyphens/>
        <w:autoSpaceDN w:val="0"/>
        <w:spacing w:after="0" w:line="240" w:lineRule="auto"/>
        <w:jc w:val="center"/>
        <w:textAlignment w:val="baseline"/>
        <w:rPr>
          <w:rFonts w:eastAsia="Times New Roman" w:cstheme="minorHAnsi"/>
          <w:color w:val="000000"/>
          <w:sz w:val="28"/>
          <w:szCs w:val="28"/>
          <w:lang w:eastAsia="ar-SA"/>
        </w:rPr>
      </w:pPr>
      <w:r w:rsidRPr="006B60A7">
        <w:rPr>
          <w:rFonts w:eastAsia="Times New Roman" w:cstheme="minorHAnsi"/>
          <w:color w:val="000000"/>
          <w:sz w:val="28"/>
          <w:szCs w:val="28"/>
          <w:lang w:eastAsia="ar-SA"/>
        </w:rPr>
        <w:t>(S</w:t>
      </w:r>
      <w:r w:rsidR="005D20B9" w:rsidRPr="006B60A7">
        <w:rPr>
          <w:rFonts w:eastAsia="Times New Roman" w:cstheme="minorHAnsi"/>
          <w:color w:val="000000"/>
          <w:sz w:val="28"/>
          <w:szCs w:val="28"/>
          <w:lang w:eastAsia="ar-SA"/>
        </w:rPr>
        <w:t>WZ)</w:t>
      </w:r>
    </w:p>
    <w:p w14:paraId="42ADD96F" w14:textId="77777777" w:rsidR="005D20B9" w:rsidRPr="006B60A7" w:rsidRDefault="005D20B9" w:rsidP="005637A7">
      <w:pPr>
        <w:keepLines/>
        <w:suppressAutoHyphens/>
        <w:autoSpaceDN w:val="0"/>
        <w:spacing w:after="0" w:line="240" w:lineRule="auto"/>
        <w:jc w:val="center"/>
        <w:textAlignment w:val="baseline"/>
        <w:rPr>
          <w:rFonts w:eastAsia="Times New Roman" w:cstheme="minorHAnsi"/>
          <w:color w:val="000000"/>
          <w:sz w:val="28"/>
          <w:szCs w:val="28"/>
          <w:lang w:eastAsia="ar-SA"/>
        </w:rPr>
      </w:pPr>
    </w:p>
    <w:p w14:paraId="16A96FC8" w14:textId="3168CAF9" w:rsidR="008F77E9" w:rsidRPr="006B60A7" w:rsidRDefault="008F77E9" w:rsidP="005637A7">
      <w:pPr>
        <w:keepLines/>
        <w:suppressAutoHyphens/>
        <w:autoSpaceDE w:val="0"/>
        <w:autoSpaceDN w:val="0"/>
        <w:spacing w:after="0" w:line="240" w:lineRule="auto"/>
        <w:jc w:val="center"/>
        <w:textAlignment w:val="baseline"/>
        <w:rPr>
          <w:rFonts w:eastAsia="Times New Roman" w:cstheme="minorHAnsi"/>
          <w:color w:val="000000"/>
          <w:sz w:val="24"/>
          <w:szCs w:val="24"/>
          <w:lang w:eastAsia="ar-SA"/>
        </w:rPr>
      </w:pPr>
      <w:r w:rsidRPr="006B60A7">
        <w:rPr>
          <w:rFonts w:eastAsia="Times New Roman" w:cstheme="minorHAnsi"/>
          <w:color w:val="000000"/>
          <w:sz w:val="24"/>
          <w:szCs w:val="24"/>
          <w:lang w:eastAsia="ar-SA"/>
        </w:rPr>
        <w:t xml:space="preserve">postępowania o udzielenie zamówienia publicznego prowadzonego w trybie przetargu nieograniczonego na dostawy o wartości zamówienia przekraczającej progi unijne, </w:t>
      </w:r>
      <w:r w:rsidR="00CD6E61" w:rsidRPr="006B60A7">
        <w:rPr>
          <w:rFonts w:eastAsia="Times New Roman" w:cstheme="minorHAnsi"/>
          <w:color w:val="000000"/>
          <w:sz w:val="24"/>
          <w:szCs w:val="24"/>
          <w:lang w:eastAsia="ar-SA"/>
        </w:rPr>
        <w:t>prowadzone przez</w:t>
      </w:r>
      <w:r w:rsidRPr="006B60A7">
        <w:rPr>
          <w:rFonts w:eastAsia="Times New Roman" w:cstheme="minorHAnsi"/>
          <w:color w:val="000000"/>
          <w:sz w:val="24"/>
          <w:szCs w:val="24"/>
          <w:lang w:eastAsia="ar-SA"/>
        </w:rPr>
        <w:t xml:space="preserve"> Wojewódzki Szpital Specjalistyczny we Wrocławiu</w:t>
      </w:r>
    </w:p>
    <w:p w14:paraId="7D3216CE" w14:textId="77777777" w:rsidR="008F77E9" w:rsidRPr="006B60A7" w:rsidRDefault="008F77E9" w:rsidP="005637A7">
      <w:pPr>
        <w:keepLines/>
        <w:suppressAutoHyphens/>
        <w:autoSpaceDE w:val="0"/>
        <w:autoSpaceDN w:val="0"/>
        <w:spacing w:after="0" w:line="240" w:lineRule="auto"/>
        <w:jc w:val="center"/>
        <w:textAlignment w:val="baseline"/>
        <w:rPr>
          <w:rFonts w:cstheme="minorHAnsi"/>
          <w:sz w:val="24"/>
          <w:szCs w:val="24"/>
        </w:rPr>
      </w:pPr>
      <w:r w:rsidRPr="006B60A7">
        <w:rPr>
          <w:rFonts w:cstheme="minorHAnsi"/>
          <w:sz w:val="24"/>
          <w:szCs w:val="24"/>
        </w:rPr>
        <w:t>pod nazwą</w:t>
      </w:r>
    </w:p>
    <w:p w14:paraId="7F363F89" w14:textId="7DEA3512" w:rsidR="005D20B9" w:rsidRPr="006B60A7" w:rsidRDefault="00146A18" w:rsidP="005637A7">
      <w:pPr>
        <w:keepLines/>
        <w:tabs>
          <w:tab w:val="left" w:pos="3387"/>
        </w:tabs>
        <w:suppressAutoHyphens/>
        <w:autoSpaceDE w:val="0"/>
        <w:autoSpaceDN w:val="0"/>
        <w:spacing w:after="0" w:line="240" w:lineRule="auto"/>
        <w:jc w:val="both"/>
        <w:textAlignment w:val="baseline"/>
        <w:rPr>
          <w:rFonts w:eastAsia="Calibri" w:cstheme="minorHAnsi"/>
          <w:sz w:val="28"/>
          <w:szCs w:val="28"/>
        </w:rPr>
      </w:pPr>
      <w:r w:rsidRPr="006B60A7">
        <w:rPr>
          <w:rFonts w:eastAsia="Calibri" w:cstheme="minorHAnsi"/>
          <w:sz w:val="28"/>
          <w:szCs w:val="28"/>
        </w:rPr>
        <w:tab/>
      </w:r>
    </w:p>
    <w:p w14:paraId="6CCD4063" w14:textId="77777777" w:rsidR="005D0402" w:rsidRPr="006B60A7" w:rsidRDefault="005D0402" w:rsidP="005637A7">
      <w:pPr>
        <w:keepLines/>
        <w:tabs>
          <w:tab w:val="left" w:pos="3387"/>
        </w:tabs>
        <w:suppressAutoHyphens/>
        <w:autoSpaceDE w:val="0"/>
        <w:autoSpaceDN w:val="0"/>
        <w:spacing w:after="0" w:line="240" w:lineRule="auto"/>
        <w:jc w:val="both"/>
        <w:textAlignment w:val="baseline"/>
        <w:rPr>
          <w:rFonts w:eastAsia="Calibri" w:cstheme="minorHAnsi"/>
          <w:sz w:val="28"/>
          <w:szCs w:val="28"/>
        </w:rPr>
      </w:pPr>
    </w:p>
    <w:p w14:paraId="520A8058" w14:textId="77777777" w:rsidR="00BF3CD1" w:rsidRPr="006B60A7" w:rsidRDefault="00BF3CD1" w:rsidP="00AC4F0B">
      <w:pPr>
        <w:pBdr>
          <w:top w:val="single" w:sz="4" w:space="1" w:color="auto"/>
          <w:left w:val="single" w:sz="4" w:space="4" w:color="auto"/>
          <w:bottom w:val="single" w:sz="4" w:space="1" w:color="auto"/>
          <w:right w:val="single" w:sz="4" w:space="6" w:color="auto"/>
        </w:pBdr>
        <w:shd w:val="clear" w:color="auto" w:fill="C6D9F1" w:themeFill="text2" w:themeFillTint="33"/>
        <w:suppressAutoHyphens/>
        <w:autoSpaceDN w:val="0"/>
        <w:spacing w:after="0" w:line="240" w:lineRule="auto"/>
        <w:jc w:val="center"/>
        <w:textAlignment w:val="baseline"/>
        <w:rPr>
          <w:rFonts w:eastAsia="Calibri" w:cstheme="minorHAnsi"/>
          <w:b/>
          <w:bCs/>
          <w:sz w:val="28"/>
          <w:szCs w:val="28"/>
        </w:rPr>
      </w:pPr>
      <w:bookmarkStart w:id="0" w:name="__RefHeading__4_381024118"/>
      <w:bookmarkEnd w:id="0"/>
    </w:p>
    <w:p w14:paraId="537692F4" w14:textId="35E0E8DE" w:rsidR="00BF3CD1" w:rsidRDefault="0074424A" w:rsidP="00AC4F0B">
      <w:pPr>
        <w:pBdr>
          <w:top w:val="single" w:sz="4" w:space="1" w:color="auto"/>
          <w:left w:val="single" w:sz="4" w:space="4" w:color="auto"/>
          <w:bottom w:val="single" w:sz="4" w:space="1" w:color="auto"/>
          <w:right w:val="single" w:sz="4" w:space="6" w:color="auto"/>
        </w:pBdr>
        <w:shd w:val="clear" w:color="auto" w:fill="C6D9F1" w:themeFill="text2" w:themeFillTint="33"/>
        <w:suppressAutoHyphens/>
        <w:autoSpaceDN w:val="0"/>
        <w:spacing w:after="0" w:line="240" w:lineRule="auto"/>
        <w:jc w:val="center"/>
        <w:textAlignment w:val="baseline"/>
        <w:rPr>
          <w:rFonts w:eastAsia="Calibri" w:cstheme="minorHAnsi"/>
          <w:b/>
          <w:bCs/>
          <w:sz w:val="32"/>
          <w:szCs w:val="32"/>
        </w:rPr>
      </w:pPr>
      <w:r w:rsidRPr="0074424A">
        <w:rPr>
          <w:rFonts w:eastAsia="Calibri" w:cstheme="minorHAnsi"/>
          <w:b/>
          <w:bCs/>
          <w:sz w:val="32"/>
          <w:szCs w:val="32"/>
        </w:rPr>
        <w:t>KPO1 –1.3 - Rozbudowa zespołu budynków WSSK na potrzeby Zakładu Patomorfologii oraz Poradni onkologicznych wraz z zakupem sprzętu i wyposażenia – Zakup modułu do rejestracji i obiegu próbki</w:t>
      </w:r>
      <w:r w:rsidR="00AC4F0B" w:rsidRPr="00AC4F0B">
        <w:rPr>
          <w:rFonts w:eastAsia="Calibri" w:cstheme="minorHAnsi"/>
          <w:b/>
          <w:bCs/>
          <w:sz w:val="32"/>
          <w:szCs w:val="32"/>
        </w:rPr>
        <w:t xml:space="preserve"> </w:t>
      </w:r>
    </w:p>
    <w:p w14:paraId="03818AF0" w14:textId="77777777" w:rsidR="00AC4F0B" w:rsidRPr="006B60A7" w:rsidRDefault="00AC4F0B" w:rsidP="00AC4F0B">
      <w:pPr>
        <w:pBdr>
          <w:top w:val="single" w:sz="4" w:space="1" w:color="auto"/>
          <w:left w:val="single" w:sz="4" w:space="4" w:color="auto"/>
          <w:bottom w:val="single" w:sz="4" w:space="1" w:color="auto"/>
          <w:right w:val="single" w:sz="4" w:space="6" w:color="auto"/>
        </w:pBdr>
        <w:shd w:val="clear" w:color="auto" w:fill="C6D9F1" w:themeFill="text2" w:themeFillTint="33"/>
        <w:suppressAutoHyphens/>
        <w:autoSpaceDN w:val="0"/>
        <w:spacing w:after="0" w:line="240" w:lineRule="auto"/>
        <w:jc w:val="center"/>
        <w:textAlignment w:val="baseline"/>
        <w:rPr>
          <w:rFonts w:eastAsia="Calibri" w:cstheme="minorHAnsi"/>
          <w:b/>
          <w:bCs/>
          <w:sz w:val="28"/>
          <w:szCs w:val="28"/>
        </w:rPr>
      </w:pPr>
    </w:p>
    <w:p w14:paraId="6655BB19" w14:textId="77777777" w:rsidR="005D20B9" w:rsidRPr="006B60A7" w:rsidRDefault="005D20B9" w:rsidP="005637A7">
      <w:pPr>
        <w:keepNext/>
        <w:keepLines/>
        <w:suppressAutoHyphens/>
        <w:autoSpaceDN w:val="0"/>
        <w:spacing w:after="0" w:line="240" w:lineRule="auto"/>
        <w:jc w:val="both"/>
        <w:textAlignment w:val="baseline"/>
        <w:rPr>
          <w:rFonts w:eastAsia="Times New Roman" w:cstheme="minorHAnsi"/>
          <w:sz w:val="28"/>
          <w:szCs w:val="28"/>
          <w:lang w:eastAsia="ar-SA"/>
        </w:rPr>
      </w:pPr>
    </w:p>
    <w:p w14:paraId="36A551C7" w14:textId="77777777" w:rsidR="00BF3CD1" w:rsidRPr="006B60A7" w:rsidRDefault="00BF3CD1" w:rsidP="005637A7">
      <w:pPr>
        <w:keepNext/>
        <w:keepLines/>
        <w:suppressAutoHyphens/>
        <w:autoSpaceDN w:val="0"/>
        <w:spacing w:after="0" w:line="240" w:lineRule="auto"/>
        <w:jc w:val="both"/>
        <w:textAlignment w:val="baseline"/>
        <w:rPr>
          <w:rFonts w:eastAsia="Times New Roman" w:cstheme="minorHAnsi"/>
          <w:sz w:val="28"/>
          <w:szCs w:val="28"/>
          <w:lang w:eastAsia="ar-SA"/>
        </w:rPr>
      </w:pPr>
    </w:p>
    <w:p w14:paraId="17785148" w14:textId="77777777" w:rsidR="00BF3CD1" w:rsidRPr="006B60A7" w:rsidRDefault="00BF3CD1" w:rsidP="005637A7">
      <w:pPr>
        <w:keepNext/>
        <w:keepLines/>
        <w:suppressAutoHyphens/>
        <w:autoSpaceDN w:val="0"/>
        <w:spacing w:after="0" w:line="240" w:lineRule="auto"/>
        <w:jc w:val="both"/>
        <w:textAlignment w:val="baseline"/>
        <w:rPr>
          <w:rFonts w:eastAsia="Times New Roman" w:cstheme="minorHAnsi"/>
          <w:sz w:val="28"/>
          <w:szCs w:val="28"/>
          <w:lang w:eastAsia="ar-SA"/>
        </w:rPr>
      </w:pPr>
    </w:p>
    <w:p w14:paraId="21C3F9BE" w14:textId="77777777" w:rsidR="005D20B9" w:rsidRPr="006B60A7" w:rsidRDefault="005D20B9" w:rsidP="005637A7">
      <w:pPr>
        <w:suppressAutoHyphens/>
        <w:autoSpaceDN w:val="0"/>
        <w:spacing w:line="240" w:lineRule="auto"/>
        <w:jc w:val="both"/>
        <w:textAlignment w:val="baseline"/>
        <w:rPr>
          <w:rFonts w:eastAsia="Calibri" w:cstheme="minorHAnsi"/>
          <w:sz w:val="28"/>
          <w:szCs w:val="28"/>
        </w:rPr>
      </w:pPr>
    </w:p>
    <w:p w14:paraId="3E867080" w14:textId="77777777" w:rsidR="0028315C" w:rsidRPr="006B60A7" w:rsidRDefault="0028315C" w:rsidP="005637A7">
      <w:pPr>
        <w:suppressAutoHyphens/>
        <w:autoSpaceDN w:val="0"/>
        <w:spacing w:line="240" w:lineRule="auto"/>
        <w:jc w:val="both"/>
        <w:textAlignment w:val="baseline"/>
        <w:rPr>
          <w:rFonts w:eastAsia="Calibri" w:cstheme="minorHAnsi"/>
          <w:sz w:val="28"/>
          <w:szCs w:val="28"/>
        </w:rPr>
      </w:pPr>
    </w:p>
    <w:p w14:paraId="2083A3C3" w14:textId="77777777" w:rsidR="0028315C" w:rsidRPr="006B60A7" w:rsidRDefault="0028315C" w:rsidP="005637A7">
      <w:pPr>
        <w:suppressAutoHyphens/>
        <w:autoSpaceDN w:val="0"/>
        <w:spacing w:line="240" w:lineRule="auto"/>
        <w:jc w:val="both"/>
        <w:textAlignment w:val="baseline"/>
        <w:rPr>
          <w:rFonts w:eastAsia="Calibri" w:cstheme="minorHAnsi"/>
          <w:sz w:val="28"/>
          <w:szCs w:val="28"/>
        </w:rPr>
      </w:pPr>
    </w:p>
    <w:p w14:paraId="069D65A3" w14:textId="77777777" w:rsidR="0028315C" w:rsidRPr="006B60A7" w:rsidRDefault="0028315C" w:rsidP="005637A7">
      <w:pPr>
        <w:suppressAutoHyphens/>
        <w:autoSpaceDN w:val="0"/>
        <w:spacing w:line="240" w:lineRule="auto"/>
        <w:jc w:val="both"/>
        <w:textAlignment w:val="baseline"/>
        <w:rPr>
          <w:rFonts w:eastAsia="Calibri" w:cstheme="minorHAnsi"/>
          <w:sz w:val="28"/>
          <w:szCs w:val="28"/>
        </w:rPr>
      </w:pPr>
    </w:p>
    <w:p w14:paraId="7650C1CA" w14:textId="6817BA04" w:rsidR="005D20B9" w:rsidRPr="006B60A7" w:rsidRDefault="005D20B9" w:rsidP="005637A7">
      <w:pPr>
        <w:keepLines/>
        <w:suppressAutoHyphens/>
        <w:autoSpaceDN w:val="0"/>
        <w:spacing w:before="30" w:after="30" w:line="240" w:lineRule="auto"/>
        <w:jc w:val="both"/>
        <w:textAlignment w:val="baseline"/>
        <w:rPr>
          <w:rFonts w:eastAsia="Times New Roman" w:cstheme="minorHAnsi"/>
          <w:color w:val="000000"/>
          <w:lang w:eastAsia="ar-SA"/>
        </w:rPr>
      </w:pPr>
      <w:r w:rsidRPr="006B60A7">
        <w:rPr>
          <w:rFonts w:eastAsia="Times New Roman" w:cstheme="minorHAnsi"/>
          <w:color w:val="000000"/>
          <w:lang w:eastAsia="ar-SA"/>
        </w:rPr>
        <w:t xml:space="preserve">.........................................                                                                    </w:t>
      </w:r>
      <w:r w:rsidR="005D0402" w:rsidRPr="006B60A7">
        <w:rPr>
          <w:rFonts w:eastAsia="Times New Roman" w:cstheme="minorHAnsi"/>
          <w:color w:val="000000"/>
          <w:lang w:eastAsia="ar-SA"/>
        </w:rPr>
        <w:t xml:space="preserve">     </w:t>
      </w:r>
      <w:r w:rsidR="004F5809">
        <w:rPr>
          <w:rFonts w:eastAsia="Times New Roman" w:cstheme="minorHAnsi"/>
          <w:color w:val="000000"/>
          <w:lang w:eastAsia="ar-SA"/>
        </w:rPr>
        <w:t xml:space="preserve">            </w:t>
      </w:r>
      <w:r w:rsidR="005D0402" w:rsidRPr="006B60A7">
        <w:rPr>
          <w:rFonts w:eastAsia="Times New Roman" w:cstheme="minorHAnsi"/>
          <w:color w:val="000000"/>
          <w:lang w:eastAsia="ar-SA"/>
        </w:rPr>
        <w:t xml:space="preserve">    ………………</w:t>
      </w:r>
      <w:r w:rsidR="00546086" w:rsidRPr="006B60A7">
        <w:rPr>
          <w:rFonts w:eastAsia="Times New Roman" w:cstheme="minorHAnsi"/>
          <w:color w:val="000000"/>
          <w:lang w:eastAsia="ar-SA"/>
        </w:rPr>
        <w:t>……………..</w:t>
      </w:r>
    </w:p>
    <w:p w14:paraId="1327656F" w14:textId="76B66D45" w:rsidR="005D20B9" w:rsidRPr="006B60A7" w:rsidRDefault="005D20B9" w:rsidP="005637A7">
      <w:pPr>
        <w:keepLines/>
        <w:tabs>
          <w:tab w:val="left" w:pos="6804"/>
        </w:tabs>
        <w:suppressAutoHyphens/>
        <w:autoSpaceDN w:val="0"/>
        <w:spacing w:before="30" w:after="30" w:line="240" w:lineRule="auto"/>
        <w:jc w:val="both"/>
        <w:textAlignment w:val="baseline"/>
        <w:rPr>
          <w:rFonts w:eastAsia="Times New Roman" w:cstheme="minorHAnsi"/>
          <w:color w:val="000000"/>
          <w:lang w:eastAsia="ar-SA"/>
        </w:rPr>
      </w:pPr>
      <w:r w:rsidRPr="006B60A7">
        <w:rPr>
          <w:rFonts w:eastAsia="Times New Roman" w:cstheme="minorHAnsi"/>
          <w:color w:val="000000"/>
          <w:lang w:eastAsia="ar-SA"/>
        </w:rPr>
        <w:t>Sprawdzono pod względem prawnym</w:t>
      </w:r>
      <w:r w:rsidR="0028315C" w:rsidRPr="006B60A7">
        <w:rPr>
          <w:rFonts w:eastAsia="Times New Roman" w:cstheme="minorHAnsi"/>
          <w:color w:val="000000"/>
          <w:lang w:eastAsia="ar-SA"/>
        </w:rPr>
        <w:t xml:space="preserve">                                                           </w:t>
      </w:r>
      <w:r w:rsidR="00546086" w:rsidRPr="006B60A7">
        <w:rPr>
          <w:rFonts w:eastAsia="Times New Roman" w:cstheme="minorHAnsi"/>
          <w:color w:val="000000"/>
          <w:lang w:eastAsia="ar-SA"/>
        </w:rPr>
        <w:tab/>
      </w:r>
      <w:r w:rsidRPr="006B60A7">
        <w:rPr>
          <w:rFonts w:eastAsia="Times New Roman" w:cstheme="minorHAnsi"/>
          <w:color w:val="000000"/>
          <w:lang w:eastAsia="ar-SA"/>
        </w:rPr>
        <w:t>Zatwierdzam</w:t>
      </w:r>
    </w:p>
    <w:p w14:paraId="696B2153" w14:textId="77777777" w:rsidR="005D20B9" w:rsidRPr="006B60A7" w:rsidRDefault="005D20B9" w:rsidP="005637A7">
      <w:pPr>
        <w:suppressAutoHyphens/>
        <w:autoSpaceDN w:val="0"/>
        <w:spacing w:line="240" w:lineRule="auto"/>
        <w:jc w:val="both"/>
        <w:textAlignment w:val="baseline"/>
        <w:rPr>
          <w:rFonts w:eastAsia="Calibri" w:cstheme="minorHAnsi"/>
        </w:rPr>
      </w:pPr>
    </w:p>
    <w:p w14:paraId="458D97AA" w14:textId="77777777" w:rsidR="00B37CD3" w:rsidRPr="006B60A7" w:rsidRDefault="00B37CD3" w:rsidP="005637A7">
      <w:pPr>
        <w:suppressAutoHyphens/>
        <w:autoSpaceDN w:val="0"/>
        <w:spacing w:line="240" w:lineRule="auto"/>
        <w:jc w:val="both"/>
        <w:textAlignment w:val="baseline"/>
        <w:rPr>
          <w:rFonts w:eastAsia="Calibri" w:cstheme="minorHAnsi"/>
        </w:rPr>
      </w:pPr>
    </w:p>
    <w:p w14:paraId="778751B2" w14:textId="0E1F37A3" w:rsidR="00E46A47" w:rsidRPr="006B60A7" w:rsidRDefault="00E46A47" w:rsidP="005637A7">
      <w:pPr>
        <w:spacing w:line="240" w:lineRule="auto"/>
        <w:jc w:val="both"/>
        <w:rPr>
          <w:rFonts w:cstheme="minorHAnsi"/>
        </w:rPr>
      </w:pPr>
    </w:p>
    <w:p w14:paraId="224397C9" w14:textId="77777777" w:rsidR="009F1CA9" w:rsidRPr="006B60A7" w:rsidRDefault="009F1CA9" w:rsidP="009F1CA9">
      <w:pPr>
        <w:rPr>
          <w:rFonts w:eastAsia="Calibri" w:cstheme="minorHAn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747"/>
      </w:tblGrid>
      <w:tr w:rsidR="005D20B9" w:rsidRPr="006B60A7" w14:paraId="582E51AB" w14:textId="77777777" w:rsidTr="003D59EC">
        <w:trPr>
          <w:trHeight w:val="191"/>
        </w:trPr>
        <w:tc>
          <w:tcPr>
            <w:tcW w:w="9747" w:type="dxa"/>
            <w:shd w:val="clear" w:color="auto" w:fill="B6DDE8" w:themeFill="accent5" w:themeFillTint="66"/>
          </w:tcPr>
          <w:p w14:paraId="62FB27AF" w14:textId="665AE4EA" w:rsidR="00851403" w:rsidRPr="006B60A7" w:rsidRDefault="005D20B9" w:rsidP="006345EF">
            <w:pPr>
              <w:pStyle w:val="Nagwek1"/>
              <w:numPr>
                <w:ilvl w:val="0"/>
                <w:numId w:val="29"/>
              </w:numPr>
              <w:spacing w:before="0" w:line="240" w:lineRule="auto"/>
              <w:ind w:left="318" w:hanging="232"/>
              <w:jc w:val="both"/>
              <w:rPr>
                <w:rFonts w:asciiTheme="minorHAnsi" w:hAnsiTheme="minorHAnsi" w:cstheme="minorHAnsi"/>
                <w:color w:val="000000" w:themeColor="text1"/>
                <w:sz w:val="22"/>
                <w:szCs w:val="22"/>
              </w:rPr>
            </w:pPr>
            <w:bookmarkStart w:id="1" w:name="_Toc62056956"/>
            <w:bookmarkStart w:id="2" w:name="_Toc67559925"/>
            <w:r w:rsidRPr="006B60A7">
              <w:rPr>
                <w:rFonts w:asciiTheme="minorHAnsi" w:hAnsiTheme="minorHAnsi" w:cstheme="minorHAnsi"/>
                <w:color w:val="000000" w:themeColor="text1"/>
                <w:sz w:val="22"/>
                <w:szCs w:val="22"/>
              </w:rPr>
              <w:lastRenderedPageBreak/>
              <w:t>INFORMACJE OGÓLNE</w:t>
            </w:r>
            <w:bookmarkEnd w:id="1"/>
            <w:bookmarkEnd w:id="2"/>
          </w:p>
        </w:tc>
      </w:tr>
    </w:tbl>
    <w:p w14:paraId="1B5E446D" w14:textId="3EE5D4B0" w:rsidR="008F77E9" w:rsidRPr="006B60A7" w:rsidRDefault="008F77E9" w:rsidP="00D616F1">
      <w:pPr>
        <w:pStyle w:val="Akapitzlist"/>
        <w:keepNext/>
        <w:keepLines/>
        <w:numPr>
          <w:ilvl w:val="0"/>
          <w:numId w:val="35"/>
        </w:numPr>
        <w:suppressAutoHyphens/>
        <w:spacing w:after="0" w:line="240" w:lineRule="auto"/>
        <w:ind w:left="284" w:hanging="284"/>
        <w:jc w:val="both"/>
        <w:textAlignment w:val="baseline"/>
        <w:outlineLvl w:val="0"/>
        <w:rPr>
          <w:rFonts w:eastAsia="Times New Roman" w:cstheme="minorHAnsi"/>
          <w:b/>
          <w:bCs/>
          <w:lang w:eastAsia="ar-SA"/>
        </w:rPr>
      </w:pPr>
      <w:bookmarkStart w:id="3" w:name="__RefHeading__66_381024118"/>
      <w:bookmarkEnd w:id="3"/>
      <w:r w:rsidRPr="006B60A7">
        <w:rPr>
          <w:rFonts w:eastAsia="Times New Roman" w:cstheme="minorHAnsi"/>
          <w:b/>
          <w:bCs/>
          <w:lang w:eastAsia="ar-SA"/>
        </w:rPr>
        <w:t xml:space="preserve">Nazwa oraz adres Zamawiającego: </w:t>
      </w:r>
    </w:p>
    <w:p w14:paraId="0A73CE63" w14:textId="77777777" w:rsidR="008F77E9" w:rsidRPr="006B60A7" w:rsidRDefault="008F77E9" w:rsidP="00D616F1">
      <w:pPr>
        <w:keepNext/>
        <w:keepLines/>
        <w:tabs>
          <w:tab w:val="left" w:pos="432"/>
        </w:tabs>
        <w:suppressAutoHyphens/>
        <w:spacing w:after="0" w:line="240" w:lineRule="auto"/>
        <w:jc w:val="both"/>
        <w:textAlignment w:val="baseline"/>
        <w:outlineLvl w:val="0"/>
        <w:rPr>
          <w:rFonts w:eastAsia="Times New Roman" w:cstheme="minorHAnsi"/>
          <w:bCs/>
          <w:lang w:eastAsia="ar-SA"/>
        </w:rPr>
      </w:pPr>
      <w:bookmarkStart w:id="4" w:name="_Toc62056958"/>
      <w:r w:rsidRPr="006B60A7">
        <w:rPr>
          <w:rFonts w:eastAsia="Times New Roman" w:cstheme="minorHAnsi"/>
          <w:bCs/>
          <w:lang w:eastAsia="ar-SA"/>
        </w:rPr>
        <w:t xml:space="preserve">     </w:t>
      </w:r>
      <w:bookmarkEnd w:id="4"/>
      <w:r w:rsidRPr="006B60A7">
        <w:rPr>
          <w:rFonts w:eastAsia="Times New Roman" w:cstheme="minorHAnsi"/>
          <w:bCs/>
          <w:lang w:eastAsia="ar-SA"/>
        </w:rPr>
        <w:t>Wojewódzki Szpital Specjalistyczny we Wrocławiu, ul. H. Kamieńskiego 73A, 51-124 Wrocław</w:t>
      </w:r>
    </w:p>
    <w:p w14:paraId="17C155B4" w14:textId="77777777" w:rsidR="008F77E9" w:rsidRPr="006B60A7" w:rsidRDefault="008F77E9" w:rsidP="00D616F1">
      <w:pPr>
        <w:pStyle w:val="Akapitzlist"/>
        <w:keepNext/>
        <w:keepLines/>
        <w:numPr>
          <w:ilvl w:val="0"/>
          <w:numId w:val="35"/>
        </w:numPr>
        <w:suppressAutoHyphens/>
        <w:spacing w:after="0" w:line="240" w:lineRule="auto"/>
        <w:ind w:left="284" w:hanging="284"/>
        <w:jc w:val="both"/>
        <w:textAlignment w:val="baseline"/>
        <w:outlineLvl w:val="0"/>
        <w:rPr>
          <w:rFonts w:eastAsia="Times New Roman" w:cstheme="minorHAnsi"/>
          <w:bCs/>
          <w:lang w:eastAsia="ar-SA"/>
        </w:rPr>
      </w:pPr>
      <w:bookmarkStart w:id="5" w:name="_Toc62056959"/>
      <w:r w:rsidRPr="006B60A7">
        <w:rPr>
          <w:rFonts w:eastAsia="Times New Roman" w:cstheme="minorHAnsi"/>
          <w:b/>
          <w:bCs/>
          <w:lang w:eastAsia="ar-SA"/>
        </w:rPr>
        <w:t>Adres do korespondencji:</w:t>
      </w:r>
      <w:bookmarkEnd w:id="5"/>
      <w:r w:rsidRPr="006B60A7">
        <w:rPr>
          <w:rFonts w:eastAsia="Times New Roman" w:cstheme="minorHAnsi"/>
          <w:b/>
          <w:bCs/>
          <w:lang w:eastAsia="ar-SA"/>
        </w:rPr>
        <w:t xml:space="preserve"> </w:t>
      </w:r>
    </w:p>
    <w:p w14:paraId="6F019488" w14:textId="77777777" w:rsidR="008F77E9" w:rsidRPr="006B60A7" w:rsidRDefault="008F77E9" w:rsidP="00D616F1">
      <w:pPr>
        <w:keepNext/>
        <w:keepLines/>
        <w:suppressAutoHyphens/>
        <w:spacing w:after="0" w:line="240" w:lineRule="auto"/>
        <w:ind w:left="284"/>
        <w:jc w:val="both"/>
        <w:textAlignment w:val="baseline"/>
        <w:outlineLvl w:val="0"/>
        <w:rPr>
          <w:rFonts w:eastAsia="Times New Roman" w:cstheme="minorHAnsi"/>
          <w:bCs/>
          <w:lang w:eastAsia="ar-SA"/>
        </w:rPr>
      </w:pPr>
      <w:bookmarkStart w:id="6" w:name="_Toc62056960"/>
      <w:bookmarkEnd w:id="6"/>
      <w:r w:rsidRPr="006B60A7">
        <w:rPr>
          <w:rFonts w:eastAsia="Times New Roman" w:cstheme="minorHAnsi"/>
          <w:bCs/>
          <w:lang w:eastAsia="ar-SA"/>
        </w:rPr>
        <w:t>Wojewódzki Szpital Specjalistyczny we Wrocławiu</w:t>
      </w:r>
    </w:p>
    <w:p w14:paraId="2AAC23D0" w14:textId="77777777" w:rsidR="008F77E9" w:rsidRPr="006B60A7" w:rsidRDefault="008F77E9" w:rsidP="00D616F1">
      <w:pPr>
        <w:keepNext/>
        <w:keepLines/>
        <w:suppressAutoHyphens/>
        <w:spacing w:after="0" w:line="240" w:lineRule="auto"/>
        <w:ind w:left="284"/>
        <w:jc w:val="both"/>
        <w:textAlignment w:val="baseline"/>
        <w:outlineLvl w:val="0"/>
        <w:rPr>
          <w:rFonts w:eastAsia="Times New Roman" w:cstheme="minorHAnsi"/>
          <w:bCs/>
          <w:u w:val="single"/>
          <w:lang w:eastAsia="ar-SA"/>
        </w:rPr>
      </w:pPr>
      <w:bookmarkStart w:id="7" w:name="_Toc62056961"/>
      <w:bookmarkEnd w:id="7"/>
      <w:r w:rsidRPr="006B60A7">
        <w:rPr>
          <w:rFonts w:eastAsia="Times New Roman" w:cstheme="minorHAnsi"/>
          <w:bCs/>
          <w:u w:val="single"/>
          <w:lang w:eastAsia="ar-SA"/>
        </w:rPr>
        <w:t>Dział Zaopatrzenia i Zamówień Publicznych</w:t>
      </w:r>
    </w:p>
    <w:p w14:paraId="28E6A686" w14:textId="77777777" w:rsidR="008F77E9" w:rsidRPr="006B60A7" w:rsidRDefault="008F77E9" w:rsidP="00D616F1">
      <w:pPr>
        <w:keepNext/>
        <w:keepLines/>
        <w:suppressAutoHyphens/>
        <w:spacing w:after="0" w:line="240" w:lineRule="auto"/>
        <w:ind w:left="284"/>
        <w:jc w:val="both"/>
        <w:textAlignment w:val="baseline"/>
        <w:outlineLvl w:val="0"/>
        <w:rPr>
          <w:rFonts w:eastAsia="Times New Roman" w:cstheme="minorHAnsi"/>
          <w:bCs/>
          <w:lang w:eastAsia="ar-SA"/>
        </w:rPr>
      </w:pPr>
      <w:bookmarkStart w:id="8" w:name="_Toc62056962"/>
      <w:bookmarkEnd w:id="8"/>
      <w:r w:rsidRPr="006B60A7">
        <w:rPr>
          <w:rFonts w:eastAsia="Times New Roman" w:cstheme="minorHAnsi"/>
          <w:bCs/>
          <w:lang w:eastAsia="ar-SA"/>
        </w:rPr>
        <w:t>ul. H. Kamieńskiego 73A, 51-124 Wrocław</w:t>
      </w:r>
    </w:p>
    <w:p w14:paraId="338F32DB" w14:textId="77777777" w:rsidR="008F77E9" w:rsidRPr="006B60A7" w:rsidRDefault="008F77E9" w:rsidP="00D616F1">
      <w:pPr>
        <w:keepNext/>
        <w:keepLines/>
        <w:suppressAutoHyphens/>
        <w:spacing w:after="0" w:line="240" w:lineRule="auto"/>
        <w:ind w:left="284"/>
        <w:jc w:val="both"/>
        <w:textAlignment w:val="baseline"/>
        <w:outlineLvl w:val="0"/>
        <w:rPr>
          <w:rFonts w:eastAsia="Times New Roman" w:cstheme="minorHAnsi"/>
          <w:bCs/>
          <w:lang w:eastAsia="ar-SA"/>
        </w:rPr>
      </w:pPr>
      <w:bookmarkStart w:id="9" w:name="_Toc62056963"/>
      <w:r w:rsidRPr="006B60A7">
        <w:rPr>
          <w:rFonts w:eastAsia="Times New Roman" w:cstheme="minorHAnsi"/>
          <w:bCs/>
          <w:lang w:eastAsia="ar-SA"/>
        </w:rPr>
        <w:t>nr telefonu:</w:t>
      </w:r>
      <w:bookmarkEnd w:id="9"/>
      <w:r w:rsidRPr="006B60A7">
        <w:rPr>
          <w:rFonts w:eastAsia="Times New Roman" w:cstheme="minorHAnsi"/>
          <w:bCs/>
          <w:lang w:eastAsia="ar-SA"/>
        </w:rPr>
        <w:t xml:space="preserve"> </w:t>
      </w:r>
      <w:r w:rsidRPr="006B60A7">
        <w:rPr>
          <w:rFonts w:eastAsia="Times New Roman" w:cstheme="minorHAnsi"/>
          <w:b/>
          <w:u w:val="single"/>
          <w:lang w:eastAsia="ar-SA"/>
        </w:rPr>
        <w:t>71 32 70 491,</w:t>
      </w:r>
      <w:r w:rsidRPr="006B60A7">
        <w:rPr>
          <w:rFonts w:eastAsia="Times New Roman" w:cstheme="minorHAnsi"/>
          <w:bCs/>
          <w:lang w:eastAsia="ar-SA"/>
        </w:rPr>
        <w:t xml:space="preserve"> </w:t>
      </w:r>
    </w:p>
    <w:p w14:paraId="179EBCAD" w14:textId="74274186" w:rsidR="008F77E9" w:rsidRPr="006B60A7" w:rsidRDefault="008F77E9" w:rsidP="00D616F1">
      <w:pPr>
        <w:keepNext/>
        <w:keepLines/>
        <w:suppressAutoHyphens/>
        <w:spacing w:after="0" w:line="240" w:lineRule="auto"/>
        <w:ind w:left="284"/>
        <w:jc w:val="both"/>
        <w:textAlignment w:val="baseline"/>
        <w:outlineLvl w:val="0"/>
        <w:rPr>
          <w:rFonts w:eastAsia="Times New Roman" w:cstheme="minorHAnsi"/>
          <w:bCs/>
          <w:lang w:eastAsia="ar-SA"/>
        </w:rPr>
      </w:pPr>
      <w:r w:rsidRPr="006B60A7">
        <w:rPr>
          <w:rFonts w:eastAsia="Times New Roman" w:cstheme="minorHAnsi"/>
          <w:bCs/>
          <w:lang w:eastAsia="ar-SA"/>
        </w:rPr>
        <w:t xml:space="preserve">                    </w:t>
      </w:r>
      <w:r w:rsidR="006B60A7">
        <w:rPr>
          <w:rFonts w:eastAsia="Times New Roman" w:cstheme="minorHAnsi"/>
          <w:bCs/>
          <w:lang w:eastAsia="ar-SA"/>
        </w:rPr>
        <w:t xml:space="preserve">   </w:t>
      </w:r>
      <w:r w:rsidRPr="006B60A7">
        <w:rPr>
          <w:rFonts w:eastAsia="Times New Roman" w:cstheme="minorHAnsi"/>
          <w:bCs/>
          <w:lang w:eastAsia="ar-SA"/>
        </w:rPr>
        <w:t>71 32 70 591,</w:t>
      </w:r>
    </w:p>
    <w:p w14:paraId="3FB8E668" w14:textId="77777777" w:rsidR="008F77E9" w:rsidRPr="006B60A7" w:rsidRDefault="008F77E9" w:rsidP="00D616F1">
      <w:pPr>
        <w:keepNext/>
        <w:keepLines/>
        <w:suppressAutoHyphens/>
        <w:spacing w:after="0" w:line="240" w:lineRule="auto"/>
        <w:ind w:left="284"/>
        <w:jc w:val="both"/>
        <w:textAlignment w:val="baseline"/>
        <w:outlineLvl w:val="0"/>
        <w:rPr>
          <w:rFonts w:eastAsia="Times New Roman" w:cstheme="minorHAnsi"/>
          <w:b/>
          <w:u w:val="single"/>
          <w:lang w:eastAsia="ar-SA"/>
        </w:rPr>
      </w:pPr>
      <w:r w:rsidRPr="006B60A7">
        <w:rPr>
          <w:rFonts w:eastAsia="Times New Roman" w:cstheme="minorHAnsi"/>
          <w:bCs/>
          <w:lang w:eastAsia="ar-SA"/>
        </w:rPr>
        <w:tab/>
      </w:r>
      <w:r w:rsidRPr="006B60A7">
        <w:rPr>
          <w:rFonts w:eastAsia="Times New Roman" w:cstheme="minorHAnsi"/>
          <w:bCs/>
          <w:lang w:eastAsia="ar-SA"/>
        </w:rPr>
        <w:tab/>
        <w:t>71 73 29 621</w:t>
      </w:r>
      <w:r w:rsidRPr="008B07F9">
        <w:rPr>
          <w:rFonts w:eastAsia="Times New Roman" w:cstheme="minorHAnsi"/>
          <w:bCs/>
          <w:lang w:eastAsia="ar-SA"/>
        </w:rPr>
        <w:t>,</w:t>
      </w:r>
    </w:p>
    <w:p w14:paraId="336BE80B" w14:textId="77777777" w:rsidR="008F77E9" w:rsidRPr="006B60A7" w:rsidRDefault="008F77E9" w:rsidP="00D616F1">
      <w:pPr>
        <w:keepNext/>
        <w:keepLines/>
        <w:tabs>
          <w:tab w:val="left" w:pos="432"/>
        </w:tabs>
        <w:suppressAutoHyphens/>
        <w:spacing w:after="0" w:line="240" w:lineRule="auto"/>
        <w:jc w:val="both"/>
        <w:textAlignment w:val="baseline"/>
        <w:outlineLvl w:val="0"/>
        <w:rPr>
          <w:rFonts w:eastAsia="Arial" w:cstheme="minorHAnsi"/>
          <w:lang w:eastAsia="ar-SA"/>
        </w:rPr>
      </w:pPr>
      <w:bookmarkStart w:id="10" w:name="_Toc62056964"/>
      <w:r w:rsidRPr="006B60A7">
        <w:rPr>
          <w:rFonts w:eastAsia="Arial" w:cstheme="minorHAnsi"/>
          <w:lang w:eastAsia="ar-SA"/>
        </w:rPr>
        <w:t xml:space="preserve">     Godziny urz</w:t>
      </w:r>
      <w:r w:rsidRPr="006B60A7">
        <w:rPr>
          <w:rFonts w:eastAsia="TimesNewRoman" w:cstheme="minorHAnsi"/>
          <w:lang w:eastAsia="ar-SA"/>
        </w:rPr>
        <w:t>ę</w:t>
      </w:r>
      <w:r w:rsidRPr="006B60A7">
        <w:rPr>
          <w:rFonts w:eastAsia="Arial" w:cstheme="minorHAnsi"/>
          <w:lang w:eastAsia="ar-SA"/>
        </w:rPr>
        <w:t>dowania Zamawiaj</w:t>
      </w:r>
      <w:r w:rsidRPr="006B60A7">
        <w:rPr>
          <w:rFonts w:eastAsia="TimesNewRoman" w:cstheme="minorHAnsi"/>
          <w:lang w:eastAsia="ar-SA"/>
        </w:rPr>
        <w:t>ą</w:t>
      </w:r>
      <w:r w:rsidRPr="006B60A7">
        <w:rPr>
          <w:rFonts w:eastAsia="Arial" w:cstheme="minorHAnsi"/>
          <w:lang w:eastAsia="ar-SA"/>
        </w:rPr>
        <w:t>cego: od poniedziałku do pi</w:t>
      </w:r>
      <w:r w:rsidRPr="006B60A7">
        <w:rPr>
          <w:rFonts w:eastAsia="TimesNewRoman" w:cstheme="minorHAnsi"/>
          <w:lang w:eastAsia="ar-SA"/>
        </w:rPr>
        <w:t>ą</w:t>
      </w:r>
      <w:bookmarkEnd w:id="10"/>
      <w:r w:rsidRPr="006B60A7">
        <w:rPr>
          <w:rFonts w:eastAsia="Arial" w:cstheme="minorHAnsi"/>
          <w:lang w:eastAsia="ar-SA"/>
        </w:rPr>
        <w:t>tku od godz. 7:30 do 14:35.</w:t>
      </w:r>
    </w:p>
    <w:p w14:paraId="4DB1B3AE" w14:textId="77777777" w:rsidR="008F77E9" w:rsidRPr="006B60A7" w:rsidRDefault="008F77E9" w:rsidP="00D616F1">
      <w:pPr>
        <w:pStyle w:val="Akapitzlist"/>
        <w:keepNext/>
        <w:keepLines/>
        <w:numPr>
          <w:ilvl w:val="0"/>
          <w:numId w:val="35"/>
        </w:numPr>
        <w:suppressAutoHyphens/>
        <w:spacing w:after="0" w:line="240" w:lineRule="auto"/>
        <w:ind w:left="284" w:hanging="284"/>
        <w:jc w:val="both"/>
        <w:textAlignment w:val="baseline"/>
        <w:outlineLvl w:val="0"/>
        <w:rPr>
          <w:rFonts w:cstheme="minorHAnsi"/>
        </w:rPr>
      </w:pPr>
      <w:bookmarkStart w:id="11" w:name="_Toc62056965"/>
      <w:r w:rsidRPr="006B60A7">
        <w:rPr>
          <w:rFonts w:eastAsia="Times New Roman" w:cstheme="minorHAnsi"/>
          <w:b/>
          <w:bCs/>
          <w:lang w:eastAsia="ar-SA"/>
        </w:rPr>
        <w:t xml:space="preserve">Adres poczty elektronicznej: </w:t>
      </w:r>
      <w:hyperlink r:id="rId9">
        <w:bookmarkEnd w:id="11"/>
        <w:r w:rsidRPr="006B60A7">
          <w:rPr>
            <w:rStyle w:val="czeinternetowe"/>
            <w:rFonts w:eastAsia="Arial" w:cstheme="minorHAnsi"/>
            <w:lang w:eastAsia="pl-PL"/>
          </w:rPr>
          <w:t>zp@wssk.wroc.pl</w:t>
        </w:r>
      </w:hyperlink>
    </w:p>
    <w:p w14:paraId="3546F134" w14:textId="77777777" w:rsidR="008F77E9" w:rsidRPr="006B60A7" w:rsidRDefault="008F77E9" w:rsidP="00D616F1">
      <w:pPr>
        <w:pStyle w:val="Akapitzlist"/>
        <w:keepNext/>
        <w:keepLines/>
        <w:numPr>
          <w:ilvl w:val="0"/>
          <w:numId w:val="35"/>
        </w:numPr>
        <w:suppressAutoHyphens/>
        <w:spacing w:after="0" w:line="240" w:lineRule="auto"/>
        <w:ind w:left="284" w:hanging="284"/>
        <w:jc w:val="both"/>
        <w:textAlignment w:val="baseline"/>
        <w:outlineLvl w:val="0"/>
        <w:rPr>
          <w:rFonts w:eastAsia="Times New Roman" w:cstheme="minorHAnsi"/>
          <w:b/>
          <w:bCs/>
          <w:lang w:eastAsia="ar-SA"/>
        </w:rPr>
      </w:pPr>
      <w:bookmarkStart w:id="12" w:name="_Toc62056966"/>
      <w:r w:rsidRPr="006B60A7">
        <w:rPr>
          <w:rFonts w:eastAsia="Times New Roman" w:cstheme="minorHAnsi"/>
          <w:b/>
          <w:bCs/>
          <w:lang w:eastAsia="ar-SA"/>
        </w:rPr>
        <w:t>Adres strony internetowej prowadzonego postępowania:</w:t>
      </w:r>
      <w:bookmarkEnd w:id="12"/>
      <w:r w:rsidRPr="006B60A7">
        <w:rPr>
          <w:rFonts w:eastAsia="Times New Roman" w:cstheme="minorHAnsi"/>
          <w:b/>
          <w:bCs/>
          <w:lang w:eastAsia="ar-SA"/>
        </w:rPr>
        <w:t xml:space="preserve"> </w:t>
      </w:r>
    </w:p>
    <w:p w14:paraId="7DA02D4E" w14:textId="212EF2A0" w:rsidR="008F77E9" w:rsidRPr="004D5F63" w:rsidRDefault="008F77E9" w:rsidP="00D616F1">
      <w:pPr>
        <w:spacing w:after="0" w:line="240" w:lineRule="auto"/>
      </w:pPr>
      <w:r w:rsidRPr="006B60A7">
        <w:rPr>
          <w:rFonts w:cstheme="minorHAnsi"/>
        </w:rPr>
        <w:t xml:space="preserve">      </w:t>
      </w:r>
      <w:bookmarkStart w:id="13" w:name="_Toc62056968"/>
      <w:bookmarkStart w:id="14" w:name="_Hlk216861093"/>
      <w:bookmarkEnd w:id="13"/>
      <w:r w:rsidR="004D5F63">
        <w:fldChar w:fldCharType="begin"/>
      </w:r>
      <w:r w:rsidR="004D5F63">
        <w:instrText>HYPERLINK "</w:instrText>
      </w:r>
      <w:r w:rsidR="004D5F63" w:rsidRPr="004D5F63">
        <w:instrText>https://platformazakupowa.pl/transakcja/1298801</w:instrText>
      </w:r>
      <w:r w:rsidR="004D5F63">
        <w:instrText>"</w:instrText>
      </w:r>
      <w:r w:rsidR="004D5F63">
        <w:fldChar w:fldCharType="separate"/>
      </w:r>
      <w:r w:rsidR="004D5F63" w:rsidRPr="00D40F9B">
        <w:rPr>
          <w:rStyle w:val="Hipercze"/>
        </w:rPr>
        <w:t>https://platformazakupowa.pl/transakcja/1298801</w:t>
      </w:r>
      <w:r w:rsidR="004D5F63">
        <w:fldChar w:fldCharType="end"/>
      </w:r>
      <w:r w:rsidR="004D5F63">
        <w:t xml:space="preserve"> </w:t>
      </w:r>
      <w:bookmarkEnd w:id="14"/>
    </w:p>
    <w:p w14:paraId="04F70C3D" w14:textId="23C89A2D" w:rsidR="008F77E9" w:rsidRPr="006B60A7" w:rsidRDefault="008F77E9" w:rsidP="00D616F1">
      <w:pPr>
        <w:pStyle w:val="Akapitzlist"/>
        <w:keepNext/>
        <w:keepLines/>
        <w:numPr>
          <w:ilvl w:val="0"/>
          <w:numId w:val="35"/>
        </w:numPr>
        <w:suppressAutoHyphens/>
        <w:spacing w:after="0" w:line="240" w:lineRule="auto"/>
        <w:ind w:left="284" w:right="1" w:hanging="284"/>
        <w:jc w:val="both"/>
        <w:textAlignment w:val="baseline"/>
        <w:outlineLvl w:val="0"/>
        <w:rPr>
          <w:rFonts w:cstheme="minorHAnsi"/>
          <w:b/>
          <w:i/>
        </w:rPr>
      </w:pPr>
      <w:r w:rsidRPr="006B60A7">
        <w:rPr>
          <w:rFonts w:eastAsia="Arial" w:cstheme="minorHAnsi"/>
          <w:lang w:eastAsia="ar-SA"/>
        </w:rPr>
        <w:t>Rozliczenie między Zamawiającym a Wykonawcą będzie prowadzone wyłącznie w walucie polskiej (PLN).</w:t>
      </w:r>
    </w:p>
    <w:p w14:paraId="3AAD1443" w14:textId="77777777" w:rsidR="00AC4F0B" w:rsidRPr="0090674A" w:rsidRDefault="00AC4F0B" w:rsidP="00AC4F0B">
      <w:pPr>
        <w:pStyle w:val="Akapitzlist"/>
        <w:numPr>
          <w:ilvl w:val="0"/>
          <w:numId w:val="35"/>
        </w:numPr>
        <w:spacing w:line="240" w:lineRule="auto"/>
        <w:ind w:left="284" w:hanging="292"/>
        <w:jc w:val="both"/>
        <w:rPr>
          <w:rFonts w:ascii="Calibri" w:eastAsia="Times New Roman" w:hAnsi="Calibri" w:cs="Calibri"/>
          <w:b/>
          <w:bCs/>
          <w:i/>
          <w:iCs/>
          <w:color w:val="000000"/>
          <w:lang w:eastAsia="pl-PL"/>
        </w:rPr>
      </w:pPr>
      <w:bookmarkStart w:id="15" w:name="_Hlk195609133"/>
      <w:r w:rsidRPr="0090674A">
        <w:rPr>
          <w:rFonts w:ascii="Calibri" w:eastAsia="Times New Roman" w:hAnsi="Calibri" w:cs="Calibri"/>
          <w:b/>
          <w:bCs/>
          <w:i/>
          <w:iCs/>
          <w:color w:val="000000"/>
          <w:lang w:eastAsia="pl-PL"/>
        </w:rPr>
        <w:t>Przedmiot niniejszego postępowania, jest realizowany w ramach projektu: "Poprawa efektywności, dostępności i jakości opieki medycznej poprzez rozwój i modernizację infrastruktury onkologicznej w Wojewódzkim Szpitalu Specjalistycznym we Wrocławiu", ramach środków Krajowego Planu Odbudowy i Zwiększania Odporności, Komponent D "Efektywność, dostępność i jakość systemu ochrony zdrowia" Inwestycja D1.1.1 "Rozwój i modernizacja infrastruktury centrów opieki wysokospecjalistycznej i innych podmiotów leczniczych".</w:t>
      </w:r>
      <w:bookmarkEnd w:id="15"/>
      <w:r w:rsidRPr="0090674A">
        <w:rPr>
          <w:rFonts w:ascii="Calibri" w:eastAsia="Times New Roman" w:hAnsi="Calibri" w:cs="Calibri"/>
          <w:b/>
          <w:bCs/>
          <w:i/>
          <w:iCs/>
          <w:color w:val="000000"/>
          <w:lang w:eastAsia="pl-PL"/>
        </w:rPr>
        <w:t xml:space="preserve"> </w:t>
      </w:r>
      <w:r w:rsidRPr="0090674A">
        <w:rPr>
          <w:rFonts w:ascii="Calibri" w:eastAsia="Times New Roman" w:hAnsi="Calibri" w:cs="Calibri"/>
          <w:b/>
          <w:bCs/>
          <w:i/>
          <w:iCs/>
          <w:color w:val="000000"/>
          <w:u w:val="single"/>
          <w:lang w:eastAsia="pl-PL"/>
        </w:rPr>
        <w:t>Umowa Nr KPOD.07.02-IP.10-0220/24/KPO/124/2025/214</w:t>
      </w:r>
    </w:p>
    <w:p w14:paraId="134E09BA" w14:textId="509C90F3" w:rsidR="00652ECF" w:rsidRPr="00652ECF" w:rsidRDefault="00652ECF" w:rsidP="00E7753B">
      <w:pPr>
        <w:pStyle w:val="Akapitzlist"/>
        <w:spacing w:after="0" w:line="240" w:lineRule="auto"/>
        <w:ind w:left="284"/>
        <w:jc w:val="both"/>
        <w:rPr>
          <w:rFonts w:eastAsia="Times New Roman" w:cstheme="minorHAnsi"/>
          <w:b/>
          <w:bCs/>
          <w:i/>
          <w:iCs/>
          <w:color w:val="000000"/>
          <w:lang w:eastAsia="pl-PL"/>
        </w:rPr>
      </w:pPr>
    </w:p>
    <w:tbl>
      <w:tblPr>
        <w:tblStyle w:val="Tabela-Siatka"/>
        <w:tblW w:w="0" w:type="auto"/>
        <w:shd w:val="clear" w:color="auto" w:fill="EEECE1" w:themeFill="background2"/>
        <w:tblLook w:val="04A0" w:firstRow="1" w:lastRow="0" w:firstColumn="1" w:lastColumn="0" w:noHBand="0" w:noVBand="1"/>
      </w:tblPr>
      <w:tblGrid>
        <w:gridCol w:w="9629"/>
      </w:tblGrid>
      <w:tr w:rsidR="00DE47D3" w:rsidRPr="006B60A7" w14:paraId="279FBC91" w14:textId="77777777" w:rsidTr="00637B28">
        <w:tc>
          <w:tcPr>
            <w:tcW w:w="9779" w:type="dxa"/>
            <w:shd w:val="clear" w:color="auto" w:fill="B6DDE8" w:themeFill="accent5" w:themeFillTint="66"/>
          </w:tcPr>
          <w:p w14:paraId="7EEEBB98" w14:textId="77777777" w:rsidR="00DE47D3" w:rsidRPr="006B60A7" w:rsidRDefault="00DE47D3" w:rsidP="006345EF">
            <w:pPr>
              <w:pStyle w:val="Nagwek1"/>
              <w:numPr>
                <w:ilvl w:val="0"/>
                <w:numId w:val="29"/>
              </w:numPr>
              <w:spacing w:before="0"/>
              <w:ind w:left="318" w:hanging="284"/>
              <w:jc w:val="both"/>
              <w:rPr>
                <w:rFonts w:asciiTheme="minorHAnsi" w:eastAsia="Times New Roman" w:hAnsiTheme="minorHAnsi" w:cstheme="minorHAnsi"/>
                <w:b w:val="0"/>
                <w:bCs w:val="0"/>
                <w:sz w:val="22"/>
                <w:szCs w:val="22"/>
                <w:lang w:eastAsia="ar-SA"/>
              </w:rPr>
            </w:pPr>
            <w:bookmarkStart w:id="16" w:name="_Toc62056969"/>
            <w:bookmarkStart w:id="17" w:name="_Toc67559926"/>
            <w:r w:rsidRPr="006B60A7">
              <w:rPr>
                <w:rFonts w:asciiTheme="minorHAnsi" w:hAnsiTheme="minorHAnsi" w:cstheme="minorHAnsi"/>
                <w:color w:val="000000" w:themeColor="text1"/>
                <w:sz w:val="22"/>
                <w:szCs w:val="22"/>
              </w:rPr>
              <w:t>ADRES STRONY INTERNETOWEJ, NA KTÓREJ UDOSTĘPNIANE BĘDĄ ZMIANY I WYJAŚNIENIA TREŚCI SWZ ORAZ INNE DOKUMENTY ZAMÓWIENIA BEZPOŚREDNIO ZWIĄZANE Z POSTĘPOWANIEM O UDZIELENIE ZAMÓWIENIA</w:t>
            </w:r>
            <w:bookmarkEnd w:id="16"/>
            <w:bookmarkEnd w:id="17"/>
          </w:p>
        </w:tc>
      </w:tr>
    </w:tbl>
    <w:p w14:paraId="3611D461" w14:textId="77777777" w:rsidR="00DE47D3" w:rsidRPr="006B60A7" w:rsidRDefault="00DE47D3" w:rsidP="005637A7">
      <w:pPr>
        <w:keepLines/>
        <w:suppressAutoHyphens/>
        <w:autoSpaceDN w:val="0"/>
        <w:spacing w:after="0" w:line="240" w:lineRule="auto"/>
        <w:jc w:val="both"/>
        <w:textAlignment w:val="baseline"/>
        <w:rPr>
          <w:rFonts w:eastAsia="Arial" w:cstheme="minorHAnsi"/>
          <w:u w:val="single"/>
          <w:lang w:eastAsia="ar-SA"/>
        </w:rPr>
      </w:pPr>
    </w:p>
    <w:p w14:paraId="1B6FF57B" w14:textId="42B798FA" w:rsidR="005D0402" w:rsidRPr="006B60A7" w:rsidRDefault="005D0402" w:rsidP="005D0402">
      <w:pPr>
        <w:keepNext/>
        <w:keepLines/>
        <w:tabs>
          <w:tab w:val="left" w:pos="432"/>
        </w:tabs>
        <w:suppressAutoHyphens/>
        <w:autoSpaceDN w:val="0"/>
        <w:spacing w:after="0" w:line="240" w:lineRule="auto"/>
        <w:jc w:val="both"/>
        <w:textAlignment w:val="baseline"/>
        <w:outlineLvl w:val="0"/>
        <w:rPr>
          <w:rFonts w:eastAsia="Times New Roman" w:cstheme="minorHAnsi"/>
          <w:bCs/>
          <w:lang w:eastAsia="ar-SA"/>
        </w:rPr>
      </w:pPr>
      <w:bookmarkStart w:id="18" w:name="_Toc62056970"/>
      <w:r w:rsidRPr="006B60A7">
        <w:rPr>
          <w:rFonts w:eastAsia="Times New Roman" w:cstheme="minorHAnsi"/>
          <w:bCs/>
          <w:lang w:eastAsia="ar-SA"/>
        </w:rPr>
        <w:t>Zmiany i wyjaśnienia treści SWZ oraz inne dokumenty zamówienia bezpośrednio związane z post</w:t>
      </w:r>
      <w:r w:rsidR="00652ECF">
        <w:rPr>
          <w:rFonts w:eastAsia="Times New Roman" w:cstheme="minorHAnsi"/>
          <w:bCs/>
          <w:lang w:eastAsia="ar-SA"/>
        </w:rPr>
        <w:t>ę</w:t>
      </w:r>
      <w:r w:rsidRPr="006B60A7">
        <w:rPr>
          <w:rFonts w:eastAsia="Times New Roman" w:cstheme="minorHAnsi"/>
          <w:bCs/>
          <w:lang w:eastAsia="ar-SA"/>
        </w:rPr>
        <w:t>powaniem o udzielenie zamówienia będą udostępniane na stronie internetowej:</w:t>
      </w:r>
      <w:bookmarkEnd w:id="18"/>
      <w:r w:rsidRPr="006B60A7">
        <w:rPr>
          <w:rFonts w:eastAsia="Times New Roman" w:cstheme="minorHAnsi"/>
          <w:bCs/>
          <w:lang w:eastAsia="ar-SA"/>
        </w:rPr>
        <w:t xml:space="preserve"> </w:t>
      </w:r>
    </w:p>
    <w:p w14:paraId="424DFC00" w14:textId="17A1CA55" w:rsidR="008F77E9" w:rsidRPr="006B60A7" w:rsidRDefault="004D5F63" w:rsidP="001B06DB">
      <w:pPr>
        <w:rPr>
          <w:rFonts w:cstheme="minorHAnsi"/>
        </w:rPr>
      </w:pPr>
      <w:hyperlink r:id="rId10" w:history="1">
        <w:r w:rsidRPr="00D40F9B">
          <w:rPr>
            <w:rStyle w:val="Hipercze"/>
          </w:rPr>
          <w:t>https://platformazakupowa.pl/transakcja/1298801</w:t>
        </w:r>
      </w:hyperlink>
      <w:r>
        <w:t xml:space="preserve"> </w:t>
      </w:r>
      <w:r w:rsidR="002E65A3">
        <w:t xml:space="preserve"> </w:t>
      </w:r>
      <w:r w:rsidR="00451A0B">
        <w:t xml:space="preserve"> </w:t>
      </w:r>
      <w:r w:rsidR="004E111A">
        <w:t xml:space="preserve"> </w:t>
      </w:r>
      <w:r w:rsidR="006C75D4">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781"/>
      </w:tblGrid>
      <w:tr w:rsidR="005D20B9" w:rsidRPr="006B60A7" w14:paraId="6B6FB331" w14:textId="77777777" w:rsidTr="00637B28">
        <w:tc>
          <w:tcPr>
            <w:tcW w:w="9781" w:type="dxa"/>
            <w:shd w:val="clear" w:color="auto" w:fill="B6DDE8" w:themeFill="accent5" w:themeFillTint="66"/>
          </w:tcPr>
          <w:p w14:paraId="59CB685E" w14:textId="1E741BA0" w:rsidR="005D20B9" w:rsidRPr="006B60A7" w:rsidRDefault="005D20B9" w:rsidP="006345EF">
            <w:pPr>
              <w:pStyle w:val="Nagwek1"/>
              <w:numPr>
                <w:ilvl w:val="0"/>
                <w:numId w:val="29"/>
              </w:numPr>
              <w:spacing w:before="0" w:line="240" w:lineRule="auto"/>
              <w:ind w:left="351" w:hanging="417"/>
              <w:jc w:val="both"/>
              <w:rPr>
                <w:rFonts w:asciiTheme="minorHAnsi" w:hAnsiTheme="minorHAnsi" w:cstheme="minorHAnsi"/>
                <w:color w:val="000000" w:themeColor="text1"/>
                <w:sz w:val="22"/>
                <w:szCs w:val="22"/>
              </w:rPr>
            </w:pPr>
            <w:bookmarkStart w:id="19" w:name="_Toc67559927"/>
            <w:r w:rsidRPr="006B60A7">
              <w:rPr>
                <w:rFonts w:asciiTheme="minorHAnsi" w:hAnsiTheme="minorHAnsi" w:cstheme="minorHAnsi"/>
                <w:color w:val="000000" w:themeColor="text1"/>
                <w:sz w:val="22"/>
                <w:szCs w:val="22"/>
              </w:rPr>
              <w:t>TRYB UDZIELENIA ZAMÓWIENIA</w:t>
            </w:r>
            <w:bookmarkEnd w:id="19"/>
          </w:p>
        </w:tc>
      </w:tr>
    </w:tbl>
    <w:p w14:paraId="373A3EDC" w14:textId="77777777" w:rsidR="002729BA" w:rsidRPr="006B60A7" w:rsidRDefault="002729BA" w:rsidP="005637A7">
      <w:pPr>
        <w:keepNext/>
        <w:keepLines/>
        <w:suppressAutoHyphens/>
        <w:autoSpaceDN w:val="0"/>
        <w:spacing w:after="0" w:line="240" w:lineRule="auto"/>
        <w:ind w:right="-2"/>
        <w:jc w:val="both"/>
        <w:textAlignment w:val="baseline"/>
        <w:rPr>
          <w:rFonts w:eastAsia="Times New Roman" w:cstheme="minorHAnsi"/>
          <w:b/>
          <w:bCs/>
          <w:u w:val="single"/>
          <w:lang w:eastAsia="ar-SA"/>
        </w:rPr>
      </w:pPr>
    </w:p>
    <w:p w14:paraId="2BFECFA4" w14:textId="77777777" w:rsidR="008F77E9" w:rsidRPr="006B60A7" w:rsidRDefault="008F77E9" w:rsidP="005637A7">
      <w:pPr>
        <w:keepLines/>
        <w:numPr>
          <w:ilvl w:val="0"/>
          <w:numId w:val="1"/>
        </w:numPr>
        <w:suppressAutoHyphens/>
        <w:autoSpaceDN w:val="0"/>
        <w:spacing w:after="0" w:line="240" w:lineRule="auto"/>
        <w:ind w:left="328" w:hanging="328"/>
        <w:jc w:val="both"/>
        <w:textAlignment w:val="baseline"/>
        <w:rPr>
          <w:rFonts w:eastAsia="Arial" w:cstheme="minorHAnsi"/>
          <w:lang w:eastAsia="ar-SA"/>
        </w:rPr>
      </w:pPr>
      <w:bookmarkStart w:id="20" w:name="__RefHeading__68_381024118"/>
      <w:bookmarkEnd w:id="20"/>
      <w:r w:rsidRPr="006B60A7">
        <w:rPr>
          <w:rFonts w:eastAsia="Arial" w:cstheme="minorHAnsi"/>
          <w:lang w:eastAsia="ar-SA"/>
        </w:rPr>
        <w:t xml:space="preserve">Postępowanie prowadzone jest </w:t>
      </w:r>
      <w:r w:rsidRPr="006B60A7">
        <w:rPr>
          <w:rFonts w:eastAsia="Times New Roman" w:cstheme="minorHAnsi"/>
          <w:bCs/>
          <w:lang w:eastAsia="ar-SA"/>
        </w:rPr>
        <w:t>w trybie przetargu nieograniczonego o wartości zamówienia przekraczającej progi unijne, na podstawie art. 132 ustawy Pzp.</w:t>
      </w:r>
    </w:p>
    <w:p w14:paraId="69709CF8" w14:textId="77777777" w:rsidR="008F77E9" w:rsidRPr="006B60A7" w:rsidRDefault="008F77E9" w:rsidP="005637A7">
      <w:pPr>
        <w:keepLines/>
        <w:numPr>
          <w:ilvl w:val="0"/>
          <w:numId w:val="1"/>
        </w:numPr>
        <w:suppressAutoHyphens/>
        <w:autoSpaceDN w:val="0"/>
        <w:spacing w:after="0" w:line="240" w:lineRule="auto"/>
        <w:ind w:left="328" w:hanging="328"/>
        <w:jc w:val="both"/>
        <w:textAlignment w:val="baseline"/>
        <w:rPr>
          <w:rFonts w:eastAsia="Arial" w:cstheme="minorHAnsi"/>
          <w:lang w:eastAsia="ar-SA"/>
        </w:rPr>
      </w:pPr>
      <w:r w:rsidRPr="006B60A7">
        <w:rPr>
          <w:rFonts w:eastAsia="Arial" w:cstheme="minorHAnsi"/>
          <w:lang w:eastAsia="ar-SA"/>
        </w:rPr>
        <w:t>Podstawa prawna opracowania specyfikacji warunków zamówienia:</w:t>
      </w:r>
    </w:p>
    <w:p w14:paraId="2042C07F" w14:textId="46A253FF" w:rsidR="008F77E9" w:rsidRPr="006B60A7" w:rsidRDefault="008F77E9" w:rsidP="005637A7">
      <w:pPr>
        <w:keepLines/>
        <w:numPr>
          <w:ilvl w:val="0"/>
          <w:numId w:val="2"/>
        </w:numPr>
        <w:suppressAutoHyphens/>
        <w:autoSpaceDN w:val="0"/>
        <w:spacing w:after="0" w:line="240" w:lineRule="auto"/>
        <w:ind w:left="714" w:hanging="357"/>
        <w:jc w:val="both"/>
        <w:textAlignment w:val="baseline"/>
        <w:rPr>
          <w:rFonts w:eastAsia="Times New Roman" w:cstheme="minorHAnsi"/>
          <w:lang w:eastAsia="ar-SA"/>
        </w:rPr>
      </w:pPr>
      <w:r w:rsidRPr="006B60A7">
        <w:rPr>
          <w:rFonts w:eastAsia="Times New Roman" w:cstheme="minorHAnsi"/>
          <w:lang w:eastAsia="ar-SA"/>
        </w:rPr>
        <w:t>Ustawa z dnia 11 września 2019 r. Prawo Zamówień Publicznych zwana dalej ustawą Pzp,</w:t>
      </w:r>
    </w:p>
    <w:p w14:paraId="3BDF78EA" w14:textId="4610E590" w:rsidR="008F77E9" w:rsidRPr="006B60A7" w:rsidRDefault="008F77E9" w:rsidP="005637A7">
      <w:pPr>
        <w:keepLines/>
        <w:numPr>
          <w:ilvl w:val="0"/>
          <w:numId w:val="2"/>
        </w:numPr>
        <w:suppressAutoHyphens/>
        <w:autoSpaceDN w:val="0"/>
        <w:spacing w:after="0" w:line="240" w:lineRule="auto"/>
        <w:ind w:left="714" w:hanging="357"/>
        <w:jc w:val="both"/>
        <w:textAlignment w:val="baseline"/>
        <w:rPr>
          <w:rFonts w:eastAsia="Times New Roman" w:cstheme="minorHAnsi"/>
          <w:color w:val="00000A"/>
          <w:lang w:eastAsia="ar-SA"/>
        </w:rPr>
      </w:pPr>
      <w:r w:rsidRPr="006B60A7">
        <w:rPr>
          <w:rFonts w:eastAsia="Times New Roman" w:cstheme="minorHAnsi"/>
          <w:color w:val="00000A"/>
          <w:lang w:eastAsia="ar-SA"/>
        </w:rPr>
        <w:t xml:space="preserve">Rozporządzenie Ministra Rozwoju, Pracy i Technologii z dnia 23 grudnia 2020 r. w sprawie podmiotowych środków dowodowych oraz innych dokumentów lub oświadczeń, jakich może </w:t>
      </w:r>
      <w:r w:rsidR="001B06DB" w:rsidRPr="006B60A7">
        <w:rPr>
          <w:rFonts w:eastAsia="Times New Roman" w:cstheme="minorHAnsi"/>
          <w:color w:val="00000A"/>
          <w:lang w:eastAsia="ar-SA"/>
        </w:rPr>
        <w:t xml:space="preserve">żądać zamawiający od wykonawcy </w:t>
      </w:r>
    </w:p>
    <w:p w14:paraId="0A9673CD" w14:textId="77777777" w:rsidR="00E274FF" w:rsidRPr="007B0449" w:rsidRDefault="00E274FF" w:rsidP="00E274FF">
      <w:pPr>
        <w:numPr>
          <w:ilvl w:val="0"/>
          <w:numId w:val="2"/>
        </w:numPr>
        <w:suppressAutoHyphens/>
        <w:spacing w:after="0" w:line="240" w:lineRule="auto"/>
        <w:jc w:val="both"/>
        <w:rPr>
          <w:rFonts w:eastAsia="Times New Roman"/>
          <w:color w:val="00000A"/>
          <w:lang w:eastAsia="ar-SA"/>
        </w:rPr>
      </w:pPr>
      <w:r>
        <w:rPr>
          <w:rFonts w:eastAsia="Times New Roman"/>
          <w:color w:val="00000A"/>
          <w:lang w:eastAsia="ar-SA"/>
        </w:rPr>
        <w:t xml:space="preserve">Obwieszczenie Prezesa Urzędu Zamówień Publicznych </w:t>
      </w:r>
      <w:r w:rsidRPr="00927F9D">
        <w:rPr>
          <w:rFonts w:eastAsia="Times New Roman"/>
          <w:color w:val="00000A"/>
          <w:lang w:eastAsia="ar-SA"/>
        </w:rPr>
        <w:t>z dnia 8 grudnia 2025 r.</w:t>
      </w:r>
      <w:r>
        <w:rPr>
          <w:rFonts w:eastAsia="Times New Roman"/>
          <w:color w:val="00000A"/>
          <w:lang w:eastAsia="ar-SA"/>
        </w:rPr>
        <w:t xml:space="preserve"> </w:t>
      </w:r>
      <w:r w:rsidRPr="00927F9D">
        <w:rPr>
          <w:rFonts w:eastAsia="Times New Roman"/>
          <w:color w:val="00000A"/>
          <w:lang w:eastAsia="ar-SA"/>
        </w:rPr>
        <w:t>w sprawie aktualnych progów unijnych określonych w dyrektywach Parlamentu Europejskiego i Rady 2014/24/UE, 2014/25/UE i 2009/81/WE na lata 2026-2027, ich równowartości w złotych, równowartości w złotych kwot wyrażonych w euro oraz średniego kursu złotego w stosunku do euro stanowiącego podstawę przeliczania wartości zamówień publicznych lub konkursów.</w:t>
      </w:r>
    </w:p>
    <w:p w14:paraId="1FCBA015" w14:textId="77777777" w:rsidR="008F77E9" w:rsidRPr="006B60A7" w:rsidRDefault="008F77E9" w:rsidP="005637A7">
      <w:pPr>
        <w:keepLines/>
        <w:numPr>
          <w:ilvl w:val="0"/>
          <w:numId w:val="1"/>
        </w:numPr>
        <w:suppressAutoHyphens/>
        <w:autoSpaceDN w:val="0"/>
        <w:spacing w:after="0" w:line="240" w:lineRule="auto"/>
        <w:ind w:left="328" w:hanging="328"/>
        <w:jc w:val="both"/>
        <w:textAlignment w:val="baseline"/>
        <w:rPr>
          <w:rFonts w:cstheme="minorHAnsi"/>
        </w:rPr>
      </w:pPr>
      <w:r w:rsidRPr="006B60A7">
        <w:rPr>
          <w:rFonts w:cstheme="minorHAnsi"/>
        </w:rPr>
        <w:t>W zakresie nieuregulowanym niniejszą Specyfikacją Warunków Zamówienia, zwaną dalej SWZ zastosowanie mają przepisy ustawy Pzp.</w:t>
      </w:r>
    </w:p>
    <w:p w14:paraId="61C9065D" w14:textId="7E2F7068" w:rsidR="008F77E9" w:rsidRPr="006B60A7" w:rsidRDefault="008F77E9" w:rsidP="005637A7">
      <w:pPr>
        <w:keepLines/>
        <w:numPr>
          <w:ilvl w:val="0"/>
          <w:numId w:val="1"/>
        </w:numPr>
        <w:tabs>
          <w:tab w:val="left" w:pos="-1380"/>
        </w:tabs>
        <w:suppressAutoHyphens/>
        <w:autoSpaceDN w:val="0"/>
        <w:spacing w:after="0" w:line="240" w:lineRule="auto"/>
        <w:ind w:left="284" w:hanging="284"/>
        <w:jc w:val="both"/>
        <w:textAlignment w:val="baseline"/>
        <w:rPr>
          <w:rFonts w:eastAsia="Arial" w:cstheme="minorHAnsi"/>
          <w:lang w:eastAsia="ar-SA"/>
        </w:rPr>
      </w:pPr>
      <w:r w:rsidRPr="006B60A7">
        <w:rPr>
          <w:rFonts w:eastAsia="Arial" w:cstheme="minorHAnsi"/>
          <w:lang w:eastAsia="ar-SA"/>
        </w:rPr>
        <w:t>Do czynno</w:t>
      </w:r>
      <w:r w:rsidRPr="006B60A7">
        <w:rPr>
          <w:rFonts w:eastAsia="TimesNewRoman" w:cstheme="minorHAnsi"/>
          <w:lang w:eastAsia="ar-SA"/>
        </w:rPr>
        <w:t>ś</w:t>
      </w:r>
      <w:r w:rsidRPr="006B60A7">
        <w:rPr>
          <w:rFonts w:eastAsia="Arial" w:cstheme="minorHAnsi"/>
          <w:lang w:eastAsia="ar-SA"/>
        </w:rPr>
        <w:t>ci podejmowanych przez Zamawiaj</w:t>
      </w:r>
      <w:r w:rsidRPr="006B60A7">
        <w:rPr>
          <w:rFonts w:eastAsia="TimesNewRoman" w:cstheme="minorHAnsi"/>
          <w:lang w:eastAsia="ar-SA"/>
        </w:rPr>
        <w:t>ą</w:t>
      </w:r>
      <w:r w:rsidRPr="006B60A7">
        <w:rPr>
          <w:rFonts w:eastAsia="Arial" w:cstheme="minorHAnsi"/>
          <w:lang w:eastAsia="ar-SA"/>
        </w:rPr>
        <w:t>cego i Wykonawcę stosowa</w:t>
      </w:r>
      <w:r w:rsidRPr="006B60A7">
        <w:rPr>
          <w:rFonts w:eastAsia="TimesNewRoman" w:cstheme="minorHAnsi"/>
          <w:lang w:eastAsia="ar-SA"/>
        </w:rPr>
        <w:t xml:space="preserve">ć </w:t>
      </w:r>
      <w:r w:rsidRPr="006B60A7">
        <w:rPr>
          <w:rFonts w:eastAsia="Arial" w:cstheme="minorHAnsi"/>
          <w:lang w:eastAsia="ar-SA"/>
        </w:rPr>
        <w:t>si</w:t>
      </w:r>
      <w:r w:rsidRPr="006B60A7">
        <w:rPr>
          <w:rFonts w:eastAsia="TimesNewRoman" w:cstheme="minorHAnsi"/>
          <w:lang w:eastAsia="ar-SA"/>
        </w:rPr>
        <w:t xml:space="preserve">ę </w:t>
      </w:r>
      <w:r w:rsidRPr="006B60A7">
        <w:rPr>
          <w:rFonts w:eastAsia="Arial" w:cstheme="minorHAnsi"/>
          <w:lang w:eastAsia="ar-SA"/>
        </w:rPr>
        <w:t>b</w:t>
      </w:r>
      <w:r w:rsidRPr="006B60A7">
        <w:rPr>
          <w:rFonts w:eastAsia="TimesNewRoman" w:cstheme="minorHAnsi"/>
          <w:lang w:eastAsia="ar-SA"/>
        </w:rPr>
        <w:t>ę</w:t>
      </w:r>
      <w:r w:rsidRPr="006B60A7">
        <w:rPr>
          <w:rFonts w:eastAsia="Arial" w:cstheme="minorHAnsi"/>
          <w:lang w:eastAsia="ar-SA"/>
        </w:rPr>
        <w:t>dzie przepisy ustawy z dnia 23 kwietnia 1964 r. – Kodeks cywilny, je</w:t>
      </w:r>
      <w:r w:rsidRPr="006B60A7">
        <w:rPr>
          <w:rFonts w:eastAsia="TimesNewRoman" w:cstheme="minorHAnsi"/>
          <w:lang w:eastAsia="ar-SA"/>
        </w:rPr>
        <w:t>ż</w:t>
      </w:r>
      <w:r w:rsidRPr="006B60A7">
        <w:rPr>
          <w:rFonts w:eastAsia="Arial" w:cstheme="minorHAnsi"/>
          <w:lang w:eastAsia="ar-SA"/>
        </w:rPr>
        <w:t>eli przepisy ustawy Pzp nie stanowi</w:t>
      </w:r>
      <w:r w:rsidRPr="006B60A7">
        <w:rPr>
          <w:rFonts w:eastAsia="TimesNewRoman" w:cstheme="minorHAnsi"/>
          <w:lang w:eastAsia="ar-SA"/>
        </w:rPr>
        <w:t xml:space="preserve">ą </w:t>
      </w:r>
      <w:r w:rsidRPr="006B60A7">
        <w:rPr>
          <w:rFonts w:eastAsia="Arial" w:cstheme="minorHAnsi"/>
          <w:lang w:eastAsia="ar-SA"/>
        </w:rPr>
        <w:t>inaczej.</w:t>
      </w:r>
    </w:p>
    <w:p w14:paraId="78061B96" w14:textId="77777777" w:rsidR="008F77E9" w:rsidRPr="006B60A7" w:rsidRDefault="008F77E9" w:rsidP="005637A7">
      <w:pPr>
        <w:keepLines/>
        <w:numPr>
          <w:ilvl w:val="0"/>
          <w:numId w:val="1"/>
        </w:numPr>
        <w:tabs>
          <w:tab w:val="left" w:pos="-1380"/>
        </w:tabs>
        <w:suppressAutoHyphens/>
        <w:autoSpaceDN w:val="0"/>
        <w:spacing w:after="0" w:line="240" w:lineRule="auto"/>
        <w:ind w:left="284" w:hanging="284"/>
        <w:jc w:val="both"/>
        <w:textAlignment w:val="baseline"/>
        <w:rPr>
          <w:rFonts w:eastAsia="Arial" w:cstheme="minorHAnsi"/>
          <w:lang w:eastAsia="ar-SA"/>
        </w:rPr>
      </w:pPr>
      <w:r w:rsidRPr="006B60A7">
        <w:rPr>
          <w:rFonts w:cstheme="minorHAnsi"/>
        </w:rPr>
        <w:t>Zamawiający nie przewiduje:</w:t>
      </w:r>
    </w:p>
    <w:p w14:paraId="1D5D48B9" w14:textId="77777777" w:rsidR="008F77E9" w:rsidRPr="006B60A7" w:rsidRDefault="008F77E9" w:rsidP="005A2BE8">
      <w:pPr>
        <w:pStyle w:val="Akapitzlist"/>
        <w:numPr>
          <w:ilvl w:val="0"/>
          <w:numId w:val="13"/>
        </w:numPr>
        <w:suppressAutoHyphens/>
        <w:autoSpaceDN w:val="0"/>
        <w:spacing w:after="0" w:line="240" w:lineRule="auto"/>
        <w:ind w:left="924" w:right="62" w:hanging="357"/>
        <w:jc w:val="both"/>
        <w:textAlignment w:val="baseline"/>
        <w:rPr>
          <w:rFonts w:cstheme="minorHAnsi"/>
        </w:rPr>
      </w:pPr>
      <w:r w:rsidRPr="006B60A7">
        <w:rPr>
          <w:rFonts w:cstheme="minorHAnsi"/>
        </w:rPr>
        <w:t>możliwości udzielenia zamówień, o których mowa w art. 214 ust. 1 pkt. 7), 8),</w:t>
      </w:r>
    </w:p>
    <w:p w14:paraId="1EBBA52B" w14:textId="77777777" w:rsidR="008F77E9" w:rsidRPr="006B60A7" w:rsidRDefault="008F77E9" w:rsidP="005A2BE8">
      <w:pPr>
        <w:pStyle w:val="Akapitzlist"/>
        <w:numPr>
          <w:ilvl w:val="0"/>
          <w:numId w:val="13"/>
        </w:numPr>
        <w:suppressAutoHyphens/>
        <w:autoSpaceDN w:val="0"/>
        <w:spacing w:after="0" w:line="240" w:lineRule="auto"/>
        <w:ind w:left="924" w:right="62" w:hanging="357"/>
        <w:jc w:val="both"/>
        <w:textAlignment w:val="baseline"/>
        <w:rPr>
          <w:rFonts w:cstheme="minorHAnsi"/>
        </w:rPr>
      </w:pPr>
      <w:r w:rsidRPr="006B60A7">
        <w:rPr>
          <w:rFonts w:cstheme="minorHAnsi"/>
        </w:rPr>
        <w:t>możliwości składania ofert wariantowych,</w:t>
      </w:r>
    </w:p>
    <w:p w14:paraId="1FBC32CC" w14:textId="77777777" w:rsidR="008F77E9" w:rsidRPr="006B60A7" w:rsidRDefault="008F77E9" w:rsidP="005A2BE8">
      <w:pPr>
        <w:pStyle w:val="Akapitzlist"/>
        <w:numPr>
          <w:ilvl w:val="0"/>
          <w:numId w:val="13"/>
        </w:numPr>
        <w:suppressAutoHyphens/>
        <w:autoSpaceDN w:val="0"/>
        <w:spacing w:after="0" w:line="240" w:lineRule="auto"/>
        <w:ind w:left="924" w:right="62" w:hanging="357"/>
        <w:jc w:val="both"/>
        <w:textAlignment w:val="baseline"/>
        <w:rPr>
          <w:rFonts w:cstheme="minorHAnsi"/>
        </w:rPr>
      </w:pPr>
      <w:r w:rsidRPr="006B60A7">
        <w:rPr>
          <w:rFonts w:cstheme="minorHAnsi"/>
        </w:rPr>
        <w:t>prowadzenia aukcji elektronicznej,</w:t>
      </w:r>
    </w:p>
    <w:p w14:paraId="11F57D3A" w14:textId="0CBC56E4" w:rsidR="008F77E9" w:rsidRPr="006B60A7" w:rsidRDefault="008F77E9" w:rsidP="005A2BE8">
      <w:pPr>
        <w:pStyle w:val="Akapitzlist"/>
        <w:numPr>
          <w:ilvl w:val="0"/>
          <w:numId w:val="13"/>
        </w:numPr>
        <w:suppressAutoHyphens/>
        <w:autoSpaceDN w:val="0"/>
        <w:spacing w:after="0" w:line="240" w:lineRule="auto"/>
        <w:ind w:left="924" w:right="62" w:hanging="357"/>
        <w:jc w:val="both"/>
        <w:textAlignment w:val="baseline"/>
        <w:rPr>
          <w:rFonts w:cstheme="minorHAnsi"/>
        </w:rPr>
      </w:pPr>
      <w:r w:rsidRPr="006B60A7">
        <w:rPr>
          <w:rFonts w:cstheme="minorHAnsi"/>
        </w:rPr>
        <w:t xml:space="preserve">zwrotu kosztów udziału w postępowaniu </w:t>
      </w:r>
      <w:r w:rsidR="00036570" w:rsidRPr="006B60A7">
        <w:rPr>
          <w:rFonts w:cstheme="minorHAnsi"/>
        </w:rPr>
        <w:t>z wyjątkiem</w:t>
      </w:r>
      <w:r w:rsidRPr="006B60A7">
        <w:rPr>
          <w:rFonts w:cstheme="minorHAnsi"/>
        </w:rPr>
        <w:t xml:space="preserve"> sytuacji o których mowa w art. 261 ustawy Pzp.</w:t>
      </w:r>
    </w:p>
    <w:p w14:paraId="11D1C7A1" w14:textId="77777777" w:rsidR="008F77E9" w:rsidRPr="006B60A7" w:rsidRDefault="008F77E9" w:rsidP="005A2BE8">
      <w:pPr>
        <w:pStyle w:val="Akapitzlist"/>
        <w:numPr>
          <w:ilvl w:val="0"/>
          <w:numId w:val="13"/>
        </w:numPr>
        <w:suppressAutoHyphens/>
        <w:autoSpaceDN w:val="0"/>
        <w:spacing w:after="0" w:line="240" w:lineRule="auto"/>
        <w:ind w:left="924" w:right="62" w:hanging="357"/>
        <w:jc w:val="both"/>
        <w:textAlignment w:val="baseline"/>
        <w:rPr>
          <w:rFonts w:cstheme="minorHAnsi"/>
        </w:rPr>
      </w:pPr>
      <w:r w:rsidRPr="006B60A7">
        <w:rPr>
          <w:rFonts w:eastAsia="Arial" w:cstheme="minorHAnsi"/>
          <w:lang w:eastAsia="ar-SA"/>
        </w:rPr>
        <w:lastRenderedPageBreak/>
        <w:t>rozliczeń z Wykonawcą w walutach obcych.</w:t>
      </w:r>
    </w:p>
    <w:p w14:paraId="44A6822D" w14:textId="77777777" w:rsidR="000603A2" w:rsidRPr="006B60A7" w:rsidRDefault="008F77E9" w:rsidP="006345EF">
      <w:pPr>
        <w:pStyle w:val="Akapitzlist"/>
        <w:keepLines/>
        <w:numPr>
          <w:ilvl w:val="0"/>
          <w:numId w:val="36"/>
        </w:numPr>
        <w:tabs>
          <w:tab w:val="left" w:pos="-1380"/>
        </w:tabs>
        <w:suppressAutoHyphens/>
        <w:autoSpaceDN w:val="0"/>
        <w:spacing w:after="0" w:line="240" w:lineRule="auto"/>
        <w:ind w:left="284" w:hanging="284"/>
        <w:jc w:val="both"/>
        <w:textAlignment w:val="baseline"/>
        <w:rPr>
          <w:rFonts w:eastAsia="Arial" w:cstheme="minorHAnsi"/>
          <w:lang w:eastAsia="ar-SA"/>
        </w:rPr>
      </w:pPr>
      <w:r w:rsidRPr="006B60A7">
        <w:rPr>
          <w:rFonts w:eastAsia="Arial" w:cstheme="minorHAnsi"/>
          <w:lang w:eastAsia="ar-SA"/>
        </w:rPr>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 Zamawiający przewiduje możliwość żądania oświadczenia, o którym mowa w art. 125 ust. 1 ustawy Pzp, wyłącznie od wykonawcy, którego oferta została najwyżej oceniona.</w:t>
      </w:r>
    </w:p>
    <w:p w14:paraId="5503AC66" w14:textId="77777777" w:rsidR="00FA4C73" w:rsidRPr="006B60A7" w:rsidRDefault="00FA4C73" w:rsidP="005637A7">
      <w:pPr>
        <w:keepLines/>
        <w:tabs>
          <w:tab w:val="left" w:pos="-1380"/>
        </w:tabs>
        <w:suppressAutoHyphens/>
        <w:autoSpaceDN w:val="0"/>
        <w:spacing w:after="0" w:line="240" w:lineRule="auto"/>
        <w:jc w:val="both"/>
        <w:textAlignment w:val="baseline"/>
        <w:rPr>
          <w:rFonts w:eastAsia="Arial" w:cstheme="minorHAnsi"/>
          <w:lang w:eastAsia="ar-S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639"/>
      </w:tblGrid>
      <w:tr w:rsidR="005D20B9" w:rsidRPr="006B60A7" w14:paraId="0F57ABEC" w14:textId="77777777" w:rsidTr="00546086">
        <w:trPr>
          <w:trHeight w:val="232"/>
        </w:trPr>
        <w:tc>
          <w:tcPr>
            <w:tcW w:w="9639" w:type="dxa"/>
            <w:shd w:val="clear" w:color="auto" w:fill="B6DDE8" w:themeFill="accent5" w:themeFillTint="66"/>
          </w:tcPr>
          <w:p w14:paraId="18F5234B" w14:textId="130FE549" w:rsidR="00B005CA" w:rsidRPr="006B60A7" w:rsidRDefault="005D20B9" w:rsidP="006345EF">
            <w:pPr>
              <w:pStyle w:val="Nagwek1"/>
              <w:numPr>
                <w:ilvl w:val="0"/>
                <w:numId w:val="29"/>
              </w:numPr>
              <w:spacing w:before="0" w:line="240" w:lineRule="auto"/>
              <w:ind w:left="342" w:hanging="294"/>
              <w:rPr>
                <w:rFonts w:asciiTheme="minorHAnsi" w:hAnsiTheme="minorHAnsi" w:cstheme="minorHAnsi"/>
                <w:color w:val="000000" w:themeColor="text1"/>
                <w:sz w:val="22"/>
                <w:szCs w:val="22"/>
              </w:rPr>
            </w:pPr>
            <w:bookmarkStart w:id="21" w:name="_Toc62056974"/>
            <w:bookmarkStart w:id="22" w:name="_Toc67559928"/>
            <w:r w:rsidRPr="006B60A7">
              <w:rPr>
                <w:rFonts w:asciiTheme="minorHAnsi" w:hAnsiTheme="minorHAnsi" w:cstheme="minorHAnsi"/>
                <w:color w:val="000000" w:themeColor="text1"/>
                <w:sz w:val="22"/>
                <w:szCs w:val="22"/>
              </w:rPr>
              <w:t>OPIS PRZEDMIOTU ZAMÓWIENIA</w:t>
            </w:r>
            <w:bookmarkEnd w:id="21"/>
            <w:bookmarkEnd w:id="22"/>
          </w:p>
        </w:tc>
      </w:tr>
    </w:tbl>
    <w:p w14:paraId="458824DE" w14:textId="058D65D2" w:rsidR="00FC337E" w:rsidRDefault="00652ECF" w:rsidP="002E65A3">
      <w:pPr>
        <w:numPr>
          <w:ilvl w:val="0"/>
          <w:numId w:val="76"/>
        </w:numPr>
        <w:suppressAutoHyphens/>
        <w:autoSpaceDN w:val="0"/>
        <w:spacing w:after="0" w:line="240" w:lineRule="auto"/>
        <w:jc w:val="both"/>
        <w:textAlignment w:val="baseline"/>
        <w:rPr>
          <w:rFonts w:eastAsia="Times New Roman" w:cs="Calibri"/>
          <w:lang w:eastAsia="ar-SA"/>
        </w:rPr>
      </w:pPr>
      <w:r>
        <w:rPr>
          <w:rFonts w:eastAsia="Times New Roman" w:cs="Calibri"/>
          <w:lang w:eastAsia="ar-SA"/>
        </w:rPr>
        <w:t xml:space="preserve">Przedmiotem zamówienia jest </w:t>
      </w:r>
      <w:r w:rsidR="00137E55">
        <w:rPr>
          <w:rFonts w:eastAsia="Times New Roman" w:cs="Calibri"/>
          <w:lang w:eastAsia="ar-SA"/>
        </w:rPr>
        <w:t>zakup</w:t>
      </w:r>
      <w:r>
        <w:rPr>
          <w:rFonts w:eastAsia="Times New Roman" w:cs="Calibri"/>
          <w:lang w:eastAsia="ar-SA"/>
        </w:rPr>
        <w:t xml:space="preserve"> </w:t>
      </w:r>
      <w:r w:rsidR="00137E55" w:rsidRPr="00137E55">
        <w:rPr>
          <w:rFonts w:eastAsia="Times New Roman" w:cs="Calibri"/>
          <w:lang w:eastAsia="ar-SA"/>
        </w:rPr>
        <w:t xml:space="preserve">licencji </w:t>
      </w:r>
      <w:r w:rsidR="008D3FDA" w:rsidRPr="008D3FDA">
        <w:rPr>
          <w:rFonts w:eastAsia="Times New Roman" w:cs="Calibri"/>
          <w:lang w:eastAsia="ar-SA"/>
        </w:rPr>
        <w:t>modułu do rejestracji i obiegu próbki</w:t>
      </w:r>
      <w:r w:rsidR="002E65A3">
        <w:rPr>
          <w:rFonts w:eastAsia="Times New Roman" w:cs="Calibri"/>
          <w:lang w:eastAsia="ar-SA"/>
        </w:rPr>
        <w:t>.</w:t>
      </w:r>
    </w:p>
    <w:p w14:paraId="318FA779" w14:textId="4542A13B" w:rsidR="002E65A3" w:rsidRDefault="002E65A3" w:rsidP="002E65A3">
      <w:pPr>
        <w:numPr>
          <w:ilvl w:val="0"/>
          <w:numId w:val="76"/>
        </w:numPr>
        <w:suppressAutoHyphens/>
        <w:autoSpaceDN w:val="0"/>
        <w:spacing w:after="0" w:line="240" w:lineRule="auto"/>
        <w:jc w:val="both"/>
        <w:textAlignment w:val="baseline"/>
        <w:rPr>
          <w:rFonts w:eastAsia="Times New Roman" w:cs="Calibri"/>
          <w:lang w:eastAsia="ar-SA"/>
        </w:rPr>
      </w:pPr>
      <w:r>
        <w:rPr>
          <w:rFonts w:eastAsia="Times New Roman" w:cs="Calibri"/>
          <w:lang w:eastAsia="ar-SA"/>
        </w:rPr>
        <w:t>Przedmiot zamówienia obejmuje w szczególności:</w:t>
      </w:r>
    </w:p>
    <w:p w14:paraId="5C5A9A5E" w14:textId="6847BD51" w:rsidR="002E65A3" w:rsidRDefault="00380F55" w:rsidP="002E65A3">
      <w:pPr>
        <w:pStyle w:val="Akapitzlist"/>
        <w:numPr>
          <w:ilvl w:val="1"/>
          <w:numId w:val="1"/>
        </w:numPr>
        <w:suppressAutoHyphens/>
        <w:autoSpaceDN w:val="0"/>
        <w:spacing w:after="0" w:line="240" w:lineRule="auto"/>
        <w:jc w:val="both"/>
        <w:textAlignment w:val="baseline"/>
        <w:rPr>
          <w:rFonts w:eastAsia="Times New Roman" w:cs="Calibri"/>
          <w:lang w:eastAsia="ar-SA"/>
        </w:rPr>
      </w:pPr>
      <w:r>
        <w:rPr>
          <w:rFonts w:eastAsia="Times New Roman" w:cs="Calibri"/>
          <w:lang w:eastAsia="ar-SA"/>
        </w:rPr>
        <w:t>dostawę</w:t>
      </w:r>
      <w:r w:rsidR="002E65A3">
        <w:rPr>
          <w:rFonts w:eastAsia="Times New Roman" w:cs="Calibri"/>
          <w:lang w:eastAsia="ar-SA"/>
        </w:rPr>
        <w:t xml:space="preserve"> licencji,</w:t>
      </w:r>
    </w:p>
    <w:p w14:paraId="656F6636" w14:textId="570DD6FE" w:rsidR="002E65A3" w:rsidRDefault="00380F55" w:rsidP="002E65A3">
      <w:pPr>
        <w:pStyle w:val="Akapitzlist"/>
        <w:numPr>
          <w:ilvl w:val="1"/>
          <w:numId w:val="1"/>
        </w:numPr>
        <w:suppressAutoHyphens/>
        <w:autoSpaceDN w:val="0"/>
        <w:spacing w:after="0" w:line="240" w:lineRule="auto"/>
        <w:jc w:val="both"/>
        <w:textAlignment w:val="baseline"/>
        <w:rPr>
          <w:rFonts w:eastAsia="Times New Roman" w:cs="Calibri"/>
          <w:lang w:eastAsia="ar-SA"/>
        </w:rPr>
      </w:pPr>
      <w:r>
        <w:rPr>
          <w:rFonts w:eastAsia="Times New Roman" w:cs="Calibri"/>
          <w:lang w:eastAsia="ar-SA"/>
        </w:rPr>
        <w:t>wdrożenie</w:t>
      </w:r>
      <w:r w:rsidR="002E65A3">
        <w:rPr>
          <w:rFonts w:eastAsia="Times New Roman" w:cs="Calibri"/>
          <w:lang w:eastAsia="ar-SA"/>
        </w:rPr>
        <w:t xml:space="preserve"> wraz z usługą instalacji, konfiguracji, szkolenia i uruchomieni</w:t>
      </w:r>
      <w:r>
        <w:rPr>
          <w:rFonts w:eastAsia="Times New Roman" w:cs="Calibri"/>
          <w:lang w:eastAsia="ar-SA"/>
        </w:rPr>
        <w:t xml:space="preserve">e </w:t>
      </w:r>
      <w:r w:rsidR="008D3FDA" w:rsidRPr="008D3FDA">
        <w:rPr>
          <w:rFonts w:eastAsia="Times New Roman" w:cs="Calibri"/>
          <w:lang w:eastAsia="ar-SA"/>
        </w:rPr>
        <w:t>do rejestracji i obiegu próbki</w:t>
      </w:r>
      <w:r>
        <w:rPr>
          <w:rFonts w:eastAsia="Times New Roman" w:cs="Calibri"/>
          <w:lang w:eastAsia="ar-SA"/>
        </w:rPr>
        <w:t>,</w:t>
      </w:r>
    </w:p>
    <w:p w14:paraId="6FC0D30C" w14:textId="7E09967B" w:rsidR="008D5E2A" w:rsidRDefault="008D5E2A" w:rsidP="002E65A3">
      <w:pPr>
        <w:pStyle w:val="Akapitzlist"/>
        <w:numPr>
          <w:ilvl w:val="1"/>
          <w:numId w:val="1"/>
        </w:numPr>
        <w:suppressAutoHyphens/>
        <w:autoSpaceDN w:val="0"/>
        <w:spacing w:after="0" w:line="240" w:lineRule="auto"/>
        <w:jc w:val="both"/>
        <w:textAlignment w:val="baseline"/>
        <w:rPr>
          <w:rFonts w:eastAsia="Times New Roman" w:cs="Calibri"/>
          <w:lang w:eastAsia="ar-SA"/>
        </w:rPr>
      </w:pPr>
      <w:r>
        <w:rPr>
          <w:rFonts w:eastAsia="Times New Roman" w:cs="Calibri"/>
          <w:lang w:eastAsia="ar-SA"/>
        </w:rPr>
        <w:t>integrację dostarczonego modułu do rejestracji i obiegu próbki z Oprogramowaniem HIS Zamawiającego,</w:t>
      </w:r>
    </w:p>
    <w:p w14:paraId="4944EEFA" w14:textId="621ADBA1" w:rsidR="00380F55" w:rsidRPr="002E65A3" w:rsidRDefault="00380F55" w:rsidP="002E65A3">
      <w:pPr>
        <w:pStyle w:val="Akapitzlist"/>
        <w:numPr>
          <w:ilvl w:val="1"/>
          <w:numId w:val="1"/>
        </w:numPr>
        <w:suppressAutoHyphens/>
        <w:autoSpaceDN w:val="0"/>
        <w:spacing w:after="0" w:line="240" w:lineRule="auto"/>
        <w:jc w:val="both"/>
        <w:textAlignment w:val="baseline"/>
        <w:rPr>
          <w:rFonts w:eastAsia="Times New Roman" w:cs="Calibri"/>
          <w:lang w:eastAsia="ar-SA"/>
        </w:rPr>
      </w:pPr>
      <w:r>
        <w:rPr>
          <w:rFonts w:eastAsia="Times New Roman" w:cs="Calibri"/>
          <w:lang w:eastAsia="ar-SA"/>
        </w:rPr>
        <w:t xml:space="preserve">usługę nadzoru autorskiego wraz serwisem przez okres </w:t>
      </w:r>
      <w:r w:rsidR="00C4532C">
        <w:rPr>
          <w:rFonts w:eastAsia="Times New Roman" w:cs="Calibri"/>
          <w:lang w:eastAsia="ar-SA"/>
        </w:rPr>
        <w:t xml:space="preserve">60 </w:t>
      </w:r>
      <w:r>
        <w:rPr>
          <w:rFonts w:eastAsia="Times New Roman" w:cs="Calibri"/>
          <w:lang w:eastAsia="ar-SA"/>
        </w:rPr>
        <w:t>miesięcy.</w:t>
      </w:r>
    </w:p>
    <w:p w14:paraId="0E2500AE" w14:textId="15E7B1C1" w:rsidR="00652ECF" w:rsidRDefault="00652ECF" w:rsidP="009467A7">
      <w:pPr>
        <w:numPr>
          <w:ilvl w:val="0"/>
          <w:numId w:val="76"/>
        </w:numPr>
        <w:suppressAutoHyphens/>
        <w:autoSpaceDN w:val="0"/>
        <w:spacing w:after="0" w:line="240" w:lineRule="auto"/>
        <w:ind w:left="357" w:hanging="357"/>
        <w:jc w:val="both"/>
        <w:textAlignment w:val="baseline"/>
        <w:rPr>
          <w:rFonts w:cs="Calibri"/>
        </w:rPr>
      </w:pPr>
      <w:r>
        <w:rPr>
          <w:rFonts w:eastAsia="Times New Roman" w:cs="Calibri"/>
          <w:lang w:eastAsia="pl-PL"/>
        </w:rPr>
        <w:t xml:space="preserve">Szczegółowe wymagania </w:t>
      </w:r>
      <w:r w:rsidR="00137E55">
        <w:rPr>
          <w:rFonts w:eastAsia="Times New Roman" w:cs="Calibri"/>
          <w:lang w:eastAsia="pl-PL"/>
        </w:rPr>
        <w:t xml:space="preserve">dotyczące </w:t>
      </w:r>
      <w:r w:rsidR="00451A0B">
        <w:rPr>
          <w:rFonts w:eastAsia="Times New Roman" w:cs="Calibri"/>
          <w:lang w:eastAsia="pl-PL"/>
        </w:rPr>
        <w:t>funkcjonalności</w:t>
      </w:r>
      <w:r>
        <w:rPr>
          <w:rFonts w:eastAsia="Times New Roman" w:cs="Calibri"/>
          <w:lang w:eastAsia="pl-PL"/>
        </w:rPr>
        <w:t xml:space="preserve"> zawiera załącznik</w:t>
      </w:r>
      <w:r w:rsidR="00D50815">
        <w:rPr>
          <w:rFonts w:eastAsia="Times New Roman" w:cs="Calibri"/>
          <w:lang w:eastAsia="pl-PL"/>
        </w:rPr>
        <w:t xml:space="preserve"> </w:t>
      </w:r>
      <w:r>
        <w:rPr>
          <w:rFonts w:eastAsia="Times New Roman" w:cs="Calibri"/>
          <w:lang w:eastAsia="pl-PL"/>
        </w:rPr>
        <w:t xml:space="preserve">nr </w:t>
      </w:r>
      <w:r w:rsidR="0045633D">
        <w:rPr>
          <w:rFonts w:eastAsia="Times New Roman" w:cs="Calibri"/>
          <w:lang w:eastAsia="pl-PL"/>
        </w:rPr>
        <w:t>1</w:t>
      </w:r>
      <w:r>
        <w:rPr>
          <w:rFonts w:eastAsia="Times New Roman" w:cs="Calibri"/>
          <w:lang w:eastAsia="pl-PL"/>
        </w:rPr>
        <w:t>.1 do SWZ.</w:t>
      </w:r>
    </w:p>
    <w:p w14:paraId="209798C2" w14:textId="77777777" w:rsidR="00EA7A7F" w:rsidRPr="00EA7A7F" w:rsidRDefault="00EA7A7F" w:rsidP="00EA7A7F">
      <w:pPr>
        <w:numPr>
          <w:ilvl w:val="0"/>
          <w:numId w:val="77"/>
        </w:numPr>
        <w:suppressAutoHyphens/>
        <w:autoSpaceDN w:val="0"/>
        <w:spacing w:after="0" w:line="240" w:lineRule="auto"/>
        <w:ind w:right="65"/>
        <w:jc w:val="both"/>
        <w:textAlignment w:val="baseline"/>
        <w:rPr>
          <w:rFonts w:eastAsia="Calibri" w:cstheme="minorHAnsi"/>
        </w:rPr>
      </w:pPr>
      <w:r w:rsidRPr="00EA7A7F">
        <w:rPr>
          <w:rFonts w:eastAsia="Calibri" w:cstheme="minorHAnsi"/>
        </w:rPr>
        <w:t xml:space="preserve">Zamawiający dopuszcza możliwość złożenia ofert równoważnych (oferowany przedmiot zamówienia musi spełniać wszelkie wymagania zamawiającego o wszystkich parametrach nie gorszych niż te określone w SWZ, tzn. takich, które gwarantują zachowanie tych samych norm, parametrów i standardów), jeżeli z opisu przedmiotu zamówienia wynika, że przedmiot zamówienia określony został poprzez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oraz w zakresie wskazanym w art. 101 ust. 4 PZP. </w:t>
      </w:r>
    </w:p>
    <w:p w14:paraId="2A59C323" w14:textId="1B1AF5A2" w:rsidR="00EA7A7F" w:rsidRPr="00EA7A7F" w:rsidRDefault="00EA7A7F" w:rsidP="00EA7A7F">
      <w:pPr>
        <w:numPr>
          <w:ilvl w:val="0"/>
          <w:numId w:val="77"/>
        </w:numPr>
        <w:suppressAutoHyphens/>
        <w:autoSpaceDN w:val="0"/>
        <w:spacing w:after="0" w:line="240" w:lineRule="auto"/>
        <w:ind w:right="65"/>
        <w:jc w:val="both"/>
        <w:textAlignment w:val="baseline"/>
        <w:rPr>
          <w:rFonts w:eastAsia="Calibri" w:cstheme="minorHAnsi"/>
        </w:rPr>
      </w:pPr>
      <w:r w:rsidRPr="00EA7A7F">
        <w:rPr>
          <w:rFonts w:eastAsia="Calibri" w:cstheme="minorHAnsi"/>
        </w:rPr>
        <w:t>Jeżeli wskazano nazwy towarów pochodzących od konkretnych producentów to określają one minimalne parametry jakościowe i cechy użytkowe, jakim muszą odpowiadać towary oferowane przez wykonawcę, aby zostały spełnione wymagania stawiane przez zamawiającego. Towary pochodzące od konkretnych producentów stanowią wyłącznie</w:t>
      </w:r>
      <w:r>
        <w:rPr>
          <w:rFonts w:eastAsia="Calibri" w:cstheme="minorHAnsi"/>
        </w:rPr>
        <w:t xml:space="preserve"> </w:t>
      </w:r>
      <w:r w:rsidRPr="00EA7A7F">
        <w:rPr>
          <w:rFonts w:eastAsia="Calibri" w:cstheme="minorHAnsi"/>
        </w:rPr>
        <w:t xml:space="preserve">wzorzec jakościowy przedmiotu zamówienia. Pod pojęciem minimalne parametry jakościowe i cechy użytkowe zamawiający rozumie wymagania dotyczące towaru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lub konkretny produkt przy opisie przedmiotu zamówienia, dopuszcza jednocześnie produkty równoważne o parametrach jakościowych i cechach użytkowych co najmniej na poziomie parametrów wskazanego produktu, uznając tym samym każdy produkt o wskazanych lub lepszych parametrach. </w:t>
      </w:r>
    </w:p>
    <w:p w14:paraId="509FD8B3" w14:textId="3D77625D" w:rsidR="00EA7A7F" w:rsidRPr="00EA7A7F" w:rsidRDefault="00EA7A7F" w:rsidP="00EA7A7F">
      <w:pPr>
        <w:numPr>
          <w:ilvl w:val="0"/>
          <w:numId w:val="77"/>
        </w:numPr>
        <w:suppressAutoHyphens/>
        <w:autoSpaceDN w:val="0"/>
        <w:spacing w:after="0" w:line="240" w:lineRule="auto"/>
        <w:ind w:right="65"/>
        <w:jc w:val="both"/>
        <w:textAlignment w:val="baseline"/>
        <w:rPr>
          <w:rFonts w:eastAsia="Calibri" w:cstheme="minorHAnsi"/>
        </w:rPr>
      </w:pPr>
      <w:r w:rsidRPr="00EA7A7F">
        <w:rPr>
          <w:rFonts w:eastAsia="Calibri" w:cstheme="minorHAnsi"/>
        </w:rPr>
        <w:t xml:space="preserve">W przypadku niewskazania w ofercie rozwiązania równoważnego zamawiający uzna, iż wykonawca będzie realizował przedmiot zamówienia zgodnie z rozwiązaniami wskazanymi w SWZ. </w:t>
      </w:r>
    </w:p>
    <w:p w14:paraId="1F4933B4" w14:textId="1D7B886F" w:rsidR="00EA7A7F" w:rsidRPr="00EA7A7F" w:rsidRDefault="00EA7A7F" w:rsidP="00EA7A7F">
      <w:pPr>
        <w:numPr>
          <w:ilvl w:val="0"/>
          <w:numId w:val="77"/>
        </w:numPr>
        <w:suppressAutoHyphens/>
        <w:autoSpaceDN w:val="0"/>
        <w:spacing w:after="0" w:line="240" w:lineRule="auto"/>
        <w:ind w:right="65"/>
        <w:jc w:val="both"/>
        <w:textAlignment w:val="baseline"/>
        <w:rPr>
          <w:rFonts w:eastAsia="Calibri" w:cstheme="minorHAnsi"/>
        </w:rPr>
      </w:pPr>
      <w:r w:rsidRPr="00EA7A7F">
        <w:rPr>
          <w:rFonts w:eastAsia="Calibri" w:cstheme="minorHAnsi"/>
        </w:rPr>
        <w:t xml:space="preserve">Wykonawca, który w ofercie powoła się na zastosowanie produktów równoważnych do opisywanych w SWZ, jest obowiązany wykazać, że oferowane przez niego produkty spełniają wymagania/parametry określone przez zamawiającego, poprzez wpisanie nazwy, parametrów technicznych, produktu równoważnego w </w:t>
      </w:r>
      <w:r w:rsidRPr="00EA7A7F">
        <w:rPr>
          <w:rFonts w:eastAsia="Calibri" w:cstheme="minorHAnsi"/>
          <w:b/>
          <w:bCs/>
        </w:rPr>
        <w:t xml:space="preserve">Załączniku nr 2 do SWZ </w:t>
      </w:r>
      <w:r w:rsidRPr="00EA7A7F">
        <w:rPr>
          <w:rFonts w:eastAsia="Calibri" w:cstheme="minorHAnsi"/>
        </w:rPr>
        <w:t xml:space="preserve">oraz wykazanie równoważności oferowanego produktu w stosunku do danej pozycji szczegółowego opisu przedmiotu zamówienia już na etapie składania oferty. Dokumenty potwierdzające równoważność należy złożyć wraz z ofertą i to bez względu na to, czy Zamawiający żąda złożenia lub nie wymaga złożenia przedmiotowych środków dowodowych. </w:t>
      </w:r>
    </w:p>
    <w:p w14:paraId="565150B6" w14:textId="5C96F760" w:rsidR="00EA7A7F" w:rsidRPr="00EA7A7F" w:rsidRDefault="00EA7A7F" w:rsidP="00EA7A7F">
      <w:pPr>
        <w:numPr>
          <w:ilvl w:val="0"/>
          <w:numId w:val="77"/>
        </w:numPr>
        <w:suppressAutoHyphens/>
        <w:autoSpaceDN w:val="0"/>
        <w:spacing w:after="0" w:line="240" w:lineRule="auto"/>
        <w:ind w:right="65"/>
        <w:jc w:val="both"/>
        <w:textAlignment w:val="baseline"/>
        <w:rPr>
          <w:rFonts w:eastAsia="Calibri" w:cstheme="minorHAnsi"/>
        </w:rPr>
      </w:pPr>
      <w:r w:rsidRPr="00EA7A7F">
        <w:rPr>
          <w:rFonts w:eastAsia="Calibri" w:cstheme="minorHAnsi"/>
        </w:rPr>
        <w:t xml:space="preserve">Wykonawca, który powołuje się na rozwiązania równoważne opisywanym przez zamawiającego, jest obowiązany wykazać, że oferowane przez niego przedmiot zamówienia jest dopuszczony do obrotu i stosowania. </w:t>
      </w:r>
    </w:p>
    <w:p w14:paraId="08924B89" w14:textId="6C39EB2C" w:rsidR="00EA7A7F" w:rsidRPr="00EA7A7F" w:rsidRDefault="00EA7A7F" w:rsidP="00EA7A7F">
      <w:pPr>
        <w:numPr>
          <w:ilvl w:val="0"/>
          <w:numId w:val="77"/>
        </w:numPr>
        <w:suppressAutoHyphens/>
        <w:autoSpaceDN w:val="0"/>
        <w:spacing w:after="0" w:line="240" w:lineRule="auto"/>
        <w:ind w:right="65"/>
        <w:jc w:val="both"/>
        <w:textAlignment w:val="baseline"/>
        <w:rPr>
          <w:rFonts w:eastAsia="Calibri" w:cstheme="minorHAnsi"/>
        </w:rPr>
      </w:pPr>
      <w:r w:rsidRPr="00EA7A7F">
        <w:rPr>
          <w:rFonts w:eastAsia="Calibri" w:cstheme="minorHAnsi"/>
        </w:rPr>
        <w:t xml:space="preserve">W przypadku gdy opis przedmiotu zamówienia odnosi się do wymagań dotyczących wydajności lub funkcjonalności wykonawca musi udowodnić w ofercie, w szczególności za pomocą przedmiotowych środków dowodowych, o których mowa w art. 104-107 PZP, że obiekt budowlany, dostawa lub usługa, spełniają wymagania dotyczące wydajności lub funkcjonalności określone przez zamawiającego. </w:t>
      </w:r>
    </w:p>
    <w:p w14:paraId="2AD4C6DA" w14:textId="030717F0" w:rsidR="00652ECF" w:rsidRDefault="00652ECF" w:rsidP="00EA7A7F">
      <w:pPr>
        <w:numPr>
          <w:ilvl w:val="0"/>
          <w:numId w:val="77"/>
        </w:numPr>
        <w:suppressAutoHyphens/>
        <w:autoSpaceDN w:val="0"/>
        <w:spacing w:after="0" w:line="240" w:lineRule="auto"/>
        <w:ind w:right="65"/>
        <w:jc w:val="both"/>
        <w:textAlignment w:val="baseline"/>
        <w:rPr>
          <w:rFonts w:cs="Calibri"/>
        </w:rPr>
      </w:pPr>
      <w:r>
        <w:rPr>
          <w:rFonts w:cs="Calibri"/>
        </w:rPr>
        <w:lastRenderedPageBreak/>
        <w:t xml:space="preserve">Wykonawca zobowiązany jest zrealizować zamówienia na zasadach i warunkach opisanych w </w:t>
      </w:r>
      <w:r w:rsidR="00CD6E61">
        <w:rPr>
          <w:rFonts w:cs="Calibri"/>
        </w:rPr>
        <w:t>projekcie umowy</w:t>
      </w:r>
      <w:r>
        <w:rPr>
          <w:rFonts w:cs="Calibri"/>
        </w:rPr>
        <w:t xml:space="preserve"> stanowiącej załącznik nr 2 do SWZ.</w:t>
      </w:r>
    </w:p>
    <w:p w14:paraId="663A5865" w14:textId="713A7163" w:rsidR="004F1935" w:rsidRPr="004F1935" w:rsidRDefault="004F1935" w:rsidP="004F1935">
      <w:pPr>
        <w:pStyle w:val="Akapitzlist"/>
        <w:numPr>
          <w:ilvl w:val="0"/>
          <w:numId w:val="77"/>
        </w:numPr>
        <w:spacing w:after="0" w:line="240" w:lineRule="auto"/>
        <w:ind w:left="357" w:hanging="357"/>
        <w:jc w:val="both"/>
        <w:rPr>
          <w:rFonts w:eastAsia="Times New Roman" w:cstheme="minorHAnsi"/>
          <w:lang w:eastAsia="ar-SA"/>
        </w:rPr>
      </w:pPr>
      <w:r w:rsidRPr="00251A7E">
        <w:rPr>
          <w:rFonts w:eastAsia="Times New Roman" w:cstheme="minorHAnsi"/>
          <w:lang w:eastAsia="ar-SA"/>
        </w:rPr>
        <w:t xml:space="preserve">Wykonawca jest zobowiązany do wykonania </w:t>
      </w:r>
      <w:r w:rsidR="0059077A">
        <w:rPr>
          <w:rFonts w:eastAsia="Times New Roman" w:cstheme="minorHAnsi"/>
          <w:lang w:eastAsia="ar-SA"/>
        </w:rPr>
        <w:t>przedmiotu zamówienia</w:t>
      </w:r>
      <w:r w:rsidRPr="00251A7E">
        <w:rPr>
          <w:rFonts w:eastAsia="Times New Roman" w:cstheme="minorHAnsi"/>
          <w:lang w:eastAsia="ar-SA"/>
        </w:rPr>
        <w:t xml:space="preserve"> zgodnie z zasadą "nie czyń znaczącej szkody" (DNSH "DO NO SIGNIFICANT HARM") w rozumieniu art. 17 rozporządzenia UE nr 2020/852</w:t>
      </w:r>
    </w:p>
    <w:p w14:paraId="3FDD5DFB" w14:textId="77777777" w:rsidR="00652ECF" w:rsidRDefault="00652ECF" w:rsidP="004F1935">
      <w:pPr>
        <w:numPr>
          <w:ilvl w:val="0"/>
          <w:numId w:val="77"/>
        </w:numPr>
        <w:suppressAutoHyphens/>
        <w:autoSpaceDN w:val="0"/>
        <w:spacing w:after="0" w:line="240" w:lineRule="auto"/>
        <w:ind w:left="357" w:right="65" w:hanging="357"/>
        <w:jc w:val="both"/>
        <w:textAlignment w:val="baseline"/>
        <w:rPr>
          <w:rFonts w:cs="Calibri"/>
        </w:rPr>
      </w:pPr>
      <w:r>
        <w:rPr>
          <w:rFonts w:cs="Calibri"/>
        </w:rPr>
        <w:t>Klasyfikacja zamówienia wg wspólnego słownika zamówień (kod CPV):</w:t>
      </w:r>
    </w:p>
    <w:p w14:paraId="1045D8E1" w14:textId="77777777" w:rsidR="00651652" w:rsidRPr="00651652" w:rsidRDefault="00651652" w:rsidP="00651652">
      <w:pPr>
        <w:pStyle w:val="Akapitzlist"/>
        <w:spacing w:after="0" w:line="240" w:lineRule="auto"/>
        <w:ind w:left="420"/>
        <w:jc w:val="both"/>
        <w:rPr>
          <w:rFonts w:eastAsia="Times New Roman" w:cs="Calibri"/>
          <w:color w:val="00000A"/>
          <w:lang w:eastAsia="ar-SA"/>
        </w:rPr>
      </w:pPr>
      <w:r w:rsidRPr="00651652">
        <w:rPr>
          <w:rFonts w:eastAsia="Times New Roman" w:cs="Calibri"/>
          <w:color w:val="00000A"/>
          <w:lang w:eastAsia="ar-SA"/>
        </w:rPr>
        <w:t xml:space="preserve">48000000-8 </w:t>
      </w:r>
      <w:r w:rsidRPr="00651652">
        <w:rPr>
          <w:rFonts w:cs="Calibri"/>
          <w:color w:val="00000A"/>
        </w:rPr>
        <w:t xml:space="preserve">– pakiety </w:t>
      </w:r>
      <w:r w:rsidRPr="00651652">
        <w:rPr>
          <w:rFonts w:eastAsia="Times New Roman" w:cs="Calibri"/>
          <w:color w:val="00000A"/>
          <w:lang w:eastAsia="ar-SA"/>
        </w:rPr>
        <w:t xml:space="preserve">oprogramowania i systemy informatyczne </w:t>
      </w:r>
    </w:p>
    <w:p w14:paraId="6560467A" w14:textId="44DD2FB6" w:rsidR="00651652" w:rsidRPr="00651652" w:rsidRDefault="00651652" w:rsidP="00651652">
      <w:pPr>
        <w:spacing w:after="0" w:line="240" w:lineRule="auto"/>
        <w:ind w:right="65"/>
        <w:jc w:val="both"/>
        <w:rPr>
          <w:rFonts w:cs="Calibri"/>
        </w:rPr>
      </w:pPr>
      <w:r w:rsidRPr="00AB697E">
        <w:rPr>
          <w:rFonts w:cs="Calibri"/>
        </w:rPr>
        <w:t xml:space="preserve">      </w:t>
      </w:r>
      <w:r>
        <w:rPr>
          <w:rFonts w:cs="Calibri"/>
        </w:rPr>
        <w:t xml:space="preserve">  </w:t>
      </w:r>
      <w:r w:rsidRPr="00AB697E">
        <w:rPr>
          <w:rFonts w:cs="Calibri"/>
        </w:rPr>
        <w:t xml:space="preserve"> 48218000-9 – pakiety oprogramowania zarządzającego licencjami</w:t>
      </w:r>
    </w:p>
    <w:p w14:paraId="629DEA68" w14:textId="6290BAEF" w:rsidR="00651652" w:rsidRDefault="00651652" w:rsidP="00651652">
      <w:pPr>
        <w:pStyle w:val="Akapitzlist"/>
        <w:autoSpaceDN w:val="0"/>
        <w:spacing w:after="0" w:line="240" w:lineRule="auto"/>
        <w:ind w:left="420" w:right="65"/>
        <w:jc w:val="both"/>
        <w:rPr>
          <w:rFonts w:eastAsia="Times New Roman"/>
          <w:lang w:eastAsia="ar-SA"/>
        </w:rPr>
      </w:pPr>
      <w:r w:rsidRPr="00651652">
        <w:rPr>
          <w:rFonts w:cs="Calibri"/>
          <w:color w:val="00000A"/>
        </w:rPr>
        <w:t>72611000-6 – usługi w zakresie wsparcia technicznego</w:t>
      </w:r>
      <w:r w:rsidRPr="00651652">
        <w:rPr>
          <w:rFonts w:eastAsia="Times New Roman"/>
          <w:lang w:eastAsia="ar-SA"/>
        </w:rPr>
        <w:t xml:space="preserve"> </w:t>
      </w:r>
    </w:p>
    <w:p w14:paraId="707427A7" w14:textId="77777777" w:rsidR="0064360E" w:rsidRPr="006B60A7" w:rsidRDefault="0064360E" w:rsidP="00651652">
      <w:pPr>
        <w:pStyle w:val="Bezodstpw"/>
        <w:keepLines/>
        <w:suppressAutoHyphens/>
        <w:jc w:val="both"/>
        <w:rPr>
          <w:rFonts w:cstheme="minorHAnsi"/>
        </w:rPr>
      </w:pPr>
    </w:p>
    <w:tbl>
      <w:tblPr>
        <w:tblStyle w:val="Tabela-Siatka"/>
        <w:tblW w:w="0" w:type="auto"/>
        <w:tblInd w:w="-5" w:type="dxa"/>
        <w:shd w:val="clear" w:color="auto" w:fill="EEECE1" w:themeFill="background2"/>
        <w:tblLook w:val="04A0" w:firstRow="1" w:lastRow="0" w:firstColumn="1" w:lastColumn="0" w:noHBand="0" w:noVBand="1"/>
      </w:tblPr>
      <w:tblGrid>
        <w:gridCol w:w="9634"/>
      </w:tblGrid>
      <w:tr w:rsidR="00E7715E" w:rsidRPr="006B60A7" w14:paraId="3C3EA762" w14:textId="77777777" w:rsidTr="000D1742">
        <w:tc>
          <w:tcPr>
            <w:tcW w:w="9634" w:type="dxa"/>
            <w:shd w:val="clear" w:color="auto" w:fill="B6DDE8" w:themeFill="accent5" w:themeFillTint="66"/>
          </w:tcPr>
          <w:p w14:paraId="1903A787" w14:textId="3BA3A6B5" w:rsidR="00493C62" w:rsidRPr="006B60A7" w:rsidRDefault="001A611B" w:rsidP="006345EF">
            <w:pPr>
              <w:pStyle w:val="Nagwek1"/>
              <w:numPr>
                <w:ilvl w:val="0"/>
                <w:numId w:val="29"/>
              </w:numPr>
              <w:spacing w:before="0"/>
              <w:ind w:left="318" w:hanging="275"/>
              <w:jc w:val="both"/>
              <w:rPr>
                <w:rFonts w:asciiTheme="minorHAnsi" w:hAnsiTheme="minorHAnsi" w:cstheme="minorHAnsi"/>
                <w:color w:val="000000" w:themeColor="text1"/>
                <w:sz w:val="22"/>
                <w:szCs w:val="22"/>
              </w:rPr>
            </w:pPr>
            <w:bookmarkStart w:id="23" w:name="_Toc62056975"/>
            <w:bookmarkStart w:id="24" w:name="_Toc67559929"/>
            <w:r w:rsidRPr="006B60A7">
              <w:rPr>
                <w:rFonts w:asciiTheme="minorHAnsi" w:hAnsiTheme="minorHAnsi" w:cstheme="minorHAnsi"/>
                <w:color w:val="000000" w:themeColor="text1"/>
                <w:sz w:val="22"/>
                <w:szCs w:val="22"/>
              </w:rPr>
              <w:t>OPIS CZĘŚCI ZAMÓWIENIA</w:t>
            </w:r>
            <w:bookmarkEnd w:id="23"/>
            <w:bookmarkEnd w:id="24"/>
          </w:p>
        </w:tc>
      </w:tr>
    </w:tbl>
    <w:p w14:paraId="0BE9F16B" w14:textId="77777777" w:rsidR="00E028DD" w:rsidRPr="006B60A7" w:rsidRDefault="00E028DD" w:rsidP="00061AB6">
      <w:pPr>
        <w:spacing w:after="0" w:line="240" w:lineRule="auto"/>
        <w:ind w:left="426" w:right="65"/>
        <w:jc w:val="both"/>
        <w:rPr>
          <w:rFonts w:eastAsia="Calibri" w:cstheme="minorHAnsi"/>
        </w:rPr>
      </w:pPr>
    </w:p>
    <w:p w14:paraId="4D0A9CC9" w14:textId="33B94C44" w:rsidR="00E808AF" w:rsidRPr="00061AB6" w:rsidRDefault="00454A7E" w:rsidP="004F1935">
      <w:pPr>
        <w:tabs>
          <w:tab w:val="left" w:pos="0"/>
        </w:tabs>
        <w:spacing w:after="0" w:line="240" w:lineRule="auto"/>
        <w:ind w:right="62"/>
        <w:jc w:val="both"/>
        <w:rPr>
          <w:rFonts w:cstheme="minorHAnsi"/>
        </w:rPr>
      </w:pPr>
      <w:r w:rsidRPr="00061AB6">
        <w:rPr>
          <w:rFonts w:cstheme="minorHAnsi"/>
        </w:rPr>
        <w:t xml:space="preserve">Zamawiający </w:t>
      </w:r>
      <w:r w:rsidR="00380F55" w:rsidRPr="00061AB6">
        <w:rPr>
          <w:rFonts w:cstheme="minorHAnsi"/>
        </w:rPr>
        <w:t xml:space="preserve">nie </w:t>
      </w:r>
      <w:r w:rsidRPr="00061AB6">
        <w:rPr>
          <w:rFonts w:cstheme="minorHAnsi"/>
        </w:rPr>
        <w:t>dopuszcza składani</w:t>
      </w:r>
      <w:r w:rsidR="00380F55" w:rsidRPr="00061AB6">
        <w:rPr>
          <w:rFonts w:cstheme="minorHAnsi"/>
        </w:rPr>
        <w:t>a</w:t>
      </w:r>
      <w:r w:rsidRPr="00061AB6">
        <w:rPr>
          <w:rFonts w:cstheme="minorHAnsi"/>
        </w:rPr>
        <w:t xml:space="preserve"> ofert częściowych</w:t>
      </w:r>
      <w:r w:rsidR="00380F55" w:rsidRPr="00061AB6">
        <w:rPr>
          <w:rFonts w:cstheme="minorHAnsi"/>
        </w:rPr>
        <w:t>.</w:t>
      </w:r>
    </w:p>
    <w:p w14:paraId="66B437AA" w14:textId="77777777" w:rsidR="00061AB6" w:rsidRPr="00A172F2" w:rsidRDefault="00061AB6" w:rsidP="004F1935">
      <w:pPr>
        <w:spacing w:after="0" w:line="240" w:lineRule="auto"/>
        <w:jc w:val="both"/>
        <w:rPr>
          <w:rFonts w:eastAsia="Times New Roman" w:cstheme="minorHAnsi"/>
          <w:lang w:eastAsia="pl-PL"/>
        </w:rPr>
      </w:pPr>
      <w:r w:rsidRPr="00A172F2">
        <w:rPr>
          <w:rFonts w:eastAsia="Times New Roman" w:cstheme="minorHAnsi"/>
          <w:lang w:eastAsia="pl-PL"/>
        </w:rPr>
        <w:t>Zamawiający odstępuje od podziału zamówienia na części ze względu na jego charakter oraz konieczność zapewnienia pełnej funkcjonalności, spójności i integralności wdrażanego rozwiązania.</w:t>
      </w:r>
    </w:p>
    <w:p w14:paraId="2AC867D9" w14:textId="47A16393" w:rsidR="00061AB6" w:rsidRPr="00A172F2" w:rsidRDefault="00061AB6" w:rsidP="004F1935">
      <w:pPr>
        <w:spacing w:after="0" w:line="240" w:lineRule="auto"/>
        <w:jc w:val="both"/>
        <w:rPr>
          <w:rFonts w:eastAsia="Times New Roman" w:cstheme="minorHAnsi"/>
          <w:lang w:eastAsia="pl-PL"/>
        </w:rPr>
      </w:pPr>
      <w:r w:rsidRPr="00A172F2">
        <w:rPr>
          <w:rFonts w:eastAsia="Times New Roman" w:cstheme="minorHAnsi"/>
          <w:lang w:eastAsia="pl-PL"/>
        </w:rPr>
        <w:t xml:space="preserve">Przedmiotem zamówienia jest dostawa, wdrożenie konfiguracja </w:t>
      </w:r>
      <w:r w:rsidR="008D5E2A">
        <w:rPr>
          <w:rFonts w:eastAsia="Times New Roman" w:cstheme="minorHAnsi"/>
          <w:lang w:eastAsia="pl-PL"/>
        </w:rPr>
        <w:t xml:space="preserve">oraz integracja </w:t>
      </w:r>
      <w:r w:rsidRPr="00A172F2">
        <w:rPr>
          <w:rFonts w:eastAsia="Times New Roman" w:cstheme="minorHAnsi"/>
          <w:lang w:eastAsia="pl-PL"/>
        </w:rPr>
        <w:t>modułu do rejestracji i obiegu próbki, który stanowi element zintegrowanego systemu informatycznego wspierającego procesy diagnostyczne i terapeutyczne w obszarze onkologii. System ten musi działać jako jednolite, kompatybilne rozwiązanie, zapewniające ciągłość przepływu danych, bezpieczeństwo informacji medycznej oraz zgodność z obowiązującymi standardami interoperacyjności.</w:t>
      </w:r>
    </w:p>
    <w:p w14:paraId="6544C9AB" w14:textId="77777777" w:rsidR="00061AB6" w:rsidRPr="00A172F2" w:rsidRDefault="00061AB6" w:rsidP="004F1935">
      <w:pPr>
        <w:spacing w:after="0" w:line="240" w:lineRule="auto"/>
        <w:jc w:val="both"/>
        <w:rPr>
          <w:rFonts w:eastAsia="Times New Roman" w:cstheme="minorHAnsi"/>
          <w:lang w:eastAsia="pl-PL"/>
        </w:rPr>
      </w:pPr>
      <w:r w:rsidRPr="00A172F2">
        <w:rPr>
          <w:rFonts w:eastAsia="Times New Roman" w:cstheme="minorHAnsi"/>
          <w:lang w:eastAsia="pl-PL"/>
        </w:rPr>
        <w:t>Podział zamówienia na części mógłby skutkować:</w:t>
      </w:r>
    </w:p>
    <w:p w14:paraId="1AF99D29" w14:textId="77777777" w:rsidR="00061AB6" w:rsidRPr="00A172F2" w:rsidRDefault="00061AB6" w:rsidP="004F1935">
      <w:pPr>
        <w:numPr>
          <w:ilvl w:val="0"/>
          <w:numId w:val="103"/>
        </w:numPr>
        <w:spacing w:after="0" w:line="240" w:lineRule="auto"/>
        <w:jc w:val="both"/>
        <w:rPr>
          <w:rFonts w:eastAsia="Times New Roman" w:cstheme="minorHAnsi"/>
          <w:lang w:eastAsia="pl-PL"/>
        </w:rPr>
      </w:pPr>
      <w:r w:rsidRPr="00A172F2">
        <w:rPr>
          <w:rFonts w:eastAsia="Times New Roman" w:cstheme="minorHAnsi"/>
          <w:lang w:eastAsia="pl-PL"/>
        </w:rPr>
        <w:t xml:space="preserve">powstaniem problemów integracyjnych pomiędzy komponentami dostarczanymi przez różnych wykonawców, </w:t>
      </w:r>
    </w:p>
    <w:p w14:paraId="750EE0EB" w14:textId="77777777" w:rsidR="00061AB6" w:rsidRPr="00A172F2" w:rsidRDefault="00061AB6" w:rsidP="004F1935">
      <w:pPr>
        <w:numPr>
          <w:ilvl w:val="0"/>
          <w:numId w:val="103"/>
        </w:numPr>
        <w:spacing w:after="0" w:line="240" w:lineRule="auto"/>
        <w:jc w:val="both"/>
        <w:rPr>
          <w:rFonts w:eastAsia="Times New Roman" w:cstheme="minorHAnsi"/>
          <w:lang w:eastAsia="pl-PL"/>
        </w:rPr>
      </w:pPr>
      <w:r w:rsidRPr="00A172F2">
        <w:rPr>
          <w:rFonts w:eastAsia="Times New Roman" w:cstheme="minorHAnsi"/>
          <w:lang w:eastAsia="pl-PL"/>
        </w:rPr>
        <w:t xml:space="preserve">ryzykiem braku kompatybilności technicznej i funkcjonalnej, </w:t>
      </w:r>
    </w:p>
    <w:p w14:paraId="56D78BF5" w14:textId="77777777" w:rsidR="00061AB6" w:rsidRPr="00A172F2" w:rsidRDefault="00061AB6" w:rsidP="004F1935">
      <w:pPr>
        <w:numPr>
          <w:ilvl w:val="0"/>
          <w:numId w:val="103"/>
        </w:numPr>
        <w:spacing w:after="0" w:line="240" w:lineRule="auto"/>
        <w:jc w:val="both"/>
        <w:rPr>
          <w:rFonts w:eastAsia="Times New Roman" w:cstheme="minorHAnsi"/>
          <w:lang w:eastAsia="pl-PL"/>
        </w:rPr>
      </w:pPr>
      <w:r w:rsidRPr="00A172F2">
        <w:rPr>
          <w:rFonts w:eastAsia="Times New Roman" w:cstheme="minorHAnsi"/>
          <w:lang w:eastAsia="pl-PL"/>
        </w:rPr>
        <w:t xml:space="preserve">trudnościami w zapewnieniu jednolitego wsparcia serwisowego i odpowiedzialności za prawidłowe działanie systemu, </w:t>
      </w:r>
    </w:p>
    <w:p w14:paraId="2621281F" w14:textId="77777777" w:rsidR="00061AB6" w:rsidRPr="00A172F2" w:rsidRDefault="00061AB6" w:rsidP="004F1935">
      <w:pPr>
        <w:numPr>
          <w:ilvl w:val="0"/>
          <w:numId w:val="103"/>
        </w:numPr>
        <w:spacing w:after="0" w:line="240" w:lineRule="auto"/>
        <w:jc w:val="both"/>
        <w:rPr>
          <w:rFonts w:eastAsia="Times New Roman" w:cstheme="minorHAnsi"/>
          <w:lang w:eastAsia="pl-PL"/>
        </w:rPr>
      </w:pPr>
      <w:r w:rsidRPr="00A172F2">
        <w:rPr>
          <w:rFonts w:eastAsia="Times New Roman" w:cstheme="minorHAnsi"/>
          <w:lang w:eastAsia="pl-PL"/>
        </w:rPr>
        <w:t xml:space="preserve">wydłużeniem czasu wdrożenia oraz zwiększeniem ryzyka nieosiągnięcia zakładanych efektów projektu. </w:t>
      </w:r>
    </w:p>
    <w:p w14:paraId="610CF93D" w14:textId="77777777" w:rsidR="00061AB6" w:rsidRPr="00A172F2" w:rsidRDefault="00061AB6" w:rsidP="004F1935">
      <w:pPr>
        <w:spacing w:after="0" w:line="240" w:lineRule="auto"/>
        <w:jc w:val="both"/>
        <w:rPr>
          <w:rFonts w:eastAsia="Times New Roman" w:cstheme="minorHAnsi"/>
          <w:lang w:eastAsia="pl-PL"/>
        </w:rPr>
      </w:pPr>
      <w:r w:rsidRPr="00A172F2">
        <w:rPr>
          <w:rFonts w:eastAsia="Times New Roman" w:cstheme="minorHAnsi"/>
          <w:lang w:eastAsia="pl-PL"/>
        </w:rPr>
        <w:t>Z uwagi na powyższe, realizacja zamówienia przez jednego wykonawcę gwarantuje właściwą koordynację prac, spójność technologiczną oraz optymalizację procesu wdrożeniowego, co jest szczególnie istotne w kontekście realizacji projektu pn. „Poprawa efektywności, dostępności i jakości opieki medycznej poprzez rozwój i modernizację infrastruktury onkologicznej w Wojewódzkim Szpitalu Specjalistycznym we Wrocławiu”, współfinansowanego ze środków Krajowego Planu Odbudowy i Zwiększania Odporności.</w:t>
      </w:r>
    </w:p>
    <w:p w14:paraId="49C27A0B" w14:textId="77777777" w:rsidR="00061AB6" w:rsidRPr="00A172F2" w:rsidRDefault="00061AB6" w:rsidP="004F1935">
      <w:pPr>
        <w:spacing w:after="0" w:line="240" w:lineRule="auto"/>
        <w:jc w:val="both"/>
        <w:rPr>
          <w:rFonts w:eastAsia="Times New Roman" w:cstheme="minorHAnsi"/>
          <w:lang w:eastAsia="pl-PL"/>
        </w:rPr>
      </w:pPr>
      <w:r w:rsidRPr="00A172F2">
        <w:rPr>
          <w:rFonts w:eastAsia="Times New Roman" w:cstheme="minorHAnsi"/>
          <w:lang w:eastAsia="pl-PL"/>
        </w:rPr>
        <w:t>Mając na uwadze powyższe, Zamawiający uznaje brak podziału zamówienia na części za uzasadniony i zgodny z zasadą efektywności wydatkowania środków publicznych oraz zapewnienia wysokiej jakości realizacji zamówienia.</w:t>
      </w:r>
    </w:p>
    <w:p w14:paraId="29275D40" w14:textId="403346B4" w:rsidR="00680F9F" w:rsidRPr="00061AB6" w:rsidRDefault="00680F9F" w:rsidP="00A172F2">
      <w:pPr>
        <w:pStyle w:val="NormalnyWeb"/>
        <w:spacing w:before="0" w:beforeAutospacing="0" w:after="0" w:afterAutospacing="0"/>
        <w:jc w:val="both"/>
        <w:rPr>
          <w:rFonts w:asciiTheme="minorHAnsi" w:hAnsiTheme="minorHAnsi" w:cstheme="minorHAnsi"/>
          <w:sz w:val="22"/>
          <w:szCs w:val="22"/>
        </w:rPr>
      </w:pP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860"/>
      </w:tblGrid>
      <w:tr w:rsidR="005D20B9" w:rsidRPr="006B60A7" w14:paraId="04293696" w14:textId="77777777" w:rsidTr="000D1742">
        <w:tc>
          <w:tcPr>
            <w:tcW w:w="9860" w:type="dxa"/>
            <w:shd w:val="clear" w:color="auto" w:fill="B6DDE8" w:themeFill="accent5" w:themeFillTint="66"/>
          </w:tcPr>
          <w:p w14:paraId="6D662F15" w14:textId="046F6F5D" w:rsidR="005D20B9" w:rsidRPr="006B60A7" w:rsidRDefault="005D20B9" w:rsidP="00100380">
            <w:pPr>
              <w:pStyle w:val="Nagwek1"/>
              <w:numPr>
                <w:ilvl w:val="0"/>
                <w:numId w:val="29"/>
              </w:numPr>
              <w:spacing w:before="0" w:line="240" w:lineRule="auto"/>
              <w:ind w:left="342" w:hanging="416"/>
              <w:jc w:val="both"/>
              <w:rPr>
                <w:rFonts w:asciiTheme="minorHAnsi" w:hAnsiTheme="minorHAnsi" w:cstheme="minorHAnsi"/>
                <w:color w:val="000000" w:themeColor="text1"/>
                <w:sz w:val="22"/>
                <w:szCs w:val="22"/>
              </w:rPr>
            </w:pPr>
            <w:bookmarkStart w:id="25" w:name="_Toc67559930"/>
            <w:r w:rsidRPr="006B60A7">
              <w:rPr>
                <w:rFonts w:asciiTheme="minorHAnsi" w:hAnsiTheme="minorHAnsi" w:cstheme="minorHAnsi"/>
                <w:color w:val="000000" w:themeColor="text1"/>
                <w:sz w:val="22"/>
                <w:szCs w:val="22"/>
              </w:rPr>
              <w:t>TERMIN WYKONANIA ZAMÓWIENIA</w:t>
            </w:r>
            <w:bookmarkEnd w:id="25"/>
          </w:p>
        </w:tc>
      </w:tr>
    </w:tbl>
    <w:p w14:paraId="3C1FD902" w14:textId="77777777" w:rsidR="005D20B9" w:rsidRPr="006B60A7" w:rsidRDefault="005D20B9" w:rsidP="005637A7">
      <w:pPr>
        <w:suppressAutoHyphens/>
        <w:spacing w:after="0" w:line="240" w:lineRule="auto"/>
        <w:ind w:left="426" w:right="-2"/>
        <w:jc w:val="both"/>
        <w:rPr>
          <w:rFonts w:eastAsia="Times New Roman" w:cstheme="minorHAnsi"/>
          <w:lang w:eastAsia="ar-SA"/>
        </w:rPr>
      </w:pPr>
    </w:p>
    <w:p w14:paraId="39A107EE" w14:textId="7D318CE2" w:rsidR="006564B5" w:rsidRPr="00BC6D36" w:rsidRDefault="006564B5" w:rsidP="00BC6D36">
      <w:pPr>
        <w:suppressAutoHyphens/>
        <w:spacing w:after="0" w:line="240" w:lineRule="auto"/>
        <w:ind w:right="-2"/>
        <w:jc w:val="both"/>
        <w:rPr>
          <w:rFonts w:eastAsia="Times New Roman" w:cs="Calibri"/>
          <w:lang w:eastAsia="ar-SA"/>
        </w:rPr>
      </w:pPr>
      <w:r w:rsidRPr="00FF1643">
        <w:rPr>
          <w:rFonts w:eastAsia="Times New Roman" w:cs="Calibri"/>
          <w:lang w:eastAsia="ar-SA"/>
        </w:rPr>
        <w:t xml:space="preserve">Wykonawca zrealizuje przedmiot </w:t>
      </w:r>
      <w:r>
        <w:rPr>
          <w:rFonts w:eastAsia="Times New Roman" w:cs="Calibri"/>
          <w:lang w:eastAsia="ar-SA"/>
        </w:rPr>
        <w:t>zamówienia</w:t>
      </w:r>
      <w:r w:rsidRPr="00FF1643">
        <w:rPr>
          <w:rFonts w:eastAsia="Times New Roman" w:cs="Calibri"/>
          <w:lang w:eastAsia="ar-SA"/>
        </w:rPr>
        <w:t xml:space="preserve"> </w:t>
      </w:r>
      <w:r w:rsidRPr="00BC6D36">
        <w:rPr>
          <w:rFonts w:eastAsia="Times New Roman" w:cs="Calibri"/>
          <w:lang w:eastAsia="ar-SA"/>
        </w:rPr>
        <w:t xml:space="preserve">w terminie do </w:t>
      </w:r>
      <w:r w:rsidR="004805D5">
        <w:rPr>
          <w:rFonts w:eastAsia="Times New Roman" w:cs="Calibri"/>
          <w:lang w:eastAsia="ar-SA"/>
        </w:rPr>
        <w:t>30</w:t>
      </w:r>
      <w:r w:rsidR="00100380">
        <w:rPr>
          <w:rFonts w:eastAsia="Times New Roman" w:cs="Calibri"/>
          <w:lang w:eastAsia="ar-SA"/>
        </w:rPr>
        <w:t>.06</w:t>
      </w:r>
      <w:r w:rsidRPr="00BC6D36">
        <w:rPr>
          <w:rFonts w:eastAsia="Times New Roman" w:cs="Calibri"/>
          <w:lang w:eastAsia="ar-SA"/>
        </w:rPr>
        <w:t>.2026 r.</w:t>
      </w:r>
    </w:p>
    <w:p w14:paraId="76902F34" w14:textId="77777777" w:rsidR="00430DA4" w:rsidRPr="006B60A7" w:rsidRDefault="00430DA4" w:rsidP="005637A7">
      <w:pPr>
        <w:spacing w:after="0" w:line="240" w:lineRule="auto"/>
        <w:ind w:right="54"/>
        <w:jc w:val="both"/>
        <w:rPr>
          <w:rFonts w:eastAsia="Times New Roman" w:cstheme="minorHAnsi"/>
          <w:lang w:eastAsia="ar-SA"/>
        </w:rPr>
      </w:pPr>
    </w:p>
    <w:tbl>
      <w:tblPr>
        <w:tblStyle w:val="Tabela-Siatka"/>
        <w:tblW w:w="0" w:type="auto"/>
        <w:tblInd w:w="-5" w:type="dxa"/>
        <w:shd w:val="clear" w:color="auto" w:fill="EEECE1" w:themeFill="background2"/>
        <w:tblLook w:val="04A0" w:firstRow="1" w:lastRow="0" w:firstColumn="1" w:lastColumn="0" w:noHBand="0" w:noVBand="1"/>
      </w:tblPr>
      <w:tblGrid>
        <w:gridCol w:w="9634"/>
      </w:tblGrid>
      <w:tr w:rsidR="00D05A60" w:rsidRPr="006B60A7" w14:paraId="62B41299" w14:textId="77777777" w:rsidTr="000D1742">
        <w:tc>
          <w:tcPr>
            <w:tcW w:w="9634" w:type="dxa"/>
            <w:shd w:val="clear" w:color="auto" w:fill="B6DDE8" w:themeFill="accent5" w:themeFillTint="66"/>
          </w:tcPr>
          <w:p w14:paraId="37160469" w14:textId="392AB8A5" w:rsidR="00D05A60" w:rsidRPr="006B60A7" w:rsidRDefault="00D05A60" w:rsidP="006345EF">
            <w:pPr>
              <w:pStyle w:val="Nagwek1"/>
              <w:numPr>
                <w:ilvl w:val="0"/>
                <w:numId w:val="29"/>
              </w:numPr>
              <w:spacing w:before="0"/>
              <w:ind w:left="484" w:hanging="436"/>
              <w:jc w:val="both"/>
              <w:rPr>
                <w:rFonts w:asciiTheme="minorHAnsi" w:hAnsiTheme="minorHAnsi" w:cstheme="minorHAnsi"/>
                <w:color w:val="000000" w:themeColor="text1"/>
                <w:sz w:val="22"/>
                <w:szCs w:val="22"/>
              </w:rPr>
            </w:pPr>
            <w:bookmarkStart w:id="26" w:name="_Toc67559931"/>
            <w:r w:rsidRPr="006B60A7">
              <w:rPr>
                <w:rFonts w:asciiTheme="minorHAnsi" w:hAnsiTheme="minorHAnsi" w:cstheme="minorHAnsi"/>
                <w:color w:val="000000" w:themeColor="text1"/>
                <w:sz w:val="22"/>
                <w:szCs w:val="22"/>
              </w:rPr>
              <w:t>PROJEKTOWANE POSTANOWIENIA UMOWY W SPRAWIE ZAMÓWIENIA PUBLICZNEGO, KTÓRE ZOSTANĄ WPROWADZONE DO TREŚCI TEJ UMOWY</w:t>
            </w:r>
            <w:bookmarkEnd w:id="26"/>
          </w:p>
        </w:tc>
      </w:tr>
    </w:tbl>
    <w:p w14:paraId="24B21B68" w14:textId="77777777" w:rsidR="00AA3CA6" w:rsidRPr="006B60A7" w:rsidRDefault="00AA3CA6" w:rsidP="00AA3CA6">
      <w:pPr>
        <w:keepLines/>
        <w:suppressAutoHyphens/>
        <w:autoSpaceDE w:val="0"/>
        <w:autoSpaceDN w:val="0"/>
        <w:spacing w:after="0" w:line="240" w:lineRule="auto"/>
        <w:ind w:left="360" w:right="-1"/>
        <w:jc w:val="both"/>
        <w:textAlignment w:val="baseline"/>
        <w:rPr>
          <w:rFonts w:eastAsia="Times New Roman" w:cstheme="minorHAnsi"/>
          <w:lang w:eastAsia="ar-SA"/>
        </w:rPr>
      </w:pPr>
    </w:p>
    <w:p w14:paraId="0DDD7C4E" w14:textId="7351D054" w:rsidR="00D05A60" w:rsidRPr="006B60A7" w:rsidRDefault="00D05A60" w:rsidP="005A2BE8">
      <w:pPr>
        <w:keepLines/>
        <w:numPr>
          <w:ilvl w:val="0"/>
          <w:numId w:val="23"/>
        </w:numPr>
        <w:suppressAutoHyphens/>
        <w:autoSpaceDE w:val="0"/>
        <w:autoSpaceDN w:val="0"/>
        <w:spacing w:after="0" w:line="240" w:lineRule="auto"/>
        <w:ind w:right="-1"/>
        <w:jc w:val="both"/>
        <w:textAlignment w:val="baseline"/>
        <w:rPr>
          <w:rFonts w:eastAsia="Times New Roman" w:cstheme="minorHAnsi"/>
          <w:lang w:eastAsia="ar-SA"/>
        </w:rPr>
      </w:pPr>
      <w:r w:rsidRPr="006B60A7">
        <w:rPr>
          <w:rFonts w:eastAsia="Times New Roman" w:cstheme="minorHAnsi"/>
          <w:lang w:eastAsia="ar-SA"/>
        </w:rPr>
        <w:t>Zamawiający nie przewiduje zawarcia umowy ramowej.</w:t>
      </w:r>
    </w:p>
    <w:p w14:paraId="04F671D7" w14:textId="36A9E163" w:rsidR="00D05A60" w:rsidRPr="006B60A7" w:rsidRDefault="00D05A60" w:rsidP="005A2BE8">
      <w:pPr>
        <w:keepLines/>
        <w:numPr>
          <w:ilvl w:val="0"/>
          <w:numId w:val="23"/>
        </w:numPr>
        <w:suppressAutoHyphens/>
        <w:autoSpaceDE w:val="0"/>
        <w:autoSpaceDN w:val="0"/>
        <w:spacing w:after="0" w:line="240" w:lineRule="auto"/>
        <w:ind w:right="-1"/>
        <w:jc w:val="both"/>
        <w:textAlignment w:val="baseline"/>
        <w:rPr>
          <w:rFonts w:cstheme="minorHAnsi"/>
        </w:rPr>
      </w:pPr>
      <w:r w:rsidRPr="006B60A7">
        <w:rPr>
          <w:rFonts w:eastAsia="Times New Roman" w:cstheme="minorHAnsi"/>
          <w:lang w:eastAsia="ar-SA"/>
        </w:rPr>
        <w:t xml:space="preserve">Jako odrębny </w:t>
      </w:r>
      <w:r w:rsidRPr="006B60A7">
        <w:rPr>
          <w:rFonts w:eastAsia="Times New Roman" w:cstheme="minorHAnsi"/>
          <w:b/>
          <w:lang w:eastAsia="ar-SA"/>
        </w:rPr>
        <w:t xml:space="preserve">załącznik nr </w:t>
      </w:r>
      <w:r w:rsidRPr="006B60A7">
        <w:rPr>
          <w:rFonts w:eastAsia="Times New Roman" w:cstheme="minorHAnsi"/>
          <w:b/>
          <w:iCs/>
          <w:lang w:eastAsia="ar-SA"/>
        </w:rPr>
        <w:t xml:space="preserve">2 </w:t>
      </w:r>
      <w:r w:rsidRPr="006B60A7">
        <w:rPr>
          <w:rFonts w:eastAsia="Times New Roman" w:cstheme="minorHAnsi"/>
          <w:lang w:eastAsia="ar-SA"/>
        </w:rPr>
        <w:t xml:space="preserve">do </w:t>
      </w:r>
      <w:r w:rsidR="00246E75" w:rsidRPr="006B60A7">
        <w:rPr>
          <w:rFonts w:eastAsia="Times New Roman" w:cstheme="minorHAnsi"/>
          <w:lang w:eastAsia="ar-SA"/>
        </w:rPr>
        <w:t>S</w:t>
      </w:r>
      <w:r w:rsidRPr="006B60A7">
        <w:rPr>
          <w:rFonts w:eastAsia="Times New Roman" w:cstheme="minorHAnsi"/>
          <w:lang w:eastAsia="ar-SA"/>
        </w:rPr>
        <w:t xml:space="preserve">WZ, Zamawiający zamieścił </w:t>
      </w:r>
      <w:r w:rsidR="00292D32" w:rsidRPr="006B60A7">
        <w:rPr>
          <w:rFonts w:eastAsia="Times New Roman" w:cstheme="minorHAnsi"/>
          <w:lang w:eastAsia="ar-SA"/>
        </w:rPr>
        <w:t>wzór umowy</w:t>
      </w:r>
      <w:r w:rsidRPr="006B60A7">
        <w:rPr>
          <w:rFonts w:eastAsia="Times New Roman" w:cstheme="minorHAnsi"/>
          <w:lang w:eastAsia="ar-SA"/>
        </w:rPr>
        <w:t>, któr</w:t>
      </w:r>
      <w:r w:rsidR="00292D32" w:rsidRPr="006B60A7">
        <w:rPr>
          <w:rFonts w:eastAsia="Times New Roman" w:cstheme="minorHAnsi"/>
          <w:lang w:eastAsia="ar-SA"/>
        </w:rPr>
        <w:t>y</w:t>
      </w:r>
      <w:r w:rsidRPr="006B60A7">
        <w:rPr>
          <w:rFonts w:eastAsia="Times New Roman" w:cstheme="minorHAnsi"/>
          <w:lang w:eastAsia="ar-SA"/>
        </w:rPr>
        <w:t xml:space="preserve"> określa warunki realizacji przedmiotowego zamówienia publicznego.</w:t>
      </w:r>
    </w:p>
    <w:p w14:paraId="31E11D6E" w14:textId="77777777" w:rsidR="00420865" w:rsidRPr="006B60A7" w:rsidRDefault="00420865" w:rsidP="005637A7">
      <w:pPr>
        <w:keepLines/>
        <w:suppressAutoHyphens/>
        <w:autoSpaceDE w:val="0"/>
        <w:autoSpaceDN w:val="0"/>
        <w:spacing w:after="0" w:line="240" w:lineRule="auto"/>
        <w:ind w:right="-1"/>
        <w:jc w:val="both"/>
        <w:textAlignment w:val="baseline"/>
        <w:rPr>
          <w:rFonts w:eastAsia="Times New Roman" w:cstheme="minorHAnsi"/>
          <w:lang w:eastAsia="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34"/>
      </w:tblGrid>
      <w:tr w:rsidR="00420865" w:rsidRPr="006B60A7" w14:paraId="5C6D962C" w14:textId="77777777" w:rsidTr="000D1742">
        <w:tc>
          <w:tcPr>
            <w:tcW w:w="9634" w:type="dxa"/>
            <w:shd w:val="clear" w:color="auto" w:fill="B6DDE8" w:themeFill="accent5" w:themeFillTint="66"/>
          </w:tcPr>
          <w:p w14:paraId="1488BAA9" w14:textId="6BDE929E" w:rsidR="00420865" w:rsidRPr="006B60A7" w:rsidRDefault="000D1742" w:rsidP="009467A7">
            <w:pPr>
              <w:keepNext/>
              <w:keepLines/>
              <w:numPr>
                <w:ilvl w:val="0"/>
                <w:numId w:val="62"/>
              </w:numPr>
              <w:suppressAutoHyphens/>
              <w:autoSpaceDN w:val="0"/>
              <w:spacing w:after="0" w:line="240" w:lineRule="auto"/>
              <w:ind w:left="459" w:hanging="141"/>
              <w:contextualSpacing/>
              <w:jc w:val="both"/>
              <w:textAlignment w:val="baseline"/>
              <w:outlineLvl w:val="0"/>
              <w:rPr>
                <w:rFonts w:eastAsia="Times New Roman" w:cstheme="minorHAnsi"/>
                <w:lang w:eastAsia="ar-SA"/>
              </w:rPr>
            </w:pPr>
            <w:r w:rsidRPr="006B60A7">
              <w:rPr>
                <w:rFonts w:eastAsia="Times New Roman" w:cstheme="minorHAnsi"/>
                <w:b/>
                <w:bCs/>
                <w:lang w:eastAsia="ar-SA"/>
              </w:rPr>
              <w:t xml:space="preserve"> </w:t>
            </w:r>
            <w:r w:rsidR="00420865" w:rsidRPr="006B60A7">
              <w:rPr>
                <w:rFonts w:eastAsia="Times New Roman" w:cstheme="minorHAnsi"/>
                <w:b/>
                <w:bCs/>
                <w:lang w:eastAsia="ar-SA"/>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7326F956" w14:textId="77777777" w:rsidR="00420865" w:rsidRPr="006B60A7" w:rsidRDefault="00420865" w:rsidP="005637A7">
      <w:pPr>
        <w:spacing w:after="0" w:line="240" w:lineRule="auto"/>
        <w:jc w:val="both"/>
        <w:rPr>
          <w:rFonts w:eastAsia="Calibri" w:cstheme="minorHAnsi"/>
        </w:rPr>
      </w:pPr>
    </w:p>
    <w:p w14:paraId="38A71810" w14:textId="39F9D6A7" w:rsidR="000D1742" w:rsidRPr="006B60A7" w:rsidRDefault="000D1742" w:rsidP="009467A7">
      <w:pPr>
        <w:numPr>
          <w:ilvl w:val="0"/>
          <w:numId w:val="65"/>
        </w:numPr>
        <w:spacing w:after="0" w:line="240" w:lineRule="auto"/>
        <w:ind w:left="426" w:hanging="426"/>
        <w:jc w:val="both"/>
        <w:rPr>
          <w:rFonts w:cstheme="minorHAnsi"/>
        </w:rPr>
      </w:pPr>
      <w:r w:rsidRPr="006B60A7">
        <w:rPr>
          <w:rFonts w:cstheme="minorHAnsi"/>
        </w:rPr>
        <w:lastRenderedPageBreak/>
        <w:t>Osobą uprawnioną do kontaktu z Wykonawcami jest</w:t>
      </w:r>
      <w:r w:rsidR="006B0DB5" w:rsidRPr="006B60A7">
        <w:rPr>
          <w:rFonts w:cstheme="minorHAnsi"/>
        </w:rPr>
        <w:t xml:space="preserve"> </w:t>
      </w:r>
      <w:r w:rsidR="006B60A7">
        <w:rPr>
          <w:rFonts w:cstheme="minorHAnsi"/>
        </w:rPr>
        <w:t>Monika Wojciechowska</w:t>
      </w:r>
      <w:r w:rsidRPr="006B60A7">
        <w:rPr>
          <w:rFonts w:cstheme="minorHAnsi"/>
        </w:rPr>
        <w:t>.</w:t>
      </w:r>
    </w:p>
    <w:p w14:paraId="7D52F361" w14:textId="52EED246" w:rsidR="000D1742" w:rsidRPr="006B60A7" w:rsidRDefault="000D1742" w:rsidP="009467A7">
      <w:pPr>
        <w:numPr>
          <w:ilvl w:val="0"/>
          <w:numId w:val="65"/>
        </w:numPr>
        <w:spacing w:after="0" w:line="240" w:lineRule="auto"/>
        <w:ind w:left="426" w:hanging="426"/>
        <w:jc w:val="both"/>
        <w:rPr>
          <w:rFonts w:cstheme="minorHAnsi"/>
        </w:rPr>
      </w:pPr>
      <w:r w:rsidRPr="006B60A7">
        <w:rPr>
          <w:rFonts w:cstheme="minorHAnsi"/>
        </w:rPr>
        <w:t xml:space="preserve">Postępowanie prowadzone jest w języku polskim w formie elektronicznej za pośrednictwem </w:t>
      </w:r>
      <w:hyperlink r:id="rId11">
        <w:r w:rsidRPr="006B60A7">
          <w:rPr>
            <w:rFonts w:cstheme="minorHAnsi"/>
            <w:u w:val="single"/>
          </w:rPr>
          <w:t>platformazakupowa.pl</w:t>
        </w:r>
      </w:hyperlink>
      <w:r w:rsidRPr="006B60A7">
        <w:rPr>
          <w:rFonts w:cstheme="minorHAnsi"/>
          <w:u w:val="single"/>
        </w:rPr>
        <w:t xml:space="preserve"> </w:t>
      </w:r>
      <w:r w:rsidRPr="006B60A7">
        <w:rPr>
          <w:rFonts w:cstheme="minorHAnsi"/>
        </w:rPr>
        <w:t xml:space="preserve"> pod adresem </w:t>
      </w:r>
      <w:hyperlink r:id="rId12" w:history="1">
        <w:r w:rsidR="004F1935" w:rsidRPr="00D40F9B">
          <w:rPr>
            <w:rStyle w:val="Hipercze"/>
          </w:rPr>
          <w:t>https://platformazakupowa.pl/transakcja/1298801</w:t>
        </w:r>
      </w:hyperlink>
      <w:r w:rsidR="004F1935">
        <w:t>.</w:t>
      </w:r>
    </w:p>
    <w:p w14:paraId="724FBAB5" w14:textId="77777777" w:rsidR="000D1742" w:rsidRPr="006B60A7" w:rsidRDefault="000D1742" w:rsidP="009467A7">
      <w:pPr>
        <w:numPr>
          <w:ilvl w:val="0"/>
          <w:numId w:val="65"/>
        </w:numPr>
        <w:spacing w:after="0" w:line="240" w:lineRule="auto"/>
        <w:ind w:left="426" w:hanging="426"/>
        <w:jc w:val="both"/>
        <w:rPr>
          <w:rFonts w:cstheme="minorHAnsi"/>
        </w:rPr>
      </w:pPr>
      <w:r w:rsidRPr="006B60A7">
        <w:rPr>
          <w:rFonts w:cstheme="minorHAnsi"/>
        </w:rPr>
        <w:t xml:space="preserve">Zamawiający wymaga, aby komunikacja między Zamawiającym a Wykonawcami, w tym wszelkie oświadczenia, wnioski, zawiadomienia oraz informacje, przekazywane były za pośrednictwem </w:t>
      </w:r>
      <w:hyperlink r:id="rId13">
        <w:r w:rsidRPr="006B60A7">
          <w:rPr>
            <w:rFonts w:cstheme="minorHAnsi"/>
            <w:u w:val="single"/>
          </w:rPr>
          <w:t>platformazakupowa.pl</w:t>
        </w:r>
      </w:hyperlink>
      <w:r w:rsidRPr="006B60A7">
        <w:rPr>
          <w:rFonts w:cstheme="minorHAnsi"/>
        </w:rPr>
        <w:t xml:space="preserve"> i formularza „</w:t>
      </w:r>
      <w:r w:rsidRPr="006B60A7">
        <w:rPr>
          <w:rFonts w:cstheme="minorHAnsi"/>
          <w:b/>
        </w:rPr>
        <w:t>Wyślij wiadomość do zamawiającego</w:t>
      </w:r>
      <w:r w:rsidRPr="006B60A7">
        <w:rPr>
          <w:rFonts w:cstheme="minorHAnsi"/>
        </w:rPr>
        <w:t>”.</w:t>
      </w:r>
    </w:p>
    <w:p w14:paraId="77BAB64D" w14:textId="7A491678" w:rsidR="000D1742" w:rsidRPr="006B60A7" w:rsidRDefault="000D1742" w:rsidP="009467A7">
      <w:pPr>
        <w:numPr>
          <w:ilvl w:val="0"/>
          <w:numId w:val="65"/>
        </w:numPr>
        <w:spacing w:after="0" w:line="240" w:lineRule="auto"/>
        <w:ind w:left="426" w:hanging="426"/>
        <w:jc w:val="both"/>
        <w:rPr>
          <w:rFonts w:cstheme="minorHAnsi"/>
        </w:rPr>
      </w:pPr>
      <w:r w:rsidRPr="006B60A7">
        <w:rPr>
          <w:rFonts w:cstheme="minorHAnsi"/>
        </w:rPr>
        <w:t xml:space="preserve">Za datę przekazania (wpływu) oświadczeń, wniosków, zawiadomień oraz informacji przyjmuje się datę ich przesłania za pośrednictwem </w:t>
      </w:r>
      <w:hyperlink r:id="rId14">
        <w:r w:rsidRPr="006B60A7">
          <w:rPr>
            <w:rFonts w:cstheme="minorHAnsi"/>
            <w:u w:val="single"/>
          </w:rPr>
          <w:t>platformazakupowa.pl</w:t>
        </w:r>
      </w:hyperlink>
      <w:r w:rsidRPr="006B60A7">
        <w:rPr>
          <w:rFonts w:cstheme="minorHAnsi"/>
        </w:rPr>
        <w:t xml:space="preserve"> poprzez kliknięcie </w:t>
      </w:r>
      <w:r w:rsidR="0032697A" w:rsidRPr="006B60A7">
        <w:rPr>
          <w:rFonts w:cstheme="minorHAnsi"/>
        </w:rPr>
        <w:t>przycisku „</w:t>
      </w:r>
      <w:r w:rsidRPr="006B60A7">
        <w:rPr>
          <w:rFonts w:cstheme="minorHAnsi"/>
        </w:rPr>
        <w:t xml:space="preserve">Wyślij wiadomość do zamawiającego” po których pojawi się komunikat, że wiadomość została wysłana do zamawiającego. </w:t>
      </w:r>
    </w:p>
    <w:p w14:paraId="50F08E40" w14:textId="6FD72662" w:rsidR="000D1742" w:rsidRPr="006B60A7" w:rsidRDefault="000D1742" w:rsidP="009467A7">
      <w:pPr>
        <w:numPr>
          <w:ilvl w:val="0"/>
          <w:numId w:val="65"/>
        </w:numPr>
        <w:spacing w:after="0" w:line="240" w:lineRule="auto"/>
        <w:ind w:left="426" w:hanging="426"/>
        <w:jc w:val="both"/>
        <w:rPr>
          <w:rFonts w:cstheme="minorHAnsi"/>
        </w:rPr>
      </w:pPr>
      <w:r w:rsidRPr="006B60A7">
        <w:rPr>
          <w:rFonts w:cstheme="minorHAnsi"/>
        </w:rPr>
        <w:t xml:space="preserve">Zamawiający </w:t>
      </w:r>
      <w:r w:rsidRPr="006B60A7">
        <w:rPr>
          <w:rFonts w:cstheme="minorHAnsi"/>
          <w:b/>
          <w:bCs/>
          <w:u w:val="single"/>
        </w:rPr>
        <w:t>dopuszcza,</w:t>
      </w:r>
      <w:r w:rsidRPr="006B60A7">
        <w:rPr>
          <w:rFonts w:cstheme="minorHAnsi"/>
        </w:rPr>
        <w:t xml:space="preserve"> </w:t>
      </w:r>
      <w:r w:rsidR="00C94601" w:rsidRPr="006B60A7">
        <w:rPr>
          <w:rFonts w:cstheme="minorHAnsi"/>
          <w:b/>
          <w:bCs/>
          <w:u w:val="single"/>
        </w:rPr>
        <w:t>wyłącznie</w:t>
      </w:r>
      <w:r w:rsidRPr="006B60A7">
        <w:rPr>
          <w:rFonts w:cstheme="minorHAnsi"/>
        </w:rPr>
        <w:t xml:space="preserve"> w przypadku wystąpienia problemów technicznych z funkcjonowaniem platformazakupowa.pl, </w:t>
      </w:r>
      <w:r w:rsidR="0032697A" w:rsidRPr="006B60A7">
        <w:rPr>
          <w:rFonts w:cstheme="minorHAnsi"/>
        </w:rPr>
        <w:t>komunikację za</w:t>
      </w:r>
      <w:r w:rsidRPr="006B60A7">
        <w:rPr>
          <w:rFonts w:cstheme="minorHAnsi"/>
        </w:rPr>
        <w:t xml:space="preserve"> pośrednictwem poczty elektronicznej: </w:t>
      </w:r>
      <w:hyperlink r:id="rId15" w:history="1">
        <w:r w:rsidRPr="006B60A7">
          <w:rPr>
            <w:rStyle w:val="Hipercze"/>
            <w:rFonts w:cstheme="minorHAnsi"/>
          </w:rPr>
          <w:t>zp@wssk.wroc.pl</w:t>
        </w:r>
      </w:hyperlink>
      <w:r w:rsidRPr="006B60A7">
        <w:rPr>
          <w:rFonts w:cstheme="minorHAnsi"/>
        </w:rPr>
        <w:t>.</w:t>
      </w:r>
    </w:p>
    <w:p w14:paraId="378E04D8" w14:textId="77777777" w:rsidR="000D1742" w:rsidRPr="006B60A7" w:rsidRDefault="000D1742" w:rsidP="009467A7">
      <w:pPr>
        <w:numPr>
          <w:ilvl w:val="0"/>
          <w:numId w:val="65"/>
        </w:numPr>
        <w:spacing w:after="0" w:line="240" w:lineRule="auto"/>
        <w:ind w:left="426" w:hanging="426"/>
        <w:jc w:val="both"/>
        <w:rPr>
          <w:rFonts w:cstheme="minorHAnsi"/>
        </w:rPr>
      </w:pPr>
      <w:r w:rsidRPr="006B60A7">
        <w:rPr>
          <w:rFonts w:cstheme="minorHAnsi"/>
        </w:rPr>
        <w:t xml:space="preserve">Zamawiający będzie przekazywał wykonawcom informacje za pośrednictwem </w:t>
      </w:r>
      <w:hyperlink r:id="rId16">
        <w:r w:rsidRPr="006B60A7">
          <w:rPr>
            <w:rFonts w:cstheme="minorHAnsi"/>
            <w:u w:val="single"/>
          </w:rPr>
          <w:t>platformazakupowa.pl</w:t>
        </w:r>
      </w:hyperlink>
      <w:r w:rsidRPr="006B60A7">
        <w:rPr>
          <w:rFonts w:cstheme="minorHAnsi"/>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7">
        <w:r w:rsidRPr="006B60A7">
          <w:rPr>
            <w:rFonts w:cstheme="minorHAnsi"/>
            <w:u w:val="single"/>
          </w:rPr>
          <w:t>platformazakupowa.pl</w:t>
        </w:r>
      </w:hyperlink>
      <w:r w:rsidRPr="006B60A7">
        <w:rPr>
          <w:rFonts w:cstheme="minorHAnsi"/>
        </w:rPr>
        <w:t xml:space="preserve"> do konkretnego wykonawcy.</w:t>
      </w:r>
    </w:p>
    <w:p w14:paraId="5E5C92E8" w14:textId="543D3176" w:rsidR="000D1742" w:rsidRPr="006B60A7" w:rsidRDefault="000D1742" w:rsidP="009467A7">
      <w:pPr>
        <w:numPr>
          <w:ilvl w:val="0"/>
          <w:numId w:val="65"/>
        </w:numPr>
        <w:spacing w:after="0" w:line="240" w:lineRule="auto"/>
        <w:ind w:left="426" w:right="-96" w:hanging="426"/>
        <w:jc w:val="both"/>
        <w:rPr>
          <w:rFonts w:cstheme="minorHAnsi"/>
          <w:bCs/>
        </w:rPr>
      </w:pPr>
      <w:r w:rsidRPr="006B60A7">
        <w:rPr>
          <w:rFonts w:cstheme="minorHAnsi"/>
          <w:bCs/>
        </w:rPr>
        <w:t xml:space="preserve">Zamawiający jest obowiązany udzielić wyjaśnień niezwłocznie, jednak nie później niż na </w:t>
      </w:r>
      <w:r w:rsidR="00473A96">
        <w:rPr>
          <w:rFonts w:cstheme="minorHAnsi"/>
          <w:bCs/>
        </w:rPr>
        <w:t>4</w:t>
      </w:r>
      <w:r w:rsidRPr="006B60A7">
        <w:rPr>
          <w:rFonts w:cstheme="minorHAnsi"/>
          <w:bCs/>
        </w:rPr>
        <w:t xml:space="preserve"> dni przed upływem terminu składania ofert, pod </w:t>
      </w:r>
      <w:r w:rsidR="004B20B1" w:rsidRPr="006B60A7">
        <w:rPr>
          <w:rFonts w:cstheme="minorHAnsi"/>
          <w:bCs/>
        </w:rPr>
        <w:t>warunkiem,</w:t>
      </w:r>
      <w:r w:rsidRPr="006B60A7">
        <w:rPr>
          <w:rFonts w:cstheme="minorHAnsi"/>
          <w:bCs/>
        </w:rPr>
        <w:t xml:space="preserve"> że wniosek o wyjaśnienie treści SWZ wpłynął do Zamawiającego nie później niż na </w:t>
      </w:r>
      <w:r w:rsidR="00473A96">
        <w:rPr>
          <w:rFonts w:cstheme="minorHAnsi"/>
          <w:bCs/>
        </w:rPr>
        <w:t>7</w:t>
      </w:r>
      <w:r w:rsidRPr="006B60A7">
        <w:rPr>
          <w:rFonts w:cstheme="minorHAnsi"/>
          <w:bCs/>
        </w:rPr>
        <w:t xml:space="preserve"> dni przed upływem terminu składania ofert.</w:t>
      </w:r>
    </w:p>
    <w:p w14:paraId="207CB037" w14:textId="77777777" w:rsidR="000D1742" w:rsidRPr="006B60A7" w:rsidRDefault="000D1742" w:rsidP="009467A7">
      <w:pPr>
        <w:numPr>
          <w:ilvl w:val="0"/>
          <w:numId w:val="65"/>
        </w:numPr>
        <w:spacing w:after="0" w:line="240" w:lineRule="auto"/>
        <w:ind w:left="426" w:hanging="426"/>
        <w:jc w:val="both"/>
        <w:rPr>
          <w:rFonts w:cstheme="minorHAnsi"/>
          <w:lang w:eastAsia="pl-PL"/>
        </w:rPr>
      </w:pPr>
      <w:r w:rsidRPr="006B60A7">
        <w:rPr>
          <w:rFonts w:cstheme="minorHAnsi"/>
          <w:lang w:eastAsia="pl-PL"/>
        </w:rPr>
        <w:t xml:space="preserve">Jeżeli wniosek o wyjaśnienie treści SWZ wpłynął po upływie terminu składania wniosku określonym wyżej w pkt. 7, Zamawiający może udzielić wyjaśnień albo pozostawić wniosek bez rozpoznania. </w:t>
      </w:r>
    </w:p>
    <w:p w14:paraId="6A80F0F7" w14:textId="77777777" w:rsidR="000D1742" w:rsidRPr="006B60A7" w:rsidRDefault="000D1742" w:rsidP="009467A7">
      <w:pPr>
        <w:numPr>
          <w:ilvl w:val="0"/>
          <w:numId w:val="65"/>
        </w:numPr>
        <w:spacing w:after="0" w:line="240" w:lineRule="auto"/>
        <w:ind w:left="426" w:hanging="426"/>
        <w:jc w:val="both"/>
        <w:rPr>
          <w:rFonts w:cstheme="minorHAnsi"/>
        </w:rPr>
      </w:pPr>
      <w:r w:rsidRPr="006B60A7">
        <w:rPr>
          <w:rFonts w:cstheme="minorHAnsi"/>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FA91C67" w14:textId="77777777" w:rsidR="000D1742" w:rsidRPr="006B60A7" w:rsidRDefault="000D1742" w:rsidP="009467A7">
      <w:pPr>
        <w:numPr>
          <w:ilvl w:val="0"/>
          <w:numId w:val="65"/>
        </w:numPr>
        <w:spacing w:after="0" w:line="240" w:lineRule="auto"/>
        <w:ind w:left="426" w:hanging="426"/>
        <w:jc w:val="both"/>
        <w:rPr>
          <w:rFonts w:cstheme="minorHAnsi"/>
        </w:rPr>
      </w:pPr>
      <w:r w:rsidRPr="006B60A7">
        <w:rPr>
          <w:rFonts w:cstheme="minorHAnsi"/>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8">
        <w:r w:rsidRPr="006B60A7">
          <w:rPr>
            <w:rFonts w:cstheme="minorHAnsi"/>
            <w:u w:val="single"/>
          </w:rPr>
          <w:t>platformazakupowa.pl</w:t>
        </w:r>
      </w:hyperlink>
      <w:r w:rsidRPr="006B60A7">
        <w:rPr>
          <w:rFonts w:cstheme="minorHAnsi"/>
        </w:rPr>
        <w:t>, tj.:</w:t>
      </w:r>
    </w:p>
    <w:p w14:paraId="45B3921B" w14:textId="77777777" w:rsidR="000D1742" w:rsidRPr="006B60A7" w:rsidRDefault="000D1742" w:rsidP="009467A7">
      <w:pPr>
        <w:numPr>
          <w:ilvl w:val="1"/>
          <w:numId w:val="64"/>
        </w:numPr>
        <w:spacing w:after="0" w:line="240" w:lineRule="auto"/>
        <w:ind w:left="709"/>
        <w:jc w:val="both"/>
        <w:rPr>
          <w:rFonts w:cstheme="minorHAnsi"/>
        </w:rPr>
      </w:pPr>
      <w:r w:rsidRPr="006B60A7">
        <w:rPr>
          <w:rFonts w:cstheme="minorHAnsi"/>
        </w:rPr>
        <w:t xml:space="preserve">stały dostęp do sieci Internet o gwarantowanej przepustowości nie mniejszej niż 512 </w:t>
      </w:r>
      <w:proofErr w:type="spellStart"/>
      <w:r w:rsidRPr="006B60A7">
        <w:rPr>
          <w:rFonts w:cstheme="minorHAnsi"/>
        </w:rPr>
        <w:t>kb</w:t>
      </w:r>
      <w:proofErr w:type="spellEnd"/>
      <w:r w:rsidRPr="006B60A7">
        <w:rPr>
          <w:rFonts w:cstheme="minorHAnsi"/>
        </w:rPr>
        <w:t>/s,</w:t>
      </w:r>
    </w:p>
    <w:p w14:paraId="14F8E4DC" w14:textId="77777777" w:rsidR="000D1742" w:rsidRPr="006B60A7" w:rsidRDefault="000D1742" w:rsidP="009467A7">
      <w:pPr>
        <w:numPr>
          <w:ilvl w:val="1"/>
          <w:numId w:val="64"/>
        </w:numPr>
        <w:spacing w:after="0" w:line="240" w:lineRule="auto"/>
        <w:ind w:left="709"/>
        <w:jc w:val="both"/>
        <w:rPr>
          <w:rFonts w:cstheme="minorHAnsi"/>
        </w:rPr>
      </w:pPr>
      <w:r w:rsidRPr="006B60A7">
        <w:rPr>
          <w:rFonts w:cstheme="minorHAnsi"/>
        </w:rPr>
        <w:t>komputer klasy PC lub MAC o następującej konfiguracji: pamięć min. 2 GB Ram, procesor Intel IV 2 GHZ lub jego nowsza wersja, jeden z systemów operacyjnych - MS Windows 7, Mac Os x 10 4, Linux, lub ich nowsze wersje,</w:t>
      </w:r>
    </w:p>
    <w:p w14:paraId="2B70979A" w14:textId="77777777" w:rsidR="000D1742" w:rsidRPr="006B60A7" w:rsidRDefault="000D1742" w:rsidP="009467A7">
      <w:pPr>
        <w:numPr>
          <w:ilvl w:val="1"/>
          <w:numId w:val="64"/>
        </w:numPr>
        <w:spacing w:after="0" w:line="240" w:lineRule="auto"/>
        <w:ind w:left="709"/>
        <w:jc w:val="both"/>
        <w:rPr>
          <w:rFonts w:cstheme="minorHAnsi"/>
        </w:rPr>
      </w:pPr>
      <w:r w:rsidRPr="006B60A7">
        <w:rPr>
          <w:rFonts w:cstheme="minorHAnsi"/>
        </w:rPr>
        <w:t>zainstalowana dowolna przeglądarka internetowa, w przypadku Internet Explorer minimalnie wersja 10 0.,</w:t>
      </w:r>
    </w:p>
    <w:p w14:paraId="1974B3F5" w14:textId="77777777" w:rsidR="000D1742" w:rsidRPr="006B60A7" w:rsidRDefault="000D1742" w:rsidP="009467A7">
      <w:pPr>
        <w:numPr>
          <w:ilvl w:val="1"/>
          <w:numId w:val="64"/>
        </w:numPr>
        <w:spacing w:after="0" w:line="240" w:lineRule="auto"/>
        <w:ind w:left="709"/>
        <w:jc w:val="both"/>
        <w:rPr>
          <w:rFonts w:cstheme="minorHAnsi"/>
        </w:rPr>
      </w:pPr>
      <w:r w:rsidRPr="006B60A7">
        <w:rPr>
          <w:rFonts w:cstheme="minorHAnsi"/>
        </w:rPr>
        <w:t>włączona obsługa JavaScript,</w:t>
      </w:r>
    </w:p>
    <w:p w14:paraId="2D287CA5" w14:textId="77777777" w:rsidR="000D1742" w:rsidRPr="006B60A7" w:rsidRDefault="000D1742" w:rsidP="009467A7">
      <w:pPr>
        <w:numPr>
          <w:ilvl w:val="1"/>
          <w:numId w:val="64"/>
        </w:numPr>
        <w:spacing w:after="0" w:line="240" w:lineRule="auto"/>
        <w:ind w:left="709"/>
        <w:jc w:val="both"/>
        <w:rPr>
          <w:rFonts w:cstheme="minorHAnsi"/>
        </w:rPr>
      </w:pPr>
      <w:r w:rsidRPr="006B60A7">
        <w:rPr>
          <w:rFonts w:cstheme="minorHAnsi"/>
        </w:rPr>
        <w:t xml:space="preserve">zainstalowany program Adobe </w:t>
      </w:r>
      <w:proofErr w:type="spellStart"/>
      <w:r w:rsidRPr="006B60A7">
        <w:rPr>
          <w:rFonts w:cstheme="minorHAnsi"/>
        </w:rPr>
        <w:t>Acrobat</w:t>
      </w:r>
      <w:proofErr w:type="spellEnd"/>
      <w:r w:rsidRPr="006B60A7">
        <w:rPr>
          <w:rFonts w:cstheme="minorHAnsi"/>
        </w:rPr>
        <w:t xml:space="preserve"> Reader lub inny obsługujący format plików .pdf,</w:t>
      </w:r>
    </w:p>
    <w:p w14:paraId="05429A17" w14:textId="77777777" w:rsidR="000D1742" w:rsidRPr="006B60A7" w:rsidRDefault="000D1742" w:rsidP="009467A7">
      <w:pPr>
        <w:numPr>
          <w:ilvl w:val="1"/>
          <w:numId w:val="64"/>
        </w:numPr>
        <w:spacing w:after="0" w:line="240" w:lineRule="auto"/>
        <w:ind w:left="709"/>
        <w:jc w:val="both"/>
        <w:rPr>
          <w:rFonts w:cstheme="minorHAnsi"/>
        </w:rPr>
      </w:pPr>
      <w:r w:rsidRPr="006B60A7">
        <w:rPr>
          <w:rFonts w:cstheme="minorHAnsi"/>
        </w:rPr>
        <w:t>Platformazakupowa.pl działa według standardu przyjętego w komunikacji sieciowej - kodowanie UTF8,</w:t>
      </w:r>
    </w:p>
    <w:p w14:paraId="671E1728" w14:textId="77777777" w:rsidR="000D1742" w:rsidRPr="006B60A7" w:rsidRDefault="000D1742" w:rsidP="009467A7">
      <w:pPr>
        <w:numPr>
          <w:ilvl w:val="1"/>
          <w:numId w:val="64"/>
        </w:numPr>
        <w:spacing w:after="0" w:line="240" w:lineRule="auto"/>
        <w:ind w:left="709"/>
        <w:jc w:val="both"/>
        <w:rPr>
          <w:rFonts w:cstheme="minorHAnsi"/>
        </w:rPr>
      </w:pPr>
      <w:r w:rsidRPr="006B60A7">
        <w:rPr>
          <w:rFonts w:cstheme="minorHAnsi"/>
        </w:rPr>
        <w:t>Oznaczenie czasu odbioru danych przez platformę zakupową stanowi datę oraz dokładny czas (</w:t>
      </w:r>
      <w:proofErr w:type="spellStart"/>
      <w:r w:rsidRPr="006B60A7">
        <w:rPr>
          <w:rFonts w:cstheme="minorHAnsi"/>
        </w:rPr>
        <w:t>hh:</w:t>
      </w:r>
      <w:proofErr w:type="gramStart"/>
      <w:r w:rsidRPr="006B60A7">
        <w:rPr>
          <w:rFonts w:cstheme="minorHAnsi"/>
        </w:rPr>
        <w:t>mm:ss</w:t>
      </w:r>
      <w:proofErr w:type="spellEnd"/>
      <w:proofErr w:type="gramEnd"/>
      <w:r w:rsidRPr="006B60A7">
        <w:rPr>
          <w:rFonts w:cstheme="minorHAnsi"/>
        </w:rPr>
        <w:t>) generowany wg. czasu lokalnego serwera synchronizowanego z zegarem Głównego Urzędu Miar.</w:t>
      </w:r>
    </w:p>
    <w:p w14:paraId="086B3938" w14:textId="77777777" w:rsidR="000D1742" w:rsidRPr="006B60A7" w:rsidRDefault="000D1742" w:rsidP="009467A7">
      <w:pPr>
        <w:numPr>
          <w:ilvl w:val="0"/>
          <w:numId w:val="65"/>
        </w:numPr>
        <w:spacing w:after="0" w:line="240" w:lineRule="auto"/>
        <w:ind w:left="426" w:hanging="426"/>
        <w:jc w:val="both"/>
        <w:rPr>
          <w:rFonts w:cstheme="minorHAnsi"/>
        </w:rPr>
      </w:pPr>
      <w:r w:rsidRPr="006B60A7">
        <w:rPr>
          <w:rFonts w:cstheme="minorHAnsi"/>
        </w:rPr>
        <w:t>Wykonawca, przystępując do niniejszego postępowania o udzielenie zamówienia publicznego:</w:t>
      </w:r>
    </w:p>
    <w:p w14:paraId="147ECB19" w14:textId="77777777" w:rsidR="000D1742" w:rsidRPr="006B60A7" w:rsidRDefault="000D1742" w:rsidP="009467A7">
      <w:pPr>
        <w:numPr>
          <w:ilvl w:val="1"/>
          <w:numId w:val="66"/>
        </w:numPr>
        <w:spacing w:after="0" w:line="240" w:lineRule="auto"/>
        <w:ind w:left="709"/>
        <w:jc w:val="both"/>
        <w:rPr>
          <w:rFonts w:cstheme="minorHAnsi"/>
        </w:rPr>
      </w:pPr>
      <w:r w:rsidRPr="006B60A7">
        <w:rPr>
          <w:rFonts w:cstheme="minorHAnsi"/>
        </w:rPr>
        <w:t xml:space="preserve">akceptuje warunki korzystania z </w:t>
      </w:r>
      <w:hyperlink r:id="rId19">
        <w:r w:rsidRPr="006B60A7">
          <w:rPr>
            <w:rFonts w:cstheme="minorHAnsi"/>
            <w:u w:val="single"/>
          </w:rPr>
          <w:t>platformazakupowa.pl</w:t>
        </w:r>
      </w:hyperlink>
      <w:r w:rsidRPr="006B60A7">
        <w:rPr>
          <w:rFonts w:cstheme="minorHAnsi"/>
        </w:rPr>
        <w:t xml:space="preserve"> określone w Regulaminie zamieszczonym na stronie internetowej </w:t>
      </w:r>
      <w:hyperlink r:id="rId20">
        <w:r w:rsidRPr="006B60A7">
          <w:rPr>
            <w:rFonts w:cstheme="minorHAnsi"/>
            <w:u w:val="single"/>
          </w:rPr>
          <w:t>pod linkiem</w:t>
        </w:r>
      </w:hyperlink>
      <w:r w:rsidRPr="006B60A7">
        <w:rPr>
          <w:rFonts w:cstheme="minorHAnsi"/>
        </w:rPr>
        <w:t xml:space="preserve">  w zakładce „Regulamin" </w:t>
      </w:r>
      <w:hyperlink r:id="rId21" w:history="1">
        <w:r w:rsidRPr="006B60A7">
          <w:rPr>
            <w:rFonts w:cstheme="minorHAnsi"/>
            <w:u w:val="single"/>
          </w:rPr>
          <w:t>- Platforma Zakupowa</w:t>
        </w:r>
      </w:hyperlink>
      <w:r w:rsidRPr="006B60A7">
        <w:rPr>
          <w:rFonts w:cstheme="minorHAnsi"/>
        </w:rPr>
        <w:t xml:space="preserve"> oraz uznaje go za wiążący,</w:t>
      </w:r>
    </w:p>
    <w:p w14:paraId="5F4248EF" w14:textId="77777777" w:rsidR="000D1742" w:rsidRPr="006B60A7" w:rsidRDefault="000D1742" w:rsidP="009467A7">
      <w:pPr>
        <w:numPr>
          <w:ilvl w:val="1"/>
          <w:numId w:val="66"/>
        </w:numPr>
        <w:spacing w:after="0" w:line="240" w:lineRule="auto"/>
        <w:ind w:left="709"/>
        <w:jc w:val="both"/>
        <w:rPr>
          <w:rFonts w:cstheme="minorHAnsi"/>
        </w:rPr>
      </w:pPr>
      <w:r w:rsidRPr="006B60A7">
        <w:rPr>
          <w:rFonts w:cstheme="minorHAnsi"/>
        </w:rPr>
        <w:t xml:space="preserve">zapoznał i stosuje się do Instrukcji składania ofert/wniosków dostępnej </w:t>
      </w:r>
      <w:hyperlink r:id="rId22">
        <w:r w:rsidRPr="006B60A7">
          <w:rPr>
            <w:rFonts w:cstheme="minorHAnsi"/>
            <w:u w:val="single"/>
          </w:rPr>
          <w:t>pod linkiem</w:t>
        </w:r>
      </w:hyperlink>
      <w:r w:rsidRPr="006B60A7">
        <w:rPr>
          <w:rFonts w:cstheme="minorHAnsi"/>
          <w:u w:val="single"/>
        </w:rPr>
        <w:t xml:space="preserve"> </w:t>
      </w:r>
      <w:hyperlink r:id="rId23" w:history="1">
        <w:r w:rsidRPr="006B60A7">
          <w:rPr>
            <w:rFonts w:cstheme="minorHAnsi"/>
            <w:u w:val="single"/>
          </w:rPr>
          <w:t>Instrukcja składania oferty dla Wykonawcy 22.11.2023.pdf - Dysk Google</w:t>
        </w:r>
      </w:hyperlink>
      <w:r w:rsidRPr="006B60A7">
        <w:rPr>
          <w:rFonts w:cstheme="minorHAnsi"/>
        </w:rPr>
        <w:t xml:space="preserve"> . </w:t>
      </w:r>
    </w:p>
    <w:p w14:paraId="0CF4E446" w14:textId="29C16EBD" w:rsidR="000D1742" w:rsidRPr="006B60A7" w:rsidRDefault="000D1742" w:rsidP="009467A7">
      <w:pPr>
        <w:numPr>
          <w:ilvl w:val="0"/>
          <w:numId w:val="65"/>
        </w:numPr>
        <w:spacing w:after="0" w:line="240" w:lineRule="auto"/>
        <w:ind w:left="426" w:hanging="426"/>
        <w:jc w:val="both"/>
        <w:rPr>
          <w:rFonts w:cstheme="minorHAnsi"/>
        </w:rPr>
      </w:pPr>
      <w:r w:rsidRPr="006B60A7">
        <w:rPr>
          <w:rFonts w:cstheme="minorHAnsi"/>
          <w:b/>
        </w:rPr>
        <w:t xml:space="preserve">Zamawiający nie ponosi odpowiedzialności za złożenie oferty w sposób niezgodny z Instrukcją korzystania z </w:t>
      </w:r>
      <w:hyperlink r:id="rId24">
        <w:r w:rsidRPr="006B60A7">
          <w:rPr>
            <w:rFonts w:cstheme="minorHAnsi"/>
            <w:b/>
            <w:u w:val="single"/>
          </w:rPr>
          <w:t>platformazakupowa.pl</w:t>
        </w:r>
      </w:hyperlink>
      <w:r w:rsidRPr="006B60A7">
        <w:rPr>
          <w:rFonts w:cstheme="minorHAnsi"/>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w:t>
      </w:r>
      <w:r w:rsidRPr="006B60A7">
        <w:rPr>
          <w:rFonts w:cstheme="minorHAnsi"/>
        </w:rPr>
        <w:lastRenderedPageBreak/>
        <w:t xml:space="preserve">brana pod uwagę w przedmiotowym </w:t>
      </w:r>
      <w:r w:rsidR="00C94601" w:rsidRPr="006B60A7">
        <w:rPr>
          <w:rFonts w:cstheme="minorHAnsi"/>
        </w:rPr>
        <w:t>postępowaniu,</w:t>
      </w:r>
      <w:r w:rsidRPr="006B60A7">
        <w:rPr>
          <w:rFonts w:cstheme="minorHAnsi"/>
        </w:rPr>
        <w:t xml:space="preserve"> ponieważ nie został spełniony obowiązek narzucony w art. 221 Ustawy Prawo Zamówień Publicznych.</w:t>
      </w:r>
    </w:p>
    <w:p w14:paraId="29E6170A" w14:textId="77777777" w:rsidR="000D1742" w:rsidRPr="006B60A7" w:rsidRDefault="000D1742" w:rsidP="009467A7">
      <w:pPr>
        <w:numPr>
          <w:ilvl w:val="0"/>
          <w:numId w:val="65"/>
        </w:numPr>
        <w:spacing w:after="0" w:line="240" w:lineRule="auto"/>
        <w:ind w:left="426" w:hanging="426"/>
        <w:jc w:val="both"/>
        <w:rPr>
          <w:rFonts w:cstheme="minorHAnsi"/>
        </w:rPr>
      </w:pPr>
      <w:r w:rsidRPr="006B60A7">
        <w:rPr>
          <w:rFonts w:cstheme="minorHAnsi"/>
        </w:rPr>
        <w:t xml:space="preserve">Zamawiający informuje, że instrukcje korzystania z </w:t>
      </w:r>
      <w:hyperlink r:id="rId25">
        <w:r w:rsidRPr="006B60A7">
          <w:rPr>
            <w:rFonts w:cstheme="minorHAnsi"/>
            <w:u w:val="single"/>
          </w:rPr>
          <w:t>platformazakupowa.pl</w:t>
        </w:r>
      </w:hyperlink>
      <w:r w:rsidRPr="006B60A7">
        <w:rPr>
          <w:rFonts w:cstheme="minorHAnsi"/>
        </w:rPr>
        <w:t xml:space="preserve"> dotyczące w szczególności logowania, składania wniosków o wyjaśnienie treści SWZ, składania ofert oraz innych czynności podejmowanych w niniejszym postępowaniu przy użyciu </w:t>
      </w:r>
      <w:hyperlink r:id="rId26">
        <w:r w:rsidRPr="006B60A7">
          <w:rPr>
            <w:rFonts w:cstheme="minorHAnsi"/>
            <w:u w:val="single"/>
          </w:rPr>
          <w:t>platformazakupowa.pl</w:t>
        </w:r>
      </w:hyperlink>
      <w:r w:rsidRPr="006B60A7">
        <w:rPr>
          <w:rFonts w:cstheme="minorHAnsi"/>
        </w:rPr>
        <w:t xml:space="preserve"> znajdują się w zakładce „Instrukcje dla Wykonawców" na stronie internetowej pod adresem: </w:t>
      </w:r>
      <w:bookmarkStart w:id="27" w:name="_Hlk189485226"/>
      <w:r w:rsidRPr="006B60A7">
        <w:rPr>
          <w:rFonts w:cstheme="minorHAnsi"/>
        </w:rPr>
        <w:fldChar w:fldCharType="begin"/>
      </w:r>
      <w:r w:rsidRPr="006B60A7">
        <w:rPr>
          <w:rFonts w:cstheme="minorHAnsi"/>
        </w:rPr>
        <w:instrText xml:space="preserve"> HYPERLINK "https://platformazakupowa.pl/strona/45-instrukcje" \h </w:instrText>
      </w:r>
      <w:r w:rsidRPr="006B60A7">
        <w:rPr>
          <w:rFonts w:cstheme="minorHAnsi"/>
        </w:rPr>
      </w:r>
      <w:r w:rsidRPr="006B60A7">
        <w:rPr>
          <w:rFonts w:cstheme="minorHAnsi"/>
        </w:rPr>
        <w:fldChar w:fldCharType="separate"/>
      </w:r>
      <w:r w:rsidRPr="006B60A7">
        <w:rPr>
          <w:rFonts w:cstheme="minorHAnsi"/>
          <w:u w:val="single"/>
        </w:rPr>
        <w:t>https://platformazakupowa.pl/strona/45-instrukcje</w:t>
      </w:r>
      <w:r w:rsidRPr="006B60A7">
        <w:rPr>
          <w:rFonts w:cstheme="minorHAnsi"/>
          <w:u w:val="single"/>
        </w:rPr>
        <w:fldChar w:fldCharType="end"/>
      </w:r>
      <w:bookmarkEnd w:id="27"/>
    </w:p>
    <w:p w14:paraId="5F5E8B5A" w14:textId="77777777" w:rsidR="00420865" w:rsidRPr="006B60A7" w:rsidRDefault="00420865" w:rsidP="005637A7">
      <w:pPr>
        <w:keepLines/>
        <w:suppressAutoHyphens/>
        <w:autoSpaceDE w:val="0"/>
        <w:autoSpaceDN w:val="0"/>
        <w:spacing w:after="0" w:line="240" w:lineRule="auto"/>
        <w:ind w:right="-1"/>
        <w:jc w:val="both"/>
        <w:textAlignment w:val="baseline"/>
        <w:rPr>
          <w:rFonts w:eastAsia="Times New Roman" w:cstheme="minorHAnsi"/>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420865" w:rsidRPr="006B60A7" w14:paraId="47B2F9D2" w14:textId="77777777" w:rsidTr="005637A7">
        <w:tc>
          <w:tcPr>
            <w:tcW w:w="9663" w:type="dxa"/>
            <w:shd w:val="clear" w:color="auto" w:fill="B6DDE8" w:themeFill="accent5" w:themeFillTint="66"/>
          </w:tcPr>
          <w:p w14:paraId="14457555" w14:textId="77777777" w:rsidR="00420865" w:rsidRPr="006B60A7" w:rsidRDefault="00420865" w:rsidP="009467A7">
            <w:pPr>
              <w:keepNext/>
              <w:keepLines/>
              <w:numPr>
                <w:ilvl w:val="0"/>
                <w:numId w:val="57"/>
              </w:numPr>
              <w:suppressAutoHyphens/>
              <w:autoSpaceDN w:val="0"/>
              <w:spacing w:after="0" w:line="240" w:lineRule="auto"/>
              <w:ind w:hanging="160"/>
              <w:contextualSpacing/>
              <w:jc w:val="both"/>
              <w:textAlignment w:val="baseline"/>
              <w:outlineLvl w:val="0"/>
              <w:rPr>
                <w:rFonts w:eastAsia="Times New Roman" w:cstheme="minorHAnsi"/>
                <w:b/>
                <w:bCs/>
                <w:lang w:eastAsia="ar-SA"/>
              </w:rPr>
            </w:pPr>
            <w:r w:rsidRPr="006B60A7">
              <w:rPr>
                <w:rFonts w:eastAsia="Times New Roman" w:cstheme="minorHAnsi"/>
                <w:b/>
                <w:bCs/>
                <w:lang w:eastAsia="ar-SA"/>
              </w:rPr>
              <w:t>INFORMACJE O SPOSOBIE KOMUNIKACJI SIĘ ZAMAWIAJĄCEGO Z WYKONAWCAMI W INNY SPOSÓB NIŻ PRZY UŻYCIU ŚRODKÓW KOMUNIKACJI ELEKTRONICZNEJ, W PRZYPADKU ZASTOSOWANIA JEDNEJ Z SYTUACJI OKREŚLONEJ W ART. 65 UST. 1, ART. 66 i ART. 69</w:t>
            </w:r>
          </w:p>
        </w:tc>
      </w:tr>
    </w:tbl>
    <w:p w14:paraId="3826D31E" w14:textId="77777777" w:rsidR="00420865" w:rsidRPr="006B60A7" w:rsidRDefault="00420865" w:rsidP="005637A7">
      <w:pPr>
        <w:autoSpaceDE w:val="0"/>
        <w:spacing w:after="0" w:line="240" w:lineRule="auto"/>
        <w:ind w:left="360"/>
        <w:jc w:val="both"/>
        <w:rPr>
          <w:rFonts w:eastAsia="Times New Roman" w:cstheme="minorHAnsi"/>
          <w:b/>
          <w:bCs/>
          <w:lang w:eastAsia="ar-SA"/>
        </w:rPr>
      </w:pPr>
    </w:p>
    <w:p w14:paraId="44753F36" w14:textId="447DF9F8" w:rsidR="00420865" w:rsidRPr="006B60A7" w:rsidRDefault="00420865" w:rsidP="005637A7">
      <w:pPr>
        <w:keepLines/>
        <w:suppressAutoHyphens/>
        <w:autoSpaceDE w:val="0"/>
        <w:autoSpaceDN w:val="0"/>
        <w:spacing w:after="0" w:line="240" w:lineRule="auto"/>
        <w:ind w:right="-1"/>
        <w:jc w:val="both"/>
        <w:textAlignment w:val="baseline"/>
        <w:rPr>
          <w:rFonts w:eastAsia="Times New Roman" w:cstheme="minorHAnsi"/>
          <w:lang w:eastAsia="ar-SA"/>
        </w:rPr>
      </w:pPr>
      <w:r w:rsidRPr="006B60A7">
        <w:rPr>
          <w:rFonts w:eastAsia="Times New Roman" w:cstheme="minorHAnsi"/>
          <w:lang w:eastAsia="ar-SA"/>
        </w:rPr>
        <w:t>Zamawiający nie przewiduje komunikowania się z wykonawcami w inny sposób niż przy użyciu środków komunikacji elektronicznej.</w:t>
      </w:r>
    </w:p>
    <w:p w14:paraId="5CDAEC24" w14:textId="77777777" w:rsidR="00420865" w:rsidRPr="006B60A7" w:rsidRDefault="00420865" w:rsidP="005637A7">
      <w:pPr>
        <w:keepLines/>
        <w:suppressAutoHyphens/>
        <w:autoSpaceDE w:val="0"/>
        <w:autoSpaceDN w:val="0"/>
        <w:spacing w:after="0" w:line="240" w:lineRule="auto"/>
        <w:ind w:right="-1"/>
        <w:jc w:val="both"/>
        <w:textAlignment w:val="baseline"/>
        <w:rPr>
          <w:rFonts w:eastAsia="Times New Roman" w:cstheme="minorHAnsi"/>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29"/>
      </w:tblGrid>
      <w:tr w:rsidR="00420865" w:rsidRPr="006B60A7" w14:paraId="0FEC3B9E" w14:textId="77777777" w:rsidTr="005637A7">
        <w:trPr>
          <w:trHeight w:val="363"/>
        </w:trPr>
        <w:tc>
          <w:tcPr>
            <w:tcW w:w="9747" w:type="dxa"/>
            <w:shd w:val="clear" w:color="auto" w:fill="B6DDE8" w:themeFill="accent5" w:themeFillTint="66"/>
            <w:vAlign w:val="center"/>
          </w:tcPr>
          <w:p w14:paraId="4D995F5C" w14:textId="77777777" w:rsidR="00420865" w:rsidRPr="006B60A7" w:rsidRDefault="00420865" w:rsidP="009467A7">
            <w:pPr>
              <w:keepNext/>
              <w:keepLines/>
              <w:numPr>
                <w:ilvl w:val="0"/>
                <w:numId w:val="57"/>
              </w:numPr>
              <w:suppressAutoHyphens/>
              <w:autoSpaceDN w:val="0"/>
              <w:spacing w:after="0" w:line="240" w:lineRule="auto"/>
              <w:ind w:left="318" w:hanging="142"/>
              <w:contextualSpacing/>
              <w:jc w:val="both"/>
              <w:textAlignment w:val="baseline"/>
              <w:outlineLvl w:val="0"/>
              <w:rPr>
                <w:rFonts w:eastAsia="Times New Roman" w:cstheme="minorHAnsi"/>
                <w:b/>
                <w:bCs/>
                <w:lang w:eastAsia="ar-SA"/>
              </w:rPr>
            </w:pPr>
            <w:r w:rsidRPr="006B60A7">
              <w:rPr>
                <w:rFonts w:eastAsia="Times New Roman" w:cstheme="minorHAnsi"/>
                <w:b/>
                <w:bCs/>
                <w:lang w:eastAsia="ar-SA"/>
              </w:rPr>
              <w:t>TERMIN ZWIĄZANIA OFERTĄ</w:t>
            </w:r>
          </w:p>
        </w:tc>
      </w:tr>
    </w:tbl>
    <w:p w14:paraId="74B7E527" w14:textId="77777777" w:rsidR="00420865" w:rsidRPr="006B60A7" w:rsidRDefault="00420865" w:rsidP="005637A7">
      <w:pPr>
        <w:autoSpaceDE w:val="0"/>
        <w:autoSpaceDN w:val="0"/>
        <w:adjustRightInd w:val="0"/>
        <w:spacing w:after="0" w:line="240" w:lineRule="auto"/>
        <w:jc w:val="both"/>
        <w:rPr>
          <w:rFonts w:eastAsia="Calibri" w:cstheme="minorHAnsi"/>
          <w:color w:val="000000"/>
        </w:rPr>
      </w:pPr>
    </w:p>
    <w:p w14:paraId="4DDEF151" w14:textId="6B81ED30" w:rsidR="00420865" w:rsidRPr="009612CA" w:rsidRDefault="00420865" w:rsidP="005637A7">
      <w:pPr>
        <w:numPr>
          <w:ilvl w:val="0"/>
          <w:numId w:val="3"/>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Times New Roman" w:cstheme="minorHAnsi"/>
          <w:lang w:eastAsia="ar-SA"/>
        </w:rPr>
        <w:t xml:space="preserve">Wykonawca jest związany ofertą przez okres 90 dni, od dnia upływu terminu składania ofert </w:t>
      </w:r>
      <w:r w:rsidRPr="006B60A7">
        <w:rPr>
          <w:rFonts w:eastAsia="Times New Roman" w:cstheme="minorHAnsi"/>
          <w:b/>
          <w:lang w:eastAsia="ar-SA"/>
        </w:rPr>
        <w:t xml:space="preserve">do dnia </w:t>
      </w:r>
      <w:r w:rsidR="004964D9">
        <w:rPr>
          <w:rFonts w:eastAsia="Times New Roman" w:cstheme="minorHAnsi"/>
          <w:b/>
          <w:lang w:eastAsia="ar-SA"/>
        </w:rPr>
        <w:t>22</w:t>
      </w:r>
      <w:r w:rsidR="004F1935">
        <w:rPr>
          <w:rFonts w:eastAsia="Times New Roman" w:cstheme="minorHAnsi"/>
          <w:b/>
          <w:lang w:eastAsia="ar-SA"/>
        </w:rPr>
        <w:t>.08</w:t>
      </w:r>
      <w:r w:rsidR="009612CA" w:rsidRPr="009612CA">
        <w:rPr>
          <w:rFonts w:eastAsia="Times New Roman" w:cstheme="minorHAnsi"/>
          <w:b/>
          <w:lang w:eastAsia="ar-SA"/>
        </w:rPr>
        <w:t>.</w:t>
      </w:r>
      <w:r w:rsidR="00381D8C" w:rsidRPr="009612CA">
        <w:rPr>
          <w:rFonts w:eastAsia="Times New Roman" w:cstheme="minorHAnsi"/>
          <w:b/>
          <w:lang w:eastAsia="ar-SA"/>
        </w:rPr>
        <w:t>2026</w:t>
      </w:r>
      <w:r w:rsidRPr="009612CA">
        <w:rPr>
          <w:rFonts w:eastAsia="Times New Roman" w:cstheme="minorHAnsi"/>
          <w:b/>
          <w:lang w:eastAsia="ar-SA"/>
        </w:rPr>
        <w:t xml:space="preserve"> r.</w:t>
      </w:r>
    </w:p>
    <w:p w14:paraId="7CDC9CD8" w14:textId="77777777" w:rsidR="00420865" w:rsidRPr="006B60A7" w:rsidRDefault="00420865" w:rsidP="005637A7">
      <w:pPr>
        <w:numPr>
          <w:ilvl w:val="0"/>
          <w:numId w:val="3"/>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Times New Roman" w:cstheme="minorHAnsi"/>
          <w:lang w:eastAsia="ar-SA"/>
        </w:rPr>
        <w:t>Zamawiający wybiera najkorzystniejszą ofertę̨ w terminie związania ofertą określonym w SWZ.</w:t>
      </w:r>
    </w:p>
    <w:p w14:paraId="367A044E" w14:textId="77777777" w:rsidR="00420865" w:rsidRPr="006B60A7" w:rsidRDefault="00420865" w:rsidP="005637A7">
      <w:pPr>
        <w:numPr>
          <w:ilvl w:val="0"/>
          <w:numId w:val="3"/>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Times New Roman" w:cstheme="minorHAnsi"/>
          <w:lang w:eastAsia="ar-SA"/>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wskazany przez niego okres, nie dłuższy niż 60 dni.</w:t>
      </w:r>
    </w:p>
    <w:p w14:paraId="0203E54E" w14:textId="70F449EE" w:rsidR="00420865" w:rsidRPr="006B60A7" w:rsidRDefault="00420865" w:rsidP="005637A7">
      <w:pPr>
        <w:numPr>
          <w:ilvl w:val="0"/>
          <w:numId w:val="3"/>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Times New Roman" w:cstheme="minorHAnsi"/>
          <w:lang w:eastAsia="ar-SA"/>
        </w:rPr>
        <w:t>Przedłużenie terminu związania ofertą, o którym mowa w ust.</w:t>
      </w:r>
      <w:r w:rsidR="009C0919">
        <w:rPr>
          <w:rFonts w:eastAsia="Times New Roman" w:cstheme="minorHAnsi"/>
          <w:lang w:eastAsia="ar-SA"/>
        </w:rPr>
        <w:t xml:space="preserve"> 1</w:t>
      </w:r>
      <w:r w:rsidRPr="006B60A7">
        <w:rPr>
          <w:rFonts w:eastAsia="Times New Roman" w:cstheme="minorHAnsi"/>
          <w:lang w:eastAsia="ar-SA"/>
        </w:rPr>
        <w:t>, wymaga złożenia przez Wykonawcę pisemnego oświadczenia o wyrażeniu zgody na przedłużenie terminu związania ofertą.</w:t>
      </w:r>
    </w:p>
    <w:p w14:paraId="74E79B92" w14:textId="39A4D45F" w:rsidR="00420865" w:rsidRPr="006B60A7" w:rsidRDefault="00420865" w:rsidP="005637A7">
      <w:pPr>
        <w:numPr>
          <w:ilvl w:val="0"/>
          <w:numId w:val="3"/>
        </w:numPr>
        <w:suppressAutoHyphens/>
        <w:spacing w:after="0" w:line="240" w:lineRule="auto"/>
        <w:jc w:val="both"/>
        <w:textAlignment w:val="baseline"/>
        <w:rPr>
          <w:rFonts w:eastAsia="Times New Roman" w:cstheme="minorHAnsi"/>
          <w:lang w:eastAsia="ar-SA"/>
        </w:rPr>
      </w:pPr>
      <w:bookmarkStart w:id="28" w:name="_Hlk169681725"/>
      <w:r w:rsidRPr="006B60A7">
        <w:rPr>
          <w:rFonts w:eastAsia="Times New Roman" w:cstheme="minorHAnsi"/>
          <w:lang w:eastAsia="ar-SA"/>
        </w:rPr>
        <w:t xml:space="preserve">Przedłużenie terminu związania ofertą następuje wraz z przedłużeniem okresu ważności wadium </w:t>
      </w:r>
      <w:r w:rsidR="00C94601" w:rsidRPr="006B60A7">
        <w:rPr>
          <w:rFonts w:eastAsia="Times New Roman" w:cstheme="minorHAnsi"/>
          <w:lang w:eastAsia="ar-SA"/>
        </w:rPr>
        <w:t>albo</w:t>
      </w:r>
      <w:r w:rsidRPr="006B60A7">
        <w:rPr>
          <w:rFonts w:eastAsia="Times New Roman" w:cstheme="minorHAnsi"/>
          <w:lang w:eastAsia="ar-SA"/>
        </w:rPr>
        <w:t xml:space="preserve"> jeżeli nie jest to możliwe, z wniesieniem nowego wadium na przedłużony okres związania ofertą. W przypadku zaniechania dokonania tych czynności Oferta Wykonawcy podlega odrzuceniu na podstawie art. 226 ust. 1 pkt. 14) ustawy Pzp.</w:t>
      </w:r>
    </w:p>
    <w:bookmarkEnd w:id="28"/>
    <w:p w14:paraId="6A8080F4" w14:textId="77777777" w:rsidR="00420865" w:rsidRPr="006B60A7" w:rsidRDefault="00420865" w:rsidP="005637A7">
      <w:pPr>
        <w:numPr>
          <w:ilvl w:val="0"/>
          <w:numId w:val="3"/>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Times New Roman" w:cstheme="minorHAnsi"/>
          <w:lang w:eastAsia="ar-SA"/>
        </w:rPr>
        <w:t>W przypadku gdy Wykonawca nie wyrazi zgody na przedłużenie terminu związania ofertą, jego oferta będzie podlegać odrzuceniu na podstawie art. 226 ust. 1 pkt. 12) ustawy Pzp.</w:t>
      </w:r>
    </w:p>
    <w:p w14:paraId="5EE00382" w14:textId="77777777" w:rsidR="00420865" w:rsidRPr="006B60A7" w:rsidRDefault="00420865" w:rsidP="005637A7">
      <w:pPr>
        <w:numPr>
          <w:ilvl w:val="0"/>
          <w:numId w:val="3"/>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Calibri" w:cstheme="minorHAnsi"/>
          <w:lang w:eastAsia="pl-PL"/>
        </w:rPr>
        <w:t>W przypadku braku zgody, o której mowa w pkt. 4, oferta podlega odrzuceniu, a Zamawiający zwraca się̨ o wyrażenie takiej zgody do kolejnego Wykonawcy, którego oferta została najwyżej oceniona, chyba że zachodzą̨ przesłanki do unieważnienia postępowania.</w:t>
      </w:r>
    </w:p>
    <w:p w14:paraId="7A6C6651" w14:textId="7AFC1F74" w:rsidR="000D1742" w:rsidRPr="00E61EBD" w:rsidRDefault="00420865" w:rsidP="00E61EBD">
      <w:pPr>
        <w:numPr>
          <w:ilvl w:val="0"/>
          <w:numId w:val="3"/>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Calibri" w:cstheme="minorHAnsi"/>
          <w:lang w:eastAsia="pl-PL"/>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420865" w:rsidRPr="006B60A7" w14:paraId="331F8829" w14:textId="77777777" w:rsidTr="005637A7">
        <w:tc>
          <w:tcPr>
            <w:tcW w:w="9889" w:type="dxa"/>
            <w:shd w:val="clear" w:color="auto" w:fill="B6DDE8" w:themeFill="accent5" w:themeFillTint="66"/>
          </w:tcPr>
          <w:p w14:paraId="5FD6163A" w14:textId="77777777" w:rsidR="00420865" w:rsidRPr="006B60A7" w:rsidRDefault="00420865" w:rsidP="009467A7">
            <w:pPr>
              <w:keepNext/>
              <w:keepLines/>
              <w:numPr>
                <w:ilvl w:val="0"/>
                <w:numId w:val="57"/>
              </w:numPr>
              <w:suppressAutoHyphens/>
              <w:autoSpaceDN w:val="0"/>
              <w:spacing w:after="0" w:line="240" w:lineRule="auto"/>
              <w:ind w:left="597" w:hanging="218"/>
              <w:contextualSpacing/>
              <w:jc w:val="both"/>
              <w:textAlignment w:val="baseline"/>
              <w:outlineLvl w:val="0"/>
              <w:rPr>
                <w:rFonts w:eastAsia="Times New Roman" w:cstheme="minorHAnsi"/>
                <w:b/>
                <w:bCs/>
                <w:lang w:eastAsia="ar-SA"/>
              </w:rPr>
            </w:pPr>
            <w:r w:rsidRPr="006B60A7">
              <w:rPr>
                <w:rFonts w:eastAsia="Times New Roman" w:cstheme="minorHAnsi"/>
                <w:b/>
                <w:bCs/>
                <w:lang w:eastAsia="ar-SA"/>
              </w:rPr>
              <w:t>OPIS SPOSOBU PRZYGOTOWANIA OFERTY</w:t>
            </w:r>
          </w:p>
        </w:tc>
      </w:tr>
    </w:tbl>
    <w:p w14:paraId="5BB7659C" w14:textId="77777777" w:rsidR="00420865" w:rsidRPr="006B60A7" w:rsidRDefault="00420865" w:rsidP="005637A7">
      <w:pPr>
        <w:autoSpaceDE w:val="0"/>
        <w:spacing w:after="0" w:line="240" w:lineRule="auto"/>
        <w:jc w:val="both"/>
        <w:rPr>
          <w:rFonts w:eastAsia="Calibri" w:cstheme="minorHAnsi"/>
        </w:rPr>
      </w:pPr>
    </w:p>
    <w:p w14:paraId="25C1EDE9" w14:textId="23A56A84" w:rsidR="00420865" w:rsidRPr="006B60A7" w:rsidRDefault="00420865" w:rsidP="005A2BE8">
      <w:pPr>
        <w:numPr>
          <w:ilvl w:val="0"/>
          <w:numId w:val="6"/>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Times New Roman" w:cstheme="minorHAnsi"/>
          <w:b/>
          <w:u w:val="single"/>
          <w:lang w:eastAsia="ar-SA"/>
        </w:rPr>
        <w:t>Oferta oraz przedmiotowe środki dowodowe składane elektronicznie muszą zostać podpisane elektronicznym kwalifikowanym podpisem</w:t>
      </w:r>
      <w:r w:rsidRPr="006B60A7">
        <w:rPr>
          <w:rFonts w:eastAsia="Times New Roman" w:cstheme="minorHAnsi"/>
          <w:lang w:eastAsia="ar-SA"/>
        </w:rPr>
        <w:t>. W procesie składania oferty, w tym przedmiotowych środków dowodowych na platformie, kwalifikowany podpis elektroniczny Wykonawca może złożyć bezpośrednio na dokumencie, który następnie przesyła do systemu (opcja rekomendowana przez platformazakupowa.pl) oraz dodatkowo dla całego pakietu dokumentów w kroku 2 Formularza składania oferty lub wniosku (po kliknięciu w przycisk Przejdź do podsumowania).</w:t>
      </w:r>
    </w:p>
    <w:p w14:paraId="1BD0CE20" w14:textId="77777777" w:rsidR="00420865" w:rsidRPr="006B60A7" w:rsidRDefault="00420865" w:rsidP="005A2BE8">
      <w:pPr>
        <w:numPr>
          <w:ilvl w:val="0"/>
          <w:numId w:val="6"/>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Times New Roman" w:cstheme="minorHAnsi"/>
          <w:lang w:eastAsia="ar-SA"/>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przez osobę/osoby upoważnioną/upoważnione.</w:t>
      </w:r>
    </w:p>
    <w:p w14:paraId="34806A3B" w14:textId="77777777" w:rsidR="00420865" w:rsidRPr="006B60A7" w:rsidRDefault="00420865" w:rsidP="005A2BE8">
      <w:pPr>
        <w:numPr>
          <w:ilvl w:val="0"/>
          <w:numId w:val="6"/>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Times New Roman" w:cstheme="minorHAnsi"/>
          <w:lang w:eastAsia="ar-SA"/>
        </w:rPr>
        <w:t>Oferta powinna być:</w:t>
      </w:r>
    </w:p>
    <w:p w14:paraId="3D7833A6" w14:textId="77777777" w:rsidR="00420865" w:rsidRPr="006B60A7" w:rsidRDefault="00420865" w:rsidP="005A2BE8">
      <w:pPr>
        <w:numPr>
          <w:ilvl w:val="0"/>
          <w:numId w:val="7"/>
        </w:numPr>
        <w:suppressAutoHyphens/>
        <w:autoSpaceDN w:val="0"/>
        <w:spacing w:after="0" w:line="240" w:lineRule="auto"/>
        <w:ind w:left="720" w:hanging="357"/>
        <w:jc w:val="both"/>
        <w:textAlignment w:val="baseline"/>
        <w:rPr>
          <w:rFonts w:eastAsia="Times New Roman" w:cstheme="minorHAnsi"/>
          <w:lang w:eastAsia="ar-SA"/>
        </w:rPr>
      </w:pPr>
      <w:r w:rsidRPr="006B60A7">
        <w:rPr>
          <w:rFonts w:eastAsia="Times New Roman" w:cstheme="minorHAnsi"/>
          <w:lang w:eastAsia="ar-SA"/>
        </w:rPr>
        <w:lastRenderedPageBreak/>
        <w:t>sporządzona na podstawie załączników do niniejszej SWZ w języku polskim,</w:t>
      </w:r>
    </w:p>
    <w:p w14:paraId="47623574" w14:textId="77777777" w:rsidR="00420865" w:rsidRPr="006B60A7" w:rsidRDefault="00420865" w:rsidP="005A2BE8">
      <w:pPr>
        <w:numPr>
          <w:ilvl w:val="0"/>
          <w:numId w:val="7"/>
        </w:numPr>
        <w:suppressAutoHyphens/>
        <w:autoSpaceDN w:val="0"/>
        <w:spacing w:after="0" w:line="240" w:lineRule="auto"/>
        <w:ind w:left="720" w:hanging="357"/>
        <w:jc w:val="both"/>
        <w:textAlignment w:val="baseline"/>
        <w:rPr>
          <w:rFonts w:eastAsia="Times New Roman" w:cstheme="minorHAnsi"/>
          <w:lang w:eastAsia="ar-SA"/>
        </w:rPr>
      </w:pPr>
      <w:r w:rsidRPr="006B60A7">
        <w:rPr>
          <w:rFonts w:eastAsia="Times New Roman" w:cstheme="minorHAnsi"/>
          <w:lang w:eastAsia="ar-SA"/>
        </w:rPr>
        <w:t>złożona za pośrednictwem platformazakupowa.pl,</w:t>
      </w:r>
    </w:p>
    <w:p w14:paraId="1DA98E4A" w14:textId="0E699C93" w:rsidR="00420865" w:rsidRPr="006B60A7" w:rsidRDefault="00420865" w:rsidP="005A2BE8">
      <w:pPr>
        <w:numPr>
          <w:ilvl w:val="0"/>
          <w:numId w:val="7"/>
        </w:numPr>
        <w:suppressAutoHyphens/>
        <w:autoSpaceDN w:val="0"/>
        <w:spacing w:after="0" w:line="240" w:lineRule="auto"/>
        <w:ind w:left="720" w:hanging="357"/>
        <w:jc w:val="both"/>
        <w:textAlignment w:val="baseline"/>
        <w:rPr>
          <w:rFonts w:eastAsia="Times New Roman" w:cstheme="minorHAnsi"/>
          <w:lang w:eastAsia="ar-SA"/>
        </w:rPr>
      </w:pPr>
      <w:r w:rsidRPr="006B60A7">
        <w:rPr>
          <w:rFonts w:eastAsia="Times New Roman" w:cstheme="minorHAnsi"/>
          <w:lang w:eastAsia="ar-SA"/>
        </w:rPr>
        <w:t>podpisana kwalifikowanym podpisem elektronicznym przez osobę/osoby</w:t>
      </w:r>
      <w:r w:rsidR="001D636E" w:rsidRPr="006B60A7">
        <w:rPr>
          <w:rFonts w:eastAsia="Times New Roman" w:cstheme="minorHAnsi"/>
          <w:lang w:eastAsia="ar-SA"/>
        </w:rPr>
        <w:t xml:space="preserve"> </w:t>
      </w:r>
      <w:r w:rsidRPr="006B60A7">
        <w:rPr>
          <w:rFonts w:eastAsia="Times New Roman" w:cstheme="minorHAnsi"/>
          <w:lang w:eastAsia="ar-SA"/>
        </w:rPr>
        <w:t>upoważnioną/upoważnione.</w:t>
      </w:r>
    </w:p>
    <w:p w14:paraId="0CC47CFC" w14:textId="77777777" w:rsidR="00420865" w:rsidRPr="006B60A7" w:rsidRDefault="00420865" w:rsidP="005A2BE8">
      <w:pPr>
        <w:numPr>
          <w:ilvl w:val="0"/>
          <w:numId w:val="6"/>
        </w:numPr>
        <w:suppressAutoHyphens/>
        <w:autoSpaceDN w:val="0"/>
        <w:spacing w:after="0" w:line="240" w:lineRule="auto"/>
        <w:ind w:hanging="357"/>
        <w:contextualSpacing/>
        <w:jc w:val="both"/>
        <w:textAlignment w:val="baseline"/>
        <w:rPr>
          <w:rFonts w:eastAsia="Times New Roman" w:cstheme="minorHAnsi"/>
          <w:b/>
          <w:u w:val="single"/>
          <w:lang w:eastAsia="ar-SA"/>
        </w:rPr>
      </w:pPr>
      <w:r w:rsidRPr="006B60A7">
        <w:rPr>
          <w:rFonts w:eastAsia="Times New Roman" w:cstheme="minorHAnsi"/>
          <w:b/>
          <w:u w:val="single"/>
          <w:lang w:eastAsia="ar-SA"/>
        </w:rPr>
        <w:t xml:space="preserve">Oferta powinna zawierać: </w:t>
      </w:r>
    </w:p>
    <w:p w14:paraId="4ABDF884" w14:textId="77777777" w:rsidR="00276BD5" w:rsidRPr="00D0672B" w:rsidRDefault="00276BD5" w:rsidP="00276BD5">
      <w:pPr>
        <w:numPr>
          <w:ilvl w:val="0"/>
          <w:numId w:val="15"/>
        </w:numPr>
        <w:suppressAutoHyphens/>
        <w:autoSpaceDN w:val="0"/>
        <w:spacing w:after="0" w:line="240" w:lineRule="auto"/>
        <w:ind w:left="709"/>
        <w:jc w:val="both"/>
        <w:textAlignment w:val="baseline"/>
        <w:rPr>
          <w:rFonts w:eastAsia="Times New Roman" w:cs="Calibri"/>
          <w:b/>
          <w:lang w:eastAsia="ar-SA"/>
        </w:rPr>
      </w:pPr>
      <w:r w:rsidRPr="00D0672B">
        <w:rPr>
          <w:rFonts w:eastAsia="Times New Roman" w:cs="Calibri"/>
          <w:b/>
          <w:lang w:eastAsia="ar-SA"/>
        </w:rPr>
        <w:t xml:space="preserve">wypełniony </w:t>
      </w:r>
      <w:r w:rsidRPr="00D0672B">
        <w:rPr>
          <w:rFonts w:eastAsia="Times New Roman" w:cs="Calibri"/>
          <w:b/>
          <w:bCs/>
          <w:lang w:eastAsia="ar-SA"/>
        </w:rPr>
        <w:t xml:space="preserve">formularz ofertowy </w:t>
      </w:r>
      <w:r w:rsidRPr="00D0672B">
        <w:rPr>
          <w:rFonts w:eastAsia="Times New Roman" w:cs="Calibri"/>
          <w:b/>
          <w:lang w:eastAsia="ar-SA"/>
        </w:rPr>
        <w:t xml:space="preserve">sporządzony z wykorzystaniem wzoru stanowiącego </w:t>
      </w:r>
      <w:r w:rsidRPr="00D0672B">
        <w:rPr>
          <w:rFonts w:eastAsia="Times New Roman" w:cs="Calibri"/>
          <w:b/>
          <w:bCs/>
          <w:lang w:eastAsia="ar-SA"/>
        </w:rPr>
        <w:t xml:space="preserve">Załącznik nr 1 </w:t>
      </w:r>
      <w:r w:rsidRPr="00D0672B">
        <w:rPr>
          <w:rFonts w:eastAsia="Times New Roman" w:cs="Calibri"/>
          <w:b/>
          <w:lang w:eastAsia="ar-SA"/>
        </w:rPr>
        <w:t>do SWZ wraz z wypełnionym formularzem asortymentowo – cenowym,</w:t>
      </w:r>
    </w:p>
    <w:p w14:paraId="74F3B7C4" w14:textId="3A3AFF92" w:rsidR="00276BD5" w:rsidRPr="00D0672B" w:rsidRDefault="00276BD5" w:rsidP="00276BD5">
      <w:pPr>
        <w:numPr>
          <w:ilvl w:val="0"/>
          <w:numId w:val="15"/>
        </w:numPr>
        <w:suppressAutoHyphens/>
        <w:autoSpaceDN w:val="0"/>
        <w:spacing w:after="0" w:line="240" w:lineRule="auto"/>
        <w:ind w:left="709"/>
        <w:jc w:val="both"/>
        <w:textAlignment w:val="baseline"/>
        <w:rPr>
          <w:rFonts w:eastAsia="Times New Roman" w:cs="Calibri"/>
          <w:b/>
          <w:lang w:eastAsia="ar-SA"/>
        </w:rPr>
      </w:pPr>
      <w:r w:rsidRPr="00D0672B">
        <w:rPr>
          <w:rFonts w:cs="Calibri"/>
          <w:b/>
          <w:color w:val="000000"/>
        </w:rPr>
        <w:t>wypełnione zestawienie wymaganych minimalnych parametrów techniczno – użytkowych stanowiące załącznik nr 1.1</w:t>
      </w:r>
      <w:r>
        <w:rPr>
          <w:rFonts w:cs="Calibri"/>
          <w:b/>
          <w:color w:val="000000"/>
        </w:rPr>
        <w:t xml:space="preserve"> </w:t>
      </w:r>
      <w:r w:rsidRPr="00D0672B">
        <w:rPr>
          <w:rFonts w:cs="Calibri"/>
          <w:b/>
          <w:color w:val="000000"/>
        </w:rPr>
        <w:t>do SWZ</w:t>
      </w:r>
      <w:r w:rsidR="00BC6D36">
        <w:rPr>
          <w:rFonts w:cs="Calibri"/>
          <w:b/>
          <w:color w:val="000000"/>
        </w:rPr>
        <w:t>,</w:t>
      </w:r>
    </w:p>
    <w:p w14:paraId="44DDD5E9" w14:textId="77777777" w:rsidR="00276BD5" w:rsidRPr="00D0672B" w:rsidRDefault="00276BD5" w:rsidP="00C94601">
      <w:pPr>
        <w:numPr>
          <w:ilvl w:val="0"/>
          <w:numId w:val="15"/>
        </w:numPr>
        <w:suppressAutoHyphens/>
        <w:autoSpaceDN w:val="0"/>
        <w:spacing w:after="0" w:line="240" w:lineRule="auto"/>
        <w:ind w:left="709" w:hanging="357"/>
        <w:jc w:val="both"/>
        <w:textAlignment w:val="baseline"/>
        <w:rPr>
          <w:rFonts w:eastAsia="Times New Roman" w:cs="Calibri"/>
          <w:b/>
          <w:lang w:eastAsia="ar-SA"/>
        </w:rPr>
      </w:pPr>
      <w:r w:rsidRPr="00D0672B">
        <w:rPr>
          <w:rFonts w:eastAsia="Times New Roman" w:cs="Calibri"/>
          <w:b/>
          <w:lang w:eastAsia="ar-SA"/>
        </w:rPr>
        <w:t>pełnomocnictwo upoważniające do złożenia oferty, o ile ofertę składa pełnomocnik;</w:t>
      </w:r>
    </w:p>
    <w:p w14:paraId="0D64214A" w14:textId="77777777" w:rsidR="00276BD5" w:rsidRDefault="00276BD5" w:rsidP="00C94601">
      <w:pPr>
        <w:numPr>
          <w:ilvl w:val="0"/>
          <w:numId w:val="15"/>
        </w:numPr>
        <w:suppressAutoHyphens/>
        <w:autoSpaceDN w:val="0"/>
        <w:spacing w:after="0" w:line="240" w:lineRule="auto"/>
        <w:ind w:left="709" w:hanging="357"/>
        <w:jc w:val="both"/>
        <w:textAlignment w:val="baseline"/>
        <w:rPr>
          <w:rFonts w:eastAsia="Times New Roman" w:cs="Calibri"/>
          <w:b/>
          <w:lang w:eastAsia="ar-SA"/>
        </w:rPr>
      </w:pPr>
      <w:r w:rsidRPr="00D0672B">
        <w:rPr>
          <w:rFonts w:eastAsia="Times New Roman" w:cs="Calibri"/>
          <w:b/>
          <w:lang w:eastAsia="ar-SA"/>
        </w:rPr>
        <w:t>pełnomocnictwo dla pełnomocnika do reprezentowania w postępowaniu Wykonawców wspólnie ubiegających się o udzielenie zamówienia - dotyczy ofert składanych przez Wykonawców wspólnie ubiegających się o udzielenie zamówienia;</w:t>
      </w:r>
    </w:p>
    <w:p w14:paraId="2573E50F" w14:textId="67BD064D" w:rsidR="00420865" w:rsidRPr="006B60A7" w:rsidRDefault="00420865" w:rsidP="00C94601">
      <w:pPr>
        <w:numPr>
          <w:ilvl w:val="0"/>
          <w:numId w:val="6"/>
        </w:numPr>
        <w:suppressAutoHyphens/>
        <w:autoSpaceDN w:val="0"/>
        <w:spacing w:after="0" w:line="240" w:lineRule="auto"/>
        <w:contextualSpacing/>
        <w:jc w:val="both"/>
        <w:textAlignment w:val="baseline"/>
        <w:rPr>
          <w:rFonts w:eastAsia="Times New Roman" w:cstheme="minorHAnsi"/>
          <w:lang w:eastAsia="ar-SA"/>
        </w:rPr>
      </w:pPr>
      <w:r w:rsidRPr="006B60A7">
        <w:rPr>
          <w:rFonts w:eastAsia="Times New Roman" w:cstheme="minorHAnsi"/>
          <w:lang w:eastAsia="ar-SA"/>
        </w:rPr>
        <w:t xml:space="preserve">Pełnomocnictwo do złożenia oferty musi być złożone w oryginale w takiej samej formie, jak składana oferta, tj. w formie elektronicznej. Dopuszcza się także złożenie elektronicznej kopii (skanu) pełnomocnictwa sporządzonego uprzednio w formie pisemnej, w formie elektronicznego poświadczenia sporządzonego stosownie do art. 97 §2 ustawy z dnia 14 lutego </w:t>
      </w:r>
      <w:r w:rsidR="00B2280B" w:rsidRPr="006B60A7">
        <w:rPr>
          <w:rFonts w:eastAsia="Times New Roman" w:cstheme="minorHAnsi"/>
          <w:lang w:eastAsia="ar-SA"/>
        </w:rPr>
        <w:t>1991 r.</w:t>
      </w:r>
      <w:r w:rsidRPr="006B60A7">
        <w:rPr>
          <w:rFonts w:eastAsia="Times New Roman" w:cstheme="minorHAnsi"/>
          <w:lang w:eastAsia="ar-SA"/>
        </w:rPr>
        <w:t xml:space="preserve">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A273635" w14:textId="77777777" w:rsidR="00420865" w:rsidRPr="006B60A7" w:rsidRDefault="00420865" w:rsidP="005A2BE8">
      <w:pPr>
        <w:numPr>
          <w:ilvl w:val="0"/>
          <w:numId w:val="6"/>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Times New Roman" w:cstheme="minorHAnsi"/>
          <w:lang w:eastAsia="ar-SA"/>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6B60A7">
        <w:rPr>
          <w:rFonts w:eastAsia="Times New Roman" w:cstheme="minorHAnsi"/>
          <w:lang w:eastAsia="ar-SA"/>
        </w:rPr>
        <w:t>eIDAS</w:t>
      </w:r>
      <w:proofErr w:type="spellEnd"/>
      <w:r w:rsidRPr="006B60A7">
        <w:rPr>
          <w:rFonts w:eastAsia="Times New Roman" w:cstheme="minorHAnsi"/>
          <w:lang w:eastAsia="ar-SA"/>
        </w:rPr>
        <w:t>) (UE) nr 910/2014 - od 1 lipca 2016 roku”.</w:t>
      </w:r>
    </w:p>
    <w:p w14:paraId="7D576D36" w14:textId="77777777" w:rsidR="00420865" w:rsidRPr="006B60A7" w:rsidRDefault="00420865" w:rsidP="005A2BE8">
      <w:pPr>
        <w:numPr>
          <w:ilvl w:val="0"/>
          <w:numId w:val="6"/>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Times New Roman" w:cstheme="minorHAnsi"/>
          <w:lang w:eastAsia="ar-SA"/>
        </w:rPr>
        <w:t xml:space="preserve">W przypadku wykorzystania formatu podpisu </w:t>
      </w:r>
      <w:proofErr w:type="spellStart"/>
      <w:r w:rsidRPr="006B60A7">
        <w:rPr>
          <w:rFonts w:eastAsia="Times New Roman" w:cstheme="minorHAnsi"/>
          <w:lang w:eastAsia="ar-SA"/>
        </w:rPr>
        <w:t>XAdES</w:t>
      </w:r>
      <w:proofErr w:type="spellEnd"/>
      <w:r w:rsidRPr="006B60A7">
        <w:rPr>
          <w:rFonts w:eastAsia="Times New Roman" w:cstheme="minorHAnsi"/>
          <w:lang w:eastAsia="ar-SA"/>
        </w:rPr>
        <w:t xml:space="preserve"> zewnętrzny, Zamawiający wymaga dołączenia odpowiedniej ilości plików tj. podpisywanych plików z danymi oraz plików </w:t>
      </w:r>
      <w:proofErr w:type="spellStart"/>
      <w:r w:rsidRPr="006B60A7">
        <w:rPr>
          <w:rFonts w:eastAsia="Times New Roman" w:cstheme="minorHAnsi"/>
          <w:lang w:eastAsia="ar-SA"/>
        </w:rPr>
        <w:t>XAdES</w:t>
      </w:r>
      <w:proofErr w:type="spellEnd"/>
      <w:r w:rsidRPr="006B60A7">
        <w:rPr>
          <w:rFonts w:eastAsia="Times New Roman" w:cstheme="minorHAnsi"/>
          <w:lang w:eastAsia="ar-SA"/>
        </w:rPr>
        <w:t>.</w:t>
      </w:r>
    </w:p>
    <w:p w14:paraId="1E05A848" w14:textId="77777777" w:rsidR="00420865" w:rsidRPr="006B60A7" w:rsidRDefault="00420865" w:rsidP="005A2BE8">
      <w:pPr>
        <w:numPr>
          <w:ilvl w:val="0"/>
          <w:numId w:val="6"/>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Times New Roman" w:cstheme="minorHAnsi"/>
          <w:lang w:eastAsia="ar-SA"/>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5A1588C7" w14:textId="2E961951" w:rsidR="00420865" w:rsidRPr="006B60A7" w:rsidRDefault="00420865" w:rsidP="005A2BE8">
      <w:pPr>
        <w:numPr>
          <w:ilvl w:val="0"/>
          <w:numId w:val="6"/>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Times New Roman" w:cstheme="minorHAnsi"/>
          <w:lang w:eastAsia="ar-SA"/>
        </w:rPr>
        <w:t xml:space="preserve">Wykonawca, za pośrednictwem platformazakupowa.pl może przed upływem terminu do składania ofert zmienić lub wycofać ofertę. Sposób dokonywania zmiany lub wycofania oferty zamieszczono w instrukcji zamieszczonej na stronie internetowej pod adresem: </w:t>
      </w:r>
      <w:hyperlink r:id="rId27" w:history="1">
        <w:r w:rsidR="004F66E1" w:rsidRPr="003F60B5">
          <w:rPr>
            <w:rStyle w:val="Hipercze"/>
            <w:rFonts w:eastAsia="Times New Roman" w:cstheme="minorHAnsi"/>
            <w:lang w:eastAsia="ar-SA"/>
          </w:rPr>
          <w:t>https://platformazakupowa.pl/strona/45-instrukcje</w:t>
        </w:r>
      </w:hyperlink>
      <w:r w:rsidR="004F66E1">
        <w:rPr>
          <w:rFonts w:eastAsia="Times New Roman" w:cstheme="minorHAnsi"/>
          <w:lang w:eastAsia="ar-SA"/>
        </w:rPr>
        <w:t xml:space="preserve"> </w:t>
      </w:r>
    </w:p>
    <w:p w14:paraId="072D2418" w14:textId="77777777" w:rsidR="00420865" w:rsidRPr="006B60A7" w:rsidRDefault="00420865" w:rsidP="005A2BE8">
      <w:pPr>
        <w:numPr>
          <w:ilvl w:val="0"/>
          <w:numId w:val="6"/>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Times New Roman" w:cstheme="minorHAnsi"/>
          <w:lang w:eastAsia="ar-SA"/>
        </w:rPr>
        <w:t>Każdy z wykonawców może złożyć tylko jedną ofertę. Złożenie większej liczby ofert lub oferty zawierającej propozycje wariantowe podlegać będzie odrzuceniu.</w:t>
      </w:r>
    </w:p>
    <w:p w14:paraId="69CE727A" w14:textId="0FB965E6" w:rsidR="00420865" w:rsidRPr="006B60A7" w:rsidRDefault="00420865" w:rsidP="005A2BE8">
      <w:pPr>
        <w:numPr>
          <w:ilvl w:val="0"/>
          <w:numId w:val="6"/>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Times New Roman" w:cstheme="minorHAnsi"/>
          <w:lang w:eastAsia="ar-SA"/>
        </w:rPr>
        <w:t xml:space="preserve">Dokumenty i oświadczenia składane przez Wykonawcę powinny być w języku polskim, chyba że w SWZ dopuszczono inaczej. W </w:t>
      </w:r>
      <w:r w:rsidR="00B2280B" w:rsidRPr="006B60A7">
        <w:rPr>
          <w:rFonts w:eastAsia="Times New Roman" w:cstheme="minorHAnsi"/>
          <w:lang w:eastAsia="ar-SA"/>
        </w:rPr>
        <w:t>przypadku załączenia</w:t>
      </w:r>
      <w:r w:rsidRPr="006B60A7">
        <w:rPr>
          <w:rFonts w:eastAsia="Times New Roman" w:cstheme="minorHAnsi"/>
          <w:lang w:eastAsia="ar-SA"/>
        </w:rPr>
        <w:t xml:space="preserve"> dokumentów sporządzonych w innym języku niż dopuszczony, Wykonawca zobowiązany jest załączyć tłumaczenie na język polski.</w:t>
      </w:r>
    </w:p>
    <w:p w14:paraId="300A9048" w14:textId="77777777" w:rsidR="00420865" w:rsidRPr="006B60A7" w:rsidRDefault="00420865" w:rsidP="005A2BE8">
      <w:pPr>
        <w:numPr>
          <w:ilvl w:val="0"/>
          <w:numId w:val="6"/>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Times New Roman" w:cstheme="minorHAnsi"/>
          <w:lang w:eastAsia="ar-SA"/>
        </w:rPr>
        <w:t>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04DEB75" w14:textId="77777777" w:rsidR="00420865" w:rsidRPr="006B60A7" w:rsidRDefault="00420865" w:rsidP="005A2BE8">
      <w:pPr>
        <w:numPr>
          <w:ilvl w:val="0"/>
          <w:numId w:val="6"/>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Times New Roman" w:cstheme="minorHAnsi"/>
          <w:lang w:eastAsia="ar-SA"/>
        </w:rPr>
        <w:t>Maksymalny rozmiar jednego pliku przesyłanego za pośrednictwem dedykowanych formularzy do: złożenia, zmiany, wycofania oferty wynosi 150 MB, natomiast przy komunikacji wielkość pliku to maksymalnie 500 MB.</w:t>
      </w:r>
    </w:p>
    <w:p w14:paraId="684E9E0D" w14:textId="77777777" w:rsidR="00420865" w:rsidRPr="006B60A7" w:rsidRDefault="00420865" w:rsidP="005A2BE8">
      <w:pPr>
        <w:numPr>
          <w:ilvl w:val="0"/>
          <w:numId w:val="6"/>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Calibri" w:cstheme="minorHAnsi"/>
          <w:b/>
        </w:rPr>
        <w:t>Rozszerzenia plików wykorzystywanych przez Wykonawców powinny być zgodne z</w:t>
      </w:r>
      <w:r w:rsidRPr="006B60A7">
        <w:rPr>
          <w:rFonts w:eastAsia="Calibri" w:cstheme="minorHAnsi"/>
        </w:rPr>
        <w:t xml:space="preserve"> Załącznikiem nr 2 do “Rozporządzenia Rady Ministrów w sprawie Krajowych Ram Interoperacyjności, minimalnych </w:t>
      </w:r>
      <w:r w:rsidRPr="006B60A7">
        <w:rPr>
          <w:rFonts w:eastAsia="Calibri" w:cstheme="minorHAnsi"/>
        </w:rPr>
        <w:lastRenderedPageBreak/>
        <w:t>wymagań dla rejestrów publicznych i wymiany informacji w postaci elektronicznej oraz minimalnych wymagań dla systemów teleinformatycznych”, zwanego dalej Rozporządzeniem KRI.</w:t>
      </w:r>
    </w:p>
    <w:p w14:paraId="2B123B8E" w14:textId="77777777" w:rsidR="00420865" w:rsidRPr="006B60A7" w:rsidRDefault="00420865" w:rsidP="005A2BE8">
      <w:pPr>
        <w:numPr>
          <w:ilvl w:val="0"/>
          <w:numId w:val="6"/>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Calibri" w:cstheme="minorHAnsi"/>
        </w:rPr>
        <w:t>Zamawiający rekomenduje wykorzystanie formatów: .pdf .</w:t>
      </w:r>
      <w:proofErr w:type="spellStart"/>
      <w:r w:rsidRPr="006B60A7">
        <w:rPr>
          <w:rFonts w:eastAsia="Calibri" w:cstheme="minorHAnsi"/>
        </w:rPr>
        <w:t>doc</w:t>
      </w:r>
      <w:proofErr w:type="spellEnd"/>
      <w:r w:rsidRPr="006B60A7">
        <w:rPr>
          <w:rFonts w:eastAsia="Calibri" w:cstheme="minorHAnsi"/>
        </w:rPr>
        <w:t xml:space="preserve"> .</w:t>
      </w:r>
      <w:proofErr w:type="spellStart"/>
      <w:r w:rsidRPr="006B60A7">
        <w:rPr>
          <w:rFonts w:eastAsia="Calibri" w:cstheme="minorHAnsi"/>
        </w:rPr>
        <w:t>docx</w:t>
      </w:r>
      <w:proofErr w:type="spellEnd"/>
      <w:r w:rsidRPr="006B60A7">
        <w:rPr>
          <w:rFonts w:eastAsia="Calibri" w:cstheme="minorHAnsi"/>
        </w:rPr>
        <w:t xml:space="preserve"> .xls .</w:t>
      </w:r>
      <w:proofErr w:type="spellStart"/>
      <w:r w:rsidRPr="006B60A7">
        <w:rPr>
          <w:rFonts w:eastAsia="Calibri" w:cstheme="minorHAnsi"/>
        </w:rPr>
        <w:t>xlsx</w:t>
      </w:r>
      <w:proofErr w:type="spellEnd"/>
      <w:r w:rsidRPr="006B60A7">
        <w:rPr>
          <w:rFonts w:eastAsia="Calibri" w:cstheme="minorHAnsi"/>
        </w:rPr>
        <w:t xml:space="preserve"> .jpg (.</w:t>
      </w:r>
      <w:proofErr w:type="spellStart"/>
      <w:r w:rsidRPr="006B60A7">
        <w:rPr>
          <w:rFonts w:eastAsia="Calibri" w:cstheme="minorHAnsi"/>
        </w:rPr>
        <w:t>jpeg</w:t>
      </w:r>
      <w:proofErr w:type="spellEnd"/>
      <w:r w:rsidRPr="006B60A7">
        <w:rPr>
          <w:rFonts w:eastAsia="Calibri" w:cstheme="minorHAnsi"/>
        </w:rPr>
        <w:t xml:space="preserve">) </w:t>
      </w:r>
      <w:r w:rsidRPr="006B60A7">
        <w:rPr>
          <w:rFonts w:eastAsia="Calibri" w:cstheme="minorHAnsi"/>
          <w:b/>
          <w:u w:val="single"/>
        </w:rPr>
        <w:t>ze szczególnym wskazaniem na .pdf.</w:t>
      </w:r>
    </w:p>
    <w:p w14:paraId="75838076" w14:textId="77777777" w:rsidR="00420865" w:rsidRPr="006B60A7" w:rsidRDefault="00420865" w:rsidP="005A2BE8">
      <w:pPr>
        <w:numPr>
          <w:ilvl w:val="0"/>
          <w:numId w:val="6"/>
        </w:numPr>
        <w:suppressAutoHyphens/>
        <w:autoSpaceDN w:val="0"/>
        <w:spacing w:after="0" w:line="240" w:lineRule="auto"/>
        <w:ind w:left="357" w:hanging="357"/>
        <w:jc w:val="both"/>
        <w:textAlignment w:val="baseline"/>
        <w:rPr>
          <w:rFonts w:eastAsia="Times New Roman" w:cstheme="minorHAnsi"/>
          <w:lang w:eastAsia="ar-SA"/>
        </w:rPr>
      </w:pPr>
      <w:r w:rsidRPr="006B60A7">
        <w:rPr>
          <w:rFonts w:eastAsia="Calibri" w:cstheme="minorHAnsi"/>
        </w:rPr>
        <w:t>W celu ewentualnej kompresji danych Zamawiający rekomenduje wykorzystanie jednego z rozszerzeń:</w:t>
      </w:r>
    </w:p>
    <w:p w14:paraId="50E432D1" w14:textId="77777777" w:rsidR="00420865" w:rsidRPr="006B60A7" w:rsidRDefault="00420865" w:rsidP="009467A7">
      <w:pPr>
        <w:numPr>
          <w:ilvl w:val="1"/>
          <w:numId w:val="51"/>
        </w:numPr>
        <w:spacing w:after="0" w:line="240" w:lineRule="auto"/>
        <w:ind w:left="851"/>
        <w:jc w:val="both"/>
        <w:rPr>
          <w:rFonts w:eastAsia="Calibri" w:cstheme="minorHAnsi"/>
        </w:rPr>
      </w:pPr>
      <w:r w:rsidRPr="006B60A7">
        <w:rPr>
          <w:rFonts w:eastAsia="Calibri" w:cstheme="minorHAnsi"/>
        </w:rPr>
        <w:t xml:space="preserve">.zip </w:t>
      </w:r>
    </w:p>
    <w:p w14:paraId="5D7E50D1" w14:textId="77777777" w:rsidR="00420865" w:rsidRPr="006B60A7" w:rsidRDefault="00420865" w:rsidP="009467A7">
      <w:pPr>
        <w:numPr>
          <w:ilvl w:val="1"/>
          <w:numId w:val="51"/>
        </w:numPr>
        <w:spacing w:after="0" w:line="240" w:lineRule="auto"/>
        <w:ind w:left="851"/>
        <w:jc w:val="both"/>
        <w:rPr>
          <w:rFonts w:eastAsia="Calibri" w:cstheme="minorHAnsi"/>
        </w:rPr>
      </w:pPr>
      <w:r w:rsidRPr="006B60A7">
        <w:rPr>
          <w:rFonts w:eastAsia="Calibri" w:cstheme="minorHAnsi"/>
        </w:rPr>
        <w:t>.7Z</w:t>
      </w:r>
    </w:p>
    <w:p w14:paraId="51EF5A69" w14:textId="77777777" w:rsidR="00420865" w:rsidRPr="006B60A7" w:rsidRDefault="00420865" w:rsidP="005A2BE8">
      <w:pPr>
        <w:numPr>
          <w:ilvl w:val="0"/>
          <w:numId w:val="6"/>
        </w:numPr>
        <w:spacing w:after="0" w:line="240" w:lineRule="auto"/>
        <w:contextualSpacing/>
        <w:jc w:val="both"/>
        <w:rPr>
          <w:rFonts w:eastAsia="Calibri" w:cstheme="minorHAnsi"/>
        </w:rPr>
      </w:pPr>
      <w:r w:rsidRPr="006B60A7">
        <w:rPr>
          <w:rFonts w:eastAsia="Calibri" w:cstheme="minorHAnsi"/>
        </w:rPr>
        <w:t xml:space="preserve">Wśród rozszerzeń powszechnych a </w:t>
      </w:r>
      <w:r w:rsidRPr="006B60A7">
        <w:rPr>
          <w:rFonts w:eastAsia="Calibri" w:cstheme="minorHAnsi"/>
          <w:b/>
        </w:rPr>
        <w:t>niewystępujących</w:t>
      </w:r>
      <w:r w:rsidRPr="006B60A7">
        <w:rPr>
          <w:rFonts w:eastAsia="Calibri" w:cstheme="minorHAnsi"/>
        </w:rPr>
        <w:t xml:space="preserve"> w Rozporządzeniu KRI występują: .</w:t>
      </w:r>
      <w:proofErr w:type="spellStart"/>
      <w:r w:rsidRPr="006B60A7">
        <w:rPr>
          <w:rFonts w:eastAsia="Calibri" w:cstheme="minorHAnsi"/>
        </w:rPr>
        <w:t>rar</w:t>
      </w:r>
      <w:proofErr w:type="spellEnd"/>
      <w:r w:rsidRPr="006B60A7">
        <w:rPr>
          <w:rFonts w:eastAsia="Calibri" w:cstheme="minorHAnsi"/>
        </w:rPr>
        <w:t xml:space="preserve"> .gif .</w:t>
      </w:r>
      <w:proofErr w:type="spellStart"/>
      <w:proofErr w:type="gramStart"/>
      <w:r w:rsidRPr="006B60A7">
        <w:rPr>
          <w:rFonts w:eastAsia="Calibri" w:cstheme="minorHAnsi"/>
        </w:rPr>
        <w:t>bmp</w:t>
      </w:r>
      <w:proofErr w:type="spellEnd"/>
      <w:r w:rsidRPr="006B60A7">
        <w:rPr>
          <w:rFonts w:eastAsia="Calibri" w:cstheme="minorHAnsi"/>
        </w:rPr>
        <w:t xml:space="preserve"> .</w:t>
      </w:r>
      <w:proofErr w:type="spellStart"/>
      <w:r w:rsidRPr="006B60A7">
        <w:rPr>
          <w:rFonts w:eastAsia="Calibri" w:cstheme="minorHAnsi"/>
        </w:rPr>
        <w:t>numbers</w:t>
      </w:r>
      <w:proofErr w:type="spellEnd"/>
      <w:proofErr w:type="gramEnd"/>
      <w:r w:rsidRPr="006B60A7">
        <w:rPr>
          <w:rFonts w:eastAsia="Calibri" w:cstheme="minorHAnsi"/>
        </w:rPr>
        <w:t xml:space="preserve"> .</w:t>
      </w:r>
      <w:proofErr w:type="spellStart"/>
      <w:r w:rsidRPr="006B60A7">
        <w:rPr>
          <w:rFonts w:eastAsia="Calibri" w:cstheme="minorHAnsi"/>
        </w:rPr>
        <w:t>pages</w:t>
      </w:r>
      <w:proofErr w:type="spellEnd"/>
      <w:r w:rsidRPr="006B60A7">
        <w:rPr>
          <w:rFonts w:eastAsia="Calibri" w:cstheme="minorHAnsi"/>
          <w:color w:val="FF0000"/>
        </w:rPr>
        <w:t xml:space="preserve">. </w:t>
      </w:r>
      <w:r w:rsidRPr="006B60A7">
        <w:rPr>
          <w:rFonts w:eastAsia="Calibri" w:cstheme="minorHAnsi"/>
          <w:b/>
          <w:color w:val="FF0000"/>
        </w:rPr>
        <w:t>Dokumenty złożone w takich plikach zostaną uznane za złożone nieskutecznie.</w:t>
      </w:r>
    </w:p>
    <w:p w14:paraId="666C4AFB" w14:textId="77777777" w:rsidR="00420865" w:rsidRPr="006B60A7" w:rsidRDefault="00420865" w:rsidP="005A2BE8">
      <w:pPr>
        <w:numPr>
          <w:ilvl w:val="0"/>
          <w:numId w:val="6"/>
        </w:numPr>
        <w:spacing w:after="0" w:line="240" w:lineRule="auto"/>
        <w:jc w:val="both"/>
        <w:rPr>
          <w:rFonts w:eastAsia="Calibri" w:cstheme="minorHAnsi"/>
        </w:rPr>
      </w:pPr>
      <w:r w:rsidRPr="006B60A7">
        <w:rPr>
          <w:rFonts w:eastAsia="Calibri" w:cstheme="minorHAnsi"/>
        </w:rPr>
        <w:t xml:space="preserve">Zamawiający zwraca uwagę na ograniczenia wielkości plików podpisywanych profilem zaufanym, który wynosi </w:t>
      </w:r>
      <w:r w:rsidRPr="006B60A7">
        <w:rPr>
          <w:rFonts w:eastAsia="Calibri" w:cstheme="minorHAnsi"/>
          <w:b/>
        </w:rPr>
        <w:t>maksymalnie 10MB</w:t>
      </w:r>
      <w:r w:rsidRPr="006B60A7">
        <w:rPr>
          <w:rFonts w:eastAsia="Calibri" w:cstheme="minorHAnsi"/>
        </w:rPr>
        <w:t xml:space="preserve">, oraz na ograniczenie wielkości plików podpisywanych w aplikacji </w:t>
      </w:r>
      <w:proofErr w:type="spellStart"/>
      <w:r w:rsidRPr="006B60A7">
        <w:rPr>
          <w:rFonts w:eastAsia="Calibri" w:cstheme="minorHAnsi"/>
        </w:rPr>
        <w:t>eDoApp</w:t>
      </w:r>
      <w:proofErr w:type="spellEnd"/>
      <w:r w:rsidRPr="006B60A7">
        <w:rPr>
          <w:rFonts w:eastAsia="Calibri" w:cstheme="minorHAnsi"/>
        </w:rPr>
        <w:t xml:space="preserve"> służącej do składania podpisu osobistego, który wynosi </w:t>
      </w:r>
      <w:r w:rsidRPr="006B60A7">
        <w:rPr>
          <w:rFonts w:eastAsia="Calibri" w:cstheme="minorHAnsi"/>
          <w:b/>
        </w:rPr>
        <w:t>maksymalnie 5MB</w:t>
      </w:r>
      <w:r w:rsidRPr="006B60A7">
        <w:rPr>
          <w:rFonts w:eastAsia="Calibri" w:cstheme="minorHAnsi"/>
        </w:rPr>
        <w:t>.</w:t>
      </w:r>
    </w:p>
    <w:p w14:paraId="63855B0B" w14:textId="77777777" w:rsidR="00420865" w:rsidRPr="006B60A7" w:rsidRDefault="00420865" w:rsidP="005A2BE8">
      <w:pPr>
        <w:numPr>
          <w:ilvl w:val="0"/>
          <w:numId w:val="6"/>
        </w:numPr>
        <w:spacing w:after="0" w:line="240" w:lineRule="auto"/>
        <w:jc w:val="both"/>
        <w:rPr>
          <w:rFonts w:eastAsia="Calibri" w:cstheme="minorHAnsi"/>
        </w:rPr>
      </w:pPr>
      <w:r w:rsidRPr="006B60A7">
        <w:rPr>
          <w:rFonts w:eastAsia="Calibri" w:cstheme="minorHAnsi"/>
        </w:rPr>
        <w:t>W przypadku stosowania przez wykonawcę kwalifikowanego podpisu elektronicznego:</w:t>
      </w:r>
    </w:p>
    <w:p w14:paraId="0E02A95D" w14:textId="5848EDDF" w:rsidR="00420865" w:rsidRPr="006B60A7" w:rsidRDefault="00420865" w:rsidP="009467A7">
      <w:pPr>
        <w:numPr>
          <w:ilvl w:val="0"/>
          <w:numId w:val="50"/>
        </w:numPr>
        <w:spacing w:after="0" w:line="240" w:lineRule="auto"/>
        <w:ind w:left="709"/>
        <w:jc w:val="both"/>
        <w:rPr>
          <w:rFonts w:eastAsia="Calibri" w:cstheme="minorHAnsi"/>
        </w:rPr>
      </w:pPr>
      <w:r w:rsidRPr="006B60A7">
        <w:rPr>
          <w:rFonts w:eastAsia="Calibri" w:cstheme="minorHAnsi"/>
        </w:rPr>
        <w:t xml:space="preserve">Ze względu na niskie ryzyko naruszenia integralności pliku oraz łatwiejszą weryfikację podpisu zamawiający zaleca, w miarę możliwości, </w:t>
      </w:r>
      <w:r w:rsidRPr="006B60A7">
        <w:rPr>
          <w:rFonts w:eastAsia="Calibri" w:cstheme="minorHAnsi"/>
          <w:b/>
        </w:rPr>
        <w:t>przekonwertowanie plików składających się na ofertę na rozszerzenie .</w:t>
      </w:r>
      <w:r w:rsidR="0018575F" w:rsidRPr="006B60A7">
        <w:rPr>
          <w:rFonts w:eastAsia="Calibri" w:cstheme="minorHAnsi"/>
          <w:b/>
        </w:rPr>
        <w:t>pdf i</w:t>
      </w:r>
      <w:r w:rsidRPr="006B60A7">
        <w:rPr>
          <w:rFonts w:eastAsia="Calibri" w:cstheme="minorHAnsi"/>
          <w:b/>
        </w:rPr>
        <w:t xml:space="preserve"> opatrzenie ich podpisem kwalifikowanym w formacie </w:t>
      </w:r>
      <w:proofErr w:type="spellStart"/>
      <w:r w:rsidRPr="006B60A7">
        <w:rPr>
          <w:rFonts w:eastAsia="Calibri" w:cstheme="minorHAnsi"/>
          <w:b/>
        </w:rPr>
        <w:t>PAdES</w:t>
      </w:r>
      <w:proofErr w:type="spellEnd"/>
      <w:r w:rsidRPr="006B60A7">
        <w:rPr>
          <w:rFonts w:eastAsia="Calibri" w:cstheme="minorHAnsi"/>
          <w:b/>
        </w:rPr>
        <w:t xml:space="preserve">. </w:t>
      </w:r>
    </w:p>
    <w:p w14:paraId="17280BA3" w14:textId="77777777" w:rsidR="00420865" w:rsidRPr="006B60A7" w:rsidRDefault="00420865" w:rsidP="009467A7">
      <w:pPr>
        <w:numPr>
          <w:ilvl w:val="0"/>
          <w:numId w:val="50"/>
        </w:numPr>
        <w:spacing w:after="0" w:line="240" w:lineRule="auto"/>
        <w:ind w:left="709"/>
        <w:jc w:val="both"/>
        <w:rPr>
          <w:rFonts w:eastAsia="Calibri" w:cstheme="minorHAnsi"/>
        </w:rPr>
      </w:pPr>
      <w:r w:rsidRPr="006B60A7">
        <w:rPr>
          <w:rFonts w:eastAsia="Calibri" w:cstheme="minorHAnsi"/>
        </w:rPr>
        <w:t xml:space="preserve">Pliki w innych formatach niż PDF </w:t>
      </w:r>
      <w:r w:rsidRPr="006B60A7">
        <w:rPr>
          <w:rFonts w:eastAsia="Calibri" w:cstheme="minorHAnsi"/>
          <w:b/>
        </w:rPr>
        <w:t xml:space="preserve">zaleca się opatrzyć podpisem w formacie </w:t>
      </w:r>
      <w:proofErr w:type="spellStart"/>
      <w:r w:rsidRPr="006B60A7">
        <w:rPr>
          <w:rFonts w:eastAsia="Calibri" w:cstheme="minorHAnsi"/>
          <w:b/>
        </w:rPr>
        <w:t>XAdES</w:t>
      </w:r>
      <w:proofErr w:type="spellEnd"/>
      <w:r w:rsidRPr="006B60A7">
        <w:rPr>
          <w:rFonts w:eastAsia="Calibri" w:cstheme="minorHAnsi"/>
          <w:b/>
        </w:rPr>
        <w:t xml:space="preserve"> o typie zewnętrznym</w:t>
      </w:r>
      <w:r w:rsidRPr="006B60A7">
        <w:rPr>
          <w:rFonts w:eastAsia="Calibri" w:cstheme="minorHAnsi"/>
        </w:rPr>
        <w:t>. Wykonawca powinien pamiętać, aby plik z podpisem przekazywać łącznie z dokumentem podpisywanym.</w:t>
      </w:r>
    </w:p>
    <w:p w14:paraId="76531E30" w14:textId="77777777" w:rsidR="00420865" w:rsidRPr="006B60A7" w:rsidRDefault="00420865" w:rsidP="009467A7">
      <w:pPr>
        <w:numPr>
          <w:ilvl w:val="0"/>
          <w:numId w:val="50"/>
        </w:numPr>
        <w:spacing w:after="0" w:line="240" w:lineRule="auto"/>
        <w:ind w:left="709"/>
        <w:jc w:val="both"/>
        <w:rPr>
          <w:rFonts w:eastAsia="Calibri" w:cstheme="minorHAnsi"/>
        </w:rPr>
      </w:pPr>
      <w:r w:rsidRPr="006B60A7">
        <w:rPr>
          <w:rFonts w:eastAsia="Calibri" w:cstheme="minorHAnsi"/>
        </w:rPr>
        <w:t>Zamawiający rekomenduje wykorzystanie podpisu z kwalifikowanym znacznikiem czasu.</w:t>
      </w:r>
    </w:p>
    <w:p w14:paraId="6DBA1D8F" w14:textId="354A52BA" w:rsidR="00420865" w:rsidRPr="006B60A7" w:rsidRDefault="00420865" w:rsidP="005A2BE8">
      <w:pPr>
        <w:numPr>
          <w:ilvl w:val="0"/>
          <w:numId w:val="6"/>
        </w:numPr>
        <w:spacing w:after="0" w:line="240" w:lineRule="auto"/>
        <w:jc w:val="both"/>
        <w:rPr>
          <w:rFonts w:eastAsia="Calibri" w:cstheme="minorHAnsi"/>
        </w:rPr>
      </w:pPr>
      <w:r w:rsidRPr="006B60A7">
        <w:rPr>
          <w:rFonts w:eastAsia="Calibri" w:cstheme="minorHAnsi"/>
        </w:rPr>
        <w:t xml:space="preserve">Zamawiający </w:t>
      </w:r>
      <w:r w:rsidR="004F66E1" w:rsidRPr="006B60A7">
        <w:rPr>
          <w:rFonts w:eastAsia="Calibri" w:cstheme="minorHAnsi"/>
        </w:rPr>
        <w:t>zaleca,</w:t>
      </w:r>
      <w:r w:rsidRPr="006B60A7">
        <w:rPr>
          <w:rFonts w:eastAsia="Calibri" w:cstheme="minorHAnsi"/>
        </w:rPr>
        <w:t xml:space="preserve"> aby</w:t>
      </w:r>
      <w:r w:rsidRPr="006B60A7">
        <w:rPr>
          <w:rFonts w:eastAsia="Calibri" w:cstheme="minorHAnsi"/>
          <w:b/>
        </w:rPr>
        <w:t xml:space="preserve"> w przypadku podpisywania pliku przez kilka osób, stosować podpisy tego samego rodzaju.</w:t>
      </w:r>
      <w:r w:rsidRPr="006B60A7">
        <w:rPr>
          <w:rFonts w:eastAsia="Calibri" w:cstheme="minorHAnsi"/>
        </w:rPr>
        <w:t xml:space="preserve"> Podpisywanie różnymi rodzajami podpisów np. osobistym i kwalifikowanym może doprowadzić do problemów w weryfikacji plików. </w:t>
      </w:r>
    </w:p>
    <w:p w14:paraId="180CD630" w14:textId="77777777" w:rsidR="00420865" w:rsidRPr="006B60A7" w:rsidRDefault="00420865" w:rsidP="005A2BE8">
      <w:pPr>
        <w:numPr>
          <w:ilvl w:val="0"/>
          <w:numId w:val="6"/>
        </w:numPr>
        <w:spacing w:after="0" w:line="240" w:lineRule="auto"/>
        <w:jc w:val="both"/>
        <w:rPr>
          <w:rFonts w:eastAsia="Calibri" w:cstheme="minorHAnsi"/>
        </w:rPr>
      </w:pPr>
      <w:r w:rsidRPr="006B60A7">
        <w:rPr>
          <w:rFonts w:eastAsia="Calibri" w:cstheme="minorHAnsi"/>
        </w:rPr>
        <w:t>Zamawiający zaleca, aby Wykonawca z odpowiednim wyprzedzeniem przetestował możliwość prawidłowego wykorzystania wybranej metody podpisania plików oferty.</w:t>
      </w:r>
    </w:p>
    <w:p w14:paraId="3F819DD2" w14:textId="77777777" w:rsidR="00420865" w:rsidRPr="006B60A7" w:rsidRDefault="00420865" w:rsidP="005A2BE8">
      <w:pPr>
        <w:numPr>
          <w:ilvl w:val="0"/>
          <w:numId w:val="6"/>
        </w:numPr>
        <w:spacing w:after="0" w:line="240" w:lineRule="auto"/>
        <w:jc w:val="both"/>
        <w:rPr>
          <w:rFonts w:eastAsia="Calibri" w:cstheme="minorHAnsi"/>
        </w:rPr>
      </w:pPr>
      <w:r w:rsidRPr="006B60A7">
        <w:rPr>
          <w:rFonts w:eastAsia="Calibri" w:cstheme="minorHAnsi"/>
        </w:rPr>
        <w:t>Osobą składającą ofertę powinna być osoba kontaktowa podawana w dokumentacji.</w:t>
      </w:r>
    </w:p>
    <w:p w14:paraId="6A904579" w14:textId="77777777" w:rsidR="00420865" w:rsidRPr="006B60A7" w:rsidRDefault="00420865" w:rsidP="005A2BE8">
      <w:pPr>
        <w:numPr>
          <w:ilvl w:val="0"/>
          <w:numId w:val="6"/>
        </w:numPr>
        <w:spacing w:after="0" w:line="240" w:lineRule="auto"/>
        <w:jc w:val="both"/>
        <w:rPr>
          <w:rFonts w:eastAsia="Calibri" w:cstheme="minorHAnsi"/>
        </w:rPr>
      </w:pPr>
      <w:r w:rsidRPr="006B60A7">
        <w:rPr>
          <w:rFonts w:eastAsia="Calibri" w:cstheme="minorHAnsi"/>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3BC61809" w14:textId="77777777" w:rsidR="00420865" w:rsidRPr="006B60A7" w:rsidRDefault="00420865" w:rsidP="005A2BE8">
      <w:pPr>
        <w:numPr>
          <w:ilvl w:val="0"/>
          <w:numId w:val="6"/>
        </w:numPr>
        <w:spacing w:after="0" w:line="240" w:lineRule="auto"/>
        <w:jc w:val="both"/>
        <w:rPr>
          <w:rFonts w:eastAsia="Calibri" w:cstheme="minorHAnsi"/>
        </w:rPr>
      </w:pPr>
      <w:r w:rsidRPr="006B60A7">
        <w:rPr>
          <w:rFonts w:eastAsia="Calibri" w:cstheme="minorHAnsi"/>
        </w:rPr>
        <w:t xml:space="preserve">Jeśli Wykonawca pakuje dokumenty np. w plik o rozszerzeniu .zip, zaleca się wcześniejsze podpisanie każdego ze skompresowanych plików. </w:t>
      </w:r>
    </w:p>
    <w:p w14:paraId="3994EC62" w14:textId="1FD3D925" w:rsidR="00420865" w:rsidRPr="006B60A7" w:rsidRDefault="00420865" w:rsidP="005A2BE8">
      <w:pPr>
        <w:numPr>
          <w:ilvl w:val="0"/>
          <w:numId w:val="6"/>
        </w:numPr>
        <w:spacing w:after="0" w:line="240" w:lineRule="auto"/>
        <w:jc w:val="both"/>
        <w:rPr>
          <w:rFonts w:eastAsia="Calibri" w:cstheme="minorHAnsi"/>
        </w:rPr>
      </w:pPr>
      <w:r w:rsidRPr="006B60A7">
        <w:rPr>
          <w:rFonts w:eastAsia="Calibri" w:cstheme="minorHAnsi"/>
        </w:rPr>
        <w:t xml:space="preserve">Zamawiający </w:t>
      </w:r>
      <w:r w:rsidR="004F66E1" w:rsidRPr="006B60A7">
        <w:rPr>
          <w:rFonts w:eastAsia="Calibri" w:cstheme="minorHAnsi"/>
        </w:rPr>
        <w:t>zaleca,</w:t>
      </w:r>
      <w:r w:rsidRPr="006B60A7">
        <w:rPr>
          <w:rFonts w:eastAsia="Calibri" w:cstheme="minorHAnsi"/>
        </w:rPr>
        <w:t xml:space="preserve"> aby </w:t>
      </w:r>
      <w:r w:rsidRPr="006B60A7">
        <w:rPr>
          <w:rFonts w:eastAsia="Calibri" w:cstheme="minorHAnsi"/>
          <w:b/>
          <w:u w:val="single"/>
        </w:rPr>
        <w:t xml:space="preserve">nie </w:t>
      </w:r>
      <w:r w:rsidRPr="006B60A7">
        <w:rPr>
          <w:rFonts w:eastAsia="Calibri" w:cstheme="minorHAnsi"/>
        </w:rPr>
        <w:t>wprowadzać jakichkolwiek zmian w plikach po podpisaniu ich podpisem kwalifikowanym. Może to skutkować naruszeniem integralności plików co równoważne będzie z koniecznością odrzucenia oferty.</w:t>
      </w:r>
    </w:p>
    <w:p w14:paraId="4587F3FD" w14:textId="77777777" w:rsidR="00420865" w:rsidRPr="006B60A7" w:rsidRDefault="00420865" w:rsidP="005637A7">
      <w:pPr>
        <w:keepLines/>
        <w:suppressAutoHyphens/>
        <w:autoSpaceDE w:val="0"/>
        <w:autoSpaceDN w:val="0"/>
        <w:spacing w:after="0" w:line="240" w:lineRule="auto"/>
        <w:ind w:right="-1"/>
        <w:jc w:val="both"/>
        <w:textAlignment w:val="baseline"/>
        <w:rPr>
          <w:rFonts w:eastAsia="Times New Roman" w:cstheme="minorHAnsi"/>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EB4BD1" w:rsidRPr="006B60A7" w14:paraId="6D7A6B89" w14:textId="77777777" w:rsidTr="005D5715">
        <w:tc>
          <w:tcPr>
            <w:tcW w:w="9889" w:type="dxa"/>
            <w:shd w:val="clear" w:color="auto" w:fill="B6DDE8" w:themeFill="accent5" w:themeFillTint="66"/>
          </w:tcPr>
          <w:p w14:paraId="7635152E" w14:textId="77777777" w:rsidR="00EB4BD1" w:rsidRPr="006B60A7" w:rsidRDefault="00EB4BD1" w:rsidP="009467A7">
            <w:pPr>
              <w:numPr>
                <w:ilvl w:val="0"/>
                <w:numId w:val="58"/>
              </w:numPr>
              <w:spacing w:after="0" w:line="240" w:lineRule="auto"/>
              <w:ind w:left="492" w:hanging="432"/>
              <w:contextualSpacing/>
              <w:jc w:val="both"/>
              <w:outlineLvl w:val="0"/>
              <w:rPr>
                <w:rFonts w:eastAsia="Times New Roman" w:cstheme="minorHAnsi"/>
                <w:b/>
                <w:bCs/>
                <w:lang w:eastAsia="ar-SA"/>
              </w:rPr>
            </w:pPr>
            <w:r w:rsidRPr="006B60A7">
              <w:rPr>
                <w:rFonts w:eastAsia="Times New Roman" w:cstheme="minorHAnsi"/>
                <w:b/>
                <w:bCs/>
                <w:lang w:eastAsia="ar-SA"/>
              </w:rPr>
              <w:t>WYMAGANIA DOTYCZĄCE WADIUM</w:t>
            </w:r>
          </w:p>
        </w:tc>
      </w:tr>
    </w:tbl>
    <w:p w14:paraId="6398DADB" w14:textId="2E6C235A" w:rsidR="004F022A" w:rsidRPr="00A715FF" w:rsidRDefault="00EB4BD1" w:rsidP="00BC6D36">
      <w:pPr>
        <w:numPr>
          <w:ilvl w:val="0"/>
          <w:numId w:val="28"/>
        </w:numPr>
        <w:shd w:val="clear" w:color="auto" w:fill="FFFFFF"/>
        <w:suppressAutoHyphens/>
        <w:spacing w:after="0" w:line="240" w:lineRule="auto"/>
        <w:jc w:val="both"/>
        <w:rPr>
          <w:rFonts w:eastAsia="Calibri" w:cstheme="minorHAnsi"/>
          <w:bCs/>
          <w:iCs/>
          <w:lang w:eastAsia="ar-SA"/>
        </w:rPr>
      </w:pPr>
      <w:r w:rsidRPr="006B60A7">
        <w:rPr>
          <w:rFonts w:eastAsia="Calibri" w:cstheme="minorHAnsi"/>
          <w:lang w:eastAsia="ar-SA"/>
        </w:rPr>
        <w:t>Wykonawca zobowiązany jest wnieść wadium w kwocie</w:t>
      </w:r>
      <w:r w:rsidR="00642618" w:rsidRPr="006B60A7">
        <w:rPr>
          <w:rFonts w:eastAsia="Calibri" w:cstheme="minorHAnsi"/>
          <w:b/>
          <w:bCs/>
          <w:lang w:eastAsia="zh-CN"/>
        </w:rPr>
        <w:t xml:space="preserve"> </w:t>
      </w:r>
      <w:r w:rsidR="005F2C95">
        <w:rPr>
          <w:rFonts w:eastAsia="Calibri" w:cstheme="minorHAnsi"/>
          <w:b/>
          <w:bCs/>
          <w:lang w:eastAsia="zh-CN"/>
        </w:rPr>
        <w:t>7 000</w:t>
      </w:r>
      <w:r w:rsidR="000155D3" w:rsidRPr="006B60A7">
        <w:rPr>
          <w:rFonts w:eastAsia="Calibri" w:cstheme="minorHAnsi"/>
          <w:b/>
          <w:bCs/>
          <w:lang w:eastAsia="zh-CN"/>
        </w:rPr>
        <w:t>,00</w:t>
      </w:r>
      <w:r w:rsidRPr="006B60A7">
        <w:rPr>
          <w:rFonts w:eastAsia="Calibri" w:cstheme="minorHAnsi"/>
          <w:b/>
          <w:bCs/>
          <w:i/>
          <w:lang w:eastAsia="zh-CN"/>
        </w:rPr>
        <w:t xml:space="preserve"> </w:t>
      </w:r>
      <w:r w:rsidRPr="006B60A7">
        <w:rPr>
          <w:rFonts w:eastAsia="Calibri" w:cstheme="minorHAnsi"/>
          <w:b/>
          <w:bCs/>
          <w:lang w:eastAsia="pl-PL"/>
        </w:rPr>
        <w:t>zł</w:t>
      </w:r>
      <w:r w:rsidRPr="006B60A7">
        <w:rPr>
          <w:rFonts w:eastAsia="Calibri" w:cstheme="minorHAnsi"/>
          <w:b/>
          <w:lang w:eastAsia="ar-SA"/>
        </w:rPr>
        <w:t xml:space="preserve"> (</w:t>
      </w:r>
      <w:r w:rsidRPr="006B60A7">
        <w:rPr>
          <w:rFonts w:eastAsia="Calibri" w:cstheme="minorHAnsi"/>
          <w:b/>
          <w:i/>
          <w:lang w:eastAsia="ar-SA"/>
        </w:rPr>
        <w:t xml:space="preserve">słownie: </w:t>
      </w:r>
      <w:r w:rsidR="005F2C95">
        <w:rPr>
          <w:rFonts w:eastAsia="Calibri" w:cstheme="minorHAnsi"/>
          <w:b/>
          <w:i/>
          <w:lang w:eastAsia="ar-SA"/>
        </w:rPr>
        <w:t>siedem</w:t>
      </w:r>
      <w:r w:rsidR="0031065F" w:rsidRPr="0031065F">
        <w:rPr>
          <w:rFonts w:eastAsia="Calibri" w:cstheme="minorHAnsi"/>
          <w:b/>
          <w:i/>
          <w:lang w:eastAsia="ar-SA"/>
        </w:rPr>
        <w:t xml:space="preserve"> tysięcy złotych </w:t>
      </w:r>
      <w:r w:rsidR="0031065F">
        <w:rPr>
          <w:rFonts w:eastAsia="Calibri" w:cstheme="minorHAnsi"/>
          <w:b/>
          <w:i/>
          <w:lang w:eastAsia="ar-SA"/>
        </w:rPr>
        <w:t>00</w:t>
      </w:r>
      <w:r w:rsidR="0031065F" w:rsidRPr="0031065F">
        <w:rPr>
          <w:rFonts w:eastAsia="Calibri" w:cstheme="minorHAnsi"/>
          <w:b/>
          <w:i/>
          <w:lang w:eastAsia="ar-SA"/>
        </w:rPr>
        <w:t>/10</w:t>
      </w:r>
      <w:r w:rsidR="006E3D5C">
        <w:rPr>
          <w:rFonts w:eastAsia="Calibri" w:cstheme="minorHAnsi"/>
          <w:b/>
          <w:i/>
          <w:lang w:eastAsia="ar-SA"/>
        </w:rPr>
        <w:t>0</w:t>
      </w:r>
      <w:r w:rsidRPr="006B60A7">
        <w:rPr>
          <w:rFonts w:eastAsia="Calibri" w:cstheme="minorHAnsi"/>
          <w:b/>
          <w:i/>
          <w:lang w:eastAsia="ar-SA"/>
        </w:rPr>
        <w:t>)</w:t>
      </w:r>
      <w:r w:rsidR="00BC6D36">
        <w:rPr>
          <w:rFonts w:eastAsia="Calibri" w:cstheme="minorHAnsi"/>
          <w:b/>
          <w:i/>
          <w:lang w:eastAsia="ar-SA"/>
        </w:rPr>
        <w:t>.</w:t>
      </w:r>
    </w:p>
    <w:p w14:paraId="43E760F2" w14:textId="77777777" w:rsidR="00EB4BD1" w:rsidRPr="006B60A7" w:rsidRDefault="00EB4BD1" w:rsidP="006345EF">
      <w:pPr>
        <w:numPr>
          <w:ilvl w:val="3"/>
          <w:numId w:val="32"/>
        </w:numPr>
        <w:suppressAutoHyphens/>
        <w:spacing w:after="0" w:line="240" w:lineRule="auto"/>
        <w:ind w:left="284" w:hanging="284"/>
        <w:jc w:val="both"/>
        <w:rPr>
          <w:rFonts w:eastAsia="Calibri" w:cstheme="minorHAnsi"/>
          <w:b/>
          <w:u w:val="single"/>
          <w:lang w:eastAsia="zh-CN"/>
        </w:rPr>
      </w:pPr>
      <w:r w:rsidRPr="006B60A7">
        <w:rPr>
          <w:rFonts w:eastAsia="Calibri" w:cstheme="minorHAnsi"/>
          <w:b/>
          <w:u w:val="single"/>
          <w:lang w:eastAsia="zh-CN"/>
        </w:rPr>
        <w:t>Wadium wnosi się przed upływem terminu składania ofert (tj. przed upływem dnia i godziny wyznaczonej, jako ostateczny termin składania ofert).</w:t>
      </w:r>
    </w:p>
    <w:p w14:paraId="1E7EEF38" w14:textId="77777777" w:rsidR="00EB4BD1" w:rsidRPr="006B60A7" w:rsidRDefault="00EB4BD1" w:rsidP="006345EF">
      <w:pPr>
        <w:numPr>
          <w:ilvl w:val="3"/>
          <w:numId w:val="32"/>
        </w:numPr>
        <w:suppressAutoHyphens/>
        <w:spacing w:after="0" w:line="240" w:lineRule="auto"/>
        <w:ind w:left="284" w:hanging="284"/>
        <w:jc w:val="both"/>
        <w:rPr>
          <w:rFonts w:eastAsia="Calibri" w:cstheme="minorHAnsi"/>
          <w:lang w:eastAsia="zh-CN"/>
        </w:rPr>
      </w:pPr>
      <w:r w:rsidRPr="006B60A7">
        <w:rPr>
          <w:rFonts w:eastAsia="Calibri" w:cstheme="minorHAnsi"/>
          <w:lang w:eastAsia="zh-CN"/>
        </w:rPr>
        <w:t>Wadium może być wnoszone w jednej lub kilku następujących formach:</w:t>
      </w:r>
    </w:p>
    <w:p w14:paraId="06ABFFE1" w14:textId="77777777" w:rsidR="00EB4BD1" w:rsidRPr="006B60A7" w:rsidRDefault="00EB4BD1" w:rsidP="006345EF">
      <w:pPr>
        <w:numPr>
          <w:ilvl w:val="1"/>
          <w:numId w:val="30"/>
        </w:numPr>
        <w:suppressAutoHyphens/>
        <w:spacing w:after="0" w:line="240" w:lineRule="auto"/>
        <w:ind w:left="709" w:hanging="409"/>
        <w:jc w:val="both"/>
        <w:rPr>
          <w:rFonts w:eastAsia="Calibri" w:cstheme="minorHAnsi"/>
          <w:lang w:eastAsia="zh-CN"/>
        </w:rPr>
      </w:pPr>
      <w:r w:rsidRPr="006B60A7">
        <w:rPr>
          <w:rFonts w:eastAsia="Calibri" w:cstheme="minorHAnsi"/>
          <w:lang w:eastAsia="zh-CN"/>
        </w:rPr>
        <w:t xml:space="preserve">pieniądzu; </w:t>
      </w:r>
    </w:p>
    <w:p w14:paraId="0F8407A0" w14:textId="77777777" w:rsidR="00EB4BD1" w:rsidRPr="006B60A7" w:rsidRDefault="00EB4BD1" w:rsidP="006345EF">
      <w:pPr>
        <w:numPr>
          <w:ilvl w:val="1"/>
          <w:numId w:val="30"/>
        </w:numPr>
        <w:suppressAutoHyphens/>
        <w:spacing w:after="0" w:line="240" w:lineRule="auto"/>
        <w:ind w:left="709" w:hanging="409"/>
        <w:jc w:val="both"/>
        <w:rPr>
          <w:rFonts w:eastAsia="Calibri" w:cstheme="minorHAnsi"/>
          <w:lang w:eastAsia="zh-CN"/>
        </w:rPr>
      </w:pPr>
      <w:r w:rsidRPr="006B60A7">
        <w:rPr>
          <w:rFonts w:eastAsia="Calibri" w:cstheme="minorHAnsi"/>
          <w:lang w:eastAsia="zh-CN"/>
        </w:rPr>
        <w:t>gwarancjach bankowych;</w:t>
      </w:r>
    </w:p>
    <w:p w14:paraId="57253108" w14:textId="77777777" w:rsidR="00EB4BD1" w:rsidRPr="006B60A7" w:rsidRDefault="00EB4BD1" w:rsidP="006345EF">
      <w:pPr>
        <w:numPr>
          <w:ilvl w:val="1"/>
          <w:numId w:val="30"/>
        </w:numPr>
        <w:suppressAutoHyphens/>
        <w:spacing w:after="0" w:line="240" w:lineRule="auto"/>
        <w:ind w:left="709" w:hanging="409"/>
        <w:jc w:val="both"/>
        <w:rPr>
          <w:rFonts w:eastAsia="Calibri" w:cstheme="minorHAnsi"/>
          <w:lang w:eastAsia="zh-CN"/>
        </w:rPr>
      </w:pPr>
      <w:r w:rsidRPr="006B60A7">
        <w:rPr>
          <w:rFonts w:eastAsia="Calibri" w:cstheme="minorHAnsi"/>
          <w:lang w:eastAsia="zh-CN"/>
        </w:rPr>
        <w:t>gwarancjach ubezpieczeniowych;</w:t>
      </w:r>
    </w:p>
    <w:p w14:paraId="48D6EAAE" w14:textId="4DFB8D81" w:rsidR="00EB4BD1" w:rsidRPr="006B60A7" w:rsidRDefault="00EB4BD1" w:rsidP="006345EF">
      <w:pPr>
        <w:numPr>
          <w:ilvl w:val="1"/>
          <w:numId w:val="30"/>
        </w:numPr>
        <w:suppressAutoHyphens/>
        <w:spacing w:after="0" w:line="240" w:lineRule="auto"/>
        <w:ind w:left="709" w:hanging="409"/>
        <w:jc w:val="both"/>
        <w:rPr>
          <w:rFonts w:eastAsia="Calibri" w:cstheme="minorHAnsi"/>
          <w:lang w:eastAsia="zh-CN"/>
        </w:rPr>
      </w:pPr>
      <w:r w:rsidRPr="006B60A7">
        <w:rPr>
          <w:rFonts w:eastAsia="Calibri" w:cstheme="minorHAnsi"/>
          <w:lang w:eastAsia="zh-CN"/>
        </w:rPr>
        <w:t xml:space="preserve">poręczeniach udzielanych przez podmioty, o których mowa w art. 6b ust. 5 pkt 2 ustawy z dnia 9 listopada 2000 r. o utworzeniu Polskiej Agencji Rozwoju </w:t>
      </w:r>
      <w:r w:rsidR="00533045" w:rsidRPr="006B60A7">
        <w:rPr>
          <w:rFonts w:eastAsia="Calibri" w:cstheme="minorHAnsi"/>
          <w:lang w:eastAsia="zh-CN"/>
        </w:rPr>
        <w:t>Przedsiębiorczości</w:t>
      </w:r>
      <w:r w:rsidR="00533045">
        <w:rPr>
          <w:rFonts w:eastAsia="Calibri" w:cstheme="minorHAnsi"/>
          <w:lang w:eastAsia="zh-CN"/>
        </w:rPr>
        <w:t>.</w:t>
      </w:r>
    </w:p>
    <w:p w14:paraId="77F5E8D4" w14:textId="15F3271B" w:rsidR="00EB4BD1" w:rsidRPr="006B60A7" w:rsidRDefault="00EB4BD1" w:rsidP="006345EF">
      <w:pPr>
        <w:numPr>
          <w:ilvl w:val="0"/>
          <w:numId w:val="33"/>
        </w:numPr>
        <w:tabs>
          <w:tab w:val="left" w:pos="-3060"/>
          <w:tab w:val="left" w:pos="-1800"/>
        </w:tabs>
        <w:suppressAutoHyphens/>
        <w:autoSpaceDN w:val="0"/>
        <w:spacing w:after="0" w:line="240" w:lineRule="auto"/>
        <w:ind w:right="-1"/>
        <w:jc w:val="both"/>
        <w:textAlignment w:val="baseline"/>
        <w:rPr>
          <w:rFonts w:eastAsia="Calibri" w:cstheme="minorHAnsi"/>
          <w:lang w:eastAsia="ar-SA"/>
        </w:rPr>
      </w:pPr>
      <w:r w:rsidRPr="006B60A7">
        <w:rPr>
          <w:rFonts w:eastAsia="Calibri" w:cstheme="minorHAnsi"/>
          <w:lang w:eastAsia="ar-SA"/>
        </w:rPr>
        <w:t xml:space="preserve">Wadium wniesione w pieniądzu należy wnieść przelewem na konto Zamawiającego prowadzone przez PKO BP SA Regionalny Oddział Korporacyjny we Wrocławiu nr konta 30 1020 5226 0000 6402 0793 4815, z dopiskiem – </w:t>
      </w:r>
      <w:r w:rsidR="00157353" w:rsidRPr="00157353">
        <w:rPr>
          <w:rFonts w:eastAsia="Calibri" w:cstheme="minorHAnsi"/>
          <w:b/>
          <w:bCs/>
          <w:u w:val="single"/>
          <w:lang w:eastAsia="ar-SA"/>
        </w:rPr>
        <w:t>241.FZ-0</w:t>
      </w:r>
      <w:r w:rsidR="00BC6D36">
        <w:rPr>
          <w:rFonts w:eastAsia="Calibri" w:cstheme="minorHAnsi"/>
          <w:b/>
          <w:bCs/>
          <w:u w:val="single"/>
          <w:lang w:eastAsia="ar-SA"/>
        </w:rPr>
        <w:t>23</w:t>
      </w:r>
      <w:r w:rsidR="004F1935">
        <w:rPr>
          <w:rFonts w:eastAsia="Calibri" w:cstheme="minorHAnsi"/>
          <w:b/>
          <w:bCs/>
          <w:u w:val="single"/>
          <w:lang w:eastAsia="ar-SA"/>
        </w:rPr>
        <w:t>A</w:t>
      </w:r>
      <w:r w:rsidR="00157353" w:rsidRPr="00157353">
        <w:rPr>
          <w:rFonts w:eastAsia="Calibri" w:cstheme="minorHAnsi"/>
          <w:b/>
          <w:bCs/>
          <w:u w:val="single"/>
          <w:lang w:eastAsia="ar-SA"/>
        </w:rPr>
        <w:t>.2026</w:t>
      </w:r>
      <w:r w:rsidRPr="006B60A7">
        <w:rPr>
          <w:rFonts w:eastAsia="Calibri" w:cstheme="minorHAnsi"/>
          <w:b/>
          <w:bCs/>
          <w:lang w:eastAsia="ar-SA"/>
        </w:rPr>
        <w:t xml:space="preserve"> </w:t>
      </w:r>
    </w:p>
    <w:p w14:paraId="2FF20221" w14:textId="77777777" w:rsidR="00EB4BD1" w:rsidRPr="006B60A7" w:rsidRDefault="00EB4BD1" w:rsidP="005637A7">
      <w:pPr>
        <w:suppressAutoHyphens/>
        <w:spacing w:after="0" w:line="240" w:lineRule="auto"/>
        <w:ind w:left="284"/>
        <w:jc w:val="both"/>
        <w:rPr>
          <w:rFonts w:eastAsia="Calibri" w:cstheme="minorHAnsi"/>
          <w:b/>
          <w:u w:val="single"/>
          <w:lang w:eastAsia="zh-CN"/>
        </w:rPr>
      </w:pPr>
      <w:r w:rsidRPr="006B60A7">
        <w:rPr>
          <w:rFonts w:eastAsia="Calibri" w:cstheme="minorHAnsi"/>
          <w:b/>
          <w:lang w:eastAsia="zh-CN"/>
        </w:rPr>
        <w:t xml:space="preserve">UWAGA: </w:t>
      </w:r>
      <w:r w:rsidRPr="006B60A7">
        <w:rPr>
          <w:rFonts w:eastAsia="Calibri" w:cstheme="minorHAnsi"/>
          <w:b/>
          <w:u w:val="single"/>
          <w:lang w:eastAsia="zh-CN"/>
        </w:rPr>
        <w:t>Za termin wniesienia wadium w formie pieniężnej zostanie przyjęty termin uznania rachunku Zamawiającego.</w:t>
      </w:r>
    </w:p>
    <w:p w14:paraId="7248823A" w14:textId="77777777" w:rsidR="00EB4BD1" w:rsidRPr="006B60A7" w:rsidRDefault="00EB4BD1" w:rsidP="006345EF">
      <w:pPr>
        <w:numPr>
          <w:ilvl w:val="3"/>
          <w:numId w:val="34"/>
        </w:numPr>
        <w:suppressAutoHyphens/>
        <w:spacing w:after="0" w:line="240" w:lineRule="auto"/>
        <w:ind w:left="284" w:hanging="284"/>
        <w:contextualSpacing/>
        <w:jc w:val="both"/>
        <w:rPr>
          <w:rFonts w:eastAsia="Calibri" w:cstheme="minorHAnsi"/>
          <w:b/>
          <w:u w:val="single"/>
          <w:lang w:eastAsia="zh-CN"/>
        </w:rPr>
      </w:pPr>
      <w:r w:rsidRPr="006B60A7">
        <w:rPr>
          <w:rFonts w:eastAsia="Calibri" w:cstheme="minorHAnsi"/>
          <w:lang w:eastAsia="zh-CN"/>
        </w:rPr>
        <w:t>Zamawiający zaleca, aby w przypadku wniesienia wadium w formie pieniężnej – dokument potwierdzający dokonanie przelewu wadium został załączony do oferty;</w:t>
      </w:r>
    </w:p>
    <w:p w14:paraId="62B8EDE5" w14:textId="77777777" w:rsidR="00EB4BD1" w:rsidRPr="006B60A7" w:rsidRDefault="00EB4BD1" w:rsidP="006345EF">
      <w:pPr>
        <w:numPr>
          <w:ilvl w:val="3"/>
          <w:numId w:val="34"/>
        </w:numPr>
        <w:suppressAutoHyphens/>
        <w:spacing w:after="0" w:line="240" w:lineRule="auto"/>
        <w:ind w:left="284" w:hanging="284"/>
        <w:jc w:val="both"/>
        <w:rPr>
          <w:rFonts w:eastAsia="Calibri" w:cstheme="minorHAnsi"/>
          <w:lang w:eastAsia="zh-CN"/>
        </w:rPr>
      </w:pPr>
      <w:r w:rsidRPr="006B60A7">
        <w:rPr>
          <w:rFonts w:eastAsia="Calibri" w:cstheme="minorHAnsi"/>
          <w:lang w:eastAsia="zh-CN"/>
        </w:rPr>
        <w:lastRenderedPageBreak/>
        <w:t xml:space="preserve">Wadium wnoszone w formie poręczeń lub gwarancji muszą być złożone jako </w:t>
      </w:r>
      <w:r w:rsidRPr="006B60A7">
        <w:rPr>
          <w:rFonts w:eastAsia="Calibri" w:cstheme="minorHAnsi"/>
          <w:b/>
          <w:lang w:eastAsia="zh-CN"/>
        </w:rPr>
        <w:t xml:space="preserve">oryginał </w:t>
      </w:r>
      <w:r w:rsidRPr="006B60A7">
        <w:rPr>
          <w:rFonts w:eastAsia="Calibri" w:cstheme="minorHAnsi"/>
          <w:lang w:eastAsia="zh-CN"/>
        </w:rPr>
        <w:t xml:space="preserve">gwarancji lub poręczenia </w:t>
      </w:r>
      <w:r w:rsidRPr="006B60A7">
        <w:rPr>
          <w:rFonts w:eastAsia="Calibri" w:cstheme="minorHAnsi"/>
          <w:b/>
          <w:lang w:eastAsia="zh-CN"/>
        </w:rPr>
        <w:t xml:space="preserve">w postaci elektronicznej i być opatrzone kwalifikowanym podpisem elektronicznym, podpisem zaufanym lub podpisem osobistym osób upoważnionych do jego wystawienia </w:t>
      </w:r>
      <w:r w:rsidRPr="006B60A7">
        <w:rPr>
          <w:rFonts w:eastAsia="Calibri" w:cstheme="minorHAnsi"/>
          <w:lang w:eastAsia="zh-CN"/>
        </w:rPr>
        <w:t>i spełniać co najmniej poniższe wymagania:</w:t>
      </w:r>
    </w:p>
    <w:p w14:paraId="6B8B49B9" w14:textId="77777777" w:rsidR="00EB4BD1" w:rsidRPr="006B60A7" w:rsidRDefault="00EB4BD1" w:rsidP="006345EF">
      <w:pPr>
        <w:numPr>
          <w:ilvl w:val="0"/>
          <w:numId w:val="31"/>
        </w:numPr>
        <w:suppressAutoHyphens/>
        <w:spacing w:after="0" w:line="240" w:lineRule="auto"/>
        <w:ind w:left="709" w:hanging="465"/>
        <w:jc w:val="both"/>
        <w:rPr>
          <w:rFonts w:eastAsia="Calibri" w:cstheme="minorHAnsi"/>
          <w:lang w:eastAsia="zh-CN"/>
        </w:rPr>
      </w:pPr>
      <w:r w:rsidRPr="006B60A7">
        <w:rPr>
          <w:rFonts w:eastAsia="Calibri" w:cstheme="minorHAnsi"/>
          <w:lang w:eastAsia="zh-CN"/>
        </w:rPr>
        <w:t xml:space="preserve">musi obejmować odpowiedzialność za wszystkie przypadki powodujące utratę wadium przez Wykonawcę określone w ustawie PZP </w:t>
      </w:r>
    </w:p>
    <w:p w14:paraId="59982EC0" w14:textId="77777777" w:rsidR="00EB4BD1" w:rsidRPr="006B60A7" w:rsidRDefault="00EB4BD1" w:rsidP="006345EF">
      <w:pPr>
        <w:numPr>
          <w:ilvl w:val="0"/>
          <w:numId w:val="31"/>
        </w:numPr>
        <w:suppressAutoHyphens/>
        <w:spacing w:after="0" w:line="240" w:lineRule="auto"/>
        <w:ind w:left="709" w:hanging="465"/>
        <w:jc w:val="both"/>
        <w:rPr>
          <w:rFonts w:eastAsia="Calibri" w:cstheme="minorHAnsi"/>
          <w:lang w:eastAsia="zh-CN"/>
        </w:rPr>
      </w:pPr>
      <w:r w:rsidRPr="006B60A7">
        <w:rPr>
          <w:rFonts w:eastAsia="Calibri" w:cstheme="minorHAnsi"/>
          <w:lang w:eastAsia="zh-CN"/>
        </w:rPr>
        <w:t>z jej treści powinno jednoznacznie wynikać zobowiązanie gwaranta do zapłaty całej kwoty wadium;</w:t>
      </w:r>
    </w:p>
    <w:p w14:paraId="3E464EFF" w14:textId="77777777" w:rsidR="00EB4BD1" w:rsidRPr="006B60A7" w:rsidRDefault="00EB4BD1" w:rsidP="006345EF">
      <w:pPr>
        <w:numPr>
          <w:ilvl w:val="0"/>
          <w:numId w:val="31"/>
        </w:numPr>
        <w:suppressAutoHyphens/>
        <w:spacing w:after="0" w:line="240" w:lineRule="auto"/>
        <w:ind w:left="709" w:hanging="465"/>
        <w:jc w:val="both"/>
        <w:rPr>
          <w:rFonts w:eastAsia="Calibri" w:cstheme="minorHAnsi"/>
          <w:lang w:eastAsia="zh-CN"/>
        </w:rPr>
      </w:pPr>
      <w:r w:rsidRPr="006B60A7">
        <w:rPr>
          <w:rFonts w:eastAsia="Calibri" w:cstheme="minorHAnsi"/>
          <w:lang w:eastAsia="zh-CN"/>
        </w:rPr>
        <w:t>powinno być nieodwołalne i bezwarunkowe oraz płatne na pierwsze żądanie;</w:t>
      </w:r>
    </w:p>
    <w:p w14:paraId="2A515EE9" w14:textId="7977B94B" w:rsidR="00EB4BD1" w:rsidRPr="006B60A7" w:rsidRDefault="00EB4BD1" w:rsidP="006345EF">
      <w:pPr>
        <w:numPr>
          <w:ilvl w:val="0"/>
          <w:numId w:val="31"/>
        </w:numPr>
        <w:suppressAutoHyphens/>
        <w:spacing w:after="0" w:line="240" w:lineRule="auto"/>
        <w:ind w:left="709" w:hanging="465"/>
        <w:jc w:val="both"/>
        <w:rPr>
          <w:rFonts w:eastAsia="Calibri" w:cstheme="minorHAnsi"/>
          <w:lang w:eastAsia="zh-CN"/>
        </w:rPr>
      </w:pPr>
      <w:r w:rsidRPr="006B60A7">
        <w:rPr>
          <w:rFonts w:eastAsia="Calibri" w:cstheme="minorHAnsi"/>
          <w:lang w:eastAsia="zh-CN"/>
        </w:rPr>
        <w:t xml:space="preserve">termin obowiązywania poręczenia lub gwarancji nie może być krótszy niż termin związania ofertą (z </w:t>
      </w:r>
      <w:r w:rsidR="00C24288" w:rsidRPr="006B60A7">
        <w:rPr>
          <w:rFonts w:eastAsia="Calibri" w:cstheme="minorHAnsi"/>
          <w:lang w:eastAsia="zh-CN"/>
        </w:rPr>
        <w:t>zastrzeżeniem,</w:t>
      </w:r>
      <w:r w:rsidRPr="006B60A7">
        <w:rPr>
          <w:rFonts w:eastAsia="Calibri" w:cstheme="minorHAnsi"/>
          <w:lang w:eastAsia="zh-CN"/>
        </w:rPr>
        <w:t xml:space="preserve"> iż pierwszym dniem związania ofertą jest dzień składania ofert); </w:t>
      </w:r>
    </w:p>
    <w:p w14:paraId="0EB2D50F" w14:textId="77777777" w:rsidR="00EB4BD1" w:rsidRPr="006B60A7" w:rsidRDefault="00EB4BD1" w:rsidP="006345EF">
      <w:pPr>
        <w:numPr>
          <w:ilvl w:val="0"/>
          <w:numId w:val="31"/>
        </w:numPr>
        <w:suppressAutoHyphens/>
        <w:spacing w:after="0" w:line="240" w:lineRule="auto"/>
        <w:ind w:left="709" w:hanging="465"/>
        <w:jc w:val="both"/>
        <w:rPr>
          <w:rFonts w:eastAsia="Calibri" w:cstheme="minorHAnsi"/>
          <w:lang w:eastAsia="zh-CN"/>
        </w:rPr>
      </w:pPr>
      <w:r w:rsidRPr="006B60A7">
        <w:rPr>
          <w:rFonts w:eastAsia="Calibri" w:cstheme="minorHAnsi"/>
          <w:lang w:eastAsia="zh-CN"/>
        </w:rPr>
        <w:t>w treści poręczenia lub gwarancji powinna znaleźć się nazwa oraz numer przedmiotowego postępowania;</w:t>
      </w:r>
    </w:p>
    <w:p w14:paraId="7DA44DB4" w14:textId="77777777" w:rsidR="00EB4BD1" w:rsidRPr="006B60A7" w:rsidRDefault="00EB4BD1" w:rsidP="006345EF">
      <w:pPr>
        <w:numPr>
          <w:ilvl w:val="0"/>
          <w:numId w:val="31"/>
        </w:numPr>
        <w:suppressAutoHyphens/>
        <w:spacing w:after="0" w:line="240" w:lineRule="auto"/>
        <w:ind w:left="709" w:hanging="465"/>
        <w:jc w:val="both"/>
        <w:rPr>
          <w:rFonts w:eastAsia="Calibri" w:cstheme="minorHAnsi"/>
          <w:lang w:eastAsia="zh-CN"/>
        </w:rPr>
      </w:pPr>
      <w:r w:rsidRPr="006B60A7">
        <w:rPr>
          <w:rFonts w:eastAsia="Calibri" w:cstheme="minorHAnsi"/>
          <w:lang w:eastAsia="zh-CN"/>
        </w:rPr>
        <w:t>beneficjentem poręczenia lub gwarancji jest Wojewódzki Szpital Specjalistyczny we Wrocławiu</w:t>
      </w:r>
    </w:p>
    <w:p w14:paraId="2345E781" w14:textId="176094D0" w:rsidR="00EB4BD1" w:rsidRPr="006B60A7" w:rsidRDefault="00EB4BD1" w:rsidP="006345EF">
      <w:pPr>
        <w:numPr>
          <w:ilvl w:val="0"/>
          <w:numId w:val="31"/>
        </w:numPr>
        <w:suppressAutoHyphens/>
        <w:spacing w:after="0" w:line="240" w:lineRule="auto"/>
        <w:ind w:left="709" w:hanging="465"/>
        <w:jc w:val="both"/>
        <w:rPr>
          <w:rFonts w:eastAsia="Calibri" w:cstheme="minorHAnsi"/>
          <w:lang w:eastAsia="zh-CN"/>
        </w:rPr>
      </w:pPr>
      <w:r w:rsidRPr="006B60A7">
        <w:rPr>
          <w:rFonts w:eastAsia="Calibri" w:cstheme="minorHAnsi"/>
          <w:lang w:eastAsia="zh-CN"/>
        </w:rPr>
        <w:t xml:space="preserve">w przypadku Wykonawców wspólnie ubiegających się o udzielenie zamówienia (art. 58 uPzp), Zamawiający </w:t>
      </w:r>
      <w:r w:rsidR="00C24288" w:rsidRPr="006B60A7">
        <w:rPr>
          <w:rFonts w:eastAsia="Calibri" w:cstheme="minorHAnsi"/>
          <w:lang w:eastAsia="zh-CN"/>
        </w:rPr>
        <w:t>wymaga,</w:t>
      </w:r>
      <w:r w:rsidRPr="006B60A7">
        <w:rPr>
          <w:rFonts w:eastAsia="Calibri" w:cstheme="minorHAnsi"/>
          <w:lang w:eastAsia="zh-CN"/>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BCF161B" w14:textId="77777777" w:rsidR="00EB4BD1" w:rsidRPr="006B60A7" w:rsidRDefault="00EB4BD1" w:rsidP="006345EF">
      <w:pPr>
        <w:numPr>
          <w:ilvl w:val="3"/>
          <w:numId w:val="34"/>
        </w:numPr>
        <w:suppressAutoHyphens/>
        <w:spacing w:after="0" w:line="240" w:lineRule="auto"/>
        <w:ind w:left="284" w:hanging="284"/>
        <w:jc w:val="both"/>
        <w:rPr>
          <w:rFonts w:eastAsia="Calibri" w:cstheme="minorHAnsi"/>
          <w:lang w:eastAsia="zh-CN"/>
        </w:rPr>
      </w:pPr>
      <w:r w:rsidRPr="006B60A7">
        <w:rPr>
          <w:rFonts w:eastAsia="Calibri" w:cstheme="minorHAnsi"/>
          <w:lang w:eastAsia="zh-CN"/>
        </w:rPr>
        <w:t>Oferta wykonawcy, który nie wniesie wadium, wniesie wadium w sposób nieprawidłowy lub nie utrzyma wadium nieprzerwanie do upływu terminu związania ofertą lub złożył wniosek o zwrot wadium w przypadku, o którym mowa w art. 98 ust. 2 pkt 3 uPzp</w:t>
      </w:r>
      <w:r w:rsidRPr="006B60A7">
        <w:rPr>
          <w:rFonts w:eastAsia="Calibri" w:cstheme="minorHAnsi"/>
          <w:b/>
          <w:lang w:eastAsia="zh-CN"/>
        </w:rPr>
        <w:t xml:space="preserve"> zostanie odrzucona</w:t>
      </w:r>
      <w:r w:rsidRPr="006B60A7">
        <w:rPr>
          <w:rFonts w:eastAsia="Calibri" w:cstheme="minorHAnsi"/>
          <w:lang w:eastAsia="zh-CN"/>
        </w:rPr>
        <w:t>.</w:t>
      </w:r>
    </w:p>
    <w:p w14:paraId="0C27AFCA" w14:textId="36CC00E7" w:rsidR="00E61EBD" w:rsidRPr="004F022A" w:rsidRDefault="00EB4BD1" w:rsidP="004F022A">
      <w:pPr>
        <w:numPr>
          <w:ilvl w:val="3"/>
          <w:numId w:val="34"/>
        </w:numPr>
        <w:suppressAutoHyphens/>
        <w:spacing w:after="0" w:line="240" w:lineRule="auto"/>
        <w:ind w:left="284" w:hanging="284"/>
        <w:jc w:val="both"/>
        <w:rPr>
          <w:rFonts w:eastAsia="Calibri" w:cstheme="minorHAnsi"/>
          <w:lang w:eastAsia="zh-CN"/>
        </w:rPr>
      </w:pPr>
      <w:r w:rsidRPr="006B60A7">
        <w:rPr>
          <w:rFonts w:eastAsia="Calibri" w:cstheme="minorHAnsi"/>
          <w:lang w:eastAsia="zh-CN"/>
        </w:rPr>
        <w:t>Zasady zwrotu oraz okoliczności zatrzymania wadium określa art. 98 uPzp.</w:t>
      </w:r>
    </w:p>
    <w:p w14:paraId="2EEF4A06" w14:textId="77777777" w:rsidR="0079717C" w:rsidRPr="006B60A7" w:rsidRDefault="0079717C" w:rsidP="005637A7">
      <w:pPr>
        <w:keepLines/>
        <w:suppressAutoHyphens/>
        <w:autoSpaceDE w:val="0"/>
        <w:autoSpaceDN w:val="0"/>
        <w:spacing w:after="0" w:line="240" w:lineRule="auto"/>
        <w:ind w:right="-1"/>
        <w:jc w:val="both"/>
        <w:textAlignment w:val="baseline"/>
        <w:rPr>
          <w:rFonts w:eastAsia="Times New Roman" w:cstheme="minorHAnsi"/>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29"/>
      </w:tblGrid>
      <w:tr w:rsidR="00EB4BD1" w:rsidRPr="006B60A7" w14:paraId="62110CAC" w14:textId="77777777" w:rsidTr="005D5715">
        <w:tc>
          <w:tcPr>
            <w:tcW w:w="9747" w:type="dxa"/>
            <w:shd w:val="clear" w:color="auto" w:fill="C1E4F5"/>
          </w:tcPr>
          <w:p w14:paraId="6EAC4647" w14:textId="77777777" w:rsidR="00EB4BD1" w:rsidRPr="006B60A7" w:rsidRDefault="00EB4BD1" w:rsidP="009467A7">
            <w:pPr>
              <w:keepNext/>
              <w:keepLines/>
              <w:numPr>
                <w:ilvl w:val="0"/>
                <w:numId w:val="58"/>
              </w:numPr>
              <w:suppressAutoHyphens/>
              <w:autoSpaceDN w:val="0"/>
              <w:spacing w:after="0" w:line="240" w:lineRule="auto"/>
              <w:ind w:left="447" w:hanging="447"/>
              <w:contextualSpacing/>
              <w:jc w:val="both"/>
              <w:textAlignment w:val="baseline"/>
              <w:outlineLvl w:val="0"/>
              <w:rPr>
                <w:rFonts w:eastAsia="Times New Roman" w:cstheme="minorHAnsi"/>
                <w:b/>
                <w:bCs/>
                <w:lang w:eastAsia="ar-SA"/>
              </w:rPr>
            </w:pPr>
            <w:r w:rsidRPr="006B60A7">
              <w:rPr>
                <w:rFonts w:eastAsia="Times New Roman" w:cstheme="minorHAnsi"/>
                <w:b/>
                <w:bCs/>
                <w:lang w:eastAsia="ar-SA"/>
              </w:rPr>
              <w:t>WYMAGANIA DOTYCZACE ZABEZPIECZENIA NALEŻYTEGO WYKONANIA UMOWY</w:t>
            </w:r>
          </w:p>
        </w:tc>
      </w:tr>
    </w:tbl>
    <w:p w14:paraId="43201E7E" w14:textId="77777777" w:rsidR="00EB4BD1" w:rsidRPr="006B60A7" w:rsidRDefault="00EB4BD1" w:rsidP="005637A7">
      <w:pPr>
        <w:keepLines/>
        <w:suppressAutoHyphens/>
        <w:autoSpaceDN w:val="0"/>
        <w:spacing w:after="0" w:line="240" w:lineRule="auto"/>
        <w:ind w:right="-1"/>
        <w:jc w:val="both"/>
        <w:textAlignment w:val="baseline"/>
        <w:rPr>
          <w:rFonts w:eastAsia="Times New Roman" w:cstheme="minorHAnsi"/>
          <w:lang w:eastAsia="ar-SA"/>
        </w:rPr>
      </w:pPr>
    </w:p>
    <w:p w14:paraId="423E92DA" w14:textId="5678B5A0" w:rsidR="00EB4BD1" w:rsidRPr="006B60A7" w:rsidRDefault="00EB4BD1" w:rsidP="004D09C7">
      <w:pPr>
        <w:keepLines/>
        <w:suppressAutoHyphens/>
        <w:autoSpaceDN w:val="0"/>
        <w:spacing w:after="0" w:line="240" w:lineRule="auto"/>
        <w:ind w:right="-1"/>
        <w:jc w:val="both"/>
        <w:textAlignment w:val="baseline"/>
        <w:rPr>
          <w:rFonts w:eastAsia="Times New Roman" w:cstheme="minorHAnsi"/>
          <w:lang w:eastAsia="ar-SA"/>
        </w:rPr>
      </w:pPr>
      <w:r w:rsidRPr="006B60A7">
        <w:rPr>
          <w:rFonts w:eastAsia="Times New Roman" w:cstheme="minorHAnsi"/>
          <w:lang w:eastAsia="ar-SA"/>
        </w:rPr>
        <w:t xml:space="preserve">Zamawiający </w:t>
      </w:r>
      <w:r w:rsidR="004D09C7" w:rsidRPr="006B60A7">
        <w:rPr>
          <w:rFonts w:eastAsia="Times New Roman" w:cstheme="minorHAnsi"/>
          <w:lang w:eastAsia="ar-SA"/>
        </w:rPr>
        <w:t xml:space="preserve">nie </w:t>
      </w:r>
      <w:r w:rsidRPr="006B60A7">
        <w:rPr>
          <w:rFonts w:eastAsia="Times New Roman" w:cstheme="minorHAnsi"/>
          <w:lang w:eastAsia="ar-SA"/>
        </w:rPr>
        <w:t xml:space="preserve">wymaga od </w:t>
      </w:r>
      <w:r w:rsidRPr="006B60A7">
        <w:rPr>
          <w:rFonts w:eastAsia="Times New Roman" w:cstheme="minorHAnsi"/>
          <w:b/>
          <w:lang w:eastAsia="ar-SA"/>
        </w:rPr>
        <w:t xml:space="preserve">Wykonawcy </w:t>
      </w:r>
      <w:r w:rsidRPr="006B60A7">
        <w:rPr>
          <w:rFonts w:eastAsia="Times New Roman" w:cstheme="minorHAnsi"/>
          <w:lang w:eastAsia="ar-SA"/>
        </w:rPr>
        <w:t xml:space="preserve">wniesienia zabezpieczenia należytego wykonania umowy.  </w:t>
      </w:r>
    </w:p>
    <w:p w14:paraId="5B03C237" w14:textId="77777777" w:rsidR="00DE0EE7" w:rsidRPr="006B60A7" w:rsidRDefault="00DE0EE7" w:rsidP="005637A7">
      <w:pPr>
        <w:keepLines/>
        <w:suppressAutoHyphens/>
        <w:autoSpaceDN w:val="0"/>
        <w:spacing w:after="0" w:line="240" w:lineRule="auto"/>
        <w:ind w:left="360" w:right="-1"/>
        <w:jc w:val="both"/>
        <w:textAlignment w:val="baseline"/>
        <w:rPr>
          <w:rFonts w:eastAsia="Times New Roman" w:cstheme="minorHAnsi"/>
          <w:iCs/>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EB4BD1" w:rsidRPr="006B60A7" w14:paraId="153A3B8D" w14:textId="77777777" w:rsidTr="000155D3">
        <w:tc>
          <w:tcPr>
            <w:tcW w:w="9663" w:type="dxa"/>
            <w:shd w:val="clear" w:color="auto" w:fill="C1E4F5"/>
          </w:tcPr>
          <w:p w14:paraId="67828521" w14:textId="77777777" w:rsidR="00EB4BD1" w:rsidRPr="006B60A7" w:rsidRDefault="00EB4BD1" w:rsidP="009467A7">
            <w:pPr>
              <w:keepNext/>
              <w:keepLines/>
              <w:numPr>
                <w:ilvl w:val="0"/>
                <w:numId w:val="58"/>
              </w:numPr>
              <w:suppressAutoHyphens/>
              <w:autoSpaceDN w:val="0"/>
              <w:spacing w:after="0" w:line="240" w:lineRule="auto"/>
              <w:ind w:left="597" w:hanging="537"/>
              <w:contextualSpacing/>
              <w:jc w:val="both"/>
              <w:textAlignment w:val="baseline"/>
              <w:outlineLvl w:val="0"/>
              <w:rPr>
                <w:rFonts w:eastAsia="Times New Roman" w:cstheme="minorHAnsi"/>
                <w:b/>
                <w:bCs/>
                <w:lang w:eastAsia="ar-SA"/>
              </w:rPr>
            </w:pPr>
            <w:r w:rsidRPr="006B60A7">
              <w:rPr>
                <w:rFonts w:eastAsia="Times New Roman" w:cstheme="minorHAnsi"/>
                <w:b/>
                <w:bCs/>
                <w:lang w:eastAsia="ar-SA"/>
              </w:rPr>
              <w:t>TERMIN SKŁADANIA OFERT</w:t>
            </w:r>
          </w:p>
        </w:tc>
      </w:tr>
    </w:tbl>
    <w:p w14:paraId="760B4DA9" w14:textId="77777777" w:rsidR="00EB4BD1" w:rsidRPr="006B60A7" w:rsidRDefault="00EB4BD1" w:rsidP="005637A7">
      <w:pPr>
        <w:autoSpaceDE w:val="0"/>
        <w:spacing w:after="0" w:line="240" w:lineRule="auto"/>
        <w:ind w:left="360"/>
        <w:jc w:val="both"/>
        <w:rPr>
          <w:rFonts w:eastAsia="Calibri" w:cstheme="minorHAnsi"/>
        </w:rPr>
      </w:pPr>
    </w:p>
    <w:p w14:paraId="2AAF4A80" w14:textId="0076D984" w:rsidR="00EB4BD1" w:rsidRPr="001D2CC3" w:rsidRDefault="00EB4BD1" w:rsidP="00564B48">
      <w:pPr>
        <w:pStyle w:val="Akapitzlist"/>
        <w:keepNext/>
        <w:keepLines/>
        <w:numPr>
          <w:ilvl w:val="0"/>
          <w:numId w:val="8"/>
        </w:numPr>
        <w:tabs>
          <w:tab w:val="left" w:pos="432"/>
        </w:tabs>
        <w:suppressAutoHyphens/>
        <w:autoSpaceDN w:val="0"/>
        <w:spacing w:after="0" w:line="240" w:lineRule="auto"/>
        <w:jc w:val="both"/>
        <w:textAlignment w:val="baseline"/>
        <w:outlineLvl w:val="0"/>
        <w:rPr>
          <w:rFonts w:eastAsia="Times New Roman" w:cstheme="minorHAnsi"/>
          <w:b/>
          <w:bCs/>
          <w:lang w:eastAsia="ar-SA"/>
        </w:rPr>
      </w:pPr>
      <w:r w:rsidRPr="001D2CC3">
        <w:rPr>
          <w:rFonts w:eastAsia="Calibri" w:cstheme="minorHAnsi"/>
          <w:color w:val="000000"/>
          <w:lang w:eastAsia="pl-PL"/>
        </w:rPr>
        <w:t xml:space="preserve">Ofertę wraz z wymaganymi dokumentami należy </w:t>
      </w:r>
      <w:r w:rsidR="00C24288" w:rsidRPr="001D2CC3">
        <w:rPr>
          <w:rFonts w:eastAsia="Calibri" w:cstheme="minorHAnsi"/>
          <w:color w:val="000000"/>
          <w:lang w:eastAsia="pl-PL"/>
        </w:rPr>
        <w:t>umieścić na</w:t>
      </w:r>
      <w:r w:rsidRPr="001D2CC3">
        <w:rPr>
          <w:rFonts w:eastAsia="Calibri" w:cstheme="minorHAnsi"/>
          <w:color w:val="000000"/>
          <w:lang w:eastAsia="pl-PL"/>
        </w:rPr>
        <w:t xml:space="preserve"> stronie internetowej prowadzonego postępowania pod adresem </w:t>
      </w:r>
      <w:hyperlink r:id="rId28" w:history="1">
        <w:r w:rsidR="004F1935" w:rsidRPr="00D40F9B">
          <w:rPr>
            <w:rStyle w:val="Hipercze"/>
          </w:rPr>
          <w:t>https://platformazakupowa.pl/transakcja/1298801</w:t>
        </w:r>
      </w:hyperlink>
      <w:r w:rsidR="004F1935">
        <w:t xml:space="preserve"> </w:t>
      </w:r>
      <w:r w:rsidRPr="001D2CC3">
        <w:rPr>
          <w:rFonts w:eastAsia="Calibri" w:cstheme="minorHAnsi"/>
          <w:color w:val="000000"/>
          <w:lang w:eastAsia="pl-PL"/>
        </w:rPr>
        <w:t xml:space="preserve">do </w:t>
      </w:r>
      <w:r w:rsidRPr="001D2CC3">
        <w:rPr>
          <w:rFonts w:eastAsia="Calibri" w:cstheme="minorHAnsi"/>
          <w:b/>
          <w:color w:val="000000"/>
          <w:lang w:eastAsia="pl-PL"/>
        </w:rPr>
        <w:t xml:space="preserve">dnia </w:t>
      </w:r>
      <w:r w:rsidR="004964D9">
        <w:rPr>
          <w:rFonts w:eastAsia="Calibri" w:cstheme="minorHAnsi"/>
          <w:b/>
          <w:color w:val="000000"/>
          <w:lang w:eastAsia="pl-PL"/>
        </w:rPr>
        <w:t>25</w:t>
      </w:r>
      <w:r w:rsidR="004F1935">
        <w:rPr>
          <w:rFonts w:eastAsia="Calibri" w:cstheme="minorHAnsi"/>
          <w:b/>
          <w:color w:val="000000"/>
          <w:lang w:eastAsia="pl-PL"/>
        </w:rPr>
        <w:t>.05</w:t>
      </w:r>
      <w:r w:rsidR="009612CA">
        <w:rPr>
          <w:rFonts w:eastAsia="Calibri" w:cstheme="minorHAnsi"/>
          <w:b/>
          <w:color w:val="000000"/>
          <w:lang w:eastAsia="pl-PL"/>
        </w:rPr>
        <w:t>.2026</w:t>
      </w:r>
      <w:r w:rsidRPr="001D2CC3">
        <w:rPr>
          <w:rFonts w:eastAsia="Calibri" w:cstheme="minorHAnsi"/>
          <w:b/>
          <w:color w:val="000000"/>
          <w:lang w:eastAsia="pl-PL"/>
        </w:rPr>
        <w:t xml:space="preserve"> r. do godz. 09:15</w:t>
      </w:r>
      <w:r w:rsidRPr="001D2CC3">
        <w:rPr>
          <w:rFonts w:eastAsia="Calibri" w:cstheme="minorHAnsi"/>
          <w:color w:val="000000"/>
          <w:lang w:eastAsia="pl-PL"/>
        </w:rPr>
        <w:t>.</w:t>
      </w:r>
    </w:p>
    <w:p w14:paraId="21C9DEF4" w14:textId="77777777" w:rsidR="00EB4BD1" w:rsidRPr="006B60A7" w:rsidRDefault="00EB4BD1" w:rsidP="005A2BE8">
      <w:pPr>
        <w:numPr>
          <w:ilvl w:val="0"/>
          <w:numId w:val="8"/>
        </w:numPr>
        <w:pBdr>
          <w:top w:val="nil"/>
          <w:left w:val="nil"/>
          <w:bottom w:val="nil"/>
          <w:right w:val="nil"/>
          <w:between w:val="nil"/>
        </w:pBdr>
        <w:spacing w:after="0" w:line="240" w:lineRule="auto"/>
        <w:ind w:left="357" w:hanging="357"/>
        <w:jc w:val="both"/>
        <w:rPr>
          <w:rFonts w:eastAsia="Calibri" w:cstheme="minorHAnsi"/>
        </w:rPr>
      </w:pPr>
      <w:r w:rsidRPr="006B60A7">
        <w:rPr>
          <w:rFonts w:eastAsia="Calibri" w:cstheme="minorHAnsi"/>
        </w:rPr>
        <w:t>Do oferty należy dołączyć wszystkie wymagane w SWZ dokumenty.</w:t>
      </w:r>
    </w:p>
    <w:p w14:paraId="587AF0EF" w14:textId="045E3BF1" w:rsidR="00EB4BD1" w:rsidRPr="006B60A7" w:rsidRDefault="00EB4BD1" w:rsidP="005A2BE8">
      <w:pPr>
        <w:numPr>
          <w:ilvl w:val="0"/>
          <w:numId w:val="8"/>
        </w:numPr>
        <w:pBdr>
          <w:top w:val="nil"/>
          <w:left w:val="nil"/>
          <w:bottom w:val="nil"/>
          <w:right w:val="nil"/>
          <w:between w:val="nil"/>
        </w:pBdr>
        <w:spacing w:after="0" w:line="240" w:lineRule="auto"/>
        <w:jc w:val="both"/>
        <w:rPr>
          <w:rFonts w:eastAsia="Calibri" w:cstheme="minorHAnsi"/>
        </w:rPr>
      </w:pPr>
      <w:r w:rsidRPr="006B60A7">
        <w:rPr>
          <w:rFonts w:eastAsia="Calibri" w:cstheme="minorHAnsi"/>
        </w:rPr>
        <w:t xml:space="preserve">Po wypełnieniu Formularza składania oferty lub wniosku i </w:t>
      </w:r>
      <w:r w:rsidR="00C24288" w:rsidRPr="006B60A7">
        <w:rPr>
          <w:rFonts w:eastAsia="Calibri" w:cstheme="minorHAnsi"/>
        </w:rPr>
        <w:t>dołączenia wszystkich</w:t>
      </w:r>
      <w:r w:rsidRPr="006B60A7">
        <w:rPr>
          <w:rFonts w:eastAsia="Calibri" w:cstheme="minorHAnsi"/>
        </w:rPr>
        <w:t xml:space="preserve"> wymaganych załączników należy kliknąć przycisk „Przejdź do podsumowania”.</w:t>
      </w:r>
    </w:p>
    <w:p w14:paraId="7F79E6CC" w14:textId="4A4FDDD8" w:rsidR="00EB4BD1" w:rsidRPr="006B60A7" w:rsidRDefault="00EB4BD1" w:rsidP="005A2BE8">
      <w:pPr>
        <w:numPr>
          <w:ilvl w:val="0"/>
          <w:numId w:val="8"/>
        </w:numPr>
        <w:pBdr>
          <w:top w:val="nil"/>
          <w:left w:val="nil"/>
          <w:bottom w:val="nil"/>
          <w:right w:val="nil"/>
          <w:between w:val="nil"/>
        </w:pBdr>
        <w:spacing w:after="0" w:line="240" w:lineRule="auto"/>
        <w:jc w:val="both"/>
        <w:rPr>
          <w:rFonts w:eastAsia="Calibri" w:cstheme="minorHAnsi"/>
        </w:rPr>
      </w:pPr>
      <w:r w:rsidRPr="006B60A7">
        <w:rPr>
          <w:rFonts w:eastAsia="Calibri" w:cstheme="minorHAnsi"/>
        </w:rPr>
        <w:t xml:space="preserve">Oferta lub wniosek składana elektronicznie musi zostać podpisana elektronicznym podpisem kwalifikowanym. W procesie składania oferty za pośrednictwem </w:t>
      </w:r>
      <w:hyperlink r:id="rId29">
        <w:r w:rsidRPr="006B60A7">
          <w:rPr>
            <w:rFonts w:eastAsia="Calibri" w:cstheme="minorHAnsi"/>
            <w:color w:val="1155CC"/>
            <w:u w:val="single"/>
          </w:rPr>
          <w:t>platformazakupowa.pl</w:t>
        </w:r>
      </w:hyperlink>
      <w:r w:rsidRPr="006B60A7">
        <w:rPr>
          <w:rFonts w:eastAsia="Calibri" w:cstheme="minorHAnsi"/>
        </w:rPr>
        <w:t xml:space="preserve">, Wykonawca powinien złożyć podpis bezpośrednio na dokumentach przesłanych za pośrednictwem </w:t>
      </w:r>
      <w:hyperlink r:id="rId30">
        <w:r w:rsidRPr="006B60A7">
          <w:rPr>
            <w:rFonts w:eastAsia="Calibri" w:cstheme="minorHAnsi"/>
            <w:color w:val="1155CC"/>
            <w:u w:val="single"/>
          </w:rPr>
          <w:t>platformazakupowa.pl</w:t>
        </w:r>
      </w:hyperlink>
      <w:r w:rsidRPr="006B60A7">
        <w:rPr>
          <w:rFonts w:eastAsia="Calibri" w:cstheme="minorHAnsi"/>
        </w:rPr>
        <w:t>. Zalecamy stosowanie podpisu na każdym załączonym pliku osobno, w szczególności wskazanych w art. 63 ust 1 oraz ust.</w:t>
      </w:r>
      <w:r w:rsidR="0018575F" w:rsidRPr="006B60A7">
        <w:rPr>
          <w:rFonts w:eastAsia="Calibri" w:cstheme="minorHAnsi"/>
        </w:rPr>
        <w:t>2 Pzp</w:t>
      </w:r>
      <w:r w:rsidRPr="006B60A7">
        <w:rPr>
          <w:rFonts w:eastAsia="Calibri" w:cstheme="minorHAnsi"/>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0298287C" w14:textId="77777777" w:rsidR="00EB4BD1" w:rsidRPr="006B60A7" w:rsidRDefault="00EB4BD1" w:rsidP="005A2BE8">
      <w:pPr>
        <w:numPr>
          <w:ilvl w:val="0"/>
          <w:numId w:val="8"/>
        </w:numPr>
        <w:pBdr>
          <w:top w:val="nil"/>
          <w:left w:val="nil"/>
          <w:bottom w:val="nil"/>
          <w:right w:val="nil"/>
          <w:between w:val="nil"/>
        </w:pBdr>
        <w:spacing w:after="0" w:line="240" w:lineRule="auto"/>
        <w:jc w:val="both"/>
        <w:rPr>
          <w:rFonts w:eastAsia="Calibri" w:cstheme="minorHAnsi"/>
        </w:rPr>
      </w:pPr>
      <w:r w:rsidRPr="006B60A7">
        <w:rPr>
          <w:rFonts w:eastAsia="Calibri" w:cstheme="minorHAnsi"/>
        </w:rPr>
        <w:t>Za datę złożenia oferty przyjmuje się datę jej przekazania w systemie (platformie) w drugim kroku składania oferty poprzez kliknięcie przycisku “Złóż ofertę” i wyświetlenie się komunikatu, że oferta została zaszyfrowana i złożona.</w:t>
      </w:r>
    </w:p>
    <w:p w14:paraId="2255C0A4" w14:textId="77777777" w:rsidR="00EB4BD1" w:rsidRPr="006B60A7" w:rsidRDefault="00EB4BD1" w:rsidP="005A2BE8">
      <w:pPr>
        <w:numPr>
          <w:ilvl w:val="0"/>
          <w:numId w:val="8"/>
        </w:numPr>
        <w:pBdr>
          <w:top w:val="nil"/>
          <w:left w:val="nil"/>
          <w:bottom w:val="nil"/>
          <w:right w:val="nil"/>
          <w:between w:val="nil"/>
        </w:pBdr>
        <w:spacing w:after="0" w:line="240" w:lineRule="auto"/>
        <w:ind w:left="357" w:hanging="357"/>
        <w:jc w:val="both"/>
        <w:rPr>
          <w:rFonts w:eastAsia="Calibri" w:cstheme="minorHAnsi"/>
        </w:rPr>
      </w:pPr>
      <w:r w:rsidRPr="006B60A7">
        <w:rPr>
          <w:rFonts w:eastAsia="Calibri" w:cstheme="minorHAnsi"/>
        </w:rPr>
        <w:t xml:space="preserve">Szczegółowa instrukcja dla Wykonawców dotycząca złożenia, zmiany i wycofania oferty znajduje się na stronie internetowej pod adresem:  </w:t>
      </w:r>
      <w:hyperlink r:id="rId31">
        <w:r w:rsidRPr="006B60A7">
          <w:rPr>
            <w:rFonts w:eastAsia="Calibri" w:cstheme="minorHAnsi"/>
            <w:color w:val="1155CC"/>
            <w:u w:val="single"/>
          </w:rPr>
          <w:t>https://platformazakupowa.pl/strona/45-instrukcje</w:t>
        </w:r>
      </w:hyperlink>
      <w:r w:rsidRPr="006B60A7">
        <w:rPr>
          <w:rFonts w:eastAsia="Calibri" w:cstheme="minorHAnsi"/>
          <w:color w:val="1155CC"/>
          <w:u w:val="single"/>
        </w:rPr>
        <w:t>.</w:t>
      </w:r>
    </w:p>
    <w:p w14:paraId="452E33FE" w14:textId="77777777" w:rsidR="00AC5232" w:rsidRPr="006B60A7" w:rsidRDefault="00AC5232" w:rsidP="00BC6D36">
      <w:pPr>
        <w:pBdr>
          <w:top w:val="nil"/>
          <w:left w:val="nil"/>
          <w:bottom w:val="nil"/>
          <w:right w:val="nil"/>
          <w:between w:val="nil"/>
        </w:pBdr>
        <w:spacing w:after="0" w:line="240" w:lineRule="auto"/>
        <w:jc w:val="both"/>
        <w:rPr>
          <w:rFonts w:eastAsia="Calibri"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EB4BD1" w:rsidRPr="006B60A7" w14:paraId="7B750B86" w14:textId="77777777" w:rsidTr="005D5715">
        <w:tc>
          <w:tcPr>
            <w:tcW w:w="9889" w:type="dxa"/>
            <w:shd w:val="clear" w:color="auto" w:fill="C1E4F5"/>
          </w:tcPr>
          <w:p w14:paraId="05D29A45" w14:textId="77777777" w:rsidR="00EB4BD1" w:rsidRPr="006B60A7" w:rsidRDefault="00EB4BD1" w:rsidP="009467A7">
            <w:pPr>
              <w:keepNext/>
              <w:keepLines/>
              <w:numPr>
                <w:ilvl w:val="0"/>
                <w:numId w:val="58"/>
              </w:numPr>
              <w:suppressAutoHyphens/>
              <w:autoSpaceDN w:val="0"/>
              <w:spacing w:after="0" w:line="240" w:lineRule="auto"/>
              <w:ind w:left="597" w:hanging="537"/>
              <w:contextualSpacing/>
              <w:jc w:val="both"/>
              <w:textAlignment w:val="baseline"/>
              <w:outlineLvl w:val="0"/>
              <w:rPr>
                <w:rFonts w:eastAsia="Times New Roman" w:cstheme="minorHAnsi"/>
                <w:b/>
                <w:bCs/>
                <w:lang w:eastAsia="ar-SA"/>
              </w:rPr>
            </w:pPr>
            <w:r w:rsidRPr="006B60A7">
              <w:rPr>
                <w:rFonts w:eastAsia="Times New Roman" w:cstheme="minorHAnsi"/>
                <w:b/>
                <w:bCs/>
                <w:lang w:eastAsia="ar-SA"/>
              </w:rPr>
              <w:t>OTWARCIE OFERT</w:t>
            </w:r>
          </w:p>
        </w:tc>
      </w:tr>
    </w:tbl>
    <w:p w14:paraId="5448184D" w14:textId="77777777" w:rsidR="00EB4BD1" w:rsidRPr="006B60A7" w:rsidRDefault="00EB4BD1" w:rsidP="005637A7">
      <w:pPr>
        <w:suppressAutoHyphens/>
        <w:autoSpaceDN w:val="0"/>
        <w:spacing w:after="0" w:line="240" w:lineRule="auto"/>
        <w:ind w:left="360"/>
        <w:jc w:val="both"/>
        <w:textAlignment w:val="baseline"/>
        <w:rPr>
          <w:rFonts w:eastAsia="Calibri" w:cstheme="minorHAnsi"/>
          <w:b/>
          <w:bCs/>
        </w:rPr>
      </w:pPr>
    </w:p>
    <w:p w14:paraId="6CD92F4A" w14:textId="0E3BAB94" w:rsidR="00EB4BD1" w:rsidRPr="001D2CC3" w:rsidRDefault="00EB4BD1" w:rsidP="005A2BE8">
      <w:pPr>
        <w:numPr>
          <w:ilvl w:val="0"/>
          <w:numId w:val="4"/>
        </w:numPr>
        <w:suppressAutoHyphens/>
        <w:autoSpaceDN w:val="0"/>
        <w:spacing w:after="0" w:line="240" w:lineRule="auto"/>
        <w:jc w:val="both"/>
        <w:textAlignment w:val="baseline"/>
        <w:rPr>
          <w:rFonts w:eastAsia="Calibri" w:cstheme="minorHAnsi"/>
          <w:b/>
          <w:bCs/>
        </w:rPr>
      </w:pPr>
      <w:r w:rsidRPr="001D2CC3">
        <w:rPr>
          <w:rFonts w:eastAsia="Times New Roman" w:cstheme="minorHAnsi"/>
          <w:lang w:eastAsia="ar-SA"/>
        </w:rPr>
        <w:t>Otwarcie</w:t>
      </w:r>
      <w:r w:rsidRPr="001D2CC3">
        <w:rPr>
          <w:rFonts w:eastAsia="Calibri" w:cstheme="minorHAnsi"/>
        </w:rPr>
        <w:t xml:space="preserve"> ofert nastąpi w dniu </w:t>
      </w:r>
      <w:r w:rsidR="004964D9">
        <w:rPr>
          <w:rFonts w:eastAsia="Calibri" w:cstheme="minorHAnsi"/>
          <w:b/>
        </w:rPr>
        <w:t>25</w:t>
      </w:r>
      <w:r w:rsidR="004F1935">
        <w:rPr>
          <w:rFonts w:eastAsia="Calibri" w:cstheme="minorHAnsi"/>
          <w:b/>
        </w:rPr>
        <w:t>.05</w:t>
      </w:r>
      <w:r w:rsidR="009612CA">
        <w:rPr>
          <w:rFonts w:eastAsia="Calibri" w:cstheme="minorHAnsi"/>
          <w:b/>
        </w:rPr>
        <w:t>.2026</w:t>
      </w:r>
      <w:r w:rsidRPr="001D2CC3">
        <w:rPr>
          <w:rFonts w:eastAsia="Calibri" w:cstheme="minorHAnsi"/>
          <w:b/>
        </w:rPr>
        <w:t xml:space="preserve"> r., o godzinie 09:30</w:t>
      </w:r>
      <w:r w:rsidRPr="001D2CC3">
        <w:rPr>
          <w:rFonts w:eastAsia="Calibri" w:cstheme="minorHAnsi"/>
          <w:b/>
          <w:bCs/>
        </w:rPr>
        <w:t>.</w:t>
      </w:r>
    </w:p>
    <w:p w14:paraId="62F82A9C" w14:textId="77777777" w:rsidR="00EB4BD1" w:rsidRPr="006B60A7" w:rsidRDefault="00EB4BD1" w:rsidP="005A2BE8">
      <w:pPr>
        <w:numPr>
          <w:ilvl w:val="0"/>
          <w:numId w:val="4"/>
        </w:numPr>
        <w:suppressAutoHyphens/>
        <w:autoSpaceDN w:val="0"/>
        <w:spacing w:after="0" w:line="240" w:lineRule="auto"/>
        <w:jc w:val="both"/>
        <w:textAlignment w:val="baseline"/>
        <w:rPr>
          <w:rFonts w:eastAsia="Calibri" w:cstheme="minorHAnsi"/>
        </w:rPr>
      </w:pPr>
      <w:r w:rsidRPr="006B60A7">
        <w:rPr>
          <w:rFonts w:eastAsia="Calibri" w:cstheme="minorHAnsi"/>
        </w:rPr>
        <w:lastRenderedPageBreak/>
        <w:t xml:space="preserve">Otwarcie ofert jest niejawne. </w:t>
      </w:r>
    </w:p>
    <w:p w14:paraId="65877EE8" w14:textId="060D7F46" w:rsidR="00EB4BD1" w:rsidRPr="006B60A7" w:rsidRDefault="00EB4BD1" w:rsidP="005A2BE8">
      <w:pPr>
        <w:numPr>
          <w:ilvl w:val="0"/>
          <w:numId w:val="4"/>
        </w:numPr>
        <w:suppressAutoHyphens/>
        <w:autoSpaceDN w:val="0"/>
        <w:spacing w:after="0" w:line="240" w:lineRule="auto"/>
        <w:jc w:val="both"/>
        <w:textAlignment w:val="baseline"/>
        <w:rPr>
          <w:rFonts w:eastAsia="Calibri" w:cstheme="minorHAnsi"/>
        </w:rPr>
      </w:pPr>
      <w:r w:rsidRPr="006B60A7">
        <w:rPr>
          <w:rFonts w:eastAsia="Calibri" w:cstheme="minorHAnsi"/>
        </w:rPr>
        <w:t xml:space="preserve">Zamawiający, najpóźniej przed otwarciem ofert, udostępni na stronie internetowej prowadzonego postępowania informację o kwocie, jaką zamierza przeznaczyć́ na sfinansowanie zamówienia. </w:t>
      </w:r>
    </w:p>
    <w:p w14:paraId="1A1C7B20" w14:textId="77777777" w:rsidR="00EB4BD1" w:rsidRPr="006B60A7" w:rsidRDefault="00EB4BD1" w:rsidP="005A2BE8">
      <w:pPr>
        <w:numPr>
          <w:ilvl w:val="0"/>
          <w:numId w:val="4"/>
        </w:numPr>
        <w:suppressAutoHyphens/>
        <w:autoSpaceDN w:val="0"/>
        <w:spacing w:after="0" w:line="240" w:lineRule="auto"/>
        <w:jc w:val="both"/>
        <w:textAlignment w:val="baseline"/>
        <w:rPr>
          <w:rFonts w:eastAsia="Calibri" w:cstheme="minorHAnsi"/>
        </w:rPr>
      </w:pPr>
      <w:r w:rsidRPr="006B60A7">
        <w:rPr>
          <w:rFonts w:eastAsia="Calibri" w:cstheme="minorHAnsi"/>
        </w:rPr>
        <w:t xml:space="preserve">Zamawiający, niezwłocznie po otwarciu ofert, udostępnia na stronie internetowej prowadzonego postępowania informacje o: </w:t>
      </w:r>
    </w:p>
    <w:p w14:paraId="51AC433B" w14:textId="77777777" w:rsidR="00EB4BD1" w:rsidRPr="006B60A7" w:rsidRDefault="00EB4BD1" w:rsidP="005A2BE8">
      <w:pPr>
        <w:numPr>
          <w:ilvl w:val="0"/>
          <w:numId w:val="5"/>
        </w:numPr>
        <w:autoSpaceDE w:val="0"/>
        <w:autoSpaceDN w:val="0"/>
        <w:adjustRightInd w:val="0"/>
        <w:spacing w:after="0" w:line="240" w:lineRule="auto"/>
        <w:jc w:val="both"/>
        <w:rPr>
          <w:rFonts w:eastAsia="Calibri" w:cstheme="minorHAnsi"/>
          <w:color w:val="000000"/>
        </w:rPr>
      </w:pPr>
      <w:r w:rsidRPr="006B60A7">
        <w:rPr>
          <w:rFonts w:eastAsia="Calibri" w:cstheme="minorHAnsi"/>
          <w:color w:val="000000"/>
        </w:rPr>
        <w:t xml:space="preserve">nazwach albo imionach i nazwiskach oraz siedzibach lub miejscach prowadzonej działalności gospodarczej albo miejscach zamieszkania wykonawców, których oferty zostały otwarte; </w:t>
      </w:r>
    </w:p>
    <w:p w14:paraId="589C08A5" w14:textId="77777777" w:rsidR="00EB4BD1" w:rsidRPr="006B60A7" w:rsidRDefault="00EB4BD1" w:rsidP="005A2BE8">
      <w:pPr>
        <w:numPr>
          <w:ilvl w:val="0"/>
          <w:numId w:val="5"/>
        </w:numPr>
        <w:autoSpaceDE w:val="0"/>
        <w:autoSpaceDN w:val="0"/>
        <w:adjustRightInd w:val="0"/>
        <w:spacing w:after="0" w:line="240" w:lineRule="auto"/>
        <w:jc w:val="both"/>
        <w:rPr>
          <w:rFonts w:eastAsia="Calibri" w:cstheme="minorHAnsi"/>
          <w:color w:val="000000"/>
        </w:rPr>
      </w:pPr>
      <w:r w:rsidRPr="006B60A7">
        <w:rPr>
          <w:rFonts w:eastAsia="Calibri" w:cstheme="minorHAnsi"/>
          <w:color w:val="000000"/>
        </w:rPr>
        <w:t xml:space="preserve"> cenach lub kosztach zawartych w ofertach. </w:t>
      </w:r>
    </w:p>
    <w:p w14:paraId="75049674" w14:textId="4055ECD4" w:rsidR="00EB4BD1" w:rsidRPr="006B60A7" w:rsidRDefault="00EB4BD1" w:rsidP="005637A7">
      <w:pPr>
        <w:autoSpaceDE w:val="0"/>
        <w:autoSpaceDN w:val="0"/>
        <w:adjustRightInd w:val="0"/>
        <w:spacing w:after="0" w:line="240" w:lineRule="auto"/>
        <w:jc w:val="both"/>
        <w:rPr>
          <w:rFonts w:eastAsia="Calibri" w:cstheme="minorHAnsi"/>
          <w:color w:val="000000"/>
        </w:rPr>
      </w:pPr>
      <w:r w:rsidRPr="006B60A7">
        <w:rPr>
          <w:rFonts w:eastAsia="Calibri" w:cstheme="minorHAnsi"/>
          <w:color w:val="000000"/>
          <w:lang w:eastAsia="pl-PL"/>
        </w:rPr>
        <w:t xml:space="preserve">- informacja zostanie opublikowana na stronie postępowania na </w:t>
      </w:r>
      <w:hyperlink r:id="rId32" w:history="1">
        <w:r w:rsidR="004F1935" w:rsidRPr="00D40F9B">
          <w:rPr>
            <w:rStyle w:val="Hipercze"/>
          </w:rPr>
          <w:t>https://platformazakupowa.pl/transakcja/1298801</w:t>
        </w:r>
      </w:hyperlink>
      <w:r w:rsidR="004F1935">
        <w:t xml:space="preserve"> </w:t>
      </w:r>
      <w:r w:rsidRPr="006B60A7">
        <w:rPr>
          <w:rFonts w:eastAsia="Calibri" w:cstheme="minorHAnsi"/>
          <w:color w:val="000000"/>
          <w:lang w:eastAsia="pl-PL"/>
        </w:rPr>
        <w:t>w sekcji ,,Komunikaty”.</w:t>
      </w:r>
    </w:p>
    <w:p w14:paraId="4C0CCB4A" w14:textId="77777777" w:rsidR="00EB4BD1" w:rsidRPr="006B60A7" w:rsidRDefault="00EB4BD1" w:rsidP="005A2BE8">
      <w:pPr>
        <w:numPr>
          <w:ilvl w:val="0"/>
          <w:numId w:val="4"/>
        </w:numPr>
        <w:suppressAutoHyphens/>
        <w:autoSpaceDN w:val="0"/>
        <w:spacing w:after="0" w:line="240" w:lineRule="auto"/>
        <w:jc w:val="both"/>
        <w:textAlignment w:val="baseline"/>
        <w:rPr>
          <w:rFonts w:eastAsia="Calibri" w:cstheme="minorHAnsi"/>
        </w:rPr>
      </w:pPr>
      <w:r w:rsidRPr="006B60A7">
        <w:rPr>
          <w:rFonts w:eastAsia="Calibri" w:cstheme="minorHAnsi"/>
        </w:rPr>
        <w:t xml:space="preserve">W przypadku wystąpienia awarii systemu teleinformatycznego, która spowoduje brak możliwości otwarcia ofert w terminie określonym przez Zamawiającego, otwarcie ofert nastąpi niezwłocznie po usunięciu awarii. </w:t>
      </w:r>
    </w:p>
    <w:p w14:paraId="21DFA622" w14:textId="77777777" w:rsidR="00EB4BD1" w:rsidRPr="006B60A7" w:rsidRDefault="00EB4BD1" w:rsidP="005A2BE8">
      <w:pPr>
        <w:numPr>
          <w:ilvl w:val="0"/>
          <w:numId w:val="4"/>
        </w:numPr>
        <w:suppressAutoHyphens/>
        <w:autoSpaceDN w:val="0"/>
        <w:spacing w:after="0" w:line="240" w:lineRule="auto"/>
        <w:jc w:val="both"/>
        <w:textAlignment w:val="baseline"/>
        <w:rPr>
          <w:rFonts w:eastAsia="Calibri" w:cstheme="minorHAnsi"/>
        </w:rPr>
      </w:pPr>
      <w:r w:rsidRPr="006B60A7">
        <w:rPr>
          <w:rFonts w:eastAsia="Calibri" w:cstheme="minorHAnsi"/>
        </w:rPr>
        <w:t xml:space="preserve">Zamawiający poinformuje o zmianie terminu otwarcia ofert na stronie internetowej prowadzonego postępowania. </w:t>
      </w:r>
    </w:p>
    <w:p w14:paraId="1BF52E6F" w14:textId="77777777" w:rsidR="00EB4BD1" w:rsidRPr="006B60A7" w:rsidRDefault="00EB4BD1" w:rsidP="005A2BE8">
      <w:pPr>
        <w:numPr>
          <w:ilvl w:val="0"/>
          <w:numId w:val="4"/>
        </w:numPr>
        <w:suppressAutoHyphens/>
        <w:autoSpaceDN w:val="0"/>
        <w:spacing w:after="0" w:line="240" w:lineRule="auto"/>
        <w:jc w:val="both"/>
        <w:textAlignment w:val="baseline"/>
        <w:rPr>
          <w:rFonts w:eastAsia="Calibri" w:cstheme="minorHAnsi"/>
        </w:rPr>
      </w:pPr>
      <w:r w:rsidRPr="006B60A7">
        <w:rPr>
          <w:rFonts w:eastAsia="Calibri" w:cstheme="minorHAnsi"/>
          <w:color w:val="000000"/>
        </w:rPr>
        <w:t>Oferty są jawne od chwili ich otwarcia.</w:t>
      </w:r>
    </w:p>
    <w:p w14:paraId="28032820" w14:textId="77777777" w:rsidR="00EB4BD1" w:rsidRPr="006B60A7" w:rsidRDefault="00EB4BD1" w:rsidP="009467A7">
      <w:pPr>
        <w:numPr>
          <w:ilvl w:val="0"/>
          <w:numId w:val="52"/>
        </w:numPr>
        <w:autoSpaceDE w:val="0"/>
        <w:autoSpaceDN w:val="0"/>
        <w:adjustRightInd w:val="0"/>
        <w:spacing w:after="0" w:line="240" w:lineRule="auto"/>
        <w:jc w:val="both"/>
        <w:rPr>
          <w:rFonts w:eastAsia="Calibri" w:cstheme="minorHAnsi"/>
          <w:color w:val="000000"/>
        </w:rPr>
      </w:pPr>
      <w:r w:rsidRPr="006B60A7">
        <w:rPr>
          <w:rFonts w:eastAsia="Calibri" w:cstheme="minorHAnsi"/>
          <w:color w:val="000000"/>
        </w:rPr>
        <w:t>Zamawiający nie ujawnia informacji stanowiących tajemnicę przedsiębiorstwa w rozumieniu przepisów o zwalczaniu nieuczciwej konkurencji, jeżeli Wykonawca nie później niż w terminie składania ofert zastrzegł, że nie mogą one być udostępnione oraz wykazał, iż zastrzeżone informacje stanowią tajemnicę przedsiębiorstwa. Wykonawca nie może zastrzec informacji, o których mowa w art. 222 ust. 5 uPzp, tj.: nazwy i adresu, informacji dotyczących ceny, terminu wykonania zamówienia, okresu gwarancji i warunków płatności.</w:t>
      </w:r>
    </w:p>
    <w:p w14:paraId="1C271843" w14:textId="681ABEE8" w:rsidR="00EB4BD1" w:rsidRPr="006B60A7" w:rsidRDefault="00EB4BD1" w:rsidP="009467A7">
      <w:pPr>
        <w:numPr>
          <w:ilvl w:val="0"/>
          <w:numId w:val="52"/>
        </w:numPr>
        <w:autoSpaceDE w:val="0"/>
        <w:autoSpaceDN w:val="0"/>
        <w:adjustRightInd w:val="0"/>
        <w:spacing w:after="0" w:line="240" w:lineRule="auto"/>
        <w:jc w:val="both"/>
        <w:rPr>
          <w:rFonts w:eastAsia="Calibri" w:cstheme="minorHAnsi"/>
          <w:color w:val="000000"/>
        </w:rPr>
      </w:pPr>
      <w:r w:rsidRPr="006B60A7">
        <w:rPr>
          <w:rFonts w:eastAsia="Calibri" w:cstheme="minorHAnsi"/>
          <w:color w:val="000000"/>
        </w:rPr>
        <w:t>Niewykazanie przez Wykonawcę, iż zastrzeżone informacje stanowią tajemnicę przedsiębiorstwa spowoduje odtajnienie zastrzeżonych informacji.</w:t>
      </w:r>
    </w:p>
    <w:p w14:paraId="22DA8481" w14:textId="77777777" w:rsidR="00EB4BD1" w:rsidRPr="006B60A7" w:rsidRDefault="00EB4BD1" w:rsidP="009467A7">
      <w:pPr>
        <w:numPr>
          <w:ilvl w:val="0"/>
          <w:numId w:val="52"/>
        </w:numPr>
        <w:autoSpaceDE w:val="0"/>
        <w:autoSpaceDN w:val="0"/>
        <w:adjustRightInd w:val="0"/>
        <w:spacing w:after="0" w:line="240" w:lineRule="auto"/>
        <w:jc w:val="both"/>
        <w:rPr>
          <w:rFonts w:eastAsia="Calibri" w:cstheme="minorHAnsi"/>
          <w:color w:val="000000"/>
        </w:rPr>
      </w:pPr>
      <w:r w:rsidRPr="006B60A7">
        <w:rPr>
          <w:rFonts w:eastAsia="Calibri" w:cstheme="minorHAnsi"/>
          <w:color w:val="000000"/>
        </w:rPr>
        <w:t>Za wykazanie, że zastrzeżone informacje stanowią tajemnicę przedsiębiorstwa uważa się udowodnienie spełnienia łącznie następujących warunków:</w:t>
      </w:r>
    </w:p>
    <w:p w14:paraId="341A0B40" w14:textId="77777777" w:rsidR="00EB4BD1" w:rsidRPr="006B60A7" w:rsidRDefault="00EB4BD1" w:rsidP="005A2BE8">
      <w:pPr>
        <w:keepLines/>
        <w:numPr>
          <w:ilvl w:val="1"/>
          <w:numId w:val="14"/>
        </w:numPr>
        <w:suppressAutoHyphens/>
        <w:autoSpaceDN w:val="0"/>
        <w:spacing w:after="0" w:line="240" w:lineRule="auto"/>
        <w:ind w:left="709" w:right="-1" w:hanging="283"/>
        <w:jc w:val="both"/>
        <w:textAlignment w:val="baseline"/>
        <w:rPr>
          <w:rFonts w:eastAsia="Times New Roman" w:cstheme="minorHAnsi"/>
          <w:lang w:eastAsia="ar-SA"/>
        </w:rPr>
      </w:pPr>
      <w:r w:rsidRPr="006B60A7">
        <w:rPr>
          <w:rFonts w:eastAsia="Times New Roman" w:cstheme="minorHAnsi"/>
          <w:lang w:eastAsia="ar-SA"/>
        </w:rPr>
        <w:t>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6B60A7">
        <w:rPr>
          <w:rFonts w:eastAsia="Calibri" w:cstheme="minorHAnsi"/>
          <w:shd w:val="clear" w:color="auto" w:fill="FFFFFF"/>
        </w:rPr>
        <w:t>,</w:t>
      </w:r>
    </w:p>
    <w:p w14:paraId="662E6D8A" w14:textId="77777777" w:rsidR="00EB4BD1" w:rsidRPr="006B60A7" w:rsidRDefault="00EB4BD1" w:rsidP="005A2BE8">
      <w:pPr>
        <w:keepLines/>
        <w:numPr>
          <w:ilvl w:val="1"/>
          <w:numId w:val="14"/>
        </w:numPr>
        <w:suppressAutoHyphens/>
        <w:autoSpaceDN w:val="0"/>
        <w:spacing w:after="0" w:line="240" w:lineRule="auto"/>
        <w:ind w:left="709" w:right="-1" w:hanging="283"/>
        <w:jc w:val="both"/>
        <w:textAlignment w:val="baseline"/>
        <w:rPr>
          <w:rFonts w:eastAsia="Times New Roman" w:cstheme="minorHAnsi"/>
          <w:lang w:eastAsia="ar-SA"/>
        </w:rPr>
      </w:pPr>
      <w:r w:rsidRPr="006B60A7">
        <w:rPr>
          <w:rFonts w:eastAsia="Times New Roman" w:cstheme="minorHAnsi"/>
          <w:lang w:eastAsia="ar-SA"/>
        </w:rPr>
        <w:t xml:space="preserve">informacja nie została ujawniona do wiadomości publicznej, </w:t>
      </w:r>
    </w:p>
    <w:p w14:paraId="1E2D386D" w14:textId="77777777" w:rsidR="00EB4BD1" w:rsidRPr="006B60A7" w:rsidRDefault="00EB4BD1" w:rsidP="005A2BE8">
      <w:pPr>
        <w:keepLines/>
        <w:numPr>
          <w:ilvl w:val="1"/>
          <w:numId w:val="14"/>
        </w:numPr>
        <w:suppressAutoHyphens/>
        <w:autoSpaceDN w:val="0"/>
        <w:spacing w:after="0" w:line="240" w:lineRule="auto"/>
        <w:ind w:left="709" w:right="-1" w:hanging="283"/>
        <w:jc w:val="both"/>
        <w:textAlignment w:val="baseline"/>
        <w:rPr>
          <w:rFonts w:eastAsia="Times New Roman" w:cstheme="minorHAnsi"/>
          <w:lang w:eastAsia="ar-SA"/>
        </w:rPr>
      </w:pPr>
      <w:r w:rsidRPr="006B60A7">
        <w:rPr>
          <w:rFonts w:eastAsia="Times New Roman" w:cstheme="minorHAnsi"/>
          <w:lang w:eastAsia="ar-SA"/>
        </w:rPr>
        <w:t xml:space="preserve">podjęto, przy zachowaniu </w:t>
      </w:r>
      <w:r w:rsidRPr="006B60A7">
        <w:rPr>
          <w:rFonts w:eastAsia="Calibri" w:cstheme="minorHAnsi"/>
          <w:shd w:val="clear" w:color="auto" w:fill="FFFFFF"/>
        </w:rPr>
        <w:t xml:space="preserve">należytej staranności, </w:t>
      </w:r>
      <w:r w:rsidRPr="006B60A7">
        <w:rPr>
          <w:rFonts w:eastAsia="Times New Roman" w:cstheme="minorHAnsi"/>
          <w:lang w:eastAsia="ar-SA"/>
        </w:rPr>
        <w:t xml:space="preserve">działania w celu </w:t>
      </w:r>
      <w:r w:rsidRPr="006B60A7">
        <w:rPr>
          <w:rFonts w:eastAsia="Calibri" w:cstheme="minorHAnsi"/>
          <w:shd w:val="clear" w:color="auto" w:fill="FFFFFF"/>
        </w:rPr>
        <w:t>utrzymania ich w poufności</w:t>
      </w:r>
      <w:r w:rsidRPr="006B60A7">
        <w:rPr>
          <w:rFonts w:eastAsia="Times New Roman" w:cstheme="minorHAnsi"/>
          <w:lang w:eastAsia="ar-SA"/>
        </w:rPr>
        <w:t xml:space="preserve"> poprzez wskazanie konkretnych okoliczności, czynności, które zostały podjęte przez Wykonawcę jak art. wykazanie się wewnętrznymi regulaminami, pozwalającymi przypuszczać, iż informacja nie może zostać upubliczniona.</w:t>
      </w:r>
    </w:p>
    <w:p w14:paraId="47DA79A6" w14:textId="77777777" w:rsidR="00EB4BD1" w:rsidRPr="006B60A7" w:rsidRDefault="00EB4BD1" w:rsidP="009467A7">
      <w:pPr>
        <w:numPr>
          <w:ilvl w:val="0"/>
          <w:numId w:val="52"/>
        </w:numPr>
        <w:autoSpaceDE w:val="0"/>
        <w:autoSpaceDN w:val="0"/>
        <w:adjustRightInd w:val="0"/>
        <w:spacing w:after="0" w:line="240" w:lineRule="auto"/>
        <w:jc w:val="both"/>
        <w:rPr>
          <w:rFonts w:eastAsia="Calibri" w:cstheme="minorHAnsi"/>
          <w:color w:val="000000"/>
        </w:rPr>
      </w:pPr>
      <w:r w:rsidRPr="006B60A7">
        <w:rPr>
          <w:rFonts w:eastAsia="Calibri" w:cstheme="minorHAnsi"/>
          <w:color w:val="000000"/>
        </w:rPr>
        <w:t xml:space="preserve">W związku z powyższym Wykonawca zobowiązany jest do zastosowania się do Instrukcji dla Wykonawców znajdującej się na stronie internetowej pod adresem: </w:t>
      </w:r>
      <w:hyperlink r:id="rId33">
        <w:r w:rsidRPr="006B60A7">
          <w:rPr>
            <w:rFonts w:eastAsia="Calibri" w:cstheme="minorHAnsi"/>
            <w:color w:val="0000FF"/>
            <w:u w:val="single"/>
          </w:rPr>
          <w:t>https://platformazakupowa.pl/strona/45-instrukcje</w:t>
        </w:r>
      </w:hyperlink>
      <w:r w:rsidRPr="006B60A7">
        <w:rPr>
          <w:rFonts w:eastAsia="Calibri" w:cstheme="minorHAnsi"/>
          <w:color w:val="000000"/>
        </w:rPr>
        <w:t>.</w:t>
      </w:r>
    </w:p>
    <w:p w14:paraId="2379BD28" w14:textId="0766DE1F" w:rsidR="00EB4BD1" w:rsidRPr="006B60A7" w:rsidRDefault="00EB4BD1" w:rsidP="009467A7">
      <w:pPr>
        <w:numPr>
          <w:ilvl w:val="0"/>
          <w:numId w:val="52"/>
        </w:numPr>
        <w:autoSpaceDE w:val="0"/>
        <w:autoSpaceDN w:val="0"/>
        <w:adjustRightInd w:val="0"/>
        <w:spacing w:after="0" w:line="240" w:lineRule="auto"/>
        <w:jc w:val="both"/>
        <w:rPr>
          <w:rFonts w:eastAsia="Calibri" w:cstheme="minorHAnsi"/>
          <w:color w:val="000000"/>
        </w:rPr>
      </w:pPr>
      <w:r w:rsidRPr="006B60A7">
        <w:rPr>
          <w:rFonts w:eastAsia="Calibri" w:cstheme="minorHAnsi"/>
          <w:color w:val="000000"/>
        </w:rPr>
        <w:t xml:space="preserve"> Jeżeli zastrzeżone przez Wykonawcę informacje nie stanowią tajemnicy przedsiębiorstwa lub są jawne na podstawie przepisów ustawy (art. art. 222 ust. 5 ustawy) lub odrębnych przepisów, </w:t>
      </w:r>
      <w:r w:rsidR="00AC5232" w:rsidRPr="006B60A7">
        <w:rPr>
          <w:rFonts w:eastAsia="Calibri" w:cstheme="minorHAnsi"/>
          <w:color w:val="000000"/>
        </w:rPr>
        <w:t>Zamawiający zobowiązany</w:t>
      </w:r>
      <w:r w:rsidRPr="006B60A7">
        <w:rPr>
          <w:rFonts w:eastAsia="Calibri" w:cstheme="minorHAnsi"/>
          <w:color w:val="000000"/>
        </w:rPr>
        <w:t xml:space="preserve"> jest do ujawnienia tych informacji w ramach prowadzonego postępowania o udzielenie zamówienia publicznego.</w:t>
      </w:r>
    </w:p>
    <w:p w14:paraId="105A77EF" w14:textId="77777777" w:rsidR="00EB4BD1" w:rsidRPr="006B60A7" w:rsidRDefault="00EB4BD1" w:rsidP="009467A7">
      <w:pPr>
        <w:numPr>
          <w:ilvl w:val="0"/>
          <w:numId w:val="52"/>
        </w:numPr>
        <w:autoSpaceDE w:val="0"/>
        <w:autoSpaceDN w:val="0"/>
        <w:adjustRightInd w:val="0"/>
        <w:spacing w:after="0" w:line="240" w:lineRule="auto"/>
        <w:jc w:val="both"/>
        <w:rPr>
          <w:rFonts w:eastAsia="Calibri" w:cstheme="minorHAnsi"/>
        </w:rPr>
      </w:pPr>
      <w:r w:rsidRPr="006B60A7">
        <w:rPr>
          <w:rFonts w:eastAsia="Calibri" w:cstheme="minorHAnsi"/>
          <w:color w:val="000000"/>
        </w:rPr>
        <w:t>W przypadku, gdy w jednym dokumencie Wykonawca zawrze informacje stanowiące tajemnicę przedsiębiorstwa oraz informacje, do ujawnienia których Zamawiający będzie zobowiązany,</w:t>
      </w:r>
      <w:r w:rsidRPr="006B60A7">
        <w:rPr>
          <w:rFonts w:eastAsia="Calibri" w:cstheme="minorHAnsi"/>
        </w:rPr>
        <w:t xml:space="preserve"> Zamawiający ujawni cały dokument, zaś Wykonawca ponosił będzie odpowiedzialność za niewłaściwe zabezpieczenie informacji objętych tajemnicą przedsiębiorstwa. </w:t>
      </w:r>
    </w:p>
    <w:p w14:paraId="79B7BB7A" w14:textId="77777777" w:rsidR="00EB4BD1" w:rsidRPr="006B60A7" w:rsidRDefault="00EB4BD1" w:rsidP="009467A7">
      <w:pPr>
        <w:numPr>
          <w:ilvl w:val="0"/>
          <w:numId w:val="52"/>
        </w:numPr>
        <w:autoSpaceDE w:val="0"/>
        <w:autoSpaceDN w:val="0"/>
        <w:adjustRightInd w:val="0"/>
        <w:spacing w:after="0" w:line="240" w:lineRule="auto"/>
        <w:jc w:val="both"/>
        <w:rPr>
          <w:rFonts w:eastAsia="Calibri" w:cstheme="minorHAnsi"/>
          <w:color w:val="000000"/>
        </w:rPr>
      </w:pPr>
      <w:r w:rsidRPr="006B60A7">
        <w:rPr>
          <w:rFonts w:eastAsia="Calibri" w:cstheme="minorHAnsi"/>
          <w:color w:val="000000"/>
        </w:rPr>
        <w:t>Zamawiający informuje, że w przypadku kiedy Wykonawca otrzyma od Zamawiającego wezwanie do  wyjaśnienia zaoferowanej przez niego ceny w trybie art. 224 ust. 1 ustawy Pzp, a złożone przez Wykonawcę wyjaśnienia i/lub dowody stanowić będą tajemnicę przedsiębiorstwa w rozumieniu ustawy o zwalczaniu nieuczciwej konkurencji, Wykonawcy będzie przysługiwało prawo zastrzeżenia ich jako tajemnica przedsiębiorstwa pod warunkiem, że Wykonawca oprócz samego zastrzeżenia jednocześnie wykaże, iż dane informacje stanowią tajemnicę przedsiębiorstwa.</w:t>
      </w:r>
    </w:p>
    <w:p w14:paraId="18A0253E" w14:textId="6AAFB660" w:rsidR="00EB4BD1" w:rsidRPr="006B60A7" w:rsidRDefault="00EB4BD1" w:rsidP="009467A7">
      <w:pPr>
        <w:numPr>
          <w:ilvl w:val="0"/>
          <w:numId w:val="52"/>
        </w:numPr>
        <w:autoSpaceDE w:val="0"/>
        <w:autoSpaceDN w:val="0"/>
        <w:adjustRightInd w:val="0"/>
        <w:spacing w:after="0" w:line="240" w:lineRule="auto"/>
        <w:jc w:val="both"/>
        <w:rPr>
          <w:rFonts w:eastAsia="Calibri" w:cstheme="minorHAnsi"/>
          <w:color w:val="000000"/>
        </w:rPr>
      </w:pPr>
      <w:r w:rsidRPr="006B60A7">
        <w:rPr>
          <w:rFonts w:eastAsia="Calibri" w:cstheme="minorHAnsi"/>
        </w:rPr>
        <w:lastRenderedPageBreak/>
        <w:t xml:space="preserve">Oferta, której treść nie będzie odpowiadać treści SWZ, z zastrzeżeniem art. 223 ust. </w:t>
      </w:r>
      <w:r w:rsidR="00B8745A" w:rsidRPr="006B60A7">
        <w:rPr>
          <w:rFonts w:eastAsia="Calibri" w:cstheme="minorHAnsi"/>
        </w:rPr>
        <w:t>2 ustawy</w:t>
      </w:r>
      <w:r w:rsidRPr="006B60A7">
        <w:rPr>
          <w:rFonts w:eastAsia="Calibri" w:cstheme="minorHAnsi"/>
        </w:rPr>
        <w:t xml:space="preserve"> Pzp zostanie odrzucona (art. 226 ust. 1 pkt 5 ustawy Pzp). Wszelkie niejasności i wątpliwości dotyczące treści zapisów w SWZ należy zatem wyjaśnić z Zamawiającym przed terminem składania ofert w trybie przewidzianym w rozdziale XIII niniejszej SWZ. Przepisy ustawy Pzp nie przewidują negocjacji warunków udzielenia zamówienia, w tym zapisów projektu umowy, po terminie otwarcia ofert.</w:t>
      </w:r>
    </w:p>
    <w:p w14:paraId="425521F9" w14:textId="77777777" w:rsidR="00420865" w:rsidRPr="006B60A7" w:rsidRDefault="00420865" w:rsidP="005637A7">
      <w:pPr>
        <w:keepLines/>
        <w:suppressAutoHyphens/>
        <w:autoSpaceDE w:val="0"/>
        <w:autoSpaceDN w:val="0"/>
        <w:spacing w:after="0" w:line="240" w:lineRule="auto"/>
        <w:ind w:right="-1"/>
        <w:jc w:val="both"/>
        <w:textAlignment w:val="baseline"/>
        <w:rPr>
          <w:rFonts w:cstheme="minorHAnsi"/>
        </w:rPr>
      </w:pP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10036"/>
      </w:tblGrid>
      <w:tr w:rsidR="00DB3156" w:rsidRPr="006B60A7" w14:paraId="6B1EE8A1" w14:textId="77777777" w:rsidTr="006F1E0D">
        <w:tc>
          <w:tcPr>
            <w:tcW w:w="10036" w:type="dxa"/>
            <w:shd w:val="clear" w:color="auto" w:fill="C1E4F5"/>
          </w:tcPr>
          <w:p w14:paraId="52B0FE76" w14:textId="57B41701" w:rsidR="00DB3156" w:rsidRPr="006B60A7" w:rsidRDefault="00DB3156" w:rsidP="009467A7">
            <w:pPr>
              <w:pStyle w:val="Akapitzlist"/>
              <w:keepLines/>
              <w:numPr>
                <w:ilvl w:val="0"/>
                <w:numId w:val="58"/>
              </w:numPr>
              <w:suppressAutoHyphens/>
              <w:autoSpaceDE w:val="0"/>
              <w:autoSpaceDN w:val="0"/>
              <w:spacing w:after="0" w:line="240" w:lineRule="auto"/>
              <w:ind w:right="-1"/>
              <w:jc w:val="both"/>
              <w:textAlignment w:val="baseline"/>
              <w:rPr>
                <w:rFonts w:eastAsia="Times New Roman" w:cstheme="minorHAnsi"/>
                <w:b/>
                <w:bCs/>
                <w:lang w:eastAsia="ar-SA"/>
              </w:rPr>
            </w:pPr>
            <w:r w:rsidRPr="006B60A7">
              <w:rPr>
                <w:rFonts w:eastAsia="Times New Roman" w:cstheme="minorHAnsi"/>
                <w:b/>
                <w:bCs/>
                <w:lang w:eastAsia="ar-SA"/>
              </w:rPr>
              <w:t>WARUNKI UDZIAŁU W POSTĘPOWANIU</w:t>
            </w:r>
          </w:p>
        </w:tc>
      </w:tr>
    </w:tbl>
    <w:p w14:paraId="1BCF5AAE" w14:textId="77777777" w:rsidR="00DB3156" w:rsidRPr="006B60A7" w:rsidRDefault="00DB3156" w:rsidP="006345EF">
      <w:pPr>
        <w:keepLines/>
        <w:numPr>
          <w:ilvl w:val="0"/>
          <w:numId w:val="37"/>
        </w:numPr>
        <w:suppressAutoHyphens/>
        <w:autoSpaceDE w:val="0"/>
        <w:autoSpaceDN w:val="0"/>
        <w:spacing w:after="0" w:line="240" w:lineRule="auto"/>
        <w:ind w:right="-1"/>
        <w:jc w:val="both"/>
        <w:textAlignment w:val="baseline"/>
        <w:rPr>
          <w:rFonts w:eastAsia="Times New Roman" w:cstheme="minorHAnsi"/>
          <w:lang w:eastAsia="ar-SA"/>
        </w:rPr>
      </w:pPr>
      <w:r w:rsidRPr="006B60A7">
        <w:rPr>
          <w:rFonts w:eastAsia="Times New Roman" w:cstheme="minorHAnsi"/>
          <w:lang w:eastAsia="ar-SA"/>
        </w:rPr>
        <w:t>O udzielenie zamówienia określonego w niniejszej SWZ mogą ubiegać się wykonawcy, którzy spełniają następujące warunki udziału w postępowaniu określone przez zamawiającego, dotyczące:</w:t>
      </w:r>
    </w:p>
    <w:p w14:paraId="7CD69827" w14:textId="291C3BB6" w:rsidR="00DB3156" w:rsidRPr="006B60A7" w:rsidRDefault="00DB3156" w:rsidP="006345EF">
      <w:pPr>
        <w:keepLines/>
        <w:numPr>
          <w:ilvl w:val="0"/>
          <w:numId w:val="38"/>
        </w:numPr>
        <w:suppressAutoHyphens/>
        <w:autoSpaceDE w:val="0"/>
        <w:autoSpaceDN w:val="0"/>
        <w:spacing w:after="0" w:line="240" w:lineRule="auto"/>
        <w:ind w:right="-1"/>
        <w:jc w:val="both"/>
        <w:textAlignment w:val="baseline"/>
        <w:rPr>
          <w:rFonts w:eastAsia="Times New Roman" w:cstheme="minorHAnsi"/>
          <w:b/>
          <w:lang w:eastAsia="ar-SA"/>
        </w:rPr>
      </w:pPr>
      <w:r w:rsidRPr="006B60A7">
        <w:rPr>
          <w:rFonts w:eastAsia="Times New Roman" w:cstheme="minorHAnsi"/>
          <w:b/>
          <w:lang w:eastAsia="ar-SA"/>
        </w:rPr>
        <w:t xml:space="preserve">zdolności do występowania w obrocie </w:t>
      </w:r>
      <w:r w:rsidR="00777F62" w:rsidRPr="006B60A7">
        <w:rPr>
          <w:rFonts w:eastAsia="Times New Roman" w:cstheme="minorHAnsi"/>
          <w:b/>
          <w:lang w:eastAsia="ar-SA"/>
        </w:rPr>
        <w:t>gospodarczym.</w:t>
      </w:r>
    </w:p>
    <w:p w14:paraId="3903A041" w14:textId="698F8351" w:rsidR="005968B3" w:rsidRPr="00E61EBD" w:rsidRDefault="00DB3156" w:rsidP="00E61EBD">
      <w:pPr>
        <w:keepLines/>
        <w:suppressAutoHyphens/>
        <w:autoSpaceDE w:val="0"/>
        <w:autoSpaceDN w:val="0"/>
        <w:spacing w:after="0" w:line="240" w:lineRule="auto"/>
        <w:ind w:left="709" w:right="-1"/>
        <w:jc w:val="both"/>
        <w:textAlignment w:val="baseline"/>
        <w:rPr>
          <w:rFonts w:eastAsia="Times New Roman" w:cstheme="minorHAnsi"/>
          <w:bCs/>
          <w:lang w:eastAsia="ar-SA"/>
        </w:rPr>
      </w:pPr>
      <w:r w:rsidRPr="006B60A7">
        <w:rPr>
          <w:rFonts w:eastAsia="Times New Roman" w:cstheme="minorHAnsi"/>
          <w:bCs/>
          <w:lang w:eastAsia="ar-SA"/>
        </w:rPr>
        <w:t>- Zamawiający nie stawia warunku w tym zakresie</w:t>
      </w:r>
    </w:p>
    <w:p w14:paraId="1828F94B" w14:textId="77777777" w:rsidR="00DB3156" w:rsidRPr="006B60A7" w:rsidRDefault="00DB3156" w:rsidP="006345EF">
      <w:pPr>
        <w:keepLines/>
        <w:numPr>
          <w:ilvl w:val="0"/>
          <w:numId w:val="38"/>
        </w:numPr>
        <w:suppressAutoHyphens/>
        <w:autoSpaceDE w:val="0"/>
        <w:autoSpaceDN w:val="0"/>
        <w:spacing w:after="0" w:line="240" w:lineRule="auto"/>
        <w:ind w:right="-1"/>
        <w:jc w:val="both"/>
        <w:textAlignment w:val="baseline"/>
        <w:rPr>
          <w:rFonts w:eastAsia="Times New Roman" w:cstheme="minorHAnsi"/>
          <w:b/>
          <w:lang w:eastAsia="ar-SA"/>
        </w:rPr>
      </w:pPr>
      <w:r w:rsidRPr="006B60A7">
        <w:rPr>
          <w:rFonts w:eastAsia="Times New Roman" w:cstheme="minorHAnsi"/>
          <w:b/>
          <w:lang w:eastAsia="ar-SA"/>
        </w:rPr>
        <w:t xml:space="preserve">uprawnień do prowadzenia określonej działalności gospodarczej lub zawodowej, o ile wynika to z odrębnych przepisów </w:t>
      </w:r>
    </w:p>
    <w:p w14:paraId="0730954D" w14:textId="41AD9756" w:rsidR="005968B3" w:rsidRPr="00E61EBD" w:rsidRDefault="00DB3156" w:rsidP="00E61EBD">
      <w:pPr>
        <w:keepLines/>
        <w:suppressAutoHyphens/>
        <w:autoSpaceDE w:val="0"/>
        <w:autoSpaceDN w:val="0"/>
        <w:spacing w:after="0" w:line="240" w:lineRule="auto"/>
        <w:ind w:left="709" w:right="-1"/>
        <w:jc w:val="both"/>
        <w:textAlignment w:val="baseline"/>
        <w:rPr>
          <w:rFonts w:eastAsia="Times New Roman" w:cstheme="minorHAnsi"/>
          <w:bCs/>
          <w:lang w:eastAsia="ar-SA"/>
        </w:rPr>
      </w:pPr>
      <w:r w:rsidRPr="006B60A7">
        <w:rPr>
          <w:rFonts w:eastAsia="Times New Roman" w:cstheme="minorHAnsi"/>
          <w:bCs/>
          <w:lang w:eastAsia="ar-SA"/>
        </w:rPr>
        <w:t>- Zamawiający nie stawia warunku w tym zakresie</w:t>
      </w:r>
    </w:p>
    <w:p w14:paraId="302446C4" w14:textId="2C6321C8" w:rsidR="005968B3" w:rsidRDefault="00DB3156" w:rsidP="006345EF">
      <w:pPr>
        <w:keepLines/>
        <w:numPr>
          <w:ilvl w:val="0"/>
          <w:numId w:val="38"/>
        </w:numPr>
        <w:suppressAutoHyphens/>
        <w:autoSpaceDE w:val="0"/>
        <w:autoSpaceDN w:val="0"/>
        <w:spacing w:after="0" w:line="240" w:lineRule="auto"/>
        <w:ind w:right="-1"/>
        <w:jc w:val="both"/>
        <w:textAlignment w:val="baseline"/>
        <w:rPr>
          <w:rFonts w:eastAsia="Times New Roman" w:cstheme="minorHAnsi"/>
          <w:b/>
          <w:lang w:eastAsia="ar-SA"/>
        </w:rPr>
      </w:pPr>
      <w:r w:rsidRPr="006B60A7">
        <w:rPr>
          <w:rFonts w:eastAsia="Times New Roman" w:cstheme="minorHAnsi"/>
          <w:b/>
          <w:lang w:eastAsia="ar-SA"/>
        </w:rPr>
        <w:t xml:space="preserve">sytuacji ekonomicznej lub </w:t>
      </w:r>
      <w:r w:rsidR="00777F62" w:rsidRPr="006B60A7">
        <w:rPr>
          <w:rFonts w:eastAsia="Times New Roman" w:cstheme="minorHAnsi"/>
          <w:b/>
          <w:lang w:eastAsia="ar-SA"/>
        </w:rPr>
        <w:t>finansowej</w:t>
      </w:r>
      <w:r w:rsidR="00777F62">
        <w:rPr>
          <w:rFonts w:eastAsia="Times New Roman" w:cstheme="minorHAnsi"/>
          <w:b/>
          <w:lang w:eastAsia="ar-SA"/>
        </w:rPr>
        <w:t>.</w:t>
      </w:r>
    </w:p>
    <w:p w14:paraId="0CB8846D" w14:textId="097039CD" w:rsidR="00451A0B" w:rsidRPr="00451A0B" w:rsidRDefault="00451A0B" w:rsidP="00451A0B">
      <w:pPr>
        <w:keepLines/>
        <w:suppressAutoHyphens/>
        <w:autoSpaceDE w:val="0"/>
        <w:autoSpaceDN w:val="0"/>
        <w:spacing w:after="0" w:line="240" w:lineRule="auto"/>
        <w:ind w:left="709" w:right="-1"/>
        <w:jc w:val="both"/>
        <w:textAlignment w:val="baseline"/>
        <w:rPr>
          <w:rFonts w:eastAsia="Times New Roman" w:cstheme="minorHAnsi"/>
          <w:bCs/>
          <w:lang w:eastAsia="ar-SA"/>
        </w:rPr>
      </w:pPr>
      <w:r w:rsidRPr="006B60A7">
        <w:rPr>
          <w:rFonts w:eastAsia="Times New Roman" w:cstheme="minorHAnsi"/>
          <w:bCs/>
          <w:lang w:eastAsia="ar-SA"/>
        </w:rPr>
        <w:t>- Zamawiający nie stawia warunku w tym zakresie</w:t>
      </w:r>
    </w:p>
    <w:p w14:paraId="0D93A0EB" w14:textId="7D2E8B41" w:rsidR="00DB3156" w:rsidRPr="006B60A7" w:rsidRDefault="00DB3156" w:rsidP="006345EF">
      <w:pPr>
        <w:keepLines/>
        <w:numPr>
          <w:ilvl w:val="0"/>
          <w:numId w:val="38"/>
        </w:numPr>
        <w:suppressAutoHyphens/>
        <w:autoSpaceDE w:val="0"/>
        <w:autoSpaceDN w:val="0"/>
        <w:spacing w:after="0" w:line="240" w:lineRule="auto"/>
        <w:ind w:right="-1"/>
        <w:jc w:val="both"/>
        <w:textAlignment w:val="baseline"/>
        <w:rPr>
          <w:rFonts w:eastAsia="Times New Roman" w:cstheme="minorHAnsi"/>
          <w:b/>
          <w:lang w:eastAsia="ar-SA"/>
        </w:rPr>
      </w:pPr>
      <w:r w:rsidRPr="006B60A7">
        <w:rPr>
          <w:rFonts w:eastAsia="Times New Roman" w:cstheme="minorHAnsi"/>
          <w:b/>
          <w:lang w:eastAsia="ar-SA"/>
        </w:rPr>
        <w:t xml:space="preserve">zdolności technicznej lub </w:t>
      </w:r>
      <w:r w:rsidR="00777F62" w:rsidRPr="006B60A7">
        <w:rPr>
          <w:rFonts w:eastAsia="Times New Roman" w:cstheme="minorHAnsi"/>
          <w:b/>
          <w:lang w:eastAsia="ar-SA"/>
        </w:rPr>
        <w:t>zawodowej.</w:t>
      </w:r>
    </w:p>
    <w:p w14:paraId="5496574E" w14:textId="568C3CDA" w:rsidR="001A7871" w:rsidRDefault="001A7871" w:rsidP="001A7871">
      <w:pPr>
        <w:pStyle w:val="Akapitzlist"/>
        <w:suppressAutoHyphens/>
        <w:autoSpaceDN w:val="0"/>
        <w:spacing w:after="0" w:line="240" w:lineRule="auto"/>
        <w:jc w:val="both"/>
        <w:textAlignment w:val="baseline"/>
        <w:rPr>
          <w:b/>
        </w:rPr>
      </w:pPr>
      <w:r>
        <w:rPr>
          <w:b/>
        </w:rPr>
        <w:t xml:space="preserve">a) </w:t>
      </w:r>
      <w:r w:rsidRPr="00FA4CD3">
        <w:rPr>
          <w:b/>
        </w:rPr>
        <w:t>Zdolność techniczna</w:t>
      </w:r>
    </w:p>
    <w:p w14:paraId="26A01DD5" w14:textId="52D5B961" w:rsidR="001A7871" w:rsidRDefault="001A7871" w:rsidP="001A7871">
      <w:pPr>
        <w:pStyle w:val="Akapitzlist"/>
        <w:suppressAutoHyphens/>
        <w:autoSpaceDN w:val="0"/>
        <w:spacing w:after="0" w:line="240" w:lineRule="auto"/>
        <w:ind w:left="993"/>
        <w:jc w:val="both"/>
        <w:textAlignment w:val="baseline"/>
        <w:rPr>
          <w:b/>
        </w:rPr>
      </w:pPr>
      <w:r>
        <w:rPr>
          <w:b/>
        </w:rPr>
        <w:t xml:space="preserve">Zamawiający </w:t>
      </w:r>
      <w:proofErr w:type="gramStart"/>
      <w:r>
        <w:rPr>
          <w:b/>
        </w:rPr>
        <w:t>wymaga</w:t>
      </w:r>
      <w:proofErr w:type="gramEnd"/>
      <w:r>
        <w:rPr>
          <w:b/>
        </w:rPr>
        <w:t xml:space="preserve"> aby Wykonawca </w:t>
      </w:r>
      <w:r w:rsidRPr="00030B1E">
        <w:rPr>
          <w:b/>
        </w:rPr>
        <w:t>w okresie ostatnich trzech lat przed upływem terminu składania ofert, a jeżeli okres prowadzenia działalności jest krótszy – w tym okresie, wykonał w sposób należyty co najmniej dwa zamówienia polegające na dostarczeniu i wdrożeniu modułu lub oprogramowania obiegu próbki i jego integracji z systemem HIS AMMS</w:t>
      </w:r>
      <w:r>
        <w:rPr>
          <w:b/>
        </w:rPr>
        <w:t>.</w:t>
      </w:r>
    </w:p>
    <w:p w14:paraId="67A54DB1" w14:textId="77777777" w:rsidR="001A7871" w:rsidRDefault="001A7871" w:rsidP="001A7871">
      <w:pPr>
        <w:pStyle w:val="Akapitzlist"/>
        <w:suppressAutoHyphens/>
        <w:autoSpaceDN w:val="0"/>
        <w:spacing w:after="0" w:line="240" w:lineRule="auto"/>
        <w:ind w:left="993"/>
        <w:jc w:val="both"/>
        <w:textAlignment w:val="baseline"/>
        <w:rPr>
          <w:b/>
        </w:rPr>
      </w:pPr>
      <w:r>
        <w:rPr>
          <w:b/>
        </w:rPr>
        <w:t>Przy czym wymóg dotyczący wymóg doświadczenia nie dotyczy Wykonawcy, który zaoferuje dostawę modułu oprogramowania HIS AMMS.</w:t>
      </w:r>
    </w:p>
    <w:p w14:paraId="649B01FC" w14:textId="77777777" w:rsidR="00D92E52" w:rsidRPr="006B60A7" w:rsidRDefault="00D92E52" w:rsidP="005637A7">
      <w:pPr>
        <w:keepLines/>
        <w:suppressAutoHyphens/>
        <w:autoSpaceDE w:val="0"/>
        <w:autoSpaceDN w:val="0"/>
        <w:spacing w:after="0" w:line="240" w:lineRule="auto"/>
        <w:ind w:right="-1"/>
        <w:jc w:val="both"/>
        <w:textAlignment w:val="baseline"/>
        <w:rPr>
          <w:rFonts w:eastAsia="Times New Roman" w:cstheme="minorHAnsi"/>
          <w:b/>
          <w:lang w:eastAsia="ar-SA"/>
        </w:rPr>
      </w:pPr>
    </w:p>
    <w:tbl>
      <w:tblPr>
        <w:tblW w:w="101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10144"/>
      </w:tblGrid>
      <w:tr w:rsidR="00DB3156" w:rsidRPr="006B60A7" w14:paraId="5A01D301" w14:textId="77777777" w:rsidTr="006F1E0D">
        <w:tc>
          <w:tcPr>
            <w:tcW w:w="10144" w:type="dxa"/>
            <w:shd w:val="clear" w:color="auto" w:fill="C1E4F5"/>
          </w:tcPr>
          <w:p w14:paraId="73352CBA" w14:textId="77777777" w:rsidR="00DB3156" w:rsidRPr="006B60A7" w:rsidRDefault="00DB3156" w:rsidP="009467A7">
            <w:pPr>
              <w:keepNext/>
              <w:keepLines/>
              <w:numPr>
                <w:ilvl w:val="0"/>
                <w:numId w:val="75"/>
              </w:numPr>
              <w:suppressAutoHyphens/>
              <w:autoSpaceDN w:val="0"/>
              <w:spacing w:after="0" w:line="240" w:lineRule="auto"/>
              <w:ind w:left="745"/>
              <w:contextualSpacing/>
              <w:jc w:val="both"/>
              <w:textAlignment w:val="baseline"/>
              <w:rPr>
                <w:rFonts w:eastAsia="Times New Roman" w:cstheme="minorHAnsi"/>
                <w:b/>
                <w:bCs/>
                <w:lang w:eastAsia="ar-SA"/>
              </w:rPr>
            </w:pPr>
            <w:r w:rsidRPr="006B60A7">
              <w:rPr>
                <w:rFonts w:eastAsia="Times New Roman" w:cstheme="minorHAnsi"/>
                <w:b/>
                <w:bCs/>
                <w:lang w:eastAsia="ar-SA"/>
              </w:rPr>
              <w:t>PODSTAWY WYKLUCZENIA, O KTÓRYCH MOWA W ART. 108 UST. 1 UPZP – OBLIGATORYJNE PRZESŁANKI</w:t>
            </w:r>
          </w:p>
        </w:tc>
      </w:tr>
    </w:tbl>
    <w:p w14:paraId="622F7C15" w14:textId="77777777" w:rsidR="00A414BC" w:rsidRPr="006B60A7" w:rsidRDefault="00A414BC" w:rsidP="006345EF">
      <w:pPr>
        <w:numPr>
          <w:ilvl w:val="3"/>
          <w:numId w:val="39"/>
        </w:numPr>
        <w:suppressAutoHyphens/>
        <w:autoSpaceDN w:val="0"/>
        <w:spacing w:after="0" w:line="240" w:lineRule="auto"/>
        <w:ind w:left="426" w:hanging="426"/>
        <w:contextualSpacing/>
        <w:jc w:val="both"/>
        <w:textAlignment w:val="baseline"/>
        <w:rPr>
          <w:rFonts w:eastAsia="Calibri" w:cstheme="minorHAnsi"/>
          <w:b/>
          <w:bCs/>
          <w:color w:val="000000"/>
        </w:rPr>
      </w:pPr>
      <w:r w:rsidRPr="006B60A7">
        <w:rPr>
          <w:rFonts w:eastAsia="Calibri" w:cstheme="minorHAnsi"/>
          <w:bCs/>
          <w:color w:val="000000"/>
        </w:rPr>
        <w:t>W postępowaniu mogą brać udział Wykonawcy, którzy nie podlegają wykluczeniu z postępowania o udzielenie zamówienia w okolicznościach, o których mowa.:</w:t>
      </w:r>
      <w:r w:rsidRPr="006B60A7">
        <w:rPr>
          <w:rFonts w:eastAsia="Calibri" w:cstheme="minorHAnsi"/>
          <w:color w:val="000000"/>
          <w:lang w:eastAsia="pl-PL"/>
        </w:rPr>
        <w:t xml:space="preserve"> </w:t>
      </w:r>
    </w:p>
    <w:p w14:paraId="52B81CED" w14:textId="77777777" w:rsidR="00A414BC" w:rsidRPr="006B60A7" w:rsidRDefault="00A414BC" w:rsidP="00A414BC">
      <w:pPr>
        <w:numPr>
          <w:ilvl w:val="0"/>
          <w:numId w:val="26"/>
        </w:numPr>
        <w:autoSpaceDE w:val="0"/>
        <w:autoSpaceDN w:val="0"/>
        <w:adjustRightInd w:val="0"/>
        <w:spacing w:after="0" w:line="240" w:lineRule="auto"/>
        <w:jc w:val="both"/>
        <w:rPr>
          <w:rFonts w:eastAsia="Calibri" w:cstheme="minorHAnsi"/>
          <w:color w:val="000000"/>
          <w:lang w:eastAsia="pl-PL"/>
        </w:rPr>
      </w:pPr>
      <w:r w:rsidRPr="006B60A7">
        <w:rPr>
          <w:rFonts w:eastAsia="Calibri" w:cstheme="minorHAnsi"/>
          <w:color w:val="000000"/>
          <w:lang w:eastAsia="pl-PL"/>
        </w:rPr>
        <w:t xml:space="preserve">w art. 108 ust. 1 pkt 1 ustawy Pzp Zamawiający wykluczy Wykonawcę będącego osobą fizyczną, którego prawomocnie skazano za przestępstwo: </w:t>
      </w:r>
    </w:p>
    <w:p w14:paraId="7C3A8E21" w14:textId="77777777" w:rsidR="00A414BC" w:rsidRPr="006B60A7" w:rsidRDefault="00A414BC" w:rsidP="00E61EBD">
      <w:pPr>
        <w:numPr>
          <w:ilvl w:val="1"/>
          <w:numId w:val="27"/>
        </w:numPr>
        <w:autoSpaceDE w:val="0"/>
        <w:autoSpaceDN w:val="0"/>
        <w:adjustRightInd w:val="0"/>
        <w:spacing w:after="0" w:line="240" w:lineRule="auto"/>
        <w:ind w:left="993" w:hanging="284"/>
        <w:jc w:val="both"/>
        <w:rPr>
          <w:rFonts w:eastAsia="Calibri" w:cstheme="minorHAnsi"/>
          <w:color w:val="000000"/>
          <w:lang w:eastAsia="pl-PL"/>
        </w:rPr>
      </w:pPr>
      <w:r w:rsidRPr="006B60A7">
        <w:rPr>
          <w:rFonts w:eastAsia="Calibri" w:cstheme="minorHAnsi"/>
          <w:color w:val="000000"/>
          <w:lang w:eastAsia="pl-PL"/>
        </w:rPr>
        <w:t>udziału w zorganizowanej grupie przestępczej albo związku mającym na celu popełnienie przestępstwa lub przestępstwa skarbowego, o którym mowa w art. 258 Kodeksu karnego,</w:t>
      </w:r>
    </w:p>
    <w:p w14:paraId="6D6B869D" w14:textId="77777777" w:rsidR="00A414BC" w:rsidRPr="006B60A7" w:rsidRDefault="00A414BC" w:rsidP="00E61EBD">
      <w:pPr>
        <w:numPr>
          <w:ilvl w:val="1"/>
          <w:numId w:val="27"/>
        </w:numPr>
        <w:autoSpaceDE w:val="0"/>
        <w:autoSpaceDN w:val="0"/>
        <w:adjustRightInd w:val="0"/>
        <w:spacing w:after="0" w:line="240" w:lineRule="auto"/>
        <w:ind w:left="993" w:hanging="284"/>
        <w:jc w:val="both"/>
        <w:rPr>
          <w:rFonts w:eastAsia="Calibri" w:cstheme="minorHAnsi"/>
          <w:color w:val="000000"/>
          <w:lang w:eastAsia="pl-PL"/>
        </w:rPr>
      </w:pPr>
      <w:r w:rsidRPr="006B60A7">
        <w:rPr>
          <w:rFonts w:eastAsia="Calibri" w:cstheme="minorHAnsi"/>
          <w:color w:val="000000"/>
          <w:lang w:eastAsia="pl-PL"/>
        </w:rPr>
        <w:t>handlu ludźmi, o którym mowa w art. 189a Kodeksu karnego,</w:t>
      </w:r>
    </w:p>
    <w:p w14:paraId="51183456" w14:textId="77777777" w:rsidR="00A414BC" w:rsidRPr="006B60A7" w:rsidRDefault="00A414BC" w:rsidP="00E61EBD">
      <w:pPr>
        <w:numPr>
          <w:ilvl w:val="1"/>
          <w:numId w:val="27"/>
        </w:numPr>
        <w:autoSpaceDE w:val="0"/>
        <w:autoSpaceDN w:val="0"/>
        <w:adjustRightInd w:val="0"/>
        <w:spacing w:after="0" w:line="240" w:lineRule="auto"/>
        <w:ind w:left="993" w:hanging="284"/>
        <w:jc w:val="both"/>
        <w:rPr>
          <w:rFonts w:eastAsia="Calibri" w:cstheme="minorHAnsi"/>
          <w:color w:val="000000"/>
          <w:lang w:eastAsia="pl-PL"/>
        </w:rPr>
      </w:pPr>
      <w:r w:rsidRPr="006B60A7">
        <w:rPr>
          <w:rFonts w:eastAsia="Calibri" w:cstheme="minorHAnsi"/>
          <w:color w:val="000000"/>
          <w:lang w:eastAsia="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289CB876" w14:textId="77777777" w:rsidR="00A414BC" w:rsidRPr="006B60A7" w:rsidRDefault="00A414BC" w:rsidP="00E61EBD">
      <w:pPr>
        <w:numPr>
          <w:ilvl w:val="1"/>
          <w:numId w:val="27"/>
        </w:numPr>
        <w:autoSpaceDE w:val="0"/>
        <w:autoSpaceDN w:val="0"/>
        <w:adjustRightInd w:val="0"/>
        <w:spacing w:after="0" w:line="240" w:lineRule="auto"/>
        <w:ind w:left="993" w:hanging="284"/>
        <w:jc w:val="both"/>
        <w:rPr>
          <w:rFonts w:eastAsia="Calibri" w:cstheme="minorHAnsi"/>
          <w:color w:val="000000"/>
          <w:lang w:eastAsia="pl-PL"/>
        </w:rPr>
      </w:pPr>
      <w:r w:rsidRPr="006B60A7">
        <w:rPr>
          <w:rFonts w:eastAsia="Calibri" w:cstheme="minorHAnsi"/>
          <w:color w:val="00000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F5D4BF4" w14:textId="77777777" w:rsidR="00A414BC" w:rsidRPr="006B60A7" w:rsidRDefault="00A414BC" w:rsidP="00E61EBD">
      <w:pPr>
        <w:numPr>
          <w:ilvl w:val="1"/>
          <w:numId w:val="27"/>
        </w:numPr>
        <w:autoSpaceDE w:val="0"/>
        <w:autoSpaceDN w:val="0"/>
        <w:adjustRightInd w:val="0"/>
        <w:spacing w:after="0" w:line="240" w:lineRule="auto"/>
        <w:ind w:left="993" w:hanging="284"/>
        <w:jc w:val="both"/>
        <w:rPr>
          <w:rFonts w:eastAsia="Calibri" w:cstheme="minorHAnsi"/>
          <w:color w:val="000000"/>
          <w:lang w:eastAsia="pl-PL"/>
        </w:rPr>
      </w:pPr>
      <w:r w:rsidRPr="006B60A7">
        <w:rPr>
          <w:rFonts w:eastAsia="Calibri" w:cstheme="minorHAnsi"/>
          <w:color w:val="000000"/>
          <w:lang w:eastAsia="pl-PL"/>
        </w:rPr>
        <w:t>o charakterze terrorystycznym, o którym mowa w art. 115 § 20 Kodeksu karnego, lub mające na celu popełnienie tego przestępstwa,</w:t>
      </w:r>
    </w:p>
    <w:p w14:paraId="5937953F" w14:textId="77777777" w:rsidR="00A414BC" w:rsidRPr="006B60A7" w:rsidRDefault="00A414BC" w:rsidP="00E61EBD">
      <w:pPr>
        <w:numPr>
          <w:ilvl w:val="1"/>
          <w:numId w:val="27"/>
        </w:numPr>
        <w:autoSpaceDE w:val="0"/>
        <w:autoSpaceDN w:val="0"/>
        <w:adjustRightInd w:val="0"/>
        <w:spacing w:after="0" w:line="240" w:lineRule="auto"/>
        <w:ind w:left="993" w:hanging="284"/>
        <w:jc w:val="both"/>
        <w:rPr>
          <w:rFonts w:eastAsia="Calibri" w:cstheme="minorHAnsi"/>
          <w:color w:val="000000"/>
          <w:lang w:eastAsia="pl-PL"/>
        </w:rPr>
      </w:pPr>
      <w:r w:rsidRPr="006B60A7">
        <w:rPr>
          <w:rFonts w:eastAsia="Calibri" w:cstheme="minorHAnsi"/>
          <w:color w:val="000000"/>
          <w:lang w:eastAsia="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44658846" w14:textId="77777777" w:rsidR="00A414BC" w:rsidRPr="006B60A7" w:rsidRDefault="00A414BC" w:rsidP="00E61EBD">
      <w:pPr>
        <w:numPr>
          <w:ilvl w:val="1"/>
          <w:numId w:val="27"/>
        </w:numPr>
        <w:autoSpaceDE w:val="0"/>
        <w:autoSpaceDN w:val="0"/>
        <w:adjustRightInd w:val="0"/>
        <w:spacing w:after="0" w:line="240" w:lineRule="auto"/>
        <w:ind w:left="993" w:hanging="284"/>
        <w:jc w:val="both"/>
        <w:rPr>
          <w:rFonts w:eastAsia="Calibri" w:cstheme="minorHAnsi"/>
          <w:bCs/>
        </w:rPr>
      </w:pPr>
      <w:r w:rsidRPr="006B60A7">
        <w:rPr>
          <w:rFonts w:eastAsia="Calibri" w:cstheme="minorHAnsi"/>
          <w:bCs/>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629BEF9" w14:textId="77777777" w:rsidR="00A414BC" w:rsidRPr="006B60A7" w:rsidRDefault="00A414BC" w:rsidP="00E61EBD">
      <w:pPr>
        <w:numPr>
          <w:ilvl w:val="1"/>
          <w:numId w:val="27"/>
        </w:numPr>
        <w:autoSpaceDE w:val="0"/>
        <w:autoSpaceDN w:val="0"/>
        <w:adjustRightInd w:val="0"/>
        <w:spacing w:after="0" w:line="240" w:lineRule="auto"/>
        <w:ind w:left="993" w:hanging="284"/>
        <w:jc w:val="both"/>
        <w:rPr>
          <w:rFonts w:eastAsia="Calibri" w:cstheme="minorHAnsi"/>
          <w:color w:val="000000"/>
          <w:lang w:eastAsia="pl-PL"/>
        </w:rPr>
      </w:pPr>
      <w:r w:rsidRPr="006B60A7">
        <w:rPr>
          <w:rFonts w:eastAsia="Calibri" w:cstheme="minorHAnsi"/>
          <w:color w:val="000000"/>
          <w:lang w:eastAsia="pl-PL"/>
        </w:rPr>
        <w:t xml:space="preserve">o którym mowa w art. 9 ust. 1 i 3 lub art. 10 ustawy z dnia 15 czerwca 2012 r. o skutkach powierzania wykonywania pracy cudzoziemcom przebywającym wbrew przepisom na terytorium Rzeczypospolitej Polskiej </w:t>
      </w:r>
    </w:p>
    <w:p w14:paraId="0A900C42" w14:textId="77777777" w:rsidR="00A414BC" w:rsidRPr="006B60A7" w:rsidRDefault="00A414BC" w:rsidP="00A414BC">
      <w:pPr>
        <w:autoSpaceDE w:val="0"/>
        <w:autoSpaceDN w:val="0"/>
        <w:adjustRightInd w:val="0"/>
        <w:spacing w:after="0" w:line="240" w:lineRule="auto"/>
        <w:ind w:firstLine="851"/>
        <w:jc w:val="both"/>
        <w:rPr>
          <w:rFonts w:eastAsia="Calibri" w:cstheme="minorHAnsi"/>
          <w:color w:val="000000"/>
          <w:lang w:eastAsia="pl-PL"/>
        </w:rPr>
      </w:pPr>
      <w:r w:rsidRPr="006B60A7">
        <w:rPr>
          <w:rFonts w:eastAsia="Calibri" w:cstheme="minorHAnsi"/>
          <w:color w:val="000000"/>
          <w:lang w:eastAsia="pl-PL"/>
        </w:rPr>
        <w:lastRenderedPageBreak/>
        <w:t xml:space="preserve">– lub za odpowiedni czyn zabroniony określony w przepisach prawa obcego; </w:t>
      </w:r>
    </w:p>
    <w:p w14:paraId="5333037C" w14:textId="4363D7CC" w:rsidR="00A414BC" w:rsidRPr="006B60A7" w:rsidRDefault="00A414BC" w:rsidP="00A414BC">
      <w:pPr>
        <w:numPr>
          <w:ilvl w:val="0"/>
          <w:numId w:val="26"/>
        </w:numPr>
        <w:spacing w:after="0" w:line="240" w:lineRule="auto"/>
        <w:ind w:left="709"/>
        <w:jc w:val="both"/>
        <w:rPr>
          <w:rFonts w:cstheme="minorHAnsi"/>
        </w:rPr>
      </w:pPr>
      <w:r w:rsidRPr="006B60A7">
        <w:rPr>
          <w:rFonts w:cstheme="minorHAnsi"/>
        </w:rPr>
        <w:t xml:space="preserve">w art. 108 ust. 1 pkt 2 ustawy Pzp Zamawiający wykluczy </w:t>
      </w:r>
      <w:r w:rsidR="000754C7" w:rsidRPr="006B60A7">
        <w:rPr>
          <w:rFonts w:cstheme="minorHAnsi"/>
        </w:rPr>
        <w:t>Wykonawcę,</w:t>
      </w:r>
      <w:r w:rsidRPr="006B60A7">
        <w:rPr>
          <w:rFonts w:cstheme="minorHAnsi"/>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ustawy Pzp;</w:t>
      </w:r>
    </w:p>
    <w:p w14:paraId="67199F22" w14:textId="77777777" w:rsidR="00A414BC" w:rsidRPr="006B60A7" w:rsidRDefault="00A414BC" w:rsidP="00A414BC">
      <w:pPr>
        <w:numPr>
          <w:ilvl w:val="0"/>
          <w:numId w:val="26"/>
        </w:numPr>
        <w:spacing w:after="0" w:line="240" w:lineRule="auto"/>
        <w:ind w:left="709"/>
        <w:jc w:val="both"/>
        <w:rPr>
          <w:rFonts w:cstheme="minorHAnsi"/>
        </w:rPr>
      </w:pPr>
      <w:r w:rsidRPr="006B60A7">
        <w:rPr>
          <w:rFonts w:cstheme="minorHAnsi"/>
        </w:rPr>
        <w:t>w art. 108 ust. 1 pkt 3 ustawy Pzp Zamawiający wykluczy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CFADB8D" w14:textId="77777777" w:rsidR="00A414BC" w:rsidRPr="006B60A7" w:rsidRDefault="00A414BC" w:rsidP="00A414BC">
      <w:pPr>
        <w:numPr>
          <w:ilvl w:val="0"/>
          <w:numId w:val="26"/>
        </w:numPr>
        <w:spacing w:after="0" w:line="240" w:lineRule="auto"/>
        <w:ind w:left="709"/>
        <w:jc w:val="both"/>
        <w:rPr>
          <w:rFonts w:cstheme="minorHAnsi"/>
        </w:rPr>
      </w:pPr>
      <w:r w:rsidRPr="006B60A7">
        <w:rPr>
          <w:rFonts w:cstheme="minorHAnsi"/>
        </w:rPr>
        <w:t>w art. 108 ust. 1 pkt 4 ustawy Pzp Zamawiający wykluczy Wykonawcę, wobec którego orzeczono zakaz ubiegania się o zamówienia publiczne;</w:t>
      </w:r>
    </w:p>
    <w:p w14:paraId="1EC5A843" w14:textId="77777777" w:rsidR="00A414BC" w:rsidRPr="006B60A7" w:rsidRDefault="00A414BC" w:rsidP="00A414BC">
      <w:pPr>
        <w:numPr>
          <w:ilvl w:val="0"/>
          <w:numId w:val="26"/>
        </w:numPr>
        <w:spacing w:after="0" w:line="240" w:lineRule="auto"/>
        <w:ind w:left="709"/>
        <w:jc w:val="both"/>
        <w:rPr>
          <w:rFonts w:cstheme="minorHAnsi"/>
        </w:rPr>
      </w:pPr>
      <w:r w:rsidRPr="006B60A7">
        <w:rPr>
          <w:rFonts w:cstheme="minorHAnsi"/>
        </w:rPr>
        <w:t xml:space="preserve">w art. 108 ust. 1 pkt 5 ustawy Pzp Zamawiający wykluczy Wykonawcę jeżeli zamawiający może stwierdzić, na podstawie wiarygodnych przesłanek, że wykonawca zawarł z innymi wykonawcami porozumienie mające na celu zakłócenie konkurencji, w szczególności jeżeli należąc do tej samej grupy kapitałowej w rozumieniu </w:t>
      </w:r>
      <w:hyperlink r:id="rId34" w:anchor="/document/17337528?cm=DOCUMENT" w:history="1">
        <w:r w:rsidRPr="006B60A7">
          <w:rPr>
            <w:rFonts w:cstheme="minorHAnsi"/>
            <w:color w:val="0000FF" w:themeColor="hyperlink"/>
            <w:u w:val="single"/>
          </w:rPr>
          <w:t>ustawy</w:t>
        </w:r>
      </w:hyperlink>
      <w:r w:rsidRPr="006B60A7">
        <w:rPr>
          <w:rFonts w:cstheme="minorHAnsi"/>
        </w:rPr>
        <w:t xml:space="preserve"> z dnia 16 lutego 2007 r. o ochronie konkurencji i konsumentów, złożyli odrębne oferty, oferty częściowe, chyba że wykażą, że przygotowali te oferty lub wnioski niezależnie od siebie;</w:t>
      </w:r>
    </w:p>
    <w:p w14:paraId="1FD4C55E" w14:textId="77777777" w:rsidR="00A414BC" w:rsidRPr="006B60A7" w:rsidRDefault="00A414BC" w:rsidP="00A414BC">
      <w:pPr>
        <w:numPr>
          <w:ilvl w:val="0"/>
          <w:numId w:val="26"/>
        </w:numPr>
        <w:spacing w:after="0" w:line="240" w:lineRule="auto"/>
        <w:ind w:left="709"/>
        <w:jc w:val="both"/>
        <w:rPr>
          <w:rFonts w:cstheme="minorHAnsi"/>
        </w:rPr>
      </w:pPr>
      <w:r w:rsidRPr="006B60A7">
        <w:rPr>
          <w:rFonts w:cstheme="minorHAnsi"/>
        </w:rPr>
        <w:t xml:space="preserve">w art. 108 ust. 1 pkt 6 ustawy Pzp Zamawiający wykluczy Wykonawcę jeżeli, w przypadkach, o których mowa w art. 85 ust. 1 ustawy Pzp, doszło do zakłócenia konkurencji wynikającego z wcześniejszego zaangażowania tego wykonawcy lub podmiotu, który należy z wykonawcą do tej samej grupy kapitałowej w rozumieniu </w:t>
      </w:r>
      <w:hyperlink r:id="rId35" w:anchor="/document/17337528?cm=DOCUMENT" w:history="1">
        <w:r w:rsidRPr="006B60A7">
          <w:rPr>
            <w:rFonts w:cstheme="minorHAnsi"/>
            <w:color w:val="0000FF" w:themeColor="hyperlink"/>
            <w:u w:val="single"/>
          </w:rPr>
          <w:t>ustawy</w:t>
        </w:r>
      </w:hyperlink>
      <w:r w:rsidRPr="006B60A7">
        <w:rPr>
          <w:rFonts w:cstheme="minorHAnsi"/>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40A47560" w14:textId="77777777" w:rsidR="00A414BC" w:rsidRPr="006B60A7" w:rsidRDefault="00A414BC" w:rsidP="009467A7">
      <w:pPr>
        <w:numPr>
          <w:ilvl w:val="0"/>
          <w:numId w:val="72"/>
        </w:numPr>
        <w:spacing w:after="0" w:line="240" w:lineRule="auto"/>
        <w:contextualSpacing/>
        <w:jc w:val="both"/>
        <w:rPr>
          <w:rFonts w:cstheme="minorHAnsi"/>
        </w:rPr>
      </w:pPr>
      <w:r w:rsidRPr="006B60A7">
        <w:rPr>
          <w:rFonts w:cstheme="minorHAnsi"/>
        </w:rPr>
        <w:t>W przypadkach określonych w art. 110 Pzp Wykonawca nie podlega wykluczeniu. Zastrzeżenie niniejsze dotyczy zarówno wykluczenia na podstawie przesłanek obligatoryjnych o których mowa w art. 108 ust. 1 pkt 1, 2 i 5 Pzp jak i przesłanki fakultatywnej.</w:t>
      </w:r>
    </w:p>
    <w:p w14:paraId="0037AFA2" w14:textId="77777777" w:rsidR="00A414BC" w:rsidRPr="006B60A7" w:rsidRDefault="00A414BC" w:rsidP="009467A7">
      <w:pPr>
        <w:numPr>
          <w:ilvl w:val="0"/>
          <w:numId w:val="72"/>
        </w:numPr>
        <w:spacing w:after="0" w:line="240" w:lineRule="auto"/>
        <w:contextualSpacing/>
        <w:jc w:val="both"/>
        <w:rPr>
          <w:rFonts w:cstheme="minorHAnsi"/>
        </w:rPr>
      </w:pPr>
      <w:r w:rsidRPr="006B60A7">
        <w:rPr>
          <w:rFonts w:eastAsia="Calibri" w:cstheme="minorHAnsi"/>
          <w:bCs/>
          <w:color w:val="000000"/>
        </w:rPr>
        <w:t>Wykluczenie Wykonawcy, zgodnie z art. 111 ustawy Pzp, nastąpi:</w:t>
      </w:r>
    </w:p>
    <w:p w14:paraId="73597F76" w14:textId="77777777" w:rsidR="00A414BC" w:rsidRPr="006B60A7" w:rsidRDefault="00A414BC" w:rsidP="009467A7">
      <w:pPr>
        <w:numPr>
          <w:ilvl w:val="0"/>
          <w:numId w:val="73"/>
        </w:numPr>
        <w:spacing w:after="0" w:line="240" w:lineRule="auto"/>
        <w:ind w:left="709"/>
        <w:contextualSpacing/>
        <w:jc w:val="both"/>
        <w:rPr>
          <w:rFonts w:cstheme="minorHAnsi"/>
        </w:rPr>
      </w:pPr>
      <w:r w:rsidRPr="006B60A7">
        <w:rPr>
          <w:rFonts w:eastAsia="Calibri" w:cstheme="minorHAnsi"/>
          <w:bCs/>
          <w:color w:val="000000"/>
        </w:rPr>
        <w:t>w przypadkach, o których mowa w art. 108 ust. 1 pkt 1 lit. a–g i pkt 2 ustawy Pzp, na okres 5 lat od dnia uprawomocnienia się wyroku potwierdzającego zaistnienie jednej z podstaw wykluczenia, chyba że w tym wyroku został określony inny okres wykluczenia;</w:t>
      </w:r>
    </w:p>
    <w:p w14:paraId="4B7BD91D" w14:textId="77777777" w:rsidR="00A414BC" w:rsidRPr="006B60A7" w:rsidRDefault="00A414BC" w:rsidP="009467A7">
      <w:pPr>
        <w:numPr>
          <w:ilvl w:val="0"/>
          <w:numId w:val="73"/>
        </w:numPr>
        <w:spacing w:after="0" w:line="240" w:lineRule="auto"/>
        <w:ind w:left="709"/>
        <w:contextualSpacing/>
        <w:jc w:val="both"/>
        <w:rPr>
          <w:rFonts w:cstheme="minorHAnsi"/>
        </w:rPr>
      </w:pPr>
      <w:r w:rsidRPr="006B60A7">
        <w:rPr>
          <w:rFonts w:eastAsia="Calibri" w:cstheme="minorHAnsi"/>
          <w:bCs/>
          <w:color w:val="000000"/>
        </w:rPr>
        <w:t>w przypadkach, o których mowa w art. 108 ust. 1 pkt 1 lit. h i pkt 2 ustawy Pzp, gdy osoba, o której mowa w tych przepisach, została skazana za przestępstwo wymienione w ust. 1 pkt 1 lit. h, na okres 3 lat od dnia uprawomocnienia się wyroku potwierdzającego zaistnienie podstawy wykluczenia, wydania ostatecznej decyzji lub zaistnienia zdarzenia będącego podstawą wykluczenia, chyba że w wyroku lub decyzji został określony inny okres wykluczenia;</w:t>
      </w:r>
    </w:p>
    <w:p w14:paraId="69451083" w14:textId="77777777" w:rsidR="00A414BC" w:rsidRPr="006B60A7" w:rsidRDefault="00A414BC" w:rsidP="009467A7">
      <w:pPr>
        <w:numPr>
          <w:ilvl w:val="0"/>
          <w:numId w:val="73"/>
        </w:numPr>
        <w:spacing w:after="0" w:line="240" w:lineRule="auto"/>
        <w:ind w:left="709"/>
        <w:contextualSpacing/>
        <w:jc w:val="both"/>
        <w:rPr>
          <w:rFonts w:cstheme="minorHAnsi"/>
        </w:rPr>
      </w:pPr>
      <w:r w:rsidRPr="006B60A7">
        <w:rPr>
          <w:rFonts w:eastAsia="Calibri" w:cstheme="minorHAnsi"/>
          <w:bCs/>
          <w:color w:val="000000"/>
        </w:rPr>
        <w:t>w przypadku, o którym mowa w art. 108 ust. 1 pkt 4 ustawy Pzp, na okres, na jaki został prawomocnie orzeczony zakaz ubiegania się o zamówienia publiczne;</w:t>
      </w:r>
    </w:p>
    <w:p w14:paraId="19976FC6" w14:textId="2003EC94" w:rsidR="00A414BC" w:rsidRPr="006B60A7" w:rsidRDefault="00A414BC" w:rsidP="009467A7">
      <w:pPr>
        <w:numPr>
          <w:ilvl w:val="0"/>
          <w:numId w:val="73"/>
        </w:numPr>
        <w:spacing w:after="0" w:line="240" w:lineRule="auto"/>
        <w:ind w:left="709"/>
        <w:contextualSpacing/>
        <w:jc w:val="both"/>
        <w:rPr>
          <w:rFonts w:cstheme="minorHAnsi"/>
        </w:rPr>
      </w:pPr>
      <w:r w:rsidRPr="006B60A7">
        <w:rPr>
          <w:rFonts w:eastAsia="Calibri" w:cstheme="minorHAnsi"/>
          <w:bCs/>
          <w:color w:val="000000"/>
        </w:rPr>
        <w:t xml:space="preserve">w przypadkach, o których mowa w art. 108 ust. 1 pkt 5 i </w:t>
      </w:r>
      <w:r w:rsidR="00E764AB" w:rsidRPr="006B60A7">
        <w:rPr>
          <w:rFonts w:eastAsia="Calibri" w:cstheme="minorHAnsi"/>
          <w:bCs/>
          <w:color w:val="000000"/>
        </w:rPr>
        <w:t>6,</w:t>
      </w:r>
      <w:r w:rsidRPr="006B60A7">
        <w:rPr>
          <w:rFonts w:eastAsia="Calibri" w:cstheme="minorHAnsi"/>
          <w:bCs/>
          <w:color w:val="000000"/>
        </w:rPr>
        <w:t xml:space="preserve"> art. 109 ust. 1 pkt 4 ustawy Pzp na okres 3 lat od zaistnienia zdarzenia będącego podstawą wykluczenia.</w:t>
      </w:r>
    </w:p>
    <w:p w14:paraId="61A7ADE8" w14:textId="6F7D6943" w:rsidR="00A414BC" w:rsidRPr="006B60A7" w:rsidRDefault="00A414BC" w:rsidP="009467A7">
      <w:pPr>
        <w:numPr>
          <w:ilvl w:val="0"/>
          <w:numId w:val="72"/>
        </w:numPr>
        <w:spacing w:after="0" w:line="240" w:lineRule="auto"/>
        <w:contextualSpacing/>
        <w:jc w:val="both"/>
        <w:rPr>
          <w:rFonts w:cstheme="minorHAnsi"/>
          <w:color w:val="000000" w:themeColor="text1"/>
        </w:rPr>
      </w:pPr>
      <w:r w:rsidRPr="006B60A7">
        <w:rPr>
          <w:rFonts w:cstheme="minorHAnsi"/>
          <w:color w:val="000000" w:themeColor="text1"/>
        </w:rPr>
        <w:t>Na podstawie art. 5k Rozporządzenia Rady (UE) 2022/576 z dnia 8 kwietnia 2022 r. w sprawie zmiany rozporządzenia (UE) nr 833/2014 dotyczącego środków ograniczających w związku z działaniami Rosji destabilizującymi sytuację na Ukrainie  oraz art. 7 ust. 1 ustawy z dnia 13 kwietnia 2022 r. o szczególnych rozwiązaniach w zakresie przeciwdziałania wspieraniu agresji na Ukrainę oraz służących ochronie bezpieczeństwa narodowego  z postępowania o udzielenie zamówienia publicznego na podstawie ustawy Pzp Zamawiający wyklucza:</w:t>
      </w:r>
    </w:p>
    <w:p w14:paraId="78C79936" w14:textId="3D8E95AC" w:rsidR="00A414BC" w:rsidRPr="006B60A7" w:rsidRDefault="00A414BC" w:rsidP="009467A7">
      <w:pPr>
        <w:numPr>
          <w:ilvl w:val="1"/>
          <w:numId w:val="74"/>
        </w:numPr>
        <w:spacing w:after="0" w:line="240" w:lineRule="auto"/>
        <w:ind w:left="709" w:hanging="283"/>
        <w:contextualSpacing/>
        <w:jc w:val="both"/>
        <w:rPr>
          <w:rFonts w:cstheme="minorHAnsi"/>
          <w:color w:val="000000" w:themeColor="text1"/>
        </w:rPr>
      </w:pPr>
      <w:r w:rsidRPr="006B60A7">
        <w:rPr>
          <w:rFonts w:cstheme="minorHAnsi"/>
          <w:color w:val="000000" w:themeColor="text1"/>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r w:rsidR="00E74DEB">
        <w:rPr>
          <w:rFonts w:cstheme="minorHAnsi"/>
          <w:color w:val="000000" w:themeColor="text1"/>
        </w:rPr>
        <w:t xml:space="preserve"> </w:t>
      </w:r>
      <w:r w:rsidR="00E74DEB" w:rsidRPr="00E74DEB">
        <w:rPr>
          <w:rFonts w:cstheme="minorHAnsi"/>
          <w:color w:val="000000" w:themeColor="text1"/>
        </w:rPr>
        <w:t>o szczególnych rozwiązaniach w zakresie przeciwdziałania wspieraniu agresji na Ukrainę oraz służących ochronie bezpieczeństwa narodowego</w:t>
      </w:r>
      <w:r w:rsidRPr="006B60A7">
        <w:rPr>
          <w:rFonts w:cstheme="minorHAnsi"/>
          <w:color w:val="000000" w:themeColor="text1"/>
        </w:rPr>
        <w:t>;</w:t>
      </w:r>
    </w:p>
    <w:p w14:paraId="1C4D9718" w14:textId="174F8805" w:rsidR="00A414BC" w:rsidRPr="006B60A7" w:rsidRDefault="00A414BC" w:rsidP="009467A7">
      <w:pPr>
        <w:numPr>
          <w:ilvl w:val="1"/>
          <w:numId w:val="74"/>
        </w:numPr>
        <w:spacing w:after="0" w:line="240" w:lineRule="auto"/>
        <w:ind w:left="709" w:hanging="283"/>
        <w:contextualSpacing/>
        <w:jc w:val="both"/>
        <w:rPr>
          <w:rFonts w:cstheme="minorHAnsi"/>
          <w:color w:val="000000" w:themeColor="text1"/>
        </w:rPr>
      </w:pPr>
      <w:r w:rsidRPr="006B60A7">
        <w:rPr>
          <w:rFonts w:cstheme="minorHAnsi"/>
          <w:color w:val="000000" w:themeColor="text1"/>
        </w:rPr>
        <w:lastRenderedPageBreak/>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E74DEB">
        <w:rPr>
          <w:rFonts w:cstheme="minorHAnsi"/>
          <w:color w:val="000000" w:themeColor="text1"/>
        </w:rPr>
        <w:t xml:space="preserve"> </w:t>
      </w:r>
      <w:r w:rsidR="00E74DEB" w:rsidRPr="00E74DEB">
        <w:rPr>
          <w:rFonts w:cstheme="minorHAnsi"/>
          <w:color w:val="000000" w:themeColor="text1"/>
        </w:rPr>
        <w:t>o szczególnych rozwiązaniach w zakresie przeciwdziałania wspieraniu agresji na Ukrainę oraz służących ochronie bezpieczeństwa narodowego</w:t>
      </w:r>
      <w:r w:rsidRPr="006B60A7">
        <w:rPr>
          <w:rFonts w:cstheme="minorHAnsi"/>
          <w:color w:val="000000" w:themeColor="text1"/>
        </w:rPr>
        <w:t>;</w:t>
      </w:r>
    </w:p>
    <w:p w14:paraId="67AA2B8A" w14:textId="584CF2D6" w:rsidR="00A414BC" w:rsidRPr="006B60A7" w:rsidRDefault="00A414BC" w:rsidP="009467A7">
      <w:pPr>
        <w:numPr>
          <w:ilvl w:val="1"/>
          <w:numId w:val="74"/>
        </w:numPr>
        <w:spacing w:after="0" w:line="240" w:lineRule="auto"/>
        <w:ind w:left="709" w:hanging="283"/>
        <w:contextualSpacing/>
        <w:jc w:val="both"/>
        <w:rPr>
          <w:rFonts w:cstheme="minorHAnsi"/>
          <w:color w:val="000000" w:themeColor="text1"/>
        </w:rPr>
      </w:pPr>
      <w:r w:rsidRPr="006B60A7">
        <w:rPr>
          <w:rFonts w:cstheme="minorHAnsi"/>
          <w:color w:val="000000" w:themeColor="text1"/>
        </w:rPr>
        <w:t>wykonawcę oraz uczestnika konkursu, którego jednostką dominującą w rozumieniu art. 3 ust. 1 pkt 37 ustawy z dnia 29 września 1994 r. o,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E74DEB">
        <w:rPr>
          <w:rFonts w:cstheme="minorHAnsi"/>
          <w:color w:val="000000" w:themeColor="text1"/>
        </w:rPr>
        <w:t xml:space="preserve"> </w:t>
      </w:r>
      <w:r w:rsidR="00E74DEB" w:rsidRPr="00E74DEB">
        <w:rPr>
          <w:rFonts w:cstheme="minorHAnsi"/>
          <w:color w:val="000000" w:themeColor="text1"/>
        </w:rPr>
        <w:t>o szczególnych rozwiązaniach w zakresie przeciwdziałania wspieraniu agresji na Ukrainę oraz służących ochronie bezpieczeństwa narodowego</w:t>
      </w:r>
      <w:r w:rsidRPr="006B60A7">
        <w:rPr>
          <w:rFonts w:cstheme="minorHAnsi"/>
          <w:color w:val="000000" w:themeColor="text1"/>
        </w:rPr>
        <w:t>.</w:t>
      </w:r>
    </w:p>
    <w:p w14:paraId="06553357" w14:textId="44290D01" w:rsidR="00A414BC" w:rsidRPr="006B60A7" w:rsidRDefault="00A414BC" w:rsidP="009467A7">
      <w:pPr>
        <w:numPr>
          <w:ilvl w:val="0"/>
          <w:numId w:val="72"/>
        </w:numPr>
        <w:spacing w:after="0" w:line="240" w:lineRule="auto"/>
        <w:ind w:right="-1"/>
        <w:jc w:val="both"/>
        <w:rPr>
          <w:rFonts w:cstheme="minorHAnsi"/>
          <w:color w:val="000000" w:themeColor="text1"/>
        </w:rPr>
      </w:pPr>
      <w:r w:rsidRPr="006B60A7">
        <w:rPr>
          <w:rFonts w:cstheme="minorHAnsi"/>
          <w:color w:val="000000" w:themeColor="text1"/>
        </w:rPr>
        <w:t xml:space="preserve">Wykluczenie, o którym mowa w niniejszym punkcie następować będzie na okres ww. okoliczności. W przypadku wykonawcy lub uczestnika </w:t>
      </w:r>
      <w:r w:rsidR="00BA25BD">
        <w:rPr>
          <w:rFonts w:cstheme="minorHAnsi"/>
          <w:color w:val="000000" w:themeColor="text1"/>
        </w:rPr>
        <w:t>postepowania</w:t>
      </w:r>
      <w:r w:rsidR="00193BED" w:rsidRPr="006B60A7">
        <w:rPr>
          <w:rFonts w:cstheme="minorHAnsi"/>
          <w:color w:val="000000" w:themeColor="text1"/>
        </w:rPr>
        <w:t xml:space="preserve"> </w:t>
      </w:r>
      <w:r w:rsidR="00BA25BD" w:rsidRPr="006B60A7">
        <w:rPr>
          <w:rFonts w:cstheme="minorHAnsi"/>
          <w:color w:val="000000" w:themeColor="text1"/>
        </w:rPr>
        <w:t>wykluczonego na</w:t>
      </w:r>
      <w:r w:rsidRPr="006B60A7">
        <w:rPr>
          <w:rFonts w:cstheme="minorHAnsi"/>
          <w:color w:val="000000" w:themeColor="text1"/>
        </w:rPr>
        <w:t xml:space="preserve"> podstawie </w:t>
      </w:r>
      <w:r w:rsidR="00171527">
        <w:rPr>
          <w:rFonts w:cstheme="minorHAnsi"/>
          <w:color w:val="000000" w:themeColor="text1"/>
        </w:rPr>
        <w:t>ust. 4 powyżej</w:t>
      </w:r>
      <w:r w:rsidRPr="006B60A7">
        <w:rPr>
          <w:rFonts w:cstheme="minorHAnsi"/>
          <w:color w:val="000000" w:themeColor="text1"/>
        </w:rPr>
        <w:t>, Zamawiający odrzuca ofertę takiego Wykonawcy.</w:t>
      </w:r>
    </w:p>
    <w:p w14:paraId="0D9F3ACB" w14:textId="1057F412" w:rsidR="00A414BC" w:rsidRPr="006B60A7" w:rsidRDefault="00A414BC" w:rsidP="009467A7">
      <w:pPr>
        <w:numPr>
          <w:ilvl w:val="0"/>
          <w:numId w:val="72"/>
        </w:numPr>
        <w:spacing w:after="0" w:line="240" w:lineRule="auto"/>
        <w:ind w:right="-1"/>
        <w:jc w:val="both"/>
        <w:rPr>
          <w:rFonts w:cstheme="minorHAnsi"/>
          <w:color w:val="000000" w:themeColor="text1"/>
        </w:rPr>
      </w:pPr>
      <w:r w:rsidRPr="006B60A7">
        <w:rPr>
          <w:rFonts w:cstheme="minorHAnsi"/>
          <w:color w:val="000000" w:themeColor="text1"/>
        </w:rPr>
        <w:t xml:space="preserve">Zamawiający będzie weryfikował przesłankę wykluczenia, o której mowa w </w:t>
      </w:r>
      <w:r w:rsidR="00E74DEB" w:rsidRPr="00E74DEB">
        <w:rPr>
          <w:rFonts w:cstheme="minorHAnsi"/>
          <w:color w:val="000000" w:themeColor="text1"/>
        </w:rPr>
        <w:t xml:space="preserve">art. 5k Rozporządzenia Rady (UE) 2022/576 z dnia 8 kwietnia 2022 r. w sprawie zmiany rozporządzenia (UE) nr 833/2014 dotyczącego środków ograniczających w związku z działaniami Rosji destabilizującymi sytuację na </w:t>
      </w:r>
      <w:r w:rsidR="00E764AB" w:rsidRPr="00E74DEB">
        <w:rPr>
          <w:rFonts w:cstheme="minorHAnsi"/>
          <w:color w:val="000000" w:themeColor="text1"/>
        </w:rPr>
        <w:t xml:space="preserve">Ukrainie </w:t>
      </w:r>
      <w:r w:rsidR="00E764AB">
        <w:rPr>
          <w:rFonts w:cstheme="minorHAnsi"/>
          <w:color w:val="000000" w:themeColor="text1"/>
        </w:rPr>
        <w:t>oraz</w:t>
      </w:r>
      <w:r w:rsidR="00E74DEB">
        <w:rPr>
          <w:rFonts w:cstheme="minorHAnsi"/>
          <w:color w:val="000000" w:themeColor="text1"/>
        </w:rPr>
        <w:t xml:space="preserve"> </w:t>
      </w:r>
      <w:r w:rsidRPr="006B60A7">
        <w:rPr>
          <w:rFonts w:cstheme="minorHAnsi"/>
          <w:color w:val="000000" w:themeColor="text1"/>
        </w:rPr>
        <w:t>art. 7 ust 9 ustawy</w:t>
      </w:r>
      <w:r w:rsidR="00E74DEB">
        <w:rPr>
          <w:rFonts w:cstheme="minorHAnsi"/>
          <w:color w:val="000000" w:themeColor="text1"/>
        </w:rPr>
        <w:t xml:space="preserve"> o</w:t>
      </w:r>
      <w:r w:rsidR="00E74DEB" w:rsidRPr="00E74DEB">
        <w:rPr>
          <w:rFonts w:cstheme="minorHAnsi"/>
          <w:color w:val="000000" w:themeColor="text1"/>
        </w:rPr>
        <w:t xml:space="preserve"> szczególnych rozwiązaniach w zakresie przeciwdziałania wspieraniu agresji na Ukrainę oraz służących ochronie bezpieczeństwa narodowego </w:t>
      </w:r>
      <w:r w:rsidRPr="006B60A7">
        <w:rPr>
          <w:rFonts w:cstheme="minorHAnsi"/>
          <w:color w:val="000000" w:themeColor="text1"/>
        </w:rPr>
        <w:t>na podstawie:</w:t>
      </w:r>
      <w:r w:rsidR="00E74DEB">
        <w:rPr>
          <w:rFonts w:cstheme="minorHAnsi"/>
          <w:color w:val="000000" w:themeColor="text1"/>
        </w:rPr>
        <w:tab/>
      </w:r>
    </w:p>
    <w:p w14:paraId="309F3B57" w14:textId="77777777" w:rsidR="00A414BC" w:rsidRPr="006B60A7" w:rsidRDefault="00A414BC" w:rsidP="006345EF">
      <w:pPr>
        <w:numPr>
          <w:ilvl w:val="0"/>
          <w:numId w:val="40"/>
        </w:numPr>
        <w:spacing w:after="0" w:line="240" w:lineRule="auto"/>
        <w:ind w:right="-1"/>
        <w:jc w:val="both"/>
        <w:rPr>
          <w:rFonts w:cstheme="minorHAnsi"/>
          <w:color w:val="000000" w:themeColor="text1"/>
        </w:rPr>
      </w:pPr>
      <w:r w:rsidRPr="006B60A7">
        <w:rPr>
          <w:rFonts w:cstheme="minorHAnsi"/>
          <w:color w:val="000000" w:themeColor="text1"/>
        </w:rPr>
        <w:t>Wykazów określonych w rozporządzeniu 765/2006 i rozporządzeniu 269/2014,</w:t>
      </w:r>
    </w:p>
    <w:p w14:paraId="67B437EB" w14:textId="746E0E5F" w:rsidR="00A414BC" w:rsidRPr="006B60A7" w:rsidRDefault="00A414BC" w:rsidP="006345EF">
      <w:pPr>
        <w:numPr>
          <w:ilvl w:val="0"/>
          <w:numId w:val="40"/>
        </w:numPr>
        <w:spacing w:after="0" w:line="240" w:lineRule="auto"/>
        <w:ind w:right="-1"/>
        <w:jc w:val="both"/>
        <w:rPr>
          <w:rFonts w:cstheme="minorHAnsi"/>
          <w:color w:val="000000" w:themeColor="text1"/>
        </w:rPr>
      </w:pPr>
      <w:r w:rsidRPr="006B60A7">
        <w:rPr>
          <w:rFonts w:cstheme="minorHAnsi"/>
          <w:color w:val="000000" w:themeColor="text1"/>
        </w:rPr>
        <w:t xml:space="preserve">Listy Ministra właściwego do spraw wewnętrznych obejmujących osoby i podmioty, wobec których są stosowane środki, o których mowa w art. 1 ustawy </w:t>
      </w:r>
      <w:r w:rsidR="00E74DEB" w:rsidRPr="00E74DEB">
        <w:rPr>
          <w:rFonts w:cstheme="minorHAnsi"/>
          <w:color w:val="000000" w:themeColor="text1"/>
        </w:rPr>
        <w:t xml:space="preserve">o szczególnych rozwiązaniach w zakresie przeciwdziałania wspieraniu agresji na Ukrainę oraz służących ochronie bezpieczeństwa narodowego </w:t>
      </w:r>
    </w:p>
    <w:p w14:paraId="07D21EDF" w14:textId="77777777" w:rsidR="00A414BC" w:rsidRPr="006B60A7" w:rsidRDefault="00A414BC" w:rsidP="009467A7">
      <w:pPr>
        <w:numPr>
          <w:ilvl w:val="0"/>
          <w:numId w:val="72"/>
        </w:numPr>
        <w:spacing w:after="0" w:line="240" w:lineRule="auto"/>
        <w:contextualSpacing/>
        <w:jc w:val="both"/>
        <w:rPr>
          <w:rFonts w:cstheme="minorHAnsi"/>
        </w:rPr>
      </w:pPr>
      <w:r w:rsidRPr="006B60A7">
        <w:rPr>
          <w:rFonts w:eastAsia="Calibri" w:cstheme="minorHAnsi"/>
          <w:bCs/>
          <w:color w:val="000000"/>
        </w:rPr>
        <w:t>W związku z tym, iż wartość zamówienia nie przekracza wyrażonej w złotych równowartości kwoty dla usług 10 000 000 euro przesłanka wykluczenia, o której mowa w art. 108 ust. 2 ustawy Pzp w niniejszym postępowaniu nie występuje.</w:t>
      </w:r>
    </w:p>
    <w:p w14:paraId="22F70517" w14:textId="77777777" w:rsidR="00A414BC" w:rsidRPr="006B60A7" w:rsidRDefault="00A414BC" w:rsidP="009467A7">
      <w:pPr>
        <w:numPr>
          <w:ilvl w:val="0"/>
          <w:numId w:val="72"/>
        </w:numPr>
        <w:spacing w:after="0" w:line="240" w:lineRule="auto"/>
        <w:contextualSpacing/>
        <w:jc w:val="both"/>
        <w:rPr>
          <w:rFonts w:cstheme="minorHAnsi"/>
        </w:rPr>
      </w:pPr>
      <w:r w:rsidRPr="006B60A7">
        <w:rPr>
          <w:rFonts w:eastAsia="Calibri" w:cstheme="minorHAnsi"/>
          <w:bCs/>
          <w:color w:val="000000"/>
        </w:rPr>
        <w:t>Wykonawca może zostać wykluczony przez Zamawiającego na każdym etapie postępowania o udzielenie zamówienia.</w:t>
      </w:r>
    </w:p>
    <w:p w14:paraId="1C12DF51" w14:textId="153B3227" w:rsidR="00D92E52" w:rsidRPr="006B60A7" w:rsidRDefault="00D92E52" w:rsidP="009F1CA9">
      <w:pPr>
        <w:suppressAutoHyphens/>
        <w:spacing w:after="0" w:line="240" w:lineRule="auto"/>
        <w:ind w:right="-1"/>
        <w:jc w:val="both"/>
        <w:rPr>
          <w:rFonts w:eastAsia="Calibri"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161596" w:rsidRPr="006B60A7" w14:paraId="551B47F8" w14:textId="77777777" w:rsidTr="00D92E52">
        <w:tc>
          <w:tcPr>
            <w:tcW w:w="9663" w:type="dxa"/>
            <w:shd w:val="clear" w:color="auto" w:fill="C1E4F5"/>
          </w:tcPr>
          <w:p w14:paraId="47AD0EBD" w14:textId="77777777" w:rsidR="00161596" w:rsidRPr="006B60A7" w:rsidRDefault="00161596" w:rsidP="009467A7">
            <w:pPr>
              <w:keepNext/>
              <w:keepLines/>
              <w:numPr>
                <w:ilvl w:val="0"/>
                <w:numId w:val="75"/>
              </w:numPr>
              <w:suppressAutoHyphens/>
              <w:autoSpaceDN w:val="0"/>
              <w:spacing w:after="0" w:line="240" w:lineRule="auto"/>
              <w:ind w:left="625" w:hanging="578"/>
              <w:contextualSpacing/>
              <w:jc w:val="both"/>
              <w:textAlignment w:val="baseline"/>
              <w:rPr>
                <w:rFonts w:eastAsia="Times New Roman" w:cstheme="minorHAnsi"/>
                <w:b/>
                <w:bCs/>
                <w:lang w:eastAsia="ar-SA"/>
              </w:rPr>
            </w:pPr>
            <w:r w:rsidRPr="006B60A7">
              <w:rPr>
                <w:rFonts w:eastAsia="Times New Roman" w:cstheme="minorHAnsi"/>
                <w:b/>
                <w:bCs/>
                <w:lang w:eastAsia="ar-SA"/>
              </w:rPr>
              <w:t xml:space="preserve">PODSTAWY WYKLUCZENIA, O KTÓRYCH MOWA W ART. 109 UST. 1 PKT. 4) UPZP </w:t>
            </w:r>
            <w:proofErr w:type="gramStart"/>
            <w:r w:rsidRPr="006B60A7">
              <w:rPr>
                <w:rFonts w:eastAsia="Times New Roman" w:cstheme="minorHAnsi"/>
                <w:b/>
                <w:bCs/>
                <w:lang w:eastAsia="ar-SA"/>
              </w:rPr>
              <w:t>–  FAKULTATYWNE</w:t>
            </w:r>
            <w:proofErr w:type="gramEnd"/>
            <w:r w:rsidRPr="006B60A7">
              <w:rPr>
                <w:rFonts w:eastAsia="Times New Roman" w:cstheme="minorHAnsi"/>
                <w:b/>
                <w:bCs/>
                <w:lang w:eastAsia="ar-SA"/>
              </w:rPr>
              <w:t xml:space="preserve"> PRZESŁANKI</w:t>
            </w:r>
          </w:p>
        </w:tc>
      </w:tr>
    </w:tbl>
    <w:p w14:paraId="3FD4B81D" w14:textId="6A63EB44" w:rsidR="000D7866" w:rsidRPr="006B60A7" w:rsidRDefault="000D7866" w:rsidP="009467A7">
      <w:pPr>
        <w:pStyle w:val="Akapitzlist"/>
        <w:numPr>
          <w:ilvl w:val="0"/>
          <w:numId w:val="67"/>
        </w:numPr>
        <w:suppressAutoHyphens/>
        <w:autoSpaceDN w:val="0"/>
        <w:spacing w:after="0" w:line="240" w:lineRule="auto"/>
        <w:jc w:val="both"/>
        <w:textAlignment w:val="baseline"/>
        <w:rPr>
          <w:rFonts w:cstheme="minorHAnsi"/>
          <w:bCs/>
          <w:lang w:eastAsia="pl-PL"/>
        </w:rPr>
      </w:pPr>
      <w:r w:rsidRPr="006B60A7">
        <w:rPr>
          <w:rFonts w:cstheme="minorHAnsi"/>
          <w:color w:val="000000"/>
          <w:lang w:eastAsia="pl-PL"/>
        </w:rPr>
        <w:t xml:space="preserve">Zamawiający przewiduje wykluczenia Wykonawcy z postępowania o udzielenie zamówienia, </w:t>
      </w:r>
      <w:r w:rsidRPr="006B60A7">
        <w:rPr>
          <w:rFonts w:cstheme="minorHAnsi"/>
          <w:bCs/>
          <w:color w:val="000000"/>
          <w:lang w:eastAsia="pl-PL"/>
        </w:rPr>
        <w:t xml:space="preserve">na podstawie art. 109 ust. 1 pkt. 4) Pzp, to jest możliwość wykluczenia </w:t>
      </w:r>
      <w:r w:rsidRPr="006B60A7">
        <w:rPr>
          <w:rFonts w:cstheme="minorHAnsi"/>
          <w:color w:val="000000"/>
          <w:lang w:eastAsia="pl-PL"/>
        </w:rPr>
        <w:t>Wykonawcy</w:t>
      </w:r>
      <w:r w:rsidRPr="006B60A7">
        <w:rPr>
          <w:rFonts w:cstheme="minorHAnsi"/>
          <w:bCs/>
          <w:lang w:eastAsia="pl-PL"/>
        </w:rPr>
        <w:t>:</w:t>
      </w:r>
    </w:p>
    <w:p w14:paraId="5EA81516" w14:textId="48C8D821" w:rsidR="000D7866" w:rsidRPr="006B60A7" w:rsidRDefault="000D7866" w:rsidP="006345EF">
      <w:pPr>
        <w:numPr>
          <w:ilvl w:val="0"/>
          <w:numId w:val="41"/>
        </w:numPr>
        <w:spacing w:after="0" w:line="240" w:lineRule="auto"/>
        <w:jc w:val="both"/>
        <w:rPr>
          <w:rFonts w:cstheme="minorHAnsi"/>
        </w:rPr>
      </w:pPr>
      <w:r w:rsidRPr="006B60A7">
        <w:rPr>
          <w:rFonts w:cstheme="minorHAnsi"/>
        </w:rPr>
        <w:t xml:space="preserve">w </w:t>
      </w:r>
      <w:r w:rsidR="00BA25BD" w:rsidRPr="006B60A7">
        <w:rPr>
          <w:rFonts w:cstheme="minorHAnsi"/>
        </w:rPr>
        <w:t>stosunku,</w:t>
      </w:r>
      <w:r w:rsidRPr="006B60A7">
        <w:rPr>
          <w:rFonts w:cstheme="minorHAnsi"/>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F543BB" w:rsidRPr="006B60A7" w14:paraId="04E4B568" w14:textId="77777777" w:rsidTr="00E61EBD">
        <w:tc>
          <w:tcPr>
            <w:tcW w:w="9663" w:type="dxa"/>
            <w:shd w:val="clear" w:color="auto" w:fill="C1E4F5"/>
          </w:tcPr>
          <w:p w14:paraId="453106F5" w14:textId="77777777" w:rsidR="00F543BB" w:rsidRPr="006B60A7" w:rsidRDefault="00F543BB" w:rsidP="009467A7">
            <w:pPr>
              <w:keepNext/>
              <w:keepLines/>
              <w:numPr>
                <w:ilvl w:val="0"/>
                <w:numId w:val="75"/>
              </w:numPr>
              <w:suppressAutoHyphens/>
              <w:autoSpaceDN w:val="0"/>
              <w:spacing w:after="0" w:line="240" w:lineRule="auto"/>
              <w:ind w:left="625" w:hanging="625"/>
              <w:contextualSpacing/>
              <w:jc w:val="both"/>
              <w:textAlignment w:val="baseline"/>
              <w:rPr>
                <w:rFonts w:eastAsia="Times New Roman" w:cstheme="minorHAnsi"/>
                <w:b/>
                <w:bCs/>
                <w:lang w:eastAsia="ar-SA"/>
              </w:rPr>
            </w:pPr>
            <w:r w:rsidRPr="006B60A7">
              <w:rPr>
                <w:rFonts w:eastAsia="Times New Roman" w:cstheme="minorHAnsi"/>
                <w:b/>
                <w:bCs/>
                <w:lang w:eastAsia="ar-SA"/>
              </w:rPr>
              <w:t>OŚWIADCZENIA I DOKUMENTY, JAKIE ZOBOWIĄZANI SĄ DOSTARCZYĆ WYKONAWCY W CELU WYKAZANIA BRAKU PODSTAW WYKLUCZENIA ORAZ POTWIERDZENIA SPEŁNIANIA WARUNKÓW UDZIAŁU W POSTĘPOWANIU</w:t>
            </w:r>
          </w:p>
        </w:tc>
      </w:tr>
    </w:tbl>
    <w:p w14:paraId="62D3BE3E" w14:textId="77777777" w:rsidR="00F543BB" w:rsidRPr="006B60A7" w:rsidRDefault="00F543BB" w:rsidP="006345EF">
      <w:pPr>
        <w:keepLines/>
        <w:numPr>
          <w:ilvl w:val="3"/>
          <w:numId w:val="41"/>
        </w:numPr>
        <w:suppressAutoHyphens/>
        <w:autoSpaceDE w:val="0"/>
        <w:autoSpaceDN w:val="0"/>
        <w:spacing w:after="0" w:line="240" w:lineRule="auto"/>
        <w:ind w:left="284" w:right="-1" w:hanging="284"/>
        <w:contextualSpacing/>
        <w:jc w:val="both"/>
        <w:textAlignment w:val="baseline"/>
        <w:rPr>
          <w:rFonts w:eastAsia="Times New Roman" w:cstheme="minorHAnsi"/>
          <w:lang w:eastAsia="ar-SA"/>
        </w:rPr>
      </w:pPr>
      <w:r w:rsidRPr="006B60A7">
        <w:rPr>
          <w:rFonts w:eastAsia="Times New Roman" w:cstheme="minorHAnsi"/>
          <w:lang w:eastAsia="ar-SA"/>
        </w:rPr>
        <w:t>Zamawiający najpierw dokona badania i oceny ofert, a następnie dokona kwalifikacji podmiotowej Wykonawcy, którego oferta została najwyżej oceniona, w zakresie braku podstaw wykluczenia oraz spełniania warunków udziału w postępowaniu.</w:t>
      </w:r>
    </w:p>
    <w:p w14:paraId="70363C45" w14:textId="77777777" w:rsidR="00F543BB" w:rsidRPr="006B60A7" w:rsidRDefault="00F543BB" w:rsidP="006345EF">
      <w:pPr>
        <w:numPr>
          <w:ilvl w:val="3"/>
          <w:numId w:val="41"/>
        </w:numPr>
        <w:spacing w:after="0" w:line="240" w:lineRule="auto"/>
        <w:ind w:left="284" w:hanging="284"/>
        <w:contextualSpacing/>
        <w:jc w:val="both"/>
        <w:rPr>
          <w:rFonts w:eastAsia="Times New Roman" w:cstheme="minorHAnsi"/>
          <w:lang w:eastAsia="ar-SA"/>
        </w:rPr>
      </w:pPr>
      <w:r w:rsidRPr="006B60A7">
        <w:rPr>
          <w:rFonts w:eastAsia="Times New Roman" w:cstheme="minorHAnsi"/>
          <w:lang w:eastAsia="ar-SA"/>
        </w:rPr>
        <w:t>Zamawiający przewiduje możliwość żądania oświadczenia, o którym mowa w art. 125 ust. 1 ustawy Pzp, wyłącznie od wykonawcy, którego oferta została najwyżej oceniona.</w:t>
      </w:r>
    </w:p>
    <w:p w14:paraId="6BB3048C" w14:textId="77777777" w:rsidR="00F543BB" w:rsidRPr="006B60A7" w:rsidRDefault="00F543BB" w:rsidP="006345EF">
      <w:pPr>
        <w:keepLines/>
        <w:numPr>
          <w:ilvl w:val="3"/>
          <w:numId w:val="41"/>
        </w:numPr>
        <w:suppressAutoHyphens/>
        <w:autoSpaceDE w:val="0"/>
        <w:autoSpaceDN w:val="0"/>
        <w:spacing w:after="0" w:line="240" w:lineRule="auto"/>
        <w:ind w:left="284" w:right="-1" w:hanging="284"/>
        <w:contextualSpacing/>
        <w:jc w:val="both"/>
        <w:textAlignment w:val="baseline"/>
        <w:rPr>
          <w:rFonts w:eastAsia="Times New Roman" w:cstheme="minorHAnsi"/>
          <w:b/>
          <w:u w:val="single"/>
          <w:lang w:eastAsia="ar-SA"/>
        </w:rPr>
      </w:pPr>
      <w:r w:rsidRPr="006B60A7">
        <w:rPr>
          <w:rFonts w:eastAsia="Times New Roman" w:cstheme="minorHAnsi"/>
          <w:b/>
          <w:u w:val="single"/>
          <w:lang w:eastAsia="ar-SA"/>
        </w:rPr>
        <w:t>Zamawiający przed wyborem najkorzystniejszej oferty wzywa wykonawcę, którego oferta została najwyżej oceniona, do złożenia w wyznaczonym terminie, nie krótszym niż 10 dni, aktualnych na dzień złożenia podmiotowych środków dowodowych:</w:t>
      </w:r>
    </w:p>
    <w:p w14:paraId="4DC254D6" w14:textId="77777777" w:rsidR="00F543BB" w:rsidRPr="006B60A7"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eastAsia="Times New Roman" w:cstheme="minorHAnsi"/>
          <w:lang w:eastAsia="ar-SA"/>
        </w:rPr>
      </w:pPr>
      <w:r w:rsidRPr="006B60A7">
        <w:rPr>
          <w:rFonts w:eastAsia="Times New Roman" w:cstheme="minorHAnsi"/>
          <w:b/>
          <w:lang w:eastAsia="ar-SA"/>
        </w:rPr>
        <w:t>oświadczenie Wykonawcy</w:t>
      </w:r>
      <w:r w:rsidRPr="006B60A7">
        <w:rPr>
          <w:rFonts w:eastAsia="Times New Roman" w:cstheme="minorHAnsi"/>
          <w:lang w:eastAsia="ar-SA"/>
        </w:rPr>
        <w:t xml:space="preserve"> na podstawie art. 125 ust. 1 uPzp w formie JEDZ Jednolitego Europejskiego Dokumentu Zamówienia (ESPD) stanowiącego </w:t>
      </w:r>
      <w:r w:rsidRPr="006B60A7">
        <w:rPr>
          <w:rFonts w:eastAsia="Times New Roman" w:cstheme="minorHAnsi"/>
          <w:b/>
          <w:bCs/>
          <w:lang w:eastAsia="ar-SA"/>
        </w:rPr>
        <w:t>załącznik nr 3</w:t>
      </w:r>
      <w:r w:rsidRPr="006B60A7">
        <w:rPr>
          <w:rFonts w:eastAsia="Times New Roman" w:cstheme="minorHAnsi"/>
          <w:lang w:eastAsia="ar-SA"/>
        </w:rPr>
        <w:t xml:space="preserve"> do niniejszej SWZ aktualnego na dzień składania ofert.</w:t>
      </w:r>
    </w:p>
    <w:p w14:paraId="333D77D3" w14:textId="77777777" w:rsidR="00F543BB" w:rsidRPr="006B60A7"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eastAsia="Times New Roman" w:cstheme="minorHAnsi"/>
          <w:lang w:eastAsia="ar-SA"/>
        </w:rPr>
      </w:pPr>
      <w:r w:rsidRPr="006B60A7">
        <w:rPr>
          <w:rFonts w:eastAsia="Calibri" w:cstheme="minorHAnsi"/>
          <w:b/>
          <w:bCs/>
          <w:lang w:eastAsia="zh-CN"/>
        </w:rPr>
        <w:lastRenderedPageBreak/>
        <w:t>oświadczenie wykonawcy</w:t>
      </w:r>
      <w:r w:rsidRPr="006B60A7">
        <w:rPr>
          <w:rFonts w:eastAsia="Calibri" w:cstheme="minorHAnsi"/>
          <w:bCs/>
          <w:lang w:eastAsia="zh-CN"/>
        </w:rPr>
        <w:t xml:space="preserve">, w zakresie art. 108 ust. 1 pkt 5 uPzp, o braku przynależności do tej samej </w:t>
      </w:r>
      <w:r w:rsidRPr="006B60A7">
        <w:rPr>
          <w:rFonts w:eastAsia="Calibri" w:cstheme="minorHAnsi"/>
          <w:b/>
          <w:bCs/>
          <w:lang w:eastAsia="zh-CN"/>
        </w:rPr>
        <w:t>grupy kapitałowej</w:t>
      </w:r>
      <w:r w:rsidRPr="006B60A7">
        <w:rPr>
          <w:rFonts w:eastAsia="Calibri" w:cstheme="minorHAnsi"/>
          <w:bCs/>
          <w:lang w:eastAsia="zh-CN"/>
        </w:rPr>
        <w:t>, w rozumieniu ustawy z dnia 16.02.2007 r. o ochronie konkurencji i konsumentów (Dz. U. z 2024 r. poz. 594),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582AAA93" w14:textId="77777777" w:rsidR="00F543BB" w:rsidRPr="006B60A7"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eastAsia="Times New Roman" w:cstheme="minorHAnsi"/>
          <w:lang w:eastAsia="ar-SA"/>
        </w:rPr>
      </w:pPr>
      <w:r w:rsidRPr="006B60A7">
        <w:rPr>
          <w:rFonts w:eastAsia="Times New Roman" w:cstheme="minorHAnsi"/>
          <w:b/>
          <w:lang w:eastAsia="ar-SA"/>
        </w:rPr>
        <w:t>informacja z Krajowego Rejestru Karnego</w:t>
      </w:r>
      <w:r w:rsidRPr="006B60A7">
        <w:rPr>
          <w:rFonts w:eastAsia="Times New Roman" w:cstheme="minorHAnsi"/>
          <w:lang w:eastAsia="ar-SA"/>
        </w:rPr>
        <w:t xml:space="preserve"> w zakresie dotyczącym podstaw wykluczenia wskazanych w art. 108 ust. 1 pkt 1, 2 i 4 uPzp sporządzona nie wcześniej niż 6 miesięcy przed jej złożeniem.</w:t>
      </w:r>
    </w:p>
    <w:p w14:paraId="77DEA9D5" w14:textId="77777777" w:rsidR="00F543BB" w:rsidRPr="006B60A7"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eastAsia="Times New Roman" w:cstheme="minorHAnsi"/>
          <w:lang w:eastAsia="ar-SA"/>
        </w:rPr>
      </w:pPr>
      <w:r w:rsidRPr="006B60A7">
        <w:rPr>
          <w:rFonts w:eastAsia="Times New Roman" w:cstheme="minorHAnsi"/>
          <w:b/>
          <w:lang w:eastAsia="ar-SA"/>
        </w:rPr>
        <w:t>odpis z właściwego rejestru lub z centralnej ewidencji i informacji o działalności gospodarczej</w:t>
      </w:r>
      <w:r w:rsidRPr="006B60A7">
        <w:rPr>
          <w:rFonts w:eastAsia="Times New Roman" w:cstheme="minorHAnsi"/>
          <w:lang w:eastAsia="ar-SA"/>
        </w:rPr>
        <w:t>, jeżeli odrębne przepisy wymagają wpisu do rejestru lub ewidencji w zakresie dotyczącym podstaw wykluczenia wskazanych w art. 109 ust. 1 pkt 4 uPzp sporządzona nie wcześniej niż 3 miesiące przed jej złożeniem.</w:t>
      </w:r>
    </w:p>
    <w:p w14:paraId="342647D1" w14:textId="77777777" w:rsidR="00F543BB" w:rsidRPr="006B60A7"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eastAsia="Times New Roman" w:cstheme="minorHAnsi"/>
          <w:lang w:eastAsia="ar-SA"/>
        </w:rPr>
      </w:pPr>
      <w:r w:rsidRPr="006B60A7">
        <w:rPr>
          <w:rFonts w:eastAsia="Times New Roman" w:cstheme="minorHAnsi"/>
          <w:b/>
          <w:lang w:eastAsia="ar-SA"/>
        </w:rPr>
        <w:t>oświadczenia o aktualności informacji zawartych w oświadczeniu, o którym mowa w art. 125 ust. 1 ustawy</w:t>
      </w:r>
      <w:r w:rsidRPr="006B60A7">
        <w:rPr>
          <w:rFonts w:eastAsia="Times New Roman" w:cstheme="minorHAnsi"/>
          <w:lang w:eastAsia="ar-SA"/>
        </w:rPr>
        <w:t>, w zakresie podstaw wykluczenia z postępowania wskazanych przez Zamawiającego, o których mowa w:</w:t>
      </w:r>
    </w:p>
    <w:p w14:paraId="3B9DE515" w14:textId="5ED988FD" w:rsidR="00F543BB" w:rsidRPr="006B60A7"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eastAsia="Times New Roman" w:cstheme="minorHAnsi"/>
          <w:lang w:eastAsia="ar-SA"/>
        </w:rPr>
      </w:pPr>
      <w:r w:rsidRPr="006B60A7">
        <w:rPr>
          <w:rFonts w:eastAsia="Times New Roman" w:cstheme="minorHAnsi"/>
          <w:lang w:eastAsia="ar-SA"/>
        </w:rPr>
        <w:t xml:space="preserve">art. 108 ust. 1 pkt 3 </w:t>
      </w:r>
      <w:r w:rsidR="00BA25BD" w:rsidRPr="006B60A7">
        <w:rPr>
          <w:rFonts w:eastAsia="Times New Roman" w:cstheme="minorHAnsi"/>
          <w:lang w:eastAsia="ar-SA"/>
        </w:rPr>
        <w:t>ustawy;</w:t>
      </w:r>
    </w:p>
    <w:p w14:paraId="336A2D66" w14:textId="77777777" w:rsidR="00F543BB" w:rsidRPr="006B60A7"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eastAsia="Times New Roman" w:cstheme="minorHAnsi"/>
          <w:lang w:eastAsia="ar-SA"/>
        </w:rPr>
      </w:pPr>
      <w:r w:rsidRPr="006B60A7">
        <w:rPr>
          <w:rFonts w:eastAsia="Times New Roman" w:cstheme="minorHAnsi"/>
          <w:lang w:eastAsia="ar-SA"/>
        </w:rPr>
        <w:t>art. 108 ust. 1 pkt 4 ustawy, dotyczących orzeczenia zakazu ubiegania się o zamówienie publiczne tytułem środka zapobiegawczego;</w:t>
      </w:r>
    </w:p>
    <w:p w14:paraId="0B5C6292" w14:textId="77777777" w:rsidR="00F543BB" w:rsidRPr="006B60A7"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eastAsia="Times New Roman" w:cstheme="minorHAnsi"/>
          <w:lang w:eastAsia="ar-SA"/>
        </w:rPr>
      </w:pPr>
      <w:r w:rsidRPr="006B60A7">
        <w:rPr>
          <w:rFonts w:eastAsia="Times New Roman" w:cstheme="minorHAnsi"/>
          <w:lang w:eastAsia="ar-SA"/>
        </w:rPr>
        <w:t>art. 108 ust. 1 pkt 5 ustawy, dotyczących zawarcia z innymi wykonawcami porozumienia mającego na celu zakłócenie konkurencji;</w:t>
      </w:r>
    </w:p>
    <w:p w14:paraId="723E3D93" w14:textId="77777777" w:rsidR="00F543BB" w:rsidRPr="006B60A7"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eastAsia="Times New Roman" w:cstheme="minorHAnsi"/>
          <w:lang w:eastAsia="ar-SA"/>
        </w:rPr>
      </w:pPr>
      <w:r w:rsidRPr="006B60A7">
        <w:rPr>
          <w:rFonts w:eastAsia="Times New Roman" w:cstheme="minorHAnsi"/>
          <w:lang w:eastAsia="ar-SA"/>
        </w:rPr>
        <w:t>art. 108 ust. 1 pkt 6 ustawy.</w:t>
      </w:r>
    </w:p>
    <w:p w14:paraId="69763694" w14:textId="104F578F" w:rsidR="00E43BD3" w:rsidRPr="0058228C" w:rsidRDefault="00F543BB" w:rsidP="006345EF">
      <w:pPr>
        <w:keepLines/>
        <w:numPr>
          <w:ilvl w:val="0"/>
          <w:numId w:val="48"/>
        </w:numPr>
        <w:suppressAutoHyphens/>
        <w:autoSpaceDE w:val="0"/>
        <w:autoSpaceDN w:val="0"/>
        <w:spacing w:after="0" w:line="240" w:lineRule="auto"/>
        <w:ind w:left="567" w:right="-1" w:hanging="283"/>
        <w:contextualSpacing/>
        <w:jc w:val="both"/>
        <w:textAlignment w:val="baseline"/>
        <w:rPr>
          <w:rFonts w:eastAsia="Calibri" w:cstheme="minorHAnsi"/>
          <w:bCs/>
          <w:lang w:eastAsia="zh-CN"/>
        </w:rPr>
      </w:pPr>
      <w:r w:rsidRPr="006B60A7">
        <w:rPr>
          <w:rFonts w:eastAsia="Calibri" w:cstheme="minorHAnsi"/>
          <w:b/>
          <w:bCs/>
          <w:lang w:eastAsia="zh-CN"/>
        </w:rPr>
        <w:t>oświadczenie wykonawcy</w:t>
      </w:r>
      <w:r w:rsidRPr="006B60A7">
        <w:rPr>
          <w:rFonts w:eastAsia="Calibri" w:cstheme="minorHAnsi"/>
          <w:bCs/>
          <w:lang w:eastAsia="zh-CN"/>
        </w:rPr>
        <w:t xml:space="preserve">, na podstawie art. 5k Rozporządzenia Rady (UE) 2022/576 z dnia 8 kwietnia 2022 r. w sprawie zmiany rozporządzenia (UE) nr 833/2014 dotyczącego środków ograniczających w związku z działaniami Rosji destabilizującymi sytuację na Ukrainie ( Dz. Urz. UE L 2022, Nr 111, str. 1)  oraz art. 7 ust. 1 ustawy z dnia 13 kwietnia 2022 r. o szczególnych rozwiązaniach w zakresie przeciwdziałania wspieraniu agresji na Ukrainę oraz służących ochronie bezpieczeństwa narodowego, w zakresie podstaw wykluczenia z postępowania, o których mowa w art. 7 ust. 9 ustawy </w:t>
      </w:r>
      <w:r w:rsidRPr="006B60A7">
        <w:rPr>
          <w:rFonts w:eastAsia="Calibri" w:cstheme="minorHAnsi"/>
        </w:rPr>
        <w:t>Dz. U. 2022 poz. 835</w:t>
      </w:r>
      <w:r w:rsidRPr="006B60A7">
        <w:rPr>
          <w:rFonts w:eastAsia="Calibri" w:cstheme="minorHAnsi"/>
          <w:bCs/>
          <w:lang w:eastAsia="zh-CN"/>
        </w:rPr>
        <w:t xml:space="preserve"> </w:t>
      </w:r>
      <w:r w:rsidRPr="0058228C">
        <w:rPr>
          <w:rFonts w:eastAsia="Calibri" w:cstheme="minorHAnsi"/>
          <w:bCs/>
          <w:lang w:eastAsia="zh-CN"/>
        </w:rPr>
        <w:t xml:space="preserve">– Załącznik nr </w:t>
      </w:r>
      <w:r w:rsidR="0058228C" w:rsidRPr="0058228C">
        <w:rPr>
          <w:rFonts w:eastAsia="Calibri" w:cstheme="minorHAnsi"/>
          <w:bCs/>
          <w:lang w:eastAsia="zh-CN"/>
        </w:rPr>
        <w:t>4</w:t>
      </w:r>
      <w:r w:rsidRPr="0058228C">
        <w:rPr>
          <w:rFonts w:eastAsia="Calibri" w:cstheme="minorHAnsi"/>
          <w:bCs/>
          <w:lang w:eastAsia="zh-CN"/>
        </w:rPr>
        <w:t xml:space="preserve"> do SWZ.</w:t>
      </w:r>
    </w:p>
    <w:p w14:paraId="726D5356" w14:textId="6785814A" w:rsidR="000B2409" w:rsidRPr="00651F37" w:rsidRDefault="000B2409" w:rsidP="00651F37">
      <w:pPr>
        <w:numPr>
          <w:ilvl w:val="0"/>
          <w:numId w:val="48"/>
        </w:numPr>
        <w:suppressAutoHyphens/>
        <w:autoSpaceDN w:val="0"/>
        <w:spacing w:after="0" w:line="240" w:lineRule="auto"/>
        <w:ind w:left="567" w:hanging="283"/>
        <w:jc w:val="both"/>
        <w:textAlignment w:val="baseline"/>
        <w:rPr>
          <w:bCs/>
        </w:rPr>
      </w:pPr>
      <w:r w:rsidRPr="00C40458">
        <w:rPr>
          <w:rFonts w:cs="Calibri"/>
          <w:b/>
          <w:bCs/>
          <w:lang w:eastAsia="zh-CN"/>
        </w:rPr>
        <w:t>wykaz</w:t>
      </w:r>
      <w:r w:rsidR="00171527">
        <w:rPr>
          <w:rFonts w:cs="Calibri"/>
          <w:b/>
          <w:bCs/>
          <w:lang w:eastAsia="zh-CN"/>
        </w:rPr>
        <w:t>u</w:t>
      </w:r>
      <w:r w:rsidRPr="00C40458">
        <w:rPr>
          <w:rFonts w:cs="Calibri"/>
          <w:b/>
          <w:bCs/>
          <w:lang w:eastAsia="zh-CN"/>
        </w:rPr>
        <w:t xml:space="preserve"> </w:t>
      </w:r>
      <w:r w:rsidR="00972685">
        <w:rPr>
          <w:rFonts w:cs="Calibri"/>
          <w:b/>
          <w:bCs/>
          <w:lang w:eastAsia="zh-CN"/>
        </w:rPr>
        <w:t>usług</w:t>
      </w:r>
      <w:r w:rsidRPr="00C40458">
        <w:rPr>
          <w:rFonts w:cs="Calibri"/>
          <w:b/>
          <w:bCs/>
          <w:lang w:eastAsia="zh-CN"/>
        </w:rPr>
        <w:t xml:space="preserve"> </w:t>
      </w:r>
      <w:r w:rsidRPr="00C40458">
        <w:rPr>
          <w:rFonts w:cs="Calibri"/>
          <w:bCs/>
          <w:lang w:eastAsia="zh-CN"/>
        </w:rPr>
        <w:t xml:space="preserve">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t>
      </w:r>
      <w:r w:rsidRPr="00651F37">
        <w:rPr>
          <w:rFonts w:cs="Calibri"/>
          <w:bCs/>
          <w:lang w:eastAsia="zh-CN"/>
        </w:rPr>
        <w:t xml:space="preserve">w przypadku świadczeń powtarzających się lub ciągłych nadal wykonywanych referencje bądź inne dokumenty potwierdzające ich należyte wykonywanie powinny być wystawione w okresie ostatnich 3 miesięcy – Załącznik nr </w:t>
      </w:r>
      <w:r w:rsidR="00427098" w:rsidRPr="00651F37">
        <w:rPr>
          <w:rFonts w:cs="Calibri"/>
          <w:bCs/>
          <w:lang w:eastAsia="zh-CN"/>
        </w:rPr>
        <w:t>5</w:t>
      </w:r>
      <w:r w:rsidRPr="00651F37">
        <w:rPr>
          <w:rFonts w:cs="Calibri"/>
          <w:bCs/>
          <w:lang w:eastAsia="zh-CN"/>
        </w:rPr>
        <w:t xml:space="preserve"> do SWZ </w:t>
      </w:r>
    </w:p>
    <w:p w14:paraId="355CF652" w14:textId="28372CF1" w:rsidR="000B2409" w:rsidRPr="006B60A7" w:rsidRDefault="00BA25BD" w:rsidP="000B2409">
      <w:pPr>
        <w:keepLines/>
        <w:suppressAutoHyphens/>
        <w:autoSpaceDE w:val="0"/>
        <w:autoSpaceDN w:val="0"/>
        <w:spacing w:after="0" w:line="240" w:lineRule="auto"/>
        <w:ind w:left="567" w:right="-1"/>
        <w:contextualSpacing/>
        <w:jc w:val="both"/>
        <w:textAlignment w:val="baseline"/>
        <w:rPr>
          <w:rFonts w:eastAsia="Calibri" w:cstheme="minorHAnsi"/>
          <w:bCs/>
          <w:lang w:eastAsia="zh-CN"/>
        </w:rPr>
      </w:pPr>
      <w:r w:rsidRPr="0007042B">
        <w:rPr>
          <w:i/>
          <w:sz w:val="18"/>
          <w:szCs w:val="18"/>
          <w:u w:val="single"/>
        </w:rPr>
        <w:t>W przypadku</w:t>
      </w:r>
      <w:r w:rsidR="000B2409" w:rsidRPr="0007042B">
        <w:rPr>
          <w:i/>
          <w:sz w:val="18"/>
          <w:szCs w:val="18"/>
          <w:u w:val="single"/>
        </w:rPr>
        <w:t xml:space="preserve"> warunku udziału w postępowaniu dotyczącego zdolności technicznej lub zawodowej w zakresie doświadczenia przynajmniej jeden z członków konsorcjum lub podmiot udostępniający zasoby w postaci doświadczenia musi samodzielnie spełniać cały warunek w tym zakresie</w:t>
      </w:r>
    </w:p>
    <w:p w14:paraId="4EC3AA9D" w14:textId="77777777" w:rsidR="00F543BB" w:rsidRPr="006B60A7" w:rsidRDefault="00F543BB" w:rsidP="006345EF">
      <w:pPr>
        <w:numPr>
          <w:ilvl w:val="0"/>
          <w:numId w:val="49"/>
        </w:numPr>
        <w:suppressAutoHyphens/>
        <w:autoSpaceDE w:val="0"/>
        <w:autoSpaceDN w:val="0"/>
        <w:spacing w:after="0" w:line="240" w:lineRule="auto"/>
        <w:ind w:left="426" w:hanging="426"/>
        <w:contextualSpacing/>
        <w:jc w:val="both"/>
        <w:textAlignment w:val="baseline"/>
        <w:rPr>
          <w:rFonts w:eastAsia="Calibri" w:cstheme="minorHAnsi"/>
          <w:bCs/>
          <w:lang w:eastAsia="zh-CN"/>
        </w:rPr>
      </w:pPr>
      <w:r w:rsidRPr="006B60A7">
        <w:rPr>
          <w:rFonts w:eastAsia="Calibri" w:cstheme="minorHAnsi"/>
          <w:bCs/>
          <w:lang w:eastAsia="zh-CN"/>
        </w:rPr>
        <w:t xml:space="preserve">Oświadczenie wykonawcy na podstawie art. 125 ust. 1 uPzp w formie </w:t>
      </w:r>
      <w:r w:rsidRPr="006B60A7">
        <w:rPr>
          <w:rFonts w:eastAsia="Calibri" w:cstheme="minorHAnsi"/>
          <w:b/>
          <w:bCs/>
          <w:lang w:eastAsia="zh-CN"/>
        </w:rPr>
        <w:t>JEDZ Jednolitego Europejskiego Dokumentu Zamówienia</w:t>
      </w:r>
      <w:r w:rsidRPr="006B60A7">
        <w:rPr>
          <w:rFonts w:eastAsia="Calibri" w:cstheme="minorHAnsi"/>
          <w:bCs/>
          <w:lang w:eastAsia="zh-CN"/>
        </w:rPr>
        <w:t xml:space="preserve"> (ESPD) stanowiącego </w:t>
      </w:r>
      <w:r w:rsidRPr="006B60A7">
        <w:rPr>
          <w:rFonts w:eastAsia="Calibri" w:cstheme="minorHAnsi"/>
          <w:b/>
          <w:bCs/>
          <w:lang w:eastAsia="zh-CN"/>
        </w:rPr>
        <w:t>załącznik nr 3</w:t>
      </w:r>
      <w:r w:rsidRPr="006B60A7">
        <w:rPr>
          <w:rFonts w:eastAsia="Calibri" w:cstheme="minorHAnsi"/>
          <w:bCs/>
          <w:lang w:eastAsia="zh-CN"/>
        </w:rPr>
        <w:t xml:space="preserve"> do niniejszej SWZ aktualnego na dzień składania ofert. </w:t>
      </w:r>
      <w:r w:rsidRPr="006B60A7">
        <w:rPr>
          <w:rFonts w:eastAsia="Times New Roman" w:cstheme="minorHAnsi"/>
          <w:lang w:eastAsia="ar-SA"/>
        </w:rPr>
        <w:t>sporządza się, pod rygorem nieważności, w formie elektronicznej (podpisanej kwalifikowanym podpisem elektronicznym).</w:t>
      </w:r>
    </w:p>
    <w:p w14:paraId="35E375EC" w14:textId="4273DF86" w:rsidR="00443523" w:rsidRPr="006B60A7" w:rsidRDefault="00443523" w:rsidP="006345EF">
      <w:pPr>
        <w:numPr>
          <w:ilvl w:val="0"/>
          <w:numId w:val="49"/>
        </w:numPr>
        <w:spacing w:after="0" w:line="240" w:lineRule="auto"/>
        <w:ind w:left="426" w:hanging="426"/>
        <w:jc w:val="both"/>
        <w:rPr>
          <w:rFonts w:cstheme="minorHAnsi"/>
        </w:rPr>
      </w:pPr>
      <w:r w:rsidRPr="006B60A7">
        <w:rPr>
          <w:rFonts w:eastAsia="Times New Roman" w:cstheme="minorHAnsi"/>
        </w:rPr>
        <w:t xml:space="preserve">Zamawiający informuje, iż instrukcję wypełnienia </w:t>
      </w:r>
      <w:r w:rsidRPr="006B60A7">
        <w:rPr>
          <w:rFonts w:eastAsia="Times New Roman" w:cstheme="minorHAnsi"/>
          <w:bCs/>
        </w:rPr>
        <w:t>ESPD</w:t>
      </w:r>
      <w:r w:rsidRPr="006B60A7">
        <w:rPr>
          <w:rFonts w:eastAsia="Times New Roman" w:cstheme="minorHAnsi"/>
          <w:b/>
          <w:bCs/>
        </w:rPr>
        <w:t xml:space="preserve"> </w:t>
      </w:r>
      <w:r w:rsidRPr="006B60A7">
        <w:rPr>
          <w:rFonts w:eastAsia="Times New Roman" w:cstheme="minorHAnsi"/>
        </w:rPr>
        <w:t xml:space="preserve">oraz edytowalną wersję formularza ESPD można znaleźć pod adresem: </w:t>
      </w:r>
      <w:hyperlink r:id="rId36" w:history="1">
        <w:r w:rsidRPr="006B60A7">
          <w:rPr>
            <w:rStyle w:val="Hipercze"/>
            <w:rFonts w:eastAsia="Times New Roman" w:cstheme="minorHAnsi"/>
          </w:rPr>
          <w:t>Jednolity Europejski Dokument Zamówienia - Urząd Zamówień Publicznych - Portal Gov.pl (www.gov.pl)</w:t>
        </w:r>
      </w:hyperlink>
      <w:r w:rsidRPr="006B60A7">
        <w:rPr>
          <w:rFonts w:cstheme="minorHAnsi"/>
        </w:rPr>
        <w:t xml:space="preserve"> </w:t>
      </w:r>
      <w:r w:rsidRPr="006B60A7">
        <w:rPr>
          <w:rFonts w:eastAsia="Times New Roman" w:cstheme="minorHAnsi"/>
        </w:rPr>
        <w:t xml:space="preserve">. Zamawiający zaleca wypełnienie ESPD za pomocą serwisu dostępnego pod adresem:  </w:t>
      </w:r>
      <w:hyperlink r:id="rId37">
        <w:r w:rsidRPr="006B60A7">
          <w:rPr>
            <w:rFonts w:eastAsia="Verdana" w:cstheme="minorHAnsi"/>
            <w:u w:val="single"/>
          </w:rPr>
          <w:t>https://espd.uzp.gov.pl/</w:t>
        </w:r>
      </w:hyperlink>
      <w:r w:rsidRPr="006B60A7">
        <w:rPr>
          <w:rFonts w:eastAsia="Times New Roman" w:cstheme="minorHAnsi"/>
        </w:rPr>
        <w:t xml:space="preserve">. W tym celu przygotowany przez Zamawiającego Jednolity Europejski Dokument Zamówienia (ESPD) stanowiący </w:t>
      </w:r>
      <w:r w:rsidRPr="006B60A7">
        <w:rPr>
          <w:rFonts w:eastAsia="Times New Roman" w:cstheme="minorHAnsi"/>
          <w:b/>
        </w:rPr>
        <w:t>Załącznik nr 3 do SWZ</w:t>
      </w:r>
      <w:r w:rsidRPr="006B60A7">
        <w:rPr>
          <w:rFonts w:eastAsia="Times New Roman" w:cstheme="minorHAnsi"/>
        </w:rPr>
        <w:t>, należy wypełnić, z zastrzeżeniem poniższych uwag:</w:t>
      </w:r>
    </w:p>
    <w:p w14:paraId="7EDEE785" w14:textId="77777777" w:rsidR="00F543BB" w:rsidRPr="006B60A7" w:rsidRDefault="00F543BB" w:rsidP="006345EF">
      <w:pPr>
        <w:numPr>
          <w:ilvl w:val="0"/>
          <w:numId w:val="43"/>
        </w:numPr>
        <w:spacing w:after="0" w:line="240" w:lineRule="auto"/>
        <w:ind w:left="709"/>
        <w:contextualSpacing/>
        <w:jc w:val="both"/>
        <w:rPr>
          <w:rFonts w:eastAsia="Calibri" w:cstheme="minorHAnsi"/>
        </w:rPr>
      </w:pPr>
      <w:r w:rsidRPr="006B60A7">
        <w:rPr>
          <w:rFonts w:eastAsia="Calibri" w:cstheme="minorHAnsi"/>
        </w:rPr>
        <w:lastRenderedPageBreak/>
        <w:t>w Części II Sekcji D ESPD (</w:t>
      </w:r>
      <w:r w:rsidRPr="006B60A7">
        <w:rPr>
          <w:rFonts w:eastAsia="Calibri" w:cstheme="minorHAnsi"/>
          <w:i/>
        </w:rPr>
        <w:t>Informacje dotyczące podwykonawców, na których zdolności Wykonawca nie polega</w:t>
      </w:r>
      <w:r w:rsidRPr="006B60A7">
        <w:rPr>
          <w:rFonts w:eastAsia="Calibri" w:cstheme="minorHAnsi"/>
        </w:rPr>
        <w:t>)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4864CD9B" w14:textId="77777777" w:rsidR="00F543BB" w:rsidRPr="006B60A7" w:rsidRDefault="00F543BB" w:rsidP="006345EF">
      <w:pPr>
        <w:numPr>
          <w:ilvl w:val="0"/>
          <w:numId w:val="43"/>
        </w:numPr>
        <w:spacing w:after="0" w:line="240" w:lineRule="auto"/>
        <w:ind w:left="709"/>
        <w:contextualSpacing/>
        <w:jc w:val="both"/>
        <w:rPr>
          <w:rFonts w:eastAsia="Calibri" w:cstheme="minorHAnsi"/>
        </w:rPr>
      </w:pPr>
      <w:r w:rsidRPr="006B60A7">
        <w:rPr>
          <w:rFonts w:eastAsia="Calibri" w:cstheme="minorHAnsi"/>
        </w:rPr>
        <w:t>w Części IV Zamawiający żąda jedynie ogólnego oświadczenia dotyczącego wszystkich kryteriów kwalifikacji (sekcja α), bez wypełniania poszczególnych Sekcji A, B, C i D;</w:t>
      </w:r>
    </w:p>
    <w:p w14:paraId="5E30898D" w14:textId="7EC7DE4A" w:rsidR="00F543BB" w:rsidRPr="006B60A7" w:rsidRDefault="00F543BB" w:rsidP="006345EF">
      <w:pPr>
        <w:numPr>
          <w:ilvl w:val="0"/>
          <w:numId w:val="43"/>
        </w:numPr>
        <w:spacing w:after="0" w:line="240" w:lineRule="auto"/>
        <w:ind w:left="709"/>
        <w:contextualSpacing/>
        <w:jc w:val="both"/>
        <w:rPr>
          <w:rFonts w:eastAsia="Calibri" w:cstheme="minorHAnsi"/>
        </w:rPr>
      </w:pPr>
      <w:r w:rsidRPr="006B60A7">
        <w:rPr>
          <w:rFonts w:eastAsia="Calibri" w:cstheme="minorHAnsi"/>
        </w:rPr>
        <w:t>Część V (</w:t>
      </w:r>
      <w:r w:rsidRPr="006B60A7">
        <w:rPr>
          <w:rFonts w:eastAsia="Calibri" w:cstheme="minorHAnsi"/>
          <w:i/>
        </w:rPr>
        <w:t>Ograniczenie liczby kwalifikujących się kandydatów</w:t>
      </w:r>
      <w:r w:rsidRPr="006B60A7">
        <w:rPr>
          <w:rFonts w:eastAsia="Calibri" w:cstheme="minorHAnsi"/>
        </w:rPr>
        <w:t>) należy pozostawić niewypełnioną.</w:t>
      </w:r>
    </w:p>
    <w:p w14:paraId="7ED0AE2B" w14:textId="17DE3490" w:rsidR="008E4C0E" w:rsidRPr="006B60A7" w:rsidRDefault="008E4C0E" w:rsidP="006345EF">
      <w:pPr>
        <w:pStyle w:val="Akapitzlist"/>
        <w:numPr>
          <w:ilvl w:val="0"/>
          <w:numId w:val="49"/>
        </w:numPr>
        <w:suppressAutoHyphens/>
        <w:spacing w:after="0" w:line="240" w:lineRule="auto"/>
        <w:ind w:left="284" w:right="-88"/>
        <w:jc w:val="both"/>
        <w:textAlignment w:val="baseline"/>
        <w:rPr>
          <w:rFonts w:cstheme="minorHAnsi"/>
          <w:i/>
        </w:rPr>
      </w:pPr>
      <w:r w:rsidRPr="006B60A7">
        <w:rPr>
          <w:rFonts w:cstheme="minorHAnsi"/>
        </w:rPr>
        <w:t xml:space="preserve">Wykonawca, w przypadku polegania na zdolnościach lub sytuacji podmiotów udostępniających zasoby, </w:t>
      </w:r>
      <w:r w:rsidRPr="006B60A7">
        <w:rPr>
          <w:rFonts w:cstheme="minorHAnsi"/>
          <w:b/>
          <w:bCs/>
        </w:rPr>
        <w:t>przedstawia oświadczenie, o którym mowa w art. 125 ust. 1 ustawy Pzp, podmiotu udostępniającego zasoby, potwierdzające brak podstaw wykluczenia tego podmiotu oraz odpowiednio spełnianie warunków udziału w postępowaniu, w zakresie, w jakim wykonawca powołuje się na jego zasoby</w:t>
      </w:r>
      <w:r w:rsidRPr="006B60A7">
        <w:rPr>
          <w:rFonts w:cstheme="minorHAnsi"/>
        </w:rPr>
        <w:t xml:space="preserve"> (zgodnie ze wzorem, który stanowi </w:t>
      </w:r>
      <w:r w:rsidRPr="006B60A7">
        <w:rPr>
          <w:rFonts w:cstheme="minorHAnsi"/>
          <w:b/>
        </w:rPr>
        <w:t xml:space="preserve">załącznik nr </w:t>
      </w:r>
      <w:r w:rsidR="00E1528B" w:rsidRPr="006B60A7">
        <w:rPr>
          <w:rFonts w:cstheme="minorHAnsi"/>
          <w:b/>
        </w:rPr>
        <w:t>6</w:t>
      </w:r>
      <w:r w:rsidRPr="006B60A7">
        <w:rPr>
          <w:rFonts w:cstheme="minorHAnsi"/>
          <w:bCs/>
        </w:rPr>
        <w:t xml:space="preserve"> do niniejszej SWZ, aktualne na dzień składania ofert, na zasadach określonych w Rozdziale XI. OPIS SPOSOBU PRZYGOTOWANIA OFERTY</w:t>
      </w:r>
    </w:p>
    <w:p w14:paraId="416CCDFB" w14:textId="37362A3F" w:rsidR="008E4C0E" w:rsidRPr="006B60A7" w:rsidRDefault="008E4C0E" w:rsidP="006345EF">
      <w:pPr>
        <w:pStyle w:val="Akapitzlist"/>
        <w:numPr>
          <w:ilvl w:val="0"/>
          <w:numId w:val="49"/>
        </w:numPr>
        <w:suppressAutoHyphens/>
        <w:spacing w:after="0" w:line="240" w:lineRule="auto"/>
        <w:ind w:left="284" w:right="-88"/>
        <w:jc w:val="both"/>
        <w:textAlignment w:val="baseline"/>
        <w:rPr>
          <w:rFonts w:cstheme="minorHAnsi"/>
          <w:i/>
        </w:rPr>
      </w:pPr>
      <w:r w:rsidRPr="006B60A7">
        <w:rPr>
          <w:rFonts w:cstheme="minorHAnsi"/>
        </w:rPr>
        <w:t xml:space="preserve">Wykonawca, w przypadku zamiaru powierzenia wykonania części zamówienia podwykonawcy, zobowiązany jest przedstawić wraz z oświadczeniem o </w:t>
      </w:r>
      <w:r w:rsidR="00361EC3" w:rsidRPr="006B60A7">
        <w:rPr>
          <w:rFonts w:cstheme="minorHAnsi"/>
        </w:rPr>
        <w:t>niepodleganiu wykluczeniu</w:t>
      </w:r>
      <w:r w:rsidRPr="006B60A7">
        <w:rPr>
          <w:rFonts w:cstheme="minorHAnsi"/>
        </w:rPr>
        <w:t>, o którym mowa w pkt 2, oświadczenie o niepodleganiu wykluczeniu, dotyczące tego podwykonawcy, chyba że podwykonawca ten jest jednocześnie podmiotem udostępniającym zasoby, wtedy ma zastosowanie pkt 6</w:t>
      </w:r>
    </w:p>
    <w:p w14:paraId="0719C2B0" w14:textId="2C58206A" w:rsidR="00F543BB" w:rsidRPr="006B60A7" w:rsidRDefault="00F543BB" w:rsidP="006345EF">
      <w:pPr>
        <w:keepLines/>
        <w:numPr>
          <w:ilvl w:val="0"/>
          <w:numId w:val="49"/>
        </w:numPr>
        <w:suppressAutoHyphens/>
        <w:spacing w:after="0" w:line="240" w:lineRule="auto"/>
        <w:ind w:left="284" w:right="-1"/>
        <w:contextualSpacing/>
        <w:jc w:val="both"/>
        <w:textAlignment w:val="baseline"/>
        <w:rPr>
          <w:rFonts w:eastAsia="Times New Roman" w:cstheme="minorHAnsi"/>
          <w:lang w:eastAsia="ar-SA"/>
        </w:rPr>
      </w:pPr>
      <w:r w:rsidRPr="006B60A7">
        <w:rPr>
          <w:rFonts w:eastAsia="Times New Roman" w:cstheme="minorHAnsi"/>
          <w:lang w:eastAsia="ar-SA"/>
        </w:rPr>
        <w:t xml:space="preserve">Wykonawca nie jest zobowiązany do złożenia dokumentów, o których mowa w ust. </w:t>
      </w:r>
      <w:proofErr w:type="gramStart"/>
      <w:r w:rsidR="00361EC3" w:rsidRPr="006B60A7">
        <w:rPr>
          <w:rFonts w:eastAsia="Times New Roman" w:cstheme="minorHAnsi"/>
          <w:lang w:eastAsia="ar-SA"/>
        </w:rPr>
        <w:t>3</w:t>
      </w:r>
      <w:proofErr w:type="gramEnd"/>
      <w:r w:rsidR="00361EC3" w:rsidRPr="006B60A7">
        <w:rPr>
          <w:rFonts w:eastAsia="Times New Roman" w:cstheme="minorHAnsi"/>
          <w:lang w:eastAsia="ar-SA"/>
        </w:rPr>
        <w:t xml:space="preserve"> jeżeli</w:t>
      </w:r>
      <w:r w:rsidRPr="006B60A7">
        <w:rPr>
          <w:rFonts w:eastAsia="Times New Roman" w:cstheme="minorHAnsi"/>
          <w:lang w:eastAsia="ar-SA"/>
        </w:rPr>
        <w:t xml:space="preserve"> Zamawiający może je uzyskać za pomocą bezpłatnych i ogólnodostępnych baz danych, o ile wykonawca wskazał dane umożliwiające dostęp do tych dokumentów.</w:t>
      </w:r>
    </w:p>
    <w:p w14:paraId="024E92F6" w14:textId="77777777" w:rsidR="00F543BB" w:rsidRPr="006B60A7" w:rsidRDefault="00F543BB" w:rsidP="006345EF">
      <w:pPr>
        <w:keepLines/>
        <w:numPr>
          <w:ilvl w:val="0"/>
          <w:numId w:val="49"/>
        </w:numPr>
        <w:suppressAutoHyphens/>
        <w:autoSpaceDE w:val="0"/>
        <w:autoSpaceDN w:val="0"/>
        <w:spacing w:after="0" w:line="240" w:lineRule="auto"/>
        <w:ind w:left="284" w:right="-1"/>
        <w:contextualSpacing/>
        <w:jc w:val="both"/>
        <w:textAlignment w:val="baseline"/>
        <w:rPr>
          <w:rFonts w:eastAsia="Times New Roman" w:cstheme="minorHAnsi"/>
          <w:lang w:eastAsia="ar-SA"/>
        </w:rPr>
      </w:pPr>
      <w:r w:rsidRPr="006B60A7">
        <w:rPr>
          <w:rFonts w:eastAsia="Times New Roman" w:cstheme="minorHAnsi"/>
          <w:lang w:eastAsia="ar-SA"/>
        </w:rPr>
        <w:t>Zamawiający może na każdym etapie niniejszego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i dokumentów.</w:t>
      </w:r>
    </w:p>
    <w:p w14:paraId="2B2F3026" w14:textId="77777777" w:rsidR="00F543BB" w:rsidRPr="006B60A7" w:rsidRDefault="00F543BB" w:rsidP="005637A7">
      <w:pPr>
        <w:spacing w:after="0" w:line="240" w:lineRule="auto"/>
        <w:jc w:val="both"/>
        <w:rPr>
          <w:rFonts w:eastAsia="Calibri" w:cstheme="minorHAnsi"/>
          <w:color w:val="00000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521"/>
      </w:tblGrid>
      <w:tr w:rsidR="008E4C0E" w:rsidRPr="006B60A7" w14:paraId="3D874D22" w14:textId="77777777" w:rsidTr="005D5715">
        <w:tc>
          <w:tcPr>
            <w:tcW w:w="9747" w:type="dxa"/>
            <w:shd w:val="clear" w:color="auto" w:fill="C1E4F5"/>
          </w:tcPr>
          <w:p w14:paraId="4F3EF69A" w14:textId="2D0B6EC9" w:rsidR="008E4C0E" w:rsidRPr="006B60A7" w:rsidRDefault="00797E5E" w:rsidP="009467A7">
            <w:pPr>
              <w:keepNext/>
              <w:keepLines/>
              <w:numPr>
                <w:ilvl w:val="0"/>
                <w:numId w:val="59"/>
              </w:numPr>
              <w:suppressAutoHyphens/>
              <w:autoSpaceDN w:val="0"/>
              <w:spacing w:after="0" w:line="240" w:lineRule="auto"/>
              <w:ind w:hanging="18"/>
              <w:contextualSpacing/>
              <w:jc w:val="both"/>
              <w:textAlignment w:val="baseline"/>
              <w:outlineLvl w:val="0"/>
              <w:rPr>
                <w:rFonts w:eastAsia="Times New Roman" w:cstheme="minorHAnsi"/>
                <w:lang w:eastAsia="ar-SA"/>
              </w:rPr>
            </w:pPr>
            <w:r w:rsidRPr="006B60A7">
              <w:rPr>
                <w:rFonts w:eastAsia="Times New Roman" w:cstheme="minorHAnsi"/>
                <w:b/>
                <w:bCs/>
                <w:lang w:eastAsia="ar-SA"/>
              </w:rPr>
              <w:t xml:space="preserve"> </w:t>
            </w:r>
            <w:r w:rsidR="008E4C0E" w:rsidRPr="006B60A7">
              <w:rPr>
                <w:rFonts w:eastAsia="Times New Roman" w:cstheme="minorHAnsi"/>
                <w:b/>
                <w:bCs/>
                <w:lang w:eastAsia="ar-SA"/>
              </w:rPr>
              <w:t>INFORMACJA O PRZEDMIOTOWYCH ŚRODKACH DOWODOWYCH</w:t>
            </w:r>
          </w:p>
        </w:tc>
      </w:tr>
    </w:tbl>
    <w:p w14:paraId="0AA6ED5E" w14:textId="77777777" w:rsidR="008E4C0E" w:rsidRPr="006B60A7" w:rsidRDefault="008E4C0E" w:rsidP="005637A7">
      <w:pPr>
        <w:autoSpaceDE w:val="0"/>
        <w:autoSpaceDN w:val="0"/>
        <w:adjustRightInd w:val="0"/>
        <w:spacing w:after="0" w:line="240" w:lineRule="auto"/>
        <w:ind w:left="360"/>
        <w:jc w:val="both"/>
        <w:rPr>
          <w:rFonts w:eastAsia="Calibri" w:cstheme="minorHAnsi"/>
          <w:color w:val="000000"/>
          <w:lang w:eastAsia="pl-PL"/>
        </w:rPr>
      </w:pPr>
    </w:p>
    <w:p w14:paraId="40ECE4B9" w14:textId="77777777" w:rsidR="008E4C0E" w:rsidRPr="006B60A7" w:rsidRDefault="008E4C0E" w:rsidP="00427098">
      <w:pPr>
        <w:numPr>
          <w:ilvl w:val="0"/>
          <w:numId w:val="44"/>
        </w:numPr>
        <w:autoSpaceDE w:val="0"/>
        <w:autoSpaceDN w:val="0"/>
        <w:adjustRightInd w:val="0"/>
        <w:spacing w:after="0" w:line="240" w:lineRule="auto"/>
        <w:jc w:val="both"/>
        <w:rPr>
          <w:rFonts w:eastAsia="Calibri" w:cstheme="minorHAnsi"/>
          <w:b/>
          <w:color w:val="000000"/>
          <w:lang w:eastAsia="pl-PL"/>
        </w:rPr>
      </w:pPr>
      <w:r w:rsidRPr="006B60A7">
        <w:rPr>
          <w:rFonts w:eastAsia="Calibri" w:cstheme="minorHAnsi"/>
          <w:b/>
          <w:color w:val="000000"/>
          <w:u w:val="single"/>
          <w:lang w:eastAsia="pl-PL"/>
        </w:rPr>
        <w:t xml:space="preserve">Zamawiający na potwierdzenie, że oferowane </w:t>
      </w:r>
      <w:r w:rsidRPr="006B60A7">
        <w:rPr>
          <w:rFonts w:eastAsia="Calibri" w:cstheme="minorHAnsi"/>
          <w:b/>
          <w:u w:val="single"/>
          <w:lang w:eastAsia="pl-PL"/>
        </w:rPr>
        <w:t xml:space="preserve">dostawy </w:t>
      </w:r>
      <w:r w:rsidRPr="006B60A7">
        <w:rPr>
          <w:rFonts w:eastAsia="Calibri" w:cstheme="minorHAnsi"/>
          <w:b/>
          <w:color w:val="000000"/>
          <w:u w:val="single"/>
          <w:lang w:eastAsia="pl-PL"/>
        </w:rPr>
        <w:t xml:space="preserve">spełniają określone przez Zamawiającego wymagania, </w:t>
      </w:r>
      <w:r w:rsidRPr="006B60A7">
        <w:rPr>
          <w:rFonts w:eastAsia="Calibri" w:cstheme="minorHAnsi"/>
          <w:b/>
          <w:u w:val="single"/>
          <w:lang w:eastAsia="pl-PL"/>
        </w:rPr>
        <w:t xml:space="preserve">żąda </w:t>
      </w:r>
      <w:r w:rsidRPr="006B60A7">
        <w:rPr>
          <w:rFonts w:eastAsia="Calibri" w:cstheme="minorHAnsi"/>
          <w:b/>
          <w:color w:val="000000"/>
          <w:u w:val="single"/>
          <w:lang w:eastAsia="pl-PL"/>
        </w:rPr>
        <w:t>złożenia przez Wykonawcę wraz z ofertą przedmiotowych środków dowodowych</w:t>
      </w:r>
      <w:r w:rsidRPr="006B60A7">
        <w:rPr>
          <w:rFonts w:eastAsia="Calibri" w:cstheme="minorHAnsi"/>
          <w:b/>
          <w:color w:val="000000"/>
          <w:lang w:eastAsia="pl-PL"/>
        </w:rPr>
        <w:t>:</w:t>
      </w:r>
    </w:p>
    <w:p w14:paraId="7A2631AD" w14:textId="0C69C5A6" w:rsidR="0045633D" w:rsidRDefault="000754C7" w:rsidP="00427098">
      <w:pPr>
        <w:numPr>
          <w:ilvl w:val="0"/>
          <w:numId w:val="90"/>
        </w:numPr>
        <w:suppressAutoHyphens/>
        <w:autoSpaceDN w:val="0"/>
        <w:spacing w:after="0" w:line="240" w:lineRule="auto"/>
        <w:ind w:left="709"/>
        <w:jc w:val="both"/>
        <w:textAlignment w:val="baseline"/>
        <w:rPr>
          <w:rFonts w:eastAsia="Times New Roman" w:cstheme="minorHAnsi"/>
          <w:b/>
          <w:lang w:eastAsia="ar-SA"/>
        </w:rPr>
      </w:pPr>
      <w:r>
        <w:rPr>
          <w:rFonts w:eastAsia="Times New Roman" w:cstheme="minorHAnsi"/>
          <w:b/>
          <w:lang w:eastAsia="ar-SA"/>
        </w:rPr>
        <w:t>o</w:t>
      </w:r>
      <w:r w:rsidR="00FF5AE1" w:rsidRPr="00FF5AE1">
        <w:rPr>
          <w:rFonts w:eastAsia="Times New Roman" w:cstheme="minorHAnsi"/>
          <w:b/>
          <w:lang w:eastAsia="ar-SA"/>
        </w:rPr>
        <w:t xml:space="preserve">świadczenie </w:t>
      </w:r>
      <w:r w:rsidRPr="00FF5AE1">
        <w:rPr>
          <w:rFonts w:eastAsia="Times New Roman" w:cstheme="minorHAnsi"/>
          <w:b/>
          <w:lang w:eastAsia="ar-SA"/>
        </w:rPr>
        <w:t>Wykonawcy,</w:t>
      </w:r>
      <w:r w:rsidR="00FF5AE1" w:rsidRPr="00FF5AE1">
        <w:rPr>
          <w:rFonts w:eastAsia="Times New Roman" w:cstheme="minorHAnsi"/>
          <w:b/>
          <w:lang w:eastAsia="ar-SA"/>
        </w:rPr>
        <w:t xml:space="preserve"> że posiada autoryzacje producenta w zakresie sprzedaży i dystrybucji oferowanego rozwiązania oraz świadczenia usługi wsparcia technicznego rozwiązania</w:t>
      </w:r>
      <w:r w:rsidR="0045633D">
        <w:rPr>
          <w:rFonts w:eastAsia="Times New Roman" w:cstheme="minorHAnsi"/>
          <w:b/>
          <w:lang w:eastAsia="ar-SA"/>
        </w:rPr>
        <w:t>,</w:t>
      </w:r>
    </w:p>
    <w:p w14:paraId="52136E67" w14:textId="77777777" w:rsidR="008E4C0E" w:rsidRPr="006B60A7" w:rsidRDefault="008E4C0E" w:rsidP="00427098">
      <w:pPr>
        <w:numPr>
          <w:ilvl w:val="0"/>
          <w:numId w:val="44"/>
        </w:numPr>
        <w:autoSpaceDE w:val="0"/>
        <w:autoSpaceDN w:val="0"/>
        <w:adjustRightInd w:val="0"/>
        <w:spacing w:after="0" w:line="240" w:lineRule="auto"/>
        <w:contextualSpacing/>
        <w:jc w:val="both"/>
        <w:rPr>
          <w:rFonts w:eastAsia="Calibri" w:cstheme="minorHAnsi"/>
          <w:color w:val="000000"/>
          <w:lang w:eastAsia="pl-PL"/>
        </w:rPr>
      </w:pPr>
      <w:r w:rsidRPr="006B60A7">
        <w:rPr>
          <w:rFonts w:eastAsia="Calibri" w:cstheme="minorHAnsi"/>
          <w:color w:val="000000"/>
          <w:lang w:eastAsia="pl-PL"/>
        </w:rPr>
        <w:t>Jeżeli Wykonawca nie złoży przedmiotowych środków dowodowych lub złożone przedmiotowe środki dowodowe będą niekompletne, Zamawiający wezwie do ich złożenia lub uzupełnienia w wyznaczonym terminie.</w:t>
      </w:r>
    </w:p>
    <w:p w14:paraId="4EB49E90" w14:textId="12764288" w:rsidR="00161596" w:rsidRPr="00D24BD0" w:rsidRDefault="008E4C0E" w:rsidP="00427098">
      <w:pPr>
        <w:numPr>
          <w:ilvl w:val="0"/>
          <w:numId w:val="44"/>
        </w:numPr>
        <w:autoSpaceDE w:val="0"/>
        <w:autoSpaceDN w:val="0"/>
        <w:adjustRightInd w:val="0"/>
        <w:spacing w:after="0" w:line="240" w:lineRule="auto"/>
        <w:contextualSpacing/>
        <w:jc w:val="both"/>
        <w:rPr>
          <w:rFonts w:eastAsia="Calibri" w:cstheme="minorHAnsi"/>
          <w:color w:val="000000"/>
          <w:lang w:eastAsia="pl-PL"/>
        </w:rPr>
      </w:pPr>
      <w:r w:rsidRPr="006B60A7">
        <w:rPr>
          <w:rFonts w:eastAsia="Calibri" w:cstheme="minorHAnsi"/>
        </w:rPr>
        <w:t>Postanowień ust. 2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45CF22EF" w14:textId="77777777" w:rsidR="00D24BD0" w:rsidRPr="006B60A7" w:rsidRDefault="00D24BD0" w:rsidP="00427098">
      <w:pPr>
        <w:autoSpaceDE w:val="0"/>
        <w:autoSpaceDN w:val="0"/>
        <w:adjustRightInd w:val="0"/>
        <w:spacing w:after="0" w:line="240" w:lineRule="auto"/>
        <w:ind w:left="360"/>
        <w:contextualSpacing/>
        <w:jc w:val="both"/>
        <w:rPr>
          <w:rFonts w:eastAsia="Calibri" w:cstheme="minorHAnsi"/>
          <w:color w:val="000000"/>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521"/>
      </w:tblGrid>
      <w:tr w:rsidR="00161596" w:rsidRPr="006B60A7" w14:paraId="1BF6AFF8" w14:textId="77777777" w:rsidTr="005D5715">
        <w:tc>
          <w:tcPr>
            <w:tcW w:w="9747" w:type="dxa"/>
            <w:shd w:val="clear" w:color="auto" w:fill="C1E4F5"/>
          </w:tcPr>
          <w:p w14:paraId="0233E577" w14:textId="77777777" w:rsidR="00161596" w:rsidRPr="006B60A7" w:rsidRDefault="00161596" w:rsidP="009467A7">
            <w:pPr>
              <w:keepNext/>
              <w:keepLines/>
              <w:numPr>
                <w:ilvl w:val="0"/>
                <w:numId w:val="60"/>
              </w:numPr>
              <w:suppressAutoHyphens/>
              <w:autoSpaceDN w:val="0"/>
              <w:spacing w:after="0" w:line="240" w:lineRule="auto"/>
              <w:contextualSpacing/>
              <w:jc w:val="both"/>
              <w:textAlignment w:val="baseline"/>
              <w:outlineLvl w:val="0"/>
              <w:rPr>
                <w:rFonts w:eastAsia="Times New Roman" w:cstheme="minorHAnsi"/>
                <w:lang w:eastAsia="ar-SA"/>
              </w:rPr>
            </w:pPr>
            <w:r w:rsidRPr="006B60A7">
              <w:rPr>
                <w:rFonts w:eastAsia="Calibri" w:cstheme="minorHAnsi"/>
                <w:b/>
              </w:rPr>
              <w:t>OFERTA WSPÓLNA</w:t>
            </w:r>
          </w:p>
        </w:tc>
      </w:tr>
    </w:tbl>
    <w:p w14:paraId="61C9773D" w14:textId="77777777" w:rsidR="00161596" w:rsidRPr="006B60A7" w:rsidRDefault="00161596" w:rsidP="006345EF">
      <w:pPr>
        <w:numPr>
          <w:ilvl w:val="0"/>
          <w:numId w:val="45"/>
        </w:numPr>
        <w:suppressAutoHyphens/>
        <w:autoSpaceDN w:val="0"/>
        <w:spacing w:after="0" w:line="240" w:lineRule="auto"/>
        <w:contextualSpacing/>
        <w:jc w:val="both"/>
        <w:textAlignment w:val="baseline"/>
        <w:rPr>
          <w:rFonts w:eastAsia="Calibri" w:cstheme="minorHAnsi"/>
        </w:rPr>
      </w:pPr>
      <w:r w:rsidRPr="006B60A7">
        <w:rPr>
          <w:rFonts w:eastAsia="Calibri" w:cstheme="minorHAnsi"/>
        </w:rPr>
        <w:t>Wykonawcy mogą wspólnie ubiegać się o udzielenie niniejszego zamówienia, w takim przypadku Wykonawcy ustanawiają pełnomocnika do reprezentowania ich w postępowaniu o udzielenie zamówienia albo reprezentowania w postępowaniu i zawarcia umowy w sprawie zamówienia publicznego.</w:t>
      </w:r>
    </w:p>
    <w:p w14:paraId="08F04E35" w14:textId="77777777" w:rsidR="00161596" w:rsidRPr="006B60A7" w:rsidRDefault="00161596" w:rsidP="006345EF">
      <w:pPr>
        <w:numPr>
          <w:ilvl w:val="0"/>
          <w:numId w:val="45"/>
        </w:numPr>
        <w:suppressAutoHyphens/>
        <w:autoSpaceDN w:val="0"/>
        <w:spacing w:after="0" w:line="240" w:lineRule="auto"/>
        <w:contextualSpacing/>
        <w:jc w:val="both"/>
        <w:textAlignment w:val="baseline"/>
        <w:rPr>
          <w:rFonts w:eastAsia="Calibri" w:cstheme="minorHAnsi"/>
        </w:rPr>
      </w:pPr>
      <w:r w:rsidRPr="006B60A7">
        <w:rPr>
          <w:rFonts w:eastAsia="Calibri" w:cstheme="minorHAnsi"/>
        </w:rPr>
        <w:t xml:space="preserve">Oferta wspólna musi zostać przygotowana i złożona w następujący sposób: </w:t>
      </w:r>
    </w:p>
    <w:p w14:paraId="05F50214" w14:textId="34AB9AAF" w:rsidR="00161596" w:rsidRPr="006B60A7" w:rsidRDefault="00161596" w:rsidP="005A2BE8">
      <w:pPr>
        <w:numPr>
          <w:ilvl w:val="0"/>
          <w:numId w:val="25"/>
        </w:numPr>
        <w:suppressAutoHyphens/>
        <w:autoSpaceDE w:val="0"/>
        <w:autoSpaceDN w:val="0"/>
        <w:spacing w:after="0" w:line="240" w:lineRule="auto"/>
        <w:ind w:left="709" w:hanging="284"/>
        <w:jc w:val="both"/>
        <w:textAlignment w:val="baseline"/>
        <w:rPr>
          <w:rFonts w:eastAsia="Calibri" w:cstheme="minorHAnsi"/>
        </w:rPr>
      </w:pPr>
      <w:r w:rsidRPr="006B60A7">
        <w:rPr>
          <w:rFonts w:eastAsia="Calibri" w:cstheme="minorHAnsi"/>
        </w:rPr>
        <w:t>partnerzy ustanawiają i wskazują pełnomocnika do reprezentowania ich w postępowaniu o udzielenie zamówienia albo reprezentowania w postępowaniu o udzielenie zamówienia i zawarcia umowy w sprawie zamówienia publicznego;</w:t>
      </w:r>
    </w:p>
    <w:p w14:paraId="235D5CEF" w14:textId="77777777" w:rsidR="00161596" w:rsidRPr="006B60A7" w:rsidRDefault="00161596" w:rsidP="005A2BE8">
      <w:pPr>
        <w:numPr>
          <w:ilvl w:val="0"/>
          <w:numId w:val="25"/>
        </w:numPr>
        <w:suppressAutoHyphens/>
        <w:autoSpaceDE w:val="0"/>
        <w:autoSpaceDN w:val="0"/>
        <w:spacing w:after="0" w:line="240" w:lineRule="auto"/>
        <w:ind w:left="709" w:hanging="284"/>
        <w:jc w:val="both"/>
        <w:textAlignment w:val="baseline"/>
        <w:rPr>
          <w:rFonts w:eastAsia="Calibri" w:cstheme="minorHAnsi"/>
        </w:rPr>
      </w:pPr>
      <w:r w:rsidRPr="006B60A7">
        <w:rPr>
          <w:rFonts w:eastAsia="Calibri" w:cstheme="minorHAnsi"/>
        </w:rPr>
        <w:t xml:space="preserve">oferta musi być podpisana w taki sposób, by prawnie zobowiązywała wszystkich Partnerów; </w:t>
      </w:r>
    </w:p>
    <w:p w14:paraId="4FC301FB" w14:textId="77777777" w:rsidR="00161596" w:rsidRPr="006B60A7" w:rsidRDefault="00161596" w:rsidP="005A2BE8">
      <w:pPr>
        <w:numPr>
          <w:ilvl w:val="0"/>
          <w:numId w:val="25"/>
        </w:numPr>
        <w:suppressAutoHyphens/>
        <w:autoSpaceDE w:val="0"/>
        <w:autoSpaceDN w:val="0"/>
        <w:spacing w:after="0" w:line="240" w:lineRule="auto"/>
        <w:ind w:left="709" w:hanging="284"/>
        <w:jc w:val="both"/>
        <w:textAlignment w:val="baseline"/>
        <w:rPr>
          <w:rFonts w:eastAsia="Calibri" w:cstheme="minorHAnsi"/>
        </w:rPr>
      </w:pPr>
      <w:r w:rsidRPr="006B60A7">
        <w:rPr>
          <w:rFonts w:eastAsia="Calibri" w:cstheme="minorHAnsi"/>
        </w:rPr>
        <w:t>wszelka korespondencja prowadzona będzie wyłącznie z Pełnomocnikiem.</w:t>
      </w:r>
    </w:p>
    <w:p w14:paraId="072FED21" w14:textId="77777777" w:rsidR="00161596" w:rsidRPr="006B60A7" w:rsidRDefault="00161596" w:rsidP="006345EF">
      <w:pPr>
        <w:numPr>
          <w:ilvl w:val="0"/>
          <w:numId w:val="45"/>
        </w:numPr>
        <w:suppressAutoHyphens/>
        <w:autoSpaceDN w:val="0"/>
        <w:spacing w:after="0" w:line="240" w:lineRule="auto"/>
        <w:contextualSpacing/>
        <w:jc w:val="both"/>
        <w:textAlignment w:val="baseline"/>
        <w:rPr>
          <w:rFonts w:eastAsia="Calibri" w:cstheme="minorHAnsi"/>
        </w:rPr>
      </w:pPr>
      <w:r w:rsidRPr="006B60A7">
        <w:rPr>
          <w:rFonts w:eastAsia="Calibri" w:cstheme="minorHAnsi"/>
        </w:rPr>
        <w:lastRenderedPageBreak/>
        <w:t>W przypadku Wykonawców wspólnie ubiegających się o udzielenie zamówienia, Jednolity Europejski Dokument Zamówienia (ESPD)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14:paraId="54A8B087" w14:textId="77777777" w:rsidR="00161596" w:rsidRPr="006B60A7" w:rsidRDefault="00161596" w:rsidP="006345EF">
      <w:pPr>
        <w:numPr>
          <w:ilvl w:val="0"/>
          <w:numId w:val="45"/>
        </w:numPr>
        <w:suppressAutoHyphens/>
        <w:autoSpaceDN w:val="0"/>
        <w:spacing w:after="0" w:line="240" w:lineRule="auto"/>
        <w:contextualSpacing/>
        <w:jc w:val="both"/>
        <w:textAlignment w:val="baseline"/>
        <w:rPr>
          <w:rFonts w:eastAsia="Calibri" w:cstheme="minorHAnsi"/>
        </w:rPr>
      </w:pPr>
      <w:r w:rsidRPr="006B60A7">
        <w:rPr>
          <w:rFonts w:eastAsia="Calibri" w:cstheme="minorHAnsi"/>
        </w:rPr>
        <w:t>Oświadczenia i dokumenty potwierdzające brak podstaw do wykluczenia z postępowania, składa każdy z Wykonawców wspólnie ubiegających się o zamówienie.</w:t>
      </w:r>
    </w:p>
    <w:p w14:paraId="668904F4" w14:textId="652CBE65" w:rsidR="00161596" w:rsidRDefault="00161596" w:rsidP="006345EF">
      <w:pPr>
        <w:numPr>
          <w:ilvl w:val="0"/>
          <w:numId w:val="45"/>
        </w:numPr>
        <w:suppressAutoHyphens/>
        <w:autoSpaceDN w:val="0"/>
        <w:spacing w:after="0" w:line="240" w:lineRule="auto"/>
        <w:contextualSpacing/>
        <w:jc w:val="both"/>
        <w:textAlignment w:val="baseline"/>
        <w:rPr>
          <w:rFonts w:eastAsia="Calibri" w:cstheme="minorHAnsi"/>
        </w:rPr>
      </w:pPr>
      <w:r w:rsidRPr="006B60A7">
        <w:rPr>
          <w:rFonts w:eastAsia="Calibri" w:cstheme="minorHAnsi"/>
        </w:rPr>
        <w:t xml:space="preserve">Wykonawcy wspólnie ubiegający się o udzielenie zamówienia wskazują w formularzu oferty, które </w:t>
      </w:r>
      <w:r w:rsidR="000F6AA6" w:rsidRPr="006B60A7">
        <w:rPr>
          <w:rFonts w:eastAsia="Calibri" w:cstheme="minorHAnsi"/>
        </w:rPr>
        <w:t xml:space="preserve">obowiązki umowne </w:t>
      </w:r>
      <w:r w:rsidRPr="006B60A7">
        <w:rPr>
          <w:rFonts w:eastAsia="Calibri" w:cstheme="minorHAnsi"/>
        </w:rPr>
        <w:t>wykonają poszczególni wykonawcy.</w:t>
      </w:r>
    </w:p>
    <w:p w14:paraId="3A5BA500" w14:textId="2C04CA28" w:rsidR="00CA34AB" w:rsidRPr="006B60A7" w:rsidRDefault="00CA34AB" w:rsidP="006345EF">
      <w:pPr>
        <w:numPr>
          <w:ilvl w:val="0"/>
          <w:numId w:val="45"/>
        </w:numPr>
        <w:suppressAutoHyphens/>
        <w:autoSpaceDN w:val="0"/>
        <w:spacing w:after="0" w:line="240" w:lineRule="auto"/>
        <w:contextualSpacing/>
        <w:jc w:val="both"/>
        <w:textAlignment w:val="baseline"/>
        <w:rPr>
          <w:rFonts w:eastAsia="Calibri" w:cstheme="minorHAnsi"/>
        </w:rPr>
      </w:pPr>
      <w:r>
        <w:rPr>
          <w:rFonts w:eastAsia="Calibri" w:cstheme="minorHAnsi"/>
        </w:rPr>
        <w:t xml:space="preserve">Warunek udziału w postępowaniu w całości musi spełniać przynajmniej jeden z wykonawców wspólnie ubiegających się o udzielenie zamówienia. </w:t>
      </w:r>
    </w:p>
    <w:p w14:paraId="319003A5" w14:textId="77777777" w:rsidR="00161596" w:rsidRPr="006B60A7" w:rsidRDefault="00161596" w:rsidP="005637A7">
      <w:pPr>
        <w:suppressAutoHyphens/>
        <w:autoSpaceDN w:val="0"/>
        <w:spacing w:after="0" w:line="240" w:lineRule="auto"/>
        <w:jc w:val="both"/>
        <w:textAlignment w:val="baseline"/>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521"/>
      </w:tblGrid>
      <w:tr w:rsidR="00161596" w:rsidRPr="006B60A7" w14:paraId="043D3439" w14:textId="77777777" w:rsidTr="005D5715">
        <w:tc>
          <w:tcPr>
            <w:tcW w:w="9747" w:type="dxa"/>
            <w:shd w:val="clear" w:color="auto" w:fill="C1E4F5"/>
          </w:tcPr>
          <w:p w14:paraId="7CE8A635" w14:textId="1958B7CC" w:rsidR="00161596" w:rsidRPr="006B60A7" w:rsidRDefault="003D59EC" w:rsidP="009467A7">
            <w:pPr>
              <w:keepNext/>
              <w:keepLines/>
              <w:numPr>
                <w:ilvl w:val="0"/>
                <w:numId w:val="68"/>
              </w:numPr>
              <w:suppressAutoHyphens/>
              <w:autoSpaceDN w:val="0"/>
              <w:spacing w:after="0" w:line="240" w:lineRule="auto"/>
              <w:ind w:firstLine="271"/>
              <w:contextualSpacing/>
              <w:jc w:val="both"/>
              <w:textAlignment w:val="baseline"/>
              <w:outlineLvl w:val="0"/>
              <w:rPr>
                <w:rFonts w:eastAsia="Times New Roman" w:cstheme="minorHAnsi"/>
                <w:lang w:eastAsia="ar-SA"/>
              </w:rPr>
            </w:pPr>
            <w:r w:rsidRPr="006B60A7">
              <w:rPr>
                <w:rFonts w:eastAsia="Calibri" w:cstheme="minorHAnsi"/>
                <w:b/>
              </w:rPr>
              <w:t xml:space="preserve"> </w:t>
            </w:r>
            <w:r w:rsidR="00161596" w:rsidRPr="006B60A7">
              <w:rPr>
                <w:rFonts w:eastAsia="Calibri" w:cstheme="minorHAnsi"/>
                <w:b/>
              </w:rPr>
              <w:t>DOKUMENTY SKŁADANE PRZEZ PODMIOTY ZAGRANICZNE</w:t>
            </w:r>
          </w:p>
        </w:tc>
      </w:tr>
    </w:tbl>
    <w:p w14:paraId="3B0910A6" w14:textId="77777777" w:rsidR="00161596" w:rsidRPr="006B60A7" w:rsidRDefault="00161596" w:rsidP="005637A7">
      <w:pPr>
        <w:suppressAutoHyphens/>
        <w:autoSpaceDE w:val="0"/>
        <w:autoSpaceDN w:val="0"/>
        <w:spacing w:after="0" w:line="240" w:lineRule="auto"/>
        <w:jc w:val="both"/>
        <w:textAlignment w:val="baseline"/>
        <w:rPr>
          <w:rFonts w:eastAsia="Calibri" w:cstheme="minorHAnsi"/>
          <w:b/>
        </w:rPr>
      </w:pPr>
    </w:p>
    <w:p w14:paraId="65D09502" w14:textId="77777777" w:rsidR="00161596" w:rsidRPr="006B60A7" w:rsidRDefault="00161596" w:rsidP="006345EF">
      <w:pPr>
        <w:numPr>
          <w:ilvl w:val="3"/>
          <w:numId w:val="42"/>
        </w:numPr>
        <w:spacing w:after="0" w:line="240" w:lineRule="auto"/>
        <w:ind w:left="284" w:hanging="284"/>
        <w:contextualSpacing/>
        <w:jc w:val="both"/>
        <w:rPr>
          <w:rFonts w:eastAsia="Calibri" w:cstheme="minorHAnsi"/>
        </w:rPr>
      </w:pPr>
      <w:r w:rsidRPr="006B60A7">
        <w:rPr>
          <w:rFonts w:eastAsia="Calibri" w:cstheme="minorHAnsi"/>
        </w:rPr>
        <w:t>Jeżeli wykonawca ma siedzibę lub miejsce zamieszkania poza granicami RP, zamiast:</w:t>
      </w:r>
    </w:p>
    <w:p w14:paraId="0DF14C5D" w14:textId="351D3094" w:rsidR="00161596" w:rsidRPr="006B60A7" w:rsidRDefault="00161596" w:rsidP="006345EF">
      <w:pPr>
        <w:numPr>
          <w:ilvl w:val="0"/>
          <w:numId w:val="47"/>
        </w:numPr>
        <w:spacing w:after="0" w:line="240" w:lineRule="auto"/>
        <w:ind w:left="567"/>
        <w:jc w:val="both"/>
        <w:rPr>
          <w:rFonts w:eastAsia="Calibri" w:cstheme="minorHAnsi"/>
        </w:rPr>
      </w:pPr>
      <w:r w:rsidRPr="006B60A7">
        <w:rPr>
          <w:rFonts w:eastAsia="Calibri" w:cstheme="minorHAnsi"/>
        </w:rPr>
        <w:t>informacji z Krajowego Rejestru Karnego, o której mowa w Rozdziale X</w:t>
      </w:r>
      <w:r w:rsidR="003F4B90" w:rsidRPr="006B60A7">
        <w:rPr>
          <w:rFonts w:eastAsia="Calibri" w:cstheme="minorHAnsi"/>
        </w:rPr>
        <w:t>X</w:t>
      </w:r>
      <w:r w:rsidRPr="006B60A7">
        <w:rPr>
          <w:rFonts w:eastAsia="Calibri" w:cstheme="minorHAnsi"/>
        </w:rPr>
        <w:t xml:space="preserve"> ust. </w:t>
      </w:r>
      <w:r w:rsidR="003F4B90" w:rsidRPr="006B60A7">
        <w:rPr>
          <w:rFonts w:eastAsia="Calibri" w:cstheme="minorHAnsi"/>
        </w:rPr>
        <w:t>3</w:t>
      </w:r>
      <w:r w:rsidRPr="006B60A7">
        <w:rPr>
          <w:rFonts w:eastAsia="Calibri" w:cstheme="minorHAnsi"/>
        </w:rPr>
        <w:t xml:space="preserve"> pkt. </w:t>
      </w:r>
      <w:r w:rsidR="003F4B90" w:rsidRPr="006B60A7">
        <w:rPr>
          <w:rFonts w:eastAsia="Calibri" w:cstheme="minorHAnsi"/>
        </w:rPr>
        <w:t>3</w:t>
      </w:r>
      <w:r w:rsidRPr="006B60A7">
        <w:rPr>
          <w:rFonts w:eastAsia="Calibri" w:cstheme="minorHAnsi"/>
        </w:rPr>
        <w:t>)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 uPzp, wystawioną nie wcześniej</w:t>
      </w:r>
      <w:r w:rsidRPr="006B60A7">
        <w:rPr>
          <w:rFonts w:eastAsia="Calibri" w:cstheme="minorHAnsi"/>
          <w:b/>
          <w:bCs/>
        </w:rPr>
        <w:t xml:space="preserve"> niż 6 miesięcy</w:t>
      </w:r>
      <w:r w:rsidRPr="006B60A7">
        <w:rPr>
          <w:rFonts w:eastAsia="Calibri" w:cstheme="minorHAnsi"/>
        </w:rPr>
        <w:t xml:space="preserve"> przed ich złożeniem;</w:t>
      </w:r>
    </w:p>
    <w:p w14:paraId="7D0B4F11" w14:textId="0DA37543" w:rsidR="00161596" w:rsidRPr="006B60A7" w:rsidRDefault="00161596" w:rsidP="006345EF">
      <w:pPr>
        <w:numPr>
          <w:ilvl w:val="0"/>
          <w:numId w:val="47"/>
        </w:numPr>
        <w:spacing w:after="0" w:line="240" w:lineRule="auto"/>
        <w:ind w:left="567"/>
        <w:jc w:val="both"/>
        <w:rPr>
          <w:rFonts w:eastAsia="Calibri" w:cstheme="minorHAnsi"/>
        </w:rPr>
      </w:pPr>
      <w:r w:rsidRPr="006B60A7">
        <w:rPr>
          <w:rFonts w:eastAsia="Calibri" w:cstheme="minorHAnsi"/>
        </w:rPr>
        <w:t>odpisu albo informacji z Krajowego Rejestru Sądowego lub z Centralnej Ewidencji i Informacji o Działalności Gospodarczej, o którym mowa w Rozdziale X</w:t>
      </w:r>
      <w:r w:rsidR="003F4B90" w:rsidRPr="006B60A7">
        <w:rPr>
          <w:rFonts w:eastAsia="Calibri" w:cstheme="minorHAnsi"/>
        </w:rPr>
        <w:t>X</w:t>
      </w:r>
      <w:r w:rsidRPr="006B60A7">
        <w:rPr>
          <w:rFonts w:eastAsia="Calibri" w:cstheme="minorHAnsi"/>
        </w:rPr>
        <w:t xml:space="preserve"> ust. </w:t>
      </w:r>
      <w:r w:rsidR="003F4B90" w:rsidRPr="006B60A7">
        <w:rPr>
          <w:rFonts w:eastAsia="Calibri" w:cstheme="minorHAnsi"/>
        </w:rPr>
        <w:t>3</w:t>
      </w:r>
      <w:r w:rsidRPr="006B60A7">
        <w:rPr>
          <w:rFonts w:eastAsia="Calibri" w:cstheme="minorHAnsi"/>
        </w:rPr>
        <w:t xml:space="preserve"> pkt. </w:t>
      </w:r>
      <w:r w:rsidR="003F4B90" w:rsidRPr="006B60A7">
        <w:rPr>
          <w:rFonts w:eastAsia="Calibri" w:cstheme="minorHAnsi"/>
        </w:rPr>
        <w:t>4</w:t>
      </w:r>
      <w:r w:rsidRPr="006B60A7">
        <w:rPr>
          <w:rFonts w:eastAsia="Calibri" w:cstheme="minorHAnsi"/>
        </w:rPr>
        <w:t>)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wystawiony nie wcześniej</w:t>
      </w:r>
      <w:r w:rsidRPr="006B60A7">
        <w:rPr>
          <w:rFonts w:eastAsia="Calibri" w:cstheme="minorHAnsi"/>
          <w:b/>
          <w:bCs/>
        </w:rPr>
        <w:t xml:space="preserve"> niż 3 miesiące</w:t>
      </w:r>
      <w:r w:rsidRPr="006B60A7">
        <w:rPr>
          <w:rFonts w:eastAsia="Calibri" w:cstheme="minorHAnsi"/>
        </w:rPr>
        <w:t xml:space="preserve"> przed ich złożeniem.</w:t>
      </w:r>
    </w:p>
    <w:p w14:paraId="35E543BA" w14:textId="644815ED" w:rsidR="00161596" w:rsidRPr="006B60A7" w:rsidRDefault="00161596" w:rsidP="006345EF">
      <w:pPr>
        <w:numPr>
          <w:ilvl w:val="0"/>
          <w:numId w:val="37"/>
        </w:numPr>
        <w:spacing w:after="0" w:line="240" w:lineRule="auto"/>
        <w:ind w:left="284" w:hanging="284"/>
        <w:contextualSpacing/>
        <w:jc w:val="both"/>
        <w:rPr>
          <w:rFonts w:eastAsia="Times New Roman" w:cstheme="minorHAnsi"/>
        </w:rPr>
      </w:pPr>
      <w:r w:rsidRPr="006B60A7">
        <w:rPr>
          <w:rFonts w:eastAsia="Times New Roman" w:cstheme="minorHAnsi"/>
        </w:rPr>
        <w:t>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w:t>
      </w:r>
      <w:r w:rsidR="0050305C" w:rsidRPr="006B60A7">
        <w:rPr>
          <w:rFonts w:eastAsia="Times New Roman" w:cstheme="minorHAnsi"/>
        </w:rPr>
        <w:t xml:space="preserve"> </w:t>
      </w:r>
      <w:r w:rsidRPr="006B60A7">
        <w:rPr>
          <w:rFonts w:eastAsia="Times New Roman" w:cstheme="minorHAnsi"/>
        </w:rPr>
        <w:t xml:space="preserve">1, 2 i 4 uPzp,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p>
    <w:p w14:paraId="3763F67C" w14:textId="77777777" w:rsidR="00161596" w:rsidRPr="006B60A7" w:rsidRDefault="00161596" w:rsidP="006345EF">
      <w:pPr>
        <w:numPr>
          <w:ilvl w:val="0"/>
          <w:numId w:val="37"/>
        </w:numPr>
        <w:autoSpaceDN w:val="0"/>
        <w:spacing w:after="0" w:line="240" w:lineRule="auto"/>
        <w:ind w:left="284" w:hanging="284"/>
        <w:contextualSpacing/>
        <w:jc w:val="both"/>
        <w:textAlignment w:val="baseline"/>
        <w:rPr>
          <w:rFonts w:eastAsia="Times New Roman" w:cstheme="minorHAnsi"/>
          <w:lang w:eastAsia="pl-PL"/>
        </w:rPr>
      </w:pPr>
      <w:r w:rsidRPr="006B60A7">
        <w:rPr>
          <w:rFonts w:eastAsia="Times New Roman" w:cstheme="minorHAnsi"/>
          <w:lang w:eastAsia="pl-PL"/>
        </w:rPr>
        <w:t>Dokumenty lub oświadczenia sporządzone w języku obcym są składane wraz z tłumaczeniem na język polski.</w:t>
      </w:r>
    </w:p>
    <w:p w14:paraId="39128461" w14:textId="77777777" w:rsidR="00705E37" w:rsidRPr="006B60A7" w:rsidRDefault="00705E37" w:rsidP="00705E37">
      <w:pPr>
        <w:autoSpaceDN w:val="0"/>
        <w:spacing w:after="0" w:line="240" w:lineRule="auto"/>
        <w:contextualSpacing/>
        <w:jc w:val="both"/>
        <w:textAlignment w:val="baseline"/>
        <w:rPr>
          <w:rFonts w:eastAsia="Times New Roman" w:cstheme="minorHAnsi"/>
          <w:lang w:eastAsia="pl-P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76"/>
      </w:tblGrid>
      <w:tr w:rsidR="00161596" w:rsidRPr="006B60A7" w14:paraId="73AED625" w14:textId="77777777" w:rsidTr="00206CF3">
        <w:tc>
          <w:tcPr>
            <w:tcW w:w="9776" w:type="dxa"/>
            <w:shd w:val="clear" w:color="auto" w:fill="C1E4F5"/>
          </w:tcPr>
          <w:p w14:paraId="10F3CA91" w14:textId="22CFCF84" w:rsidR="00161596" w:rsidRPr="006B60A7" w:rsidRDefault="003D59EC" w:rsidP="009467A7">
            <w:pPr>
              <w:keepNext/>
              <w:keepLines/>
              <w:numPr>
                <w:ilvl w:val="0"/>
                <w:numId w:val="61"/>
              </w:numPr>
              <w:suppressAutoHyphens/>
              <w:autoSpaceDN w:val="0"/>
              <w:spacing w:after="0" w:line="240" w:lineRule="auto"/>
              <w:ind w:left="603" w:hanging="182"/>
              <w:contextualSpacing/>
              <w:jc w:val="both"/>
              <w:textAlignment w:val="baseline"/>
              <w:outlineLvl w:val="0"/>
              <w:rPr>
                <w:rFonts w:eastAsia="Times New Roman" w:cstheme="minorHAnsi"/>
                <w:lang w:eastAsia="ar-SA"/>
              </w:rPr>
            </w:pPr>
            <w:r w:rsidRPr="006B60A7">
              <w:rPr>
                <w:rFonts w:eastAsia="Times New Roman" w:cstheme="minorHAnsi"/>
                <w:b/>
                <w:bCs/>
                <w:lang w:eastAsia="ar-SA"/>
              </w:rPr>
              <w:t xml:space="preserve"> </w:t>
            </w:r>
            <w:r w:rsidR="00161596" w:rsidRPr="006B60A7">
              <w:rPr>
                <w:rFonts w:eastAsia="Times New Roman" w:cstheme="minorHAnsi"/>
                <w:b/>
                <w:bCs/>
                <w:lang w:eastAsia="ar-SA"/>
              </w:rPr>
              <w:t>PODWYKONAWSTWO</w:t>
            </w:r>
          </w:p>
        </w:tc>
      </w:tr>
    </w:tbl>
    <w:p w14:paraId="155A2F7F" w14:textId="77777777" w:rsidR="00161596" w:rsidRPr="006B60A7" w:rsidRDefault="00161596" w:rsidP="005637A7">
      <w:pPr>
        <w:suppressAutoHyphens/>
        <w:autoSpaceDN w:val="0"/>
        <w:spacing w:after="0" w:line="240" w:lineRule="auto"/>
        <w:jc w:val="both"/>
        <w:textAlignment w:val="baseline"/>
        <w:rPr>
          <w:rFonts w:eastAsia="Times New Roman" w:cstheme="minorHAnsi"/>
          <w:b/>
          <w:lang w:eastAsia="pl-PL"/>
        </w:rPr>
      </w:pPr>
    </w:p>
    <w:p w14:paraId="7B7587FC" w14:textId="1F6C8356" w:rsidR="008E4C0E" w:rsidRPr="006B60A7" w:rsidRDefault="008E4C0E" w:rsidP="009467A7">
      <w:pPr>
        <w:pStyle w:val="Akapitzlist"/>
        <w:numPr>
          <w:ilvl w:val="0"/>
          <w:numId w:val="70"/>
        </w:numPr>
        <w:spacing w:after="0" w:line="240" w:lineRule="auto"/>
        <w:ind w:left="284" w:hanging="284"/>
        <w:jc w:val="both"/>
        <w:rPr>
          <w:rFonts w:cstheme="minorHAnsi"/>
          <w:bCs/>
        </w:rPr>
      </w:pPr>
      <w:r w:rsidRPr="006B60A7">
        <w:rPr>
          <w:rFonts w:cstheme="minorHAnsi"/>
          <w:bCs/>
        </w:rPr>
        <w:t>Zamówienie może być realizowane przy udziale podwykonawców i w takim przypadku:</w:t>
      </w:r>
    </w:p>
    <w:p w14:paraId="66EEDA96" w14:textId="50B30B6F" w:rsidR="008E4C0E" w:rsidRPr="006B60A7" w:rsidRDefault="008E4C0E" w:rsidP="009467A7">
      <w:pPr>
        <w:pStyle w:val="Akapitzlist"/>
        <w:numPr>
          <w:ilvl w:val="0"/>
          <w:numId w:val="71"/>
        </w:numPr>
        <w:spacing w:after="0" w:line="240" w:lineRule="auto"/>
        <w:jc w:val="both"/>
        <w:rPr>
          <w:rFonts w:cstheme="minorHAnsi"/>
          <w:bCs/>
        </w:rPr>
      </w:pPr>
      <w:r w:rsidRPr="006B60A7">
        <w:rPr>
          <w:rFonts w:cstheme="minorHAnsi"/>
          <w:bCs/>
        </w:rPr>
        <w:t xml:space="preserve">Wykonawca musi wskazać w ofercie część zamówienia, którego </w:t>
      </w:r>
      <w:r w:rsidR="00143CBD" w:rsidRPr="006B60A7">
        <w:rPr>
          <w:rFonts w:cstheme="minorHAnsi"/>
          <w:bCs/>
        </w:rPr>
        <w:t>wykonanie zamierza</w:t>
      </w:r>
      <w:r w:rsidRPr="006B60A7">
        <w:rPr>
          <w:rFonts w:cstheme="minorHAnsi"/>
          <w:bCs/>
        </w:rPr>
        <w:t xml:space="preserve"> powierzyć podwykonawcy i podania firm podwykonawców i dalszych podwykonawców,</w:t>
      </w:r>
    </w:p>
    <w:p w14:paraId="7444990F" w14:textId="4D720C92" w:rsidR="008E4C0E" w:rsidRPr="006B60A7" w:rsidRDefault="008E4C0E" w:rsidP="009467A7">
      <w:pPr>
        <w:pStyle w:val="Akapitzlist"/>
        <w:numPr>
          <w:ilvl w:val="0"/>
          <w:numId w:val="71"/>
        </w:numPr>
        <w:spacing w:after="0" w:line="240" w:lineRule="auto"/>
        <w:jc w:val="both"/>
        <w:rPr>
          <w:rFonts w:cstheme="minorHAnsi"/>
          <w:bCs/>
        </w:rPr>
      </w:pPr>
      <w:r w:rsidRPr="006B60A7">
        <w:rPr>
          <w:rFonts w:cstheme="minorHAnsi"/>
          <w:bCs/>
        </w:rPr>
        <w:t>Zamawiający żąda, aby przed przystąpieniem do wykonania zamówienia Wykonawca, podał nazwy oraz dane kontaktowe podwykonawców. Wykonawca zobowiązany jest do podania zmiany danych podwykonawcy w trakcie realizacji zamówienia a także przekazania informacji o nowych podwykonawcach, którym w trakcie realizacji przedmiotu zamówienia Wykonawca będzie powierzał realizację przedmiotu zamówienia,</w:t>
      </w:r>
    </w:p>
    <w:p w14:paraId="77BFB094" w14:textId="4F10AAFC" w:rsidR="000F6AA6" w:rsidRPr="006B60A7" w:rsidRDefault="008E4C0E" w:rsidP="009467A7">
      <w:pPr>
        <w:pStyle w:val="Akapitzlist"/>
        <w:numPr>
          <w:ilvl w:val="0"/>
          <w:numId w:val="71"/>
        </w:numPr>
        <w:spacing w:after="0" w:line="240" w:lineRule="auto"/>
        <w:jc w:val="both"/>
        <w:rPr>
          <w:rFonts w:cstheme="minorHAnsi"/>
          <w:bCs/>
        </w:rPr>
      </w:pPr>
      <w:r w:rsidRPr="006B60A7">
        <w:rPr>
          <w:rFonts w:cstheme="minorHAnsi"/>
          <w:bCs/>
        </w:rPr>
        <w:lastRenderedPageBreak/>
        <w:t>jeżeli zmiana albo rezygnacja z podwykonawcy dotyczy podmiotu, na którego zasoby Wykonawca powoływał się, na zasadach określonych w art. 118 uPzp,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000F6AA6" w:rsidRPr="006B60A7">
        <w:rPr>
          <w:rFonts w:cstheme="minorHAnsi"/>
          <w:bCs/>
        </w:rPr>
        <w:t>,</w:t>
      </w:r>
    </w:p>
    <w:p w14:paraId="49FD2F47" w14:textId="77777777" w:rsidR="008E4C0E" w:rsidRPr="006B60A7" w:rsidRDefault="008E4C0E" w:rsidP="009467A7">
      <w:pPr>
        <w:pStyle w:val="Akapitzlist"/>
        <w:numPr>
          <w:ilvl w:val="0"/>
          <w:numId w:val="63"/>
        </w:numPr>
        <w:suppressAutoHyphens/>
        <w:spacing w:after="0" w:line="240" w:lineRule="auto"/>
        <w:ind w:left="284" w:hanging="284"/>
        <w:jc w:val="both"/>
        <w:textAlignment w:val="baseline"/>
        <w:rPr>
          <w:rFonts w:eastAsia="Times New Roman" w:cstheme="minorHAnsi"/>
          <w:u w:val="single"/>
          <w:lang w:eastAsia="pl-PL"/>
        </w:rPr>
      </w:pPr>
      <w:r w:rsidRPr="006B60A7">
        <w:rPr>
          <w:rFonts w:eastAsia="Times New Roman" w:cstheme="minorHAnsi"/>
          <w:lang w:eastAsia="pl-PL"/>
        </w:rPr>
        <w:t>Powierzenie części zamówienia podwykonawcom nie zwalnia Wykonawcy z odpowiedzialności za należyte wykonanie zamówienia.</w:t>
      </w:r>
    </w:p>
    <w:p w14:paraId="2B71533C" w14:textId="77777777" w:rsidR="009136AF" w:rsidRPr="006B60A7" w:rsidRDefault="009136AF" w:rsidP="003D59EC">
      <w:pPr>
        <w:autoSpaceDE w:val="0"/>
        <w:spacing w:after="0" w:line="240" w:lineRule="auto"/>
        <w:jc w:val="both"/>
        <w:rPr>
          <w:rFonts w:eastAsia="Calibri" w:cstheme="minorHAn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639"/>
      </w:tblGrid>
      <w:tr w:rsidR="00DE0EE7" w:rsidRPr="006B60A7" w14:paraId="55629D60" w14:textId="77777777" w:rsidTr="00206CF3">
        <w:trPr>
          <w:trHeight w:val="416"/>
        </w:trPr>
        <w:tc>
          <w:tcPr>
            <w:tcW w:w="9639" w:type="dxa"/>
            <w:shd w:val="clear" w:color="auto" w:fill="B6DDE8" w:themeFill="accent5" w:themeFillTint="66"/>
            <w:tcMar>
              <w:left w:w="103" w:type="dxa"/>
            </w:tcMar>
          </w:tcPr>
          <w:p w14:paraId="61C172EB" w14:textId="4BEB9BC2" w:rsidR="00DE0EE7" w:rsidRPr="006B60A7" w:rsidRDefault="00DE0EE7" w:rsidP="005637A7">
            <w:pPr>
              <w:spacing w:after="0" w:line="240" w:lineRule="auto"/>
              <w:jc w:val="both"/>
              <w:rPr>
                <w:rFonts w:cstheme="minorHAnsi"/>
                <w:b/>
              </w:rPr>
            </w:pPr>
            <w:r w:rsidRPr="006B60A7">
              <w:rPr>
                <w:rFonts w:cstheme="minorHAnsi"/>
                <w:b/>
              </w:rPr>
              <w:t>XXV</w:t>
            </w:r>
            <w:r w:rsidR="0028315C" w:rsidRPr="006B60A7">
              <w:rPr>
                <w:rFonts w:cstheme="minorHAnsi"/>
                <w:b/>
              </w:rPr>
              <w:t>I</w:t>
            </w:r>
            <w:r w:rsidR="009136AF" w:rsidRPr="006B60A7">
              <w:rPr>
                <w:rFonts w:cstheme="minorHAnsi"/>
                <w:b/>
              </w:rPr>
              <w:t>I</w:t>
            </w:r>
            <w:r w:rsidRPr="006B60A7">
              <w:rPr>
                <w:rFonts w:cstheme="minorHAnsi"/>
                <w:b/>
              </w:rPr>
              <w:t xml:space="preserve">.  INFORMACJA O OBOWIĄZKU OSOBISTEGO WYKONANIA PRZEZ WYKONAWCĘ KLUCZOWYCH CZĘŚCI ZAMÓWIENIA </w:t>
            </w:r>
          </w:p>
        </w:tc>
      </w:tr>
    </w:tbl>
    <w:p w14:paraId="433C5D51" w14:textId="77777777" w:rsidR="00DE0EE7" w:rsidRPr="006B60A7" w:rsidRDefault="00DE0EE7" w:rsidP="005637A7">
      <w:pPr>
        <w:suppressAutoHyphens/>
        <w:spacing w:after="0" w:line="240" w:lineRule="auto"/>
        <w:jc w:val="both"/>
        <w:textAlignment w:val="baseline"/>
        <w:rPr>
          <w:rFonts w:cstheme="minorHAnsi"/>
        </w:rPr>
      </w:pPr>
    </w:p>
    <w:p w14:paraId="7DD4C669" w14:textId="75BCFC9C" w:rsidR="00DE0EE7" w:rsidRPr="006B60A7" w:rsidRDefault="00DE0EE7" w:rsidP="005637A7">
      <w:pPr>
        <w:suppressAutoHyphens/>
        <w:spacing w:after="0" w:line="240" w:lineRule="auto"/>
        <w:jc w:val="both"/>
        <w:textAlignment w:val="baseline"/>
        <w:rPr>
          <w:rFonts w:eastAsia="Times New Roman" w:cstheme="minorHAnsi"/>
          <w:color w:val="FF0000"/>
          <w:u w:val="single"/>
          <w:lang w:eastAsia="pl-PL"/>
        </w:rPr>
      </w:pPr>
      <w:r w:rsidRPr="006B60A7">
        <w:rPr>
          <w:rFonts w:eastAsia="Times New Roman" w:cstheme="minorHAnsi"/>
          <w:lang w:eastAsia="pl-PL"/>
        </w:rPr>
        <w:t xml:space="preserve">Zamawiający nie </w:t>
      </w:r>
      <w:r w:rsidRPr="006B60A7">
        <w:rPr>
          <w:rFonts w:eastAsia="Times New Roman" w:cstheme="minorHAnsi"/>
          <w:b/>
          <w:lang w:eastAsia="pl-PL"/>
        </w:rPr>
        <w:t>zastrzega</w:t>
      </w:r>
      <w:r w:rsidRPr="006B60A7">
        <w:rPr>
          <w:rFonts w:eastAsia="Times New Roman" w:cstheme="minorHAnsi"/>
          <w:lang w:eastAsia="pl-PL"/>
        </w:rPr>
        <w:t xml:space="preserve"> </w:t>
      </w:r>
      <w:r w:rsidR="00361EC3" w:rsidRPr="006B60A7">
        <w:rPr>
          <w:rFonts w:eastAsia="Times New Roman" w:cstheme="minorHAnsi"/>
          <w:lang w:eastAsia="pl-PL"/>
        </w:rPr>
        <w:t>obowiązku osobistego</w:t>
      </w:r>
      <w:r w:rsidRPr="006B60A7">
        <w:rPr>
          <w:rFonts w:eastAsia="Times New Roman" w:cstheme="minorHAnsi"/>
          <w:lang w:eastAsia="pl-PL"/>
        </w:rPr>
        <w:t xml:space="preserve"> wykonania przez Wykonawcę przedmiotu zamówienia.</w:t>
      </w:r>
    </w:p>
    <w:p w14:paraId="43CF8125" w14:textId="77777777" w:rsidR="007A21F9" w:rsidRPr="006B60A7" w:rsidRDefault="007A21F9" w:rsidP="005637A7">
      <w:pPr>
        <w:autoSpaceDE w:val="0"/>
        <w:spacing w:after="0" w:line="240" w:lineRule="auto"/>
        <w:jc w:val="both"/>
        <w:rPr>
          <w:rFonts w:eastAsia="Calibri" w:cstheme="minorHAn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34"/>
      </w:tblGrid>
      <w:tr w:rsidR="00161596" w:rsidRPr="006B60A7" w14:paraId="1BBA2992" w14:textId="77777777" w:rsidTr="00206CF3">
        <w:tc>
          <w:tcPr>
            <w:tcW w:w="9634" w:type="dxa"/>
            <w:shd w:val="clear" w:color="auto" w:fill="C1E4F5"/>
          </w:tcPr>
          <w:p w14:paraId="322DA25A" w14:textId="77777777" w:rsidR="00161596" w:rsidRPr="006B60A7" w:rsidRDefault="00161596" w:rsidP="009467A7">
            <w:pPr>
              <w:keepNext/>
              <w:keepLines/>
              <w:numPr>
                <w:ilvl w:val="0"/>
                <w:numId w:val="69"/>
              </w:numPr>
              <w:suppressAutoHyphens/>
              <w:autoSpaceDN w:val="0"/>
              <w:spacing w:after="0" w:line="240" w:lineRule="auto"/>
              <w:contextualSpacing/>
              <w:jc w:val="both"/>
              <w:textAlignment w:val="baseline"/>
              <w:outlineLvl w:val="0"/>
              <w:rPr>
                <w:rFonts w:eastAsia="Times New Roman" w:cstheme="minorHAnsi"/>
                <w:b/>
                <w:bCs/>
                <w:lang w:eastAsia="ar-SA"/>
              </w:rPr>
            </w:pPr>
            <w:r w:rsidRPr="006B60A7">
              <w:rPr>
                <w:rFonts w:eastAsia="Times New Roman" w:cstheme="minorHAnsi"/>
                <w:b/>
                <w:bCs/>
                <w:lang w:eastAsia="ar-SA"/>
              </w:rPr>
              <w:t>SPOSÓB OBLICZENIA CENY</w:t>
            </w:r>
          </w:p>
        </w:tc>
      </w:tr>
    </w:tbl>
    <w:p w14:paraId="4FD97578" w14:textId="77777777" w:rsidR="00161596" w:rsidRPr="006B60A7" w:rsidRDefault="00161596" w:rsidP="005637A7">
      <w:pPr>
        <w:suppressAutoHyphens/>
        <w:autoSpaceDN w:val="0"/>
        <w:spacing w:after="0" w:line="240" w:lineRule="auto"/>
        <w:ind w:left="426"/>
        <w:contextualSpacing/>
        <w:jc w:val="both"/>
        <w:textAlignment w:val="baseline"/>
        <w:rPr>
          <w:rFonts w:eastAsia="Calibri" w:cstheme="minorHAnsi"/>
        </w:rPr>
      </w:pPr>
    </w:p>
    <w:p w14:paraId="647C559B" w14:textId="25B01CF9" w:rsidR="00161596" w:rsidRPr="006B60A7" w:rsidRDefault="00161596" w:rsidP="009467A7">
      <w:pPr>
        <w:numPr>
          <w:ilvl w:val="0"/>
          <w:numId w:val="53"/>
        </w:numPr>
        <w:suppressAutoHyphens/>
        <w:autoSpaceDN w:val="0"/>
        <w:spacing w:after="0" w:line="240" w:lineRule="auto"/>
        <w:ind w:left="284" w:hanging="284"/>
        <w:contextualSpacing/>
        <w:jc w:val="both"/>
        <w:textAlignment w:val="baseline"/>
        <w:rPr>
          <w:rFonts w:eastAsia="Calibri" w:cstheme="minorHAnsi"/>
        </w:rPr>
      </w:pPr>
      <w:r w:rsidRPr="006B60A7">
        <w:rPr>
          <w:rFonts w:eastAsia="Calibri" w:cstheme="minorHAnsi"/>
        </w:rPr>
        <w:t xml:space="preserve">Wykonawca poda cenę oferty w Formularzu asortymentowo-cenowym, stanowiącym </w:t>
      </w:r>
      <w:r w:rsidRPr="006B60A7">
        <w:rPr>
          <w:rFonts w:eastAsia="Calibri" w:cstheme="minorHAnsi"/>
          <w:b/>
          <w:bCs/>
        </w:rPr>
        <w:t>załącznik nr 1.1</w:t>
      </w:r>
      <w:r w:rsidR="00D24BD0">
        <w:rPr>
          <w:rFonts w:eastAsia="Calibri" w:cstheme="minorHAnsi"/>
          <w:b/>
          <w:bCs/>
        </w:rPr>
        <w:t xml:space="preserve"> </w:t>
      </w:r>
      <w:r w:rsidRPr="006B60A7">
        <w:rPr>
          <w:rFonts w:eastAsia="Calibri" w:cstheme="minorHAnsi"/>
        </w:rPr>
        <w:t xml:space="preserve">do Formularza Ofertowego, sporządzonym według wzoru stanowiącego </w:t>
      </w:r>
      <w:r w:rsidRPr="006B60A7">
        <w:rPr>
          <w:rFonts w:eastAsia="Calibri" w:cstheme="minorHAnsi"/>
          <w:b/>
        </w:rPr>
        <w:t>Załącznik Nr 1</w:t>
      </w:r>
      <w:r w:rsidRPr="006B60A7">
        <w:rPr>
          <w:rFonts w:eastAsia="Calibri" w:cstheme="minorHAnsi"/>
        </w:rPr>
        <w:t xml:space="preserve"> do SWZ, jako cenę brutto z wyszczególnieniem stawki podatku od towarów i usług (VAT).</w:t>
      </w:r>
    </w:p>
    <w:p w14:paraId="10ED136C" w14:textId="77777777" w:rsidR="00161596" w:rsidRPr="006B60A7" w:rsidRDefault="00161596" w:rsidP="005637A7">
      <w:pPr>
        <w:tabs>
          <w:tab w:val="left" w:pos="360"/>
        </w:tabs>
        <w:suppressAutoHyphens/>
        <w:autoSpaceDN w:val="0"/>
        <w:spacing w:after="0" w:line="240" w:lineRule="auto"/>
        <w:ind w:left="357"/>
        <w:contextualSpacing/>
        <w:jc w:val="both"/>
        <w:textAlignment w:val="baseline"/>
        <w:rPr>
          <w:rFonts w:eastAsia="Calibri" w:cstheme="minorHAnsi"/>
        </w:rPr>
      </w:pPr>
    </w:p>
    <w:p w14:paraId="720ED03A" w14:textId="77777777" w:rsidR="00161596" w:rsidRPr="006B60A7" w:rsidRDefault="00161596" w:rsidP="005637A7">
      <w:pPr>
        <w:tabs>
          <w:tab w:val="left" w:pos="360"/>
        </w:tabs>
        <w:suppressAutoHyphens/>
        <w:autoSpaceDN w:val="0"/>
        <w:spacing w:after="0" w:line="240" w:lineRule="auto"/>
        <w:jc w:val="both"/>
        <w:textAlignment w:val="baseline"/>
        <w:rPr>
          <w:rFonts w:eastAsia="Calibri" w:cstheme="minorHAnsi"/>
          <w:i/>
        </w:rPr>
      </w:pPr>
      <w:r w:rsidRPr="006B60A7">
        <w:rPr>
          <w:rFonts w:eastAsia="Calibri" w:cstheme="minorHAnsi"/>
          <w:b/>
          <w:u w:val="single"/>
        </w:rPr>
        <w:t>UWAGA:</w:t>
      </w:r>
      <w:r w:rsidRPr="006B60A7">
        <w:rPr>
          <w:rFonts w:eastAsia="Calibri" w:cstheme="minorHAnsi"/>
          <w:b/>
        </w:rPr>
        <w:t xml:space="preserve"> </w:t>
      </w:r>
      <w:r w:rsidRPr="006B60A7">
        <w:rPr>
          <w:rFonts w:eastAsia="Calibri" w:cstheme="minorHAnsi"/>
          <w:i/>
        </w:rPr>
        <w:t>Zaokrąglenia cen w złotych należy dokonać do dwóch miejsc po przecinku według zasady, że trzecia cyfra po przecinku od 5 w górę powoduje zaokrąglenie drugiej cyfry po przecinku w górę o 1. Jeżeli trzecia cyfra po przecinku jest niższa od 5, to druga cyfra po przecinku nie ulega zmianie.</w:t>
      </w:r>
    </w:p>
    <w:p w14:paraId="76286FFE" w14:textId="77777777" w:rsidR="004F16F7" w:rsidRPr="006B60A7" w:rsidRDefault="004F16F7" w:rsidP="005637A7">
      <w:pPr>
        <w:tabs>
          <w:tab w:val="left" w:pos="360"/>
        </w:tabs>
        <w:suppressAutoHyphens/>
        <w:autoSpaceDN w:val="0"/>
        <w:spacing w:after="0" w:line="240" w:lineRule="auto"/>
        <w:jc w:val="both"/>
        <w:textAlignment w:val="baseline"/>
        <w:rPr>
          <w:rFonts w:eastAsia="Calibri" w:cstheme="minorHAnsi"/>
          <w:b/>
          <w:i/>
        </w:rPr>
      </w:pPr>
    </w:p>
    <w:p w14:paraId="6535D9FB" w14:textId="12A01405" w:rsidR="0050305C" w:rsidRPr="006B60A7" w:rsidRDefault="0050305C" w:rsidP="009467A7">
      <w:pPr>
        <w:numPr>
          <w:ilvl w:val="3"/>
          <w:numId w:val="54"/>
        </w:numPr>
        <w:tabs>
          <w:tab w:val="left" w:pos="360"/>
        </w:tabs>
        <w:suppressAutoHyphens/>
        <w:autoSpaceDN w:val="0"/>
        <w:spacing w:after="0" w:line="240" w:lineRule="auto"/>
        <w:ind w:left="284" w:hanging="284"/>
        <w:contextualSpacing/>
        <w:jc w:val="both"/>
        <w:textAlignment w:val="baseline"/>
        <w:rPr>
          <w:rFonts w:eastAsia="Calibri" w:cstheme="minorHAnsi"/>
        </w:rPr>
      </w:pPr>
      <w:r w:rsidRPr="006B60A7">
        <w:rPr>
          <w:rFonts w:eastAsia="Calibri" w:cstheme="minorHAnsi"/>
        </w:rPr>
        <w:t>Cena wskazana w ofercie ma charakter całościowy i pokrywa całe należne wynagrodzenie należne Wykonawcy za wykonanie przedmiotu zamówienia. Cena musi zawierać wszystkie koszty związane z realizacją przedmiotu zamówienia.</w:t>
      </w:r>
    </w:p>
    <w:p w14:paraId="2A371436" w14:textId="3177B6A4" w:rsidR="00161596" w:rsidRPr="006B60A7" w:rsidRDefault="00161596" w:rsidP="009467A7">
      <w:pPr>
        <w:numPr>
          <w:ilvl w:val="3"/>
          <w:numId w:val="54"/>
        </w:numPr>
        <w:tabs>
          <w:tab w:val="left" w:pos="360"/>
        </w:tabs>
        <w:suppressAutoHyphens/>
        <w:autoSpaceDN w:val="0"/>
        <w:spacing w:after="0" w:line="240" w:lineRule="auto"/>
        <w:ind w:left="284" w:hanging="284"/>
        <w:contextualSpacing/>
        <w:jc w:val="both"/>
        <w:textAlignment w:val="baseline"/>
        <w:rPr>
          <w:rFonts w:eastAsia="Calibri" w:cstheme="minorHAnsi"/>
        </w:rPr>
      </w:pPr>
      <w:r w:rsidRPr="006B60A7">
        <w:rPr>
          <w:rFonts w:eastAsia="Calibri" w:cstheme="minorHAnsi"/>
        </w:rPr>
        <w:t xml:space="preserve">Rozliczenia między Zamawiającym a Wykonawcą będą prowadzone w złotych polskich (PLN). </w:t>
      </w:r>
    </w:p>
    <w:p w14:paraId="1E0F2BB8" w14:textId="577531BE" w:rsidR="00161596" w:rsidRPr="006B60A7" w:rsidRDefault="00161596" w:rsidP="009467A7">
      <w:pPr>
        <w:numPr>
          <w:ilvl w:val="3"/>
          <w:numId w:val="54"/>
        </w:numPr>
        <w:tabs>
          <w:tab w:val="left" w:pos="360"/>
        </w:tabs>
        <w:suppressAutoHyphens/>
        <w:autoSpaceDN w:val="0"/>
        <w:spacing w:after="0" w:line="240" w:lineRule="auto"/>
        <w:ind w:left="284" w:hanging="284"/>
        <w:contextualSpacing/>
        <w:jc w:val="both"/>
        <w:textAlignment w:val="baseline"/>
        <w:rPr>
          <w:rFonts w:eastAsia="Calibri" w:cstheme="minorHAnsi"/>
        </w:rPr>
      </w:pPr>
      <w:r w:rsidRPr="006B60A7">
        <w:rPr>
          <w:rFonts w:eastAsia="Calibri" w:cstheme="minorHAnsi"/>
        </w:rPr>
        <w:t xml:space="preserve">W przypadku rozbieżności pomiędzy ceną podaną cyfrowo a </w:t>
      </w:r>
      <w:r w:rsidR="00361EC3" w:rsidRPr="006B60A7">
        <w:rPr>
          <w:rFonts w:eastAsia="Calibri" w:cstheme="minorHAnsi"/>
        </w:rPr>
        <w:t>słownie</w:t>
      </w:r>
      <w:r w:rsidRPr="006B60A7">
        <w:rPr>
          <w:rFonts w:eastAsia="Calibri" w:cstheme="minorHAnsi"/>
        </w:rPr>
        <w:t xml:space="preserve"> jako wartość właściwa zostanie przyjęta cena podana słownie. </w:t>
      </w:r>
    </w:p>
    <w:p w14:paraId="470CEBFD" w14:textId="77777777" w:rsidR="00161596" w:rsidRPr="006B60A7" w:rsidRDefault="00161596" w:rsidP="009467A7">
      <w:pPr>
        <w:numPr>
          <w:ilvl w:val="3"/>
          <w:numId w:val="54"/>
        </w:numPr>
        <w:tabs>
          <w:tab w:val="left" w:pos="360"/>
        </w:tabs>
        <w:suppressAutoHyphens/>
        <w:autoSpaceDN w:val="0"/>
        <w:spacing w:after="0" w:line="240" w:lineRule="auto"/>
        <w:ind w:left="284" w:hanging="284"/>
        <w:contextualSpacing/>
        <w:jc w:val="both"/>
        <w:textAlignment w:val="baseline"/>
        <w:rPr>
          <w:rFonts w:eastAsia="Calibri" w:cstheme="minorHAnsi"/>
        </w:rPr>
      </w:pPr>
      <w:r w:rsidRPr="006B60A7">
        <w:rPr>
          <w:rFonts w:eastAsia="Calibri" w:cstheme="minorHAnsi"/>
          <w:noProof/>
        </w:rPr>
        <w:t xml:space="preserve">Sposób zapłaty i rozliczenia za realizację niniejszego zamówienia, określone zostały w projekcie umowy stanowiącym </w:t>
      </w:r>
      <w:r w:rsidRPr="006B60A7">
        <w:rPr>
          <w:rFonts w:eastAsia="Calibri" w:cstheme="minorHAnsi"/>
          <w:b/>
          <w:bCs/>
          <w:noProof/>
        </w:rPr>
        <w:t>załącznik nr 2 do SWZ.</w:t>
      </w:r>
    </w:p>
    <w:p w14:paraId="2CEAF487" w14:textId="77777777" w:rsidR="00161596" w:rsidRPr="006B60A7" w:rsidRDefault="00161596" w:rsidP="009467A7">
      <w:pPr>
        <w:numPr>
          <w:ilvl w:val="3"/>
          <w:numId w:val="54"/>
        </w:numPr>
        <w:suppressAutoHyphens/>
        <w:autoSpaceDN w:val="0"/>
        <w:spacing w:after="0" w:line="240" w:lineRule="auto"/>
        <w:ind w:left="284" w:hanging="284"/>
        <w:contextualSpacing/>
        <w:jc w:val="both"/>
        <w:textAlignment w:val="baseline"/>
        <w:rPr>
          <w:rFonts w:eastAsia="Calibri" w:cstheme="minorHAnsi"/>
        </w:rPr>
      </w:pPr>
      <w:r w:rsidRPr="006B60A7">
        <w:rPr>
          <w:rFonts w:eastAsia="Calibri" w:cstheme="minorHAnsi"/>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ma obowiązek:</w:t>
      </w:r>
    </w:p>
    <w:p w14:paraId="4CB3A83F" w14:textId="77777777" w:rsidR="00161596" w:rsidRPr="006B60A7" w:rsidRDefault="00161596" w:rsidP="00206CF3">
      <w:pPr>
        <w:numPr>
          <w:ilvl w:val="0"/>
          <w:numId w:val="9"/>
        </w:numPr>
        <w:autoSpaceDE w:val="0"/>
        <w:autoSpaceDN w:val="0"/>
        <w:adjustRightInd w:val="0"/>
        <w:spacing w:after="0" w:line="240" w:lineRule="auto"/>
        <w:jc w:val="both"/>
        <w:rPr>
          <w:rFonts w:eastAsia="Calibri" w:cstheme="minorHAnsi"/>
          <w:color w:val="000000"/>
          <w:lang w:eastAsia="pl-PL"/>
        </w:rPr>
      </w:pPr>
      <w:r w:rsidRPr="006B60A7">
        <w:rPr>
          <w:rFonts w:eastAsia="Calibri" w:cstheme="minorHAnsi"/>
          <w:color w:val="000000"/>
          <w:lang w:eastAsia="pl-PL"/>
        </w:rPr>
        <w:t xml:space="preserve">poinformowania Zamawiającego, że wybór jego oferty będzie prowadził do powstania u Zamawiającego obowiązku podatkowego; </w:t>
      </w:r>
    </w:p>
    <w:p w14:paraId="234A647C" w14:textId="77777777" w:rsidR="00161596" w:rsidRPr="006B60A7" w:rsidRDefault="00161596" w:rsidP="00206CF3">
      <w:pPr>
        <w:numPr>
          <w:ilvl w:val="0"/>
          <w:numId w:val="9"/>
        </w:numPr>
        <w:autoSpaceDE w:val="0"/>
        <w:autoSpaceDN w:val="0"/>
        <w:adjustRightInd w:val="0"/>
        <w:spacing w:after="0" w:line="240" w:lineRule="auto"/>
        <w:jc w:val="both"/>
        <w:rPr>
          <w:rFonts w:eastAsia="Calibri" w:cstheme="minorHAnsi"/>
          <w:color w:val="000000"/>
          <w:lang w:eastAsia="pl-PL"/>
        </w:rPr>
      </w:pPr>
      <w:r w:rsidRPr="006B60A7">
        <w:rPr>
          <w:rFonts w:eastAsia="Calibri" w:cstheme="minorHAnsi"/>
          <w:color w:val="000000"/>
          <w:lang w:eastAsia="pl-PL"/>
        </w:rPr>
        <w:t xml:space="preserve">wskazania nazwy (rodzaju) towaru lub usługi, których dostawa lub świadczenie będą prowadziły do powstania obowiązku podatkowego; </w:t>
      </w:r>
    </w:p>
    <w:p w14:paraId="77FDBC97" w14:textId="77777777" w:rsidR="00161596" w:rsidRPr="006B60A7" w:rsidRDefault="00161596" w:rsidP="005A2BE8">
      <w:pPr>
        <w:numPr>
          <w:ilvl w:val="0"/>
          <w:numId w:val="9"/>
        </w:numPr>
        <w:autoSpaceDE w:val="0"/>
        <w:autoSpaceDN w:val="0"/>
        <w:adjustRightInd w:val="0"/>
        <w:spacing w:after="0" w:line="240" w:lineRule="auto"/>
        <w:jc w:val="both"/>
        <w:rPr>
          <w:rFonts w:eastAsia="Calibri" w:cstheme="minorHAnsi"/>
          <w:color w:val="000000"/>
          <w:lang w:eastAsia="pl-PL"/>
        </w:rPr>
      </w:pPr>
      <w:r w:rsidRPr="006B60A7">
        <w:rPr>
          <w:rFonts w:eastAsia="Calibri" w:cstheme="minorHAnsi"/>
          <w:color w:val="000000"/>
          <w:lang w:eastAsia="pl-PL"/>
        </w:rPr>
        <w:t xml:space="preserve">wskazania wartości towaru lub usługi objętego obowiązkiem podatkowym Zamawiającego, bez kwoty podatku; </w:t>
      </w:r>
    </w:p>
    <w:p w14:paraId="5C38DB00" w14:textId="77777777" w:rsidR="00161596" w:rsidRPr="006B60A7" w:rsidRDefault="00161596" w:rsidP="005A2BE8">
      <w:pPr>
        <w:numPr>
          <w:ilvl w:val="0"/>
          <w:numId w:val="9"/>
        </w:numPr>
        <w:autoSpaceDE w:val="0"/>
        <w:autoSpaceDN w:val="0"/>
        <w:adjustRightInd w:val="0"/>
        <w:spacing w:after="0" w:line="240" w:lineRule="auto"/>
        <w:jc w:val="both"/>
        <w:rPr>
          <w:rFonts w:eastAsia="Calibri" w:cstheme="minorHAnsi"/>
          <w:color w:val="000000"/>
          <w:lang w:eastAsia="pl-PL"/>
        </w:rPr>
      </w:pPr>
      <w:r w:rsidRPr="006B60A7">
        <w:rPr>
          <w:rFonts w:eastAsia="Calibri" w:cstheme="minorHAnsi"/>
          <w:color w:val="000000"/>
          <w:lang w:eastAsia="pl-PL"/>
        </w:rPr>
        <w:t xml:space="preserve">wskazania stawki podatku od towarów i usług, która zgodnie z wiedzą wykonawcy, będzie miała zastosowanie. </w:t>
      </w:r>
    </w:p>
    <w:p w14:paraId="7BF94FD5" w14:textId="77777777" w:rsidR="00B005CA" w:rsidRPr="006B60A7" w:rsidRDefault="00B005CA" w:rsidP="00B005CA">
      <w:pPr>
        <w:autoSpaceDE w:val="0"/>
        <w:autoSpaceDN w:val="0"/>
        <w:adjustRightInd w:val="0"/>
        <w:spacing w:after="0" w:line="240" w:lineRule="auto"/>
        <w:jc w:val="both"/>
        <w:rPr>
          <w:rFonts w:eastAsia="Calibri" w:cstheme="minorHAnsi"/>
          <w:color w:val="00000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29"/>
      </w:tblGrid>
      <w:tr w:rsidR="00161596" w:rsidRPr="006B60A7" w14:paraId="57D5C325" w14:textId="77777777" w:rsidTr="005D5715">
        <w:tc>
          <w:tcPr>
            <w:tcW w:w="9747" w:type="dxa"/>
            <w:shd w:val="clear" w:color="auto" w:fill="C1E4F5"/>
          </w:tcPr>
          <w:p w14:paraId="05B04F10" w14:textId="77777777" w:rsidR="00161596" w:rsidRPr="006B60A7" w:rsidRDefault="00161596" w:rsidP="009467A7">
            <w:pPr>
              <w:keepNext/>
              <w:keepLines/>
              <w:numPr>
                <w:ilvl w:val="0"/>
                <w:numId w:val="69"/>
              </w:numPr>
              <w:suppressAutoHyphens/>
              <w:autoSpaceDN w:val="0"/>
              <w:spacing w:after="0" w:line="240" w:lineRule="auto"/>
              <w:ind w:left="567" w:hanging="567"/>
              <w:contextualSpacing/>
              <w:jc w:val="both"/>
              <w:textAlignment w:val="baseline"/>
              <w:outlineLvl w:val="0"/>
              <w:rPr>
                <w:rFonts w:eastAsia="Times New Roman" w:cstheme="minorHAnsi"/>
                <w:b/>
                <w:bCs/>
                <w:lang w:eastAsia="ar-SA"/>
              </w:rPr>
            </w:pPr>
            <w:r w:rsidRPr="006B60A7">
              <w:rPr>
                <w:rFonts w:eastAsia="Times New Roman" w:cstheme="minorHAnsi"/>
                <w:b/>
                <w:bCs/>
                <w:lang w:eastAsia="ar-SA"/>
              </w:rPr>
              <w:t>OPIS KRYTERIÓW OCENY OFERT WRAZ Z PODANIEM WAGI TYCH KRYTERIÓW I SPOSOBU OCENY OFERT</w:t>
            </w:r>
          </w:p>
        </w:tc>
      </w:tr>
    </w:tbl>
    <w:p w14:paraId="3EAC5455" w14:textId="77777777" w:rsidR="00161596" w:rsidRPr="006B60A7" w:rsidRDefault="00161596" w:rsidP="005637A7">
      <w:pPr>
        <w:keepLines/>
        <w:spacing w:after="0" w:line="240" w:lineRule="auto"/>
        <w:ind w:left="360" w:right="-1"/>
        <w:jc w:val="both"/>
        <w:rPr>
          <w:rFonts w:eastAsia="Calibri" w:cstheme="minorHAnsi"/>
          <w:lang w:eastAsia="ar-SA"/>
        </w:rPr>
      </w:pPr>
    </w:p>
    <w:p w14:paraId="3F30B8AD" w14:textId="77777777" w:rsidR="001A7871" w:rsidRDefault="001A7871" w:rsidP="001A7871">
      <w:pPr>
        <w:keepLines/>
        <w:numPr>
          <w:ilvl w:val="0"/>
          <w:numId w:val="92"/>
        </w:numPr>
        <w:spacing w:after="0" w:line="240" w:lineRule="auto"/>
        <w:ind w:left="357" w:right="-1" w:hanging="357"/>
        <w:jc w:val="both"/>
        <w:rPr>
          <w:rFonts w:cstheme="minorHAnsi"/>
          <w:u w:val="single"/>
        </w:rPr>
      </w:pPr>
      <w:bookmarkStart w:id="29" w:name="_Hlk219917345"/>
      <w:r>
        <w:rPr>
          <w:rFonts w:cstheme="minorHAnsi"/>
          <w:lang w:eastAsia="ar-SA"/>
        </w:rPr>
        <w:t>Po stwierdzeniu ważności ofert oraz spełnieniu wymagań niniejszej SWZ, Komisja Przetargowa Zamawiającego dokona oceny merytorycznej ofert.</w:t>
      </w:r>
    </w:p>
    <w:p w14:paraId="4B299A91" w14:textId="77777777" w:rsidR="001A7871" w:rsidRDefault="001A7871" w:rsidP="001A7871">
      <w:pPr>
        <w:numPr>
          <w:ilvl w:val="0"/>
          <w:numId w:val="92"/>
        </w:numPr>
        <w:autoSpaceDN w:val="0"/>
        <w:spacing w:after="0" w:line="240" w:lineRule="auto"/>
        <w:ind w:left="357" w:hanging="357"/>
        <w:jc w:val="both"/>
        <w:textAlignment w:val="baseline"/>
        <w:rPr>
          <w:rFonts w:eastAsia="Times New Roman" w:cstheme="minorHAnsi"/>
          <w:b/>
          <w:bCs/>
          <w:szCs w:val="24"/>
          <w:lang w:eastAsia="pl-PL"/>
        </w:rPr>
      </w:pPr>
      <w:r>
        <w:rPr>
          <w:rFonts w:eastAsia="Times New Roman" w:cstheme="minorHAnsi"/>
          <w:szCs w:val="24"/>
          <w:lang w:eastAsia="pl-PL"/>
        </w:rPr>
        <w:t xml:space="preserve">Zamawiający przyjął </w:t>
      </w:r>
      <w:r>
        <w:rPr>
          <w:rFonts w:eastAsia="Times New Roman" w:cstheme="minorHAnsi"/>
          <w:bCs/>
          <w:szCs w:val="24"/>
          <w:lang w:eastAsia="pl-PL"/>
        </w:rPr>
        <w:t>100%</w:t>
      </w:r>
      <w:r>
        <w:rPr>
          <w:rFonts w:eastAsia="Times New Roman" w:cstheme="minorHAnsi"/>
          <w:szCs w:val="24"/>
          <w:lang w:eastAsia="pl-PL"/>
        </w:rPr>
        <w:t xml:space="preserve"> ceny jako kryterium wyboru najkorzystniejszej oferty. Kryterium cena zostanie wyliczona według poniższego wzoru dla danego pakietu:</w:t>
      </w:r>
    </w:p>
    <w:p w14:paraId="161B7EBA" w14:textId="77777777" w:rsidR="001A7871" w:rsidRDefault="001A7871" w:rsidP="001A7871">
      <w:pPr>
        <w:spacing w:before="60" w:after="0" w:line="240" w:lineRule="auto"/>
        <w:ind w:left="357"/>
        <w:jc w:val="center"/>
        <w:rPr>
          <w:rFonts w:eastAsia="Times New Roman" w:cstheme="minorHAnsi"/>
          <w:bCs/>
          <w:szCs w:val="24"/>
          <w:lang w:eastAsia="pl-PL"/>
        </w:rPr>
      </w:pPr>
    </w:p>
    <w:p w14:paraId="37D95513" w14:textId="77777777" w:rsidR="001A7871" w:rsidRDefault="001A7871" w:rsidP="001A7871">
      <w:pPr>
        <w:spacing w:before="60" w:after="0" w:line="240" w:lineRule="auto"/>
        <w:ind w:left="357"/>
        <w:jc w:val="center"/>
        <w:rPr>
          <w:rFonts w:eastAsia="Times New Roman" w:cstheme="minorHAnsi"/>
          <w:bCs/>
          <w:szCs w:val="24"/>
          <w:lang w:eastAsia="pl-PL"/>
        </w:rPr>
      </w:pPr>
      <w:r>
        <w:rPr>
          <w:rFonts w:eastAsia="Times New Roman" w:cstheme="minorHAnsi"/>
          <w:bCs/>
          <w:szCs w:val="24"/>
          <w:lang w:eastAsia="pl-PL"/>
        </w:rPr>
        <w:lastRenderedPageBreak/>
        <w:t>Najniższa oferowana cena</w:t>
      </w:r>
    </w:p>
    <w:p w14:paraId="27A199E3" w14:textId="77777777" w:rsidR="001A7871" w:rsidRDefault="001A7871" w:rsidP="001A7871">
      <w:pPr>
        <w:spacing w:before="60" w:after="0" w:line="240" w:lineRule="auto"/>
        <w:ind w:left="357"/>
        <w:jc w:val="center"/>
        <w:rPr>
          <w:rFonts w:eastAsia="Times New Roman" w:cstheme="minorHAnsi"/>
          <w:bCs/>
          <w:szCs w:val="24"/>
          <w:lang w:eastAsia="pl-PL"/>
        </w:rPr>
      </w:pPr>
      <w:proofErr w:type="gramStart"/>
      <w:r>
        <w:rPr>
          <w:rFonts w:eastAsia="Times New Roman" w:cstheme="minorHAnsi"/>
          <w:bCs/>
          <w:szCs w:val="24"/>
          <w:lang w:eastAsia="pl-PL"/>
        </w:rPr>
        <w:t>Cena  =</w:t>
      </w:r>
      <w:proofErr w:type="gramEnd"/>
      <w:r>
        <w:rPr>
          <w:rFonts w:eastAsia="Times New Roman" w:cstheme="minorHAnsi"/>
          <w:bCs/>
          <w:szCs w:val="24"/>
          <w:lang w:eastAsia="pl-PL"/>
        </w:rPr>
        <w:t xml:space="preserve"> -------------------------------------------- x 100 % x 100</w:t>
      </w:r>
    </w:p>
    <w:p w14:paraId="7D996716" w14:textId="77777777" w:rsidR="001A7871" w:rsidRDefault="001A7871" w:rsidP="001A7871">
      <w:pPr>
        <w:spacing w:before="60" w:after="0" w:line="240" w:lineRule="auto"/>
        <w:ind w:left="357"/>
        <w:jc w:val="center"/>
        <w:rPr>
          <w:rFonts w:eastAsia="Times New Roman" w:cstheme="minorHAnsi"/>
          <w:bCs/>
          <w:szCs w:val="24"/>
          <w:lang w:eastAsia="pl-PL"/>
        </w:rPr>
      </w:pPr>
      <w:r>
        <w:rPr>
          <w:rFonts w:eastAsia="Times New Roman" w:cstheme="minorHAnsi"/>
          <w:bCs/>
          <w:szCs w:val="24"/>
          <w:lang w:eastAsia="pl-PL"/>
        </w:rPr>
        <w:t>Cena badanej oferty</w:t>
      </w:r>
    </w:p>
    <w:p w14:paraId="0114BE18" w14:textId="77777777" w:rsidR="001A7871" w:rsidRDefault="001A7871" w:rsidP="001A7871">
      <w:pPr>
        <w:spacing w:before="60" w:after="0" w:line="240" w:lineRule="auto"/>
        <w:ind w:left="357"/>
        <w:jc w:val="center"/>
        <w:rPr>
          <w:rFonts w:eastAsia="Times New Roman" w:cstheme="minorHAnsi"/>
          <w:bCs/>
          <w:szCs w:val="24"/>
          <w:lang w:eastAsia="pl-PL"/>
        </w:rPr>
      </w:pPr>
    </w:p>
    <w:p w14:paraId="13CD3F04" w14:textId="77777777" w:rsidR="001A7871" w:rsidRDefault="001A7871" w:rsidP="001A7871">
      <w:pPr>
        <w:numPr>
          <w:ilvl w:val="0"/>
          <w:numId w:val="92"/>
        </w:numPr>
        <w:autoSpaceDE w:val="0"/>
        <w:autoSpaceDN w:val="0"/>
        <w:adjustRightInd w:val="0"/>
        <w:spacing w:after="0" w:line="240" w:lineRule="auto"/>
        <w:jc w:val="both"/>
        <w:rPr>
          <w:rFonts w:cstheme="minorHAnsi"/>
          <w:color w:val="000000"/>
        </w:rPr>
      </w:pPr>
      <w:r>
        <w:rPr>
          <w:rFonts w:cstheme="minorHAnsi"/>
          <w:color w:val="000000"/>
        </w:rPr>
        <w:t>Punktacja przyznawana ofertom będzie liczona z dokładnością do dwóch miejsc po przecinku. Najwyższa liczba punktów wyznaczy najkorzystniejszą ofertę.</w:t>
      </w:r>
    </w:p>
    <w:p w14:paraId="43F73AF2" w14:textId="77777777" w:rsidR="001A7871" w:rsidRDefault="001A7871" w:rsidP="001A7871">
      <w:pPr>
        <w:numPr>
          <w:ilvl w:val="0"/>
          <w:numId w:val="92"/>
        </w:numPr>
        <w:autoSpaceDE w:val="0"/>
        <w:autoSpaceDN w:val="0"/>
        <w:adjustRightInd w:val="0"/>
        <w:spacing w:after="0" w:line="240" w:lineRule="auto"/>
        <w:jc w:val="both"/>
        <w:rPr>
          <w:rFonts w:cstheme="minorHAnsi"/>
          <w:color w:val="000000"/>
        </w:rPr>
      </w:pPr>
      <w:r>
        <w:rPr>
          <w:rFonts w:cstheme="minorHAnsi"/>
          <w:color w:val="000000"/>
        </w:rPr>
        <w:t>Zamawiający udzieli zamówienia Wykonawcy, którego oferta odpowiadać będzie wszystkim wymaganiom przedstawionym w ustawie PZP, oraz w SWZ i zostanie oceniona, jako najkorzystniejsza w oparciu o podane kryterium wyboru.</w:t>
      </w:r>
    </w:p>
    <w:p w14:paraId="7E9D279F" w14:textId="77777777" w:rsidR="001A7871" w:rsidRDefault="001A7871" w:rsidP="001A7871">
      <w:pPr>
        <w:numPr>
          <w:ilvl w:val="0"/>
          <w:numId w:val="92"/>
        </w:numPr>
        <w:autoSpaceDE w:val="0"/>
        <w:autoSpaceDN w:val="0"/>
        <w:adjustRightInd w:val="0"/>
        <w:spacing w:after="0" w:line="240" w:lineRule="auto"/>
        <w:jc w:val="both"/>
        <w:rPr>
          <w:rFonts w:cstheme="minorHAnsi"/>
          <w:color w:val="000000"/>
        </w:rPr>
      </w:pPr>
      <w:r>
        <w:rPr>
          <w:rFonts w:cstheme="minorHAnsi"/>
          <w:color w:val="000000"/>
        </w:rPr>
        <w:t xml:space="preserve">Ocenie będą podlegać wyłącznie oferty niepodlegające odrzuceniu. </w:t>
      </w:r>
    </w:p>
    <w:p w14:paraId="6E05EEDA" w14:textId="77777777" w:rsidR="001A7871" w:rsidRDefault="001A7871" w:rsidP="001A7871">
      <w:pPr>
        <w:numPr>
          <w:ilvl w:val="0"/>
          <w:numId w:val="92"/>
        </w:numPr>
        <w:autoSpaceDE w:val="0"/>
        <w:autoSpaceDN w:val="0"/>
        <w:adjustRightInd w:val="0"/>
        <w:spacing w:after="0" w:line="240" w:lineRule="auto"/>
        <w:jc w:val="both"/>
        <w:rPr>
          <w:rFonts w:cstheme="minorHAnsi"/>
          <w:color w:val="000000"/>
        </w:rPr>
      </w:pPr>
      <w:r>
        <w:rPr>
          <w:rFonts w:cstheme="minorHAnsi"/>
          <w:color w:val="000000"/>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74A91734" w14:textId="77777777" w:rsidR="001A7871" w:rsidRDefault="001A7871" w:rsidP="001A7871">
      <w:pPr>
        <w:numPr>
          <w:ilvl w:val="0"/>
          <w:numId w:val="92"/>
        </w:numPr>
        <w:autoSpaceDE w:val="0"/>
        <w:autoSpaceDN w:val="0"/>
        <w:adjustRightInd w:val="0"/>
        <w:spacing w:after="0" w:line="240" w:lineRule="auto"/>
        <w:jc w:val="both"/>
        <w:rPr>
          <w:rFonts w:cstheme="minorHAnsi"/>
          <w:color w:val="000000"/>
        </w:rPr>
      </w:pPr>
      <w:r>
        <w:rPr>
          <w:rFonts w:cstheme="minorHAnsi"/>
          <w:color w:val="000000"/>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15EC2965" w14:textId="77777777" w:rsidR="001A7871" w:rsidRDefault="001A7871" w:rsidP="001A7871">
      <w:pPr>
        <w:numPr>
          <w:ilvl w:val="0"/>
          <w:numId w:val="92"/>
        </w:numPr>
        <w:autoSpaceDE w:val="0"/>
        <w:autoSpaceDN w:val="0"/>
        <w:adjustRightInd w:val="0"/>
        <w:spacing w:after="0" w:line="240" w:lineRule="auto"/>
        <w:jc w:val="both"/>
        <w:rPr>
          <w:rFonts w:cstheme="minorHAnsi"/>
          <w:color w:val="000000"/>
        </w:rPr>
      </w:pPr>
      <w:r>
        <w:rPr>
          <w:rFonts w:cstheme="minorHAnsi"/>
          <w:color w:val="000000"/>
        </w:rPr>
        <w:t xml:space="preserve">Zamawiający wybiera najkorzystniejszą ofertę̨ w terminie związania ofertą określonym w SWZ. </w:t>
      </w:r>
    </w:p>
    <w:p w14:paraId="1FFCB2C7" w14:textId="77777777" w:rsidR="001A7871" w:rsidRDefault="001A7871" w:rsidP="001A7871">
      <w:pPr>
        <w:numPr>
          <w:ilvl w:val="0"/>
          <w:numId w:val="92"/>
        </w:numPr>
        <w:autoSpaceDE w:val="0"/>
        <w:autoSpaceDN w:val="0"/>
        <w:adjustRightInd w:val="0"/>
        <w:spacing w:after="0" w:line="240" w:lineRule="auto"/>
        <w:jc w:val="both"/>
        <w:rPr>
          <w:rFonts w:cstheme="minorHAnsi"/>
          <w:color w:val="000000"/>
        </w:rPr>
      </w:pPr>
      <w:r>
        <w:rPr>
          <w:rFonts w:cstheme="minorHAnsi"/>
          <w:color w:val="000000"/>
        </w:rPr>
        <w:t xml:space="preserve">Jeżeli termin związania ofertą upłynie przed wyborem najkorzystniejszej oferty, Zamawiający wezwie Wykonawcę̨, którego oferta otrzymała najwyższą ocenę̨, do wyrażenia, w wyznaczonym przez Zamawiającego terminie, pisemnej zgody na wybór jego oferty. </w:t>
      </w:r>
    </w:p>
    <w:p w14:paraId="3C6340C7" w14:textId="77777777" w:rsidR="001A7871" w:rsidRDefault="001A7871" w:rsidP="001A7871">
      <w:pPr>
        <w:numPr>
          <w:ilvl w:val="0"/>
          <w:numId w:val="92"/>
        </w:numPr>
        <w:autoSpaceDE w:val="0"/>
        <w:autoSpaceDN w:val="0"/>
        <w:adjustRightInd w:val="0"/>
        <w:spacing w:after="0" w:line="240" w:lineRule="auto"/>
        <w:jc w:val="both"/>
        <w:rPr>
          <w:rFonts w:cstheme="minorHAnsi"/>
          <w:color w:val="000000"/>
        </w:rPr>
      </w:pPr>
      <w:r>
        <w:rPr>
          <w:rFonts w:cstheme="minorHAnsi"/>
          <w:color w:val="000000"/>
        </w:rPr>
        <w:t xml:space="preserve">W przypadku braku zgody, o której mowa w pkt. 9, oferta podlega odrzuceniu, a Zamawiający zwraca się̨ o wyrażenie takiej zgody do kolejnego Wykonawcy, którego oferta została najwyżej oceniona, chyba że zachodzą̨ przesłanki do unieważnienia postepowania. </w:t>
      </w:r>
    </w:p>
    <w:bookmarkEnd w:id="29"/>
    <w:p w14:paraId="5662C650" w14:textId="77777777" w:rsidR="00161596" w:rsidRPr="006B60A7" w:rsidRDefault="00161596" w:rsidP="00F64D81">
      <w:pPr>
        <w:autoSpaceDE w:val="0"/>
        <w:autoSpaceDN w:val="0"/>
        <w:adjustRightInd w:val="0"/>
        <w:spacing w:after="0" w:line="240" w:lineRule="auto"/>
        <w:jc w:val="both"/>
        <w:rPr>
          <w:rFonts w:eastAsia="Calibri" w:cstheme="minorHAnsi"/>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29"/>
      </w:tblGrid>
      <w:tr w:rsidR="00161596" w:rsidRPr="006B60A7" w14:paraId="1DF3B53D" w14:textId="77777777" w:rsidTr="005D5715">
        <w:tc>
          <w:tcPr>
            <w:tcW w:w="9747" w:type="dxa"/>
            <w:shd w:val="clear" w:color="auto" w:fill="C1E4F5"/>
          </w:tcPr>
          <w:p w14:paraId="265ECD38" w14:textId="77777777" w:rsidR="00161596" w:rsidRPr="006B60A7" w:rsidRDefault="00161596" w:rsidP="009467A7">
            <w:pPr>
              <w:keepNext/>
              <w:keepLines/>
              <w:numPr>
                <w:ilvl w:val="0"/>
                <w:numId w:val="69"/>
              </w:numPr>
              <w:tabs>
                <w:tab w:val="left" w:pos="432"/>
              </w:tabs>
              <w:suppressAutoHyphens/>
              <w:autoSpaceDN w:val="0"/>
              <w:spacing w:after="0" w:line="240" w:lineRule="auto"/>
              <w:contextualSpacing/>
              <w:jc w:val="both"/>
              <w:textAlignment w:val="baseline"/>
              <w:outlineLvl w:val="0"/>
              <w:rPr>
                <w:rFonts w:eastAsia="Times New Roman" w:cstheme="minorHAnsi"/>
                <w:b/>
                <w:bCs/>
                <w:lang w:eastAsia="ar-SA"/>
              </w:rPr>
            </w:pPr>
            <w:r w:rsidRPr="006B60A7">
              <w:rPr>
                <w:rFonts w:eastAsia="Times New Roman" w:cstheme="minorHAnsi"/>
                <w:b/>
                <w:bCs/>
                <w:lang w:eastAsia="ar-SA"/>
              </w:rPr>
              <w:t>INFORMACJE O FORMALNOŚCIACH, JAKIE POWINNY ZOSTAĆ DOPEŁNIONE PO WYBORZE OFERTY W CELU ZAWARCIA UMOWY W SPRAWIE ZAMÓWIENIA PUBLICZNEGO</w:t>
            </w:r>
          </w:p>
        </w:tc>
      </w:tr>
    </w:tbl>
    <w:p w14:paraId="297C9B1C" w14:textId="77777777" w:rsidR="00161596" w:rsidRPr="006B60A7" w:rsidRDefault="00161596" w:rsidP="005637A7">
      <w:pPr>
        <w:suppressAutoHyphens/>
        <w:autoSpaceDE w:val="0"/>
        <w:autoSpaceDN w:val="0"/>
        <w:spacing w:after="0" w:line="240" w:lineRule="auto"/>
        <w:ind w:left="357"/>
        <w:jc w:val="both"/>
        <w:rPr>
          <w:rFonts w:eastAsia="Calibri" w:cstheme="minorHAnsi"/>
        </w:rPr>
      </w:pPr>
    </w:p>
    <w:p w14:paraId="2C57529F" w14:textId="77777777" w:rsidR="00161596" w:rsidRPr="006B60A7" w:rsidRDefault="00161596" w:rsidP="005A2BE8">
      <w:pPr>
        <w:numPr>
          <w:ilvl w:val="0"/>
          <w:numId w:val="10"/>
        </w:numPr>
        <w:shd w:val="clear" w:color="auto" w:fill="FFFFFF"/>
        <w:autoSpaceDE w:val="0"/>
        <w:autoSpaceDN w:val="0"/>
        <w:adjustRightInd w:val="0"/>
        <w:spacing w:after="0" w:line="240" w:lineRule="auto"/>
        <w:ind w:left="357" w:hanging="357"/>
        <w:jc w:val="both"/>
        <w:rPr>
          <w:rFonts w:eastAsia="Calibri" w:cstheme="minorHAnsi"/>
          <w:color w:val="000000"/>
        </w:rPr>
      </w:pPr>
      <w:r w:rsidRPr="006B60A7">
        <w:rPr>
          <w:rFonts w:eastAsia="Calibri" w:cstheme="minorHAnsi"/>
          <w:color w:val="000000"/>
        </w:rPr>
        <w:t xml:space="preserve">Zamawiający zawiera umowę̨ w sprawie zamówienie publicznego, z uwzględnieniem art. 577 uPzp, w terminie nie krótszym niż̇ 10 dni od dnia przesłania zawiadomienia o wyborze najkorzystniejszej oferty, jeżeli zawiadomienie to zostało przesłane przy użyciu środków komunikacji elektronicznej. </w:t>
      </w:r>
    </w:p>
    <w:p w14:paraId="2D09623F" w14:textId="77777777" w:rsidR="00161596" w:rsidRPr="006B60A7" w:rsidRDefault="00161596" w:rsidP="005A2BE8">
      <w:pPr>
        <w:numPr>
          <w:ilvl w:val="0"/>
          <w:numId w:val="10"/>
        </w:numPr>
        <w:shd w:val="clear" w:color="auto" w:fill="FFFFFF"/>
        <w:autoSpaceDE w:val="0"/>
        <w:autoSpaceDN w:val="0"/>
        <w:adjustRightInd w:val="0"/>
        <w:spacing w:after="0" w:line="240" w:lineRule="auto"/>
        <w:ind w:left="357" w:hanging="357"/>
        <w:jc w:val="both"/>
        <w:rPr>
          <w:rFonts w:eastAsia="Calibri" w:cstheme="minorHAnsi"/>
          <w:color w:val="000000"/>
        </w:rPr>
      </w:pPr>
      <w:r w:rsidRPr="006B60A7">
        <w:rPr>
          <w:rFonts w:eastAsia="Calibri" w:cstheme="minorHAnsi"/>
          <w:color w:val="000000"/>
        </w:rPr>
        <w:t xml:space="preserve">Zamawiający zgodnie z art. 264 ust. 2 pkt. 1) lit. a uPzp, może zawrzeć́ umowę̨ w sprawie zamówienia publicznego przed upływem terminu, o którym mowa w ust. 1, jeżeli w postępowaniu o udzielenie zamówienia w trybie przetargu nieograniczonego złożono tylko jedną ofertę̨. </w:t>
      </w:r>
    </w:p>
    <w:p w14:paraId="5C0AE579" w14:textId="77777777" w:rsidR="00161596" w:rsidRPr="006B60A7" w:rsidRDefault="00161596" w:rsidP="005A2BE8">
      <w:pPr>
        <w:numPr>
          <w:ilvl w:val="0"/>
          <w:numId w:val="10"/>
        </w:numPr>
        <w:shd w:val="clear" w:color="auto" w:fill="FFFFFF"/>
        <w:autoSpaceDE w:val="0"/>
        <w:autoSpaceDN w:val="0"/>
        <w:adjustRightInd w:val="0"/>
        <w:spacing w:after="0" w:line="240" w:lineRule="auto"/>
        <w:ind w:left="357" w:hanging="357"/>
        <w:jc w:val="both"/>
        <w:rPr>
          <w:rFonts w:eastAsia="Calibri" w:cstheme="minorHAnsi"/>
          <w:color w:val="000000"/>
        </w:rPr>
      </w:pPr>
      <w:r w:rsidRPr="006B60A7">
        <w:rPr>
          <w:rFonts w:eastAsia="Calibri" w:cstheme="minorHAnsi"/>
          <w:color w:val="000000"/>
        </w:rPr>
        <w:t xml:space="preserve">Wykonawca, którego oferta została wybrana, jako najkorzystniejsza, zostanie poinformowany przez Zamawiającego o miejscu i terminie podpisania umowy. </w:t>
      </w:r>
    </w:p>
    <w:p w14:paraId="3DE2A57A" w14:textId="77777777" w:rsidR="00B162F6" w:rsidRPr="006B60A7" w:rsidRDefault="00161596" w:rsidP="00B162F6">
      <w:pPr>
        <w:numPr>
          <w:ilvl w:val="0"/>
          <w:numId w:val="10"/>
        </w:numPr>
        <w:shd w:val="clear" w:color="auto" w:fill="FFFFFF"/>
        <w:autoSpaceDE w:val="0"/>
        <w:autoSpaceDN w:val="0"/>
        <w:adjustRightInd w:val="0"/>
        <w:spacing w:after="0" w:line="240" w:lineRule="auto"/>
        <w:ind w:left="357" w:hanging="357"/>
        <w:jc w:val="both"/>
        <w:rPr>
          <w:rFonts w:eastAsia="Calibri" w:cstheme="minorHAnsi"/>
          <w:color w:val="000000"/>
        </w:rPr>
      </w:pPr>
      <w:r w:rsidRPr="006B60A7">
        <w:rPr>
          <w:rFonts w:eastAsia="Calibri" w:cstheme="minorHAnsi"/>
          <w:color w:val="000000"/>
        </w:rPr>
        <w:t xml:space="preserve">Wykonawca ma obowiązek zawrzeć umowę w sprawie zamówienia na warunkach określonych w projekcie umowy, która stanowi Załącznik Nr 2 do SWZ. Umowa zostanie uzupełniona o zapisy wynikające ze złożonej oferty. </w:t>
      </w:r>
    </w:p>
    <w:p w14:paraId="3CC597D2" w14:textId="2CA7D6A8" w:rsidR="00161596" w:rsidRPr="006B60A7" w:rsidRDefault="00161596" w:rsidP="00B162F6">
      <w:pPr>
        <w:numPr>
          <w:ilvl w:val="0"/>
          <w:numId w:val="10"/>
        </w:numPr>
        <w:shd w:val="clear" w:color="auto" w:fill="FFFFFF"/>
        <w:autoSpaceDE w:val="0"/>
        <w:autoSpaceDN w:val="0"/>
        <w:adjustRightInd w:val="0"/>
        <w:spacing w:after="0" w:line="240" w:lineRule="auto"/>
        <w:ind w:left="357" w:hanging="357"/>
        <w:jc w:val="both"/>
        <w:rPr>
          <w:rFonts w:eastAsia="Calibri" w:cstheme="minorHAnsi"/>
          <w:color w:val="000000"/>
        </w:rPr>
      </w:pPr>
      <w:r w:rsidRPr="006B60A7">
        <w:rPr>
          <w:rFonts w:eastAsia="Calibri" w:cstheme="minorHAnsi"/>
          <w:color w:val="000000"/>
        </w:rPr>
        <w:t xml:space="preserve">Przed podpisaniem umowy Wykonawcy wspólnie ubiegający się o udzielenie zamówienia (w przypadku wyboru ich oferty, jako najkorzystniejszej) przedstawią Zamawiającemu umowę regulującą współpracę tych Wykonawców. </w:t>
      </w:r>
    </w:p>
    <w:p w14:paraId="035E2544" w14:textId="77777777" w:rsidR="00161596" w:rsidRPr="006B60A7" w:rsidRDefault="00161596" w:rsidP="005A2BE8">
      <w:pPr>
        <w:numPr>
          <w:ilvl w:val="0"/>
          <w:numId w:val="10"/>
        </w:numPr>
        <w:shd w:val="clear" w:color="auto" w:fill="FFFFFF"/>
        <w:autoSpaceDE w:val="0"/>
        <w:autoSpaceDN w:val="0"/>
        <w:adjustRightInd w:val="0"/>
        <w:spacing w:after="0" w:line="240" w:lineRule="auto"/>
        <w:ind w:left="357" w:hanging="357"/>
        <w:jc w:val="both"/>
        <w:rPr>
          <w:rFonts w:eastAsia="Calibri" w:cstheme="minorHAnsi"/>
          <w:color w:val="000000"/>
        </w:rPr>
      </w:pPr>
      <w:r w:rsidRPr="006B60A7">
        <w:rPr>
          <w:rFonts w:eastAsia="Calibri" w:cstheme="minorHAnsi"/>
          <w:color w:val="000000"/>
        </w:rPr>
        <w:t xml:space="preserve">Jeżeli Wykonawca, którego oferta została wybrana, jako najkorzystniejsza, uchyla się̨ od zawarcia umowy w sprawie zamówienie publicznego Zamawiający może dokonać́ ponownego badania i oceny ofert spośród ofert pozostałych w postepowaniu Wykonawców albo unieważnić́ postępowanie. </w:t>
      </w:r>
    </w:p>
    <w:p w14:paraId="4DC84A3D" w14:textId="77777777" w:rsidR="00161596" w:rsidRPr="006B60A7" w:rsidRDefault="00161596" w:rsidP="005A2BE8">
      <w:pPr>
        <w:numPr>
          <w:ilvl w:val="0"/>
          <w:numId w:val="10"/>
        </w:numPr>
        <w:shd w:val="clear" w:color="auto" w:fill="FFFFFF"/>
        <w:autoSpaceDE w:val="0"/>
        <w:autoSpaceDN w:val="0"/>
        <w:adjustRightInd w:val="0"/>
        <w:spacing w:after="0" w:line="240" w:lineRule="auto"/>
        <w:ind w:left="357" w:hanging="357"/>
        <w:jc w:val="both"/>
        <w:rPr>
          <w:rFonts w:eastAsia="Calibri" w:cstheme="minorHAnsi"/>
          <w:color w:val="000000"/>
          <w:lang w:eastAsia="pl-PL"/>
        </w:rPr>
      </w:pPr>
      <w:r w:rsidRPr="006B60A7">
        <w:rPr>
          <w:rFonts w:eastAsia="Calibri" w:cstheme="minorHAnsi"/>
          <w:color w:val="000000"/>
        </w:rPr>
        <w:t>W terminie do 30 dni od dnia zawarciu umowy Zamawiający zamieści ogłoszenie o udzieleniu zamówienia w Urzędowi Publikacji Unii Europejskiej.</w:t>
      </w:r>
    </w:p>
    <w:p w14:paraId="17D4EA44" w14:textId="77777777" w:rsidR="00161596" w:rsidRPr="006B60A7" w:rsidRDefault="00161596" w:rsidP="005637A7">
      <w:pPr>
        <w:shd w:val="clear" w:color="auto" w:fill="FFFFFF"/>
        <w:autoSpaceDE w:val="0"/>
        <w:autoSpaceDN w:val="0"/>
        <w:adjustRightInd w:val="0"/>
        <w:spacing w:after="0" w:line="240" w:lineRule="auto"/>
        <w:ind w:left="357"/>
        <w:jc w:val="both"/>
        <w:rPr>
          <w:rFonts w:eastAsia="Calibri" w:cstheme="minorHAnsi"/>
          <w:color w:val="000000"/>
          <w:lang w:eastAsia="pl-P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161596" w:rsidRPr="006B60A7" w14:paraId="590717E5" w14:textId="77777777" w:rsidTr="005D5715">
        <w:tc>
          <w:tcPr>
            <w:tcW w:w="9781" w:type="dxa"/>
            <w:shd w:val="clear" w:color="auto" w:fill="C1E4F5"/>
          </w:tcPr>
          <w:p w14:paraId="5E2BFFF4" w14:textId="77777777" w:rsidR="00161596" w:rsidRPr="006B60A7" w:rsidRDefault="00161596" w:rsidP="009467A7">
            <w:pPr>
              <w:keepNext/>
              <w:keepLines/>
              <w:numPr>
                <w:ilvl w:val="0"/>
                <w:numId w:val="69"/>
              </w:numPr>
              <w:tabs>
                <w:tab w:val="left" w:pos="432"/>
              </w:tabs>
              <w:suppressAutoHyphens/>
              <w:autoSpaceDN w:val="0"/>
              <w:spacing w:after="0" w:line="240" w:lineRule="auto"/>
              <w:contextualSpacing/>
              <w:jc w:val="both"/>
              <w:textAlignment w:val="baseline"/>
              <w:outlineLvl w:val="0"/>
              <w:rPr>
                <w:rFonts w:eastAsia="Times New Roman" w:cstheme="minorHAnsi"/>
                <w:b/>
                <w:bCs/>
                <w:lang w:eastAsia="ar-SA"/>
              </w:rPr>
            </w:pPr>
            <w:r w:rsidRPr="006B60A7">
              <w:rPr>
                <w:rFonts w:eastAsia="Times New Roman" w:cstheme="minorHAnsi"/>
                <w:b/>
                <w:bCs/>
                <w:lang w:eastAsia="ar-SA"/>
              </w:rPr>
              <w:t>POUCZENIE O ŚRODKACH OCHRONY PRAWNEJ PRZYSŁUGUJĄCYCH WYKONAWCY</w:t>
            </w:r>
          </w:p>
        </w:tc>
      </w:tr>
    </w:tbl>
    <w:p w14:paraId="002C8762" w14:textId="77777777" w:rsidR="00161596" w:rsidRPr="006B60A7" w:rsidRDefault="00161596" w:rsidP="005637A7">
      <w:pPr>
        <w:autoSpaceDE w:val="0"/>
        <w:spacing w:after="0" w:line="240" w:lineRule="auto"/>
        <w:jc w:val="both"/>
        <w:rPr>
          <w:rFonts w:eastAsia="Calibri" w:cstheme="minorHAnsi"/>
        </w:rPr>
      </w:pPr>
    </w:p>
    <w:p w14:paraId="47527040" w14:textId="77777777" w:rsidR="00161596" w:rsidRPr="006B60A7" w:rsidRDefault="00161596" w:rsidP="005A2BE8">
      <w:pPr>
        <w:numPr>
          <w:ilvl w:val="0"/>
          <w:numId w:val="12"/>
        </w:numPr>
        <w:shd w:val="clear" w:color="auto" w:fill="FFFFFF"/>
        <w:autoSpaceDE w:val="0"/>
        <w:autoSpaceDN w:val="0"/>
        <w:adjustRightInd w:val="0"/>
        <w:spacing w:after="0" w:line="240" w:lineRule="auto"/>
        <w:ind w:hanging="357"/>
        <w:jc w:val="both"/>
        <w:rPr>
          <w:rFonts w:eastAsia="Calibri" w:cstheme="minorHAnsi"/>
          <w:color w:val="000000"/>
        </w:rPr>
      </w:pPr>
      <w:r w:rsidRPr="006B60A7">
        <w:rPr>
          <w:rFonts w:eastAsia="Calibri" w:cstheme="minorHAnsi"/>
          <w:color w:val="000000"/>
        </w:rPr>
        <w:t xml:space="preserve">Środki ochrony prawnej przysługują̨ Wykonawcy, jeżeli ma lub miał interes w uzyskaniu zamówienia oraz poniósł lub może ponieść́ szkodę̨ w wyniku naruszenia przez Zamawiającego przepisów uPzp. </w:t>
      </w:r>
    </w:p>
    <w:p w14:paraId="40A92330" w14:textId="77777777" w:rsidR="00161596" w:rsidRPr="006B60A7" w:rsidRDefault="00161596" w:rsidP="005A2BE8">
      <w:pPr>
        <w:numPr>
          <w:ilvl w:val="0"/>
          <w:numId w:val="12"/>
        </w:numPr>
        <w:shd w:val="clear" w:color="auto" w:fill="FFFFFF"/>
        <w:autoSpaceDE w:val="0"/>
        <w:autoSpaceDN w:val="0"/>
        <w:adjustRightInd w:val="0"/>
        <w:spacing w:after="0" w:line="240" w:lineRule="auto"/>
        <w:ind w:hanging="357"/>
        <w:jc w:val="both"/>
        <w:rPr>
          <w:rFonts w:eastAsia="Calibri" w:cstheme="minorHAnsi"/>
          <w:color w:val="000000"/>
        </w:rPr>
      </w:pPr>
      <w:r w:rsidRPr="006B60A7">
        <w:rPr>
          <w:rFonts w:eastAsia="Calibri" w:cstheme="minorHAnsi"/>
          <w:color w:val="000000"/>
        </w:rPr>
        <w:lastRenderedPageBreak/>
        <w:t xml:space="preserve">Odwołanie przysługuje na: </w:t>
      </w:r>
    </w:p>
    <w:p w14:paraId="33B7CBCB" w14:textId="77777777" w:rsidR="00161596" w:rsidRPr="006B60A7" w:rsidRDefault="00161596" w:rsidP="005A2BE8">
      <w:pPr>
        <w:numPr>
          <w:ilvl w:val="0"/>
          <w:numId w:val="11"/>
        </w:numPr>
        <w:autoSpaceDE w:val="0"/>
        <w:autoSpaceDN w:val="0"/>
        <w:adjustRightInd w:val="0"/>
        <w:spacing w:after="0" w:line="240" w:lineRule="auto"/>
        <w:ind w:hanging="357"/>
        <w:jc w:val="both"/>
        <w:rPr>
          <w:rFonts w:eastAsia="Calibri" w:cstheme="minorHAnsi"/>
          <w:color w:val="000000"/>
          <w:lang w:eastAsia="pl-PL"/>
        </w:rPr>
      </w:pPr>
      <w:r w:rsidRPr="006B60A7">
        <w:rPr>
          <w:rFonts w:eastAsia="Calibri" w:cstheme="minorHAnsi"/>
          <w:color w:val="000000"/>
          <w:lang w:eastAsia="pl-PL"/>
        </w:rPr>
        <w:t>niezgodną z przepisami ustawy czynność́ Zamawiającego, podjętą w postępowaniu o udzielenie zamówienia, w tym na projektowane postanowienie umowy;</w:t>
      </w:r>
    </w:p>
    <w:p w14:paraId="2D11FF0B" w14:textId="77777777" w:rsidR="00161596" w:rsidRPr="006B60A7" w:rsidRDefault="00161596" w:rsidP="005A2BE8">
      <w:pPr>
        <w:numPr>
          <w:ilvl w:val="0"/>
          <w:numId w:val="11"/>
        </w:numPr>
        <w:autoSpaceDE w:val="0"/>
        <w:autoSpaceDN w:val="0"/>
        <w:adjustRightInd w:val="0"/>
        <w:spacing w:after="0" w:line="240" w:lineRule="auto"/>
        <w:ind w:hanging="357"/>
        <w:jc w:val="both"/>
        <w:rPr>
          <w:rFonts w:eastAsia="Calibri" w:cstheme="minorHAnsi"/>
          <w:color w:val="000000"/>
          <w:lang w:eastAsia="pl-PL"/>
        </w:rPr>
      </w:pPr>
      <w:r w:rsidRPr="006B60A7">
        <w:rPr>
          <w:rFonts w:eastAsia="Calibri" w:cstheme="minorHAnsi"/>
          <w:color w:val="000000"/>
          <w:lang w:eastAsia="pl-PL"/>
        </w:rPr>
        <w:t xml:space="preserve">zaniechanie czynności w postępowaniu o udzielenie zamówienia, do której Zamawiający był obowiązany na podstawie ustawy. </w:t>
      </w:r>
    </w:p>
    <w:p w14:paraId="267209BC" w14:textId="77777777" w:rsidR="00161596" w:rsidRPr="006B60A7" w:rsidRDefault="00161596" w:rsidP="005A2BE8">
      <w:pPr>
        <w:numPr>
          <w:ilvl w:val="0"/>
          <w:numId w:val="12"/>
        </w:numPr>
        <w:shd w:val="clear" w:color="auto" w:fill="FFFFFF"/>
        <w:autoSpaceDE w:val="0"/>
        <w:autoSpaceDN w:val="0"/>
        <w:adjustRightInd w:val="0"/>
        <w:spacing w:after="0" w:line="240" w:lineRule="auto"/>
        <w:ind w:hanging="357"/>
        <w:jc w:val="both"/>
        <w:rPr>
          <w:rFonts w:eastAsia="Calibri" w:cstheme="minorHAnsi"/>
          <w:color w:val="000000"/>
        </w:rPr>
      </w:pPr>
      <w:r w:rsidRPr="006B60A7">
        <w:rPr>
          <w:rFonts w:eastAsia="Calibri" w:cstheme="minorHAnsi"/>
          <w:color w:val="000000"/>
        </w:rPr>
        <w:t xml:space="preserve">Odwołanie wnosi się̨ do Prezesa Krajowej Izby Odwoławczej w formie pisemnej, formie elektronicznej albo w postaci elektronicznej opatrzone podpisem zaufanym. </w:t>
      </w:r>
    </w:p>
    <w:p w14:paraId="7FEC48BC" w14:textId="77777777" w:rsidR="00161596" w:rsidRPr="006B60A7" w:rsidRDefault="00161596" w:rsidP="005A2BE8">
      <w:pPr>
        <w:numPr>
          <w:ilvl w:val="0"/>
          <w:numId w:val="12"/>
        </w:numPr>
        <w:shd w:val="clear" w:color="auto" w:fill="FFFFFF"/>
        <w:autoSpaceDE w:val="0"/>
        <w:autoSpaceDN w:val="0"/>
        <w:adjustRightInd w:val="0"/>
        <w:spacing w:after="0" w:line="240" w:lineRule="auto"/>
        <w:ind w:hanging="357"/>
        <w:jc w:val="both"/>
        <w:rPr>
          <w:rFonts w:eastAsia="Calibri" w:cstheme="minorHAnsi"/>
          <w:color w:val="000000"/>
        </w:rPr>
      </w:pPr>
      <w:r w:rsidRPr="006B60A7">
        <w:rPr>
          <w:rFonts w:eastAsia="Calibri" w:cstheme="minorHAnsi"/>
          <w:color w:val="000000"/>
        </w:rPr>
        <w:t xml:space="preserve">Na orzeczenie Krajowej Izby Odwoławczej oraz postanowienie Prezesa Krajowej Izby Odwoławczej, o którym mowa w art. 519 ust. 1 uPzp, stronom oraz uczestnikom postępowania odwoławczego przysługuje skarga do sądu. Skargę̨ wnosi się̨ do Sądu Okręgowego w Warszawie za pośrednictwem Prezesa Krajowej Izby Odwoławczej. </w:t>
      </w:r>
    </w:p>
    <w:p w14:paraId="26AF5387" w14:textId="77777777" w:rsidR="00161596" w:rsidRPr="006B60A7" w:rsidRDefault="00161596" w:rsidP="005A2BE8">
      <w:pPr>
        <w:numPr>
          <w:ilvl w:val="0"/>
          <w:numId w:val="12"/>
        </w:numPr>
        <w:shd w:val="clear" w:color="auto" w:fill="FFFFFF"/>
        <w:autoSpaceDE w:val="0"/>
        <w:autoSpaceDN w:val="0"/>
        <w:adjustRightInd w:val="0"/>
        <w:spacing w:after="0" w:line="240" w:lineRule="auto"/>
        <w:ind w:hanging="357"/>
        <w:jc w:val="both"/>
        <w:rPr>
          <w:rFonts w:eastAsia="Calibri" w:cstheme="minorHAnsi"/>
          <w:color w:val="000000"/>
        </w:rPr>
      </w:pPr>
      <w:r w:rsidRPr="006B60A7">
        <w:rPr>
          <w:rFonts w:eastAsia="Calibri" w:cstheme="minorHAnsi"/>
          <w:color w:val="000000"/>
        </w:rPr>
        <w:t xml:space="preserve">Szczegółowe informacje dotyczące środków ochrony prawnej określone są w Dziale IX „Środki ochrony prawnej” uPzp. </w:t>
      </w:r>
    </w:p>
    <w:p w14:paraId="2F242601" w14:textId="77777777" w:rsidR="00161596" w:rsidRPr="006B60A7" w:rsidRDefault="00161596" w:rsidP="005637A7">
      <w:pPr>
        <w:shd w:val="clear" w:color="auto" w:fill="FFFFFF"/>
        <w:autoSpaceDE w:val="0"/>
        <w:autoSpaceDN w:val="0"/>
        <w:adjustRightInd w:val="0"/>
        <w:spacing w:after="0" w:line="240" w:lineRule="auto"/>
        <w:ind w:left="360"/>
        <w:jc w:val="both"/>
        <w:rPr>
          <w:rFonts w:eastAsia="Calibri" w:cstheme="minorHAns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29"/>
      </w:tblGrid>
      <w:tr w:rsidR="00161596" w:rsidRPr="006B60A7" w14:paraId="6B829765" w14:textId="77777777" w:rsidTr="00661A54">
        <w:trPr>
          <w:trHeight w:val="399"/>
        </w:trPr>
        <w:tc>
          <w:tcPr>
            <w:tcW w:w="9629" w:type="dxa"/>
            <w:shd w:val="clear" w:color="auto" w:fill="C1E4F5"/>
            <w:vAlign w:val="center"/>
          </w:tcPr>
          <w:p w14:paraId="07C35438" w14:textId="77777777" w:rsidR="00161596" w:rsidRPr="006B60A7" w:rsidRDefault="00161596" w:rsidP="009467A7">
            <w:pPr>
              <w:keepNext/>
              <w:keepLines/>
              <w:numPr>
                <w:ilvl w:val="0"/>
                <w:numId w:val="69"/>
              </w:numPr>
              <w:suppressAutoHyphens/>
              <w:autoSpaceDN w:val="0"/>
              <w:spacing w:after="0" w:line="240" w:lineRule="auto"/>
              <w:ind w:left="851" w:hanging="851"/>
              <w:contextualSpacing/>
              <w:jc w:val="both"/>
              <w:textAlignment w:val="baseline"/>
              <w:outlineLvl w:val="0"/>
              <w:rPr>
                <w:rFonts w:eastAsia="Times New Roman" w:cstheme="minorHAnsi"/>
                <w:b/>
                <w:bCs/>
                <w:lang w:eastAsia="ar-SA"/>
              </w:rPr>
            </w:pPr>
            <w:r w:rsidRPr="006B60A7">
              <w:rPr>
                <w:rFonts w:eastAsia="Times New Roman" w:cstheme="minorHAnsi"/>
                <w:b/>
                <w:bCs/>
                <w:lang w:eastAsia="ar-SA"/>
              </w:rPr>
              <w:t xml:space="preserve">POUCZENIE O KLAUZULI INFORMACYJNEJ Z ART. 13 RODO DO ZASTOSOWANIA W CELU ZWIĄZANYM Z POSTĘPOWANIEM O UDZIELENIE ZAMÓWIENIA PUBLICZNEGO      </w:t>
            </w:r>
          </w:p>
        </w:tc>
      </w:tr>
    </w:tbl>
    <w:p w14:paraId="0BF70098" w14:textId="77777777" w:rsidR="00161596" w:rsidRPr="006B60A7" w:rsidRDefault="00161596" w:rsidP="005637A7">
      <w:pPr>
        <w:suppressAutoHyphens/>
        <w:autoSpaceDN w:val="0"/>
        <w:spacing w:after="0" w:line="240" w:lineRule="auto"/>
        <w:ind w:left="360"/>
        <w:contextualSpacing/>
        <w:jc w:val="both"/>
        <w:rPr>
          <w:rFonts w:eastAsia="Calibri" w:cstheme="minorHAnsi"/>
          <w:color w:val="000000"/>
          <w:spacing w:val="-2"/>
        </w:rPr>
      </w:pPr>
    </w:p>
    <w:p w14:paraId="1DDE8749" w14:textId="77777777" w:rsidR="00161596" w:rsidRPr="006B60A7" w:rsidRDefault="00161596" w:rsidP="005A2BE8">
      <w:pPr>
        <w:numPr>
          <w:ilvl w:val="0"/>
          <w:numId w:val="16"/>
        </w:numPr>
        <w:suppressAutoHyphens/>
        <w:autoSpaceDN w:val="0"/>
        <w:spacing w:after="0" w:line="240" w:lineRule="auto"/>
        <w:contextualSpacing/>
        <w:jc w:val="both"/>
        <w:rPr>
          <w:rFonts w:eastAsia="Calibri" w:cstheme="minorHAnsi"/>
          <w:color w:val="000000"/>
          <w:spacing w:val="-2"/>
        </w:rPr>
      </w:pPr>
      <w:r w:rsidRPr="006B60A7">
        <w:rPr>
          <w:rFonts w:eastAsia="Calibri" w:cstheme="minorHAnsi"/>
          <w:color w:val="000000"/>
          <w:spacing w:val="-2"/>
        </w:rPr>
        <w:t>Zamawiający przestrzegając przepisów ustawy z dnia 10 maja 2018r. o ochronie danych osobowych (Dz.U. z 2019 r., poz. 1781) oraz wypełniając obowiązki wynikające z regulacji zawartych w art. 13 i z uwagi na zapis art. 14 rozporządzenia Parlamentu Europejskiego i Rady (UE) 2016/679 z dnia 27 kwietnia 2016 r. w sprawie ochrony osób fizycznych w związku z przetwarzaniem danych osobowych i w sprawie swobodnego przepływu takich danych oraz uchylenia dyrektywy 95/46/WE (Dz. Urz. UE L 119 z 04.05.2016, str. 1), zwanym dalej: „RODO" - niniejszym informuje, iż w treści Formularza ofertowego, znajduje się oświadczenie Wykonawcy w zakresie wypełnienia obowiązków informacyjnych przewidzianych w art. 13 i/lub 14 RODO.</w:t>
      </w:r>
    </w:p>
    <w:p w14:paraId="7CF8BA9B" w14:textId="3A816995" w:rsidR="00161596" w:rsidRPr="006B60A7" w:rsidRDefault="00161596" w:rsidP="005A2BE8">
      <w:pPr>
        <w:numPr>
          <w:ilvl w:val="0"/>
          <w:numId w:val="16"/>
        </w:numPr>
        <w:suppressAutoHyphens/>
        <w:autoSpaceDN w:val="0"/>
        <w:spacing w:after="0" w:line="240" w:lineRule="auto"/>
        <w:contextualSpacing/>
        <w:jc w:val="both"/>
        <w:rPr>
          <w:rFonts w:eastAsia="Calibri" w:cstheme="minorHAnsi"/>
          <w:color w:val="000000"/>
          <w:spacing w:val="-2"/>
        </w:rPr>
      </w:pPr>
      <w:r w:rsidRPr="006B60A7">
        <w:rPr>
          <w:rFonts w:eastAsia="Calibri" w:cstheme="minorHAnsi"/>
          <w:color w:val="000000"/>
          <w:spacing w:val="-2"/>
        </w:rPr>
        <w:t xml:space="preserve">Jednocześnie Zamawiający, wypełniając ciążący na nim obowiązek informacyjny zawarty w art, 13 RODO (a na podstawie art. 13 i/lub 14 RODO – Wykonawcy względem osób wskazanych w pkt 4 </w:t>
      </w:r>
      <w:proofErr w:type="spellStart"/>
      <w:r w:rsidRPr="006B60A7">
        <w:rPr>
          <w:rFonts w:eastAsia="Calibri" w:cstheme="minorHAnsi"/>
          <w:color w:val="000000"/>
          <w:spacing w:val="-2"/>
        </w:rPr>
        <w:t>ppkt</w:t>
      </w:r>
      <w:proofErr w:type="spellEnd"/>
      <w:r w:rsidRPr="006B60A7">
        <w:rPr>
          <w:rFonts w:eastAsia="Calibri" w:cstheme="minorHAnsi"/>
          <w:color w:val="000000"/>
          <w:spacing w:val="-2"/>
        </w:rPr>
        <w:t xml:space="preserve"> 2) poniżej oraz Podwykonawcy/</w:t>
      </w:r>
      <w:r w:rsidR="00B93224" w:rsidRPr="006B60A7">
        <w:rPr>
          <w:rFonts w:eastAsia="Calibri" w:cstheme="minorHAnsi"/>
          <w:color w:val="000000"/>
          <w:spacing w:val="-2"/>
        </w:rPr>
        <w:t>Podmiot trzeci</w:t>
      </w:r>
      <w:r w:rsidRPr="006B60A7">
        <w:rPr>
          <w:rFonts w:eastAsia="Calibri" w:cstheme="minorHAnsi"/>
          <w:color w:val="000000"/>
          <w:spacing w:val="-2"/>
        </w:rPr>
        <w:t xml:space="preserve">, względem osób wskazanych w pkt 4 </w:t>
      </w:r>
      <w:proofErr w:type="spellStart"/>
      <w:r w:rsidRPr="006B60A7">
        <w:rPr>
          <w:rFonts w:eastAsia="Calibri" w:cstheme="minorHAnsi"/>
          <w:color w:val="000000"/>
          <w:spacing w:val="-2"/>
        </w:rPr>
        <w:t>ppkt</w:t>
      </w:r>
      <w:proofErr w:type="spellEnd"/>
      <w:r w:rsidRPr="006B60A7">
        <w:rPr>
          <w:rFonts w:eastAsia="Calibri" w:cstheme="minorHAnsi"/>
          <w:color w:val="000000"/>
          <w:spacing w:val="-2"/>
        </w:rPr>
        <w:t xml:space="preserve"> 3) poniżej) podaje w pkt 3 poniżej treść „Klauzuli informacyjnej w zakresie danych osobowych.</w:t>
      </w:r>
    </w:p>
    <w:p w14:paraId="6D1BCA43" w14:textId="77777777" w:rsidR="00161596" w:rsidRPr="006B60A7" w:rsidRDefault="00161596" w:rsidP="005A2BE8">
      <w:pPr>
        <w:numPr>
          <w:ilvl w:val="0"/>
          <w:numId w:val="16"/>
        </w:numPr>
        <w:suppressAutoHyphens/>
        <w:autoSpaceDN w:val="0"/>
        <w:spacing w:after="0" w:line="240" w:lineRule="auto"/>
        <w:contextualSpacing/>
        <w:jc w:val="both"/>
        <w:rPr>
          <w:rFonts w:eastAsia="Calibri" w:cstheme="minorHAnsi"/>
          <w:color w:val="000000"/>
          <w:spacing w:val="-2"/>
        </w:rPr>
      </w:pPr>
      <w:r w:rsidRPr="006B60A7">
        <w:rPr>
          <w:rFonts w:eastAsia="Calibri" w:cstheme="minorHAnsi"/>
          <w:color w:val="000000"/>
          <w:spacing w:val="-2"/>
          <w:u w:val="single"/>
        </w:rPr>
        <w:t>KLAUZULA INFORMACYJNA w zakresie danych osobowych</w:t>
      </w:r>
      <w:r w:rsidRPr="006B60A7">
        <w:rPr>
          <w:rFonts w:eastAsia="Calibri" w:cstheme="minorHAnsi"/>
          <w:color w:val="000000"/>
          <w:spacing w:val="-2"/>
        </w:rPr>
        <w:t>:</w:t>
      </w:r>
    </w:p>
    <w:p w14:paraId="5E2B5337" w14:textId="77777777" w:rsidR="00161596" w:rsidRPr="006B60A7" w:rsidRDefault="00161596" w:rsidP="005637A7">
      <w:pPr>
        <w:suppressAutoHyphens/>
        <w:autoSpaceDN w:val="0"/>
        <w:spacing w:after="0" w:line="240" w:lineRule="auto"/>
        <w:ind w:left="284"/>
        <w:jc w:val="both"/>
        <w:rPr>
          <w:rFonts w:eastAsia="Calibri" w:cstheme="minorHAnsi"/>
          <w:color w:val="000000"/>
          <w:spacing w:val="-2"/>
        </w:rPr>
      </w:pPr>
      <w:r w:rsidRPr="006B60A7">
        <w:rPr>
          <w:rFonts w:eastAsia="Calibri" w:cstheme="minorHAnsi"/>
          <w:color w:val="000000"/>
          <w:spacing w:val="-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Zamawiający informuje Wykonawców, o tym że na podstawie art. 13 i/lub 14 RODO - Wykonawcy odpowiednio, względem osób wskazanych w pkt 4 </w:t>
      </w:r>
      <w:proofErr w:type="spellStart"/>
      <w:r w:rsidRPr="006B60A7">
        <w:rPr>
          <w:rFonts w:eastAsia="Calibri" w:cstheme="minorHAnsi"/>
          <w:color w:val="000000"/>
          <w:spacing w:val="-2"/>
        </w:rPr>
        <w:t>ppkt</w:t>
      </w:r>
      <w:proofErr w:type="spellEnd"/>
      <w:r w:rsidRPr="006B60A7">
        <w:rPr>
          <w:rFonts w:eastAsia="Calibri" w:cstheme="minorHAnsi"/>
          <w:color w:val="000000"/>
          <w:spacing w:val="-2"/>
        </w:rPr>
        <w:t xml:space="preserve"> 2) poniżej oraz Podwykonawcy/Podmiot trzeci odpowiednio, względem osób wskazanych w pkt 4 </w:t>
      </w:r>
      <w:proofErr w:type="spellStart"/>
      <w:r w:rsidRPr="006B60A7">
        <w:rPr>
          <w:rFonts w:eastAsia="Calibri" w:cstheme="minorHAnsi"/>
          <w:color w:val="000000"/>
          <w:spacing w:val="-2"/>
        </w:rPr>
        <w:t>ppkt</w:t>
      </w:r>
      <w:proofErr w:type="spellEnd"/>
      <w:r w:rsidRPr="006B60A7">
        <w:rPr>
          <w:rFonts w:eastAsia="Calibri" w:cstheme="minorHAnsi"/>
          <w:color w:val="000000"/>
          <w:spacing w:val="-2"/>
        </w:rPr>
        <w:t xml:space="preserve"> 3) poniżej:</w:t>
      </w:r>
    </w:p>
    <w:p w14:paraId="3F244DF5" w14:textId="77777777" w:rsidR="00161596" w:rsidRPr="006B60A7" w:rsidRDefault="00161596" w:rsidP="005A2BE8">
      <w:pPr>
        <w:numPr>
          <w:ilvl w:val="0"/>
          <w:numId w:val="17"/>
        </w:numPr>
        <w:suppressAutoHyphens/>
        <w:autoSpaceDN w:val="0"/>
        <w:spacing w:after="0" w:line="240" w:lineRule="auto"/>
        <w:contextualSpacing/>
        <w:jc w:val="both"/>
        <w:rPr>
          <w:rFonts w:eastAsia="Times New Roman" w:cstheme="minorHAnsi"/>
          <w:i/>
          <w:color w:val="000000"/>
          <w:lang w:eastAsia="pl-PL"/>
        </w:rPr>
      </w:pPr>
      <w:r w:rsidRPr="006B60A7">
        <w:rPr>
          <w:rFonts w:eastAsia="Times New Roman" w:cstheme="minorHAnsi"/>
          <w:b/>
          <w:color w:val="000000"/>
          <w:lang w:eastAsia="pl-PL"/>
        </w:rPr>
        <w:t>administratorem</w:t>
      </w:r>
      <w:r w:rsidRPr="006B60A7">
        <w:rPr>
          <w:rFonts w:eastAsia="Times New Roman" w:cstheme="minorHAnsi"/>
          <w:color w:val="000000"/>
          <w:lang w:eastAsia="pl-PL"/>
        </w:rPr>
        <w:t xml:space="preserve"> Pani/Pana danych osobowych jest </w:t>
      </w:r>
      <w:r w:rsidRPr="006B60A7">
        <w:rPr>
          <w:rFonts w:eastAsia="Times New Roman" w:cstheme="minorHAnsi"/>
          <w:b/>
          <w:color w:val="000000"/>
          <w:lang w:eastAsia="pl-PL"/>
        </w:rPr>
        <w:t>Wojewódzki Szpital Specjalistyczny we Wrocławiu ul. H. Kamieńskiego 73a, 51-124 Wrocław</w:t>
      </w:r>
      <w:r w:rsidRPr="006B60A7">
        <w:rPr>
          <w:rFonts w:eastAsia="Times New Roman" w:cstheme="minorHAnsi"/>
          <w:color w:val="000000"/>
          <w:lang w:eastAsia="pl-PL"/>
        </w:rPr>
        <w:t>;</w:t>
      </w:r>
    </w:p>
    <w:p w14:paraId="6ECF75D6" w14:textId="77777777" w:rsidR="00161596" w:rsidRPr="006B60A7" w:rsidRDefault="00161596" w:rsidP="005A2BE8">
      <w:pPr>
        <w:numPr>
          <w:ilvl w:val="0"/>
          <w:numId w:val="17"/>
        </w:numPr>
        <w:suppressAutoHyphens/>
        <w:autoSpaceDN w:val="0"/>
        <w:spacing w:after="0" w:line="240" w:lineRule="auto"/>
        <w:contextualSpacing/>
        <w:jc w:val="both"/>
        <w:rPr>
          <w:rFonts w:eastAsia="Times New Roman" w:cstheme="minorHAnsi"/>
          <w:color w:val="000000"/>
          <w:lang w:eastAsia="pl-PL"/>
        </w:rPr>
      </w:pPr>
      <w:r w:rsidRPr="006B60A7">
        <w:rPr>
          <w:rFonts w:eastAsia="Times New Roman" w:cstheme="minorHAnsi"/>
          <w:b/>
          <w:color w:val="000000"/>
          <w:lang w:eastAsia="pl-PL"/>
        </w:rPr>
        <w:t>inspektorem ochrony danych osobowych</w:t>
      </w:r>
      <w:r w:rsidRPr="006B60A7">
        <w:rPr>
          <w:rFonts w:eastAsia="Times New Roman" w:cstheme="minorHAnsi"/>
          <w:color w:val="000000"/>
          <w:lang w:eastAsia="pl-PL"/>
        </w:rPr>
        <w:t xml:space="preserve"> w Wojewódzkim Szpitalu Specjalistycznym we Wrocławiu jest: </w:t>
      </w:r>
      <w:r w:rsidRPr="006B60A7">
        <w:rPr>
          <w:rFonts w:eastAsia="Times New Roman" w:cstheme="minorHAnsi"/>
          <w:b/>
          <w:color w:val="000000"/>
          <w:lang w:eastAsia="pl-PL"/>
        </w:rPr>
        <w:t xml:space="preserve">e-mail: </w:t>
      </w:r>
      <w:hyperlink r:id="rId38" w:history="1">
        <w:r w:rsidRPr="006B60A7">
          <w:rPr>
            <w:rFonts w:eastAsia="Calibri" w:cstheme="minorHAnsi"/>
            <w:b/>
            <w:color w:val="0000FF"/>
            <w:u w:val="single"/>
            <w:shd w:val="clear" w:color="auto" w:fill="FFFFFF"/>
          </w:rPr>
          <w:t>iodo@wssk.wroc.pl</w:t>
        </w:r>
      </w:hyperlink>
      <w:r w:rsidRPr="006B60A7">
        <w:rPr>
          <w:rFonts w:eastAsia="Times New Roman" w:cstheme="minorHAnsi"/>
          <w:i/>
          <w:color w:val="000000"/>
          <w:lang w:eastAsia="pl-PL"/>
        </w:rPr>
        <w:t xml:space="preserve"> (</w:t>
      </w:r>
      <w:r w:rsidRPr="006B60A7">
        <w:rPr>
          <w:rFonts w:eastAsia="Calibri" w:cstheme="minorHAnsi"/>
          <w:i/>
          <w:color w:val="000000"/>
        </w:rPr>
        <w:t xml:space="preserve">informacja w tym zakresie jest wymagana, jeżeli w odniesieniu do danego administratora lub podmiotu przetwarzającego </w:t>
      </w:r>
      <w:r w:rsidRPr="006B60A7">
        <w:rPr>
          <w:rFonts w:eastAsia="Times New Roman" w:cstheme="minorHAnsi"/>
          <w:i/>
          <w:color w:val="000000"/>
          <w:lang w:eastAsia="pl-PL"/>
        </w:rPr>
        <w:t>istnieje obowiązek wyznaczenia inspektora ochrony danych osobowych.)</w:t>
      </w:r>
      <w:r w:rsidRPr="006B60A7">
        <w:rPr>
          <w:rFonts w:eastAsia="Times New Roman" w:cstheme="minorHAnsi"/>
          <w:color w:val="000000"/>
          <w:lang w:eastAsia="pl-PL"/>
        </w:rPr>
        <w:t>;</w:t>
      </w:r>
    </w:p>
    <w:p w14:paraId="27E877AC" w14:textId="66C62315" w:rsidR="00161596" w:rsidRPr="006B60A7" w:rsidRDefault="00161596" w:rsidP="005A2BE8">
      <w:pPr>
        <w:numPr>
          <w:ilvl w:val="0"/>
          <w:numId w:val="17"/>
        </w:numPr>
        <w:suppressAutoHyphens/>
        <w:autoSpaceDN w:val="0"/>
        <w:spacing w:after="0" w:line="240" w:lineRule="auto"/>
        <w:contextualSpacing/>
        <w:jc w:val="both"/>
        <w:rPr>
          <w:rFonts w:eastAsia="Times New Roman" w:cstheme="minorHAnsi"/>
          <w:color w:val="000000"/>
          <w:lang w:eastAsia="pl-PL"/>
        </w:rPr>
      </w:pPr>
      <w:r w:rsidRPr="006B60A7">
        <w:rPr>
          <w:rFonts w:eastAsia="Times New Roman" w:cstheme="minorHAnsi"/>
          <w:color w:val="000000"/>
          <w:lang w:eastAsia="pl-PL"/>
        </w:rPr>
        <w:t xml:space="preserve">Pani/Pana dane osobowe przetwarzane będą na podstawie art. 6 ust. 1 lit. c RODO w celu </w:t>
      </w:r>
      <w:r w:rsidRPr="006B60A7">
        <w:rPr>
          <w:rFonts w:eastAsia="Calibri" w:cstheme="minorHAnsi"/>
          <w:color w:val="000000"/>
        </w:rPr>
        <w:t xml:space="preserve">związanym z postępowaniem o udzielenie zamówienia publicznego </w:t>
      </w:r>
      <w:r w:rsidR="00427098" w:rsidRPr="00427098">
        <w:rPr>
          <w:rFonts w:eastAsia="Calibri" w:cstheme="minorHAnsi"/>
          <w:b/>
          <w:color w:val="000000"/>
        </w:rPr>
        <w:t>241.FZ-0</w:t>
      </w:r>
      <w:r w:rsidR="00C2092B">
        <w:rPr>
          <w:rFonts w:eastAsia="Calibri" w:cstheme="minorHAnsi"/>
          <w:b/>
          <w:color w:val="000000"/>
        </w:rPr>
        <w:t>23</w:t>
      </w:r>
      <w:r w:rsidR="007202A9">
        <w:rPr>
          <w:rFonts w:eastAsia="Calibri" w:cstheme="minorHAnsi"/>
          <w:b/>
          <w:color w:val="000000"/>
        </w:rPr>
        <w:t>A</w:t>
      </w:r>
      <w:r w:rsidR="00427098" w:rsidRPr="00427098">
        <w:rPr>
          <w:rFonts w:eastAsia="Calibri" w:cstheme="minorHAnsi"/>
          <w:b/>
          <w:color w:val="000000"/>
        </w:rPr>
        <w:t>.2026</w:t>
      </w:r>
      <w:r w:rsidRPr="006B60A7">
        <w:rPr>
          <w:rFonts w:eastAsia="Calibri" w:cstheme="minorHAnsi"/>
          <w:b/>
          <w:color w:val="000000"/>
        </w:rPr>
        <w:t xml:space="preserve"> </w:t>
      </w:r>
      <w:r w:rsidRPr="006B60A7">
        <w:rPr>
          <w:rFonts w:eastAsia="Calibri" w:cstheme="minorHAnsi"/>
          <w:color w:val="000000"/>
        </w:rPr>
        <w:t>prowadzonym w trybie przetargu nieograniczonego;</w:t>
      </w:r>
    </w:p>
    <w:p w14:paraId="1C43CEBD" w14:textId="77777777" w:rsidR="00161596" w:rsidRPr="006B60A7" w:rsidRDefault="00161596" w:rsidP="005A2BE8">
      <w:pPr>
        <w:numPr>
          <w:ilvl w:val="0"/>
          <w:numId w:val="17"/>
        </w:numPr>
        <w:suppressAutoHyphens/>
        <w:autoSpaceDN w:val="0"/>
        <w:spacing w:after="0" w:line="240" w:lineRule="auto"/>
        <w:contextualSpacing/>
        <w:jc w:val="both"/>
        <w:rPr>
          <w:rFonts w:eastAsia="Times New Roman" w:cstheme="minorHAnsi"/>
          <w:color w:val="000000"/>
          <w:lang w:eastAsia="pl-PL"/>
        </w:rPr>
      </w:pPr>
      <w:r w:rsidRPr="006B60A7">
        <w:rPr>
          <w:rFonts w:eastAsia="Times New Roman" w:cstheme="minorHAnsi"/>
          <w:color w:val="000000"/>
          <w:lang w:eastAsia="pl-PL"/>
        </w:rPr>
        <w:t xml:space="preserve">odbiorcami Pani/Pana danych osobowych będą osoby lub podmioty, którym udostępniona zostanie dokumentacja postępowania w oparciu o </w:t>
      </w:r>
      <w:r w:rsidRPr="006B60A7">
        <w:rPr>
          <w:rFonts w:eastAsia="Times New Roman" w:cstheme="minorHAnsi"/>
          <w:b/>
          <w:color w:val="000000"/>
          <w:lang w:eastAsia="pl-PL"/>
        </w:rPr>
        <w:t xml:space="preserve">art. 18 oraz art. 74 </w:t>
      </w:r>
      <w:r w:rsidRPr="006B60A7">
        <w:rPr>
          <w:rFonts w:eastAsia="Times New Roman" w:cstheme="minorHAnsi"/>
          <w:color w:val="000000"/>
          <w:lang w:eastAsia="pl-PL"/>
        </w:rPr>
        <w:t xml:space="preserve">ustawy z dnia 11 września </w:t>
      </w:r>
      <w:proofErr w:type="gramStart"/>
      <w:r w:rsidRPr="006B60A7">
        <w:rPr>
          <w:rFonts w:eastAsia="Times New Roman" w:cstheme="minorHAnsi"/>
          <w:color w:val="000000"/>
          <w:lang w:eastAsia="pl-PL"/>
        </w:rPr>
        <w:t>2019r.</w:t>
      </w:r>
      <w:proofErr w:type="gramEnd"/>
      <w:r w:rsidRPr="006B60A7">
        <w:rPr>
          <w:rFonts w:eastAsia="Times New Roman" w:cstheme="minorHAnsi"/>
          <w:color w:val="000000"/>
          <w:lang w:eastAsia="pl-PL"/>
        </w:rPr>
        <w:t xml:space="preserve"> – Prawo zamówień publicznych (Dz. U. z 2019 r. poz. 2019 ze zm.) zwana dalej „ustawą Pzp”;  </w:t>
      </w:r>
    </w:p>
    <w:p w14:paraId="705EE68C" w14:textId="77777777" w:rsidR="00161596" w:rsidRPr="006B60A7" w:rsidRDefault="00161596" w:rsidP="005A2BE8">
      <w:pPr>
        <w:numPr>
          <w:ilvl w:val="0"/>
          <w:numId w:val="17"/>
        </w:numPr>
        <w:suppressAutoHyphens/>
        <w:autoSpaceDN w:val="0"/>
        <w:spacing w:after="0" w:line="240" w:lineRule="auto"/>
        <w:contextualSpacing/>
        <w:jc w:val="both"/>
        <w:rPr>
          <w:rFonts w:eastAsia="Times New Roman" w:cstheme="minorHAnsi"/>
          <w:color w:val="000000"/>
          <w:lang w:eastAsia="pl-PL"/>
        </w:rPr>
      </w:pPr>
      <w:r w:rsidRPr="006B60A7">
        <w:rPr>
          <w:rFonts w:eastAsia="Times New Roman" w:cstheme="minorHAnsi"/>
          <w:color w:val="000000"/>
          <w:lang w:eastAsia="pl-PL"/>
        </w:rPr>
        <w:t xml:space="preserve">Pani/Pana dane osobowe będą przechowywane, zgodnie z </w:t>
      </w:r>
      <w:r w:rsidRPr="006B60A7">
        <w:rPr>
          <w:rFonts w:eastAsia="Times New Roman" w:cstheme="minorHAnsi"/>
          <w:b/>
          <w:color w:val="000000"/>
          <w:lang w:eastAsia="pl-PL"/>
        </w:rPr>
        <w:t xml:space="preserve">art.78 ust. 1 </w:t>
      </w:r>
      <w:r w:rsidRPr="006B60A7">
        <w:rPr>
          <w:rFonts w:eastAsia="Times New Roman" w:cstheme="minorHAnsi"/>
          <w:color w:val="000000"/>
          <w:lang w:eastAsia="pl-PL"/>
        </w:rPr>
        <w:t>ustawy Pzp, przez okres 4 lat od dnia zakończenia postępowania o udzielenie zamówienia, a jeżeli czas trwania umowy przekracza 4 lata, okres przechowywania obejmuje cały czas trwania umowy;</w:t>
      </w:r>
    </w:p>
    <w:p w14:paraId="03BF8A6A" w14:textId="77777777" w:rsidR="00161596" w:rsidRPr="006B60A7" w:rsidRDefault="00161596" w:rsidP="005A2BE8">
      <w:pPr>
        <w:numPr>
          <w:ilvl w:val="0"/>
          <w:numId w:val="17"/>
        </w:numPr>
        <w:suppressAutoHyphens/>
        <w:autoSpaceDN w:val="0"/>
        <w:spacing w:after="0" w:line="240" w:lineRule="auto"/>
        <w:contextualSpacing/>
        <w:jc w:val="both"/>
        <w:rPr>
          <w:rFonts w:eastAsia="Calibri" w:cstheme="minorHAnsi"/>
          <w:color w:val="000000"/>
        </w:rPr>
      </w:pPr>
      <w:r w:rsidRPr="006B60A7">
        <w:rPr>
          <w:rFonts w:eastAsia="Times New Roman" w:cstheme="minorHAnsi"/>
          <w:color w:val="000000"/>
          <w:lang w:eastAsia="pl-PL"/>
        </w:rPr>
        <w:t xml:space="preserve">obowiązek podania przez Panią/Pana danych osobowych bezpośrednio Pani/Pana dotyczących jest wymogiem ustawowym określonym w przepisach ustawy Pzp, związanym z udziałem w </w:t>
      </w:r>
      <w:r w:rsidRPr="006B60A7">
        <w:rPr>
          <w:rFonts w:eastAsia="Times New Roman" w:cstheme="minorHAnsi"/>
          <w:color w:val="000000"/>
          <w:lang w:eastAsia="pl-PL"/>
        </w:rPr>
        <w:lastRenderedPageBreak/>
        <w:t xml:space="preserve">postępowaniu o udzielenie zamówienia publicznego; konsekwencje niepodania określonych danych wynikają z ustawy Pzp;  </w:t>
      </w:r>
    </w:p>
    <w:p w14:paraId="662DBA3B" w14:textId="77777777" w:rsidR="00161596" w:rsidRPr="006B60A7" w:rsidRDefault="00161596" w:rsidP="005A2BE8">
      <w:pPr>
        <w:numPr>
          <w:ilvl w:val="0"/>
          <w:numId w:val="17"/>
        </w:numPr>
        <w:suppressAutoHyphens/>
        <w:autoSpaceDN w:val="0"/>
        <w:spacing w:after="0" w:line="240" w:lineRule="auto"/>
        <w:contextualSpacing/>
        <w:jc w:val="both"/>
        <w:rPr>
          <w:rFonts w:eastAsia="Calibri" w:cstheme="minorHAnsi"/>
          <w:color w:val="000000"/>
        </w:rPr>
      </w:pPr>
      <w:r w:rsidRPr="006B60A7">
        <w:rPr>
          <w:rFonts w:eastAsia="Times New Roman" w:cstheme="minorHAnsi"/>
          <w:color w:val="000000"/>
          <w:lang w:eastAsia="pl-PL"/>
        </w:rPr>
        <w:t xml:space="preserve">w odniesieniu do Pani/Pana danych osobowych decyzje nie będą podejmowane w sposób zautomatyzowany, stosowanie do </w:t>
      </w:r>
      <w:r w:rsidRPr="006B60A7">
        <w:rPr>
          <w:rFonts w:eastAsia="Times New Roman" w:cstheme="minorHAnsi"/>
          <w:b/>
          <w:color w:val="000000"/>
          <w:lang w:eastAsia="pl-PL"/>
        </w:rPr>
        <w:t>art. 22 RODO</w:t>
      </w:r>
      <w:r w:rsidRPr="006B60A7">
        <w:rPr>
          <w:rFonts w:eastAsia="Times New Roman" w:cstheme="minorHAnsi"/>
          <w:color w:val="000000"/>
          <w:lang w:eastAsia="pl-PL"/>
        </w:rPr>
        <w:t>;</w:t>
      </w:r>
    </w:p>
    <w:p w14:paraId="034E4C58" w14:textId="77777777" w:rsidR="00161596" w:rsidRPr="006B60A7" w:rsidRDefault="00161596" w:rsidP="005A2BE8">
      <w:pPr>
        <w:numPr>
          <w:ilvl w:val="0"/>
          <w:numId w:val="17"/>
        </w:numPr>
        <w:suppressAutoHyphens/>
        <w:autoSpaceDN w:val="0"/>
        <w:spacing w:after="0" w:line="240" w:lineRule="auto"/>
        <w:contextualSpacing/>
        <w:jc w:val="both"/>
        <w:rPr>
          <w:rFonts w:eastAsia="Times New Roman" w:cstheme="minorHAnsi"/>
          <w:color w:val="000000"/>
          <w:lang w:eastAsia="pl-PL"/>
        </w:rPr>
      </w:pPr>
      <w:r w:rsidRPr="006B60A7">
        <w:rPr>
          <w:rFonts w:eastAsia="Times New Roman" w:cstheme="minorHAnsi"/>
          <w:color w:val="000000"/>
          <w:lang w:eastAsia="pl-PL"/>
        </w:rPr>
        <w:t>posiada Pani/Pan:</w:t>
      </w:r>
    </w:p>
    <w:p w14:paraId="6DD37673" w14:textId="77777777" w:rsidR="00161596" w:rsidRPr="006B60A7" w:rsidRDefault="00161596" w:rsidP="005A2BE8">
      <w:pPr>
        <w:numPr>
          <w:ilvl w:val="0"/>
          <w:numId w:val="18"/>
        </w:numPr>
        <w:suppressAutoHyphens/>
        <w:autoSpaceDN w:val="0"/>
        <w:spacing w:after="0" w:line="240" w:lineRule="auto"/>
        <w:contextualSpacing/>
        <w:jc w:val="both"/>
        <w:rPr>
          <w:rFonts w:eastAsia="Times New Roman" w:cstheme="minorHAnsi"/>
          <w:color w:val="00B0F0"/>
          <w:lang w:eastAsia="pl-PL"/>
        </w:rPr>
      </w:pPr>
      <w:r w:rsidRPr="006B60A7">
        <w:rPr>
          <w:rFonts w:eastAsia="Times New Roman" w:cstheme="minorHAnsi"/>
          <w:lang w:eastAsia="pl-PL"/>
        </w:rPr>
        <w:t xml:space="preserve">na podstawie </w:t>
      </w:r>
      <w:r w:rsidRPr="006B60A7">
        <w:rPr>
          <w:rFonts w:eastAsia="Times New Roman" w:cstheme="minorHAnsi"/>
          <w:b/>
          <w:lang w:eastAsia="pl-PL"/>
        </w:rPr>
        <w:t>art. 15 RODO</w:t>
      </w:r>
      <w:r w:rsidRPr="006B60A7">
        <w:rPr>
          <w:rFonts w:eastAsia="Times New Roman" w:cstheme="minorHAnsi"/>
          <w:lang w:eastAsia="pl-PL"/>
        </w:rPr>
        <w:t xml:space="preserve"> prawo dostępu do danych osobowych Pani/Pana dotyczących;</w:t>
      </w:r>
    </w:p>
    <w:p w14:paraId="6474199B" w14:textId="77777777" w:rsidR="00161596" w:rsidRPr="006B60A7" w:rsidRDefault="00161596" w:rsidP="005A2BE8">
      <w:pPr>
        <w:numPr>
          <w:ilvl w:val="0"/>
          <w:numId w:val="18"/>
        </w:numPr>
        <w:suppressAutoHyphens/>
        <w:autoSpaceDN w:val="0"/>
        <w:spacing w:after="0" w:line="240" w:lineRule="auto"/>
        <w:contextualSpacing/>
        <w:jc w:val="both"/>
        <w:rPr>
          <w:rFonts w:eastAsia="Times New Roman" w:cstheme="minorHAnsi"/>
          <w:lang w:eastAsia="pl-PL"/>
        </w:rPr>
      </w:pPr>
      <w:r w:rsidRPr="006B60A7">
        <w:rPr>
          <w:rFonts w:eastAsia="Times New Roman" w:cstheme="minorHAnsi"/>
          <w:lang w:eastAsia="pl-PL"/>
        </w:rPr>
        <w:t xml:space="preserve">na podstawie </w:t>
      </w:r>
      <w:r w:rsidRPr="006B60A7">
        <w:rPr>
          <w:rFonts w:eastAsia="Times New Roman" w:cstheme="minorHAnsi"/>
          <w:b/>
          <w:lang w:eastAsia="pl-PL"/>
        </w:rPr>
        <w:t>art. 16 RODO</w:t>
      </w:r>
      <w:r w:rsidRPr="006B60A7">
        <w:rPr>
          <w:rFonts w:eastAsia="Times New Roman" w:cstheme="minorHAnsi"/>
          <w:lang w:eastAsia="pl-PL"/>
        </w:rPr>
        <w:t xml:space="preserve"> prawo do sprostowania Pani/Pana danych osobowych (</w:t>
      </w:r>
      <w:r w:rsidRPr="006B60A7">
        <w:rPr>
          <w:rFonts w:eastAsia="Times New Roman" w:cstheme="minorHAnsi"/>
          <w:i/>
          <w:lang w:eastAsia="pl-PL"/>
        </w:rPr>
        <w:t xml:space="preserve">skorzystanie z prawa do sprostowania nie może skutkować zmianą </w:t>
      </w:r>
      <w:r w:rsidRPr="006B60A7">
        <w:rPr>
          <w:rFonts w:eastAsia="Calibri" w:cstheme="minorHAnsi"/>
          <w:i/>
        </w:rPr>
        <w:t>wyniku postępowania</w:t>
      </w:r>
      <w:r w:rsidRPr="006B60A7">
        <w:rPr>
          <w:rFonts w:eastAsia="Calibri" w:cstheme="minorHAnsi"/>
          <w:i/>
        </w:rPr>
        <w:br/>
        <w:t>o udzielenie zamówienia publicznego ani zmianą postanowień umowy w zakresie niezgodnym z ustawą Pzp oraz nie może naruszać integralności protokołu oraz jego załączników.</w:t>
      </w:r>
      <w:r w:rsidRPr="006B60A7">
        <w:rPr>
          <w:rFonts w:eastAsia="Times New Roman" w:cstheme="minorHAnsi"/>
          <w:lang w:eastAsia="pl-PL"/>
        </w:rPr>
        <w:t>);</w:t>
      </w:r>
    </w:p>
    <w:p w14:paraId="55073B94" w14:textId="77777777" w:rsidR="00161596" w:rsidRPr="006B60A7" w:rsidRDefault="00161596" w:rsidP="005A2BE8">
      <w:pPr>
        <w:numPr>
          <w:ilvl w:val="0"/>
          <w:numId w:val="18"/>
        </w:numPr>
        <w:suppressAutoHyphens/>
        <w:autoSpaceDN w:val="0"/>
        <w:spacing w:after="0" w:line="240" w:lineRule="auto"/>
        <w:contextualSpacing/>
        <w:jc w:val="both"/>
        <w:rPr>
          <w:rFonts w:eastAsia="Times New Roman" w:cstheme="minorHAnsi"/>
          <w:lang w:eastAsia="pl-PL"/>
        </w:rPr>
      </w:pPr>
      <w:r w:rsidRPr="006B60A7">
        <w:rPr>
          <w:rFonts w:eastAsia="Times New Roman" w:cstheme="minorHAnsi"/>
          <w:lang w:eastAsia="pl-PL"/>
        </w:rPr>
        <w:t xml:space="preserve">na podstawie </w:t>
      </w:r>
      <w:r w:rsidRPr="006B60A7">
        <w:rPr>
          <w:rFonts w:eastAsia="Times New Roman" w:cstheme="minorHAnsi"/>
          <w:b/>
          <w:lang w:eastAsia="pl-PL"/>
        </w:rPr>
        <w:t>art. 18 RODO</w:t>
      </w:r>
      <w:r w:rsidRPr="006B60A7">
        <w:rPr>
          <w:rFonts w:eastAsia="Times New Roman" w:cstheme="minorHAnsi"/>
          <w:lang w:eastAsia="pl-PL"/>
        </w:rPr>
        <w:t xml:space="preserve"> prawo żądania od administratora ograniczenia przetwarzania danych osobowych z zastrzeżeniem przypadków, o których mowa w art. </w:t>
      </w:r>
      <w:r w:rsidRPr="006B60A7">
        <w:rPr>
          <w:rFonts w:eastAsia="Times New Roman" w:cstheme="minorHAnsi"/>
          <w:b/>
          <w:lang w:eastAsia="pl-PL"/>
        </w:rPr>
        <w:t>18 ust. 2 RODO</w:t>
      </w:r>
      <w:r w:rsidRPr="006B60A7">
        <w:rPr>
          <w:rFonts w:eastAsia="Times New Roman" w:cstheme="minorHAnsi"/>
          <w:lang w:eastAsia="pl-PL"/>
        </w:rPr>
        <w:t xml:space="preserve"> (</w:t>
      </w:r>
      <w:r w:rsidRPr="006B60A7">
        <w:rPr>
          <w:rFonts w:eastAsia="Calibri" w:cstheme="minorHAnsi"/>
          <w:i/>
        </w:rPr>
        <w:t xml:space="preserve">prawo do ograniczenia przetwarzania nie ma zastosowania w odniesieniu do </w:t>
      </w:r>
      <w:r w:rsidRPr="006B60A7">
        <w:rPr>
          <w:rFonts w:eastAsia="Times New Roman" w:cstheme="minorHAnsi"/>
          <w:i/>
          <w:lang w:eastAsia="pl-PL"/>
        </w:rPr>
        <w:t>przechowywania, w celu zapewnienia korzystania ze środków ochrony prawnej lub w celu ochrony praw innej osoby fizycznej lub prawnej, lub z uwagi na ważne względy interesu publicznego Unii Europejskiej lub państwa członkowskiego</w:t>
      </w:r>
      <w:r w:rsidRPr="006B60A7">
        <w:rPr>
          <w:rFonts w:eastAsia="Times New Roman" w:cstheme="minorHAnsi"/>
          <w:lang w:eastAsia="pl-PL"/>
        </w:rPr>
        <w:t xml:space="preserve">);  </w:t>
      </w:r>
    </w:p>
    <w:p w14:paraId="118588AA" w14:textId="77777777" w:rsidR="00161596" w:rsidRPr="006B60A7" w:rsidRDefault="00161596" w:rsidP="005A2BE8">
      <w:pPr>
        <w:numPr>
          <w:ilvl w:val="0"/>
          <w:numId w:val="18"/>
        </w:numPr>
        <w:suppressAutoHyphens/>
        <w:autoSpaceDN w:val="0"/>
        <w:spacing w:after="0" w:line="240" w:lineRule="auto"/>
        <w:contextualSpacing/>
        <w:jc w:val="both"/>
        <w:rPr>
          <w:rFonts w:eastAsia="Times New Roman" w:cstheme="minorHAnsi"/>
          <w:i/>
          <w:color w:val="00B0F0"/>
          <w:lang w:eastAsia="pl-PL"/>
        </w:rPr>
      </w:pPr>
      <w:r w:rsidRPr="006B60A7">
        <w:rPr>
          <w:rFonts w:eastAsia="Times New Roman" w:cstheme="minorHAnsi"/>
          <w:lang w:eastAsia="pl-PL"/>
        </w:rPr>
        <w:t xml:space="preserve">prawo do wniesienia skargi do </w:t>
      </w:r>
      <w:r w:rsidRPr="006B60A7">
        <w:rPr>
          <w:rFonts w:eastAsia="Times New Roman" w:cstheme="minorHAnsi"/>
          <w:b/>
          <w:lang w:eastAsia="pl-PL"/>
        </w:rPr>
        <w:t>Prezesa Urzędu Ochrony Danych Osobowych</w:t>
      </w:r>
      <w:r w:rsidRPr="006B60A7">
        <w:rPr>
          <w:rFonts w:eastAsia="Times New Roman" w:cstheme="minorHAnsi"/>
          <w:lang w:eastAsia="pl-PL"/>
        </w:rPr>
        <w:t xml:space="preserve">, gdy uzna Pani/Pan, że przetwarzanie danych osobowych Pani/Pana dotyczących narusza przepisy </w:t>
      </w:r>
      <w:r w:rsidRPr="006B60A7">
        <w:rPr>
          <w:rFonts w:eastAsia="Times New Roman" w:cstheme="minorHAnsi"/>
          <w:b/>
          <w:lang w:eastAsia="pl-PL"/>
        </w:rPr>
        <w:t>RODO</w:t>
      </w:r>
      <w:r w:rsidRPr="006B60A7">
        <w:rPr>
          <w:rFonts w:eastAsia="Times New Roman" w:cstheme="minorHAnsi"/>
          <w:lang w:eastAsia="pl-PL"/>
        </w:rPr>
        <w:t>;</w:t>
      </w:r>
    </w:p>
    <w:p w14:paraId="4AD8AAD0" w14:textId="77777777" w:rsidR="00161596" w:rsidRPr="006B60A7" w:rsidRDefault="00161596" w:rsidP="005A2BE8">
      <w:pPr>
        <w:numPr>
          <w:ilvl w:val="0"/>
          <w:numId w:val="17"/>
        </w:numPr>
        <w:suppressAutoHyphens/>
        <w:autoSpaceDN w:val="0"/>
        <w:spacing w:after="0" w:line="240" w:lineRule="auto"/>
        <w:contextualSpacing/>
        <w:jc w:val="both"/>
        <w:rPr>
          <w:rFonts w:eastAsia="Times New Roman" w:cstheme="minorHAnsi"/>
          <w:i/>
          <w:color w:val="000000"/>
          <w:lang w:eastAsia="pl-PL"/>
        </w:rPr>
      </w:pPr>
      <w:r w:rsidRPr="006B60A7">
        <w:rPr>
          <w:rFonts w:eastAsia="Times New Roman" w:cstheme="minorHAnsi"/>
          <w:color w:val="000000"/>
          <w:lang w:eastAsia="pl-PL"/>
        </w:rPr>
        <w:t>nie przysługuje Pani/Panu:</w:t>
      </w:r>
    </w:p>
    <w:p w14:paraId="751DCB38" w14:textId="77777777" w:rsidR="00161596" w:rsidRPr="006B60A7" w:rsidRDefault="00161596" w:rsidP="005A2BE8">
      <w:pPr>
        <w:numPr>
          <w:ilvl w:val="0"/>
          <w:numId w:val="19"/>
        </w:numPr>
        <w:suppressAutoHyphens/>
        <w:autoSpaceDN w:val="0"/>
        <w:spacing w:after="0" w:line="240" w:lineRule="auto"/>
        <w:contextualSpacing/>
        <w:jc w:val="both"/>
        <w:rPr>
          <w:rFonts w:eastAsia="Times New Roman" w:cstheme="minorHAnsi"/>
          <w:color w:val="00B0F0"/>
          <w:lang w:eastAsia="pl-PL"/>
        </w:rPr>
      </w:pPr>
      <w:r w:rsidRPr="006B60A7">
        <w:rPr>
          <w:rFonts w:eastAsia="Times New Roman" w:cstheme="minorHAnsi"/>
          <w:lang w:eastAsia="pl-PL"/>
        </w:rPr>
        <w:t xml:space="preserve">w związku z </w:t>
      </w:r>
      <w:r w:rsidRPr="006B60A7">
        <w:rPr>
          <w:rFonts w:eastAsia="Times New Roman" w:cstheme="minorHAnsi"/>
          <w:b/>
          <w:lang w:eastAsia="pl-PL"/>
        </w:rPr>
        <w:t>art. 17 ust. 3 lit. b, d lub e RODO</w:t>
      </w:r>
      <w:r w:rsidRPr="006B60A7">
        <w:rPr>
          <w:rFonts w:eastAsia="Times New Roman" w:cstheme="minorHAnsi"/>
          <w:lang w:eastAsia="pl-PL"/>
        </w:rPr>
        <w:t xml:space="preserve"> prawo do usunięcia danych osobowych;</w:t>
      </w:r>
    </w:p>
    <w:p w14:paraId="130A257F" w14:textId="77777777" w:rsidR="00161596" w:rsidRPr="006B60A7" w:rsidRDefault="00161596" w:rsidP="005A2BE8">
      <w:pPr>
        <w:numPr>
          <w:ilvl w:val="0"/>
          <w:numId w:val="19"/>
        </w:numPr>
        <w:suppressAutoHyphens/>
        <w:autoSpaceDN w:val="0"/>
        <w:spacing w:after="0" w:line="240" w:lineRule="auto"/>
        <w:contextualSpacing/>
        <w:jc w:val="both"/>
        <w:rPr>
          <w:rFonts w:eastAsia="Times New Roman" w:cstheme="minorHAnsi"/>
          <w:lang w:eastAsia="pl-PL"/>
        </w:rPr>
      </w:pPr>
      <w:r w:rsidRPr="006B60A7">
        <w:rPr>
          <w:rFonts w:eastAsia="Times New Roman" w:cstheme="minorHAnsi"/>
          <w:lang w:eastAsia="pl-PL"/>
        </w:rPr>
        <w:t>prawo do przenoszenia danych osobowych, o którym mowa w art. 20 RODO;</w:t>
      </w:r>
    </w:p>
    <w:p w14:paraId="074D403F" w14:textId="77777777" w:rsidR="00161596" w:rsidRPr="006B60A7" w:rsidRDefault="00161596" w:rsidP="005A2BE8">
      <w:pPr>
        <w:numPr>
          <w:ilvl w:val="0"/>
          <w:numId w:val="19"/>
        </w:numPr>
        <w:suppressAutoHyphens/>
        <w:autoSpaceDN w:val="0"/>
        <w:spacing w:after="0" w:line="240" w:lineRule="auto"/>
        <w:contextualSpacing/>
        <w:jc w:val="both"/>
        <w:rPr>
          <w:rFonts w:eastAsia="Times New Roman" w:cstheme="minorHAnsi"/>
          <w:b/>
          <w:lang w:eastAsia="pl-PL"/>
        </w:rPr>
      </w:pPr>
      <w:r w:rsidRPr="006B60A7">
        <w:rPr>
          <w:rFonts w:eastAsia="Times New Roman" w:cstheme="minorHAnsi"/>
          <w:b/>
          <w:lang w:eastAsia="pl-PL"/>
        </w:rPr>
        <w:t>na podstawie art. 21 RODO prawo sprzeciwu, wobec przetwarzania danych osobowych, gdyż podstawą prawną przetwarzania Pani/Pana danych osobowych jest art. 6 ust. 1 lit. c RODO</w:t>
      </w:r>
      <w:r w:rsidRPr="006B60A7">
        <w:rPr>
          <w:rFonts w:eastAsia="Times New Roman" w:cstheme="minorHAnsi"/>
          <w:lang w:eastAsia="pl-PL"/>
        </w:rPr>
        <w:t>.</w:t>
      </w:r>
    </w:p>
    <w:p w14:paraId="39A672D3" w14:textId="77777777" w:rsidR="00161596" w:rsidRPr="006B60A7" w:rsidRDefault="00161596" w:rsidP="005A2BE8">
      <w:pPr>
        <w:numPr>
          <w:ilvl w:val="0"/>
          <w:numId w:val="16"/>
        </w:numPr>
        <w:suppressAutoHyphens/>
        <w:autoSpaceDN w:val="0"/>
        <w:spacing w:after="0" w:line="240" w:lineRule="auto"/>
        <w:jc w:val="both"/>
        <w:rPr>
          <w:rFonts w:eastAsia="Calibri" w:cstheme="minorHAnsi"/>
          <w:color w:val="000000"/>
          <w:spacing w:val="-2"/>
        </w:rPr>
      </w:pPr>
      <w:r w:rsidRPr="006B60A7">
        <w:rPr>
          <w:rFonts w:eastAsia="Calibri" w:cstheme="minorHAnsi"/>
          <w:color w:val="000000"/>
          <w:spacing w:val="-2"/>
        </w:rPr>
        <w:t xml:space="preserve">Dodatkowo Zamawiający wyjaśnia, iż w zamówieniach publicznych </w:t>
      </w:r>
      <w:r w:rsidRPr="006B60A7">
        <w:rPr>
          <w:rFonts w:eastAsia="Calibri" w:cstheme="minorHAnsi"/>
          <w:color w:val="000000"/>
          <w:spacing w:val="-2"/>
          <w:u w:val="single"/>
        </w:rPr>
        <w:t xml:space="preserve">administratorem </w:t>
      </w:r>
      <w:r w:rsidRPr="006B60A7">
        <w:rPr>
          <w:rFonts w:eastAsia="Calibri" w:cstheme="minorHAnsi"/>
          <w:color w:val="000000"/>
          <w:u w:val="single"/>
        </w:rPr>
        <w:t>danych osobowych</w:t>
      </w:r>
      <w:r w:rsidRPr="006B60A7">
        <w:rPr>
          <w:rFonts w:eastAsia="Calibri" w:cstheme="minorHAnsi"/>
          <w:color w:val="000000"/>
        </w:rPr>
        <w:t xml:space="preserve"> obowiązanym do spełnienia obowiązku informacyjnego z art. 13 </w:t>
      </w:r>
      <w:r w:rsidRPr="006B60A7">
        <w:rPr>
          <w:rFonts w:eastAsia="Calibri" w:cstheme="minorHAnsi"/>
          <w:color w:val="000000"/>
          <w:spacing w:val="-3"/>
        </w:rPr>
        <w:t>RODO - jest w szczególności:</w:t>
      </w:r>
    </w:p>
    <w:p w14:paraId="418FDC7F" w14:textId="77777777" w:rsidR="00161596" w:rsidRPr="006B60A7" w:rsidRDefault="00161596" w:rsidP="005A2BE8">
      <w:pPr>
        <w:numPr>
          <w:ilvl w:val="0"/>
          <w:numId w:val="20"/>
        </w:numPr>
        <w:suppressAutoHyphens/>
        <w:autoSpaceDN w:val="0"/>
        <w:spacing w:after="0" w:line="240" w:lineRule="auto"/>
        <w:jc w:val="both"/>
        <w:rPr>
          <w:rFonts w:eastAsia="Calibri" w:cstheme="minorHAnsi"/>
          <w:color w:val="000000"/>
          <w:spacing w:val="-4"/>
        </w:rPr>
      </w:pPr>
      <w:r w:rsidRPr="006B60A7">
        <w:rPr>
          <w:rFonts w:eastAsia="Calibri" w:cstheme="minorHAnsi"/>
          <w:b/>
          <w:color w:val="000000"/>
          <w:spacing w:val="-4"/>
        </w:rPr>
        <w:t>Zamawiający</w:t>
      </w:r>
      <w:r w:rsidRPr="006B60A7">
        <w:rPr>
          <w:rFonts w:eastAsia="Calibri" w:cstheme="minorHAnsi"/>
          <w:color w:val="000000"/>
          <w:spacing w:val="-4"/>
        </w:rPr>
        <w:t xml:space="preserve"> - </w:t>
      </w:r>
      <w:r w:rsidRPr="006B60A7">
        <w:rPr>
          <w:rFonts w:eastAsia="Calibri" w:cstheme="minorHAnsi"/>
          <w:color w:val="000000"/>
          <w:spacing w:val="-4"/>
          <w:u w:val="single"/>
        </w:rPr>
        <w:t xml:space="preserve">względem osób fizycznych, od których dane osobowe bezpośrednio </w:t>
      </w:r>
      <w:r w:rsidRPr="006B60A7">
        <w:rPr>
          <w:rFonts w:eastAsia="Calibri" w:cstheme="minorHAnsi"/>
          <w:color w:val="000000"/>
          <w:spacing w:val="1"/>
        </w:rPr>
        <w:t>pozyskał. Dotyczy to w szczególności:</w:t>
      </w:r>
    </w:p>
    <w:p w14:paraId="470AD7CB" w14:textId="77777777" w:rsidR="00161596" w:rsidRPr="006B60A7" w:rsidRDefault="00161596" w:rsidP="005A2BE8">
      <w:pPr>
        <w:numPr>
          <w:ilvl w:val="0"/>
          <w:numId w:val="21"/>
        </w:numPr>
        <w:suppressAutoHyphens/>
        <w:autoSpaceDN w:val="0"/>
        <w:spacing w:after="0" w:line="240" w:lineRule="auto"/>
        <w:ind w:hanging="357"/>
        <w:contextualSpacing/>
        <w:jc w:val="both"/>
        <w:rPr>
          <w:rFonts w:eastAsia="Times New Roman" w:cstheme="minorHAnsi"/>
          <w:lang w:eastAsia="pl-PL"/>
        </w:rPr>
      </w:pPr>
      <w:r w:rsidRPr="006B60A7">
        <w:rPr>
          <w:rFonts w:eastAsia="Times New Roman" w:cstheme="minorHAnsi"/>
          <w:lang w:eastAsia="pl-PL"/>
        </w:rPr>
        <w:t>Wykonawcy będącego osobą fizyczną,</w:t>
      </w:r>
    </w:p>
    <w:p w14:paraId="0605508E" w14:textId="77777777" w:rsidR="00161596" w:rsidRPr="006B60A7" w:rsidRDefault="00161596" w:rsidP="005A2BE8">
      <w:pPr>
        <w:numPr>
          <w:ilvl w:val="0"/>
          <w:numId w:val="21"/>
        </w:numPr>
        <w:suppressAutoHyphens/>
        <w:autoSpaceDN w:val="0"/>
        <w:spacing w:after="0" w:line="240" w:lineRule="auto"/>
        <w:ind w:hanging="357"/>
        <w:contextualSpacing/>
        <w:jc w:val="both"/>
        <w:rPr>
          <w:rFonts w:eastAsia="Times New Roman" w:cstheme="minorHAnsi"/>
          <w:lang w:eastAsia="pl-PL"/>
        </w:rPr>
      </w:pPr>
      <w:r w:rsidRPr="006B60A7">
        <w:rPr>
          <w:rFonts w:eastAsia="Times New Roman" w:cstheme="minorHAnsi"/>
          <w:lang w:eastAsia="pl-PL"/>
        </w:rPr>
        <w:t>Wykonawcy będącego osobą fizyczną, prowadzącą jednoosobową działalność gospodarczą</w:t>
      </w:r>
    </w:p>
    <w:p w14:paraId="14F007D8" w14:textId="77777777" w:rsidR="00161596" w:rsidRPr="006B60A7" w:rsidRDefault="00161596" w:rsidP="005A2BE8">
      <w:pPr>
        <w:numPr>
          <w:ilvl w:val="0"/>
          <w:numId w:val="21"/>
        </w:numPr>
        <w:suppressAutoHyphens/>
        <w:autoSpaceDN w:val="0"/>
        <w:spacing w:after="0" w:line="240" w:lineRule="auto"/>
        <w:ind w:hanging="357"/>
        <w:contextualSpacing/>
        <w:jc w:val="both"/>
        <w:rPr>
          <w:rFonts w:eastAsia="Times New Roman" w:cstheme="minorHAnsi"/>
          <w:lang w:eastAsia="pl-PL"/>
        </w:rPr>
      </w:pPr>
      <w:r w:rsidRPr="006B60A7">
        <w:rPr>
          <w:rFonts w:eastAsia="Times New Roman" w:cstheme="minorHAnsi"/>
          <w:lang w:eastAsia="pl-PL"/>
        </w:rPr>
        <w:t>pełnomocnika Wykonawcy będącego osobą fizyczną (np. dane osobowe zamieszczone w pełnomocnictwie),</w:t>
      </w:r>
    </w:p>
    <w:p w14:paraId="57699C0B" w14:textId="77777777" w:rsidR="00161596" w:rsidRPr="006B60A7" w:rsidRDefault="00161596" w:rsidP="005A2BE8">
      <w:pPr>
        <w:numPr>
          <w:ilvl w:val="0"/>
          <w:numId w:val="21"/>
        </w:numPr>
        <w:suppressAutoHyphens/>
        <w:autoSpaceDN w:val="0"/>
        <w:spacing w:after="0" w:line="240" w:lineRule="auto"/>
        <w:ind w:hanging="357"/>
        <w:contextualSpacing/>
        <w:jc w:val="both"/>
        <w:rPr>
          <w:rFonts w:eastAsia="Times New Roman" w:cstheme="minorHAnsi"/>
          <w:lang w:eastAsia="pl-PL"/>
        </w:rPr>
      </w:pPr>
      <w:r w:rsidRPr="006B60A7">
        <w:rPr>
          <w:rFonts w:eastAsia="Times New Roman" w:cstheme="minorHAnsi"/>
          <w:lang w:eastAsia="pl-PL"/>
        </w:rPr>
        <w:t>członka organu zarządzającego Wykonawcy, będącego osobą fizyczną (np. dane osobowe zamieszczone w informacji z KRK),</w:t>
      </w:r>
    </w:p>
    <w:p w14:paraId="09944324" w14:textId="77777777" w:rsidR="00161596" w:rsidRPr="006B60A7" w:rsidRDefault="00161596" w:rsidP="005A2BE8">
      <w:pPr>
        <w:numPr>
          <w:ilvl w:val="0"/>
          <w:numId w:val="21"/>
        </w:numPr>
        <w:suppressAutoHyphens/>
        <w:autoSpaceDN w:val="0"/>
        <w:spacing w:after="0" w:line="240" w:lineRule="auto"/>
        <w:ind w:hanging="357"/>
        <w:contextualSpacing/>
        <w:jc w:val="both"/>
        <w:rPr>
          <w:rFonts w:eastAsia="Times New Roman" w:cstheme="minorHAnsi"/>
          <w:lang w:eastAsia="pl-PL"/>
        </w:rPr>
      </w:pPr>
      <w:r w:rsidRPr="006B60A7">
        <w:rPr>
          <w:rFonts w:eastAsia="Times New Roman" w:cstheme="minorHAnsi"/>
          <w:lang w:eastAsia="pl-PL"/>
        </w:rPr>
        <w:t>osoby fizycznej skierowanej do przygotowania i przeprowadzenia postępowania o udzielenie zamówienia publicznego;</w:t>
      </w:r>
    </w:p>
    <w:p w14:paraId="17E07A32" w14:textId="0741B600" w:rsidR="00161596" w:rsidRPr="006B60A7" w:rsidRDefault="00161596" w:rsidP="005A2BE8">
      <w:pPr>
        <w:numPr>
          <w:ilvl w:val="0"/>
          <w:numId w:val="20"/>
        </w:numPr>
        <w:suppressAutoHyphens/>
        <w:autoSpaceDN w:val="0"/>
        <w:spacing w:after="0" w:line="240" w:lineRule="auto"/>
        <w:jc w:val="both"/>
        <w:rPr>
          <w:rFonts w:eastAsia="Calibri" w:cstheme="minorHAnsi"/>
          <w:color w:val="000000"/>
          <w:spacing w:val="-3"/>
        </w:rPr>
      </w:pPr>
      <w:r w:rsidRPr="006B60A7">
        <w:rPr>
          <w:rFonts w:eastAsia="Calibri" w:cstheme="minorHAnsi"/>
          <w:b/>
          <w:color w:val="000000"/>
          <w:spacing w:val="-3"/>
        </w:rPr>
        <w:t xml:space="preserve">Wykonawca </w:t>
      </w:r>
      <w:r w:rsidRPr="006B60A7">
        <w:rPr>
          <w:rFonts w:eastAsia="Calibri" w:cstheme="minorHAnsi"/>
          <w:color w:val="000000"/>
          <w:spacing w:val="-3"/>
        </w:rPr>
        <w:t xml:space="preserve">- </w:t>
      </w:r>
      <w:r w:rsidRPr="006B60A7">
        <w:rPr>
          <w:rFonts w:eastAsia="Calibri" w:cstheme="minorHAnsi"/>
          <w:color w:val="000000"/>
          <w:spacing w:val="-3"/>
          <w:u w:val="single"/>
        </w:rPr>
        <w:t xml:space="preserve">względem osób fizycznych, od których dane osobowe </w:t>
      </w:r>
      <w:r w:rsidR="00B93224" w:rsidRPr="006B60A7">
        <w:rPr>
          <w:rFonts w:eastAsia="Calibri" w:cstheme="minorHAnsi"/>
          <w:color w:val="000000"/>
          <w:spacing w:val="-3"/>
          <w:u w:val="single"/>
        </w:rPr>
        <w:t>bezpośrednio pozyskał</w:t>
      </w:r>
      <w:r w:rsidRPr="006B60A7">
        <w:rPr>
          <w:rFonts w:eastAsia="Calibri" w:cstheme="minorHAnsi"/>
          <w:color w:val="000000"/>
          <w:spacing w:val="-4"/>
          <w:u w:val="single"/>
        </w:rPr>
        <w:t xml:space="preserve">. Dotyczy to w szczególności: </w:t>
      </w:r>
    </w:p>
    <w:p w14:paraId="19BC99E5" w14:textId="77777777" w:rsidR="00161596" w:rsidRPr="006B60A7" w:rsidRDefault="00161596" w:rsidP="005A2BE8">
      <w:pPr>
        <w:numPr>
          <w:ilvl w:val="0"/>
          <w:numId w:val="22"/>
        </w:numPr>
        <w:suppressAutoHyphens/>
        <w:autoSpaceDN w:val="0"/>
        <w:spacing w:after="0" w:line="240" w:lineRule="auto"/>
        <w:ind w:hanging="357"/>
        <w:contextualSpacing/>
        <w:jc w:val="both"/>
        <w:rPr>
          <w:rFonts w:eastAsia="Times New Roman" w:cstheme="minorHAnsi"/>
          <w:lang w:eastAsia="pl-PL"/>
        </w:rPr>
      </w:pPr>
      <w:r w:rsidRPr="006B60A7">
        <w:rPr>
          <w:rFonts w:eastAsia="Times New Roman" w:cstheme="minorHAnsi"/>
          <w:lang w:eastAsia="pl-PL"/>
        </w:rPr>
        <w:t>osoby fizycznej skierowanej do realizacji zamówienia,</w:t>
      </w:r>
    </w:p>
    <w:p w14:paraId="7368B5D6" w14:textId="77777777" w:rsidR="00161596" w:rsidRPr="006B60A7" w:rsidRDefault="00161596" w:rsidP="005A2BE8">
      <w:pPr>
        <w:numPr>
          <w:ilvl w:val="0"/>
          <w:numId w:val="22"/>
        </w:numPr>
        <w:suppressAutoHyphens/>
        <w:autoSpaceDN w:val="0"/>
        <w:spacing w:after="0" w:line="240" w:lineRule="auto"/>
        <w:ind w:hanging="357"/>
        <w:contextualSpacing/>
        <w:jc w:val="both"/>
        <w:rPr>
          <w:rFonts w:eastAsia="Times New Roman" w:cstheme="minorHAnsi"/>
          <w:lang w:eastAsia="pl-PL"/>
        </w:rPr>
      </w:pPr>
      <w:r w:rsidRPr="006B60A7">
        <w:rPr>
          <w:rFonts w:eastAsia="Times New Roman" w:cstheme="minorHAnsi"/>
          <w:lang w:eastAsia="pl-PL"/>
        </w:rPr>
        <w:t>podwykonawcy/podmiotu trzeciego będącego osobą fizyczną,</w:t>
      </w:r>
    </w:p>
    <w:p w14:paraId="1314D62B" w14:textId="77777777" w:rsidR="00161596" w:rsidRPr="006B60A7" w:rsidRDefault="00161596" w:rsidP="005A2BE8">
      <w:pPr>
        <w:numPr>
          <w:ilvl w:val="0"/>
          <w:numId w:val="22"/>
        </w:numPr>
        <w:suppressAutoHyphens/>
        <w:autoSpaceDN w:val="0"/>
        <w:spacing w:after="0" w:line="240" w:lineRule="auto"/>
        <w:ind w:hanging="357"/>
        <w:contextualSpacing/>
        <w:jc w:val="both"/>
        <w:rPr>
          <w:rFonts w:eastAsia="Times New Roman" w:cstheme="minorHAnsi"/>
          <w:lang w:eastAsia="pl-PL"/>
        </w:rPr>
      </w:pPr>
      <w:r w:rsidRPr="006B60A7">
        <w:rPr>
          <w:rFonts w:eastAsia="Times New Roman" w:cstheme="minorHAnsi"/>
          <w:lang w:eastAsia="pl-PL"/>
        </w:rPr>
        <w:t>podwykonawcy/podmiotu trzeciego będącego osobą fizyczną, prowadzącą jednoosobową, działalność gospodarczą,</w:t>
      </w:r>
    </w:p>
    <w:p w14:paraId="2168FA2D" w14:textId="77777777" w:rsidR="00161596" w:rsidRPr="006B60A7" w:rsidRDefault="00161596" w:rsidP="005A2BE8">
      <w:pPr>
        <w:numPr>
          <w:ilvl w:val="0"/>
          <w:numId w:val="22"/>
        </w:numPr>
        <w:suppressAutoHyphens/>
        <w:autoSpaceDN w:val="0"/>
        <w:spacing w:after="0" w:line="240" w:lineRule="auto"/>
        <w:ind w:hanging="357"/>
        <w:contextualSpacing/>
        <w:jc w:val="both"/>
        <w:rPr>
          <w:rFonts w:eastAsia="Times New Roman" w:cstheme="minorHAnsi"/>
          <w:lang w:eastAsia="pl-PL"/>
        </w:rPr>
      </w:pPr>
      <w:r w:rsidRPr="006B60A7">
        <w:rPr>
          <w:rFonts w:eastAsia="Times New Roman" w:cstheme="minorHAnsi"/>
          <w:lang w:eastAsia="pl-PL"/>
        </w:rPr>
        <w:t>pełnomocnika podwykonawcy/podmiotu trzeciego będącego osobą fizyczną (np. dane osobowe zamieszczone w pełnomocnictwie),</w:t>
      </w:r>
    </w:p>
    <w:p w14:paraId="53525FEC" w14:textId="77777777" w:rsidR="00161596" w:rsidRPr="006B60A7" w:rsidRDefault="00161596" w:rsidP="005A2BE8">
      <w:pPr>
        <w:numPr>
          <w:ilvl w:val="0"/>
          <w:numId w:val="22"/>
        </w:numPr>
        <w:suppressAutoHyphens/>
        <w:autoSpaceDN w:val="0"/>
        <w:spacing w:after="0" w:line="240" w:lineRule="auto"/>
        <w:ind w:hanging="357"/>
        <w:contextualSpacing/>
        <w:jc w:val="both"/>
        <w:rPr>
          <w:rFonts w:eastAsia="Times New Roman" w:cstheme="minorHAnsi"/>
          <w:lang w:eastAsia="pl-PL"/>
        </w:rPr>
      </w:pPr>
      <w:r w:rsidRPr="006B60A7">
        <w:rPr>
          <w:rFonts w:eastAsia="Times New Roman" w:cstheme="minorHAnsi"/>
          <w:lang w:eastAsia="pl-PL"/>
        </w:rPr>
        <w:t>członka organu zarządzającego podwykonawcy/podmiotu trzeciego, będącego osobą fizyczną (np. dane osobowe zamieszczone w informacji z KRK);</w:t>
      </w:r>
    </w:p>
    <w:p w14:paraId="1A36B6D4" w14:textId="523E795A" w:rsidR="00161596" w:rsidRPr="006B60A7" w:rsidRDefault="00161596" w:rsidP="005A2BE8">
      <w:pPr>
        <w:numPr>
          <w:ilvl w:val="0"/>
          <w:numId w:val="20"/>
        </w:numPr>
        <w:suppressAutoHyphens/>
        <w:autoSpaceDN w:val="0"/>
        <w:spacing w:after="0" w:line="240" w:lineRule="auto"/>
        <w:ind w:left="709"/>
        <w:jc w:val="both"/>
        <w:rPr>
          <w:rFonts w:eastAsia="Calibri" w:cstheme="minorHAnsi"/>
          <w:color w:val="000000"/>
          <w:spacing w:val="2"/>
        </w:rPr>
      </w:pPr>
      <w:r w:rsidRPr="006B60A7">
        <w:rPr>
          <w:rFonts w:eastAsia="Calibri" w:cstheme="minorHAnsi"/>
          <w:b/>
          <w:color w:val="000000"/>
          <w:spacing w:val="2"/>
        </w:rPr>
        <w:t>Podwykonawca/podmiot trzeci</w:t>
      </w:r>
      <w:r w:rsidRPr="006B60A7">
        <w:rPr>
          <w:rFonts w:eastAsia="Calibri" w:cstheme="minorHAnsi"/>
          <w:color w:val="000000"/>
          <w:spacing w:val="2"/>
        </w:rPr>
        <w:t xml:space="preserve"> - </w:t>
      </w:r>
      <w:r w:rsidRPr="006B60A7">
        <w:rPr>
          <w:rFonts w:eastAsia="Calibri" w:cstheme="minorHAnsi"/>
          <w:color w:val="000000"/>
          <w:spacing w:val="2"/>
          <w:u w:val="single"/>
        </w:rPr>
        <w:t xml:space="preserve">względem osób fizycznych, od których </w:t>
      </w:r>
      <w:r w:rsidR="00B93224" w:rsidRPr="006B60A7">
        <w:rPr>
          <w:rFonts w:eastAsia="Calibri" w:cstheme="minorHAnsi"/>
          <w:color w:val="000000"/>
          <w:spacing w:val="2"/>
          <w:u w:val="single"/>
        </w:rPr>
        <w:t>dane osobowe</w:t>
      </w:r>
      <w:r w:rsidRPr="006B60A7">
        <w:rPr>
          <w:rFonts w:eastAsia="Calibri" w:cstheme="minorHAnsi"/>
          <w:color w:val="000000"/>
          <w:spacing w:val="8"/>
          <w:u w:val="single"/>
        </w:rPr>
        <w:t xml:space="preserve"> bezpośrednio pozyskał</w:t>
      </w:r>
      <w:r w:rsidRPr="006B60A7">
        <w:rPr>
          <w:rFonts w:eastAsia="Calibri" w:cstheme="minorHAnsi"/>
          <w:color w:val="000000"/>
          <w:spacing w:val="8"/>
        </w:rPr>
        <w:t xml:space="preserve">. Dotyczy to w szczególności osoby fizycznej </w:t>
      </w:r>
      <w:r w:rsidRPr="006B60A7">
        <w:rPr>
          <w:rFonts w:eastAsia="Calibri" w:cstheme="minorHAnsi"/>
          <w:color w:val="000000"/>
          <w:spacing w:val="-3"/>
        </w:rPr>
        <w:t>skierowanej do realizacji zamówienia.</w:t>
      </w:r>
    </w:p>
    <w:p w14:paraId="4010B18A" w14:textId="77777777" w:rsidR="00161596" w:rsidRPr="006B60A7" w:rsidRDefault="00161596" w:rsidP="005637A7">
      <w:pPr>
        <w:suppressAutoHyphens/>
        <w:autoSpaceDN w:val="0"/>
        <w:spacing w:after="0" w:line="240" w:lineRule="auto"/>
        <w:jc w:val="both"/>
        <w:rPr>
          <w:rFonts w:eastAsia="Calibri" w:cstheme="minorHAnsi"/>
          <w:color w:val="000000"/>
          <w:spacing w:val="2"/>
        </w:rPr>
      </w:pPr>
    </w:p>
    <w:p w14:paraId="5B77E2C2" w14:textId="77777777" w:rsidR="00161596" w:rsidRPr="006B60A7" w:rsidRDefault="00161596" w:rsidP="005637A7">
      <w:pPr>
        <w:suppressAutoHyphens/>
        <w:autoSpaceDN w:val="0"/>
        <w:spacing w:before="120" w:after="120" w:line="240" w:lineRule="auto"/>
        <w:jc w:val="both"/>
        <w:textAlignment w:val="baseline"/>
        <w:rPr>
          <w:rFonts w:eastAsia="Calibri" w:cstheme="minorHAnsi"/>
          <w:i/>
          <w:color w:val="000000"/>
          <w:spacing w:val="2"/>
        </w:rPr>
      </w:pPr>
      <w:r w:rsidRPr="006B60A7">
        <w:rPr>
          <w:rFonts w:eastAsia="Times New Roman" w:cstheme="minorHAnsi"/>
          <w:i/>
          <w:u w:val="single"/>
          <w:lang w:eastAsia="ar-SA"/>
        </w:rPr>
        <w:t>Integralną część niniejszej SWZ stanowią:</w:t>
      </w:r>
    </w:p>
    <w:p w14:paraId="21430E56" w14:textId="77777777" w:rsidR="00161596" w:rsidRPr="006B60A7" w:rsidRDefault="00161596" w:rsidP="005637A7">
      <w:pPr>
        <w:suppressAutoHyphens/>
        <w:autoSpaceDN w:val="0"/>
        <w:spacing w:after="0" w:line="240" w:lineRule="auto"/>
        <w:jc w:val="both"/>
        <w:textAlignment w:val="baseline"/>
        <w:rPr>
          <w:rFonts w:eastAsia="Times New Roman" w:cstheme="minorHAnsi"/>
          <w:i/>
          <w:lang w:eastAsia="ar-SA"/>
        </w:rPr>
      </w:pPr>
      <w:bookmarkStart w:id="30" w:name="_Hlk169692426"/>
      <w:r w:rsidRPr="006B60A7">
        <w:rPr>
          <w:rFonts w:eastAsia="Times New Roman" w:cstheme="minorHAnsi"/>
          <w:i/>
          <w:lang w:eastAsia="ar-SA"/>
        </w:rPr>
        <w:t>Załącznik nr 1 - formularz ofertowy wraz z formularzem asortymentowo – cenowym</w:t>
      </w:r>
    </w:p>
    <w:p w14:paraId="537FDD7F" w14:textId="7ED2B919" w:rsidR="009D1F60" w:rsidRDefault="009D1F60" w:rsidP="009D1F60">
      <w:pPr>
        <w:keepLines/>
        <w:suppressAutoHyphens/>
        <w:autoSpaceDE w:val="0"/>
        <w:autoSpaceDN w:val="0"/>
        <w:spacing w:after="0" w:line="240" w:lineRule="auto"/>
        <w:ind w:right="-1"/>
        <w:jc w:val="both"/>
        <w:textAlignment w:val="baseline"/>
        <w:rPr>
          <w:rFonts w:eastAsia="Times New Roman" w:cstheme="minorHAnsi"/>
          <w:i/>
          <w:lang w:eastAsia="ar-SA"/>
        </w:rPr>
      </w:pPr>
      <w:r w:rsidRPr="006B60A7">
        <w:rPr>
          <w:rFonts w:eastAsia="Times New Roman" w:cstheme="minorHAnsi"/>
          <w:i/>
          <w:lang w:eastAsia="ar-SA"/>
        </w:rPr>
        <w:t xml:space="preserve">Załącznik nr </w:t>
      </w:r>
      <w:r>
        <w:rPr>
          <w:rFonts w:eastAsia="Times New Roman" w:cstheme="minorHAnsi"/>
          <w:i/>
          <w:lang w:eastAsia="ar-SA"/>
        </w:rPr>
        <w:t>1.1</w:t>
      </w:r>
      <w:r w:rsidR="0045633D">
        <w:rPr>
          <w:rFonts w:eastAsia="Times New Roman" w:cstheme="minorHAnsi"/>
          <w:i/>
          <w:lang w:eastAsia="ar-SA"/>
        </w:rPr>
        <w:t xml:space="preserve"> </w:t>
      </w:r>
      <w:r w:rsidRPr="006B60A7">
        <w:rPr>
          <w:rFonts w:eastAsia="Times New Roman" w:cstheme="minorHAnsi"/>
          <w:i/>
          <w:lang w:eastAsia="ar-SA"/>
        </w:rPr>
        <w:t xml:space="preserve">– zestawienie wymaganych </w:t>
      </w:r>
      <w:r w:rsidR="00427098">
        <w:rPr>
          <w:rFonts w:eastAsia="Times New Roman" w:cstheme="minorHAnsi"/>
          <w:i/>
          <w:lang w:eastAsia="ar-SA"/>
        </w:rPr>
        <w:t>funkcjonalności</w:t>
      </w:r>
      <w:r w:rsidRPr="006B60A7">
        <w:rPr>
          <w:rFonts w:eastAsia="Times New Roman" w:cstheme="minorHAnsi"/>
          <w:i/>
          <w:lang w:eastAsia="ar-SA"/>
        </w:rPr>
        <w:t xml:space="preserve"> </w:t>
      </w:r>
    </w:p>
    <w:p w14:paraId="51FB91C6" w14:textId="0C9F39FA" w:rsidR="00161596" w:rsidRPr="006B60A7" w:rsidRDefault="00161596" w:rsidP="005637A7">
      <w:pPr>
        <w:suppressAutoHyphens/>
        <w:autoSpaceDN w:val="0"/>
        <w:spacing w:after="0" w:line="240" w:lineRule="auto"/>
        <w:jc w:val="both"/>
        <w:textAlignment w:val="baseline"/>
        <w:rPr>
          <w:rFonts w:eastAsia="Times New Roman" w:cstheme="minorHAnsi"/>
          <w:i/>
          <w:lang w:eastAsia="ar-SA"/>
        </w:rPr>
      </w:pPr>
      <w:r w:rsidRPr="006B60A7">
        <w:rPr>
          <w:rFonts w:eastAsia="Times New Roman" w:cstheme="minorHAnsi"/>
          <w:i/>
          <w:lang w:eastAsia="ar-SA"/>
        </w:rPr>
        <w:t>Załącznik nr 2 – projekt umowy</w:t>
      </w:r>
    </w:p>
    <w:p w14:paraId="3B1428E1" w14:textId="77777777" w:rsidR="00161596" w:rsidRPr="006B60A7" w:rsidRDefault="00161596" w:rsidP="005637A7">
      <w:pPr>
        <w:suppressAutoHyphens/>
        <w:autoSpaceDN w:val="0"/>
        <w:spacing w:after="0" w:line="240" w:lineRule="auto"/>
        <w:jc w:val="both"/>
        <w:textAlignment w:val="baseline"/>
        <w:rPr>
          <w:rFonts w:eastAsia="Times New Roman" w:cstheme="minorHAnsi"/>
          <w:i/>
          <w:lang w:eastAsia="ar-SA"/>
        </w:rPr>
      </w:pPr>
      <w:r w:rsidRPr="006B60A7">
        <w:rPr>
          <w:rFonts w:eastAsia="Times New Roman" w:cstheme="minorHAnsi"/>
          <w:i/>
          <w:lang w:eastAsia="ar-SA"/>
        </w:rPr>
        <w:lastRenderedPageBreak/>
        <w:t>Załącznik nr 3 – Jednolity europejski dokument zamówienia</w:t>
      </w:r>
    </w:p>
    <w:p w14:paraId="7FD840FA" w14:textId="5E1024C5" w:rsidR="00161596" w:rsidRPr="006B60A7" w:rsidRDefault="00161596" w:rsidP="005637A7">
      <w:pPr>
        <w:suppressAutoHyphens/>
        <w:autoSpaceDN w:val="0"/>
        <w:spacing w:after="0" w:line="240" w:lineRule="auto"/>
        <w:jc w:val="both"/>
        <w:textAlignment w:val="baseline"/>
        <w:rPr>
          <w:rFonts w:eastAsia="Calibri" w:cstheme="minorHAnsi"/>
          <w:i/>
          <w:color w:val="000000"/>
        </w:rPr>
      </w:pPr>
      <w:r w:rsidRPr="006B60A7">
        <w:rPr>
          <w:rFonts w:eastAsia="Calibri" w:cstheme="minorHAnsi"/>
          <w:i/>
          <w:color w:val="000000"/>
        </w:rPr>
        <w:t xml:space="preserve">Załącznik nr </w:t>
      </w:r>
      <w:r w:rsidR="009D1F60">
        <w:rPr>
          <w:rFonts w:eastAsia="Calibri" w:cstheme="minorHAnsi"/>
          <w:i/>
          <w:color w:val="000000"/>
        </w:rPr>
        <w:t>4</w:t>
      </w:r>
      <w:r w:rsidRPr="006B60A7">
        <w:rPr>
          <w:rFonts w:eastAsia="Calibri" w:cstheme="minorHAnsi"/>
          <w:i/>
          <w:color w:val="000000"/>
        </w:rPr>
        <w:t xml:space="preserve"> – oświadczenie sankcje</w:t>
      </w:r>
    </w:p>
    <w:bookmarkEnd w:id="30"/>
    <w:p w14:paraId="05BB82C2" w14:textId="158B5FDC" w:rsidR="009D1F60" w:rsidRDefault="009D1F60" w:rsidP="009D1F60">
      <w:pPr>
        <w:keepLines/>
        <w:suppressAutoHyphens/>
        <w:autoSpaceDE w:val="0"/>
        <w:autoSpaceDN w:val="0"/>
        <w:spacing w:after="0" w:line="240" w:lineRule="auto"/>
        <w:ind w:right="-1"/>
        <w:jc w:val="both"/>
        <w:textAlignment w:val="baseline"/>
        <w:rPr>
          <w:rFonts w:eastAsia="Times New Roman" w:cstheme="minorHAnsi"/>
          <w:i/>
          <w:lang w:eastAsia="ar-SA"/>
        </w:rPr>
      </w:pPr>
      <w:r w:rsidRPr="006B60A7">
        <w:rPr>
          <w:rFonts w:eastAsia="Times New Roman" w:cstheme="minorHAnsi"/>
          <w:i/>
          <w:lang w:eastAsia="ar-SA"/>
        </w:rPr>
        <w:t xml:space="preserve">Załącznik nr </w:t>
      </w:r>
      <w:r w:rsidR="00651F37">
        <w:rPr>
          <w:rFonts w:eastAsia="Times New Roman" w:cstheme="minorHAnsi"/>
          <w:i/>
          <w:lang w:eastAsia="ar-SA"/>
        </w:rPr>
        <w:t>5</w:t>
      </w:r>
      <w:r w:rsidR="00651F37" w:rsidRPr="006B60A7">
        <w:rPr>
          <w:rFonts w:eastAsia="Times New Roman" w:cstheme="minorHAnsi"/>
          <w:i/>
          <w:lang w:eastAsia="ar-SA"/>
        </w:rPr>
        <w:t xml:space="preserve"> –</w:t>
      </w:r>
      <w:r w:rsidRPr="006B60A7">
        <w:rPr>
          <w:rFonts w:eastAsia="Times New Roman" w:cstheme="minorHAnsi"/>
          <w:i/>
          <w:lang w:eastAsia="ar-SA"/>
        </w:rPr>
        <w:t xml:space="preserve"> </w:t>
      </w:r>
      <w:r>
        <w:rPr>
          <w:rFonts w:eastAsia="Times New Roman" w:cstheme="minorHAnsi"/>
          <w:i/>
          <w:lang w:eastAsia="ar-SA"/>
        </w:rPr>
        <w:t xml:space="preserve">wykaz </w:t>
      </w:r>
      <w:r w:rsidR="00651F37">
        <w:rPr>
          <w:rFonts w:eastAsia="Times New Roman" w:cstheme="minorHAnsi"/>
          <w:i/>
          <w:lang w:eastAsia="ar-SA"/>
        </w:rPr>
        <w:t>usług</w:t>
      </w:r>
      <w:r w:rsidRPr="006B60A7">
        <w:rPr>
          <w:rFonts w:eastAsia="Times New Roman" w:cstheme="minorHAnsi"/>
          <w:i/>
          <w:lang w:eastAsia="ar-SA"/>
        </w:rPr>
        <w:t xml:space="preserve"> </w:t>
      </w:r>
    </w:p>
    <w:p w14:paraId="176B060C" w14:textId="12F7C1AF" w:rsidR="00097E78" w:rsidRPr="006B60A7" w:rsidRDefault="004819DF" w:rsidP="00661A54">
      <w:pPr>
        <w:keepLines/>
        <w:suppressAutoHyphens/>
        <w:autoSpaceDE w:val="0"/>
        <w:autoSpaceDN w:val="0"/>
        <w:spacing w:after="0" w:line="240" w:lineRule="auto"/>
        <w:ind w:right="-1"/>
        <w:jc w:val="both"/>
        <w:textAlignment w:val="baseline"/>
        <w:rPr>
          <w:rFonts w:eastAsia="Times New Roman" w:cstheme="minorHAnsi"/>
          <w:i/>
          <w:lang w:eastAsia="ar-SA"/>
        </w:rPr>
      </w:pPr>
      <w:r w:rsidRPr="004819DF">
        <w:rPr>
          <w:rFonts w:eastAsia="Times New Roman" w:cstheme="minorHAnsi"/>
          <w:i/>
          <w:lang w:eastAsia="ar-SA"/>
        </w:rPr>
        <w:t>Załącznik nr 6 - umowa RODO</w:t>
      </w:r>
    </w:p>
    <w:sectPr w:rsidR="00097E78" w:rsidRPr="006B60A7" w:rsidSect="00BE6060">
      <w:headerReference w:type="default" r:id="rId39"/>
      <w:footerReference w:type="default" r:id="rId40"/>
      <w:headerReference w:type="first" r:id="rId41"/>
      <w:footerReference w:type="first" r:id="rId42"/>
      <w:pgSz w:w="11906" w:h="16838"/>
      <w:pgMar w:top="894" w:right="1133" w:bottom="1134" w:left="1134" w:header="283" w:footer="34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47048" w14:textId="77777777" w:rsidR="00D70FDD" w:rsidRDefault="00D70FDD">
      <w:pPr>
        <w:spacing w:after="0" w:line="240" w:lineRule="auto"/>
      </w:pPr>
      <w:r>
        <w:separator/>
      </w:r>
    </w:p>
  </w:endnote>
  <w:endnote w:type="continuationSeparator" w:id="0">
    <w:p w14:paraId="28703ABF" w14:textId="77777777" w:rsidR="00D70FDD" w:rsidRDefault="00D70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NewRoman">
    <w:altName w:val="Yu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20"/>
        <w:szCs w:val="20"/>
        <w:lang w:val="pl-PL"/>
      </w:rPr>
      <w:id w:val="1705747990"/>
      <w:docPartObj>
        <w:docPartGallery w:val="Page Numbers (Bottom of Page)"/>
        <w:docPartUnique/>
      </w:docPartObj>
    </w:sdtPr>
    <w:sdtEndPr>
      <w:rPr>
        <w:lang w:val="x-none"/>
      </w:rPr>
    </w:sdtEndPr>
    <w:sdtContent>
      <w:p w14:paraId="5AD830D3" w14:textId="4082AD13" w:rsidR="00AC4F0B" w:rsidRPr="002E65A3" w:rsidRDefault="00AC4F0B">
        <w:pPr>
          <w:pStyle w:val="Stopka"/>
          <w:rPr>
            <w:rFonts w:asciiTheme="minorHAnsi" w:hAnsiTheme="minorHAnsi" w:cstheme="minorHAnsi"/>
            <w:sz w:val="20"/>
            <w:szCs w:val="20"/>
          </w:rPr>
        </w:pPr>
        <w:r w:rsidRPr="002E65A3">
          <w:rPr>
            <w:rFonts w:asciiTheme="minorHAnsi" w:hAnsiTheme="minorHAnsi" w:cstheme="minorHAnsi"/>
            <w:sz w:val="20"/>
            <w:szCs w:val="20"/>
          </w:rPr>
          <w:t>241.FZ-023</w:t>
        </w:r>
        <w:r w:rsidR="004D5F63">
          <w:rPr>
            <w:rFonts w:asciiTheme="minorHAnsi" w:hAnsiTheme="minorHAnsi" w:cstheme="minorHAnsi"/>
            <w:sz w:val="20"/>
            <w:szCs w:val="20"/>
          </w:rPr>
          <w:t>A</w:t>
        </w:r>
        <w:r w:rsidRPr="002E65A3">
          <w:rPr>
            <w:rFonts w:asciiTheme="minorHAnsi" w:hAnsiTheme="minorHAnsi" w:cstheme="minorHAnsi"/>
            <w:sz w:val="20"/>
            <w:szCs w:val="20"/>
          </w:rPr>
          <w:t>.2026</w:t>
        </w:r>
        <w:r w:rsidRPr="002E65A3">
          <w:rPr>
            <w:rFonts w:asciiTheme="minorHAnsi" w:hAnsiTheme="minorHAnsi" w:cstheme="minorHAnsi"/>
            <w:sz w:val="20"/>
            <w:szCs w:val="20"/>
          </w:rPr>
          <w:tab/>
          <w:t>KPO</w:t>
        </w:r>
        <w:r w:rsidR="0074424A">
          <w:rPr>
            <w:rFonts w:asciiTheme="minorHAnsi" w:hAnsiTheme="minorHAnsi" w:cstheme="minorHAnsi"/>
            <w:sz w:val="20"/>
            <w:szCs w:val="20"/>
          </w:rPr>
          <w:t>1</w:t>
        </w:r>
        <w:r w:rsidRPr="002E65A3">
          <w:rPr>
            <w:rFonts w:asciiTheme="minorHAnsi" w:hAnsiTheme="minorHAnsi" w:cstheme="minorHAnsi"/>
            <w:sz w:val="20"/>
            <w:szCs w:val="20"/>
          </w:rPr>
          <w:t xml:space="preserve"> – 1.3</w:t>
        </w:r>
        <w:r w:rsidRPr="002E65A3">
          <w:rPr>
            <w:rFonts w:asciiTheme="minorHAnsi" w:hAnsiTheme="minorHAnsi" w:cstheme="minorHAnsi"/>
            <w:sz w:val="20"/>
            <w:szCs w:val="20"/>
          </w:rPr>
          <w:tab/>
        </w:r>
        <w:r w:rsidRPr="002E65A3">
          <w:rPr>
            <w:rFonts w:asciiTheme="minorHAnsi" w:eastAsiaTheme="majorEastAsia" w:hAnsiTheme="minorHAnsi" w:cstheme="minorHAnsi"/>
            <w:sz w:val="20"/>
            <w:szCs w:val="20"/>
            <w:lang w:val="pl-PL"/>
          </w:rPr>
          <w:t xml:space="preserve">str. </w:t>
        </w:r>
        <w:r w:rsidRPr="002E65A3">
          <w:rPr>
            <w:rFonts w:asciiTheme="minorHAnsi" w:eastAsiaTheme="minorEastAsia" w:hAnsiTheme="minorHAnsi" w:cstheme="minorHAnsi"/>
            <w:sz w:val="20"/>
            <w:szCs w:val="20"/>
          </w:rPr>
          <w:fldChar w:fldCharType="begin"/>
        </w:r>
        <w:r w:rsidRPr="002E65A3">
          <w:rPr>
            <w:rFonts w:asciiTheme="minorHAnsi" w:hAnsiTheme="minorHAnsi" w:cstheme="minorHAnsi"/>
            <w:sz w:val="20"/>
            <w:szCs w:val="20"/>
          </w:rPr>
          <w:instrText>PAGE    \* MERGEFORMAT</w:instrText>
        </w:r>
        <w:r w:rsidRPr="002E65A3">
          <w:rPr>
            <w:rFonts w:asciiTheme="minorHAnsi" w:eastAsiaTheme="minorEastAsia" w:hAnsiTheme="minorHAnsi" w:cstheme="minorHAnsi"/>
            <w:sz w:val="20"/>
            <w:szCs w:val="20"/>
          </w:rPr>
          <w:fldChar w:fldCharType="separate"/>
        </w:r>
        <w:r w:rsidRPr="002E65A3">
          <w:rPr>
            <w:rFonts w:asciiTheme="minorHAnsi" w:eastAsiaTheme="minorEastAsia" w:hAnsiTheme="minorHAnsi" w:cstheme="minorHAnsi"/>
            <w:sz w:val="20"/>
            <w:szCs w:val="20"/>
          </w:rPr>
          <w:t>1</w:t>
        </w:r>
        <w:r w:rsidRPr="002E65A3">
          <w:rPr>
            <w:rFonts w:asciiTheme="minorHAnsi" w:eastAsiaTheme="majorEastAsia" w:hAnsiTheme="minorHAnsi" w:cstheme="minorHAnsi"/>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18"/>
        <w:szCs w:val="18"/>
        <w:lang w:val="pl-PL"/>
      </w:rPr>
      <w:id w:val="-1575660925"/>
      <w:docPartObj>
        <w:docPartGallery w:val="Page Numbers (Bottom of Page)"/>
        <w:docPartUnique/>
      </w:docPartObj>
    </w:sdtPr>
    <w:sdtEndPr>
      <w:rPr>
        <w:lang w:val="x-none"/>
      </w:rPr>
    </w:sdtEndPr>
    <w:sdtContent>
      <w:p w14:paraId="7D57B258" w14:textId="470B9AEA" w:rsidR="00AC4F0B" w:rsidRPr="00AC4F0B" w:rsidRDefault="00AC4F0B">
        <w:pPr>
          <w:pStyle w:val="Stopka"/>
          <w:rPr>
            <w:rFonts w:asciiTheme="minorHAnsi" w:hAnsiTheme="minorHAnsi" w:cstheme="minorHAnsi"/>
            <w:sz w:val="18"/>
            <w:szCs w:val="18"/>
          </w:rPr>
        </w:pPr>
        <w:r w:rsidRPr="00AC4F0B">
          <w:rPr>
            <w:rFonts w:asciiTheme="minorHAnsi" w:hAnsiTheme="minorHAnsi" w:cstheme="minorHAnsi"/>
            <w:sz w:val="18"/>
            <w:szCs w:val="18"/>
          </w:rPr>
          <w:t>241.FZ-023.2026</w:t>
        </w:r>
        <w:r w:rsidRPr="00AC4F0B">
          <w:rPr>
            <w:rFonts w:asciiTheme="minorHAnsi" w:hAnsiTheme="minorHAnsi" w:cstheme="minorHAnsi"/>
            <w:sz w:val="18"/>
            <w:szCs w:val="18"/>
          </w:rPr>
          <w:tab/>
          <w:t>KPO2 – 1.3</w:t>
        </w:r>
        <w:r w:rsidRPr="00AC4F0B">
          <w:rPr>
            <w:rFonts w:asciiTheme="minorHAnsi" w:hAnsiTheme="minorHAnsi" w:cstheme="minorHAnsi"/>
            <w:sz w:val="18"/>
            <w:szCs w:val="18"/>
          </w:rPr>
          <w:tab/>
        </w:r>
        <w:r w:rsidRPr="00AC4F0B">
          <w:rPr>
            <w:rFonts w:asciiTheme="minorHAnsi" w:eastAsiaTheme="majorEastAsia" w:hAnsiTheme="minorHAnsi" w:cstheme="minorHAnsi"/>
            <w:sz w:val="18"/>
            <w:szCs w:val="18"/>
            <w:lang w:val="pl-PL"/>
          </w:rPr>
          <w:t xml:space="preserve">str. </w:t>
        </w:r>
        <w:r w:rsidRPr="00AC4F0B">
          <w:rPr>
            <w:rFonts w:asciiTheme="minorHAnsi" w:eastAsiaTheme="minorEastAsia" w:hAnsiTheme="minorHAnsi" w:cstheme="minorHAnsi"/>
            <w:sz w:val="18"/>
            <w:szCs w:val="18"/>
          </w:rPr>
          <w:fldChar w:fldCharType="begin"/>
        </w:r>
        <w:r w:rsidRPr="00AC4F0B">
          <w:rPr>
            <w:rFonts w:asciiTheme="minorHAnsi" w:hAnsiTheme="minorHAnsi" w:cstheme="minorHAnsi"/>
            <w:sz w:val="18"/>
            <w:szCs w:val="18"/>
          </w:rPr>
          <w:instrText>PAGE    \* MERGEFORMAT</w:instrText>
        </w:r>
        <w:r w:rsidRPr="00AC4F0B">
          <w:rPr>
            <w:rFonts w:asciiTheme="minorHAnsi" w:eastAsiaTheme="minorEastAsia" w:hAnsiTheme="minorHAnsi" w:cstheme="minorHAnsi"/>
            <w:sz w:val="18"/>
            <w:szCs w:val="18"/>
          </w:rPr>
          <w:fldChar w:fldCharType="separate"/>
        </w:r>
        <w:r w:rsidRPr="00AC4F0B">
          <w:rPr>
            <w:rFonts w:asciiTheme="minorHAnsi" w:eastAsiaTheme="majorEastAsia" w:hAnsiTheme="minorHAnsi" w:cstheme="minorHAnsi"/>
            <w:sz w:val="18"/>
            <w:szCs w:val="18"/>
            <w:lang w:val="pl-PL"/>
          </w:rPr>
          <w:t>2</w:t>
        </w:r>
        <w:r w:rsidRPr="00AC4F0B">
          <w:rPr>
            <w:rFonts w:asciiTheme="minorHAnsi" w:eastAsiaTheme="majorEastAsia" w:hAnsiTheme="minorHAnsi" w:cstheme="minorHAnsi"/>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3CD11" w14:textId="77777777" w:rsidR="00D70FDD" w:rsidRDefault="00D70FDD">
      <w:pPr>
        <w:spacing w:after="0" w:line="240" w:lineRule="auto"/>
      </w:pPr>
      <w:r>
        <w:separator/>
      </w:r>
    </w:p>
  </w:footnote>
  <w:footnote w:type="continuationSeparator" w:id="0">
    <w:p w14:paraId="3071DF2E" w14:textId="77777777" w:rsidR="00D70FDD" w:rsidRDefault="00D70F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EB9C0" w14:textId="6E0854AF" w:rsidR="001B06DB" w:rsidRDefault="001B06DB" w:rsidP="00B37CD3">
    <w:pPr>
      <w:pStyle w:val="Nagwek"/>
    </w:pPr>
    <w:r>
      <w:tab/>
    </w:r>
    <w:r w:rsidR="00BE6060">
      <w:rPr>
        <w:noProof/>
      </w:rPr>
      <w:drawing>
        <wp:inline distT="0" distB="0" distL="0" distR="0" wp14:anchorId="50A5A44D" wp14:editId="5FA5F7CA">
          <wp:extent cx="6120765" cy="557571"/>
          <wp:effectExtent l="0" t="0" r="0" b="0"/>
          <wp:docPr id="795816527"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816527" name="Grafika 795816527"/>
                  <pic:cNvPicPr/>
                </pic:nvPicPr>
                <pic:blipFill>
                  <a:blip r:embed="rId1">
                    <a:extLst>
                      <a:ext uri="{96DAC541-7B7A-43D3-8B79-37D633B846F1}">
                        <asvg:svgBlip xmlns:asvg="http://schemas.microsoft.com/office/drawing/2016/SVG/main" r:embed="rId2"/>
                      </a:ext>
                    </a:extLst>
                  </a:blip>
                  <a:stretch>
                    <a:fillRect/>
                  </a:stretch>
                </pic:blipFill>
                <pic:spPr>
                  <a:xfrm>
                    <a:off x="0" y="0"/>
                    <a:ext cx="6120765" cy="557571"/>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06233" w14:textId="34240C61" w:rsidR="006B60A7" w:rsidRDefault="006B60A7">
    <w:pPr>
      <w:pStyle w:val="Nagwek"/>
    </w:pPr>
    <w:r w:rsidRPr="00183D9B">
      <w:rPr>
        <w:rFonts w:ascii="Times New Roman" w:hAnsi="Times New Roman" w:cs="Times New Roman"/>
        <w:noProof/>
        <w:lang w:eastAsia="pl-PL"/>
      </w:rPr>
      <w:drawing>
        <wp:inline distT="0" distB="0" distL="0" distR="0" wp14:anchorId="65FBB483" wp14:editId="36A6F60B">
          <wp:extent cx="6120765" cy="913765"/>
          <wp:effectExtent l="0" t="0" r="0" b="635"/>
          <wp:docPr id="839817562" name="Obraz 1" descr="Obraz zawierający tekst, Czcionka, biały, zrzut ekranu&#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817562" name="Obraz 1" descr="Obraz zawierający tekst, Czcionka, biały, zrzut ekranu&#10;&#10;Zawartość wygenerowana przez sztuczną inteligencję może być niepopraw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20765" cy="913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4FEBC48"/>
    <w:lvl w:ilvl="0">
      <w:start w:val="1"/>
      <w:numFmt w:val="none"/>
      <w:suff w:val="nothing"/>
      <w:lvlText w:val=""/>
      <w:lvlJc w:val="left"/>
      <w:pPr>
        <w:tabs>
          <w:tab w:val="num" w:pos="858"/>
        </w:tabs>
        <w:ind w:left="858" w:hanging="432"/>
      </w:pPr>
    </w:lvl>
    <w:lvl w:ilvl="1">
      <w:start w:val="1"/>
      <w:numFmt w:val="none"/>
      <w:suff w:val="nothing"/>
      <w:lvlText w:val=""/>
      <w:lvlJc w:val="left"/>
      <w:pPr>
        <w:tabs>
          <w:tab w:val="num" w:pos="1002"/>
        </w:tabs>
        <w:ind w:left="1002" w:hanging="576"/>
      </w:pPr>
    </w:lvl>
    <w:lvl w:ilvl="2">
      <w:start w:val="1"/>
      <w:numFmt w:val="none"/>
      <w:suff w:val="nothing"/>
      <w:lvlText w:val=""/>
      <w:lvlJc w:val="left"/>
      <w:pPr>
        <w:tabs>
          <w:tab w:val="num" w:pos="1146"/>
        </w:tabs>
        <w:ind w:left="1146" w:hanging="720"/>
      </w:pPr>
    </w:lvl>
    <w:lvl w:ilvl="3">
      <w:start w:val="1"/>
      <w:numFmt w:val="decimal"/>
      <w:lvlText w:val="%4."/>
      <w:lvlJc w:val="left"/>
      <w:pPr>
        <w:tabs>
          <w:tab w:val="num" w:pos="1212"/>
        </w:tabs>
        <w:ind w:left="1212" w:hanging="360"/>
      </w:pPr>
    </w:lvl>
    <w:lvl w:ilvl="4">
      <w:start w:val="1"/>
      <w:numFmt w:val="none"/>
      <w:suff w:val="nothing"/>
      <w:lvlText w:val=""/>
      <w:lvlJc w:val="left"/>
      <w:pPr>
        <w:tabs>
          <w:tab w:val="num" w:pos="1434"/>
        </w:tabs>
        <w:ind w:left="1434" w:hanging="1008"/>
      </w:pPr>
    </w:lvl>
    <w:lvl w:ilvl="5">
      <w:start w:val="1"/>
      <w:numFmt w:val="none"/>
      <w:suff w:val="nothing"/>
      <w:lvlText w:val=""/>
      <w:lvlJc w:val="left"/>
      <w:pPr>
        <w:tabs>
          <w:tab w:val="num" w:pos="1578"/>
        </w:tabs>
        <w:ind w:left="1578" w:hanging="1152"/>
      </w:pPr>
    </w:lvl>
    <w:lvl w:ilvl="6">
      <w:start w:val="1"/>
      <w:numFmt w:val="none"/>
      <w:suff w:val="nothing"/>
      <w:lvlText w:val=""/>
      <w:lvlJc w:val="left"/>
      <w:pPr>
        <w:tabs>
          <w:tab w:val="num" w:pos="1722"/>
        </w:tabs>
        <w:ind w:left="1722" w:hanging="1296"/>
      </w:pPr>
    </w:lvl>
    <w:lvl w:ilvl="7">
      <w:start w:val="1"/>
      <w:numFmt w:val="none"/>
      <w:suff w:val="nothing"/>
      <w:lvlText w:val=""/>
      <w:lvlJc w:val="left"/>
      <w:pPr>
        <w:tabs>
          <w:tab w:val="num" w:pos="1866"/>
        </w:tabs>
        <w:ind w:left="1866" w:hanging="1440"/>
      </w:pPr>
    </w:lvl>
    <w:lvl w:ilvl="8">
      <w:start w:val="1"/>
      <w:numFmt w:val="none"/>
      <w:suff w:val="nothing"/>
      <w:lvlText w:val=""/>
      <w:lvlJc w:val="left"/>
      <w:pPr>
        <w:tabs>
          <w:tab w:val="num" w:pos="2010"/>
        </w:tabs>
        <w:ind w:left="2010" w:hanging="1584"/>
      </w:pPr>
    </w:lvl>
  </w:abstractNum>
  <w:abstractNum w:abstractNumId="1" w15:restartNumberingAfterBreak="0">
    <w:nsid w:val="00000033"/>
    <w:multiLevelType w:val="multilevel"/>
    <w:tmpl w:val="00000033"/>
    <w:name w:val="WW8Num55"/>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011D6528"/>
    <w:multiLevelType w:val="hybridMultilevel"/>
    <w:tmpl w:val="1CF6767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3520CF4"/>
    <w:multiLevelType w:val="hybridMultilevel"/>
    <w:tmpl w:val="2C947C36"/>
    <w:lvl w:ilvl="0" w:tplc="DBA4AC4A">
      <w:start w:val="1"/>
      <w:numFmt w:val="decimal"/>
      <w:lvlText w:val="%1."/>
      <w:lvlJc w:val="left"/>
      <w:pPr>
        <w:tabs>
          <w:tab w:val="num" w:pos="360"/>
        </w:tabs>
        <w:ind w:left="360" w:hanging="360"/>
      </w:pPr>
      <w:rPr>
        <w:b w:val="0"/>
        <w:i w:val="0"/>
        <w:u w:val="none"/>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B3AA07AC">
      <w:start w:val="1"/>
      <w:numFmt w:val="decimal"/>
      <w:lvlText w:val="%4."/>
      <w:lvlJc w:val="left"/>
      <w:pPr>
        <w:tabs>
          <w:tab w:val="num" w:pos="2520"/>
        </w:tabs>
        <w:ind w:left="2520" w:hanging="360"/>
      </w:pPr>
      <w:rPr>
        <w:b w:val="0"/>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 w15:restartNumberingAfterBreak="0">
    <w:nsid w:val="038824AB"/>
    <w:multiLevelType w:val="hybridMultilevel"/>
    <w:tmpl w:val="E97CE7FA"/>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 w15:restartNumberingAfterBreak="0">
    <w:nsid w:val="039E016A"/>
    <w:multiLevelType w:val="multilevel"/>
    <w:tmpl w:val="DC4E5E98"/>
    <w:lvl w:ilvl="0">
      <w:start w:val="1"/>
      <w:numFmt w:val="none"/>
      <w:suff w:val="nothing"/>
      <w:lvlText w:val=""/>
      <w:lvlJc w:val="left"/>
      <w:pPr>
        <w:ind w:left="858" w:hanging="432"/>
      </w:pPr>
      <w:rPr>
        <w:rFonts w:cs="Times New Roman"/>
      </w:rPr>
    </w:lvl>
    <w:lvl w:ilvl="1">
      <w:start w:val="1"/>
      <w:numFmt w:val="none"/>
      <w:suff w:val="nothing"/>
      <w:lvlText w:val=""/>
      <w:lvlJc w:val="left"/>
      <w:pPr>
        <w:ind w:left="1002" w:hanging="576"/>
      </w:pPr>
      <w:rPr>
        <w:rFonts w:cs="Times New Roman"/>
      </w:rPr>
    </w:lvl>
    <w:lvl w:ilvl="2">
      <w:start w:val="1"/>
      <w:numFmt w:val="none"/>
      <w:suff w:val="nothing"/>
      <w:lvlText w:val=""/>
      <w:lvlJc w:val="left"/>
      <w:pPr>
        <w:ind w:left="1146" w:hanging="720"/>
      </w:pPr>
      <w:rPr>
        <w:rFonts w:ascii="Times New Roman" w:hAnsi="Times New Roman" w:cs="Times New Roman"/>
        <w:b/>
      </w:rPr>
    </w:lvl>
    <w:lvl w:ilvl="3">
      <w:start w:val="1"/>
      <w:numFmt w:val="decimal"/>
      <w:lvlText w:val="%4."/>
      <w:lvlJc w:val="left"/>
      <w:pPr>
        <w:tabs>
          <w:tab w:val="num" w:pos="1212"/>
        </w:tabs>
        <w:ind w:left="1212" w:hanging="360"/>
      </w:pPr>
      <w:rPr>
        <w:rFonts w:cs="Times New Roman"/>
      </w:rPr>
    </w:lvl>
    <w:lvl w:ilvl="4">
      <w:start w:val="1"/>
      <w:numFmt w:val="none"/>
      <w:suff w:val="nothing"/>
      <w:lvlText w:val=""/>
      <w:lvlJc w:val="left"/>
      <w:pPr>
        <w:ind w:left="1434" w:hanging="1008"/>
      </w:pPr>
      <w:rPr>
        <w:rFonts w:cs="Times New Roman"/>
      </w:rPr>
    </w:lvl>
    <w:lvl w:ilvl="5">
      <w:start w:val="1"/>
      <w:numFmt w:val="none"/>
      <w:suff w:val="nothing"/>
      <w:lvlText w:val=""/>
      <w:lvlJc w:val="left"/>
      <w:pPr>
        <w:ind w:left="1578" w:hanging="1152"/>
      </w:pPr>
      <w:rPr>
        <w:rFonts w:cs="Times New Roman"/>
      </w:rPr>
    </w:lvl>
    <w:lvl w:ilvl="6">
      <w:start w:val="1"/>
      <w:numFmt w:val="none"/>
      <w:suff w:val="nothing"/>
      <w:lvlText w:val=""/>
      <w:lvlJc w:val="left"/>
      <w:pPr>
        <w:ind w:left="1722" w:hanging="1296"/>
      </w:pPr>
      <w:rPr>
        <w:rFonts w:cs="Times New Roman"/>
      </w:rPr>
    </w:lvl>
    <w:lvl w:ilvl="7">
      <w:start w:val="1"/>
      <w:numFmt w:val="none"/>
      <w:suff w:val="nothing"/>
      <w:lvlText w:val=""/>
      <w:lvlJc w:val="left"/>
      <w:pPr>
        <w:ind w:left="1866" w:hanging="1440"/>
      </w:pPr>
      <w:rPr>
        <w:rFonts w:cs="Times New Roman"/>
      </w:rPr>
    </w:lvl>
    <w:lvl w:ilvl="8">
      <w:start w:val="1"/>
      <w:numFmt w:val="none"/>
      <w:suff w:val="nothing"/>
      <w:lvlText w:val=""/>
      <w:lvlJc w:val="left"/>
      <w:pPr>
        <w:ind w:left="2010" w:hanging="1584"/>
      </w:pPr>
      <w:rPr>
        <w:rFonts w:cs="Times New Roman"/>
      </w:rPr>
    </w:lvl>
  </w:abstractNum>
  <w:abstractNum w:abstractNumId="6" w15:restartNumberingAfterBreak="0">
    <w:nsid w:val="07EC25C6"/>
    <w:multiLevelType w:val="hybridMultilevel"/>
    <w:tmpl w:val="CC24FC84"/>
    <w:lvl w:ilvl="0" w:tplc="A98CFD7C">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9D61A56"/>
    <w:multiLevelType w:val="multilevel"/>
    <w:tmpl w:val="70DC0CF4"/>
    <w:lvl w:ilvl="0">
      <w:start w:val="1"/>
      <w:numFmt w:val="decimal"/>
      <w:lvlText w:val="%1)"/>
      <w:lvlJc w:val="left"/>
      <w:pPr>
        <w:ind w:left="1146" w:hanging="360"/>
      </w:pPr>
      <w:rPr>
        <w:b w:val="0"/>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8" w15:restartNumberingAfterBreak="0">
    <w:nsid w:val="0D1A4088"/>
    <w:multiLevelType w:val="hybridMultilevel"/>
    <w:tmpl w:val="84BA602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D594788"/>
    <w:multiLevelType w:val="hybridMultilevel"/>
    <w:tmpl w:val="D1F8B10C"/>
    <w:lvl w:ilvl="0" w:tplc="57F4B3C4">
      <w:start w:val="9"/>
      <w:numFmt w:val="upperRoman"/>
      <w:lvlText w:val="%1."/>
      <w:lvlJc w:val="righ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0432081"/>
    <w:multiLevelType w:val="hybridMultilevel"/>
    <w:tmpl w:val="5D48E9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10C28B0"/>
    <w:multiLevelType w:val="hybridMultilevel"/>
    <w:tmpl w:val="6338C16A"/>
    <w:lvl w:ilvl="0" w:tplc="3EFCDE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1D2269"/>
    <w:multiLevelType w:val="multilevel"/>
    <w:tmpl w:val="9E6AC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26D0274"/>
    <w:multiLevelType w:val="multilevel"/>
    <w:tmpl w:val="12F6BC22"/>
    <w:lvl w:ilvl="0">
      <w:start w:val="2"/>
      <w:numFmt w:val="decimal"/>
      <w:lvlText w:val="%1."/>
      <w:lvlJc w:val="left"/>
      <w:pPr>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7F01925"/>
    <w:multiLevelType w:val="hybridMultilevel"/>
    <w:tmpl w:val="FCDAFAA2"/>
    <w:lvl w:ilvl="0" w:tplc="9B964EDC">
      <w:start w:val="1"/>
      <w:numFmt w:val="decimal"/>
      <w:lvlText w:val="%1."/>
      <w:lvlJc w:val="left"/>
      <w:pPr>
        <w:ind w:left="360" w:hanging="360"/>
      </w:pPr>
      <w:rPr>
        <w:rFonts w:ascii="Calibri" w:hAnsi="Calibri" w:cs="Calibr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BFE14CC"/>
    <w:multiLevelType w:val="hybridMultilevel"/>
    <w:tmpl w:val="3842BD96"/>
    <w:lvl w:ilvl="0" w:tplc="32544AD4">
      <w:start w:val="6"/>
      <w:numFmt w:val="decimal"/>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5E6623"/>
    <w:multiLevelType w:val="hybridMultilevel"/>
    <w:tmpl w:val="01E62E9C"/>
    <w:lvl w:ilvl="0" w:tplc="4E6CDD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DF337E1"/>
    <w:multiLevelType w:val="hybridMultilevel"/>
    <w:tmpl w:val="E21A8B04"/>
    <w:lvl w:ilvl="0" w:tplc="3D985EFA">
      <w:start w:val="4"/>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C948A5"/>
    <w:multiLevelType w:val="hybridMultilevel"/>
    <w:tmpl w:val="C5C6F7A0"/>
    <w:lvl w:ilvl="0" w:tplc="04150017">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2271064C"/>
    <w:multiLevelType w:val="multilevel"/>
    <w:tmpl w:val="73D29DF2"/>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23081338"/>
    <w:multiLevelType w:val="hybridMultilevel"/>
    <w:tmpl w:val="0B589C6E"/>
    <w:lvl w:ilvl="0" w:tplc="10ACF4BE">
      <w:start w:val="28"/>
      <w:numFmt w:val="upperRoman"/>
      <w:lvlText w:val="%1."/>
      <w:lvlJc w:val="left"/>
      <w:pPr>
        <w:ind w:left="7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3412B8D"/>
    <w:multiLevelType w:val="hybridMultilevel"/>
    <w:tmpl w:val="1ADA8AF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45D3B12"/>
    <w:multiLevelType w:val="hybridMultilevel"/>
    <w:tmpl w:val="5DAE5A08"/>
    <w:lvl w:ilvl="0" w:tplc="82A0CBA4">
      <w:start w:val="1"/>
      <w:numFmt w:val="decimal"/>
      <w:lvlText w:val="%1)"/>
      <w:lvlJc w:val="left"/>
      <w:pPr>
        <w:ind w:left="720" w:hanging="360"/>
      </w:pPr>
      <w:rPr>
        <w:rFonts w:ascii="Aptos" w:eastAsia="Calibri" w:hAnsi="Aptos" w:cs="Apto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C66960"/>
    <w:multiLevelType w:val="hybridMultilevel"/>
    <w:tmpl w:val="E0721D30"/>
    <w:lvl w:ilvl="0" w:tplc="04150017">
      <w:start w:val="1"/>
      <w:numFmt w:val="lowerLetter"/>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4" w15:restartNumberingAfterBreak="0">
    <w:nsid w:val="28667DA4"/>
    <w:multiLevelType w:val="hybridMultilevel"/>
    <w:tmpl w:val="207465F4"/>
    <w:lvl w:ilvl="0" w:tplc="C810B93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289D5317"/>
    <w:multiLevelType w:val="hybridMultilevel"/>
    <w:tmpl w:val="D72687D8"/>
    <w:lvl w:ilvl="0" w:tplc="FA9A84F2">
      <w:start w:val="21"/>
      <w:numFmt w:val="upperRoman"/>
      <w:lvlText w:val="%1."/>
      <w:lvlJc w:val="righ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AD35F9"/>
    <w:multiLevelType w:val="hybridMultilevel"/>
    <w:tmpl w:val="A3BA7EFA"/>
    <w:lvl w:ilvl="0" w:tplc="5CD4A568">
      <w:start w:val="8"/>
      <w:numFmt w:val="upperRoman"/>
      <w:lvlText w:val="%1."/>
      <w:lvlJc w:val="righ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9584778"/>
    <w:multiLevelType w:val="multilevel"/>
    <w:tmpl w:val="1F126F44"/>
    <w:lvl w:ilvl="0">
      <w:start w:val="1"/>
      <w:numFmt w:val="decimal"/>
      <w:lvlText w:val="%1."/>
      <w:lvlJc w:val="left"/>
      <w:pPr>
        <w:tabs>
          <w:tab w:val="num" w:pos="360"/>
        </w:tabs>
        <w:ind w:left="360" w:hanging="360"/>
      </w:pPr>
      <w:rPr>
        <w:rFonts w:ascii="Calibri" w:hAnsi="Calibri" w:cs="Calibri"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8" w15:restartNumberingAfterBreak="0">
    <w:nsid w:val="29E2745D"/>
    <w:multiLevelType w:val="hybridMultilevel"/>
    <w:tmpl w:val="5E3C77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8D4E6384">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A430151"/>
    <w:multiLevelType w:val="multilevel"/>
    <w:tmpl w:val="D51ACBC4"/>
    <w:lvl w:ilvl="0">
      <w:start w:val="1"/>
      <w:numFmt w:val="decimal"/>
      <w:lvlText w:val="%1)"/>
      <w:lvlJc w:val="left"/>
      <w:pPr>
        <w:ind w:left="720" w:hanging="360"/>
      </w:pPr>
      <w:rPr>
        <w:rFonts w:ascii="Calibri" w:eastAsia="Calibri" w:hAnsi="Calibri" w:cs="Calibri" w:hint="default"/>
        <w:b w:val="0"/>
        <w:vertAlign w:val="baseline"/>
      </w:rPr>
    </w:lvl>
    <w:lvl w:ilvl="1">
      <w:start w:val="9"/>
      <w:numFmt w:val="decimal"/>
      <w:lvlText w:val="%2)"/>
      <w:lvlJc w:val="left"/>
      <w:pPr>
        <w:ind w:left="1440" w:hanging="360"/>
      </w:pPr>
      <w:rPr>
        <w:rFonts w:hint="default"/>
        <w:vertAlign w:val="baseline"/>
      </w:rPr>
    </w:lvl>
    <w:lvl w:ilvl="2">
      <w:start w:val="15"/>
      <w:numFmt w:val="upperRoman"/>
      <w:lvlText w:val="%3."/>
      <w:lvlJc w:val="left"/>
      <w:pPr>
        <w:ind w:left="2700" w:hanging="720"/>
      </w:pPr>
      <w:rPr>
        <w:rFonts w:hint="default"/>
        <w:vertAlign w:val="baseline"/>
      </w:rPr>
    </w:lvl>
    <w:lvl w:ilvl="3">
      <w:start w:val="2"/>
      <w:numFmt w:val="decimal"/>
      <w:lvlText w:val="%4."/>
      <w:lvlJc w:val="left"/>
      <w:pPr>
        <w:ind w:left="2880" w:hanging="360"/>
      </w:pPr>
      <w:rPr>
        <w:rFonts w:hint="default"/>
        <w:b w:val="0"/>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0" w15:restartNumberingAfterBreak="0">
    <w:nsid w:val="2B1A3BA3"/>
    <w:multiLevelType w:val="multilevel"/>
    <w:tmpl w:val="88882F84"/>
    <w:lvl w:ilvl="0">
      <w:start w:val="1"/>
      <w:numFmt w:val="decimal"/>
      <w:lvlText w:val="%1."/>
      <w:lvlJc w:val="left"/>
      <w:pPr>
        <w:ind w:left="717" w:hanging="360"/>
      </w:pPr>
      <w:rPr>
        <w:rFonts w:asciiTheme="minorHAnsi" w:hAnsiTheme="minorHAnsi" w:cstheme="minorHAnsi" w:hint="default"/>
        <w:b w:val="0"/>
        <w:bCs w:val="0"/>
        <w:i w:val="0"/>
        <w:iCs/>
        <w:color w:val="00000A"/>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31" w15:restartNumberingAfterBreak="0">
    <w:nsid w:val="2B272F93"/>
    <w:multiLevelType w:val="hybridMultilevel"/>
    <w:tmpl w:val="1BD4ED58"/>
    <w:lvl w:ilvl="0" w:tplc="D090DF3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C3B1AA4"/>
    <w:multiLevelType w:val="hybridMultilevel"/>
    <w:tmpl w:val="C7BAC1C6"/>
    <w:lvl w:ilvl="0" w:tplc="64A6D362">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2C811782"/>
    <w:multiLevelType w:val="hybridMultilevel"/>
    <w:tmpl w:val="827088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D346A52"/>
    <w:multiLevelType w:val="hybridMultilevel"/>
    <w:tmpl w:val="004CA3B6"/>
    <w:lvl w:ilvl="0" w:tplc="4AE0F4D4">
      <w:start w:val="1"/>
      <w:numFmt w:val="upperRoman"/>
      <w:lvlText w:val="%1."/>
      <w:lvlJc w:val="left"/>
      <w:pPr>
        <w:ind w:left="1080" w:hanging="720"/>
      </w:pPr>
      <w:rPr>
        <w:rFonts w:hint="default"/>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E4D7EC4"/>
    <w:multiLevelType w:val="hybridMultilevel"/>
    <w:tmpl w:val="DE1C7016"/>
    <w:lvl w:ilvl="0" w:tplc="EDD48FAA">
      <w:start w:val="12"/>
      <w:numFmt w:val="upperRoman"/>
      <w:lvlText w:val="%1."/>
      <w:lvlJc w:val="left"/>
      <w:pPr>
        <w:ind w:left="7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13B55ED"/>
    <w:multiLevelType w:val="multilevel"/>
    <w:tmpl w:val="71786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1D60AFC"/>
    <w:multiLevelType w:val="hybridMultilevel"/>
    <w:tmpl w:val="E59C0E6E"/>
    <w:lvl w:ilvl="0" w:tplc="8050FF5E">
      <w:start w:val="4"/>
      <w:numFmt w:val="decimal"/>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2B74F83"/>
    <w:multiLevelType w:val="hybridMultilevel"/>
    <w:tmpl w:val="4E3CCB52"/>
    <w:lvl w:ilvl="0" w:tplc="37A04F66">
      <w:start w:val="25"/>
      <w:numFmt w:val="upperRoman"/>
      <w:lvlText w:val="%1."/>
      <w:lvlJc w:val="righ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74F1400"/>
    <w:multiLevelType w:val="hybridMultilevel"/>
    <w:tmpl w:val="A4DCFD66"/>
    <w:lvl w:ilvl="0" w:tplc="04150011">
      <w:start w:val="1"/>
      <w:numFmt w:val="decimal"/>
      <w:lvlText w:val="%1)"/>
      <w:lvlJc w:val="left"/>
      <w:pPr>
        <w:ind w:left="1069" w:hanging="360"/>
      </w:pPr>
      <w:rPr>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15:restartNumberingAfterBreak="0">
    <w:nsid w:val="387F0F43"/>
    <w:multiLevelType w:val="hybridMultilevel"/>
    <w:tmpl w:val="573CF3F0"/>
    <w:lvl w:ilvl="0" w:tplc="124C3588">
      <w:start w:val="2"/>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AD716CB"/>
    <w:multiLevelType w:val="hybridMultilevel"/>
    <w:tmpl w:val="4822A948"/>
    <w:lvl w:ilvl="0" w:tplc="BAE80008">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3B295026"/>
    <w:multiLevelType w:val="hybridMultilevel"/>
    <w:tmpl w:val="353483FE"/>
    <w:lvl w:ilvl="0" w:tplc="66AAF744">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3B817BEE"/>
    <w:multiLevelType w:val="hybridMultilevel"/>
    <w:tmpl w:val="19F2B4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3C7771AB"/>
    <w:multiLevelType w:val="hybridMultilevel"/>
    <w:tmpl w:val="F1E2ED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7F02E5"/>
    <w:multiLevelType w:val="hybridMultilevel"/>
    <w:tmpl w:val="74681B7C"/>
    <w:lvl w:ilvl="0" w:tplc="04150011">
      <w:start w:val="1"/>
      <w:numFmt w:val="decimal"/>
      <w:lvlText w:val="%1)"/>
      <w:lvlJc w:val="left"/>
      <w:pPr>
        <w:ind w:left="1084" w:hanging="360"/>
      </w:pPr>
    </w:lvl>
    <w:lvl w:ilvl="1" w:tplc="04150019" w:tentative="1">
      <w:start w:val="1"/>
      <w:numFmt w:val="lowerLetter"/>
      <w:lvlText w:val="%2."/>
      <w:lvlJc w:val="left"/>
      <w:pPr>
        <w:ind w:left="1804" w:hanging="360"/>
      </w:pPr>
    </w:lvl>
    <w:lvl w:ilvl="2" w:tplc="0415001B" w:tentative="1">
      <w:start w:val="1"/>
      <w:numFmt w:val="lowerRoman"/>
      <w:lvlText w:val="%3."/>
      <w:lvlJc w:val="right"/>
      <w:pPr>
        <w:ind w:left="2524" w:hanging="180"/>
      </w:pPr>
    </w:lvl>
    <w:lvl w:ilvl="3" w:tplc="0415000F" w:tentative="1">
      <w:start w:val="1"/>
      <w:numFmt w:val="decimal"/>
      <w:lvlText w:val="%4."/>
      <w:lvlJc w:val="left"/>
      <w:pPr>
        <w:ind w:left="3244" w:hanging="360"/>
      </w:pPr>
    </w:lvl>
    <w:lvl w:ilvl="4" w:tplc="04150019" w:tentative="1">
      <w:start w:val="1"/>
      <w:numFmt w:val="lowerLetter"/>
      <w:lvlText w:val="%5."/>
      <w:lvlJc w:val="left"/>
      <w:pPr>
        <w:ind w:left="3964" w:hanging="360"/>
      </w:pPr>
    </w:lvl>
    <w:lvl w:ilvl="5" w:tplc="0415001B" w:tentative="1">
      <w:start w:val="1"/>
      <w:numFmt w:val="lowerRoman"/>
      <w:lvlText w:val="%6."/>
      <w:lvlJc w:val="right"/>
      <w:pPr>
        <w:ind w:left="4684" w:hanging="180"/>
      </w:pPr>
    </w:lvl>
    <w:lvl w:ilvl="6" w:tplc="0415000F" w:tentative="1">
      <w:start w:val="1"/>
      <w:numFmt w:val="decimal"/>
      <w:lvlText w:val="%7."/>
      <w:lvlJc w:val="left"/>
      <w:pPr>
        <w:ind w:left="5404" w:hanging="360"/>
      </w:pPr>
    </w:lvl>
    <w:lvl w:ilvl="7" w:tplc="04150019" w:tentative="1">
      <w:start w:val="1"/>
      <w:numFmt w:val="lowerLetter"/>
      <w:lvlText w:val="%8."/>
      <w:lvlJc w:val="left"/>
      <w:pPr>
        <w:ind w:left="6124" w:hanging="360"/>
      </w:pPr>
    </w:lvl>
    <w:lvl w:ilvl="8" w:tplc="0415001B" w:tentative="1">
      <w:start w:val="1"/>
      <w:numFmt w:val="lowerRoman"/>
      <w:lvlText w:val="%9."/>
      <w:lvlJc w:val="right"/>
      <w:pPr>
        <w:ind w:left="6844" w:hanging="180"/>
      </w:pPr>
    </w:lvl>
  </w:abstractNum>
  <w:abstractNum w:abstractNumId="46" w15:restartNumberingAfterBreak="0">
    <w:nsid w:val="3DA5215A"/>
    <w:multiLevelType w:val="hybridMultilevel"/>
    <w:tmpl w:val="1C901F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E84008E"/>
    <w:multiLevelType w:val="hybridMultilevel"/>
    <w:tmpl w:val="129E754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8" w15:restartNumberingAfterBreak="0">
    <w:nsid w:val="40B116C3"/>
    <w:multiLevelType w:val="hybridMultilevel"/>
    <w:tmpl w:val="BCB4E42A"/>
    <w:lvl w:ilvl="0" w:tplc="D3A2680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40F35EE2"/>
    <w:multiLevelType w:val="multilevel"/>
    <w:tmpl w:val="C3AC15AA"/>
    <w:lvl w:ilvl="0">
      <w:start w:val="1"/>
      <w:numFmt w:val="decimal"/>
      <w:lvlText w:val="%1)"/>
      <w:lvlJc w:val="left"/>
      <w:pPr>
        <w:ind w:left="720" w:hanging="360"/>
      </w:pPr>
      <w:rPr>
        <w:rFonts w:ascii="Calibri" w:eastAsia="Calibri" w:hAnsi="Calibri" w:cs="Calibri" w:hint="default"/>
        <w:b w:val="0"/>
        <w:vertAlign w:val="baseline"/>
      </w:rPr>
    </w:lvl>
    <w:lvl w:ilvl="1">
      <w:start w:val="9"/>
      <w:numFmt w:val="decimal"/>
      <w:lvlText w:val="%2)"/>
      <w:lvlJc w:val="left"/>
      <w:pPr>
        <w:ind w:left="1440" w:hanging="360"/>
      </w:pPr>
      <w:rPr>
        <w:rFonts w:hint="default"/>
        <w:vertAlign w:val="baseline"/>
      </w:rPr>
    </w:lvl>
    <w:lvl w:ilvl="2">
      <w:start w:val="15"/>
      <w:numFmt w:val="upperRoman"/>
      <w:lvlText w:val="%3."/>
      <w:lvlJc w:val="left"/>
      <w:pPr>
        <w:ind w:left="2700" w:hanging="720"/>
      </w:pPr>
      <w:rPr>
        <w:rFonts w:hint="default"/>
        <w:vertAlign w:val="baseline"/>
      </w:rPr>
    </w:lvl>
    <w:lvl w:ilvl="3">
      <w:start w:val="5"/>
      <w:numFmt w:val="decimal"/>
      <w:lvlText w:val="%4."/>
      <w:lvlJc w:val="left"/>
      <w:pPr>
        <w:ind w:left="2880" w:hanging="360"/>
      </w:pPr>
      <w:rPr>
        <w:rFonts w:hint="default"/>
        <w:b w:val="0"/>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50" w15:restartNumberingAfterBreak="0">
    <w:nsid w:val="41AD547A"/>
    <w:multiLevelType w:val="multilevel"/>
    <w:tmpl w:val="F9DAC6CA"/>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Calibri" w:eastAsia="Arial" w:hAnsi="Calibri" w:cs="Calibri" w:hint="default"/>
        <w:b w:val="0"/>
        <w:color w:val="000000"/>
        <w:sz w:val="22"/>
        <w:szCs w:val="22"/>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51" w15:restartNumberingAfterBreak="0">
    <w:nsid w:val="41E36398"/>
    <w:multiLevelType w:val="hybridMultilevel"/>
    <w:tmpl w:val="7A5CA6D2"/>
    <w:lvl w:ilvl="0" w:tplc="58482880">
      <w:start w:val="1"/>
      <w:numFmt w:val="decimal"/>
      <w:lvlText w:val="%1."/>
      <w:lvlJc w:val="left"/>
      <w:pPr>
        <w:ind w:left="360" w:hanging="360"/>
      </w:pPr>
      <w:rPr>
        <w:rFonts w:asciiTheme="minorHAnsi" w:eastAsia="Calibri" w:hAnsiTheme="minorHAnsi" w:cstheme="minorHAnsi"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430965EB"/>
    <w:multiLevelType w:val="multilevel"/>
    <w:tmpl w:val="6CBE42D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43443F74"/>
    <w:multiLevelType w:val="hybridMultilevel"/>
    <w:tmpl w:val="14DC9E20"/>
    <w:lvl w:ilvl="0" w:tplc="B76C3F0E">
      <w:start w:val="17"/>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44C4869"/>
    <w:multiLevelType w:val="hybridMultilevel"/>
    <w:tmpl w:val="EB7EFF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4A532A3"/>
    <w:multiLevelType w:val="multilevel"/>
    <w:tmpl w:val="A7D636F2"/>
    <w:lvl w:ilvl="0">
      <w:start w:val="1"/>
      <w:numFmt w:val="decimal"/>
      <w:lvlText w:val="%1."/>
      <w:lvlJc w:val="left"/>
      <w:pPr>
        <w:ind w:left="6456" w:hanging="360"/>
      </w:pPr>
    </w:lvl>
    <w:lvl w:ilvl="1">
      <w:start w:val="1"/>
      <w:numFmt w:val="decimal"/>
      <w:lvlText w:val="%2)"/>
      <w:lvlJc w:val="left"/>
      <w:pPr>
        <w:ind w:left="644"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457D0A60"/>
    <w:multiLevelType w:val="hybridMultilevel"/>
    <w:tmpl w:val="DD9E9AE4"/>
    <w:lvl w:ilvl="0" w:tplc="298C4EE4">
      <w:start w:val="5"/>
      <w:numFmt w:val="decimal"/>
      <w:lvlText w:val="%1."/>
      <w:lvlJc w:val="left"/>
      <w:pPr>
        <w:tabs>
          <w:tab w:val="num" w:pos="360"/>
        </w:tabs>
        <w:ind w:left="360" w:hanging="360"/>
      </w:pPr>
    </w:lvl>
    <w:lvl w:ilvl="1" w:tplc="66C27F70">
      <w:start w:val="1"/>
      <w:numFmt w:val="lowerLetter"/>
      <w:lvlText w:val="%2)"/>
      <w:lvlJc w:val="left"/>
      <w:pPr>
        <w:ind w:left="1440" w:hanging="360"/>
      </w:pPr>
      <w:rPr>
        <w:rFonts w:cs="Times New Roman"/>
      </w:rPr>
    </w:lvl>
    <w:lvl w:ilvl="2" w:tplc="1F9C0172">
      <w:start w:val="8"/>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45DB26E6"/>
    <w:multiLevelType w:val="multilevel"/>
    <w:tmpl w:val="2FFC3BF8"/>
    <w:lvl w:ilvl="0">
      <w:start w:val="7"/>
      <w:numFmt w:val="decimal"/>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78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8" w15:restartNumberingAfterBreak="0">
    <w:nsid w:val="4742611E"/>
    <w:multiLevelType w:val="hybridMultilevel"/>
    <w:tmpl w:val="15781AEE"/>
    <w:lvl w:ilvl="0" w:tplc="9CC0EC38">
      <w:start w:val="1"/>
      <w:numFmt w:val="decimal"/>
      <w:lvlText w:val="%1)"/>
      <w:lvlJc w:val="left"/>
      <w:pPr>
        <w:tabs>
          <w:tab w:val="num" w:pos="1211"/>
        </w:tabs>
        <w:ind w:left="1211"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7D7462A"/>
    <w:multiLevelType w:val="multilevel"/>
    <w:tmpl w:val="C2408D1A"/>
    <w:lvl w:ilvl="0">
      <w:start w:val="1"/>
      <w:numFmt w:val="decimal"/>
      <w:lvlText w:val="%1."/>
      <w:lvlJc w:val="left"/>
      <w:pPr>
        <w:ind w:left="360" w:hanging="360"/>
      </w:pPr>
    </w:lvl>
    <w:lvl w:ilvl="1">
      <w:start w:val="1"/>
      <w:numFmt w:val="decimal"/>
      <w:lvlText w:val="%2)"/>
      <w:lvlJc w:val="left"/>
      <w:pPr>
        <w:ind w:left="786" w:hanging="360"/>
      </w:pPr>
    </w:lvl>
    <w:lvl w:ilvl="2">
      <w:start w:val="1"/>
      <w:numFmt w:val="decimal"/>
      <w:lvlText w:val="%3)"/>
      <w:lvlJc w:val="left"/>
      <w:pPr>
        <w:ind w:left="644"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485060D8"/>
    <w:multiLevelType w:val="hybridMultilevel"/>
    <w:tmpl w:val="A9525C5A"/>
    <w:lvl w:ilvl="0" w:tplc="56649A1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4A124D53"/>
    <w:multiLevelType w:val="hybridMultilevel"/>
    <w:tmpl w:val="4A0AC688"/>
    <w:lvl w:ilvl="0" w:tplc="04150011">
      <w:start w:val="1"/>
      <w:numFmt w:val="decimal"/>
      <w:lvlText w:val="%1)"/>
      <w:lvlJc w:val="left"/>
      <w:pPr>
        <w:ind w:left="107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4A3357B8"/>
    <w:multiLevelType w:val="hybridMultilevel"/>
    <w:tmpl w:val="FF806F24"/>
    <w:lvl w:ilvl="0" w:tplc="45400644">
      <w:start w:val="2"/>
      <w:numFmt w:val="decimal"/>
      <w:lvlText w:val="%1."/>
      <w:lvlJc w:val="left"/>
      <w:pPr>
        <w:tabs>
          <w:tab w:val="num" w:pos="360"/>
        </w:tabs>
        <w:ind w:left="360" w:hanging="360"/>
      </w:pPr>
      <w:rPr>
        <w:rFonts w:hint="default"/>
        <w:b w:val="0"/>
        <w:i w:val="0"/>
        <w:u w:val="none"/>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B3D2EBE"/>
    <w:multiLevelType w:val="hybridMultilevel"/>
    <w:tmpl w:val="56625854"/>
    <w:lvl w:ilvl="0" w:tplc="F3E05AD4">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64" w15:restartNumberingAfterBreak="0">
    <w:nsid w:val="4BFA6FD2"/>
    <w:multiLevelType w:val="hybridMultilevel"/>
    <w:tmpl w:val="B8181B10"/>
    <w:lvl w:ilvl="0" w:tplc="45400644">
      <w:start w:val="2"/>
      <w:numFmt w:val="decimal"/>
      <w:lvlText w:val="%1."/>
      <w:lvlJc w:val="left"/>
      <w:pPr>
        <w:tabs>
          <w:tab w:val="num" w:pos="360"/>
        </w:tabs>
        <w:ind w:left="360" w:hanging="360"/>
      </w:pPr>
      <w:rPr>
        <w:rFonts w:hint="default"/>
        <w:b w:val="0"/>
        <w:i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F261D0E"/>
    <w:multiLevelType w:val="multilevel"/>
    <w:tmpl w:val="BFDCEF90"/>
    <w:lvl w:ilvl="0">
      <w:start w:val="1"/>
      <w:numFmt w:val="decimal"/>
      <w:lvlText w:val="%1."/>
      <w:lvlJc w:val="left"/>
      <w:pPr>
        <w:ind w:left="360" w:hanging="360"/>
      </w:pPr>
    </w:lvl>
    <w:lvl w:ilvl="1">
      <w:start w:val="1"/>
      <w:numFmt w:val="decimal"/>
      <w:lvlText w:val="%2)"/>
      <w:lvlJc w:val="left"/>
      <w:pPr>
        <w:ind w:left="786" w:hanging="360"/>
      </w:pPr>
    </w:lvl>
    <w:lvl w:ilvl="2">
      <w:start w:val="1"/>
      <w:numFmt w:val="decimal"/>
      <w:lvlText w:val="%3."/>
      <w:lvlJc w:val="left"/>
      <w:pPr>
        <w:ind w:left="360" w:hanging="360"/>
      </w:pPr>
      <w:rPr>
        <w:strike w:val="0"/>
        <w:dstrike w:val="0"/>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5049407F"/>
    <w:multiLevelType w:val="multilevel"/>
    <w:tmpl w:val="E60E5894"/>
    <w:lvl w:ilvl="0">
      <w:start w:val="4"/>
      <w:numFmt w:val="decimal"/>
      <w:lvlText w:val="%1."/>
      <w:lvlJc w:val="left"/>
      <w:pPr>
        <w:ind w:left="360" w:hanging="360"/>
      </w:pPr>
      <w:rPr>
        <w:rFonts w:hint="default"/>
        <w:b w:val="0"/>
      </w:rPr>
    </w:lvl>
    <w:lvl w:ilvl="1">
      <w:start w:val="1"/>
      <w:numFmt w:val="decimal"/>
      <w:lvlText w:val="%2)"/>
      <w:lvlJc w:val="left"/>
      <w:pPr>
        <w:ind w:left="644"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7" w15:restartNumberingAfterBreak="0">
    <w:nsid w:val="506A2D2B"/>
    <w:multiLevelType w:val="multilevel"/>
    <w:tmpl w:val="C6CCFA24"/>
    <w:lvl w:ilvl="0">
      <w:start w:val="1"/>
      <w:numFmt w:val="decimal"/>
      <w:lvlText w:val="%1)"/>
      <w:lvlJc w:val="left"/>
      <w:pPr>
        <w:ind w:left="720" w:hanging="360"/>
      </w:pPr>
      <w:rPr>
        <w:u w:val="none"/>
      </w:rPr>
    </w:lvl>
    <w:lvl w:ilvl="1">
      <w:start w:val="1"/>
      <w:numFmt w:val="decimal"/>
      <w:lvlText w:val="%2)"/>
      <w:lvlJc w:val="left"/>
      <w:pPr>
        <w:ind w:left="1440" w:hanging="360"/>
      </w:pPr>
      <w:rPr>
        <w:rFonts w:asciiTheme="minorHAnsi" w:hAnsiTheme="minorHAnsi" w:cstheme="minorHAnsi"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15:restartNumberingAfterBreak="0">
    <w:nsid w:val="50761371"/>
    <w:multiLevelType w:val="multilevel"/>
    <w:tmpl w:val="FF0065B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51903EAC"/>
    <w:multiLevelType w:val="hybridMultilevel"/>
    <w:tmpl w:val="477491A8"/>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0" w15:restartNumberingAfterBreak="0">
    <w:nsid w:val="522107DC"/>
    <w:multiLevelType w:val="hybridMultilevel"/>
    <w:tmpl w:val="DA90771C"/>
    <w:lvl w:ilvl="0" w:tplc="D5B4149C">
      <w:start w:val="1"/>
      <w:numFmt w:val="decimal"/>
      <w:lvlText w:val="%1)"/>
      <w:lvlJc w:val="left"/>
      <w:pPr>
        <w:tabs>
          <w:tab w:val="num" w:pos="786"/>
        </w:tabs>
        <w:ind w:left="786" w:hanging="360"/>
      </w:pPr>
      <w:rPr>
        <w:i w:val="0"/>
      </w:rPr>
    </w:lvl>
    <w:lvl w:ilvl="1" w:tplc="04150019">
      <w:start w:val="1"/>
      <w:numFmt w:val="lowerLetter"/>
      <w:lvlText w:val="%2."/>
      <w:lvlJc w:val="left"/>
      <w:pPr>
        <w:tabs>
          <w:tab w:val="num" w:pos="1506"/>
        </w:tabs>
        <w:ind w:left="1506" w:hanging="360"/>
      </w:pPr>
    </w:lvl>
    <w:lvl w:ilvl="2" w:tplc="0415001B">
      <w:start w:val="1"/>
      <w:numFmt w:val="lowerRoman"/>
      <w:lvlText w:val="%3."/>
      <w:lvlJc w:val="right"/>
      <w:pPr>
        <w:tabs>
          <w:tab w:val="num" w:pos="2226"/>
        </w:tabs>
        <w:ind w:left="2226" w:hanging="180"/>
      </w:pPr>
    </w:lvl>
    <w:lvl w:ilvl="3" w:tplc="0415000F">
      <w:start w:val="1"/>
      <w:numFmt w:val="decimal"/>
      <w:lvlText w:val="%4."/>
      <w:lvlJc w:val="left"/>
      <w:pPr>
        <w:tabs>
          <w:tab w:val="num" w:pos="2946"/>
        </w:tabs>
        <w:ind w:left="2946" w:hanging="360"/>
      </w:pPr>
    </w:lvl>
    <w:lvl w:ilvl="4" w:tplc="04150019">
      <w:start w:val="1"/>
      <w:numFmt w:val="lowerLetter"/>
      <w:lvlText w:val="%5."/>
      <w:lvlJc w:val="left"/>
      <w:pPr>
        <w:tabs>
          <w:tab w:val="num" w:pos="3666"/>
        </w:tabs>
        <w:ind w:left="3666" w:hanging="360"/>
      </w:pPr>
    </w:lvl>
    <w:lvl w:ilvl="5" w:tplc="0415001B">
      <w:start w:val="1"/>
      <w:numFmt w:val="lowerRoman"/>
      <w:lvlText w:val="%6."/>
      <w:lvlJc w:val="right"/>
      <w:pPr>
        <w:tabs>
          <w:tab w:val="num" w:pos="4386"/>
        </w:tabs>
        <w:ind w:left="4386" w:hanging="180"/>
      </w:pPr>
    </w:lvl>
    <w:lvl w:ilvl="6" w:tplc="0415000F">
      <w:start w:val="1"/>
      <w:numFmt w:val="decimal"/>
      <w:lvlText w:val="%7."/>
      <w:lvlJc w:val="left"/>
      <w:pPr>
        <w:tabs>
          <w:tab w:val="num" w:pos="5106"/>
        </w:tabs>
        <w:ind w:left="5106" w:hanging="360"/>
      </w:pPr>
    </w:lvl>
    <w:lvl w:ilvl="7" w:tplc="04150019">
      <w:start w:val="1"/>
      <w:numFmt w:val="lowerLetter"/>
      <w:lvlText w:val="%8."/>
      <w:lvlJc w:val="left"/>
      <w:pPr>
        <w:tabs>
          <w:tab w:val="num" w:pos="5826"/>
        </w:tabs>
        <w:ind w:left="5826" w:hanging="360"/>
      </w:pPr>
    </w:lvl>
    <w:lvl w:ilvl="8" w:tplc="0415001B">
      <w:start w:val="1"/>
      <w:numFmt w:val="lowerRoman"/>
      <w:lvlText w:val="%9."/>
      <w:lvlJc w:val="right"/>
      <w:pPr>
        <w:tabs>
          <w:tab w:val="num" w:pos="6546"/>
        </w:tabs>
        <w:ind w:left="6546" w:hanging="180"/>
      </w:pPr>
    </w:lvl>
  </w:abstractNum>
  <w:abstractNum w:abstractNumId="71" w15:restartNumberingAfterBreak="0">
    <w:nsid w:val="5A861BCA"/>
    <w:multiLevelType w:val="hybridMultilevel"/>
    <w:tmpl w:val="CDCEF54C"/>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60F4024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BBE57D5"/>
    <w:multiLevelType w:val="multilevel"/>
    <w:tmpl w:val="FA3EB0C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15:restartNumberingAfterBreak="0">
    <w:nsid w:val="5D9A3A12"/>
    <w:multiLevelType w:val="hybridMultilevel"/>
    <w:tmpl w:val="0CA691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E664518"/>
    <w:multiLevelType w:val="multilevel"/>
    <w:tmpl w:val="0916CA20"/>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5F405CA2"/>
    <w:multiLevelType w:val="multilevel"/>
    <w:tmpl w:val="4B60094A"/>
    <w:lvl w:ilvl="0">
      <w:start w:val="1"/>
      <w:numFmt w:val="decimal"/>
      <w:lvlText w:val="%1."/>
      <w:lvlJc w:val="left"/>
      <w:pPr>
        <w:ind w:left="720" w:hanging="360"/>
      </w:pPr>
      <w:rPr>
        <w:rFonts w:asciiTheme="minorHAnsi" w:hAnsiTheme="minorHAnsi" w:cstheme="minorHAnsi" w:hint="default"/>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6" w15:restartNumberingAfterBreak="0">
    <w:nsid w:val="61331B1F"/>
    <w:multiLevelType w:val="multilevel"/>
    <w:tmpl w:val="4894E1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7" w15:restartNumberingAfterBreak="0">
    <w:nsid w:val="615549B2"/>
    <w:multiLevelType w:val="hybridMultilevel"/>
    <w:tmpl w:val="C5E434CA"/>
    <w:lvl w:ilvl="0" w:tplc="A318413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4317029"/>
    <w:multiLevelType w:val="multilevel"/>
    <w:tmpl w:val="FE9C54D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64863D42"/>
    <w:multiLevelType w:val="hybridMultilevel"/>
    <w:tmpl w:val="863E87AC"/>
    <w:lvl w:ilvl="0" w:tplc="FC2EF500">
      <w:start w:val="9"/>
      <w:numFmt w:val="decimal"/>
      <w:lvlText w:val="%1."/>
      <w:lvlJc w:val="left"/>
      <w:pPr>
        <w:tabs>
          <w:tab w:val="num" w:pos="420"/>
        </w:tabs>
        <w:ind w:left="4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68A268D6"/>
    <w:multiLevelType w:val="hybridMultilevel"/>
    <w:tmpl w:val="7A1036F6"/>
    <w:lvl w:ilvl="0" w:tplc="04150017">
      <w:start w:val="1"/>
      <w:numFmt w:val="lowerLetter"/>
      <w:lvlText w:val="%1)"/>
      <w:lvlJc w:val="left"/>
      <w:pPr>
        <w:ind w:left="2520" w:hanging="360"/>
      </w:pPr>
      <w:rPr>
        <w:rFonts w:hint="default"/>
        <w:b/>
        <w:u w:val="single"/>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1" w15:restartNumberingAfterBreak="0">
    <w:nsid w:val="68DC1697"/>
    <w:multiLevelType w:val="hybridMultilevel"/>
    <w:tmpl w:val="B2B09132"/>
    <w:lvl w:ilvl="0" w:tplc="2D543516">
      <w:start w:val="24"/>
      <w:numFmt w:val="upperRoman"/>
      <w:lvlText w:val="%1."/>
      <w:lvlJc w:val="righ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9257B73"/>
    <w:multiLevelType w:val="hybridMultilevel"/>
    <w:tmpl w:val="92CC3446"/>
    <w:lvl w:ilvl="0" w:tplc="249035F0">
      <w:start w:val="23"/>
      <w:numFmt w:val="upperRoman"/>
      <w:lvlText w:val="%1."/>
      <w:lvlJc w:val="left"/>
      <w:pPr>
        <w:ind w:left="7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DAF0E91"/>
    <w:multiLevelType w:val="hybridMultilevel"/>
    <w:tmpl w:val="984E8236"/>
    <w:lvl w:ilvl="0" w:tplc="B60EB106">
      <w:start w:val="1"/>
      <w:numFmt w:val="lowerLetter"/>
      <w:lvlText w:val="%1)"/>
      <w:lvlJc w:val="left"/>
      <w:pPr>
        <w:ind w:left="1146" w:hanging="360"/>
      </w:pPr>
      <w:rPr>
        <w:rFonts w:hint="default"/>
        <w:i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4" w15:restartNumberingAfterBreak="0">
    <w:nsid w:val="6E4E7187"/>
    <w:multiLevelType w:val="hybridMultilevel"/>
    <w:tmpl w:val="22BA8B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B498D976">
      <w:start w:val="1"/>
      <w:numFmt w:val="decimal"/>
      <w:lvlText w:val="%3."/>
      <w:lvlJc w:val="left"/>
      <w:pPr>
        <w:ind w:left="2340" w:hanging="360"/>
      </w:pPr>
      <w:rPr>
        <w:rFonts w:hint="default"/>
        <w:sz w:val="22"/>
        <w:szCs w:val="22"/>
      </w:rPr>
    </w:lvl>
    <w:lvl w:ilvl="3" w:tplc="5600CB26">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E6278DE"/>
    <w:multiLevelType w:val="multilevel"/>
    <w:tmpl w:val="2B90BE06"/>
    <w:lvl w:ilvl="0">
      <w:start w:val="3"/>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15:restartNumberingAfterBreak="0">
    <w:nsid w:val="6FA02C3B"/>
    <w:multiLevelType w:val="multilevel"/>
    <w:tmpl w:val="1DC803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7" w15:restartNumberingAfterBreak="0">
    <w:nsid w:val="70B47A28"/>
    <w:multiLevelType w:val="hybridMultilevel"/>
    <w:tmpl w:val="DA90771C"/>
    <w:lvl w:ilvl="0" w:tplc="D5B4149C">
      <w:start w:val="1"/>
      <w:numFmt w:val="decimal"/>
      <w:lvlText w:val="%1)"/>
      <w:lvlJc w:val="left"/>
      <w:pPr>
        <w:tabs>
          <w:tab w:val="num" w:pos="786"/>
        </w:tabs>
        <w:ind w:left="786" w:hanging="360"/>
      </w:pPr>
      <w:rPr>
        <w:i w:val="0"/>
      </w:r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88" w15:restartNumberingAfterBreak="0">
    <w:nsid w:val="728A713E"/>
    <w:multiLevelType w:val="hybridMultilevel"/>
    <w:tmpl w:val="5D4A347C"/>
    <w:lvl w:ilvl="0" w:tplc="5B483A34">
      <w:start w:val="2"/>
      <w:numFmt w:val="decimal"/>
      <w:lvlText w:val="%1."/>
      <w:lvlJc w:val="left"/>
      <w:pPr>
        <w:tabs>
          <w:tab w:val="num" w:pos="927"/>
        </w:tabs>
        <w:ind w:left="927"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2A8568D"/>
    <w:multiLevelType w:val="hybridMultilevel"/>
    <w:tmpl w:val="5EF66F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5B627CD"/>
    <w:multiLevelType w:val="hybridMultilevel"/>
    <w:tmpl w:val="EBE679DE"/>
    <w:lvl w:ilvl="0" w:tplc="14DC8178">
      <w:start w:val="1"/>
      <w:numFmt w:val="decimal"/>
      <w:lvlText w:val="%1."/>
      <w:lvlJc w:val="left"/>
      <w:pPr>
        <w:tabs>
          <w:tab w:val="num" w:pos="360"/>
        </w:tabs>
        <w:ind w:left="360" w:hanging="360"/>
      </w:pPr>
      <w:rPr>
        <w:b w:val="0"/>
      </w:rPr>
    </w:lvl>
    <w:lvl w:ilvl="1" w:tplc="04150017">
      <w:start w:val="1"/>
      <w:numFmt w:val="lowerLetter"/>
      <w:lvlText w:val="%2)"/>
      <w:lvlJc w:val="left"/>
      <w:pPr>
        <w:tabs>
          <w:tab w:val="num" w:pos="786"/>
        </w:tabs>
        <w:ind w:left="786"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76BE271B"/>
    <w:multiLevelType w:val="hybridMultilevel"/>
    <w:tmpl w:val="BC76B2EE"/>
    <w:lvl w:ilvl="0" w:tplc="0415000F">
      <w:start w:val="1"/>
      <w:numFmt w:val="decimal"/>
      <w:lvlText w:val="%1."/>
      <w:lvlJc w:val="left"/>
      <w:pPr>
        <w:ind w:left="3164" w:hanging="360"/>
      </w:pPr>
    </w:lvl>
    <w:lvl w:ilvl="1" w:tplc="04150019" w:tentative="1">
      <w:start w:val="1"/>
      <w:numFmt w:val="lowerLetter"/>
      <w:lvlText w:val="%2."/>
      <w:lvlJc w:val="left"/>
      <w:pPr>
        <w:ind w:left="3884" w:hanging="360"/>
      </w:pPr>
    </w:lvl>
    <w:lvl w:ilvl="2" w:tplc="0415001B" w:tentative="1">
      <w:start w:val="1"/>
      <w:numFmt w:val="lowerRoman"/>
      <w:lvlText w:val="%3."/>
      <w:lvlJc w:val="right"/>
      <w:pPr>
        <w:ind w:left="4604" w:hanging="180"/>
      </w:pPr>
    </w:lvl>
    <w:lvl w:ilvl="3" w:tplc="0415000F" w:tentative="1">
      <w:start w:val="1"/>
      <w:numFmt w:val="decimal"/>
      <w:lvlText w:val="%4."/>
      <w:lvlJc w:val="left"/>
      <w:pPr>
        <w:ind w:left="5324" w:hanging="360"/>
      </w:pPr>
    </w:lvl>
    <w:lvl w:ilvl="4" w:tplc="04150019" w:tentative="1">
      <w:start w:val="1"/>
      <w:numFmt w:val="lowerLetter"/>
      <w:lvlText w:val="%5."/>
      <w:lvlJc w:val="left"/>
      <w:pPr>
        <w:ind w:left="6044" w:hanging="360"/>
      </w:pPr>
    </w:lvl>
    <w:lvl w:ilvl="5" w:tplc="0415001B" w:tentative="1">
      <w:start w:val="1"/>
      <w:numFmt w:val="lowerRoman"/>
      <w:lvlText w:val="%6."/>
      <w:lvlJc w:val="right"/>
      <w:pPr>
        <w:ind w:left="6764" w:hanging="180"/>
      </w:pPr>
    </w:lvl>
    <w:lvl w:ilvl="6" w:tplc="0415000F" w:tentative="1">
      <w:start w:val="1"/>
      <w:numFmt w:val="decimal"/>
      <w:lvlText w:val="%7."/>
      <w:lvlJc w:val="left"/>
      <w:pPr>
        <w:ind w:left="7484" w:hanging="360"/>
      </w:pPr>
    </w:lvl>
    <w:lvl w:ilvl="7" w:tplc="04150019" w:tentative="1">
      <w:start w:val="1"/>
      <w:numFmt w:val="lowerLetter"/>
      <w:lvlText w:val="%8."/>
      <w:lvlJc w:val="left"/>
      <w:pPr>
        <w:ind w:left="8204" w:hanging="360"/>
      </w:pPr>
    </w:lvl>
    <w:lvl w:ilvl="8" w:tplc="0415001B" w:tentative="1">
      <w:start w:val="1"/>
      <w:numFmt w:val="lowerRoman"/>
      <w:lvlText w:val="%9."/>
      <w:lvlJc w:val="right"/>
      <w:pPr>
        <w:ind w:left="8924" w:hanging="180"/>
      </w:pPr>
    </w:lvl>
  </w:abstractNum>
  <w:abstractNum w:abstractNumId="92" w15:restartNumberingAfterBreak="0">
    <w:nsid w:val="773A3FCE"/>
    <w:multiLevelType w:val="hybridMultilevel"/>
    <w:tmpl w:val="002043E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3" w15:restartNumberingAfterBreak="0">
    <w:nsid w:val="78C56423"/>
    <w:multiLevelType w:val="hybridMultilevel"/>
    <w:tmpl w:val="F5EC0A7C"/>
    <w:lvl w:ilvl="0" w:tplc="71BA48C6">
      <w:start w:val="1"/>
      <w:numFmt w:val="decimal"/>
      <w:lvlText w:val="%1)"/>
      <w:lvlJc w:val="left"/>
      <w:pPr>
        <w:ind w:left="1429" w:hanging="360"/>
      </w:pPr>
      <w:rPr>
        <w:b/>
        <w:bCs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7A072D38"/>
    <w:multiLevelType w:val="multilevel"/>
    <w:tmpl w:val="E45AE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CA21FB8"/>
    <w:multiLevelType w:val="hybridMultilevel"/>
    <w:tmpl w:val="EA1276E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6" w15:restartNumberingAfterBreak="0">
    <w:nsid w:val="7E2074C7"/>
    <w:multiLevelType w:val="multilevel"/>
    <w:tmpl w:val="87C034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7" w15:restartNumberingAfterBreak="0">
    <w:nsid w:val="7E7A6D74"/>
    <w:multiLevelType w:val="hybridMultilevel"/>
    <w:tmpl w:val="8D1E3E8C"/>
    <w:lvl w:ilvl="0" w:tplc="5E929DB0">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F6771F6"/>
    <w:multiLevelType w:val="hybridMultilevel"/>
    <w:tmpl w:val="4A0AC688"/>
    <w:lvl w:ilvl="0" w:tplc="FFFFFFFF">
      <w:start w:val="1"/>
      <w:numFmt w:val="decimal"/>
      <w:lvlText w:val="%1)"/>
      <w:lvlJc w:val="left"/>
      <w:pPr>
        <w:ind w:left="107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089451350">
    <w:abstractNumId w:val="55"/>
  </w:num>
  <w:num w:numId="2" w16cid:durableId="2007707998">
    <w:abstractNumId w:val="72"/>
  </w:num>
  <w:num w:numId="3" w16cid:durableId="555164402">
    <w:abstractNumId w:val="68"/>
  </w:num>
  <w:num w:numId="4" w16cid:durableId="322127071">
    <w:abstractNumId w:val="74"/>
  </w:num>
  <w:num w:numId="5" w16cid:durableId="234826447">
    <w:abstractNumId w:val="73"/>
  </w:num>
  <w:num w:numId="6" w16cid:durableId="781068330">
    <w:abstractNumId w:val="78"/>
  </w:num>
  <w:num w:numId="7" w16cid:durableId="569267542">
    <w:abstractNumId w:val="52"/>
  </w:num>
  <w:num w:numId="8" w16cid:durableId="1681202031">
    <w:abstractNumId w:val="51"/>
  </w:num>
  <w:num w:numId="9" w16cid:durableId="2142527058">
    <w:abstractNumId w:val="54"/>
  </w:num>
  <w:num w:numId="10" w16cid:durableId="709183964">
    <w:abstractNumId w:val="14"/>
  </w:num>
  <w:num w:numId="11" w16cid:durableId="1785031020">
    <w:abstractNumId w:val="11"/>
  </w:num>
  <w:num w:numId="12" w16cid:durableId="1164511678">
    <w:abstractNumId w:val="16"/>
  </w:num>
  <w:num w:numId="13" w16cid:durableId="1705523138">
    <w:abstractNumId w:val="58"/>
  </w:num>
  <w:num w:numId="14" w16cid:durableId="1609704292">
    <w:abstractNumId w:val="59"/>
  </w:num>
  <w:num w:numId="15" w16cid:durableId="999040497">
    <w:abstractNumId w:val="61"/>
  </w:num>
  <w:num w:numId="16" w16cid:durableId="10380480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645858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8129813">
    <w:abstractNumId w:val="83"/>
    <w:lvlOverride w:ilvl="0">
      <w:startOverride w:val="1"/>
    </w:lvlOverride>
    <w:lvlOverride w:ilvl="1"/>
    <w:lvlOverride w:ilvl="2"/>
    <w:lvlOverride w:ilvl="3"/>
    <w:lvlOverride w:ilvl="4"/>
    <w:lvlOverride w:ilvl="5"/>
    <w:lvlOverride w:ilvl="6"/>
    <w:lvlOverride w:ilvl="7"/>
    <w:lvlOverride w:ilvl="8"/>
  </w:num>
  <w:num w:numId="19" w16cid:durableId="259222043">
    <w:abstractNumId w:val="18"/>
    <w:lvlOverride w:ilvl="0">
      <w:startOverride w:val="1"/>
    </w:lvlOverride>
    <w:lvlOverride w:ilvl="1"/>
    <w:lvlOverride w:ilvl="2"/>
    <w:lvlOverride w:ilvl="3"/>
    <w:lvlOverride w:ilvl="4"/>
    <w:lvlOverride w:ilvl="5"/>
    <w:lvlOverride w:ilvl="6"/>
    <w:lvlOverride w:ilvl="7"/>
    <w:lvlOverride w:ilvl="8"/>
  </w:num>
  <w:num w:numId="20" w16cid:durableId="17482627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67510382">
    <w:abstractNumId w:val="6"/>
    <w:lvlOverride w:ilvl="0">
      <w:startOverride w:val="1"/>
    </w:lvlOverride>
    <w:lvlOverride w:ilvl="1"/>
    <w:lvlOverride w:ilvl="2"/>
    <w:lvlOverride w:ilvl="3"/>
    <w:lvlOverride w:ilvl="4"/>
    <w:lvlOverride w:ilvl="5"/>
    <w:lvlOverride w:ilvl="6"/>
    <w:lvlOverride w:ilvl="7"/>
    <w:lvlOverride w:ilvl="8"/>
  </w:num>
  <w:num w:numId="22" w16cid:durableId="1571378259">
    <w:abstractNumId w:val="41"/>
    <w:lvlOverride w:ilvl="0">
      <w:startOverride w:val="1"/>
    </w:lvlOverride>
    <w:lvlOverride w:ilvl="1"/>
    <w:lvlOverride w:ilvl="2"/>
    <w:lvlOverride w:ilvl="3"/>
    <w:lvlOverride w:ilvl="4"/>
    <w:lvlOverride w:ilvl="5"/>
    <w:lvlOverride w:ilvl="6"/>
    <w:lvlOverride w:ilvl="7"/>
    <w:lvlOverride w:ilvl="8"/>
  </w:num>
  <w:num w:numId="23" w16cid:durableId="1746798282">
    <w:abstractNumId w:val="65"/>
  </w:num>
  <w:num w:numId="24" w16cid:durableId="1837113061">
    <w:abstractNumId w:val="13"/>
  </w:num>
  <w:num w:numId="25" w16cid:durableId="1947885661">
    <w:abstractNumId w:val="69"/>
  </w:num>
  <w:num w:numId="26" w16cid:durableId="1059787630">
    <w:abstractNumId w:val="71"/>
  </w:num>
  <w:num w:numId="27" w16cid:durableId="678318075">
    <w:abstractNumId w:val="84"/>
  </w:num>
  <w:num w:numId="28" w16cid:durableId="160895160">
    <w:abstractNumId w:val="90"/>
  </w:num>
  <w:num w:numId="29" w16cid:durableId="445857947">
    <w:abstractNumId w:val="34"/>
  </w:num>
  <w:num w:numId="30" w16cid:durableId="579486920">
    <w:abstractNumId w:val="50"/>
  </w:num>
  <w:num w:numId="31" w16cid:durableId="1657146137">
    <w:abstractNumId w:val="7"/>
  </w:num>
  <w:num w:numId="32" w16cid:durableId="1315993041">
    <w:abstractNumId w:val="29"/>
  </w:num>
  <w:num w:numId="33" w16cid:durableId="1429618505">
    <w:abstractNumId w:val="17"/>
  </w:num>
  <w:num w:numId="34" w16cid:durableId="188497254">
    <w:abstractNumId w:val="49"/>
  </w:num>
  <w:num w:numId="35" w16cid:durableId="72943574">
    <w:abstractNumId w:val="30"/>
  </w:num>
  <w:num w:numId="36" w16cid:durableId="805708407">
    <w:abstractNumId w:val="31"/>
  </w:num>
  <w:num w:numId="37" w16cid:durableId="1387144459">
    <w:abstractNumId w:val="32"/>
  </w:num>
  <w:num w:numId="38" w16cid:durableId="1175343128">
    <w:abstractNumId w:val="48"/>
  </w:num>
  <w:num w:numId="39" w16cid:durableId="1939631258">
    <w:abstractNumId w:val="3"/>
  </w:num>
  <w:num w:numId="40" w16cid:durableId="785926349">
    <w:abstractNumId w:val="22"/>
  </w:num>
  <w:num w:numId="41" w16cid:durableId="1559626612">
    <w:abstractNumId w:val="28"/>
  </w:num>
  <w:num w:numId="42" w16cid:durableId="1486316877">
    <w:abstractNumId w:val="42"/>
  </w:num>
  <w:num w:numId="43" w16cid:durableId="641664593">
    <w:abstractNumId w:val="2"/>
  </w:num>
  <w:num w:numId="44" w16cid:durableId="1828088682">
    <w:abstractNumId w:val="33"/>
  </w:num>
  <w:num w:numId="45" w16cid:durableId="2142648623">
    <w:abstractNumId w:val="46"/>
  </w:num>
  <w:num w:numId="46" w16cid:durableId="201864984">
    <w:abstractNumId w:val="10"/>
  </w:num>
  <w:num w:numId="47" w16cid:durableId="59147076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8260190">
    <w:abstractNumId w:val="15"/>
  </w:num>
  <w:num w:numId="49" w16cid:durableId="39062708">
    <w:abstractNumId w:val="37"/>
  </w:num>
  <w:num w:numId="50" w16cid:durableId="2134207840">
    <w:abstractNumId w:val="96"/>
  </w:num>
  <w:num w:numId="51" w16cid:durableId="1202011994">
    <w:abstractNumId w:val="76"/>
  </w:num>
  <w:num w:numId="52" w16cid:durableId="905384602">
    <w:abstractNumId w:val="97"/>
  </w:num>
  <w:num w:numId="53" w16cid:durableId="1359425835">
    <w:abstractNumId w:val="4"/>
  </w:num>
  <w:num w:numId="54" w16cid:durableId="494154613">
    <w:abstractNumId w:val="57"/>
  </w:num>
  <w:num w:numId="55" w16cid:durableId="169953591">
    <w:abstractNumId w:val="0"/>
  </w:num>
  <w:num w:numId="56" w16cid:durableId="2070767281">
    <w:abstractNumId w:val="63"/>
  </w:num>
  <w:num w:numId="57" w16cid:durableId="27530936">
    <w:abstractNumId w:val="9"/>
  </w:num>
  <w:num w:numId="58" w16cid:durableId="129172791">
    <w:abstractNumId w:val="35"/>
  </w:num>
  <w:num w:numId="59" w16cid:durableId="2104376070">
    <w:abstractNumId w:val="25"/>
  </w:num>
  <w:num w:numId="60" w16cid:durableId="192041381">
    <w:abstractNumId w:val="82"/>
  </w:num>
  <w:num w:numId="61" w16cid:durableId="258369434">
    <w:abstractNumId w:val="38"/>
  </w:num>
  <w:num w:numId="62" w16cid:durableId="676425964">
    <w:abstractNumId w:val="26"/>
  </w:num>
  <w:num w:numId="63" w16cid:durableId="1226839844">
    <w:abstractNumId w:val="40"/>
  </w:num>
  <w:num w:numId="64" w16cid:durableId="1338577666">
    <w:abstractNumId w:val="67"/>
  </w:num>
  <w:num w:numId="65" w16cid:durableId="486021229">
    <w:abstractNumId w:val="75"/>
  </w:num>
  <w:num w:numId="66" w16cid:durableId="446849617">
    <w:abstractNumId w:val="19"/>
  </w:num>
  <w:num w:numId="67" w16cid:durableId="757218436">
    <w:abstractNumId w:val="60"/>
  </w:num>
  <w:num w:numId="68" w16cid:durableId="998772729">
    <w:abstractNumId w:val="81"/>
  </w:num>
  <w:num w:numId="69" w16cid:durableId="490099964">
    <w:abstractNumId w:val="20"/>
  </w:num>
  <w:num w:numId="70" w16cid:durableId="48917965">
    <w:abstractNumId w:val="91"/>
  </w:num>
  <w:num w:numId="71" w16cid:durableId="1663580323">
    <w:abstractNumId w:val="44"/>
  </w:num>
  <w:num w:numId="72" w16cid:durableId="1910454017">
    <w:abstractNumId w:val="64"/>
  </w:num>
  <w:num w:numId="73" w16cid:durableId="1712417084">
    <w:abstractNumId w:val="21"/>
  </w:num>
  <w:num w:numId="74" w16cid:durableId="696849683">
    <w:abstractNumId w:val="62"/>
  </w:num>
  <w:num w:numId="75" w16cid:durableId="963342932">
    <w:abstractNumId w:val="53"/>
  </w:num>
  <w:num w:numId="76" w16cid:durableId="44847628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42560752">
    <w:abstractNumId w:val="85"/>
  </w:num>
  <w:num w:numId="78" w16cid:durableId="109983184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368992881">
    <w:abstractNumId w:val="56"/>
    <w:lvlOverride w:ilvl="0">
      <w:startOverride w:val="5"/>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600574618">
    <w:abstractNumId w:val="7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275681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50903353">
    <w:abstractNumId w:val="80"/>
  </w:num>
  <w:num w:numId="83" w16cid:durableId="1001814738">
    <w:abstractNumId w:val="23"/>
  </w:num>
  <w:num w:numId="84" w16cid:durableId="1899701947">
    <w:abstractNumId w:val="95"/>
  </w:num>
  <w:num w:numId="85" w16cid:durableId="654796894">
    <w:abstractNumId w:val="85"/>
  </w:num>
  <w:num w:numId="86" w16cid:durableId="255868745">
    <w:abstractNumId w:val="45"/>
  </w:num>
  <w:num w:numId="87" w16cid:durableId="1684817288">
    <w:abstractNumId w:val="92"/>
  </w:num>
  <w:num w:numId="88" w16cid:durableId="110981587">
    <w:abstractNumId w:val="87"/>
  </w:num>
  <w:num w:numId="89" w16cid:durableId="678460274">
    <w:abstractNumId w:val="6"/>
  </w:num>
  <w:num w:numId="90" w16cid:durableId="989864214">
    <w:abstractNumId w:val="98"/>
  </w:num>
  <w:num w:numId="91" w16cid:durableId="1168399380">
    <w:abstractNumId w:val="1"/>
  </w:num>
  <w:num w:numId="92" w16cid:durableId="69057186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15394001">
    <w:abstractNumId w:val="79"/>
  </w:num>
  <w:num w:numId="94" w16cid:durableId="1407342682">
    <w:abstractNumId w:val="47"/>
  </w:num>
  <w:num w:numId="95" w16cid:durableId="1781532524">
    <w:abstractNumId w:val="93"/>
  </w:num>
  <w:num w:numId="96" w16cid:durableId="88162558">
    <w:abstractNumId w:val="5"/>
  </w:num>
  <w:num w:numId="97" w16cid:durableId="622034113">
    <w:abstractNumId w:val="27"/>
  </w:num>
  <w:num w:numId="98" w16cid:durableId="53286034">
    <w:abstractNumId w:val="24"/>
  </w:num>
  <w:num w:numId="99" w16cid:durableId="2017224470">
    <w:abstractNumId w:val="89"/>
  </w:num>
  <w:num w:numId="100" w16cid:durableId="942878265">
    <w:abstractNumId w:val="88"/>
  </w:num>
  <w:num w:numId="101" w16cid:durableId="525563025">
    <w:abstractNumId w:val="36"/>
  </w:num>
  <w:num w:numId="102" w16cid:durableId="1277523850">
    <w:abstractNumId w:val="12"/>
  </w:num>
  <w:num w:numId="103" w16cid:durableId="1237470441">
    <w:abstractNumId w:val="94"/>
  </w:num>
  <w:num w:numId="104" w16cid:durableId="391775691">
    <w:abstractNumId w:val="66"/>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77D167BF-5672-474A-A29F-2800888FD212}"/>
  </w:docVars>
  <w:rsids>
    <w:rsidRoot w:val="005D20B9"/>
    <w:rsid w:val="0000492F"/>
    <w:rsid w:val="00004F4B"/>
    <w:rsid w:val="000073E9"/>
    <w:rsid w:val="00012264"/>
    <w:rsid w:val="000155D3"/>
    <w:rsid w:val="00015BDE"/>
    <w:rsid w:val="00016E84"/>
    <w:rsid w:val="0002264D"/>
    <w:rsid w:val="00025A02"/>
    <w:rsid w:val="00030B1E"/>
    <w:rsid w:val="000327E4"/>
    <w:rsid w:val="000347BA"/>
    <w:rsid w:val="00034B1C"/>
    <w:rsid w:val="00036570"/>
    <w:rsid w:val="00037150"/>
    <w:rsid w:val="000403C4"/>
    <w:rsid w:val="000457FF"/>
    <w:rsid w:val="00052569"/>
    <w:rsid w:val="000536F0"/>
    <w:rsid w:val="00055A41"/>
    <w:rsid w:val="000563A4"/>
    <w:rsid w:val="000566AF"/>
    <w:rsid w:val="00056DC2"/>
    <w:rsid w:val="000603A2"/>
    <w:rsid w:val="00061848"/>
    <w:rsid w:val="00061AB6"/>
    <w:rsid w:val="0006262C"/>
    <w:rsid w:val="0006440B"/>
    <w:rsid w:val="00064C8E"/>
    <w:rsid w:val="00065BDC"/>
    <w:rsid w:val="00067CC9"/>
    <w:rsid w:val="000754C7"/>
    <w:rsid w:val="000775D6"/>
    <w:rsid w:val="00081F43"/>
    <w:rsid w:val="00082DAF"/>
    <w:rsid w:val="0008365F"/>
    <w:rsid w:val="00085BB1"/>
    <w:rsid w:val="00086784"/>
    <w:rsid w:val="00086ACB"/>
    <w:rsid w:val="00087CA2"/>
    <w:rsid w:val="00093061"/>
    <w:rsid w:val="00095C3E"/>
    <w:rsid w:val="00097E78"/>
    <w:rsid w:val="000A25BF"/>
    <w:rsid w:val="000A2865"/>
    <w:rsid w:val="000A69C8"/>
    <w:rsid w:val="000A75A5"/>
    <w:rsid w:val="000B23EE"/>
    <w:rsid w:val="000B2409"/>
    <w:rsid w:val="000B4C67"/>
    <w:rsid w:val="000B4E7E"/>
    <w:rsid w:val="000B7EF4"/>
    <w:rsid w:val="000C0427"/>
    <w:rsid w:val="000C38B4"/>
    <w:rsid w:val="000C5E32"/>
    <w:rsid w:val="000C624C"/>
    <w:rsid w:val="000C6730"/>
    <w:rsid w:val="000D08E8"/>
    <w:rsid w:val="000D1742"/>
    <w:rsid w:val="000D7866"/>
    <w:rsid w:val="000E43E0"/>
    <w:rsid w:val="000F1AFA"/>
    <w:rsid w:val="000F2BE6"/>
    <w:rsid w:val="000F2D79"/>
    <w:rsid w:val="000F41B4"/>
    <w:rsid w:val="000F45F0"/>
    <w:rsid w:val="000F6735"/>
    <w:rsid w:val="000F6AA6"/>
    <w:rsid w:val="000F6E95"/>
    <w:rsid w:val="00100380"/>
    <w:rsid w:val="00102D60"/>
    <w:rsid w:val="00107498"/>
    <w:rsid w:val="0010784D"/>
    <w:rsid w:val="001102FE"/>
    <w:rsid w:val="00113F1D"/>
    <w:rsid w:val="0011557A"/>
    <w:rsid w:val="001210AC"/>
    <w:rsid w:val="00126D11"/>
    <w:rsid w:val="00130E88"/>
    <w:rsid w:val="00137E55"/>
    <w:rsid w:val="00140D06"/>
    <w:rsid w:val="00143CBD"/>
    <w:rsid w:val="00146A18"/>
    <w:rsid w:val="00156187"/>
    <w:rsid w:val="00157353"/>
    <w:rsid w:val="00161596"/>
    <w:rsid w:val="00161E19"/>
    <w:rsid w:val="001621E9"/>
    <w:rsid w:val="001660A7"/>
    <w:rsid w:val="00171527"/>
    <w:rsid w:val="00171B15"/>
    <w:rsid w:val="00174C48"/>
    <w:rsid w:val="00177BA9"/>
    <w:rsid w:val="001821B6"/>
    <w:rsid w:val="00182B44"/>
    <w:rsid w:val="00183D9B"/>
    <w:rsid w:val="0018575F"/>
    <w:rsid w:val="001932FD"/>
    <w:rsid w:val="00193BED"/>
    <w:rsid w:val="00195D6E"/>
    <w:rsid w:val="001A3983"/>
    <w:rsid w:val="001A611B"/>
    <w:rsid w:val="001A7871"/>
    <w:rsid w:val="001A7D2C"/>
    <w:rsid w:val="001B06DB"/>
    <w:rsid w:val="001B0793"/>
    <w:rsid w:val="001B2188"/>
    <w:rsid w:val="001B7055"/>
    <w:rsid w:val="001C4385"/>
    <w:rsid w:val="001D2207"/>
    <w:rsid w:val="001D2CC3"/>
    <w:rsid w:val="001D35EC"/>
    <w:rsid w:val="001D439E"/>
    <w:rsid w:val="001D47D7"/>
    <w:rsid w:val="001D636E"/>
    <w:rsid w:val="001D65B1"/>
    <w:rsid w:val="001D68BD"/>
    <w:rsid w:val="001E4C61"/>
    <w:rsid w:val="001E506B"/>
    <w:rsid w:val="001E58DB"/>
    <w:rsid w:val="001F06DE"/>
    <w:rsid w:val="001F0B76"/>
    <w:rsid w:val="001F15D0"/>
    <w:rsid w:val="001F3DF5"/>
    <w:rsid w:val="001F6A3A"/>
    <w:rsid w:val="001F6CF7"/>
    <w:rsid w:val="0020176C"/>
    <w:rsid w:val="00201FE7"/>
    <w:rsid w:val="00205FEC"/>
    <w:rsid w:val="00206CF3"/>
    <w:rsid w:val="0020751C"/>
    <w:rsid w:val="0021114B"/>
    <w:rsid w:val="002139D6"/>
    <w:rsid w:val="00217D74"/>
    <w:rsid w:val="00220BFE"/>
    <w:rsid w:val="0022295D"/>
    <w:rsid w:val="00230874"/>
    <w:rsid w:val="00230A49"/>
    <w:rsid w:val="00231520"/>
    <w:rsid w:val="0023197C"/>
    <w:rsid w:val="00234A1E"/>
    <w:rsid w:val="00234EB9"/>
    <w:rsid w:val="002361DE"/>
    <w:rsid w:val="00240BC4"/>
    <w:rsid w:val="002434E5"/>
    <w:rsid w:val="00243D3B"/>
    <w:rsid w:val="00246E75"/>
    <w:rsid w:val="00247D28"/>
    <w:rsid w:val="00250145"/>
    <w:rsid w:val="00251362"/>
    <w:rsid w:val="0025574F"/>
    <w:rsid w:val="00260FB3"/>
    <w:rsid w:val="00261921"/>
    <w:rsid w:val="00264DE1"/>
    <w:rsid w:val="0026671B"/>
    <w:rsid w:val="002729BA"/>
    <w:rsid w:val="0027367F"/>
    <w:rsid w:val="002742BD"/>
    <w:rsid w:val="00276BD5"/>
    <w:rsid w:val="00276CD2"/>
    <w:rsid w:val="002775F1"/>
    <w:rsid w:val="00281C82"/>
    <w:rsid w:val="0028315C"/>
    <w:rsid w:val="0028681B"/>
    <w:rsid w:val="00287095"/>
    <w:rsid w:val="0028715B"/>
    <w:rsid w:val="0028743A"/>
    <w:rsid w:val="0029056A"/>
    <w:rsid w:val="0029072D"/>
    <w:rsid w:val="00292D32"/>
    <w:rsid w:val="0029494D"/>
    <w:rsid w:val="002A02F0"/>
    <w:rsid w:val="002A0BE8"/>
    <w:rsid w:val="002A38C3"/>
    <w:rsid w:val="002B1B32"/>
    <w:rsid w:val="002B40A7"/>
    <w:rsid w:val="002B7A64"/>
    <w:rsid w:val="002C0494"/>
    <w:rsid w:val="002C474A"/>
    <w:rsid w:val="002D07F6"/>
    <w:rsid w:val="002D15A6"/>
    <w:rsid w:val="002D2F82"/>
    <w:rsid w:val="002D4BF8"/>
    <w:rsid w:val="002D6727"/>
    <w:rsid w:val="002D6FE5"/>
    <w:rsid w:val="002D77D9"/>
    <w:rsid w:val="002D7E93"/>
    <w:rsid w:val="002E11A2"/>
    <w:rsid w:val="002E65A3"/>
    <w:rsid w:val="002F3566"/>
    <w:rsid w:val="002F38DD"/>
    <w:rsid w:val="002F5A0A"/>
    <w:rsid w:val="003029E7"/>
    <w:rsid w:val="0030631E"/>
    <w:rsid w:val="0031065F"/>
    <w:rsid w:val="003106DF"/>
    <w:rsid w:val="003121D2"/>
    <w:rsid w:val="003138CB"/>
    <w:rsid w:val="00314160"/>
    <w:rsid w:val="00314DFC"/>
    <w:rsid w:val="0031506B"/>
    <w:rsid w:val="00315AAE"/>
    <w:rsid w:val="00315CA9"/>
    <w:rsid w:val="003171B3"/>
    <w:rsid w:val="003177A1"/>
    <w:rsid w:val="0032186F"/>
    <w:rsid w:val="0032229F"/>
    <w:rsid w:val="003258E3"/>
    <w:rsid w:val="0032697A"/>
    <w:rsid w:val="00326B4C"/>
    <w:rsid w:val="00327AFD"/>
    <w:rsid w:val="0033640D"/>
    <w:rsid w:val="00337204"/>
    <w:rsid w:val="00340A4A"/>
    <w:rsid w:val="0034529C"/>
    <w:rsid w:val="0034550B"/>
    <w:rsid w:val="00350087"/>
    <w:rsid w:val="00356340"/>
    <w:rsid w:val="00361EC3"/>
    <w:rsid w:val="00362C02"/>
    <w:rsid w:val="00362FDB"/>
    <w:rsid w:val="00363FA9"/>
    <w:rsid w:val="00364A64"/>
    <w:rsid w:val="00366F12"/>
    <w:rsid w:val="00367837"/>
    <w:rsid w:val="0037184D"/>
    <w:rsid w:val="00372084"/>
    <w:rsid w:val="003725DB"/>
    <w:rsid w:val="003735A8"/>
    <w:rsid w:val="00374EF4"/>
    <w:rsid w:val="00376757"/>
    <w:rsid w:val="00380F55"/>
    <w:rsid w:val="00381D8C"/>
    <w:rsid w:val="00383F73"/>
    <w:rsid w:val="003856D1"/>
    <w:rsid w:val="0039094D"/>
    <w:rsid w:val="003B107A"/>
    <w:rsid w:val="003B1FC0"/>
    <w:rsid w:val="003B2146"/>
    <w:rsid w:val="003B261F"/>
    <w:rsid w:val="003B2B25"/>
    <w:rsid w:val="003B3ECC"/>
    <w:rsid w:val="003B7C20"/>
    <w:rsid w:val="003C673E"/>
    <w:rsid w:val="003C745B"/>
    <w:rsid w:val="003D14B7"/>
    <w:rsid w:val="003D3A55"/>
    <w:rsid w:val="003D59EC"/>
    <w:rsid w:val="003D5A48"/>
    <w:rsid w:val="003E022C"/>
    <w:rsid w:val="003E4209"/>
    <w:rsid w:val="003E57F4"/>
    <w:rsid w:val="003E7BE9"/>
    <w:rsid w:val="003F1B10"/>
    <w:rsid w:val="003F4B90"/>
    <w:rsid w:val="003F6E43"/>
    <w:rsid w:val="003F74BE"/>
    <w:rsid w:val="00402DB2"/>
    <w:rsid w:val="00404B0A"/>
    <w:rsid w:val="0040665A"/>
    <w:rsid w:val="00412BCD"/>
    <w:rsid w:val="0041579B"/>
    <w:rsid w:val="00420865"/>
    <w:rsid w:val="00423C0E"/>
    <w:rsid w:val="00426985"/>
    <w:rsid w:val="00427098"/>
    <w:rsid w:val="00430DA4"/>
    <w:rsid w:val="0043443C"/>
    <w:rsid w:val="0043657E"/>
    <w:rsid w:val="0044177F"/>
    <w:rsid w:val="00441D8F"/>
    <w:rsid w:val="00443523"/>
    <w:rsid w:val="00443A1F"/>
    <w:rsid w:val="00445A7F"/>
    <w:rsid w:val="00446DC7"/>
    <w:rsid w:val="00451A0B"/>
    <w:rsid w:val="00454A7E"/>
    <w:rsid w:val="0045633D"/>
    <w:rsid w:val="00465240"/>
    <w:rsid w:val="00465818"/>
    <w:rsid w:val="00467C94"/>
    <w:rsid w:val="00473A96"/>
    <w:rsid w:val="00474ECB"/>
    <w:rsid w:val="0047501E"/>
    <w:rsid w:val="00477909"/>
    <w:rsid w:val="004805D5"/>
    <w:rsid w:val="00480BD2"/>
    <w:rsid w:val="004819DF"/>
    <w:rsid w:val="00482062"/>
    <w:rsid w:val="00490A92"/>
    <w:rsid w:val="004930AE"/>
    <w:rsid w:val="00493C62"/>
    <w:rsid w:val="00494C0B"/>
    <w:rsid w:val="0049521A"/>
    <w:rsid w:val="004964D9"/>
    <w:rsid w:val="004A15BC"/>
    <w:rsid w:val="004A3760"/>
    <w:rsid w:val="004A37B7"/>
    <w:rsid w:val="004A7DAC"/>
    <w:rsid w:val="004B0558"/>
    <w:rsid w:val="004B109E"/>
    <w:rsid w:val="004B20B1"/>
    <w:rsid w:val="004B2C95"/>
    <w:rsid w:val="004B3E9C"/>
    <w:rsid w:val="004C1161"/>
    <w:rsid w:val="004C3765"/>
    <w:rsid w:val="004C50DA"/>
    <w:rsid w:val="004C58C9"/>
    <w:rsid w:val="004C5BFD"/>
    <w:rsid w:val="004C6587"/>
    <w:rsid w:val="004D09C3"/>
    <w:rsid w:val="004D09C7"/>
    <w:rsid w:val="004D3097"/>
    <w:rsid w:val="004D5F63"/>
    <w:rsid w:val="004D767A"/>
    <w:rsid w:val="004E111A"/>
    <w:rsid w:val="004E1ECA"/>
    <w:rsid w:val="004E349F"/>
    <w:rsid w:val="004E47A0"/>
    <w:rsid w:val="004E77A9"/>
    <w:rsid w:val="004F022A"/>
    <w:rsid w:val="004F16F7"/>
    <w:rsid w:val="004F1935"/>
    <w:rsid w:val="004F1E7D"/>
    <w:rsid w:val="004F5809"/>
    <w:rsid w:val="004F66E1"/>
    <w:rsid w:val="004F720A"/>
    <w:rsid w:val="004F7AD0"/>
    <w:rsid w:val="0050305C"/>
    <w:rsid w:val="00503667"/>
    <w:rsid w:val="005043B2"/>
    <w:rsid w:val="00507024"/>
    <w:rsid w:val="005128B3"/>
    <w:rsid w:val="005138B3"/>
    <w:rsid w:val="00514172"/>
    <w:rsid w:val="00516FC0"/>
    <w:rsid w:val="00521E38"/>
    <w:rsid w:val="00522B7D"/>
    <w:rsid w:val="00524BE9"/>
    <w:rsid w:val="00530E7C"/>
    <w:rsid w:val="005314CA"/>
    <w:rsid w:val="005318DA"/>
    <w:rsid w:val="00533045"/>
    <w:rsid w:val="00533421"/>
    <w:rsid w:val="00536C62"/>
    <w:rsid w:val="005411F7"/>
    <w:rsid w:val="00545C44"/>
    <w:rsid w:val="00546086"/>
    <w:rsid w:val="00546C25"/>
    <w:rsid w:val="005473AD"/>
    <w:rsid w:val="0055075C"/>
    <w:rsid w:val="00553767"/>
    <w:rsid w:val="00553FBD"/>
    <w:rsid w:val="00556C3E"/>
    <w:rsid w:val="00556F5D"/>
    <w:rsid w:val="005615A0"/>
    <w:rsid w:val="00562349"/>
    <w:rsid w:val="005637A7"/>
    <w:rsid w:val="00564B48"/>
    <w:rsid w:val="00564F53"/>
    <w:rsid w:val="00566D47"/>
    <w:rsid w:val="005706CA"/>
    <w:rsid w:val="00576125"/>
    <w:rsid w:val="00577288"/>
    <w:rsid w:val="0058228C"/>
    <w:rsid w:val="00585A31"/>
    <w:rsid w:val="00586049"/>
    <w:rsid w:val="0059077A"/>
    <w:rsid w:val="00592C8E"/>
    <w:rsid w:val="005933F3"/>
    <w:rsid w:val="005968B3"/>
    <w:rsid w:val="00596936"/>
    <w:rsid w:val="00596AE8"/>
    <w:rsid w:val="005971A2"/>
    <w:rsid w:val="005A2B8F"/>
    <w:rsid w:val="005A2BE8"/>
    <w:rsid w:val="005A7116"/>
    <w:rsid w:val="005B1FE1"/>
    <w:rsid w:val="005B6EA1"/>
    <w:rsid w:val="005C1E43"/>
    <w:rsid w:val="005C64AE"/>
    <w:rsid w:val="005D0402"/>
    <w:rsid w:val="005D17BC"/>
    <w:rsid w:val="005D1A3A"/>
    <w:rsid w:val="005D1E3C"/>
    <w:rsid w:val="005D20B9"/>
    <w:rsid w:val="005D5715"/>
    <w:rsid w:val="005D5E88"/>
    <w:rsid w:val="005E0BDF"/>
    <w:rsid w:val="005E234A"/>
    <w:rsid w:val="005F2C95"/>
    <w:rsid w:val="00601328"/>
    <w:rsid w:val="00601F33"/>
    <w:rsid w:val="00603B49"/>
    <w:rsid w:val="006048FE"/>
    <w:rsid w:val="00605C35"/>
    <w:rsid w:val="00606A38"/>
    <w:rsid w:val="00612E64"/>
    <w:rsid w:val="00615F66"/>
    <w:rsid w:val="0062097A"/>
    <w:rsid w:val="00625E96"/>
    <w:rsid w:val="006273BF"/>
    <w:rsid w:val="00634255"/>
    <w:rsid w:val="006345EF"/>
    <w:rsid w:val="00634BA4"/>
    <w:rsid w:val="00634F7D"/>
    <w:rsid w:val="00634FA6"/>
    <w:rsid w:val="00637B28"/>
    <w:rsid w:val="00640E98"/>
    <w:rsid w:val="00642618"/>
    <w:rsid w:val="0064360E"/>
    <w:rsid w:val="00644CB1"/>
    <w:rsid w:val="00644DC4"/>
    <w:rsid w:val="00645ED4"/>
    <w:rsid w:val="00651652"/>
    <w:rsid w:val="00651F37"/>
    <w:rsid w:val="00652190"/>
    <w:rsid w:val="00652ECF"/>
    <w:rsid w:val="00653020"/>
    <w:rsid w:val="00653481"/>
    <w:rsid w:val="006564B5"/>
    <w:rsid w:val="0065657A"/>
    <w:rsid w:val="00657B21"/>
    <w:rsid w:val="00660A2B"/>
    <w:rsid w:val="006616AB"/>
    <w:rsid w:val="00661A54"/>
    <w:rsid w:val="0066204F"/>
    <w:rsid w:val="00662CBA"/>
    <w:rsid w:val="0066394E"/>
    <w:rsid w:val="00664016"/>
    <w:rsid w:val="00666A38"/>
    <w:rsid w:val="00666D4C"/>
    <w:rsid w:val="00670103"/>
    <w:rsid w:val="00672C94"/>
    <w:rsid w:val="006737C6"/>
    <w:rsid w:val="00675D2A"/>
    <w:rsid w:val="00676C30"/>
    <w:rsid w:val="00680F9F"/>
    <w:rsid w:val="00690F2D"/>
    <w:rsid w:val="00691E58"/>
    <w:rsid w:val="006939FE"/>
    <w:rsid w:val="006A1EDC"/>
    <w:rsid w:val="006A304C"/>
    <w:rsid w:val="006A58E1"/>
    <w:rsid w:val="006A5BF9"/>
    <w:rsid w:val="006A739A"/>
    <w:rsid w:val="006B0DB5"/>
    <w:rsid w:val="006B1BDF"/>
    <w:rsid w:val="006B3506"/>
    <w:rsid w:val="006B3F25"/>
    <w:rsid w:val="006B60A7"/>
    <w:rsid w:val="006B7061"/>
    <w:rsid w:val="006C2201"/>
    <w:rsid w:val="006C6606"/>
    <w:rsid w:val="006C75D4"/>
    <w:rsid w:val="006D106D"/>
    <w:rsid w:val="006E3D5C"/>
    <w:rsid w:val="006E68AA"/>
    <w:rsid w:val="006E7184"/>
    <w:rsid w:val="006F0657"/>
    <w:rsid w:val="006F1E0D"/>
    <w:rsid w:val="006F4B37"/>
    <w:rsid w:val="0070010B"/>
    <w:rsid w:val="00700ED5"/>
    <w:rsid w:val="007020C4"/>
    <w:rsid w:val="0070455A"/>
    <w:rsid w:val="00705E37"/>
    <w:rsid w:val="007060EF"/>
    <w:rsid w:val="00712A7C"/>
    <w:rsid w:val="00712F20"/>
    <w:rsid w:val="00713DA4"/>
    <w:rsid w:val="00714397"/>
    <w:rsid w:val="00714FE0"/>
    <w:rsid w:val="00716748"/>
    <w:rsid w:val="007202A9"/>
    <w:rsid w:val="00722AA5"/>
    <w:rsid w:val="007246FC"/>
    <w:rsid w:val="007262DF"/>
    <w:rsid w:val="00730F06"/>
    <w:rsid w:val="007335CB"/>
    <w:rsid w:val="007366FC"/>
    <w:rsid w:val="00736E87"/>
    <w:rsid w:val="00740742"/>
    <w:rsid w:val="00741A52"/>
    <w:rsid w:val="007431B2"/>
    <w:rsid w:val="0074424A"/>
    <w:rsid w:val="00745BC4"/>
    <w:rsid w:val="007515C5"/>
    <w:rsid w:val="00756BE2"/>
    <w:rsid w:val="00762472"/>
    <w:rsid w:val="00763747"/>
    <w:rsid w:val="00763935"/>
    <w:rsid w:val="00765B5D"/>
    <w:rsid w:val="007707B3"/>
    <w:rsid w:val="0077151C"/>
    <w:rsid w:val="00772371"/>
    <w:rsid w:val="007747BB"/>
    <w:rsid w:val="00774AC3"/>
    <w:rsid w:val="00775767"/>
    <w:rsid w:val="00777F62"/>
    <w:rsid w:val="00783A76"/>
    <w:rsid w:val="00785239"/>
    <w:rsid w:val="007856DF"/>
    <w:rsid w:val="0079717C"/>
    <w:rsid w:val="00797E5E"/>
    <w:rsid w:val="007A00FF"/>
    <w:rsid w:val="007A21F9"/>
    <w:rsid w:val="007A491F"/>
    <w:rsid w:val="007A6CE5"/>
    <w:rsid w:val="007A6F4A"/>
    <w:rsid w:val="007B0719"/>
    <w:rsid w:val="007B1CF5"/>
    <w:rsid w:val="007B40A2"/>
    <w:rsid w:val="007B4212"/>
    <w:rsid w:val="007B73D5"/>
    <w:rsid w:val="007C4117"/>
    <w:rsid w:val="007C4A9E"/>
    <w:rsid w:val="007C55C1"/>
    <w:rsid w:val="007C5DF9"/>
    <w:rsid w:val="007C5EF7"/>
    <w:rsid w:val="007C65F9"/>
    <w:rsid w:val="007D0C24"/>
    <w:rsid w:val="007D427E"/>
    <w:rsid w:val="007D463F"/>
    <w:rsid w:val="007D5A95"/>
    <w:rsid w:val="007E357C"/>
    <w:rsid w:val="007E5191"/>
    <w:rsid w:val="007E5387"/>
    <w:rsid w:val="007E5A14"/>
    <w:rsid w:val="007E7944"/>
    <w:rsid w:val="007F1400"/>
    <w:rsid w:val="007F5992"/>
    <w:rsid w:val="007F79D7"/>
    <w:rsid w:val="008009D9"/>
    <w:rsid w:val="00802498"/>
    <w:rsid w:val="008029A8"/>
    <w:rsid w:val="00804C82"/>
    <w:rsid w:val="00807352"/>
    <w:rsid w:val="00810593"/>
    <w:rsid w:val="00812168"/>
    <w:rsid w:val="00814A5E"/>
    <w:rsid w:val="00816F69"/>
    <w:rsid w:val="008211AA"/>
    <w:rsid w:val="00823918"/>
    <w:rsid w:val="00826159"/>
    <w:rsid w:val="0082653A"/>
    <w:rsid w:val="00827B10"/>
    <w:rsid w:val="00827BCF"/>
    <w:rsid w:val="00831FFE"/>
    <w:rsid w:val="00832843"/>
    <w:rsid w:val="008341CC"/>
    <w:rsid w:val="00837ABA"/>
    <w:rsid w:val="00837D6E"/>
    <w:rsid w:val="00842818"/>
    <w:rsid w:val="00843059"/>
    <w:rsid w:val="008437B1"/>
    <w:rsid w:val="00843FEC"/>
    <w:rsid w:val="00851403"/>
    <w:rsid w:val="00851492"/>
    <w:rsid w:val="00851779"/>
    <w:rsid w:val="00861C20"/>
    <w:rsid w:val="008647C8"/>
    <w:rsid w:val="00873198"/>
    <w:rsid w:val="0087366D"/>
    <w:rsid w:val="008742F2"/>
    <w:rsid w:val="00874910"/>
    <w:rsid w:val="008756CF"/>
    <w:rsid w:val="008764B8"/>
    <w:rsid w:val="008806FD"/>
    <w:rsid w:val="00886EBC"/>
    <w:rsid w:val="00891091"/>
    <w:rsid w:val="008A0F6A"/>
    <w:rsid w:val="008A28DE"/>
    <w:rsid w:val="008A76F8"/>
    <w:rsid w:val="008B07F9"/>
    <w:rsid w:val="008B2064"/>
    <w:rsid w:val="008B5E77"/>
    <w:rsid w:val="008C3C4F"/>
    <w:rsid w:val="008C54BB"/>
    <w:rsid w:val="008D1E2D"/>
    <w:rsid w:val="008D2549"/>
    <w:rsid w:val="008D2B89"/>
    <w:rsid w:val="008D3FDA"/>
    <w:rsid w:val="008D4AF1"/>
    <w:rsid w:val="008D5E2A"/>
    <w:rsid w:val="008E053F"/>
    <w:rsid w:val="008E3609"/>
    <w:rsid w:val="008E4C0E"/>
    <w:rsid w:val="008F004C"/>
    <w:rsid w:val="008F2455"/>
    <w:rsid w:val="008F6B12"/>
    <w:rsid w:val="008F77E9"/>
    <w:rsid w:val="008F79FA"/>
    <w:rsid w:val="008F7BF9"/>
    <w:rsid w:val="00900FA3"/>
    <w:rsid w:val="009038B5"/>
    <w:rsid w:val="00906B6E"/>
    <w:rsid w:val="00906D10"/>
    <w:rsid w:val="00907CDF"/>
    <w:rsid w:val="00911C95"/>
    <w:rsid w:val="009136AF"/>
    <w:rsid w:val="00915E7A"/>
    <w:rsid w:val="00920628"/>
    <w:rsid w:val="00925AD1"/>
    <w:rsid w:val="009314B5"/>
    <w:rsid w:val="00931C60"/>
    <w:rsid w:val="00932A7E"/>
    <w:rsid w:val="00933190"/>
    <w:rsid w:val="0093328A"/>
    <w:rsid w:val="009364D6"/>
    <w:rsid w:val="0094029E"/>
    <w:rsid w:val="00944E0F"/>
    <w:rsid w:val="00944E3E"/>
    <w:rsid w:val="009467A7"/>
    <w:rsid w:val="00951837"/>
    <w:rsid w:val="009522A3"/>
    <w:rsid w:val="00954FD8"/>
    <w:rsid w:val="009568BF"/>
    <w:rsid w:val="009612CA"/>
    <w:rsid w:val="009632DC"/>
    <w:rsid w:val="00965F70"/>
    <w:rsid w:val="00966359"/>
    <w:rsid w:val="009663B8"/>
    <w:rsid w:val="0096689F"/>
    <w:rsid w:val="00967243"/>
    <w:rsid w:val="00972685"/>
    <w:rsid w:val="009740BA"/>
    <w:rsid w:val="00976FC8"/>
    <w:rsid w:val="00980694"/>
    <w:rsid w:val="009808D6"/>
    <w:rsid w:val="00984EFB"/>
    <w:rsid w:val="0098504B"/>
    <w:rsid w:val="0099181D"/>
    <w:rsid w:val="00992344"/>
    <w:rsid w:val="009944E8"/>
    <w:rsid w:val="00995222"/>
    <w:rsid w:val="00995494"/>
    <w:rsid w:val="0099796F"/>
    <w:rsid w:val="009A10AC"/>
    <w:rsid w:val="009A25DB"/>
    <w:rsid w:val="009A4B66"/>
    <w:rsid w:val="009A767F"/>
    <w:rsid w:val="009B66A4"/>
    <w:rsid w:val="009B6995"/>
    <w:rsid w:val="009B6B28"/>
    <w:rsid w:val="009C0919"/>
    <w:rsid w:val="009C14CF"/>
    <w:rsid w:val="009C2DAA"/>
    <w:rsid w:val="009C349D"/>
    <w:rsid w:val="009D1F60"/>
    <w:rsid w:val="009D246A"/>
    <w:rsid w:val="009D5043"/>
    <w:rsid w:val="009E362B"/>
    <w:rsid w:val="009E4A5F"/>
    <w:rsid w:val="009E690D"/>
    <w:rsid w:val="009E773E"/>
    <w:rsid w:val="009F1814"/>
    <w:rsid w:val="009F1976"/>
    <w:rsid w:val="009F1CA9"/>
    <w:rsid w:val="009F39D4"/>
    <w:rsid w:val="009F5BB1"/>
    <w:rsid w:val="009F7A24"/>
    <w:rsid w:val="00A00F9A"/>
    <w:rsid w:val="00A05BEF"/>
    <w:rsid w:val="00A06251"/>
    <w:rsid w:val="00A15A94"/>
    <w:rsid w:val="00A16E58"/>
    <w:rsid w:val="00A172F2"/>
    <w:rsid w:val="00A175EA"/>
    <w:rsid w:val="00A177A5"/>
    <w:rsid w:val="00A231F2"/>
    <w:rsid w:val="00A242C7"/>
    <w:rsid w:val="00A27623"/>
    <w:rsid w:val="00A30BE2"/>
    <w:rsid w:val="00A36CF5"/>
    <w:rsid w:val="00A414BC"/>
    <w:rsid w:val="00A43068"/>
    <w:rsid w:val="00A4584A"/>
    <w:rsid w:val="00A460C9"/>
    <w:rsid w:val="00A47DC7"/>
    <w:rsid w:val="00A513C3"/>
    <w:rsid w:val="00A522F1"/>
    <w:rsid w:val="00A52661"/>
    <w:rsid w:val="00A53179"/>
    <w:rsid w:val="00A65117"/>
    <w:rsid w:val="00A65B32"/>
    <w:rsid w:val="00A6717C"/>
    <w:rsid w:val="00A715FF"/>
    <w:rsid w:val="00A7679D"/>
    <w:rsid w:val="00A819FE"/>
    <w:rsid w:val="00A82226"/>
    <w:rsid w:val="00A842F4"/>
    <w:rsid w:val="00A86522"/>
    <w:rsid w:val="00A86CF5"/>
    <w:rsid w:val="00A91329"/>
    <w:rsid w:val="00A91517"/>
    <w:rsid w:val="00A91E93"/>
    <w:rsid w:val="00A9285D"/>
    <w:rsid w:val="00A93C95"/>
    <w:rsid w:val="00A94F98"/>
    <w:rsid w:val="00A97226"/>
    <w:rsid w:val="00A97B7E"/>
    <w:rsid w:val="00AA1610"/>
    <w:rsid w:val="00AA3C98"/>
    <w:rsid w:val="00AA3CA6"/>
    <w:rsid w:val="00AB1A2D"/>
    <w:rsid w:val="00AB3CF8"/>
    <w:rsid w:val="00AC4F0B"/>
    <w:rsid w:val="00AC5232"/>
    <w:rsid w:val="00AC54F4"/>
    <w:rsid w:val="00AD5161"/>
    <w:rsid w:val="00AD7B55"/>
    <w:rsid w:val="00AE0361"/>
    <w:rsid w:val="00AE7A24"/>
    <w:rsid w:val="00AF1476"/>
    <w:rsid w:val="00AF3A2F"/>
    <w:rsid w:val="00AF3A31"/>
    <w:rsid w:val="00B005CA"/>
    <w:rsid w:val="00B04278"/>
    <w:rsid w:val="00B046B4"/>
    <w:rsid w:val="00B04FB9"/>
    <w:rsid w:val="00B0745E"/>
    <w:rsid w:val="00B07789"/>
    <w:rsid w:val="00B12816"/>
    <w:rsid w:val="00B1286B"/>
    <w:rsid w:val="00B15F83"/>
    <w:rsid w:val="00B1617B"/>
    <w:rsid w:val="00B162F6"/>
    <w:rsid w:val="00B165CD"/>
    <w:rsid w:val="00B16D6C"/>
    <w:rsid w:val="00B1727E"/>
    <w:rsid w:val="00B22184"/>
    <w:rsid w:val="00B2280B"/>
    <w:rsid w:val="00B261E5"/>
    <w:rsid w:val="00B31E23"/>
    <w:rsid w:val="00B329EB"/>
    <w:rsid w:val="00B33F50"/>
    <w:rsid w:val="00B35617"/>
    <w:rsid w:val="00B37CD3"/>
    <w:rsid w:val="00B40660"/>
    <w:rsid w:val="00B5241F"/>
    <w:rsid w:val="00B525D1"/>
    <w:rsid w:val="00B53E72"/>
    <w:rsid w:val="00B6042A"/>
    <w:rsid w:val="00B60989"/>
    <w:rsid w:val="00B61E13"/>
    <w:rsid w:val="00B656A0"/>
    <w:rsid w:val="00B669C5"/>
    <w:rsid w:val="00B66C4C"/>
    <w:rsid w:val="00B74261"/>
    <w:rsid w:val="00B74CBF"/>
    <w:rsid w:val="00B757BD"/>
    <w:rsid w:val="00B757C8"/>
    <w:rsid w:val="00B80D43"/>
    <w:rsid w:val="00B80FEC"/>
    <w:rsid w:val="00B856F7"/>
    <w:rsid w:val="00B867A5"/>
    <w:rsid w:val="00B86E09"/>
    <w:rsid w:val="00B8745A"/>
    <w:rsid w:val="00B93224"/>
    <w:rsid w:val="00B96014"/>
    <w:rsid w:val="00BA091F"/>
    <w:rsid w:val="00BA19F2"/>
    <w:rsid w:val="00BA1FD2"/>
    <w:rsid w:val="00BA25BD"/>
    <w:rsid w:val="00BA3543"/>
    <w:rsid w:val="00BB0E43"/>
    <w:rsid w:val="00BB13DA"/>
    <w:rsid w:val="00BB1BF0"/>
    <w:rsid w:val="00BB2CBC"/>
    <w:rsid w:val="00BC16CF"/>
    <w:rsid w:val="00BC2992"/>
    <w:rsid w:val="00BC6D36"/>
    <w:rsid w:val="00BD13BD"/>
    <w:rsid w:val="00BD1DC6"/>
    <w:rsid w:val="00BD2722"/>
    <w:rsid w:val="00BD6627"/>
    <w:rsid w:val="00BE2408"/>
    <w:rsid w:val="00BE3E7F"/>
    <w:rsid w:val="00BE6060"/>
    <w:rsid w:val="00BE6825"/>
    <w:rsid w:val="00BE6B1A"/>
    <w:rsid w:val="00BE7685"/>
    <w:rsid w:val="00BE789D"/>
    <w:rsid w:val="00BF02ED"/>
    <w:rsid w:val="00BF1598"/>
    <w:rsid w:val="00BF3CD1"/>
    <w:rsid w:val="00BF42B6"/>
    <w:rsid w:val="00BF520E"/>
    <w:rsid w:val="00BF6AB7"/>
    <w:rsid w:val="00C06153"/>
    <w:rsid w:val="00C11DB4"/>
    <w:rsid w:val="00C13789"/>
    <w:rsid w:val="00C14ED6"/>
    <w:rsid w:val="00C15617"/>
    <w:rsid w:val="00C164E8"/>
    <w:rsid w:val="00C2092B"/>
    <w:rsid w:val="00C21521"/>
    <w:rsid w:val="00C23210"/>
    <w:rsid w:val="00C24288"/>
    <w:rsid w:val="00C246ED"/>
    <w:rsid w:val="00C251D9"/>
    <w:rsid w:val="00C25E82"/>
    <w:rsid w:val="00C3010A"/>
    <w:rsid w:val="00C30205"/>
    <w:rsid w:val="00C32601"/>
    <w:rsid w:val="00C33499"/>
    <w:rsid w:val="00C37536"/>
    <w:rsid w:val="00C41D46"/>
    <w:rsid w:val="00C42842"/>
    <w:rsid w:val="00C43F13"/>
    <w:rsid w:val="00C44808"/>
    <w:rsid w:val="00C4532C"/>
    <w:rsid w:val="00C466D0"/>
    <w:rsid w:val="00C46F6C"/>
    <w:rsid w:val="00C532A3"/>
    <w:rsid w:val="00C553BE"/>
    <w:rsid w:val="00C5563D"/>
    <w:rsid w:val="00C55D91"/>
    <w:rsid w:val="00C5663E"/>
    <w:rsid w:val="00C6462B"/>
    <w:rsid w:val="00C6555A"/>
    <w:rsid w:val="00C670EC"/>
    <w:rsid w:val="00C700B7"/>
    <w:rsid w:val="00C7030C"/>
    <w:rsid w:val="00C71389"/>
    <w:rsid w:val="00C7152D"/>
    <w:rsid w:val="00C726E1"/>
    <w:rsid w:val="00C8015E"/>
    <w:rsid w:val="00C84E5C"/>
    <w:rsid w:val="00C8762E"/>
    <w:rsid w:val="00C94601"/>
    <w:rsid w:val="00C95729"/>
    <w:rsid w:val="00CA05E9"/>
    <w:rsid w:val="00CA1FC6"/>
    <w:rsid w:val="00CA34AB"/>
    <w:rsid w:val="00CA4280"/>
    <w:rsid w:val="00CB0115"/>
    <w:rsid w:val="00CB0616"/>
    <w:rsid w:val="00CB071E"/>
    <w:rsid w:val="00CB15C1"/>
    <w:rsid w:val="00CD08BE"/>
    <w:rsid w:val="00CD1459"/>
    <w:rsid w:val="00CD4801"/>
    <w:rsid w:val="00CD5AAB"/>
    <w:rsid w:val="00CD6E61"/>
    <w:rsid w:val="00CD70F7"/>
    <w:rsid w:val="00CD7794"/>
    <w:rsid w:val="00CE2027"/>
    <w:rsid w:val="00CF1278"/>
    <w:rsid w:val="00CF20F8"/>
    <w:rsid w:val="00CF26D2"/>
    <w:rsid w:val="00CF42F2"/>
    <w:rsid w:val="00CF742B"/>
    <w:rsid w:val="00D003DC"/>
    <w:rsid w:val="00D00A33"/>
    <w:rsid w:val="00D02CB1"/>
    <w:rsid w:val="00D05987"/>
    <w:rsid w:val="00D05A60"/>
    <w:rsid w:val="00D13D61"/>
    <w:rsid w:val="00D149C1"/>
    <w:rsid w:val="00D203C2"/>
    <w:rsid w:val="00D217E2"/>
    <w:rsid w:val="00D22E84"/>
    <w:rsid w:val="00D2450B"/>
    <w:rsid w:val="00D24BD0"/>
    <w:rsid w:val="00D25D13"/>
    <w:rsid w:val="00D33F5F"/>
    <w:rsid w:val="00D33FED"/>
    <w:rsid w:val="00D347F4"/>
    <w:rsid w:val="00D36978"/>
    <w:rsid w:val="00D37BD9"/>
    <w:rsid w:val="00D462F2"/>
    <w:rsid w:val="00D50815"/>
    <w:rsid w:val="00D524C7"/>
    <w:rsid w:val="00D526A4"/>
    <w:rsid w:val="00D52D7E"/>
    <w:rsid w:val="00D53C13"/>
    <w:rsid w:val="00D5452C"/>
    <w:rsid w:val="00D567F7"/>
    <w:rsid w:val="00D616F1"/>
    <w:rsid w:val="00D6296A"/>
    <w:rsid w:val="00D66CDF"/>
    <w:rsid w:val="00D70FDD"/>
    <w:rsid w:val="00D73679"/>
    <w:rsid w:val="00D73D3D"/>
    <w:rsid w:val="00D752FC"/>
    <w:rsid w:val="00D75B57"/>
    <w:rsid w:val="00D8098D"/>
    <w:rsid w:val="00D841AA"/>
    <w:rsid w:val="00D85B25"/>
    <w:rsid w:val="00D85DE7"/>
    <w:rsid w:val="00D86D4A"/>
    <w:rsid w:val="00D87FB3"/>
    <w:rsid w:val="00D92E52"/>
    <w:rsid w:val="00D93958"/>
    <w:rsid w:val="00D94A3D"/>
    <w:rsid w:val="00DA1809"/>
    <w:rsid w:val="00DA2DA8"/>
    <w:rsid w:val="00DA3075"/>
    <w:rsid w:val="00DA3BAA"/>
    <w:rsid w:val="00DA46FD"/>
    <w:rsid w:val="00DA4784"/>
    <w:rsid w:val="00DA51DA"/>
    <w:rsid w:val="00DB3156"/>
    <w:rsid w:val="00DB5909"/>
    <w:rsid w:val="00DB5BD0"/>
    <w:rsid w:val="00DC02CE"/>
    <w:rsid w:val="00DC0FE3"/>
    <w:rsid w:val="00DC1F03"/>
    <w:rsid w:val="00DC3248"/>
    <w:rsid w:val="00DC3701"/>
    <w:rsid w:val="00DC37EC"/>
    <w:rsid w:val="00DC3FA1"/>
    <w:rsid w:val="00DC61B4"/>
    <w:rsid w:val="00DC6635"/>
    <w:rsid w:val="00DC6A18"/>
    <w:rsid w:val="00DC74F1"/>
    <w:rsid w:val="00DD1EA9"/>
    <w:rsid w:val="00DD216C"/>
    <w:rsid w:val="00DD4A67"/>
    <w:rsid w:val="00DE079B"/>
    <w:rsid w:val="00DE0EE7"/>
    <w:rsid w:val="00DE2FF9"/>
    <w:rsid w:val="00DE301D"/>
    <w:rsid w:val="00DE47D3"/>
    <w:rsid w:val="00DF1F54"/>
    <w:rsid w:val="00DF515A"/>
    <w:rsid w:val="00E0133F"/>
    <w:rsid w:val="00E01889"/>
    <w:rsid w:val="00E028DD"/>
    <w:rsid w:val="00E03EC6"/>
    <w:rsid w:val="00E04CC5"/>
    <w:rsid w:val="00E0587B"/>
    <w:rsid w:val="00E1528B"/>
    <w:rsid w:val="00E158F9"/>
    <w:rsid w:val="00E25D8F"/>
    <w:rsid w:val="00E26E32"/>
    <w:rsid w:val="00E274FF"/>
    <w:rsid w:val="00E41294"/>
    <w:rsid w:val="00E42FCA"/>
    <w:rsid w:val="00E434D1"/>
    <w:rsid w:val="00E43972"/>
    <w:rsid w:val="00E43BD3"/>
    <w:rsid w:val="00E46A47"/>
    <w:rsid w:val="00E504EA"/>
    <w:rsid w:val="00E54439"/>
    <w:rsid w:val="00E55712"/>
    <w:rsid w:val="00E61311"/>
    <w:rsid w:val="00E61EBD"/>
    <w:rsid w:val="00E63DC1"/>
    <w:rsid w:val="00E63F1D"/>
    <w:rsid w:val="00E65337"/>
    <w:rsid w:val="00E72750"/>
    <w:rsid w:val="00E731D1"/>
    <w:rsid w:val="00E7441A"/>
    <w:rsid w:val="00E7467E"/>
    <w:rsid w:val="00E74DEB"/>
    <w:rsid w:val="00E7515D"/>
    <w:rsid w:val="00E754F7"/>
    <w:rsid w:val="00E764AB"/>
    <w:rsid w:val="00E7715E"/>
    <w:rsid w:val="00E7753B"/>
    <w:rsid w:val="00E80738"/>
    <w:rsid w:val="00E808AF"/>
    <w:rsid w:val="00E83006"/>
    <w:rsid w:val="00E9035F"/>
    <w:rsid w:val="00E903E9"/>
    <w:rsid w:val="00E91079"/>
    <w:rsid w:val="00E924B3"/>
    <w:rsid w:val="00EA0B4C"/>
    <w:rsid w:val="00EA225C"/>
    <w:rsid w:val="00EA2D19"/>
    <w:rsid w:val="00EA5D41"/>
    <w:rsid w:val="00EA609C"/>
    <w:rsid w:val="00EA7307"/>
    <w:rsid w:val="00EA7A7F"/>
    <w:rsid w:val="00EB0AF9"/>
    <w:rsid w:val="00EB1120"/>
    <w:rsid w:val="00EB30CB"/>
    <w:rsid w:val="00EB3314"/>
    <w:rsid w:val="00EB410C"/>
    <w:rsid w:val="00EB4BD1"/>
    <w:rsid w:val="00EB4DA8"/>
    <w:rsid w:val="00ED3FEF"/>
    <w:rsid w:val="00ED4E06"/>
    <w:rsid w:val="00ED5A97"/>
    <w:rsid w:val="00ED686C"/>
    <w:rsid w:val="00EE08D6"/>
    <w:rsid w:val="00EE3408"/>
    <w:rsid w:val="00EE60A8"/>
    <w:rsid w:val="00EE71DB"/>
    <w:rsid w:val="00EF0D6F"/>
    <w:rsid w:val="00EF3654"/>
    <w:rsid w:val="00EF6174"/>
    <w:rsid w:val="00EF669D"/>
    <w:rsid w:val="00F0234D"/>
    <w:rsid w:val="00F0442B"/>
    <w:rsid w:val="00F044B4"/>
    <w:rsid w:val="00F069E5"/>
    <w:rsid w:val="00F07EE7"/>
    <w:rsid w:val="00F13CBF"/>
    <w:rsid w:val="00F15639"/>
    <w:rsid w:val="00F17017"/>
    <w:rsid w:val="00F23401"/>
    <w:rsid w:val="00F23572"/>
    <w:rsid w:val="00F25DEE"/>
    <w:rsid w:val="00F26BBD"/>
    <w:rsid w:val="00F27394"/>
    <w:rsid w:val="00F27593"/>
    <w:rsid w:val="00F31241"/>
    <w:rsid w:val="00F32C26"/>
    <w:rsid w:val="00F347C6"/>
    <w:rsid w:val="00F34D77"/>
    <w:rsid w:val="00F35206"/>
    <w:rsid w:val="00F3593A"/>
    <w:rsid w:val="00F3643F"/>
    <w:rsid w:val="00F37F1E"/>
    <w:rsid w:val="00F40B7D"/>
    <w:rsid w:val="00F4162D"/>
    <w:rsid w:val="00F43736"/>
    <w:rsid w:val="00F456D5"/>
    <w:rsid w:val="00F478E4"/>
    <w:rsid w:val="00F518CE"/>
    <w:rsid w:val="00F53698"/>
    <w:rsid w:val="00F543BB"/>
    <w:rsid w:val="00F55543"/>
    <w:rsid w:val="00F62B3E"/>
    <w:rsid w:val="00F63647"/>
    <w:rsid w:val="00F64D81"/>
    <w:rsid w:val="00F67DD8"/>
    <w:rsid w:val="00F74305"/>
    <w:rsid w:val="00F74963"/>
    <w:rsid w:val="00F80CF5"/>
    <w:rsid w:val="00F81A55"/>
    <w:rsid w:val="00F84654"/>
    <w:rsid w:val="00F910EB"/>
    <w:rsid w:val="00F9638C"/>
    <w:rsid w:val="00F971F1"/>
    <w:rsid w:val="00FA3064"/>
    <w:rsid w:val="00FA4784"/>
    <w:rsid w:val="00FA4C73"/>
    <w:rsid w:val="00FA4CD3"/>
    <w:rsid w:val="00FA60D9"/>
    <w:rsid w:val="00FA64DC"/>
    <w:rsid w:val="00FA6A07"/>
    <w:rsid w:val="00FA738D"/>
    <w:rsid w:val="00FB1DD5"/>
    <w:rsid w:val="00FB2ADF"/>
    <w:rsid w:val="00FB36B2"/>
    <w:rsid w:val="00FB5179"/>
    <w:rsid w:val="00FC141F"/>
    <w:rsid w:val="00FC16C5"/>
    <w:rsid w:val="00FC337E"/>
    <w:rsid w:val="00FC40FB"/>
    <w:rsid w:val="00FC7294"/>
    <w:rsid w:val="00FE051E"/>
    <w:rsid w:val="00FE2A16"/>
    <w:rsid w:val="00FE45D0"/>
    <w:rsid w:val="00FE77CF"/>
    <w:rsid w:val="00FF2E8F"/>
    <w:rsid w:val="00FF45CF"/>
    <w:rsid w:val="00FF5AE1"/>
    <w:rsid w:val="00FF5D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417DE"/>
  <w15:docId w15:val="{B4E0221A-A80D-4A76-9F3D-378766386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5633D"/>
  </w:style>
  <w:style w:type="paragraph" w:styleId="Nagwek1">
    <w:name w:val="heading 1"/>
    <w:basedOn w:val="Normalny"/>
    <w:next w:val="Normalny"/>
    <w:link w:val="Nagwek1Znak"/>
    <w:uiPriority w:val="9"/>
    <w:qFormat/>
    <w:rsid w:val="002557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2557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D20B9"/>
    <w:pPr>
      <w:tabs>
        <w:tab w:val="center" w:pos="4536"/>
        <w:tab w:val="right" w:pos="9072"/>
      </w:tabs>
      <w:suppressAutoHyphens/>
      <w:autoSpaceDN w:val="0"/>
      <w:textAlignment w:val="baseline"/>
    </w:pPr>
    <w:rPr>
      <w:rFonts w:ascii="Calibri" w:eastAsia="Calibri" w:hAnsi="Calibri" w:cs="Times New Roman"/>
      <w:lang w:val="x-none"/>
    </w:rPr>
  </w:style>
  <w:style w:type="character" w:customStyle="1" w:styleId="StopkaZnak">
    <w:name w:val="Stopka Znak"/>
    <w:basedOn w:val="Domylnaczcionkaakapitu"/>
    <w:link w:val="Stopka"/>
    <w:uiPriority w:val="99"/>
    <w:rsid w:val="005D20B9"/>
    <w:rPr>
      <w:rFonts w:ascii="Calibri" w:eastAsia="Calibri" w:hAnsi="Calibri" w:cs="Times New Roman"/>
      <w:lang w:val="x-none"/>
    </w:rPr>
  </w:style>
  <w:style w:type="character" w:styleId="Hipercze">
    <w:name w:val="Hyperlink"/>
    <w:basedOn w:val="Domylnaczcionkaakapitu"/>
    <w:uiPriority w:val="99"/>
    <w:unhideWhenUsed/>
    <w:rsid w:val="00DE47D3"/>
    <w:rPr>
      <w:color w:val="0000FF" w:themeColor="hyperlink"/>
      <w:u w:val="single"/>
    </w:rPr>
  </w:style>
  <w:style w:type="table" w:styleId="Tabela-Siatka">
    <w:name w:val="Table Grid"/>
    <w:basedOn w:val="Standardowy"/>
    <w:uiPriority w:val="59"/>
    <w:rsid w:val="00DE47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BulletC,Numerowanie,Wyliczanie,Obiekt,List Paragraph,normalny tekst,L1,2 heading,A_wyliczenie,K-P_odwolanie,Akapit z listą5,maz_wyliczenie,opis dzialania,sw tekst,CW_Lista,wypunktowanie,Akapit z listą1,Bullet Number,List Paragraph1,lp1,lp"/>
    <w:basedOn w:val="Normalny"/>
    <w:link w:val="AkapitzlistZnak"/>
    <w:uiPriority w:val="34"/>
    <w:qFormat/>
    <w:rsid w:val="00DE47D3"/>
    <w:pPr>
      <w:ind w:left="720"/>
      <w:contextualSpacing/>
    </w:pPr>
  </w:style>
  <w:style w:type="paragraph" w:customStyle="1" w:styleId="Default">
    <w:name w:val="Default"/>
    <w:rsid w:val="005411F7"/>
    <w:pPr>
      <w:autoSpaceDE w:val="0"/>
      <w:autoSpaceDN w:val="0"/>
      <w:adjustRightInd w:val="0"/>
      <w:spacing w:after="0" w:line="240" w:lineRule="auto"/>
    </w:pPr>
    <w:rPr>
      <w:rFonts w:ascii="Trebuchet MS" w:hAnsi="Trebuchet MS" w:cs="Trebuchet MS"/>
      <w:color w:val="000000"/>
      <w:sz w:val="24"/>
      <w:szCs w:val="24"/>
    </w:rPr>
  </w:style>
  <w:style w:type="character" w:customStyle="1" w:styleId="Nagwek1Znak">
    <w:name w:val="Nagłówek 1 Znak"/>
    <w:basedOn w:val="Domylnaczcionkaakapitu"/>
    <w:link w:val="Nagwek1"/>
    <w:uiPriority w:val="9"/>
    <w:rsid w:val="0025574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25574F"/>
    <w:rPr>
      <w:rFonts w:asciiTheme="majorHAnsi" w:eastAsiaTheme="majorEastAsia" w:hAnsiTheme="majorHAnsi" w:cstheme="majorBidi"/>
      <w:b/>
      <w:bCs/>
      <w:color w:val="4F81BD" w:themeColor="accent1"/>
      <w:sz w:val="26"/>
      <w:szCs w:val="26"/>
    </w:rPr>
  </w:style>
  <w:style w:type="paragraph" w:styleId="Bezodstpw">
    <w:name w:val="No Spacing"/>
    <w:uiPriority w:val="1"/>
    <w:qFormat/>
    <w:rsid w:val="0025574F"/>
    <w:pPr>
      <w:spacing w:after="0" w:line="240" w:lineRule="auto"/>
    </w:pPr>
  </w:style>
  <w:style w:type="paragraph" w:styleId="Nagwekspisutreci">
    <w:name w:val="TOC Heading"/>
    <w:basedOn w:val="Nagwek1"/>
    <w:next w:val="Normalny"/>
    <w:uiPriority w:val="39"/>
    <w:unhideWhenUsed/>
    <w:qFormat/>
    <w:rsid w:val="00E7715E"/>
    <w:pPr>
      <w:outlineLvl w:val="9"/>
    </w:pPr>
    <w:rPr>
      <w:lang w:eastAsia="pl-PL"/>
    </w:rPr>
  </w:style>
  <w:style w:type="paragraph" w:styleId="Spistreci1">
    <w:name w:val="toc 1"/>
    <w:basedOn w:val="Normalny"/>
    <w:next w:val="Normalny"/>
    <w:autoRedefine/>
    <w:uiPriority w:val="39"/>
    <w:unhideWhenUsed/>
    <w:rsid w:val="00B37CD3"/>
    <w:pPr>
      <w:tabs>
        <w:tab w:val="left" w:pos="880"/>
        <w:tab w:val="right" w:leader="dot" w:pos="9629"/>
      </w:tabs>
      <w:spacing w:after="100"/>
    </w:pPr>
  </w:style>
  <w:style w:type="paragraph" w:styleId="Tekstdymka">
    <w:name w:val="Balloon Text"/>
    <w:basedOn w:val="Normalny"/>
    <w:link w:val="TekstdymkaZnak"/>
    <w:uiPriority w:val="99"/>
    <w:semiHidden/>
    <w:unhideWhenUsed/>
    <w:rsid w:val="00E7715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7715E"/>
    <w:rPr>
      <w:rFonts w:ascii="Tahoma" w:hAnsi="Tahoma" w:cs="Tahoma"/>
      <w:sz w:val="16"/>
      <w:szCs w:val="16"/>
    </w:rPr>
  </w:style>
  <w:style w:type="paragraph" w:styleId="Nagwek">
    <w:name w:val="header"/>
    <w:basedOn w:val="Normalny"/>
    <w:link w:val="NagwekZnak"/>
    <w:uiPriority w:val="99"/>
    <w:unhideWhenUsed/>
    <w:rsid w:val="003029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29E7"/>
  </w:style>
  <w:style w:type="character" w:styleId="Odwoaniedokomentarza">
    <w:name w:val="annotation reference"/>
    <w:basedOn w:val="Domylnaczcionkaakapitu"/>
    <w:uiPriority w:val="99"/>
    <w:semiHidden/>
    <w:unhideWhenUsed/>
    <w:rsid w:val="00E0587B"/>
    <w:rPr>
      <w:sz w:val="16"/>
      <w:szCs w:val="16"/>
    </w:rPr>
  </w:style>
  <w:style w:type="paragraph" w:styleId="Tekstkomentarza">
    <w:name w:val="annotation text"/>
    <w:basedOn w:val="Normalny"/>
    <w:link w:val="TekstkomentarzaZnak"/>
    <w:unhideWhenUsed/>
    <w:rsid w:val="00E0587B"/>
    <w:pPr>
      <w:spacing w:line="240" w:lineRule="auto"/>
    </w:pPr>
    <w:rPr>
      <w:sz w:val="20"/>
      <w:szCs w:val="20"/>
    </w:rPr>
  </w:style>
  <w:style w:type="character" w:customStyle="1" w:styleId="TekstkomentarzaZnak">
    <w:name w:val="Tekst komentarza Znak"/>
    <w:basedOn w:val="Domylnaczcionkaakapitu"/>
    <w:link w:val="Tekstkomentarza"/>
    <w:rsid w:val="00E0587B"/>
    <w:rPr>
      <w:sz w:val="20"/>
      <w:szCs w:val="20"/>
    </w:rPr>
  </w:style>
  <w:style w:type="paragraph" w:styleId="Tematkomentarza">
    <w:name w:val="annotation subject"/>
    <w:basedOn w:val="Tekstkomentarza"/>
    <w:next w:val="Tekstkomentarza"/>
    <w:link w:val="TematkomentarzaZnak"/>
    <w:uiPriority w:val="99"/>
    <w:semiHidden/>
    <w:unhideWhenUsed/>
    <w:rsid w:val="00E0587B"/>
    <w:rPr>
      <w:b/>
      <w:bCs/>
    </w:rPr>
  </w:style>
  <w:style w:type="character" w:customStyle="1" w:styleId="TematkomentarzaZnak">
    <w:name w:val="Temat komentarza Znak"/>
    <w:basedOn w:val="TekstkomentarzaZnak"/>
    <w:link w:val="Tematkomentarza"/>
    <w:uiPriority w:val="99"/>
    <w:semiHidden/>
    <w:rsid w:val="00E0587B"/>
    <w:rPr>
      <w:b/>
      <w:bCs/>
      <w:sz w:val="20"/>
      <w:szCs w:val="20"/>
    </w:rPr>
  </w:style>
  <w:style w:type="paragraph" w:customStyle="1" w:styleId="pkt">
    <w:name w:val="pkt"/>
    <w:basedOn w:val="Normalny"/>
    <w:link w:val="pktZnak"/>
    <w:rsid w:val="000566AF"/>
    <w:pPr>
      <w:spacing w:before="60" w:after="60" w:line="240" w:lineRule="auto"/>
      <w:ind w:left="851" w:hanging="295"/>
      <w:jc w:val="both"/>
    </w:pPr>
    <w:rPr>
      <w:rFonts w:ascii="Times New Roman" w:eastAsia="Times New Roman" w:hAnsi="Times New Roman" w:cs="Times New Roman"/>
      <w:sz w:val="20"/>
      <w:szCs w:val="20"/>
      <w:lang w:eastAsia="x-none"/>
    </w:rPr>
  </w:style>
  <w:style w:type="character" w:customStyle="1" w:styleId="pktZnak">
    <w:name w:val="pkt Znak"/>
    <w:link w:val="pkt"/>
    <w:rsid w:val="000566AF"/>
    <w:rPr>
      <w:rFonts w:ascii="Times New Roman" w:eastAsia="Times New Roman" w:hAnsi="Times New Roman" w:cs="Times New Roman"/>
      <w:sz w:val="20"/>
      <w:szCs w:val="20"/>
      <w:lang w:eastAsia="x-none"/>
    </w:rPr>
  </w:style>
  <w:style w:type="character" w:customStyle="1" w:styleId="Teksttreci">
    <w:name w:val="Tekst treści_"/>
    <w:link w:val="Teksttreci0"/>
    <w:rsid w:val="000566AF"/>
    <w:rPr>
      <w:rFonts w:ascii="Verdana" w:eastAsia="Verdana" w:hAnsi="Verdana" w:cs="Verdana"/>
      <w:sz w:val="19"/>
      <w:szCs w:val="19"/>
      <w:shd w:val="clear" w:color="auto" w:fill="FFFFFF"/>
    </w:rPr>
  </w:style>
  <w:style w:type="paragraph" w:customStyle="1" w:styleId="Teksttreci0">
    <w:name w:val="Tekst treści"/>
    <w:basedOn w:val="Normalny"/>
    <w:link w:val="Teksttreci"/>
    <w:rsid w:val="000566AF"/>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0566AF"/>
    <w:rPr>
      <w:rFonts w:ascii="Verdana" w:eastAsia="Verdana" w:hAnsi="Verdana" w:cs="Verdana"/>
      <w:b/>
      <w:bCs/>
      <w:i w:val="0"/>
      <w:iCs w:val="0"/>
      <w:smallCaps w:val="0"/>
      <w:strike w:val="0"/>
      <w:spacing w:val="0"/>
      <w:sz w:val="19"/>
      <w:szCs w:val="19"/>
      <w:shd w:val="clear" w:color="auto" w:fill="FFFFFF"/>
    </w:rPr>
  </w:style>
  <w:style w:type="character" w:customStyle="1" w:styleId="AkapitzlistZnak">
    <w:name w:val="Akapit z listą Znak"/>
    <w:aliases w:val="BulletC Znak,Numerowanie Znak,Wyliczanie Znak,Obiekt Znak,List Paragraph Znak,normalny tekst Znak,L1 Znak,2 heading Znak,A_wyliczenie Znak,K-P_odwolanie Znak,Akapit z listą5 Znak,maz_wyliczenie Znak,opis dzialania Znak,sw tekst Znak"/>
    <w:link w:val="Akapitzlist"/>
    <w:uiPriority w:val="34"/>
    <w:qFormat/>
    <w:locked/>
    <w:rsid w:val="000566AF"/>
  </w:style>
  <w:style w:type="character" w:styleId="Odwoanieprzypisudolnego">
    <w:name w:val="footnote reference"/>
    <w:basedOn w:val="Domylnaczcionkaakapitu"/>
    <w:uiPriority w:val="99"/>
    <w:rsid w:val="00A242C7"/>
    <w:rPr>
      <w:rFonts w:cs="Times New Roman"/>
      <w:sz w:val="20"/>
      <w:vertAlign w:val="superscript"/>
    </w:rPr>
  </w:style>
  <w:style w:type="paragraph" w:styleId="Tekstprzypisudolnego">
    <w:name w:val="footnote text"/>
    <w:aliases w:val="Podrozdział"/>
    <w:basedOn w:val="Normalny"/>
    <w:link w:val="TekstprzypisudolnegoZnak"/>
    <w:uiPriority w:val="99"/>
    <w:semiHidden/>
    <w:rsid w:val="002F5A0A"/>
    <w:pPr>
      <w:spacing w:after="0" w:line="240" w:lineRule="auto"/>
    </w:pPr>
    <w:rPr>
      <w:rFonts w:ascii="Tahoma" w:eastAsiaTheme="minorEastAsia"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2F5A0A"/>
    <w:rPr>
      <w:rFonts w:ascii="Tahoma" w:eastAsiaTheme="minorEastAsia" w:hAnsi="Tahoma" w:cs="Times New Roman"/>
      <w:sz w:val="20"/>
      <w:szCs w:val="20"/>
      <w:lang w:eastAsia="pl-PL"/>
    </w:rPr>
  </w:style>
  <w:style w:type="paragraph" w:styleId="Tekstpodstawowy">
    <w:name w:val="Body Text"/>
    <w:basedOn w:val="Normalny"/>
    <w:link w:val="TekstpodstawowyZnak1"/>
    <w:rsid w:val="00967243"/>
    <w:pPr>
      <w:suppressAutoHyphens/>
      <w:autoSpaceDE w:val="0"/>
      <w:spacing w:after="0" w:line="240" w:lineRule="auto"/>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967243"/>
  </w:style>
  <w:style w:type="character" w:customStyle="1" w:styleId="TekstpodstawowyZnak1">
    <w:name w:val="Tekst podstawowy Znak1"/>
    <w:link w:val="Tekstpodstawowy"/>
    <w:locked/>
    <w:rsid w:val="00967243"/>
    <w:rPr>
      <w:rFonts w:ascii="Times New Roman" w:eastAsia="Times New Roman" w:hAnsi="Times New Roman" w:cs="Times New Roman"/>
      <w:sz w:val="24"/>
      <w:szCs w:val="24"/>
      <w:lang w:eastAsia="ar-SA"/>
    </w:rPr>
  </w:style>
  <w:style w:type="paragraph" w:styleId="Spistreci3">
    <w:name w:val="toc 3"/>
    <w:basedOn w:val="Normalny"/>
    <w:next w:val="Normalny"/>
    <w:autoRedefine/>
    <w:uiPriority w:val="39"/>
    <w:unhideWhenUsed/>
    <w:rsid w:val="00967243"/>
    <w:pPr>
      <w:spacing w:after="100"/>
      <w:ind w:left="440"/>
    </w:pPr>
  </w:style>
  <w:style w:type="paragraph" w:customStyle="1" w:styleId="1">
    <w:name w:val="1."/>
    <w:basedOn w:val="Normalny"/>
    <w:uiPriority w:val="99"/>
    <w:rsid w:val="0040665A"/>
    <w:pPr>
      <w:suppressAutoHyphens/>
      <w:spacing w:after="120" w:line="240" w:lineRule="auto"/>
      <w:ind w:left="284" w:hanging="284"/>
      <w:jc w:val="both"/>
    </w:pPr>
    <w:rPr>
      <w:rFonts w:ascii="Times New Roman" w:eastAsia="Times New Roman" w:hAnsi="Times New Roman" w:cs="Times New Roman"/>
      <w:kern w:val="1"/>
      <w:sz w:val="24"/>
      <w:szCs w:val="20"/>
      <w:lang w:eastAsia="ar-SA"/>
    </w:rPr>
  </w:style>
  <w:style w:type="character" w:customStyle="1" w:styleId="czeinternetowe">
    <w:name w:val="Łącze internetowe"/>
    <w:uiPriority w:val="99"/>
    <w:unhideWhenUsed/>
    <w:rsid w:val="008F77E9"/>
    <w:rPr>
      <w:color w:val="0000FF"/>
      <w:u w:val="single"/>
    </w:rPr>
  </w:style>
  <w:style w:type="paragraph" w:styleId="Poprawka">
    <w:name w:val="Revision"/>
    <w:hidden/>
    <w:uiPriority w:val="99"/>
    <w:semiHidden/>
    <w:rsid w:val="00965F70"/>
    <w:pPr>
      <w:spacing w:after="0" w:line="240" w:lineRule="auto"/>
    </w:pPr>
  </w:style>
  <w:style w:type="character" w:styleId="UyteHipercze">
    <w:name w:val="FollowedHyperlink"/>
    <w:basedOn w:val="Domylnaczcionkaakapitu"/>
    <w:uiPriority w:val="99"/>
    <w:semiHidden/>
    <w:unhideWhenUsed/>
    <w:rsid w:val="00443523"/>
    <w:rPr>
      <w:color w:val="800080" w:themeColor="followedHyperlink"/>
      <w:u w:val="single"/>
    </w:rPr>
  </w:style>
  <w:style w:type="character" w:customStyle="1" w:styleId="cf01">
    <w:name w:val="cf01"/>
    <w:rsid w:val="000D7866"/>
    <w:rPr>
      <w:rFonts w:ascii="Segoe UI" w:hAnsi="Segoe UI" w:cs="Segoe UI" w:hint="default"/>
      <w:color w:val="00000A"/>
      <w:sz w:val="18"/>
      <w:szCs w:val="18"/>
    </w:rPr>
  </w:style>
  <w:style w:type="paragraph" w:styleId="Tekstprzypisukocowego">
    <w:name w:val="endnote text"/>
    <w:basedOn w:val="Normalny"/>
    <w:link w:val="TekstprzypisukocowegoZnak"/>
    <w:uiPriority w:val="99"/>
    <w:semiHidden/>
    <w:unhideWhenUsed/>
    <w:rsid w:val="0080249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02498"/>
    <w:rPr>
      <w:sz w:val="20"/>
      <w:szCs w:val="20"/>
    </w:rPr>
  </w:style>
  <w:style w:type="character" w:styleId="Odwoanieprzypisukocowego">
    <w:name w:val="endnote reference"/>
    <w:basedOn w:val="Domylnaczcionkaakapitu"/>
    <w:uiPriority w:val="99"/>
    <w:semiHidden/>
    <w:unhideWhenUsed/>
    <w:rsid w:val="00802498"/>
    <w:rPr>
      <w:vertAlign w:val="superscript"/>
    </w:rPr>
  </w:style>
  <w:style w:type="character" w:customStyle="1" w:styleId="Nierozpoznanawzmianka1">
    <w:name w:val="Nierozpoznana wzmianka1"/>
    <w:basedOn w:val="Domylnaczcionkaakapitu"/>
    <w:uiPriority w:val="99"/>
    <w:semiHidden/>
    <w:unhideWhenUsed/>
    <w:rsid w:val="009136AF"/>
    <w:rPr>
      <w:color w:val="605E5C"/>
      <w:shd w:val="clear" w:color="auto" w:fill="E1DFDD"/>
    </w:rPr>
  </w:style>
  <w:style w:type="character" w:styleId="Nierozpoznanawzmianka">
    <w:name w:val="Unresolved Mention"/>
    <w:basedOn w:val="Domylnaczcionkaakapitu"/>
    <w:uiPriority w:val="99"/>
    <w:semiHidden/>
    <w:unhideWhenUsed/>
    <w:rsid w:val="006345EF"/>
    <w:rPr>
      <w:color w:val="605E5C"/>
      <w:shd w:val="clear" w:color="auto" w:fill="E1DFDD"/>
    </w:rPr>
  </w:style>
  <w:style w:type="character" w:styleId="Pogrubienie">
    <w:name w:val="Strong"/>
    <w:uiPriority w:val="22"/>
    <w:qFormat/>
    <w:rsid w:val="006345EF"/>
    <w:rPr>
      <w:rFonts w:cs="Times New Roman"/>
      <w:b/>
      <w:bCs/>
    </w:rPr>
  </w:style>
  <w:style w:type="paragraph" w:styleId="NormalnyWeb">
    <w:name w:val="Normal (Web)"/>
    <w:basedOn w:val="Normalny"/>
    <w:uiPriority w:val="99"/>
    <w:unhideWhenUsed/>
    <w:rsid w:val="00380F5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whitespace-normal">
    <w:name w:val="whitespace-normal"/>
    <w:basedOn w:val="Domylnaczcionkaakapitu"/>
    <w:rsid w:val="00380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4514">
      <w:bodyDiv w:val="1"/>
      <w:marLeft w:val="0"/>
      <w:marRight w:val="0"/>
      <w:marTop w:val="0"/>
      <w:marBottom w:val="0"/>
      <w:divBdr>
        <w:top w:val="none" w:sz="0" w:space="0" w:color="auto"/>
        <w:left w:val="none" w:sz="0" w:space="0" w:color="auto"/>
        <w:bottom w:val="none" w:sz="0" w:space="0" w:color="auto"/>
        <w:right w:val="none" w:sz="0" w:space="0" w:color="auto"/>
      </w:divBdr>
    </w:div>
    <w:div w:id="603848825">
      <w:bodyDiv w:val="1"/>
      <w:marLeft w:val="0"/>
      <w:marRight w:val="0"/>
      <w:marTop w:val="0"/>
      <w:marBottom w:val="0"/>
      <w:divBdr>
        <w:top w:val="none" w:sz="0" w:space="0" w:color="auto"/>
        <w:left w:val="none" w:sz="0" w:space="0" w:color="auto"/>
        <w:bottom w:val="none" w:sz="0" w:space="0" w:color="auto"/>
        <w:right w:val="none" w:sz="0" w:space="0" w:color="auto"/>
      </w:divBdr>
    </w:div>
    <w:div w:id="983854712">
      <w:bodyDiv w:val="1"/>
      <w:marLeft w:val="0"/>
      <w:marRight w:val="0"/>
      <w:marTop w:val="0"/>
      <w:marBottom w:val="0"/>
      <w:divBdr>
        <w:top w:val="none" w:sz="0" w:space="0" w:color="auto"/>
        <w:left w:val="none" w:sz="0" w:space="0" w:color="auto"/>
        <w:bottom w:val="none" w:sz="0" w:space="0" w:color="auto"/>
        <w:right w:val="none" w:sz="0" w:space="0" w:color="auto"/>
      </w:divBdr>
    </w:div>
    <w:div w:id="1383214413">
      <w:bodyDiv w:val="1"/>
      <w:marLeft w:val="0"/>
      <w:marRight w:val="0"/>
      <w:marTop w:val="0"/>
      <w:marBottom w:val="0"/>
      <w:divBdr>
        <w:top w:val="none" w:sz="0" w:space="0" w:color="auto"/>
        <w:left w:val="none" w:sz="0" w:space="0" w:color="auto"/>
        <w:bottom w:val="none" w:sz="0" w:space="0" w:color="auto"/>
        <w:right w:val="none" w:sz="0" w:space="0" w:color="auto"/>
      </w:divBdr>
    </w:div>
    <w:div w:id="1451392184">
      <w:bodyDiv w:val="1"/>
      <w:marLeft w:val="0"/>
      <w:marRight w:val="0"/>
      <w:marTop w:val="0"/>
      <w:marBottom w:val="0"/>
      <w:divBdr>
        <w:top w:val="none" w:sz="0" w:space="0" w:color="auto"/>
        <w:left w:val="none" w:sz="0" w:space="0" w:color="auto"/>
        <w:bottom w:val="none" w:sz="0" w:space="0" w:color="auto"/>
        <w:right w:val="none" w:sz="0" w:space="0" w:color="auto"/>
      </w:divBdr>
      <w:divsChild>
        <w:div w:id="1843468322">
          <w:marLeft w:val="0"/>
          <w:marRight w:val="0"/>
          <w:marTop w:val="0"/>
          <w:marBottom w:val="0"/>
          <w:divBdr>
            <w:top w:val="none" w:sz="0" w:space="0" w:color="auto"/>
            <w:left w:val="none" w:sz="0" w:space="0" w:color="auto"/>
            <w:bottom w:val="none" w:sz="0" w:space="0" w:color="auto"/>
            <w:right w:val="none" w:sz="0" w:space="0" w:color="auto"/>
          </w:divBdr>
        </w:div>
        <w:div w:id="1916432221">
          <w:marLeft w:val="0"/>
          <w:marRight w:val="0"/>
          <w:marTop w:val="0"/>
          <w:marBottom w:val="0"/>
          <w:divBdr>
            <w:top w:val="none" w:sz="0" w:space="0" w:color="auto"/>
            <w:left w:val="none" w:sz="0" w:space="0" w:color="auto"/>
            <w:bottom w:val="none" w:sz="0" w:space="0" w:color="auto"/>
            <w:right w:val="none" w:sz="0" w:space="0" w:color="auto"/>
          </w:divBdr>
        </w:div>
      </w:divsChild>
    </w:div>
    <w:div w:id="1600143977">
      <w:bodyDiv w:val="1"/>
      <w:marLeft w:val="0"/>
      <w:marRight w:val="0"/>
      <w:marTop w:val="0"/>
      <w:marBottom w:val="0"/>
      <w:divBdr>
        <w:top w:val="none" w:sz="0" w:space="0" w:color="auto"/>
        <w:left w:val="none" w:sz="0" w:space="0" w:color="auto"/>
        <w:bottom w:val="none" w:sz="0" w:space="0" w:color="auto"/>
        <w:right w:val="none" w:sz="0" w:space="0" w:color="auto"/>
      </w:divBdr>
    </w:div>
    <w:div w:id="1787579820">
      <w:bodyDiv w:val="1"/>
      <w:marLeft w:val="0"/>
      <w:marRight w:val="0"/>
      <w:marTop w:val="0"/>
      <w:marBottom w:val="0"/>
      <w:divBdr>
        <w:top w:val="none" w:sz="0" w:space="0" w:color="auto"/>
        <w:left w:val="none" w:sz="0" w:space="0" w:color="auto"/>
        <w:bottom w:val="none" w:sz="0" w:space="0" w:color="auto"/>
        <w:right w:val="none" w:sz="0" w:space="0" w:color="auto"/>
      </w:divBdr>
    </w:div>
    <w:div w:id="178954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platformazakupowa.pl/" TargetMode="External"/><Relationship Id="rId39" Type="http://schemas.openxmlformats.org/officeDocument/2006/relationships/header" Target="header1.xml"/><Relationship Id="rId21" Type="http://schemas.openxmlformats.org/officeDocument/2006/relationships/hyperlink" Target="https://platformazakupowa.pl/strona/regulamin" TargetMode="External"/><Relationship Id="rId34" Type="http://schemas.openxmlformats.org/officeDocument/2006/relationships/hyperlink" Target="https://sip.lex.pl/" TargetMode="External"/><Relationship Id="rId42"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platformazakupowa.pl"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transakcja/1298801" TargetMode="External"/><Relationship Id="rId37" Type="http://schemas.openxmlformats.org/officeDocument/2006/relationships/hyperlink" Target="https://espd.uzp.gov.pl/"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zp@wssk.wroc.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transakcja/1298801" TargetMode="External"/><Relationship Id="rId36" Type="http://schemas.openxmlformats.org/officeDocument/2006/relationships/hyperlink" Target="https://www.gov.pl/web/uzp/jednolity-europejski-dokument-zamowienia2" TargetMode="External"/><Relationship Id="rId10" Type="http://schemas.openxmlformats.org/officeDocument/2006/relationships/hyperlink" Target="https://platformazakupowa.pl/transakcja/1298801"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strona/45-instrukcje"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zp@wssk.wroc.pl" TargetMode="External"/><Relationship Id="rId14" Type="http://schemas.openxmlformats.org/officeDocument/2006/relationships/hyperlink" Target="http://platformazakupowa.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platformazakupowa.pl" TargetMode="External"/><Relationship Id="rId35" Type="http://schemas.openxmlformats.org/officeDocument/2006/relationships/hyperlink" Target="https://sip.lex.pl/" TargetMode="External"/><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platformazakupowa.pl/transakcja/1298801"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mailto:iodo@wssk.wroc.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42C656F7-53A8-4BCD-A767-0B456BA5DB89}">
  <ds:schemaRefs>
    <ds:schemaRef ds:uri="http://schemas.openxmlformats.org/officeDocument/2006/bibliography"/>
  </ds:schemaRefs>
</ds:datastoreItem>
</file>

<file path=customXml/itemProps2.xml><?xml version="1.0" encoding="utf-8"?>
<ds:datastoreItem xmlns:ds="http://schemas.openxmlformats.org/officeDocument/2006/customXml" ds:itemID="{77D167BF-5672-474A-A29F-2800888FD212}">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21</Pages>
  <Words>10897</Words>
  <Characters>65387</Characters>
  <Application>Microsoft Office Word</Application>
  <DocSecurity>0</DocSecurity>
  <Lines>544</Lines>
  <Paragraphs>152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Komora Romana</dc:creator>
  <cp:keywords/>
  <dc:description/>
  <cp:lastModifiedBy>Wojciechowska Monika</cp:lastModifiedBy>
  <cp:revision>7</cp:revision>
  <cp:lastPrinted>2026-05-08T06:31:00Z</cp:lastPrinted>
  <dcterms:created xsi:type="dcterms:W3CDTF">2026-05-05T09:08:00Z</dcterms:created>
  <dcterms:modified xsi:type="dcterms:W3CDTF">2026-05-08T06:32:00Z</dcterms:modified>
</cp:coreProperties>
</file>