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1A" w:rsidRPr="005A408A" w:rsidRDefault="001E15C7" w:rsidP="0056231A">
      <w:pPr>
        <w:spacing w:line="360" w:lineRule="auto"/>
        <w:jc w:val="both"/>
        <w:rPr>
          <w:rFonts w:ascii="Arial Narrow" w:eastAsiaTheme="minorEastAsia" w:hAnsi="Arial Narrow"/>
          <w:sz w:val="24"/>
          <w:szCs w:val="24"/>
        </w:rPr>
      </w:pPr>
      <w:bookmarkStart w:id="0" w:name="bookmark7"/>
      <w:r>
        <w:rPr>
          <w:rFonts w:ascii="Arial Narrow" w:eastAsiaTheme="minorEastAsia" w:hAnsi="Arial Narrow"/>
          <w:sz w:val="24"/>
          <w:szCs w:val="24"/>
        </w:rPr>
        <w:t xml:space="preserve">DACHY- </w:t>
      </w:r>
      <w:r w:rsidR="0056231A" w:rsidRPr="005A408A">
        <w:rPr>
          <w:rFonts w:ascii="Arial Narrow" w:eastAsiaTheme="minorEastAsia" w:hAnsi="Arial Narrow"/>
          <w:sz w:val="24"/>
          <w:szCs w:val="24"/>
        </w:rPr>
        <w:t>UTRZYMANIE I NAPRAWY</w:t>
      </w:r>
      <w:bookmarkEnd w:id="0"/>
    </w:p>
    <w:p w:rsidR="0056231A" w:rsidRDefault="0056231A" w:rsidP="00963E14">
      <w:pPr>
        <w:pStyle w:val="Bodytext20"/>
        <w:shd w:val="clear" w:color="auto" w:fill="auto"/>
        <w:spacing w:before="0" w:line="360" w:lineRule="auto"/>
        <w:ind w:firstLine="0"/>
        <w:rPr>
          <w:rFonts w:ascii="Arial Narrow" w:hAnsi="Arial Narrow"/>
          <w:color w:val="000000"/>
          <w:lang w:bidi="pl-PL"/>
        </w:rPr>
      </w:pPr>
      <w:r w:rsidRPr="005A408A">
        <w:rPr>
          <w:rFonts w:ascii="Arial Narrow" w:hAnsi="Arial Narrow"/>
          <w:color w:val="000000"/>
          <w:lang w:bidi="pl-PL"/>
        </w:rPr>
        <w:t>Usuwanie śniegu z połaci dachowej (jeżeli zachodzi taka konieczność np. w przypadku odśnieżania dojść do urządzeń na dachu):</w:t>
      </w:r>
    </w:p>
    <w:p w:rsidR="0056231A" w:rsidRPr="00963E14" w:rsidRDefault="0056231A" w:rsidP="00963E14">
      <w:pPr>
        <w:pStyle w:val="Bodytext20"/>
        <w:numPr>
          <w:ilvl w:val="0"/>
          <w:numId w:val="6"/>
        </w:numPr>
        <w:shd w:val="clear" w:color="auto" w:fill="auto"/>
        <w:spacing w:before="0" w:line="360" w:lineRule="auto"/>
        <w:rPr>
          <w:rFonts w:ascii="Arial Narrow" w:hAnsi="Arial Narrow"/>
          <w:color w:val="000000"/>
          <w:lang w:bidi="pl-PL"/>
        </w:rPr>
      </w:pPr>
      <w:r w:rsidRPr="00963E14">
        <w:rPr>
          <w:rFonts w:ascii="Arial Narrow" w:hAnsi="Arial Narrow"/>
          <w:color w:val="000000"/>
          <w:lang w:bidi="pl-PL"/>
        </w:rPr>
        <w:t>Można stosować mechaniczne (ręczne) odśnieżanie, ale nie powinno się usuwać całej warstwy śniegu (pozostawić cienką warstwę około 5 cm) z uwagi na niebezpieczeństwo uszkodzenia hydroizolacji w przypadku dachów tradycyjnych</w:t>
      </w:r>
    </w:p>
    <w:p w:rsidR="0056231A" w:rsidRPr="005A408A" w:rsidRDefault="0056231A" w:rsidP="00963E14">
      <w:pPr>
        <w:pStyle w:val="Bodytext20"/>
        <w:shd w:val="clear" w:color="auto" w:fill="auto"/>
        <w:spacing w:before="0" w:line="360" w:lineRule="auto"/>
        <w:ind w:firstLine="708"/>
        <w:rPr>
          <w:rFonts w:ascii="Arial Narrow" w:hAnsi="Arial Narrow"/>
        </w:rPr>
      </w:pPr>
      <w:r w:rsidRPr="005A408A">
        <w:rPr>
          <w:rFonts w:ascii="Arial Narrow" w:hAnsi="Arial Narrow"/>
          <w:color w:val="000000"/>
          <w:lang w:bidi="pl-PL"/>
        </w:rPr>
        <w:t>Ogólnie prace te należy prowadzić:</w:t>
      </w:r>
    </w:p>
    <w:p w:rsidR="0056231A" w:rsidRPr="00963E14" w:rsidRDefault="0056231A" w:rsidP="00963E14">
      <w:pPr>
        <w:pStyle w:val="Bodytext20"/>
        <w:numPr>
          <w:ilvl w:val="0"/>
          <w:numId w:val="5"/>
        </w:numPr>
        <w:shd w:val="clear" w:color="auto" w:fill="auto"/>
        <w:tabs>
          <w:tab w:val="left" w:pos="2046"/>
        </w:tabs>
        <w:spacing w:before="0" w:line="360" w:lineRule="auto"/>
        <w:rPr>
          <w:rFonts w:ascii="Arial Narrow" w:hAnsi="Arial Narrow"/>
        </w:rPr>
      </w:pPr>
      <w:r w:rsidRPr="005A408A">
        <w:rPr>
          <w:rFonts w:ascii="Arial Narrow" w:hAnsi="Arial Narrow"/>
          <w:color w:val="000000"/>
          <w:lang w:bidi="pl-PL"/>
        </w:rPr>
        <w:t>nie dopuszczając do mechanicznego uszkodzenia pokrycia dachowego</w:t>
      </w:r>
    </w:p>
    <w:p w:rsidR="00963E14" w:rsidRPr="00963E14" w:rsidRDefault="0056231A" w:rsidP="00963E14">
      <w:pPr>
        <w:pStyle w:val="Bodytext20"/>
        <w:numPr>
          <w:ilvl w:val="0"/>
          <w:numId w:val="5"/>
        </w:numPr>
        <w:shd w:val="clear" w:color="auto" w:fill="auto"/>
        <w:tabs>
          <w:tab w:val="left" w:pos="2046"/>
        </w:tabs>
        <w:spacing w:before="0" w:line="360" w:lineRule="auto"/>
        <w:rPr>
          <w:rFonts w:ascii="Arial Narrow" w:hAnsi="Arial Narrow"/>
        </w:rPr>
      </w:pPr>
      <w:r w:rsidRPr="00963E14">
        <w:rPr>
          <w:rFonts w:ascii="Arial Narrow" w:hAnsi="Arial Narrow"/>
          <w:color w:val="000000"/>
          <w:lang w:bidi="pl-PL"/>
        </w:rPr>
        <w:t>przy zachowaniu przepisów bhp</w:t>
      </w:r>
    </w:p>
    <w:p w:rsidR="0056231A" w:rsidRPr="005A408A" w:rsidRDefault="0056231A" w:rsidP="00963E14">
      <w:pPr>
        <w:pStyle w:val="Bodytext20"/>
        <w:numPr>
          <w:ilvl w:val="0"/>
          <w:numId w:val="6"/>
        </w:numPr>
        <w:shd w:val="clear" w:color="auto" w:fill="auto"/>
        <w:tabs>
          <w:tab w:val="left" w:pos="1774"/>
        </w:tabs>
        <w:spacing w:before="0" w:line="360" w:lineRule="auto"/>
        <w:ind w:right="480"/>
        <w:rPr>
          <w:rFonts w:ascii="Arial Narrow" w:hAnsi="Arial Narrow"/>
          <w:color w:val="000000"/>
          <w:lang w:bidi="pl-PL"/>
        </w:rPr>
      </w:pPr>
      <w:r w:rsidRPr="005A408A">
        <w:rPr>
          <w:rFonts w:ascii="Arial Narrow" w:hAnsi="Arial Narrow"/>
          <w:color w:val="000000"/>
          <w:lang w:bidi="pl-PL"/>
        </w:rPr>
        <w:t>Zabrania się stosowania soli odladzających w celu przyspieszenia topnienia śniegu / lodu na powierzchni dachu.</w:t>
      </w:r>
    </w:p>
    <w:p w:rsidR="0056231A" w:rsidRPr="005A408A" w:rsidRDefault="0056231A" w:rsidP="0056231A">
      <w:pPr>
        <w:pStyle w:val="Bodytext20"/>
        <w:shd w:val="clear" w:color="auto" w:fill="auto"/>
        <w:tabs>
          <w:tab w:val="left" w:pos="1774"/>
        </w:tabs>
        <w:spacing w:before="0" w:line="295" w:lineRule="exact"/>
        <w:ind w:right="480" w:firstLine="0"/>
        <w:rPr>
          <w:color w:val="000000"/>
          <w:lang w:bidi="pl-PL"/>
        </w:rPr>
      </w:pPr>
    </w:p>
    <w:p w:rsidR="0056231A" w:rsidRDefault="0056231A" w:rsidP="0056231A">
      <w:pPr>
        <w:spacing w:line="360" w:lineRule="auto"/>
        <w:jc w:val="both"/>
        <w:rPr>
          <w:rFonts w:ascii="Arial Narrow" w:eastAsiaTheme="minorEastAsia" w:hAnsi="Arial Narrow"/>
          <w:sz w:val="24"/>
          <w:szCs w:val="24"/>
        </w:rPr>
      </w:pPr>
    </w:p>
    <w:p w:rsidR="000D5BF5" w:rsidRDefault="000D5BF5">
      <w:bookmarkStart w:id="1" w:name="_GoBack"/>
      <w:bookmarkEnd w:id="1"/>
    </w:p>
    <w:sectPr w:rsidR="000D5B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70" w:rsidRDefault="002D5170" w:rsidP="0056231A">
      <w:pPr>
        <w:spacing w:after="0" w:line="240" w:lineRule="auto"/>
      </w:pPr>
      <w:r>
        <w:separator/>
      </w:r>
    </w:p>
  </w:endnote>
  <w:endnote w:type="continuationSeparator" w:id="0">
    <w:p w:rsidR="002D5170" w:rsidRDefault="002D5170" w:rsidP="0056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8A6" w:rsidRDefault="00B268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8A6" w:rsidRDefault="00B268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8A6" w:rsidRDefault="00B268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70" w:rsidRDefault="002D5170" w:rsidP="0056231A">
      <w:pPr>
        <w:spacing w:after="0" w:line="240" w:lineRule="auto"/>
      </w:pPr>
      <w:r>
        <w:separator/>
      </w:r>
    </w:p>
  </w:footnote>
  <w:footnote w:type="continuationSeparator" w:id="0">
    <w:p w:rsidR="002D5170" w:rsidRDefault="002D5170" w:rsidP="0056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8A6" w:rsidRDefault="00B268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D8" w:rsidRDefault="00523D51" w:rsidP="009D18D8">
    <w:pPr>
      <w:spacing w:after="0" w:line="360" w:lineRule="auto"/>
      <w:jc w:val="right"/>
      <w:rPr>
        <w:rFonts w:cs="Calibri"/>
        <w:sz w:val="24"/>
        <w:lang w:eastAsia="en-US"/>
      </w:rPr>
    </w:pPr>
    <w:r>
      <w:rPr>
        <w:rFonts w:ascii="Arial" w:hAnsi="Arial" w:cs="Arial"/>
        <w:sz w:val="20"/>
        <w:szCs w:val="20"/>
        <w:lang w:eastAsia="en-US"/>
      </w:rPr>
      <w:t xml:space="preserve">Załącznik nr 8 do </w:t>
    </w:r>
    <w:r w:rsidR="00B268A6">
      <w:rPr>
        <w:rFonts w:ascii="Arial" w:hAnsi="Arial" w:cs="Arial"/>
        <w:sz w:val="20"/>
        <w:szCs w:val="20"/>
        <w:lang w:eastAsia="en-US"/>
      </w:rPr>
      <w:t xml:space="preserve">OPZ </w:t>
    </w:r>
    <w:r w:rsidR="00B268A6">
      <w:rPr>
        <w:rStyle w:val="Pogrubienie"/>
      </w:rPr>
      <w:t>Część I – NSSU ul. Macieja Jakubowskiego 2</w:t>
    </w:r>
  </w:p>
  <w:p w:rsidR="0056231A" w:rsidRDefault="0056231A" w:rsidP="0056231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8A6" w:rsidRDefault="00B268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FC0"/>
    <w:multiLevelType w:val="hybridMultilevel"/>
    <w:tmpl w:val="9B9C2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4628"/>
    <w:multiLevelType w:val="multilevel"/>
    <w:tmpl w:val="4BD0D87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C7247F"/>
    <w:multiLevelType w:val="hybridMultilevel"/>
    <w:tmpl w:val="BF9EA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6275B"/>
    <w:multiLevelType w:val="hybridMultilevel"/>
    <w:tmpl w:val="A3B609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43846"/>
    <w:multiLevelType w:val="hybridMultilevel"/>
    <w:tmpl w:val="BB380432"/>
    <w:lvl w:ilvl="0" w:tplc="DBC8476E">
      <w:start w:val="1"/>
      <w:numFmt w:val="lowerLetter"/>
      <w:lvlText w:val="%1)"/>
      <w:lvlJc w:val="left"/>
      <w:pPr>
        <w:ind w:left="21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</w:lvl>
    <w:lvl w:ilvl="3" w:tplc="0415000F" w:tentative="1">
      <w:start w:val="1"/>
      <w:numFmt w:val="decimal"/>
      <w:lvlText w:val="%4."/>
      <w:lvlJc w:val="left"/>
      <w:pPr>
        <w:ind w:left="4280" w:hanging="360"/>
      </w:p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</w:lvl>
    <w:lvl w:ilvl="6" w:tplc="0415000F" w:tentative="1">
      <w:start w:val="1"/>
      <w:numFmt w:val="decimal"/>
      <w:lvlText w:val="%7."/>
      <w:lvlJc w:val="left"/>
      <w:pPr>
        <w:ind w:left="6440" w:hanging="360"/>
      </w:p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5" w15:restartNumberingAfterBreak="0">
    <w:nsid w:val="7DFF63B1"/>
    <w:multiLevelType w:val="hybridMultilevel"/>
    <w:tmpl w:val="1C00B70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1A"/>
    <w:rsid w:val="00082FD3"/>
    <w:rsid w:val="000D5BF5"/>
    <w:rsid w:val="00105AEC"/>
    <w:rsid w:val="001E15C7"/>
    <w:rsid w:val="002602E3"/>
    <w:rsid w:val="002D5170"/>
    <w:rsid w:val="00523D51"/>
    <w:rsid w:val="0056231A"/>
    <w:rsid w:val="006F4CB3"/>
    <w:rsid w:val="007015E5"/>
    <w:rsid w:val="00963E14"/>
    <w:rsid w:val="009D18D8"/>
    <w:rsid w:val="00B268A6"/>
    <w:rsid w:val="00B92B93"/>
    <w:rsid w:val="00D42ADA"/>
    <w:rsid w:val="00D920C3"/>
    <w:rsid w:val="00E74B79"/>
    <w:rsid w:val="00E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FDF5"/>
  <w15:docId w15:val="{925ED0FC-86DF-4BC0-B8F1-6E19F439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31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0"/>
    <w:rsid w:val="0056231A"/>
    <w:rPr>
      <w:rFonts w:eastAsia="Calibri" w:cs="Calibri"/>
      <w:sz w:val="24"/>
      <w:szCs w:val="2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6231A"/>
    <w:pPr>
      <w:widowControl w:val="0"/>
      <w:shd w:val="clear" w:color="auto" w:fill="FFFFFF"/>
      <w:spacing w:before="240" w:after="0" w:line="292" w:lineRule="exact"/>
      <w:ind w:hanging="700"/>
      <w:jc w:val="both"/>
    </w:pPr>
    <w:rPr>
      <w:rFonts w:asciiTheme="minorHAnsi" w:eastAsia="Calibri" w:hAnsiTheme="minorHAnsi" w:cs="Calibr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62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31A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2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31A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D46D5"/>
    <w:pPr>
      <w:spacing w:after="0" w:line="360" w:lineRule="auto"/>
      <w:jc w:val="both"/>
    </w:pPr>
    <w:rPr>
      <w:rFonts w:ascii="Garamond" w:hAnsi="Garamond"/>
      <w:color w:val="00008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D46D5"/>
    <w:rPr>
      <w:rFonts w:ascii="Garamond" w:eastAsia="Times New Roman" w:hAnsi="Garamond" w:cs="Times New Roman"/>
      <w:color w:val="000080"/>
      <w:sz w:val="24"/>
      <w:lang w:eastAsia="pl-PL"/>
    </w:rPr>
  </w:style>
  <w:style w:type="character" w:styleId="Pogrubienie">
    <w:name w:val="Strong"/>
    <w:basedOn w:val="Domylnaczcionkaakapitu"/>
    <w:uiPriority w:val="22"/>
    <w:qFormat/>
    <w:rsid w:val="00B268A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E1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Nowakowska</dc:creator>
  <cp:lastModifiedBy>Magdalena Woźniczka-Bieniek</cp:lastModifiedBy>
  <cp:revision>4</cp:revision>
  <cp:lastPrinted>2026-03-10T07:49:00Z</cp:lastPrinted>
  <dcterms:created xsi:type="dcterms:W3CDTF">2023-10-19T09:18:00Z</dcterms:created>
  <dcterms:modified xsi:type="dcterms:W3CDTF">2026-03-10T07:51:00Z</dcterms:modified>
</cp:coreProperties>
</file>