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4E8FB" w14:textId="4C80D60C" w:rsidR="00ED329D" w:rsidRPr="006D25E0" w:rsidRDefault="005674D6" w:rsidP="002A618D">
      <w:pPr>
        <w:spacing w:before="120" w:after="120" w:line="259" w:lineRule="auto"/>
        <w:ind w:left="13"/>
        <w:jc w:val="right"/>
        <w:rPr>
          <w:rFonts w:ascii="Cambria" w:eastAsia="Cambria" w:hAnsi="Cambria" w:cs="Cambria"/>
          <w:sz w:val="20"/>
        </w:rPr>
      </w:pPr>
      <w:r w:rsidRPr="006D25E0">
        <w:rPr>
          <w:rFonts w:ascii="Cambria" w:eastAsia="Cambria" w:hAnsi="Cambria" w:cs="Cambria"/>
          <w:i/>
          <w:sz w:val="20"/>
        </w:rPr>
        <w:t xml:space="preserve">Znak sprawy: </w:t>
      </w:r>
      <w:r w:rsidR="004E22AE" w:rsidRPr="006D25E0">
        <w:rPr>
          <w:rFonts w:ascii="Cambria" w:eastAsia="Cambria" w:hAnsi="Cambria" w:cs="Cambria"/>
          <w:i/>
          <w:sz w:val="20"/>
        </w:rPr>
        <w:t>RIiZP.</w:t>
      </w:r>
      <w:r w:rsidR="00AE1CCE" w:rsidRPr="006D25E0">
        <w:rPr>
          <w:rFonts w:ascii="Cambria" w:eastAsia="Cambria" w:hAnsi="Cambria" w:cs="Cambria"/>
          <w:i/>
          <w:sz w:val="20"/>
        </w:rPr>
        <w:t>271</w:t>
      </w:r>
      <w:r w:rsidR="004E22AE" w:rsidRPr="006D25E0">
        <w:rPr>
          <w:rFonts w:ascii="Cambria" w:eastAsia="Cambria" w:hAnsi="Cambria" w:cs="Cambria"/>
          <w:i/>
          <w:sz w:val="20"/>
        </w:rPr>
        <w:t>.1.</w:t>
      </w:r>
      <w:r w:rsidR="00AE1CCE" w:rsidRPr="006D25E0">
        <w:rPr>
          <w:rFonts w:ascii="Cambria" w:eastAsia="Cambria" w:hAnsi="Cambria" w:cs="Cambria"/>
          <w:i/>
          <w:sz w:val="20"/>
        </w:rPr>
        <w:t>202</w:t>
      </w:r>
      <w:r w:rsidR="004E22AE" w:rsidRPr="006D25E0">
        <w:rPr>
          <w:rFonts w:ascii="Cambria" w:eastAsia="Cambria" w:hAnsi="Cambria" w:cs="Cambria"/>
          <w:i/>
          <w:sz w:val="20"/>
        </w:rPr>
        <w:t>6</w:t>
      </w:r>
      <w:r w:rsidRPr="006D25E0">
        <w:rPr>
          <w:rFonts w:ascii="Cambria" w:eastAsia="Cambria" w:hAnsi="Cambria" w:cs="Cambria"/>
          <w:i/>
          <w:sz w:val="2"/>
          <w:vertAlign w:val="subscript"/>
        </w:rPr>
        <w:t xml:space="preserve"> </w:t>
      </w:r>
      <w:r w:rsidR="00ED329D" w:rsidRPr="006D25E0">
        <w:rPr>
          <w:rFonts w:ascii="Cambria" w:eastAsia="Cambria" w:hAnsi="Cambria" w:cs="Cambria"/>
          <w:b/>
          <w:sz w:val="24"/>
        </w:rPr>
        <w:t xml:space="preserve"> </w:t>
      </w:r>
    </w:p>
    <w:p w14:paraId="0ADAC878" w14:textId="77777777" w:rsidR="005674D6" w:rsidRPr="006D25E0" w:rsidRDefault="008B1B96" w:rsidP="002A618D">
      <w:pPr>
        <w:spacing w:before="120" w:after="120" w:line="250" w:lineRule="auto"/>
        <w:ind w:left="10" w:right="39" w:hanging="10"/>
        <w:jc w:val="center"/>
        <w:rPr>
          <w:rFonts w:ascii="Cambria" w:eastAsia="Cambria" w:hAnsi="Cambria" w:cs="Cambria"/>
          <w:b/>
          <w:color w:val="003399"/>
          <w:sz w:val="24"/>
        </w:rPr>
      </w:pPr>
      <w:r w:rsidRPr="006D25E0">
        <w:rPr>
          <w:rFonts w:ascii="Cambria" w:eastAsia="Cambria" w:hAnsi="Cambria" w:cs="Cambria"/>
          <w:noProof/>
          <w:color w:val="000000"/>
          <w:sz w:val="18"/>
          <w:lang w:eastAsia="pl-PL"/>
        </w:rPr>
        <w:drawing>
          <wp:anchor distT="0" distB="0" distL="114300" distR="114300" simplePos="0" relativeHeight="251658240" behindDoc="0" locked="0" layoutInCell="1" allowOverlap="1" wp14:anchorId="0A376F2F" wp14:editId="0BB10DF5">
            <wp:simplePos x="0" y="0"/>
            <wp:positionH relativeFrom="column">
              <wp:posOffset>2652395</wp:posOffset>
            </wp:positionH>
            <wp:positionV relativeFrom="paragraph">
              <wp:posOffset>38100</wp:posOffset>
            </wp:positionV>
            <wp:extent cx="419100" cy="561975"/>
            <wp:effectExtent l="0" t="0" r="0" b="9525"/>
            <wp:wrapSquare wrapText="bothSides"/>
            <wp:docPr id="4" name="Obraz 4" descr="unnam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nam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9100" cy="5619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494A8F" w14:textId="77777777" w:rsidR="001E7F70" w:rsidRPr="006D25E0" w:rsidRDefault="001E7F70" w:rsidP="002A618D">
      <w:pPr>
        <w:spacing w:before="120" w:after="120" w:line="250" w:lineRule="auto"/>
        <w:ind w:left="10" w:right="39" w:hanging="10"/>
        <w:jc w:val="center"/>
        <w:rPr>
          <w:rFonts w:ascii="Cambria" w:eastAsia="Cambria" w:hAnsi="Cambria" w:cs="Cambria"/>
          <w:b/>
          <w:color w:val="003399"/>
          <w:sz w:val="24"/>
        </w:rPr>
      </w:pPr>
    </w:p>
    <w:p w14:paraId="44BE14CF" w14:textId="77777777" w:rsidR="001E7F70" w:rsidRPr="006D25E0" w:rsidRDefault="001E7F70" w:rsidP="002A618D">
      <w:pPr>
        <w:spacing w:before="120" w:after="120" w:line="250" w:lineRule="auto"/>
        <w:ind w:left="10" w:right="39" w:hanging="10"/>
        <w:jc w:val="center"/>
        <w:rPr>
          <w:rFonts w:ascii="Cambria" w:eastAsia="Cambria" w:hAnsi="Cambria" w:cs="Cambria"/>
          <w:b/>
          <w:color w:val="003399"/>
          <w:sz w:val="24"/>
        </w:rPr>
      </w:pPr>
      <w:r w:rsidRPr="006D25E0">
        <w:rPr>
          <w:rFonts w:ascii="Cambria" w:eastAsia="Cambria" w:hAnsi="Cambria" w:cs="Cambria"/>
          <w:b/>
          <w:noProof/>
          <w:color w:val="003399"/>
          <w:sz w:val="24"/>
          <w:lang w:eastAsia="pl-PL"/>
        </w:rPr>
        <mc:AlternateContent>
          <mc:Choice Requires="wps">
            <w:drawing>
              <wp:anchor distT="0" distB="0" distL="114300" distR="114300" simplePos="0" relativeHeight="251669504" behindDoc="0" locked="0" layoutInCell="1" allowOverlap="1" wp14:anchorId="2271261B" wp14:editId="69CF92D4">
                <wp:simplePos x="0" y="0"/>
                <wp:positionH relativeFrom="column">
                  <wp:posOffset>566420</wp:posOffset>
                </wp:positionH>
                <wp:positionV relativeFrom="paragraph">
                  <wp:posOffset>5080</wp:posOffset>
                </wp:positionV>
                <wp:extent cx="1685925" cy="9525"/>
                <wp:effectExtent l="0" t="0" r="28575" b="28575"/>
                <wp:wrapNone/>
                <wp:docPr id="9" name="Łącznik prosty 9"/>
                <wp:cNvGraphicFramePr/>
                <a:graphic xmlns:a="http://schemas.openxmlformats.org/drawingml/2006/main">
                  <a:graphicData uri="http://schemas.microsoft.com/office/word/2010/wordprocessingShape">
                    <wps:wsp>
                      <wps:cNvCnPr/>
                      <wps:spPr>
                        <a:xfrm>
                          <a:off x="0" y="0"/>
                          <a:ext cx="1685925" cy="952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A27E07" id="Łącznik prosty 9"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44.6pt,.4pt" to="177.3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" strokecolor="#4472c4 [3204]" strokeweight=".5pt">
                <v:stroke joinstyle="miter"/>
              </v:line>
            </w:pict>
          </mc:Fallback>
        </mc:AlternateContent>
      </w:r>
      <w:r w:rsidRPr="006D25E0">
        <w:rPr>
          <w:rFonts w:ascii="Cambria" w:eastAsia="Cambria" w:hAnsi="Cambria" w:cs="Cambria"/>
          <w:b/>
          <w:noProof/>
          <w:color w:val="003399"/>
          <w:sz w:val="24"/>
          <w:lang w:eastAsia="pl-PL"/>
        </w:rPr>
        <mc:AlternateContent>
          <mc:Choice Requires="wps">
            <w:drawing>
              <wp:anchor distT="0" distB="0" distL="114300" distR="114300" simplePos="0" relativeHeight="251671552" behindDoc="0" locked="0" layoutInCell="1" allowOverlap="1" wp14:anchorId="5B40B19F" wp14:editId="5BEAFC19">
                <wp:simplePos x="0" y="0"/>
                <wp:positionH relativeFrom="column">
                  <wp:posOffset>3448050</wp:posOffset>
                </wp:positionH>
                <wp:positionV relativeFrom="paragraph">
                  <wp:posOffset>8890</wp:posOffset>
                </wp:positionV>
                <wp:extent cx="1685925" cy="9525"/>
                <wp:effectExtent l="0" t="0" r="28575" b="28575"/>
                <wp:wrapNone/>
                <wp:docPr id="10" name="Łącznik prosty 10"/>
                <wp:cNvGraphicFramePr/>
                <a:graphic xmlns:a="http://schemas.openxmlformats.org/drawingml/2006/main">
                  <a:graphicData uri="http://schemas.microsoft.com/office/word/2010/wordprocessingShape">
                    <wps:wsp>
                      <wps:cNvCnPr/>
                      <wps:spPr>
                        <a:xfrm>
                          <a:off x="0" y="0"/>
                          <a:ext cx="1685925" cy="9525"/>
                        </a:xfrm>
                        <a:prstGeom prst="line">
                          <a:avLst/>
                        </a:prstGeom>
                        <a:noFill/>
                        <a:ln w="6350" cap="flat" cmpd="sng" algn="ctr">
                          <a:solidFill>
                            <a:srgbClr val="4472C4"/>
                          </a:solidFill>
                          <a:prstDash val="solid"/>
                          <a:miter lim="800000"/>
                        </a:ln>
                        <a:effectLst/>
                      </wps:spPr>
                      <wps:bodyPr/>
                    </wps:wsp>
                  </a:graphicData>
                </a:graphic>
              </wp:anchor>
            </w:drawing>
          </mc:Choice>
          <mc:Fallback>
            <w:pict>
              <v:line w14:anchorId="42C0526F" id="Łącznik prosty 10"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271.5pt,.7pt" to="404.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" strokecolor="#4472c4" strokeweight=".5pt">
                <v:stroke joinstyle="miter"/>
              </v:line>
            </w:pict>
          </mc:Fallback>
        </mc:AlternateContent>
      </w:r>
    </w:p>
    <w:p w14:paraId="4B312044" w14:textId="77777777" w:rsidR="001E7F70" w:rsidRPr="006D25E0" w:rsidRDefault="001E7F70" w:rsidP="002A618D">
      <w:pPr>
        <w:spacing w:before="120" w:after="120" w:line="250" w:lineRule="auto"/>
        <w:ind w:left="10" w:right="39" w:hanging="10"/>
        <w:jc w:val="center"/>
        <w:rPr>
          <w:rFonts w:ascii="Cambria" w:eastAsia="Cambria" w:hAnsi="Cambria" w:cs="Cambria"/>
          <w:b/>
          <w:sz w:val="24"/>
        </w:rPr>
      </w:pPr>
    </w:p>
    <w:p w14:paraId="36AFAD17" w14:textId="77777777" w:rsidR="00ED329D" w:rsidRPr="006D25E0" w:rsidRDefault="00ED329D" w:rsidP="002A618D">
      <w:pPr>
        <w:spacing w:before="120" w:after="120" w:line="250" w:lineRule="auto"/>
        <w:ind w:left="10" w:right="39" w:hanging="10"/>
        <w:jc w:val="center"/>
        <w:rPr>
          <w:rFonts w:ascii="Cambria" w:eastAsia="Cambria" w:hAnsi="Cambria" w:cs="Cambria"/>
          <w:b/>
          <w:sz w:val="24"/>
        </w:rPr>
      </w:pPr>
      <w:r w:rsidRPr="006D25E0">
        <w:rPr>
          <w:rFonts w:ascii="Cambria" w:eastAsia="Cambria" w:hAnsi="Cambria" w:cs="Cambria"/>
          <w:b/>
          <w:sz w:val="24"/>
        </w:rPr>
        <w:t xml:space="preserve">Zamawiający: </w:t>
      </w:r>
    </w:p>
    <w:p w14:paraId="0C9023C6" w14:textId="77777777" w:rsidR="001E7F70" w:rsidRPr="006D25E0" w:rsidRDefault="001E7F70" w:rsidP="002A618D">
      <w:pPr>
        <w:spacing w:before="120" w:after="120" w:line="250" w:lineRule="auto"/>
        <w:ind w:left="10" w:right="39" w:hanging="10"/>
        <w:jc w:val="center"/>
        <w:rPr>
          <w:rFonts w:ascii="Cambria" w:eastAsia="Cambria" w:hAnsi="Cambria" w:cs="Cambria"/>
          <w:color w:val="000000"/>
          <w:sz w:val="10"/>
        </w:rPr>
      </w:pPr>
    </w:p>
    <w:p w14:paraId="10B9234C" w14:textId="77777777" w:rsidR="00ED329D" w:rsidRPr="006D25E0" w:rsidRDefault="00ED329D" w:rsidP="002A618D">
      <w:pPr>
        <w:spacing w:before="120" w:after="120" w:line="259" w:lineRule="auto"/>
        <w:ind w:right="9"/>
        <w:jc w:val="center"/>
        <w:rPr>
          <w:rFonts w:ascii="Cambria" w:eastAsia="Cambria" w:hAnsi="Cambria" w:cs="Cambria"/>
          <w:color w:val="000000"/>
          <w:sz w:val="20"/>
        </w:rPr>
      </w:pPr>
      <w:r w:rsidRPr="006D25E0">
        <w:rPr>
          <w:rFonts w:ascii="Cambria" w:eastAsia="Cambria" w:hAnsi="Cambria" w:cs="Cambria"/>
          <w:b/>
          <w:color w:val="000000"/>
          <w:sz w:val="14"/>
        </w:rPr>
        <w:t xml:space="preserve"> </w:t>
      </w:r>
      <w:r w:rsidRPr="006D25E0">
        <w:rPr>
          <w:rFonts w:ascii="Cambria" w:eastAsia="Cambria" w:hAnsi="Cambria" w:cs="Cambria"/>
          <w:b/>
          <w:color w:val="000000"/>
          <w:sz w:val="24"/>
        </w:rPr>
        <w:t xml:space="preserve">MIASTO I GMINA BIRCZA </w:t>
      </w:r>
    </w:p>
    <w:p w14:paraId="298BCF36" w14:textId="77777777" w:rsidR="00ED329D" w:rsidRPr="006D25E0" w:rsidRDefault="00ED329D" w:rsidP="002A618D">
      <w:pPr>
        <w:spacing w:before="120" w:after="120" w:line="249" w:lineRule="auto"/>
        <w:ind w:left="10" w:right="47" w:hanging="10"/>
        <w:jc w:val="center"/>
        <w:rPr>
          <w:rFonts w:ascii="Cambria" w:eastAsia="Cambria" w:hAnsi="Cambria" w:cs="Cambria"/>
          <w:color w:val="000000"/>
          <w:sz w:val="20"/>
        </w:rPr>
      </w:pPr>
      <w:r w:rsidRPr="006D25E0">
        <w:rPr>
          <w:rFonts w:ascii="Cambria" w:eastAsia="Cambria" w:hAnsi="Cambria" w:cs="Cambria"/>
          <w:color w:val="000000"/>
          <w:sz w:val="20"/>
        </w:rPr>
        <w:t>ul.  Ojca Św. Jana Pawła II 10</w:t>
      </w:r>
      <w:r w:rsidRPr="006D25E0">
        <w:rPr>
          <w:rFonts w:ascii="Cambria" w:eastAsia="Cambria" w:hAnsi="Cambria" w:cs="Cambria"/>
          <w:color w:val="000000"/>
          <w:sz w:val="18"/>
        </w:rPr>
        <w:t xml:space="preserve">, </w:t>
      </w:r>
      <w:r w:rsidRPr="006D25E0">
        <w:rPr>
          <w:rFonts w:ascii="Cambria" w:eastAsia="Cambria" w:hAnsi="Cambria" w:cs="Cambria"/>
          <w:color w:val="000000"/>
          <w:sz w:val="20"/>
        </w:rPr>
        <w:t>37-740 Bircza</w:t>
      </w:r>
    </w:p>
    <w:p w14:paraId="739911B9" w14:textId="77777777" w:rsidR="00ED329D" w:rsidRPr="006D25E0" w:rsidRDefault="00ED329D" w:rsidP="002A618D">
      <w:pPr>
        <w:tabs>
          <w:tab w:val="center" w:pos="4536"/>
        </w:tabs>
        <w:spacing w:before="120" w:after="120" w:line="259" w:lineRule="auto"/>
        <w:rPr>
          <w:rFonts w:ascii="Cambria" w:eastAsia="Cambria" w:hAnsi="Cambria" w:cs="Cambria"/>
          <w:color w:val="000000"/>
          <w:sz w:val="20"/>
        </w:rPr>
      </w:pPr>
      <w:r w:rsidRPr="006D25E0">
        <w:rPr>
          <w:rFonts w:ascii="Cambria" w:eastAsia="Cambria" w:hAnsi="Cambria" w:cs="Cambria"/>
          <w:color w:val="000000"/>
          <w:sz w:val="18"/>
        </w:rPr>
        <w:t xml:space="preserve"> </w:t>
      </w:r>
      <w:r w:rsidRPr="006D25E0">
        <w:rPr>
          <w:rFonts w:ascii="Cambria" w:eastAsia="Cambria" w:hAnsi="Cambria" w:cs="Cambria"/>
          <w:color w:val="000000"/>
          <w:sz w:val="18"/>
        </w:rPr>
        <w:tab/>
      </w:r>
    </w:p>
    <w:p w14:paraId="74842512" w14:textId="4C395DF0" w:rsidR="00ED329D" w:rsidRPr="006D25E0" w:rsidRDefault="00ED329D" w:rsidP="004516AB">
      <w:pPr>
        <w:spacing w:before="120" w:after="120" w:line="259" w:lineRule="auto"/>
        <w:jc w:val="center"/>
        <w:rPr>
          <w:rFonts w:ascii="Cambria" w:eastAsia="Cambria" w:hAnsi="Cambria" w:cs="Cambria"/>
          <w:sz w:val="32"/>
          <w:szCs w:val="32"/>
        </w:rPr>
      </w:pPr>
      <w:r w:rsidRPr="006D25E0">
        <w:rPr>
          <w:rFonts w:ascii="Cambria" w:eastAsia="Cambria" w:hAnsi="Cambria" w:cs="Cambria"/>
          <w:sz w:val="32"/>
          <w:szCs w:val="32"/>
        </w:rPr>
        <w:t>SPECYFIKACJA WARUNKÓW ZAMÓWIENIA</w:t>
      </w:r>
    </w:p>
    <w:p w14:paraId="0C8F0732" w14:textId="77777777" w:rsidR="00ED329D" w:rsidRPr="006D25E0" w:rsidRDefault="00ED329D" w:rsidP="002A618D">
      <w:pPr>
        <w:spacing w:before="120" w:after="120" w:line="259" w:lineRule="auto"/>
        <w:rPr>
          <w:rFonts w:ascii="Cambria" w:eastAsia="Cambria" w:hAnsi="Cambria" w:cs="Cambria"/>
          <w:color w:val="000000"/>
          <w:sz w:val="20"/>
        </w:rPr>
      </w:pPr>
      <w:r w:rsidRPr="006D25E0">
        <w:rPr>
          <w:rFonts w:ascii="Cambria" w:eastAsia="Cambria" w:hAnsi="Cambria" w:cs="Cambria"/>
          <w:color w:val="000000"/>
          <w:sz w:val="18"/>
        </w:rPr>
        <w:t xml:space="preserve">  </w:t>
      </w:r>
    </w:p>
    <w:p w14:paraId="6613D31E" w14:textId="77777777" w:rsidR="00ED329D" w:rsidRPr="006D25E0" w:rsidRDefault="00ED329D" w:rsidP="002A618D">
      <w:pPr>
        <w:spacing w:before="120" w:after="120" w:line="356" w:lineRule="auto"/>
        <w:ind w:left="1305" w:right="1298"/>
        <w:jc w:val="center"/>
        <w:rPr>
          <w:rFonts w:ascii="Cambria" w:eastAsia="Cambria" w:hAnsi="Cambria" w:cs="Cambria"/>
          <w:b/>
          <w:color w:val="000000"/>
        </w:rPr>
      </w:pPr>
      <w:r w:rsidRPr="006D25E0">
        <w:rPr>
          <w:rFonts w:ascii="Cambria" w:eastAsia="Cambria" w:hAnsi="Cambria" w:cs="Cambria"/>
          <w:b/>
          <w:color w:val="000000"/>
        </w:rPr>
        <w:t xml:space="preserve">w postępowaniu o udzielenie zamówienia publicznego prowadzonym </w:t>
      </w:r>
      <w:r w:rsidRPr="006D25E0">
        <w:rPr>
          <w:rFonts w:ascii="Cambria" w:eastAsia="Cambria" w:hAnsi="Cambria" w:cs="Cambria"/>
          <w:color w:val="000000"/>
        </w:rPr>
        <w:t>w </w:t>
      </w:r>
      <w:r w:rsidRPr="006D25E0">
        <w:rPr>
          <w:rFonts w:ascii="Cambria" w:eastAsia="Cambria" w:hAnsi="Cambria" w:cs="Cambria"/>
          <w:b/>
          <w:color w:val="000000"/>
        </w:rPr>
        <w:t>trybie podstawowym</w:t>
      </w:r>
      <w:r w:rsidRPr="006D25E0">
        <w:rPr>
          <w:rFonts w:ascii="Cambria" w:eastAsia="Cambria" w:hAnsi="Cambria" w:cs="Cambria"/>
          <w:color w:val="000000"/>
        </w:rPr>
        <w:t xml:space="preserve"> </w:t>
      </w:r>
      <w:r w:rsidRPr="006D25E0">
        <w:rPr>
          <w:rFonts w:ascii="Cambria" w:eastAsia="Cambria" w:hAnsi="Cambria" w:cs="Cambria"/>
          <w:b/>
          <w:color w:val="000000"/>
        </w:rPr>
        <w:t xml:space="preserve">bez negocjacji </w:t>
      </w:r>
    </w:p>
    <w:p w14:paraId="21970A74" w14:textId="6DDA8935" w:rsidR="001E7F70" w:rsidRPr="006D25E0" w:rsidRDefault="00ED329D" w:rsidP="002A618D">
      <w:pPr>
        <w:spacing w:before="120" w:after="120" w:line="240" w:lineRule="auto"/>
        <w:ind w:left="1304" w:right="1298"/>
        <w:jc w:val="center"/>
        <w:rPr>
          <w:rFonts w:ascii="Cambria" w:eastAsia="Cambria" w:hAnsi="Cambria" w:cs="Cambria"/>
          <w:color w:val="000000"/>
          <w:sz w:val="20"/>
        </w:rPr>
      </w:pPr>
      <w:r w:rsidRPr="006D25E0">
        <w:rPr>
          <w:rFonts w:ascii="Cambria" w:eastAsia="Cambria" w:hAnsi="Cambria" w:cs="Cambria"/>
          <w:color w:val="000000"/>
          <w:sz w:val="20"/>
        </w:rPr>
        <w:t xml:space="preserve">zgodnie z </w:t>
      </w:r>
      <w:r w:rsidRPr="006D25E0">
        <w:rPr>
          <w:rFonts w:ascii="Cambria" w:eastAsia="Cambria" w:hAnsi="Cambria" w:cs="Cambria"/>
          <w:i/>
          <w:color w:val="000000"/>
          <w:sz w:val="20"/>
        </w:rPr>
        <w:t xml:space="preserve">art. 275 pkt 1) ustawy z dnia 11 września 2019 r. </w:t>
      </w:r>
      <w:r w:rsidR="001E7F70" w:rsidRPr="006D25E0">
        <w:rPr>
          <w:rFonts w:ascii="Cambria" w:eastAsia="Cambria" w:hAnsi="Cambria" w:cs="Cambria"/>
          <w:i/>
          <w:color w:val="000000"/>
          <w:sz w:val="20"/>
        </w:rPr>
        <w:t>–</w:t>
      </w:r>
      <w:r w:rsidRPr="006D25E0">
        <w:rPr>
          <w:rFonts w:ascii="Cambria" w:eastAsia="Cambria" w:hAnsi="Cambria" w:cs="Cambria"/>
          <w:i/>
          <w:color w:val="000000"/>
          <w:sz w:val="20"/>
        </w:rPr>
        <w:t xml:space="preserve"> Prawo</w:t>
      </w:r>
      <w:r w:rsidR="001E7F70" w:rsidRPr="006D25E0">
        <w:rPr>
          <w:rFonts w:ascii="Cambria" w:eastAsia="Cambria" w:hAnsi="Cambria" w:cs="Cambria"/>
          <w:i/>
          <w:color w:val="000000"/>
          <w:sz w:val="20"/>
        </w:rPr>
        <w:t xml:space="preserve"> </w:t>
      </w:r>
      <w:r w:rsidRPr="006D25E0">
        <w:rPr>
          <w:rFonts w:ascii="Cambria" w:eastAsia="Cambria" w:hAnsi="Cambria" w:cs="Cambria"/>
          <w:i/>
          <w:color w:val="000000"/>
          <w:sz w:val="20"/>
        </w:rPr>
        <w:t>zamówień publicznych (</w:t>
      </w:r>
      <w:r w:rsidR="005C48F8" w:rsidRPr="006D25E0">
        <w:rPr>
          <w:rFonts w:ascii="Cambria" w:eastAsia="Cambria" w:hAnsi="Cambria" w:cs="Cambria"/>
          <w:i/>
          <w:color w:val="000000"/>
          <w:sz w:val="20"/>
        </w:rPr>
        <w:t>Dz. U. z 2024 r. poz. 1320</w:t>
      </w:r>
      <w:r w:rsidR="004E22AE" w:rsidRPr="006D25E0">
        <w:rPr>
          <w:rFonts w:ascii="Cambria" w:eastAsia="Cambria" w:hAnsi="Cambria" w:cs="Cambria"/>
          <w:i/>
          <w:color w:val="000000"/>
          <w:sz w:val="20"/>
        </w:rPr>
        <w:t xml:space="preserve"> z późn. zm.</w:t>
      </w:r>
      <w:r w:rsidRPr="006D25E0">
        <w:rPr>
          <w:rFonts w:ascii="Cambria" w:eastAsia="Cambria" w:hAnsi="Cambria" w:cs="Cambria"/>
          <w:i/>
          <w:color w:val="000000"/>
          <w:sz w:val="20"/>
        </w:rPr>
        <w:t xml:space="preserve">) </w:t>
      </w:r>
      <w:r w:rsidRPr="006D25E0">
        <w:rPr>
          <w:rFonts w:ascii="Cambria" w:eastAsia="Cambria" w:hAnsi="Cambria" w:cs="Cambria"/>
          <w:color w:val="000000"/>
          <w:sz w:val="20"/>
        </w:rPr>
        <w:t xml:space="preserve"> </w:t>
      </w:r>
    </w:p>
    <w:p w14:paraId="3A78D4D7" w14:textId="77777777" w:rsidR="00ED329D" w:rsidRPr="006D25E0" w:rsidRDefault="00ED329D" w:rsidP="002A618D">
      <w:pPr>
        <w:spacing w:before="120" w:after="120" w:line="240" w:lineRule="auto"/>
        <w:ind w:left="1304" w:right="1298"/>
        <w:jc w:val="center"/>
        <w:rPr>
          <w:rFonts w:ascii="Cambria" w:eastAsia="Cambria" w:hAnsi="Cambria" w:cs="Cambria"/>
          <w:color w:val="000000"/>
          <w:sz w:val="18"/>
        </w:rPr>
      </w:pPr>
      <w:r w:rsidRPr="006D25E0">
        <w:rPr>
          <w:rFonts w:ascii="Cambria" w:eastAsia="Cambria" w:hAnsi="Cambria" w:cs="Cambria"/>
          <w:color w:val="000000"/>
          <w:sz w:val="20"/>
        </w:rPr>
        <w:t xml:space="preserve">zwanej dalej </w:t>
      </w:r>
      <w:r w:rsidRPr="006D25E0">
        <w:rPr>
          <w:rFonts w:ascii="Cambria" w:eastAsia="Cambria" w:hAnsi="Cambria" w:cs="Cambria"/>
          <w:i/>
          <w:color w:val="000000"/>
          <w:sz w:val="20"/>
        </w:rPr>
        <w:t>„Ustawą Pzp”</w:t>
      </w:r>
      <w:r w:rsidRPr="006D25E0">
        <w:rPr>
          <w:rFonts w:ascii="Cambria" w:eastAsia="Cambria" w:hAnsi="Cambria" w:cs="Cambria"/>
          <w:color w:val="000000"/>
          <w:sz w:val="20"/>
        </w:rPr>
        <w:t xml:space="preserve"> </w:t>
      </w:r>
    </w:p>
    <w:p w14:paraId="488A07A2" w14:textId="77777777" w:rsidR="00ED329D" w:rsidRPr="006D25E0" w:rsidRDefault="00ED329D" w:rsidP="002A618D">
      <w:pPr>
        <w:spacing w:before="120" w:after="120" w:line="259" w:lineRule="auto"/>
        <w:rPr>
          <w:rFonts w:ascii="Cambria" w:eastAsia="Cambria" w:hAnsi="Cambria" w:cs="Cambria"/>
          <w:color w:val="000000"/>
          <w:sz w:val="20"/>
        </w:rPr>
      </w:pPr>
      <w:r w:rsidRPr="006D25E0">
        <w:rPr>
          <w:rFonts w:ascii="Cambria" w:eastAsia="Cambria" w:hAnsi="Cambria" w:cs="Cambria"/>
          <w:color w:val="FF0000"/>
        </w:rPr>
        <w:t xml:space="preserve"> </w:t>
      </w:r>
    </w:p>
    <w:p w14:paraId="7253AF49" w14:textId="77777777" w:rsidR="00ED329D" w:rsidRPr="006D25E0" w:rsidRDefault="00ED329D" w:rsidP="002A618D">
      <w:pPr>
        <w:spacing w:before="120" w:after="120" w:line="259" w:lineRule="auto"/>
        <w:ind w:right="40"/>
        <w:jc w:val="center"/>
        <w:rPr>
          <w:rFonts w:ascii="Cambria" w:eastAsia="Cambria" w:hAnsi="Cambria" w:cs="Cambria"/>
          <w:color w:val="000000"/>
          <w:sz w:val="20"/>
        </w:rPr>
      </w:pPr>
      <w:r w:rsidRPr="006D25E0">
        <w:rPr>
          <w:rFonts w:ascii="Cambria" w:eastAsia="Cambria" w:hAnsi="Cambria" w:cs="Cambria"/>
          <w:color w:val="000000"/>
        </w:rPr>
        <w:t xml:space="preserve">nazwa zamówienia: </w:t>
      </w:r>
    </w:p>
    <w:p w14:paraId="242BB009" w14:textId="2A3318A9" w:rsidR="004E22AE" w:rsidRPr="006D25E0" w:rsidRDefault="004E22AE" w:rsidP="002A618D">
      <w:pPr>
        <w:spacing w:before="120" w:after="120" w:line="249" w:lineRule="auto"/>
        <w:ind w:left="10" w:hanging="10"/>
        <w:jc w:val="center"/>
        <w:rPr>
          <w:rFonts w:ascii="Cambria" w:eastAsia="Cambria" w:hAnsi="Cambria" w:cs="Cambria"/>
          <w:b/>
          <w:color w:val="003399"/>
          <w:sz w:val="24"/>
        </w:rPr>
      </w:pPr>
      <w:r w:rsidRPr="006D25E0">
        <w:rPr>
          <w:rFonts w:ascii="Cambria" w:eastAsia="Cambria" w:hAnsi="Cambria" w:cs="Cambria"/>
          <w:b/>
          <w:color w:val="003399"/>
          <w:sz w:val="24"/>
        </w:rPr>
        <w:t>„Dowóz, sprzedaż i dostawa biletów miesięcznych dla uczniów: Zespołu</w:t>
      </w:r>
      <w:r w:rsidR="0042032E" w:rsidRPr="006D25E0">
        <w:rPr>
          <w:rFonts w:ascii="Cambria" w:eastAsia="Cambria" w:hAnsi="Cambria" w:cs="Cambria"/>
          <w:b/>
          <w:color w:val="003399"/>
          <w:sz w:val="24"/>
        </w:rPr>
        <w:t> </w:t>
      </w:r>
      <w:r w:rsidRPr="006D25E0">
        <w:rPr>
          <w:rFonts w:ascii="Cambria" w:eastAsia="Cambria" w:hAnsi="Cambria" w:cs="Cambria"/>
          <w:b/>
          <w:color w:val="003399"/>
          <w:sz w:val="24"/>
        </w:rPr>
        <w:t>Szkół</w:t>
      </w:r>
      <w:r w:rsidR="0042032E" w:rsidRPr="006D25E0">
        <w:rPr>
          <w:rFonts w:ascii="Cambria" w:eastAsia="Cambria" w:hAnsi="Cambria" w:cs="Cambria"/>
          <w:b/>
          <w:color w:val="003399"/>
          <w:sz w:val="24"/>
        </w:rPr>
        <w:t> </w:t>
      </w:r>
      <w:r w:rsidRPr="006D25E0">
        <w:rPr>
          <w:rFonts w:ascii="Cambria" w:eastAsia="Cambria" w:hAnsi="Cambria" w:cs="Cambria"/>
          <w:b/>
          <w:color w:val="003399"/>
          <w:sz w:val="24"/>
        </w:rPr>
        <w:t>w</w:t>
      </w:r>
      <w:r w:rsidR="0042032E" w:rsidRPr="006D25E0">
        <w:rPr>
          <w:rFonts w:ascii="Cambria" w:eastAsia="Cambria" w:hAnsi="Cambria" w:cs="Cambria"/>
          <w:b/>
          <w:color w:val="003399"/>
          <w:sz w:val="24"/>
        </w:rPr>
        <w:t> </w:t>
      </w:r>
      <w:r w:rsidRPr="006D25E0">
        <w:rPr>
          <w:rFonts w:ascii="Cambria" w:eastAsia="Cambria" w:hAnsi="Cambria" w:cs="Cambria"/>
          <w:b/>
          <w:color w:val="003399"/>
          <w:sz w:val="24"/>
        </w:rPr>
        <w:t>Birczy, Podstawowej w Leszczawie Dolnej.”</w:t>
      </w:r>
    </w:p>
    <w:p w14:paraId="1A8AE2C0" w14:textId="77777777" w:rsidR="008B1B96" w:rsidRPr="006D25E0" w:rsidRDefault="008B1B96" w:rsidP="002A618D">
      <w:pPr>
        <w:spacing w:before="120" w:after="120" w:line="249" w:lineRule="auto"/>
        <w:ind w:left="10" w:hanging="10"/>
        <w:jc w:val="center"/>
        <w:rPr>
          <w:rFonts w:ascii="Cambria" w:eastAsia="Cambria" w:hAnsi="Cambria" w:cs="Cambria"/>
          <w:b/>
          <w:bCs/>
          <w:color w:val="003399"/>
          <w:sz w:val="24"/>
        </w:rPr>
      </w:pPr>
    </w:p>
    <w:p w14:paraId="5D29A788" w14:textId="68D1291F" w:rsidR="001E7F70" w:rsidRPr="006D25E0" w:rsidRDefault="00ED329D" w:rsidP="002A618D">
      <w:pPr>
        <w:spacing w:before="120" w:after="120" w:line="249" w:lineRule="auto"/>
        <w:ind w:left="10" w:hanging="10"/>
        <w:jc w:val="center"/>
        <w:rPr>
          <w:rFonts w:ascii="Cambria" w:eastAsia="Cambria" w:hAnsi="Cambria" w:cs="Cambria"/>
          <w:color w:val="000000"/>
          <w:sz w:val="20"/>
        </w:rPr>
      </w:pPr>
      <w:r w:rsidRPr="006D25E0">
        <w:rPr>
          <w:rFonts w:ascii="Cambria" w:eastAsia="Cambria" w:hAnsi="Cambria" w:cs="Cambria"/>
          <w:color w:val="000000"/>
          <w:sz w:val="20"/>
        </w:rPr>
        <w:t xml:space="preserve">o szacunkowej wartości zamówienia </w:t>
      </w:r>
      <w:r w:rsidRPr="006D25E0">
        <w:rPr>
          <w:rFonts w:ascii="Cambria" w:eastAsia="Cambria" w:hAnsi="Cambria" w:cs="Cambria"/>
          <w:b/>
          <w:color w:val="000000"/>
          <w:sz w:val="20"/>
        </w:rPr>
        <w:t xml:space="preserve">nieprzekraczającej </w:t>
      </w:r>
      <w:r w:rsidR="003B6014" w:rsidRPr="006D25E0">
        <w:rPr>
          <w:rFonts w:ascii="Cambria" w:eastAsia="Cambria" w:hAnsi="Cambria" w:cs="Cambria"/>
          <w:color w:val="000000"/>
          <w:sz w:val="20"/>
        </w:rPr>
        <w:t>progów unijnych</w:t>
      </w:r>
      <w:r w:rsidR="001E7F70" w:rsidRPr="006D25E0">
        <w:rPr>
          <w:rFonts w:ascii="Cambria" w:eastAsia="Cambria" w:hAnsi="Cambria" w:cs="Cambria"/>
          <w:color w:val="000000"/>
          <w:sz w:val="20"/>
        </w:rPr>
        <w:t>,</w:t>
      </w:r>
    </w:p>
    <w:p w14:paraId="220CE6B2" w14:textId="77777777" w:rsidR="00ED329D" w:rsidRPr="006D25E0" w:rsidRDefault="00ED329D" w:rsidP="002A618D">
      <w:pPr>
        <w:spacing w:before="120" w:after="120" w:line="249" w:lineRule="auto"/>
        <w:ind w:left="10" w:hanging="10"/>
        <w:jc w:val="center"/>
        <w:rPr>
          <w:rFonts w:ascii="Cambria" w:eastAsia="Cambria" w:hAnsi="Cambria" w:cs="Cambria"/>
          <w:color w:val="000000"/>
          <w:sz w:val="20"/>
        </w:rPr>
      </w:pPr>
      <w:r w:rsidRPr="006D25E0">
        <w:rPr>
          <w:rFonts w:ascii="Cambria" w:eastAsia="Cambria" w:hAnsi="Cambria" w:cs="Cambria"/>
          <w:color w:val="000000"/>
          <w:sz w:val="20"/>
        </w:rPr>
        <w:t xml:space="preserve">o którym mowa w </w:t>
      </w:r>
      <w:r w:rsidRPr="006D25E0">
        <w:rPr>
          <w:rFonts w:ascii="Cambria" w:eastAsia="Cambria" w:hAnsi="Cambria" w:cs="Cambria"/>
          <w:i/>
          <w:color w:val="000000"/>
          <w:sz w:val="20"/>
        </w:rPr>
        <w:t>art. 3 ust. 3</w:t>
      </w:r>
      <w:r w:rsidRPr="006D25E0">
        <w:rPr>
          <w:rFonts w:ascii="Cambria" w:eastAsia="Cambria" w:hAnsi="Cambria" w:cs="Cambria"/>
          <w:color w:val="000000"/>
          <w:sz w:val="20"/>
        </w:rPr>
        <w:t xml:space="preserve"> </w:t>
      </w:r>
      <w:r w:rsidRPr="006D25E0">
        <w:rPr>
          <w:rFonts w:ascii="Cambria" w:eastAsia="Cambria" w:hAnsi="Cambria" w:cs="Cambria"/>
          <w:i/>
          <w:color w:val="000000"/>
          <w:sz w:val="20"/>
        </w:rPr>
        <w:t>Ustawy Pzp</w:t>
      </w:r>
      <w:r w:rsidRPr="006D25E0">
        <w:rPr>
          <w:rFonts w:ascii="Cambria" w:eastAsia="Cambria" w:hAnsi="Cambria" w:cs="Cambria"/>
          <w:b/>
          <w:color w:val="000000"/>
          <w:sz w:val="20"/>
        </w:rPr>
        <w:t xml:space="preserve"> </w:t>
      </w:r>
      <w:r w:rsidRPr="006D25E0">
        <w:rPr>
          <w:rFonts w:ascii="Cambria" w:eastAsia="Cambria" w:hAnsi="Cambria" w:cs="Cambria"/>
          <w:i/>
          <w:color w:val="000000"/>
          <w:sz w:val="20"/>
        </w:rPr>
        <w:t xml:space="preserve"> </w:t>
      </w:r>
    </w:p>
    <w:p w14:paraId="5A730C35" w14:textId="6264818F" w:rsidR="003B6014" w:rsidRPr="006D25E0" w:rsidRDefault="00ED329D" w:rsidP="004516AB">
      <w:pPr>
        <w:spacing w:before="120" w:after="120" w:line="259" w:lineRule="auto"/>
        <w:rPr>
          <w:rFonts w:ascii="Cambria" w:eastAsia="Cambria" w:hAnsi="Cambria" w:cs="Cambria"/>
          <w:b/>
        </w:rPr>
      </w:pPr>
      <w:r w:rsidRPr="006D25E0">
        <w:rPr>
          <w:rFonts w:ascii="Cambria" w:eastAsia="Cambria" w:hAnsi="Cambria" w:cs="Cambria"/>
          <w:b/>
        </w:rPr>
        <w:t xml:space="preserve">                                                           </w:t>
      </w:r>
    </w:p>
    <w:p w14:paraId="55C72FDD" w14:textId="77777777" w:rsidR="003B6014" w:rsidRPr="006D25E0" w:rsidRDefault="003B6014" w:rsidP="002A618D">
      <w:pPr>
        <w:spacing w:before="120" w:after="120" w:line="259" w:lineRule="auto"/>
        <w:ind w:right="43"/>
        <w:jc w:val="center"/>
        <w:rPr>
          <w:rFonts w:ascii="Cambria" w:eastAsia="Cambria" w:hAnsi="Cambria" w:cs="Cambria"/>
          <w:b/>
        </w:rPr>
      </w:pPr>
    </w:p>
    <w:p w14:paraId="14A4AD59" w14:textId="55E88F1D" w:rsidR="00ED329D" w:rsidRPr="006D25E0" w:rsidRDefault="00ED329D" w:rsidP="002A618D">
      <w:pPr>
        <w:spacing w:before="120" w:after="120" w:line="259" w:lineRule="auto"/>
        <w:ind w:right="43"/>
        <w:jc w:val="center"/>
        <w:rPr>
          <w:rFonts w:ascii="Cambria" w:eastAsia="Cambria" w:hAnsi="Cambria" w:cs="Cambria"/>
          <w:sz w:val="20"/>
        </w:rPr>
      </w:pPr>
      <w:r w:rsidRPr="006D25E0">
        <w:rPr>
          <w:rFonts w:ascii="Cambria" w:eastAsia="Cambria" w:hAnsi="Cambria" w:cs="Cambria"/>
          <w:b/>
        </w:rPr>
        <w:t xml:space="preserve">ZATWIERDZAM: </w:t>
      </w:r>
    </w:p>
    <w:p w14:paraId="0C9AF2C5" w14:textId="77777777" w:rsidR="00ED329D" w:rsidRPr="006D25E0" w:rsidRDefault="00ED329D" w:rsidP="002A618D">
      <w:pPr>
        <w:spacing w:before="120" w:after="120" w:line="259" w:lineRule="auto"/>
        <w:rPr>
          <w:rFonts w:ascii="Cambria" w:eastAsia="Cambria" w:hAnsi="Cambria" w:cs="Cambria"/>
          <w:sz w:val="20"/>
        </w:rPr>
      </w:pPr>
      <w:r w:rsidRPr="006D25E0">
        <w:rPr>
          <w:rFonts w:ascii="Cambria" w:eastAsia="Cambria" w:hAnsi="Cambria" w:cs="Cambria"/>
          <w:sz w:val="18"/>
        </w:rPr>
        <w:t xml:space="preserve"> </w:t>
      </w:r>
    </w:p>
    <w:p w14:paraId="2F603553" w14:textId="77777777" w:rsidR="00ED329D" w:rsidRPr="006D25E0" w:rsidRDefault="00ED329D" w:rsidP="002A618D">
      <w:pPr>
        <w:spacing w:before="120" w:after="120" w:line="259" w:lineRule="auto"/>
        <w:rPr>
          <w:rFonts w:ascii="Cambria" w:eastAsia="Cambria" w:hAnsi="Cambria" w:cs="Cambria"/>
          <w:sz w:val="20"/>
        </w:rPr>
      </w:pPr>
      <w:r w:rsidRPr="006D25E0">
        <w:rPr>
          <w:rFonts w:ascii="Cambria" w:eastAsia="Cambria" w:hAnsi="Cambria" w:cs="Cambria"/>
          <w:sz w:val="20"/>
        </w:rPr>
        <w:t xml:space="preserve"> </w:t>
      </w:r>
      <w:r w:rsidRPr="006D25E0">
        <w:rPr>
          <w:rFonts w:ascii="Cambria" w:eastAsia="Cambria" w:hAnsi="Cambria" w:cs="Cambria"/>
        </w:rPr>
        <w:t xml:space="preserve">    </w:t>
      </w:r>
    </w:p>
    <w:p w14:paraId="18EA8F1D" w14:textId="77777777" w:rsidR="00ED329D" w:rsidRPr="006D25E0" w:rsidRDefault="00ED329D" w:rsidP="002A618D">
      <w:pPr>
        <w:spacing w:before="120" w:after="120" w:line="238" w:lineRule="auto"/>
        <w:ind w:left="4820" w:right="1193"/>
        <w:jc w:val="center"/>
        <w:rPr>
          <w:rFonts w:ascii="Cambria" w:eastAsia="Cambria" w:hAnsi="Cambria" w:cs="Cambria"/>
          <w:sz w:val="20"/>
        </w:rPr>
      </w:pPr>
      <w:r w:rsidRPr="006D25E0">
        <w:rPr>
          <w:rFonts w:ascii="Cambria" w:eastAsia="Cambria" w:hAnsi="Cambria" w:cs="Cambria"/>
          <w:i/>
          <w:sz w:val="20"/>
        </w:rPr>
        <w:t>(podpis kierownika zamawiającego       lub osoby upoważnionej)</w:t>
      </w:r>
    </w:p>
    <w:p w14:paraId="3C179DB7" w14:textId="2D358AE2" w:rsidR="00ED329D" w:rsidRPr="006D25E0" w:rsidRDefault="00ED329D" w:rsidP="004516AB">
      <w:pPr>
        <w:spacing w:before="120" w:after="120" w:line="259" w:lineRule="auto"/>
        <w:ind w:left="4820"/>
        <w:rPr>
          <w:rFonts w:ascii="Cambria" w:eastAsia="Cambria" w:hAnsi="Cambria" w:cs="Cambria"/>
          <w:color w:val="000000"/>
          <w:sz w:val="2"/>
        </w:rPr>
      </w:pPr>
      <w:r w:rsidRPr="006D25E0">
        <w:rPr>
          <w:rFonts w:ascii="Cambria" w:eastAsia="Cambria" w:hAnsi="Cambria" w:cs="Cambria"/>
          <w:color w:val="000000"/>
          <w:sz w:val="18"/>
        </w:rPr>
        <w:t xml:space="preserve"> </w:t>
      </w:r>
      <w:r w:rsidRPr="006D25E0">
        <w:rPr>
          <w:rFonts w:ascii="Cambria" w:eastAsia="Cambria" w:hAnsi="Cambria" w:cs="Cambria"/>
          <w:color w:val="000000"/>
          <w:sz w:val="20"/>
        </w:rPr>
        <w:t xml:space="preserve"> </w:t>
      </w:r>
    </w:p>
    <w:p w14:paraId="3B14439F" w14:textId="4F777C3E" w:rsidR="00ED329D" w:rsidRPr="006D25E0" w:rsidRDefault="00ED329D" w:rsidP="002A618D">
      <w:pPr>
        <w:spacing w:before="120" w:after="120" w:line="259" w:lineRule="auto"/>
        <w:rPr>
          <w:rFonts w:ascii="Cambria" w:eastAsia="Cambria" w:hAnsi="Cambria" w:cs="Cambria"/>
          <w:color w:val="000000"/>
          <w:sz w:val="20"/>
        </w:rPr>
      </w:pPr>
      <w:r w:rsidRPr="006D25E0">
        <w:rPr>
          <w:rFonts w:ascii="Cambria" w:eastAsia="Cambria" w:hAnsi="Cambria" w:cs="Cambria"/>
          <w:color w:val="000000"/>
          <w:sz w:val="20"/>
        </w:rPr>
        <w:t xml:space="preserve"> </w:t>
      </w:r>
      <w:r w:rsidRPr="006D25E0">
        <w:rPr>
          <w:rFonts w:ascii="Cambria" w:eastAsia="Cambria" w:hAnsi="Cambria" w:cs="Cambria"/>
          <w:color w:val="000000"/>
          <w:sz w:val="18"/>
        </w:rPr>
        <w:t xml:space="preserve"> </w:t>
      </w:r>
    </w:p>
    <w:p w14:paraId="1372FCE3" w14:textId="38158D10" w:rsidR="00ED329D" w:rsidRPr="006D25E0" w:rsidRDefault="00ED329D" w:rsidP="002A618D">
      <w:pPr>
        <w:spacing w:before="120" w:after="120" w:line="259" w:lineRule="auto"/>
        <w:jc w:val="center"/>
        <w:rPr>
          <w:rFonts w:ascii="Cambria" w:eastAsia="Cambria" w:hAnsi="Cambria" w:cs="Cambria"/>
          <w:color w:val="000000"/>
          <w:sz w:val="20"/>
        </w:rPr>
      </w:pPr>
      <w:r w:rsidRPr="006D25E0">
        <w:rPr>
          <w:rFonts w:ascii="Cambria" w:eastAsia="Cambria" w:hAnsi="Cambria" w:cs="Cambria"/>
          <w:color w:val="000000"/>
          <w:sz w:val="20"/>
        </w:rPr>
        <w:t xml:space="preserve">Bircza, dnia </w:t>
      </w:r>
      <w:r w:rsidR="003E5685">
        <w:rPr>
          <w:rFonts w:ascii="Cambria" w:eastAsia="Cambria" w:hAnsi="Cambria" w:cs="Cambria"/>
          <w:color w:val="000000"/>
          <w:sz w:val="20"/>
        </w:rPr>
        <w:t>5 maja</w:t>
      </w:r>
      <w:r w:rsidR="005C48F8" w:rsidRPr="006D25E0">
        <w:rPr>
          <w:rFonts w:ascii="Cambria" w:eastAsia="Cambria" w:hAnsi="Cambria" w:cs="Cambria"/>
          <w:color w:val="000000"/>
          <w:sz w:val="20"/>
        </w:rPr>
        <w:t xml:space="preserve"> </w:t>
      </w:r>
      <w:r w:rsidRPr="006D25E0">
        <w:rPr>
          <w:rFonts w:ascii="Cambria" w:eastAsia="Cambria" w:hAnsi="Cambria" w:cs="Cambria"/>
          <w:color w:val="000000"/>
          <w:sz w:val="20"/>
        </w:rPr>
        <w:t>202</w:t>
      </w:r>
      <w:r w:rsidR="003B6014" w:rsidRPr="006D25E0">
        <w:rPr>
          <w:rFonts w:ascii="Cambria" w:eastAsia="Cambria" w:hAnsi="Cambria" w:cs="Cambria"/>
          <w:color w:val="000000"/>
          <w:sz w:val="20"/>
        </w:rPr>
        <w:t>6</w:t>
      </w:r>
      <w:r w:rsidRPr="006D25E0">
        <w:rPr>
          <w:rFonts w:ascii="Cambria" w:eastAsia="Cambria" w:hAnsi="Cambria" w:cs="Cambria"/>
          <w:color w:val="000000"/>
          <w:sz w:val="20"/>
        </w:rPr>
        <w:t xml:space="preserve"> r.</w:t>
      </w:r>
    </w:p>
    <w:p w14:paraId="3D5C46F0" w14:textId="77777777" w:rsidR="00ED329D" w:rsidRPr="006D25E0" w:rsidRDefault="00ED329D" w:rsidP="002A618D">
      <w:pPr>
        <w:spacing w:before="120" w:after="120" w:line="259" w:lineRule="auto"/>
        <w:rPr>
          <w:rFonts w:ascii="Cambria" w:eastAsia="Cambria" w:hAnsi="Cambria" w:cs="Cambria"/>
          <w:color w:val="000000"/>
          <w:sz w:val="10"/>
        </w:rPr>
      </w:pPr>
      <w:r w:rsidRPr="006D25E0">
        <w:rPr>
          <w:rFonts w:ascii="Cambria" w:eastAsia="Cambria" w:hAnsi="Cambria" w:cs="Cambria"/>
          <w:i/>
          <w:color w:val="000000"/>
          <w:sz w:val="20"/>
        </w:rPr>
        <w:t xml:space="preserve"> </w:t>
      </w:r>
    </w:p>
    <w:p w14:paraId="181A410D" w14:textId="77777777" w:rsidR="00ED329D" w:rsidRPr="006D25E0" w:rsidRDefault="00ED329D" w:rsidP="002A618D">
      <w:pPr>
        <w:spacing w:before="120" w:after="120" w:line="249" w:lineRule="auto"/>
        <w:ind w:left="10" w:right="54" w:hanging="10"/>
        <w:jc w:val="center"/>
        <w:rPr>
          <w:rFonts w:ascii="Cambria" w:eastAsia="Cambria" w:hAnsi="Cambria" w:cs="Cambria"/>
          <w:color w:val="000000"/>
          <w:sz w:val="20"/>
        </w:rPr>
      </w:pPr>
      <w:r w:rsidRPr="006D25E0">
        <w:rPr>
          <w:rFonts w:ascii="Cambria" w:eastAsia="Cambria" w:hAnsi="Cambria" w:cs="Cambria"/>
          <w:color w:val="000000"/>
          <w:sz w:val="20"/>
        </w:rPr>
        <w:t xml:space="preserve">Przedmiotowe postępowanie prowadzone jest przy użyciu środków komunikacji elektronicznej.  </w:t>
      </w:r>
    </w:p>
    <w:p w14:paraId="423E5DB9" w14:textId="2B55E123" w:rsidR="00ED329D" w:rsidRPr="006D25E0" w:rsidRDefault="00ED329D" w:rsidP="002A618D">
      <w:pPr>
        <w:spacing w:before="120" w:after="120" w:line="249" w:lineRule="auto"/>
        <w:ind w:left="10" w:hanging="10"/>
        <w:jc w:val="center"/>
        <w:rPr>
          <w:rFonts w:ascii="Cambria" w:eastAsia="Cambria" w:hAnsi="Cambria" w:cs="Cambria"/>
          <w:b/>
          <w:bCs/>
          <w:color w:val="0563C1"/>
          <w:sz w:val="20"/>
          <w:u w:val="single"/>
        </w:rPr>
      </w:pPr>
      <w:r w:rsidRPr="006D25E0">
        <w:rPr>
          <w:rFonts w:ascii="Cambria" w:eastAsia="Cambria" w:hAnsi="Cambria" w:cs="Cambria"/>
          <w:color w:val="000000"/>
          <w:sz w:val="20"/>
        </w:rPr>
        <w:t xml:space="preserve">Składanie ofert następuje za pośrednictwem </w:t>
      </w:r>
      <w:r w:rsidR="00384761" w:rsidRPr="006D25E0">
        <w:rPr>
          <w:rFonts w:ascii="Cambria" w:eastAsia="Cambria" w:hAnsi="Cambria" w:cs="Cambria"/>
          <w:b/>
          <w:bCs/>
          <w:color w:val="000000"/>
          <w:sz w:val="20"/>
        </w:rPr>
        <w:t xml:space="preserve">platformy zakupowej </w:t>
      </w:r>
      <w:r w:rsidRPr="006D25E0">
        <w:rPr>
          <w:rFonts w:ascii="Cambria" w:eastAsia="Cambria" w:hAnsi="Cambria" w:cs="Cambria"/>
          <w:color w:val="000000"/>
          <w:sz w:val="20"/>
        </w:rPr>
        <w:t xml:space="preserve">dostępnej pod adresem internetowym:  </w:t>
      </w:r>
      <w:hyperlink r:id="rId9" w:history="1">
        <w:r w:rsidR="003B6014" w:rsidRPr="006D25E0">
          <w:rPr>
            <w:rStyle w:val="Hipercze"/>
            <w:rFonts w:ascii="Cambria" w:eastAsia="Cambria" w:hAnsi="Cambria" w:cs="Cambria"/>
            <w:b/>
            <w:bCs/>
            <w:sz w:val="20"/>
          </w:rPr>
          <w:t>https://platformazakupowa.pl/pn/bircza</w:t>
        </w:r>
      </w:hyperlink>
    </w:p>
    <w:p w14:paraId="44F7E3FF" w14:textId="77777777" w:rsidR="003B6014" w:rsidRPr="006D25E0" w:rsidRDefault="003B6014" w:rsidP="002A618D">
      <w:pPr>
        <w:spacing w:before="120" w:after="120" w:line="249" w:lineRule="auto"/>
        <w:ind w:left="10" w:hanging="10"/>
        <w:jc w:val="center"/>
        <w:rPr>
          <w:rFonts w:ascii="Cambria" w:eastAsia="Cambria" w:hAnsi="Cambria" w:cs="Cambria"/>
          <w:b/>
          <w:bCs/>
          <w:color w:val="000000"/>
          <w:sz w:val="20"/>
        </w:rPr>
      </w:pPr>
    </w:p>
    <w:sdt>
      <w:sdtPr>
        <w:rPr>
          <w:rFonts w:ascii="Cambria" w:eastAsiaTheme="minorHAnsi" w:hAnsi="Cambria" w:cstheme="minorBidi"/>
          <w:color w:val="auto"/>
          <w:sz w:val="22"/>
          <w:szCs w:val="22"/>
          <w:lang w:eastAsia="en-US"/>
        </w:rPr>
        <w:id w:val="1478036145"/>
        <w:docPartObj>
          <w:docPartGallery w:val="Table of Contents"/>
          <w:docPartUnique/>
        </w:docPartObj>
      </w:sdtPr>
      <w:sdtEndPr>
        <w:rPr>
          <w:b/>
          <w:bCs/>
          <w:sz w:val="18"/>
        </w:rPr>
      </w:sdtEndPr>
      <w:sdtContent>
        <w:p w14:paraId="6D9E5F6A" w14:textId="77777777" w:rsidR="005674D6" w:rsidRPr="006D25E0" w:rsidRDefault="005674D6" w:rsidP="002A618D">
          <w:pPr>
            <w:pStyle w:val="Nagwekspisutreci"/>
            <w:spacing w:before="120" w:after="120"/>
            <w:jc w:val="center"/>
            <w:rPr>
              <w:rFonts w:ascii="Cambria" w:hAnsi="Cambria"/>
              <w:color w:val="auto"/>
              <w:sz w:val="28"/>
            </w:rPr>
          </w:pPr>
          <w:r w:rsidRPr="006D25E0">
            <w:rPr>
              <w:rFonts w:ascii="Cambria" w:hAnsi="Cambria"/>
              <w:color w:val="auto"/>
              <w:sz w:val="28"/>
            </w:rPr>
            <w:t>Spis treści</w:t>
          </w:r>
        </w:p>
        <w:p w14:paraId="65029368" w14:textId="5A6904E1" w:rsidR="00C31306" w:rsidRDefault="005674D6">
          <w:pPr>
            <w:pStyle w:val="Spistreci2"/>
            <w:rPr>
              <w:rFonts w:asciiTheme="minorHAnsi" w:eastAsiaTheme="minorEastAsia" w:hAnsiTheme="minorHAnsi" w:cstheme="minorBidi"/>
              <w:kern w:val="2"/>
              <w:sz w:val="24"/>
              <w:szCs w:val="24"/>
              <w:lang w:eastAsia="pl-PL"/>
              <w14:ligatures w14:val="standardContextual"/>
            </w:rPr>
          </w:pPr>
          <w:r w:rsidRPr="006D25E0">
            <w:rPr>
              <w:b/>
              <w:bCs/>
              <w:sz w:val="18"/>
            </w:rPr>
            <w:fldChar w:fldCharType="begin"/>
          </w:r>
          <w:r w:rsidRPr="006D25E0">
            <w:rPr>
              <w:b/>
              <w:bCs/>
              <w:sz w:val="18"/>
            </w:rPr>
            <w:instrText xml:space="preserve"> TOC \o "1-3" \h \z \u </w:instrText>
          </w:r>
          <w:r w:rsidRPr="006D25E0">
            <w:rPr>
              <w:b/>
              <w:bCs/>
              <w:sz w:val="18"/>
            </w:rPr>
            <w:fldChar w:fldCharType="separate"/>
          </w:r>
          <w:hyperlink w:anchor="_Toc228428674" w:history="1">
            <w:r w:rsidR="00C31306" w:rsidRPr="002E5435">
              <w:rPr>
                <w:rStyle w:val="Hipercze"/>
                <w:rFonts w:eastAsia="Cambria" w:cs="Cambria"/>
                <w:i/>
              </w:rPr>
              <w:t>Rozdział 1. POSTANOWIENIA OGÓLNE</w:t>
            </w:r>
            <w:r w:rsidR="00C31306">
              <w:rPr>
                <w:webHidden/>
              </w:rPr>
              <w:tab/>
            </w:r>
            <w:r w:rsidR="00C31306">
              <w:rPr>
                <w:webHidden/>
              </w:rPr>
              <w:fldChar w:fldCharType="begin"/>
            </w:r>
            <w:r w:rsidR="00C31306">
              <w:rPr>
                <w:webHidden/>
              </w:rPr>
              <w:instrText xml:space="preserve"> PAGEREF _Toc228428674 \h </w:instrText>
            </w:r>
            <w:r w:rsidR="00C31306">
              <w:rPr>
                <w:webHidden/>
              </w:rPr>
            </w:r>
            <w:r w:rsidR="00C31306">
              <w:rPr>
                <w:webHidden/>
              </w:rPr>
              <w:fldChar w:fldCharType="separate"/>
            </w:r>
            <w:r w:rsidR="00BB0E18">
              <w:rPr>
                <w:webHidden/>
              </w:rPr>
              <w:t>3</w:t>
            </w:r>
            <w:r w:rsidR="00C31306">
              <w:rPr>
                <w:webHidden/>
              </w:rPr>
              <w:fldChar w:fldCharType="end"/>
            </w:r>
          </w:hyperlink>
        </w:p>
        <w:p w14:paraId="2EDDF87D" w14:textId="4139C1A0"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75" w:history="1">
            <w:r w:rsidRPr="002E5435">
              <w:rPr>
                <w:rStyle w:val="Hipercze"/>
                <w:rFonts w:eastAsia="Cambria" w:cs="Cambria"/>
                <w:i/>
              </w:rPr>
              <w:t>Rozdział 2. ŹRÓDŁA FINANSOWANIA</w:t>
            </w:r>
            <w:r>
              <w:rPr>
                <w:webHidden/>
              </w:rPr>
              <w:tab/>
            </w:r>
            <w:r>
              <w:rPr>
                <w:webHidden/>
              </w:rPr>
              <w:fldChar w:fldCharType="begin"/>
            </w:r>
            <w:r>
              <w:rPr>
                <w:webHidden/>
              </w:rPr>
              <w:instrText xml:space="preserve"> PAGEREF _Toc228428675 \h </w:instrText>
            </w:r>
            <w:r>
              <w:rPr>
                <w:webHidden/>
              </w:rPr>
            </w:r>
            <w:r>
              <w:rPr>
                <w:webHidden/>
              </w:rPr>
              <w:fldChar w:fldCharType="separate"/>
            </w:r>
            <w:r w:rsidR="00BB0E18">
              <w:rPr>
                <w:webHidden/>
              </w:rPr>
              <w:t>6</w:t>
            </w:r>
            <w:r>
              <w:rPr>
                <w:webHidden/>
              </w:rPr>
              <w:fldChar w:fldCharType="end"/>
            </w:r>
          </w:hyperlink>
        </w:p>
        <w:p w14:paraId="1492A8FB" w14:textId="474FAA30"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76" w:history="1">
            <w:r w:rsidRPr="002E5435">
              <w:rPr>
                <w:rStyle w:val="Hipercze"/>
                <w:rFonts w:eastAsia="Cambria" w:cs="Cambria"/>
                <w:i/>
              </w:rPr>
              <w:t>Rozdział 3. OPIS PRZEDMIOTU ZAMÓWIENIA</w:t>
            </w:r>
            <w:r>
              <w:rPr>
                <w:webHidden/>
              </w:rPr>
              <w:tab/>
            </w:r>
            <w:r>
              <w:rPr>
                <w:webHidden/>
              </w:rPr>
              <w:fldChar w:fldCharType="begin"/>
            </w:r>
            <w:r>
              <w:rPr>
                <w:webHidden/>
              </w:rPr>
              <w:instrText xml:space="preserve"> PAGEREF _Toc228428676 \h </w:instrText>
            </w:r>
            <w:r>
              <w:rPr>
                <w:webHidden/>
              </w:rPr>
            </w:r>
            <w:r>
              <w:rPr>
                <w:webHidden/>
              </w:rPr>
              <w:fldChar w:fldCharType="separate"/>
            </w:r>
            <w:r w:rsidR="00BB0E18">
              <w:rPr>
                <w:webHidden/>
              </w:rPr>
              <w:t>6</w:t>
            </w:r>
            <w:r>
              <w:rPr>
                <w:webHidden/>
              </w:rPr>
              <w:fldChar w:fldCharType="end"/>
            </w:r>
          </w:hyperlink>
        </w:p>
        <w:p w14:paraId="5969694B" w14:textId="0ED950ED"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77" w:history="1">
            <w:r w:rsidRPr="002E5435">
              <w:rPr>
                <w:rStyle w:val="Hipercze"/>
                <w:rFonts w:eastAsia="Cambria" w:cs="Cambria"/>
                <w:i/>
              </w:rPr>
              <w:t>Rozdział 4. TERMIN REALIZACJI ZAMÓWIENIA</w:t>
            </w:r>
            <w:r>
              <w:rPr>
                <w:webHidden/>
              </w:rPr>
              <w:tab/>
            </w:r>
            <w:r>
              <w:rPr>
                <w:webHidden/>
              </w:rPr>
              <w:fldChar w:fldCharType="begin"/>
            </w:r>
            <w:r>
              <w:rPr>
                <w:webHidden/>
              </w:rPr>
              <w:instrText xml:space="preserve"> PAGEREF _Toc228428677 \h </w:instrText>
            </w:r>
            <w:r>
              <w:rPr>
                <w:webHidden/>
              </w:rPr>
            </w:r>
            <w:r>
              <w:rPr>
                <w:webHidden/>
              </w:rPr>
              <w:fldChar w:fldCharType="separate"/>
            </w:r>
            <w:r w:rsidR="00BB0E18">
              <w:rPr>
                <w:webHidden/>
              </w:rPr>
              <w:t>10</w:t>
            </w:r>
            <w:r>
              <w:rPr>
                <w:webHidden/>
              </w:rPr>
              <w:fldChar w:fldCharType="end"/>
            </w:r>
          </w:hyperlink>
        </w:p>
        <w:p w14:paraId="3BF9405B" w14:textId="6CABC222"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78" w:history="1">
            <w:r w:rsidRPr="002E5435">
              <w:rPr>
                <w:rStyle w:val="Hipercze"/>
                <w:rFonts w:eastAsia="Cambria" w:cs="Cambria"/>
                <w:i/>
              </w:rPr>
              <w:t>Rozdział 5. WARUNKI ZWIĄZANE Z REALIZACJĄ ZAMÓWIENIA</w:t>
            </w:r>
            <w:r>
              <w:rPr>
                <w:webHidden/>
              </w:rPr>
              <w:tab/>
            </w:r>
            <w:r>
              <w:rPr>
                <w:webHidden/>
              </w:rPr>
              <w:fldChar w:fldCharType="begin"/>
            </w:r>
            <w:r>
              <w:rPr>
                <w:webHidden/>
              </w:rPr>
              <w:instrText xml:space="preserve"> PAGEREF _Toc228428678 \h </w:instrText>
            </w:r>
            <w:r>
              <w:rPr>
                <w:webHidden/>
              </w:rPr>
            </w:r>
            <w:r>
              <w:rPr>
                <w:webHidden/>
              </w:rPr>
              <w:fldChar w:fldCharType="separate"/>
            </w:r>
            <w:r w:rsidR="00BB0E18">
              <w:rPr>
                <w:webHidden/>
              </w:rPr>
              <w:t>10</w:t>
            </w:r>
            <w:r>
              <w:rPr>
                <w:webHidden/>
              </w:rPr>
              <w:fldChar w:fldCharType="end"/>
            </w:r>
          </w:hyperlink>
        </w:p>
        <w:p w14:paraId="6426C24A" w14:textId="7BC52C82"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79" w:history="1">
            <w:r w:rsidRPr="002E5435">
              <w:rPr>
                <w:rStyle w:val="Hipercze"/>
                <w:rFonts w:eastAsia="Cambria" w:cs="Cambria"/>
                <w:i/>
              </w:rPr>
              <w:t>Rozdział 6. PROJEKTOWANE POSTANOWIENIA UMOWY W SPRAWIE ZAMÓWIENIA PUBLICZNEGO, KTÓRE ZOSTANĄ WPROWADZONE DO TREŚCI TEJ UMOWY</w:t>
            </w:r>
            <w:r>
              <w:rPr>
                <w:webHidden/>
              </w:rPr>
              <w:tab/>
            </w:r>
            <w:r>
              <w:rPr>
                <w:webHidden/>
              </w:rPr>
              <w:fldChar w:fldCharType="begin"/>
            </w:r>
            <w:r>
              <w:rPr>
                <w:webHidden/>
              </w:rPr>
              <w:instrText xml:space="preserve"> PAGEREF _Toc228428679 \h </w:instrText>
            </w:r>
            <w:r>
              <w:rPr>
                <w:webHidden/>
              </w:rPr>
            </w:r>
            <w:r>
              <w:rPr>
                <w:webHidden/>
              </w:rPr>
              <w:fldChar w:fldCharType="separate"/>
            </w:r>
            <w:r w:rsidR="00BB0E18">
              <w:rPr>
                <w:webHidden/>
              </w:rPr>
              <w:t>14</w:t>
            </w:r>
            <w:r>
              <w:rPr>
                <w:webHidden/>
              </w:rPr>
              <w:fldChar w:fldCharType="end"/>
            </w:r>
          </w:hyperlink>
        </w:p>
        <w:p w14:paraId="3DF88BEA" w14:textId="5CF017D7"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80" w:history="1">
            <w:r w:rsidRPr="002E5435">
              <w:rPr>
                <w:rStyle w:val="Hipercze"/>
                <w:rFonts w:eastAsia="Cambria" w:cs="Cambria"/>
                <w:i/>
              </w:rPr>
              <w:t>Rozdział 7. WARUNKI UDZIAŁU W POSTĘPOWANIU</w:t>
            </w:r>
            <w:r>
              <w:rPr>
                <w:webHidden/>
              </w:rPr>
              <w:tab/>
            </w:r>
            <w:r>
              <w:rPr>
                <w:webHidden/>
              </w:rPr>
              <w:fldChar w:fldCharType="begin"/>
            </w:r>
            <w:r>
              <w:rPr>
                <w:webHidden/>
              </w:rPr>
              <w:instrText xml:space="preserve"> PAGEREF _Toc228428680 \h </w:instrText>
            </w:r>
            <w:r>
              <w:rPr>
                <w:webHidden/>
              </w:rPr>
            </w:r>
            <w:r>
              <w:rPr>
                <w:webHidden/>
              </w:rPr>
              <w:fldChar w:fldCharType="separate"/>
            </w:r>
            <w:r w:rsidR="00BB0E18">
              <w:rPr>
                <w:webHidden/>
              </w:rPr>
              <w:t>15</w:t>
            </w:r>
            <w:r>
              <w:rPr>
                <w:webHidden/>
              </w:rPr>
              <w:fldChar w:fldCharType="end"/>
            </w:r>
          </w:hyperlink>
        </w:p>
        <w:p w14:paraId="031C7397" w14:textId="0F2E5F18"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81" w:history="1">
            <w:r w:rsidRPr="002E5435">
              <w:rPr>
                <w:rStyle w:val="Hipercze"/>
                <w:rFonts w:eastAsia="Cambria" w:cs="Cambria"/>
                <w:i/>
              </w:rPr>
              <w:t>Rozdział 8. PODSTAWY WYKLUCZENIA Z POSTĘPOWANIA</w:t>
            </w:r>
            <w:r>
              <w:rPr>
                <w:webHidden/>
              </w:rPr>
              <w:tab/>
            </w:r>
            <w:r>
              <w:rPr>
                <w:webHidden/>
              </w:rPr>
              <w:fldChar w:fldCharType="begin"/>
            </w:r>
            <w:r>
              <w:rPr>
                <w:webHidden/>
              </w:rPr>
              <w:instrText xml:space="preserve"> PAGEREF _Toc228428681 \h </w:instrText>
            </w:r>
            <w:r>
              <w:rPr>
                <w:webHidden/>
              </w:rPr>
            </w:r>
            <w:r>
              <w:rPr>
                <w:webHidden/>
              </w:rPr>
              <w:fldChar w:fldCharType="separate"/>
            </w:r>
            <w:r w:rsidR="00BB0E18">
              <w:rPr>
                <w:webHidden/>
              </w:rPr>
              <w:t>16</w:t>
            </w:r>
            <w:r>
              <w:rPr>
                <w:webHidden/>
              </w:rPr>
              <w:fldChar w:fldCharType="end"/>
            </w:r>
          </w:hyperlink>
        </w:p>
        <w:p w14:paraId="758B2AB0" w14:textId="676E5053"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82" w:history="1">
            <w:r w:rsidRPr="002E5435">
              <w:rPr>
                <w:rStyle w:val="Hipercze"/>
                <w:rFonts w:eastAsia="Cambria" w:cs="Cambria"/>
                <w:i/>
              </w:rPr>
              <w:t>Rozdział 9. WYKONAWCY/PODWYKONAWCY/PODMIOTY TRZECIE UDOSTĘPNIAJĄCE WYKONAWCY SWÓJ POTENCJAŁ</w:t>
            </w:r>
            <w:r>
              <w:rPr>
                <w:webHidden/>
              </w:rPr>
              <w:tab/>
            </w:r>
            <w:r>
              <w:rPr>
                <w:webHidden/>
              </w:rPr>
              <w:fldChar w:fldCharType="begin"/>
            </w:r>
            <w:r>
              <w:rPr>
                <w:webHidden/>
              </w:rPr>
              <w:instrText xml:space="preserve"> PAGEREF _Toc228428682 \h </w:instrText>
            </w:r>
            <w:r>
              <w:rPr>
                <w:webHidden/>
              </w:rPr>
            </w:r>
            <w:r>
              <w:rPr>
                <w:webHidden/>
              </w:rPr>
              <w:fldChar w:fldCharType="separate"/>
            </w:r>
            <w:r w:rsidR="00BB0E18">
              <w:rPr>
                <w:webHidden/>
              </w:rPr>
              <w:t>16</w:t>
            </w:r>
            <w:r>
              <w:rPr>
                <w:webHidden/>
              </w:rPr>
              <w:fldChar w:fldCharType="end"/>
            </w:r>
          </w:hyperlink>
        </w:p>
        <w:p w14:paraId="76F1A30A" w14:textId="0C71F091"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83" w:history="1">
            <w:r w:rsidRPr="002E5435">
              <w:rPr>
                <w:rStyle w:val="Hipercze"/>
                <w:rFonts w:eastAsia="Cambria" w:cs="Cambria"/>
                <w:bCs/>
                <w:i/>
              </w:rPr>
              <w:t>Rozdział 10. INFORMACJA O PRZEDMIOTOWYCH I PODMIOTOWYCH ŚRODKACH DOWODOWYCH</w:t>
            </w:r>
            <w:r>
              <w:rPr>
                <w:webHidden/>
              </w:rPr>
              <w:tab/>
            </w:r>
            <w:r>
              <w:rPr>
                <w:webHidden/>
              </w:rPr>
              <w:fldChar w:fldCharType="begin"/>
            </w:r>
            <w:r>
              <w:rPr>
                <w:webHidden/>
              </w:rPr>
              <w:instrText xml:space="preserve"> PAGEREF _Toc228428683 \h </w:instrText>
            </w:r>
            <w:r>
              <w:rPr>
                <w:webHidden/>
              </w:rPr>
            </w:r>
            <w:r>
              <w:rPr>
                <w:webHidden/>
              </w:rPr>
              <w:fldChar w:fldCharType="separate"/>
            </w:r>
            <w:r w:rsidR="00BB0E18">
              <w:rPr>
                <w:webHidden/>
              </w:rPr>
              <w:t>19</w:t>
            </w:r>
            <w:r>
              <w:rPr>
                <w:webHidden/>
              </w:rPr>
              <w:fldChar w:fldCharType="end"/>
            </w:r>
          </w:hyperlink>
        </w:p>
        <w:p w14:paraId="2F08A634" w14:textId="064BF2D1"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84" w:history="1">
            <w:r w:rsidRPr="002E5435">
              <w:rPr>
                <w:rStyle w:val="Hipercze"/>
                <w:rFonts w:eastAsia="Cambria" w:cs="Cambria"/>
                <w:bCs/>
                <w:i/>
              </w:rPr>
              <w:t>Rozdział 11. WYKAZ DOKUMENTÓW, JAKIE NALEŻY ZŁOŻYĆ WRAZ Z OFERTĄ</w:t>
            </w:r>
            <w:r>
              <w:rPr>
                <w:webHidden/>
              </w:rPr>
              <w:tab/>
            </w:r>
            <w:r>
              <w:rPr>
                <w:webHidden/>
              </w:rPr>
              <w:fldChar w:fldCharType="begin"/>
            </w:r>
            <w:r>
              <w:rPr>
                <w:webHidden/>
              </w:rPr>
              <w:instrText xml:space="preserve"> PAGEREF _Toc228428684 \h </w:instrText>
            </w:r>
            <w:r>
              <w:rPr>
                <w:webHidden/>
              </w:rPr>
            </w:r>
            <w:r>
              <w:rPr>
                <w:webHidden/>
              </w:rPr>
              <w:fldChar w:fldCharType="separate"/>
            </w:r>
            <w:r w:rsidR="00BB0E18">
              <w:rPr>
                <w:webHidden/>
              </w:rPr>
              <w:t>19</w:t>
            </w:r>
            <w:r>
              <w:rPr>
                <w:webHidden/>
              </w:rPr>
              <w:fldChar w:fldCharType="end"/>
            </w:r>
          </w:hyperlink>
        </w:p>
        <w:p w14:paraId="79DCDE32" w14:textId="16C695B3"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85" w:history="1">
            <w:r w:rsidRPr="002E5435">
              <w:rPr>
                <w:rStyle w:val="Hipercze"/>
                <w:rFonts w:eastAsia="Cambria" w:cs="Cambria"/>
                <w:i/>
              </w:rPr>
              <w:t>Rozdział 12. INFORMACJE O ŚRODKACH KOMUNIKACJI ELEKTRONICZNEJ, PRZY UŻYCIU KTÓYCH ZAMAWIAJĄCY BĘDZIE KOMUNIKOWAŁ SIĘ Z WYKONAWCAMI ORAZ INFORMACJE O WYMAGANIACH TECHNICZNYCH I ORGANIZACYJNYCH SPORZĄDZANIA, WYSYŁANIA I ODBIERANIA KORESPONDENCJI ELEKTRONICZNEJ</w:t>
            </w:r>
            <w:r>
              <w:rPr>
                <w:webHidden/>
              </w:rPr>
              <w:tab/>
            </w:r>
            <w:r>
              <w:rPr>
                <w:webHidden/>
              </w:rPr>
              <w:fldChar w:fldCharType="begin"/>
            </w:r>
            <w:r>
              <w:rPr>
                <w:webHidden/>
              </w:rPr>
              <w:instrText xml:space="preserve"> PAGEREF _Toc228428685 \h </w:instrText>
            </w:r>
            <w:r>
              <w:rPr>
                <w:webHidden/>
              </w:rPr>
            </w:r>
            <w:r>
              <w:rPr>
                <w:webHidden/>
              </w:rPr>
              <w:fldChar w:fldCharType="separate"/>
            </w:r>
            <w:r w:rsidR="00BB0E18">
              <w:rPr>
                <w:webHidden/>
              </w:rPr>
              <w:t>22</w:t>
            </w:r>
            <w:r>
              <w:rPr>
                <w:webHidden/>
              </w:rPr>
              <w:fldChar w:fldCharType="end"/>
            </w:r>
          </w:hyperlink>
        </w:p>
        <w:p w14:paraId="2945250B" w14:textId="03930044"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86" w:history="1">
            <w:r w:rsidRPr="002E5435">
              <w:rPr>
                <w:rStyle w:val="Hipercze"/>
                <w:rFonts w:eastAsia="Cambria" w:cs="Cambria"/>
                <w:i/>
              </w:rPr>
              <w:t>Rozdział 13. WSKAZANIE OSÓB UPRAWNIONYCH DO KOMUNIKOWANIA SIĘ Z WYKONAWCAMI</w:t>
            </w:r>
            <w:r>
              <w:rPr>
                <w:webHidden/>
              </w:rPr>
              <w:tab/>
            </w:r>
            <w:r>
              <w:rPr>
                <w:webHidden/>
              </w:rPr>
              <w:fldChar w:fldCharType="begin"/>
            </w:r>
            <w:r>
              <w:rPr>
                <w:webHidden/>
              </w:rPr>
              <w:instrText xml:space="preserve"> PAGEREF _Toc228428686 \h </w:instrText>
            </w:r>
            <w:r>
              <w:rPr>
                <w:webHidden/>
              </w:rPr>
            </w:r>
            <w:r>
              <w:rPr>
                <w:webHidden/>
              </w:rPr>
              <w:fldChar w:fldCharType="separate"/>
            </w:r>
            <w:r w:rsidR="00BB0E18">
              <w:rPr>
                <w:webHidden/>
              </w:rPr>
              <w:t>25</w:t>
            </w:r>
            <w:r>
              <w:rPr>
                <w:webHidden/>
              </w:rPr>
              <w:fldChar w:fldCharType="end"/>
            </w:r>
          </w:hyperlink>
        </w:p>
        <w:p w14:paraId="5CAADAA8" w14:textId="2E00A660"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87" w:history="1">
            <w:r w:rsidRPr="002E5435">
              <w:rPr>
                <w:rStyle w:val="Hipercze"/>
                <w:rFonts w:eastAsia="Cambria" w:cs="Cambria"/>
                <w:i/>
              </w:rPr>
              <w:t>Rozdział 14. WYJAŚNIENIE TREŚCI SWZ</w:t>
            </w:r>
            <w:r>
              <w:rPr>
                <w:webHidden/>
              </w:rPr>
              <w:tab/>
            </w:r>
            <w:r>
              <w:rPr>
                <w:webHidden/>
              </w:rPr>
              <w:fldChar w:fldCharType="begin"/>
            </w:r>
            <w:r>
              <w:rPr>
                <w:webHidden/>
              </w:rPr>
              <w:instrText xml:space="preserve"> PAGEREF _Toc228428687 \h </w:instrText>
            </w:r>
            <w:r>
              <w:rPr>
                <w:webHidden/>
              </w:rPr>
            </w:r>
            <w:r>
              <w:rPr>
                <w:webHidden/>
              </w:rPr>
              <w:fldChar w:fldCharType="separate"/>
            </w:r>
            <w:r w:rsidR="00BB0E18">
              <w:rPr>
                <w:webHidden/>
              </w:rPr>
              <w:t>25</w:t>
            </w:r>
            <w:r>
              <w:rPr>
                <w:webHidden/>
              </w:rPr>
              <w:fldChar w:fldCharType="end"/>
            </w:r>
          </w:hyperlink>
        </w:p>
        <w:p w14:paraId="219339B2" w14:textId="700E56C8"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88" w:history="1">
            <w:r w:rsidRPr="002E5435">
              <w:rPr>
                <w:rStyle w:val="Hipercze"/>
                <w:rFonts w:eastAsia="Cambria" w:cs="Cambria"/>
                <w:i/>
              </w:rPr>
              <w:t>Rozdział 15. MODYFIKACJA TREŚCI SPECYFIKACJI WARUNKÓW ZAMÓWIENIA</w:t>
            </w:r>
            <w:r>
              <w:rPr>
                <w:webHidden/>
              </w:rPr>
              <w:tab/>
            </w:r>
            <w:r>
              <w:rPr>
                <w:webHidden/>
              </w:rPr>
              <w:fldChar w:fldCharType="begin"/>
            </w:r>
            <w:r>
              <w:rPr>
                <w:webHidden/>
              </w:rPr>
              <w:instrText xml:space="preserve"> PAGEREF _Toc228428688 \h </w:instrText>
            </w:r>
            <w:r>
              <w:rPr>
                <w:webHidden/>
              </w:rPr>
            </w:r>
            <w:r>
              <w:rPr>
                <w:webHidden/>
              </w:rPr>
              <w:fldChar w:fldCharType="separate"/>
            </w:r>
            <w:r w:rsidR="00BB0E18">
              <w:rPr>
                <w:webHidden/>
              </w:rPr>
              <w:t>25</w:t>
            </w:r>
            <w:r>
              <w:rPr>
                <w:webHidden/>
              </w:rPr>
              <w:fldChar w:fldCharType="end"/>
            </w:r>
          </w:hyperlink>
        </w:p>
        <w:p w14:paraId="28193343" w14:textId="142015D8"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89" w:history="1">
            <w:r w:rsidRPr="002E5435">
              <w:rPr>
                <w:rStyle w:val="Hipercze"/>
                <w:rFonts w:eastAsia="Cambria" w:cs="Cambria"/>
                <w:i/>
              </w:rPr>
              <w:t>Rozdział 16. WYMAGANIA DOTYCZĄCE WADIUM</w:t>
            </w:r>
            <w:r>
              <w:rPr>
                <w:webHidden/>
              </w:rPr>
              <w:tab/>
            </w:r>
            <w:r>
              <w:rPr>
                <w:webHidden/>
              </w:rPr>
              <w:fldChar w:fldCharType="begin"/>
            </w:r>
            <w:r>
              <w:rPr>
                <w:webHidden/>
              </w:rPr>
              <w:instrText xml:space="preserve"> PAGEREF _Toc228428689 \h </w:instrText>
            </w:r>
            <w:r>
              <w:rPr>
                <w:webHidden/>
              </w:rPr>
            </w:r>
            <w:r>
              <w:rPr>
                <w:webHidden/>
              </w:rPr>
              <w:fldChar w:fldCharType="separate"/>
            </w:r>
            <w:r w:rsidR="00BB0E18">
              <w:rPr>
                <w:webHidden/>
              </w:rPr>
              <w:t>26</w:t>
            </w:r>
            <w:r>
              <w:rPr>
                <w:webHidden/>
              </w:rPr>
              <w:fldChar w:fldCharType="end"/>
            </w:r>
          </w:hyperlink>
        </w:p>
        <w:p w14:paraId="69D063C2" w14:textId="5323BB72"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90" w:history="1">
            <w:r w:rsidRPr="002E5435">
              <w:rPr>
                <w:rStyle w:val="Hipercze"/>
                <w:rFonts w:eastAsia="Cambria" w:cs="Cambria"/>
                <w:i/>
              </w:rPr>
              <w:t>Rozdział 17. OPIS SPOSOBU PRZYGOTOWANIA OFERTY ORAZ OPIS SPOSOBU OBLICZENIA CENY OFERTY</w:t>
            </w:r>
            <w:r>
              <w:rPr>
                <w:webHidden/>
              </w:rPr>
              <w:tab/>
            </w:r>
            <w:r>
              <w:rPr>
                <w:webHidden/>
              </w:rPr>
              <w:fldChar w:fldCharType="begin"/>
            </w:r>
            <w:r>
              <w:rPr>
                <w:webHidden/>
              </w:rPr>
              <w:instrText xml:space="preserve"> PAGEREF _Toc228428690 \h </w:instrText>
            </w:r>
            <w:r>
              <w:rPr>
                <w:webHidden/>
              </w:rPr>
            </w:r>
            <w:r>
              <w:rPr>
                <w:webHidden/>
              </w:rPr>
              <w:fldChar w:fldCharType="separate"/>
            </w:r>
            <w:r w:rsidR="00BB0E18">
              <w:rPr>
                <w:webHidden/>
              </w:rPr>
              <w:t>26</w:t>
            </w:r>
            <w:r>
              <w:rPr>
                <w:webHidden/>
              </w:rPr>
              <w:fldChar w:fldCharType="end"/>
            </w:r>
          </w:hyperlink>
        </w:p>
        <w:p w14:paraId="7A90022F" w14:textId="16B7D0D1"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91" w:history="1">
            <w:r w:rsidRPr="002E5435">
              <w:rPr>
                <w:rStyle w:val="Hipercze"/>
                <w:rFonts w:eastAsia="Cambria" w:cs="Cambria"/>
                <w:i/>
              </w:rPr>
              <w:t>Rozdział 18. SPOSÓB ORAZ TERMIN SKŁADANIA OFERT, TERMIN OTWARCIA OFERT</w:t>
            </w:r>
            <w:r>
              <w:rPr>
                <w:webHidden/>
              </w:rPr>
              <w:tab/>
            </w:r>
            <w:r>
              <w:rPr>
                <w:webHidden/>
              </w:rPr>
              <w:fldChar w:fldCharType="begin"/>
            </w:r>
            <w:r>
              <w:rPr>
                <w:webHidden/>
              </w:rPr>
              <w:instrText xml:space="preserve"> PAGEREF _Toc228428691 \h </w:instrText>
            </w:r>
            <w:r>
              <w:rPr>
                <w:webHidden/>
              </w:rPr>
            </w:r>
            <w:r>
              <w:rPr>
                <w:webHidden/>
              </w:rPr>
              <w:fldChar w:fldCharType="separate"/>
            </w:r>
            <w:r w:rsidR="00BB0E18">
              <w:rPr>
                <w:webHidden/>
              </w:rPr>
              <w:t>27</w:t>
            </w:r>
            <w:r>
              <w:rPr>
                <w:webHidden/>
              </w:rPr>
              <w:fldChar w:fldCharType="end"/>
            </w:r>
          </w:hyperlink>
        </w:p>
        <w:p w14:paraId="01B0B6D2" w14:textId="41B9B40D"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92" w:history="1">
            <w:r w:rsidRPr="002E5435">
              <w:rPr>
                <w:rStyle w:val="Hipercze"/>
                <w:rFonts w:eastAsia="Cambria" w:cs="Cambria"/>
                <w:i/>
              </w:rPr>
              <w:t>Rozdział 19. TERMIN ZWIĄZANIA OFERTĄ</w:t>
            </w:r>
            <w:r>
              <w:rPr>
                <w:webHidden/>
              </w:rPr>
              <w:tab/>
            </w:r>
            <w:r>
              <w:rPr>
                <w:webHidden/>
              </w:rPr>
              <w:fldChar w:fldCharType="begin"/>
            </w:r>
            <w:r>
              <w:rPr>
                <w:webHidden/>
              </w:rPr>
              <w:instrText xml:space="preserve"> PAGEREF _Toc228428692 \h </w:instrText>
            </w:r>
            <w:r>
              <w:rPr>
                <w:webHidden/>
              </w:rPr>
            </w:r>
            <w:r>
              <w:rPr>
                <w:webHidden/>
              </w:rPr>
              <w:fldChar w:fldCharType="separate"/>
            </w:r>
            <w:r w:rsidR="00BB0E18">
              <w:rPr>
                <w:webHidden/>
              </w:rPr>
              <w:t>28</w:t>
            </w:r>
            <w:r>
              <w:rPr>
                <w:webHidden/>
              </w:rPr>
              <w:fldChar w:fldCharType="end"/>
            </w:r>
          </w:hyperlink>
        </w:p>
        <w:p w14:paraId="73623F92" w14:textId="210726CD"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93" w:history="1">
            <w:r w:rsidRPr="002E5435">
              <w:rPr>
                <w:rStyle w:val="Hipercze"/>
                <w:rFonts w:eastAsia="Cambria" w:cs="Cambria"/>
                <w:bCs/>
                <w:i/>
              </w:rPr>
              <w:t>Rozdział 20. OPIS KRYTERIÓW, KTÓRYMI ZAMAWIAJĄCY BĘDZIE SIĘ KIEROWAŁ PRZY WYBORZE OFERTY, WRAZ Z PODANIEM WAG TYCH KRYTERIÓW I SPOSOBU OCENY OFERT</w:t>
            </w:r>
            <w:r>
              <w:rPr>
                <w:webHidden/>
              </w:rPr>
              <w:tab/>
            </w:r>
            <w:r>
              <w:rPr>
                <w:webHidden/>
              </w:rPr>
              <w:fldChar w:fldCharType="begin"/>
            </w:r>
            <w:r>
              <w:rPr>
                <w:webHidden/>
              </w:rPr>
              <w:instrText xml:space="preserve"> PAGEREF _Toc228428693 \h </w:instrText>
            </w:r>
            <w:r>
              <w:rPr>
                <w:webHidden/>
              </w:rPr>
            </w:r>
            <w:r>
              <w:rPr>
                <w:webHidden/>
              </w:rPr>
              <w:fldChar w:fldCharType="separate"/>
            </w:r>
            <w:r w:rsidR="00BB0E18">
              <w:rPr>
                <w:webHidden/>
              </w:rPr>
              <w:t>28</w:t>
            </w:r>
            <w:r>
              <w:rPr>
                <w:webHidden/>
              </w:rPr>
              <w:fldChar w:fldCharType="end"/>
            </w:r>
          </w:hyperlink>
        </w:p>
        <w:p w14:paraId="1B2DC778" w14:textId="7B3EF40D"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94" w:history="1">
            <w:r w:rsidRPr="002E5435">
              <w:rPr>
                <w:rStyle w:val="Hipercze"/>
                <w:rFonts w:eastAsia="Cambria" w:cs="Cambria"/>
                <w:i/>
              </w:rPr>
              <w:t>Rozdział 21. ZABEZPIECZENIE NALEŻYTEGO WYKONANIA UMOWY</w:t>
            </w:r>
            <w:r>
              <w:rPr>
                <w:webHidden/>
              </w:rPr>
              <w:tab/>
            </w:r>
            <w:r>
              <w:rPr>
                <w:webHidden/>
              </w:rPr>
              <w:fldChar w:fldCharType="begin"/>
            </w:r>
            <w:r>
              <w:rPr>
                <w:webHidden/>
              </w:rPr>
              <w:instrText xml:space="preserve"> PAGEREF _Toc228428694 \h </w:instrText>
            </w:r>
            <w:r>
              <w:rPr>
                <w:webHidden/>
              </w:rPr>
            </w:r>
            <w:r>
              <w:rPr>
                <w:webHidden/>
              </w:rPr>
              <w:fldChar w:fldCharType="separate"/>
            </w:r>
            <w:r w:rsidR="00BB0E18">
              <w:rPr>
                <w:webHidden/>
              </w:rPr>
              <w:t>30</w:t>
            </w:r>
            <w:r>
              <w:rPr>
                <w:webHidden/>
              </w:rPr>
              <w:fldChar w:fldCharType="end"/>
            </w:r>
          </w:hyperlink>
        </w:p>
        <w:p w14:paraId="464A01B6" w14:textId="6F9DB08D"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95" w:history="1">
            <w:r w:rsidRPr="002E5435">
              <w:rPr>
                <w:rStyle w:val="Hipercze"/>
                <w:rFonts w:eastAsia="Cambria" w:cs="Cambria"/>
                <w:i/>
              </w:rPr>
              <w:t>Rozdział 22. INFORMACJE O FORMALNOŚCIACH, JAKIE POWINNY ZOSTAĆ DOPEŁNIONE PO WYBORZE OFERTY W CELU ZAWARCIA UMOWY</w:t>
            </w:r>
            <w:r>
              <w:rPr>
                <w:webHidden/>
              </w:rPr>
              <w:tab/>
            </w:r>
            <w:r>
              <w:rPr>
                <w:webHidden/>
              </w:rPr>
              <w:fldChar w:fldCharType="begin"/>
            </w:r>
            <w:r>
              <w:rPr>
                <w:webHidden/>
              </w:rPr>
              <w:instrText xml:space="preserve"> PAGEREF _Toc228428695 \h </w:instrText>
            </w:r>
            <w:r>
              <w:rPr>
                <w:webHidden/>
              </w:rPr>
            </w:r>
            <w:r>
              <w:rPr>
                <w:webHidden/>
              </w:rPr>
              <w:fldChar w:fldCharType="separate"/>
            </w:r>
            <w:r w:rsidR="00BB0E18">
              <w:rPr>
                <w:webHidden/>
              </w:rPr>
              <w:t>30</w:t>
            </w:r>
            <w:r>
              <w:rPr>
                <w:webHidden/>
              </w:rPr>
              <w:fldChar w:fldCharType="end"/>
            </w:r>
          </w:hyperlink>
        </w:p>
        <w:p w14:paraId="20308906" w14:textId="6542331B"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96" w:history="1">
            <w:r w:rsidRPr="002E5435">
              <w:rPr>
                <w:rStyle w:val="Hipercze"/>
                <w:rFonts w:eastAsia="Cambria" w:cs="Cambria"/>
                <w:i/>
              </w:rPr>
              <w:t>Rozdział 23. POUCZENIE O ŚRODKACH OCHRONY PRAWNEJ</w:t>
            </w:r>
            <w:r>
              <w:rPr>
                <w:webHidden/>
              </w:rPr>
              <w:tab/>
            </w:r>
            <w:r>
              <w:rPr>
                <w:webHidden/>
              </w:rPr>
              <w:fldChar w:fldCharType="begin"/>
            </w:r>
            <w:r>
              <w:rPr>
                <w:webHidden/>
              </w:rPr>
              <w:instrText xml:space="preserve"> PAGEREF _Toc228428696 \h </w:instrText>
            </w:r>
            <w:r>
              <w:rPr>
                <w:webHidden/>
              </w:rPr>
            </w:r>
            <w:r>
              <w:rPr>
                <w:webHidden/>
              </w:rPr>
              <w:fldChar w:fldCharType="separate"/>
            </w:r>
            <w:r w:rsidR="00BB0E18">
              <w:rPr>
                <w:webHidden/>
              </w:rPr>
              <w:t>32</w:t>
            </w:r>
            <w:r>
              <w:rPr>
                <w:webHidden/>
              </w:rPr>
              <w:fldChar w:fldCharType="end"/>
            </w:r>
          </w:hyperlink>
        </w:p>
        <w:p w14:paraId="01055FDC" w14:textId="60078C8D"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97" w:history="1">
            <w:r w:rsidRPr="002E5435">
              <w:rPr>
                <w:rStyle w:val="Hipercze"/>
                <w:rFonts w:eastAsia="Cambria" w:cs="Cambria"/>
                <w:i/>
              </w:rPr>
              <w:t>Rozdział 24. OCHRONA DANYCH OSOBOWYCH</w:t>
            </w:r>
            <w:r>
              <w:rPr>
                <w:webHidden/>
              </w:rPr>
              <w:tab/>
            </w:r>
            <w:r>
              <w:rPr>
                <w:webHidden/>
              </w:rPr>
              <w:fldChar w:fldCharType="begin"/>
            </w:r>
            <w:r>
              <w:rPr>
                <w:webHidden/>
              </w:rPr>
              <w:instrText xml:space="preserve"> PAGEREF _Toc228428697 \h </w:instrText>
            </w:r>
            <w:r>
              <w:rPr>
                <w:webHidden/>
              </w:rPr>
            </w:r>
            <w:r>
              <w:rPr>
                <w:webHidden/>
              </w:rPr>
              <w:fldChar w:fldCharType="separate"/>
            </w:r>
            <w:r w:rsidR="00BB0E18">
              <w:rPr>
                <w:webHidden/>
              </w:rPr>
              <w:t>33</w:t>
            </w:r>
            <w:r>
              <w:rPr>
                <w:webHidden/>
              </w:rPr>
              <w:fldChar w:fldCharType="end"/>
            </w:r>
          </w:hyperlink>
        </w:p>
        <w:p w14:paraId="463B22A2" w14:textId="72957D12"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98" w:history="1">
            <w:r w:rsidRPr="002E5435">
              <w:rPr>
                <w:rStyle w:val="Hipercze"/>
                <w:rFonts w:eastAsia="Cambria" w:cs="Cambria"/>
                <w:i/>
              </w:rPr>
              <w:t>Rozdział 25. INFORMACJE DODATKOWE</w:t>
            </w:r>
            <w:r>
              <w:rPr>
                <w:webHidden/>
              </w:rPr>
              <w:tab/>
            </w:r>
            <w:r>
              <w:rPr>
                <w:webHidden/>
              </w:rPr>
              <w:fldChar w:fldCharType="begin"/>
            </w:r>
            <w:r>
              <w:rPr>
                <w:webHidden/>
              </w:rPr>
              <w:instrText xml:space="preserve"> PAGEREF _Toc228428698 \h </w:instrText>
            </w:r>
            <w:r>
              <w:rPr>
                <w:webHidden/>
              </w:rPr>
            </w:r>
            <w:r>
              <w:rPr>
                <w:webHidden/>
              </w:rPr>
              <w:fldChar w:fldCharType="separate"/>
            </w:r>
            <w:r w:rsidR="00BB0E18">
              <w:rPr>
                <w:webHidden/>
              </w:rPr>
              <w:t>33</w:t>
            </w:r>
            <w:r>
              <w:rPr>
                <w:webHidden/>
              </w:rPr>
              <w:fldChar w:fldCharType="end"/>
            </w:r>
          </w:hyperlink>
        </w:p>
        <w:p w14:paraId="65AC8508" w14:textId="59C652CE" w:rsidR="00C31306" w:rsidRDefault="00C31306">
          <w:pPr>
            <w:pStyle w:val="Spistreci2"/>
            <w:rPr>
              <w:rFonts w:asciiTheme="minorHAnsi" w:eastAsiaTheme="minorEastAsia" w:hAnsiTheme="minorHAnsi" w:cstheme="minorBidi"/>
              <w:kern w:val="2"/>
              <w:sz w:val="24"/>
              <w:szCs w:val="24"/>
              <w:lang w:eastAsia="pl-PL"/>
              <w14:ligatures w14:val="standardContextual"/>
            </w:rPr>
          </w:pPr>
          <w:hyperlink w:anchor="_Toc228428699" w:history="1">
            <w:r w:rsidRPr="002E5435">
              <w:rPr>
                <w:rStyle w:val="Hipercze"/>
                <w:rFonts w:eastAsia="Cambria" w:cs="Cambria"/>
                <w:i/>
              </w:rPr>
              <w:t>Rozdział 26. ZAŁĄCZNIKI DO SWZ</w:t>
            </w:r>
            <w:r>
              <w:rPr>
                <w:webHidden/>
              </w:rPr>
              <w:tab/>
            </w:r>
            <w:r>
              <w:rPr>
                <w:webHidden/>
              </w:rPr>
              <w:fldChar w:fldCharType="begin"/>
            </w:r>
            <w:r>
              <w:rPr>
                <w:webHidden/>
              </w:rPr>
              <w:instrText xml:space="preserve"> PAGEREF _Toc228428699 \h </w:instrText>
            </w:r>
            <w:r>
              <w:rPr>
                <w:webHidden/>
              </w:rPr>
            </w:r>
            <w:r>
              <w:rPr>
                <w:webHidden/>
              </w:rPr>
              <w:fldChar w:fldCharType="separate"/>
            </w:r>
            <w:r w:rsidR="00BB0E18">
              <w:rPr>
                <w:webHidden/>
              </w:rPr>
              <w:t>34</w:t>
            </w:r>
            <w:r>
              <w:rPr>
                <w:webHidden/>
              </w:rPr>
              <w:fldChar w:fldCharType="end"/>
            </w:r>
          </w:hyperlink>
        </w:p>
        <w:p w14:paraId="5E0589AF" w14:textId="26786397" w:rsidR="005674D6" w:rsidRPr="006D25E0" w:rsidRDefault="005674D6" w:rsidP="002A618D">
          <w:pPr>
            <w:spacing w:before="120" w:after="120"/>
            <w:rPr>
              <w:rFonts w:ascii="Cambria" w:hAnsi="Cambria"/>
              <w:sz w:val="18"/>
            </w:rPr>
          </w:pPr>
          <w:r w:rsidRPr="006D25E0">
            <w:rPr>
              <w:rFonts w:ascii="Cambria" w:hAnsi="Cambria"/>
              <w:b/>
              <w:bCs/>
              <w:sz w:val="18"/>
            </w:rPr>
            <w:fldChar w:fldCharType="end"/>
          </w:r>
        </w:p>
      </w:sdtContent>
    </w:sdt>
    <w:p w14:paraId="157FF4AA" w14:textId="77777777" w:rsidR="005674D6" w:rsidRDefault="005674D6" w:rsidP="002A618D">
      <w:pPr>
        <w:spacing w:before="120" w:after="120" w:line="240" w:lineRule="auto"/>
        <w:rPr>
          <w:rFonts w:ascii="Cambria" w:hAnsi="Cambria" w:cs="Calibri"/>
          <w:sz w:val="24"/>
          <w:szCs w:val="24"/>
        </w:rPr>
      </w:pPr>
    </w:p>
    <w:p w14:paraId="68D9DB6C" w14:textId="77777777" w:rsidR="00066BCE" w:rsidRPr="006D25E0" w:rsidRDefault="007508AD"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0" w:name="_Toc228428674"/>
      <w:r w:rsidRPr="006D25E0">
        <w:rPr>
          <w:rFonts w:ascii="Cambria" w:eastAsia="Cambria" w:hAnsi="Cambria" w:cs="Cambria"/>
          <w:i/>
          <w:color w:val="1F497D"/>
          <w:sz w:val="24"/>
          <w:u w:val="single" w:color="1F497D"/>
          <w:lang w:eastAsia="en-US"/>
        </w:rPr>
        <w:lastRenderedPageBreak/>
        <w:t>Rozdział 1</w:t>
      </w:r>
      <w:r w:rsidR="00B53545" w:rsidRPr="006D25E0">
        <w:rPr>
          <w:rFonts w:ascii="Cambria" w:eastAsia="Cambria" w:hAnsi="Cambria" w:cs="Cambria"/>
          <w:i/>
          <w:color w:val="1F497D"/>
          <w:sz w:val="24"/>
          <w:u w:val="single" w:color="1F497D"/>
          <w:lang w:eastAsia="en-US"/>
        </w:rPr>
        <w:t>.</w:t>
      </w:r>
      <w:r w:rsidR="00BD267A" w:rsidRPr="006D25E0">
        <w:rPr>
          <w:rFonts w:ascii="Cambria" w:eastAsia="Cambria" w:hAnsi="Cambria" w:cs="Cambria"/>
          <w:i/>
          <w:color w:val="1F497D"/>
          <w:sz w:val="24"/>
          <w:u w:val="single" w:color="1F497D"/>
          <w:lang w:eastAsia="en-US"/>
        </w:rPr>
        <w:t xml:space="preserve"> </w:t>
      </w:r>
      <w:r w:rsidRPr="006D25E0">
        <w:rPr>
          <w:rFonts w:ascii="Cambria" w:eastAsia="Cambria" w:hAnsi="Cambria" w:cs="Cambria"/>
          <w:i/>
          <w:color w:val="1F497D"/>
          <w:sz w:val="24"/>
          <w:u w:val="single" w:color="1F497D"/>
          <w:lang w:eastAsia="en-US"/>
        </w:rPr>
        <w:t>POSTANOWIENIA OGÓLNE</w:t>
      </w:r>
      <w:bookmarkEnd w:id="0"/>
    </w:p>
    <w:p w14:paraId="08C3AAE2" w14:textId="77777777" w:rsidR="005674D6" w:rsidRPr="006D25E0" w:rsidRDefault="005674D6" w:rsidP="002A618D">
      <w:pPr>
        <w:pStyle w:val="Akapitzlist"/>
        <w:numPr>
          <w:ilvl w:val="1"/>
          <w:numId w:val="1"/>
        </w:numPr>
        <w:spacing w:before="120" w:after="120" w:line="240" w:lineRule="auto"/>
        <w:ind w:left="0" w:firstLine="0"/>
        <w:rPr>
          <w:rFonts w:ascii="Cambria" w:hAnsi="Cambria" w:cs="Calibri"/>
          <w:b/>
          <w:bCs/>
          <w:sz w:val="24"/>
          <w:szCs w:val="24"/>
        </w:rPr>
      </w:pPr>
      <w:bookmarkStart w:id="1" w:name="_Toc173845476"/>
      <w:r w:rsidRPr="006D25E0">
        <w:rPr>
          <w:rFonts w:ascii="Cambria" w:hAnsi="Cambria" w:cs="Calibri"/>
          <w:b/>
          <w:bCs/>
          <w:sz w:val="24"/>
          <w:szCs w:val="24"/>
        </w:rPr>
        <w:t>Podstawa prawna</w:t>
      </w:r>
      <w:bookmarkEnd w:id="1"/>
      <w:r w:rsidRPr="006D25E0">
        <w:rPr>
          <w:rFonts w:ascii="Cambria" w:hAnsi="Cambria" w:cs="Calibri"/>
          <w:b/>
          <w:bCs/>
          <w:sz w:val="24"/>
          <w:szCs w:val="24"/>
        </w:rPr>
        <w:t xml:space="preserve"> </w:t>
      </w:r>
    </w:p>
    <w:p w14:paraId="557F621D" w14:textId="7345748C" w:rsidR="005674D6" w:rsidRPr="006D25E0" w:rsidRDefault="005674D6" w:rsidP="002A618D">
      <w:pPr>
        <w:spacing w:before="120" w:after="120" w:line="248" w:lineRule="auto"/>
        <w:ind w:left="10" w:right="27" w:hanging="10"/>
        <w:jc w:val="both"/>
        <w:rPr>
          <w:rFonts w:ascii="Cambria" w:eastAsia="Cambria" w:hAnsi="Cambria" w:cs="Cambria"/>
          <w:color w:val="000000"/>
          <w:sz w:val="24"/>
        </w:rPr>
      </w:pPr>
      <w:r w:rsidRPr="006D25E0">
        <w:rPr>
          <w:rFonts w:ascii="Cambria" w:eastAsia="Cambria" w:hAnsi="Cambria" w:cs="Cambria"/>
          <w:color w:val="000000"/>
          <w:sz w:val="24"/>
        </w:rPr>
        <w:t>Użyte w niniejszej specyfikacji słowo "Ustawa" lub „Ustawa Pzp” oznacza ustawę z dnia 11 września 2019 r</w:t>
      </w:r>
      <w:r w:rsidR="003B6014" w:rsidRPr="006D25E0">
        <w:rPr>
          <w:rFonts w:ascii="Cambria" w:eastAsia="Cambria" w:hAnsi="Cambria" w:cs="Cambria"/>
          <w:color w:val="000000"/>
          <w:sz w:val="24"/>
        </w:rPr>
        <w:t>.</w:t>
      </w:r>
      <w:r w:rsidRPr="006D25E0">
        <w:rPr>
          <w:rFonts w:ascii="Cambria" w:eastAsia="Cambria" w:hAnsi="Cambria" w:cs="Cambria"/>
          <w:color w:val="000000"/>
          <w:sz w:val="24"/>
        </w:rPr>
        <w:t xml:space="preserve"> - Prawo zamówień publicznych (</w:t>
      </w:r>
      <w:r w:rsidR="005C48F8" w:rsidRPr="006D25E0">
        <w:rPr>
          <w:rFonts w:ascii="Cambria" w:eastAsia="Cambria" w:hAnsi="Cambria" w:cs="Cambria"/>
          <w:color w:val="000000"/>
          <w:sz w:val="24"/>
        </w:rPr>
        <w:t>Dz. U. z 2024 r. poz. 1320</w:t>
      </w:r>
      <w:r w:rsidR="003B6014" w:rsidRPr="006D25E0">
        <w:rPr>
          <w:rFonts w:ascii="Cambria" w:eastAsia="Cambria" w:hAnsi="Cambria" w:cs="Cambria"/>
          <w:color w:val="000000"/>
          <w:sz w:val="24"/>
        </w:rPr>
        <w:t xml:space="preserve"> z późn. zm.</w:t>
      </w:r>
      <w:r w:rsidRPr="006D25E0">
        <w:rPr>
          <w:rFonts w:ascii="Cambria" w:eastAsia="Cambria" w:hAnsi="Cambria" w:cs="Cambria"/>
          <w:color w:val="000000"/>
          <w:sz w:val="24"/>
        </w:rPr>
        <w:t xml:space="preserve">). </w:t>
      </w:r>
    </w:p>
    <w:p w14:paraId="080DBFA2" w14:textId="2E3404F2" w:rsidR="005674D6" w:rsidRPr="006D25E0" w:rsidRDefault="005674D6" w:rsidP="002A618D">
      <w:pPr>
        <w:spacing w:before="120" w:after="120" w:line="248" w:lineRule="auto"/>
        <w:ind w:left="10" w:right="27" w:hanging="10"/>
        <w:jc w:val="both"/>
        <w:rPr>
          <w:rFonts w:ascii="Cambria" w:eastAsia="Cambria" w:hAnsi="Cambria" w:cs="Cambria"/>
          <w:color w:val="000000"/>
          <w:sz w:val="24"/>
        </w:rPr>
      </w:pPr>
      <w:r w:rsidRPr="006D25E0">
        <w:rPr>
          <w:rFonts w:ascii="Cambria" w:eastAsia="Cambria" w:hAnsi="Cambria" w:cs="Cambria"/>
          <w:color w:val="000000"/>
          <w:sz w:val="24"/>
        </w:rPr>
        <w:t>W sprawach nieuregulowanych niniejszą specyfikacją mają zastosowanie przepisy ww. „Ustawy”</w:t>
      </w:r>
      <w:r w:rsidR="00422249" w:rsidRPr="006D25E0">
        <w:rPr>
          <w:rFonts w:ascii="Cambria" w:eastAsia="Cambria" w:hAnsi="Cambria" w:cs="Cambria"/>
          <w:color w:val="000000"/>
          <w:sz w:val="24"/>
        </w:rPr>
        <w:t xml:space="preserve"> </w:t>
      </w:r>
      <w:r w:rsidRPr="006D25E0">
        <w:rPr>
          <w:rFonts w:ascii="Cambria" w:eastAsia="Cambria" w:hAnsi="Cambria" w:cs="Cambria"/>
          <w:color w:val="000000"/>
          <w:sz w:val="24"/>
        </w:rPr>
        <w:t>oraz przepisy ustawy z dnia 23 kwietnia 1964 r. Kodeks cywilny (</w:t>
      </w:r>
      <w:r w:rsidR="00422249" w:rsidRPr="006D25E0">
        <w:rPr>
          <w:rFonts w:ascii="Cambria" w:eastAsia="Cambria" w:hAnsi="Cambria" w:cs="Cambria"/>
          <w:color w:val="000000"/>
          <w:sz w:val="24"/>
        </w:rPr>
        <w:t>t.j. Dz. U. z</w:t>
      </w:r>
      <w:r w:rsidR="00975124">
        <w:rPr>
          <w:rFonts w:ascii="Cambria" w:eastAsia="Cambria" w:hAnsi="Cambria" w:cs="Cambria"/>
          <w:color w:val="000000"/>
          <w:sz w:val="24"/>
        </w:rPr>
        <w:t> </w:t>
      </w:r>
      <w:r w:rsidR="00422249" w:rsidRPr="006D25E0">
        <w:rPr>
          <w:rFonts w:ascii="Cambria" w:eastAsia="Cambria" w:hAnsi="Cambria" w:cs="Cambria"/>
          <w:color w:val="000000"/>
          <w:sz w:val="24"/>
        </w:rPr>
        <w:t xml:space="preserve">2025 r. poz. 1071 </w:t>
      </w:r>
      <w:r w:rsidR="005C48F8" w:rsidRPr="006D25E0">
        <w:rPr>
          <w:rFonts w:ascii="Cambria" w:eastAsia="Cambria" w:hAnsi="Cambria" w:cs="Cambria"/>
          <w:color w:val="000000"/>
          <w:sz w:val="24"/>
        </w:rPr>
        <w:t>z późn. zm.</w:t>
      </w:r>
      <w:r w:rsidRPr="006D25E0">
        <w:rPr>
          <w:rFonts w:ascii="Cambria" w:eastAsia="Cambria" w:hAnsi="Cambria" w:cs="Cambria"/>
          <w:color w:val="000000"/>
          <w:sz w:val="24"/>
        </w:rPr>
        <w:t xml:space="preserve">) </w:t>
      </w:r>
    </w:p>
    <w:p w14:paraId="127D5949" w14:textId="77777777" w:rsidR="005674D6" w:rsidRPr="006D25E0" w:rsidRDefault="005674D6" w:rsidP="002A618D">
      <w:pPr>
        <w:spacing w:before="120" w:after="120" w:line="247" w:lineRule="auto"/>
        <w:ind w:left="567" w:right="40"/>
        <w:jc w:val="both"/>
        <w:rPr>
          <w:rFonts w:ascii="Cambria" w:eastAsia="Cambria" w:hAnsi="Cambria" w:cs="Cambria"/>
          <w:color w:val="000000"/>
          <w:sz w:val="24"/>
        </w:rPr>
      </w:pPr>
    </w:p>
    <w:p w14:paraId="6DD6F82B" w14:textId="77777777" w:rsidR="006D7422" w:rsidRPr="006D25E0" w:rsidRDefault="006D7422" w:rsidP="002A618D">
      <w:pPr>
        <w:pStyle w:val="Akapitzlist"/>
        <w:numPr>
          <w:ilvl w:val="1"/>
          <w:numId w:val="1"/>
        </w:numPr>
        <w:spacing w:before="120" w:after="120" w:line="240" w:lineRule="auto"/>
        <w:ind w:left="0" w:firstLine="0"/>
        <w:rPr>
          <w:rFonts w:ascii="Cambria" w:hAnsi="Cambria" w:cs="Calibri"/>
          <w:b/>
          <w:bCs/>
          <w:sz w:val="24"/>
          <w:szCs w:val="24"/>
        </w:rPr>
      </w:pPr>
      <w:r w:rsidRPr="006D25E0">
        <w:rPr>
          <w:rFonts w:ascii="Cambria" w:hAnsi="Cambria" w:cs="Calibri"/>
          <w:b/>
          <w:bCs/>
          <w:sz w:val="24"/>
          <w:szCs w:val="24"/>
        </w:rPr>
        <w:t>Słownik</w:t>
      </w:r>
    </w:p>
    <w:p w14:paraId="6AFB81BB" w14:textId="77777777" w:rsidR="006D7422" w:rsidRPr="006D25E0" w:rsidRDefault="006D7422" w:rsidP="002A618D">
      <w:pPr>
        <w:pStyle w:val="Akapitzlist"/>
        <w:spacing w:before="120" w:after="120" w:line="240" w:lineRule="auto"/>
        <w:ind w:left="0"/>
        <w:jc w:val="both"/>
        <w:rPr>
          <w:rFonts w:ascii="Cambria" w:hAnsi="Cambria" w:cs="Calibri"/>
          <w:sz w:val="24"/>
          <w:szCs w:val="24"/>
        </w:rPr>
      </w:pPr>
      <w:r w:rsidRPr="006D25E0">
        <w:rPr>
          <w:rFonts w:ascii="Cambria" w:hAnsi="Cambria" w:cs="Calibri"/>
          <w:sz w:val="24"/>
          <w:szCs w:val="24"/>
        </w:rPr>
        <w:t xml:space="preserve">Użyte w niniejszej SWZ (oraz w załącznikach) terminy mają następujące znaczenie: </w:t>
      </w:r>
    </w:p>
    <w:p w14:paraId="4DACC35E" w14:textId="53F68219" w:rsidR="006D7422" w:rsidRPr="006D25E0" w:rsidRDefault="006D7422"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b/>
          <w:sz w:val="24"/>
          <w:szCs w:val="24"/>
        </w:rPr>
        <w:t xml:space="preserve"> </w:t>
      </w:r>
      <w:r w:rsidR="00B346F9" w:rsidRPr="006D25E0">
        <w:rPr>
          <w:rFonts w:ascii="Cambria" w:hAnsi="Cambria" w:cs="Calibri"/>
          <w:b/>
          <w:sz w:val="24"/>
          <w:szCs w:val="24"/>
        </w:rPr>
        <w:t>"ustawa" lub „u</w:t>
      </w:r>
      <w:r w:rsidRPr="006D25E0">
        <w:rPr>
          <w:rFonts w:ascii="Cambria" w:hAnsi="Cambria" w:cs="Calibri"/>
          <w:b/>
          <w:sz w:val="24"/>
          <w:szCs w:val="24"/>
        </w:rPr>
        <w:t>stawa Pzp”</w:t>
      </w:r>
      <w:r w:rsidRPr="006D25E0">
        <w:rPr>
          <w:rFonts w:ascii="Cambria" w:hAnsi="Cambria" w:cs="Calibri"/>
          <w:sz w:val="24"/>
          <w:szCs w:val="24"/>
        </w:rPr>
        <w:t xml:space="preserve"> - ustawa z dnia 11 września 2019 r. Prawo zamówień publicznych</w:t>
      </w:r>
      <w:r w:rsidR="00C03810" w:rsidRPr="006D25E0">
        <w:rPr>
          <w:rFonts w:ascii="Cambria" w:hAnsi="Cambria" w:cs="Calibri"/>
          <w:sz w:val="24"/>
          <w:szCs w:val="24"/>
        </w:rPr>
        <w:t>;</w:t>
      </w:r>
    </w:p>
    <w:p w14:paraId="77CFBE4B" w14:textId="51A369F8" w:rsidR="006D7422" w:rsidRPr="006D25E0" w:rsidRDefault="006D7422"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b/>
          <w:sz w:val="24"/>
          <w:szCs w:val="24"/>
        </w:rPr>
        <w:t xml:space="preserve"> „SWZ”</w:t>
      </w:r>
      <w:r w:rsidRPr="006D25E0">
        <w:rPr>
          <w:rFonts w:ascii="Cambria" w:hAnsi="Cambria" w:cs="Calibri"/>
          <w:sz w:val="24"/>
          <w:szCs w:val="24"/>
        </w:rPr>
        <w:t xml:space="preserve"> - niniejsza Specyfikacja Warunków Zamówienia</w:t>
      </w:r>
      <w:r w:rsidR="00C03810" w:rsidRPr="006D25E0">
        <w:rPr>
          <w:rFonts w:ascii="Cambria" w:hAnsi="Cambria" w:cs="Calibri"/>
          <w:sz w:val="24"/>
          <w:szCs w:val="24"/>
        </w:rPr>
        <w:t>;</w:t>
      </w:r>
    </w:p>
    <w:p w14:paraId="77C43895" w14:textId="00212DA9" w:rsidR="006D7422" w:rsidRPr="006D25E0" w:rsidRDefault="006D7422"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b/>
          <w:sz w:val="24"/>
          <w:szCs w:val="24"/>
        </w:rPr>
        <w:t xml:space="preserve"> „zamówienie”</w:t>
      </w:r>
      <w:r w:rsidRPr="006D25E0">
        <w:rPr>
          <w:rFonts w:ascii="Cambria" w:hAnsi="Cambria" w:cs="Calibri"/>
          <w:sz w:val="24"/>
          <w:szCs w:val="24"/>
        </w:rPr>
        <w:t xml:space="preserve"> - zamówienie publiczne będące przedmiotem niniejszego postępowania</w:t>
      </w:r>
      <w:r w:rsidR="00C03810" w:rsidRPr="006D25E0">
        <w:rPr>
          <w:rFonts w:ascii="Cambria" w:hAnsi="Cambria" w:cs="Calibri"/>
          <w:sz w:val="24"/>
          <w:szCs w:val="24"/>
        </w:rPr>
        <w:t>;</w:t>
      </w:r>
    </w:p>
    <w:p w14:paraId="3DBB975A" w14:textId="77777777" w:rsidR="00E63588" w:rsidRPr="006D25E0" w:rsidRDefault="00E63588"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b/>
          <w:sz w:val="24"/>
          <w:szCs w:val="24"/>
        </w:rPr>
        <w:t xml:space="preserve"> „dokumenty zamówienia”</w:t>
      </w:r>
      <w:r w:rsidRPr="006D25E0">
        <w:rPr>
          <w:rFonts w:ascii="Cambria" w:hAnsi="Cambria" w:cs="Calibri"/>
          <w:sz w:val="24"/>
          <w:szCs w:val="24"/>
        </w:rPr>
        <w:t xml:space="preserve"> – dokumenty sporządzone przez zamawiającego lub dokumenty, do których zamawiający odwołuje się, inne niż ogłoszenie, służące do</w:t>
      </w:r>
      <w:r w:rsidR="00FB542E" w:rsidRPr="006D25E0">
        <w:rPr>
          <w:rFonts w:ascii="Cambria" w:hAnsi="Cambria" w:cs="Calibri"/>
          <w:sz w:val="24"/>
          <w:szCs w:val="24"/>
        </w:rPr>
        <w:t> </w:t>
      </w:r>
      <w:r w:rsidRPr="006D25E0">
        <w:rPr>
          <w:rFonts w:ascii="Cambria" w:hAnsi="Cambria" w:cs="Calibri"/>
          <w:sz w:val="24"/>
          <w:szCs w:val="24"/>
        </w:rPr>
        <w:t xml:space="preserve">określenia lub opisania warunków zamówienia, w tym specyfikacja warunków zamówienia oraz opis potrzeb i wymagań; </w:t>
      </w:r>
    </w:p>
    <w:p w14:paraId="60AA2ED6" w14:textId="77777777" w:rsidR="00E63588" w:rsidRPr="006D25E0" w:rsidRDefault="00E63588"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sz w:val="24"/>
          <w:szCs w:val="24"/>
        </w:rPr>
        <w:t xml:space="preserve"> </w:t>
      </w:r>
      <w:r w:rsidRPr="006D25E0">
        <w:rPr>
          <w:rFonts w:ascii="Cambria" w:hAnsi="Cambria" w:cs="Calibri"/>
          <w:b/>
          <w:sz w:val="24"/>
          <w:szCs w:val="24"/>
        </w:rPr>
        <w:t>„pisemność”</w:t>
      </w:r>
      <w:r w:rsidRPr="006D25E0">
        <w:rPr>
          <w:rFonts w:ascii="Cambria" w:hAnsi="Cambria" w:cs="Calibri"/>
          <w:sz w:val="24"/>
          <w:szCs w:val="24"/>
        </w:rPr>
        <w:t xml:space="preserve"> – sposób wyrażenia informacji przy użyciu wyrazów, cyfr lub innych znaków pisarskich, które można odczytać i powielić, w tym przekazywanych przy użyciu środków komunikacji elektronicznej; </w:t>
      </w:r>
    </w:p>
    <w:p w14:paraId="7BD3AB18" w14:textId="77777777" w:rsidR="00E63588" w:rsidRPr="006D25E0" w:rsidRDefault="00E63588"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sz w:val="24"/>
          <w:szCs w:val="24"/>
        </w:rPr>
        <w:t xml:space="preserve"> </w:t>
      </w:r>
      <w:r w:rsidRPr="006D25E0">
        <w:rPr>
          <w:rFonts w:ascii="Cambria" w:hAnsi="Cambria" w:cs="Calibri"/>
          <w:b/>
          <w:sz w:val="24"/>
          <w:szCs w:val="24"/>
        </w:rPr>
        <w:t>„podmiotowe środki dowodowe”</w:t>
      </w:r>
      <w:r w:rsidRPr="006D25E0">
        <w:rPr>
          <w:rFonts w:ascii="Cambria" w:hAnsi="Cambria" w:cs="Calibri"/>
          <w:sz w:val="24"/>
          <w:szCs w:val="24"/>
        </w:rPr>
        <w:t xml:space="preserve"> – środki służące potwierdzeniu braku podstaw wykluczenia, spełniania warunków udziału w postępowaniu lub kryteriów selekcji, z wyjątkiem oświadczenia, o którym mowa w art. 125 ust. 1 ustawy Pzp; </w:t>
      </w:r>
    </w:p>
    <w:p w14:paraId="0257B261" w14:textId="77777777" w:rsidR="00E63588" w:rsidRPr="006D25E0" w:rsidRDefault="00E63588"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sz w:val="24"/>
          <w:szCs w:val="24"/>
        </w:rPr>
        <w:t xml:space="preserve"> </w:t>
      </w:r>
      <w:r w:rsidRPr="006D25E0">
        <w:rPr>
          <w:rFonts w:ascii="Cambria" w:hAnsi="Cambria" w:cs="Calibri"/>
          <w:b/>
          <w:sz w:val="24"/>
          <w:szCs w:val="24"/>
        </w:rPr>
        <w:t>„przedmiotowe środki dowodowych”</w:t>
      </w:r>
      <w:r w:rsidRPr="006D25E0">
        <w:rPr>
          <w:rFonts w:ascii="Cambria" w:hAnsi="Cambria" w:cs="Calibri"/>
          <w:sz w:val="24"/>
          <w:szCs w:val="24"/>
        </w:rPr>
        <w:t xml:space="preserve"> – środki służące potwierdzeniu zgodności oferowanych dostaw, usług lub robót budowlanych z wymaganiami, cechami lub kryteriami określonymi w opisie przedmiotu zamówienia lub opisie kryteriów oceny ofert, lub wymaganiami związanymi z realizacją zamówienia; </w:t>
      </w:r>
    </w:p>
    <w:p w14:paraId="7962F40C" w14:textId="48589D7C" w:rsidR="00E63588" w:rsidRPr="006D25E0" w:rsidRDefault="006D7422"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b/>
          <w:sz w:val="24"/>
          <w:szCs w:val="24"/>
        </w:rPr>
        <w:t>„postępowanie”</w:t>
      </w:r>
      <w:r w:rsidRPr="006D25E0">
        <w:rPr>
          <w:rFonts w:ascii="Cambria" w:hAnsi="Cambria" w:cs="Calibri"/>
          <w:sz w:val="24"/>
          <w:szCs w:val="24"/>
        </w:rPr>
        <w:t xml:space="preserve"> - postępowanie o udzielenie zamówienia publicznego, którego dotyczy niniejsza SWZ</w:t>
      </w:r>
      <w:r w:rsidR="00C03810" w:rsidRPr="006D25E0">
        <w:rPr>
          <w:rFonts w:ascii="Cambria" w:hAnsi="Cambria" w:cs="Calibri"/>
          <w:sz w:val="24"/>
          <w:szCs w:val="24"/>
        </w:rPr>
        <w:t>;</w:t>
      </w:r>
      <w:r w:rsidRPr="006D25E0">
        <w:rPr>
          <w:rFonts w:ascii="Cambria" w:hAnsi="Cambria" w:cs="Calibri"/>
          <w:sz w:val="24"/>
          <w:szCs w:val="24"/>
        </w:rPr>
        <w:t xml:space="preserve"> </w:t>
      </w:r>
    </w:p>
    <w:p w14:paraId="64397522" w14:textId="77777777" w:rsidR="00E63588" w:rsidRPr="006D25E0" w:rsidRDefault="00E63588"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b/>
          <w:sz w:val="24"/>
          <w:szCs w:val="24"/>
        </w:rPr>
        <w:t>„udzielenie zamówienia”</w:t>
      </w:r>
      <w:r w:rsidRPr="006D25E0">
        <w:rPr>
          <w:rFonts w:ascii="Cambria" w:hAnsi="Cambria" w:cs="Calibri"/>
          <w:sz w:val="24"/>
          <w:szCs w:val="24"/>
        </w:rPr>
        <w:t xml:space="preserve"> – zawarcie umowy w sprawie zamówienia publicznego; </w:t>
      </w:r>
    </w:p>
    <w:p w14:paraId="0B4F852D" w14:textId="77777777" w:rsidR="00E63588" w:rsidRPr="006D25E0" w:rsidRDefault="00485406"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b/>
          <w:sz w:val="24"/>
          <w:szCs w:val="24"/>
        </w:rPr>
        <w:t>„</w:t>
      </w:r>
      <w:r w:rsidR="00E63588" w:rsidRPr="006D25E0">
        <w:rPr>
          <w:rFonts w:ascii="Cambria" w:hAnsi="Cambria" w:cs="Calibri"/>
          <w:b/>
          <w:sz w:val="24"/>
          <w:szCs w:val="24"/>
        </w:rPr>
        <w:t>forma elektroniczna</w:t>
      </w:r>
      <w:r w:rsidRPr="006D25E0">
        <w:rPr>
          <w:rFonts w:ascii="Cambria" w:hAnsi="Cambria" w:cs="Calibri"/>
          <w:b/>
          <w:sz w:val="24"/>
          <w:szCs w:val="24"/>
        </w:rPr>
        <w:t>”</w:t>
      </w:r>
      <w:r w:rsidR="00E63588" w:rsidRPr="006D25E0">
        <w:rPr>
          <w:rFonts w:ascii="Cambria" w:hAnsi="Cambria" w:cs="Calibri"/>
          <w:sz w:val="24"/>
          <w:szCs w:val="24"/>
        </w:rPr>
        <w:t xml:space="preserve"> – forma czynności prawnej do zachowania której wystarcza złożenie oświadczenia woli w postaci elektronicznej i opatrzenie jej kwalifikowanym podpisem elektronicznym </w:t>
      </w:r>
      <w:r w:rsidRPr="006D25E0">
        <w:rPr>
          <w:rFonts w:ascii="Cambria" w:hAnsi="Cambria" w:cs="Calibri"/>
          <w:sz w:val="24"/>
          <w:szCs w:val="24"/>
        </w:rPr>
        <w:t>(art. 78</w:t>
      </w:r>
      <w:r w:rsidRPr="006D25E0">
        <w:rPr>
          <w:rFonts w:ascii="Cambria" w:hAnsi="Cambria" w:cs="Calibri"/>
          <w:sz w:val="24"/>
          <w:szCs w:val="24"/>
          <w:vertAlign w:val="superscript"/>
        </w:rPr>
        <w:t>1</w:t>
      </w:r>
      <w:r w:rsidRPr="006D25E0">
        <w:rPr>
          <w:rFonts w:ascii="Cambria" w:hAnsi="Cambria" w:cs="Calibri"/>
          <w:sz w:val="24"/>
          <w:szCs w:val="24"/>
        </w:rPr>
        <w:t xml:space="preserve"> Kodeksu Cywilnego);</w:t>
      </w:r>
      <w:r w:rsidR="00E63588" w:rsidRPr="006D25E0">
        <w:rPr>
          <w:rFonts w:ascii="Cambria" w:hAnsi="Cambria" w:cs="Calibri"/>
          <w:sz w:val="24"/>
          <w:szCs w:val="24"/>
        </w:rPr>
        <w:t xml:space="preserve"> </w:t>
      </w:r>
    </w:p>
    <w:p w14:paraId="04B4D170" w14:textId="77777777" w:rsidR="00E63588" w:rsidRPr="006D25E0" w:rsidRDefault="00485406"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sz w:val="24"/>
          <w:szCs w:val="24"/>
        </w:rPr>
        <w:t xml:space="preserve"> </w:t>
      </w:r>
      <w:r w:rsidRPr="006D25E0">
        <w:rPr>
          <w:rFonts w:ascii="Cambria" w:hAnsi="Cambria" w:cs="Calibri"/>
          <w:b/>
          <w:sz w:val="24"/>
          <w:szCs w:val="24"/>
        </w:rPr>
        <w:t>„</w:t>
      </w:r>
      <w:r w:rsidR="00E63588" w:rsidRPr="006D25E0">
        <w:rPr>
          <w:rFonts w:ascii="Cambria" w:hAnsi="Cambria" w:cs="Calibri"/>
          <w:b/>
          <w:sz w:val="24"/>
          <w:szCs w:val="24"/>
        </w:rPr>
        <w:t>postać elektroniczna opatrzona podpisem zaufanym</w:t>
      </w:r>
      <w:r w:rsidRPr="006D25E0">
        <w:rPr>
          <w:rFonts w:ascii="Cambria" w:hAnsi="Cambria" w:cs="Calibri"/>
          <w:b/>
          <w:sz w:val="24"/>
          <w:szCs w:val="24"/>
        </w:rPr>
        <w:t>”</w:t>
      </w:r>
      <w:r w:rsidR="00E63588" w:rsidRPr="006D25E0">
        <w:rPr>
          <w:rFonts w:ascii="Cambria" w:hAnsi="Cambria" w:cs="Calibri"/>
          <w:sz w:val="24"/>
          <w:szCs w:val="24"/>
        </w:rPr>
        <w:t xml:space="preserve"> – oświadczenie woli w</w:t>
      </w:r>
      <w:r w:rsidR="00FB542E" w:rsidRPr="006D25E0">
        <w:rPr>
          <w:rFonts w:ascii="Cambria" w:hAnsi="Cambria" w:cs="Calibri"/>
          <w:sz w:val="24"/>
          <w:szCs w:val="24"/>
        </w:rPr>
        <w:t> </w:t>
      </w:r>
      <w:r w:rsidR="00E63588" w:rsidRPr="006D25E0">
        <w:rPr>
          <w:rFonts w:ascii="Cambria" w:hAnsi="Cambria" w:cs="Calibri"/>
          <w:sz w:val="24"/>
          <w:szCs w:val="24"/>
        </w:rPr>
        <w:t>postaci elektronicznej opatrzonej podpisem zaufanym w rozumieniu Rozporządzenia Ministra Cyfryzacji z dnia 29 czerwca 2020 roku w sprawie profilu zaufanego i podpisu zaufanego (Dz. U. z</w:t>
      </w:r>
      <w:r w:rsidRPr="006D25E0">
        <w:rPr>
          <w:rFonts w:ascii="Cambria" w:hAnsi="Cambria" w:cs="Calibri"/>
          <w:sz w:val="24"/>
          <w:szCs w:val="24"/>
        </w:rPr>
        <w:t xml:space="preserve"> 2020 r. poz. 1194 z późn. zm.);</w:t>
      </w:r>
      <w:r w:rsidR="00E63588" w:rsidRPr="006D25E0">
        <w:rPr>
          <w:rFonts w:ascii="Cambria" w:hAnsi="Cambria" w:cs="Calibri"/>
          <w:sz w:val="24"/>
          <w:szCs w:val="24"/>
        </w:rPr>
        <w:t xml:space="preserve"> </w:t>
      </w:r>
    </w:p>
    <w:p w14:paraId="27D3711C" w14:textId="72F01A3F" w:rsidR="00E63588" w:rsidRPr="006D25E0" w:rsidRDefault="00485406"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sz w:val="24"/>
          <w:szCs w:val="24"/>
        </w:rPr>
        <w:t xml:space="preserve"> </w:t>
      </w:r>
      <w:r w:rsidRPr="006D25E0">
        <w:rPr>
          <w:rFonts w:ascii="Cambria" w:hAnsi="Cambria" w:cs="Calibri"/>
          <w:b/>
          <w:sz w:val="24"/>
          <w:szCs w:val="24"/>
        </w:rPr>
        <w:t>„</w:t>
      </w:r>
      <w:r w:rsidR="00E63588" w:rsidRPr="006D25E0">
        <w:rPr>
          <w:rFonts w:ascii="Cambria" w:hAnsi="Cambria" w:cs="Calibri"/>
          <w:b/>
          <w:sz w:val="24"/>
          <w:szCs w:val="24"/>
        </w:rPr>
        <w:t>postać elektroniczna opatrzona podpisem osobistym</w:t>
      </w:r>
      <w:r w:rsidRPr="006D25E0">
        <w:rPr>
          <w:rFonts w:ascii="Cambria" w:hAnsi="Cambria" w:cs="Calibri"/>
          <w:b/>
          <w:sz w:val="24"/>
          <w:szCs w:val="24"/>
        </w:rPr>
        <w:t>”</w:t>
      </w:r>
      <w:r w:rsidR="00E63588" w:rsidRPr="006D25E0">
        <w:rPr>
          <w:rFonts w:ascii="Cambria" w:hAnsi="Cambria" w:cs="Calibri"/>
          <w:sz w:val="24"/>
          <w:szCs w:val="24"/>
        </w:rPr>
        <w:t xml:space="preserve"> – oświadczenie woli w</w:t>
      </w:r>
      <w:r w:rsidR="005A4D4C" w:rsidRPr="006D25E0">
        <w:rPr>
          <w:rFonts w:ascii="Cambria" w:hAnsi="Cambria" w:cs="Calibri"/>
          <w:sz w:val="24"/>
          <w:szCs w:val="24"/>
        </w:rPr>
        <w:t> </w:t>
      </w:r>
      <w:r w:rsidR="00E63588" w:rsidRPr="006D25E0">
        <w:rPr>
          <w:rFonts w:ascii="Cambria" w:hAnsi="Cambria" w:cs="Calibri"/>
          <w:sz w:val="24"/>
          <w:szCs w:val="24"/>
        </w:rPr>
        <w:t>postaci elektronicznej opatrzonej podpisem osobistym w rozumieniu ustawy z dnia 6</w:t>
      </w:r>
      <w:r w:rsidR="005A4D4C" w:rsidRPr="006D25E0">
        <w:rPr>
          <w:rFonts w:ascii="Cambria" w:hAnsi="Cambria" w:cs="Calibri"/>
          <w:sz w:val="24"/>
          <w:szCs w:val="24"/>
        </w:rPr>
        <w:t> </w:t>
      </w:r>
      <w:r w:rsidR="00E63588" w:rsidRPr="006D25E0">
        <w:rPr>
          <w:rFonts w:ascii="Cambria" w:hAnsi="Cambria" w:cs="Calibri"/>
          <w:sz w:val="24"/>
          <w:szCs w:val="24"/>
        </w:rPr>
        <w:t>sierpnia 2010 roku o dowodach osobistych (</w:t>
      </w:r>
      <w:r w:rsidR="005A4D4C" w:rsidRPr="006D25E0">
        <w:rPr>
          <w:rFonts w:ascii="Cambria" w:hAnsi="Cambria" w:cs="Calibri"/>
          <w:sz w:val="24"/>
          <w:szCs w:val="24"/>
        </w:rPr>
        <w:t>t.j. Dz. U. z 2025 r. poz. 1753</w:t>
      </w:r>
      <w:r w:rsidRPr="006D25E0">
        <w:rPr>
          <w:rFonts w:ascii="Cambria" w:hAnsi="Cambria" w:cs="Calibri"/>
          <w:sz w:val="24"/>
          <w:szCs w:val="24"/>
        </w:rPr>
        <w:t>);</w:t>
      </w:r>
    </w:p>
    <w:p w14:paraId="75A6F438" w14:textId="48549C88" w:rsidR="00D73760" w:rsidRPr="006D25E0" w:rsidRDefault="00485406"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sz w:val="24"/>
          <w:szCs w:val="24"/>
        </w:rPr>
        <w:t xml:space="preserve"> </w:t>
      </w:r>
      <w:r w:rsidRPr="006D25E0">
        <w:rPr>
          <w:rFonts w:ascii="Cambria" w:hAnsi="Cambria" w:cs="Calibri"/>
          <w:b/>
          <w:sz w:val="24"/>
          <w:szCs w:val="24"/>
        </w:rPr>
        <w:t>„</w:t>
      </w:r>
      <w:r w:rsidR="00E63588" w:rsidRPr="006D25E0">
        <w:rPr>
          <w:rFonts w:ascii="Cambria" w:hAnsi="Cambria" w:cs="Calibri"/>
          <w:b/>
          <w:sz w:val="24"/>
          <w:szCs w:val="24"/>
        </w:rPr>
        <w:t>kwalifikowany podpis elektroniczny</w:t>
      </w:r>
      <w:r w:rsidRPr="006D25E0">
        <w:rPr>
          <w:rFonts w:ascii="Cambria" w:hAnsi="Cambria" w:cs="Calibri"/>
          <w:b/>
          <w:sz w:val="24"/>
          <w:szCs w:val="24"/>
        </w:rPr>
        <w:t>”</w:t>
      </w:r>
      <w:r w:rsidR="00E63588" w:rsidRPr="006D25E0">
        <w:rPr>
          <w:rFonts w:ascii="Cambria" w:hAnsi="Cambria" w:cs="Calibri"/>
          <w:sz w:val="24"/>
          <w:szCs w:val="24"/>
        </w:rPr>
        <w:t xml:space="preserve"> – </w:t>
      </w:r>
      <w:r w:rsidR="005A4D4C" w:rsidRPr="006D25E0">
        <w:rPr>
          <w:rFonts w:ascii="Cambria" w:hAnsi="Cambria" w:cs="Calibri"/>
          <w:sz w:val="24"/>
          <w:szCs w:val="24"/>
        </w:rPr>
        <w:t xml:space="preserve">zaawansowany podpis, który zgodnie z art. 3 pkt 12 rozporządzenia eIDAS, opiera się na kwalifikowanym certyfikacie i jest składany za pomocą kwalifikowanego urządzenia. Posiada on moc prawną równoważną </w:t>
      </w:r>
      <w:r w:rsidR="005A4D4C" w:rsidRPr="006D25E0">
        <w:rPr>
          <w:rFonts w:ascii="Cambria" w:hAnsi="Cambria" w:cs="Calibri"/>
          <w:sz w:val="24"/>
          <w:szCs w:val="24"/>
        </w:rPr>
        <w:lastRenderedPageBreak/>
        <w:t>podpisowi własnoręcznemu w całej Unii Europejskiej. Jest przyporządkowany wyłącznie do jednej osoby i pozwala na jej jednoznaczną identyfikację.</w:t>
      </w:r>
      <w:r w:rsidR="00D73760" w:rsidRPr="006D25E0">
        <w:rPr>
          <w:rFonts w:ascii="Cambria" w:hAnsi="Cambria" w:cs="Calibri"/>
          <w:sz w:val="24"/>
          <w:szCs w:val="24"/>
        </w:rPr>
        <w:t>;</w:t>
      </w:r>
    </w:p>
    <w:p w14:paraId="20F3F943" w14:textId="77777777" w:rsidR="006D7422" w:rsidRPr="006D25E0" w:rsidRDefault="006D7422"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b/>
          <w:sz w:val="24"/>
          <w:szCs w:val="24"/>
        </w:rPr>
        <w:t xml:space="preserve"> „Zamawiający”</w:t>
      </w:r>
      <w:r w:rsidRPr="006D25E0">
        <w:rPr>
          <w:rFonts w:ascii="Cambria" w:hAnsi="Cambria" w:cs="Calibri"/>
          <w:sz w:val="24"/>
          <w:szCs w:val="24"/>
        </w:rPr>
        <w:t xml:space="preserve"> – </w:t>
      </w:r>
      <w:r w:rsidR="00D73760" w:rsidRPr="006D25E0">
        <w:rPr>
          <w:rFonts w:ascii="Cambria" w:hAnsi="Cambria" w:cs="Calibri"/>
          <w:sz w:val="24"/>
          <w:szCs w:val="24"/>
        </w:rPr>
        <w:t>Miasto i Gmina Bircza;</w:t>
      </w:r>
    </w:p>
    <w:p w14:paraId="4AAE4EFD" w14:textId="77777777" w:rsidR="006D7422" w:rsidRPr="006D25E0" w:rsidRDefault="006D7422"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sz w:val="24"/>
          <w:szCs w:val="24"/>
        </w:rPr>
        <w:t xml:space="preserve"> </w:t>
      </w:r>
      <w:r w:rsidRPr="006D25E0">
        <w:rPr>
          <w:rFonts w:ascii="Cambria" w:hAnsi="Cambria" w:cs="Calibri"/>
          <w:b/>
          <w:sz w:val="24"/>
          <w:szCs w:val="24"/>
        </w:rPr>
        <w:t>„Wykonawca”</w:t>
      </w:r>
      <w:r w:rsidRPr="006D25E0">
        <w:rPr>
          <w:rFonts w:ascii="Cambria" w:hAnsi="Cambria" w:cs="Calibri"/>
          <w:sz w:val="24"/>
          <w:szCs w:val="24"/>
        </w:rPr>
        <w:t xml:space="preserve"> - </w:t>
      </w:r>
      <w:r w:rsidR="00AD73C2" w:rsidRPr="006D25E0">
        <w:rPr>
          <w:rFonts w:ascii="Cambria" w:hAnsi="Cambria" w:cs="Calibri"/>
          <w:sz w:val="24"/>
          <w:szCs w:val="24"/>
        </w:rPr>
        <w:t>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r w:rsidR="00D73760" w:rsidRPr="006D25E0">
        <w:rPr>
          <w:rFonts w:ascii="Cambria" w:hAnsi="Cambria" w:cs="Calibri"/>
          <w:sz w:val="24"/>
          <w:szCs w:val="24"/>
        </w:rPr>
        <w:t>;</w:t>
      </w:r>
      <w:r w:rsidRPr="006D25E0">
        <w:rPr>
          <w:rFonts w:ascii="Cambria" w:hAnsi="Cambria" w:cs="Calibri"/>
          <w:sz w:val="24"/>
          <w:szCs w:val="24"/>
        </w:rPr>
        <w:t xml:space="preserve"> </w:t>
      </w:r>
    </w:p>
    <w:p w14:paraId="3A5F3156" w14:textId="0119A486" w:rsidR="0023674A" w:rsidRPr="006D25E0" w:rsidRDefault="0023674A"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b/>
          <w:bCs/>
          <w:sz w:val="24"/>
          <w:szCs w:val="24"/>
        </w:rPr>
        <w:t>„Uczeń”</w:t>
      </w:r>
      <w:r w:rsidRPr="006D25E0">
        <w:rPr>
          <w:rFonts w:ascii="Cambria" w:hAnsi="Cambria" w:cs="Calibri"/>
          <w:sz w:val="24"/>
          <w:szCs w:val="24"/>
        </w:rPr>
        <w:t xml:space="preserve"> - należy przez to rozumieć dziecko uczęszczające do szkoły podstawowej, przedszkola lub oddziału przedszkolnego przy szkole podstawowej;</w:t>
      </w:r>
    </w:p>
    <w:p w14:paraId="1C191CF9" w14:textId="0D6ACC32" w:rsidR="006D7422" w:rsidRPr="006D25E0" w:rsidRDefault="006D7422"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b/>
          <w:sz w:val="24"/>
          <w:szCs w:val="24"/>
        </w:rPr>
        <w:t xml:space="preserve"> „RODO”</w:t>
      </w:r>
      <w:r w:rsidRPr="006D25E0">
        <w:rPr>
          <w:rFonts w:ascii="Cambria" w:hAnsi="Cambria" w:cs="Calibri"/>
          <w:sz w:val="24"/>
          <w:szCs w:val="24"/>
        </w:rPr>
        <w:t xml:space="preserve"> - rozporządzenie Parlamentu Europejskiego i Rady (UE) 2016/679 z dnia 27 kwietnia</w:t>
      </w:r>
      <w:r w:rsidR="005A4D4C" w:rsidRPr="006D25E0">
        <w:rPr>
          <w:rFonts w:ascii="Cambria" w:hAnsi="Cambria" w:cs="Calibri"/>
          <w:sz w:val="24"/>
          <w:szCs w:val="24"/>
        </w:rPr>
        <w:t xml:space="preserve"> </w:t>
      </w:r>
      <w:r w:rsidRPr="006D25E0">
        <w:rPr>
          <w:rFonts w:ascii="Cambria" w:hAnsi="Cambria" w:cs="Calibri"/>
          <w:sz w:val="24"/>
          <w:szCs w:val="24"/>
        </w:rPr>
        <w:t>2016 r. w sprawie ochrony osób fizycznych w związku z przetwarzaniem danych osobowych i w sprawie swobodnego przepływu takich danych oraz uchylenia dyrektywy 95/46/WE (ogólne rozporządzenie o ochronie danych) (Dz. Urz.</w:t>
      </w:r>
      <w:r w:rsidR="00D73760" w:rsidRPr="006D25E0">
        <w:rPr>
          <w:rFonts w:ascii="Cambria" w:hAnsi="Cambria" w:cs="Calibri"/>
          <w:sz w:val="24"/>
          <w:szCs w:val="24"/>
        </w:rPr>
        <w:t xml:space="preserve"> UE L 119 z</w:t>
      </w:r>
      <w:r w:rsidR="00FB542E" w:rsidRPr="006D25E0">
        <w:rPr>
          <w:rFonts w:ascii="Cambria" w:hAnsi="Cambria" w:cs="Calibri"/>
          <w:sz w:val="24"/>
          <w:szCs w:val="24"/>
        </w:rPr>
        <w:t> </w:t>
      </w:r>
      <w:r w:rsidR="00D73760" w:rsidRPr="006D25E0">
        <w:rPr>
          <w:rFonts w:ascii="Cambria" w:hAnsi="Cambria" w:cs="Calibri"/>
          <w:sz w:val="24"/>
          <w:szCs w:val="24"/>
        </w:rPr>
        <w:t>04.05.2016, str. 1);</w:t>
      </w:r>
      <w:r w:rsidRPr="006D25E0">
        <w:rPr>
          <w:rFonts w:ascii="Cambria" w:hAnsi="Cambria" w:cs="Calibri"/>
          <w:sz w:val="24"/>
          <w:szCs w:val="24"/>
        </w:rPr>
        <w:t xml:space="preserve"> </w:t>
      </w:r>
    </w:p>
    <w:p w14:paraId="65E4A7FE" w14:textId="1FE7F54E" w:rsidR="00C5504D" w:rsidRPr="006D25E0" w:rsidRDefault="00C5504D"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b/>
          <w:sz w:val="24"/>
          <w:szCs w:val="24"/>
        </w:rPr>
        <w:t xml:space="preserve">„Część </w:t>
      </w:r>
      <w:r w:rsidR="005753F8" w:rsidRPr="006D25E0">
        <w:rPr>
          <w:rFonts w:ascii="Cambria" w:hAnsi="Cambria" w:cs="Calibri"/>
          <w:b/>
          <w:sz w:val="24"/>
          <w:szCs w:val="24"/>
        </w:rPr>
        <w:t>1</w:t>
      </w:r>
      <w:r w:rsidRPr="006D25E0">
        <w:rPr>
          <w:rFonts w:ascii="Cambria" w:hAnsi="Cambria" w:cs="Calibri"/>
          <w:b/>
          <w:sz w:val="24"/>
          <w:szCs w:val="24"/>
        </w:rPr>
        <w:t xml:space="preserve"> zamówienia” – </w:t>
      </w:r>
      <w:r w:rsidRPr="006D25E0">
        <w:rPr>
          <w:rFonts w:ascii="Cambria" w:hAnsi="Cambria" w:cs="Calibri"/>
          <w:sz w:val="24"/>
          <w:szCs w:val="24"/>
        </w:rPr>
        <w:t xml:space="preserve">dotyczy określenia przedmiotu zamówienia obejmującego </w:t>
      </w:r>
      <w:r w:rsidR="00A939E1" w:rsidRPr="006D25E0">
        <w:rPr>
          <w:rFonts w:ascii="Cambria" w:hAnsi="Cambria" w:cs="Calibri"/>
          <w:sz w:val="24"/>
          <w:szCs w:val="24"/>
        </w:rPr>
        <w:t xml:space="preserve">dowóz </w:t>
      </w:r>
      <w:r w:rsidR="0042032E" w:rsidRPr="006D25E0">
        <w:rPr>
          <w:rFonts w:ascii="Cambria" w:hAnsi="Cambria" w:cs="Calibri"/>
          <w:sz w:val="24"/>
          <w:szCs w:val="24"/>
        </w:rPr>
        <w:t>uczniów</w:t>
      </w:r>
      <w:r w:rsidR="00A939E1" w:rsidRPr="006D25E0">
        <w:rPr>
          <w:rFonts w:ascii="Cambria" w:hAnsi="Cambria" w:cs="Calibri"/>
          <w:sz w:val="24"/>
          <w:szCs w:val="24"/>
        </w:rPr>
        <w:t xml:space="preserve"> do Zespołu Szkół w Birczy, ul. Parkowa 1;</w:t>
      </w:r>
    </w:p>
    <w:p w14:paraId="37CCE01D" w14:textId="29A63224" w:rsidR="00C5504D" w:rsidRPr="006D25E0" w:rsidRDefault="00C5504D" w:rsidP="002A618D">
      <w:pPr>
        <w:pStyle w:val="Akapitzlist"/>
        <w:numPr>
          <w:ilvl w:val="0"/>
          <w:numId w:val="2"/>
        </w:numPr>
        <w:spacing w:before="120" w:after="120" w:line="240" w:lineRule="auto"/>
        <w:ind w:left="0" w:firstLine="0"/>
        <w:jc w:val="both"/>
        <w:rPr>
          <w:rFonts w:ascii="Cambria" w:hAnsi="Cambria" w:cs="Calibri"/>
          <w:sz w:val="24"/>
          <w:szCs w:val="24"/>
        </w:rPr>
      </w:pPr>
      <w:r w:rsidRPr="006D25E0">
        <w:rPr>
          <w:rFonts w:ascii="Cambria" w:hAnsi="Cambria" w:cs="Calibri"/>
          <w:b/>
          <w:sz w:val="24"/>
          <w:szCs w:val="24"/>
        </w:rPr>
        <w:t xml:space="preserve">„Część </w:t>
      </w:r>
      <w:r w:rsidR="005753F8" w:rsidRPr="006D25E0">
        <w:rPr>
          <w:rFonts w:ascii="Cambria" w:hAnsi="Cambria" w:cs="Calibri"/>
          <w:b/>
          <w:sz w:val="24"/>
          <w:szCs w:val="24"/>
        </w:rPr>
        <w:t>2</w:t>
      </w:r>
      <w:r w:rsidRPr="006D25E0">
        <w:rPr>
          <w:rFonts w:ascii="Cambria" w:hAnsi="Cambria" w:cs="Calibri"/>
          <w:b/>
          <w:sz w:val="24"/>
          <w:szCs w:val="24"/>
        </w:rPr>
        <w:t xml:space="preserve"> zamówienia”</w:t>
      </w:r>
      <w:r w:rsidRPr="006D25E0">
        <w:rPr>
          <w:rFonts w:ascii="Cambria" w:hAnsi="Cambria" w:cs="Calibri"/>
          <w:sz w:val="24"/>
          <w:szCs w:val="24"/>
        </w:rPr>
        <w:t xml:space="preserve"> – dotyczy określenia przedmiotu zamówienia obejmującego </w:t>
      </w:r>
      <w:r w:rsidR="00A939E1" w:rsidRPr="006D25E0">
        <w:rPr>
          <w:rFonts w:ascii="Cambria" w:hAnsi="Cambria" w:cs="Calibri"/>
          <w:sz w:val="24"/>
          <w:szCs w:val="24"/>
        </w:rPr>
        <w:t xml:space="preserve">dowóz </w:t>
      </w:r>
      <w:r w:rsidR="0042032E" w:rsidRPr="006D25E0">
        <w:rPr>
          <w:rFonts w:ascii="Cambria" w:hAnsi="Cambria" w:cs="Calibri"/>
          <w:sz w:val="24"/>
          <w:szCs w:val="24"/>
        </w:rPr>
        <w:t>uczniów</w:t>
      </w:r>
      <w:r w:rsidR="00A939E1" w:rsidRPr="006D25E0">
        <w:rPr>
          <w:rFonts w:ascii="Cambria" w:hAnsi="Cambria" w:cs="Calibri"/>
          <w:sz w:val="24"/>
          <w:szCs w:val="24"/>
        </w:rPr>
        <w:t xml:space="preserve"> do Szkoły Podstawowej w Leszczawie Dolnej</w:t>
      </w:r>
      <w:r w:rsidRPr="006D25E0">
        <w:rPr>
          <w:rFonts w:ascii="Cambria" w:hAnsi="Cambria" w:cs="Calibri"/>
          <w:sz w:val="24"/>
          <w:szCs w:val="24"/>
        </w:rPr>
        <w:t>.</w:t>
      </w:r>
    </w:p>
    <w:p w14:paraId="7F29AE30" w14:textId="77777777" w:rsidR="00C5504D" w:rsidRPr="006D25E0" w:rsidRDefault="00C5504D" w:rsidP="002A618D">
      <w:pPr>
        <w:pStyle w:val="Akapitzlist"/>
        <w:spacing w:before="120" w:after="120" w:line="240" w:lineRule="auto"/>
        <w:ind w:left="0"/>
        <w:jc w:val="both"/>
        <w:rPr>
          <w:rFonts w:ascii="Cambria" w:hAnsi="Cambria" w:cs="Calibri"/>
          <w:sz w:val="24"/>
          <w:szCs w:val="24"/>
        </w:rPr>
      </w:pPr>
    </w:p>
    <w:p w14:paraId="0A7946DD" w14:textId="77777777" w:rsidR="00386B83" w:rsidRPr="006D25E0" w:rsidRDefault="00386B83" w:rsidP="002A618D">
      <w:pPr>
        <w:pStyle w:val="Akapitzlist"/>
        <w:numPr>
          <w:ilvl w:val="1"/>
          <w:numId w:val="1"/>
        </w:numPr>
        <w:spacing w:before="120" w:after="120" w:line="240" w:lineRule="auto"/>
        <w:ind w:left="0" w:firstLine="0"/>
        <w:jc w:val="both"/>
        <w:rPr>
          <w:rFonts w:ascii="Cambria" w:hAnsi="Cambria" w:cs="Calibri"/>
          <w:b/>
          <w:bCs/>
          <w:sz w:val="24"/>
          <w:szCs w:val="24"/>
        </w:rPr>
      </w:pPr>
      <w:r w:rsidRPr="006D25E0">
        <w:rPr>
          <w:rFonts w:ascii="Cambria" w:hAnsi="Cambria" w:cs="Calibri"/>
          <w:b/>
          <w:bCs/>
          <w:sz w:val="24"/>
          <w:szCs w:val="24"/>
        </w:rPr>
        <w:t>Wykonawca powinien dokładnie zapoznać się z niniejszą SWZ i złożyć ofertę zgodnie z jej wymaganiami.</w:t>
      </w:r>
    </w:p>
    <w:p w14:paraId="7040DE6B" w14:textId="77777777" w:rsidR="00407CEB" w:rsidRPr="006D25E0" w:rsidRDefault="00407CEB" w:rsidP="002A618D">
      <w:pPr>
        <w:pStyle w:val="Akapitzlist"/>
        <w:spacing w:before="120" w:after="120" w:line="240" w:lineRule="auto"/>
        <w:ind w:left="0"/>
        <w:jc w:val="both"/>
        <w:rPr>
          <w:rFonts w:ascii="Cambria" w:hAnsi="Cambria" w:cs="Calibri"/>
          <w:b/>
          <w:bCs/>
          <w:sz w:val="24"/>
          <w:szCs w:val="24"/>
        </w:rPr>
      </w:pPr>
    </w:p>
    <w:p w14:paraId="163D611C" w14:textId="77777777" w:rsidR="00407CEB" w:rsidRPr="006D25E0" w:rsidRDefault="00407CEB" w:rsidP="002A618D">
      <w:pPr>
        <w:pStyle w:val="Akapitzlist"/>
        <w:numPr>
          <w:ilvl w:val="1"/>
          <w:numId w:val="1"/>
        </w:numPr>
        <w:spacing w:before="120" w:after="120"/>
        <w:jc w:val="both"/>
        <w:rPr>
          <w:rFonts w:ascii="Cambria" w:hAnsi="Cambria" w:cs="Calibri"/>
          <w:b/>
          <w:bCs/>
          <w:sz w:val="24"/>
          <w:szCs w:val="24"/>
        </w:rPr>
      </w:pPr>
      <w:r w:rsidRPr="006D25E0">
        <w:rPr>
          <w:rFonts w:ascii="Cambria" w:hAnsi="Cambria" w:cs="Calibri"/>
          <w:b/>
          <w:bCs/>
          <w:sz w:val="24"/>
          <w:szCs w:val="24"/>
        </w:rPr>
        <w:t>Przed terminem składania ofert Wykonawcy winni sprawdzić ponownie zawartość umieszczonych na stronie internetowej, w ramach niniejszego postępowania, dokumentów, w celu zapoznania się z treścią ewentualnych odpowiedzi lub wyjaśnień, albo innymi wprowadzonymi zmianami. Za zapoznanie się z całością udostępnionych dokumentów odpowiada Wykonawca.</w:t>
      </w:r>
    </w:p>
    <w:p w14:paraId="3C9C6B5B" w14:textId="77777777" w:rsidR="00407CEB" w:rsidRPr="006D25E0" w:rsidRDefault="00407CEB" w:rsidP="002A618D">
      <w:pPr>
        <w:pStyle w:val="Akapitzlist"/>
        <w:spacing w:before="120" w:after="120" w:line="240" w:lineRule="auto"/>
        <w:ind w:left="0"/>
        <w:jc w:val="both"/>
        <w:rPr>
          <w:rFonts w:ascii="Cambria" w:hAnsi="Cambria" w:cs="Calibri"/>
          <w:b/>
          <w:bCs/>
          <w:sz w:val="24"/>
          <w:szCs w:val="24"/>
        </w:rPr>
      </w:pPr>
    </w:p>
    <w:p w14:paraId="69A04DEC" w14:textId="77777777" w:rsidR="00066BCE" w:rsidRPr="006D25E0" w:rsidRDefault="00AD73C2" w:rsidP="002A618D">
      <w:pPr>
        <w:pStyle w:val="Akapitzlist"/>
        <w:numPr>
          <w:ilvl w:val="1"/>
          <w:numId w:val="1"/>
        </w:numPr>
        <w:spacing w:before="120" w:after="120" w:line="240" w:lineRule="auto"/>
        <w:ind w:left="0" w:firstLine="0"/>
        <w:rPr>
          <w:rFonts w:ascii="Cambria" w:hAnsi="Cambria" w:cs="Calibri"/>
          <w:b/>
          <w:bCs/>
          <w:color w:val="4472C4" w:themeColor="accent1"/>
          <w:sz w:val="24"/>
          <w:szCs w:val="24"/>
        </w:rPr>
      </w:pPr>
      <w:r w:rsidRPr="006D25E0">
        <w:rPr>
          <w:rFonts w:ascii="Cambria" w:hAnsi="Cambria" w:cs="Calibri"/>
          <w:sz w:val="24"/>
          <w:szCs w:val="24"/>
        </w:rPr>
        <w:br w:type="column"/>
      </w:r>
      <w:r w:rsidR="007508AD" w:rsidRPr="006D25E0">
        <w:rPr>
          <w:rFonts w:ascii="Cambria" w:hAnsi="Cambria" w:cs="Calibri"/>
          <w:b/>
          <w:bCs/>
          <w:sz w:val="24"/>
          <w:szCs w:val="24"/>
        </w:rPr>
        <w:lastRenderedPageBreak/>
        <w:t>Nazwa i adres Zamawiającego</w:t>
      </w:r>
    </w:p>
    <w:p w14:paraId="45DA3512" w14:textId="77777777" w:rsidR="005674D6" w:rsidRPr="006D25E0" w:rsidRDefault="005674D6" w:rsidP="002A618D">
      <w:pPr>
        <w:spacing w:before="120" w:after="120" w:line="231" w:lineRule="auto"/>
        <w:ind w:left="-15"/>
        <w:rPr>
          <w:rFonts w:ascii="Cambria" w:hAnsi="Cambria"/>
          <w:b/>
        </w:rPr>
      </w:pPr>
    </w:p>
    <w:p w14:paraId="5F32C150" w14:textId="77777777" w:rsidR="005674D6" w:rsidRPr="006D25E0" w:rsidRDefault="005674D6" w:rsidP="002A618D">
      <w:pPr>
        <w:spacing w:before="120" w:after="120" w:line="231" w:lineRule="auto"/>
        <w:ind w:left="-15"/>
        <w:rPr>
          <w:rFonts w:ascii="Cambria" w:hAnsi="Cambria"/>
          <w:sz w:val="24"/>
        </w:rPr>
      </w:pPr>
      <w:r w:rsidRPr="006D25E0">
        <w:rPr>
          <w:rFonts w:ascii="Cambria" w:hAnsi="Cambria"/>
          <w:b/>
          <w:sz w:val="24"/>
        </w:rPr>
        <w:t xml:space="preserve">Miasto i Gmina Bircza </w:t>
      </w:r>
    </w:p>
    <w:p w14:paraId="392F08BB" w14:textId="77777777" w:rsidR="005674D6" w:rsidRPr="006D25E0" w:rsidRDefault="005674D6" w:rsidP="002A618D">
      <w:pPr>
        <w:spacing w:before="120" w:after="120" w:line="257" w:lineRule="auto"/>
        <w:ind w:left="-6"/>
        <w:jc w:val="both"/>
        <w:rPr>
          <w:rFonts w:ascii="Cambria" w:hAnsi="Cambria"/>
        </w:rPr>
      </w:pPr>
      <w:r w:rsidRPr="006D25E0">
        <w:rPr>
          <w:rFonts w:ascii="Cambria" w:hAnsi="Cambria"/>
        </w:rPr>
        <w:t xml:space="preserve">37-740 Bircza, ul. Ojca Św. Jana Pawła II 10  </w:t>
      </w:r>
    </w:p>
    <w:p w14:paraId="5C6ED2A3" w14:textId="77777777" w:rsidR="005674D6" w:rsidRPr="006D25E0" w:rsidRDefault="005674D6" w:rsidP="002A618D">
      <w:pPr>
        <w:spacing w:before="120" w:after="120" w:line="257" w:lineRule="auto"/>
        <w:ind w:left="-6"/>
        <w:jc w:val="both"/>
        <w:rPr>
          <w:rFonts w:ascii="Cambria" w:hAnsi="Cambria"/>
        </w:rPr>
      </w:pPr>
      <w:r w:rsidRPr="006D25E0">
        <w:rPr>
          <w:rFonts w:ascii="Cambria" w:hAnsi="Cambria"/>
        </w:rPr>
        <w:t xml:space="preserve">woj. podkarpackie, powiat przemyski    </w:t>
      </w:r>
    </w:p>
    <w:p w14:paraId="229395DA" w14:textId="77777777" w:rsidR="005674D6" w:rsidRPr="006D25E0" w:rsidRDefault="005674D6" w:rsidP="002A618D">
      <w:pPr>
        <w:spacing w:before="120" w:after="120" w:line="257" w:lineRule="auto"/>
        <w:ind w:left="-6"/>
        <w:jc w:val="both"/>
        <w:rPr>
          <w:rFonts w:ascii="Cambria" w:hAnsi="Cambria"/>
        </w:rPr>
      </w:pPr>
      <w:r w:rsidRPr="006D25E0">
        <w:rPr>
          <w:rFonts w:ascii="Cambria" w:hAnsi="Cambria"/>
        </w:rPr>
        <w:t xml:space="preserve">NIP: 795-23-08-157    REGON:  650900476 </w:t>
      </w:r>
    </w:p>
    <w:p w14:paraId="7ED53FDD" w14:textId="1CAE73EF" w:rsidR="005674D6" w:rsidRPr="006D25E0" w:rsidRDefault="005674D6" w:rsidP="002A618D">
      <w:pPr>
        <w:spacing w:before="120" w:after="120" w:line="248" w:lineRule="auto"/>
        <w:jc w:val="both"/>
        <w:rPr>
          <w:rFonts w:ascii="Cambria" w:hAnsi="Cambria"/>
        </w:rPr>
      </w:pPr>
      <w:r w:rsidRPr="006D25E0">
        <w:rPr>
          <w:rFonts w:ascii="Cambria" w:hAnsi="Cambria"/>
        </w:rPr>
        <w:t xml:space="preserve">numer telefonu: </w:t>
      </w:r>
      <w:r w:rsidRPr="006D25E0">
        <w:rPr>
          <w:rFonts w:ascii="Cambria" w:hAnsi="Cambria"/>
          <w:color w:val="4472C4" w:themeColor="accent1"/>
        </w:rPr>
        <w:t>+48 16 672 60 9</w:t>
      </w:r>
      <w:r w:rsidR="009E6D5B" w:rsidRPr="006D25E0">
        <w:rPr>
          <w:rFonts w:ascii="Cambria" w:hAnsi="Cambria"/>
          <w:color w:val="4472C4" w:themeColor="accent1"/>
        </w:rPr>
        <w:t>0</w:t>
      </w:r>
    </w:p>
    <w:p w14:paraId="56000DD9" w14:textId="173D611E" w:rsidR="00691891" w:rsidRPr="006D25E0" w:rsidRDefault="005674D6" w:rsidP="002A618D">
      <w:pPr>
        <w:spacing w:before="120" w:after="120" w:line="248" w:lineRule="auto"/>
        <w:jc w:val="both"/>
        <w:rPr>
          <w:rFonts w:ascii="Cambria" w:hAnsi="Cambria"/>
          <w:i/>
        </w:rPr>
      </w:pPr>
      <w:r w:rsidRPr="006D25E0">
        <w:rPr>
          <w:rFonts w:ascii="Cambria" w:hAnsi="Cambria"/>
        </w:rPr>
        <w:t xml:space="preserve">adres poczty elektronicznej (e-mail): </w:t>
      </w:r>
      <w:hyperlink r:id="rId10" w:history="1">
        <w:r w:rsidR="009736CC" w:rsidRPr="006D25E0">
          <w:rPr>
            <w:rStyle w:val="Hipercze"/>
            <w:rFonts w:ascii="Cambria" w:hAnsi="Cambria"/>
            <w:i/>
          </w:rPr>
          <w:t>zp@bircza.pl</w:t>
        </w:r>
      </w:hyperlink>
      <w:r w:rsidRPr="006D25E0">
        <w:rPr>
          <w:rFonts w:ascii="Cambria" w:hAnsi="Cambria"/>
          <w:i/>
        </w:rPr>
        <w:t xml:space="preserve"> </w:t>
      </w:r>
    </w:p>
    <w:p w14:paraId="5B2034BE" w14:textId="77777777" w:rsidR="005674D6" w:rsidRPr="006D25E0" w:rsidRDefault="005674D6" w:rsidP="002A618D">
      <w:pPr>
        <w:spacing w:before="120" w:after="120" w:line="248" w:lineRule="auto"/>
        <w:jc w:val="both"/>
        <w:rPr>
          <w:rFonts w:ascii="Cambria" w:hAnsi="Cambria"/>
        </w:rPr>
      </w:pPr>
      <w:r w:rsidRPr="006D25E0">
        <w:rPr>
          <w:rFonts w:ascii="Cambria" w:hAnsi="Cambria"/>
        </w:rPr>
        <w:t>strona internetowa zamawiającego:</w:t>
      </w:r>
      <w:r w:rsidRPr="006D25E0">
        <w:rPr>
          <w:rFonts w:ascii="Cambria" w:hAnsi="Cambria"/>
          <w:b/>
        </w:rPr>
        <w:t xml:space="preserve"> </w:t>
      </w:r>
      <w:r w:rsidRPr="006D25E0">
        <w:rPr>
          <w:rStyle w:val="Hipercze"/>
          <w:rFonts w:ascii="Cambria" w:hAnsi="Cambria"/>
          <w:i/>
        </w:rPr>
        <w:t>https://www.bircza.pl</w:t>
      </w:r>
    </w:p>
    <w:p w14:paraId="7D9440F9" w14:textId="77777777" w:rsidR="005674D6" w:rsidRPr="006D25E0" w:rsidRDefault="005674D6" w:rsidP="002A618D">
      <w:pPr>
        <w:spacing w:before="120" w:after="120" w:line="251" w:lineRule="auto"/>
        <w:jc w:val="both"/>
        <w:rPr>
          <w:rFonts w:ascii="Cambria" w:hAnsi="Cambria"/>
          <w:i/>
          <w:color w:val="4472C4"/>
        </w:rPr>
      </w:pPr>
      <w:r w:rsidRPr="006D25E0">
        <w:rPr>
          <w:rFonts w:ascii="Cambria" w:hAnsi="Cambria"/>
        </w:rPr>
        <w:t xml:space="preserve">strona internetowa prowadzonego postępowania: </w:t>
      </w:r>
      <w:r w:rsidR="0037703D" w:rsidRPr="006D25E0">
        <w:rPr>
          <w:rStyle w:val="Hipercze"/>
          <w:rFonts w:ascii="Cambria" w:hAnsi="Cambria"/>
          <w:b/>
          <w:bCs/>
          <w:i/>
          <w:color w:val="4472C4"/>
        </w:rPr>
        <w:t>https://platformazakupowa.pl/pn/bircza</w:t>
      </w:r>
    </w:p>
    <w:p w14:paraId="3B8D9C80" w14:textId="77777777" w:rsidR="00691891" w:rsidRPr="006D25E0" w:rsidRDefault="00691891" w:rsidP="002A618D">
      <w:pPr>
        <w:spacing w:before="120" w:after="120" w:line="251" w:lineRule="auto"/>
        <w:jc w:val="both"/>
        <w:rPr>
          <w:rFonts w:ascii="Cambria" w:hAnsi="Cambria"/>
        </w:rPr>
      </w:pPr>
    </w:p>
    <w:p w14:paraId="42B9A0B5" w14:textId="77777777" w:rsidR="003879FB" w:rsidRPr="006D25E0" w:rsidRDefault="003143A1" w:rsidP="002A618D">
      <w:pPr>
        <w:pStyle w:val="Akapitzlist"/>
        <w:widowControl w:val="0"/>
        <w:tabs>
          <w:tab w:val="left" w:pos="851"/>
        </w:tabs>
        <w:spacing w:before="120" w:after="120" w:line="240" w:lineRule="auto"/>
        <w:ind w:left="0"/>
        <w:jc w:val="both"/>
        <w:rPr>
          <w:rFonts w:ascii="Cambria" w:eastAsia="Calibri" w:hAnsi="Cambria" w:cs="Calibri"/>
          <w:spacing w:val="-6"/>
          <w:sz w:val="24"/>
          <w:szCs w:val="24"/>
        </w:rPr>
      </w:pPr>
      <w:r w:rsidRPr="006D25E0">
        <w:rPr>
          <w:rFonts w:ascii="Cambria" w:eastAsia="Calibri" w:hAnsi="Cambria" w:cs="Calibri"/>
          <w:spacing w:val="-6"/>
          <w:sz w:val="24"/>
          <w:szCs w:val="24"/>
        </w:rPr>
        <w:t>G</w:t>
      </w:r>
      <w:r w:rsidR="003879FB" w:rsidRPr="006D25E0">
        <w:rPr>
          <w:rFonts w:ascii="Cambria" w:eastAsia="Calibri" w:hAnsi="Cambria" w:cs="Calibri"/>
          <w:spacing w:val="-6"/>
          <w:sz w:val="24"/>
          <w:szCs w:val="24"/>
        </w:rPr>
        <w:t>odziny urzędowania: poniedziałek</w:t>
      </w:r>
      <w:r w:rsidR="00691891" w:rsidRPr="006D25E0">
        <w:rPr>
          <w:rFonts w:ascii="Cambria" w:eastAsia="Calibri" w:hAnsi="Cambria" w:cs="Calibri"/>
          <w:spacing w:val="-6"/>
          <w:sz w:val="24"/>
          <w:szCs w:val="24"/>
        </w:rPr>
        <w:t xml:space="preserve"> - </w:t>
      </w:r>
      <w:r w:rsidRPr="006D25E0">
        <w:rPr>
          <w:rFonts w:ascii="Cambria" w:eastAsia="Calibri" w:hAnsi="Cambria" w:cs="Calibri"/>
          <w:spacing w:val="-6"/>
          <w:sz w:val="24"/>
          <w:szCs w:val="24"/>
        </w:rPr>
        <w:t>piątek od 07.30 do 15.30</w:t>
      </w:r>
    </w:p>
    <w:p w14:paraId="66572129" w14:textId="77777777" w:rsidR="003143A1" w:rsidRPr="006D25E0" w:rsidRDefault="003143A1" w:rsidP="002A618D">
      <w:pPr>
        <w:pStyle w:val="Akapitzlist"/>
        <w:widowControl w:val="0"/>
        <w:tabs>
          <w:tab w:val="left" w:pos="851"/>
        </w:tabs>
        <w:spacing w:before="120" w:after="120" w:line="240" w:lineRule="auto"/>
        <w:ind w:left="0"/>
        <w:jc w:val="both"/>
        <w:rPr>
          <w:rFonts w:ascii="Cambria" w:eastAsia="Calibri" w:hAnsi="Cambria" w:cs="Calibri"/>
          <w:spacing w:val="-6"/>
          <w:sz w:val="24"/>
          <w:szCs w:val="24"/>
        </w:rPr>
      </w:pPr>
    </w:p>
    <w:p w14:paraId="37A000D4" w14:textId="77777777" w:rsidR="003143A1" w:rsidRPr="006D25E0" w:rsidRDefault="003143A1" w:rsidP="002A618D">
      <w:pPr>
        <w:pStyle w:val="Akapitzlist"/>
        <w:numPr>
          <w:ilvl w:val="1"/>
          <w:numId w:val="1"/>
        </w:numPr>
        <w:spacing w:before="120" w:after="120" w:line="240" w:lineRule="auto"/>
        <w:ind w:left="0" w:firstLine="0"/>
        <w:rPr>
          <w:rFonts w:ascii="Cambria" w:hAnsi="Cambria" w:cs="Calibri"/>
          <w:b/>
          <w:bCs/>
          <w:sz w:val="24"/>
          <w:szCs w:val="24"/>
        </w:rPr>
      </w:pPr>
      <w:bookmarkStart w:id="2" w:name="_Toc173845477"/>
      <w:r w:rsidRPr="006D25E0">
        <w:rPr>
          <w:rFonts w:ascii="Cambria" w:hAnsi="Cambria" w:cs="Calibri"/>
          <w:b/>
          <w:bCs/>
          <w:sz w:val="24"/>
          <w:szCs w:val="24"/>
        </w:rPr>
        <w:t>Informacje dotyczące miejsca publikacji ogłoszenia</w:t>
      </w:r>
      <w:bookmarkEnd w:id="2"/>
      <w:r w:rsidRPr="006D25E0">
        <w:rPr>
          <w:rFonts w:ascii="Cambria" w:hAnsi="Cambria" w:cs="Calibri"/>
          <w:b/>
          <w:bCs/>
          <w:sz w:val="24"/>
          <w:szCs w:val="24"/>
        </w:rPr>
        <w:t xml:space="preserve"> </w:t>
      </w:r>
    </w:p>
    <w:p w14:paraId="104CA42E" w14:textId="77777777" w:rsidR="003143A1" w:rsidRPr="006D25E0" w:rsidRDefault="003143A1" w:rsidP="002A618D">
      <w:pPr>
        <w:pStyle w:val="Akapitzlist"/>
        <w:spacing w:before="120" w:after="120" w:line="240" w:lineRule="auto"/>
        <w:ind w:left="0"/>
        <w:rPr>
          <w:rFonts w:ascii="Cambria" w:hAnsi="Cambria" w:cs="Calibri"/>
          <w:sz w:val="24"/>
          <w:szCs w:val="24"/>
        </w:rPr>
      </w:pPr>
    </w:p>
    <w:p w14:paraId="6743200C" w14:textId="032E82CE" w:rsidR="001911C3" w:rsidRPr="006D25E0" w:rsidRDefault="001911C3" w:rsidP="002A618D">
      <w:pPr>
        <w:pStyle w:val="Akapitzlist"/>
        <w:spacing w:before="120" w:after="120" w:line="240" w:lineRule="auto"/>
        <w:ind w:left="0"/>
        <w:jc w:val="both"/>
        <w:rPr>
          <w:rStyle w:val="Hipercze"/>
          <w:rFonts w:ascii="Cambria" w:hAnsi="Cambria" w:cs="Calibri"/>
          <w:sz w:val="24"/>
          <w:szCs w:val="24"/>
        </w:rPr>
      </w:pPr>
      <w:r w:rsidRPr="006D25E0">
        <w:rPr>
          <w:rFonts w:ascii="Cambria" w:hAnsi="Cambria" w:cs="Calibri"/>
          <w:sz w:val="24"/>
          <w:szCs w:val="24"/>
        </w:rPr>
        <w:t>Strona internetowa prowadzonego postępowania na której udostępniane będą zmiany i</w:t>
      </w:r>
      <w:r w:rsidR="003143A1" w:rsidRPr="006D25E0">
        <w:rPr>
          <w:rFonts w:ascii="Cambria" w:hAnsi="Cambria" w:cs="Calibri"/>
          <w:sz w:val="24"/>
          <w:szCs w:val="24"/>
        </w:rPr>
        <w:t> </w:t>
      </w:r>
      <w:r w:rsidRPr="006D25E0">
        <w:rPr>
          <w:rFonts w:ascii="Cambria" w:hAnsi="Cambria" w:cs="Calibri"/>
          <w:sz w:val="24"/>
          <w:szCs w:val="24"/>
        </w:rPr>
        <w:t>wyjaśnienia treści SWZ oraz inne dokumenty zamówienia bezpośrednio związane z</w:t>
      </w:r>
      <w:r w:rsidR="003143A1" w:rsidRPr="006D25E0">
        <w:rPr>
          <w:rFonts w:ascii="Cambria" w:hAnsi="Cambria" w:cs="Calibri"/>
          <w:sz w:val="24"/>
          <w:szCs w:val="24"/>
        </w:rPr>
        <w:t> </w:t>
      </w:r>
      <w:r w:rsidRPr="006D25E0">
        <w:rPr>
          <w:rFonts w:ascii="Cambria" w:hAnsi="Cambria" w:cs="Calibri"/>
          <w:sz w:val="24"/>
          <w:szCs w:val="24"/>
        </w:rPr>
        <w:t xml:space="preserve">postępowaniem o udzielenie zamówienia: </w:t>
      </w:r>
      <w:r w:rsidR="00384761" w:rsidRPr="006D25E0">
        <w:rPr>
          <w:rStyle w:val="Hipercze"/>
          <w:rFonts w:ascii="Cambria" w:hAnsi="Cambria" w:cs="Calibri"/>
          <w:sz w:val="24"/>
          <w:szCs w:val="24"/>
        </w:rPr>
        <w:t>https://platformazakupowa.pl/pn/bircza</w:t>
      </w:r>
    </w:p>
    <w:p w14:paraId="15315410" w14:textId="77777777" w:rsidR="00E62031" w:rsidRPr="006D25E0" w:rsidRDefault="00E62031" w:rsidP="002A618D">
      <w:pPr>
        <w:pStyle w:val="Akapitzlist"/>
        <w:spacing w:before="120" w:after="120" w:line="240" w:lineRule="auto"/>
        <w:ind w:left="0"/>
        <w:rPr>
          <w:rFonts w:ascii="Cambria" w:hAnsi="Cambria" w:cs="Calibri"/>
          <w:sz w:val="24"/>
          <w:szCs w:val="24"/>
        </w:rPr>
      </w:pPr>
    </w:p>
    <w:p w14:paraId="2072AC47" w14:textId="0A444E0C" w:rsidR="007D4C50" w:rsidRPr="006D25E0" w:rsidRDefault="007D4C50" w:rsidP="002A618D">
      <w:pPr>
        <w:pStyle w:val="Akapitzlist"/>
        <w:numPr>
          <w:ilvl w:val="1"/>
          <w:numId w:val="1"/>
        </w:numPr>
        <w:spacing w:before="120" w:after="120" w:line="240" w:lineRule="auto"/>
        <w:ind w:left="0" w:firstLine="0"/>
        <w:jc w:val="both"/>
        <w:rPr>
          <w:rFonts w:ascii="Cambria" w:hAnsi="Cambria" w:cs="Calibri"/>
          <w:b/>
          <w:bCs/>
          <w:sz w:val="24"/>
          <w:szCs w:val="24"/>
        </w:rPr>
      </w:pPr>
      <w:r w:rsidRPr="006D25E0">
        <w:rPr>
          <w:rFonts w:ascii="Cambria" w:hAnsi="Cambria" w:cs="Calibri"/>
          <w:b/>
          <w:bCs/>
          <w:sz w:val="24"/>
          <w:szCs w:val="24"/>
        </w:rPr>
        <w:t>Tryb udzielenia zamówienia</w:t>
      </w:r>
      <w:r w:rsidR="00A62FDD" w:rsidRPr="006D25E0">
        <w:rPr>
          <w:rFonts w:ascii="Cambria" w:hAnsi="Cambria" w:cs="Calibri"/>
          <w:b/>
          <w:bCs/>
          <w:sz w:val="24"/>
          <w:szCs w:val="24"/>
        </w:rPr>
        <w:t xml:space="preserve"> i możliwość prowadzenia negocjacji</w:t>
      </w:r>
    </w:p>
    <w:p w14:paraId="6A47D7B0" w14:textId="77777777" w:rsidR="007D4C50" w:rsidRPr="006D25E0" w:rsidRDefault="007D4C50" w:rsidP="002A618D">
      <w:pPr>
        <w:pStyle w:val="Akapitzlist"/>
        <w:spacing w:before="120" w:after="120" w:line="240" w:lineRule="auto"/>
        <w:ind w:left="0"/>
        <w:jc w:val="both"/>
        <w:rPr>
          <w:rFonts w:ascii="Cambria" w:hAnsi="Cambria" w:cs="Calibri"/>
          <w:sz w:val="24"/>
          <w:szCs w:val="24"/>
        </w:rPr>
      </w:pPr>
      <w:r w:rsidRPr="006D25E0">
        <w:rPr>
          <w:rFonts w:ascii="Cambria" w:hAnsi="Cambria" w:cs="Calibri"/>
          <w:sz w:val="24"/>
          <w:szCs w:val="24"/>
        </w:rPr>
        <w:t xml:space="preserve">Niniejsze postępowanie o udzielenie zamówienia publicznego prowadzone jest na podstawie przepisów ustawy w </w:t>
      </w:r>
      <w:r w:rsidRPr="006D25E0">
        <w:rPr>
          <w:rFonts w:ascii="Cambria" w:hAnsi="Cambria" w:cs="Calibri"/>
          <w:b/>
          <w:bCs/>
          <w:sz w:val="24"/>
          <w:szCs w:val="24"/>
        </w:rPr>
        <w:t>trybie podstawowym</w:t>
      </w:r>
      <w:r w:rsidR="00B346F9" w:rsidRPr="006D25E0">
        <w:rPr>
          <w:rFonts w:ascii="Cambria" w:hAnsi="Cambria" w:cs="Calibri"/>
          <w:sz w:val="24"/>
          <w:szCs w:val="24"/>
        </w:rPr>
        <w:t>,</w:t>
      </w:r>
      <w:r w:rsidRPr="006D25E0">
        <w:rPr>
          <w:rFonts w:ascii="Cambria" w:hAnsi="Cambria" w:cs="Calibri"/>
          <w:sz w:val="24"/>
          <w:szCs w:val="24"/>
        </w:rPr>
        <w:t xml:space="preserve"> w którym odpowiedzi na ogłoszenie o zamówieniu oferty mogą składać wszyscy zainteresowani </w:t>
      </w:r>
      <w:r w:rsidR="008E4777" w:rsidRPr="006D25E0">
        <w:rPr>
          <w:rFonts w:ascii="Cambria" w:hAnsi="Cambria" w:cs="Calibri"/>
          <w:sz w:val="24"/>
          <w:szCs w:val="24"/>
        </w:rPr>
        <w:t>W</w:t>
      </w:r>
      <w:r w:rsidRPr="006D25E0">
        <w:rPr>
          <w:rFonts w:ascii="Cambria" w:hAnsi="Cambria" w:cs="Calibri"/>
          <w:sz w:val="24"/>
          <w:szCs w:val="24"/>
        </w:rPr>
        <w:t>ykonawcy, w</w:t>
      </w:r>
      <w:r w:rsidR="00B346F9" w:rsidRPr="006D25E0">
        <w:rPr>
          <w:rFonts w:ascii="Cambria" w:hAnsi="Cambria" w:cs="Calibri"/>
          <w:sz w:val="24"/>
          <w:szCs w:val="24"/>
        </w:rPr>
        <w:t> </w:t>
      </w:r>
      <w:r w:rsidRPr="006D25E0">
        <w:rPr>
          <w:rFonts w:ascii="Cambria" w:hAnsi="Cambria" w:cs="Calibri"/>
          <w:sz w:val="24"/>
          <w:szCs w:val="24"/>
        </w:rPr>
        <w:t xml:space="preserve">następnie zamawiający wybiera najkorzystniejszą ofertę </w:t>
      </w:r>
      <w:r w:rsidRPr="006D25E0">
        <w:rPr>
          <w:rFonts w:ascii="Cambria" w:hAnsi="Cambria" w:cs="Calibri"/>
          <w:b/>
          <w:bCs/>
          <w:sz w:val="24"/>
          <w:szCs w:val="24"/>
        </w:rPr>
        <w:t>bez przeprowadzenia negocjacji</w:t>
      </w:r>
      <w:r w:rsidRPr="006D25E0">
        <w:rPr>
          <w:rFonts w:ascii="Cambria" w:hAnsi="Cambria" w:cs="Calibri"/>
          <w:sz w:val="24"/>
          <w:szCs w:val="24"/>
        </w:rPr>
        <w:t xml:space="preserve"> (art. 275 pkt 1 ustawy z dnia 11 września 2019 r. Prawo zamówień publicznych).</w:t>
      </w:r>
    </w:p>
    <w:p w14:paraId="388E5008" w14:textId="77777777" w:rsidR="008A3B37" w:rsidRPr="006D25E0" w:rsidRDefault="008A3B37" w:rsidP="002A618D">
      <w:pPr>
        <w:pStyle w:val="Akapitzlist"/>
        <w:spacing w:before="120" w:after="120" w:line="240" w:lineRule="auto"/>
        <w:ind w:left="0"/>
        <w:jc w:val="both"/>
        <w:rPr>
          <w:rFonts w:ascii="Cambria" w:hAnsi="Cambria" w:cs="Calibri"/>
          <w:sz w:val="24"/>
          <w:szCs w:val="24"/>
        </w:rPr>
      </w:pPr>
    </w:p>
    <w:p w14:paraId="662192DF" w14:textId="182F633B" w:rsidR="00F715D5" w:rsidRPr="006D25E0" w:rsidRDefault="00095842" w:rsidP="002A618D">
      <w:pPr>
        <w:pStyle w:val="Akapitzlist"/>
        <w:numPr>
          <w:ilvl w:val="1"/>
          <w:numId w:val="1"/>
        </w:numPr>
        <w:spacing w:before="120" w:after="120" w:line="240" w:lineRule="auto"/>
        <w:jc w:val="both"/>
        <w:rPr>
          <w:rFonts w:ascii="Cambria" w:hAnsi="Cambria" w:cs="Calibri"/>
          <w:b/>
          <w:bCs/>
          <w:sz w:val="24"/>
          <w:szCs w:val="24"/>
        </w:rPr>
      </w:pPr>
      <w:r w:rsidRPr="006D25E0">
        <w:rPr>
          <w:rFonts w:ascii="Cambria" w:hAnsi="Cambria" w:cs="Calibri"/>
          <w:b/>
          <w:bCs/>
          <w:sz w:val="24"/>
          <w:szCs w:val="24"/>
        </w:rPr>
        <w:t>Informacja dotycząca o</w:t>
      </w:r>
      <w:r w:rsidR="00F715D5" w:rsidRPr="006D25E0">
        <w:rPr>
          <w:rFonts w:ascii="Cambria" w:hAnsi="Cambria" w:cs="Calibri"/>
          <w:b/>
          <w:bCs/>
          <w:sz w:val="24"/>
          <w:szCs w:val="24"/>
        </w:rPr>
        <w:t>fert wariantow</w:t>
      </w:r>
      <w:r w:rsidRPr="006D25E0">
        <w:rPr>
          <w:rFonts w:ascii="Cambria" w:hAnsi="Cambria" w:cs="Calibri"/>
          <w:b/>
          <w:bCs/>
          <w:sz w:val="24"/>
          <w:szCs w:val="24"/>
        </w:rPr>
        <w:t>ych</w:t>
      </w:r>
      <w:r w:rsidR="00407CEB" w:rsidRPr="006D25E0">
        <w:rPr>
          <w:rFonts w:ascii="Cambria" w:hAnsi="Cambria" w:cs="Calibri"/>
          <w:b/>
          <w:bCs/>
          <w:sz w:val="24"/>
          <w:szCs w:val="24"/>
        </w:rPr>
        <w:t xml:space="preserve"> (art. 92 ustawy Pzp)</w:t>
      </w:r>
    </w:p>
    <w:p w14:paraId="77B9E8D4" w14:textId="77777777" w:rsidR="008A3B37" w:rsidRPr="006D25E0" w:rsidRDefault="008A3B37" w:rsidP="002A618D">
      <w:pPr>
        <w:spacing w:before="120" w:after="120" w:line="240" w:lineRule="auto"/>
        <w:rPr>
          <w:rFonts w:ascii="Cambria" w:hAnsi="Cambria" w:cs="Calibri"/>
          <w:sz w:val="24"/>
          <w:szCs w:val="24"/>
        </w:rPr>
      </w:pPr>
      <w:r w:rsidRPr="006D25E0">
        <w:rPr>
          <w:rFonts w:ascii="Cambria" w:hAnsi="Cambria" w:cs="Calibri"/>
          <w:sz w:val="24"/>
          <w:szCs w:val="24"/>
        </w:rPr>
        <w:t xml:space="preserve">Zamawiający </w:t>
      </w:r>
      <w:r w:rsidRPr="006D25E0">
        <w:rPr>
          <w:rFonts w:ascii="Cambria" w:hAnsi="Cambria" w:cs="Calibri"/>
          <w:b/>
          <w:sz w:val="24"/>
          <w:szCs w:val="24"/>
          <w:u w:val="single"/>
        </w:rPr>
        <w:t>nie dopuszcza</w:t>
      </w:r>
      <w:r w:rsidRPr="006D25E0">
        <w:rPr>
          <w:rFonts w:ascii="Cambria" w:hAnsi="Cambria" w:cs="Calibri"/>
          <w:sz w:val="24"/>
          <w:szCs w:val="24"/>
        </w:rPr>
        <w:t xml:space="preserve"> możliwości złożenia </w:t>
      </w:r>
      <w:r w:rsidRPr="006D25E0">
        <w:rPr>
          <w:rFonts w:ascii="Cambria" w:hAnsi="Cambria" w:cs="Calibri"/>
          <w:b/>
          <w:sz w:val="24"/>
          <w:szCs w:val="24"/>
        </w:rPr>
        <w:t>oferty wariantowej</w:t>
      </w:r>
      <w:r w:rsidRPr="006D25E0">
        <w:rPr>
          <w:rFonts w:ascii="Cambria" w:hAnsi="Cambria" w:cs="Calibri"/>
          <w:sz w:val="24"/>
          <w:szCs w:val="24"/>
        </w:rPr>
        <w:t>.</w:t>
      </w:r>
    </w:p>
    <w:p w14:paraId="76E78555" w14:textId="77777777" w:rsidR="008A3B37" w:rsidRPr="006D25E0" w:rsidRDefault="008A3B37" w:rsidP="002A618D">
      <w:pPr>
        <w:spacing w:before="120" w:after="120" w:line="240" w:lineRule="auto"/>
        <w:rPr>
          <w:rFonts w:ascii="Cambria" w:hAnsi="Cambria" w:cs="Calibri"/>
          <w:sz w:val="24"/>
          <w:szCs w:val="24"/>
        </w:rPr>
      </w:pPr>
    </w:p>
    <w:p w14:paraId="65C840BE" w14:textId="7CE0DEF4" w:rsidR="00F715D5" w:rsidRPr="006D25E0" w:rsidRDefault="008A3B37" w:rsidP="002A618D">
      <w:pPr>
        <w:pStyle w:val="Akapitzlist"/>
        <w:numPr>
          <w:ilvl w:val="1"/>
          <w:numId w:val="1"/>
        </w:numPr>
        <w:spacing w:before="120" w:after="120" w:line="240" w:lineRule="auto"/>
        <w:jc w:val="both"/>
        <w:rPr>
          <w:rFonts w:ascii="Cambria" w:hAnsi="Cambria" w:cs="Calibri"/>
          <w:b/>
          <w:bCs/>
          <w:sz w:val="24"/>
          <w:szCs w:val="24"/>
        </w:rPr>
      </w:pPr>
      <w:r w:rsidRPr="006D25E0">
        <w:rPr>
          <w:rFonts w:ascii="Cambria" w:hAnsi="Cambria" w:cs="Calibri"/>
          <w:sz w:val="24"/>
          <w:szCs w:val="24"/>
        </w:rPr>
        <w:t xml:space="preserve"> </w:t>
      </w:r>
      <w:r w:rsidR="00095842" w:rsidRPr="006D25E0">
        <w:rPr>
          <w:rFonts w:ascii="Cambria" w:hAnsi="Cambria" w:cs="Calibri"/>
          <w:b/>
          <w:bCs/>
          <w:sz w:val="24"/>
          <w:szCs w:val="24"/>
        </w:rPr>
        <w:t>Wymagania w zakresie opisanym w art. 94 ustawy Pzp</w:t>
      </w:r>
    </w:p>
    <w:p w14:paraId="612A681B" w14:textId="0DA69836" w:rsidR="00262976" w:rsidRPr="006D25E0" w:rsidRDefault="00262976" w:rsidP="002A618D">
      <w:pPr>
        <w:pStyle w:val="Akapitzlist"/>
        <w:spacing w:before="120" w:after="120" w:line="240" w:lineRule="auto"/>
        <w:ind w:left="0"/>
        <w:jc w:val="both"/>
        <w:rPr>
          <w:rFonts w:ascii="Cambria" w:hAnsi="Cambria" w:cs="Calibri"/>
          <w:sz w:val="24"/>
          <w:szCs w:val="24"/>
        </w:rPr>
      </w:pPr>
      <w:r w:rsidRPr="006D25E0">
        <w:rPr>
          <w:rFonts w:ascii="Cambria" w:hAnsi="Cambria" w:cs="Calibri"/>
          <w:sz w:val="24"/>
          <w:szCs w:val="24"/>
        </w:rPr>
        <w:t xml:space="preserve">Zamawiający </w:t>
      </w:r>
      <w:r w:rsidRPr="006D25E0">
        <w:rPr>
          <w:rFonts w:ascii="Cambria" w:hAnsi="Cambria" w:cs="Calibri"/>
          <w:b/>
          <w:bCs/>
          <w:sz w:val="24"/>
          <w:szCs w:val="24"/>
          <w:u w:val="single"/>
        </w:rPr>
        <w:t>nie zastrzega</w:t>
      </w:r>
      <w:r w:rsidRPr="006D25E0">
        <w:rPr>
          <w:rFonts w:ascii="Cambria" w:hAnsi="Cambria" w:cs="Calibri"/>
          <w:sz w:val="24"/>
          <w:szCs w:val="24"/>
        </w:rPr>
        <w:t xml:space="preserve"> możliwości ubiegania się o udzielenie zamówienia wyłącznie przez </w:t>
      </w:r>
      <w:r w:rsidR="008E4777" w:rsidRPr="006D25E0">
        <w:rPr>
          <w:rFonts w:ascii="Cambria" w:hAnsi="Cambria" w:cs="Calibri"/>
          <w:sz w:val="24"/>
          <w:szCs w:val="24"/>
        </w:rPr>
        <w:t>W</w:t>
      </w:r>
      <w:r w:rsidRPr="006D25E0">
        <w:rPr>
          <w:rFonts w:ascii="Cambria" w:hAnsi="Cambria" w:cs="Calibri"/>
          <w:sz w:val="24"/>
          <w:szCs w:val="24"/>
        </w:rPr>
        <w:t>ykonawców, o których mowa w art. 9</w:t>
      </w:r>
      <w:r w:rsidR="00095842" w:rsidRPr="006D25E0">
        <w:rPr>
          <w:rFonts w:ascii="Cambria" w:hAnsi="Cambria" w:cs="Calibri"/>
          <w:sz w:val="24"/>
          <w:szCs w:val="24"/>
        </w:rPr>
        <w:t>4</w:t>
      </w:r>
      <w:r w:rsidRPr="006D25E0">
        <w:rPr>
          <w:rFonts w:ascii="Cambria" w:hAnsi="Cambria" w:cs="Calibri"/>
          <w:sz w:val="24"/>
          <w:szCs w:val="24"/>
        </w:rPr>
        <w:t xml:space="preserve"> ustawy Pzp, tj. mających status zakładu pracy chronionej, spółdzielnie socjalne oraz innych </w:t>
      </w:r>
      <w:r w:rsidR="008E4777" w:rsidRPr="006D25E0">
        <w:rPr>
          <w:rFonts w:ascii="Cambria" w:hAnsi="Cambria" w:cs="Calibri"/>
          <w:sz w:val="24"/>
          <w:szCs w:val="24"/>
        </w:rPr>
        <w:t>W</w:t>
      </w:r>
      <w:r w:rsidRPr="006D25E0">
        <w:rPr>
          <w:rFonts w:ascii="Cambria" w:hAnsi="Cambria" w:cs="Calibri"/>
          <w:sz w:val="24"/>
          <w:szCs w:val="24"/>
        </w:rPr>
        <w:t>ykonawców, których głównym celem lub głównym celem działalności ich wyodrębnionych organizacyjnie jednostek, które będą realizowały zamówienie, jest społeczne i zawodowa integracja osób społecznie marginalizowanych.</w:t>
      </w:r>
    </w:p>
    <w:p w14:paraId="5A566C74" w14:textId="77777777" w:rsidR="00095842" w:rsidRPr="006D25E0" w:rsidRDefault="00095842" w:rsidP="002A618D">
      <w:pPr>
        <w:pStyle w:val="Akapitzlist"/>
        <w:spacing w:before="120" w:after="120" w:line="240" w:lineRule="auto"/>
        <w:ind w:left="0"/>
        <w:jc w:val="both"/>
        <w:rPr>
          <w:rFonts w:ascii="Cambria" w:hAnsi="Cambria" w:cs="Calibri"/>
          <w:sz w:val="24"/>
          <w:szCs w:val="24"/>
        </w:rPr>
      </w:pPr>
    </w:p>
    <w:p w14:paraId="0AAF4676" w14:textId="5ED91562" w:rsidR="00095842" w:rsidRPr="006D25E0" w:rsidRDefault="00095842" w:rsidP="002A618D">
      <w:pPr>
        <w:pStyle w:val="Akapitzlist"/>
        <w:numPr>
          <w:ilvl w:val="1"/>
          <w:numId w:val="1"/>
        </w:numPr>
        <w:spacing w:before="120" w:after="120" w:line="240" w:lineRule="auto"/>
        <w:jc w:val="both"/>
        <w:rPr>
          <w:rFonts w:ascii="Cambria" w:hAnsi="Cambria" w:cs="Calibri"/>
          <w:b/>
          <w:bCs/>
          <w:sz w:val="24"/>
          <w:szCs w:val="24"/>
        </w:rPr>
      </w:pPr>
      <w:r w:rsidRPr="006D25E0">
        <w:rPr>
          <w:rFonts w:ascii="Cambria" w:hAnsi="Cambria" w:cs="Calibri"/>
          <w:b/>
          <w:bCs/>
          <w:sz w:val="24"/>
          <w:szCs w:val="24"/>
        </w:rPr>
        <w:t>Informacja dotycząca wizji lokalnej</w:t>
      </w:r>
      <w:r w:rsidR="00DE52EB" w:rsidRPr="006D25E0">
        <w:rPr>
          <w:rFonts w:ascii="Cambria" w:hAnsi="Cambria" w:cs="Calibri"/>
          <w:b/>
          <w:bCs/>
          <w:sz w:val="24"/>
          <w:szCs w:val="24"/>
        </w:rPr>
        <w:t xml:space="preserve"> (art. 131 ust. 2 ustawy Pzp)</w:t>
      </w:r>
    </w:p>
    <w:p w14:paraId="32E8C69A" w14:textId="77777777" w:rsidR="00262976" w:rsidRPr="006D25E0" w:rsidRDefault="00262976" w:rsidP="002A618D">
      <w:pPr>
        <w:pStyle w:val="Akapitzlist"/>
        <w:spacing w:before="120" w:after="120" w:line="240" w:lineRule="auto"/>
        <w:ind w:left="0"/>
        <w:jc w:val="both"/>
        <w:rPr>
          <w:rFonts w:ascii="Cambria" w:hAnsi="Cambria" w:cs="Calibri"/>
          <w:sz w:val="24"/>
          <w:szCs w:val="24"/>
        </w:rPr>
      </w:pPr>
      <w:r w:rsidRPr="006D25E0">
        <w:rPr>
          <w:rFonts w:ascii="Cambria" w:hAnsi="Cambria" w:cs="Calibri"/>
          <w:sz w:val="24"/>
          <w:szCs w:val="24"/>
        </w:rPr>
        <w:t xml:space="preserve">Zamawiający </w:t>
      </w:r>
      <w:r w:rsidRPr="006D25E0">
        <w:rPr>
          <w:rFonts w:ascii="Cambria" w:hAnsi="Cambria" w:cs="Calibri"/>
          <w:b/>
          <w:bCs/>
          <w:sz w:val="24"/>
          <w:szCs w:val="24"/>
          <w:u w:val="single"/>
        </w:rPr>
        <w:t>nie przewiduje</w:t>
      </w:r>
      <w:r w:rsidRPr="006D25E0">
        <w:rPr>
          <w:rFonts w:ascii="Cambria" w:hAnsi="Cambria" w:cs="Calibri"/>
          <w:sz w:val="24"/>
          <w:szCs w:val="24"/>
        </w:rPr>
        <w:t xml:space="preserve"> obowiązku odbycia przez Wykonawcę wizji lokalnej oraz sprawdzenia przez Wykonawcę dokumentów niezbędnych do realizacji zamówienia dostępnych na miejscu u Zamawiającego. </w:t>
      </w:r>
    </w:p>
    <w:p w14:paraId="42474131" w14:textId="77777777" w:rsidR="00095842" w:rsidRPr="006D25E0" w:rsidRDefault="00095842" w:rsidP="002A618D">
      <w:pPr>
        <w:pStyle w:val="Akapitzlist"/>
        <w:spacing w:before="120" w:after="120" w:line="240" w:lineRule="auto"/>
        <w:ind w:left="0"/>
        <w:jc w:val="both"/>
        <w:rPr>
          <w:rFonts w:ascii="Cambria" w:hAnsi="Cambria" w:cs="Calibri"/>
          <w:sz w:val="24"/>
          <w:szCs w:val="24"/>
        </w:rPr>
      </w:pPr>
    </w:p>
    <w:p w14:paraId="691CE07A" w14:textId="794249BE" w:rsidR="00095842" w:rsidRPr="006D25E0" w:rsidRDefault="00095842" w:rsidP="002A618D">
      <w:pPr>
        <w:pStyle w:val="Akapitzlist"/>
        <w:numPr>
          <w:ilvl w:val="1"/>
          <w:numId w:val="1"/>
        </w:numPr>
        <w:spacing w:before="120" w:after="120" w:line="240" w:lineRule="auto"/>
        <w:jc w:val="both"/>
        <w:rPr>
          <w:rFonts w:ascii="Cambria" w:hAnsi="Cambria" w:cs="Calibri"/>
          <w:b/>
          <w:bCs/>
          <w:sz w:val="24"/>
          <w:szCs w:val="24"/>
        </w:rPr>
      </w:pPr>
      <w:r w:rsidRPr="006D25E0">
        <w:rPr>
          <w:rFonts w:ascii="Cambria" w:hAnsi="Cambria" w:cs="Calibri"/>
          <w:b/>
          <w:bCs/>
          <w:sz w:val="24"/>
          <w:szCs w:val="24"/>
        </w:rPr>
        <w:t>Informacja dotycząca aukcji elektronicznej</w:t>
      </w:r>
      <w:r w:rsidR="00DE52EB" w:rsidRPr="006D25E0">
        <w:rPr>
          <w:rFonts w:ascii="Cambria" w:hAnsi="Cambria" w:cs="Calibri"/>
          <w:b/>
          <w:bCs/>
          <w:sz w:val="24"/>
          <w:szCs w:val="24"/>
        </w:rPr>
        <w:t xml:space="preserve"> (art. 230 ustawy Pzp)</w:t>
      </w:r>
    </w:p>
    <w:p w14:paraId="2717BFEA" w14:textId="77777777" w:rsidR="000D27D7" w:rsidRPr="006D25E0" w:rsidRDefault="000D27D7" w:rsidP="002A618D">
      <w:pPr>
        <w:pStyle w:val="Akapitzlist"/>
        <w:spacing w:before="120" w:after="120" w:line="240" w:lineRule="auto"/>
        <w:ind w:left="0"/>
        <w:jc w:val="both"/>
        <w:rPr>
          <w:rFonts w:ascii="Cambria" w:hAnsi="Cambria" w:cs="Calibri"/>
          <w:sz w:val="24"/>
          <w:szCs w:val="24"/>
        </w:rPr>
      </w:pPr>
      <w:r w:rsidRPr="006D25E0">
        <w:rPr>
          <w:rFonts w:ascii="Cambria" w:hAnsi="Cambria" w:cs="Calibri"/>
          <w:sz w:val="24"/>
          <w:szCs w:val="24"/>
        </w:rPr>
        <w:lastRenderedPageBreak/>
        <w:t xml:space="preserve">Zamawiający </w:t>
      </w:r>
      <w:r w:rsidRPr="006D25E0">
        <w:rPr>
          <w:rFonts w:ascii="Cambria" w:hAnsi="Cambria" w:cs="Calibri"/>
          <w:b/>
          <w:bCs/>
          <w:sz w:val="24"/>
          <w:szCs w:val="24"/>
          <w:u w:val="single"/>
        </w:rPr>
        <w:t>nie przewiduje</w:t>
      </w:r>
      <w:r w:rsidRPr="006D25E0">
        <w:rPr>
          <w:rFonts w:ascii="Cambria" w:hAnsi="Cambria" w:cs="Calibri"/>
          <w:sz w:val="24"/>
          <w:szCs w:val="24"/>
        </w:rPr>
        <w:t xml:space="preserve"> zastosowania aukcji elektronicznej</w:t>
      </w:r>
      <w:r w:rsidR="00B346F9" w:rsidRPr="006D25E0">
        <w:rPr>
          <w:rFonts w:ascii="Cambria" w:hAnsi="Cambria" w:cs="Calibri"/>
          <w:sz w:val="24"/>
          <w:szCs w:val="24"/>
        </w:rPr>
        <w:t>.</w:t>
      </w:r>
    </w:p>
    <w:p w14:paraId="137CA917" w14:textId="77777777" w:rsidR="00095842" w:rsidRPr="006D25E0" w:rsidRDefault="00095842" w:rsidP="002A618D">
      <w:pPr>
        <w:pStyle w:val="Akapitzlist"/>
        <w:spacing w:before="120" w:after="120" w:line="240" w:lineRule="auto"/>
        <w:ind w:left="0"/>
        <w:jc w:val="both"/>
        <w:rPr>
          <w:rFonts w:ascii="Cambria" w:hAnsi="Cambria" w:cs="Calibri"/>
          <w:sz w:val="24"/>
          <w:szCs w:val="24"/>
        </w:rPr>
      </w:pPr>
    </w:p>
    <w:p w14:paraId="422EEBCA" w14:textId="69965E9E" w:rsidR="00DE52EB" w:rsidRPr="006D25E0" w:rsidRDefault="009A1C6B" w:rsidP="002A618D">
      <w:pPr>
        <w:pStyle w:val="Akapitzlist"/>
        <w:numPr>
          <w:ilvl w:val="1"/>
          <w:numId w:val="1"/>
        </w:numPr>
        <w:spacing w:before="120" w:after="120" w:line="240" w:lineRule="auto"/>
        <w:jc w:val="both"/>
        <w:rPr>
          <w:rFonts w:ascii="Cambria" w:hAnsi="Cambria" w:cs="Calibri"/>
          <w:b/>
          <w:bCs/>
          <w:sz w:val="24"/>
          <w:szCs w:val="24"/>
        </w:rPr>
      </w:pPr>
      <w:r w:rsidRPr="006D25E0">
        <w:rPr>
          <w:rFonts w:ascii="Cambria" w:hAnsi="Cambria" w:cs="Calibri"/>
          <w:b/>
          <w:bCs/>
          <w:sz w:val="24"/>
          <w:szCs w:val="24"/>
        </w:rPr>
        <w:t>Informacja dotycząca katalogów elektronicznych (art. 93 ustawy Pzp)</w:t>
      </w:r>
    </w:p>
    <w:p w14:paraId="552A2FCD" w14:textId="77777777" w:rsidR="000D27D7" w:rsidRPr="006D25E0" w:rsidRDefault="000D27D7" w:rsidP="002A618D">
      <w:pPr>
        <w:pStyle w:val="Akapitzlist"/>
        <w:spacing w:before="120" w:after="120" w:line="240" w:lineRule="auto"/>
        <w:ind w:left="0"/>
        <w:jc w:val="both"/>
        <w:rPr>
          <w:rFonts w:ascii="Cambria" w:hAnsi="Cambria" w:cs="Calibri"/>
          <w:sz w:val="24"/>
          <w:szCs w:val="24"/>
        </w:rPr>
      </w:pPr>
      <w:r w:rsidRPr="006D25E0">
        <w:rPr>
          <w:rFonts w:ascii="Cambria" w:hAnsi="Cambria" w:cs="Calibri"/>
          <w:sz w:val="24"/>
          <w:szCs w:val="24"/>
        </w:rPr>
        <w:t xml:space="preserve">Zamawiający </w:t>
      </w:r>
      <w:r w:rsidRPr="006D25E0">
        <w:rPr>
          <w:rFonts w:ascii="Cambria" w:hAnsi="Cambria" w:cs="Calibri"/>
          <w:b/>
          <w:bCs/>
          <w:sz w:val="24"/>
          <w:szCs w:val="24"/>
          <w:u w:val="single"/>
        </w:rPr>
        <w:t>nie przewiduje</w:t>
      </w:r>
      <w:r w:rsidRPr="006D25E0">
        <w:rPr>
          <w:rFonts w:ascii="Cambria" w:hAnsi="Cambria" w:cs="Calibri"/>
          <w:sz w:val="24"/>
          <w:szCs w:val="24"/>
        </w:rPr>
        <w:t xml:space="preserve"> złożenia oferty w postaci katalogów elektronicznych</w:t>
      </w:r>
      <w:r w:rsidR="00B346F9" w:rsidRPr="006D25E0">
        <w:rPr>
          <w:rFonts w:ascii="Cambria" w:hAnsi="Cambria" w:cs="Calibri"/>
          <w:sz w:val="24"/>
          <w:szCs w:val="24"/>
        </w:rPr>
        <w:t>.</w:t>
      </w:r>
    </w:p>
    <w:p w14:paraId="340B486F" w14:textId="0A13ED16" w:rsidR="0033142F" w:rsidRPr="006D25E0" w:rsidRDefault="0033142F" w:rsidP="002A618D">
      <w:pPr>
        <w:pStyle w:val="Akapitzlist"/>
        <w:numPr>
          <w:ilvl w:val="1"/>
          <w:numId w:val="1"/>
        </w:numPr>
        <w:spacing w:before="120" w:after="120" w:line="240" w:lineRule="auto"/>
        <w:jc w:val="both"/>
        <w:rPr>
          <w:rFonts w:ascii="Cambria" w:hAnsi="Cambria" w:cs="Calibri"/>
          <w:b/>
          <w:bCs/>
          <w:sz w:val="24"/>
          <w:szCs w:val="24"/>
        </w:rPr>
      </w:pPr>
      <w:r w:rsidRPr="006D25E0">
        <w:rPr>
          <w:rFonts w:ascii="Cambria" w:hAnsi="Cambria" w:cs="Calibri"/>
          <w:b/>
          <w:bCs/>
          <w:sz w:val="24"/>
          <w:szCs w:val="24"/>
        </w:rPr>
        <w:t>Informacja dotycząca umowy ramowej (art. 311-315 ustawy Pzp)</w:t>
      </w:r>
    </w:p>
    <w:p w14:paraId="4E78A35D" w14:textId="037C17F0" w:rsidR="001911C3" w:rsidRPr="006D25E0" w:rsidRDefault="000D27D7" w:rsidP="002A618D">
      <w:pPr>
        <w:pStyle w:val="Akapitzlist"/>
        <w:spacing w:before="120" w:after="120" w:line="240" w:lineRule="auto"/>
        <w:ind w:left="0"/>
        <w:jc w:val="both"/>
        <w:rPr>
          <w:rFonts w:ascii="Cambria" w:hAnsi="Cambria" w:cs="Calibri"/>
          <w:sz w:val="24"/>
          <w:szCs w:val="24"/>
        </w:rPr>
      </w:pPr>
      <w:r w:rsidRPr="006D25E0">
        <w:rPr>
          <w:rFonts w:ascii="Cambria" w:hAnsi="Cambria" w:cs="Calibri"/>
          <w:sz w:val="24"/>
          <w:szCs w:val="24"/>
        </w:rPr>
        <w:t>Zamawiający nie prowadzi postępowania w celu zawarcia umowy ramowej</w:t>
      </w:r>
      <w:r w:rsidR="0033142F" w:rsidRPr="006D25E0">
        <w:rPr>
          <w:rFonts w:ascii="Cambria" w:hAnsi="Cambria" w:cs="Calibri"/>
          <w:sz w:val="24"/>
          <w:szCs w:val="24"/>
        </w:rPr>
        <w:t>.</w:t>
      </w:r>
    </w:p>
    <w:p w14:paraId="38BB0DF2" w14:textId="77777777" w:rsidR="0033142F" w:rsidRPr="006D25E0" w:rsidRDefault="0033142F" w:rsidP="002A618D">
      <w:pPr>
        <w:pStyle w:val="Akapitzlist"/>
        <w:spacing w:before="120" w:after="120" w:line="240" w:lineRule="auto"/>
        <w:ind w:left="0"/>
        <w:jc w:val="both"/>
        <w:rPr>
          <w:rFonts w:ascii="Cambria" w:hAnsi="Cambria" w:cs="Calibri"/>
          <w:sz w:val="24"/>
          <w:szCs w:val="24"/>
        </w:rPr>
      </w:pPr>
    </w:p>
    <w:p w14:paraId="3823A788" w14:textId="792FD25D" w:rsidR="00714FD0" w:rsidRPr="006D25E0" w:rsidRDefault="00407CEB" w:rsidP="002A618D">
      <w:pPr>
        <w:pStyle w:val="Akapitzlist"/>
        <w:numPr>
          <w:ilvl w:val="1"/>
          <w:numId w:val="1"/>
        </w:numPr>
        <w:spacing w:before="120" w:after="120" w:line="240" w:lineRule="auto"/>
        <w:jc w:val="both"/>
        <w:rPr>
          <w:rFonts w:ascii="Cambria" w:hAnsi="Cambria" w:cs="Calibri"/>
          <w:b/>
          <w:bCs/>
          <w:sz w:val="24"/>
          <w:szCs w:val="24"/>
        </w:rPr>
      </w:pPr>
      <w:r w:rsidRPr="006D25E0">
        <w:rPr>
          <w:rFonts w:ascii="Cambria" w:hAnsi="Cambria" w:cs="Calibri"/>
          <w:b/>
          <w:bCs/>
          <w:sz w:val="24"/>
          <w:szCs w:val="24"/>
        </w:rPr>
        <w:t xml:space="preserve">Informacja o </w:t>
      </w:r>
      <w:r w:rsidR="00566F53" w:rsidRPr="006D25E0">
        <w:rPr>
          <w:rFonts w:ascii="Cambria" w:hAnsi="Cambria" w:cs="Calibri"/>
          <w:b/>
          <w:bCs/>
          <w:sz w:val="24"/>
          <w:szCs w:val="24"/>
        </w:rPr>
        <w:t>zamówieniach, o których mowa w art. 214 ust.1 pkt 7 i 8 ustawy Pzp</w:t>
      </w:r>
    </w:p>
    <w:p w14:paraId="7D93AAB4" w14:textId="77777777" w:rsidR="00566F53" w:rsidRPr="006D25E0" w:rsidRDefault="00566F53" w:rsidP="002A618D">
      <w:pPr>
        <w:pStyle w:val="Akapitzlist"/>
        <w:spacing w:before="120" w:after="120" w:line="240" w:lineRule="auto"/>
        <w:ind w:left="0"/>
        <w:jc w:val="both"/>
        <w:rPr>
          <w:rFonts w:ascii="Cambria" w:hAnsi="Cambria" w:cs="Calibri"/>
          <w:sz w:val="24"/>
          <w:szCs w:val="24"/>
        </w:rPr>
      </w:pPr>
      <w:r w:rsidRPr="006D25E0">
        <w:rPr>
          <w:rFonts w:ascii="Cambria" w:hAnsi="Cambria" w:cs="Calibri"/>
          <w:sz w:val="24"/>
          <w:szCs w:val="24"/>
        </w:rPr>
        <w:t xml:space="preserve">Zamawiający </w:t>
      </w:r>
      <w:r w:rsidRPr="006D25E0">
        <w:rPr>
          <w:rFonts w:ascii="Cambria" w:hAnsi="Cambria" w:cs="Calibri"/>
          <w:b/>
          <w:bCs/>
          <w:sz w:val="24"/>
          <w:szCs w:val="24"/>
          <w:u w:val="single"/>
        </w:rPr>
        <w:t>nie przewiduje</w:t>
      </w:r>
      <w:r w:rsidRPr="006D25E0">
        <w:rPr>
          <w:rFonts w:ascii="Cambria" w:hAnsi="Cambria" w:cs="Calibri"/>
          <w:sz w:val="24"/>
          <w:szCs w:val="24"/>
        </w:rPr>
        <w:t xml:space="preserve"> możliwość udzielenia zamówień, o których mowa w art. 214 ust. 1 pkt 7 ustawy.</w:t>
      </w:r>
    </w:p>
    <w:p w14:paraId="2508ABDC" w14:textId="77777777" w:rsidR="00566F53" w:rsidRPr="006D25E0" w:rsidRDefault="00566F53" w:rsidP="002A618D">
      <w:pPr>
        <w:spacing w:before="120" w:after="120" w:line="276" w:lineRule="auto"/>
        <w:contextualSpacing/>
        <w:jc w:val="both"/>
        <w:rPr>
          <w:rFonts w:ascii="Cambria" w:eastAsiaTheme="majorEastAsia" w:hAnsi="Cambria"/>
        </w:rPr>
      </w:pPr>
    </w:p>
    <w:p w14:paraId="3EFD3907" w14:textId="080B8D50" w:rsidR="00566F53" w:rsidRPr="006D25E0" w:rsidRDefault="00566F53" w:rsidP="002A618D">
      <w:pPr>
        <w:pStyle w:val="Akapitzlist"/>
        <w:numPr>
          <w:ilvl w:val="1"/>
          <w:numId w:val="1"/>
        </w:numPr>
        <w:spacing w:before="120" w:after="120" w:line="240" w:lineRule="auto"/>
        <w:jc w:val="both"/>
        <w:rPr>
          <w:rFonts w:ascii="Cambria" w:hAnsi="Cambria" w:cs="Calibri"/>
          <w:b/>
          <w:bCs/>
          <w:sz w:val="24"/>
          <w:szCs w:val="24"/>
        </w:rPr>
      </w:pPr>
      <w:r w:rsidRPr="006D25E0">
        <w:rPr>
          <w:rFonts w:ascii="Cambria" w:hAnsi="Cambria" w:cs="Calibri"/>
          <w:b/>
          <w:bCs/>
          <w:sz w:val="24"/>
          <w:szCs w:val="24"/>
        </w:rPr>
        <w:t>Informacja o rozliczeniu w walutach obcych</w:t>
      </w:r>
    </w:p>
    <w:p w14:paraId="3745BA72" w14:textId="5C8A1C46" w:rsidR="00566F53" w:rsidRPr="006D25E0" w:rsidRDefault="00566F53" w:rsidP="002A618D">
      <w:pPr>
        <w:pStyle w:val="Akapitzlist"/>
        <w:spacing w:before="120" w:after="120" w:line="240" w:lineRule="auto"/>
        <w:ind w:left="0"/>
        <w:jc w:val="both"/>
        <w:rPr>
          <w:rFonts w:ascii="Cambria" w:hAnsi="Cambria" w:cs="Calibri"/>
          <w:sz w:val="24"/>
          <w:szCs w:val="24"/>
        </w:rPr>
      </w:pPr>
      <w:r w:rsidRPr="006D25E0">
        <w:rPr>
          <w:rFonts w:ascii="Cambria" w:hAnsi="Cambria" w:cs="Calibri"/>
          <w:sz w:val="24"/>
          <w:szCs w:val="24"/>
        </w:rPr>
        <w:t xml:space="preserve">Zamawiający </w:t>
      </w:r>
      <w:r w:rsidRPr="006D25E0">
        <w:rPr>
          <w:rFonts w:ascii="Cambria" w:hAnsi="Cambria" w:cs="Calibri"/>
          <w:b/>
          <w:bCs/>
          <w:sz w:val="24"/>
          <w:szCs w:val="24"/>
          <w:u w:val="single"/>
        </w:rPr>
        <w:t>nie przewiduje</w:t>
      </w:r>
      <w:r w:rsidRPr="006D25E0">
        <w:rPr>
          <w:rFonts w:ascii="Cambria" w:hAnsi="Cambria" w:cs="Calibri"/>
          <w:sz w:val="24"/>
          <w:szCs w:val="24"/>
        </w:rPr>
        <w:t xml:space="preserve"> rozliczenia w walutach obcych. Rozliczenia pomiędzy Zamawiającym a Wykonawcą zamówienia odbywać się będą w złotych polskich. W</w:t>
      </w:r>
      <w:r w:rsidR="00523E6A" w:rsidRPr="006D25E0">
        <w:rPr>
          <w:rFonts w:ascii="Cambria" w:hAnsi="Cambria" w:cs="Calibri"/>
          <w:sz w:val="24"/>
          <w:szCs w:val="24"/>
        </w:rPr>
        <w:t> </w:t>
      </w:r>
      <w:r w:rsidRPr="006D25E0">
        <w:rPr>
          <w:rFonts w:ascii="Cambria" w:hAnsi="Cambria" w:cs="Calibri"/>
          <w:sz w:val="24"/>
          <w:szCs w:val="24"/>
        </w:rPr>
        <w:t>przypadku przedkładania przez Wykonawcę dokumentów zawierających informacje podane w walucie innej niż PLN, Zamawiający w stosownych przypadkach dokona ich przeliczenia na PLN na podstawie średniego kursu walut podanego przez NBP (Tabela A) z dnia ukazania się ogłoszenia o niniejszym postępowaniu w Biuletynie Zamówień Publicznych.</w:t>
      </w:r>
    </w:p>
    <w:p w14:paraId="391F7970" w14:textId="77777777" w:rsidR="00566F53" w:rsidRPr="006D25E0" w:rsidRDefault="00566F53" w:rsidP="002A618D">
      <w:pPr>
        <w:pStyle w:val="Akapitzlist"/>
        <w:spacing w:before="120" w:after="120" w:line="240" w:lineRule="auto"/>
        <w:jc w:val="both"/>
        <w:rPr>
          <w:rFonts w:ascii="Cambria" w:hAnsi="Cambria" w:cs="Calibri"/>
          <w:b/>
          <w:bCs/>
          <w:sz w:val="24"/>
          <w:szCs w:val="24"/>
        </w:rPr>
      </w:pPr>
    </w:p>
    <w:p w14:paraId="4ADED0E4" w14:textId="03C9EC34" w:rsidR="00B346F9" w:rsidRPr="006D25E0" w:rsidRDefault="00566F53" w:rsidP="002A618D">
      <w:pPr>
        <w:pStyle w:val="Akapitzlist"/>
        <w:numPr>
          <w:ilvl w:val="1"/>
          <w:numId w:val="1"/>
        </w:numPr>
        <w:spacing w:before="120" w:after="120" w:line="240" w:lineRule="auto"/>
        <w:jc w:val="both"/>
        <w:rPr>
          <w:rFonts w:ascii="Cambria" w:hAnsi="Cambria" w:cs="Calibri"/>
          <w:b/>
          <w:bCs/>
          <w:sz w:val="24"/>
          <w:szCs w:val="24"/>
        </w:rPr>
      </w:pPr>
      <w:r w:rsidRPr="006D25E0">
        <w:rPr>
          <w:rFonts w:ascii="Cambria" w:hAnsi="Cambria" w:cs="Calibri"/>
          <w:b/>
          <w:bCs/>
          <w:sz w:val="24"/>
          <w:szCs w:val="24"/>
        </w:rPr>
        <w:t>Informacja o zwrocie kosztów udziału w postępowaniu</w:t>
      </w:r>
    </w:p>
    <w:p w14:paraId="1E1DCD47" w14:textId="1634859B" w:rsidR="00566F53" w:rsidRPr="006D25E0" w:rsidRDefault="00566F53" w:rsidP="002A618D">
      <w:pPr>
        <w:spacing w:before="120" w:after="120" w:line="240" w:lineRule="auto"/>
        <w:jc w:val="both"/>
        <w:rPr>
          <w:rFonts w:ascii="Cambria" w:hAnsi="Cambria" w:cs="Calibri"/>
          <w:sz w:val="24"/>
          <w:szCs w:val="24"/>
        </w:rPr>
      </w:pPr>
      <w:r w:rsidRPr="006D25E0">
        <w:rPr>
          <w:rFonts w:ascii="Cambria" w:hAnsi="Cambria" w:cs="Calibri"/>
          <w:sz w:val="24"/>
          <w:szCs w:val="24"/>
        </w:rPr>
        <w:t xml:space="preserve">Zamawiający </w:t>
      </w:r>
      <w:r w:rsidRPr="006D25E0">
        <w:rPr>
          <w:rFonts w:ascii="Cambria" w:hAnsi="Cambria" w:cs="Calibri"/>
          <w:b/>
          <w:bCs/>
          <w:sz w:val="24"/>
          <w:szCs w:val="24"/>
          <w:u w:val="single"/>
        </w:rPr>
        <w:t>nie przewiduje</w:t>
      </w:r>
      <w:r w:rsidRPr="006D25E0">
        <w:rPr>
          <w:rFonts w:ascii="Cambria" w:hAnsi="Cambria" w:cs="Calibri"/>
          <w:sz w:val="24"/>
          <w:szCs w:val="24"/>
        </w:rPr>
        <w:t xml:space="preserve"> zwrotu kosztów udziału w postępowaniu.</w:t>
      </w:r>
    </w:p>
    <w:p w14:paraId="391362DE" w14:textId="77777777" w:rsidR="00566F53" w:rsidRPr="006D25E0" w:rsidRDefault="00566F53" w:rsidP="002A618D">
      <w:pPr>
        <w:spacing w:before="120" w:after="120" w:line="240" w:lineRule="auto"/>
        <w:jc w:val="both"/>
        <w:rPr>
          <w:rFonts w:ascii="Cambria" w:hAnsi="Cambria" w:cs="Calibri"/>
          <w:sz w:val="24"/>
          <w:szCs w:val="24"/>
        </w:rPr>
      </w:pPr>
    </w:p>
    <w:p w14:paraId="0DAA8A55" w14:textId="265C5B31" w:rsidR="00566F53" w:rsidRPr="006D25E0" w:rsidRDefault="006219EC" w:rsidP="002A618D">
      <w:pPr>
        <w:pStyle w:val="Akapitzlist"/>
        <w:numPr>
          <w:ilvl w:val="1"/>
          <w:numId w:val="1"/>
        </w:numPr>
        <w:spacing w:before="120" w:after="120" w:line="240" w:lineRule="auto"/>
        <w:jc w:val="both"/>
        <w:rPr>
          <w:rFonts w:ascii="Cambria" w:hAnsi="Cambria" w:cs="Calibri"/>
          <w:b/>
          <w:bCs/>
          <w:sz w:val="24"/>
          <w:szCs w:val="24"/>
        </w:rPr>
      </w:pPr>
      <w:r w:rsidRPr="006D25E0">
        <w:rPr>
          <w:rFonts w:ascii="Cambria" w:hAnsi="Cambria" w:cs="Calibri"/>
          <w:b/>
          <w:bCs/>
          <w:sz w:val="24"/>
          <w:szCs w:val="24"/>
        </w:rPr>
        <w:t>Informacja o zaliczkach na poczet udzielenia zamówienia</w:t>
      </w:r>
    </w:p>
    <w:p w14:paraId="22B5EDCA" w14:textId="5426380F" w:rsidR="006219EC" w:rsidRPr="006D25E0" w:rsidRDefault="006219EC" w:rsidP="002A618D">
      <w:pPr>
        <w:spacing w:before="120" w:after="120" w:line="240" w:lineRule="auto"/>
        <w:jc w:val="both"/>
        <w:rPr>
          <w:rFonts w:ascii="Cambria" w:hAnsi="Cambria" w:cs="Calibri"/>
          <w:sz w:val="24"/>
          <w:szCs w:val="24"/>
        </w:rPr>
      </w:pPr>
      <w:r w:rsidRPr="006D25E0">
        <w:rPr>
          <w:rFonts w:ascii="Cambria" w:hAnsi="Cambria" w:cs="Calibri"/>
          <w:sz w:val="24"/>
          <w:szCs w:val="24"/>
        </w:rPr>
        <w:t xml:space="preserve">Zamawiający </w:t>
      </w:r>
      <w:r w:rsidRPr="00800754">
        <w:rPr>
          <w:rFonts w:ascii="Cambria" w:hAnsi="Cambria" w:cs="Calibri"/>
          <w:b/>
          <w:bCs/>
          <w:sz w:val="24"/>
          <w:szCs w:val="24"/>
          <w:u w:val="single"/>
        </w:rPr>
        <w:t>nie przewiduje</w:t>
      </w:r>
      <w:r w:rsidRPr="006D25E0">
        <w:rPr>
          <w:rFonts w:ascii="Cambria" w:hAnsi="Cambria" w:cs="Calibri"/>
          <w:sz w:val="24"/>
          <w:szCs w:val="24"/>
        </w:rPr>
        <w:t xml:space="preserve"> udzielenia zaliczek na poczet wykonania zamówienia.</w:t>
      </w:r>
    </w:p>
    <w:p w14:paraId="580CCEA0" w14:textId="77777777" w:rsidR="00566F53" w:rsidRPr="006D25E0" w:rsidRDefault="00566F53" w:rsidP="002A618D">
      <w:pPr>
        <w:spacing w:before="120" w:after="120" w:line="240" w:lineRule="auto"/>
        <w:jc w:val="both"/>
        <w:rPr>
          <w:rFonts w:ascii="Cambria" w:hAnsi="Cambria" w:cs="Calibri"/>
          <w:sz w:val="24"/>
          <w:szCs w:val="24"/>
        </w:rPr>
      </w:pPr>
    </w:p>
    <w:p w14:paraId="6100956A" w14:textId="77777777" w:rsidR="007D4C50" w:rsidRPr="006D25E0" w:rsidRDefault="007D4C50" w:rsidP="002A618D">
      <w:pPr>
        <w:pStyle w:val="Akapitzlist"/>
        <w:numPr>
          <w:ilvl w:val="1"/>
          <w:numId w:val="1"/>
        </w:numPr>
        <w:spacing w:before="120" w:after="120" w:line="240" w:lineRule="auto"/>
        <w:ind w:left="0" w:firstLine="0"/>
        <w:jc w:val="both"/>
        <w:rPr>
          <w:rFonts w:ascii="Cambria" w:hAnsi="Cambria" w:cs="Calibri"/>
          <w:b/>
          <w:bCs/>
          <w:sz w:val="24"/>
          <w:szCs w:val="24"/>
        </w:rPr>
      </w:pPr>
      <w:r w:rsidRPr="006D25E0">
        <w:rPr>
          <w:rFonts w:ascii="Cambria" w:hAnsi="Cambria" w:cs="Calibri"/>
          <w:b/>
          <w:bCs/>
          <w:sz w:val="24"/>
          <w:szCs w:val="24"/>
        </w:rPr>
        <w:t>Wartość zamówienia</w:t>
      </w:r>
    </w:p>
    <w:p w14:paraId="6E70F47F" w14:textId="70B03FB0" w:rsidR="007D4C50" w:rsidRPr="006D25E0" w:rsidRDefault="007D4C50" w:rsidP="002A618D">
      <w:pPr>
        <w:pStyle w:val="Akapitzlist"/>
        <w:spacing w:before="120" w:after="120" w:line="240" w:lineRule="auto"/>
        <w:ind w:left="0"/>
        <w:jc w:val="both"/>
        <w:rPr>
          <w:rFonts w:ascii="Cambria" w:hAnsi="Cambria" w:cs="Calibri"/>
          <w:sz w:val="24"/>
          <w:szCs w:val="24"/>
        </w:rPr>
      </w:pPr>
      <w:r w:rsidRPr="006D25E0">
        <w:rPr>
          <w:rFonts w:ascii="Cambria" w:hAnsi="Cambria" w:cs="Calibri"/>
          <w:sz w:val="24"/>
          <w:szCs w:val="24"/>
        </w:rPr>
        <w:t xml:space="preserve">Niniejsze zamówienie jest </w:t>
      </w:r>
      <w:r w:rsidRPr="00800754">
        <w:rPr>
          <w:rFonts w:ascii="Cambria" w:hAnsi="Cambria" w:cs="Calibri"/>
          <w:b/>
          <w:bCs/>
          <w:sz w:val="24"/>
          <w:szCs w:val="24"/>
        </w:rPr>
        <w:t>zamówieniem klasycznym</w:t>
      </w:r>
      <w:r w:rsidRPr="006D25E0">
        <w:rPr>
          <w:rFonts w:ascii="Cambria" w:hAnsi="Cambria" w:cs="Calibri"/>
          <w:sz w:val="24"/>
          <w:szCs w:val="24"/>
        </w:rPr>
        <w:t xml:space="preserve"> w rozumieniu art. 7 pkt 33) ustawy</w:t>
      </w:r>
      <w:r w:rsidR="006219EC" w:rsidRPr="006D25E0">
        <w:rPr>
          <w:rFonts w:ascii="Cambria" w:hAnsi="Cambria" w:cs="Calibri"/>
          <w:sz w:val="24"/>
          <w:szCs w:val="24"/>
        </w:rPr>
        <w:t xml:space="preserve"> Pzp</w:t>
      </w:r>
      <w:r w:rsidRPr="006D25E0">
        <w:rPr>
          <w:rFonts w:ascii="Cambria" w:hAnsi="Cambria" w:cs="Calibri"/>
          <w:sz w:val="24"/>
          <w:szCs w:val="24"/>
        </w:rPr>
        <w:t>. Wartość zamówienia nie przekracza progów unijnych w rozumieniu art. 3 ustawy</w:t>
      </w:r>
      <w:r w:rsidR="00B346F9" w:rsidRPr="006D25E0">
        <w:rPr>
          <w:rFonts w:ascii="Cambria" w:hAnsi="Cambria" w:cs="Calibri"/>
          <w:sz w:val="24"/>
          <w:szCs w:val="24"/>
        </w:rPr>
        <w:t>.</w:t>
      </w:r>
    </w:p>
    <w:p w14:paraId="7E60A90A" w14:textId="77777777" w:rsidR="00F27B39" w:rsidRPr="006D25E0" w:rsidRDefault="00F27B39" w:rsidP="002A618D">
      <w:pPr>
        <w:pStyle w:val="Akapitzlist"/>
        <w:spacing w:before="120" w:after="120" w:line="240" w:lineRule="auto"/>
        <w:ind w:left="0"/>
        <w:jc w:val="both"/>
        <w:rPr>
          <w:rFonts w:ascii="Cambria" w:hAnsi="Cambria" w:cs="Calibri"/>
          <w:sz w:val="24"/>
          <w:szCs w:val="24"/>
        </w:rPr>
      </w:pPr>
    </w:p>
    <w:p w14:paraId="13F3A039" w14:textId="25CFCF16" w:rsidR="00066BCE" w:rsidRPr="006D25E0" w:rsidRDefault="007D4C50"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3" w:name="_Toc228428675"/>
      <w:r w:rsidRPr="006D25E0">
        <w:rPr>
          <w:rFonts w:ascii="Cambria" w:eastAsia="Cambria" w:hAnsi="Cambria" w:cs="Cambria"/>
          <w:i/>
          <w:color w:val="1F497D"/>
          <w:sz w:val="24"/>
          <w:u w:val="single" w:color="1F497D"/>
          <w:lang w:eastAsia="en-US"/>
        </w:rPr>
        <w:t xml:space="preserve">Rozdział </w:t>
      </w:r>
      <w:r w:rsidR="005B5282" w:rsidRPr="006D25E0">
        <w:rPr>
          <w:rFonts w:ascii="Cambria" w:eastAsia="Cambria" w:hAnsi="Cambria" w:cs="Cambria"/>
          <w:i/>
          <w:color w:val="1F497D"/>
          <w:sz w:val="24"/>
          <w:u w:val="single" w:color="1F497D"/>
          <w:lang w:eastAsia="en-US"/>
        </w:rPr>
        <w:t>2</w:t>
      </w:r>
      <w:r w:rsidR="00B53545" w:rsidRPr="006D25E0">
        <w:rPr>
          <w:rFonts w:ascii="Cambria" w:eastAsia="Cambria" w:hAnsi="Cambria" w:cs="Cambria"/>
          <w:i/>
          <w:color w:val="1F497D"/>
          <w:sz w:val="24"/>
          <w:u w:val="single" w:color="1F497D"/>
          <w:lang w:eastAsia="en-US"/>
        </w:rPr>
        <w:t>.</w:t>
      </w:r>
      <w:r w:rsidR="00BD267A" w:rsidRPr="006D25E0">
        <w:rPr>
          <w:rFonts w:ascii="Cambria" w:eastAsia="Cambria" w:hAnsi="Cambria" w:cs="Cambria"/>
          <w:i/>
          <w:color w:val="1F497D"/>
          <w:sz w:val="24"/>
          <w:u w:val="single" w:color="1F497D"/>
          <w:lang w:eastAsia="en-US"/>
        </w:rPr>
        <w:t xml:space="preserve"> </w:t>
      </w:r>
      <w:r w:rsidRPr="006D25E0">
        <w:rPr>
          <w:rFonts w:ascii="Cambria" w:eastAsia="Cambria" w:hAnsi="Cambria" w:cs="Cambria"/>
          <w:i/>
          <w:color w:val="1F497D"/>
          <w:sz w:val="24"/>
          <w:u w:val="single" w:color="1F497D"/>
          <w:lang w:eastAsia="en-US"/>
        </w:rPr>
        <w:t>ŹRÓDŁA FINANSOWANIA</w:t>
      </w:r>
      <w:bookmarkEnd w:id="3"/>
    </w:p>
    <w:p w14:paraId="045673FE" w14:textId="4CD7A13D" w:rsidR="00C41B46" w:rsidRPr="006D25E0" w:rsidRDefault="00C41B46" w:rsidP="002A618D">
      <w:pPr>
        <w:pStyle w:val="Akapitzlist"/>
        <w:numPr>
          <w:ilvl w:val="1"/>
          <w:numId w:val="40"/>
        </w:numPr>
        <w:spacing w:before="120" w:after="120" w:line="240" w:lineRule="auto"/>
        <w:jc w:val="both"/>
        <w:rPr>
          <w:rFonts w:ascii="Cambria" w:hAnsi="Cambria" w:cs="Calibri"/>
          <w:b/>
          <w:bCs/>
          <w:sz w:val="24"/>
          <w:szCs w:val="24"/>
        </w:rPr>
      </w:pPr>
      <w:bookmarkStart w:id="4" w:name="_Hlk170747838"/>
      <w:r w:rsidRPr="006D25E0">
        <w:rPr>
          <w:rFonts w:ascii="Cambria" w:hAnsi="Cambria" w:cs="Calibri"/>
          <w:b/>
          <w:bCs/>
          <w:sz w:val="24"/>
          <w:szCs w:val="24"/>
        </w:rPr>
        <w:t>Źródła finansowania</w:t>
      </w:r>
    </w:p>
    <w:p w14:paraId="03AC7D1E" w14:textId="33C85ECD" w:rsidR="00E431F3" w:rsidRPr="006D25E0" w:rsidRDefault="00BE7DB4" w:rsidP="002A618D">
      <w:pPr>
        <w:pStyle w:val="Akapitzlist"/>
        <w:spacing w:before="120" w:after="120" w:line="240" w:lineRule="auto"/>
        <w:ind w:left="0"/>
        <w:jc w:val="both"/>
        <w:rPr>
          <w:rFonts w:ascii="Cambria" w:hAnsi="Cambria" w:cs="Calibri"/>
          <w:sz w:val="24"/>
          <w:szCs w:val="24"/>
        </w:rPr>
      </w:pPr>
      <w:r w:rsidRPr="006D25E0">
        <w:rPr>
          <w:rFonts w:ascii="Cambria" w:hAnsi="Cambria" w:cs="Calibri"/>
          <w:sz w:val="24"/>
          <w:szCs w:val="24"/>
        </w:rPr>
        <w:t xml:space="preserve">Zamawiający informuje, że </w:t>
      </w:r>
      <w:r w:rsidR="005B5282" w:rsidRPr="006D25E0">
        <w:rPr>
          <w:rFonts w:ascii="Cambria" w:hAnsi="Cambria" w:cs="Calibri"/>
          <w:sz w:val="24"/>
          <w:szCs w:val="24"/>
        </w:rPr>
        <w:t>z</w:t>
      </w:r>
      <w:r w:rsidR="00384761" w:rsidRPr="006D25E0">
        <w:rPr>
          <w:rFonts w:ascii="Cambria" w:hAnsi="Cambria" w:cs="Calibri"/>
          <w:sz w:val="24"/>
          <w:szCs w:val="24"/>
        </w:rPr>
        <w:t xml:space="preserve">adanie jest </w:t>
      </w:r>
      <w:r w:rsidR="005B5282" w:rsidRPr="006D25E0">
        <w:rPr>
          <w:rFonts w:ascii="Cambria" w:hAnsi="Cambria" w:cs="Calibri"/>
          <w:sz w:val="24"/>
          <w:szCs w:val="24"/>
        </w:rPr>
        <w:t>finansowane ze środków własnych jednostki</w:t>
      </w:r>
      <w:r w:rsidR="00965A61" w:rsidRPr="006D25E0">
        <w:rPr>
          <w:rFonts w:ascii="Cambria" w:hAnsi="Cambria" w:cs="Calibri"/>
          <w:sz w:val="24"/>
          <w:szCs w:val="24"/>
        </w:rPr>
        <w:t>.</w:t>
      </w:r>
    </w:p>
    <w:bookmarkEnd w:id="4"/>
    <w:p w14:paraId="0B4890F6" w14:textId="77777777" w:rsidR="000F208D" w:rsidRPr="006D25E0" w:rsidRDefault="000F208D" w:rsidP="002A618D">
      <w:pPr>
        <w:spacing w:before="120" w:after="120" w:line="240" w:lineRule="auto"/>
        <w:jc w:val="both"/>
        <w:rPr>
          <w:rFonts w:ascii="Cambria" w:hAnsi="Cambria" w:cs="Calibri"/>
          <w:color w:val="FF0000"/>
          <w:sz w:val="24"/>
          <w:szCs w:val="24"/>
        </w:rPr>
      </w:pPr>
    </w:p>
    <w:p w14:paraId="79EDF585" w14:textId="5FAA95E6" w:rsidR="00066BCE" w:rsidRPr="006D25E0" w:rsidRDefault="00E431F3"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5" w:name="_Toc228428676"/>
      <w:r w:rsidRPr="006D25E0">
        <w:rPr>
          <w:rFonts w:ascii="Cambria" w:eastAsia="Cambria" w:hAnsi="Cambria" w:cs="Cambria"/>
          <w:i/>
          <w:color w:val="1F497D"/>
          <w:sz w:val="24"/>
          <w:u w:val="single" w:color="1F497D"/>
          <w:lang w:eastAsia="en-US"/>
        </w:rPr>
        <w:t xml:space="preserve">Rozdział </w:t>
      </w:r>
      <w:r w:rsidR="005B5282" w:rsidRPr="006D25E0">
        <w:rPr>
          <w:rFonts w:ascii="Cambria" w:eastAsia="Cambria" w:hAnsi="Cambria" w:cs="Cambria"/>
          <w:i/>
          <w:color w:val="1F497D"/>
          <w:sz w:val="24"/>
          <w:u w:val="single" w:color="1F497D"/>
          <w:lang w:eastAsia="en-US"/>
        </w:rPr>
        <w:t>3</w:t>
      </w:r>
      <w:r w:rsidR="00B53545" w:rsidRPr="006D25E0">
        <w:rPr>
          <w:rFonts w:ascii="Cambria" w:eastAsia="Cambria" w:hAnsi="Cambria" w:cs="Cambria"/>
          <w:i/>
          <w:color w:val="1F497D"/>
          <w:sz w:val="24"/>
          <w:u w:val="single" w:color="1F497D"/>
          <w:lang w:eastAsia="en-US"/>
        </w:rPr>
        <w:t>.</w:t>
      </w:r>
      <w:r w:rsidR="00C41B46" w:rsidRPr="006D25E0">
        <w:rPr>
          <w:rFonts w:ascii="Cambria" w:eastAsia="Cambria" w:hAnsi="Cambria" w:cs="Cambria"/>
          <w:i/>
          <w:color w:val="1F497D"/>
          <w:sz w:val="24"/>
          <w:u w:val="single" w:color="1F497D"/>
          <w:lang w:eastAsia="en-US"/>
        </w:rPr>
        <w:t xml:space="preserve"> </w:t>
      </w:r>
      <w:r w:rsidRPr="006D25E0">
        <w:rPr>
          <w:rFonts w:ascii="Cambria" w:eastAsia="Cambria" w:hAnsi="Cambria" w:cs="Cambria"/>
          <w:i/>
          <w:color w:val="1F497D"/>
          <w:sz w:val="24"/>
          <w:u w:val="single" w:color="1F497D"/>
          <w:lang w:eastAsia="en-US"/>
        </w:rPr>
        <w:t>OPIS PRZEDMIOTU ZAMÓWIENIA</w:t>
      </w:r>
      <w:bookmarkEnd w:id="5"/>
    </w:p>
    <w:p w14:paraId="38F0EC73" w14:textId="2B16C73D" w:rsidR="001B6769" w:rsidRDefault="006968F2" w:rsidP="002A618D">
      <w:pPr>
        <w:pStyle w:val="Akapitzlist"/>
        <w:numPr>
          <w:ilvl w:val="1"/>
          <w:numId w:val="41"/>
        </w:numPr>
        <w:spacing w:before="120" w:after="120" w:line="240" w:lineRule="auto"/>
        <w:jc w:val="both"/>
        <w:rPr>
          <w:rFonts w:ascii="Cambria" w:hAnsi="Cambria" w:cs="Calibri"/>
          <w:b/>
          <w:bCs/>
          <w:sz w:val="24"/>
          <w:szCs w:val="24"/>
        </w:rPr>
      </w:pPr>
      <w:r w:rsidRPr="006D25E0">
        <w:rPr>
          <w:rFonts w:ascii="Cambria" w:hAnsi="Cambria" w:cs="Calibri"/>
          <w:b/>
          <w:bCs/>
          <w:sz w:val="24"/>
          <w:szCs w:val="24"/>
        </w:rPr>
        <w:t>Nazwa/y i kod/y Wspólnego Słownika Zamówień (CPV):</w:t>
      </w:r>
    </w:p>
    <w:p w14:paraId="4F06D9ED" w14:textId="77777777" w:rsidR="00975124" w:rsidRPr="006D25E0" w:rsidRDefault="00975124" w:rsidP="00975124">
      <w:pPr>
        <w:pStyle w:val="Akapitzlist"/>
        <w:spacing w:before="120" w:after="120" w:line="240" w:lineRule="auto"/>
        <w:jc w:val="both"/>
        <w:rPr>
          <w:rFonts w:ascii="Cambria" w:hAnsi="Cambria" w:cs="Calibri"/>
          <w:b/>
          <w:bCs/>
          <w:sz w:val="24"/>
          <w:szCs w:val="24"/>
        </w:rPr>
      </w:pPr>
    </w:p>
    <w:p w14:paraId="2E4BB425" w14:textId="02686D3D" w:rsidR="007F4BAA" w:rsidRPr="006D25E0" w:rsidRDefault="007F4BAA" w:rsidP="002A618D">
      <w:pPr>
        <w:pStyle w:val="Akapitzlist"/>
        <w:spacing w:before="120" w:after="120" w:line="240" w:lineRule="auto"/>
        <w:ind w:left="0"/>
        <w:jc w:val="both"/>
        <w:rPr>
          <w:rFonts w:ascii="Cambria" w:hAnsi="Cambria" w:cs="Calibri"/>
          <w:b/>
          <w:bCs/>
          <w:sz w:val="24"/>
          <w:szCs w:val="24"/>
        </w:rPr>
      </w:pPr>
      <w:r w:rsidRPr="006D25E0">
        <w:rPr>
          <w:rFonts w:ascii="Cambria" w:hAnsi="Cambria" w:cs="Calibri"/>
          <w:b/>
          <w:bCs/>
          <w:sz w:val="24"/>
          <w:szCs w:val="24"/>
        </w:rPr>
        <w:t>60112000–6 Usługi w zakresie publicznego transportu drogowego</w:t>
      </w:r>
    </w:p>
    <w:p w14:paraId="4CC2CF2A" w14:textId="77777777" w:rsidR="00774A1F" w:rsidRPr="006D25E0" w:rsidRDefault="00774A1F" w:rsidP="002A618D">
      <w:pPr>
        <w:pStyle w:val="Akapitzlist"/>
        <w:spacing w:before="120" w:after="120" w:line="240" w:lineRule="auto"/>
        <w:ind w:left="0"/>
        <w:jc w:val="both"/>
        <w:rPr>
          <w:rFonts w:ascii="Cambria" w:hAnsi="Cambria" w:cs="Calibri"/>
          <w:b/>
          <w:bCs/>
          <w:sz w:val="24"/>
          <w:szCs w:val="24"/>
        </w:rPr>
      </w:pPr>
    </w:p>
    <w:p w14:paraId="0F82044E" w14:textId="09EBE7AA" w:rsidR="007C1580" w:rsidRPr="006D25E0" w:rsidRDefault="007C1580" w:rsidP="002A618D">
      <w:pPr>
        <w:pStyle w:val="Akapitzlist"/>
        <w:numPr>
          <w:ilvl w:val="1"/>
          <w:numId w:val="41"/>
        </w:numPr>
        <w:spacing w:before="120" w:after="120" w:line="240" w:lineRule="auto"/>
        <w:jc w:val="both"/>
        <w:rPr>
          <w:rFonts w:ascii="Cambria" w:hAnsi="Cambria" w:cs="Calibri"/>
          <w:b/>
          <w:bCs/>
          <w:sz w:val="24"/>
          <w:szCs w:val="24"/>
        </w:rPr>
      </w:pPr>
      <w:r w:rsidRPr="006D25E0">
        <w:rPr>
          <w:rFonts w:ascii="Cambria" w:hAnsi="Cambria" w:cs="Calibri"/>
          <w:b/>
          <w:bCs/>
          <w:sz w:val="24"/>
          <w:szCs w:val="24"/>
        </w:rPr>
        <w:t>Podział zamówienia na części.</w:t>
      </w:r>
    </w:p>
    <w:p w14:paraId="52B1D896" w14:textId="3381A41F" w:rsidR="00774A1F" w:rsidRPr="006D25E0" w:rsidRDefault="00774A1F" w:rsidP="002A618D">
      <w:pPr>
        <w:spacing w:before="120" w:after="120" w:line="240" w:lineRule="auto"/>
        <w:jc w:val="both"/>
        <w:rPr>
          <w:rFonts w:ascii="Cambria" w:hAnsi="Cambria" w:cs="Calibri"/>
          <w:sz w:val="24"/>
          <w:szCs w:val="24"/>
        </w:rPr>
      </w:pPr>
      <w:r w:rsidRPr="006D25E0">
        <w:rPr>
          <w:rFonts w:ascii="Cambria" w:hAnsi="Cambria" w:cs="Calibri"/>
          <w:sz w:val="24"/>
          <w:szCs w:val="24"/>
        </w:rPr>
        <w:lastRenderedPageBreak/>
        <w:t>Zamawiający dopuszcza możliwości złożenia oferty częściowej. Wykonawca może złożyć ofertę na jedną część zadania lub dwie części zadania łącznie.</w:t>
      </w:r>
    </w:p>
    <w:p w14:paraId="35471F16" w14:textId="77777777" w:rsidR="00285875" w:rsidRPr="006D25E0" w:rsidRDefault="00285875" w:rsidP="002A618D">
      <w:pPr>
        <w:spacing w:before="120" w:after="120" w:line="240" w:lineRule="auto"/>
        <w:rPr>
          <w:rFonts w:ascii="Cambria" w:hAnsi="Cambria" w:cs="Calibri"/>
          <w:sz w:val="24"/>
          <w:szCs w:val="24"/>
        </w:rPr>
      </w:pPr>
    </w:p>
    <w:p w14:paraId="04806C95" w14:textId="16159D71" w:rsidR="00262976" w:rsidRPr="006D25E0" w:rsidRDefault="006968F2" w:rsidP="002A618D">
      <w:pPr>
        <w:pStyle w:val="Akapitzlist"/>
        <w:numPr>
          <w:ilvl w:val="1"/>
          <w:numId w:val="41"/>
        </w:numPr>
        <w:spacing w:before="120" w:after="120" w:line="240" w:lineRule="auto"/>
        <w:jc w:val="both"/>
        <w:rPr>
          <w:rFonts w:ascii="Cambria" w:hAnsi="Cambria" w:cs="Calibri"/>
          <w:b/>
          <w:bCs/>
          <w:sz w:val="24"/>
          <w:szCs w:val="24"/>
        </w:rPr>
      </w:pPr>
      <w:r w:rsidRPr="006D25E0">
        <w:rPr>
          <w:rFonts w:ascii="Cambria" w:hAnsi="Cambria" w:cs="Calibri"/>
          <w:b/>
          <w:bCs/>
          <w:sz w:val="24"/>
          <w:szCs w:val="24"/>
        </w:rPr>
        <w:t>Przedmiot zamówienia</w:t>
      </w:r>
    </w:p>
    <w:p w14:paraId="65CFA0EF" w14:textId="77777777" w:rsidR="003D2A4A" w:rsidRPr="006D25E0" w:rsidRDefault="0097119A" w:rsidP="002A618D">
      <w:pPr>
        <w:spacing w:before="120" w:after="120" w:line="240" w:lineRule="auto"/>
        <w:jc w:val="both"/>
        <w:rPr>
          <w:rFonts w:ascii="Cambria" w:hAnsi="Cambria" w:cs="Calibri"/>
          <w:sz w:val="24"/>
          <w:szCs w:val="24"/>
        </w:rPr>
      </w:pPr>
      <w:r w:rsidRPr="006D25E0">
        <w:rPr>
          <w:rFonts w:ascii="Cambria" w:hAnsi="Cambria" w:cs="Calibri"/>
          <w:sz w:val="24"/>
          <w:szCs w:val="24"/>
        </w:rPr>
        <w:t>Przedmiotem zamówienia jest wykonanie usługi dowozu, sprzedaży i dostawy biletów miesięcznych dla uczniów: Zespołu Szkół w Birczy, Szkoły Podstawowej w Leszczawie Dolnej.</w:t>
      </w:r>
    </w:p>
    <w:p w14:paraId="516508B3" w14:textId="77777777" w:rsidR="003D2A4A" w:rsidRPr="006D25E0" w:rsidRDefault="003D2A4A" w:rsidP="002A618D">
      <w:pPr>
        <w:spacing w:before="120" w:after="120" w:line="240" w:lineRule="auto"/>
        <w:jc w:val="both"/>
        <w:rPr>
          <w:rFonts w:ascii="Cambria" w:hAnsi="Cambria" w:cs="Calibri"/>
          <w:sz w:val="24"/>
          <w:szCs w:val="24"/>
        </w:rPr>
      </w:pPr>
    </w:p>
    <w:p w14:paraId="4DD23E95" w14:textId="7B254FF1" w:rsidR="004D2561" w:rsidRPr="006D25E0" w:rsidRDefault="003D2A4A" w:rsidP="002A618D">
      <w:pPr>
        <w:spacing w:before="120" w:after="120" w:line="240" w:lineRule="auto"/>
        <w:jc w:val="both"/>
        <w:rPr>
          <w:rFonts w:ascii="Cambria" w:hAnsi="Cambria" w:cs="Calibri"/>
          <w:sz w:val="24"/>
          <w:szCs w:val="24"/>
        </w:rPr>
      </w:pPr>
      <w:r w:rsidRPr="006D25E0">
        <w:rPr>
          <w:rFonts w:ascii="Cambria" w:hAnsi="Cambria" w:cs="Calibri"/>
          <w:b/>
          <w:bCs/>
          <w:sz w:val="24"/>
          <w:szCs w:val="24"/>
        </w:rPr>
        <w:t>3.2.1.</w:t>
      </w:r>
      <w:r w:rsidRPr="006D25E0">
        <w:rPr>
          <w:rFonts w:ascii="Cambria" w:hAnsi="Cambria" w:cs="Calibri"/>
          <w:sz w:val="24"/>
          <w:szCs w:val="24"/>
        </w:rPr>
        <w:t xml:space="preserve"> </w:t>
      </w:r>
      <w:r w:rsidR="004D2561" w:rsidRPr="006D25E0">
        <w:rPr>
          <w:rFonts w:ascii="Cambria" w:hAnsi="Cambria" w:cs="Calibri"/>
          <w:b/>
          <w:sz w:val="24"/>
          <w:szCs w:val="24"/>
        </w:rPr>
        <w:t xml:space="preserve">Część </w:t>
      </w:r>
      <w:r w:rsidRPr="006D25E0">
        <w:rPr>
          <w:rFonts w:ascii="Cambria" w:hAnsi="Cambria" w:cs="Calibri"/>
          <w:b/>
          <w:sz w:val="24"/>
          <w:szCs w:val="24"/>
        </w:rPr>
        <w:t>1</w:t>
      </w:r>
      <w:r w:rsidR="00C5504D" w:rsidRPr="006D25E0">
        <w:rPr>
          <w:rFonts w:ascii="Cambria" w:hAnsi="Cambria" w:cs="Calibri"/>
          <w:b/>
          <w:sz w:val="24"/>
          <w:szCs w:val="24"/>
        </w:rPr>
        <w:t xml:space="preserve"> zamówienia</w:t>
      </w:r>
      <w:r w:rsidRPr="006D25E0">
        <w:rPr>
          <w:rFonts w:ascii="Cambria" w:hAnsi="Cambria" w:cs="Calibri"/>
          <w:b/>
          <w:sz w:val="24"/>
          <w:szCs w:val="24"/>
        </w:rPr>
        <w:t>.</w:t>
      </w:r>
    </w:p>
    <w:p w14:paraId="78A39FF6" w14:textId="0B9A23D7" w:rsidR="0097119A" w:rsidRPr="006D25E0" w:rsidRDefault="004D2561" w:rsidP="002A618D">
      <w:pPr>
        <w:pStyle w:val="Akapitzlist"/>
        <w:spacing w:before="120" w:after="120" w:line="240" w:lineRule="auto"/>
        <w:ind w:left="0"/>
        <w:jc w:val="both"/>
        <w:rPr>
          <w:rFonts w:ascii="Cambria" w:hAnsi="Cambria" w:cs="Calibri"/>
          <w:sz w:val="24"/>
          <w:szCs w:val="24"/>
        </w:rPr>
      </w:pPr>
      <w:r w:rsidRPr="006D25E0">
        <w:rPr>
          <w:rFonts w:ascii="Cambria" w:hAnsi="Cambria" w:cs="Calibri"/>
          <w:sz w:val="24"/>
          <w:szCs w:val="24"/>
        </w:rPr>
        <w:t xml:space="preserve">Przedmiot zamówienia </w:t>
      </w:r>
      <w:r w:rsidR="0097119A" w:rsidRPr="006D25E0">
        <w:rPr>
          <w:rFonts w:ascii="Cambria" w:hAnsi="Cambria" w:cs="Calibri"/>
          <w:sz w:val="24"/>
          <w:szCs w:val="24"/>
        </w:rPr>
        <w:t>usługi dowozu, sprzedaży i dostawy biletów miesięcznych dla uczniów do Zespołu Szkół w Birczy, ul. Parkowa 1 wraz z odwozem do miejsc zamieszkania (miejsc przystankowych), oraz zapewnienie opieki dzieciom w czasie dowozu i odwozu. Usługa polega na przewozie dzieci autobusami o wielkości zapewniającej każdemu dziecku miejsce siedzące na danej trasie. Autobusy muszą posiadać ważne ubezpieczenie OC oraz NW, aktualne badania techniczne.</w:t>
      </w:r>
    </w:p>
    <w:p w14:paraId="0511BF05" w14:textId="77777777" w:rsidR="0097119A" w:rsidRPr="006D25E0" w:rsidRDefault="0097119A" w:rsidP="002A618D">
      <w:pPr>
        <w:pStyle w:val="Akapitzlist"/>
        <w:spacing w:before="120" w:after="120" w:line="240" w:lineRule="auto"/>
        <w:ind w:left="0"/>
        <w:jc w:val="both"/>
        <w:rPr>
          <w:rFonts w:ascii="Cambria" w:hAnsi="Cambria" w:cs="Calibri"/>
          <w:sz w:val="24"/>
          <w:szCs w:val="24"/>
        </w:rPr>
      </w:pPr>
    </w:p>
    <w:p w14:paraId="2BDAD510" w14:textId="21237B9B" w:rsidR="005753F8" w:rsidRPr="006D25E0" w:rsidRDefault="005753F8" w:rsidP="002A618D">
      <w:pPr>
        <w:tabs>
          <w:tab w:val="left" w:pos="1485"/>
        </w:tabs>
        <w:spacing w:before="120" w:after="120"/>
        <w:jc w:val="center"/>
        <w:rPr>
          <w:rFonts w:ascii="Cambria" w:eastAsia="Times New Roman" w:hAnsi="Cambria" w:cs="Times New Roman"/>
          <w:sz w:val="24"/>
          <w:szCs w:val="24"/>
          <w:lang w:eastAsia="pl-PL"/>
        </w:rPr>
      </w:pPr>
    </w:p>
    <w:tbl>
      <w:tblPr>
        <w:tblpPr w:leftFromText="141" w:rightFromText="141" w:vertAnchor="text" w:tblpY="1"/>
        <w:tblOverlap w:val="never"/>
        <w:tblW w:w="4709" w:type="dxa"/>
        <w:tblCellMar>
          <w:left w:w="70" w:type="dxa"/>
          <w:right w:w="70" w:type="dxa"/>
        </w:tblCellMar>
        <w:tblLook w:val="04A0" w:firstRow="1" w:lastRow="0" w:firstColumn="1" w:lastColumn="0" w:noHBand="0" w:noVBand="1"/>
      </w:tblPr>
      <w:tblGrid>
        <w:gridCol w:w="9072"/>
      </w:tblGrid>
      <w:tr w:rsidR="005753F8" w:rsidRPr="006D25E0" w14:paraId="7B567DC1" w14:textId="77777777" w:rsidTr="005753F8">
        <w:trPr>
          <w:trHeight w:val="1035"/>
        </w:trPr>
        <w:tc>
          <w:tcPr>
            <w:tcW w:w="4709" w:type="dxa"/>
            <w:tcBorders>
              <w:top w:val="nil"/>
              <w:left w:val="nil"/>
              <w:bottom w:val="nil"/>
              <w:right w:val="nil"/>
            </w:tcBorders>
            <w:vAlign w:val="center"/>
            <w:hideMark/>
          </w:tcPr>
          <w:tbl>
            <w:tblPr>
              <w:tblStyle w:val="Tabelasiatki7kolorowaakcent1"/>
              <w:tblpPr w:leftFromText="141" w:rightFromText="141" w:vertAnchor="text" w:tblpXSpec="center" w:tblpY="1"/>
              <w:tblW w:w="8926" w:type="dxa"/>
              <w:tblLook w:val="0600" w:firstRow="0" w:lastRow="0" w:firstColumn="0" w:lastColumn="0" w:noHBand="1" w:noVBand="1"/>
            </w:tblPr>
            <w:tblGrid>
              <w:gridCol w:w="565"/>
              <w:gridCol w:w="4393"/>
              <w:gridCol w:w="3968"/>
            </w:tblGrid>
            <w:tr w:rsidR="005753F8" w:rsidRPr="006D25E0" w14:paraId="60241352" w14:textId="77777777" w:rsidTr="005753F8">
              <w:trPr>
                <w:trHeight w:val="1035"/>
              </w:trPr>
              <w:tc>
                <w:tcPr>
                  <w:tcW w:w="5000" w:type="pct"/>
                  <w:gridSpan w:val="3"/>
                  <w:hideMark/>
                </w:tcPr>
                <w:p w14:paraId="4E126907" w14:textId="2408B36B" w:rsidR="005753F8" w:rsidRPr="006D25E0" w:rsidRDefault="005753F8" w:rsidP="002A618D">
                  <w:pPr>
                    <w:spacing w:before="120" w:after="120" w:line="240" w:lineRule="auto"/>
                    <w:jc w:val="center"/>
                    <w:rPr>
                      <w:rFonts w:ascii="Cambria" w:eastAsia="Times New Roman" w:hAnsi="Cambria" w:cstheme="minorHAnsi"/>
                      <w:b/>
                      <w:bCs/>
                      <w:color w:val="000000"/>
                      <w:sz w:val="24"/>
                      <w:szCs w:val="24"/>
                      <w:lang w:eastAsia="pl-PL"/>
                    </w:rPr>
                  </w:pPr>
                  <w:r w:rsidRPr="006D25E0">
                    <w:rPr>
                      <w:rFonts w:ascii="Cambria" w:eastAsia="Times New Roman" w:hAnsi="Cambria" w:cstheme="minorHAnsi"/>
                      <w:b/>
                      <w:bCs/>
                      <w:color w:val="000000"/>
                      <w:sz w:val="24"/>
                      <w:szCs w:val="24"/>
                      <w:lang w:eastAsia="pl-PL"/>
                    </w:rPr>
                    <w:t>Wykaz dzieci dojeżdżających do Szkoły Podstawowej w Birczy</w:t>
                  </w:r>
                </w:p>
                <w:p w14:paraId="3AA17C23" w14:textId="7CD7C96A" w:rsidR="005753F8" w:rsidRPr="006D25E0" w:rsidRDefault="005753F8" w:rsidP="002A618D">
                  <w:pPr>
                    <w:spacing w:before="120" w:after="120" w:line="240" w:lineRule="auto"/>
                    <w:jc w:val="center"/>
                    <w:rPr>
                      <w:rFonts w:ascii="Cambria" w:eastAsia="Times New Roman" w:hAnsi="Cambria" w:cstheme="minorHAnsi"/>
                      <w:b/>
                      <w:bCs/>
                      <w:color w:val="000000"/>
                      <w:sz w:val="24"/>
                      <w:szCs w:val="24"/>
                      <w:lang w:eastAsia="pl-PL"/>
                    </w:rPr>
                  </w:pPr>
                  <w:r w:rsidRPr="006D25E0">
                    <w:rPr>
                      <w:rFonts w:ascii="Cambria" w:eastAsia="Times New Roman" w:hAnsi="Cambria" w:cstheme="minorHAnsi"/>
                      <w:b/>
                      <w:bCs/>
                      <w:color w:val="000000"/>
                      <w:sz w:val="24"/>
                      <w:szCs w:val="24"/>
                      <w:lang w:eastAsia="pl-PL"/>
                    </w:rPr>
                    <w:t>w roku szkolnym 2026/2027 wg miejsca zamieszkania.</w:t>
                  </w:r>
                </w:p>
              </w:tc>
            </w:tr>
            <w:tr w:rsidR="005753F8" w:rsidRPr="006D25E0" w14:paraId="5CC9C9E8" w14:textId="77777777" w:rsidTr="005753F8">
              <w:trPr>
                <w:trHeight w:val="555"/>
              </w:trPr>
              <w:tc>
                <w:tcPr>
                  <w:tcW w:w="316" w:type="pct"/>
                  <w:noWrap/>
                  <w:hideMark/>
                </w:tcPr>
                <w:p w14:paraId="63060B00" w14:textId="77777777" w:rsidR="005753F8" w:rsidRPr="006D25E0" w:rsidRDefault="005753F8" w:rsidP="002A618D">
                  <w:pPr>
                    <w:spacing w:before="120" w:after="120" w:line="240" w:lineRule="auto"/>
                    <w:jc w:val="center"/>
                    <w:rPr>
                      <w:rFonts w:ascii="Cambria" w:eastAsia="Times New Roman" w:hAnsi="Cambria" w:cstheme="minorHAnsi"/>
                      <w:b/>
                      <w:bCs/>
                      <w:color w:val="000000"/>
                      <w:lang w:eastAsia="pl-PL"/>
                    </w:rPr>
                  </w:pPr>
                  <w:r w:rsidRPr="006D25E0">
                    <w:rPr>
                      <w:rFonts w:ascii="Cambria" w:eastAsia="Times New Roman" w:hAnsi="Cambria" w:cstheme="minorHAnsi"/>
                      <w:b/>
                      <w:bCs/>
                      <w:color w:val="000000"/>
                      <w:lang w:eastAsia="pl-PL"/>
                    </w:rPr>
                    <w:t>Lp.</w:t>
                  </w:r>
                </w:p>
              </w:tc>
              <w:tc>
                <w:tcPr>
                  <w:tcW w:w="2461" w:type="pct"/>
                  <w:noWrap/>
                  <w:hideMark/>
                </w:tcPr>
                <w:p w14:paraId="79E0F383" w14:textId="77777777" w:rsidR="005753F8" w:rsidRPr="006D25E0" w:rsidRDefault="005753F8" w:rsidP="002A618D">
                  <w:pPr>
                    <w:spacing w:before="120" w:after="120" w:line="240" w:lineRule="auto"/>
                    <w:jc w:val="center"/>
                    <w:rPr>
                      <w:rFonts w:ascii="Cambria" w:eastAsia="Times New Roman" w:hAnsi="Cambria" w:cstheme="minorHAnsi"/>
                      <w:b/>
                      <w:bCs/>
                      <w:color w:val="000000"/>
                      <w:lang w:eastAsia="pl-PL"/>
                    </w:rPr>
                  </w:pPr>
                  <w:r w:rsidRPr="006D25E0">
                    <w:rPr>
                      <w:rFonts w:ascii="Cambria" w:eastAsia="Times New Roman" w:hAnsi="Cambria" w:cstheme="minorHAnsi"/>
                      <w:b/>
                      <w:bCs/>
                      <w:color w:val="000000"/>
                      <w:lang w:eastAsia="pl-PL"/>
                    </w:rPr>
                    <w:t>Miejscowość</w:t>
                  </w:r>
                </w:p>
              </w:tc>
              <w:tc>
                <w:tcPr>
                  <w:tcW w:w="2223" w:type="pct"/>
                  <w:hideMark/>
                </w:tcPr>
                <w:p w14:paraId="45EAD3BD" w14:textId="77777777" w:rsidR="005753F8" w:rsidRPr="006D25E0" w:rsidRDefault="005753F8" w:rsidP="002A618D">
                  <w:pPr>
                    <w:spacing w:before="120" w:after="120" w:line="240" w:lineRule="auto"/>
                    <w:jc w:val="center"/>
                    <w:rPr>
                      <w:rFonts w:ascii="Cambria" w:eastAsia="Times New Roman" w:hAnsi="Cambria" w:cstheme="minorHAnsi"/>
                      <w:b/>
                      <w:bCs/>
                      <w:color w:val="000000"/>
                      <w:lang w:eastAsia="pl-PL"/>
                    </w:rPr>
                  </w:pPr>
                  <w:r w:rsidRPr="006D25E0">
                    <w:rPr>
                      <w:rFonts w:ascii="Cambria" w:eastAsia="Times New Roman" w:hAnsi="Cambria" w:cstheme="minorHAnsi"/>
                      <w:b/>
                      <w:bCs/>
                      <w:color w:val="000000"/>
                      <w:lang w:eastAsia="pl-PL"/>
                    </w:rPr>
                    <w:t>Przewidywana liczba uczniów</w:t>
                  </w:r>
                </w:p>
              </w:tc>
            </w:tr>
            <w:tr w:rsidR="005753F8" w:rsidRPr="006D25E0" w14:paraId="74C6CAF7" w14:textId="77777777" w:rsidTr="005753F8">
              <w:trPr>
                <w:trHeight w:val="315"/>
              </w:trPr>
              <w:tc>
                <w:tcPr>
                  <w:tcW w:w="316" w:type="pct"/>
                  <w:noWrap/>
                  <w:hideMark/>
                </w:tcPr>
                <w:p w14:paraId="4453B7BA"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w:t>
                  </w:r>
                </w:p>
              </w:tc>
              <w:tc>
                <w:tcPr>
                  <w:tcW w:w="2461" w:type="pct"/>
                  <w:hideMark/>
                </w:tcPr>
                <w:p w14:paraId="5ABC2A5E"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Nowa Wieś</w:t>
                  </w:r>
                </w:p>
              </w:tc>
              <w:tc>
                <w:tcPr>
                  <w:tcW w:w="2223" w:type="pct"/>
                  <w:noWrap/>
                  <w:hideMark/>
                </w:tcPr>
                <w:p w14:paraId="7FB24324"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5</w:t>
                  </w:r>
                </w:p>
              </w:tc>
            </w:tr>
            <w:tr w:rsidR="005753F8" w:rsidRPr="006D25E0" w14:paraId="5E0C9BE5" w14:textId="77777777" w:rsidTr="005753F8">
              <w:trPr>
                <w:trHeight w:val="315"/>
              </w:trPr>
              <w:tc>
                <w:tcPr>
                  <w:tcW w:w="316" w:type="pct"/>
                  <w:noWrap/>
                  <w:hideMark/>
                </w:tcPr>
                <w:p w14:paraId="09654E8F"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2.</w:t>
                  </w:r>
                </w:p>
              </w:tc>
              <w:tc>
                <w:tcPr>
                  <w:tcW w:w="2461" w:type="pct"/>
                  <w:hideMark/>
                </w:tcPr>
                <w:p w14:paraId="0E837BED"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Korzeniec Bartkowskie</w:t>
                  </w:r>
                </w:p>
              </w:tc>
              <w:tc>
                <w:tcPr>
                  <w:tcW w:w="2223" w:type="pct"/>
                  <w:noWrap/>
                  <w:hideMark/>
                </w:tcPr>
                <w:p w14:paraId="6535DA82"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0</w:t>
                  </w:r>
                </w:p>
              </w:tc>
            </w:tr>
            <w:tr w:rsidR="005753F8" w:rsidRPr="006D25E0" w14:paraId="28304B29" w14:textId="77777777" w:rsidTr="005753F8">
              <w:trPr>
                <w:trHeight w:val="315"/>
              </w:trPr>
              <w:tc>
                <w:tcPr>
                  <w:tcW w:w="316" w:type="pct"/>
                  <w:noWrap/>
                  <w:hideMark/>
                </w:tcPr>
                <w:p w14:paraId="24C584E6"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3.</w:t>
                  </w:r>
                </w:p>
              </w:tc>
              <w:tc>
                <w:tcPr>
                  <w:tcW w:w="2461" w:type="pct"/>
                  <w:hideMark/>
                </w:tcPr>
                <w:p w14:paraId="488823D3"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Korzeniec Chomińskie</w:t>
                  </w:r>
                </w:p>
              </w:tc>
              <w:tc>
                <w:tcPr>
                  <w:tcW w:w="2223" w:type="pct"/>
                  <w:noWrap/>
                  <w:hideMark/>
                </w:tcPr>
                <w:p w14:paraId="29D33F4E"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0</w:t>
                  </w:r>
                </w:p>
              </w:tc>
            </w:tr>
            <w:tr w:rsidR="005753F8" w:rsidRPr="006D25E0" w14:paraId="1EAC99EA" w14:textId="77777777" w:rsidTr="005753F8">
              <w:trPr>
                <w:trHeight w:val="315"/>
              </w:trPr>
              <w:tc>
                <w:tcPr>
                  <w:tcW w:w="316" w:type="pct"/>
                  <w:noWrap/>
                  <w:hideMark/>
                </w:tcPr>
                <w:p w14:paraId="5FC023BB"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4.</w:t>
                  </w:r>
                </w:p>
              </w:tc>
              <w:tc>
                <w:tcPr>
                  <w:tcW w:w="2461" w:type="pct"/>
                  <w:hideMark/>
                </w:tcPr>
                <w:p w14:paraId="6927B3D8"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Korzeniec - Krępak</w:t>
                  </w:r>
                </w:p>
              </w:tc>
              <w:tc>
                <w:tcPr>
                  <w:tcW w:w="2223" w:type="pct"/>
                  <w:noWrap/>
                  <w:hideMark/>
                </w:tcPr>
                <w:p w14:paraId="332B496D"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5</w:t>
                  </w:r>
                </w:p>
              </w:tc>
            </w:tr>
            <w:tr w:rsidR="005753F8" w:rsidRPr="006D25E0" w14:paraId="4382DD83" w14:textId="77777777" w:rsidTr="005753F8">
              <w:trPr>
                <w:trHeight w:val="315"/>
              </w:trPr>
              <w:tc>
                <w:tcPr>
                  <w:tcW w:w="316" w:type="pct"/>
                  <w:noWrap/>
                  <w:hideMark/>
                </w:tcPr>
                <w:p w14:paraId="5E996C24"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5.</w:t>
                  </w:r>
                </w:p>
              </w:tc>
              <w:tc>
                <w:tcPr>
                  <w:tcW w:w="2461" w:type="pct"/>
                  <w:hideMark/>
                </w:tcPr>
                <w:p w14:paraId="3ED67B84"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Korzeniec Łazy</w:t>
                  </w:r>
                </w:p>
              </w:tc>
              <w:tc>
                <w:tcPr>
                  <w:tcW w:w="2223" w:type="pct"/>
                  <w:noWrap/>
                  <w:hideMark/>
                </w:tcPr>
                <w:p w14:paraId="454D5A02"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w:t>
                  </w:r>
                </w:p>
              </w:tc>
            </w:tr>
            <w:tr w:rsidR="005753F8" w:rsidRPr="006D25E0" w14:paraId="0B60FA6F" w14:textId="77777777" w:rsidTr="005753F8">
              <w:trPr>
                <w:trHeight w:val="315"/>
              </w:trPr>
              <w:tc>
                <w:tcPr>
                  <w:tcW w:w="316" w:type="pct"/>
                  <w:noWrap/>
                  <w:hideMark/>
                </w:tcPr>
                <w:p w14:paraId="0E78BBD1"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6.</w:t>
                  </w:r>
                </w:p>
              </w:tc>
              <w:tc>
                <w:tcPr>
                  <w:tcW w:w="2461" w:type="pct"/>
                  <w:hideMark/>
                </w:tcPr>
                <w:p w14:paraId="48C9F081"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Huta Brzuska</w:t>
                  </w:r>
                </w:p>
              </w:tc>
              <w:tc>
                <w:tcPr>
                  <w:tcW w:w="2223" w:type="pct"/>
                  <w:noWrap/>
                  <w:hideMark/>
                </w:tcPr>
                <w:p w14:paraId="061C6BD2"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9</w:t>
                  </w:r>
                </w:p>
              </w:tc>
            </w:tr>
            <w:tr w:rsidR="005753F8" w:rsidRPr="006D25E0" w14:paraId="6B6B8E45" w14:textId="77777777" w:rsidTr="005753F8">
              <w:trPr>
                <w:trHeight w:val="315"/>
              </w:trPr>
              <w:tc>
                <w:tcPr>
                  <w:tcW w:w="316" w:type="pct"/>
                  <w:noWrap/>
                  <w:hideMark/>
                </w:tcPr>
                <w:p w14:paraId="22742F12"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7.</w:t>
                  </w:r>
                </w:p>
              </w:tc>
              <w:tc>
                <w:tcPr>
                  <w:tcW w:w="2461" w:type="pct"/>
                  <w:hideMark/>
                </w:tcPr>
                <w:p w14:paraId="5E3E8899"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Łodzinka Górna</w:t>
                  </w:r>
                </w:p>
              </w:tc>
              <w:tc>
                <w:tcPr>
                  <w:tcW w:w="2223" w:type="pct"/>
                  <w:noWrap/>
                  <w:hideMark/>
                </w:tcPr>
                <w:p w14:paraId="200B453A"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7</w:t>
                  </w:r>
                </w:p>
              </w:tc>
            </w:tr>
            <w:tr w:rsidR="005753F8" w:rsidRPr="006D25E0" w14:paraId="323039C4" w14:textId="77777777" w:rsidTr="005753F8">
              <w:trPr>
                <w:trHeight w:val="315"/>
              </w:trPr>
              <w:tc>
                <w:tcPr>
                  <w:tcW w:w="316" w:type="pct"/>
                  <w:noWrap/>
                  <w:hideMark/>
                </w:tcPr>
                <w:p w14:paraId="183DE2DB"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8.</w:t>
                  </w:r>
                </w:p>
              </w:tc>
              <w:tc>
                <w:tcPr>
                  <w:tcW w:w="2461" w:type="pct"/>
                  <w:hideMark/>
                </w:tcPr>
                <w:p w14:paraId="1934B3B8"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Stara Bircza</w:t>
                  </w:r>
                </w:p>
              </w:tc>
              <w:tc>
                <w:tcPr>
                  <w:tcW w:w="2223" w:type="pct"/>
                  <w:noWrap/>
                  <w:hideMark/>
                </w:tcPr>
                <w:p w14:paraId="15DF4A40"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5</w:t>
                  </w:r>
                </w:p>
              </w:tc>
            </w:tr>
            <w:tr w:rsidR="005753F8" w:rsidRPr="006D25E0" w14:paraId="613CEAA0" w14:textId="77777777" w:rsidTr="005753F8">
              <w:trPr>
                <w:trHeight w:val="315"/>
              </w:trPr>
              <w:tc>
                <w:tcPr>
                  <w:tcW w:w="316" w:type="pct"/>
                  <w:noWrap/>
                  <w:hideMark/>
                </w:tcPr>
                <w:p w14:paraId="7F24D6BC"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9.</w:t>
                  </w:r>
                </w:p>
              </w:tc>
              <w:tc>
                <w:tcPr>
                  <w:tcW w:w="2461" w:type="pct"/>
                  <w:hideMark/>
                </w:tcPr>
                <w:p w14:paraId="434EF5E3" w14:textId="6949A77F"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Rudawka</w:t>
                  </w:r>
                </w:p>
              </w:tc>
              <w:tc>
                <w:tcPr>
                  <w:tcW w:w="2223" w:type="pct"/>
                  <w:noWrap/>
                  <w:hideMark/>
                </w:tcPr>
                <w:p w14:paraId="473BEE97"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12</w:t>
                  </w:r>
                </w:p>
              </w:tc>
            </w:tr>
            <w:tr w:rsidR="005753F8" w:rsidRPr="006D25E0" w14:paraId="0E484922" w14:textId="77777777" w:rsidTr="005753F8">
              <w:trPr>
                <w:trHeight w:val="315"/>
              </w:trPr>
              <w:tc>
                <w:tcPr>
                  <w:tcW w:w="316" w:type="pct"/>
                  <w:noWrap/>
                  <w:hideMark/>
                </w:tcPr>
                <w:p w14:paraId="7901D8CF"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10</w:t>
                  </w:r>
                </w:p>
              </w:tc>
              <w:tc>
                <w:tcPr>
                  <w:tcW w:w="2461" w:type="pct"/>
                  <w:hideMark/>
                </w:tcPr>
                <w:p w14:paraId="56E7717D"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Kotów</w:t>
                  </w:r>
                </w:p>
              </w:tc>
              <w:tc>
                <w:tcPr>
                  <w:tcW w:w="2223" w:type="pct"/>
                  <w:noWrap/>
                  <w:hideMark/>
                </w:tcPr>
                <w:p w14:paraId="07F99EA8"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15</w:t>
                  </w:r>
                </w:p>
              </w:tc>
            </w:tr>
            <w:tr w:rsidR="005753F8" w:rsidRPr="006D25E0" w14:paraId="06F19EC0" w14:textId="77777777" w:rsidTr="005753F8">
              <w:trPr>
                <w:trHeight w:val="315"/>
              </w:trPr>
              <w:tc>
                <w:tcPr>
                  <w:tcW w:w="316" w:type="pct"/>
                  <w:noWrap/>
                  <w:hideMark/>
                </w:tcPr>
                <w:p w14:paraId="062A5660"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11.</w:t>
                  </w:r>
                </w:p>
              </w:tc>
              <w:tc>
                <w:tcPr>
                  <w:tcW w:w="2461" w:type="pct"/>
                  <w:hideMark/>
                </w:tcPr>
                <w:p w14:paraId="21405D1F"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Wola Korzeniecka</w:t>
                  </w:r>
                </w:p>
              </w:tc>
              <w:tc>
                <w:tcPr>
                  <w:tcW w:w="2223" w:type="pct"/>
                  <w:noWrap/>
                  <w:hideMark/>
                </w:tcPr>
                <w:p w14:paraId="3D41233D"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4</w:t>
                  </w:r>
                </w:p>
              </w:tc>
            </w:tr>
            <w:tr w:rsidR="005753F8" w:rsidRPr="006D25E0" w14:paraId="7AE2371A" w14:textId="77777777" w:rsidTr="005753F8">
              <w:trPr>
                <w:trHeight w:val="315"/>
              </w:trPr>
              <w:tc>
                <w:tcPr>
                  <w:tcW w:w="316" w:type="pct"/>
                  <w:noWrap/>
                  <w:hideMark/>
                </w:tcPr>
                <w:p w14:paraId="7E63D914"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12.</w:t>
                  </w:r>
                </w:p>
              </w:tc>
              <w:tc>
                <w:tcPr>
                  <w:tcW w:w="2461" w:type="pct"/>
                  <w:hideMark/>
                </w:tcPr>
                <w:p w14:paraId="578BD059"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Bircza Błonie</w:t>
                  </w:r>
                </w:p>
              </w:tc>
              <w:tc>
                <w:tcPr>
                  <w:tcW w:w="2223" w:type="pct"/>
                  <w:noWrap/>
                  <w:hideMark/>
                </w:tcPr>
                <w:p w14:paraId="29C4B861"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3</w:t>
                  </w:r>
                </w:p>
              </w:tc>
            </w:tr>
            <w:tr w:rsidR="005753F8" w:rsidRPr="006D25E0" w14:paraId="5445695C" w14:textId="77777777" w:rsidTr="005753F8">
              <w:trPr>
                <w:trHeight w:val="315"/>
              </w:trPr>
              <w:tc>
                <w:tcPr>
                  <w:tcW w:w="316" w:type="pct"/>
                  <w:noWrap/>
                  <w:hideMark/>
                </w:tcPr>
                <w:p w14:paraId="5368E6CA"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lastRenderedPageBreak/>
                    <w:t>13.</w:t>
                  </w:r>
                </w:p>
              </w:tc>
              <w:tc>
                <w:tcPr>
                  <w:tcW w:w="2461" w:type="pct"/>
                  <w:hideMark/>
                </w:tcPr>
                <w:p w14:paraId="7A6AC772"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Sufczyna</w:t>
                  </w:r>
                </w:p>
              </w:tc>
              <w:tc>
                <w:tcPr>
                  <w:tcW w:w="2223" w:type="pct"/>
                  <w:noWrap/>
                  <w:hideMark/>
                </w:tcPr>
                <w:p w14:paraId="6D72481D"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12</w:t>
                  </w:r>
                </w:p>
              </w:tc>
            </w:tr>
            <w:tr w:rsidR="005753F8" w:rsidRPr="006D25E0" w14:paraId="52A60B70" w14:textId="77777777" w:rsidTr="005753F8">
              <w:trPr>
                <w:trHeight w:val="315"/>
              </w:trPr>
              <w:tc>
                <w:tcPr>
                  <w:tcW w:w="316" w:type="pct"/>
                  <w:noWrap/>
                  <w:hideMark/>
                </w:tcPr>
                <w:p w14:paraId="33B43C8A"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14.</w:t>
                  </w:r>
                </w:p>
              </w:tc>
              <w:tc>
                <w:tcPr>
                  <w:tcW w:w="2461" w:type="pct"/>
                  <w:hideMark/>
                </w:tcPr>
                <w:p w14:paraId="24833D6C"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Jasienica Sufczyńska</w:t>
                  </w:r>
                </w:p>
              </w:tc>
              <w:tc>
                <w:tcPr>
                  <w:tcW w:w="2223" w:type="pct"/>
                  <w:noWrap/>
                  <w:hideMark/>
                </w:tcPr>
                <w:p w14:paraId="59D81B8E"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9</w:t>
                  </w:r>
                </w:p>
              </w:tc>
            </w:tr>
            <w:tr w:rsidR="005753F8" w:rsidRPr="006D25E0" w14:paraId="6D82931B" w14:textId="77777777" w:rsidTr="005753F8">
              <w:trPr>
                <w:trHeight w:val="315"/>
              </w:trPr>
              <w:tc>
                <w:tcPr>
                  <w:tcW w:w="316" w:type="pct"/>
                  <w:noWrap/>
                  <w:hideMark/>
                </w:tcPr>
                <w:p w14:paraId="4711989C"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15.</w:t>
                  </w:r>
                </w:p>
              </w:tc>
              <w:tc>
                <w:tcPr>
                  <w:tcW w:w="2461" w:type="pct"/>
                  <w:hideMark/>
                </w:tcPr>
                <w:p w14:paraId="0918791C"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Brzuska</w:t>
                  </w:r>
                </w:p>
              </w:tc>
              <w:tc>
                <w:tcPr>
                  <w:tcW w:w="2223" w:type="pct"/>
                  <w:noWrap/>
                  <w:hideMark/>
                </w:tcPr>
                <w:p w14:paraId="0AEAD1E2"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15</w:t>
                  </w:r>
                </w:p>
              </w:tc>
            </w:tr>
            <w:tr w:rsidR="005753F8" w:rsidRPr="006D25E0" w14:paraId="1D71B4A2" w14:textId="77777777" w:rsidTr="005753F8">
              <w:trPr>
                <w:trHeight w:val="315"/>
              </w:trPr>
              <w:tc>
                <w:tcPr>
                  <w:tcW w:w="316" w:type="pct"/>
                  <w:noWrap/>
                  <w:hideMark/>
                </w:tcPr>
                <w:p w14:paraId="45526201"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16.</w:t>
                  </w:r>
                </w:p>
              </w:tc>
              <w:tc>
                <w:tcPr>
                  <w:tcW w:w="2461" w:type="pct"/>
                  <w:hideMark/>
                </w:tcPr>
                <w:p w14:paraId="0486891F"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Jawornik Ruski</w:t>
                  </w:r>
                </w:p>
              </w:tc>
              <w:tc>
                <w:tcPr>
                  <w:tcW w:w="2223" w:type="pct"/>
                  <w:noWrap/>
                  <w:hideMark/>
                </w:tcPr>
                <w:p w14:paraId="38472C0D"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0</w:t>
                  </w:r>
                </w:p>
              </w:tc>
            </w:tr>
            <w:tr w:rsidR="005753F8" w:rsidRPr="006D25E0" w14:paraId="68CB341B" w14:textId="77777777" w:rsidTr="005753F8">
              <w:trPr>
                <w:trHeight w:val="315"/>
              </w:trPr>
              <w:tc>
                <w:tcPr>
                  <w:tcW w:w="316" w:type="pct"/>
                  <w:noWrap/>
                  <w:hideMark/>
                </w:tcPr>
                <w:p w14:paraId="2E2B7063"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17.</w:t>
                  </w:r>
                </w:p>
              </w:tc>
              <w:tc>
                <w:tcPr>
                  <w:tcW w:w="2461" w:type="pct"/>
                  <w:hideMark/>
                </w:tcPr>
                <w:p w14:paraId="53834F05"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Borownica</w:t>
                  </w:r>
                </w:p>
              </w:tc>
              <w:tc>
                <w:tcPr>
                  <w:tcW w:w="2223" w:type="pct"/>
                  <w:noWrap/>
                  <w:hideMark/>
                </w:tcPr>
                <w:p w14:paraId="6F7B5079"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2</w:t>
                  </w:r>
                </w:p>
              </w:tc>
            </w:tr>
            <w:tr w:rsidR="005753F8" w:rsidRPr="006D25E0" w14:paraId="50A8F0F7" w14:textId="77777777" w:rsidTr="005753F8">
              <w:trPr>
                <w:trHeight w:val="315"/>
              </w:trPr>
              <w:tc>
                <w:tcPr>
                  <w:tcW w:w="316" w:type="pct"/>
                  <w:noWrap/>
                  <w:hideMark/>
                </w:tcPr>
                <w:p w14:paraId="569ADD47"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18.</w:t>
                  </w:r>
                </w:p>
              </w:tc>
              <w:tc>
                <w:tcPr>
                  <w:tcW w:w="2461" w:type="pct"/>
                  <w:hideMark/>
                </w:tcPr>
                <w:p w14:paraId="0E27D519"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Brzeżawa</w:t>
                  </w:r>
                </w:p>
              </w:tc>
              <w:tc>
                <w:tcPr>
                  <w:tcW w:w="2223" w:type="pct"/>
                  <w:noWrap/>
                  <w:hideMark/>
                </w:tcPr>
                <w:p w14:paraId="2926CD91"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9</w:t>
                  </w:r>
                </w:p>
              </w:tc>
            </w:tr>
            <w:tr w:rsidR="005753F8" w:rsidRPr="006D25E0" w14:paraId="73E7EBE0" w14:textId="77777777" w:rsidTr="005753F8">
              <w:trPr>
                <w:trHeight w:val="315"/>
              </w:trPr>
              <w:tc>
                <w:tcPr>
                  <w:tcW w:w="316" w:type="pct"/>
                  <w:noWrap/>
                  <w:hideMark/>
                </w:tcPr>
                <w:p w14:paraId="7C3123E5"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19.</w:t>
                  </w:r>
                </w:p>
              </w:tc>
              <w:tc>
                <w:tcPr>
                  <w:tcW w:w="2461" w:type="pct"/>
                  <w:hideMark/>
                </w:tcPr>
                <w:p w14:paraId="043B052D"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Lipa</w:t>
                  </w:r>
                </w:p>
              </w:tc>
              <w:tc>
                <w:tcPr>
                  <w:tcW w:w="2223" w:type="pct"/>
                  <w:noWrap/>
                  <w:hideMark/>
                </w:tcPr>
                <w:p w14:paraId="674241EC"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18</w:t>
                  </w:r>
                </w:p>
              </w:tc>
            </w:tr>
            <w:tr w:rsidR="005753F8" w:rsidRPr="006D25E0" w14:paraId="26AC0D5C" w14:textId="77777777" w:rsidTr="005753F8">
              <w:trPr>
                <w:trHeight w:val="315"/>
              </w:trPr>
              <w:tc>
                <w:tcPr>
                  <w:tcW w:w="316" w:type="pct"/>
                  <w:noWrap/>
                  <w:hideMark/>
                </w:tcPr>
                <w:p w14:paraId="2350D4DB"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20.</w:t>
                  </w:r>
                </w:p>
              </w:tc>
              <w:tc>
                <w:tcPr>
                  <w:tcW w:w="2461" w:type="pct"/>
                  <w:hideMark/>
                </w:tcPr>
                <w:p w14:paraId="6F029F5C"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Malawa</w:t>
                  </w:r>
                </w:p>
              </w:tc>
              <w:tc>
                <w:tcPr>
                  <w:tcW w:w="2223" w:type="pct"/>
                  <w:noWrap/>
                  <w:hideMark/>
                </w:tcPr>
                <w:p w14:paraId="52A88967"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5</w:t>
                  </w:r>
                </w:p>
              </w:tc>
            </w:tr>
            <w:tr w:rsidR="005753F8" w:rsidRPr="006D25E0" w14:paraId="363E6827" w14:textId="77777777" w:rsidTr="005753F8">
              <w:trPr>
                <w:trHeight w:val="330"/>
              </w:trPr>
              <w:tc>
                <w:tcPr>
                  <w:tcW w:w="316" w:type="pct"/>
                  <w:noWrap/>
                  <w:hideMark/>
                </w:tcPr>
                <w:p w14:paraId="31894D34"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21.</w:t>
                  </w:r>
                </w:p>
              </w:tc>
              <w:tc>
                <w:tcPr>
                  <w:tcW w:w="2461" w:type="pct"/>
                  <w:hideMark/>
                </w:tcPr>
                <w:p w14:paraId="7B638201" w14:textId="77777777" w:rsidR="005753F8" w:rsidRPr="006D25E0" w:rsidRDefault="005753F8" w:rsidP="002A618D">
                  <w:pPr>
                    <w:spacing w:before="120" w:after="120" w:line="240" w:lineRule="auto"/>
                    <w:rPr>
                      <w:rFonts w:ascii="Cambria" w:eastAsia="Times New Roman" w:hAnsi="Cambria" w:cstheme="minorHAnsi"/>
                      <w:color w:val="000000"/>
                      <w:sz w:val="24"/>
                      <w:szCs w:val="24"/>
                      <w:lang w:eastAsia="pl-PL"/>
                    </w:rPr>
                  </w:pPr>
                  <w:r w:rsidRPr="006D25E0">
                    <w:rPr>
                      <w:rFonts w:ascii="Cambria" w:eastAsia="Times New Roman" w:hAnsi="Cambria" w:cstheme="minorHAnsi"/>
                      <w:color w:val="000000"/>
                      <w:sz w:val="24"/>
                      <w:szCs w:val="24"/>
                      <w:lang w:eastAsia="pl-PL"/>
                    </w:rPr>
                    <w:t>Boguszówka</w:t>
                  </w:r>
                </w:p>
              </w:tc>
              <w:tc>
                <w:tcPr>
                  <w:tcW w:w="2223" w:type="pct"/>
                  <w:noWrap/>
                  <w:hideMark/>
                </w:tcPr>
                <w:p w14:paraId="337F5075" w14:textId="77777777" w:rsidR="005753F8" w:rsidRPr="006D25E0" w:rsidRDefault="005753F8" w:rsidP="002A618D">
                  <w:pPr>
                    <w:spacing w:before="120" w:after="120" w:line="240" w:lineRule="auto"/>
                    <w:jc w:val="center"/>
                    <w:rPr>
                      <w:rFonts w:ascii="Cambria" w:eastAsia="Times New Roman" w:hAnsi="Cambria" w:cstheme="minorHAnsi"/>
                      <w:color w:val="000000"/>
                      <w:lang w:eastAsia="pl-PL"/>
                    </w:rPr>
                  </w:pPr>
                  <w:r w:rsidRPr="006D25E0">
                    <w:rPr>
                      <w:rFonts w:ascii="Cambria" w:eastAsia="Times New Roman" w:hAnsi="Cambria" w:cstheme="minorHAnsi"/>
                      <w:color w:val="000000"/>
                      <w:lang w:eastAsia="pl-PL"/>
                    </w:rPr>
                    <w:t>0</w:t>
                  </w:r>
                </w:p>
              </w:tc>
            </w:tr>
            <w:tr w:rsidR="005753F8" w:rsidRPr="006D25E0" w14:paraId="4CB79BBE" w14:textId="77777777" w:rsidTr="005753F8">
              <w:trPr>
                <w:trHeight w:val="315"/>
              </w:trPr>
              <w:tc>
                <w:tcPr>
                  <w:tcW w:w="2777" w:type="pct"/>
                  <w:gridSpan w:val="2"/>
                  <w:noWrap/>
                  <w:hideMark/>
                </w:tcPr>
                <w:p w14:paraId="132E7D3B" w14:textId="77777777" w:rsidR="005753F8" w:rsidRPr="006D25E0" w:rsidRDefault="005753F8" w:rsidP="002A618D">
                  <w:pPr>
                    <w:spacing w:before="120" w:after="120" w:line="240" w:lineRule="auto"/>
                    <w:jc w:val="center"/>
                    <w:rPr>
                      <w:rFonts w:ascii="Cambria" w:eastAsia="Times New Roman" w:hAnsi="Cambria" w:cstheme="minorHAnsi"/>
                      <w:b/>
                      <w:bCs/>
                      <w:color w:val="000000"/>
                      <w:lang w:eastAsia="pl-PL"/>
                    </w:rPr>
                  </w:pPr>
                  <w:r w:rsidRPr="006D25E0">
                    <w:rPr>
                      <w:rFonts w:ascii="Cambria" w:eastAsia="Times New Roman" w:hAnsi="Cambria" w:cstheme="minorHAnsi"/>
                      <w:b/>
                      <w:bCs/>
                      <w:color w:val="000000"/>
                      <w:lang w:eastAsia="pl-PL"/>
                    </w:rPr>
                    <w:t>RAZEM</w:t>
                  </w:r>
                </w:p>
              </w:tc>
              <w:tc>
                <w:tcPr>
                  <w:tcW w:w="2223" w:type="pct"/>
                  <w:noWrap/>
                  <w:hideMark/>
                </w:tcPr>
                <w:p w14:paraId="79870AD6" w14:textId="77777777" w:rsidR="005753F8" w:rsidRPr="006D25E0" w:rsidRDefault="005753F8" w:rsidP="002A618D">
                  <w:pPr>
                    <w:spacing w:before="120" w:after="120" w:line="240" w:lineRule="auto"/>
                    <w:jc w:val="center"/>
                    <w:rPr>
                      <w:rFonts w:ascii="Cambria" w:eastAsia="Times New Roman" w:hAnsi="Cambria" w:cstheme="minorHAnsi"/>
                      <w:b/>
                      <w:color w:val="000000"/>
                      <w:lang w:eastAsia="pl-PL"/>
                    </w:rPr>
                  </w:pPr>
                  <w:r w:rsidRPr="006D25E0">
                    <w:rPr>
                      <w:rFonts w:ascii="Cambria" w:eastAsia="Times New Roman" w:hAnsi="Cambria" w:cstheme="minorHAnsi"/>
                      <w:b/>
                      <w:color w:val="000000"/>
                      <w:lang w:eastAsia="pl-PL"/>
                    </w:rPr>
                    <w:t>136</w:t>
                  </w:r>
                </w:p>
              </w:tc>
            </w:tr>
          </w:tbl>
          <w:p w14:paraId="1D6D0B48" w14:textId="77777777" w:rsidR="005753F8" w:rsidRPr="006D25E0" w:rsidRDefault="005753F8" w:rsidP="002A618D">
            <w:pPr>
              <w:spacing w:before="120" w:after="120" w:line="240" w:lineRule="auto"/>
              <w:jc w:val="center"/>
              <w:rPr>
                <w:rFonts w:ascii="Cambria" w:eastAsia="Times New Roman" w:hAnsi="Cambria" w:cs="Times New Roman"/>
                <w:b/>
                <w:bCs/>
                <w:color w:val="000000"/>
                <w:sz w:val="24"/>
                <w:szCs w:val="24"/>
                <w:lang w:eastAsia="pl-PL"/>
              </w:rPr>
            </w:pPr>
          </w:p>
        </w:tc>
      </w:tr>
    </w:tbl>
    <w:p w14:paraId="38241404" w14:textId="40234295" w:rsidR="0097119A" w:rsidRPr="006D25E0" w:rsidRDefault="0097119A" w:rsidP="002A618D">
      <w:pPr>
        <w:pStyle w:val="Akapitzlist"/>
        <w:spacing w:before="120" w:after="120" w:line="240" w:lineRule="auto"/>
        <w:ind w:left="0"/>
        <w:jc w:val="both"/>
        <w:rPr>
          <w:rFonts w:ascii="Cambria" w:hAnsi="Cambria" w:cs="Calibri"/>
          <w:sz w:val="24"/>
          <w:szCs w:val="24"/>
        </w:rPr>
      </w:pPr>
    </w:p>
    <w:p w14:paraId="113E68C2" w14:textId="77777777" w:rsidR="0097119A" w:rsidRPr="006D25E0" w:rsidRDefault="0097119A" w:rsidP="002A618D">
      <w:pPr>
        <w:pStyle w:val="Akapitzlist"/>
        <w:spacing w:before="120" w:after="120" w:line="240" w:lineRule="auto"/>
        <w:ind w:left="0"/>
        <w:jc w:val="both"/>
        <w:rPr>
          <w:rFonts w:ascii="Cambria" w:hAnsi="Cambria" w:cs="Calibri"/>
          <w:sz w:val="24"/>
          <w:szCs w:val="24"/>
        </w:rPr>
      </w:pPr>
    </w:p>
    <w:p w14:paraId="496DF989" w14:textId="57109FDF" w:rsidR="005753F8" w:rsidRPr="006D25E0" w:rsidRDefault="005753F8" w:rsidP="002A618D">
      <w:pPr>
        <w:tabs>
          <w:tab w:val="left" w:pos="1815"/>
        </w:tabs>
        <w:spacing w:before="120" w:after="120"/>
        <w:rPr>
          <w:rFonts w:ascii="Cambria" w:hAnsi="Cambria" w:cs="Times New Roman"/>
          <w:b/>
          <w:bCs/>
        </w:rPr>
      </w:pPr>
      <w:r w:rsidRPr="006D25E0">
        <w:rPr>
          <w:rFonts w:ascii="Cambria" w:hAnsi="Cambria" w:cs="Times New Roman"/>
          <w:b/>
          <w:bCs/>
        </w:rPr>
        <w:t>Łączna liczba uczniów dla części 1: 136.</w:t>
      </w:r>
    </w:p>
    <w:p w14:paraId="1ED06D6C" w14:textId="77777777" w:rsidR="00F2221E" w:rsidRPr="00800754" w:rsidRDefault="00F2221E" w:rsidP="002A618D">
      <w:pPr>
        <w:spacing w:before="120" w:after="120"/>
        <w:jc w:val="both"/>
        <w:rPr>
          <w:rFonts w:ascii="Cambria" w:hAnsi="Cambria" w:cs="Calibri"/>
          <w:sz w:val="24"/>
          <w:szCs w:val="24"/>
          <w:u w:val="single"/>
        </w:rPr>
      </w:pPr>
      <w:r w:rsidRPr="00800754">
        <w:rPr>
          <w:rFonts w:ascii="Cambria" w:hAnsi="Cambria" w:cs="Calibri"/>
          <w:sz w:val="24"/>
          <w:szCs w:val="24"/>
          <w:u w:val="single"/>
        </w:rPr>
        <w:t>W ciągu roku szkolnego podane w tabeli liczby uczniów mogą ulec zmianie.</w:t>
      </w:r>
    </w:p>
    <w:p w14:paraId="7B1C7708" w14:textId="1CEE54FF" w:rsidR="005753F8" w:rsidRPr="006D25E0" w:rsidRDefault="00633F63" w:rsidP="002A618D">
      <w:pPr>
        <w:pStyle w:val="Akapitzlist"/>
        <w:spacing w:before="120" w:after="120" w:line="240" w:lineRule="auto"/>
        <w:ind w:left="0"/>
        <w:jc w:val="both"/>
        <w:rPr>
          <w:rFonts w:ascii="Cambria" w:hAnsi="Cambria" w:cs="Calibri"/>
          <w:sz w:val="24"/>
          <w:szCs w:val="24"/>
        </w:rPr>
      </w:pPr>
      <w:r w:rsidRPr="006D25E0">
        <w:rPr>
          <w:rFonts w:ascii="Cambria" w:hAnsi="Cambria" w:cs="Calibri"/>
          <w:sz w:val="24"/>
          <w:szCs w:val="24"/>
        </w:rPr>
        <w:t xml:space="preserve">Dowóz uczniów do Zespołu Szkół w Birczy wraz z odwozem do miejsc zamieszkania (miejsc przystankowych) w roku szkolnym 2026/2027 tj. w okresie od 01.09.2026 r. do 25.06.2027 r. (tj. do dnia zakończenia zajęć dydaktyczno-wychowawczych w roku szkolnym) </w:t>
      </w:r>
      <w:r w:rsidR="00F2221E" w:rsidRPr="006D25E0">
        <w:rPr>
          <w:rFonts w:ascii="Cambria" w:hAnsi="Cambria" w:cs="Calibri"/>
          <w:sz w:val="24"/>
          <w:szCs w:val="24"/>
        </w:rPr>
        <w:t xml:space="preserve">odbywa się </w:t>
      </w:r>
      <w:r w:rsidRPr="006D25E0">
        <w:rPr>
          <w:rFonts w:ascii="Cambria" w:hAnsi="Cambria" w:cs="Calibri"/>
          <w:sz w:val="24"/>
          <w:szCs w:val="24"/>
        </w:rPr>
        <w:t>na poszczególnych trasach z miejscowości wskazanych w tabeli powyżej.</w:t>
      </w:r>
    </w:p>
    <w:p w14:paraId="7E25DAC4" w14:textId="77777777" w:rsidR="005753F8" w:rsidRPr="006D25E0" w:rsidRDefault="005753F8" w:rsidP="002A618D">
      <w:pPr>
        <w:pStyle w:val="Akapitzlist"/>
        <w:spacing w:before="120" w:after="120" w:line="240" w:lineRule="auto"/>
        <w:ind w:left="0"/>
        <w:jc w:val="both"/>
        <w:rPr>
          <w:rFonts w:ascii="Cambria" w:hAnsi="Cambria" w:cs="Calibri"/>
          <w:b/>
          <w:sz w:val="24"/>
          <w:szCs w:val="24"/>
        </w:rPr>
      </w:pPr>
    </w:p>
    <w:p w14:paraId="02C09F9A" w14:textId="4821FD66" w:rsidR="00633F63" w:rsidRPr="006D25E0" w:rsidRDefault="00633F63" w:rsidP="002A618D">
      <w:p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Zajęcia w Zespole Szkół w Birczy rozpoczynają się o godz. 8</w:t>
      </w:r>
      <w:r w:rsidRPr="006D25E0">
        <w:rPr>
          <w:rFonts w:ascii="Cambria" w:eastAsia="Times New Roman" w:hAnsi="Cambria" w:cs="Times New Roman"/>
          <w:sz w:val="24"/>
          <w:szCs w:val="24"/>
          <w:vertAlign w:val="superscript"/>
          <w:lang w:eastAsia="pl-PL"/>
        </w:rPr>
        <w:t>00</w:t>
      </w:r>
      <w:r w:rsidRPr="006D25E0">
        <w:rPr>
          <w:rFonts w:ascii="Cambria" w:eastAsia="Times New Roman" w:hAnsi="Cambria" w:cs="Times New Roman"/>
          <w:sz w:val="24"/>
          <w:szCs w:val="24"/>
          <w:lang w:eastAsia="pl-PL"/>
        </w:rPr>
        <w:t xml:space="preserve"> i dzieci należy dowieźć tak by na rozpoczęcie zajęć nie oczekiwały dłużej jak 15 minut. </w:t>
      </w:r>
    </w:p>
    <w:p w14:paraId="5AB3EA0F" w14:textId="77777777" w:rsidR="005753F8" w:rsidRPr="006D25E0" w:rsidRDefault="005753F8" w:rsidP="002A618D">
      <w:pPr>
        <w:pStyle w:val="Akapitzlist"/>
        <w:spacing w:before="120" w:after="120" w:line="240" w:lineRule="auto"/>
        <w:ind w:left="0"/>
        <w:jc w:val="both"/>
        <w:rPr>
          <w:rFonts w:ascii="Cambria" w:hAnsi="Cambria" w:cs="Calibri"/>
          <w:b/>
          <w:sz w:val="24"/>
          <w:szCs w:val="24"/>
        </w:rPr>
      </w:pPr>
    </w:p>
    <w:p w14:paraId="35059C71" w14:textId="64CC1426" w:rsidR="00633F63" w:rsidRPr="006D25E0" w:rsidRDefault="00633F63" w:rsidP="002A618D">
      <w:p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Odwozy z Zespołu Szkół w Birczy odbywają się o godz. 13</w:t>
      </w:r>
      <w:r w:rsidRPr="006D25E0">
        <w:rPr>
          <w:rFonts w:ascii="Cambria" w:eastAsia="Times New Roman" w:hAnsi="Cambria" w:cs="Times New Roman"/>
          <w:sz w:val="24"/>
          <w:szCs w:val="24"/>
          <w:vertAlign w:val="superscript"/>
          <w:lang w:eastAsia="pl-PL"/>
        </w:rPr>
        <w:t>30</w:t>
      </w:r>
      <w:r w:rsidRPr="006D25E0">
        <w:rPr>
          <w:rFonts w:ascii="Cambria" w:eastAsia="Times New Roman" w:hAnsi="Cambria" w:cs="Times New Roman"/>
          <w:sz w:val="24"/>
          <w:szCs w:val="24"/>
          <w:lang w:eastAsia="pl-PL"/>
        </w:rPr>
        <w:t xml:space="preserve"> i 14</w:t>
      </w:r>
      <w:r w:rsidRPr="006D25E0">
        <w:rPr>
          <w:rFonts w:ascii="Cambria" w:eastAsia="Times New Roman" w:hAnsi="Cambria" w:cs="Times New Roman"/>
          <w:sz w:val="24"/>
          <w:szCs w:val="24"/>
          <w:vertAlign w:val="superscript"/>
          <w:lang w:eastAsia="pl-PL"/>
        </w:rPr>
        <w:t>55</w:t>
      </w:r>
      <w:r w:rsidRPr="006D25E0">
        <w:rPr>
          <w:rFonts w:ascii="Cambria" w:eastAsia="Times New Roman" w:hAnsi="Cambria" w:cs="Times New Roman"/>
          <w:sz w:val="24"/>
          <w:szCs w:val="24"/>
          <w:lang w:eastAsia="pl-PL"/>
        </w:rPr>
        <w:t>.</w:t>
      </w:r>
    </w:p>
    <w:p w14:paraId="4EBA86A4" w14:textId="77777777" w:rsidR="00633F63" w:rsidRPr="006D25E0" w:rsidRDefault="00633F63" w:rsidP="002A618D">
      <w:pPr>
        <w:spacing w:before="120" w:after="120" w:line="240" w:lineRule="auto"/>
        <w:jc w:val="both"/>
        <w:rPr>
          <w:rFonts w:ascii="Cambria" w:eastAsia="Times New Roman" w:hAnsi="Cambria" w:cs="Times New Roman"/>
          <w:sz w:val="24"/>
          <w:szCs w:val="24"/>
          <w:lang w:eastAsia="pl-PL"/>
        </w:rPr>
      </w:pPr>
    </w:p>
    <w:p w14:paraId="70D53BD1" w14:textId="1EC284E3" w:rsidR="005753F8" w:rsidRPr="006D25E0" w:rsidRDefault="00633F63" w:rsidP="002A618D">
      <w:p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 xml:space="preserve">Podane godziny przywozów/odwozów są godzinami orientacyjnymi. Godziny te </w:t>
      </w:r>
      <w:r w:rsidR="003D2A4A" w:rsidRPr="006D25E0">
        <w:rPr>
          <w:rFonts w:ascii="Cambria" w:eastAsia="Times New Roman" w:hAnsi="Cambria" w:cs="Times New Roman"/>
          <w:sz w:val="24"/>
          <w:szCs w:val="24"/>
          <w:lang w:eastAsia="pl-PL"/>
        </w:rPr>
        <w:t>mogą ulec zmianie</w:t>
      </w:r>
      <w:r w:rsidRPr="006D25E0">
        <w:rPr>
          <w:rFonts w:ascii="Cambria" w:eastAsia="Times New Roman" w:hAnsi="Cambria" w:cs="Times New Roman"/>
          <w:sz w:val="24"/>
          <w:szCs w:val="24"/>
          <w:lang w:eastAsia="pl-PL"/>
        </w:rPr>
        <w:t xml:space="preserve"> w celu dopasowania do planu lekcji</w:t>
      </w:r>
      <w:r w:rsidR="003D2A4A" w:rsidRPr="006D25E0">
        <w:rPr>
          <w:rFonts w:ascii="Cambria" w:eastAsia="Times New Roman" w:hAnsi="Cambria" w:cs="Times New Roman"/>
          <w:sz w:val="24"/>
          <w:szCs w:val="24"/>
          <w:lang w:eastAsia="pl-PL"/>
        </w:rPr>
        <w:t xml:space="preserve"> w ciągu roku szkolnego.</w:t>
      </w:r>
    </w:p>
    <w:p w14:paraId="1338B004" w14:textId="77777777" w:rsidR="005753F8" w:rsidRPr="006D25E0" w:rsidRDefault="005753F8" w:rsidP="002A618D">
      <w:pPr>
        <w:pStyle w:val="Akapitzlist"/>
        <w:spacing w:before="120" w:after="120" w:line="240" w:lineRule="auto"/>
        <w:ind w:left="0"/>
        <w:jc w:val="both"/>
        <w:rPr>
          <w:rFonts w:ascii="Cambria" w:hAnsi="Cambria" w:cs="Calibri"/>
          <w:b/>
          <w:sz w:val="24"/>
          <w:szCs w:val="24"/>
        </w:rPr>
      </w:pPr>
    </w:p>
    <w:p w14:paraId="2CF84305" w14:textId="61CDAA1B" w:rsidR="005753F8" w:rsidRPr="006D25E0" w:rsidRDefault="003D2A4A" w:rsidP="002A618D">
      <w:p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Podstawą do rozliczenia wybranego wykonawcy usług będzie ilość sprzedanych biletów miesięcznych w danym miesiącu pomnożona przez cenę biletu. Nie przewiduje się innej formy rozliczeń.</w:t>
      </w:r>
    </w:p>
    <w:p w14:paraId="045951F3" w14:textId="77777777" w:rsidR="005753F8" w:rsidRDefault="005753F8" w:rsidP="002A618D">
      <w:pPr>
        <w:pStyle w:val="Akapitzlist"/>
        <w:spacing w:before="120" w:after="120" w:line="240" w:lineRule="auto"/>
        <w:ind w:left="0"/>
        <w:jc w:val="both"/>
        <w:rPr>
          <w:rFonts w:ascii="Cambria" w:hAnsi="Cambria" w:cs="Calibri"/>
          <w:b/>
          <w:sz w:val="24"/>
          <w:szCs w:val="24"/>
        </w:rPr>
      </w:pPr>
    </w:p>
    <w:p w14:paraId="069F2C88" w14:textId="77777777" w:rsidR="00466BDC" w:rsidRDefault="00466BDC" w:rsidP="002A618D">
      <w:pPr>
        <w:pStyle w:val="Akapitzlist"/>
        <w:spacing w:before="120" w:after="120" w:line="240" w:lineRule="auto"/>
        <w:ind w:left="0"/>
        <w:jc w:val="both"/>
        <w:rPr>
          <w:rFonts w:ascii="Cambria" w:hAnsi="Cambria" w:cs="Calibri"/>
          <w:b/>
          <w:sz w:val="24"/>
          <w:szCs w:val="24"/>
        </w:rPr>
      </w:pPr>
    </w:p>
    <w:p w14:paraId="6A83958E" w14:textId="77777777" w:rsidR="00466BDC" w:rsidRDefault="00466BDC" w:rsidP="002A618D">
      <w:pPr>
        <w:pStyle w:val="Akapitzlist"/>
        <w:spacing w:before="120" w:after="120" w:line="240" w:lineRule="auto"/>
        <w:ind w:left="0"/>
        <w:jc w:val="both"/>
        <w:rPr>
          <w:rFonts w:ascii="Cambria" w:hAnsi="Cambria" w:cs="Calibri"/>
          <w:b/>
          <w:sz w:val="24"/>
          <w:szCs w:val="24"/>
        </w:rPr>
      </w:pPr>
    </w:p>
    <w:p w14:paraId="7B9CE008" w14:textId="77777777" w:rsidR="00466BDC" w:rsidRPr="006D25E0" w:rsidRDefault="00466BDC" w:rsidP="002A618D">
      <w:pPr>
        <w:pStyle w:val="Akapitzlist"/>
        <w:spacing w:before="120" w:after="120" w:line="240" w:lineRule="auto"/>
        <w:ind w:left="0"/>
        <w:jc w:val="both"/>
        <w:rPr>
          <w:rFonts w:ascii="Cambria" w:hAnsi="Cambria" w:cs="Calibri"/>
          <w:b/>
          <w:sz w:val="24"/>
          <w:szCs w:val="24"/>
        </w:rPr>
      </w:pPr>
    </w:p>
    <w:p w14:paraId="0E5715A5" w14:textId="77777777" w:rsidR="005753F8" w:rsidRPr="006D25E0" w:rsidRDefault="005753F8" w:rsidP="002A618D">
      <w:pPr>
        <w:pStyle w:val="Akapitzlist"/>
        <w:spacing w:before="120" w:after="120" w:line="240" w:lineRule="auto"/>
        <w:ind w:left="0"/>
        <w:jc w:val="both"/>
        <w:rPr>
          <w:rFonts w:ascii="Cambria" w:hAnsi="Cambria" w:cs="Calibri"/>
          <w:b/>
          <w:sz w:val="24"/>
          <w:szCs w:val="24"/>
        </w:rPr>
      </w:pPr>
    </w:p>
    <w:p w14:paraId="3E98A6F9" w14:textId="7101C3E6" w:rsidR="005753F8" w:rsidRPr="006D25E0" w:rsidRDefault="003D2A4A" w:rsidP="002A618D">
      <w:pPr>
        <w:pStyle w:val="Akapitzlist"/>
        <w:spacing w:before="120" w:after="120" w:line="240" w:lineRule="auto"/>
        <w:ind w:left="0"/>
        <w:jc w:val="both"/>
        <w:rPr>
          <w:rFonts w:ascii="Cambria" w:hAnsi="Cambria" w:cs="Calibri"/>
          <w:b/>
          <w:sz w:val="24"/>
          <w:szCs w:val="24"/>
        </w:rPr>
      </w:pPr>
      <w:r w:rsidRPr="006D25E0">
        <w:rPr>
          <w:rFonts w:ascii="Cambria" w:hAnsi="Cambria" w:cs="Calibri"/>
          <w:b/>
          <w:sz w:val="24"/>
          <w:szCs w:val="24"/>
        </w:rPr>
        <w:t>3.2.2. Część 2 zamówienia.</w:t>
      </w:r>
    </w:p>
    <w:p w14:paraId="212F4AB2" w14:textId="77777777" w:rsidR="005753F8" w:rsidRPr="006D25E0" w:rsidRDefault="005753F8" w:rsidP="002A618D">
      <w:pPr>
        <w:pStyle w:val="Akapitzlist"/>
        <w:spacing w:before="120" w:after="120" w:line="240" w:lineRule="auto"/>
        <w:ind w:left="0"/>
        <w:jc w:val="both"/>
        <w:rPr>
          <w:rFonts w:ascii="Cambria" w:hAnsi="Cambria" w:cs="Calibri"/>
          <w:b/>
          <w:sz w:val="24"/>
          <w:szCs w:val="24"/>
        </w:rPr>
      </w:pPr>
    </w:p>
    <w:p w14:paraId="31FF5FA5" w14:textId="726D8C1A" w:rsidR="003D2A4A" w:rsidRPr="006D25E0" w:rsidRDefault="003D2A4A" w:rsidP="002A618D">
      <w:pPr>
        <w:pStyle w:val="Akapitzlist"/>
        <w:spacing w:before="120" w:after="120" w:line="240" w:lineRule="auto"/>
        <w:ind w:left="0"/>
        <w:jc w:val="both"/>
        <w:rPr>
          <w:rFonts w:ascii="Cambria" w:hAnsi="Cambria" w:cs="Calibri"/>
          <w:sz w:val="24"/>
          <w:szCs w:val="24"/>
        </w:rPr>
      </w:pPr>
      <w:r w:rsidRPr="006D25E0">
        <w:rPr>
          <w:rFonts w:ascii="Cambria" w:hAnsi="Cambria" w:cs="Calibri"/>
          <w:sz w:val="24"/>
          <w:szCs w:val="24"/>
        </w:rPr>
        <w:t>Przedmiot zamówienia usługi dowozu, sprzedaży i dostawy biletów miesięcznych dla uczniów do Szkoły Podstawowej w Leszczawie Dolnej wraz z odwozem do miejsc zamieszkania (miejsc przystankowych), oraz zapewnienie opieki dzieciom w czasie dowozu i odwozu. Usługa polega na przewozie dzieci autobusami o wielkości zapewniającej każdemu dziecku miejsce siedzące na danej trasie. Autobusy muszą posiadać ważne ubezpieczenie OC oraz NW, aktualne badania techniczne.</w:t>
      </w:r>
    </w:p>
    <w:p w14:paraId="033744A5" w14:textId="77777777" w:rsidR="005753F8" w:rsidRPr="006D25E0" w:rsidRDefault="005753F8" w:rsidP="002A618D">
      <w:pPr>
        <w:pStyle w:val="Akapitzlist"/>
        <w:spacing w:before="120" w:after="120" w:line="240" w:lineRule="auto"/>
        <w:ind w:left="0"/>
        <w:jc w:val="both"/>
        <w:rPr>
          <w:rFonts w:ascii="Cambria" w:hAnsi="Cambria" w:cs="Calibri"/>
          <w:b/>
          <w:sz w:val="24"/>
          <w:szCs w:val="24"/>
        </w:rPr>
      </w:pPr>
    </w:p>
    <w:tbl>
      <w:tblPr>
        <w:tblStyle w:val="Tabelasiatki7kolorowaakcent1"/>
        <w:tblpPr w:leftFromText="141" w:rightFromText="141" w:vertAnchor="text" w:tblpXSpec="center" w:tblpY="1"/>
        <w:tblW w:w="8926" w:type="dxa"/>
        <w:tblLook w:val="0600" w:firstRow="0" w:lastRow="0" w:firstColumn="0" w:lastColumn="0" w:noHBand="1" w:noVBand="1"/>
      </w:tblPr>
      <w:tblGrid>
        <w:gridCol w:w="565"/>
        <w:gridCol w:w="4393"/>
        <w:gridCol w:w="3968"/>
      </w:tblGrid>
      <w:tr w:rsidR="003D2A4A" w:rsidRPr="006D25E0" w14:paraId="1BBCD6D2" w14:textId="77777777" w:rsidTr="003D2A4A">
        <w:trPr>
          <w:trHeight w:val="841"/>
        </w:trPr>
        <w:tc>
          <w:tcPr>
            <w:tcW w:w="5000" w:type="pct"/>
            <w:gridSpan w:val="3"/>
            <w:hideMark/>
          </w:tcPr>
          <w:p w14:paraId="79E21452" w14:textId="6A97BF7E" w:rsidR="003D2A4A" w:rsidRPr="006D25E0" w:rsidRDefault="003D2A4A" w:rsidP="002A618D">
            <w:pPr>
              <w:spacing w:before="120" w:after="120" w:line="240" w:lineRule="auto"/>
              <w:jc w:val="center"/>
              <w:rPr>
                <w:rFonts w:ascii="Cambria" w:eastAsia="Times New Roman" w:hAnsi="Cambria" w:cstheme="minorHAnsi"/>
                <w:b/>
                <w:bCs/>
                <w:color w:val="000000"/>
                <w:sz w:val="24"/>
                <w:szCs w:val="24"/>
                <w:lang w:eastAsia="pl-PL"/>
              </w:rPr>
            </w:pPr>
            <w:r w:rsidRPr="006D25E0">
              <w:rPr>
                <w:rFonts w:ascii="Cambria" w:eastAsia="Times New Roman" w:hAnsi="Cambria" w:cstheme="minorHAnsi"/>
                <w:b/>
                <w:bCs/>
                <w:color w:val="000000"/>
                <w:sz w:val="24"/>
                <w:szCs w:val="24"/>
                <w:lang w:eastAsia="pl-PL"/>
              </w:rPr>
              <w:t>Wykaz dzieci dojeżdżających do Szkoły Podstawowej w Leszczawie Dolnej</w:t>
            </w:r>
          </w:p>
          <w:p w14:paraId="33AD55AF" w14:textId="09144F4F" w:rsidR="003D2A4A" w:rsidRPr="006D25E0" w:rsidRDefault="003D2A4A" w:rsidP="002A618D">
            <w:pPr>
              <w:spacing w:before="120" w:after="120" w:line="240" w:lineRule="auto"/>
              <w:jc w:val="center"/>
              <w:rPr>
                <w:rFonts w:ascii="Cambria" w:eastAsia="Times New Roman" w:hAnsi="Cambria" w:cstheme="minorHAnsi"/>
                <w:b/>
                <w:bCs/>
                <w:color w:val="000000"/>
                <w:sz w:val="24"/>
                <w:szCs w:val="24"/>
                <w:lang w:eastAsia="pl-PL"/>
              </w:rPr>
            </w:pPr>
            <w:r w:rsidRPr="006D25E0">
              <w:rPr>
                <w:rFonts w:ascii="Cambria" w:eastAsia="Times New Roman" w:hAnsi="Cambria" w:cstheme="minorHAnsi"/>
                <w:b/>
                <w:bCs/>
                <w:color w:val="000000"/>
                <w:sz w:val="24"/>
                <w:szCs w:val="24"/>
                <w:lang w:eastAsia="pl-PL"/>
              </w:rPr>
              <w:t>w roku szkolnym 2026/2027 wg miejsca zamieszkania</w:t>
            </w:r>
          </w:p>
        </w:tc>
      </w:tr>
      <w:tr w:rsidR="003D2A4A" w:rsidRPr="006D25E0" w14:paraId="4402307C" w14:textId="77777777" w:rsidTr="003D2A4A">
        <w:trPr>
          <w:trHeight w:val="555"/>
        </w:trPr>
        <w:tc>
          <w:tcPr>
            <w:tcW w:w="316" w:type="pct"/>
            <w:noWrap/>
            <w:hideMark/>
          </w:tcPr>
          <w:p w14:paraId="3689EB44" w14:textId="77777777" w:rsidR="003D2A4A" w:rsidRPr="006D25E0" w:rsidRDefault="003D2A4A" w:rsidP="002A618D">
            <w:pPr>
              <w:spacing w:before="120" w:after="120" w:line="240" w:lineRule="auto"/>
              <w:jc w:val="center"/>
              <w:rPr>
                <w:rFonts w:ascii="Cambria" w:eastAsia="Times New Roman" w:hAnsi="Cambria" w:cstheme="minorHAnsi"/>
                <w:b/>
                <w:bCs/>
                <w:color w:val="000000"/>
                <w:lang w:eastAsia="pl-PL"/>
              </w:rPr>
            </w:pPr>
            <w:r w:rsidRPr="006D25E0">
              <w:rPr>
                <w:rFonts w:ascii="Cambria" w:eastAsia="Times New Roman" w:hAnsi="Cambria" w:cstheme="minorHAnsi"/>
                <w:b/>
                <w:bCs/>
                <w:color w:val="000000"/>
                <w:lang w:eastAsia="pl-PL"/>
              </w:rPr>
              <w:t>Lp.</w:t>
            </w:r>
          </w:p>
        </w:tc>
        <w:tc>
          <w:tcPr>
            <w:tcW w:w="2461" w:type="pct"/>
            <w:noWrap/>
            <w:hideMark/>
          </w:tcPr>
          <w:p w14:paraId="64135349" w14:textId="77777777" w:rsidR="003D2A4A" w:rsidRPr="006D25E0" w:rsidRDefault="003D2A4A" w:rsidP="002A618D">
            <w:pPr>
              <w:spacing w:before="120" w:after="120" w:line="240" w:lineRule="auto"/>
              <w:jc w:val="center"/>
              <w:rPr>
                <w:rFonts w:ascii="Cambria" w:eastAsia="Times New Roman" w:hAnsi="Cambria" w:cstheme="minorHAnsi"/>
                <w:b/>
                <w:bCs/>
                <w:color w:val="000000"/>
                <w:lang w:eastAsia="pl-PL"/>
              </w:rPr>
            </w:pPr>
            <w:r w:rsidRPr="006D25E0">
              <w:rPr>
                <w:rFonts w:ascii="Cambria" w:eastAsia="Times New Roman" w:hAnsi="Cambria" w:cstheme="minorHAnsi"/>
                <w:b/>
                <w:bCs/>
                <w:color w:val="000000"/>
                <w:lang w:eastAsia="pl-PL"/>
              </w:rPr>
              <w:t>Miejscowość</w:t>
            </w:r>
          </w:p>
        </w:tc>
        <w:tc>
          <w:tcPr>
            <w:tcW w:w="2223" w:type="pct"/>
            <w:hideMark/>
          </w:tcPr>
          <w:p w14:paraId="546F1194" w14:textId="77777777" w:rsidR="003D2A4A" w:rsidRPr="006D25E0" w:rsidRDefault="003D2A4A" w:rsidP="002A618D">
            <w:pPr>
              <w:spacing w:before="120" w:after="120" w:line="240" w:lineRule="auto"/>
              <w:jc w:val="center"/>
              <w:rPr>
                <w:rFonts w:ascii="Cambria" w:eastAsia="Times New Roman" w:hAnsi="Cambria" w:cstheme="minorHAnsi"/>
                <w:b/>
                <w:bCs/>
                <w:color w:val="000000"/>
                <w:lang w:eastAsia="pl-PL"/>
              </w:rPr>
            </w:pPr>
            <w:r w:rsidRPr="006D25E0">
              <w:rPr>
                <w:rFonts w:ascii="Cambria" w:eastAsia="Times New Roman" w:hAnsi="Cambria" w:cstheme="minorHAnsi"/>
                <w:b/>
                <w:bCs/>
                <w:color w:val="000000"/>
                <w:lang w:eastAsia="pl-PL"/>
              </w:rPr>
              <w:t>Przewidywana liczba uczniów</w:t>
            </w:r>
          </w:p>
        </w:tc>
      </w:tr>
      <w:tr w:rsidR="003D2A4A" w:rsidRPr="006D25E0" w14:paraId="059D5906" w14:textId="77777777" w:rsidTr="003D2A4A">
        <w:trPr>
          <w:trHeight w:val="315"/>
        </w:trPr>
        <w:tc>
          <w:tcPr>
            <w:tcW w:w="316" w:type="pct"/>
            <w:noWrap/>
            <w:hideMark/>
          </w:tcPr>
          <w:p w14:paraId="230AD718" w14:textId="5C4C24FA" w:rsidR="003D2A4A" w:rsidRPr="006D25E0" w:rsidRDefault="003D2A4A" w:rsidP="002A618D">
            <w:pPr>
              <w:spacing w:before="120" w:after="120" w:line="240" w:lineRule="auto"/>
              <w:jc w:val="center"/>
              <w:rPr>
                <w:rFonts w:ascii="Cambria" w:eastAsia="Times New Roman" w:hAnsi="Cambria" w:cstheme="minorHAnsi"/>
                <w:color w:val="auto"/>
                <w:lang w:eastAsia="pl-PL"/>
              </w:rPr>
            </w:pPr>
            <w:r w:rsidRPr="006D25E0">
              <w:rPr>
                <w:rFonts w:ascii="Cambria" w:hAnsi="Cambria" w:cstheme="minorHAnsi"/>
                <w:color w:val="auto"/>
              </w:rPr>
              <w:t>1.</w:t>
            </w:r>
          </w:p>
        </w:tc>
        <w:tc>
          <w:tcPr>
            <w:tcW w:w="2461" w:type="pct"/>
            <w:hideMark/>
          </w:tcPr>
          <w:p w14:paraId="71EA8995" w14:textId="57E3B415" w:rsidR="003D2A4A" w:rsidRPr="006D25E0" w:rsidRDefault="003D2A4A" w:rsidP="002A618D">
            <w:pPr>
              <w:spacing w:before="120" w:after="120" w:line="240" w:lineRule="auto"/>
              <w:rPr>
                <w:rFonts w:ascii="Cambria" w:eastAsia="Times New Roman" w:hAnsi="Cambria" w:cstheme="minorHAnsi"/>
                <w:color w:val="auto"/>
                <w:sz w:val="24"/>
                <w:szCs w:val="24"/>
                <w:lang w:eastAsia="pl-PL"/>
              </w:rPr>
            </w:pPr>
            <w:r w:rsidRPr="006D25E0">
              <w:rPr>
                <w:rFonts w:ascii="Cambria" w:hAnsi="Cambria" w:cstheme="minorHAnsi"/>
                <w:color w:val="auto"/>
              </w:rPr>
              <w:t>Leszczawa Dolna</w:t>
            </w:r>
          </w:p>
        </w:tc>
        <w:tc>
          <w:tcPr>
            <w:tcW w:w="2223" w:type="pct"/>
            <w:noWrap/>
            <w:hideMark/>
          </w:tcPr>
          <w:p w14:paraId="4DAD1F7A" w14:textId="29474620" w:rsidR="003D2A4A" w:rsidRPr="006D25E0" w:rsidRDefault="003D2A4A" w:rsidP="002A618D">
            <w:pPr>
              <w:spacing w:before="120" w:after="120" w:line="240" w:lineRule="auto"/>
              <w:jc w:val="center"/>
              <w:rPr>
                <w:rFonts w:ascii="Cambria" w:eastAsia="Times New Roman" w:hAnsi="Cambria" w:cstheme="minorHAnsi"/>
                <w:color w:val="auto"/>
                <w:lang w:eastAsia="pl-PL"/>
              </w:rPr>
            </w:pPr>
            <w:r w:rsidRPr="006D25E0">
              <w:rPr>
                <w:rFonts w:ascii="Cambria" w:eastAsia="Times New Roman" w:hAnsi="Cambria" w:cstheme="minorHAnsi"/>
                <w:color w:val="auto"/>
                <w:lang w:eastAsia="pl-PL"/>
              </w:rPr>
              <w:t>0</w:t>
            </w:r>
          </w:p>
        </w:tc>
      </w:tr>
      <w:tr w:rsidR="003D2A4A" w:rsidRPr="006D25E0" w14:paraId="695F25EE" w14:textId="77777777" w:rsidTr="003D2A4A">
        <w:trPr>
          <w:trHeight w:val="315"/>
        </w:trPr>
        <w:tc>
          <w:tcPr>
            <w:tcW w:w="316" w:type="pct"/>
            <w:noWrap/>
            <w:hideMark/>
          </w:tcPr>
          <w:p w14:paraId="006CFC85" w14:textId="703374D7" w:rsidR="003D2A4A" w:rsidRPr="006D25E0" w:rsidRDefault="003D2A4A" w:rsidP="002A618D">
            <w:pPr>
              <w:spacing w:before="120" w:after="120" w:line="240" w:lineRule="auto"/>
              <w:jc w:val="center"/>
              <w:rPr>
                <w:rFonts w:ascii="Cambria" w:eastAsia="Times New Roman" w:hAnsi="Cambria" w:cstheme="minorHAnsi"/>
                <w:color w:val="auto"/>
                <w:lang w:eastAsia="pl-PL"/>
              </w:rPr>
            </w:pPr>
            <w:r w:rsidRPr="006D25E0">
              <w:rPr>
                <w:rFonts w:ascii="Cambria" w:hAnsi="Cambria" w:cstheme="minorHAnsi"/>
                <w:color w:val="auto"/>
              </w:rPr>
              <w:t>2.</w:t>
            </w:r>
          </w:p>
        </w:tc>
        <w:tc>
          <w:tcPr>
            <w:tcW w:w="2461" w:type="pct"/>
            <w:hideMark/>
          </w:tcPr>
          <w:p w14:paraId="70203CC6" w14:textId="062C6A74" w:rsidR="003D2A4A" w:rsidRPr="006D25E0" w:rsidRDefault="003D2A4A" w:rsidP="002A618D">
            <w:pPr>
              <w:spacing w:before="120" w:after="120" w:line="240" w:lineRule="auto"/>
              <w:rPr>
                <w:rFonts w:ascii="Cambria" w:eastAsia="Times New Roman" w:hAnsi="Cambria" w:cstheme="minorHAnsi"/>
                <w:color w:val="auto"/>
                <w:sz w:val="24"/>
                <w:szCs w:val="24"/>
                <w:lang w:eastAsia="pl-PL"/>
              </w:rPr>
            </w:pPr>
            <w:r w:rsidRPr="006D25E0">
              <w:rPr>
                <w:rFonts w:ascii="Cambria" w:hAnsi="Cambria" w:cstheme="minorHAnsi"/>
                <w:color w:val="auto"/>
              </w:rPr>
              <w:t>Leszczawa Górna</w:t>
            </w:r>
          </w:p>
        </w:tc>
        <w:tc>
          <w:tcPr>
            <w:tcW w:w="2223" w:type="pct"/>
            <w:noWrap/>
            <w:hideMark/>
          </w:tcPr>
          <w:p w14:paraId="1FC87C8E" w14:textId="4BB8C6CE" w:rsidR="003D2A4A" w:rsidRPr="006D25E0" w:rsidRDefault="003D2A4A" w:rsidP="002A618D">
            <w:pPr>
              <w:spacing w:before="120" w:after="120" w:line="240" w:lineRule="auto"/>
              <w:jc w:val="center"/>
              <w:rPr>
                <w:rFonts w:ascii="Cambria" w:eastAsia="Times New Roman" w:hAnsi="Cambria" w:cstheme="minorHAnsi"/>
                <w:color w:val="auto"/>
                <w:lang w:eastAsia="pl-PL"/>
              </w:rPr>
            </w:pPr>
            <w:r w:rsidRPr="006D25E0">
              <w:rPr>
                <w:rFonts w:ascii="Cambria" w:eastAsia="Times New Roman" w:hAnsi="Cambria" w:cstheme="minorHAnsi"/>
                <w:color w:val="auto"/>
                <w:lang w:eastAsia="pl-PL"/>
              </w:rPr>
              <w:t>0</w:t>
            </w:r>
          </w:p>
        </w:tc>
      </w:tr>
      <w:tr w:rsidR="003D2A4A" w:rsidRPr="006D25E0" w14:paraId="779B35C9" w14:textId="77777777" w:rsidTr="003D2A4A">
        <w:trPr>
          <w:trHeight w:val="315"/>
        </w:trPr>
        <w:tc>
          <w:tcPr>
            <w:tcW w:w="316" w:type="pct"/>
            <w:noWrap/>
            <w:hideMark/>
          </w:tcPr>
          <w:p w14:paraId="023F0D35" w14:textId="01165D23" w:rsidR="003D2A4A" w:rsidRPr="006D25E0" w:rsidRDefault="003D2A4A" w:rsidP="002A618D">
            <w:pPr>
              <w:spacing w:before="120" w:after="120" w:line="240" w:lineRule="auto"/>
              <w:jc w:val="center"/>
              <w:rPr>
                <w:rFonts w:ascii="Cambria" w:eastAsia="Times New Roman" w:hAnsi="Cambria" w:cstheme="minorHAnsi"/>
                <w:color w:val="auto"/>
                <w:lang w:eastAsia="pl-PL"/>
              </w:rPr>
            </w:pPr>
            <w:r w:rsidRPr="006D25E0">
              <w:rPr>
                <w:rFonts w:ascii="Cambria" w:hAnsi="Cambria" w:cstheme="minorHAnsi"/>
                <w:color w:val="auto"/>
              </w:rPr>
              <w:t>3.</w:t>
            </w:r>
          </w:p>
        </w:tc>
        <w:tc>
          <w:tcPr>
            <w:tcW w:w="2461" w:type="pct"/>
            <w:hideMark/>
          </w:tcPr>
          <w:p w14:paraId="47EA5364" w14:textId="349F4AB9" w:rsidR="003D2A4A" w:rsidRPr="006D25E0" w:rsidRDefault="003D2A4A" w:rsidP="002A618D">
            <w:pPr>
              <w:spacing w:before="120" w:after="120" w:line="240" w:lineRule="auto"/>
              <w:rPr>
                <w:rFonts w:ascii="Cambria" w:eastAsia="Times New Roman" w:hAnsi="Cambria" w:cstheme="minorHAnsi"/>
                <w:color w:val="auto"/>
                <w:sz w:val="24"/>
                <w:szCs w:val="24"/>
                <w:lang w:eastAsia="pl-PL"/>
              </w:rPr>
            </w:pPr>
            <w:r w:rsidRPr="006D25E0">
              <w:rPr>
                <w:rFonts w:ascii="Cambria" w:hAnsi="Cambria" w:cstheme="minorHAnsi"/>
                <w:color w:val="auto"/>
              </w:rPr>
              <w:t>Leszczawka</w:t>
            </w:r>
          </w:p>
        </w:tc>
        <w:tc>
          <w:tcPr>
            <w:tcW w:w="2223" w:type="pct"/>
            <w:noWrap/>
            <w:hideMark/>
          </w:tcPr>
          <w:p w14:paraId="038DF275" w14:textId="1C3AA299" w:rsidR="003D2A4A" w:rsidRPr="006D25E0" w:rsidRDefault="003D2A4A" w:rsidP="002A618D">
            <w:pPr>
              <w:spacing w:before="120" w:after="120" w:line="240" w:lineRule="auto"/>
              <w:jc w:val="center"/>
              <w:rPr>
                <w:rFonts w:ascii="Cambria" w:eastAsia="Times New Roman" w:hAnsi="Cambria" w:cstheme="minorHAnsi"/>
                <w:color w:val="auto"/>
                <w:lang w:eastAsia="pl-PL"/>
              </w:rPr>
            </w:pPr>
            <w:r w:rsidRPr="006D25E0">
              <w:rPr>
                <w:rFonts w:ascii="Cambria" w:hAnsi="Cambria" w:cstheme="minorHAnsi"/>
                <w:color w:val="auto"/>
              </w:rPr>
              <w:t>10</w:t>
            </w:r>
          </w:p>
        </w:tc>
      </w:tr>
      <w:tr w:rsidR="003D2A4A" w:rsidRPr="006D25E0" w14:paraId="5BFE3A5D" w14:textId="77777777" w:rsidTr="003D2A4A">
        <w:trPr>
          <w:trHeight w:val="315"/>
        </w:trPr>
        <w:tc>
          <w:tcPr>
            <w:tcW w:w="316" w:type="pct"/>
            <w:noWrap/>
            <w:hideMark/>
          </w:tcPr>
          <w:p w14:paraId="186B6492" w14:textId="51FFB319" w:rsidR="003D2A4A" w:rsidRPr="006D25E0" w:rsidRDefault="003D2A4A" w:rsidP="002A618D">
            <w:pPr>
              <w:spacing w:before="120" w:after="120" w:line="240" w:lineRule="auto"/>
              <w:jc w:val="center"/>
              <w:rPr>
                <w:rFonts w:ascii="Cambria" w:eastAsia="Times New Roman" w:hAnsi="Cambria" w:cstheme="minorHAnsi"/>
                <w:color w:val="auto"/>
                <w:lang w:eastAsia="pl-PL"/>
              </w:rPr>
            </w:pPr>
            <w:r w:rsidRPr="006D25E0">
              <w:rPr>
                <w:rFonts w:ascii="Cambria" w:hAnsi="Cambria" w:cstheme="minorHAnsi"/>
                <w:color w:val="auto"/>
              </w:rPr>
              <w:t>4.</w:t>
            </w:r>
          </w:p>
        </w:tc>
        <w:tc>
          <w:tcPr>
            <w:tcW w:w="2461" w:type="pct"/>
            <w:hideMark/>
          </w:tcPr>
          <w:p w14:paraId="6AFDF4F3" w14:textId="07E541D9" w:rsidR="003D2A4A" w:rsidRPr="006D25E0" w:rsidRDefault="003D2A4A" w:rsidP="002A618D">
            <w:pPr>
              <w:spacing w:before="120" w:after="120" w:line="240" w:lineRule="auto"/>
              <w:rPr>
                <w:rFonts w:ascii="Cambria" w:eastAsia="Times New Roman" w:hAnsi="Cambria" w:cstheme="minorHAnsi"/>
                <w:color w:val="auto"/>
                <w:sz w:val="24"/>
                <w:szCs w:val="24"/>
                <w:lang w:eastAsia="pl-PL"/>
              </w:rPr>
            </w:pPr>
            <w:r w:rsidRPr="006D25E0">
              <w:rPr>
                <w:rFonts w:ascii="Cambria" w:hAnsi="Cambria" w:cstheme="minorHAnsi"/>
                <w:color w:val="auto"/>
              </w:rPr>
              <w:t>Kuźmina</w:t>
            </w:r>
          </w:p>
        </w:tc>
        <w:tc>
          <w:tcPr>
            <w:tcW w:w="2223" w:type="pct"/>
            <w:noWrap/>
            <w:hideMark/>
          </w:tcPr>
          <w:p w14:paraId="2BAB0C29" w14:textId="226BB98A" w:rsidR="003D2A4A" w:rsidRPr="006D25E0" w:rsidRDefault="003D2A4A" w:rsidP="002A618D">
            <w:pPr>
              <w:spacing w:before="120" w:after="120" w:line="240" w:lineRule="auto"/>
              <w:jc w:val="center"/>
              <w:rPr>
                <w:rFonts w:ascii="Cambria" w:eastAsia="Times New Roman" w:hAnsi="Cambria" w:cstheme="minorHAnsi"/>
                <w:color w:val="auto"/>
                <w:lang w:eastAsia="pl-PL"/>
              </w:rPr>
            </w:pPr>
            <w:r w:rsidRPr="006D25E0">
              <w:rPr>
                <w:rFonts w:ascii="Cambria" w:hAnsi="Cambria" w:cstheme="minorHAnsi"/>
                <w:color w:val="auto"/>
              </w:rPr>
              <w:t>5</w:t>
            </w:r>
          </w:p>
        </w:tc>
      </w:tr>
      <w:tr w:rsidR="003D2A4A" w:rsidRPr="006D25E0" w14:paraId="379296C7" w14:textId="77777777" w:rsidTr="003D2A4A">
        <w:trPr>
          <w:trHeight w:val="315"/>
        </w:trPr>
        <w:tc>
          <w:tcPr>
            <w:tcW w:w="316" w:type="pct"/>
            <w:noWrap/>
            <w:hideMark/>
          </w:tcPr>
          <w:p w14:paraId="4311E7D6" w14:textId="5986A671" w:rsidR="003D2A4A" w:rsidRPr="006D25E0" w:rsidRDefault="003D2A4A" w:rsidP="002A618D">
            <w:pPr>
              <w:spacing w:before="120" w:after="120" w:line="240" w:lineRule="auto"/>
              <w:jc w:val="center"/>
              <w:rPr>
                <w:rFonts w:ascii="Cambria" w:eastAsia="Times New Roman" w:hAnsi="Cambria" w:cstheme="minorHAnsi"/>
                <w:color w:val="auto"/>
                <w:lang w:eastAsia="pl-PL"/>
              </w:rPr>
            </w:pPr>
            <w:r w:rsidRPr="006D25E0">
              <w:rPr>
                <w:rFonts w:ascii="Cambria" w:hAnsi="Cambria" w:cstheme="minorHAnsi"/>
                <w:color w:val="auto"/>
              </w:rPr>
              <w:t>5.</w:t>
            </w:r>
          </w:p>
        </w:tc>
        <w:tc>
          <w:tcPr>
            <w:tcW w:w="2461" w:type="pct"/>
            <w:hideMark/>
          </w:tcPr>
          <w:p w14:paraId="20F7E5B8" w14:textId="24C2460F" w:rsidR="003D2A4A" w:rsidRPr="006D25E0" w:rsidRDefault="003D2A4A" w:rsidP="002A618D">
            <w:pPr>
              <w:spacing w:before="120" w:after="120" w:line="240" w:lineRule="auto"/>
              <w:rPr>
                <w:rFonts w:ascii="Cambria" w:eastAsia="Times New Roman" w:hAnsi="Cambria" w:cstheme="minorHAnsi"/>
                <w:color w:val="auto"/>
                <w:sz w:val="24"/>
                <w:szCs w:val="24"/>
                <w:lang w:eastAsia="pl-PL"/>
              </w:rPr>
            </w:pPr>
            <w:r w:rsidRPr="006D25E0">
              <w:rPr>
                <w:rFonts w:ascii="Cambria" w:hAnsi="Cambria" w:cstheme="minorHAnsi"/>
                <w:color w:val="auto"/>
              </w:rPr>
              <w:t>Malawa</w:t>
            </w:r>
          </w:p>
        </w:tc>
        <w:tc>
          <w:tcPr>
            <w:tcW w:w="2223" w:type="pct"/>
            <w:noWrap/>
            <w:hideMark/>
          </w:tcPr>
          <w:p w14:paraId="613489AD" w14:textId="110FBBB6" w:rsidR="003D2A4A" w:rsidRPr="006D25E0" w:rsidRDefault="003D2A4A" w:rsidP="002A618D">
            <w:pPr>
              <w:spacing w:before="120" w:after="120" w:line="240" w:lineRule="auto"/>
              <w:jc w:val="center"/>
              <w:rPr>
                <w:rFonts w:ascii="Cambria" w:eastAsia="Times New Roman" w:hAnsi="Cambria" w:cstheme="minorHAnsi"/>
                <w:color w:val="auto"/>
                <w:lang w:eastAsia="pl-PL"/>
              </w:rPr>
            </w:pPr>
            <w:r w:rsidRPr="006D25E0">
              <w:rPr>
                <w:rFonts w:ascii="Cambria" w:eastAsia="Times New Roman" w:hAnsi="Cambria" w:cstheme="minorHAnsi"/>
                <w:color w:val="auto"/>
                <w:lang w:eastAsia="pl-PL"/>
              </w:rPr>
              <w:t>0</w:t>
            </w:r>
          </w:p>
        </w:tc>
      </w:tr>
      <w:tr w:rsidR="003D2A4A" w:rsidRPr="006D25E0" w14:paraId="1828AC00" w14:textId="77777777" w:rsidTr="003D2A4A">
        <w:trPr>
          <w:trHeight w:val="315"/>
        </w:trPr>
        <w:tc>
          <w:tcPr>
            <w:tcW w:w="316" w:type="pct"/>
            <w:noWrap/>
            <w:hideMark/>
          </w:tcPr>
          <w:p w14:paraId="0DAF1D79" w14:textId="1DAC129F" w:rsidR="003D2A4A" w:rsidRPr="006D25E0" w:rsidRDefault="003D2A4A" w:rsidP="002A618D">
            <w:pPr>
              <w:spacing w:before="120" w:after="120" w:line="240" w:lineRule="auto"/>
              <w:jc w:val="center"/>
              <w:rPr>
                <w:rFonts w:ascii="Cambria" w:eastAsia="Times New Roman" w:hAnsi="Cambria" w:cstheme="minorHAnsi"/>
                <w:color w:val="auto"/>
                <w:lang w:eastAsia="pl-PL"/>
              </w:rPr>
            </w:pPr>
            <w:r w:rsidRPr="006D25E0">
              <w:rPr>
                <w:rFonts w:ascii="Cambria" w:hAnsi="Cambria" w:cstheme="minorHAnsi"/>
                <w:color w:val="auto"/>
              </w:rPr>
              <w:t>6.</w:t>
            </w:r>
          </w:p>
        </w:tc>
        <w:tc>
          <w:tcPr>
            <w:tcW w:w="2461" w:type="pct"/>
            <w:hideMark/>
          </w:tcPr>
          <w:p w14:paraId="120A61E2" w14:textId="69D559C3" w:rsidR="003D2A4A" w:rsidRPr="006D25E0" w:rsidRDefault="003D2A4A" w:rsidP="002A618D">
            <w:pPr>
              <w:spacing w:before="120" w:after="120" w:line="240" w:lineRule="auto"/>
              <w:rPr>
                <w:rFonts w:ascii="Cambria" w:eastAsia="Times New Roman" w:hAnsi="Cambria" w:cstheme="minorHAnsi"/>
                <w:color w:val="auto"/>
                <w:sz w:val="24"/>
                <w:szCs w:val="24"/>
                <w:lang w:eastAsia="pl-PL"/>
              </w:rPr>
            </w:pPr>
            <w:r w:rsidRPr="006D25E0">
              <w:rPr>
                <w:rFonts w:ascii="Cambria" w:hAnsi="Cambria" w:cstheme="minorHAnsi"/>
                <w:color w:val="auto"/>
              </w:rPr>
              <w:t>Lipa</w:t>
            </w:r>
          </w:p>
        </w:tc>
        <w:tc>
          <w:tcPr>
            <w:tcW w:w="2223" w:type="pct"/>
            <w:noWrap/>
            <w:hideMark/>
          </w:tcPr>
          <w:p w14:paraId="3359D40C" w14:textId="3EBA1D30" w:rsidR="003D2A4A" w:rsidRPr="006D25E0" w:rsidRDefault="003D2A4A" w:rsidP="002A618D">
            <w:pPr>
              <w:spacing w:before="120" w:after="120" w:line="240" w:lineRule="auto"/>
              <w:jc w:val="center"/>
              <w:rPr>
                <w:rFonts w:ascii="Cambria" w:eastAsia="Times New Roman" w:hAnsi="Cambria" w:cstheme="minorHAnsi"/>
                <w:color w:val="auto"/>
                <w:lang w:eastAsia="pl-PL"/>
              </w:rPr>
            </w:pPr>
            <w:r w:rsidRPr="006D25E0">
              <w:rPr>
                <w:rFonts w:ascii="Cambria" w:hAnsi="Cambria" w:cstheme="minorHAnsi"/>
                <w:color w:val="auto"/>
              </w:rPr>
              <w:t>8</w:t>
            </w:r>
          </w:p>
        </w:tc>
      </w:tr>
      <w:tr w:rsidR="003D2A4A" w:rsidRPr="006D25E0" w14:paraId="2BDADFF3" w14:textId="77777777" w:rsidTr="003D2A4A">
        <w:trPr>
          <w:trHeight w:val="315"/>
        </w:trPr>
        <w:tc>
          <w:tcPr>
            <w:tcW w:w="2777" w:type="pct"/>
            <w:gridSpan w:val="2"/>
            <w:noWrap/>
            <w:hideMark/>
          </w:tcPr>
          <w:p w14:paraId="28966773" w14:textId="77777777" w:rsidR="003D2A4A" w:rsidRPr="006D25E0" w:rsidRDefault="003D2A4A" w:rsidP="002A618D">
            <w:pPr>
              <w:spacing w:before="120" w:after="120" w:line="240" w:lineRule="auto"/>
              <w:jc w:val="center"/>
              <w:rPr>
                <w:rFonts w:ascii="Cambria" w:eastAsia="Times New Roman" w:hAnsi="Cambria" w:cstheme="minorHAnsi"/>
                <w:b/>
                <w:bCs/>
                <w:color w:val="000000"/>
                <w:lang w:eastAsia="pl-PL"/>
              </w:rPr>
            </w:pPr>
            <w:r w:rsidRPr="006D25E0">
              <w:rPr>
                <w:rFonts w:ascii="Cambria" w:eastAsia="Times New Roman" w:hAnsi="Cambria" w:cstheme="minorHAnsi"/>
                <w:b/>
                <w:bCs/>
                <w:color w:val="000000"/>
                <w:lang w:eastAsia="pl-PL"/>
              </w:rPr>
              <w:t>RAZEM</w:t>
            </w:r>
          </w:p>
        </w:tc>
        <w:tc>
          <w:tcPr>
            <w:tcW w:w="2223" w:type="pct"/>
            <w:noWrap/>
            <w:hideMark/>
          </w:tcPr>
          <w:p w14:paraId="2D0B76D7" w14:textId="47985AE8" w:rsidR="003D2A4A" w:rsidRPr="006D25E0" w:rsidRDefault="003D2A4A" w:rsidP="002A618D">
            <w:pPr>
              <w:spacing w:before="120" w:after="120" w:line="240" w:lineRule="auto"/>
              <w:jc w:val="center"/>
              <w:rPr>
                <w:rFonts w:ascii="Cambria" w:eastAsia="Times New Roman" w:hAnsi="Cambria" w:cstheme="minorHAnsi"/>
                <w:b/>
                <w:color w:val="000000"/>
                <w:lang w:eastAsia="pl-PL"/>
              </w:rPr>
            </w:pPr>
            <w:r w:rsidRPr="006D25E0">
              <w:rPr>
                <w:rFonts w:ascii="Cambria" w:eastAsia="Times New Roman" w:hAnsi="Cambria" w:cstheme="minorHAnsi"/>
                <w:b/>
                <w:color w:val="000000"/>
                <w:lang w:eastAsia="pl-PL"/>
              </w:rPr>
              <w:t>23</w:t>
            </w:r>
          </w:p>
        </w:tc>
      </w:tr>
    </w:tbl>
    <w:p w14:paraId="1682DBB7" w14:textId="77777777" w:rsidR="005753F8" w:rsidRPr="006D25E0" w:rsidRDefault="005753F8" w:rsidP="002A618D">
      <w:pPr>
        <w:pStyle w:val="Akapitzlist"/>
        <w:spacing w:before="120" w:after="120" w:line="240" w:lineRule="auto"/>
        <w:ind w:left="0"/>
        <w:jc w:val="both"/>
        <w:rPr>
          <w:rFonts w:ascii="Cambria" w:hAnsi="Cambria" w:cs="Calibri"/>
          <w:b/>
          <w:sz w:val="24"/>
          <w:szCs w:val="24"/>
        </w:rPr>
      </w:pPr>
    </w:p>
    <w:p w14:paraId="1C4CED59" w14:textId="77777777" w:rsidR="005753F8" w:rsidRPr="006D25E0" w:rsidRDefault="005753F8" w:rsidP="002A618D">
      <w:pPr>
        <w:pStyle w:val="Akapitzlist"/>
        <w:spacing w:before="120" w:after="120" w:line="240" w:lineRule="auto"/>
        <w:ind w:left="0"/>
        <w:jc w:val="both"/>
        <w:rPr>
          <w:rFonts w:ascii="Cambria" w:hAnsi="Cambria" w:cs="Calibri"/>
          <w:b/>
          <w:sz w:val="24"/>
          <w:szCs w:val="24"/>
        </w:rPr>
      </w:pPr>
    </w:p>
    <w:p w14:paraId="615A19A5" w14:textId="0A78E4BA" w:rsidR="003D2A4A" w:rsidRPr="006D25E0" w:rsidRDefault="003D2A4A" w:rsidP="002A618D">
      <w:pPr>
        <w:tabs>
          <w:tab w:val="left" w:pos="1815"/>
        </w:tabs>
        <w:spacing w:before="120" w:after="120"/>
        <w:rPr>
          <w:rFonts w:ascii="Cambria" w:hAnsi="Cambria" w:cs="Times New Roman"/>
          <w:b/>
          <w:bCs/>
        </w:rPr>
      </w:pPr>
      <w:r w:rsidRPr="006D25E0">
        <w:rPr>
          <w:rFonts w:ascii="Cambria" w:hAnsi="Cambria" w:cs="Times New Roman"/>
          <w:b/>
          <w:bCs/>
        </w:rPr>
        <w:t>Łączna liczba uczniów dla części 2: 23.</w:t>
      </w:r>
    </w:p>
    <w:p w14:paraId="0E4DDA2B" w14:textId="23F73993" w:rsidR="003D2A4A" w:rsidRPr="006D25E0" w:rsidRDefault="003D2A4A" w:rsidP="002A618D">
      <w:pPr>
        <w:spacing w:before="120" w:after="120"/>
        <w:jc w:val="both"/>
        <w:rPr>
          <w:rFonts w:ascii="Cambria" w:hAnsi="Cambria" w:cs="Calibri"/>
          <w:sz w:val="24"/>
          <w:szCs w:val="24"/>
        </w:rPr>
      </w:pPr>
      <w:r w:rsidRPr="006D25E0">
        <w:rPr>
          <w:rFonts w:ascii="Cambria" w:hAnsi="Cambria" w:cs="Calibri"/>
          <w:sz w:val="24"/>
          <w:szCs w:val="24"/>
        </w:rPr>
        <w:t xml:space="preserve">W ciągu roku szkolnego </w:t>
      </w:r>
      <w:r w:rsidR="00F2221E" w:rsidRPr="006D25E0">
        <w:rPr>
          <w:rFonts w:ascii="Cambria" w:hAnsi="Cambria" w:cs="Calibri"/>
          <w:sz w:val="24"/>
          <w:szCs w:val="24"/>
        </w:rPr>
        <w:t>podane w tabeli liczby uczniów mogą ulec zmianie.</w:t>
      </w:r>
    </w:p>
    <w:p w14:paraId="29DCE0F9" w14:textId="0AC1F993" w:rsidR="00F2221E" w:rsidRPr="006D25E0" w:rsidRDefault="00F2221E" w:rsidP="002A618D">
      <w:pPr>
        <w:pStyle w:val="Akapitzlist"/>
        <w:spacing w:before="120" w:after="120" w:line="240" w:lineRule="auto"/>
        <w:ind w:left="0"/>
        <w:jc w:val="both"/>
        <w:rPr>
          <w:rFonts w:ascii="Cambria" w:hAnsi="Cambria" w:cs="Calibri"/>
          <w:sz w:val="24"/>
          <w:szCs w:val="24"/>
        </w:rPr>
      </w:pPr>
      <w:r w:rsidRPr="006D25E0">
        <w:rPr>
          <w:rFonts w:ascii="Cambria" w:hAnsi="Cambria" w:cs="Calibri"/>
          <w:sz w:val="24"/>
          <w:szCs w:val="24"/>
        </w:rPr>
        <w:t>Dowóz uczniów do Szkoły Podstawowej w Leszczawie Dolnej wraz z odwozem do miejsc zamieszkania (miejsc przystankowych) w roku szkolnym 2026/2027 tj. w okresie od 01.09.2026 r. do 25.06.2027 r. (tj. do dnia zakończenia zajęć dydaktyczno-wychowawczych w roku szkolnym) odbywa się na poszczególnych trasach z</w:t>
      </w:r>
      <w:r w:rsidR="00EF3118" w:rsidRPr="006D25E0">
        <w:rPr>
          <w:rFonts w:ascii="Cambria" w:hAnsi="Cambria" w:cs="Calibri"/>
          <w:sz w:val="24"/>
          <w:szCs w:val="24"/>
        </w:rPr>
        <w:t> </w:t>
      </w:r>
      <w:r w:rsidRPr="006D25E0">
        <w:rPr>
          <w:rFonts w:ascii="Cambria" w:hAnsi="Cambria" w:cs="Calibri"/>
          <w:sz w:val="24"/>
          <w:szCs w:val="24"/>
        </w:rPr>
        <w:t>miejscowości wskazanych w tabeli powyżej.</w:t>
      </w:r>
    </w:p>
    <w:p w14:paraId="19AF7339" w14:textId="77777777" w:rsidR="00F2221E" w:rsidRPr="006D25E0" w:rsidRDefault="00F2221E" w:rsidP="002A618D">
      <w:pPr>
        <w:pStyle w:val="Akapitzlist"/>
        <w:spacing w:before="120" w:after="120" w:line="240" w:lineRule="auto"/>
        <w:ind w:left="0"/>
        <w:jc w:val="both"/>
        <w:rPr>
          <w:rFonts w:ascii="Cambria" w:hAnsi="Cambria" w:cs="Calibri"/>
          <w:b/>
          <w:sz w:val="24"/>
          <w:szCs w:val="24"/>
        </w:rPr>
      </w:pPr>
    </w:p>
    <w:p w14:paraId="7AE3FF1C" w14:textId="12535E59" w:rsidR="00F2221E" w:rsidRPr="006D25E0" w:rsidRDefault="00F2221E" w:rsidP="002A618D">
      <w:p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Zajęcia w Szkole Podstawowej w Leszczawie Dolnej rozpoczynają się o godz. 8</w:t>
      </w:r>
      <w:r w:rsidRPr="006D25E0">
        <w:rPr>
          <w:rFonts w:ascii="Cambria" w:eastAsia="Times New Roman" w:hAnsi="Cambria" w:cs="Times New Roman"/>
          <w:sz w:val="24"/>
          <w:szCs w:val="24"/>
          <w:vertAlign w:val="superscript"/>
          <w:lang w:eastAsia="pl-PL"/>
        </w:rPr>
        <w:t>50</w:t>
      </w:r>
      <w:r w:rsidRPr="006D25E0">
        <w:rPr>
          <w:rFonts w:ascii="Cambria" w:eastAsia="Times New Roman" w:hAnsi="Cambria" w:cs="Times New Roman"/>
          <w:sz w:val="24"/>
          <w:szCs w:val="24"/>
          <w:lang w:eastAsia="pl-PL"/>
        </w:rPr>
        <w:t xml:space="preserve"> i dzieci należy dowieźć tak by na rozpoczęcie zajęć nie oczekiwały dłużej jak 15 minut. </w:t>
      </w:r>
    </w:p>
    <w:p w14:paraId="17BED839" w14:textId="77777777" w:rsidR="00F2221E" w:rsidRPr="006D25E0" w:rsidRDefault="00F2221E" w:rsidP="002A618D">
      <w:pPr>
        <w:pStyle w:val="Akapitzlist"/>
        <w:spacing w:before="120" w:after="120" w:line="240" w:lineRule="auto"/>
        <w:ind w:left="0"/>
        <w:jc w:val="both"/>
        <w:rPr>
          <w:rFonts w:ascii="Cambria" w:hAnsi="Cambria" w:cs="Calibri"/>
          <w:b/>
          <w:sz w:val="24"/>
          <w:szCs w:val="24"/>
        </w:rPr>
      </w:pPr>
    </w:p>
    <w:p w14:paraId="0F79D0B6" w14:textId="5E7B2B29" w:rsidR="00F2221E" w:rsidRPr="006D25E0" w:rsidRDefault="00F2221E" w:rsidP="002A618D">
      <w:p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Odwozy ze Szkoły Podstawowej w Leszczawie Dolnej odbywają się o godz. 14</w:t>
      </w:r>
      <w:r w:rsidRPr="006D25E0">
        <w:rPr>
          <w:rFonts w:ascii="Cambria" w:eastAsia="Times New Roman" w:hAnsi="Cambria" w:cs="Times New Roman"/>
          <w:sz w:val="24"/>
          <w:szCs w:val="24"/>
          <w:vertAlign w:val="superscript"/>
          <w:lang w:eastAsia="pl-PL"/>
        </w:rPr>
        <w:t>05</w:t>
      </w:r>
      <w:r w:rsidRPr="006D25E0">
        <w:rPr>
          <w:rFonts w:ascii="Cambria" w:eastAsia="Times New Roman" w:hAnsi="Cambria" w:cs="Times New Roman"/>
          <w:sz w:val="24"/>
          <w:szCs w:val="24"/>
          <w:lang w:eastAsia="pl-PL"/>
        </w:rPr>
        <w:t xml:space="preserve"> i 15</w:t>
      </w:r>
      <w:r w:rsidRPr="006D25E0">
        <w:rPr>
          <w:rFonts w:ascii="Cambria" w:eastAsia="Times New Roman" w:hAnsi="Cambria" w:cs="Times New Roman"/>
          <w:sz w:val="24"/>
          <w:szCs w:val="24"/>
          <w:vertAlign w:val="superscript"/>
          <w:lang w:eastAsia="pl-PL"/>
        </w:rPr>
        <w:t>00</w:t>
      </w:r>
      <w:r w:rsidRPr="006D25E0">
        <w:rPr>
          <w:rFonts w:ascii="Cambria" w:eastAsia="Times New Roman" w:hAnsi="Cambria" w:cs="Times New Roman"/>
          <w:sz w:val="24"/>
          <w:szCs w:val="24"/>
          <w:lang w:eastAsia="pl-PL"/>
        </w:rPr>
        <w:t>.</w:t>
      </w:r>
    </w:p>
    <w:p w14:paraId="17BDDF49" w14:textId="77777777" w:rsidR="005753F8" w:rsidRPr="006D25E0" w:rsidRDefault="005753F8" w:rsidP="002A618D">
      <w:pPr>
        <w:pStyle w:val="Akapitzlist"/>
        <w:spacing w:before="120" w:after="120" w:line="240" w:lineRule="auto"/>
        <w:ind w:left="0"/>
        <w:jc w:val="both"/>
        <w:rPr>
          <w:rFonts w:ascii="Cambria" w:hAnsi="Cambria" w:cs="Calibri"/>
          <w:b/>
          <w:sz w:val="24"/>
          <w:szCs w:val="24"/>
        </w:rPr>
      </w:pPr>
    </w:p>
    <w:p w14:paraId="065257E4" w14:textId="77777777" w:rsidR="00F2221E" w:rsidRPr="006D25E0" w:rsidRDefault="00F2221E" w:rsidP="002A618D">
      <w:p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Podane godziny przywozów/odwozów są godzinami orientacyjnymi. Godziny te mogą ulec zmianie w celu dopasowania do planu lekcji w ciągu roku szkolnego.</w:t>
      </w:r>
    </w:p>
    <w:p w14:paraId="20027975" w14:textId="77777777" w:rsidR="00F2221E" w:rsidRPr="006D25E0" w:rsidRDefault="00F2221E" w:rsidP="002A618D">
      <w:pPr>
        <w:pStyle w:val="Akapitzlist"/>
        <w:spacing w:before="120" w:after="120" w:line="240" w:lineRule="auto"/>
        <w:ind w:left="0"/>
        <w:jc w:val="both"/>
        <w:rPr>
          <w:rFonts w:ascii="Cambria" w:hAnsi="Cambria" w:cs="Calibri"/>
          <w:b/>
          <w:sz w:val="24"/>
          <w:szCs w:val="24"/>
        </w:rPr>
      </w:pPr>
    </w:p>
    <w:p w14:paraId="19FA36C0" w14:textId="77777777" w:rsidR="00F2221E" w:rsidRPr="006D25E0" w:rsidRDefault="00F2221E" w:rsidP="002A618D">
      <w:p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Podstawą do rozliczenia wybranego wykonawcy usług będzie ilość sprzedanych biletów miesięcznych w danym miesiącu pomnożona przez cenę biletu. Nie przewiduje się innej formy rozliczeń.</w:t>
      </w:r>
    </w:p>
    <w:p w14:paraId="3F30681E" w14:textId="77777777" w:rsidR="005753F8" w:rsidRPr="006D25E0" w:rsidRDefault="005753F8" w:rsidP="002A618D">
      <w:pPr>
        <w:pStyle w:val="Akapitzlist"/>
        <w:spacing w:before="120" w:after="120" w:line="240" w:lineRule="auto"/>
        <w:ind w:left="0"/>
        <w:jc w:val="both"/>
        <w:rPr>
          <w:rFonts w:ascii="Cambria" w:hAnsi="Cambria" w:cs="Calibri"/>
          <w:b/>
          <w:sz w:val="24"/>
          <w:szCs w:val="24"/>
        </w:rPr>
      </w:pPr>
    </w:p>
    <w:p w14:paraId="4EF87F84" w14:textId="77777777" w:rsidR="004D2561" w:rsidRPr="006D25E0" w:rsidRDefault="004D2561" w:rsidP="002A618D">
      <w:pPr>
        <w:pStyle w:val="Akapitzlist"/>
        <w:spacing w:before="120" w:after="120" w:line="240" w:lineRule="auto"/>
        <w:ind w:left="0"/>
        <w:jc w:val="both"/>
        <w:rPr>
          <w:rFonts w:ascii="Cambria" w:eastAsia="Times New Roman" w:hAnsi="Cambria" w:cs="Calibri"/>
          <w:kern w:val="2"/>
          <w:sz w:val="24"/>
          <w:szCs w:val="24"/>
        </w:rPr>
      </w:pPr>
    </w:p>
    <w:p w14:paraId="55EC6EAC" w14:textId="5706341B" w:rsidR="004F6EA5" w:rsidRPr="006D25E0" w:rsidRDefault="004F6EA5"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6" w:name="_Toc228428677"/>
      <w:r w:rsidRPr="006D25E0">
        <w:rPr>
          <w:rFonts w:ascii="Cambria" w:eastAsia="Cambria" w:hAnsi="Cambria" w:cs="Cambria"/>
          <w:i/>
          <w:color w:val="1F497D"/>
          <w:sz w:val="24"/>
          <w:u w:val="single" w:color="1F497D"/>
          <w:lang w:eastAsia="en-US"/>
        </w:rPr>
        <w:t>Rozdział 4. TERMIN REALIZACJI ZAMÓWIENIA</w:t>
      </w:r>
      <w:bookmarkEnd w:id="6"/>
    </w:p>
    <w:p w14:paraId="6A5E9965" w14:textId="77777777" w:rsidR="004F6EA5" w:rsidRPr="006D25E0" w:rsidRDefault="004F6EA5" w:rsidP="002A618D">
      <w:pPr>
        <w:pStyle w:val="Akapitzlist"/>
        <w:numPr>
          <w:ilvl w:val="0"/>
          <w:numId w:val="29"/>
        </w:numPr>
        <w:spacing w:before="120" w:after="120" w:line="240" w:lineRule="auto"/>
        <w:jc w:val="both"/>
        <w:rPr>
          <w:rFonts w:ascii="Cambria" w:hAnsi="Cambria" w:cs="Calibri"/>
          <w:b/>
          <w:bCs/>
          <w:vanish/>
          <w:sz w:val="24"/>
          <w:szCs w:val="24"/>
        </w:rPr>
      </w:pPr>
    </w:p>
    <w:p w14:paraId="4A2F9A86" w14:textId="77777777" w:rsidR="004F6EA5" w:rsidRPr="006D25E0" w:rsidRDefault="004F6EA5" w:rsidP="002A618D">
      <w:pPr>
        <w:pStyle w:val="Akapitzlist"/>
        <w:numPr>
          <w:ilvl w:val="0"/>
          <w:numId w:val="29"/>
        </w:numPr>
        <w:spacing w:before="120" w:after="120" w:line="240" w:lineRule="auto"/>
        <w:jc w:val="both"/>
        <w:rPr>
          <w:rFonts w:ascii="Cambria" w:hAnsi="Cambria" w:cs="Calibri"/>
          <w:b/>
          <w:bCs/>
          <w:vanish/>
          <w:sz w:val="24"/>
          <w:szCs w:val="24"/>
        </w:rPr>
      </w:pPr>
    </w:p>
    <w:p w14:paraId="629F42EC" w14:textId="77777777" w:rsidR="004F6EA5" w:rsidRPr="006D25E0" w:rsidRDefault="004F6EA5" w:rsidP="002A618D">
      <w:pPr>
        <w:pStyle w:val="Akapitzlist"/>
        <w:numPr>
          <w:ilvl w:val="1"/>
          <w:numId w:val="43"/>
        </w:numPr>
        <w:spacing w:before="120" w:after="120" w:line="240" w:lineRule="auto"/>
        <w:jc w:val="both"/>
        <w:rPr>
          <w:rFonts w:ascii="Cambria" w:hAnsi="Cambria" w:cs="Calibri"/>
          <w:b/>
          <w:bCs/>
          <w:sz w:val="24"/>
          <w:szCs w:val="24"/>
        </w:rPr>
      </w:pPr>
      <w:r w:rsidRPr="006D25E0">
        <w:rPr>
          <w:rFonts w:ascii="Cambria" w:hAnsi="Cambria" w:cs="Calibri"/>
          <w:b/>
          <w:bCs/>
          <w:sz w:val="24"/>
          <w:szCs w:val="24"/>
        </w:rPr>
        <w:t>Termin realizacji usług: od dnia 01.09.2026 r. do dnia 25.06.2027 r.</w:t>
      </w:r>
    </w:p>
    <w:p w14:paraId="4E0035AD" w14:textId="7A9AC23B" w:rsidR="004F6EA5" w:rsidRPr="006D25E0" w:rsidRDefault="004F6EA5" w:rsidP="002A618D">
      <w:pPr>
        <w:pStyle w:val="Akapitzlist"/>
        <w:numPr>
          <w:ilvl w:val="1"/>
          <w:numId w:val="43"/>
        </w:numPr>
        <w:spacing w:before="120" w:after="120" w:line="240" w:lineRule="auto"/>
        <w:jc w:val="both"/>
        <w:rPr>
          <w:rFonts w:ascii="Cambria" w:hAnsi="Cambria" w:cs="Calibri"/>
          <w:b/>
          <w:bCs/>
          <w:sz w:val="24"/>
          <w:szCs w:val="24"/>
        </w:rPr>
      </w:pPr>
      <w:r w:rsidRPr="006D25E0">
        <w:rPr>
          <w:rFonts w:ascii="Cambria" w:eastAsia="Times New Roman" w:hAnsi="Cambria" w:cs="Times New Roman"/>
          <w:sz w:val="24"/>
          <w:szCs w:val="24"/>
          <w:lang w:eastAsia="pl-PL"/>
        </w:rPr>
        <w:t>Usługa świadczona będzie w trakcie trwania roku szkolnego 2026/2027</w:t>
      </w:r>
      <w:r w:rsidRPr="006D25E0">
        <w:rPr>
          <w:rFonts w:ascii="Cambria" w:hAnsi="Cambria"/>
        </w:rPr>
        <w:t xml:space="preserve"> </w:t>
      </w:r>
      <w:r w:rsidRPr="006D25E0">
        <w:rPr>
          <w:rFonts w:ascii="Cambria" w:eastAsia="Times New Roman" w:hAnsi="Cambria" w:cs="Times New Roman"/>
          <w:sz w:val="24"/>
          <w:szCs w:val="24"/>
          <w:lang w:eastAsia="pl-PL"/>
        </w:rPr>
        <w:t>w dni pracy szkół (zgodnie z przyjętą organizacją roku szkolnego przez poszczególne placówki oświatowe i obowiązującym Rozporządzeniem właściwego ministra w</w:t>
      </w:r>
      <w:r w:rsidR="00800754">
        <w:rPr>
          <w:rFonts w:ascii="Cambria" w:eastAsia="Times New Roman" w:hAnsi="Cambria" w:cs="Times New Roman"/>
          <w:sz w:val="24"/>
          <w:szCs w:val="24"/>
          <w:lang w:eastAsia="pl-PL"/>
        </w:rPr>
        <w:t> </w:t>
      </w:r>
      <w:r w:rsidRPr="006D25E0">
        <w:rPr>
          <w:rFonts w:ascii="Cambria" w:eastAsia="Times New Roman" w:hAnsi="Cambria" w:cs="Times New Roman"/>
          <w:sz w:val="24"/>
          <w:szCs w:val="24"/>
          <w:lang w:eastAsia="pl-PL"/>
        </w:rPr>
        <w:t xml:space="preserve">sprawie organizacji roku szkolnego). Szczegółowe zagadnienia dotyczące terminu realizacji umowy uregulowane są w projektowanych postanowieniach umowy stanowiących </w:t>
      </w:r>
      <w:r w:rsidR="00800754">
        <w:rPr>
          <w:rFonts w:ascii="Cambria" w:eastAsia="Times New Roman" w:hAnsi="Cambria" w:cs="Times New Roman"/>
          <w:sz w:val="24"/>
          <w:szCs w:val="24"/>
          <w:lang w:eastAsia="pl-PL"/>
        </w:rPr>
        <w:t xml:space="preserve">odpowiednio </w:t>
      </w:r>
      <w:r w:rsidRPr="006D25E0">
        <w:rPr>
          <w:rFonts w:ascii="Cambria" w:eastAsia="Times New Roman" w:hAnsi="Cambria" w:cs="Times New Roman"/>
          <w:sz w:val="24"/>
          <w:szCs w:val="24"/>
          <w:lang w:eastAsia="pl-PL"/>
        </w:rPr>
        <w:t>załącznik</w:t>
      </w:r>
      <w:r w:rsidR="00800754">
        <w:rPr>
          <w:rFonts w:ascii="Cambria" w:eastAsia="Times New Roman" w:hAnsi="Cambria" w:cs="Times New Roman"/>
          <w:sz w:val="24"/>
          <w:szCs w:val="24"/>
          <w:lang w:eastAsia="pl-PL"/>
        </w:rPr>
        <w:t>i</w:t>
      </w:r>
      <w:r w:rsidRPr="006D25E0">
        <w:rPr>
          <w:rFonts w:ascii="Cambria" w:eastAsia="Times New Roman" w:hAnsi="Cambria" w:cs="Times New Roman"/>
          <w:sz w:val="24"/>
          <w:szCs w:val="24"/>
          <w:lang w:eastAsia="pl-PL"/>
        </w:rPr>
        <w:t xml:space="preserve"> nr 7</w:t>
      </w:r>
      <w:r w:rsidR="00800754">
        <w:rPr>
          <w:rFonts w:ascii="Cambria" w:eastAsia="Times New Roman" w:hAnsi="Cambria" w:cs="Times New Roman"/>
          <w:sz w:val="24"/>
          <w:szCs w:val="24"/>
          <w:lang w:eastAsia="pl-PL"/>
        </w:rPr>
        <w:t>A i 7B</w:t>
      </w:r>
      <w:r w:rsidRPr="006D25E0">
        <w:rPr>
          <w:rFonts w:ascii="Cambria" w:eastAsia="Times New Roman" w:hAnsi="Cambria" w:cs="Times New Roman"/>
          <w:sz w:val="24"/>
          <w:szCs w:val="24"/>
          <w:lang w:eastAsia="pl-PL"/>
        </w:rPr>
        <w:t xml:space="preserve"> do SWZ.</w:t>
      </w:r>
    </w:p>
    <w:p w14:paraId="49F69545" w14:textId="77777777" w:rsidR="004F6EA5" w:rsidRPr="006D25E0" w:rsidRDefault="004F6EA5" w:rsidP="002A618D">
      <w:pPr>
        <w:spacing w:before="120" w:after="120" w:line="240" w:lineRule="auto"/>
        <w:jc w:val="both"/>
        <w:rPr>
          <w:rFonts w:ascii="Cambria" w:hAnsi="Cambria" w:cs="Calibri"/>
          <w:b/>
          <w:bCs/>
          <w:sz w:val="24"/>
          <w:szCs w:val="24"/>
        </w:rPr>
      </w:pPr>
    </w:p>
    <w:p w14:paraId="63C56B2E" w14:textId="77777777" w:rsidR="004F6EA5" w:rsidRPr="006D25E0" w:rsidRDefault="004F6EA5" w:rsidP="002A618D">
      <w:pPr>
        <w:spacing w:before="120" w:after="120" w:line="240" w:lineRule="auto"/>
        <w:jc w:val="both"/>
        <w:rPr>
          <w:rFonts w:ascii="Cambria" w:hAnsi="Cambria" w:cs="Calibri"/>
          <w:b/>
          <w:bCs/>
          <w:sz w:val="24"/>
          <w:szCs w:val="24"/>
        </w:rPr>
      </w:pPr>
    </w:p>
    <w:p w14:paraId="69339DC3" w14:textId="6D5700A6" w:rsidR="004F6EA5" w:rsidRPr="006D25E0" w:rsidRDefault="004F6EA5"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7" w:name="_Toc228428678"/>
      <w:r w:rsidRPr="006D25E0">
        <w:rPr>
          <w:rFonts w:ascii="Cambria" w:eastAsia="Cambria" w:hAnsi="Cambria" w:cs="Cambria"/>
          <w:i/>
          <w:color w:val="1F497D"/>
          <w:sz w:val="24"/>
          <w:u w:val="single" w:color="1F497D"/>
          <w:lang w:eastAsia="en-US"/>
        </w:rPr>
        <w:t xml:space="preserve">Rozdział 5. </w:t>
      </w:r>
      <w:r w:rsidR="00D90EC6" w:rsidRPr="006D25E0">
        <w:rPr>
          <w:rFonts w:ascii="Cambria" w:eastAsia="Cambria" w:hAnsi="Cambria" w:cs="Cambria"/>
          <w:i/>
          <w:color w:val="1F497D"/>
          <w:sz w:val="24"/>
          <w:u w:val="single" w:color="1F497D"/>
          <w:lang w:eastAsia="en-US"/>
        </w:rPr>
        <w:t>WARUNKI ZWIĄZANE Z REALIZACJĄ ZAMÓWIENIA</w:t>
      </w:r>
      <w:bookmarkEnd w:id="7"/>
    </w:p>
    <w:p w14:paraId="5255FFBF" w14:textId="77777777" w:rsidR="0056472E" w:rsidRPr="006D25E0" w:rsidRDefault="0056472E" w:rsidP="002A618D">
      <w:pPr>
        <w:pStyle w:val="Akapitzlist"/>
        <w:numPr>
          <w:ilvl w:val="0"/>
          <w:numId w:val="49"/>
        </w:numPr>
        <w:spacing w:before="120" w:after="120" w:line="240" w:lineRule="auto"/>
        <w:jc w:val="both"/>
        <w:rPr>
          <w:rFonts w:ascii="Cambria" w:eastAsia="Times New Roman" w:hAnsi="Cambria" w:cs="Times New Roman"/>
          <w:vanish/>
          <w:sz w:val="24"/>
          <w:szCs w:val="24"/>
          <w:lang w:eastAsia="pl-PL"/>
        </w:rPr>
      </w:pPr>
    </w:p>
    <w:p w14:paraId="04801346" w14:textId="77777777" w:rsidR="0056472E" w:rsidRPr="006D25E0" w:rsidRDefault="0056472E" w:rsidP="002A618D">
      <w:pPr>
        <w:pStyle w:val="Akapitzlist"/>
        <w:numPr>
          <w:ilvl w:val="0"/>
          <w:numId w:val="49"/>
        </w:numPr>
        <w:spacing w:before="120" w:after="120" w:line="240" w:lineRule="auto"/>
        <w:jc w:val="both"/>
        <w:rPr>
          <w:rFonts w:ascii="Cambria" w:eastAsia="Times New Roman" w:hAnsi="Cambria" w:cs="Times New Roman"/>
          <w:vanish/>
          <w:sz w:val="24"/>
          <w:szCs w:val="24"/>
          <w:lang w:eastAsia="pl-PL"/>
        </w:rPr>
      </w:pPr>
    </w:p>
    <w:p w14:paraId="29CD0CB5" w14:textId="221AE083" w:rsidR="0056472E" w:rsidRPr="006D25E0" w:rsidRDefault="0056472E"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Umowy w sprawie niniejszego zamówienia publicznego zostaną zawarte odrębnie dla każdej części.</w:t>
      </w:r>
    </w:p>
    <w:p w14:paraId="0AB3D0DC" w14:textId="09D8F9E1" w:rsidR="0056472E" w:rsidRPr="006D25E0" w:rsidRDefault="0056472E" w:rsidP="002A618D">
      <w:pPr>
        <w:pStyle w:val="Akapitzlist"/>
        <w:numPr>
          <w:ilvl w:val="1"/>
          <w:numId w:val="49"/>
        </w:numPr>
        <w:spacing w:before="120" w:after="120" w:line="240" w:lineRule="auto"/>
        <w:jc w:val="both"/>
        <w:rPr>
          <w:rFonts w:ascii="Cambria" w:hAnsi="Cambria"/>
        </w:rPr>
      </w:pPr>
      <w:r w:rsidRPr="006D25E0">
        <w:rPr>
          <w:rFonts w:ascii="Cambria" w:eastAsia="Times New Roman" w:hAnsi="Cambria" w:cs="Times New Roman"/>
          <w:sz w:val="24"/>
          <w:szCs w:val="24"/>
          <w:lang w:eastAsia="pl-PL"/>
        </w:rPr>
        <w:t>Liczba uczniów dojeżdżających na poszczególnych trasach jest liczbą, która może ulec zmianie w</w:t>
      </w:r>
      <w:r w:rsidRPr="006D25E0">
        <w:rPr>
          <w:rFonts w:ascii="Cambria" w:hAnsi="Cambria"/>
        </w:rPr>
        <w:t xml:space="preserve"> trakcie trwania umowy (np. w przypadku rezygnacji ucznia z kształcenia w danej placówce, długotrwałej choroby, zdarzeń losowych), tym samym </w:t>
      </w:r>
      <w:r w:rsidRPr="006D25E0">
        <w:rPr>
          <w:rFonts w:ascii="Cambria" w:hAnsi="Cambria"/>
          <w:b/>
          <w:bCs/>
        </w:rPr>
        <w:t>Zamawiający zastrzega sobie prawo do rezygnacji z zakupu części biletów na poszczególnych liniach lub całkowitej rezygnacji z ich zakupu na wybranych liniach, co nie będzie wymagało sporządzenia aneksów do umów</w:t>
      </w:r>
      <w:r w:rsidRPr="006D25E0">
        <w:rPr>
          <w:rFonts w:ascii="Cambria" w:hAnsi="Cambria"/>
        </w:rPr>
        <w:t xml:space="preserve">. W sytuacji zmniejszenia liczby uczniów dojeżdżających wykonawca nie będzie wnosił żadnych roszczeń z tego tytułu. Przy czym Zamawiający gwarantuje </w:t>
      </w:r>
      <w:r w:rsidRPr="006D25E0">
        <w:rPr>
          <w:rFonts w:ascii="Cambria" w:hAnsi="Cambria"/>
          <w:b/>
          <w:bCs/>
        </w:rPr>
        <w:t>realizację Przedmiotu Umowy na poziomie nie niższym niż 60%</w:t>
      </w:r>
      <w:r w:rsidRPr="006D25E0">
        <w:rPr>
          <w:rFonts w:ascii="Cambria" w:hAnsi="Cambria"/>
        </w:rPr>
        <w:t xml:space="preserve"> wielkości Przedmiotu zamówienia. Informacja o niekorzystaniu przez ucznia z przewozu zostanie przekazana Wykonawcy przez Zamawiającego elektronicznie (e-mail).</w:t>
      </w:r>
    </w:p>
    <w:p w14:paraId="2F602DB0" w14:textId="44147914" w:rsidR="0056472E" w:rsidRPr="006D25E0" w:rsidRDefault="0056472E"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Podane liczby uczniów są aktualnymi na dzień ogłoszenia o zamówieniu i w trakcie roku szkolnego mogą ulec zmianie.</w:t>
      </w:r>
    </w:p>
    <w:p w14:paraId="17C58165" w14:textId="1E1A4BDE" w:rsidR="0056472E" w:rsidRPr="006D25E0" w:rsidRDefault="0056472E"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Zwiększenie bądź zmniejszenie ilości zamawianych biletów w zależności od potrzeb nie będzie wymagało sporządzenia aneksu do umowy. W przypadku zmniejszenia czy zwiększenia ilość przedmiotu zamówienia Wykonawcy przysługiwać będzie wynagrodzenie wynikające ze zrealizowanych cen zawartych w formularzu ofertowym.</w:t>
      </w:r>
    </w:p>
    <w:p w14:paraId="0F01CBF9" w14:textId="6499633F" w:rsidR="0056472E" w:rsidRPr="006D25E0" w:rsidRDefault="0056472E"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Wykonawca ma obowiązek zapewnić opiekę nad dziećmi w czasie ich przewozu oraz ich wsiadania i wysiadania, do wymienionych wyżej placówek oświatowych.</w:t>
      </w:r>
    </w:p>
    <w:p w14:paraId="52FABF7C" w14:textId="7414F70A" w:rsidR="0056472E" w:rsidRPr="006D25E0" w:rsidRDefault="0056472E"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Przewóz świadczony będzie każdego dnia nauki szkolnej, za wyjątkiem dni ustawowo wolnych od zajęć, dni świątecznych, ferii zimowych i letnich, dni wolnych od zajęć wynikających z organizacji roku szkolnego oraz w przypadku zadziałania siły wyższej; przewoźnik zobowiązany jest zapewnić przewóz uczniów zgodnie z ustalonym rozkładem i planem zajęć w przypadku odpracowywania zajęć w innym dniu oraz w dniach przerwy świątecznej, w których uczniowie muszą mieć zapewnioną opiekę w szkole.</w:t>
      </w:r>
    </w:p>
    <w:p w14:paraId="7890E271" w14:textId="266437DA" w:rsidR="0056472E" w:rsidRPr="006D25E0" w:rsidRDefault="0056472E"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lastRenderedPageBreak/>
        <w:t>Wykonawca jest zobowiązany dostosować do zamówienia odpowiednią liczbę autobusów w celu realizacji przewozów zgodnie z rozkładem jazdy i ilością zakupionych biletów miesięcznych.</w:t>
      </w:r>
    </w:p>
    <w:p w14:paraId="694C068E" w14:textId="71416FF6" w:rsidR="0056472E" w:rsidRPr="006D25E0" w:rsidRDefault="00D33D02"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Ś</w:t>
      </w:r>
      <w:r w:rsidR="0056472E" w:rsidRPr="006D25E0">
        <w:rPr>
          <w:rFonts w:ascii="Cambria" w:eastAsia="Times New Roman" w:hAnsi="Cambria" w:cs="Times New Roman"/>
          <w:sz w:val="24"/>
          <w:szCs w:val="24"/>
          <w:lang w:eastAsia="pl-PL"/>
        </w:rPr>
        <w:t>rodek transportu, którym będzie świadczona usługa musi posiadać miejsce siedzące, ubezpieczenie OC i NNW, aktualne badania techniczne dopuszczające pojazd do ruchu</w:t>
      </w:r>
      <w:r w:rsidRPr="006D25E0">
        <w:rPr>
          <w:rFonts w:ascii="Cambria" w:eastAsia="Times New Roman" w:hAnsi="Cambria" w:cs="Times New Roman"/>
          <w:sz w:val="24"/>
          <w:szCs w:val="24"/>
          <w:lang w:eastAsia="pl-PL"/>
        </w:rPr>
        <w:t>.</w:t>
      </w:r>
    </w:p>
    <w:p w14:paraId="24A45905" w14:textId="608BDFB2" w:rsidR="0056472E" w:rsidRPr="006D25E0" w:rsidRDefault="00D33D02"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W</w:t>
      </w:r>
      <w:r w:rsidR="0056472E" w:rsidRPr="006D25E0">
        <w:rPr>
          <w:rFonts w:ascii="Cambria" w:eastAsia="Times New Roman" w:hAnsi="Cambria" w:cs="Times New Roman"/>
          <w:sz w:val="24"/>
          <w:szCs w:val="24"/>
          <w:lang w:eastAsia="pl-PL"/>
        </w:rPr>
        <w:t xml:space="preserve"> uzasadnionych przypadkach (np. awaria) i czasowej niemożności świadczenia usługi, Wykonawca zobowiązany jest do zorganizowania zastępstwa zapewniającego równorzędny poziom realizacji zamówienia; tj. autobus spełniający właściwe wymagania techniczne</w:t>
      </w:r>
      <w:r w:rsidRPr="006D25E0">
        <w:rPr>
          <w:rFonts w:ascii="Cambria" w:eastAsia="Times New Roman" w:hAnsi="Cambria" w:cs="Times New Roman"/>
          <w:sz w:val="24"/>
          <w:szCs w:val="24"/>
          <w:lang w:eastAsia="pl-PL"/>
        </w:rPr>
        <w:t>,</w:t>
      </w:r>
      <w:r w:rsidR="0056472E" w:rsidRPr="006D25E0">
        <w:rPr>
          <w:rFonts w:ascii="Cambria" w:eastAsia="Times New Roman" w:hAnsi="Cambria" w:cs="Times New Roman"/>
          <w:sz w:val="24"/>
          <w:szCs w:val="24"/>
          <w:lang w:eastAsia="pl-PL"/>
        </w:rPr>
        <w:t xml:space="preserve"> o których mowa w pkt</w:t>
      </w:r>
      <w:r w:rsidRPr="006D25E0">
        <w:rPr>
          <w:rFonts w:ascii="Cambria" w:eastAsia="Times New Roman" w:hAnsi="Cambria" w:cs="Times New Roman"/>
          <w:sz w:val="24"/>
          <w:szCs w:val="24"/>
          <w:lang w:eastAsia="pl-PL"/>
        </w:rPr>
        <w:t>. 5.8.</w:t>
      </w:r>
      <w:r w:rsidR="0056472E" w:rsidRPr="006D25E0">
        <w:rPr>
          <w:rFonts w:ascii="Cambria" w:eastAsia="Times New Roman" w:hAnsi="Cambria" w:cs="Times New Roman"/>
          <w:sz w:val="24"/>
          <w:szCs w:val="24"/>
          <w:lang w:eastAsia="pl-PL"/>
        </w:rPr>
        <w:t xml:space="preserve"> W</w:t>
      </w:r>
      <w:r w:rsidRPr="006D25E0">
        <w:rPr>
          <w:rFonts w:ascii="Cambria" w:eastAsia="Times New Roman" w:hAnsi="Cambria" w:cs="Times New Roman"/>
          <w:sz w:val="24"/>
          <w:szCs w:val="24"/>
          <w:lang w:eastAsia="pl-PL"/>
        </w:rPr>
        <w:t> </w:t>
      </w:r>
      <w:r w:rsidR="0056472E" w:rsidRPr="006D25E0">
        <w:rPr>
          <w:rFonts w:ascii="Cambria" w:eastAsia="Times New Roman" w:hAnsi="Cambria" w:cs="Times New Roman"/>
          <w:sz w:val="24"/>
          <w:szCs w:val="24"/>
          <w:lang w:eastAsia="pl-PL"/>
        </w:rPr>
        <w:t>przypadku niemożności zrealizowania przewozu Wykonawca pokryje dodatkowo koszty przewozu wynikłe z wykonania usługi przez podmiot zastępczy wybrany przez Zamawiającego</w:t>
      </w:r>
      <w:r w:rsidRPr="006D25E0">
        <w:rPr>
          <w:rFonts w:ascii="Cambria" w:eastAsia="Times New Roman" w:hAnsi="Cambria" w:cs="Times New Roman"/>
          <w:sz w:val="24"/>
          <w:szCs w:val="24"/>
          <w:lang w:eastAsia="pl-PL"/>
        </w:rPr>
        <w:t>.</w:t>
      </w:r>
    </w:p>
    <w:p w14:paraId="4FF7C9B7" w14:textId="34DF34A1" w:rsidR="0056472E" w:rsidRPr="006D25E0" w:rsidRDefault="00D33D02"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W</w:t>
      </w:r>
      <w:r w:rsidR="0056472E" w:rsidRPr="006D25E0">
        <w:rPr>
          <w:rFonts w:ascii="Cambria" w:eastAsia="Times New Roman" w:hAnsi="Cambria" w:cs="Times New Roman"/>
          <w:sz w:val="24"/>
          <w:szCs w:val="24"/>
          <w:lang w:eastAsia="pl-PL"/>
        </w:rPr>
        <w:t xml:space="preserve"> przypadku niemożności zrealizowania usługi przewozu (z winy Wykonawcy), Zamawiającemu przysługuje prawo zlecenia usługi przewozu uczniów innemu przewoźnikowi, a Wykonawca pokryje koszty przewozu wynikłe z wykonania usługi przez podmiot zastępczy wybrany przez Zamawiającego.  </w:t>
      </w:r>
    </w:p>
    <w:p w14:paraId="70025475" w14:textId="5DB77AAC" w:rsidR="0056472E" w:rsidRPr="006D25E0" w:rsidRDefault="00D33D02"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I</w:t>
      </w:r>
      <w:r w:rsidR="0056472E" w:rsidRPr="006D25E0">
        <w:rPr>
          <w:rFonts w:ascii="Cambria" w:eastAsia="Times New Roman" w:hAnsi="Cambria" w:cs="Times New Roman"/>
          <w:sz w:val="24"/>
          <w:szCs w:val="24"/>
          <w:lang w:eastAsia="pl-PL"/>
        </w:rPr>
        <w:t>lość dni świadczenia usługi w ramach zamówienia jest wielkością prognozowaną i może ulec zmianie w trakcie realizacji tylko w przypadkach:</w:t>
      </w:r>
    </w:p>
    <w:p w14:paraId="5C07B98A" w14:textId="77777777" w:rsidR="00D33D02" w:rsidRPr="006D25E0" w:rsidRDefault="0056472E" w:rsidP="002A618D">
      <w:pPr>
        <w:pStyle w:val="Akapitzlist"/>
        <w:numPr>
          <w:ilvl w:val="2"/>
          <w:numId w:val="51"/>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odwołania / zawieszenia zajęć przez placówkę szkolną/ ośrodek;</w:t>
      </w:r>
    </w:p>
    <w:p w14:paraId="52F9B0EB" w14:textId="6F541401" w:rsidR="0056472E" w:rsidRPr="006D25E0" w:rsidRDefault="0056472E" w:rsidP="002A618D">
      <w:pPr>
        <w:pStyle w:val="Akapitzlist"/>
        <w:numPr>
          <w:ilvl w:val="2"/>
          <w:numId w:val="51"/>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usprawiedliwionej nieobecności ucznia</w:t>
      </w:r>
      <w:r w:rsidR="00D33D02" w:rsidRPr="006D25E0">
        <w:rPr>
          <w:rFonts w:ascii="Cambria" w:eastAsia="Times New Roman" w:hAnsi="Cambria" w:cs="Times New Roman"/>
          <w:sz w:val="24"/>
          <w:szCs w:val="24"/>
          <w:lang w:eastAsia="pl-PL"/>
        </w:rPr>
        <w:t>.</w:t>
      </w:r>
    </w:p>
    <w:p w14:paraId="5004FCF0" w14:textId="6B9776B4" w:rsidR="0056472E" w:rsidRPr="006D25E0" w:rsidRDefault="00D33D02"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Z</w:t>
      </w:r>
      <w:r w:rsidR="0056472E" w:rsidRPr="006D25E0">
        <w:rPr>
          <w:rFonts w:ascii="Cambria" w:eastAsia="Times New Roman" w:hAnsi="Cambria" w:cs="Times New Roman"/>
          <w:sz w:val="24"/>
          <w:szCs w:val="24"/>
          <w:lang w:eastAsia="pl-PL"/>
        </w:rPr>
        <w:t>amawiający zastrzega sobie także prawo zmiany świadczenia usługi - harmonogramu</w:t>
      </w:r>
      <w:r w:rsidRPr="006D25E0">
        <w:rPr>
          <w:rFonts w:ascii="Cambria" w:eastAsia="Times New Roman" w:hAnsi="Cambria" w:cs="Times New Roman"/>
          <w:sz w:val="24"/>
          <w:szCs w:val="24"/>
          <w:lang w:eastAsia="pl-PL"/>
        </w:rPr>
        <w:t xml:space="preserve"> </w:t>
      </w:r>
      <w:r w:rsidR="0056472E" w:rsidRPr="006D25E0">
        <w:rPr>
          <w:rFonts w:ascii="Cambria" w:eastAsia="Times New Roman" w:hAnsi="Cambria" w:cs="Times New Roman"/>
          <w:sz w:val="24"/>
          <w:szCs w:val="24"/>
          <w:lang w:eastAsia="pl-PL"/>
        </w:rPr>
        <w:t xml:space="preserve">dowozu w przypadku wystąpienia okoliczności nieprzewidzianych w organizacji pracy szkoły (np. skrócenia lekcji, ogłoszenia stanu nadzwyczajnego, stanu epidemii/pandemii). Od </w:t>
      </w:r>
      <w:r w:rsidRPr="006D25E0">
        <w:rPr>
          <w:rFonts w:ascii="Cambria" w:eastAsia="Times New Roman" w:hAnsi="Cambria" w:cs="Times New Roman"/>
          <w:sz w:val="24"/>
          <w:szCs w:val="24"/>
          <w:lang w:eastAsia="pl-PL"/>
        </w:rPr>
        <w:t>W</w:t>
      </w:r>
      <w:r w:rsidR="0056472E" w:rsidRPr="006D25E0">
        <w:rPr>
          <w:rFonts w:ascii="Cambria" w:eastAsia="Times New Roman" w:hAnsi="Cambria" w:cs="Times New Roman"/>
          <w:sz w:val="24"/>
          <w:szCs w:val="24"/>
          <w:lang w:eastAsia="pl-PL"/>
        </w:rPr>
        <w:t>ykonawcy wymaga się dyspozycyjności. Wykonawca powinien dostosować się do zaistniałej sytuacji, o</w:t>
      </w:r>
      <w:r w:rsidRPr="006D25E0">
        <w:rPr>
          <w:rFonts w:ascii="Cambria" w:eastAsia="Times New Roman" w:hAnsi="Cambria" w:cs="Times New Roman"/>
          <w:sz w:val="24"/>
          <w:szCs w:val="24"/>
          <w:lang w:eastAsia="pl-PL"/>
        </w:rPr>
        <w:t> </w:t>
      </w:r>
      <w:r w:rsidR="0056472E" w:rsidRPr="006D25E0">
        <w:rPr>
          <w:rFonts w:ascii="Cambria" w:eastAsia="Times New Roman" w:hAnsi="Cambria" w:cs="Times New Roman"/>
          <w:sz w:val="24"/>
          <w:szCs w:val="24"/>
          <w:lang w:eastAsia="pl-PL"/>
        </w:rPr>
        <w:t>której zostanie zawiadomiony przez opiekuna prawnego ucznia lub Zamawiającego</w:t>
      </w:r>
      <w:r w:rsidRPr="006D25E0">
        <w:rPr>
          <w:rFonts w:ascii="Cambria" w:eastAsia="Times New Roman" w:hAnsi="Cambria" w:cs="Times New Roman"/>
          <w:sz w:val="24"/>
          <w:szCs w:val="24"/>
          <w:lang w:eastAsia="pl-PL"/>
        </w:rPr>
        <w:t>.</w:t>
      </w:r>
    </w:p>
    <w:p w14:paraId="08D0D655" w14:textId="3A92CB6D" w:rsidR="0056472E" w:rsidRPr="006D25E0" w:rsidRDefault="0056472E"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Wykonawca nie będzie wnosił żadnych roszczeń z tego tytułu, w szczególności o</w:t>
      </w:r>
      <w:r w:rsidR="00D33D02" w:rsidRPr="006D25E0">
        <w:rPr>
          <w:rFonts w:ascii="Cambria" w:eastAsia="Times New Roman" w:hAnsi="Cambria" w:cs="Times New Roman"/>
          <w:sz w:val="24"/>
          <w:szCs w:val="24"/>
          <w:lang w:eastAsia="pl-PL"/>
        </w:rPr>
        <w:t> </w:t>
      </w:r>
      <w:r w:rsidRPr="006D25E0">
        <w:rPr>
          <w:rFonts w:ascii="Cambria" w:eastAsia="Times New Roman" w:hAnsi="Cambria" w:cs="Times New Roman"/>
          <w:sz w:val="24"/>
          <w:szCs w:val="24"/>
          <w:lang w:eastAsia="pl-PL"/>
        </w:rPr>
        <w:t>zapłatę za liczbę stanowiącą różnicę między liczbą dni świadczenia usługi wskazaną w SWZ, a liczbą przewozów faktycznie zrealizowaną przez Wykonawcę lub w przypadkach rezygnacji ucznia z kształcenia w danej placówce, długotrwałej choroby, zdarzeń losowych i innych niemożliwych do przewidzenia okoliczności.</w:t>
      </w:r>
    </w:p>
    <w:p w14:paraId="4EBB3DB7" w14:textId="1263DB3D" w:rsidR="0056472E" w:rsidRPr="006D25E0" w:rsidRDefault="0056472E"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Wykonawca zobowiązany jest do posiadania przez cały okres realizacji zamówienia ważnego ubezpieczenia od odpowiedzialności cywilnej i NNW obligatoryjnego przy zarobkowych przewozach pasażerskich autobusami, jak również do posiadania i aktualizacji wszelkiego rodzaju uprawnień, zezwoleń, licencji, badań technicznych pojazdów, wymaganych przy wykonywaniu tego rodzaju przewozów;</w:t>
      </w:r>
    </w:p>
    <w:p w14:paraId="003B7039" w14:textId="07C7BC40" w:rsidR="0056472E" w:rsidRPr="006D25E0" w:rsidRDefault="0056472E"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 xml:space="preserve">Z wybranym </w:t>
      </w:r>
      <w:r w:rsidR="00C8065D" w:rsidRPr="006D25E0">
        <w:rPr>
          <w:rFonts w:ascii="Cambria" w:eastAsia="Times New Roman" w:hAnsi="Cambria" w:cs="Times New Roman"/>
          <w:sz w:val="24"/>
          <w:szCs w:val="24"/>
          <w:lang w:eastAsia="pl-PL"/>
        </w:rPr>
        <w:t>W</w:t>
      </w:r>
      <w:r w:rsidRPr="006D25E0">
        <w:rPr>
          <w:rFonts w:ascii="Cambria" w:eastAsia="Times New Roman" w:hAnsi="Cambria" w:cs="Times New Roman"/>
          <w:sz w:val="24"/>
          <w:szCs w:val="24"/>
          <w:lang w:eastAsia="pl-PL"/>
        </w:rPr>
        <w:t>ykonawcą ustalony zostanie szczegółowy rozkład jazdy (dostosowany do planu zajęć poszczególnych szkół, oraz miejsca (przystanki) wsiadania i wysiadania uczniów.</w:t>
      </w:r>
    </w:p>
    <w:p w14:paraId="034CECEA" w14:textId="687C9986" w:rsidR="0056472E" w:rsidRPr="006D25E0" w:rsidRDefault="0056472E"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 xml:space="preserve">Bilety miesięczne wystawiane będą przez Wykonawcę na podstawie otrzymanych od Zamawiającego miesięcznych imiennych list uczniów uprawnionych do dowozu, po wcześniejszym ich zweryfikowaniu i zaktualizowaniu przez Dyrektorów poszczególnych jednostek oświatowych. </w:t>
      </w:r>
    </w:p>
    <w:p w14:paraId="392974F2" w14:textId="3C8A16D9" w:rsidR="0056472E" w:rsidRPr="006D25E0" w:rsidRDefault="0056472E"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Wykonawca zobowiązany jest do posiadania przez cały okres realizacji zamówienia w każdym pojeździe opiekuna uczniów.</w:t>
      </w:r>
    </w:p>
    <w:p w14:paraId="4F95BB3A" w14:textId="20FBF35C" w:rsidR="0056472E" w:rsidRPr="006D25E0" w:rsidRDefault="0056472E"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Zakres obowiązków opiekuna uczniów w trakcie realizacji dowozu i odwozu</w:t>
      </w:r>
      <w:r w:rsidR="00C8065D" w:rsidRPr="006D25E0">
        <w:rPr>
          <w:rFonts w:ascii="Cambria" w:eastAsia="Times New Roman" w:hAnsi="Cambria" w:cs="Times New Roman"/>
          <w:sz w:val="24"/>
          <w:szCs w:val="24"/>
          <w:lang w:eastAsia="pl-PL"/>
        </w:rPr>
        <w:t>:</w:t>
      </w:r>
    </w:p>
    <w:p w14:paraId="36778B5C" w14:textId="77777777" w:rsidR="00743897" w:rsidRPr="006D25E0" w:rsidRDefault="0056472E" w:rsidP="002A618D">
      <w:pPr>
        <w:pStyle w:val="Akapitzlist"/>
        <w:numPr>
          <w:ilvl w:val="2"/>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lastRenderedPageBreak/>
        <w:t>Opiekun jest odpowiedzialny za bezpieczeństwo uczni</w:t>
      </w:r>
      <w:r w:rsidR="00C8065D" w:rsidRPr="006D25E0">
        <w:rPr>
          <w:rFonts w:ascii="Cambria" w:eastAsia="Times New Roman" w:hAnsi="Cambria" w:cs="Times New Roman"/>
          <w:sz w:val="24"/>
          <w:szCs w:val="24"/>
          <w:lang w:eastAsia="pl-PL"/>
        </w:rPr>
        <w:t xml:space="preserve">ów </w:t>
      </w:r>
      <w:r w:rsidRPr="006D25E0">
        <w:rPr>
          <w:rFonts w:ascii="Cambria" w:eastAsia="Times New Roman" w:hAnsi="Cambria" w:cs="Times New Roman"/>
          <w:sz w:val="24"/>
          <w:szCs w:val="24"/>
          <w:lang w:eastAsia="pl-PL"/>
        </w:rPr>
        <w:t>w trakcie wsiadania do lub wysiadania ze środka transportu oraz w trakcie przejazdu. Opiekun winien posiadać imienną listę uczniów dowożonych.</w:t>
      </w:r>
    </w:p>
    <w:p w14:paraId="37F357D0" w14:textId="0B5AD3AF" w:rsidR="0056472E" w:rsidRPr="006D25E0" w:rsidRDefault="0056472E" w:rsidP="002A618D">
      <w:pPr>
        <w:pStyle w:val="Akapitzlist"/>
        <w:numPr>
          <w:ilvl w:val="2"/>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 xml:space="preserve">W trakcie wykonywania czynności związanych z opieką ściśle współpracuje                             z kierowcą pojazdu w zakresie bezpieczeństwa przewozu, mianowicie: </w:t>
      </w:r>
    </w:p>
    <w:p w14:paraId="0D7C8B33" w14:textId="77777777" w:rsidR="0056472E" w:rsidRPr="006D25E0" w:rsidRDefault="0056472E" w:rsidP="002A618D">
      <w:pPr>
        <w:pStyle w:val="Akapitzlist"/>
        <w:numPr>
          <w:ilvl w:val="0"/>
          <w:numId w:val="4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 xml:space="preserve">W trakcie realizacji przewozu przebywa wewnątrz środka transportu, </w:t>
      </w:r>
    </w:p>
    <w:p w14:paraId="7DF4E5B0" w14:textId="2B7490B0" w:rsidR="0056472E" w:rsidRPr="006D25E0" w:rsidRDefault="0056472E" w:rsidP="002A618D">
      <w:pPr>
        <w:pStyle w:val="Akapitzlist"/>
        <w:numPr>
          <w:ilvl w:val="0"/>
          <w:numId w:val="4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W trakcie wsiadania uczniów, po zatrzymaniu się pojazdów, otwiera przednie drzwi i</w:t>
      </w:r>
      <w:r w:rsidR="00906396" w:rsidRPr="006D25E0">
        <w:rPr>
          <w:rFonts w:ascii="Cambria" w:eastAsia="Times New Roman" w:hAnsi="Cambria" w:cs="Times New Roman"/>
          <w:sz w:val="24"/>
          <w:szCs w:val="24"/>
          <w:lang w:eastAsia="pl-PL"/>
        </w:rPr>
        <w:t> </w:t>
      </w:r>
      <w:r w:rsidRPr="006D25E0">
        <w:rPr>
          <w:rFonts w:ascii="Cambria" w:eastAsia="Times New Roman" w:hAnsi="Cambria" w:cs="Times New Roman"/>
          <w:sz w:val="24"/>
          <w:szCs w:val="24"/>
          <w:lang w:eastAsia="pl-PL"/>
        </w:rPr>
        <w:t xml:space="preserve">wychodzi na zewnątrz, </w:t>
      </w:r>
    </w:p>
    <w:p w14:paraId="371C79B0" w14:textId="77777777" w:rsidR="0056472E" w:rsidRPr="006D25E0" w:rsidRDefault="0056472E" w:rsidP="002A618D">
      <w:pPr>
        <w:pStyle w:val="Akapitzlist"/>
        <w:numPr>
          <w:ilvl w:val="0"/>
          <w:numId w:val="4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 xml:space="preserve">Sprawdza, czy w miejscu wsiadania nie występują jakiekolwiek zagrożenia dla wsiadających, </w:t>
      </w:r>
    </w:p>
    <w:p w14:paraId="5A752C61" w14:textId="77777777" w:rsidR="0056472E" w:rsidRPr="006D25E0" w:rsidRDefault="0056472E" w:rsidP="002A618D">
      <w:pPr>
        <w:pStyle w:val="Akapitzlist"/>
        <w:numPr>
          <w:ilvl w:val="0"/>
          <w:numId w:val="4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Nadzoruje wsiadania uczniów służąc w razie potrzeby pomocą przestrzegając zasady, że w pierwszej kolejności wsiadają uczniowie młodsi,</w:t>
      </w:r>
    </w:p>
    <w:p w14:paraId="5C345E1A" w14:textId="67D5078A" w:rsidR="0056472E" w:rsidRPr="006D25E0" w:rsidRDefault="0056472E" w:rsidP="002A618D">
      <w:pPr>
        <w:pStyle w:val="Akapitzlist"/>
        <w:numPr>
          <w:ilvl w:val="0"/>
          <w:numId w:val="4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Po wejściu wszystkich uczniów do pojazdu opiekun sprawdza, czy uczniowie zajęli miejsca</w:t>
      </w:r>
      <w:r w:rsidR="00906396" w:rsidRPr="006D25E0">
        <w:rPr>
          <w:rFonts w:ascii="Cambria" w:eastAsia="Times New Roman" w:hAnsi="Cambria" w:cs="Times New Roman"/>
          <w:sz w:val="24"/>
          <w:szCs w:val="24"/>
          <w:lang w:eastAsia="pl-PL"/>
        </w:rPr>
        <w:t>,</w:t>
      </w:r>
    </w:p>
    <w:p w14:paraId="600AF59E" w14:textId="77777777" w:rsidR="0056472E" w:rsidRPr="006D25E0" w:rsidRDefault="0056472E" w:rsidP="002A618D">
      <w:pPr>
        <w:pStyle w:val="Akapitzlist"/>
        <w:numPr>
          <w:ilvl w:val="0"/>
          <w:numId w:val="4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Po zamknięciu drzwi pojazdu oraz sprawdzeniu, czy zamknięte są drzwi tylnie – awaryjne, opiekun przekazuje sygnał kierowcy do kontynuowania jazdy,</w:t>
      </w:r>
    </w:p>
    <w:p w14:paraId="1F7D9700" w14:textId="5979845F" w:rsidR="0056472E" w:rsidRPr="006D25E0" w:rsidRDefault="0056472E" w:rsidP="002A618D">
      <w:pPr>
        <w:pStyle w:val="Akapitzlist"/>
        <w:numPr>
          <w:ilvl w:val="0"/>
          <w:numId w:val="4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W trakcie przejazdu opiekun na bieżąco kontroluje stan ładu i bezpieczeństwa                 w pojeździe podejmując skuteczną interwencję w razie jego naruszenia. W razie konieczności, w celu zapewnienia bezpieczeństwa, opiekun ma prawo do podjęcia decyzji o zatrzymaniu pojazdu w celu przywrócenia bezpiecznych warunków jazdy. W</w:t>
      </w:r>
      <w:r w:rsidR="00906396" w:rsidRPr="006D25E0">
        <w:rPr>
          <w:rFonts w:ascii="Cambria" w:eastAsia="Times New Roman" w:hAnsi="Cambria" w:cs="Times New Roman"/>
          <w:sz w:val="24"/>
          <w:szCs w:val="24"/>
          <w:lang w:eastAsia="pl-PL"/>
        </w:rPr>
        <w:t> </w:t>
      </w:r>
      <w:r w:rsidRPr="006D25E0">
        <w:rPr>
          <w:rFonts w:ascii="Cambria" w:eastAsia="Times New Roman" w:hAnsi="Cambria" w:cs="Times New Roman"/>
          <w:sz w:val="24"/>
          <w:szCs w:val="24"/>
          <w:lang w:eastAsia="pl-PL"/>
        </w:rPr>
        <w:t>takim przypadku kierowca zobowiązany jest do zatrzymania pojazdu</w:t>
      </w:r>
      <w:r w:rsidR="00906396" w:rsidRPr="006D25E0">
        <w:rPr>
          <w:rFonts w:ascii="Cambria" w:eastAsia="Times New Roman" w:hAnsi="Cambria" w:cs="Times New Roman"/>
          <w:sz w:val="24"/>
          <w:szCs w:val="24"/>
          <w:lang w:eastAsia="pl-PL"/>
        </w:rPr>
        <w:t xml:space="preserve"> </w:t>
      </w:r>
      <w:r w:rsidRPr="006D25E0">
        <w:rPr>
          <w:rFonts w:ascii="Cambria" w:eastAsia="Times New Roman" w:hAnsi="Cambria" w:cs="Times New Roman"/>
          <w:sz w:val="24"/>
          <w:szCs w:val="24"/>
          <w:lang w:eastAsia="pl-PL"/>
        </w:rPr>
        <w:t>w</w:t>
      </w:r>
      <w:r w:rsidR="00906396" w:rsidRPr="006D25E0">
        <w:rPr>
          <w:rFonts w:ascii="Cambria" w:eastAsia="Times New Roman" w:hAnsi="Cambria" w:cs="Times New Roman"/>
          <w:sz w:val="24"/>
          <w:szCs w:val="24"/>
          <w:lang w:eastAsia="pl-PL"/>
        </w:rPr>
        <w:t> </w:t>
      </w:r>
      <w:r w:rsidRPr="006D25E0">
        <w:rPr>
          <w:rFonts w:ascii="Cambria" w:eastAsia="Times New Roman" w:hAnsi="Cambria" w:cs="Times New Roman"/>
          <w:sz w:val="24"/>
          <w:szCs w:val="24"/>
          <w:lang w:eastAsia="pl-PL"/>
        </w:rPr>
        <w:t xml:space="preserve">najbliższym miejscu niezagrażającym bezpieczeństwu na drodze, </w:t>
      </w:r>
    </w:p>
    <w:p w14:paraId="3016A45B" w14:textId="3FAF16F3" w:rsidR="0056472E" w:rsidRPr="006D25E0" w:rsidRDefault="0056472E" w:rsidP="002A618D">
      <w:pPr>
        <w:pStyle w:val="Akapitzlist"/>
        <w:numPr>
          <w:ilvl w:val="0"/>
          <w:numId w:val="4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 xml:space="preserve">Przywrócenie ładu i bezpieczeństwa w pojeździe należy dokonać </w:t>
      </w:r>
      <w:r w:rsidR="00906396" w:rsidRPr="006D25E0">
        <w:rPr>
          <w:rFonts w:ascii="Cambria" w:eastAsia="Times New Roman" w:hAnsi="Cambria" w:cs="Times New Roman"/>
          <w:sz w:val="24"/>
          <w:szCs w:val="24"/>
          <w:lang w:eastAsia="pl-PL"/>
        </w:rPr>
        <w:t>bez jakichkolwiek</w:t>
      </w:r>
      <w:r w:rsidRPr="006D25E0">
        <w:rPr>
          <w:rFonts w:ascii="Cambria" w:eastAsia="Times New Roman" w:hAnsi="Cambria" w:cs="Times New Roman"/>
          <w:sz w:val="24"/>
          <w:szCs w:val="24"/>
          <w:lang w:eastAsia="pl-PL"/>
        </w:rPr>
        <w:t xml:space="preserve"> form przemocy fizycznej, </w:t>
      </w:r>
    </w:p>
    <w:p w14:paraId="6FAC0A3A" w14:textId="77777777" w:rsidR="0056472E" w:rsidRPr="006D25E0" w:rsidRDefault="0056472E" w:rsidP="002A618D">
      <w:pPr>
        <w:pStyle w:val="Akapitzlist"/>
        <w:numPr>
          <w:ilvl w:val="0"/>
          <w:numId w:val="4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W takcie wysiadania uczniów, po zatrzymaniu się pojazdu opiekun otwiera drzwi pojazdu i wychodząc na zewnątrz sprawdza, czy zachowane są warunki bezpiecznego wysiadania, a w szczególności czy poruszające się po drodze pojazdy nie stanowią zagrożenia dla wysiadających,</w:t>
      </w:r>
    </w:p>
    <w:p w14:paraId="361144BD" w14:textId="77777777" w:rsidR="0056472E" w:rsidRPr="006D25E0" w:rsidRDefault="0056472E" w:rsidP="002A618D">
      <w:pPr>
        <w:pStyle w:val="Akapitzlist"/>
        <w:numPr>
          <w:ilvl w:val="0"/>
          <w:numId w:val="4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Nadzoruje wysiadanie uczniów służąc im w razie potrzeby pomocą,</w:t>
      </w:r>
    </w:p>
    <w:p w14:paraId="4F86CF44" w14:textId="1F21F295" w:rsidR="0056472E" w:rsidRPr="006D25E0" w:rsidRDefault="0056472E" w:rsidP="002A618D">
      <w:pPr>
        <w:pStyle w:val="Akapitzlist"/>
        <w:numPr>
          <w:ilvl w:val="0"/>
          <w:numId w:val="4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Po wyjściu uczniów opiekun zajmuje miejsce w pojeździe i daje sygnał kierowcy w</w:t>
      </w:r>
      <w:r w:rsidR="00906396" w:rsidRPr="006D25E0">
        <w:rPr>
          <w:rFonts w:ascii="Cambria" w:eastAsia="Times New Roman" w:hAnsi="Cambria" w:cs="Times New Roman"/>
          <w:sz w:val="24"/>
          <w:szCs w:val="24"/>
          <w:lang w:eastAsia="pl-PL"/>
        </w:rPr>
        <w:t> </w:t>
      </w:r>
      <w:r w:rsidRPr="006D25E0">
        <w:rPr>
          <w:rFonts w:ascii="Cambria" w:eastAsia="Times New Roman" w:hAnsi="Cambria" w:cs="Times New Roman"/>
          <w:sz w:val="24"/>
          <w:szCs w:val="24"/>
          <w:lang w:eastAsia="pl-PL"/>
        </w:rPr>
        <w:t>celu dalszej jazdy,</w:t>
      </w:r>
    </w:p>
    <w:p w14:paraId="46B62E85" w14:textId="18CE9AC6" w:rsidR="0056472E" w:rsidRPr="006D25E0" w:rsidRDefault="0056472E" w:rsidP="002A618D">
      <w:pPr>
        <w:pStyle w:val="Akapitzlist"/>
        <w:numPr>
          <w:ilvl w:val="0"/>
          <w:numId w:val="4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Odpowiedzialność i podjęcie obowiązków opiekuna rozpoczyna się z chwilą zatrzymania się środka transportu w pierwszym miejscu zatrzymania rozpoczynającym dowóz uczniów, a kończy się z chwilą opuszczenia pojazdu przez ostatniego ucznia w miejscu zatrzymania kończącym dowóz,</w:t>
      </w:r>
    </w:p>
    <w:p w14:paraId="56238F77" w14:textId="77777777" w:rsidR="0056472E" w:rsidRPr="006D25E0" w:rsidRDefault="0056472E" w:rsidP="002A618D">
      <w:pPr>
        <w:pStyle w:val="Akapitzlist"/>
        <w:numPr>
          <w:ilvl w:val="0"/>
          <w:numId w:val="4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Po opuszaniu środka transportu przez uczniów, opiekun dokonuje przeglądu wnętrza pojazdu i w przypadku stwierdza pozostawienia przez ucznia przedmiotów (np. torba, odzież, itp.) przekazuje znalezione przedmioty kierowcy pojazdu,</w:t>
      </w:r>
    </w:p>
    <w:p w14:paraId="2D43AF55" w14:textId="77777777" w:rsidR="0056472E" w:rsidRPr="006D25E0" w:rsidRDefault="0056472E" w:rsidP="002A618D">
      <w:pPr>
        <w:pStyle w:val="Akapitzlist"/>
        <w:numPr>
          <w:ilvl w:val="0"/>
          <w:numId w:val="4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W przypadku stwierdzenia istotnego naruszenia przez ucznia(ów) zasad bezpieczeństwa w trakcie przewozu oraz pomimo podjęcia interwencji w celu przywrócenia bezpieczeństwa – nie przyniosła ona oczekiwanych skutków, opiekun powiadamia o tym fakcie dyrektora szkoły, do której uczeń jest dowożony,</w:t>
      </w:r>
    </w:p>
    <w:p w14:paraId="18AA2753" w14:textId="2E46F4A4" w:rsidR="0056472E" w:rsidRPr="006D25E0" w:rsidRDefault="0056472E" w:rsidP="002A618D">
      <w:pPr>
        <w:pStyle w:val="Akapitzlist"/>
        <w:numPr>
          <w:ilvl w:val="0"/>
          <w:numId w:val="4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Prowadzi Dziennik Przewozów dokonując wpisów zawierających uwagi dotyczące zdarzeń zaistniałych w trakcie przewozów oraz uwagi dotyczące zachowań uczniów w trakcie przewozu. W przypadku nieodpowiednich zachowań uczniów, opiekun dokonuje wpisu do dziennika zawierającego: nazwisko i imię ucznia, nazwa szkoły i</w:t>
      </w:r>
      <w:r w:rsidR="00906396" w:rsidRPr="006D25E0">
        <w:rPr>
          <w:rFonts w:ascii="Cambria" w:eastAsia="Times New Roman" w:hAnsi="Cambria" w:cs="Times New Roman"/>
          <w:sz w:val="24"/>
          <w:szCs w:val="24"/>
          <w:lang w:eastAsia="pl-PL"/>
        </w:rPr>
        <w:t> </w:t>
      </w:r>
      <w:r w:rsidRPr="006D25E0">
        <w:rPr>
          <w:rFonts w:ascii="Cambria" w:eastAsia="Times New Roman" w:hAnsi="Cambria" w:cs="Times New Roman"/>
          <w:sz w:val="24"/>
          <w:szCs w:val="24"/>
          <w:lang w:eastAsia="pl-PL"/>
        </w:rPr>
        <w:t xml:space="preserve">nr </w:t>
      </w:r>
      <w:r w:rsidRPr="006D25E0">
        <w:rPr>
          <w:rFonts w:ascii="Cambria" w:eastAsia="Times New Roman" w:hAnsi="Cambria" w:cs="Times New Roman"/>
          <w:sz w:val="24"/>
          <w:szCs w:val="24"/>
          <w:lang w:eastAsia="pl-PL"/>
        </w:rPr>
        <w:lastRenderedPageBreak/>
        <w:t>klasy, do której uczeń uczęszcza, opis zdarzenia (zachowania), opis podjętych przez opiekuna działań i czynności w stosunku do zaistniałej sytuacji. Informację przekazuje dla nauczyciela wychowawcy danego ucznia.</w:t>
      </w:r>
    </w:p>
    <w:p w14:paraId="5B35C5B4" w14:textId="77777777" w:rsidR="0056472E" w:rsidRPr="006D25E0" w:rsidRDefault="0056472E" w:rsidP="002A618D">
      <w:pPr>
        <w:pStyle w:val="Akapitzlist"/>
        <w:numPr>
          <w:ilvl w:val="2"/>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 xml:space="preserve">Dodatkowo opiekun uczniów niepełnosprawnych zobowiązany jest do: </w:t>
      </w:r>
    </w:p>
    <w:p w14:paraId="38EE7A1C" w14:textId="77777777" w:rsidR="0056472E" w:rsidRPr="006D25E0" w:rsidRDefault="0056472E" w:rsidP="002A618D">
      <w:pPr>
        <w:pStyle w:val="Akapitzlist"/>
        <w:numPr>
          <w:ilvl w:val="0"/>
          <w:numId w:val="52"/>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Ustalenia z dyrektorem jednostki oświatowej, do której dowożone jest dziecko, osoby odpowiedzialnej za zapewnienie dalszej opieki nad nim po dowiezieniu do jednostki oświatowej,</w:t>
      </w:r>
    </w:p>
    <w:p w14:paraId="54CFC3F6" w14:textId="4BA7761A" w:rsidR="0056472E" w:rsidRPr="006D25E0" w:rsidRDefault="0056472E" w:rsidP="002A618D">
      <w:pPr>
        <w:pStyle w:val="Akapitzlist"/>
        <w:numPr>
          <w:ilvl w:val="0"/>
          <w:numId w:val="52"/>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Opieki i nadzoru nad dzieckiem podczas przewozu z miejsc zamieszkania do jednostek oświatowych oraz z jednostek oświatowych do miejsc zamieszkania, w tym w</w:t>
      </w:r>
      <w:r w:rsidR="00B42721" w:rsidRPr="006D25E0">
        <w:rPr>
          <w:rFonts w:ascii="Cambria" w:eastAsia="Times New Roman" w:hAnsi="Cambria" w:cs="Times New Roman"/>
          <w:sz w:val="24"/>
          <w:szCs w:val="24"/>
          <w:lang w:eastAsia="pl-PL"/>
        </w:rPr>
        <w:t> </w:t>
      </w:r>
      <w:r w:rsidRPr="006D25E0">
        <w:rPr>
          <w:rFonts w:ascii="Cambria" w:eastAsia="Times New Roman" w:hAnsi="Cambria" w:cs="Times New Roman"/>
          <w:sz w:val="24"/>
          <w:szCs w:val="24"/>
          <w:lang w:eastAsia="pl-PL"/>
        </w:rPr>
        <w:t>szczególności</w:t>
      </w:r>
      <w:r w:rsidR="00B42721" w:rsidRPr="006D25E0">
        <w:rPr>
          <w:rFonts w:ascii="Cambria" w:eastAsia="Times New Roman" w:hAnsi="Cambria" w:cs="Times New Roman"/>
          <w:sz w:val="24"/>
          <w:szCs w:val="24"/>
          <w:lang w:eastAsia="pl-PL"/>
        </w:rPr>
        <w:t xml:space="preserve"> o</w:t>
      </w:r>
      <w:r w:rsidRPr="006D25E0">
        <w:rPr>
          <w:rFonts w:ascii="Cambria" w:eastAsia="Times New Roman" w:hAnsi="Cambria" w:cs="Times New Roman"/>
          <w:sz w:val="24"/>
          <w:szCs w:val="24"/>
          <w:lang w:eastAsia="pl-PL"/>
        </w:rPr>
        <w:t>twierania drzwi i pomagania wsiąść i wysiąść do i z pojazdu dzieciom</w:t>
      </w:r>
      <w:r w:rsidR="00B42721" w:rsidRPr="006D25E0">
        <w:rPr>
          <w:rFonts w:ascii="Cambria" w:eastAsia="Times New Roman" w:hAnsi="Cambria" w:cs="Times New Roman"/>
          <w:sz w:val="24"/>
          <w:szCs w:val="24"/>
          <w:lang w:eastAsia="pl-PL"/>
        </w:rPr>
        <w:t xml:space="preserve"> oraz o</w:t>
      </w:r>
      <w:r w:rsidRPr="006D25E0">
        <w:rPr>
          <w:rFonts w:ascii="Cambria" w:eastAsia="Times New Roman" w:hAnsi="Cambria" w:cs="Times New Roman"/>
          <w:sz w:val="24"/>
          <w:szCs w:val="24"/>
          <w:lang w:eastAsia="pl-PL"/>
        </w:rPr>
        <w:t>dbierania dziecka od rodzica lub opiekuna prawnego oraz od osoby wyznaczonej przez dyrektora jednostki oświatowej,</w:t>
      </w:r>
    </w:p>
    <w:p w14:paraId="419D879D" w14:textId="77777777" w:rsidR="0056472E" w:rsidRPr="006D25E0" w:rsidRDefault="0056472E" w:rsidP="002A618D">
      <w:pPr>
        <w:pStyle w:val="Akapitzlist"/>
        <w:numPr>
          <w:ilvl w:val="0"/>
          <w:numId w:val="52"/>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Opieki w czasie przejścia z pojazdu do jednostki oświatowej i przekazania dzieci wskazanej przez dyrektora jednostki oświatowej osobie w celu zapewnienia dalszej opieki nad dziećmi,</w:t>
      </w:r>
    </w:p>
    <w:p w14:paraId="5368644E" w14:textId="77777777" w:rsidR="0056472E" w:rsidRPr="006D25E0" w:rsidRDefault="0056472E" w:rsidP="002A618D">
      <w:pPr>
        <w:pStyle w:val="Akapitzlist"/>
        <w:numPr>
          <w:ilvl w:val="0"/>
          <w:numId w:val="52"/>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Opieki w czasie przejścia z jednostki oświatowej do przejazdu, a następnie przekazania dzieci rodzicom lub opiekunom prawnym.</w:t>
      </w:r>
    </w:p>
    <w:p w14:paraId="66DCEF1B" w14:textId="6706A38D" w:rsidR="0056472E" w:rsidRPr="006D25E0" w:rsidRDefault="0056472E"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Wykonawca zobowiązany jest do świadczenia usługi przewozowej sprawnymi technicznie, zapewniającymi bezpieczeństwo uczniów i spełniającymi wymagania szczegółowe jak dla pojazdów do przewozu dzieci i młodzieży szkolnej oraz posiadać wymagane dokumenty potwierdzające kwalifikacje kierowcy i właściwy stan techniczny pojazdów, zgodnie z przepisami ustawy z dnia 6 września 2001 r. o transporcie drogowym (t. j. Dz. U. z 2025 r. poz. 1490 z późn. zm.).</w:t>
      </w:r>
    </w:p>
    <w:p w14:paraId="44CDD8CB" w14:textId="06CC0008" w:rsidR="0056472E" w:rsidRPr="006D25E0" w:rsidRDefault="0056472E"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Usługa przewozu dzieci musi być realizowana pojazdami spełniającymi wymagania określone w rozporządzeniu Ministra Infrastruktury z dnia 31 grudnia 2002 r. w sprawie warunków technicznych pojazdów oraz zakresu ich niezbędnego wyposażenia (</w:t>
      </w:r>
      <w:r w:rsidR="00B42721" w:rsidRPr="006D25E0">
        <w:rPr>
          <w:rFonts w:ascii="Cambria" w:eastAsia="Times New Roman" w:hAnsi="Cambria" w:cs="Times New Roman"/>
          <w:sz w:val="24"/>
          <w:szCs w:val="24"/>
          <w:lang w:eastAsia="pl-PL"/>
        </w:rPr>
        <w:t xml:space="preserve">t.j. </w:t>
      </w:r>
      <w:r w:rsidRPr="006D25E0">
        <w:rPr>
          <w:rFonts w:ascii="Cambria" w:eastAsia="Times New Roman" w:hAnsi="Cambria" w:cs="Times New Roman"/>
          <w:sz w:val="24"/>
          <w:szCs w:val="24"/>
          <w:lang w:eastAsia="pl-PL"/>
        </w:rPr>
        <w:t>Dz. U.</w:t>
      </w:r>
      <w:r w:rsidR="00B42721" w:rsidRPr="006D25E0">
        <w:rPr>
          <w:rFonts w:ascii="Cambria" w:eastAsia="Times New Roman" w:hAnsi="Cambria" w:cs="Times New Roman"/>
          <w:sz w:val="24"/>
          <w:szCs w:val="24"/>
          <w:lang w:eastAsia="pl-PL"/>
        </w:rPr>
        <w:t xml:space="preserve"> </w:t>
      </w:r>
      <w:r w:rsidRPr="006D25E0">
        <w:rPr>
          <w:rFonts w:ascii="Cambria" w:eastAsia="Times New Roman" w:hAnsi="Cambria" w:cs="Times New Roman"/>
          <w:sz w:val="24"/>
          <w:szCs w:val="24"/>
          <w:lang w:eastAsia="pl-PL"/>
        </w:rPr>
        <w:t xml:space="preserve">z 2016 poz. 2022 </w:t>
      </w:r>
      <w:r w:rsidR="00B42721" w:rsidRPr="006D25E0">
        <w:rPr>
          <w:rFonts w:ascii="Cambria" w:eastAsia="Times New Roman" w:hAnsi="Cambria" w:cs="Times New Roman"/>
          <w:sz w:val="24"/>
          <w:szCs w:val="24"/>
          <w:lang w:eastAsia="pl-PL"/>
        </w:rPr>
        <w:t>z późn.</w:t>
      </w:r>
      <w:r w:rsidRPr="006D25E0">
        <w:rPr>
          <w:rFonts w:ascii="Cambria" w:eastAsia="Times New Roman" w:hAnsi="Cambria" w:cs="Times New Roman"/>
          <w:sz w:val="24"/>
          <w:szCs w:val="24"/>
          <w:lang w:eastAsia="pl-PL"/>
        </w:rPr>
        <w:t xml:space="preserve"> zm.), w tym spełniającymi warunki dla autobusów szkolnych określone w § 22 tego rozporządzenia, a ponadto wyposażonymi w pasy bezpieczeństwa na siedzeniach, przed którymi nie ma innych siedzeń oraz na siedzeniu kierowcy.</w:t>
      </w:r>
    </w:p>
    <w:p w14:paraId="438EEC8D" w14:textId="77777777" w:rsidR="00111571" w:rsidRPr="006D25E0" w:rsidRDefault="0056472E"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 xml:space="preserve">Zamawiający zastrzega sobie prawo żądania na każdym etapie realizacji zadania ważnego </w:t>
      </w:r>
      <w:bookmarkStart w:id="8" w:name="_Hlk78325599"/>
      <w:r w:rsidRPr="006D25E0">
        <w:rPr>
          <w:rFonts w:ascii="Cambria" w:eastAsia="Times New Roman" w:hAnsi="Cambria" w:cs="Times New Roman"/>
          <w:sz w:val="24"/>
          <w:szCs w:val="24"/>
          <w:lang w:eastAsia="pl-PL"/>
        </w:rPr>
        <w:t>zezwolenie na wykonywanie zawodu przewoźnika drogowego osób zgodnie z  ustawą z dnia  6 września 2001r o transporcie drogowym  (t. j. Dz. U. z 2025 r. poz.</w:t>
      </w:r>
      <w:r w:rsidR="00B42721" w:rsidRPr="006D25E0">
        <w:rPr>
          <w:rFonts w:ascii="Cambria" w:eastAsia="Times New Roman" w:hAnsi="Cambria" w:cs="Times New Roman"/>
          <w:sz w:val="24"/>
          <w:szCs w:val="24"/>
          <w:lang w:eastAsia="pl-PL"/>
        </w:rPr>
        <w:t xml:space="preserve"> </w:t>
      </w:r>
      <w:r w:rsidRPr="006D25E0">
        <w:rPr>
          <w:rFonts w:ascii="Cambria" w:eastAsia="Times New Roman" w:hAnsi="Cambria" w:cs="Times New Roman"/>
          <w:sz w:val="24"/>
          <w:szCs w:val="24"/>
          <w:lang w:eastAsia="pl-PL"/>
        </w:rPr>
        <w:t>1490 z późn. zm.) i/ lub ważną licencję na wykonywanie krajowego transportu drogowego osób lub zezwolenie na wykonywanie zawodu przewoźnika</w:t>
      </w:r>
      <w:r w:rsidR="00B42721" w:rsidRPr="006D25E0">
        <w:rPr>
          <w:rFonts w:ascii="Cambria" w:eastAsia="Times New Roman" w:hAnsi="Cambria" w:cs="Times New Roman"/>
          <w:sz w:val="24"/>
          <w:szCs w:val="24"/>
          <w:lang w:eastAsia="pl-PL"/>
        </w:rPr>
        <w:t xml:space="preserve"> </w:t>
      </w:r>
      <w:r w:rsidRPr="006D25E0">
        <w:rPr>
          <w:rFonts w:ascii="Cambria" w:eastAsia="Times New Roman" w:hAnsi="Cambria" w:cs="Times New Roman"/>
          <w:sz w:val="24"/>
          <w:szCs w:val="24"/>
          <w:lang w:eastAsia="pl-PL"/>
        </w:rPr>
        <w:t>drogowego osób wydane zgodnie z  ustawą z dnia  6 września 2001</w:t>
      </w:r>
      <w:r w:rsidR="00B42721" w:rsidRPr="006D25E0">
        <w:rPr>
          <w:rFonts w:ascii="Cambria" w:eastAsia="Times New Roman" w:hAnsi="Cambria" w:cs="Times New Roman"/>
          <w:sz w:val="24"/>
          <w:szCs w:val="24"/>
          <w:lang w:eastAsia="pl-PL"/>
        </w:rPr>
        <w:t> </w:t>
      </w:r>
      <w:r w:rsidRPr="006D25E0">
        <w:rPr>
          <w:rFonts w:ascii="Cambria" w:eastAsia="Times New Roman" w:hAnsi="Cambria" w:cs="Times New Roman"/>
          <w:sz w:val="24"/>
          <w:szCs w:val="24"/>
          <w:lang w:eastAsia="pl-PL"/>
        </w:rPr>
        <w:t>r</w:t>
      </w:r>
      <w:r w:rsidR="00B42721" w:rsidRPr="006D25E0">
        <w:rPr>
          <w:rFonts w:ascii="Cambria" w:eastAsia="Times New Roman" w:hAnsi="Cambria" w:cs="Times New Roman"/>
          <w:sz w:val="24"/>
          <w:szCs w:val="24"/>
          <w:lang w:eastAsia="pl-PL"/>
        </w:rPr>
        <w:t>.</w:t>
      </w:r>
      <w:r w:rsidRPr="006D25E0">
        <w:rPr>
          <w:rFonts w:ascii="Cambria" w:eastAsia="Times New Roman" w:hAnsi="Cambria" w:cs="Times New Roman"/>
          <w:sz w:val="24"/>
          <w:szCs w:val="24"/>
          <w:lang w:eastAsia="pl-PL"/>
        </w:rPr>
        <w:t xml:space="preserve"> o transporcie drogowym  (t. j. Dz. U. z 2025 r. poz. 1490 z późn. zm.).</w:t>
      </w:r>
      <w:bookmarkEnd w:id="8"/>
    </w:p>
    <w:p w14:paraId="48355A33" w14:textId="4199C7B3" w:rsidR="00066BCE" w:rsidRPr="006D25E0" w:rsidRDefault="00111571" w:rsidP="002A618D">
      <w:pPr>
        <w:pStyle w:val="Akapitzlist"/>
        <w:numPr>
          <w:ilvl w:val="1"/>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b/>
          <w:sz w:val="24"/>
          <w:szCs w:val="24"/>
        </w:rPr>
        <w:t>Wymagania w zakresie zatrudniania przez wykonawcę lub podwykonawcę osób na podstawie stosunku pracy</w:t>
      </w:r>
    </w:p>
    <w:p w14:paraId="65BE3283" w14:textId="2C3286CA" w:rsidR="00111571" w:rsidRPr="006D25E0" w:rsidRDefault="00111571" w:rsidP="002A618D">
      <w:pPr>
        <w:pStyle w:val="Akapitzlist"/>
        <w:numPr>
          <w:ilvl w:val="2"/>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Zamawiający stawia wymóg w zakresie zatrudnienia przez wykonawcę lub podwykonawcę na podstawie stosunku pracy osób wykonujących wskazane czynności w zakresie realizacji zamówienia, których wykonywanie polega na wykonywaniu pracy w sposób określony w art. 22 § 1 ustawy z dnia 26 czerwca 1974 r. Kodeks pracy (t.j. Dz.U. z 2025 r. poz. 277 z późn. zm.).</w:t>
      </w:r>
    </w:p>
    <w:p w14:paraId="4CA4C20D" w14:textId="42F8FB31" w:rsidR="00111571" w:rsidRPr="006D25E0" w:rsidRDefault="00111571" w:rsidP="002A618D">
      <w:pPr>
        <w:pStyle w:val="Akapitzlist"/>
        <w:numPr>
          <w:ilvl w:val="2"/>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 xml:space="preserve">Zamawiający stosownie do art. 95 ust. 1 ustawy Pzp, wymaga zatrudnienia, na czas wykonywania przedmiotu zamówienia, przez Wykonawcę oraz Podwykonawcę, na podstawie umowy o pracę pracowników wykonujących wskazane poniżej czynności w trakcie realizacji zamówienia polegających m.in. na: </w:t>
      </w:r>
      <w:r w:rsidRPr="006D25E0">
        <w:rPr>
          <w:rFonts w:ascii="Cambria" w:eastAsia="Times New Roman" w:hAnsi="Cambria" w:cs="Times New Roman"/>
          <w:sz w:val="24"/>
          <w:szCs w:val="24"/>
          <w:lang w:eastAsia="pl-PL"/>
        </w:rPr>
        <w:lastRenderedPageBreak/>
        <w:t>- czynności polegające na dowozie uczniów do placówek oświatowych/ miejsca zamieszkania</w:t>
      </w:r>
      <w:r w:rsidR="009863D4" w:rsidRPr="006D25E0">
        <w:rPr>
          <w:rFonts w:ascii="Cambria" w:eastAsia="Times New Roman" w:hAnsi="Cambria" w:cs="Times New Roman"/>
          <w:sz w:val="24"/>
          <w:szCs w:val="24"/>
          <w:lang w:eastAsia="pl-PL"/>
        </w:rPr>
        <w:t>.</w:t>
      </w:r>
    </w:p>
    <w:p w14:paraId="67B54D3A" w14:textId="74B0B159" w:rsidR="00111571" w:rsidRPr="006D25E0" w:rsidRDefault="00111571" w:rsidP="002A618D">
      <w:pPr>
        <w:pStyle w:val="Akapitzlist"/>
        <w:numPr>
          <w:ilvl w:val="1"/>
          <w:numId w:val="49"/>
        </w:numPr>
        <w:spacing w:before="120" w:after="120" w:line="240" w:lineRule="auto"/>
        <w:jc w:val="both"/>
        <w:rPr>
          <w:rFonts w:ascii="Cambria" w:eastAsia="Times New Roman" w:hAnsi="Cambria" w:cs="Times New Roman"/>
          <w:b/>
          <w:sz w:val="24"/>
          <w:szCs w:val="24"/>
        </w:rPr>
      </w:pPr>
      <w:r w:rsidRPr="006D25E0">
        <w:rPr>
          <w:rFonts w:ascii="Cambria" w:eastAsia="Times New Roman" w:hAnsi="Cambria" w:cs="Times New Roman"/>
          <w:b/>
          <w:sz w:val="24"/>
          <w:szCs w:val="24"/>
        </w:rPr>
        <w:t>Sposób weryfikacji zatrudnienia osób</w:t>
      </w:r>
    </w:p>
    <w:p w14:paraId="3160A87A" w14:textId="2B57BC61" w:rsidR="00111571" w:rsidRPr="006D25E0" w:rsidRDefault="00111571" w:rsidP="002A618D">
      <w:pPr>
        <w:pStyle w:val="Akapitzlist"/>
        <w:numPr>
          <w:ilvl w:val="2"/>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Wykonawca składa oświadczenie, że czynności związane z realizacją zamówienia, wskazane</w:t>
      </w:r>
      <w:r w:rsidR="00AD5C4B" w:rsidRPr="006D25E0">
        <w:rPr>
          <w:rFonts w:ascii="Cambria" w:eastAsia="Times New Roman" w:hAnsi="Cambria" w:cs="Times New Roman"/>
          <w:sz w:val="24"/>
          <w:szCs w:val="24"/>
          <w:lang w:eastAsia="pl-PL"/>
        </w:rPr>
        <w:t xml:space="preserve"> </w:t>
      </w:r>
      <w:r w:rsidRPr="006D25E0">
        <w:rPr>
          <w:rFonts w:ascii="Cambria" w:eastAsia="Times New Roman" w:hAnsi="Cambria" w:cs="Times New Roman"/>
          <w:sz w:val="24"/>
          <w:szCs w:val="24"/>
          <w:lang w:eastAsia="pl-PL"/>
        </w:rPr>
        <w:t xml:space="preserve">w pkt </w:t>
      </w:r>
      <w:r w:rsidR="00AD5C4B" w:rsidRPr="006D25E0">
        <w:rPr>
          <w:rFonts w:ascii="Cambria" w:eastAsia="Times New Roman" w:hAnsi="Cambria" w:cs="Times New Roman"/>
          <w:sz w:val="24"/>
          <w:szCs w:val="24"/>
          <w:lang w:eastAsia="pl-PL"/>
        </w:rPr>
        <w:t>5.22</w:t>
      </w:r>
      <w:r w:rsidRPr="006D25E0">
        <w:rPr>
          <w:rFonts w:ascii="Cambria" w:eastAsia="Times New Roman" w:hAnsi="Cambria" w:cs="Times New Roman"/>
          <w:sz w:val="24"/>
          <w:szCs w:val="24"/>
          <w:lang w:eastAsia="pl-PL"/>
        </w:rPr>
        <w:t xml:space="preserve"> w zakresie realizacji zamówienia są wykonywane przez osoby zatrudnione na podstawie umowy o pracę przed przystąpieniem do wykonywania usług, a także na każde żądanie zamawiającego.</w:t>
      </w:r>
    </w:p>
    <w:p w14:paraId="642C1434" w14:textId="2AD88535" w:rsidR="00111571" w:rsidRPr="006D25E0" w:rsidRDefault="00111571" w:rsidP="002A618D">
      <w:pPr>
        <w:pStyle w:val="Akapitzlist"/>
        <w:numPr>
          <w:ilvl w:val="1"/>
          <w:numId w:val="49"/>
        </w:numPr>
        <w:spacing w:before="120" w:after="120" w:line="240" w:lineRule="auto"/>
        <w:jc w:val="both"/>
        <w:rPr>
          <w:rFonts w:ascii="Cambria" w:eastAsia="Times New Roman" w:hAnsi="Cambria" w:cs="Times New Roman"/>
          <w:b/>
          <w:sz w:val="24"/>
          <w:szCs w:val="24"/>
        </w:rPr>
      </w:pPr>
      <w:r w:rsidRPr="006D25E0">
        <w:rPr>
          <w:rFonts w:ascii="Cambria" w:eastAsia="Times New Roman" w:hAnsi="Cambria" w:cs="Times New Roman"/>
          <w:b/>
          <w:sz w:val="24"/>
          <w:szCs w:val="24"/>
        </w:rPr>
        <w:t xml:space="preserve">Uprawnienia zamawiającego w zakresie kontroli spełniania przez wykonawcę wymagań związanych z zatrudnianiem osób: </w:t>
      </w:r>
    </w:p>
    <w:p w14:paraId="0A0FFE76" w14:textId="375EC2FE" w:rsidR="00111571" w:rsidRPr="006D25E0" w:rsidRDefault="00111571" w:rsidP="002A618D">
      <w:p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 xml:space="preserve">W trakcie realizacji zamówienia zamawiający uprawniony jest do wykonywania czynności kontrolnych wobec wykonawcy odnośnie spełniania przez wykonawcę lub podwykonawcę wymogu zatrudnienia na podstawie umowy o pracę osób wykonujących wskazane w pkt </w:t>
      </w:r>
      <w:r w:rsidR="00AD5C4B" w:rsidRPr="006D25E0">
        <w:rPr>
          <w:rFonts w:ascii="Cambria" w:eastAsia="Times New Roman" w:hAnsi="Cambria" w:cs="Times New Roman"/>
          <w:sz w:val="24"/>
          <w:szCs w:val="24"/>
          <w:lang w:eastAsia="pl-PL"/>
        </w:rPr>
        <w:t>5.22.</w:t>
      </w:r>
      <w:r w:rsidRPr="006D25E0">
        <w:rPr>
          <w:rFonts w:ascii="Cambria" w:eastAsia="Times New Roman" w:hAnsi="Cambria" w:cs="Times New Roman"/>
          <w:sz w:val="24"/>
          <w:szCs w:val="24"/>
          <w:lang w:eastAsia="pl-PL"/>
        </w:rPr>
        <w:t xml:space="preserve"> czynności. Zamawiający uprawniony jest w szczególności do: </w:t>
      </w:r>
    </w:p>
    <w:p w14:paraId="22A1BA1A" w14:textId="46D7579A" w:rsidR="00111571" w:rsidRPr="006D25E0" w:rsidRDefault="00111571" w:rsidP="002A618D">
      <w:pPr>
        <w:pStyle w:val="Akapitzlist"/>
        <w:numPr>
          <w:ilvl w:val="2"/>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żądania oświadczeń i dokumentów w zakresie potwierdzenia spełniania ww. wymogów i dokonywania ich oceny,</w:t>
      </w:r>
    </w:p>
    <w:p w14:paraId="316D4AFE" w14:textId="66940AE8" w:rsidR="00111571" w:rsidRPr="006D25E0" w:rsidRDefault="00111571" w:rsidP="002A618D">
      <w:pPr>
        <w:pStyle w:val="Akapitzlist"/>
        <w:numPr>
          <w:ilvl w:val="2"/>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żądania wyjaśnień w przypadku wątpliwości w zakresie potwierdzenia spełniania ww. wymogów,</w:t>
      </w:r>
    </w:p>
    <w:p w14:paraId="48E2BA0E" w14:textId="7236F342" w:rsidR="00111571" w:rsidRPr="006D25E0" w:rsidRDefault="00111571" w:rsidP="002A618D">
      <w:pPr>
        <w:pStyle w:val="Akapitzlist"/>
        <w:numPr>
          <w:ilvl w:val="2"/>
          <w:numId w:val="49"/>
        </w:num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przeprowadzania kontroli na miejscu wykonywania świadczenia.</w:t>
      </w:r>
    </w:p>
    <w:p w14:paraId="3D088560" w14:textId="06C833FE" w:rsidR="00111571" w:rsidRPr="006D25E0" w:rsidRDefault="00111571" w:rsidP="002A618D">
      <w:pPr>
        <w:pStyle w:val="Akapitzlist"/>
        <w:numPr>
          <w:ilvl w:val="1"/>
          <w:numId w:val="49"/>
        </w:numPr>
        <w:spacing w:before="120" w:after="120" w:line="240" w:lineRule="auto"/>
        <w:jc w:val="both"/>
        <w:rPr>
          <w:rFonts w:ascii="Cambria" w:eastAsia="Times New Roman" w:hAnsi="Cambria" w:cs="Times New Roman"/>
          <w:b/>
          <w:sz w:val="24"/>
          <w:szCs w:val="24"/>
        </w:rPr>
      </w:pPr>
      <w:r w:rsidRPr="006D25E0">
        <w:rPr>
          <w:rFonts w:ascii="Cambria" w:eastAsia="Times New Roman" w:hAnsi="Cambria" w:cs="Times New Roman"/>
          <w:b/>
          <w:sz w:val="24"/>
          <w:szCs w:val="24"/>
        </w:rPr>
        <w:t>W przypadku uzasadnionych wątpliwości co do przestrzegania prawa pracy przez wykonawcę lub podwykonawcę, zamawiający może zwrócić się o</w:t>
      </w:r>
      <w:r w:rsidR="00466BDC">
        <w:rPr>
          <w:rFonts w:ascii="Cambria" w:eastAsia="Times New Roman" w:hAnsi="Cambria" w:cs="Times New Roman"/>
          <w:b/>
          <w:sz w:val="24"/>
          <w:szCs w:val="24"/>
        </w:rPr>
        <w:t> </w:t>
      </w:r>
      <w:r w:rsidRPr="006D25E0">
        <w:rPr>
          <w:rFonts w:ascii="Cambria" w:eastAsia="Times New Roman" w:hAnsi="Cambria" w:cs="Times New Roman"/>
          <w:b/>
          <w:sz w:val="24"/>
          <w:szCs w:val="24"/>
        </w:rPr>
        <w:t>przeprowadzenie kontroli przez Państwową Inspekcję Pracy.</w:t>
      </w:r>
    </w:p>
    <w:p w14:paraId="0AF188FF" w14:textId="3F1448CB" w:rsidR="00111571" w:rsidRPr="006D25E0" w:rsidRDefault="00111571" w:rsidP="002A618D">
      <w:pPr>
        <w:pStyle w:val="Akapitzlist"/>
        <w:numPr>
          <w:ilvl w:val="1"/>
          <w:numId w:val="49"/>
        </w:numPr>
        <w:spacing w:before="120" w:after="120" w:line="240" w:lineRule="auto"/>
        <w:jc w:val="both"/>
        <w:rPr>
          <w:rFonts w:ascii="Cambria" w:eastAsia="Times New Roman" w:hAnsi="Cambria" w:cs="Times New Roman"/>
          <w:b/>
          <w:sz w:val="24"/>
          <w:szCs w:val="24"/>
        </w:rPr>
      </w:pPr>
      <w:r w:rsidRPr="006D25E0">
        <w:rPr>
          <w:rFonts w:ascii="Cambria" w:eastAsia="Times New Roman" w:hAnsi="Cambria" w:cs="Times New Roman"/>
          <w:b/>
          <w:sz w:val="24"/>
          <w:szCs w:val="24"/>
        </w:rPr>
        <w:t>Sankcje z tytułu niespełnienia wymagań związanych z zatrudnianiem osób</w:t>
      </w:r>
    </w:p>
    <w:p w14:paraId="6F215F4C" w14:textId="77777777" w:rsidR="00111571" w:rsidRPr="006D25E0" w:rsidRDefault="00111571" w:rsidP="002A618D">
      <w:p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W razie odmowy bądź uchybienia w wykonaniu obowiązków określonych w niniejszej klauzuli, Zamawiający może naliczyć Wykonawcy karę umowną stosownie do zapisów projektu umowy, oraz w razie uchybienia przez wykonawcę lub podwykonawcę obowiązkom, o których mowa w niniejszej klauzuli, zamawiający niezależnie od uprawnienia do naliczenia kar umownych za stwierdzone naruszenie, wzywa wykonawcę do usunięcia w wyznaczonym terminie uchybienia. Uchybienie terminowi, o którym mowa w zdaniu poprzedzającym uprawnia zamawiającego do ponownego naliczenia kary umownej za uchybienie w wysokości określonej w projekcie umowy. Powyższą procedurę w razie konieczności powtarza się.</w:t>
      </w:r>
    </w:p>
    <w:p w14:paraId="6E51DD71" w14:textId="35B67EA7" w:rsidR="00111571" w:rsidRPr="006D25E0" w:rsidRDefault="00111571" w:rsidP="002A618D">
      <w:pPr>
        <w:pStyle w:val="Akapitzlist"/>
        <w:numPr>
          <w:ilvl w:val="1"/>
          <w:numId w:val="49"/>
        </w:numPr>
        <w:spacing w:before="120" w:after="120" w:line="240" w:lineRule="auto"/>
        <w:jc w:val="both"/>
        <w:rPr>
          <w:rFonts w:ascii="Cambria" w:eastAsia="Times New Roman" w:hAnsi="Cambria" w:cs="Times New Roman"/>
          <w:b/>
          <w:sz w:val="24"/>
          <w:szCs w:val="24"/>
        </w:rPr>
      </w:pPr>
      <w:r w:rsidRPr="006D25E0">
        <w:rPr>
          <w:rFonts w:ascii="Cambria" w:eastAsia="Times New Roman" w:hAnsi="Cambria" w:cs="Times New Roman"/>
          <w:b/>
          <w:sz w:val="24"/>
          <w:szCs w:val="24"/>
        </w:rPr>
        <w:t>Wymagania w zakresie zatrudnienia osób, o których mowa w art. 96 ust. 2 pkt 2 ustawy Pzp oraz wymagań związanych z realizacją zamówienia, o</w:t>
      </w:r>
      <w:r w:rsidR="00466BDC">
        <w:rPr>
          <w:rFonts w:ascii="Cambria" w:eastAsia="Times New Roman" w:hAnsi="Cambria" w:cs="Times New Roman"/>
          <w:b/>
          <w:sz w:val="24"/>
          <w:szCs w:val="24"/>
        </w:rPr>
        <w:t> </w:t>
      </w:r>
      <w:r w:rsidRPr="006D25E0">
        <w:rPr>
          <w:rFonts w:ascii="Cambria" w:eastAsia="Times New Roman" w:hAnsi="Cambria" w:cs="Times New Roman"/>
          <w:b/>
          <w:sz w:val="24"/>
          <w:szCs w:val="24"/>
        </w:rPr>
        <w:t xml:space="preserve">których mowa w art. 96 ust. 1 </w:t>
      </w:r>
      <w:r w:rsidR="007F1EF9" w:rsidRPr="006D25E0">
        <w:rPr>
          <w:rFonts w:ascii="Cambria" w:eastAsia="Times New Roman" w:hAnsi="Cambria" w:cs="Times New Roman"/>
          <w:b/>
          <w:sz w:val="24"/>
          <w:szCs w:val="24"/>
        </w:rPr>
        <w:t xml:space="preserve">ustawy </w:t>
      </w:r>
      <w:r w:rsidRPr="006D25E0">
        <w:rPr>
          <w:rFonts w:ascii="Cambria" w:eastAsia="Times New Roman" w:hAnsi="Cambria" w:cs="Times New Roman"/>
          <w:b/>
          <w:sz w:val="24"/>
          <w:szCs w:val="24"/>
        </w:rPr>
        <w:t>Pzp</w:t>
      </w:r>
    </w:p>
    <w:p w14:paraId="55A93B8D" w14:textId="7E10FB69" w:rsidR="00111571" w:rsidRPr="006D25E0" w:rsidRDefault="00111571" w:rsidP="002A618D">
      <w:pPr>
        <w:spacing w:before="120" w:after="120" w:line="240"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Zamawiający nie przewiduje określania w opisie przedmiotu zamówienia wymagań związanych z realizacją zamówienia, o których mowa w art. 96 ust. 1 Pzp oraz nie stawia wymagań związanych z zatrudnieniem osób wskazanych w art. 96 ust. 2 pkt 2Pzp.</w:t>
      </w:r>
    </w:p>
    <w:p w14:paraId="41D22A39" w14:textId="6038CCAD" w:rsidR="00D67C0D" w:rsidRPr="006D25E0" w:rsidRDefault="00D67C0D" w:rsidP="002A618D">
      <w:pPr>
        <w:spacing w:before="120" w:after="120" w:line="240" w:lineRule="auto"/>
        <w:ind w:left="4"/>
        <w:rPr>
          <w:rFonts w:ascii="Cambria" w:eastAsia="Times New Roman" w:hAnsi="Cambria" w:cs="Times New Roman"/>
          <w:sz w:val="24"/>
          <w:szCs w:val="24"/>
          <w:lang w:eastAsia="pl-PL"/>
        </w:rPr>
      </w:pPr>
    </w:p>
    <w:p w14:paraId="5668FF53" w14:textId="77777777" w:rsidR="00407995" w:rsidRPr="006D25E0" w:rsidRDefault="00D67C0D"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9" w:name="_Toc228428679"/>
      <w:r w:rsidRPr="006D25E0">
        <w:rPr>
          <w:rFonts w:ascii="Cambria" w:eastAsia="Cambria" w:hAnsi="Cambria" w:cs="Cambria"/>
          <w:i/>
          <w:color w:val="1F497D"/>
          <w:sz w:val="24"/>
          <w:u w:val="single" w:color="1F497D"/>
          <w:lang w:eastAsia="en-US"/>
        </w:rPr>
        <w:t>Rozdział 6</w:t>
      </w:r>
      <w:r w:rsidR="00B53545" w:rsidRPr="006D25E0">
        <w:rPr>
          <w:rFonts w:ascii="Cambria" w:eastAsia="Cambria" w:hAnsi="Cambria" w:cs="Cambria"/>
          <w:i/>
          <w:color w:val="1F497D"/>
          <w:sz w:val="24"/>
          <w:u w:val="single" w:color="1F497D"/>
          <w:lang w:eastAsia="en-US"/>
        </w:rPr>
        <w:t>.</w:t>
      </w:r>
      <w:r w:rsidR="00407995" w:rsidRPr="006D25E0">
        <w:rPr>
          <w:rFonts w:ascii="Cambria" w:eastAsia="Cambria" w:hAnsi="Cambria" w:cs="Cambria"/>
          <w:b w:val="0"/>
          <w:i/>
          <w:sz w:val="24"/>
          <w:lang w:eastAsia="en-US"/>
        </w:rPr>
        <w:t xml:space="preserve"> </w:t>
      </w:r>
      <w:r w:rsidR="00407995" w:rsidRPr="006D25E0">
        <w:rPr>
          <w:rFonts w:ascii="Cambria" w:eastAsia="Cambria" w:hAnsi="Cambria" w:cs="Cambria"/>
          <w:i/>
          <w:color w:val="1F497D"/>
          <w:sz w:val="24"/>
          <w:u w:val="single" w:color="1F497D"/>
          <w:lang w:eastAsia="en-US"/>
        </w:rPr>
        <w:t>PROJEKTOWANE POSTANOWIENIA UMOWY W SPRAWIE ZAMÓWIENIA PUBLICZNEGO, KTÓRE ZOSTANĄ WPROWADZONE DO TREŚCI TEJ UMOWY</w:t>
      </w:r>
      <w:bookmarkEnd w:id="9"/>
    </w:p>
    <w:p w14:paraId="1517FFE0" w14:textId="504694EC" w:rsidR="00784725" w:rsidRPr="006D25E0" w:rsidRDefault="00407995" w:rsidP="002A618D">
      <w:pPr>
        <w:pStyle w:val="Akapitzlist"/>
        <w:numPr>
          <w:ilvl w:val="1"/>
          <w:numId w:val="14"/>
        </w:numPr>
        <w:spacing w:before="120" w:after="120" w:line="240" w:lineRule="auto"/>
        <w:jc w:val="both"/>
        <w:rPr>
          <w:rFonts w:ascii="Cambria" w:hAnsi="Cambria" w:cs="Calibri"/>
          <w:b/>
          <w:bCs/>
          <w:color w:val="4472C4" w:themeColor="accent1"/>
          <w:sz w:val="24"/>
          <w:szCs w:val="24"/>
        </w:rPr>
      </w:pPr>
      <w:r w:rsidRPr="006D25E0">
        <w:rPr>
          <w:rFonts w:ascii="Cambria" w:hAnsi="Cambria" w:cs="Calibri"/>
          <w:sz w:val="24"/>
          <w:szCs w:val="24"/>
        </w:rPr>
        <w:t>Projektowane postanowienia umowy w sprawie zamówienia publ</w:t>
      </w:r>
      <w:r w:rsidR="00F27B39" w:rsidRPr="006D25E0">
        <w:rPr>
          <w:rFonts w:ascii="Cambria" w:hAnsi="Cambria" w:cs="Calibri"/>
          <w:sz w:val="24"/>
          <w:szCs w:val="24"/>
        </w:rPr>
        <w:t xml:space="preserve">icznego stanowią </w:t>
      </w:r>
      <w:r w:rsidR="00F27B39" w:rsidRPr="006D25E0">
        <w:rPr>
          <w:rFonts w:ascii="Cambria" w:hAnsi="Cambria" w:cs="Calibri"/>
          <w:b/>
          <w:sz w:val="24"/>
          <w:szCs w:val="24"/>
        </w:rPr>
        <w:t xml:space="preserve">Załącznik nr </w:t>
      </w:r>
      <w:r w:rsidR="00831444" w:rsidRPr="006D25E0">
        <w:rPr>
          <w:rFonts w:ascii="Cambria" w:hAnsi="Cambria" w:cs="Calibri"/>
          <w:b/>
          <w:sz w:val="24"/>
          <w:szCs w:val="24"/>
        </w:rPr>
        <w:t>7</w:t>
      </w:r>
      <w:r w:rsidR="00711966" w:rsidRPr="006D25E0">
        <w:rPr>
          <w:rFonts w:ascii="Cambria" w:hAnsi="Cambria" w:cs="Calibri"/>
          <w:b/>
          <w:sz w:val="24"/>
          <w:szCs w:val="24"/>
        </w:rPr>
        <w:t>A odpowiednio dla C</w:t>
      </w:r>
      <w:r w:rsidR="00DC3F32" w:rsidRPr="006D25E0">
        <w:rPr>
          <w:rFonts w:ascii="Cambria" w:hAnsi="Cambria" w:cs="Calibri"/>
          <w:b/>
          <w:sz w:val="24"/>
          <w:szCs w:val="24"/>
        </w:rPr>
        <w:t xml:space="preserve">zęści </w:t>
      </w:r>
      <w:r w:rsidR="00831444" w:rsidRPr="006D25E0">
        <w:rPr>
          <w:rFonts w:ascii="Cambria" w:hAnsi="Cambria" w:cs="Calibri"/>
          <w:b/>
          <w:sz w:val="24"/>
          <w:szCs w:val="24"/>
        </w:rPr>
        <w:t>1</w:t>
      </w:r>
      <w:r w:rsidR="00711966" w:rsidRPr="006D25E0">
        <w:rPr>
          <w:rFonts w:ascii="Cambria" w:hAnsi="Cambria" w:cs="Calibri"/>
          <w:b/>
          <w:sz w:val="24"/>
          <w:szCs w:val="24"/>
        </w:rPr>
        <w:t xml:space="preserve"> zamówienia</w:t>
      </w:r>
      <w:r w:rsidR="00DC3F32" w:rsidRPr="006D25E0">
        <w:rPr>
          <w:rFonts w:ascii="Cambria" w:hAnsi="Cambria" w:cs="Calibri"/>
          <w:sz w:val="24"/>
          <w:szCs w:val="24"/>
        </w:rPr>
        <w:t xml:space="preserve"> i </w:t>
      </w:r>
      <w:r w:rsidR="00DC3F32" w:rsidRPr="006D25E0">
        <w:rPr>
          <w:rFonts w:ascii="Cambria" w:hAnsi="Cambria" w:cs="Calibri"/>
          <w:b/>
          <w:sz w:val="24"/>
          <w:szCs w:val="24"/>
        </w:rPr>
        <w:t>Z</w:t>
      </w:r>
      <w:r w:rsidR="00711966" w:rsidRPr="006D25E0">
        <w:rPr>
          <w:rFonts w:ascii="Cambria" w:hAnsi="Cambria" w:cs="Calibri"/>
          <w:b/>
          <w:sz w:val="24"/>
          <w:szCs w:val="24"/>
        </w:rPr>
        <w:t xml:space="preserve">ałącznik nr </w:t>
      </w:r>
      <w:r w:rsidR="00831444" w:rsidRPr="006D25E0">
        <w:rPr>
          <w:rFonts w:ascii="Cambria" w:hAnsi="Cambria" w:cs="Calibri"/>
          <w:b/>
          <w:sz w:val="24"/>
          <w:szCs w:val="24"/>
        </w:rPr>
        <w:t>7</w:t>
      </w:r>
      <w:r w:rsidR="00711966" w:rsidRPr="006D25E0">
        <w:rPr>
          <w:rFonts w:ascii="Cambria" w:hAnsi="Cambria" w:cs="Calibri"/>
          <w:b/>
          <w:sz w:val="24"/>
          <w:szCs w:val="24"/>
        </w:rPr>
        <w:t>B odpowiednio dla C</w:t>
      </w:r>
      <w:r w:rsidR="00DC3F32" w:rsidRPr="006D25E0">
        <w:rPr>
          <w:rFonts w:ascii="Cambria" w:hAnsi="Cambria" w:cs="Calibri"/>
          <w:b/>
          <w:sz w:val="24"/>
          <w:szCs w:val="24"/>
        </w:rPr>
        <w:t xml:space="preserve">zęści </w:t>
      </w:r>
      <w:r w:rsidR="00831444" w:rsidRPr="006D25E0">
        <w:rPr>
          <w:rFonts w:ascii="Cambria" w:hAnsi="Cambria" w:cs="Calibri"/>
          <w:b/>
          <w:sz w:val="24"/>
          <w:szCs w:val="24"/>
        </w:rPr>
        <w:t>2</w:t>
      </w:r>
      <w:r w:rsidR="00711966" w:rsidRPr="006D25E0">
        <w:rPr>
          <w:rFonts w:ascii="Cambria" w:hAnsi="Cambria" w:cs="Calibri"/>
          <w:b/>
          <w:sz w:val="24"/>
          <w:szCs w:val="24"/>
        </w:rPr>
        <w:t xml:space="preserve"> zamówienia</w:t>
      </w:r>
      <w:r w:rsidRPr="006D25E0">
        <w:rPr>
          <w:rFonts w:ascii="Cambria" w:hAnsi="Cambria" w:cs="Calibri"/>
          <w:sz w:val="24"/>
          <w:szCs w:val="24"/>
        </w:rPr>
        <w:t xml:space="preserve"> do niniejszej specyfik</w:t>
      </w:r>
      <w:r w:rsidR="00784725" w:rsidRPr="006D25E0">
        <w:rPr>
          <w:rFonts w:ascii="Cambria" w:hAnsi="Cambria" w:cs="Calibri"/>
          <w:sz w:val="24"/>
          <w:szCs w:val="24"/>
        </w:rPr>
        <w:t>acji warunków zamówienia (SWZ).</w:t>
      </w:r>
    </w:p>
    <w:p w14:paraId="59E5FE4C" w14:textId="77777777" w:rsidR="008E43D6" w:rsidRPr="006D25E0" w:rsidRDefault="008E43D6" w:rsidP="008E43D6">
      <w:pPr>
        <w:pStyle w:val="Akapitzlist"/>
        <w:numPr>
          <w:ilvl w:val="1"/>
          <w:numId w:val="14"/>
        </w:numPr>
        <w:spacing w:before="120" w:after="120" w:line="240" w:lineRule="auto"/>
        <w:jc w:val="both"/>
        <w:rPr>
          <w:rFonts w:ascii="Cambria" w:hAnsi="Cambria" w:cs="Calibri"/>
          <w:b/>
          <w:bCs/>
          <w:sz w:val="24"/>
          <w:szCs w:val="24"/>
        </w:rPr>
      </w:pPr>
      <w:r w:rsidRPr="006D25E0">
        <w:rPr>
          <w:rFonts w:ascii="Cambria" w:hAnsi="Cambria" w:cs="Calibri"/>
          <w:b/>
          <w:bCs/>
          <w:sz w:val="24"/>
          <w:szCs w:val="24"/>
        </w:rPr>
        <w:t>Złożenie oferty jest jednoznaczne z akceptacją przez wykonawcę projektowanych postanowień umowy.</w:t>
      </w:r>
    </w:p>
    <w:p w14:paraId="73284103" w14:textId="7D1B9161" w:rsidR="008E43D6" w:rsidRPr="006D25E0" w:rsidRDefault="008E43D6" w:rsidP="00CC5EC9">
      <w:pPr>
        <w:pStyle w:val="Akapitzlist"/>
        <w:numPr>
          <w:ilvl w:val="1"/>
          <w:numId w:val="14"/>
        </w:numPr>
        <w:spacing w:before="120" w:after="120" w:line="240" w:lineRule="auto"/>
        <w:jc w:val="both"/>
        <w:rPr>
          <w:rFonts w:ascii="Cambria" w:hAnsi="Cambria" w:cs="Calibri"/>
          <w:sz w:val="24"/>
          <w:szCs w:val="24"/>
        </w:rPr>
      </w:pPr>
      <w:r w:rsidRPr="006D25E0">
        <w:rPr>
          <w:rFonts w:ascii="Cambria" w:hAnsi="Cambria" w:cs="Calibri"/>
          <w:sz w:val="24"/>
          <w:szCs w:val="24"/>
        </w:rPr>
        <w:lastRenderedPageBreak/>
        <w:t>Zmiana postanowień umowy może nastąpić za zgodą obu stron wyrażoną na piśmie, w formie aneksu do niniejszej umowy, pod rygorem nieważności takiej zmiany. Zmiany nie mogą naruszać postanowień zawartych w art. 455 ust. 1 ustawy Prawo zamówień publicznych. Zamawiający przewiduje możliwość zmiany zawartej umowy w stosunku do treści wybranej oferty w zakresie uregulowanym w art. 454-455 p.z.p. oraz wskazanym w Projektowanych postanowieniach umowy.</w:t>
      </w:r>
    </w:p>
    <w:p w14:paraId="51B4FB7C" w14:textId="77777777" w:rsidR="008E43D6" w:rsidRPr="006D25E0" w:rsidRDefault="008E43D6" w:rsidP="008E43D6">
      <w:pPr>
        <w:pStyle w:val="Akapitzlist"/>
        <w:spacing w:before="120" w:after="120" w:line="240" w:lineRule="auto"/>
        <w:jc w:val="both"/>
        <w:rPr>
          <w:rFonts w:ascii="Cambria" w:hAnsi="Cambria" w:cs="Calibri"/>
          <w:b/>
          <w:bCs/>
          <w:color w:val="4472C4" w:themeColor="accent1"/>
          <w:sz w:val="24"/>
          <w:szCs w:val="24"/>
        </w:rPr>
      </w:pPr>
    </w:p>
    <w:p w14:paraId="6D443FA8" w14:textId="77777777" w:rsidR="00D67C0D" w:rsidRPr="006D25E0" w:rsidRDefault="006426E5"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10" w:name="_Toc228428680"/>
      <w:r w:rsidRPr="006D25E0">
        <w:rPr>
          <w:rFonts w:ascii="Cambria" w:eastAsia="Cambria" w:hAnsi="Cambria" w:cs="Cambria"/>
          <w:i/>
          <w:color w:val="1F497D"/>
          <w:sz w:val="24"/>
          <w:u w:val="single" w:color="1F497D"/>
          <w:lang w:eastAsia="en-US"/>
        </w:rPr>
        <w:t xml:space="preserve">Rozdział 7. </w:t>
      </w:r>
      <w:r w:rsidR="00D67C0D" w:rsidRPr="006D25E0">
        <w:rPr>
          <w:rFonts w:ascii="Cambria" w:eastAsia="Cambria" w:hAnsi="Cambria" w:cs="Cambria"/>
          <w:i/>
          <w:color w:val="1F497D"/>
          <w:sz w:val="24"/>
          <w:u w:val="single" w:color="1F497D"/>
          <w:lang w:eastAsia="en-US"/>
        </w:rPr>
        <w:t>WARUNKI UDZIAŁU W POSTĘPOWANIU</w:t>
      </w:r>
      <w:bookmarkEnd w:id="10"/>
    </w:p>
    <w:p w14:paraId="6E4AFD0D" w14:textId="77777777" w:rsidR="006426E5" w:rsidRPr="006D25E0" w:rsidRDefault="0065131D" w:rsidP="002A618D">
      <w:pPr>
        <w:pStyle w:val="Akapitzlist"/>
        <w:numPr>
          <w:ilvl w:val="1"/>
          <w:numId w:val="15"/>
        </w:numPr>
        <w:spacing w:before="120" w:after="120" w:line="240" w:lineRule="auto"/>
        <w:jc w:val="both"/>
        <w:rPr>
          <w:rFonts w:ascii="Cambria" w:hAnsi="Cambria" w:cs="Calibri"/>
          <w:bCs/>
          <w:sz w:val="24"/>
          <w:szCs w:val="24"/>
        </w:rPr>
      </w:pPr>
      <w:r w:rsidRPr="006D25E0">
        <w:rPr>
          <w:rFonts w:ascii="Cambria" w:hAnsi="Cambria" w:cs="Calibri"/>
          <w:bCs/>
          <w:sz w:val="24"/>
          <w:szCs w:val="24"/>
        </w:rPr>
        <w:t>O udzielenie zamówienia mogą ubiegać się Wykonawcy, którzy nie podlegają wykluczeniu na zasadach określonych w SWZ, oraz spełniają określone przez Zamawiającego warunki udziału w postępowaniu.</w:t>
      </w:r>
    </w:p>
    <w:p w14:paraId="4DDAC0A7" w14:textId="77777777" w:rsidR="0065131D" w:rsidRPr="006D25E0" w:rsidRDefault="0065131D" w:rsidP="002A618D">
      <w:pPr>
        <w:pStyle w:val="Akapitzlist"/>
        <w:numPr>
          <w:ilvl w:val="1"/>
          <w:numId w:val="15"/>
        </w:numPr>
        <w:spacing w:before="120" w:after="120" w:line="240" w:lineRule="auto"/>
        <w:jc w:val="both"/>
        <w:rPr>
          <w:rFonts w:ascii="Cambria" w:hAnsi="Cambria" w:cs="Calibri"/>
          <w:bCs/>
          <w:sz w:val="24"/>
          <w:szCs w:val="24"/>
        </w:rPr>
      </w:pPr>
      <w:r w:rsidRPr="006D25E0">
        <w:rPr>
          <w:rFonts w:ascii="Cambria" w:hAnsi="Cambria" w:cs="Calibri"/>
          <w:sz w:val="24"/>
          <w:szCs w:val="24"/>
        </w:rPr>
        <w:t>O udzielenie zamówienia mogą ubiegać się Wykonawcy, którzy spełniają warunki dotyczące:</w:t>
      </w:r>
    </w:p>
    <w:p w14:paraId="5C1D93EB" w14:textId="7F048B52" w:rsidR="0065131D" w:rsidRPr="006D25E0" w:rsidRDefault="00466BDC" w:rsidP="002A618D">
      <w:pPr>
        <w:pStyle w:val="Akapitzlist"/>
        <w:numPr>
          <w:ilvl w:val="2"/>
          <w:numId w:val="15"/>
        </w:numPr>
        <w:spacing w:before="120" w:after="120" w:line="240" w:lineRule="auto"/>
        <w:jc w:val="both"/>
        <w:rPr>
          <w:rFonts w:ascii="Cambria" w:eastAsia="Times New Roman" w:hAnsi="Cambria" w:cs="Times New Roman"/>
          <w:b/>
          <w:sz w:val="24"/>
          <w:szCs w:val="24"/>
        </w:rPr>
      </w:pPr>
      <w:r>
        <w:rPr>
          <w:rFonts w:ascii="Cambria" w:eastAsia="Times New Roman" w:hAnsi="Cambria" w:cs="Times New Roman"/>
          <w:b/>
          <w:sz w:val="24"/>
          <w:szCs w:val="24"/>
        </w:rPr>
        <w:t>Z</w:t>
      </w:r>
      <w:r w:rsidR="0065131D" w:rsidRPr="006D25E0">
        <w:rPr>
          <w:rFonts w:ascii="Cambria" w:eastAsia="Times New Roman" w:hAnsi="Cambria" w:cs="Times New Roman"/>
          <w:b/>
          <w:sz w:val="24"/>
          <w:szCs w:val="24"/>
        </w:rPr>
        <w:t>dolności do występowania w obrocie gospodarczym</w:t>
      </w:r>
    </w:p>
    <w:p w14:paraId="4D2AC49D" w14:textId="77777777" w:rsidR="00700961" w:rsidRPr="006D25E0" w:rsidRDefault="00700961" w:rsidP="002A618D">
      <w:pPr>
        <w:pStyle w:val="Akapitzlist"/>
        <w:spacing w:before="120" w:after="120" w:line="240" w:lineRule="auto"/>
        <w:jc w:val="both"/>
        <w:rPr>
          <w:rFonts w:ascii="Cambria" w:hAnsi="Cambria" w:cs="Calibri"/>
          <w:sz w:val="24"/>
          <w:szCs w:val="24"/>
        </w:rPr>
      </w:pPr>
      <w:r w:rsidRPr="006D25E0">
        <w:rPr>
          <w:rFonts w:ascii="Cambria" w:hAnsi="Cambria" w:cs="Calibri"/>
          <w:sz w:val="24"/>
          <w:szCs w:val="24"/>
        </w:rPr>
        <w:t>Zamawiający nie precyzuje w tym zakresie żadnych wymagań, których spełnienie Wykonawca zobowiązany jest wykazać w sposób szczególny.</w:t>
      </w:r>
    </w:p>
    <w:p w14:paraId="75600F4F" w14:textId="7C494289" w:rsidR="0065131D" w:rsidRPr="006D25E0" w:rsidRDefault="00466BDC" w:rsidP="002A618D">
      <w:pPr>
        <w:pStyle w:val="Akapitzlist"/>
        <w:numPr>
          <w:ilvl w:val="2"/>
          <w:numId w:val="15"/>
        </w:numPr>
        <w:spacing w:before="120" w:after="120" w:line="240" w:lineRule="auto"/>
        <w:jc w:val="both"/>
        <w:rPr>
          <w:rFonts w:ascii="Cambria" w:eastAsia="Times New Roman" w:hAnsi="Cambria" w:cs="Times New Roman"/>
          <w:b/>
          <w:sz w:val="24"/>
          <w:szCs w:val="24"/>
        </w:rPr>
      </w:pPr>
      <w:r>
        <w:rPr>
          <w:rFonts w:ascii="Cambria" w:eastAsia="Times New Roman" w:hAnsi="Cambria" w:cs="Times New Roman"/>
          <w:b/>
          <w:sz w:val="24"/>
          <w:szCs w:val="24"/>
        </w:rPr>
        <w:t>U</w:t>
      </w:r>
      <w:r w:rsidR="0065131D" w:rsidRPr="006D25E0">
        <w:rPr>
          <w:rFonts w:ascii="Cambria" w:eastAsia="Times New Roman" w:hAnsi="Cambria" w:cs="Times New Roman"/>
          <w:b/>
          <w:sz w:val="24"/>
          <w:szCs w:val="24"/>
        </w:rPr>
        <w:t>prawnień do prowadzenia określonej działalności gospodarczej lub zawodowej, o ile wynika to z odrębnych przepisów</w:t>
      </w:r>
    </w:p>
    <w:p w14:paraId="430E7D0C" w14:textId="77777777" w:rsidR="00700961" w:rsidRPr="00AC3E3B" w:rsidRDefault="00700961" w:rsidP="00AC3E3B">
      <w:pPr>
        <w:pStyle w:val="Akapitzlist"/>
        <w:spacing w:before="120" w:after="120" w:line="240" w:lineRule="auto"/>
        <w:jc w:val="both"/>
        <w:rPr>
          <w:rFonts w:ascii="Cambria" w:hAnsi="Cambria" w:cs="Calibri"/>
          <w:sz w:val="24"/>
          <w:szCs w:val="24"/>
        </w:rPr>
      </w:pPr>
      <w:r w:rsidRPr="00AC3E3B">
        <w:rPr>
          <w:rFonts w:ascii="Cambria" w:hAnsi="Cambria" w:cs="Calibri"/>
          <w:sz w:val="24"/>
          <w:szCs w:val="24"/>
        </w:rPr>
        <w:t>Zamawiający nie precyzuje w tym zakresie żadnych wymagań, których spełnienie Wykonawca zobowiązany jest wykazać w sposób szczególny.</w:t>
      </w:r>
    </w:p>
    <w:p w14:paraId="67CE30C8" w14:textId="57AF15F7" w:rsidR="0065131D" w:rsidRPr="006D25E0" w:rsidRDefault="00466BDC" w:rsidP="002A618D">
      <w:pPr>
        <w:pStyle w:val="Akapitzlist"/>
        <w:numPr>
          <w:ilvl w:val="2"/>
          <w:numId w:val="15"/>
        </w:numPr>
        <w:spacing w:before="120" w:after="120" w:line="240" w:lineRule="auto"/>
        <w:jc w:val="both"/>
        <w:rPr>
          <w:rFonts w:ascii="Cambria" w:eastAsia="Times New Roman" w:hAnsi="Cambria" w:cs="Times New Roman"/>
          <w:b/>
          <w:sz w:val="24"/>
          <w:szCs w:val="24"/>
        </w:rPr>
      </w:pPr>
      <w:r>
        <w:rPr>
          <w:rFonts w:ascii="Cambria" w:eastAsia="Times New Roman" w:hAnsi="Cambria" w:cs="Times New Roman"/>
          <w:b/>
          <w:sz w:val="24"/>
          <w:szCs w:val="24"/>
        </w:rPr>
        <w:t>S</w:t>
      </w:r>
      <w:r w:rsidR="0065131D" w:rsidRPr="006D25E0">
        <w:rPr>
          <w:rFonts w:ascii="Cambria" w:eastAsia="Times New Roman" w:hAnsi="Cambria" w:cs="Times New Roman"/>
          <w:b/>
          <w:sz w:val="24"/>
          <w:szCs w:val="24"/>
        </w:rPr>
        <w:t>ytuacji ekonomicznej i finansowej</w:t>
      </w:r>
    </w:p>
    <w:p w14:paraId="64A0008C" w14:textId="2B03F314" w:rsidR="00A3378D" w:rsidRPr="006D25E0" w:rsidRDefault="00700961" w:rsidP="002A618D">
      <w:pPr>
        <w:pStyle w:val="Akapitzlist"/>
        <w:spacing w:before="120" w:after="120"/>
        <w:ind w:left="786" w:right="20"/>
        <w:jc w:val="both"/>
        <w:rPr>
          <w:rFonts w:ascii="Cambria" w:hAnsi="Cambria" w:cs="Calibri"/>
          <w:sz w:val="24"/>
          <w:szCs w:val="24"/>
        </w:rPr>
      </w:pPr>
      <w:r w:rsidRPr="006D25E0">
        <w:rPr>
          <w:rFonts w:ascii="Cambria" w:hAnsi="Cambria" w:cs="Calibri"/>
          <w:sz w:val="24"/>
          <w:szCs w:val="24"/>
        </w:rPr>
        <w:t>Zamawiający nie precyzuje w tym zakresie żadnych wymagań, których spełnienie Wykonawca zobowiązany jest wykazać w sposób szczególny.</w:t>
      </w:r>
    </w:p>
    <w:p w14:paraId="6941EEC5" w14:textId="297693AB" w:rsidR="0065131D" w:rsidRPr="006D25E0" w:rsidRDefault="00466BDC" w:rsidP="002A618D">
      <w:pPr>
        <w:pStyle w:val="Akapitzlist"/>
        <w:numPr>
          <w:ilvl w:val="2"/>
          <w:numId w:val="15"/>
        </w:numPr>
        <w:spacing w:before="120" w:after="120" w:line="240" w:lineRule="auto"/>
        <w:jc w:val="both"/>
        <w:rPr>
          <w:rFonts w:ascii="Cambria" w:eastAsia="Times New Roman" w:hAnsi="Cambria" w:cs="Times New Roman"/>
          <w:b/>
          <w:sz w:val="24"/>
          <w:szCs w:val="24"/>
        </w:rPr>
      </w:pPr>
      <w:r>
        <w:rPr>
          <w:rFonts w:ascii="Cambria" w:eastAsia="Times New Roman" w:hAnsi="Cambria" w:cs="Times New Roman"/>
          <w:b/>
          <w:sz w:val="24"/>
          <w:szCs w:val="24"/>
        </w:rPr>
        <w:t>Z</w:t>
      </w:r>
      <w:r w:rsidR="0065131D" w:rsidRPr="006D25E0">
        <w:rPr>
          <w:rFonts w:ascii="Cambria" w:eastAsia="Times New Roman" w:hAnsi="Cambria" w:cs="Times New Roman"/>
          <w:b/>
          <w:sz w:val="24"/>
          <w:szCs w:val="24"/>
        </w:rPr>
        <w:t>dolności technicznej lub zawodowej</w:t>
      </w:r>
    </w:p>
    <w:p w14:paraId="34F2C4D2" w14:textId="77777777" w:rsidR="00700961" w:rsidRPr="006D25E0" w:rsidRDefault="00700961" w:rsidP="002A618D">
      <w:pPr>
        <w:pStyle w:val="Akapitzlist"/>
        <w:spacing w:before="120" w:after="120" w:line="240" w:lineRule="auto"/>
        <w:jc w:val="both"/>
        <w:rPr>
          <w:rFonts w:ascii="Cambria" w:hAnsi="Cambria" w:cs="Calibri"/>
          <w:sz w:val="24"/>
          <w:szCs w:val="24"/>
        </w:rPr>
      </w:pPr>
      <w:r w:rsidRPr="006D25E0">
        <w:rPr>
          <w:rFonts w:ascii="Cambria" w:hAnsi="Cambria" w:cs="Calibri"/>
          <w:sz w:val="24"/>
          <w:szCs w:val="24"/>
        </w:rPr>
        <w:t>Zamawiający uzna warunek za spełniony, jeżeli:</w:t>
      </w:r>
    </w:p>
    <w:p w14:paraId="6098D9D9" w14:textId="720ABBBF" w:rsidR="00CE62AA" w:rsidRPr="006D25E0" w:rsidRDefault="00700961" w:rsidP="002A618D">
      <w:pPr>
        <w:pStyle w:val="Akapitzlist"/>
        <w:spacing w:before="120" w:after="120" w:line="240" w:lineRule="auto"/>
        <w:jc w:val="both"/>
        <w:rPr>
          <w:rFonts w:ascii="Cambria" w:hAnsi="Cambria" w:cs="Calibri"/>
          <w:sz w:val="24"/>
          <w:szCs w:val="24"/>
        </w:rPr>
      </w:pPr>
      <w:r w:rsidRPr="006D25E0">
        <w:rPr>
          <w:rFonts w:ascii="Cambria" w:hAnsi="Cambria" w:cs="Calibri"/>
          <w:sz w:val="24"/>
          <w:szCs w:val="24"/>
        </w:rPr>
        <w:t>Wykonawcy spełnia warunek (ocena wg zasady spełnia – nie spełnia) jeżeli wykażą i udokumentują, że wykonali, a w przypadku usług okresowych lub ciągłych wykonują, w</w:t>
      </w:r>
      <w:r w:rsidR="007173EE" w:rsidRPr="006D25E0">
        <w:rPr>
          <w:rFonts w:ascii="Cambria" w:hAnsi="Cambria" w:cs="Calibri"/>
          <w:sz w:val="24"/>
          <w:szCs w:val="24"/>
        </w:rPr>
        <w:t> </w:t>
      </w:r>
      <w:r w:rsidRPr="006D25E0">
        <w:rPr>
          <w:rFonts w:ascii="Cambria" w:hAnsi="Cambria" w:cs="Calibri"/>
          <w:sz w:val="24"/>
          <w:szCs w:val="24"/>
        </w:rPr>
        <w:t xml:space="preserve">okresie ostatnich trzech lat przed upływem terminu składania ofert, a jeżeli okres prowadzenia działalności jest krótszy – w tym okresie, z należytą starannością wykonali  -  </w:t>
      </w:r>
      <w:r w:rsidRPr="006D25E0">
        <w:rPr>
          <w:rFonts w:ascii="Cambria" w:hAnsi="Cambria" w:cs="Calibri"/>
          <w:b/>
          <w:bCs/>
          <w:sz w:val="24"/>
          <w:szCs w:val="24"/>
        </w:rPr>
        <w:t>min. 2  usługi</w:t>
      </w:r>
      <w:r w:rsidRPr="006D25E0">
        <w:rPr>
          <w:rFonts w:ascii="Cambria" w:hAnsi="Cambria" w:cs="Calibri"/>
          <w:sz w:val="24"/>
          <w:szCs w:val="24"/>
        </w:rPr>
        <w:t xml:space="preserve">   odpowiadającą   swoim   rodzajem   i   wartością   usłudze  stanowiącej  przedmiot zamówienia każda o</w:t>
      </w:r>
      <w:r w:rsidR="007117BD" w:rsidRPr="006D25E0">
        <w:rPr>
          <w:rFonts w:ascii="Cambria" w:hAnsi="Cambria" w:cs="Calibri"/>
          <w:sz w:val="24"/>
          <w:szCs w:val="24"/>
        </w:rPr>
        <w:t> </w:t>
      </w:r>
      <w:r w:rsidRPr="006D25E0">
        <w:rPr>
          <w:rFonts w:ascii="Cambria" w:hAnsi="Cambria" w:cs="Calibri"/>
          <w:sz w:val="24"/>
          <w:szCs w:val="24"/>
        </w:rPr>
        <w:t xml:space="preserve">łącznej wartości  </w:t>
      </w:r>
      <w:r w:rsidRPr="006D25E0">
        <w:rPr>
          <w:rFonts w:ascii="Cambria" w:hAnsi="Cambria" w:cs="Calibri"/>
          <w:b/>
          <w:bCs/>
          <w:sz w:val="24"/>
          <w:szCs w:val="24"/>
        </w:rPr>
        <w:t>min. 250.000,00 zł</w:t>
      </w:r>
      <w:r w:rsidRPr="006D25E0">
        <w:rPr>
          <w:rFonts w:ascii="Cambria" w:hAnsi="Cambria" w:cs="Calibri"/>
          <w:sz w:val="24"/>
          <w:szCs w:val="24"/>
        </w:rPr>
        <w:t xml:space="preserve">, </w:t>
      </w:r>
      <w:r w:rsidRPr="006D25E0">
        <w:rPr>
          <w:rFonts w:ascii="Cambria" w:hAnsi="Cambria" w:cs="Calibri"/>
          <w:b/>
          <w:bCs/>
          <w:sz w:val="24"/>
          <w:szCs w:val="24"/>
        </w:rPr>
        <w:t>(poparte dokumentami  potwierdzającymi, że usługi zostały  wykonane należycie)</w:t>
      </w:r>
      <w:r w:rsidRPr="006D25E0">
        <w:rPr>
          <w:rFonts w:ascii="Cambria" w:hAnsi="Cambria" w:cs="Calibri"/>
          <w:sz w:val="24"/>
          <w:szCs w:val="24"/>
        </w:rPr>
        <w:t>, dla każdej części zamówienia oddzielnie.</w:t>
      </w:r>
    </w:p>
    <w:p w14:paraId="45C6C27F" w14:textId="4E2FF35E" w:rsidR="004540CB" w:rsidRPr="006D25E0" w:rsidRDefault="004540CB" w:rsidP="002A618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Jeżeli wykonawca powołuje się na doświadczenie w realizacji usług, wykonywanych wspólnie z innymi wykonawcami, </w:t>
      </w:r>
      <w:r w:rsidR="00523E6A" w:rsidRPr="006D25E0">
        <w:rPr>
          <w:rFonts w:ascii="Cambria" w:hAnsi="Cambria" w:cs="Calibri"/>
          <w:sz w:val="24"/>
          <w:szCs w:val="24"/>
        </w:rPr>
        <w:t>wykaz,</w:t>
      </w:r>
      <w:r w:rsidR="00B5070A" w:rsidRPr="006D25E0">
        <w:rPr>
          <w:rFonts w:ascii="Cambria" w:hAnsi="Cambria" w:cs="Calibri"/>
          <w:sz w:val="24"/>
          <w:szCs w:val="24"/>
        </w:rPr>
        <w:t xml:space="preserve"> </w:t>
      </w:r>
      <w:r w:rsidRPr="006D25E0">
        <w:rPr>
          <w:rFonts w:ascii="Cambria" w:hAnsi="Cambria" w:cs="Calibri"/>
          <w:sz w:val="24"/>
          <w:szCs w:val="24"/>
        </w:rPr>
        <w:t xml:space="preserve">o którym mowa w pkt </w:t>
      </w:r>
      <w:r w:rsidR="00523E6A" w:rsidRPr="006D25E0">
        <w:rPr>
          <w:rFonts w:ascii="Cambria" w:hAnsi="Cambria" w:cs="Calibri"/>
          <w:sz w:val="24"/>
          <w:szCs w:val="24"/>
        </w:rPr>
        <w:t>7.2.</w:t>
      </w:r>
      <w:r w:rsidR="00AC3E3B">
        <w:rPr>
          <w:rFonts w:ascii="Cambria" w:hAnsi="Cambria" w:cs="Calibri"/>
          <w:sz w:val="24"/>
          <w:szCs w:val="24"/>
        </w:rPr>
        <w:t>4</w:t>
      </w:r>
      <w:r w:rsidR="00523E6A" w:rsidRPr="006D25E0">
        <w:rPr>
          <w:rFonts w:ascii="Cambria" w:hAnsi="Cambria" w:cs="Calibri"/>
          <w:sz w:val="24"/>
          <w:szCs w:val="24"/>
        </w:rPr>
        <w:t>.</w:t>
      </w:r>
      <w:r w:rsidRPr="006D25E0">
        <w:rPr>
          <w:rFonts w:ascii="Cambria" w:hAnsi="Cambria" w:cs="Calibri"/>
          <w:sz w:val="24"/>
          <w:szCs w:val="24"/>
        </w:rPr>
        <w:t>, dotyczy usług, w których wykonaniu wykonawca ten bezpośrednio uczestniczył, a w przypadku świadczeń powtarzających się lub ciągłych, w których wykonywaniu bezpośrednio uczestniczył lub uczestniczy.</w:t>
      </w:r>
    </w:p>
    <w:p w14:paraId="37684437" w14:textId="797DA606" w:rsidR="007173EE" w:rsidRPr="006D25E0" w:rsidRDefault="004540CB" w:rsidP="002A618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Zamawiający może na każdym etapie postępowania, uznać, że Wykonawca nie posiada</w:t>
      </w:r>
      <w:r w:rsidR="00523E6A" w:rsidRPr="006D25E0">
        <w:rPr>
          <w:rFonts w:ascii="Cambria" w:hAnsi="Cambria" w:cs="Calibri"/>
          <w:sz w:val="24"/>
          <w:szCs w:val="24"/>
        </w:rPr>
        <w:t xml:space="preserve"> </w:t>
      </w:r>
      <w:r w:rsidRPr="006D25E0">
        <w:rPr>
          <w:rFonts w:ascii="Cambria" w:hAnsi="Cambria" w:cs="Calibri"/>
          <w:sz w:val="24"/>
          <w:szCs w:val="24"/>
        </w:rPr>
        <w:t>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7704B0B" w14:textId="77777777" w:rsidR="00523E6A" w:rsidRPr="006D25E0" w:rsidRDefault="00523E6A" w:rsidP="002A618D">
      <w:pPr>
        <w:pStyle w:val="Nagwek2"/>
        <w:spacing w:before="120" w:after="120" w:line="259" w:lineRule="auto"/>
        <w:ind w:left="-5" w:right="0"/>
        <w:rPr>
          <w:rFonts w:ascii="Cambria" w:eastAsia="Cambria" w:hAnsi="Cambria" w:cs="Cambria"/>
          <w:i/>
          <w:color w:val="1F497D"/>
          <w:sz w:val="24"/>
          <w:u w:val="single" w:color="1F497D"/>
          <w:lang w:eastAsia="en-US"/>
        </w:rPr>
      </w:pPr>
    </w:p>
    <w:p w14:paraId="78FA7156" w14:textId="59FBD9F6" w:rsidR="00066BCE" w:rsidRPr="006D25E0" w:rsidRDefault="000A1FCD"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11" w:name="_Toc228428681"/>
      <w:r w:rsidRPr="006D25E0">
        <w:rPr>
          <w:rFonts w:ascii="Cambria" w:eastAsia="Cambria" w:hAnsi="Cambria" w:cs="Cambria"/>
          <w:i/>
          <w:color w:val="1F497D"/>
          <w:sz w:val="24"/>
          <w:u w:val="single" w:color="1F497D"/>
          <w:lang w:eastAsia="en-US"/>
        </w:rPr>
        <w:t xml:space="preserve">Rozdział 8. </w:t>
      </w:r>
      <w:r w:rsidR="00D67C0D" w:rsidRPr="006D25E0">
        <w:rPr>
          <w:rFonts w:ascii="Cambria" w:eastAsia="Cambria" w:hAnsi="Cambria" w:cs="Cambria"/>
          <w:i/>
          <w:color w:val="1F497D"/>
          <w:sz w:val="24"/>
          <w:u w:val="single" w:color="1F497D"/>
          <w:lang w:eastAsia="en-US"/>
        </w:rPr>
        <w:t>PODSTAWY WYKLUCZENIA Z POSTĘPOWANIA</w:t>
      </w:r>
      <w:bookmarkEnd w:id="11"/>
    </w:p>
    <w:p w14:paraId="6558904F" w14:textId="77777777" w:rsidR="009618AD" w:rsidRPr="006D25E0" w:rsidRDefault="009618AD" w:rsidP="002A618D">
      <w:pPr>
        <w:pStyle w:val="Akapitzlist"/>
        <w:numPr>
          <w:ilvl w:val="0"/>
          <w:numId w:val="15"/>
        </w:numPr>
        <w:spacing w:before="120" w:after="120" w:line="240" w:lineRule="auto"/>
        <w:jc w:val="both"/>
        <w:rPr>
          <w:rFonts w:ascii="Cambria" w:hAnsi="Cambria" w:cs="Calibri"/>
          <w:vanish/>
          <w:sz w:val="24"/>
          <w:szCs w:val="24"/>
        </w:rPr>
      </w:pPr>
    </w:p>
    <w:p w14:paraId="54812322" w14:textId="02246D4E" w:rsidR="009618AD" w:rsidRPr="006D25E0" w:rsidRDefault="009618AD" w:rsidP="002A618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 postępowania o udzielenie zamówienia wyklucza się Wykonawców, w stosunku do których zachodzi którakolwiek z okoliczności wskazanych:</w:t>
      </w:r>
    </w:p>
    <w:p w14:paraId="792DAA9C" w14:textId="7E5E20C9" w:rsidR="009618AD" w:rsidRPr="006D25E0" w:rsidRDefault="009618AD" w:rsidP="002A618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w art. 108 ust. 1 ustawy Pzp;</w:t>
      </w:r>
    </w:p>
    <w:p w14:paraId="67F72C03" w14:textId="5D4B4593" w:rsidR="009618AD" w:rsidRDefault="009618AD" w:rsidP="002A618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w art. 7 ust. 1 ustawy z dnia</w:t>
      </w:r>
      <w:r w:rsidR="00CD4B9C" w:rsidRPr="006D25E0">
        <w:rPr>
          <w:rFonts w:ascii="Cambria" w:eastAsia="Times New Roman" w:hAnsi="Cambria" w:cs="Times New Roman"/>
          <w:bCs/>
          <w:sz w:val="24"/>
          <w:szCs w:val="24"/>
        </w:rPr>
        <w:t xml:space="preserve"> </w:t>
      </w:r>
      <w:r w:rsidRPr="006D25E0">
        <w:rPr>
          <w:rFonts w:ascii="Cambria" w:eastAsia="Times New Roman" w:hAnsi="Cambria" w:cs="Times New Roman"/>
          <w:bCs/>
          <w:sz w:val="24"/>
          <w:szCs w:val="24"/>
        </w:rPr>
        <w:t xml:space="preserve">13 kwietnia 2022 r. o szczególnych rozwiązaniach  </w:t>
      </w:r>
      <w:r w:rsidRPr="006D25E0">
        <w:rPr>
          <w:rFonts w:ascii="Cambria" w:eastAsia="Times New Roman" w:hAnsi="Cambria" w:cs="Times New Roman"/>
          <w:bCs/>
          <w:sz w:val="24"/>
          <w:szCs w:val="24"/>
        </w:rPr>
        <w:br/>
        <w:t>w zakresie przeciwdziałania wspieraniu agresji na Ukrainę oraz służących ochronie bezpieczeństwa narodowego - przez okres trwania okoliczności określonych w tym przepisie,</w:t>
      </w:r>
    </w:p>
    <w:p w14:paraId="64CA660C" w14:textId="77777777" w:rsidR="00F339A0" w:rsidRPr="006D25E0" w:rsidRDefault="00F339A0" w:rsidP="00F339A0">
      <w:pPr>
        <w:pStyle w:val="Akapitzlist"/>
        <w:spacing w:before="120" w:after="120" w:line="240" w:lineRule="auto"/>
        <w:jc w:val="both"/>
        <w:rPr>
          <w:rFonts w:ascii="Cambria" w:eastAsia="Times New Roman" w:hAnsi="Cambria" w:cs="Times New Roman"/>
          <w:bCs/>
          <w:sz w:val="24"/>
          <w:szCs w:val="24"/>
        </w:rPr>
      </w:pPr>
    </w:p>
    <w:p w14:paraId="10606D59" w14:textId="07653559" w:rsidR="009618AD" w:rsidRPr="006D25E0" w:rsidRDefault="009618AD" w:rsidP="002A618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Zamawiający nie przewiduje wykluczenia wykonawcy na postawie art. 109 ust. 1 ustawy Pzp.</w:t>
      </w:r>
    </w:p>
    <w:p w14:paraId="0CA22897" w14:textId="3D088C86" w:rsidR="00CD4B9C" w:rsidRPr="006D25E0" w:rsidRDefault="00CD4B9C" w:rsidP="002A618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Wykluczenie Wykonawcy następuje zgodnie z art. 111 </w:t>
      </w:r>
      <w:r w:rsidR="00B949A8" w:rsidRPr="006D25E0">
        <w:rPr>
          <w:rFonts w:ascii="Cambria" w:hAnsi="Cambria" w:cs="Calibri"/>
          <w:sz w:val="24"/>
          <w:szCs w:val="24"/>
        </w:rPr>
        <w:t>ustawy Pzp.</w:t>
      </w:r>
      <w:r w:rsidRPr="006D25E0">
        <w:rPr>
          <w:rFonts w:ascii="Cambria" w:hAnsi="Cambria" w:cs="Calibri"/>
          <w:sz w:val="24"/>
          <w:szCs w:val="24"/>
        </w:rPr>
        <w:t xml:space="preserve"> </w:t>
      </w:r>
    </w:p>
    <w:p w14:paraId="2E5210CC" w14:textId="261A62C1" w:rsidR="00CD4B9C" w:rsidRPr="006D25E0" w:rsidRDefault="00CD4B9C" w:rsidP="002A618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Wykonawca nie podlega wykluczeniu w okolicznościach określonych w art. 108 ust. 1 pkt 1, 2, 5 </w:t>
      </w:r>
      <w:r w:rsidR="00B949A8" w:rsidRPr="006D25E0">
        <w:rPr>
          <w:rFonts w:ascii="Cambria" w:hAnsi="Cambria" w:cs="Calibri"/>
          <w:sz w:val="24"/>
          <w:szCs w:val="24"/>
        </w:rPr>
        <w:t>ustawy Pzp</w:t>
      </w:r>
      <w:r w:rsidRPr="006D25E0">
        <w:rPr>
          <w:rFonts w:ascii="Cambria" w:hAnsi="Cambria" w:cs="Calibri"/>
          <w:sz w:val="24"/>
          <w:szCs w:val="24"/>
        </w:rPr>
        <w:t>, jeżeli udowodni zamawiającemu, że spełnił łącznie przesłanki wskazane w art. 110 ust. 2 p.z.p. tj.:</w:t>
      </w:r>
    </w:p>
    <w:p w14:paraId="1D5B276C" w14:textId="0B988A45" w:rsidR="00CD4B9C" w:rsidRPr="006D25E0" w:rsidRDefault="00CD4B9C" w:rsidP="002A618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naprawił lub zobowiązał się do naprawienia szkody wyrządzonej przestępstwem, wykroczeniem lub swoim nieprawidłowym postępowaniem, w tym poprzez zadośćuczynienie pieniężne;</w:t>
      </w:r>
    </w:p>
    <w:p w14:paraId="4D040E62" w14:textId="5C6545C7" w:rsidR="00CD4B9C" w:rsidRPr="006D25E0" w:rsidRDefault="00CD4B9C" w:rsidP="002A618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2FA8AFA0" w14:textId="20CF2C51" w:rsidR="00CD4B9C" w:rsidRPr="006D25E0" w:rsidRDefault="00CD4B9C" w:rsidP="002A618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podjął konkretne środki techniczne, organizacyjne i kadrowe, odpowiednie dla zapobiegania dalszym przestępstwom, wykroczeniom lub nieprawidłowemu postępowaniu, w szczególności:</w:t>
      </w:r>
    </w:p>
    <w:p w14:paraId="756667C9" w14:textId="05604A0C" w:rsidR="00CD4B9C" w:rsidRPr="006D25E0" w:rsidRDefault="00CD4B9C" w:rsidP="002A618D">
      <w:pPr>
        <w:pStyle w:val="Akapitzlist"/>
        <w:numPr>
          <w:ilvl w:val="0"/>
          <w:numId w:val="5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zerwał wszelkie powiązania z osobami lub podmiotami odpowiedzialnymi za nieprawidłowe postępowanie wykonawcy,</w:t>
      </w:r>
    </w:p>
    <w:p w14:paraId="74A881FA" w14:textId="27AF2084" w:rsidR="00CD4B9C" w:rsidRPr="006D25E0" w:rsidRDefault="00CD4B9C" w:rsidP="002A618D">
      <w:pPr>
        <w:pStyle w:val="Akapitzlist"/>
        <w:numPr>
          <w:ilvl w:val="0"/>
          <w:numId w:val="5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zreorganizował personel,</w:t>
      </w:r>
    </w:p>
    <w:p w14:paraId="7F8F4CAD" w14:textId="75283E3E" w:rsidR="00CD4B9C" w:rsidRPr="006D25E0" w:rsidRDefault="00CD4B9C" w:rsidP="002A618D">
      <w:pPr>
        <w:pStyle w:val="Akapitzlist"/>
        <w:numPr>
          <w:ilvl w:val="0"/>
          <w:numId w:val="5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wdrożył system sprawozdawczości i kontroli,</w:t>
      </w:r>
    </w:p>
    <w:p w14:paraId="377D889A" w14:textId="251295DE" w:rsidR="00CD4B9C" w:rsidRPr="006D25E0" w:rsidRDefault="00CD4B9C" w:rsidP="002A618D">
      <w:pPr>
        <w:pStyle w:val="Akapitzlist"/>
        <w:numPr>
          <w:ilvl w:val="0"/>
          <w:numId w:val="5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utworzył struktury audytu wewnętrznego do monitorowania przestrzegania przepisów, wewnętrznych regulacji lub standardów,</w:t>
      </w:r>
    </w:p>
    <w:p w14:paraId="65EE4A3E" w14:textId="0AD0BABB" w:rsidR="00CD4B9C" w:rsidRPr="006D25E0" w:rsidRDefault="00CD4B9C" w:rsidP="002A618D">
      <w:pPr>
        <w:pStyle w:val="Akapitzlist"/>
        <w:numPr>
          <w:ilvl w:val="0"/>
          <w:numId w:val="56"/>
        </w:numPr>
        <w:spacing w:before="120" w:after="120" w:line="259" w:lineRule="auto"/>
        <w:jc w:val="both"/>
        <w:rPr>
          <w:rFonts w:ascii="Cambria" w:eastAsia="Times New Roman" w:hAnsi="Cambria" w:cs="Times New Roman"/>
          <w:sz w:val="24"/>
          <w:szCs w:val="24"/>
          <w:lang w:eastAsia="pl-PL"/>
        </w:rPr>
      </w:pPr>
      <w:r w:rsidRPr="006D25E0">
        <w:rPr>
          <w:rFonts w:ascii="Cambria" w:eastAsia="Times New Roman" w:hAnsi="Cambria" w:cs="Times New Roman"/>
          <w:sz w:val="24"/>
          <w:szCs w:val="24"/>
          <w:lang w:eastAsia="pl-PL"/>
        </w:rPr>
        <w:t>wprowadził wewnętrzne regulacje dotyczące odpowiedzialności i odszkodowań za nieprzestrzeganie przepisów, wewnętrznych regulacji lub standardów.</w:t>
      </w:r>
    </w:p>
    <w:p w14:paraId="10415E70" w14:textId="6A7DF1B3" w:rsidR="00F27B39" w:rsidRPr="006D25E0" w:rsidRDefault="00CD4B9C" w:rsidP="002A618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Zamawiający oceni, czy podjęte przez wykonawcę czynności, o których mowa w</w:t>
      </w:r>
      <w:r w:rsidR="005C3B1E" w:rsidRPr="006D25E0">
        <w:rPr>
          <w:rFonts w:ascii="Cambria" w:hAnsi="Cambria" w:cs="Calibri"/>
          <w:sz w:val="24"/>
          <w:szCs w:val="24"/>
        </w:rPr>
        <w:t> </w:t>
      </w:r>
      <w:r w:rsidRPr="006D25E0">
        <w:rPr>
          <w:rFonts w:ascii="Cambria" w:hAnsi="Cambria" w:cs="Calibri"/>
          <w:sz w:val="24"/>
          <w:szCs w:val="24"/>
        </w:rPr>
        <w:t xml:space="preserve">art. 110 ust. 2 </w:t>
      </w:r>
      <w:r w:rsidR="005C3B1E" w:rsidRPr="006D25E0">
        <w:rPr>
          <w:rFonts w:ascii="Cambria" w:hAnsi="Cambria" w:cs="Calibri"/>
          <w:sz w:val="24"/>
          <w:szCs w:val="24"/>
        </w:rPr>
        <w:t>ustawy Pzp</w:t>
      </w:r>
      <w:r w:rsidRPr="006D25E0">
        <w:rPr>
          <w:rFonts w:ascii="Cambria" w:hAnsi="Cambria" w:cs="Calibri"/>
          <w:sz w:val="24"/>
          <w:szCs w:val="24"/>
        </w:rPr>
        <w:t>, są wystarczające do wykazania jego rzetelności, uwzględniając wagę i szczególne okoliczności czynu wykonawcy. Jeżeli podjęte przez wykonawcę czynności nie są wystarczające do wykazania jego rzetelności, zamawiający wyklucza wykonawcę.</w:t>
      </w:r>
      <w:r w:rsidR="00D67C0D" w:rsidRPr="006D25E0">
        <w:rPr>
          <w:rFonts w:ascii="Cambria" w:hAnsi="Cambria" w:cs="Calibri"/>
          <w:sz w:val="24"/>
          <w:szCs w:val="24"/>
        </w:rPr>
        <w:t xml:space="preserve"> </w:t>
      </w:r>
    </w:p>
    <w:p w14:paraId="6E2B04A1" w14:textId="77777777" w:rsidR="004004FE" w:rsidRPr="006D25E0" w:rsidRDefault="004004FE" w:rsidP="002A618D">
      <w:pPr>
        <w:spacing w:before="120" w:after="120" w:line="240" w:lineRule="auto"/>
        <w:jc w:val="both"/>
        <w:rPr>
          <w:rFonts w:ascii="Cambria" w:hAnsi="Cambria" w:cs="Calibri"/>
          <w:sz w:val="24"/>
          <w:szCs w:val="24"/>
        </w:rPr>
      </w:pPr>
    </w:p>
    <w:p w14:paraId="37634488" w14:textId="3B117E00" w:rsidR="004004FE" w:rsidRPr="00072D25" w:rsidRDefault="004004FE" w:rsidP="00072D25">
      <w:pPr>
        <w:pStyle w:val="Nagwek2"/>
        <w:spacing w:before="120" w:after="120" w:line="259" w:lineRule="auto"/>
        <w:ind w:left="-5" w:right="0"/>
        <w:rPr>
          <w:rFonts w:ascii="Cambria" w:eastAsia="Cambria" w:hAnsi="Cambria" w:cs="Cambria"/>
          <w:i/>
          <w:color w:val="1F497D"/>
          <w:sz w:val="24"/>
          <w:u w:val="single" w:color="1F497D"/>
          <w:lang w:eastAsia="en-US"/>
        </w:rPr>
      </w:pPr>
      <w:bookmarkStart w:id="12" w:name="_Toc228428682"/>
      <w:r w:rsidRPr="00072D25">
        <w:rPr>
          <w:rFonts w:ascii="Cambria" w:eastAsia="Cambria" w:hAnsi="Cambria" w:cs="Cambria"/>
          <w:i/>
          <w:color w:val="1F497D"/>
          <w:sz w:val="24"/>
          <w:u w:val="single" w:color="1F497D"/>
          <w:lang w:eastAsia="en-US"/>
        </w:rPr>
        <w:t>Rozdział 9. WYKONAWCY/PODWYKONAWCY/PODMIOTY TRZECIE UDOSTĘPNIAJĄCE WYKONAWCY SWÓJ POTENCJAŁ</w:t>
      </w:r>
      <w:bookmarkEnd w:id="12"/>
    </w:p>
    <w:p w14:paraId="633AE1A8" w14:textId="77777777" w:rsidR="004004FE" w:rsidRPr="006D25E0" w:rsidRDefault="004004FE" w:rsidP="002A618D">
      <w:pPr>
        <w:spacing w:before="120" w:after="120" w:line="240" w:lineRule="auto"/>
        <w:jc w:val="both"/>
        <w:rPr>
          <w:rFonts w:ascii="Cambria" w:hAnsi="Cambria" w:cs="Calibri"/>
          <w:sz w:val="24"/>
          <w:szCs w:val="24"/>
        </w:rPr>
      </w:pPr>
    </w:p>
    <w:p w14:paraId="03136DA4" w14:textId="77777777" w:rsidR="004004FE" w:rsidRPr="006D25E0" w:rsidRDefault="004004FE" w:rsidP="002A618D">
      <w:pPr>
        <w:pStyle w:val="Akapitzlist"/>
        <w:numPr>
          <w:ilvl w:val="0"/>
          <w:numId w:val="15"/>
        </w:numPr>
        <w:spacing w:before="120" w:after="120" w:line="240" w:lineRule="auto"/>
        <w:jc w:val="both"/>
        <w:rPr>
          <w:rFonts w:ascii="Cambria" w:hAnsi="Cambria" w:cs="Calibri"/>
          <w:vanish/>
          <w:sz w:val="24"/>
          <w:szCs w:val="24"/>
        </w:rPr>
      </w:pPr>
    </w:p>
    <w:p w14:paraId="57DBA852" w14:textId="452CF4FA" w:rsidR="004004FE" w:rsidRPr="006D25E0" w:rsidRDefault="004004FE" w:rsidP="002A618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Zamawiający </w:t>
      </w:r>
      <w:r w:rsidRPr="00F339A0">
        <w:rPr>
          <w:rFonts w:ascii="Cambria" w:hAnsi="Cambria" w:cs="Calibri"/>
          <w:b/>
          <w:bCs/>
          <w:sz w:val="24"/>
          <w:szCs w:val="24"/>
        </w:rPr>
        <w:t>nie zastrzega</w:t>
      </w:r>
      <w:r w:rsidRPr="006D25E0">
        <w:rPr>
          <w:rFonts w:ascii="Cambria" w:hAnsi="Cambria" w:cs="Calibri"/>
          <w:sz w:val="24"/>
          <w:szCs w:val="24"/>
        </w:rPr>
        <w:t xml:space="preserve"> możliwości ubiegania się o udzielenie zamówienia wyłącznie przez wykonawców, o których mowa w art. 94 ustawy Pzp, tj. mających status zakładu pracy chronionej, spółdzielnie socjalne oraz innych wykonawców, </w:t>
      </w:r>
      <w:r w:rsidRPr="006D25E0">
        <w:rPr>
          <w:rFonts w:ascii="Cambria" w:hAnsi="Cambria" w:cs="Calibri"/>
          <w:sz w:val="24"/>
          <w:szCs w:val="24"/>
        </w:rPr>
        <w:lastRenderedPageBreak/>
        <w:t>których głównym celem lub głównym celem działalności ich wyodrębnionych organizacyjnie jednostek, które będą realizowały zamówienie, jest społeczna i zawodowa integracja osób społecznie marginalizowanych.</w:t>
      </w:r>
    </w:p>
    <w:p w14:paraId="20D526D6" w14:textId="5750625E" w:rsidR="004004FE" w:rsidRPr="006D25E0" w:rsidRDefault="004004FE" w:rsidP="002A618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Zamówienie może zostać udzielone wykonawcy, który:</w:t>
      </w:r>
    </w:p>
    <w:p w14:paraId="2C3F9970" w14:textId="2D25E342" w:rsidR="004004FE" w:rsidRPr="006D25E0" w:rsidRDefault="004004FE" w:rsidP="002A618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 xml:space="preserve">spełnia warunki udziału w postępowaniu </w:t>
      </w:r>
      <w:r w:rsidR="002A618D" w:rsidRPr="006D25E0">
        <w:rPr>
          <w:rFonts w:ascii="Cambria" w:eastAsia="Times New Roman" w:hAnsi="Cambria" w:cs="Times New Roman"/>
          <w:bCs/>
          <w:sz w:val="24"/>
          <w:szCs w:val="24"/>
        </w:rPr>
        <w:t>ujęte w Rozdziale 7 SWZ,</w:t>
      </w:r>
    </w:p>
    <w:p w14:paraId="1EEE3249" w14:textId="338C89CB" w:rsidR="004004FE" w:rsidRPr="006D25E0" w:rsidRDefault="004004FE" w:rsidP="002A618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 xml:space="preserve">nie podlega wykluczeniu </w:t>
      </w:r>
      <w:r w:rsidR="002A618D" w:rsidRPr="006D25E0">
        <w:rPr>
          <w:rFonts w:ascii="Cambria" w:eastAsia="Times New Roman" w:hAnsi="Cambria" w:cs="Times New Roman"/>
          <w:bCs/>
          <w:sz w:val="24"/>
          <w:szCs w:val="24"/>
        </w:rPr>
        <w:t>zgodnie z zapisami Rozdziału 8 SWZ,</w:t>
      </w:r>
    </w:p>
    <w:p w14:paraId="60CC2A8E" w14:textId="040ACB4B" w:rsidR="004004FE" w:rsidRDefault="004004FE" w:rsidP="002A618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złożył ofertę niepodlegającą odrzuceniu na podstawie art. 226 ustawy Pzp</w:t>
      </w:r>
      <w:r w:rsidR="00F339A0">
        <w:rPr>
          <w:rFonts w:ascii="Cambria" w:eastAsia="Times New Roman" w:hAnsi="Cambria" w:cs="Times New Roman"/>
          <w:bCs/>
          <w:sz w:val="24"/>
          <w:szCs w:val="24"/>
        </w:rPr>
        <w:t>.</w:t>
      </w:r>
    </w:p>
    <w:p w14:paraId="1926A5A4" w14:textId="77777777" w:rsidR="00F339A0" w:rsidRPr="006D25E0" w:rsidRDefault="00F339A0" w:rsidP="00F339A0">
      <w:pPr>
        <w:pStyle w:val="Akapitzlist"/>
        <w:spacing w:before="120" w:after="120" w:line="240" w:lineRule="auto"/>
        <w:jc w:val="both"/>
        <w:rPr>
          <w:rFonts w:ascii="Cambria" w:eastAsia="Times New Roman" w:hAnsi="Cambria" w:cs="Times New Roman"/>
          <w:bCs/>
          <w:sz w:val="24"/>
          <w:szCs w:val="24"/>
        </w:rPr>
      </w:pPr>
    </w:p>
    <w:p w14:paraId="2E0E5D3B" w14:textId="77777777" w:rsidR="002A618D" w:rsidRPr="006D25E0" w:rsidRDefault="002A618D" w:rsidP="002A618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Wykonawcy mogą wspólnie ubiegać się o udzielenie zamówienia. </w:t>
      </w:r>
      <w:r w:rsidRPr="006D25E0">
        <w:rPr>
          <w:rFonts w:ascii="Cambria" w:hAnsi="Cambria" w:cs="Calibri"/>
          <w:sz w:val="24"/>
          <w:szCs w:val="24"/>
        </w:rPr>
        <w:br/>
        <w:t>W przypadku Wykonawców wspólnie ubiegających się o udzielenie zamówienia publicznego oferta przedstawiona przez dwóch lub więcej Wykonawców (współpartnerów) wchodzących w skład konsorcjum lub spółki cywilnej musi być przedstawiona, jako jedna oferta, od jednego podmiotu i spełniać następujące wymagania:</w:t>
      </w:r>
    </w:p>
    <w:p w14:paraId="781B7E17" w14:textId="2826ADD1" w:rsidR="002A618D" w:rsidRPr="006D25E0" w:rsidRDefault="002A618D" w:rsidP="002A618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Wykonawcy występujący wspólnie są zobowiązani do ustanowienia pełnomocnika (lidera) do reprezentowania ich w postępowaniu albo do reprezentowania ich w postępowaniu i zawarcia umowy w sprawie przedmiotowego zamówienia publicznego. Umocowanie należy przedłożyć wraz z ofertą – treść pełnomocnictwa powinna dokładnie określać zakres umocowania</w:t>
      </w:r>
      <w:r w:rsidR="00701213" w:rsidRPr="006D25E0">
        <w:rPr>
          <w:rFonts w:ascii="Cambria" w:eastAsia="Times New Roman" w:hAnsi="Cambria" w:cs="Times New Roman"/>
          <w:bCs/>
          <w:sz w:val="24"/>
          <w:szCs w:val="24"/>
        </w:rPr>
        <w:t>,</w:t>
      </w:r>
    </w:p>
    <w:p w14:paraId="51C13A81" w14:textId="6EE6FD58" w:rsidR="002A618D" w:rsidRPr="006D25E0" w:rsidRDefault="002A618D" w:rsidP="002A618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 xml:space="preserve">Wszelka korespondencja będzie prowadzona przez zamawiającego wyłącznie </w:t>
      </w:r>
      <w:r w:rsidRPr="006D25E0">
        <w:rPr>
          <w:rFonts w:ascii="Cambria" w:eastAsia="Times New Roman" w:hAnsi="Cambria" w:cs="Times New Roman"/>
          <w:bCs/>
          <w:sz w:val="24"/>
          <w:szCs w:val="24"/>
        </w:rPr>
        <w:br/>
        <w:t>z pełnomocnikiem (liderem)</w:t>
      </w:r>
      <w:r w:rsidR="00701213" w:rsidRPr="006D25E0">
        <w:rPr>
          <w:rFonts w:ascii="Cambria" w:eastAsia="Times New Roman" w:hAnsi="Cambria" w:cs="Times New Roman"/>
          <w:bCs/>
          <w:sz w:val="24"/>
          <w:szCs w:val="24"/>
        </w:rPr>
        <w:t>,</w:t>
      </w:r>
    </w:p>
    <w:p w14:paraId="7CEE5455" w14:textId="0CA605DD" w:rsidR="002A618D" w:rsidRPr="006D25E0" w:rsidRDefault="002A618D" w:rsidP="002A618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Jeżeli oferta Wykonawców wspólnie ubiegających się o udzielenie zamówienia publicznego, zostanie wybrana, zamawiający zastrzega możliwość żądania przed zawarciem umowy w sprawie zamówienia publicznego, przedłożenia umowy regulującej współpracę tych Wykonawców</w:t>
      </w:r>
      <w:r w:rsidR="00701213" w:rsidRPr="006D25E0">
        <w:rPr>
          <w:rFonts w:ascii="Cambria" w:eastAsia="Times New Roman" w:hAnsi="Cambria" w:cs="Times New Roman"/>
          <w:bCs/>
          <w:sz w:val="24"/>
          <w:szCs w:val="24"/>
        </w:rPr>
        <w:t>,</w:t>
      </w:r>
    </w:p>
    <w:p w14:paraId="5E26292D" w14:textId="3396FD26" w:rsidR="002A618D" w:rsidRPr="006D25E0" w:rsidRDefault="002A618D" w:rsidP="002A618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 xml:space="preserve">W przypadku Wykonawców wspólnie ubiegających się o udzielenie zamówienia, </w:t>
      </w:r>
      <w:r w:rsidRPr="006D25E0">
        <w:rPr>
          <w:rFonts w:ascii="Cambria" w:eastAsia="Times New Roman" w:hAnsi="Cambria" w:cs="Times New Roman"/>
          <w:b/>
          <w:sz w:val="24"/>
          <w:szCs w:val="24"/>
        </w:rPr>
        <w:t xml:space="preserve">oświadczenia i dokumenty potwierdzające brak podstaw do wykluczenia  </w:t>
      </w:r>
      <w:r w:rsidRPr="006D25E0">
        <w:rPr>
          <w:rFonts w:ascii="Cambria" w:eastAsia="Times New Roman" w:hAnsi="Cambria" w:cs="Times New Roman"/>
          <w:b/>
          <w:sz w:val="24"/>
          <w:szCs w:val="24"/>
        </w:rPr>
        <w:br/>
        <w:t>z postępowania oraz spełnianie warunków udziału</w:t>
      </w:r>
      <w:r w:rsidRPr="006D25E0">
        <w:rPr>
          <w:rFonts w:ascii="Cambria" w:eastAsia="Times New Roman" w:hAnsi="Cambria" w:cs="Times New Roman"/>
          <w:bCs/>
          <w:sz w:val="24"/>
          <w:szCs w:val="24"/>
        </w:rPr>
        <w:t xml:space="preserve"> w zakresie, w jakim każdy </w:t>
      </w:r>
      <w:r w:rsidRPr="006D25E0">
        <w:rPr>
          <w:rFonts w:ascii="Cambria" w:eastAsia="Times New Roman" w:hAnsi="Cambria" w:cs="Times New Roman"/>
          <w:bCs/>
          <w:sz w:val="24"/>
          <w:szCs w:val="24"/>
        </w:rPr>
        <w:br/>
        <w:t xml:space="preserve">z wykonawców wykazuje spełnianie warunków udziału w postępowaniu </w:t>
      </w:r>
      <w:r w:rsidRPr="006D25E0">
        <w:rPr>
          <w:rFonts w:ascii="Cambria" w:eastAsia="Times New Roman" w:hAnsi="Cambria" w:cs="Times New Roman"/>
          <w:b/>
          <w:sz w:val="24"/>
          <w:szCs w:val="24"/>
        </w:rPr>
        <w:t>składa każdy z Wykonawców wspólnie ubiegających się o zamówienie</w:t>
      </w:r>
      <w:r w:rsidRPr="006D25E0">
        <w:rPr>
          <w:rFonts w:ascii="Cambria" w:eastAsia="Times New Roman" w:hAnsi="Cambria" w:cs="Times New Roman"/>
          <w:bCs/>
          <w:sz w:val="24"/>
          <w:szCs w:val="24"/>
        </w:rPr>
        <w:t>.</w:t>
      </w:r>
    </w:p>
    <w:p w14:paraId="79069D8D" w14:textId="6C055033" w:rsidR="002A618D" w:rsidRPr="006D25E0" w:rsidRDefault="00F339A0" w:rsidP="002A618D">
      <w:pPr>
        <w:pStyle w:val="Akapitzlist"/>
        <w:numPr>
          <w:ilvl w:val="2"/>
          <w:numId w:val="15"/>
        </w:numPr>
        <w:spacing w:before="120" w:after="120" w:line="240" w:lineRule="auto"/>
        <w:jc w:val="both"/>
        <w:rPr>
          <w:rFonts w:ascii="Cambria" w:eastAsia="Times New Roman" w:hAnsi="Cambria" w:cs="Times New Roman"/>
          <w:bCs/>
          <w:sz w:val="24"/>
          <w:szCs w:val="24"/>
        </w:rPr>
      </w:pPr>
      <w:r>
        <w:rPr>
          <w:rFonts w:ascii="Cambria" w:eastAsia="Times New Roman" w:hAnsi="Cambria" w:cs="Times New Roman"/>
          <w:bCs/>
          <w:sz w:val="24"/>
          <w:szCs w:val="24"/>
        </w:rPr>
        <w:t>W</w:t>
      </w:r>
      <w:r w:rsidR="002A618D" w:rsidRPr="006D25E0">
        <w:rPr>
          <w:rFonts w:ascii="Cambria" w:eastAsia="Times New Roman" w:hAnsi="Cambria" w:cs="Times New Roman"/>
          <w:bCs/>
          <w:sz w:val="24"/>
          <w:szCs w:val="24"/>
        </w:rPr>
        <w:t>ypełniając formularz oferty, jak również inne dokumenty powołujące się na „Wykonawcę” należy wpisać dane dotyczące wszystkich współpartnerów, a nie ich pełnomocnika – lidera lub jednego ze współpartnerów</w:t>
      </w:r>
      <w:r w:rsidR="00E559D1" w:rsidRPr="006D25E0">
        <w:rPr>
          <w:rFonts w:ascii="Cambria" w:eastAsia="Times New Roman" w:hAnsi="Cambria" w:cs="Times New Roman"/>
          <w:bCs/>
          <w:sz w:val="24"/>
          <w:szCs w:val="24"/>
        </w:rPr>
        <w:t>,</w:t>
      </w:r>
    </w:p>
    <w:p w14:paraId="0DD7343E" w14:textId="12A771EB" w:rsidR="002A618D" w:rsidRDefault="002A618D" w:rsidP="002A618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 xml:space="preserve">Wykonawcy wspólnie ubiegający się o udzielenie zamówienia dołączają do oferty </w:t>
      </w:r>
      <w:r w:rsidRPr="006D25E0">
        <w:rPr>
          <w:rFonts w:ascii="Cambria" w:eastAsia="Times New Roman" w:hAnsi="Cambria" w:cs="Times New Roman"/>
          <w:b/>
          <w:sz w:val="24"/>
          <w:szCs w:val="24"/>
        </w:rPr>
        <w:t>oświadczenie</w:t>
      </w:r>
      <w:r w:rsidRPr="006D25E0">
        <w:rPr>
          <w:rFonts w:ascii="Cambria" w:eastAsia="Times New Roman" w:hAnsi="Cambria" w:cs="Times New Roman"/>
          <w:bCs/>
          <w:sz w:val="24"/>
          <w:szCs w:val="24"/>
        </w:rPr>
        <w:t>, z którego wynika, które usługi wykonają poszczególni wykonawcy.</w:t>
      </w:r>
    </w:p>
    <w:p w14:paraId="6E9277CC" w14:textId="77777777" w:rsidR="00F339A0" w:rsidRPr="006D25E0" w:rsidRDefault="00F339A0" w:rsidP="00F339A0">
      <w:pPr>
        <w:pStyle w:val="Akapitzlist"/>
        <w:spacing w:before="120" w:after="120" w:line="240" w:lineRule="auto"/>
        <w:jc w:val="both"/>
        <w:rPr>
          <w:rFonts w:ascii="Cambria" w:eastAsia="Times New Roman" w:hAnsi="Cambria" w:cs="Times New Roman"/>
          <w:bCs/>
          <w:sz w:val="24"/>
          <w:szCs w:val="24"/>
        </w:rPr>
      </w:pPr>
    </w:p>
    <w:p w14:paraId="1223A5DC" w14:textId="71F486B9" w:rsidR="005D5473" w:rsidRPr="006D25E0" w:rsidRDefault="005D5473" w:rsidP="005D5473">
      <w:pPr>
        <w:pStyle w:val="Akapitzlist"/>
        <w:numPr>
          <w:ilvl w:val="1"/>
          <w:numId w:val="15"/>
        </w:numPr>
        <w:spacing w:before="120" w:after="120" w:line="240" w:lineRule="auto"/>
        <w:jc w:val="both"/>
        <w:rPr>
          <w:rFonts w:ascii="Cambria" w:hAnsi="Cambria" w:cs="Calibri"/>
          <w:b/>
          <w:bCs/>
          <w:sz w:val="24"/>
          <w:szCs w:val="24"/>
        </w:rPr>
      </w:pPr>
      <w:r w:rsidRPr="006D25E0">
        <w:rPr>
          <w:rFonts w:ascii="Cambria" w:hAnsi="Cambria" w:cs="Calibri"/>
          <w:b/>
          <w:bCs/>
          <w:sz w:val="24"/>
          <w:szCs w:val="24"/>
        </w:rPr>
        <w:t xml:space="preserve">Poleganie na zasobach innych podmiotów </w:t>
      </w:r>
    </w:p>
    <w:p w14:paraId="7C9EACCE" w14:textId="666D01D5" w:rsidR="005D5473" w:rsidRPr="006D25E0" w:rsidRDefault="005D5473" w:rsidP="005D5473">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Wykonawca może w celu potwierdzenia spełniania warunków udziału określonych w SWZ polegać na zdolnościach technicznych lub zawodowych podmiotów udostępniających zasoby, niezależnie od charakteru prawnego łączących go z nimi stosunków prawnych.</w:t>
      </w:r>
    </w:p>
    <w:p w14:paraId="6E584A67" w14:textId="1B6E9B41" w:rsidR="005D5473" w:rsidRPr="006D25E0" w:rsidRDefault="005D5473" w:rsidP="005D5473">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 xml:space="preserve">Wykonawca, który polega na zdolnościach lub sytuacji podmiotów udostępniających zasoby, </w:t>
      </w:r>
      <w:r w:rsidRPr="006D25E0">
        <w:rPr>
          <w:rFonts w:ascii="Cambria" w:eastAsia="Times New Roman" w:hAnsi="Cambria" w:cs="Times New Roman"/>
          <w:b/>
          <w:sz w:val="24"/>
          <w:szCs w:val="24"/>
        </w:rPr>
        <w:t>składa wraz z ofertą</w:t>
      </w:r>
      <w:r w:rsidRPr="006D25E0">
        <w:rPr>
          <w:rFonts w:ascii="Cambria" w:eastAsia="Times New Roman" w:hAnsi="Cambria" w:cs="Times New Roman"/>
          <w:bCs/>
          <w:sz w:val="24"/>
          <w:szCs w:val="24"/>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zobowiązania stanowi </w:t>
      </w:r>
      <w:r w:rsidRPr="006D25E0">
        <w:rPr>
          <w:rFonts w:ascii="Cambria" w:eastAsia="Times New Roman" w:hAnsi="Cambria" w:cs="Times New Roman"/>
          <w:b/>
          <w:sz w:val="24"/>
          <w:szCs w:val="24"/>
        </w:rPr>
        <w:t>załącznik nr 5 do SWZ</w:t>
      </w:r>
      <w:r w:rsidRPr="006D25E0">
        <w:rPr>
          <w:rFonts w:ascii="Cambria" w:eastAsia="Times New Roman" w:hAnsi="Cambria" w:cs="Times New Roman"/>
          <w:bCs/>
          <w:sz w:val="24"/>
          <w:szCs w:val="24"/>
        </w:rPr>
        <w:t>.</w:t>
      </w:r>
    </w:p>
    <w:p w14:paraId="31D375F2" w14:textId="3AB8BC0F" w:rsidR="005D5473" w:rsidRPr="006D25E0" w:rsidRDefault="005D5473" w:rsidP="00422640">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lastRenderedPageBreak/>
        <w:t>Zobowiązanie winno wyrażać w sposób wyraźny i jednoznaczny wolę podmiotu trzeciego do udzielenia wykonawcy odpowiedniego zasobu, wskazywać jego rodzaj oraz okres na jaki odpowiedni zasób zostanie udzielony, a także charakter stosunku jaki będzie łączył wykonawcę z innym podmiotem oraz potwierdzić, że stosunek łączący wykonawcę z podmiotami udostępniającymi zasoby gwarantuje rzeczywisty dostęp do tych zasobów</w:t>
      </w:r>
      <w:r w:rsidR="008F6891" w:rsidRPr="006D25E0">
        <w:rPr>
          <w:rFonts w:ascii="Cambria" w:eastAsia="Times New Roman" w:hAnsi="Cambria" w:cs="Times New Roman"/>
          <w:bCs/>
          <w:sz w:val="24"/>
          <w:szCs w:val="24"/>
        </w:rPr>
        <w:t>.</w:t>
      </w:r>
    </w:p>
    <w:p w14:paraId="18608F8C" w14:textId="5E6A0865" w:rsidR="005D5473" w:rsidRPr="006D25E0" w:rsidRDefault="005D5473" w:rsidP="005D5473">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Jeżeli zdolności techniczne lub zawodowe, podmiotu udostępniającego zasoby nie potwierdzają spełniania przez wykonawcę warunków udziału w postępowaniu lub</w:t>
      </w:r>
      <w:r w:rsidR="008F6891" w:rsidRPr="006D25E0">
        <w:rPr>
          <w:rFonts w:ascii="Cambria" w:eastAsia="Times New Roman" w:hAnsi="Cambria" w:cs="Times New Roman"/>
          <w:bCs/>
          <w:sz w:val="24"/>
          <w:szCs w:val="24"/>
        </w:rPr>
        <w:t xml:space="preserve"> zachodzą, </w:t>
      </w:r>
      <w:r w:rsidRPr="006D25E0">
        <w:rPr>
          <w:rFonts w:ascii="Cambria" w:eastAsia="Times New Roman" w:hAnsi="Cambria" w:cs="Times New Roman"/>
          <w:bCs/>
          <w:sz w:val="24"/>
          <w:szCs w:val="24"/>
        </w:rPr>
        <w:t>wobec tego podmiotu podstawy wykluczenia, zamawiający żąda, aby wykonawca w terminie określonym przez zamawiającego zastąpił ten podmiot innym podmiotem lub podmiotami albo wykazał, że samodzielnie spełnia warunki udziału w</w:t>
      </w:r>
      <w:r w:rsidR="008F6891" w:rsidRPr="006D25E0">
        <w:rPr>
          <w:rFonts w:ascii="Cambria" w:eastAsia="Times New Roman" w:hAnsi="Cambria" w:cs="Times New Roman"/>
          <w:bCs/>
          <w:sz w:val="24"/>
          <w:szCs w:val="24"/>
        </w:rPr>
        <w:t> </w:t>
      </w:r>
      <w:r w:rsidRPr="006D25E0">
        <w:rPr>
          <w:rFonts w:ascii="Cambria" w:eastAsia="Times New Roman" w:hAnsi="Cambria" w:cs="Times New Roman"/>
          <w:bCs/>
          <w:sz w:val="24"/>
          <w:szCs w:val="24"/>
        </w:rPr>
        <w:t xml:space="preserve">postępowaniu. </w:t>
      </w:r>
    </w:p>
    <w:p w14:paraId="4B6F9E0A" w14:textId="2F299E50" w:rsidR="005D5473" w:rsidRPr="006D25E0" w:rsidRDefault="005D5473" w:rsidP="005D5473">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 xml:space="preserve">W celu potwierdzenia spełnienia warunków udziału w postępowaniu, wykonawca może polegać na potencjale podmiotu trzeciego. Podmiot trzeci, na </w:t>
      </w:r>
      <w:r w:rsidR="008F6891" w:rsidRPr="006D25E0">
        <w:rPr>
          <w:rFonts w:ascii="Cambria" w:eastAsia="Times New Roman" w:hAnsi="Cambria" w:cs="Times New Roman"/>
          <w:bCs/>
          <w:sz w:val="24"/>
          <w:szCs w:val="24"/>
        </w:rPr>
        <w:t>potencjał,</w:t>
      </w:r>
      <w:r w:rsidRPr="006D25E0">
        <w:rPr>
          <w:rFonts w:ascii="Cambria" w:eastAsia="Times New Roman" w:hAnsi="Cambria" w:cs="Times New Roman"/>
          <w:bCs/>
          <w:sz w:val="24"/>
          <w:szCs w:val="24"/>
        </w:rPr>
        <w:t xml:space="preserve"> którego wykonawca powołuje się w celu wykazania spełnienia warunków udziału w</w:t>
      </w:r>
      <w:r w:rsidR="008F6891" w:rsidRPr="006D25E0">
        <w:rPr>
          <w:rFonts w:ascii="Cambria" w:eastAsia="Times New Roman" w:hAnsi="Cambria" w:cs="Times New Roman"/>
          <w:bCs/>
          <w:sz w:val="24"/>
          <w:szCs w:val="24"/>
        </w:rPr>
        <w:t> </w:t>
      </w:r>
      <w:r w:rsidRPr="006D25E0">
        <w:rPr>
          <w:rFonts w:ascii="Cambria" w:eastAsia="Times New Roman" w:hAnsi="Cambria" w:cs="Times New Roman"/>
          <w:bCs/>
          <w:sz w:val="24"/>
          <w:szCs w:val="24"/>
        </w:rPr>
        <w:t xml:space="preserve">postępowaniu, nie może podlegać wykluczeniu na zasadach analogicznych jak wykonawca. </w:t>
      </w:r>
    </w:p>
    <w:p w14:paraId="13A68436" w14:textId="25086C08" w:rsidR="005D5473" w:rsidRPr="006D25E0" w:rsidRDefault="005D5473" w:rsidP="008F6891">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Wykonawca, w przypadku polegania na zdolnościach lub sytuacji podmiotów udostępniających zasoby, przedstawia, wraz z oświadczeniem</w:t>
      </w:r>
      <w:r w:rsidR="00982860" w:rsidRPr="006D25E0">
        <w:rPr>
          <w:rFonts w:ascii="Cambria" w:eastAsia="Times New Roman" w:hAnsi="Cambria" w:cs="Times New Roman"/>
          <w:bCs/>
          <w:sz w:val="24"/>
          <w:szCs w:val="24"/>
        </w:rPr>
        <w:t>,</w:t>
      </w:r>
      <w:r w:rsidRPr="006D25E0">
        <w:rPr>
          <w:rFonts w:ascii="Cambria" w:eastAsia="Times New Roman" w:hAnsi="Cambria" w:cs="Times New Roman"/>
          <w:bCs/>
          <w:sz w:val="24"/>
          <w:szCs w:val="24"/>
        </w:rPr>
        <w:t xml:space="preserve"> o którym mowa w</w:t>
      </w:r>
      <w:r w:rsidR="00F339A0">
        <w:rPr>
          <w:rFonts w:ascii="Cambria" w:eastAsia="Times New Roman" w:hAnsi="Cambria" w:cs="Times New Roman"/>
          <w:bCs/>
          <w:sz w:val="24"/>
          <w:szCs w:val="24"/>
        </w:rPr>
        <w:t> </w:t>
      </w:r>
      <w:r w:rsidR="00F339A0" w:rsidRPr="00F339A0">
        <w:rPr>
          <w:rFonts w:ascii="Cambria" w:eastAsia="Times New Roman" w:hAnsi="Cambria" w:cs="Times New Roman"/>
          <w:bCs/>
          <w:sz w:val="24"/>
          <w:szCs w:val="24"/>
        </w:rPr>
        <w:t>ppkt 9.4.2</w:t>
      </w:r>
      <w:r w:rsidRPr="00F339A0">
        <w:rPr>
          <w:rFonts w:ascii="Cambria" w:eastAsia="Times New Roman" w:hAnsi="Cambria" w:cs="Times New Roman"/>
          <w:bCs/>
          <w:sz w:val="24"/>
          <w:szCs w:val="24"/>
        </w:rPr>
        <w:t xml:space="preserve"> SWZ</w:t>
      </w:r>
      <w:r w:rsidRPr="006D25E0">
        <w:rPr>
          <w:rFonts w:ascii="Cambria" w:eastAsia="Times New Roman" w:hAnsi="Cambria" w:cs="Times New Roman"/>
          <w:bCs/>
          <w:sz w:val="24"/>
          <w:szCs w:val="24"/>
        </w:rPr>
        <w:t xml:space="preserve"> także oświadczenie podmiotu udostępniającego zasoby, potwierdzające brak podstaw wykluczenia tego podmiotu oraz odpowiednio spełnianie warunków udziału w postępowaniu, w zakresie, w jakim wykonawca powołuje się na jego zasoby.</w:t>
      </w:r>
    </w:p>
    <w:p w14:paraId="762AC95B" w14:textId="2E948443" w:rsidR="005D5473" w:rsidRPr="006D25E0" w:rsidRDefault="005D5473" w:rsidP="005D5473">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3A54922B" w14:textId="110CEE64" w:rsidR="008F6891" w:rsidRPr="006D25E0" w:rsidRDefault="008F6891" w:rsidP="008F6891">
      <w:pPr>
        <w:pStyle w:val="Akapitzlist"/>
        <w:numPr>
          <w:ilvl w:val="1"/>
          <w:numId w:val="15"/>
        </w:numPr>
        <w:spacing w:before="120" w:after="120" w:line="240" w:lineRule="auto"/>
        <w:jc w:val="both"/>
        <w:rPr>
          <w:rFonts w:ascii="Cambria" w:hAnsi="Cambria" w:cs="Calibri"/>
          <w:b/>
          <w:bCs/>
          <w:sz w:val="24"/>
          <w:szCs w:val="24"/>
        </w:rPr>
      </w:pPr>
      <w:r w:rsidRPr="006D25E0">
        <w:rPr>
          <w:rFonts w:ascii="Cambria" w:hAnsi="Cambria" w:cs="Calibri"/>
          <w:b/>
          <w:bCs/>
          <w:sz w:val="24"/>
          <w:szCs w:val="24"/>
        </w:rPr>
        <w:t>Podwykonawstwo</w:t>
      </w:r>
    </w:p>
    <w:p w14:paraId="7D02E688" w14:textId="32A20A99" w:rsidR="008F6891" w:rsidRPr="006D25E0" w:rsidRDefault="008F6891" w:rsidP="008F6891">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 xml:space="preserve">Zamawiający nie zastrzega obowiązku osobistego wykonania przez wykonawcę kluczowych zadań dotyczących przedmiotu zamówienia. Wykonawca może powierzyć wykonanie części zamówienia podwykonawcy. Wykonawca jest zobowiązany wskazać w </w:t>
      </w:r>
      <w:r w:rsidRPr="00F339A0">
        <w:rPr>
          <w:rFonts w:ascii="Cambria" w:eastAsia="Times New Roman" w:hAnsi="Cambria" w:cs="Times New Roman"/>
          <w:bCs/>
          <w:sz w:val="24"/>
          <w:szCs w:val="24"/>
        </w:rPr>
        <w:t xml:space="preserve">ofercie (wzór stanowi </w:t>
      </w:r>
      <w:r w:rsidR="00F339A0">
        <w:rPr>
          <w:rFonts w:ascii="Cambria" w:eastAsia="Times New Roman" w:hAnsi="Cambria" w:cs="Times New Roman"/>
          <w:bCs/>
          <w:sz w:val="24"/>
          <w:szCs w:val="24"/>
        </w:rPr>
        <w:t>Z</w:t>
      </w:r>
      <w:r w:rsidRPr="00F339A0">
        <w:rPr>
          <w:rFonts w:ascii="Cambria" w:eastAsia="Times New Roman" w:hAnsi="Cambria" w:cs="Times New Roman"/>
          <w:bCs/>
          <w:sz w:val="24"/>
          <w:szCs w:val="24"/>
        </w:rPr>
        <w:t>ałącznik nr 1 do SWZ),</w:t>
      </w:r>
      <w:r w:rsidRPr="006D25E0">
        <w:rPr>
          <w:rFonts w:ascii="Cambria" w:eastAsia="Times New Roman" w:hAnsi="Cambria" w:cs="Times New Roman"/>
          <w:bCs/>
          <w:sz w:val="24"/>
          <w:szCs w:val="24"/>
        </w:rPr>
        <w:t xml:space="preserve"> części zamówienia których wykonanie zamierza powierzyć podwykonawcom i podać firmy podwykonawców, o ile są już znane.</w:t>
      </w:r>
    </w:p>
    <w:p w14:paraId="7352DFA5" w14:textId="4767FA66" w:rsidR="008F6891" w:rsidRPr="006D25E0" w:rsidRDefault="008F6891" w:rsidP="008F6891">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W przypadku zamówień na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usługi. Wykonawca zawiadamia zamawiającego o wszelkich zmianach danych, o których mowa w zdaniu pierwszym, w trakcie realizacji zamówienia, a także przekazuje informacje na temat nowych podwykonawców, którym w późniejszym okresie zamierza powierzyć realizację usługi.</w:t>
      </w:r>
    </w:p>
    <w:p w14:paraId="4D5AC10A" w14:textId="5F42EB59" w:rsidR="008F6891" w:rsidRPr="006D25E0" w:rsidRDefault="008F6891" w:rsidP="008F6891">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 xml:space="preserve">Jeżeli zmiana albo rezygnacja z podwykonawcy dotyczy podmiotu, na którego zasoby wykonawca powoływał się, na </w:t>
      </w:r>
      <w:r w:rsidRPr="00032C50">
        <w:rPr>
          <w:rFonts w:ascii="Cambria" w:eastAsia="Times New Roman" w:hAnsi="Cambria" w:cs="Times New Roman"/>
          <w:bCs/>
          <w:sz w:val="24"/>
          <w:szCs w:val="24"/>
        </w:rPr>
        <w:t xml:space="preserve">zasadach określonych pkt </w:t>
      </w:r>
      <w:r w:rsidR="00032C50" w:rsidRPr="00032C50">
        <w:rPr>
          <w:rFonts w:ascii="Cambria" w:eastAsia="Times New Roman" w:hAnsi="Cambria" w:cs="Times New Roman"/>
          <w:bCs/>
          <w:sz w:val="24"/>
          <w:szCs w:val="24"/>
        </w:rPr>
        <w:t>9.4.</w:t>
      </w:r>
      <w:r w:rsidRPr="00032C50">
        <w:rPr>
          <w:rFonts w:ascii="Cambria" w:eastAsia="Times New Roman" w:hAnsi="Cambria" w:cs="Times New Roman"/>
          <w:bCs/>
          <w:sz w:val="24"/>
          <w:szCs w:val="24"/>
        </w:rPr>
        <w:t xml:space="preserve"> SWZ</w:t>
      </w:r>
      <w:r w:rsidRPr="006D25E0">
        <w:rPr>
          <w:rFonts w:ascii="Cambria" w:eastAsia="Times New Roman" w:hAnsi="Cambria" w:cs="Times New Roman"/>
          <w:bCs/>
          <w:sz w:val="24"/>
          <w:szCs w:val="24"/>
        </w:rPr>
        <w:t xml:space="preserve">, w celu wykazania spełniania warunków udziału w postępowaniu, wykonawca jest obowiązany wykazać zamawiającemu, że proponowany inny podwykonawca lub wykonawca samodzielnie spełnia je w stopniu nie mniejszym niż podwykonawca, </w:t>
      </w:r>
      <w:r w:rsidRPr="006D25E0">
        <w:rPr>
          <w:rFonts w:ascii="Cambria" w:eastAsia="Times New Roman" w:hAnsi="Cambria" w:cs="Times New Roman"/>
          <w:bCs/>
          <w:sz w:val="24"/>
          <w:szCs w:val="24"/>
        </w:rPr>
        <w:lastRenderedPageBreak/>
        <w:t>na którego zasoby wykonawca powoływał się w trakcie postępowania o udzielenie zamówienia.</w:t>
      </w:r>
    </w:p>
    <w:p w14:paraId="26BF04BC" w14:textId="4B85F4D8" w:rsidR="002A618D" w:rsidRPr="006D25E0" w:rsidRDefault="008F6891" w:rsidP="008F6891">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Powierzenie wykonania części zamówienia podwykonawcom nie zwalnia wykonawcy z odpowiedzialności za należyte wykonanie tego zamówienia.</w:t>
      </w:r>
    </w:p>
    <w:p w14:paraId="1CC1715E" w14:textId="77777777" w:rsidR="005C3B1E" w:rsidRPr="006D25E0" w:rsidRDefault="005C3B1E" w:rsidP="002A618D">
      <w:pPr>
        <w:spacing w:before="120" w:after="120" w:line="240" w:lineRule="auto"/>
        <w:jc w:val="both"/>
        <w:rPr>
          <w:rFonts w:ascii="Cambria" w:hAnsi="Cambria" w:cs="Calibri"/>
          <w:sz w:val="24"/>
          <w:szCs w:val="24"/>
        </w:rPr>
      </w:pPr>
    </w:p>
    <w:p w14:paraId="026A4E19" w14:textId="31E9C54D" w:rsidR="002560D0" w:rsidRPr="006D25E0" w:rsidRDefault="00D67C0D" w:rsidP="00072D25">
      <w:pPr>
        <w:pStyle w:val="Nagwek2"/>
        <w:rPr>
          <w:rFonts w:ascii="Cambria" w:eastAsia="Cambria" w:hAnsi="Cambria" w:cs="Cambria"/>
          <w:b w:val="0"/>
          <w:bCs/>
          <w:i/>
          <w:color w:val="1F497D"/>
          <w:sz w:val="24"/>
          <w:u w:val="single" w:color="1F497D"/>
        </w:rPr>
      </w:pPr>
      <w:bookmarkStart w:id="13" w:name="_Toc228428683"/>
      <w:r w:rsidRPr="006D25E0">
        <w:rPr>
          <w:rFonts w:ascii="Cambria" w:eastAsia="Cambria" w:hAnsi="Cambria" w:cs="Cambria"/>
          <w:bCs/>
          <w:i/>
          <w:color w:val="1F497D"/>
          <w:sz w:val="24"/>
          <w:u w:val="single" w:color="1F497D"/>
        </w:rPr>
        <w:t xml:space="preserve">Rozdział </w:t>
      </w:r>
      <w:r w:rsidR="006A1CAB" w:rsidRPr="006D25E0">
        <w:rPr>
          <w:rFonts w:ascii="Cambria" w:eastAsia="Cambria" w:hAnsi="Cambria" w:cs="Cambria"/>
          <w:bCs/>
          <w:i/>
          <w:color w:val="1F497D"/>
          <w:sz w:val="24"/>
          <w:u w:val="single" w:color="1F497D"/>
        </w:rPr>
        <w:t>10</w:t>
      </w:r>
      <w:r w:rsidR="00357A1A" w:rsidRPr="006D25E0">
        <w:rPr>
          <w:rFonts w:ascii="Cambria" w:eastAsia="Cambria" w:hAnsi="Cambria" w:cs="Cambria"/>
          <w:bCs/>
          <w:i/>
          <w:color w:val="1F497D"/>
          <w:sz w:val="24"/>
          <w:u w:val="single" w:color="1F497D"/>
        </w:rPr>
        <w:t>.</w:t>
      </w:r>
      <w:r w:rsidR="006A1CAB" w:rsidRPr="006D25E0">
        <w:rPr>
          <w:rFonts w:ascii="Cambria" w:eastAsia="Cambria" w:hAnsi="Cambria" w:cs="Cambria"/>
          <w:bCs/>
          <w:i/>
          <w:color w:val="1F497D"/>
          <w:sz w:val="24"/>
          <w:u w:val="single" w:color="1F497D"/>
        </w:rPr>
        <w:t xml:space="preserve"> INFORMACJA O PRZEDMIOTOWYCH I PODMIOTOWYCH ŚRODKACH DOWODOWYCH</w:t>
      </w:r>
      <w:bookmarkEnd w:id="13"/>
      <w:r w:rsidR="006A1CAB" w:rsidRPr="006D25E0">
        <w:rPr>
          <w:rFonts w:ascii="Cambria" w:eastAsia="Cambria" w:hAnsi="Cambria" w:cs="Cambria"/>
          <w:bCs/>
          <w:i/>
          <w:color w:val="1F497D"/>
          <w:sz w:val="24"/>
          <w:u w:val="single" w:color="1F497D"/>
        </w:rPr>
        <w:t xml:space="preserve"> </w:t>
      </w:r>
    </w:p>
    <w:p w14:paraId="5FBCF9A2" w14:textId="77777777" w:rsidR="002A618D" w:rsidRPr="006D25E0" w:rsidRDefault="002A618D" w:rsidP="002A618D">
      <w:pPr>
        <w:spacing w:before="120" w:after="120" w:line="240" w:lineRule="auto"/>
        <w:ind w:left="4"/>
        <w:jc w:val="both"/>
        <w:rPr>
          <w:rFonts w:ascii="Cambria" w:eastAsia="Times New Roman" w:hAnsi="Cambria" w:cs="Calibri"/>
          <w:sz w:val="24"/>
          <w:szCs w:val="24"/>
        </w:rPr>
      </w:pPr>
    </w:p>
    <w:p w14:paraId="257183C0" w14:textId="77777777" w:rsidR="006A1CAB" w:rsidRPr="006D25E0" w:rsidRDefault="006A1CAB" w:rsidP="006A1CAB">
      <w:pPr>
        <w:pStyle w:val="Akapitzlist"/>
        <w:numPr>
          <w:ilvl w:val="0"/>
          <w:numId w:val="15"/>
        </w:numPr>
        <w:spacing w:before="120" w:after="120" w:line="240" w:lineRule="auto"/>
        <w:jc w:val="both"/>
        <w:rPr>
          <w:rFonts w:ascii="Cambria" w:hAnsi="Cambria" w:cs="Calibri"/>
          <w:b/>
          <w:bCs/>
          <w:vanish/>
          <w:sz w:val="24"/>
          <w:szCs w:val="24"/>
        </w:rPr>
      </w:pPr>
    </w:p>
    <w:p w14:paraId="7864E1CE" w14:textId="3B28C099" w:rsidR="006A1CAB" w:rsidRPr="006D25E0" w:rsidRDefault="006A1CAB" w:rsidP="006A1CAB">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Zamawiający nie wymaga od wykonawców przedłożenia przedmiotowych środków dowodowych.</w:t>
      </w:r>
    </w:p>
    <w:p w14:paraId="51378243" w14:textId="40F37E2F" w:rsidR="006A1CAB" w:rsidRPr="006D25E0" w:rsidRDefault="006A1CAB" w:rsidP="006A1CAB">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 celu spełnienia warunków udziału w postępowaniu, o których mowa w</w:t>
      </w:r>
      <w:r w:rsidR="00982860" w:rsidRPr="006D25E0">
        <w:rPr>
          <w:rFonts w:ascii="Cambria" w:hAnsi="Cambria" w:cs="Calibri"/>
          <w:sz w:val="24"/>
          <w:szCs w:val="24"/>
        </w:rPr>
        <w:t> Rozdziale 7 SWZ</w:t>
      </w:r>
      <w:r w:rsidRPr="006D25E0">
        <w:rPr>
          <w:rFonts w:ascii="Cambria" w:hAnsi="Cambria" w:cs="Calibri"/>
          <w:sz w:val="24"/>
          <w:szCs w:val="24"/>
        </w:rPr>
        <w:t xml:space="preserve"> Zamawiający wezwie wykonawcę, którego oferta została najwyżej oceniona, do złożenia w wyznaczonym terminie, nie krótszym niż 5 dni od dnia wezwania, następujących podmiotowych środków dowodowych aktualnych na dzień złożenia podmiotowych środków dowodowych:</w:t>
      </w:r>
    </w:p>
    <w:p w14:paraId="74EE070D" w14:textId="10122B5D" w:rsidR="002A618D" w:rsidRPr="006D25E0" w:rsidRDefault="006A1CAB" w:rsidP="006A1CAB">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wykazu usług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usługi zostały wykonane lub są wykonywane, oraz załączeniem dowodów określających, czy te usługi zostały wykonane lub są wykonywane należycie, przy czym dowodami, o</w:t>
      </w:r>
      <w:r w:rsidR="00D85BCB">
        <w:rPr>
          <w:rFonts w:ascii="Cambria" w:eastAsia="Times New Roman" w:hAnsi="Cambria" w:cs="Times New Roman"/>
          <w:bCs/>
          <w:sz w:val="24"/>
          <w:szCs w:val="24"/>
        </w:rPr>
        <w:t> </w:t>
      </w:r>
      <w:r w:rsidRPr="006D25E0">
        <w:rPr>
          <w:rFonts w:ascii="Cambria" w:eastAsia="Times New Roman" w:hAnsi="Cambria" w:cs="Times New Roman"/>
          <w:bCs/>
          <w:sz w:val="24"/>
          <w:szCs w:val="24"/>
        </w:rPr>
        <w:t xml:space="preserve">których mowa, są referencje bądź inne dokumenty sporządzone przez podmiot, na rzecz którego dostawy lub usługi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t>
      </w:r>
      <w:r w:rsidRPr="006D25E0">
        <w:rPr>
          <w:rFonts w:ascii="Cambria" w:eastAsia="Times New Roman" w:hAnsi="Cambria" w:cs="Times New Roman"/>
          <w:b/>
          <w:sz w:val="24"/>
          <w:szCs w:val="24"/>
        </w:rPr>
        <w:t>Załącznik nr 4 do SWZ</w:t>
      </w:r>
      <w:r w:rsidRPr="006D25E0">
        <w:rPr>
          <w:rFonts w:ascii="Cambria" w:eastAsia="Times New Roman" w:hAnsi="Cambria" w:cs="Times New Roman"/>
          <w:bCs/>
          <w:sz w:val="24"/>
          <w:szCs w:val="24"/>
        </w:rPr>
        <w:t>;</w:t>
      </w:r>
    </w:p>
    <w:p w14:paraId="14F1965B" w14:textId="5BDD4D77" w:rsidR="006A1CAB" w:rsidRPr="006D25E0" w:rsidRDefault="006A1CAB" w:rsidP="006A1CAB">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Zamawiający nie wzywa do złożenia podmiotowych środków dowodowych oraz innych dokumentów lub oświadczeń, jakich może żądać zamawiający od wykonawcy, </w:t>
      </w:r>
      <w:r w:rsidR="002108E3" w:rsidRPr="006D25E0">
        <w:rPr>
          <w:rFonts w:ascii="Cambria" w:hAnsi="Cambria" w:cs="Calibri"/>
          <w:sz w:val="24"/>
          <w:szCs w:val="24"/>
        </w:rPr>
        <w:t>jeżeli może</w:t>
      </w:r>
      <w:r w:rsidRPr="006D25E0">
        <w:rPr>
          <w:rFonts w:ascii="Cambria" w:hAnsi="Cambria" w:cs="Calibri"/>
          <w:sz w:val="24"/>
          <w:szCs w:val="24"/>
        </w:rPr>
        <w:t xml:space="preserv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w:t>
      </w:r>
      <w:r w:rsidR="002108E3" w:rsidRPr="006D25E0">
        <w:rPr>
          <w:rFonts w:ascii="Cambria" w:hAnsi="Cambria" w:cs="Calibri"/>
          <w:sz w:val="24"/>
          <w:szCs w:val="24"/>
        </w:rPr>
        <w:t xml:space="preserve"> </w:t>
      </w:r>
      <w:r w:rsidRPr="006D25E0">
        <w:rPr>
          <w:rFonts w:ascii="Cambria" w:hAnsi="Cambria" w:cs="Calibri"/>
          <w:sz w:val="24"/>
          <w:szCs w:val="24"/>
        </w:rPr>
        <w:t>1 ustawy Pzp, dane umożliwiające dostęp do tych środków.</w:t>
      </w:r>
    </w:p>
    <w:p w14:paraId="1321EC71" w14:textId="77777777" w:rsidR="006A1CAB" w:rsidRPr="006D25E0" w:rsidRDefault="006A1CAB" w:rsidP="006A1CAB">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Wykonawca nie jest zobowiązany do złożenia podmiotowych środków dowodowych, które zamawiający posiada, jeżeli wykonawca wskaże te środki oraz potwierdzi ich prawidłowość i aktualność.</w:t>
      </w:r>
    </w:p>
    <w:p w14:paraId="67DB5E66" w14:textId="77777777" w:rsidR="002A618D" w:rsidRPr="006D25E0" w:rsidRDefault="002A618D" w:rsidP="002A618D">
      <w:pPr>
        <w:spacing w:before="120" w:after="120" w:line="240" w:lineRule="auto"/>
        <w:ind w:left="4"/>
        <w:jc w:val="both"/>
        <w:rPr>
          <w:rFonts w:ascii="Cambria" w:eastAsia="Times New Roman" w:hAnsi="Cambria" w:cs="Calibri"/>
          <w:sz w:val="24"/>
          <w:szCs w:val="24"/>
        </w:rPr>
      </w:pPr>
    </w:p>
    <w:p w14:paraId="4A9ADBA9" w14:textId="6F52B174" w:rsidR="004356B5" w:rsidRPr="006D25E0" w:rsidRDefault="004356B5" w:rsidP="00072D25">
      <w:pPr>
        <w:pStyle w:val="Nagwek2"/>
        <w:rPr>
          <w:rFonts w:ascii="Cambria" w:eastAsia="Cambria" w:hAnsi="Cambria" w:cs="Cambria"/>
          <w:b w:val="0"/>
          <w:bCs/>
          <w:i/>
          <w:color w:val="1F497D"/>
          <w:sz w:val="24"/>
          <w:u w:val="single" w:color="1F497D"/>
        </w:rPr>
      </w:pPr>
      <w:bookmarkStart w:id="14" w:name="_Toc228428684"/>
      <w:r w:rsidRPr="006D25E0">
        <w:rPr>
          <w:rFonts w:ascii="Cambria" w:eastAsia="Cambria" w:hAnsi="Cambria" w:cs="Cambria"/>
          <w:bCs/>
          <w:i/>
          <w:color w:val="1F497D"/>
          <w:sz w:val="24"/>
          <w:u w:val="single" w:color="1F497D"/>
        </w:rPr>
        <w:t>Rozdział 11. WYKAZ DOKUMENTÓW, JAKIE NALEŻY ZŁOŻYĆ WRAZ Z OFERTĄ</w:t>
      </w:r>
      <w:bookmarkEnd w:id="14"/>
    </w:p>
    <w:p w14:paraId="4546D1A5" w14:textId="77777777" w:rsidR="002A618D" w:rsidRPr="006D25E0" w:rsidRDefault="002A618D" w:rsidP="002A618D">
      <w:pPr>
        <w:spacing w:before="120" w:after="120" w:line="240" w:lineRule="auto"/>
        <w:ind w:left="4"/>
        <w:jc w:val="both"/>
        <w:rPr>
          <w:rFonts w:ascii="Cambria" w:eastAsia="Times New Roman" w:hAnsi="Cambria" w:cs="Calibri"/>
          <w:sz w:val="24"/>
          <w:szCs w:val="24"/>
        </w:rPr>
      </w:pPr>
    </w:p>
    <w:p w14:paraId="06DF8D22" w14:textId="77777777" w:rsidR="004356B5" w:rsidRPr="006D25E0" w:rsidRDefault="004356B5" w:rsidP="004356B5">
      <w:pPr>
        <w:pStyle w:val="Akapitzlist"/>
        <w:numPr>
          <w:ilvl w:val="0"/>
          <w:numId w:val="15"/>
        </w:numPr>
        <w:spacing w:before="120" w:after="120" w:line="240" w:lineRule="auto"/>
        <w:jc w:val="both"/>
        <w:rPr>
          <w:rFonts w:ascii="Cambria" w:hAnsi="Cambria" w:cs="Calibri"/>
          <w:vanish/>
          <w:sz w:val="24"/>
          <w:szCs w:val="24"/>
        </w:rPr>
      </w:pPr>
    </w:p>
    <w:p w14:paraId="126B842E" w14:textId="69F5CC0D" w:rsidR="004356B5" w:rsidRPr="006D25E0" w:rsidRDefault="004356B5" w:rsidP="004356B5">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Oferta składana jest pod rygorem nieważności w formie elektronicznej lub w postaci elektronicznej opatrzonej podpisem zaufanym lub podpisem osobistym.</w:t>
      </w:r>
    </w:p>
    <w:p w14:paraId="41BA8FC9" w14:textId="5F89939A" w:rsidR="004356B5" w:rsidRPr="006D25E0" w:rsidRDefault="004356B5" w:rsidP="004356B5">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lastRenderedPageBreak/>
        <w:t xml:space="preserve">Do oferty wykonawca dołącza oświadczenie o niepodleganiu wykluczeniu, spełnianiu warunków udziału w postępowaniu w zakresie wskazanym przez zamawiającego w Rozdziałach 7 i 8 SWZ – zgodne ze wzorem stanowiącym </w:t>
      </w:r>
      <w:r w:rsidR="00032C50" w:rsidRPr="00032C50">
        <w:rPr>
          <w:rFonts w:ascii="Cambria" w:hAnsi="Cambria" w:cs="Calibri"/>
          <w:b/>
          <w:bCs/>
          <w:sz w:val="24"/>
          <w:szCs w:val="24"/>
        </w:rPr>
        <w:t>Z</w:t>
      </w:r>
      <w:r w:rsidRPr="00032C50">
        <w:rPr>
          <w:rFonts w:ascii="Cambria" w:hAnsi="Cambria" w:cs="Calibri"/>
          <w:b/>
          <w:bCs/>
          <w:sz w:val="24"/>
          <w:szCs w:val="24"/>
        </w:rPr>
        <w:t>ałącznik nr 2 do SWZ</w:t>
      </w:r>
      <w:r w:rsidRPr="00032C50">
        <w:rPr>
          <w:rFonts w:ascii="Cambria" w:hAnsi="Cambria" w:cs="Calibri"/>
          <w:sz w:val="24"/>
          <w:szCs w:val="24"/>
        </w:rPr>
        <w:t xml:space="preserve"> (art. 125 ust. 1 ustawy Pzp).</w:t>
      </w:r>
      <w:r w:rsidRPr="006D25E0">
        <w:rPr>
          <w:rFonts w:ascii="Cambria" w:hAnsi="Cambria" w:cs="Calibri"/>
          <w:sz w:val="24"/>
          <w:szCs w:val="24"/>
        </w:rPr>
        <w:t xml:space="preserve"> Oświadczenie to stanowi dowód potwierdzający brak podstaw do wykluczenia oraz spełnianie warunków udziału w postępowaniu, na dzień składania ofert, tymczasowo zastępujący wymagane podmiotowe środki dowodowe.</w:t>
      </w:r>
    </w:p>
    <w:p w14:paraId="2D2AD8E7" w14:textId="6519C973" w:rsidR="004356B5" w:rsidRPr="006D25E0" w:rsidRDefault="004356B5" w:rsidP="004356B5">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W przypadku wspólnego ubiegania się o zamówienie przez wykonawców, oświadczenie, o którym mowa </w:t>
      </w:r>
      <w:r w:rsidRPr="00032C50">
        <w:rPr>
          <w:rFonts w:ascii="Cambria" w:hAnsi="Cambria" w:cs="Calibri"/>
          <w:sz w:val="24"/>
          <w:szCs w:val="24"/>
        </w:rPr>
        <w:t xml:space="preserve">w pkt </w:t>
      </w:r>
      <w:r w:rsidR="00032C50" w:rsidRPr="00032C50">
        <w:rPr>
          <w:rFonts w:ascii="Cambria" w:hAnsi="Cambria" w:cs="Calibri"/>
          <w:sz w:val="24"/>
          <w:szCs w:val="24"/>
        </w:rPr>
        <w:t>11</w:t>
      </w:r>
      <w:r w:rsidRPr="00032C50">
        <w:rPr>
          <w:rFonts w:ascii="Cambria" w:hAnsi="Cambria" w:cs="Calibri"/>
          <w:sz w:val="24"/>
          <w:szCs w:val="24"/>
        </w:rPr>
        <w:t>.2. składa</w:t>
      </w:r>
      <w:r w:rsidRPr="006D25E0">
        <w:rPr>
          <w:rFonts w:ascii="Cambria" w:hAnsi="Cambria" w:cs="Calibri"/>
          <w:sz w:val="24"/>
          <w:szCs w:val="24"/>
        </w:rPr>
        <w:t xml:space="preserve"> każdy z wykonawców. Oświadczenia te potwierdzają brak podstaw wykluczenia oraz spełnianie warunków udziału w postępowaniu lub w zakresie, w jakim każdy z wykonawców wykazuje spełnianie warunków udziału w postępowaniu.</w:t>
      </w:r>
    </w:p>
    <w:p w14:paraId="5FCFE950" w14:textId="77777777" w:rsidR="004356B5" w:rsidRPr="006D25E0" w:rsidRDefault="004356B5" w:rsidP="004356B5">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Oświadczenie składane jest pod rygorem nieważności w formie elektronicznej lub                         w postaci elektronicznej opatrzonej podpisem zaufanym, lub podpisem osobistym.</w:t>
      </w:r>
    </w:p>
    <w:p w14:paraId="17ACFBCA" w14:textId="77777777" w:rsidR="004D27FE" w:rsidRPr="006D25E0" w:rsidRDefault="004D27FE" w:rsidP="004D27FE">
      <w:pPr>
        <w:pStyle w:val="Akapitzlist"/>
        <w:spacing w:before="120" w:after="120" w:line="240" w:lineRule="auto"/>
        <w:jc w:val="both"/>
        <w:rPr>
          <w:rFonts w:ascii="Cambria" w:hAnsi="Cambria" w:cs="Calibri"/>
          <w:sz w:val="24"/>
          <w:szCs w:val="24"/>
        </w:rPr>
      </w:pPr>
    </w:p>
    <w:p w14:paraId="1AA14FF3" w14:textId="26CEC20D" w:rsidR="00AE13BA" w:rsidRPr="006D25E0" w:rsidRDefault="00AE13BA" w:rsidP="00AE13BA">
      <w:pPr>
        <w:pStyle w:val="Akapitzlist"/>
        <w:numPr>
          <w:ilvl w:val="1"/>
          <w:numId w:val="15"/>
        </w:numPr>
        <w:spacing w:before="120" w:after="120" w:line="240" w:lineRule="auto"/>
        <w:jc w:val="both"/>
        <w:rPr>
          <w:rFonts w:ascii="Cambria" w:hAnsi="Cambria" w:cs="Calibri"/>
          <w:b/>
          <w:bCs/>
          <w:sz w:val="24"/>
          <w:szCs w:val="24"/>
        </w:rPr>
      </w:pPr>
      <w:r w:rsidRPr="006D25E0">
        <w:rPr>
          <w:rFonts w:ascii="Cambria" w:hAnsi="Cambria" w:cs="Calibri"/>
          <w:b/>
          <w:bCs/>
          <w:sz w:val="24"/>
          <w:szCs w:val="24"/>
        </w:rPr>
        <w:t>Kompletna oferta zawiera:</w:t>
      </w:r>
    </w:p>
    <w:p w14:paraId="3984E4D6" w14:textId="4E104E5B" w:rsidR="00AE13BA" w:rsidRPr="006D25E0" w:rsidRDefault="00AE13BA" w:rsidP="00AE13BA">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
          <w:sz w:val="24"/>
          <w:szCs w:val="24"/>
        </w:rPr>
        <w:t>Formularz ofertowy</w:t>
      </w:r>
      <w:r w:rsidRPr="006D25E0">
        <w:rPr>
          <w:rFonts w:ascii="Cambria" w:eastAsia="Times New Roman" w:hAnsi="Cambria" w:cs="Times New Roman"/>
          <w:bCs/>
          <w:sz w:val="24"/>
          <w:szCs w:val="24"/>
        </w:rPr>
        <w:t xml:space="preserve"> – wg wzoru stanowiącego </w:t>
      </w:r>
      <w:r w:rsidR="00032C50">
        <w:rPr>
          <w:rFonts w:ascii="Cambria" w:eastAsia="Times New Roman" w:hAnsi="Cambria" w:cs="Times New Roman"/>
          <w:bCs/>
          <w:sz w:val="24"/>
          <w:szCs w:val="24"/>
        </w:rPr>
        <w:t>Z</w:t>
      </w:r>
      <w:r w:rsidRPr="006D25E0">
        <w:rPr>
          <w:rFonts w:ascii="Cambria" w:eastAsia="Times New Roman" w:hAnsi="Cambria" w:cs="Times New Roman"/>
          <w:bCs/>
          <w:sz w:val="24"/>
          <w:szCs w:val="24"/>
        </w:rPr>
        <w:t>ałącznik nr 1 do SWZ,</w:t>
      </w:r>
    </w:p>
    <w:p w14:paraId="3A4BAB20" w14:textId="7FF44B00" w:rsidR="00AE13BA" w:rsidRPr="006D25E0" w:rsidRDefault="00AE13BA" w:rsidP="00AE13BA">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
          <w:sz w:val="24"/>
          <w:szCs w:val="24"/>
        </w:rPr>
        <w:t>Oświadczenie o niepodleganiu wykluczeniu oraz spełnieniu warunków w</w:t>
      </w:r>
      <w:r w:rsidR="004264BB" w:rsidRPr="006D25E0">
        <w:rPr>
          <w:rFonts w:ascii="Cambria" w:eastAsia="Times New Roman" w:hAnsi="Cambria" w:cs="Times New Roman"/>
          <w:b/>
          <w:sz w:val="24"/>
          <w:szCs w:val="24"/>
        </w:rPr>
        <w:t> </w:t>
      </w:r>
      <w:r w:rsidRPr="006D25E0">
        <w:rPr>
          <w:rFonts w:ascii="Cambria" w:eastAsia="Times New Roman" w:hAnsi="Cambria" w:cs="Times New Roman"/>
          <w:b/>
          <w:sz w:val="24"/>
          <w:szCs w:val="24"/>
        </w:rPr>
        <w:t>postępowaniu</w:t>
      </w:r>
      <w:r w:rsidRPr="006D25E0">
        <w:rPr>
          <w:rFonts w:ascii="Cambria" w:eastAsia="Times New Roman" w:hAnsi="Cambria" w:cs="Times New Roman"/>
          <w:bCs/>
          <w:sz w:val="24"/>
          <w:szCs w:val="24"/>
        </w:rPr>
        <w:t xml:space="preserve"> w zakresie wskazanym w pkt </w:t>
      </w:r>
      <w:r w:rsidR="00650565">
        <w:rPr>
          <w:rFonts w:ascii="Cambria" w:eastAsia="Times New Roman" w:hAnsi="Cambria" w:cs="Times New Roman"/>
          <w:bCs/>
          <w:sz w:val="24"/>
          <w:szCs w:val="24"/>
        </w:rPr>
        <w:t>11</w:t>
      </w:r>
      <w:r w:rsidRPr="006D25E0">
        <w:rPr>
          <w:rFonts w:ascii="Cambria" w:eastAsia="Times New Roman" w:hAnsi="Cambria" w:cs="Times New Roman"/>
          <w:bCs/>
          <w:sz w:val="24"/>
          <w:szCs w:val="24"/>
        </w:rPr>
        <w:t xml:space="preserve">.2 SWZ – wg wzoru stanowiącego </w:t>
      </w:r>
      <w:r w:rsidR="00032C50">
        <w:rPr>
          <w:rFonts w:ascii="Cambria" w:eastAsia="Times New Roman" w:hAnsi="Cambria" w:cs="Times New Roman"/>
          <w:bCs/>
          <w:sz w:val="24"/>
          <w:szCs w:val="24"/>
        </w:rPr>
        <w:t>Z</w:t>
      </w:r>
      <w:r w:rsidRPr="006D25E0">
        <w:rPr>
          <w:rFonts w:ascii="Cambria" w:eastAsia="Times New Roman" w:hAnsi="Cambria" w:cs="Times New Roman"/>
          <w:bCs/>
          <w:sz w:val="24"/>
          <w:szCs w:val="24"/>
        </w:rPr>
        <w:t>ałącznik nr 2 do SWZ,</w:t>
      </w:r>
    </w:p>
    <w:p w14:paraId="47D30DB6" w14:textId="0FB21E51" w:rsidR="00AE13BA" w:rsidRPr="006D25E0" w:rsidRDefault="00AE13BA" w:rsidP="00AE13BA">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
          <w:sz w:val="24"/>
          <w:szCs w:val="24"/>
        </w:rPr>
        <w:t>OŚWIAD</w:t>
      </w:r>
      <w:r w:rsidR="00684C60" w:rsidRPr="006D25E0">
        <w:rPr>
          <w:rFonts w:ascii="Cambria" w:eastAsia="Times New Roman" w:hAnsi="Cambria" w:cs="Times New Roman"/>
          <w:b/>
          <w:sz w:val="24"/>
          <w:szCs w:val="24"/>
        </w:rPr>
        <w:t>CZ</w:t>
      </w:r>
      <w:r w:rsidRPr="006D25E0">
        <w:rPr>
          <w:rFonts w:ascii="Cambria" w:eastAsia="Times New Roman" w:hAnsi="Cambria" w:cs="Times New Roman"/>
          <w:b/>
          <w:sz w:val="24"/>
          <w:szCs w:val="24"/>
        </w:rPr>
        <w:t>ENIE</w:t>
      </w:r>
      <w:r w:rsidRPr="006D25E0">
        <w:rPr>
          <w:rFonts w:ascii="Cambria" w:eastAsia="Times New Roman" w:hAnsi="Cambria" w:cs="Times New Roman"/>
          <w:bCs/>
          <w:sz w:val="24"/>
          <w:szCs w:val="24"/>
        </w:rPr>
        <w:t xml:space="preserve"> podmiotu udostępniającego zasoby, potwierdzające brak podstaw wykluczenia tego podmiotu oraz odpowiednio spełnianie warunków udziału w postępowaniu – wg wzoru stanowiącego </w:t>
      </w:r>
      <w:r w:rsidR="00032C50">
        <w:rPr>
          <w:rFonts w:ascii="Cambria" w:eastAsia="Times New Roman" w:hAnsi="Cambria" w:cs="Times New Roman"/>
          <w:bCs/>
          <w:sz w:val="24"/>
          <w:szCs w:val="24"/>
        </w:rPr>
        <w:t>Z</w:t>
      </w:r>
      <w:r w:rsidRPr="006D25E0">
        <w:rPr>
          <w:rFonts w:ascii="Cambria" w:eastAsia="Times New Roman" w:hAnsi="Cambria" w:cs="Times New Roman"/>
          <w:bCs/>
          <w:sz w:val="24"/>
          <w:szCs w:val="24"/>
        </w:rPr>
        <w:t>ałącznik nr 3 do SWZ (jeżeli dotyczy)</w:t>
      </w:r>
      <w:r w:rsidR="00F4260D" w:rsidRPr="006D25E0">
        <w:rPr>
          <w:rFonts w:ascii="Cambria" w:eastAsia="Times New Roman" w:hAnsi="Cambria" w:cs="Times New Roman"/>
          <w:bCs/>
          <w:sz w:val="24"/>
          <w:szCs w:val="24"/>
        </w:rPr>
        <w:t>,</w:t>
      </w:r>
    </w:p>
    <w:p w14:paraId="4203B6B1" w14:textId="77777777" w:rsidR="00032C50" w:rsidRPr="006D25E0" w:rsidRDefault="00032C50" w:rsidP="00032C50">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
          <w:sz w:val="24"/>
          <w:szCs w:val="24"/>
        </w:rPr>
        <w:t>ZOBOWIĄZANIE</w:t>
      </w:r>
      <w:r w:rsidRPr="006D25E0">
        <w:rPr>
          <w:rFonts w:ascii="Cambria" w:eastAsia="Times New Roman" w:hAnsi="Cambria" w:cs="Times New Roman"/>
          <w:bCs/>
          <w:sz w:val="24"/>
          <w:szCs w:val="24"/>
        </w:rPr>
        <w:t xml:space="preserve"> podmiotu udostępniającego zasoby wg wzoru stanowiącego załącznik nr 5 do SWZ (jeżeli dotyczy),</w:t>
      </w:r>
    </w:p>
    <w:p w14:paraId="06C1DA29" w14:textId="3F41C4EB" w:rsidR="00AE13BA" w:rsidRPr="006D25E0" w:rsidRDefault="00AE13BA" w:rsidP="00AE13BA">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
          <w:sz w:val="24"/>
          <w:szCs w:val="24"/>
        </w:rPr>
        <w:t>OŚWIADCZENIE</w:t>
      </w:r>
      <w:r w:rsidRPr="006D25E0">
        <w:rPr>
          <w:rFonts w:ascii="Cambria" w:eastAsia="Times New Roman" w:hAnsi="Cambria" w:cs="Times New Roman"/>
          <w:bCs/>
          <w:sz w:val="24"/>
          <w:szCs w:val="24"/>
        </w:rPr>
        <w:t xml:space="preserve"> wykonawców wspólnie ubiegających się o udzielenie zamówienia, z którego wynika, które usługi wykonają poszczególni wykonawcy; wg wzoru stanowiącego załącznik nr 6 do SWZ (jeżeli dotyczy)</w:t>
      </w:r>
      <w:r w:rsidR="00F4260D" w:rsidRPr="006D25E0">
        <w:rPr>
          <w:rFonts w:ascii="Cambria" w:eastAsia="Times New Roman" w:hAnsi="Cambria" w:cs="Times New Roman"/>
          <w:bCs/>
          <w:sz w:val="24"/>
          <w:szCs w:val="24"/>
        </w:rPr>
        <w:t>,</w:t>
      </w:r>
    </w:p>
    <w:p w14:paraId="542D483E" w14:textId="38126776" w:rsidR="00F4260D" w:rsidRPr="006D25E0" w:rsidRDefault="00F4260D" w:rsidP="00F4260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
          <w:sz w:val="24"/>
          <w:szCs w:val="24"/>
        </w:rPr>
        <w:t>Pełnomocnictwo</w:t>
      </w:r>
      <w:r w:rsidRPr="006D25E0">
        <w:rPr>
          <w:rFonts w:ascii="Cambria" w:eastAsia="Times New Roman" w:hAnsi="Cambria" w:cs="Times New Roman"/>
          <w:bCs/>
          <w:sz w:val="24"/>
          <w:szCs w:val="24"/>
        </w:rPr>
        <w:t xml:space="preserve"> lub inny dokument potwierdzający umocowanie do reprezentowania wykonawcy - jeżeli w imieniu wykonawcy działa osoba, której umocowanie do jego reprezentowania nie wynika z dokumentów, </w:t>
      </w:r>
      <w:r w:rsidRPr="00032C50">
        <w:rPr>
          <w:rFonts w:ascii="Cambria" w:eastAsia="Times New Roman" w:hAnsi="Cambria" w:cs="Times New Roman"/>
          <w:bCs/>
          <w:sz w:val="24"/>
          <w:szCs w:val="24"/>
        </w:rPr>
        <w:t xml:space="preserve">o których mowa w ppkt </w:t>
      </w:r>
      <w:r w:rsidR="00032C50" w:rsidRPr="00032C50">
        <w:rPr>
          <w:rFonts w:ascii="Cambria" w:eastAsia="Times New Roman" w:hAnsi="Cambria" w:cs="Times New Roman"/>
          <w:bCs/>
          <w:sz w:val="24"/>
          <w:szCs w:val="24"/>
        </w:rPr>
        <w:t>11.6</w:t>
      </w:r>
      <w:r w:rsidRPr="00032C50">
        <w:rPr>
          <w:rFonts w:ascii="Cambria" w:eastAsia="Times New Roman" w:hAnsi="Cambria" w:cs="Times New Roman"/>
          <w:bCs/>
          <w:sz w:val="24"/>
          <w:szCs w:val="24"/>
        </w:rPr>
        <w:t>.2</w:t>
      </w:r>
      <w:r w:rsidRPr="006D25E0">
        <w:rPr>
          <w:rFonts w:ascii="Cambria" w:eastAsia="Times New Roman" w:hAnsi="Cambria" w:cs="Times New Roman"/>
          <w:bCs/>
          <w:sz w:val="24"/>
          <w:szCs w:val="24"/>
        </w:rPr>
        <w:t xml:space="preserve"> Warunek ten dotyczy również odpowiednio osoby działającej w</w:t>
      </w:r>
      <w:r w:rsidR="008C2FD9">
        <w:rPr>
          <w:rFonts w:ascii="Cambria" w:eastAsia="Times New Roman" w:hAnsi="Cambria" w:cs="Times New Roman"/>
          <w:bCs/>
          <w:sz w:val="24"/>
          <w:szCs w:val="24"/>
        </w:rPr>
        <w:t> </w:t>
      </w:r>
      <w:r w:rsidRPr="006D25E0">
        <w:rPr>
          <w:rFonts w:ascii="Cambria" w:eastAsia="Times New Roman" w:hAnsi="Cambria" w:cs="Times New Roman"/>
          <w:bCs/>
          <w:sz w:val="24"/>
          <w:szCs w:val="24"/>
        </w:rPr>
        <w:t xml:space="preserve">imieniu wykonawców wspólnie ubiegających się o udzielenie zamówienia publicznego oraz podwykonawców. Pełnomocnictwo to musi w swej treści jednoznacznie wskazywać uprawnienie do podpisania oferty. </w:t>
      </w:r>
    </w:p>
    <w:p w14:paraId="68395786" w14:textId="77777777" w:rsidR="00F4260D" w:rsidRPr="006D25E0" w:rsidRDefault="00F4260D" w:rsidP="00F4260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
          <w:sz w:val="24"/>
          <w:szCs w:val="24"/>
        </w:rPr>
        <w:t>Zastrzeżenie tajemnicy przedsiębiorstwa</w:t>
      </w:r>
      <w:r w:rsidRPr="006D25E0">
        <w:rPr>
          <w:rFonts w:ascii="Cambria" w:eastAsia="Times New Roman" w:hAnsi="Cambria" w:cs="Times New Roman"/>
          <w:bCs/>
          <w:sz w:val="24"/>
          <w:szCs w:val="24"/>
        </w:rPr>
        <w:t xml:space="preserve"> (jeżeli dotyczy). </w:t>
      </w:r>
    </w:p>
    <w:p w14:paraId="43091085" w14:textId="77777777" w:rsidR="004D27FE" w:rsidRPr="006D25E0" w:rsidRDefault="004D27FE" w:rsidP="004D27FE">
      <w:pPr>
        <w:pStyle w:val="Akapitzlist"/>
        <w:spacing w:before="120" w:after="120" w:line="240" w:lineRule="auto"/>
        <w:jc w:val="both"/>
        <w:rPr>
          <w:rFonts w:ascii="Cambria" w:eastAsia="Times New Roman" w:hAnsi="Cambria" w:cs="Times New Roman"/>
          <w:bCs/>
          <w:sz w:val="24"/>
          <w:szCs w:val="24"/>
        </w:rPr>
      </w:pPr>
    </w:p>
    <w:p w14:paraId="4B96A17E" w14:textId="77777777" w:rsidR="00D44C26" w:rsidRPr="006D25E0" w:rsidRDefault="00D44C26" w:rsidP="00D44C26">
      <w:pPr>
        <w:pStyle w:val="Akapitzlist"/>
        <w:numPr>
          <w:ilvl w:val="1"/>
          <w:numId w:val="15"/>
        </w:numPr>
        <w:spacing w:before="120" w:after="120" w:line="240" w:lineRule="auto"/>
        <w:jc w:val="both"/>
        <w:rPr>
          <w:rFonts w:ascii="Cambria" w:hAnsi="Cambria" w:cs="Calibri"/>
          <w:b/>
          <w:bCs/>
          <w:sz w:val="24"/>
          <w:szCs w:val="24"/>
        </w:rPr>
      </w:pPr>
      <w:r w:rsidRPr="006D25E0">
        <w:rPr>
          <w:rFonts w:ascii="Cambria" w:hAnsi="Cambria" w:cs="Calibri"/>
          <w:b/>
          <w:bCs/>
          <w:sz w:val="24"/>
          <w:szCs w:val="24"/>
        </w:rPr>
        <w:t>Informacja dotycząca pełnomocnictwa:</w:t>
      </w:r>
    </w:p>
    <w:p w14:paraId="6CBE3982" w14:textId="57775C01" w:rsidR="00D44C26" w:rsidRPr="006D25E0" w:rsidRDefault="00D44C26" w:rsidP="00D44C26">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W przypadku podpisania oferty lub załączników przez osobę, której umocowanie nie wynika z dokumentów rejestrowych, oferta musi zawierać oryginał stosownego pełnomocnictwa  w formie lub postaci elektronicznej (tj. podpisanego kwalifikowanym podpisem elektronicznym lub podpisem zaufanym lub osobistym przez osoby, których umocowanie wynika z dokumentów rejestrowych) lub elektroniczną kopię pełnomocnictwa poświadczoną za zgodność z okazanym dokumentem opatrzoną kwalifikowanym podpisem elektronicznym przez notariusza na podstawie 97</w:t>
      </w:r>
      <w:r w:rsidR="00650565">
        <w:rPr>
          <w:rFonts w:ascii="Cambria" w:eastAsia="Times New Roman" w:hAnsi="Cambria" w:cs="Times New Roman"/>
          <w:bCs/>
          <w:sz w:val="24"/>
          <w:szCs w:val="24"/>
        </w:rPr>
        <w:t xml:space="preserve"> </w:t>
      </w:r>
      <w:r w:rsidRPr="006D25E0">
        <w:rPr>
          <w:rFonts w:ascii="Cambria" w:eastAsia="Times New Roman" w:hAnsi="Cambria" w:cs="Times New Roman"/>
          <w:bCs/>
          <w:sz w:val="24"/>
          <w:szCs w:val="24"/>
        </w:rPr>
        <w:t xml:space="preserve">§ </w:t>
      </w:r>
      <w:r w:rsidR="00650565">
        <w:rPr>
          <w:rFonts w:ascii="Cambria" w:eastAsia="Times New Roman" w:hAnsi="Cambria" w:cs="Times New Roman"/>
          <w:bCs/>
          <w:sz w:val="24"/>
          <w:szCs w:val="24"/>
        </w:rPr>
        <w:t xml:space="preserve">ust. </w:t>
      </w:r>
      <w:r w:rsidRPr="006D25E0">
        <w:rPr>
          <w:rFonts w:ascii="Cambria" w:eastAsia="Times New Roman" w:hAnsi="Cambria" w:cs="Times New Roman"/>
          <w:bCs/>
          <w:sz w:val="24"/>
          <w:szCs w:val="24"/>
        </w:rPr>
        <w:t>2 Prawa o notariacie. W</w:t>
      </w:r>
      <w:r w:rsidR="008C2FD9">
        <w:rPr>
          <w:rFonts w:ascii="Cambria" w:eastAsia="Times New Roman" w:hAnsi="Cambria" w:cs="Times New Roman"/>
          <w:bCs/>
          <w:sz w:val="24"/>
          <w:szCs w:val="24"/>
        </w:rPr>
        <w:t> </w:t>
      </w:r>
      <w:r w:rsidRPr="006D25E0">
        <w:rPr>
          <w:rFonts w:ascii="Cambria" w:eastAsia="Times New Roman" w:hAnsi="Cambria" w:cs="Times New Roman"/>
          <w:bCs/>
          <w:sz w:val="24"/>
          <w:szCs w:val="24"/>
        </w:rPr>
        <w:t xml:space="preserve">przypadku podmiotów występujących wspólnie pełnomocnictwo podpisane </w:t>
      </w:r>
      <w:r w:rsidRPr="006D25E0">
        <w:rPr>
          <w:rFonts w:ascii="Cambria" w:eastAsia="Times New Roman" w:hAnsi="Cambria" w:cs="Times New Roman"/>
          <w:bCs/>
          <w:sz w:val="24"/>
          <w:szCs w:val="24"/>
        </w:rPr>
        <w:lastRenderedPageBreak/>
        <w:t>przez upoważnionych przedstawicieli każdego z podmiotów występujących wspólnie, do reprezentowania w postępowaniu (zgodnie z art. 58 ustawy Pzp).</w:t>
      </w:r>
    </w:p>
    <w:p w14:paraId="58B12F27" w14:textId="2B48159F" w:rsidR="00D44C26" w:rsidRPr="006D25E0" w:rsidRDefault="00D44C26" w:rsidP="00D44C26">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 xml:space="preserve"> Wykonawca nie jest zobowiązany do złożenia dokumentów - odpisu lub informacji z Krajowego Rejestru Sądowego, Centralnej Ewidencji i Informacji o</w:t>
      </w:r>
      <w:r w:rsidR="00032C50">
        <w:rPr>
          <w:rFonts w:ascii="Cambria" w:eastAsia="Times New Roman" w:hAnsi="Cambria" w:cs="Times New Roman"/>
          <w:bCs/>
          <w:sz w:val="24"/>
          <w:szCs w:val="24"/>
        </w:rPr>
        <w:t> </w:t>
      </w:r>
      <w:r w:rsidRPr="006D25E0">
        <w:rPr>
          <w:rFonts w:ascii="Cambria" w:eastAsia="Times New Roman" w:hAnsi="Cambria" w:cs="Times New Roman"/>
          <w:bCs/>
          <w:sz w:val="24"/>
          <w:szCs w:val="24"/>
        </w:rPr>
        <w:t>Działalności Gospodarczej lub innego właściwego rejestru - potwierdzających umocowania do jego reprezentowania, jeżeli zamawiający może je uzyskać za pomocą bezpłatnych</w:t>
      </w:r>
      <w:r w:rsidR="00032C50">
        <w:rPr>
          <w:rFonts w:ascii="Cambria" w:eastAsia="Times New Roman" w:hAnsi="Cambria" w:cs="Times New Roman"/>
          <w:bCs/>
          <w:sz w:val="24"/>
          <w:szCs w:val="24"/>
        </w:rPr>
        <w:t xml:space="preserve"> </w:t>
      </w:r>
      <w:r w:rsidRPr="006D25E0">
        <w:rPr>
          <w:rFonts w:ascii="Cambria" w:eastAsia="Times New Roman" w:hAnsi="Cambria" w:cs="Times New Roman"/>
          <w:bCs/>
          <w:sz w:val="24"/>
          <w:szCs w:val="24"/>
        </w:rPr>
        <w:t>i ogólnodostępnych baz danych, o ile wykonawca wskazał dane umożliwiające dostęp do tych dokumentów.</w:t>
      </w:r>
    </w:p>
    <w:p w14:paraId="206ADFFC" w14:textId="03845171" w:rsidR="00D44C26" w:rsidRPr="006D25E0" w:rsidRDefault="00D44C26" w:rsidP="00D44C26">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Wykonawca nie jest zobowiązany do złożenia dokumentów, o których mowa w pkt 11.6.2, jeżeli zamawiający może je uzyskać za pomocą bezpłatnych i</w:t>
      </w:r>
      <w:r w:rsidR="008C2FD9">
        <w:rPr>
          <w:rFonts w:ascii="Cambria" w:eastAsia="Times New Roman" w:hAnsi="Cambria" w:cs="Times New Roman"/>
          <w:bCs/>
          <w:sz w:val="24"/>
          <w:szCs w:val="24"/>
        </w:rPr>
        <w:t> </w:t>
      </w:r>
      <w:r w:rsidRPr="006D25E0">
        <w:rPr>
          <w:rFonts w:ascii="Cambria" w:eastAsia="Times New Roman" w:hAnsi="Cambria" w:cs="Times New Roman"/>
          <w:bCs/>
          <w:sz w:val="24"/>
          <w:szCs w:val="24"/>
        </w:rPr>
        <w:t>ogólnodostępnych baz danych, o ile wykonawca wskazał dane umożliwiające dostęp do tych dokumentów.</w:t>
      </w:r>
    </w:p>
    <w:p w14:paraId="3F1F80D7" w14:textId="0D2A0967" w:rsidR="00D44C26" w:rsidRPr="006D25E0" w:rsidRDefault="00D44C26" w:rsidP="00D86F7A">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 xml:space="preserve">Jeżeli w imieniu wykonawcy działa osoba, której umocowanie do jego reprezentowania nie wynika z dokumentów, o których mowa w pkt </w:t>
      </w:r>
      <w:r w:rsidR="00D86F7A" w:rsidRPr="006D25E0">
        <w:rPr>
          <w:rFonts w:ascii="Cambria" w:eastAsia="Times New Roman" w:hAnsi="Cambria" w:cs="Times New Roman"/>
          <w:bCs/>
          <w:sz w:val="24"/>
          <w:szCs w:val="24"/>
        </w:rPr>
        <w:t>11.6</w:t>
      </w:r>
      <w:r w:rsidRPr="006D25E0">
        <w:rPr>
          <w:rFonts w:ascii="Cambria" w:eastAsia="Times New Roman" w:hAnsi="Cambria" w:cs="Times New Roman"/>
          <w:bCs/>
          <w:sz w:val="24"/>
          <w:szCs w:val="24"/>
        </w:rPr>
        <w:t>.2, zamawiający może żądać od</w:t>
      </w:r>
      <w:r w:rsidR="00D86F7A" w:rsidRPr="006D25E0">
        <w:rPr>
          <w:rFonts w:ascii="Cambria" w:eastAsia="Times New Roman" w:hAnsi="Cambria" w:cs="Times New Roman"/>
          <w:bCs/>
          <w:sz w:val="24"/>
          <w:szCs w:val="24"/>
        </w:rPr>
        <w:t> </w:t>
      </w:r>
      <w:r w:rsidRPr="006D25E0">
        <w:rPr>
          <w:rFonts w:ascii="Cambria" w:eastAsia="Times New Roman" w:hAnsi="Cambria" w:cs="Times New Roman"/>
          <w:bCs/>
          <w:sz w:val="24"/>
          <w:szCs w:val="24"/>
        </w:rPr>
        <w:t>wykonawcy pełnomocnictwa lub innego dokumentu potwierdzającego umocowanie do reprezentowania wykonawcy.</w:t>
      </w:r>
    </w:p>
    <w:p w14:paraId="369E9E15" w14:textId="71BB1604" w:rsidR="00D44C26" w:rsidRPr="006D25E0" w:rsidRDefault="00D44C26" w:rsidP="00D86F7A">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 xml:space="preserve">Przepis pkt </w:t>
      </w:r>
      <w:r w:rsidR="00D86F7A" w:rsidRPr="006D25E0">
        <w:rPr>
          <w:rFonts w:ascii="Cambria" w:eastAsia="Times New Roman" w:hAnsi="Cambria" w:cs="Times New Roman"/>
          <w:bCs/>
          <w:sz w:val="24"/>
          <w:szCs w:val="24"/>
        </w:rPr>
        <w:t>11.6</w:t>
      </w:r>
      <w:r w:rsidRPr="006D25E0">
        <w:rPr>
          <w:rFonts w:ascii="Cambria" w:eastAsia="Times New Roman" w:hAnsi="Cambria" w:cs="Times New Roman"/>
          <w:bCs/>
          <w:sz w:val="24"/>
          <w:szCs w:val="24"/>
        </w:rPr>
        <w:t>.4 stosuje się odpowiednio do osoby działającej w imieniu wykonawców wspólnie ubiegających się o udzielenie zamówienia publicznego.</w:t>
      </w:r>
    </w:p>
    <w:p w14:paraId="7E236DA2" w14:textId="71D18CB9" w:rsidR="00D44C26" w:rsidRPr="006D25E0" w:rsidRDefault="00D44C26" w:rsidP="00D86F7A">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 xml:space="preserve">Przepisy pkt </w:t>
      </w:r>
      <w:r w:rsidR="00D86F7A" w:rsidRPr="006D25E0">
        <w:rPr>
          <w:rFonts w:ascii="Cambria" w:eastAsia="Times New Roman" w:hAnsi="Cambria" w:cs="Times New Roman"/>
          <w:bCs/>
          <w:sz w:val="24"/>
          <w:szCs w:val="24"/>
        </w:rPr>
        <w:t>11.6</w:t>
      </w:r>
      <w:r w:rsidRPr="006D25E0">
        <w:rPr>
          <w:rFonts w:ascii="Cambria" w:eastAsia="Times New Roman" w:hAnsi="Cambria" w:cs="Times New Roman"/>
          <w:bCs/>
          <w:sz w:val="24"/>
          <w:szCs w:val="24"/>
        </w:rPr>
        <w:t>.2-</w:t>
      </w:r>
      <w:r w:rsidR="00D86F7A" w:rsidRPr="006D25E0">
        <w:rPr>
          <w:rFonts w:ascii="Cambria" w:eastAsia="Times New Roman" w:hAnsi="Cambria" w:cs="Times New Roman"/>
          <w:bCs/>
          <w:sz w:val="24"/>
          <w:szCs w:val="24"/>
        </w:rPr>
        <w:t>11.6.</w:t>
      </w:r>
      <w:r w:rsidRPr="006D25E0">
        <w:rPr>
          <w:rFonts w:ascii="Cambria" w:eastAsia="Times New Roman" w:hAnsi="Cambria" w:cs="Times New Roman"/>
          <w:bCs/>
          <w:sz w:val="24"/>
          <w:szCs w:val="24"/>
        </w:rPr>
        <w:t>4 stosuje się odpowiednio do osoby działającej w</w:t>
      </w:r>
      <w:r w:rsidR="00A37DEB">
        <w:rPr>
          <w:rFonts w:ascii="Cambria" w:eastAsia="Times New Roman" w:hAnsi="Cambria" w:cs="Times New Roman"/>
          <w:bCs/>
          <w:sz w:val="24"/>
          <w:szCs w:val="24"/>
        </w:rPr>
        <w:t> </w:t>
      </w:r>
      <w:r w:rsidRPr="006D25E0">
        <w:rPr>
          <w:rFonts w:ascii="Cambria" w:eastAsia="Times New Roman" w:hAnsi="Cambria" w:cs="Times New Roman"/>
          <w:bCs/>
          <w:sz w:val="24"/>
          <w:szCs w:val="24"/>
        </w:rPr>
        <w:t>imieniu podmiotu udostępniającego zasoby na zasadach określonych w art. 118 ustawy lub podwykonawcy niebędącego podmiotem udostępniającym zasoby na takich zasadach.</w:t>
      </w:r>
    </w:p>
    <w:p w14:paraId="3031D02C" w14:textId="08DC3EEE" w:rsidR="00D44C26" w:rsidRPr="006D25E0" w:rsidRDefault="00D44C26" w:rsidP="00D86F7A">
      <w:pPr>
        <w:pStyle w:val="Akapitzlist"/>
        <w:numPr>
          <w:ilvl w:val="1"/>
          <w:numId w:val="15"/>
        </w:numPr>
        <w:spacing w:before="120" w:after="120" w:line="240" w:lineRule="auto"/>
        <w:jc w:val="both"/>
        <w:rPr>
          <w:rFonts w:ascii="Cambria" w:hAnsi="Cambria" w:cs="Calibri"/>
          <w:b/>
          <w:bCs/>
          <w:sz w:val="24"/>
          <w:szCs w:val="24"/>
        </w:rPr>
      </w:pPr>
      <w:r w:rsidRPr="006D25E0">
        <w:rPr>
          <w:rFonts w:ascii="Cambria" w:hAnsi="Cambria" w:cs="Calibri"/>
          <w:b/>
          <w:bCs/>
          <w:sz w:val="24"/>
          <w:szCs w:val="24"/>
        </w:rPr>
        <w:t xml:space="preserve"> </w:t>
      </w:r>
      <w:r w:rsidRPr="006D25E0">
        <w:rPr>
          <w:rFonts w:ascii="Cambria" w:hAnsi="Cambria" w:cs="Calibri"/>
          <w:sz w:val="24"/>
          <w:szCs w:val="24"/>
        </w:rPr>
        <w:t>W przypadku przekazywania w postępowaniu dokumentu elektronicznego w</w:t>
      </w:r>
      <w:r w:rsidR="00A37DEB">
        <w:rPr>
          <w:rFonts w:ascii="Cambria" w:hAnsi="Cambria" w:cs="Calibri"/>
          <w:sz w:val="24"/>
          <w:szCs w:val="24"/>
        </w:rPr>
        <w:t> </w:t>
      </w:r>
      <w:r w:rsidRPr="006D25E0">
        <w:rPr>
          <w:rFonts w:ascii="Cambria" w:hAnsi="Cambria" w:cs="Calibri"/>
          <w:sz w:val="24"/>
          <w:szCs w:val="24"/>
        </w:rPr>
        <w:t>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 Do kompresji zamawiający rekomenduje nw. formaty: zip (ZIP file format), 7Z (7-ZIP file format)</w:t>
      </w:r>
      <w:r w:rsidR="00D86F7A" w:rsidRPr="006D25E0">
        <w:rPr>
          <w:rFonts w:ascii="Cambria" w:hAnsi="Cambria" w:cs="Calibri"/>
          <w:b/>
          <w:bCs/>
          <w:sz w:val="24"/>
          <w:szCs w:val="24"/>
        </w:rPr>
        <w:t>.</w:t>
      </w:r>
      <w:r w:rsidRPr="006D25E0">
        <w:rPr>
          <w:rFonts w:ascii="Cambria" w:hAnsi="Cambria" w:cs="Calibri"/>
          <w:b/>
          <w:bCs/>
          <w:sz w:val="24"/>
          <w:szCs w:val="24"/>
        </w:rPr>
        <w:t xml:space="preserve">     </w:t>
      </w:r>
    </w:p>
    <w:p w14:paraId="020BE641" w14:textId="6AB5EC2A" w:rsidR="00D44C26" w:rsidRPr="006D25E0" w:rsidRDefault="00D44C26" w:rsidP="00D86F7A">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1D8CFCEB" w14:textId="77777777" w:rsidR="00D44C26" w:rsidRPr="006D25E0" w:rsidRDefault="00D44C26" w:rsidP="00D86F7A">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Oferta oraz pozostałe oświadczenia i dokumenty, dla których Zamawiający określił wzory w formie formularzy zamieszczonych w załącznikach do SWZ, powinny być sporządzone zgodnie z tymi wzorami, co do treści oraz opisu kolumn i wierszy. </w:t>
      </w:r>
    </w:p>
    <w:p w14:paraId="44CF8AC8" w14:textId="2D1C3A95" w:rsidR="00D44C26" w:rsidRPr="006D25E0" w:rsidRDefault="00D44C26" w:rsidP="00D86F7A">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Podmiotowe środki dowodowe lub inne dokumenty, w tym dokumenty potwierdzające umocowanie do reprezentowania, sporządzone w języku obcym przekazuje się wraz z tłumaczeniem na język polski.</w:t>
      </w:r>
    </w:p>
    <w:p w14:paraId="690BE91B" w14:textId="48FAFC2B" w:rsidR="00D44C26" w:rsidRPr="006D25E0" w:rsidRDefault="00D44C26" w:rsidP="00D86F7A">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Postępowanie prowadzone jest w języku polskim na Platformie Zakupowej pod adresem https://platformazakupowa.pl/pn/bircza w zakładce „POSTĘPOWANIA”</w:t>
      </w:r>
      <w:r w:rsidR="00363D85" w:rsidRPr="006D25E0">
        <w:rPr>
          <w:rFonts w:ascii="Cambria" w:hAnsi="Cambria" w:cs="Calibri"/>
          <w:sz w:val="24"/>
          <w:szCs w:val="24"/>
        </w:rPr>
        <w:t> </w:t>
      </w:r>
      <w:r w:rsidRPr="006D25E0">
        <w:rPr>
          <w:rFonts w:ascii="Cambria" w:hAnsi="Cambria" w:cs="Calibri"/>
          <w:sz w:val="24"/>
          <w:szCs w:val="24"/>
        </w:rPr>
        <w:t xml:space="preserve">i pod nazwą postępowania wskazaną w tytule SWZ. </w:t>
      </w:r>
    </w:p>
    <w:p w14:paraId="7805BF4D" w14:textId="77777777" w:rsidR="00F4260D" w:rsidRPr="006D25E0" w:rsidRDefault="00F4260D" w:rsidP="00F4260D">
      <w:pPr>
        <w:pStyle w:val="Akapitzlist"/>
        <w:spacing w:before="120" w:after="120" w:line="240" w:lineRule="auto"/>
        <w:jc w:val="both"/>
        <w:rPr>
          <w:rFonts w:ascii="Cambria" w:eastAsia="Times New Roman" w:hAnsi="Cambria" w:cs="Times New Roman"/>
          <w:bCs/>
          <w:sz w:val="24"/>
          <w:szCs w:val="24"/>
        </w:rPr>
      </w:pPr>
    </w:p>
    <w:p w14:paraId="6417144B" w14:textId="295FAF28" w:rsidR="00E24787" w:rsidRPr="006D25E0" w:rsidRDefault="00E24787" w:rsidP="00E24787">
      <w:pPr>
        <w:pStyle w:val="Akapitzlist"/>
        <w:numPr>
          <w:ilvl w:val="1"/>
          <w:numId w:val="15"/>
        </w:numPr>
        <w:spacing w:before="120" w:after="120" w:line="240" w:lineRule="auto"/>
        <w:jc w:val="both"/>
        <w:rPr>
          <w:rFonts w:ascii="Cambria" w:hAnsi="Cambria" w:cs="Calibri"/>
          <w:b/>
          <w:bCs/>
          <w:sz w:val="24"/>
          <w:szCs w:val="24"/>
        </w:rPr>
      </w:pPr>
      <w:r w:rsidRPr="006D25E0">
        <w:rPr>
          <w:rFonts w:ascii="Cambria" w:hAnsi="Cambria" w:cs="Calibri"/>
          <w:b/>
          <w:bCs/>
          <w:sz w:val="24"/>
          <w:szCs w:val="24"/>
        </w:rPr>
        <w:t>Tajemnica przedsiębiorstwa.</w:t>
      </w:r>
    </w:p>
    <w:p w14:paraId="4B67A9EF" w14:textId="269BF09D" w:rsidR="00E24787" w:rsidRPr="006D25E0" w:rsidRDefault="00E24787" w:rsidP="00E24787">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Protokół, oferty oraz wszelkie oświadczenia i zaświadczenia składane w postępowaniu o zamówienie publiczne są jawne. Jeśli oferta zawiera informacje stanowiące tajemnicę przedsiębiorstwa w rozumieniu ustawy z dnia 16 kwietnia 1993</w:t>
      </w:r>
      <w:r w:rsidR="004D27FE" w:rsidRPr="006D25E0">
        <w:rPr>
          <w:rFonts w:ascii="Cambria" w:eastAsia="Times New Roman" w:hAnsi="Cambria" w:cs="Times New Roman"/>
          <w:bCs/>
          <w:sz w:val="24"/>
          <w:szCs w:val="24"/>
        </w:rPr>
        <w:t> </w:t>
      </w:r>
      <w:r w:rsidRPr="006D25E0">
        <w:rPr>
          <w:rFonts w:ascii="Cambria" w:eastAsia="Times New Roman" w:hAnsi="Cambria" w:cs="Times New Roman"/>
          <w:bCs/>
          <w:sz w:val="24"/>
          <w:szCs w:val="24"/>
        </w:rPr>
        <w:t xml:space="preserve">r. o zwalczaniu nieuczciwej konkurencji, Wykonawca powinien nie później </w:t>
      </w:r>
      <w:r w:rsidRPr="006D25E0">
        <w:rPr>
          <w:rFonts w:ascii="Cambria" w:eastAsia="Times New Roman" w:hAnsi="Cambria" w:cs="Times New Roman"/>
          <w:bCs/>
          <w:sz w:val="24"/>
          <w:szCs w:val="24"/>
        </w:rPr>
        <w:lastRenderedPageBreak/>
        <w:t>niż w terminie składania ofert, zastrzec, że nie mogą one być udostępnione oraz wykazać, iż zastrzeżone informacje stanowią tajemnicę przedsiębiorstwa. Wykonawca, w celu utrzymania w poufności tych informacji, powinien przekazać je w wydzielonym i odpowiednio oznaczonym pliku. Zamawiający udostępni na wniosek zainteresowanego jawną część dokumentacji.</w:t>
      </w:r>
    </w:p>
    <w:p w14:paraId="1747712D" w14:textId="76C66AA9" w:rsidR="00E24787" w:rsidRPr="006D25E0" w:rsidRDefault="00E24787" w:rsidP="00E24787">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Zastrzeżenie informacji, które nie stanowią tajemnicy przedsiębiorstwa w</w:t>
      </w:r>
      <w:r w:rsidR="004D27FE" w:rsidRPr="006D25E0">
        <w:rPr>
          <w:rFonts w:ascii="Cambria" w:eastAsia="Times New Roman" w:hAnsi="Cambria" w:cs="Times New Roman"/>
          <w:bCs/>
          <w:sz w:val="24"/>
          <w:szCs w:val="24"/>
        </w:rPr>
        <w:t> </w:t>
      </w:r>
      <w:r w:rsidRPr="006D25E0">
        <w:rPr>
          <w:rFonts w:ascii="Cambria" w:eastAsia="Times New Roman" w:hAnsi="Cambria" w:cs="Times New Roman"/>
          <w:bCs/>
          <w:sz w:val="24"/>
          <w:szCs w:val="24"/>
        </w:rPr>
        <w:t>rozumieniu ustawy o zwalczaniu nieuczciwej konkurencji będzie traktowane, jako</w:t>
      </w:r>
      <w:r w:rsidR="004D27FE" w:rsidRPr="006D25E0">
        <w:rPr>
          <w:rFonts w:ascii="Cambria" w:eastAsia="Times New Roman" w:hAnsi="Cambria" w:cs="Times New Roman"/>
          <w:bCs/>
          <w:sz w:val="24"/>
          <w:szCs w:val="24"/>
        </w:rPr>
        <w:t xml:space="preserve"> </w:t>
      </w:r>
      <w:r w:rsidRPr="006D25E0">
        <w:rPr>
          <w:rFonts w:ascii="Cambria" w:eastAsia="Times New Roman" w:hAnsi="Cambria" w:cs="Times New Roman"/>
          <w:bCs/>
          <w:sz w:val="24"/>
          <w:szCs w:val="24"/>
        </w:rPr>
        <w:t>bezskuteczne i skutkować będzie ich odtajnieniem.</w:t>
      </w:r>
    </w:p>
    <w:p w14:paraId="7A287A73" w14:textId="77777777" w:rsidR="004D27FE" w:rsidRPr="006D25E0" w:rsidRDefault="004D27FE" w:rsidP="004D27FE">
      <w:pPr>
        <w:pStyle w:val="Akapitzlist"/>
        <w:spacing w:before="120" w:after="120" w:line="240" w:lineRule="auto"/>
        <w:jc w:val="both"/>
        <w:rPr>
          <w:rFonts w:ascii="Cambria" w:eastAsia="Times New Roman" w:hAnsi="Cambria" w:cs="Times New Roman"/>
          <w:bCs/>
          <w:sz w:val="24"/>
          <w:szCs w:val="24"/>
        </w:rPr>
      </w:pPr>
    </w:p>
    <w:p w14:paraId="3D0072A8" w14:textId="1D0513C5" w:rsidR="004D27FE" w:rsidRPr="006D25E0" w:rsidRDefault="004D27FE" w:rsidP="004D27FE">
      <w:pPr>
        <w:pStyle w:val="Akapitzlist"/>
        <w:numPr>
          <w:ilvl w:val="1"/>
          <w:numId w:val="15"/>
        </w:numPr>
        <w:spacing w:before="120" w:after="120" w:line="240" w:lineRule="auto"/>
        <w:jc w:val="both"/>
        <w:rPr>
          <w:rFonts w:ascii="Cambria" w:hAnsi="Cambria" w:cs="Calibri"/>
          <w:b/>
          <w:bCs/>
          <w:sz w:val="24"/>
          <w:szCs w:val="24"/>
        </w:rPr>
      </w:pPr>
      <w:r w:rsidRPr="006D25E0">
        <w:rPr>
          <w:rFonts w:ascii="Cambria" w:hAnsi="Cambria" w:cs="Calibri"/>
          <w:b/>
          <w:bCs/>
          <w:sz w:val="24"/>
          <w:szCs w:val="24"/>
        </w:rPr>
        <w:t>Wycofanie złożonej oferty</w:t>
      </w:r>
    </w:p>
    <w:p w14:paraId="553B6A47" w14:textId="018BFE94" w:rsidR="004D27FE" w:rsidRPr="006D25E0" w:rsidRDefault="004D27FE" w:rsidP="004D27FE">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 xml:space="preserve"> Przed upływem terminu składania ofert, Wykonawca może wycofać ofertę. W tym celu należy postępować zgodnie z Instrukcją dla Wykonawcy dostępnej na Platformie. Wykonawca po upływie składania ofert nie może skutecznie dokonać zmiany ani wycofania ofert.</w:t>
      </w:r>
    </w:p>
    <w:p w14:paraId="595F93C3" w14:textId="4C52F52C" w:rsidR="002A618D" w:rsidRPr="006D25E0" w:rsidRDefault="004D27FE" w:rsidP="004D27FE">
      <w:pPr>
        <w:pStyle w:val="Akapitzlist"/>
        <w:numPr>
          <w:ilvl w:val="2"/>
          <w:numId w:val="15"/>
        </w:numPr>
        <w:spacing w:before="120" w:after="120" w:line="240" w:lineRule="auto"/>
        <w:jc w:val="both"/>
        <w:rPr>
          <w:rFonts w:ascii="Cambria" w:eastAsia="Times New Roman" w:hAnsi="Cambria" w:cs="Times New Roman"/>
          <w:b/>
          <w:sz w:val="24"/>
          <w:szCs w:val="24"/>
        </w:rPr>
      </w:pPr>
      <w:r w:rsidRPr="006D25E0">
        <w:rPr>
          <w:rFonts w:ascii="Cambria" w:eastAsia="Times New Roman" w:hAnsi="Cambria" w:cs="Times New Roman"/>
          <w:bCs/>
          <w:sz w:val="24"/>
          <w:szCs w:val="24"/>
        </w:rPr>
        <w:t>Wszystkie koszty związane z uczestnictwem w postępowaniu, w</w:t>
      </w:r>
      <w:r w:rsidR="00A37DEB">
        <w:rPr>
          <w:rFonts w:ascii="Cambria" w:eastAsia="Times New Roman" w:hAnsi="Cambria" w:cs="Times New Roman"/>
          <w:bCs/>
          <w:sz w:val="24"/>
          <w:szCs w:val="24"/>
        </w:rPr>
        <w:t> </w:t>
      </w:r>
      <w:r w:rsidRPr="006D25E0">
        <w:rPr>
          <w:rFonts w:ascii="Cambria" w:eastAsia="Times New Roman" w:hAnsi="Cambria" w:cs="Times New Roman"/>
          <w:bCs/>
          <w:sz w:val="24"/>
          <w:szCs w:val="24"/>
        </w:rPr>
        <w:t>szczególności</w:t>
      </w:r>
      <w:r w:rsidR="00A37DEB">
        <w:rPr>
          <w:rFonts w:ascii="Cambria" w:eastAsia="Times New Roman" w:hAnsi="Cambria" w:cs="Times New Roman"/>
          <w:bCs/>
          <w:sz w:val="24"/>
          <w:szCs w:val="24"/>
        </w:rPr>
        <w:t xml:space="preserve"> </w:t>
      </w:r>
      <w:r w:rsidRPr="006D25E0">
        <w:rPr>
          <w:rFonts w:ascii="Cambria" w:eastAsia="Times New Roman" w:hAnsi="Cambria" w:cs="Times New Roman"/>
          <w:bCs/>
          <w:sz w:val="24"/>
          <w:szCs w:val="24"/>
        </w:rPr>
        <w:t xml:space="preserve">z przygotowaniem i złożeniem oferty ponosi Wykonawca składający ofertę. </w:t>
      </w:r>
      <w:r w:rsidRPr="006D25E0">
        <w:rPr>
          <w:rFonts w:ascii="Cambria" w:eastAsia="Times New Roman" w:hAnsi="Cambria" w:cs="Times New Roman"/>
          <w:b/>
          <w:sz w:val="24"/>
          <w:szCs w:val="24"/>
        </w:rPr>
        <w:t>Zamawiający nie przewiduje zwrotu kosztów udziału w</w:t>
      </w:r>
      <w:r w:rsidR="00A37DEB">
        <w:rPr>
          <w:rFonts w:ascii="Cambria" w:eastAsia="Times New Roman" w:hAnsi="Cambria" w:cs="Times New Roman"/>
          <w:b/>
          <w:sz w:val="24"/>
          <w:szCs w:val="24"/>
        </w:rPr>
        <w:t> </w:t>
      </w:r>
      <w:r w:rsidRPr="006D25E0">
        <w:rPr>
          <w:rFonts w:ascii="Cambria" w:eastAsia="Times New Roman" w:hAnsi="Cambria" w:cs="Times New Roman"/>
          <w:b/>
          <w:sz w:val="24"/>
          <w:szCs w:val="24"/>
        </w:rPr>
        <w:t>postępowaniu.</w:t>
      </w:r>
    </w:p>
    <w:p w14:paraId="24BA8B33" w14:textId="77777777" w:rsidR="002A618D" w:rsidRPr="006D25E0" w:rsidRDefault="002A618D" w:rsidP="002A618D">
      <w:pPr>
        <w:spacing w:before="120" w:after="120" w:line="240" w:lineRule="auto"/>
        <w:ind w:left="4"/>
        <w:jc w:val="both"/>
        <w:rPr>
          <w:rFonts w:ascii="Cambria" w:eastAsia="Times New Roman" w:hAnsi="Cambria" w:cs="Calibri"/>
          <w:sz w:val="24"/>
          <w:szCs w:val="24"/>
        </w:rPr>
      </w:pPr>
    </w:p>
    <w:p w14:paraId="7991E4F0" w14:textId="77777777" w:rsidR="00816C98" w:rsidRPr="006D25E0" w:rsidRDefault="00816C98" w:rsidP="002A618D">
      <w:pPr>
        <w:spacing w:before="120" w:after="120" w:line="240" w:lineRule="auto"/>
        <w:rPr>
          <w:rFonts w:ascii="Cambria" w:hAnsi="Cambria" w:cs="Calibri"/>
          <w:sz w:val="24"/>
          <w:szCs w:val="24"/>
        </w:rPr>
      </w:pPr>
    </w:p>
    <w:p w14:paraId="4623EB6B" w14:textId="1FEF52A6" w:rsidR="00D67C0D" w:rsidRPr="006D25E0" w:rsidRDefault="00D67C0D"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15" w:name="_Toc228428685"/>
      <w:r w:rsidRPr="006D25E0">
        <w:rPr>
          <w:rFonts w:ascii="Cambria" w:eastAsia="Cambria" w:hAnsi="Cambria" w:cs="Cambria"/>
          <w:i/>
          <w:color w:val="1F497D"/>
          <w:sz w:val="24"/>
          <w:u w:val="single" w:color="1F497D"/>
          <w:lang w:eastAsia="en-US"/>
        </w:rPr>
        <w:t>Rozdzi</w:t>
      </w:r>
      <w:r w:rsidR="00BC6FF1" w:rsidRPr="006D25E0">
        <w:rPr>
          <w:rFonts w:ascii="Cambria" w:eastAsia="Cambria" w:hAnsi="Cambria" w:cs="Cambria"/>
          <w:i/>
          <w:color w:val="1F497D"/>
          <w:sz w:val="24"/>
          <w:u w:val="single" w:color="1F497D"/>
          <w:lang w:eastAsia="en-US"/>
        </w:rPr>
        <w:t xml:space="preserve">ał 12. </w:t>
      </w:r>
      <w:r w:rsidRPr="006D25E0">
        <w:rPr>
          <w:rFonts w:ascii="Cambria" w:eastAsia="Cambria" w:hAnsi="Cambria" w:cs="Cambria"/>
          <w:i/>
          <w:color w:val="1F497D"/>
          <w:sz w:val="24"/>
          <w:u w:val="single" w:color="1F497D"/>
          <w:lang w:eastAsia="en-US"/>
        </w:rPr>
        <w:t xml:space="preserve">INFORMACJE O ŚRODKACH KOMUNIKACJI ELEKTRONICZNEJ, PRZY UŻYCIU KTÓYCH ZAMAWIAJĄCY BĘDZIE KOMUNIKOWAŁ SIĘ Z </w:t>
      </w:r>
      <w:r w:rsidR="004D27FE" w:rsidRPr="006D25E0">
        <w:rPr>
          <w:rFonts w:ascii="Cambria" w:eastAsia="Cambria" w:hAnsi="Cambria" w:cs="Cambria"/>
          <w:i/>
          <w:color w:val="1F497D"/>
          <w:sz w:val="24"/>
          <w:u w:val="single" w:color="1F497D"/>
          <w:lang w:eastAsia="en-US"/>
        </w:rPr>
        <w:t>WYKONAWCAMI</w:t>
      </w:r>
      <w:r w:rsidR="0065131D" w:rsidRPr="006D25E0">
        <w:rPr>
          <w:rFonts w:ascii="Cambria" w:eastAsia="Cambria" w:hAnsi="Cambria" w:cs="Cambria"/>
          <w:i/>
          <w:color w:val="1F497D"/>
          <w:sz w:val="24"/>
          <w:u w:val="single" w:color="1F497D"/>
          <w:lang w:eastAsia="en-US"/>
        </w:rPr>
        <w:t xml:space="preserve"> </w:t>
      </w:r>
      <w:r w:rsidRPr="006D25E0">
        <w:rPr>
          <w:rFonts w:ascii="Cambria" w:eastAsia="Cambria" w:hAnsi="Cambria" w:cs="Cambria"/>
          <w:i/>
          <w:color w:val="1F497D"/>
          <w:sz w:val="24"/>
          <w:u w:val="single" w:color="1F497D"/>
          <w:lang w:eastAsia="en-US"/>
        </w:rPr>
        <w:t>ORAZ</w:t>
      </w:r>
      <w:r w:rsidR="004D27FE" w:rsidRPr="006D25E0">
        <w:rPr>
          <w:rFonts w:ascii="Cambria" w:eastAsia="Cambria" w:hAnsi="Cambria" w:cs="Cambria"/>
          <w:i/>
          <w:color w:val="1F497D"/>
          <w:sz w:val="24"/>
          <w:u w:val="single" w:color="1F497D"/>
          <w:lang w:eastAsia="en-US"/>
        </w:rPr>
        <w:t> </w:t>
      </w:r>
      <w:r w:rsidRPr="006D25E0">
        <w:rPr>
          <w:rFonts w:ascii="Cambria" w:eastAsia="Cambria" w:hAnsi="Cambria" w:cs="Cambria"/>
          <w:i/>
          <w:color w:val="1F497D"/>
          <w:sz w:val="24"/>
          <w:u w:val="single" w:color="1F497D"/>
          <w:lang w:eastAsia="en-US"/>
        </w:rPr>
        <w:t>INFORMACJE O WYMAGANIACH TECHNICZNYCH I ORGANIZACYJNYCH</w:t>
      </w:r>
      <w:r w:rsidR="0065131D" w:rsidRPr="006D25E0">
        <w:rPr>
          <w:rFonts w:ascii="Cambria" w:eastAsia="Cambria" w:hAnsi="Cambria" w:cs="Cambria"/>
          <w:i/>
          <w:color w:val="1F497D"/>
          <w:sz w:val="24"/>
          <w:u w:val="single" w:color="1F497D"/>
          <w:lang w:eastAsia="en-US"/>
        </w:rPr>
        <w:t xml:space="preserve"> </w:t>
      </w:r>
      <w:r w:rsidRPr="006D25E0">
        <w:rPr>
          <w:rFonts w:ascii="Cambria" w:eastAsia="Cambria" w:hAnsi="Cambria" w:cs="Cambria"/>
          <w:i/>
          <w:color w:val="1F497D"/>
          <w:sz w:val="24"/>
          <w:u w:val="single" w:color="1F497D"/>
          <w:lang w:eastAsia="en-US"/>
        </w:rPr>
        <w:t>SPORZĄDZANIA, WYSYŁANIA I ODBIERANIA KORESPONDENCJI ELEKTRONICZNEJ</w:t>
      </w:r>
      <w:bookmarkEnd w:id="15"/>
    </w:p>
    <w:p w14:paraId="1082F10A" w14:textId="77777777" w:rsidR="00115B92" w:rsidRPr="006D25E0" w:rsidRDefault="00115B92" w:rsidP="00115B92">
      <w:pPr>
        <w:pStyle w:val="Akapitzlist"/>
        <w:numPr>
          <w:ilvl w:val="0"/>
          <w:numId w:val="15"/>
        </w:numPr>
        <w:spacing w:before="120" w:after="120" w:line="240" w:lineRule="auto"/>
        <w:jc w:val="both"/>
        <w:rPr>
          <w:rFonts w:ascii="Cambria" w:hAnsi="Cambria" w:cs="Calibri"/>
          <w:vanish/>
          <w:sz w:val="24"/>
          <w:szCs w:val="24"/>
        </w:rPr>
      </w:pPr>
    </w:p>
    <w:p w14:paraId="52E503FA" w14:textId="47CCD17D" w:rsidR="00A12142" w:rsidRPr="006D25E0" w:rsidRDefault="00A12142" w:rsidP="00115B92">
      <w:pPr>
        <w:pStyle w:val="Akapitzlist"/>
        <w:numPr>
          <w:ilvl w:val="1"/>
          <w:numId w:val="15"/>
        </w:numPr>
        <w:spacing w:before="120" w:after="120" w:line="240" w:lineRule="auto"/>
        <w:jc w:val="both"/>
        <w:rPr>
          <w:rFonts w:ascii="Cambria" w:hAnsi="Cambria" w:cs="Calibri"/>
          <w:sz w:val="24"/>
          <w:szCs w:val="24"/>
        </w:rPr>
      </w:pPr>
      <w:r w:rsidRPr="00A37DEB">
        <w:rPr>
          <w:rFonts w:ascii="Cambria" w:hAnsi="Cambria" w:cs="Calibri"/>
          <w:b/>
          <w:bCs/>
          <w:sz w:val="24"/>
          <w:szCs w:val="24"/>
        </w:rPr>
        <w:t>Komunikacja</w:t>
      </w:r>
      <w:r w:rsidRPr="006D25E0">
        <w:rPr>
          <w:rFonts w:ascii="Cambria" w:hAnsi="Cambria" w:cs="Calibri"/>
          <w:sz w:val="24"/>
          <w:szCs w:val="24"/>
        </w:rPr>
        <w:t xml:space="preserve"> w postępowaniu o udzielenie zamówienia, w tym składanie ofert, wymiana informacji oraz przekazywanie dokumentów lub oświadczeń między zamawiającym a wykonawcą, z uwzględnieniem wyjątków określonych w ustawie Pzp., </w:t>
      </w:r>
      <w:r w:rsidRPr="00A37DEB">
        <w:rPr>
          <w:rFonts w:ascii="Cambria" w:hAnsi="Cambria" w:cs="Calibri"/>
          <w:b/>
          <w:bCs/>
          <w:sz w:val="24"/>
          <w:szCs w:val="24"/>
        </w:rPr>
        <w:t>odbywa się przy użyciu środków komunikacji elektronicznej za</w:t>
      </w:r>
      <w:r w:rsidR="00911F37" w:rsidRPr="00A37DEB">
        <w:rPr>
          <w:rFonts w:ascii="Cambria" w:hAnsi="Cambria" w:cs="Calibri"/>
          <w:b/>
          <w:bCs/>
          <w:sz w:val="24"/>
          <w:szCs w:val="24"/>
        </w:rPr>
        <w:t> </w:t>
      </w:r>
      <w:r w:rsidRPr="00A37DEB">
        <w:rPr>
          <w:rFonts w:ascii="Cambria" w:hAnsi="Cambria" w:cs="Calibri"/>
          <w:b/>
          <w:bCs/>
          <w:sz w:val="24"/>
          <w:szCs w:val="24"/>
        </w:rPr>
        <w:t>pośrednictwem Platformy</w:t>
      </w:r>
      <w:r w:rsidRPr="006D25E0">
        <w:rPr>
          <w:rFonts w:ascii="Cambria" w:hAnsi="Cambria" w:cs="Calibri"/>
          <w:sz w:val="24"/>
          <w:szCs w:val="24"/>
        </w:rPr>
        <w:t xml:space="preserve"> dostępnej na stronie profilu nabywcy https://platformazakupowa.pl/pn/bircza. Przez środki komunikacji elektronicznej rozumie się środki komunikacji elektronicznej zdefiniowane w</w:t>
      </w:r>
      <w:r w:rsidR="00911F37" w:rsidRPr="006D25E0">
        <w:rPr>
          <w:rFonts w:ascii="Cambria" w:hAnsi="Cambria" w:cs="Calibri"/>
          <w:sz w:val="24"/>
          <w:szCs w:val="24"/>
        </w:rPr>
        <w:t> </w:t>
      </w:r>
      <w:r w:rsidRPr="006D25E0">
        <w:rPr>
          <w:rFonts w:ascii="Cambria" w:hAnsi="Cambria" w:cs="Calibri"/>
          <w:sz w:val="24"/>
          <w:szCs w:val="24"/>
        </w:rPr>
        <w:t>ustawie z dnia 18 lipca 2002 r. o świadczeniu usług drogą elektroniczną (Dz. U. z 2024 r. poz. 1513).</w:t>
      </w:r>
    </w:p>
    <w:p w14:paraId="6B0B2FBA" w14:textId="1D2DDB08" w:rsidR="00657AA4" w:rsidRPr="006D25E0" w:rsidRDefault="00A12142" w:rsidP="004D27FE">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 zakresie pytań technicznych związanych z działaniem systemu prosi się o</w:t>
      </w:r>
      <w:r w:rsidR="004A7DEF" w:rsidRPr="006D25E0">
        <w:rPr>
          <w:rFonts w:ascii="Cambria" w:hAnsi="Cambria" w:cs="Calibri"/>
          <w:sz w:val="24"/>
          <w:szCs w:val="24"/>
        </w:rPr>
        <w:t> </w:t>
      </w:r>
      <w:r w:rsidRPr="006D25E0">
        <w:rPr>
          <w:rFonts w:ascii="Cambria" w:hAnsi="Cambria" w:cs="Calibri"/>
          <w:sz w:val="24"/>
          <w:szCs w:val="24"/>
        </w:rPr>
        <w:t>kontakt z Centrum Wsparcia Klienta platformazakupowa.pl pod numer (22)1010202, cwk@platformazakupowa.pl</w:t>
      </w:r>
      <w:r w:rsidR="004A7DEF" w:rsidRPr="006D25E0">
        <w:rPr>
          <w:rFonts w:ascii="Cambria" w:hAnsi="Cambria" w:cs="Calibri"/>
          <w:sz w:val="24"/>
          <w:szCs w:val="24"/>
        </w:rPr>
        <w:t>.</w:t>
      </w:r>
      <w:r w:rsidRPr="006D25E0">
        <w:rPr>
          <w:rFonts w:ascii="Cambria" w:hAnsi="Cambria" w:cs="Calibri"/>
          <w:sz w:val="24"/>
          <w:szCs w:val="24"/>
        </w:rPr>
        <w:t xml:space="preserve"> </w:t>
      </w:r>
    </w:p>
    <w:p w14:paraId="2732D3D4" w14:textId="11494D85" w:rsidR="008D366D" w:rsidRPr="006D25E0" w:rsidRDefault="00657AA4" w:rsidP="004D27FE">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Korzystanie z Platformy </w:t>
      </w:r>
      <w:r w:rsidR="0099746C" w:rsidRPr="006D25E0">
        <w:rPr>
          <w:rFonts w:ascii="Cambria" w:hAnsi="Cambria" w:cs="Calibri"/>
          <w:sz w:val="24"/>
          <w:szCs w:val="24"/>
        </w:rPr>
        <w:t>zakupow</w:t>
      </w:r>
      <w:r w:rsidR="004A7DEF" w:rsidRPr="006D25E0">
        <w:rPr>
          <w:rFonts w:ascii="Cambria" w:hAnsi="Cambria" w:cs="Calibri"/>
          <w:sz w:val="24"/>
          <w:szCs w:val="24"/>
        </w:rPr>
        <w:t>ej</w:t>
      </w:r>
      <w:r w:rsidRPr="006D25E0">
        <w:rPr>
          <w:rFonts w:ascii="Cambria" w:hAnsi="Cambria" w:cs="Calibri"/>
          <w:sz w:val="24"/>
          <w:szCs w:val="24"/>
        </w:rPr>
        <w:t xml:space="preserve"> jest bezpłatne.</w:t>
      </w:r>
    </w:p>
    <w:p w14:paraId="739D1A2B" w14:textId="3D63E330" w:rsidR="00A12142" w:rsidRPr="006D25E0" w:rsidRDefault="00A12142" w:rsidP="004D27FE">
      <w:pPr>
        <w:pStyle w:val="Akapitzlist"/>
        <w:numPr>
          <w:ilvl w:val="1"/>
          <w:numId w:val="15"/>
        </w:numPr>
        <w:spacing w:before="120" w:after="120" w:line="240" w:lineRule="auto"/>
        <w:jc w:val="both"/>
        <w:rPr>
          <w:rFonts w:ascii="Cambria" w:hAnsi="Cambria" w:cs="Calibri"/>
          <w:b/>
          <w:bCs/>
          <w:sz w:val="24"/>
          <w:szCs w:val="24"/>
        </w:rPr>
      </w:pPr>
      <w:r w:rsidRPr="006D25E0">
        <w:rPr>
          <w:rFonts w:ascii="Cambria" w:hAnsi="Cambria" w:cs="Calibri"/>
          <w:sz w:val="24"/>
          <w:szCs w:val="24"/>
        </w:rPr>
        <w:t xml:space="preserve">Zamawiający będzie przekazywał wykonawcom informacje za pośrednictwem https://platformazakupowa.pl/pn/bircza Informacje dotyczące odpowiedzi na pytania, zmiany SWZ, zmiany terminu składania i otwarcia ofert Zamawiający będzie zamieszczał na platformie w sekcji “Komunikaty”. Korespondencja, której zgodnie z obowiązującymi przepisami adresatem jest konkretny </w:t>
      </w:r>
      <w:r w:rsidR="00BA7639" w:rsidRPr="006D25E0">
        <w:rPr>
          <w:rFonts w:ascii="Cambria" w:hAnsi="Cambria" w:cs="Calibri"/>
          <w:sz w:val="24"/>
          <w:szCs w:val="24"/>
        </w:rPr>
        <w:t>W</w:t>
      </w:r>
      <w:r w:rsidRPr="006D25E0">
        <w:rPr>
          <w:rFonts w:ascii="Cambria" w:hAnsi="Cambria" w:cs="Calibri"/>
          <w:sz w:val="24"/>
          <w:szCs w:val="24"/>
        </w:rPr>
        <w:t>ykonawca, będzie przekazywana za pośrednictwem</w:t>
      </w:r>
      <w:r w:rsidR="004A7DEF" w:rsidRPr="006D25E0">
        <w:rPr>
          <w:rFonts w:ascii="Cambria" w:hAnsi="Cambria" w:cs="Calibri"/>
          <w:sz w:val="24"/>
          <w:szCs w:val="24"/>
        </w:rPr>
        <w:t xml:space="preserve"> </w:t>
      </w:r>
      <w:r w:rsidRPr="006D25E0">
        <w:rPr>
          <w:rFonts w:ascii="Cambria" w:hAnsi="Cambria" w:cs="Calibri"/>
          <w:sz w:val="24"/>
          <w:szCs w:val="24"/>
        </w:rPr>
        <w:t xml:space="preserve">https://platformazakupowa.pl/pn/bircza do konkretnego </w:t>
      </w:r>
      <w:r w:rsidR="00BA7639" w:rsidRPr="006D25E0">
        <w:rPr>
          <w:rFonts w:ascii="Cambria" w:hAnsi="Cambria" w:cs="Calibri"/>
          <w:sz w:val="24"/>
          <w:szCs w:val="24"/>
        </w:rPr>
        <w:t>W</w:t>
      </w:r>
      <w:r w:rsidRPr="006D25E0">
        <w:rPr>
          <w:rFonts w:ascii="Cambria" w:hAnsi="Cambria" w:cs="Calibri"/>
          <w:sz w:val="24"/>
          <w:szCs w:val="24"/>
        </w:rPr>
        <w:t>ykonawcy</w:t>
      </w:r>
      <w:r w:rsidRPr="006D25E0">
        <w:rPr>
          <w:rFonts w:ascii="Cambria" w:hAnsi="Cambria" w:cs="Calibri"/>
          <w:b/>
          <w:bCs/>
          <w:sz w:val="24"/>
          <w:szCs w:val="24"/>
        </w:rPr>
        <w:t>.</w:t>
      </w:r>
    </w:p>
    <w:p w14:paraId="6D01C9D2" w14:textId="43187210" w:rsidR="00A12142" w:rsidRPr="006D25E0" w:rsidRDefault="00A12142" w:rsidP="004D27FE">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Wykonawca jako podmiot profesjonalny ma obowiązek sprawdzania komunikatów i wiadomości bezpośrednio na https://platformazakupowa.pl/pn/bircza przesłanych przez zamawiającego, gdyż </w:t>
      </w:r>
      <w:r w:rsidRPr="006D25E0">
        <w:rPr>
          <w:rFonts w:ascii="Cambria" w:hAnsi="Cambria" w:cs="Calibri"/>
          <w:sz w:val="24"/>
          <w:szCs w:val="24"/>
        </w:rPr>
        <w:lastRenderedPageBreak/>
        <w:t>system powiadomień może ulec awarii lub powiadomienie może trafić do folderu SPAM.</w:t>
      </w:r>
    </w:p>
    <w:p w14:paraId="78A87432" w14:textId="60573C16" w:rsidR="00A12142" w:rsidRPr="006D25E0" w:rsidRDefault="00A12142" w:rsidP="004D27FE">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Zawiadomienia, oświadczenia, wnioski lub informacje składane są przez Wykonawcę za pośrednictwem Formularza do komunikacji jako załączniki poprzez Platformę, dostępną pod adresem</w:t>
      </w:r>
      <w:r w:rsidR="004A7DEF" w:rsidRPr="006D25E0">
        <w:rPr>
          <w:rFonts w:ascii="Cambria" w:hAnsi="Cambria" w:cs="Calibri"/>
          <w:sz w:val="24"/>
          <w:szCs w:val="24"/>
        </w:rPr>
        <w:t xml:space="preserve"> </w:t>
      </w:r>
      <w:r w:rsidRPr="006D25E0">
        <w:rPr>
          <w:rFonts w:ascii="Cambria" w:hAnsi="Cambria" w:cs="Calibri"/>
          <w:sz w:val="24"/>
          <w:szCs w:val="24"/>
        </w:rPr>
        <w:t>https://platformazakupowa.pl/pn/bircza.</w:t>
      </w:r>
    </w:p>
    <w:p w14:paraId="717EAC8E" w14:textId="440D4CCC" w:rsidR="00A12142" w:rsidRPr="006D25E0" w:rsidRDefault="00A12142" w:rsidP="004A7DEF">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 datę przekazania oświadczeń, wniosków, zawiadomień, dokumentów elektronicznych, oświadczeń lub elektronicznych kopii dokumentów lub oświadczeń oraz innych informacji przyjmuje się datę ich doręczenia za pośrednictwem formularza zamieszczonego na stronie https://platformazakupowa.pl/pn/bircza, w zakładce dedykowanej postępowaniu.</w:t>
      </w:r>
    </w:p>
    <w:p w14:paraId="23AEB04F" w14:textId="27AD2428" w:rsidR="00A12142" w:rsidRPr="006D25E0" w:rsidRDefault="00A12142" w:rsidP="009D4A1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Zamawiający informuje, że posiadanie konta na Platformie jest dobrowolne, a</w:t>
      </w:r>
      <w:r w:rsidR="0009221C" w:rsidRPr="006D25E0">
        <w:rPr>
          <w:rFonts w:ascii="Cambria" w:hAnsi="Cambria" w:cs="Calibri"/>
          <w:sz w:val="24"/>
          <w:szCs w:val="24"/>
        </w:rPr>
        <w:t> </w:t>
      </w:r>
      <w:r w:rsidRPr="006D25E0">
        <w:rPr>
          <w:rFonts w:ascii="Cambria" w:hAnsi="Cambria" w:cs="Calibri"/>
          <w:sz w:val="24"/>
          <w:szCs w:val="24"/>
        </w:rPr>
        <w:t>złożenie oferty w przetargu jest możliwe bez posiadania konta.</w:t>
      </w:r>
    </w:p>
    <w:p w14:paraId="7FAE8FC0" w14:textId="359AEAE5" w:rsidR="00A12142" w:rsidRPr="006D25E0" w:rsidRDefault="00A12142" w:rsidP="009D4A1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Na stronie Platformy znajduje się Instrukcja dla Wykonawców zawierająca: informacje ogólne, informacje dot. sposobu i formy złożenia oferty oraz sposobu komunikowania się Zamawiającego z Wykonawcam</w:t>
      </w:r>
      <w:r w:rsidR="00620A7F" w:rsidRPr="006D25E0">
        <w:rPr>
          <w:rFonts w:ascii="Cambria" w:hAnsi="Cambria" w:cs="Calibri"/>
          <w:sz w:val="24"/>
          <w:szCs w:val="24"/>
        </w:rPr>
        <w:t>i (nie dotyczy składania ofert).</w:t>
      </w:r>
    </w:p>
    <w:p w14:paraId="66CDBCC6" w14:textId="70C64EE6" w:rsidR="00A12142" w:rsidRPr="006D25E0" w:rsidRDefault="00A12142" w:rsidP="009D4A1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https://platformazakupowa.pl/strona/45-instrukcje.\</w:t>
      </w:r>
    </w:p>
    <w:p w14:paraId="7DCFD3DD" w14:textId="1C288487" w:rsidR="00A12142" w:rsidRPr="006D25E0" w:rsidRDefault="00A12142" w:rsidP="009D4A1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Zgodnie z § 11 </w:t>
      </w:r>
      <w:r w:rsidR="00156279" w:rsidRPr="006D25E0">
        <w:rPr>
          <w:rFonts w:ascii="Cambria" w:hAnsi="Cambria" w:cs="Calibri"/>
          <w:sz w:val="24"/>
          <w:szCs w:val="24"/>
        </w:rPr>
        <w:t xml:space="preserve">Rozporządzenia Prezesa Rady Ministrów </w:t>
      </w:r>
      <w:r w:rsidRPr="006D25E0">
        <w:rPr>
          <w:rFonts w:ascii="Cambria" w:hAnsi="Cambria" w:cs="Calibri"/>
          <w:sz w:val="24"/>
          <w:szCs w:val="24"/>
        </w:rPr>
        <w:t>z dnia 30 grudnia 2020 r. w sprawie sposobu sporządzania i przekazywania informacji oraz wymagań technicznych dla dokumentów elektronicznych oraz środków komunikacji elektronicznej w</w:t>
      </w:r>
      <w:r w:rsidR="00B1357F" w:rsidRPr="006D25E0">
        <w:rPr>
          <w:rFonts w:ascii="Cambria" w:hAnsi="Cambria" w:cs="Calibri"/>
          <w:sz w:val="24"/>
          <w:szCs w:val="24"/>
        </w:rPr>
        <w:t> </w:t>
      </w:r>
      <w:r w:rsidRPr="006D25E0">
        <w:rPr>
          <w:rFonts w:ascii="Cambria" w:hAnsi="Cambria" w:cs="Calibri"/>
          <w:sz w:val="24"/>
          <w:szCs w:val="24"/>
        </w:rPr>
        <w:t xml:space="preserve">postępowaniu o udzielenie zamówienia publicznego lub konkursie oraz zgodnie z art. 67 ustawy </w:t>
      </w:r>
      <w:r w:rsidR="009717B9" w:rsidRPr="006D25E0">
        <w:rPr>
          <w:rFonts w:ascii="Cambria" w:hAnsi="Cambria" w:cs="Calibri"/>
          <w:sz w:val="24"/>
          <w:szCs w:val="24"/>
        </w:rPr>
        <w:t>Pzp</w:t>
      </w:r>
      <w:r w:rsidRPr="006D25E0">
        <w:rPr>
          <w:rFonts w:ascii="Cambria" w:hAnsi="Cambria" w:cs="Calibri"/>
          <w:sz w:val="24"/>
          <w:szCs w:val="24"/>
        </w:rPr>
        <w:t>., Zamawiający podaje wymagania techniczne związane z korzystaniem z</w:t>
      </w:r>
      <w:r w:rsidR="009717B9" w:rsidRPr="006D25E0">
        <w:rPr>
          <w:rFonts w:ascii="Cambria" w:hAnsi="Cambria" w:cs="Calibri"/>
          <w:sz w:val="24"/>
          <w:szCs w:val="24"/>
        </w:rPr>
        <w:t> </w:t>
      </w:r>
      <w:r w:rsidRPr="006D25E0">
        <w:rPr>
          <w:rFonts w:ascii="Cambria" w:hAnsi="Cambria" w:cs="Calibri"/>
          <w:sz w:val="24"/>
          <w:szCs w:val="24"/>
        </w:rPr>
        <w:t>Platformy:</w:t>
      </w:r>
    </w:p>
    <w:p w14:paraId="28FFC09E" w14:textId="77777777" w:rsidR="00A12142" w:rsidRPr="006D25E0" w:rsidRDefault="00A12142" w:rsidP="009D4A1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hAnsi="Cambria" w:cs="Calibri"/>
          <w:sz w:val="24"/>
          <w:szCs w:val="24"/>
        </w:rPr>
        <w:t xml:space="preserve">stały dostęp do sieci Internet o gwarantowanej przepustowości nie mniejszej </w:t>
      </w:r>
      <w:r w:rsidRPr="006D25E0">
        <w:rPr>
          <w:rFonts w:ascii="Cambria" w:eastAsia="Times New Roman" w:hAnsi="Cambria" w:cs="Times New Roman"/>
          <w:bCs/>
          <w:sz w:val="24"/>
          <w:szCs w:val="24"/>
        </w:rPr>
        <w:t>niż 512 kb/s,</w:t>
      </w:r>
    </w:p>
    <w:p w14:paraId="768D46A3" w14:textId="77777777" w:rsidR="00A12142" w:rsidRPr="006D25E0" w:rsidRDefault="00A12142" w:rsidP="009D4A1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komputer klasy PC lub MAC o następującej konfiguracji: pamięć min. 2 GB Ram, procesor Intel IV 2 GHZ lub jego nowsza wersja, jeden z systemów operacyjnych – MS Windows 7, Mac Os x 10 4, Linux, lub ich nowsze wersje,</w:t>
      </w:r>
    </w:p>
    <w:p w14:paraId="24DBC1DE" w14:textId="77777777" w:rsidR="00A12142" w:rsidRPr="006D25E0" w:rsidRDefault="00A12142" w:rsidP="009D4A1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zainstalowana dowolna przeglądarka internetowa, w przypadku Internet Explorer minimalnie wersja 10 0.,</w:t>
      </w:r>
    </w:p>
    <w:p w14:paraId="1DA935CC" w14:textId="77777777" w:rsidR="00A12142" w:rsidRPr="006D25E0" w:rsidRDefault="00A12142" w:rsidP="009D4A1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włączona obsługa JavaScript,</w:t>
      </w:r>
    </w:p>
    <w:p w14:paraId="7F8185E8" w14:textId="77777777" w:rsidR="00A12142" w:rsidRPr="006D25E0" w:rsidRDefault="00A12142" w:rsidP="009D4A1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zainstalowany program Adobe Acrobat Reader lub inny obsługujący format plików .pdf,</w:t>
      </w:r>
    </w:p>
    <w:p w14:paraId="26FB1B54" w14:textId="77777777" w:rsidR="00A12142" w:rsidRPr="006D25E0" w:rsidRDefault="00A12142" w:rsidP="009D4A1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Platformazakupowa.pl działa według standardu przyjętego w komunikacji sieciowej – kodowanie UTF8,</w:t>
      </w:r>
    </w:p>
    <w:p w14:paraId="0A543DB6" w14:textId="77777777" w:rsidR="00A12142" w:rsidRPr="006D25E0" w:rsidRDefault="00A12142" w:rsidP="009D4A1D">
      <w:pPr>
        <w:pStyle w:val="Akapitzlist"/>
        <w:numPr>
          <w:ilvl w:val="2"/>
          <w:numId w:val="15"/>
        </w:numPr>
        <w:spacing w:before="120" w:after="120" w:line="240" w:lineRule="auto"/>
        <w:jc w:val="both"/>
        <w:rPr>
          <w:rFonts w:ascii="Cambria" w:eastAsia="Times New Roman" w:hAnsi="Cambria" w:cs="Times New Roman"/>
          <w:bCs/>
          <w:sz w:val="24"/>
          <w:szCs w:val="24"/>
        </w:rPr>
      </w:pPr>
      <w:r w:rsidRPr="006D25E0">
        <w:rPr>
          <w:rFonts w:ascii="Cambria" w:eastAsia="Times New Roman" w:hAnsi="Cambria" w:cs="Times New Roman"/>
          <w:bCs/>
          <w:sz w:val="24"/>
          <w:szCs w:val="24"/>
        </w:rPr>
        <w:t>Oznaczenie czasu odbioru danych przez platformę zakupową stanowi datę oraz dokładny czas (hh:mm:ss) generowany wg. czasu lokalnego serwera synchronizowanego z zegarem Głównego Urzędu Miar.</w:t>
      </w:r>
    </w:p>
    <w:p w14:paraId="5CD01A93" w14:textId="32536F81" w:rsidR="00A12142" w:rsidRPr="006D25E0" w:rsidRDefault="00A12142" w:rsidP="00C5796E">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Wykonawca, przystępując do niniejszego postępowania o udzielenie zamówienia: akceptuje warunki korzystania z platformazakupowa.pl określone w Regulaminie zamieszczonym na stronie internetowej pod linkiem w zakładce „Regulamin” oraz uznaje go za wiążący, zapoznał i stosuje się do Instrukcji składania ofert/wniosków dostępnej na stronie https://platformazakupowa.pl/.</w:t>
      </w:r>
    </w:p>
    <w:p w14:paraId="369860BB" w14:textId="5EE2BB06" w:rsidR="00A12142" w:rsidRPr="006D25E0" w:rsidRDefault="00A12142" w:rsidP="00C5796E">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lastRenderedPageBreak/>
        <w:t xml:space="preserve">Zamawiający nie ponosi odpowiedzialności za złożenie oferty w sposób niezgodny z Instrukcją korzystania z platformazakupowa.pl, w szczególności za sytuację, gdy zamawiający zapozna się z treścią oferty przed upływem terminu składania ofert (art. złożenie oferty w zakładce „Wyślij wiadomość do zamawiającego”). Taka oferta zostanie uznana przez Zamawiającego za ofertę handlową i nie będzie brana pod uwagę w przedmiotowym </w:t>
      </w:r>
      <w:r w:rsidR="00113B9E" w:rsidRPr="006D25E0">
        <w:rPr>
          <w:rFonts w:ascii="Cambria" w:hAnsi="Cambria" w:cs="Calibri"/>
          <w:sz w:val="24"/>
          <w:szCs w:val="24"/>
        </w:rPr>
        <w:t>postępowaniu,</w:t>
      </w:r>
      <w:r w:rsidRPr="006D25E0">
        <w:rPr>
          <w:rFonts w:ascii="Cambria" w:hAnsi="Cambria" w:cs="Calibri"/>
          <w:sz w:val="24"/>
          <w:szCs w:val="24"/>
        </w:rPr>
        <w:t xml:space="preserve"> ponieważ nie został spełniony obowiązek zawarty w art. 221 ustawy Pzp.</w:t>
      </w:r>
    </w:p>
    <w:p w14:paraId="0EC3ABEC" w14:textId="379E661B" w:rsidR="00A12142" w:rsidRPr="006D25E0" w:rsidRDefault="00A12142" w:rsidP="00C5796E">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Zamawiający rekomenduje wykorzystanie formatów: .pdf .doc .xls .jpg (.jpeg) ze szczególnym wskazaniem na .pdf tj.: do danych zawierających dokumenty tekstowe, tekstowo-graficzne lub multimedialne stosuje się formaty plików opisane w Załączniku nr 2 do rozporządzenia Rady Ministrów w sprawie Krajowych Ram Interoperacyjności, minimalnych wymagań dla rejestrów publicznych i wymiany informacji w postaci elektronicznej oraz minimalnych wymagań dla systemów teleinformatycznych (Dz. U. 2017 r., poz. 2247).</w:t>
      </w:r>
    </w:p>
    <w:p w14:paraId="03A722E0" w14:textId="74C1FC28" w:rsidR="00A12142" w:rsidRPr="006D25E0" w:rsidRDefault="00A12142" w:rsidP="00C5796E">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 celu ewentualnej kompresji danych Zamawiający rekomenduje wykorzystanie jednego z formatów: .zip, .7Z.</w:t>
      </w:r>
    </w:p>
    <w:p w14:paraId="3DF1B04F" w14:textId="6F845CBD" w:rsidR="00A12142" w:rsidRPr="006D25E0" w:rsidRDefault="00A12142" w:rsidP="00C5796E">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Wśród formatów powszechnych, a NIE występujących w rozporządzeniu występują: .rar .gif .bmp .numbers .pages. Dokumenty złożone w takich plikach</w:t>
      </w:r>
      <w:r w:rsidR="004D2F9A" w:rsidRPr="006D25E0">
        <w:rPr>
          <w:rFonts w:ascii="Cambria" w:hAnsi="Cambria" w:cs="Calibri"/>
          <w:sz w:val="24"/>
          <w:szCs w:val="24"/>
        </w:rPr>
        <w:t xml:space="preserve"> </w:t>
      </w:r>
      <w:r w:rsidRPr="006D25E0">
        <w:rPr>
          <w:rFonts w:ascii="Cambria" w:hAnsi="Cambria" w:cs="Calibri"/>
          <w:sz w:val="24"/>
          <w:szCs w:val="24"/>
        </w:rPr>
        <w:t>zostaną uznane za złożone nieskutecznie.</w:t>
      </w:r>
    </w:p>
    <w:p w14:paraId="7C05A4BB" w14:textId="551CEAA7" w:rsidR="00A12142" w:rsidRPr="006D25E0" w:rsidRDefault="00A12142" w:rsidP="00113B9E">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7F8D988F" w14:textId="34F4A7D8" w:rsidR="00A12142" w:rsidRPr="006D25E0" w:rsidRDefault="00A12142" w:rsidP="00113B9E">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Sposób sporządzenia dokumentów elektronicznych, oświadczeń lub elektronicznych kopii dokumentów lub oświadczeń musi być zgody z</w:t>
      </w:r>
      <w:r w:rsidR="004D2F9A" w:rsidRPr="006D25E0">
        <w:rPr>
          <w:rFonts w:ascii="Cambria" w:hAnsi="Cambria" w:cs="Calibri"/>
          <w:sz w:val="24"/>
          <w:szCs w:val="24"/>
        </w:rPr>
        <w:t> </w:t>
      </w:r>
      <w:r w:rsidRPr="006D25E0">
        <w:rPr>
          <w:rFonts w:ascii="Cambria" w:hAnsi="Cambria" w:cs="Calibri"/>
          <w:sz w:val="24"/>
          <w:szCs w:val="24"/>
        </w:rPr>
        <w:t xml:space="preserve">wymaganiami określonymi w </w:t>
      </w:r>
      <w:r w:rsidR="00BA7639" w:rsidRPr="006D25E0">
        <w:rPr>
          <w:rFonts w:ascii="Cambria" w:hAnsi="Cambria" w:cs="Calibri"/>
          <w:sz w:val="24"/>
          <w:szCs w:val="24"/>
        </w:rPr>
        <w:t xml:space="preserve">Rozporządzeniu Prezesa Rady Ministrów </w:t>
      </w:r>
      <w:r w:rsidRPr="006D25E0">
        <w:rPr>
          <w:rFonts w:ascii="Cambria" w:hAnsi="Cambria" w:cs="Calibri"/>
          <w:sz w:val="24"/>
          <w:szCs w:val="24"/>
        </w:rPr>
        <w:t>z dnia 30 grudnia 2020 r. w</w:t>
      </w:r>
      <w:r w:rsidR="00BA7639" w:rsidRPr="006D25E0">
        <w:rPr>
          <w:rFonts w:ascii="Cambria" w:hAnsi="Cambria" w:cs="Calibri"/>
          <w:sz w:val="24"/>
          <w:szCs w:val="24"/>
        </w:rPr>
        <w:t> </w:t>
      </w:r>
      <w:r w:rsidRPr="006D25E0">
        <w:rPr>
          <w:rFonts w:ascii="Cambria" w:hAnsi="Cambria" w:cs="Calibri"/>
          <w:sz w:val="24"/>
          <w:szCs w:val="24"/>
        </w:rPr>
        <w:t>sprawie sposobu sporządzania i przekazywania informacji oraz wymagań technicznych dla dokumentów elektronicznych oraz środków komunikacji elektronicznej w</w:t>
      </w:r>
      <w:r w:rsidR="00BA7639" w:rsidRPr="006D25E0">
        <w:rPr>
          <w:rFonts w:ascii="Cambria" w:hAnsi="Cambria" w:cs="Calibri"/>
          <w:sz w:val="24"/>
          <w:szCs w:val="24"/>
        </w:rPr>
        <w:t> </w:t>
      </w:r>
      <w:r w:rsidRPr="006D25E0">
        <w:rPr>
          <w:rFonts w:ascii="Cambria" w:hAnsi="Cambria" w:cs="Calibri"/>
          <w:sz w:val="24"/>
          <w:szCs w:val="24"/>
        </w:rPr>
        <w:t xml:space="preserve">postępowaniu o udzielenie zamówienia publicznego lub konkursie (Dz. U. Dz. U. 2020 r., poz. 2452) oraz </w:t>
      </w:r>
      <w:r w:rsidR="00BA7639" w:rsidRPr="006D25E0">
        <w:rPr>
          <w:rFonts w:ascii="Cambria" w:hAnsi="Cambria" w:cs="Calibri"/>
          <w:sz w:val="24"/>
          <w:szCs w:val="24"/>
        </w:rPr>
        <w:t xml:space="preserve">Rozporządzenie Ministra Rozwoju, Pracy i Technologii </w:t>
      </w:r>
      <w:r w:rsidRPr="006D25E0">
        <w:rPr>
          <w:rFonts w:ascii="Cambria" w:hAnsi="Cambria" w:cs="Calibri"/>
          <w:sz w:val="24"/>
          <w:szCs w:val="24"/>
        </w:rPr>
        <w:t>z dnia 23 grudnia 2020 r. w sprawie podmiotowych środków dowodowych oraz innych dokumentów lub oświadczeń, jakich może żądać zamawiający od wykonawcy (Dz. U. 2020 r., poz. 2415).</w:t>
      </w:r>
    </w:p>
    <w:p w14:paraId="7622A540" w14:textId="63B5C9C2" w:rsidR="00A12142" w:rsidRPr="006D25E0" w:rsidRDefault="00A12142" w:rsidP="00113B9E">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Zamawiający zaleca</w:t>
      </w:r>
      <w:r w:rsidR="004D2F9A" w:rsidRPr="006D25E0">
        <w:rPr>
          <w:rFonts w:ascii="Cambria" w:hAnsi="Cambria" w:cs="Calibri"/>
          <w:sz w:val="24"/>
          <w:szCs w:val="24"/>
        </w:rPr>
        <w:t>,</w:t>
      </w:r>
      <w:r w:rsidRPr="006D25E0">
        <w:rPr>
          <w:rFonts w:ascii="Cambria" w:hAnsi="Cambria" w:cs="Calibri"/>
          <w:sz w:val="24"/>
          <w:szCs w:val="24"/>
        </w:rPr>
        <w:t xml:space="preserve"> aby nie wprowadzać jakichkolwiek zmian w plikach po podpisaniu ich podpisem kwalifikowanym. Może to skutkować naruszeniem integralności plików co równoważne będzie z koniecznością odrzucenia oferty w</w:t>
      </w:r>
      <w:r w:rsidR="004D2F9A" w:rsidRPr="006D25E0">
        <w:rPr>
          <w:rFonts w:ascii="Cambria" w:hAnsi="Cambria" w:cs="Calibri"/>
          <w:sz w:val="24"/>
          <w:szCs w:val="24"/>
        </w:rPr>
        <w:t> </w:t>
      </w:r>
      <w:r w:rsidRPr="006D25E0">
        <w:rPr>
          <w:rFonts w:ascii="Cambria" w:hAnsi="Cambria" w:cs="Calibri"/>
          <w:sz w:val="24"/>
          <w:szCs w:val="24"/>
        </w:rPr>
        <w:t>postępowaniu.</w:t>
      </w:r>
    </w:p>
    <w:p w14:paraId="2A2A7978" w14:textId="5E1AFD38" w:rsidR="00A12142" w:rsidRPr="006D25E0" w:rsidRDefault="00A12142" w:rsidP="00113B9E">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Zamawiający wyznacza następujące osoby do kontaktu z Wykonawcami: Pan</w:t>
      </w:r>
      <w:r w:rsidR="004D2F9A" w:rsidRPr="006D25E0">
        <w:rPr>
          <w:rFonts w:ascii="Cambria" w:hAnsi="Cambria" w:cs="Calibri"/>
          <w:sz w:val="24"/>
          <w:szCs w:val="24"/>
        </w:rPr>
        <w:t>i</w:t>
      </w:r>
      <w:r w:rsidRPr="006D25E0">
        <w:rPr>
          <w:rFonts w:ascii="Cambria" w:hAnsi="Cambria" w:cs="Calibri"/>
          <w:sz w:val="24"/>
          <w:szCs w:val="24"/>
        </w:rPr>
        <w:t xml:space="preserve"> </w:t>
      </w:r>
      <w:r w:rsidR="004D2F9A" w:rsidRPr="006D25E0">
        <w:rPr>
          <w:rFonts w:ascii="Cambria" w:hAnsi="Cambria" w:cs="Calibri"/>
          <w:sz w:val="24"/>
          <w:szCs w:val="24"/>
        </w:rPr>
        <w:t>Sabina Majewska</w:t>
      </w:r>
      <w:r w:rsidRPr="006D25E0">
        <w:rPr>
          <w:rFonts w:ascii="Cambria" w:hAnsi="Cambria" w:cs="Calibri"/>
          <w:sz w:val="24"/>
          <w:szCs w:val="24"/>
        </w:rPr>
        <w:t xml:space="preserve">, tel. </w:t>
      </w:r>
      <w:r w:rsidR="00BC569C" w:rsidRPr="006D25E0">
        <w:rPr>
          <w:rFonts w:ascii="Cambria" w:hAnsi="Cambria" w:cs="Calibri"/>
          <w:sz w:val="24"/>
          <w:szCs w:val="24"/>
        </w:rPr>
        <w:t>881 201 422</w:t>
      </w:r>
      <w:r w:rsidRPr="006D25E0">
        <w:rPr>
          <w:rFonts w:ascii="Cambria" w:hAnsi="Cambria" w:cs="Calibri"/>
          <w:sz w:val="24"/>
          <w:szCs w:val="24"/>
        </w:rPr>
        <w:t xml:space="preserve">, email: </w:t>
      </w:r>
      <w:r w:rsidR="00C36E68" w:rsidRPr="006D25E0">
        <w:rPr>
          <w:rFonts w:ascii="Cambria" w:hAnsi="Cambria" w:cs="Calibri"/>
          <w:sz w:val="24"/>
          <w:szCs w:val="24"/>
        </w:rPr>
        <w:t>zp</w:t>
      </w:r>
      <w:r w:rsidRPr="006D25E0">
        <w:rPr>
          <w:rFonts w:ascii="Cambria" w:hAnsi="Cambria" w:cs="Calibri"/>
          <w:sz w:val="24"/>
          <w:szCs w:val="24"/>
        </w:rPr>
        <w:t>@bircza.pl</w:t>
      </w:r>
    </w:p>
    <w:p w14:paraId="438379B1" w14:textId="4F6C669C" w:rsidR="00A12142" w:rsidRPr="006D25E0" w:rsidRDefault="00A12142" w:rsidP="00113B9E">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Zaleca się, aby komunikacja z wykonawcami odbywała się tylko na Platformie</w:t>
      </w:r>
      <w:r w:rsidR="002C1476" w:rsidRPr="006D25E0">
        <w:rPr>
          <w:rFonts w:ascii="Cambria" w:hAnsi="Cambria" w:cs="Calibri"/>
          <w:sz w:val="24"/>
          <w:szCs w:val="24"/>
        </w:rPr>
        <w:t xml:space="preserve"> </w:t>
      </w:r>
      <w:r w:rsidRPr="006D25E0">
        <w:rPr>
          <w:rFonts w:ascii="Cambria" w:hAnsi="Cambria" w:cs="Calibri"/>
          <w:sz w:val="24"/>
          <w:szCs w:val="24"/>
        </w:rPr>
        <w:t>za</w:t>
      </w:r>
      <w:r w:rsidR="002C1476" w:rsidRPr="006D25E0">
        <w:rPr>
          <w:rFonts w:ascii="Cambria" w:hAnsi="Cambria" w:cs="Calibri"/>
          <w:sz w:val="24"/>
          <w:szCs w:val="24"/>
        </w:rPr>
        <w:t> </w:t>
      </w:r>
      <w:r w:rsidRPr="006D25E0">
        <w:rPr>
          <w:rFonts w:ascii="Cambria" w:hAnsi="Cambria" w:cs="Calibri"/>
          <w:sz w:val="24"/>
          <w:szCs w:val="24"/>
        </w:rPr>
        <w:t>pośrednictwem formularza “Wyślij wiadomość do zamawiającego”, nie za</w:t>
      </w:r>
      <w:r w:rsidR="002C1476" w:rsidRPr="006D25E0">
        <w:rPr>
          <w:rFonts w:ascii="Cambria" w:hAnsi="Cambria" w:cs="Calibri"/>
          <w:sz w:val="24"/>
          <w:szCs w:val="24"/>
        </w:rPr>
        <w:t> </w:t>
      </w:r>
      <w:r w:rsidRPr="006D25E0">
        <w:rPr>
          <w:rFonts w:ascii="Cambria" w:hAnsi="Cambria" w:cs="Calibri"/>
          <w:sz w:val="24"/>
          <w:szCs w:val="24"/>
        </w:rPr>
        <w:t>pośrednictwem adresu email.</w:t>
      </w:r>
    </w:p>
    <w:p w14:paraId="28186FCE" w14:textId="3626FE56" w:rsidR="00A12142" w:rsidRPr="006D25E0" w:rsidRDefault="00A12142" w:rsidP="00BC569C">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 korespondencji kierowanej do Zamawiającego Wykonawcy powinni posługiwać</w:t>
      </w:r>
      <w:r w:rsidR="00BC569C" w:rsidRPr="006D25E0">
        <w:rPr>
          <w:rFonts w:ascii="Cambria" w:hAnsi="Cambria" w:cs="Calibri"/>
          <w:sz w:val="24"/>
          <w:szCs w:val="24"/>
        </w:rPr>
        <w:t xml:space="preserve"> </w:t>
      </w:r>
      <w:r w:rsidRPr="006D25E0">
        <w:rPr>
          <w:rFonts w:ascii="Cambria" w:hAnsi="Cambria" w:cs="Calibri"/>
          <w:sz w:val="24"/>
          <w:szCs w:val="24"/>
        </w:rPr>
        <w:t>się numerem przedmiotowego postępowania.</w:t>
      </w:r>
    </w:p>
    <w:p w14:paraId="03F51E97" w14:textId="5542B012" w:rsidR="00F36968" w:rsidRPr="006D25E0" w:rsidRDefault="00F36968" w:rsidP="00113B9E">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Zamawiający nie ponosi odpowiedzialności za błędy </w:t>
      </w:r>
      <w:r w:rsidRPr="006D25E0">
        <w:rPr>
          <w:rFonts w:ascii="Cambria" w:hAnsi="Cambria" w:cs="Calibri"/>
          <w:sz w:val="24"/>
          <w:szCs w:val="24"/>
        </w:rPr>
        <w:br/>
        <w:t>w transmisji danych, w tym błędy spowodowane awariami systemów teleinformatycznych, systemów zasilania lub też okolicznościami zależnymi od</w:t>
      </w:r>
      <w:r w:rsidR="003F6821" w:rsidRPr="006D25E0">
        <w:rPr>
          <w:rFonts w:ascii="Cambria" w:hAnsi="Cambria" w:cs="Calibri"/>
          <w:sz w:val="24"/>
          <w:szCs w:val="24"/>
        </w:rPr>
        <w:t> </w:t>
      </w:r>
      <w:r w:rsidRPr="006D25E0">
        <w:rPr>
          <w:rFonts w:ascii="Cambria" w:hAnsi="Cambria" w:cs="Calibri"/>
          <w:sz w:val="24"/>
          <w:szCs w:val="24"/>
        </w:rPr>
        <w:t>operatora zapewniającego transmisję danych.</w:t>
      </w:r>
    </w:p>
    <w:p w14:paraId="6DA34B7D" w14:textId="77777777" w:rsidR="00F36968" w:rsidRPr="006D25E0" w:rsidRDefault="00F36968" w:rsidP="002A618D">
      <w:pPr>
        <w:tabs>
          <w:tab w:val="center" w:pos="2553"/>
        </w:tabs>
        <w:spacing w:before="120" w:after="120" w:line="240" w:lineRule="auto"/>
        <w:rPr>
          <w:rFonts w:ascii="Cambria" w:hAnsi="Cambria" w:cs="Calibri"/>
          <w:sz w:val="24"/>
          <w:szCs w:val="24"/>
        </w:rPr>
      </w:pPr>
    </w:p>
    <w:p w14:paraId="0B802DD0" w14:textId="5675283A" w:rsidR="004516AB" w:rsidRPr="006D25E0" w:rsidRDefault="004516AB" w:rsidP="004516AB">
      <w:pPr>
        <w:pStyle w:val="Nagwek2"/>
        <w:spacing w:before="120" w:after="120" w:line="259" w:lineRule="auto"/>
        <w:ind w:left="-5" w:right="0"/>
        <w:rPr>
          <w:rFonts w:ascii="Cambria" w:eastAsia="Cambria" w:hAnsi="Cambria" w:cs="Cambria"/>
          <w:i/>
          <w:color w:val="1F497D"/>
          <w:sz w:val="24"/>
          <w:u w:val="single" w:color="1F497D"/>
          <w:lang w:eastAsia="en-US"/>
        </w:rPr>
      </w:pPr>
      <w:bookmarkStart w:id="16" w:name="_Toc228428686"/>
      <w:r w:rsidRPr="006D25E0">
        <w:rPr>
          <w:rFonts w:ascii="Cambria" w:eastAsia="Cambria" w:hAnsi="Cambria" w:cs="Cambria"/>
          <w:i/>
          <w:color w:val="1F497D"/>
          <w:sz w:val="24"/>
          <w:u w:val="single" w:color="1F497D"/>
          <w:lang w:eastAsia="en-US"/>
        </w:rPr>
        <w:lastRenderedPageBreak/>
        <w:t>Rozdział 13. WSKAZANIE OSÓB UPRAWNIONYCH DO KOMUNIKOWANIA SIĘ Z WYKONAWCAMI</w:t>
      </w:r>
      <w:bookmarkEnd w:id="16"/>
    </w:p>
    <w:p w14:paraId="5A05F1A4" w14:textId="77777777" w:rsidR="000E3B4B" w:rsidRPr="006D25E0" w:rsidRDefault="000E3B4B" w:rsidP="000E3B4B">
      <w:pPr>
        <w:pStyle w:val="Akapitzlist"/>
        <w:numPr>
          <w:ilvl w:val="0"/>
          <w:numId w:val="15"/>
        </w:numPr>
        <w:spacing w:before="120" w:after="120" w:line="240" w:lineRule="auto"/>
        <w:jc w:val="both"/>
        <w:rPr>
          <w:rFonts w:ascii="Cambria" w:hAnsi="Cambria" w:cs="Calibri"/>
          <w:vanish/>
          <w:sz w:val="24"/>
          <w:szCs w:val="24"/>
        </w:rPr>
      </w:pPr>
    </w:p>
    <w:p w14:paraId="650A6ACB" w14:textId="74B8363E" w:rsidR="004516AB" w:rsidRPr="006D25E0" w:rsidRDefault="004516AB" w:rsidP="000E3B4B">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Ze strony Zamawiającego osoby uprawnione do kontaktu: Sabina Majewska e-mail: </w:t>
      </w:r>
      <w:r w:rsidR="00C36E68" w:rsidRPr="006D25E0">
        <w:rPr>
          <w:rFonts w:ascii="Cambria" w:hAnsi="Cambria" w:cs="Calibri"/>
          <w:sz w:val="24"/>
          <w:szCs w:val="24"/>
        </w:rPr>
        <w:t>zp</w:t>
      </w:r>
      <w:r w:rsidRPr="006D25E0">
        <w:rPr>
          <w:rFonts w:ascii="Cambria" w:hAnsi="Cambria" w:cs="Calibri"/>
          <w:sz w:val="24"/>
          <w:szCs w:val="24"/>
        </w:rPr>
        <w:t>@bircza.pl.</w:t>
      </w:r>
    </w:p>
    <w:p w14:paraId="5BAFD5BF" w14:textId="4FCE9CA2" w:rsidR="004516AB" w:rsidRPr="006D25E0" w:rsidRDefault="004516AB" w:rsidP="004516AB">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Zaleca się, aby komunikacja z wykonawcami odbywała się tylko na Platformie za pośrednictwem formularza “Wyślij wiadomość do zamawiającego”, nie za pośrednictwem adresu email.</w:t>
      </w:r>
    </w:p>
    <w:p w14:paraId="77977D6B" w14:textId="5368AE6D" w:rsidR="004516AB" w:rsidRPr="006D25E0" w:rsidRDefault="004516AB" w:rsidP="004516AB">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 korespondencji kierowanej do Zamawiającego Wykonawcy powinni posługiwać się numerem przedmiotowego postępowania</w:t>
      </w:r>
    </w:p>
    <w:p w14:paraId="40DC1ABA" w14:textId="77777777" w:rsidR="004516AB" w:rsidRPr="006D25E0" w:rsidRDefault="004516AB" w:rsidP="002A618D">
      <w:pPr>
        <w:tabs>
          <w:tab w:val="center" w:pos="2553"/>
        </w:tabs>
        <w:spacing w:before="120" w:after="120" w:line="240" w:lineRule="auto"/>
        <w:rPr>
          <w:rFonts w:ascii="Cambria" w:hAnsi="Cambria" w:cs="Calibri"/>
          <w:sz w:val="24"/>
          <w:szCs w:val="24"/>
        </w:rPr>
      </w:pPr>
    </w:p>
    <w:p w14:paraId="39426E1E" w14:textId="35BA4CB9" w:rsidR="00C36E68" w:rsidRPr="006D25E0" w:rsidRDefault="00C36E68" w:rsidP="00C36E68">
      <w:pPr>
        <w:pStyle w:val="Nagwek2"/>
        <w:spacing w:before="120" w:after="120" w:line="259" w:lineRule="auto"/>
        <w:ind w:left="-5" w:right="0"/>
        <w:rPr>
          <w:rFonts w:ascii="Cambria" w:eastAsia="Cambria" w:hAnsi="Cambria" w:cs="Cambria"/>
          <w:i/>
          <w:color w:val="1F497D"/>
          <w:sz w:val="24"/>
          <w:u w:val="single" w:color="1F497D"/>
          <w:lang w:eastAsia="en-US"/>
        </w:rPr>
      </w:pPr>
      <w:bookmarkStart w:id="17" w:name="_Toc228428687"/>
      <w:r w:rsidRPr="006D25E0">
        <w:rPr>
          <w:rFonts w:ascii="Cambria" w:eastAsia="Cambria" w:hAnsi="Cambria" w:cs="Cambria"/>
          <w:i/>
          <w:color w:val="1F497D"/>
          <w:sz w:val="24"/>
          <w:u w:val="single" w:color="1F497D"/>
          <w:lang w:eastAsia="en-US"/>
        </w:rPr>
        <w:t>Rozdział 14. WYJAŚNIENIE TREŚCI SWZ</w:t>
      </w:r>
      <w:bookmarkEnd w:id="17"/>
    </w:p>
    <w:p w14:paraId="1F0B67B4" w14:textId="77777777" w:rsidR="000E3B4B" w:rsidRPr="006D25E0" w:rsidRDefault="000E3B4B" w:rsidP="000E3B4B">
      <w:pPr>
        <w:pStyle w:val="Akapitzlist"/>
        <w:numPr>
          <w:ilvl w:val="0"/>
          <w:numId w:val="15"/>
        </w:numPr>
        <w:spacing w:before="120" w:after="120" w:line="240" w:lineRule="auto"/>
        <w:jc w:val="both"/>
        <w:rPr>
          <w:rFonts w:ascii="Cambria" w:hAnsi="Cambria" w:cs="Calibri"/>
          <w:vanish/>
          <w:sz w:val="24"/>
          <w:szCs w:val="24"/>
        </w:rPr>
      </w:pPr>
    </w:p>
    <w:p w14:paraId="326F1FA5" w14:textId="6F521304" w:rsidR="000E3B4B" w:rsidRPr="006D25E0" w:rsidRDefault="000E3B4B" w:rsidP="000E3B4B">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Wykonawca może zwrócić się do zamawiającego z wnioskiem o wyjaśnienie treści SWZ.</w:t>
      </w:r>
    </w:p>
    <w:p w14:paraId="6C1DDBE0" w14:textId="7BA23FBA" w:rsidR="000E3B4B" w:rsidRPr="006D25E0" w:rsidRDefault="000E3B4B" w:rsidP="000E3B4B">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Zamawiający jest obowiązany udzielić wyjaśnień niezwłocznie, jednak </w:t>
      </w:r>
      <w:r w:rsidRPr="00F468C2">
        <w:rPr>
          <w:rFonts w:ascii="Cambria" w:hAnsi="Cambria" w:cs="Calibri"/>
          <w:b/>
          <w:bCs/>
          <w:sz w:val="24"/>
          <w:szCs w:val="24"/>
        </w:rPr>
        <w:t>nie później niż na 2 dni przed upływem terminu składania ofert</w:t>
      </w:r>
      <w:r w:rsidRPr="006D25E0">
        <w:rPr>
          <w:rFonts w:ascii="Cambria" w:hAnsi="Cambria" w:cs="Calibri"/>
          <w:sz w:val="24"/>
          <w:szCs w:val="24"/>
        </w:rPr>
        <w:t>, pod warunkiem</w:t>
      </w:r>
      <w:r w:rsidR="00684C60" w:rsidRPr="006D25E0">
        <w:rPr>
          <w:rFonts w:ascii="Cambria" w:hAnsi="Cambria" w:cs="Calibri"/>
          <w:sz w:val="24"/>
          <w:szCs w:val="24"/>
        </w:rPr>
        <w:t>,</w:t>
      </w:r>
      <w:r w:rsidRPr="006D25E0">
        <w:rPr>
          <w:rFonts w:ascii="Cambria" w:hAnsi="Cambria" w:cs="Calibri"/>
          <w:sz w:val="24"/>
          <w:szCs w:val="24"/>
        </w:rPr>
        <w:t xml:space="preserve"> że wniosek o wyjaśnienie treści odpowiednio SWZ wpłynął do zamawiającego nie później niż na </w:t>
      </w:r>
      <w:r w:rsidRPr="00F468C2">
        <w:rPr>
          <w:rFonts w:ascii="Cambria" w:hAnsi="Cambria" w:cs="Calibri"/>
          <w:b/>
          <w:bCs/>
          <w:sz w:val="24"/>
          <w:szCs w:val="24"/>
        </w:rPr>
        <w:t>4 dni przed upływem terminu składania</w:t>
      </w:r>
      <w:r w:rsidRPr="006D25E0">
        <w:rPr>
          <w:rFonts w:ascii="Cambria" w:hAnsi="Cambria" w:cs="Calibri"/>
          <w:sz w:val="24"/>
          <w:szCs w:val="24"/>
        </w:rPr>
        <w:t xml:space="preserve"> odpowiednio ofert albo ofert podlegających negocjacjom.</w:t>
      </w:r>
    </w:p>
    <w:p w14:paraId="32BFF89F" w14:textId="316A7A4A" w:rsidR="000E3B4B" w:rsidRPr="006D25E0" w:rsidRDefault="000E3B4B" w:rsidP="003D2712">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Jeżeli </w:t>
      </w:r>
      <w:r w:rsidR="00F468C2">
        <w:rPr>
          <w:rFonts w:ascii="Cambria" w:hAnsi="Cambria" w:cs="Calibri"/>
          <w:sz w:val="24"/>
          <w:szCs w:val="24"/>
        </w:rPr>
        <w:t>Z</w:t>
      </w:r>
      <w:r w:rsidRPr="006D25E0">
        <w:rPr>
          <w:rFonts w:ascii="Cambria" w:hAnsi="Cambria" w:cs="Calibri"/>
          <w:sz w:val="24"/>
          <w:szCs w:val="24"/>
        </w:rPr>
        <w:t xml:space="preserve">amawiający nie udzieli wyjaśnień w terminie, o którym mowa w pkt </w:t>
      </w:r>
      <w:r w:rsidR="003D2712" w:rsidRPr="006D25E0">
        <w:rPr>
          <w:rFonts w:ascii="Cambria" w:hAnsi="Cambria" w:cs="Calibri"/>
          <w:sz w:val="24"/>
          <w:szCs w:val="24"/>
        </w:rPr>
        <w:t>14.</w:t>
      </w:r>
      <w:r w:rsidR="00F468C2">
        <w:rPr>
          <w:rFonts w:ascii="Cambria" w:hAnsi="Cambria" w:cs="Calibri"/>
          <w:sz w:val="24"/>
          <w:szCs w:val="24"/>
        </w:rPr>
        <w:t>2</w:t>
      </w:r>
      <w:r w:rsidR="003D2712" w:rsidRPr="006D25E0">
        <w:rPr>
          <w:rFonts w:ascii="Cambria" w:hAnsi="Cambria" w:cs="Calibri"/>
          <w:sz w:val="24"/>
          <w:szCs w:val="24"/>
        </w:rPr>
        <w:t>.</w:t>
      </w:r>
      <w:r w:rsidRPr="006D25E0">
        <w:rPr>
          <w:rFonts w:ascii="Cambria" w:hAnsi="Cambria" w:cs="Calibri"/>
          <w:sz w:val="24"/>
          <w:szCs w:val="24"/>
        </w:rPr>
        <w:t>, przedłuża termin składania odpowiednio ofert albo ofert podlegających negocjacjom o czas niezbędny do zapoznania się wszystkich zainteresowanych wykonawców z wyjaśnieniami niezbędnymi do należytego przygotowania i</w:t>
      </w:r>
      <w:r w:rsidR="003D2712" w:rsidRPr="006D25E0">
        <w:rPr>
          <w:rFonts w:ascii="Cambria" w:hAnsi="Cambria" w:cs="Calibri"/>
          <w:sz w:val="24"/>
          <w:szCs w:val="24"/>
        </w:rPr>
        <w:t> </w:t>
      </w:r>
      <w:r w:rsidRPr="006D25E0">
        <w:rPr>
          <w:rFonts w:ascii="Cambria" w:hAnsi="Cambria" w:cs="Calibri"/>
          <w:sz w:val="24"/>
          <w:szCs w:val="24"/>
        </w:rPr>
        <w:t>złożenia odpowiednio ofert albo ofert podlegających negocjacjom.</w:t>
      </w:r>
    </w:p>
    <w:p w14:paraId="09B1BB0A" w14:textId="184422F7" w:rsidR="000E3B4B" w:rsidRPr="006D25E0" w:rsidRDefault="000E3B4B" w:rsidP="000E3B4B">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W przypadku gdy wniosek o wyjaśnienie treści SWZ albo opisu potrzeb i wymagań nie wpłynął w terminie, o którym mowa w pkt </w:t>
      </w:r>
      <w:r w:rsidR="003D2712" w:rsidRPr="006D25E0">
        <w:rPr>
          <w:rFonts w:ascii="Cambria" w:hAnsi="Cambria" w:cs="Calibri"/>
          <w:sz w:val="24"/>
          <w:szCs w:val="24"/>
        </w:rPr>
        <w:t>14.2.</w:t>
      </w:r>
      <w:r w:rsidRPr="006D25E0">
        <w:rPr>
          <w:rFonts w:ascii="Cambria" w:hAnsi="Cambria" w:cs="Calibri"/>
          <w:sz w:val="24"/>
          <w:szCs w:val="24"/>
        </w:rPr>
        <w:t>, zamawiający nie ma obowiązku udzielania odpowiednio wyjaśnień SWZ albo opisu potrzeb i wymagań oraz obowiązku przedłużenia terminu składania odpowiednio ofert albo ofert podlegających negocjacjom.</w:t>
      </w:r>
    </w:p>
    <w:p w14:paraId="64691234" w14:textId="6103CCFC" w:rsidR="000E3B4B" w:rsidRPr="006D25E0" w:rsidRDefault="000E3B4B" w:rsidP="003D2712">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Treść zapytań wraz z wyjaśnieniami zamawiający przekazuje wykonawcom, którym przekazał specyfikację warunków zamówienia, bez ujawniania źródła zapytania, a jeżeli specyfikacja jest udostępniana na stronie profilu nabywcy, zamieszcza na tej stronie, tj. https://platformazakupowa.pl/pn/bircza, w zakładce dedykowanej postępowaniu.</w:t>
      </w:r>
    </w:p>
    <w:p w14:paraId="54438F94" w14:textId="706B8779" w:rsidR="004516AB" w:rsidRPr="006D25E0" w:rsidRDefault="000E3B4B" w:rsidP="000E3B4B">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Zamawiający nie przewiduje zorganizowania zebrania wszystkich Wykonawców                        w celu wyjaśnienia wątpliwości dotyczących SWZ.</w:t>
      </w:r>
    </w:p>
    <w:p w14:paraId="1BA93095" w14:textId="77777777" w:rsidR="001D4895" w:rsidRPr="006D25E0" w:rsidRDefault="001D4895" w:rsidP="001D4895">
      <w:pPr>
        <w:pStyle w:val="Akapitzlist"/>
        <w:spacing w:before="120" w:after="120" w:line="240" w:lineRule="auto"/>
        <w:jc w:val="both"/>
        <w:rPr>
          <w:rFonts w:ascii="Cambria" w:hAnsi="Cambria" w:cs="Calibri"/>
          <w:sz w:val="24"/>
          <w:szCs w:val="24"/>
        </w:rPr>
      </w:pPr>
    </w:p>
    <w:p w14:paraId="17D566C5" w14:textId="4079F30B" w:rsidR="001D4895" w:rsidRPr="006D25E0" w:rsidRDefault="001D4895" w:rsidP="001D4895">
      <w:pPr>
        <w:pStyle w:val="Nagwek2"/>
        <w:spacing w:before="120" w:after="120" w:line="259" w:lineRule="auto"/>
        <w:ind w:left="-5" w:right="0"/>
        <w:rPr>
          <w:rFonts w:ascii="Cambria" w:eastAsia="Cambria" w:hAnsi="Cambria" w:cs="Cambria"/>
          <w:i/>
          <w:color w:val="1F497D"/>
          <w:sz w:val="24"/>
          <w:u w:val="single" w:color="1F497D"/>
          <w:lang w:eastAsia="en-US"/>
        </w:rPr>
      </w:pPr>
      <w:bookmarkStart w:id="18" w:name="_Toc228428688"/>
      <w:r w:rsidRPr="006D25E0">
        <w:rPr>
          <w:rFonts w:ascii="Cambria" w:eastAsia="Cambria" w:hAnsi="Cambria" w:cs="Cambria"/>
          <w:i/>
          <w:color w:val="1F497D"/>
          <w:sz w:val="24"/>
          <w:u w:val="single" w:color="1F497D"/>
          <w:lang w:eastAsia="en-US"/>
        </w:rPr>
        <w:t xml:space="preserve">Rozdział 15. </w:t>
      </w:r>
      <w:r w:rsidR="00684C60" w:rsidRPr="006D25E0">
        <w:rPr>
          <w:rFonts w:ascii="Cambria" w:eastAsia="Cambria" w:hAnsi="Cambria" w:cs="Cambria"/>
          <w:i/>
          <w:color w:val="1F497D"/>
          <w:sz w:val="24"/>
          <w:u w:val="single" w:color="1F497D"/>
          <w:lang w:eastAsia="en-US"/>
        </w:rPr>
        <w:t>MODYFIKACJA TREŚCI SPECYFIKACJI WARUNKÓW ZAMÓWIENIA</w:t>
      </w:r>
      <w:bookmarkEnd w:id="18"/>
    </w:p>
    <w:p w14:paraId="5BDF5BD3" w14:textId="77777777" w:rsidR="008E3666" w:rsidRPr="006D25E0" w:rsidRDefault="008E3666" w:rsidP="008E3666">
      <w:pPr>
        <w:pStyle w:val="Akapitzlist"/>
        <w:numPr>
          <w:ilvl w:val="0"/>
          <w:numId w:val="15"/>
        </w:numPr>
        <w:spacing w:before="120" w:after="120" w:line="240" w:lineRule="auto"/>
        <w:jc w:val="both"/>
        <w:rPr>
          <w:rFonts w:ascii="Cambria" w:hAnsi="Cambria" w:cs="Calibri"/>
          <w:vanish/>
          <w:sz w:val="24"/>
          <w:szCs w:val="24"/>
        </w:rPr>
      </w:pPr>
    </w:p>
    <w:p w14:paraId="08CD6B96" w14:textId="6FDE7C99" w:rsidR="001D4895" w:rsidRPr="006D25E0" w:rsidRDefault="001D4895" w:rsidP="008E3666">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W uzasadnionych przypadkach </w:t>
      </w:r>
      <w:r w:rsidR="00F468C2">
        <w:rPr>
          <w:rFonts w:ascii="Cambria" w:hAnsi="Cambria" w:cs="Calibri"/>
          <w:sz w:val="24"/>
          <w:szCs w:val="24"/>
        </w:rPr>
        <w:t>Z</w:t>
      </w:r>
      <w:r w:rsidRPr="006D25E0">
        <w:rPr>
          <w:rFonts w:ascii="Cambria" w:hAnsi="Cambria" w:cs="Calibri"/>
          <w:sz w:val="24"/>
          <w:szCs w:val="24"/>
        </w:rPr>
        <w:t>amawiający może przed upływem terminu składania ofert zmienić treść SWZ.</w:t>
      </w:r>
    </w:p>
    <w:p w14:paraId="4BA50D61" w14:textId="4521CC61" w:rsidR="001D4895" w:rsidRPr="006D25E0" w:rsidRDefault="001D4895" w:rsidP="009B2B2C">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Zamawiający informuje wykonawców o przedłużonym terminie składania odpowiednio ofert przez zamieszczenie informacji na stronie profilu nabywcy, tj. https://platformazakupowa.pl/pn/bircza w zakładce dedykowanej postępowaniu.</w:t>
      </w:r>
    </w:p>
    <w:p w14:paraId="68E4DB28" w14:textId="683B2592" w:rsidR="004516AB" w:rsidRPr="006D25E0" w:rsidRDefault="001D4895" w:rsidP="009B2B2C">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Dokonaną zmianę treści odpowiednio SWZ zamawiający udostępnia na stronie internetowej prowadzonego postępowania.</w:t>
      </w:r>
    </w:p>
    <w:p w14:paraId="0B92B314" w14:textId="77777777" w:rsidR="004516AB" w:rsidRPr="006D25E0" w:rsidRDefault="004516AB" w:rsidP="002A618D">
      <w:pPr>
        <w:tabs>
          <w:tab w:val="center" w:pos="2553"/>
        </w:tabs>
        <w:spacing w:before="120" w:after="120" w:line="240" w:lineRule="auto"/>
        <w:rPr>
          <w:rFonts w:ascii="Cambria" w:hAnsi="Cambria" w:cs="Calibri"/>
          <w:sz w:val="24"/>
          <w:szCs w:val="24"/>
        </w:rPr>
      </w:pPr>
    </w:p>
    <w:p w14:paraId="2C93E2F0" w14:textId="4CB250F2" w:rsidR="00D67C0D" w:rsidRPr="006D25E0" w:rsidRDefault="00D04B48"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19" w:name="_Toc228428689"/>
      <w:r w:rsidRPr="006D25E0">
        <w:rPr>
          <w:rFonts w:ascii="Cambria" w:eastAsia="Cambria" w:hAnsi="Cambria" w:cs="Cambria"/>
          <w:i/>
          <w:color w:val="1F497D"/>
          <w:sz w:val="24"/>
          <w:u w:val="single" w:color="1F497D"/>
          <w:lang w:eastAsia="en-US"/>
        </w:rPr>
        <w:lastRenderedPageBreak/>
        <w:t>Rozdział 1</w:t>
      </w:r>
      <w:r w:rsidR="00471D64" w:rsidRPr="006D25E0">
        <w:rPr>
          <w:rFonts w:ascii="Cambria" w:eastAsia="Cambria" w:hAnsi="Cambria" w:cs="Cambria"/>
          <w:i/>
          <w:color w:val="1F497D"/>
          <w:sz w:val="24"/>
          <w:u w:val="single" w:color="1F497D"/>
          <w:lang w:eastAsia="en-US"/>
        </w:rPr>
        <w:t>6</w:t>
      </w:r>
      <w:r w:rsidRPr="006D25E0">
        <w:rPr>
          <w:rFonts w:ascii="Cambria" w:eastAsia="Cambria" w:hAnsi="Cambria" w:cs="Cambria"/>
          <w:i/>
          <w:color w:val="1F497D"/>
          <w:sz w:val="24"/>
          <w:u w:val="single" w:color="1F497D"/>
          <w:lang w:eastAsia="en-US"/>
        </w:rPr>
        <w:t xml:space="preserve">. </w:t>
      </w:r>
      <w:r w:rsidR="00D67C0D" w:rsidRPr="006D25E0">
        <w:rPr>
          <w:rFonts w:ascii="Cambria" w:eastAsia="Cambria" w:hAnsi="Cambria" w:cs="Cambria"/>
          <w:i/>
          <w:color w:val="1F497D"/>
          <w:sz w:val="24"/>
          <w:u w:val="single" w:color="1F497D"/>
          <w:lang w:eastAsia="en-US"/>
        </w:rPr>
        <w:t>WYMAGANIA DOTYCZĄCE WADIUM</w:t>
      </w:r>
      <w:bookmarkEnd w:id="19"/>
    </w:p>
    <w:p w14:paraId="4075D3A6" w14:textId="77777777" w:rsidR="00056B9E" w:rsidRPr="006D25E0" w:rsidRDefault="00A9725F" w:rsidP="002A618D">
      <w:pPr>
        <w:pStyle w:val="Akapitzlist"/>
        <w:spacing w:before="120" w:after="120" w:line="276" w:lineRule="auto"/>
        <w:ind w:left="0"/>
        <w:jc w:val="both"/>
        <w:rPr>
          <w:rFonts w:ascii="Cambria" w:hAnsi="Cambria" w:cs="Calibri"/>
          <w:sz w:val="24"/>
          <w:szCs w:val="24"/>
        </w:rPr>
      </w:pPr>
      <w:r w:rsidRPr="006D25E0">
        <w:rPr>
          <w:rFonts w:ascii="Cambria" w:hAnsi="Cambria" w:cs="Calibri"/>
          <w:b/>
          <w:sz w:val="24"/>
          <w:szCs w:val="24"/>
          <w:u w:val="single"/>
        </w:rPr>
        <w:t>Zamawiający nie wymaga wadium</w:t>
      </w:r>
      <w:r w:rsidR="00D04B48" w:rsidRPr="006D25E0">
        <w:rPr>
          <w:rFonts w:ascii="Cambria" w:hAnsi="Cambria" w:cs="Calibri"/>
          <w:sz w:val="24"/>
          <w:szCs w:val="24"/>
        </w:rPr>
        <w:t>.</w:t>
      </w:r>
    </w:p>
    <w:p w14:paraId="03456592" w14:textId="77777777" w:rsidR="00D67C0D" w:rsidRPr="006D25E0" w:rsidRDefault="00D67C0D" w:rsidP="002A618D">
      <w:pPr>
        <w:spacing w:before="120" w:after="120" w:line="240" w:lineRule="auto"/>
        <w:rPr>
          <w:rFonts w:ascii="Cambria" w:hAnsi="Cambria" w:cs="Calibri"/>
          <w:sz w:val="24"/>
          <w:szCs w:val="24"/>
        </w:rPr>
      </w:pPr>
    </w:p>
    <w:p w14:paraId="1856327C" w14:textId="56436EE7" w:rsidR="00D67C0D" w:rsidRPr="006D25E0" w:rsidRDefault="00D04B48"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20" w:name="_Toc228428690"/>
      <w:r w:rsidRPr="006D25E0">
        <w:rPr>
          <w:rFonts w:ascii="Cambria" w:eastAsia="Cambria" w:hAnsi="Cambria" w:cs="Cambria"/>
          <w:i/>
          <w:color w:val="1F497D"/>
          <w:sz w:val="24"/>
          <w:u w:val="single" w:color="1F497D"/>
          <w:lang w:eastAsia="en-US"/>
        </w:rPr>
        <w:t>Rozdział 1</w:t>
      </w:r>
      <w:r w:rsidR="00471D64" w:rsidRPr="006D25E0">
        <w:rPr>
          <w:rFonts w:ascii="Cambria" w:eastAsia="Cambria" w:hAnsi="Cambria" w:cs="Cambria"/>
          <w:i/>
          <w:color w:val="1F497D"/>
          <w:sz w:val="24"/>
          <w:u w:val="single" w:color="1F497D"/>
          <w:lang w:eastAsia="en-US"/>
        </w:rPr>
        <w:t>7</w:t>
      </w:r>
      <w:r w:rsidRPr="006D25E0">
        <w:rPr>
          <w:rFonts w:ascii="Cambria" w:eastAsia="Cambria" w:hAnsi="Cambria" w:cs="Cambria"/>
          <w:i/>
          <w:color w:val="1F497D"/>
          <w:sz w:val="24"/>
          <w:u w:val="single" w:color="1F497D"/>
          <w:lang w:eastAsia="en-US"/>
        </w:rPr>
        <w:t xml:space="preserve">. </w:t>
      </w:r>
      <w:r w:rsidR="00D67C0D" w:rsidRPr="006D25E0">
        <w:rPr>
          <w:rFonts w:ascii="Cambria" w:eastAsia="Cambria" w:hAnsi="Cambria" w:cs="Cambria"/>
          <w:i/>
          <w:color w:val="1F497D"/>
          <w:sz w:val="24"/>
          <w:u w:val="single" w:color="1F497D"/>
          <w:lang w:eastAsia="en-US"/>
        </w:rPr>
        <w:t>OPIS SPOSOBU PRZYGOTOWANIA OFERTY</w:t>
      </w:r>
      <w:r w:rsidR="009A141A" w:rsidRPr="006D25E0">
        <w:rPr>
          <w:rFonts w:ascii="Cambria" w:eastAsia="Cambria" w:hAnsi="Cambria" w:cs="Cambria"/>
          <w:i/>
          <w:color w:val="1F497D"/>
          <w:sz w:val="24"/>
          <w:u w:val="single" w:color="1F497D"/>
          <w:lang w:eastAsia="en-US"/>
        </w:rPr>
        <w:t xml:space="preserve"> ORAZ OPIS SPOSOBU OBLICZENIA CENY OFERTY</w:t>
      </w:r>
      <w:bookmarkEnd w:id="20"/>
    </w:p>
    <w:p w14:paraId="3D2342B1" w14:textId="77777777" w:rsidR="00EA0D20" w:rsidRPr="006D25E0" w:rsidRDefault="00EA0D20" w:rsidP="002A618D">
      <w:pPr>
        <w:pStyle w:val="Akapitzlist"/>
        <w:numPr>
          <w:ilvl w:val="0"/>
          <w:numId w:val="7"/>
        </w:numPr>
        <w:spacing w:before="120" w:after="120" w:line="276" w:lineRule="auto"/>
        <w:jc w:val="both"/>
        <w:rPr>
          <w:rFonts w:ascii="Cambria" w:eastAsia="Times New Roman" w:hAnsi="Cambria" w:cs="Calibri"/>
          <w:bCs/>
          <w:vanish/>
          <w:sz w:val="24"/>
          <w:szCs w:val="24"/>
        </w:rPr>
      </w:pPr>
    </w:p>
    <w:p w14:paraId="16ACECE4" w14:textId="77777777" w:rsidR="00EA0D20" w:rsidRPr="006D25E0" w:rsidRDefault="00EA0D20" w:rsidP="002A618D">
      <w:pPr>
        <w:pStyle w:val="Akapitzlist"/>
        <w:numPr>
          <w:ilvl w:val="0"/>
          <w:numId w:val="7"/>
        </w:numPr>
        <w:spacing w:before="120" w:after="120" w:line="276" w:lineRule="auto"/>
        <w:jc w:val="both"/>
        <w:rPr>
          <w:rFonts w:ascii="Cambria" w:eastAsia="Times New Roman" w:hAnsi="Cambria" w:cs="Calibri"/>
          <w:bCs/>
          <w:vanish/>
          <w:sz w:val="24"/>
          <w:szCs w:val="24"/>
        </w:rPr>
      </w:pPr>
    </w:p>
    <w:p w14:paraId="7E8717D0" w14:textId="77777777" w:rsidR="00EA0D20" w:rsidRPr="006D25E0" w:rsidRDefault="00EA0D20" w:rsidP="002A618D">
      <w:pPr>
        <w:pStyle w:val="Akapitzlist"/>
        <w:numPr>
          <w:ilvl w:val="0"/>
          <w:numId w:val="7"/>
        </w:numPr>
        <w:spacing w:before="120" w:after="120" w:line="276" w:lineRule="auto"/>
        <w:jc w:val="both"/>
        <w:rPr>
          <w:rFonts w:ascii="Cambria" w:eastAsia="Times New Roman" w:hAnsi="Cambria" w:cs="Calibri"/>
          <w:bCs/>
          <w:vanish/>
          <w:sz w:val="24"/>
          <w:szCs w:val="24"/>
        </w:rPr>
      </w:pPr>
    </w:p>
    <w:p w14:paraId="432B9254" w14:textId="77777777" w:rsidR="00EA0D20" w:rsidRPr="006D25E0" w:rsidRDefault="00EA0D20" w:rsidP="002A618D">
      <w:pPr>
        <w:pStyle w:val="Akapitzlist"/>
        <w:numPr>
          <w:ilvl w:val="0"/>
          <w:numId w:val="7"/>
        </w:numPr>
        <w:spacing w:before="120" w:after="120" w:line="276" w:lineRule="auto"/>
        <w:jc w:val="both"/>
        <w:rPr>
          <w:rFonts w:ascii="Cambria" w:eastAsia="Times New Roman" w:hAnsi="Cambria" w:cs="Calibri"/>
          <w:bCs/>
          <w:vanish/>
          <w:sz w:val="24"/>
          <w:szCs w:val="24"/>
        </w:rPr>
      </w:pPr>
    </w:p>
    <w:p w14:paraId="7F3D8EDD" w14:textId="77777777" w:rsidR="00072D25" w:rsidRPr="00072D25" w:rsidRDefault="00072D25" w:rsidP="00072D25">
      <w:pPr>
        <w:pStyle w:val="Akapitzlist"/>
        <w:numPr>
          <w:ilvl w:val="0"/>
          <w:numId w:val="15"/>
        </w:numPr>
        <w:spacing w:before="120" w:after="120" w:line="240" w:lineRule="auto"/>
        <w:jc w:val="both"/>
        <w:rPr>
          <w:rFonts w:ascii="Cambria" w:hAnsi="Cambria" w:cs="Calibri"/>
          <w:vanish/>
          <w:sz w:val="24"/>
          <w:szCs w:val="24"/>
        </w:rPr>
      </w:pPr>
    </w:p>
    <w:p w14:paraId="1BB33170" w14:textId="77777777" w:rsidR="00072D25" w:rsidRPr="00072D25" w:rsidRDefault="00072D25" w:rsidP="00072D25">
      <w:pPr>
        <w:pStyle w:val="Akapitzlist"/>
        <w:numPr>
          <w:ilvl w:val="0"/>
          <w:numId w:val="15"/>
        </w:numPr>
        <w:spacing w:before="120" w:after="120" w:line="240" w:lineRule="auto"/>
        <w:jc w:val="both"/>
        <w:rPr>
          <w:rFonts w:ascii="Cambria" w:hAnsi="Cambria" w:cs="Calibri"/>
          <w:vanish/>
          <w:sz w:val="24"/>
          <w:szCs w:val="24"/>
        </w:rPr>
      </w:pPr>
    </w:p>
    <w:p w14:paraId="3B63F868" w14:textId="6A833600" w:rsidR="00E311B3" w:rsidRPr="00E311B3" w:rsidRDefault="00E311B3" w:rsidP="00E311B3">
      <w:pPr>
        <w:pStyle w:val="Akapitzlist"/>
        <w:numPr>
          <w:ilvl w:val="1"/>
          <w:numId w:val="15"/>
        </w:numPr>
        <w:jc w:val="both"/>
        <w:rPr>
          <w:rFonts w:ascii="Cambria" w:hAnsi="Cambria" w:cs="Calibri"/>
          <w:sz w:val="24"/>
          <w:szCs w:val="24"/>
        </w:rPr>
      </w:pPr>
      <w:r w:rsidRPr="00E311B3">
        <w:rPr>
          <w:rFonts w:ascii="Cambria" w:hAnsi="Cambria" w:cs="Calibri"/>
          <w:sz w:val="24"/>
          <w:szCs w:val="24"/>
        </w:rPr>
        <w:t>Postępowanie prowadzone jest w języku polskim na Platformie Zakupowej pod adresem https://platformazakupowa.pl/pn/bircza w zakładce</w:t>
      </w:r>
      <w:r>
        <w:rPr>
          <w:rFonts w:ascii="Cambria" w:hAnsi="Cambria" w:cs="Calibri"/>
          <w:sz w:val="24"/>
          <w:szCs w:val="24"/>
        </w:rPr>
        <w:t xml:space="preserve"> </w:t>
      </w:r>
      <w:r w:rsidRPr="00E311B3">
        <w:rPr>
          <w:rFonts w:ascii="Cambria" w:hAnsi="Cambria" w:cs="Calibri"/>
          <w:sz w:val="24"/>
          <w:szCs w:val="24"/>
        </w:rPr>
        <w:t>„POSTĘPOWANIA” i pod nazwą postępowania wskazaną w tytule SWZ.</w:t>
      </w:r>
    </w:p>
    <w:p w14:paraId="4075173A" w14:textId="77777777" w:rsidR="00E311B3" w:rsidRPr="00E311B3" w:rsidRDefault="00E311B3" w:rsidP="00E311B3">
      <w:pPr>
        <w:pStyle w:val="Akapitzlist"/>
        <w:numPr>
          <w:ilvl w:val="1"/>
          <w:numId w:val="15"/>
        </w:numPr>
        <w:jc w:val="both"/>
        <w:rPr>
          <w:rFonts w:ascii="Cambria" w:hAnsi="Cambria" w:cs="Calibri"/>
          <w:sz w:val="24"/>
          <w:szCs w:val="24"/>
        </w:rPr>
      </w:pPr>
      <w:r w:rsidRPr="00E311B3">
        <w:rPr>
          <w:rFonts w:ascii="Cambria" w:hAnsi="Cambria" w:cs="Calibri"/>
          <w:sz w:val="24"/>
          <w:szCs w:val="24"/>
        </w:rPr>
        <w:t xml:space="preserve">Każdy Wykonawca może złożyć </w:t>
      </w:r>
      <w:r w:rsidRPr="00E311B3">
        <w:rPr>
          <w:rFonts w:ascii="Cambria" w:hAnsi="Cambria" w:cs="Calibri"/>
          <w:b/>
          <w:bCs/>
          <w:sz w:val="24"/>
          <w:szCs w:val="24"/>
        </w:rPr>
        <w:t>tylko jedną ofertę na każdą z części postępowania</w:t>
      </w:r>
      <w:r w:rsidRPr="00E311B3">
        <w:rPr>
          <w:rFonts w:ascii="Cambria" w:hAnsi="Cambria" w:cs="Calibri"/>
          <w:sz w:val="24"/>
          <w:szCs w:val="24"/>
        </w:rPr>
        <w:t>.</w:t>
      </w:r>
    </w:p>
    <w:p w14:paraId="58105204" w14:textId="28A886AF" w:rsidR="00E311B3" w:rsidRPr="00E311B3" w:rsidRDefault="00E311B3" w:rsidP="00E311B3">
      <w:pPr>
        <w:pStyle w:val="Akapitzlist"/>
        <w:numPr>
          <w:ilvl w:val="1"/>
          <w:numId w:val="15"/>
        </w:numPr>
        <w:spacing w:before="120" w:after="120" w:line="240" w:lineRule="auto"/>
        <w:jc w:val="both"/>
        <w:rPr>
          <w:rFonts w:ascii="Cambria" w:hAnsi="Cambria" w:cs="Calibri"/>
          <w:sz w:val="24"/>
          <w:szCs w:val="24"/>
        </w:rPr>
      </w:pPr>
      <w:r w:rsidRPr="00D45D1F">
        <w:rPr>
          <w:rFonts w:ascii="Cambria" w:hAnsi="Cambria" w:cs="Calibri"/>
          <w:b/>
          <w:bCs/>
          <w:sz w:val="24"/>
          <w:szCs w:val="24"/>
        </w:rPr>
        <w:t>Ofertę składa się, pod rygorem nieważności, w postaci elektronicznej lub formie elektronicznej</w:t>
      </w:r>
      <w:r w:rsidRPr="00E311B3">
        <w:rPr>
          <w:rFonts w:ascii="Cambria" w:hAnsi="Cambria" w:cs="Calibri"/>
          <w:sz w:val="24"/>
          <w:szCs w:val="24"/>
        </w:rPr>
        <w:t xml:space="preserve"> w formatach danych określonych w przepisach wydanych na podstawie art. 18 ustawy z dnia 17 lutego 2005 r. o informatyzacji działalności podmiotów realizujących zadania publiczne (</w:t>
      </w:r>
      <w:r w:rsidR="00D45D1F" w:rsidRPr="00D45D1F">
        <w:rPr>
          <w:rFonts w:ascii="Cambria" w:hAnsi="Cambria" w:cs="Calibri"/>
          <w:sz w:val="24"/>
          <w:szCs w:val="24"/>
        </w:rPr>
        <w:t>t.j. Dz. U. z 2025 r. poz. 1703</w:t>
      </w:r>
      <w:r w:rsidR="00D45D1F">
        <w:rPr>
          <w:rFonts w:ascii="Cambria" w:hAnsi="Cambria" w:cs="Calibri"/>
          <w:sz w:val="24"/>
          <w:szCs w:val="24"/>
        </w:rPr>
        <w:t xml:space="preserve"> z późn. zm.</w:t>
      </w:r>
      <w:r w:rsidRPr="00E311B3">
        <w:rPr>
          <w:rFonts w:ascii="Cambria" w:hAnsi="Cambria" w:cs="Calibri"/>
          <w:sz w:val="24"/>
          <w:szCs w:val="24"/>
        </w:rPr>
        <w:t>), z</w:t>
      </w:r>
      <w:r w:rsidR="00D45D1F">
        <w:rPr>
          <w:rFonts w:ascii="Cambria" w:hAnsi="Cambria" w:cs="Calibri"/>
          <w:sz w:val="24"/>
          <w:szCs w:val="24"/>
        </w:rPr>
        <w:t> </w:t>
      </w:r>
      <w:r w:rsidRPr="00E311B3">
        <w:rPr>
          <w:rFonts w:ascii="Cambria" w:hAnsi="Cambria" w:cs="Calibri"/>
          <w:sz w:val="24"/>
          <w:szCs w:val="24"/>
        </w:rPr>
        <w:t>zastrzeżeniem formatów, o których mowa w art. 66 ust. 1 ustawy Pzp, z</w:t>
      </w:r>
      <w:r w:rsidR="00D45D1F">
        <w:rPr>
          <w:rFonts w:ascii="Cambria" w:hAnsi="Cambria" w:cs="Calibri"/>
          <w:sz w:val="24"/>
          <w:szCs w:val="24"/>
        </w:rPr>
        <w:t> </w:t>
      </w:r>
      <w:r w:rsidRPr="00E311B3">
        <w:rPr>
          <w:rFonts w:ascii="Cambria" w:hAnsi="Cambria" w:cs="Calibri"/>
          <w:sz w:val="24"/>
          <w:szCs w:val="24"/>
        </w:rPr>
        <w:t>uwzględnieniem rodzaju przekazywanych danych. Zamawiający preferuje w</w:t>
      </w:r>
      <w:r w:rsidR="00D45D1F">
        <w:rPr>
          <w:rFonts w:ascii="Cambria" w:hAnsi="Cambria" w:cs="Calibri"/>
          <w:sz w:val="24"/>
          <w:szCs w:val="24"/>
        </w:rPr>
        <w:t> </w:t>
      </w:r>
      <w:r w:rsidRPr="00E311B3">
        <w:rPr>
          <w:rFonts w:ascii="Cambria" w:hAnsi="Cambria" w:cs="Calibri"/>
          <w:sz w:val="24"/>
          <w:szCs w:val="24"/>
        </w:rPr>
        <w:t>szczególności następujące formaty przesłanych danych: .pdf, .docx, zip. (zamawiający dopuszcza także format RAR).</w:t>
      </w:r>
    </w:p>
    <w:p w14:paraId="0527581F" w14:textId="77777777" w:rsidR="00E311B3" w:rsidRPr="00E311B3" w:rsidRDefault="00E311B3" w:rsidP="00E311B3">
      <w:pPr>
        <w:pStyle w:val="Akapitzlist"/>
        <w:numPr>
          <w:ilvl w:val="1"/>
          <w:numId w:val="15"/>
        </w:numPr>
        <w:spacing w:before="120" w:after="120" w:line="240" w:lineRule="auto"/>
        <w:jc w:val="both"/>
        <w:rPr>
          <w:rFonts w:ascii="Cambria" w:hAnsi="Cambria" w:cs="Calibri"/>
          <w:sz w:val="24"/>
          <w:szCs w:val="24"/>
        </w:rPr>
      </w:pPr>
      <w:r w:rsidRPr="00E311B3">
        <w:rPr>
          <w:rFonts w:ascii="Cambria" w:hAnsi="Cambria" w:cs="Calibri"/>
          <w:sz w:val="24"/>
          <w:szCs w:val="24"/>
        </w:rPr>
        <w:t>Oferta musi być sporządzona w języku polskim.</w:t>
      </w:r>
    </w:p>
    <w:p w14:paraId="4251209E" w14:textId="0DE097E7" w:rsidR="00E311B3" w:rsidRPr="00711A0B" w:rsidRDefault="00E311B3" w:rsidP="00711A0B">
      <w:pPr>
        <w:pStyle w:val="Akapitzlist"/>
        <w:numPr>
          <w:ilvl w:val="1"/>
          <w:numId w:val="15"/>
        </w:numPr>
        <w:spacing w:before="120" w:after="120" w:line="240" w:lineRule="auto"/>
        <w:jc w:val="both"/>
        <w:rPr>
          <w:rFonts w:ascii="Cambria" w:hAnsi="Cambria" w:cs="Calibri"/>
          <w:sz w:val="24"/>
          <w:szCs w:val="24"/>
        </w:rPr>
      </w:pPr>
      <w:r w:rsidRPr="00E311B3">
        <w:rPr>
          <w:rFonts w:ascii="Cambria" w:hAnsi="Cambria" w:cs="Calibri"/>
          <w:sz w:val="24"/>
          <w:szCs w:val="24"/>
        </w:rPr>
        <w:t xml:space="preserve">Każdy dokument składający się na ofertę lub złożony wraz z ofertą sporządzony </w:t>
      </w:r>
      <w:r w:rsidRPr="00711A0B">
        <w:rPr>
          <w:rFonts w:ascii="Cambria" w:hAnsi="Cambria" w:cs="Calibri"/>
          <w:sz w:val="24"/>
          <w:szCs w:val="24"/>
        </w:rPr>
        <w:t>w</w:t>
      </w:r>
      <w:r w:rsidR="00711A0B">
        <w:rPr>
          <w:rFonts w:ascii="Cambria" w:hAnsi="Cambria" w:cs="Calibri"/>
          <w:sz w:val="24"/>
          <w:szCs w:val="24"/>
        </w:rPr>
        <w:t> </w:t>
      </w:r>
      <w:r w:rsidRPr="00711A0B">
        <w:rPr>
          <w:rFonts w:ascii="Cambria" w:hAnsi="Cambria" w:cs="Calibri"/>
          <w:sz w:val="24"/>
          <w:szCs w:val="24"/>
        </w:rPr>
        <w:t>języku innym niż polski musi być złożony wraz z tłumaczeniem na język polski.</w:t>
      </w:r>
    </w:p>
    <w:p w14:paraId="3D5D2EA8" w14:textId="77777777" w:rsidR="00E311B3" w:rsidRPr="00E311B3" w:rsidRDefault="00E311B3" w:rsidP="00E311B3">
      <w:pPr>
        <w:pStyle w:val="Akapitzlist"/>
        <w:numPr>
          <w:ilvl w:val="1"/>
          <w:numId w:val="15"/>
        </w:numPr>
        <w:spacing w:before="120" w:after="120" w:line="240" w:lineRule="auto"/>
        <w:jc w:val="both"/>
        <w:rPr>
          <w:rFonts w:ascii="Cambria" w:hAnsi="Cambria" w:cs="Calibri"/>
          <w:sz w:val="24"/>
          <w:szCs w:val="24"/>
        </w:rPr>
      </w:pPr>
      <w:r w:rsidRPr="00E311B3">
        <w:rPr>
          <w:rFonts w:ascii="Cambria" w:hAnsi="Cambria" w:cs="Calibri"/>
          <w:sz w:val="24"/>
          <w:szCs w:val="24"/>
        </w:rPr>
        <w:t>Treść oferty musi być zgodna z treścią SWZ.</w:t>
      </w:r>
    </w:p>
    <w:p w14:paraId="3AD3B408" w14:textId="77777777" w:rsidR="00E311B3" w:rsidRPr="00E311B3" w:rsidRDefault="00E311B3" w:rsidP="00E311B3">
      <w:pPr>
        <w:pStyle w:val="Akapitzlist"/>
        <w:numPr>
          <w:ilvl w:val="1"/>
          <w:numId w:val="15"/>
        </w:numPr>
        <w:spacing w:before="120" w:after="120" w:line="240" w:lineRule="auto"/>
        <w:jc w:val="both"/>
        <w:rPr>
          <w:rFonts w:ascii="Cambria" w:hAnsi="Cambria" w:cs="Calibri"/>
          <w:sz w:val="24"/>
          <w:szCs w:val="24"/>
        </w:rPr>
      </w:pPr>
      <w:r w:rsidRPr="00E311B3">
        <w:rPr>
          <w:rFonts w:ascii="Cambria" w:hAnsi="Cambria" w:cs="Calibri"/>
          <w:sz w:val="24"/>
          <w:szCs w:val="24"/>
        </w:rPr>
        <w:t>Wykonawca ponosi wszelkie koszty związane z przygotowaniem i złożeniem oferty.</w:t>
      </w:r>
    </w:p>
    <w:p w14:paraId="19CD081F" w14:textId="68481E43" w:rsidR="00711A0B" w:rsidRDefault="00711A0B" w:rsidP="00711A0B">
      <w:pPr>
        <w:pStyle w:val="Akapitzlist"/>
        <w:numPr>
          <w:ilvl w:val="1"/>
          <w:numId w:val="15"/>
        </w:numPr>
        <w:spacing w:after="0" w:line="276" w:lineRule="auto"/>
        <w:jc w:val="both"/>
        <w:rPr>
          <w:rFonts w:ascii="Cambria" w:eastAsia="Times New Roman" w:hAnsi="Cambria" w:cs="Calibri"/>
          <w:b/>
          <w:bCs/>
          <w:sz w:val="24"/>
          <w:szCs w:val="24"/>
        </w:rPr>
      </w:pPr>
      <w:r w:rsidRPr="00741025">
        <w:rPr>
          <w:rFonts w:ascii="Cambria" w:eastAsia="Times New Roman" w:hAnsi="Cambria" w:cs="Calibri"/>
          <w:sz w:val="24"/>
          <w:szCs w:val="24"/>
        </w:rPr>
        <w:t>Wykonawca</w:t>
      </w:r>
      <w:r w:rsidRPr="00741025">
        <w:rPr>
          <w:rFonts w:ascii="Cambria" w:eastAsia="Times New Roman" w:hAnsi="Cambria" w:cs="Calibri"/>
          <w:sz w:val="24"/>
          <w:szCs w:val="24"/>
        </w:rPr>
        <w:tab/>
        <w:t>składa</w:t>
      </w:r>
      <w:r w:rsidRPr="00741025">
        <w:rPr>
          <w:rFonts w:ascii="Cambria" w:eastAsia="Times New Roman" w:hAnsi="Cambria" w:cs="Calibri"/>
          <w:sz w:val="24"/>
          <w:szCs w:val="24"/>
        </w:rPr>
        <w:tab/>
        <w:t>ofertę</w:t>
      </w:r>
      <w:r w:rsidRPr="00741025">
        <w:rPr>
          <w:rFonts w:ascii="Cambria" w:eastAsia="Times New Roman" w:hAnsi="Cambria" w:cs="Calibri"/>
          <w:sz w:val="24"/>
          <w:szCs w:val="24"/>
        </w:rPr>
        <w:tab/>
        <w:t>na</w:t>
      </w:r>
      <w:r w:rsidRPr="00741025">
        <w:rPr>
          <w:rFonts w:ascii="Cambria" w:eastAsia="Times New Roman" w:hAnsi="Cambria" w:cs="Calibri"/>
          <w:sz w:val="24"/>
          <w:szCs w:val="24"/>
        </w:rPr>
        <w:tab/>
        <w:t>formularzu</w:t>
      </w:r>
      <w:r w:rsidRPr="00741025">
        <w:rPr>
          <w:rFonts w:ascii="Cambria" w:eastAsia="Times New Roman" w:hAnsi="Cambria" w:cs="Calibri"/>
          <w:sz w:val="24"/>
          <w:szCs w:val="24"/>
        </w:rPr>
        <w:tab/>
        <w:t>ofertowym</w:t>
      </w:r>
      <w:r>
        <w:rPr>
          <w:rFonts w:ascii="Cambria" w:eastAsia="Times New Roman" w:hAnsi="Cambria" w:cs="Calibri"/>
          <w:sz w:val="24"/>
          <w:szCs w:val="24"/>
        </w:rPr>
        <w:t xml:space="preserve"> stanowiącym</w:t>
      </w:r>
      <w:r w:rsidR="00F468C2">
        <w:rPr>
          <w:rFonts w:ascii="Cambria" w:eastAsia="Times New Roman" w:hAnsi="Cambria" w:cs="Calibri"/>
          <w:sz w:val="24"/>
          <w:szCs w:val="24"/>
        </w:rPr>
        <w:t xml:space="preserve"> </w:t>
      </w:r>
      <w:r w:rsidRPr="006D25E0">
        <w:rPr>
          <w:rFonts w:ascii="Cambria" w:hAnsi="Cambria" w:cs="Calibri"/>
          <w:b/>
          <w:bCs/>
          <w:sz w:val="24"/>
          <w:szCs w:val="24"/>
        </w:rPr>
        <w:t>załącznik nr 1 do SWZ</w:t>
      </w:r>
      <w:r w:rsidRPr="00741025">
        <w:rPr>
          <w:rFonts w:ascii="Cambria" w:eastAsia="Times New Roman" w:hAnsi="Cambria" w:cs="Calibri"/>
          <w:sz w:val="24"/>
          <w:szCs w:val="24"/>
        </w:rPr>
        <w:t xml:space="preserve"> sporządzonym w formie elektronicznej opatrzonej</w:t>
      </w:r>
      <w:r>
        <w:rPr>
          <w:rFonts w:ascii="Cambria" w:eastAsia="Times New Roman" w:hAnsi="Cambria" w:cs="Calibri"/>
          <w:sz w:val="24"/>
          <w:szCs w:val="24"/>
        </w:rPr>
        <w:t xml:space="preserve"> </w:t>
      </w:r>
      <w:r w:rsidRPr="00741025">
        <w:rPr>
          <w:rFonts w:ascii="Cambria" w:eastAsia="Times New Roman" w:hAnsi="Cambria" w:cs="Calibri"/>
          <w:sz w:val="24"/>
          <w:szCs w:val="24"/>
        </w:rPr>
        <w:t xml:space="preserve">kwalifikowanym podpisem elektronicznym lub postaci elektronicznej opatrzonej podpisem zaufanym lub podpisem osobistym. </w:t>
      </w:r>
      <w:r w:rsidRPr="00741025">
        <w:rPr>
          <w:rFonts w:ascii="Cambria" w:eastAsia="Times New Roman" w:hAnsi="Cambria" w:cs="Calibri"/>
          <w:b/>
          <w:bCs/>
          <w:sz w:val="24"/>
          <w:szCs w:val="24"/>
        </w:rPr>
        <w:t>UWAGA! Podpis osobisty nie jest to podpis odręczny.</w:t>
      </w:r>
    </w:p>
    <w:p w14:paraId="7093A9DA" w14:textId="77777777" w:rsidR="00711A0B" w:rsidRPr="0056178B" w:rsidRDefault="00711A0B" w:rsidP="00711A0B">
      <w:pPr>
        <w:pStyle w:val="Akapitzlist"/>
        <w:numPr>
          <w:ilvl w:val="1"/>
          <w:numId w:val="15"/>
        </w:numPr>
        <w:spacing w:after="0" w:line="276" w:lineRule="auto"/>
        <w:jc w:val="both"/>
        <w:rPr>
          <w:rFonts w:ascii="Cambria" w:eastAsia="Times New Roman" w:hAnsi="Cambria" w:cs="Calibri"/>
          <w:color w:val="000000"/>
          <w:sz w:val="24"/>
          <w:szCs w:val="24"/>
        </w:rPr>
      </w:pPr>
      <w:r w:rsidRPr="0056178B">
        <w:rPr>
          <w:rFonts w:ascii="Cambria" w:eastAsia="Times New Roman" w:hAnsi="Cambria" w:cs="Calibri"/>
          <w:bCs/>
          <w:sz w:val="24"/>
          <w:szCs w:val="24"/>
        </w:rPr>
        <w:t>Oferta powinna być podpisana przez osobę upoważnioną do reprezentowania Wykonawcy, zgodnie z formą reprezentacji Wykonawcy określoną w rejestrze lub innym dokumencie, właściwym dla danej formy organizacyjnej Wykonawcy albo przez upełnomocnionego przedstawiciela Wykonawcy.</w:t>
      </w:r>
    </w:p>
    <w:p w14:paraId="0395C748" w14:textId="77777777" w:rsidR="00711A0B" w:rsidRPr="0056178B" w:rsidRDefault="00711A0B" w:rsidP="00711A0B">
      <w:pPr>
        <w:pStyle w:val="Akapitzlist"/>
        <w:numPr>
          <w:ilvl w:val="1"/>
          <w:numId w:val="15"/>
        </w:numPr>
        <w:spacing w:after="0" w:line="276" w:lineRule="auto"/>
        <w:jc w:val="both"/>
        <w:rPr>
          <w:rFonts w:ascii="Cambria" w:eastAsia="Times New Roman" w:hAnsi="Cambria" w:cs="Calibri"/>
          <w:color w:val="000000"/>
          <w:sz w:val="24"/>
          <w:szCs w:val="24"/>
        </w:rPr>
      </w:pPr>
      <w:r w:rsidRPr="0056178B">
        <w:rPr>
          <w:rFonts w:ascii="Cambria" w:eastAsia="Times New Roman" w:hAnsi="Cambria" w:cs="Calibri"/>
          <w:bCs/>
          <w:sz w:val="24"/>
          <w:szCs w:val="24"/>
        </w:rPr>
        <w:t>Po opatrzeniu oferty podpisem elektronicznym oferta nie może być modyfikowana pod rygorem nieważności.</w:t>
      </w:r>
    </w:p>
    <w:p w14:paraId="18A925B2" w14:textId="63CFCF26" w:rsidR="00677919" w:rsidRPr="006D25E0" w:rsidRDefault="00677919" w:rsidP="00072D25">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Wykonawca podaje cenę za realizację przedmiotu zamówienia zgodnie ze wzorem Formularza Ofertowego, stanowiącego </w:t>
      </w:r>
      <w:r w:rsidRPr="006D25E0">
        <w:rPr>
          <w:rFonts w:ascii="Cambria" w:hAnsi="Cambria" w:cs="Calibri"/>
          <w:b/>
          <w:bCs/>
          <w:sz w:val="24"/>
          <w:szCs w:val="24"/>
        </w:rPr>
        <w:t>załącznik nr 1 do SWZ.</w:t>
      </w:r>
      <w:r w:rsidRPr="006D25E0">
        <w:rPr>
          <w:rFonts w:ascii="Cambria" w:hAnsi="Cambria" w:cs="Calibri"/>
          <w:sz w:val="24"/>
          <w:szCs w:val="24"/>
        </w:rPr>
        <w:t xml:space="preserve"> </w:t>
      </w:r>
    </w:p>
    <w:p w14:paraId="2C17E2C0" w14:textId="026C85DB" w:rsidR="00677919" w:rsidRPr="006D25E0" w:rsidRDefault="00677919" w:rsidP="00DE4277">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Podana w ofercie cena jednostkowa za jeden bilet ma charakter ryczałtowy. Cena ta musi być wyrażona w PLN z dokładnością do dwóch miejsc po przecinku i musi uwzględniać wszystkie wymagania niniejszej SWZ oraz obejmować wszelkie koszty, jakie poniesie Wykonawca z tytułu należytej oraz zgodnej z</w:t>
      </w:r>
      <w:r w:rsidR="00DE4277" w:rsidRPr="006D25E0">
        <w:rPr>
          <w:rFonts w:ascii="Cambria" w:hAnsi="Cambria" w:cs="Calibri"/>
          <w:sz w:val="24"/>
          <w:szCs w:val="24"/>
        </w:rPr>
        <w:t> </w:t>
      </w:r>
      <w:r w:rsidRPr="006D25E0">
        <w:rPr>
          <w:rFonts w:ascii="Cambria" w:hAnsi="Cambria" w:cs="Calibri"/>
          <w:sz w:val="24"/>
          <w:szCs w:val="24"/>
        </w:rPr>
        <w:t>obowiązującymi przepisami realizacji przedmiotu zamówienia. Ustalona w</w:t>
      </w:r>
      <w:r w:rsidR="00DE4277" w:rsidRPr="006D25E0">
        <w:rPr>
          <w:rFonts w:ascii="Cambria" w:hAnsi="Cambria" w:cs="Calibri"/>
          <w:sz w:val="24"/>
          <w:szCs w:val="24"/>
        </w:rPr>
        <w:t> </w:t>
      </w:r>
      <w:r w:rsidRPr="006D25E0">
        <w:rPr>
          <w:rFonts w:ascii="Cambria" w:hAnsi="Cambria" w:cs="Calibri"/>
          <w:sz w:val="24"/>
          <w:szCs w:val="24"/>
        </w:rPr>
        <w:t xml:space="preserve">ofercie wysokość wynagrodzenia za bilety na poszczególnych trasach jest ostateczna, niezależnie od rozmiaru świadczonych usług oraz ponoszonych przez Wykonawcę kosztów ich realizacji. Za ustalenie wielkości koniecznych nakładów </w:t>
      </w:r>
      <w:r w:rsidRPr="006D25E0">
        <w:rPr>
          <w:rFonts w:ascii="Cambria" w:hAnsi="Cambria" w:cs="Calibri"/>
          <w:sz w:val="24"/>
          <w:szCs w:val="24"/>
        </w:rPr>
        <w:lastRenderedPageBreak/>
        <w:t xml:space="preserve">do realizacji usług stanowiących przedmiot zamówienia i przeprowadzenia na tej podstawie kalkulacji wynagrodzenia odpowiada wyłącznie Wykonawca. </w:t>
      </w:r>
    </w:p>
    <w:p w14:paraId="2B62A55C" w14:textId="77777777" w:rsidR="00677919" w:rsidRPr="006D25E0" w:rsidRDefault="00677919" w:rsidP="00DE4277">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Wykonawcy zobowiązani są do bardzo starannego zapoznania się z Opisem Przedmiotu Zamówienia, warunkami wykonania i wszystkimi czynnikami mogącymi mieć wpływ na cenę realizacji zamówienia. </w:t>
      </w:r>
    </w:p>
    <w:p w14:paraId="026E8A73" w14:textId="31BDEE38" w:rsidR="00677919" w:rsidRPr="006D25E0" w:rsidRDefault="00677919" w:rsidP="00DE4277">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Sposób zapłaty i rozliczenia za realizację niniejszego zamówienia określony został                       w planowanych postanowieniach umowy stanowiących załącznik</w:t>
      </w:r>
      <w:r w:rsidR="00F468C2">
        <w:rPr>
          <w:rFonts w:ascii="Cambria" w:hAnsi="Cambria" w:cs="Calibri"/>
          <w:sz w:val="24"/>
          <w:szCs w:val="24"/>
        </w:rPr>
        <w:t>i</w:t>
      </w:r>
      <w:r w:rsidRPr="006D25E0">
        <w:rPr>
          <w:rFonts w:ascii="Cambria" w:hAnsi="Cambria" w:cs="Calibri"/>
          <w:sz w:val="24"/>
          <w:szCs w:val="24"/>
        </w:rPr>
        <w:t xml:space="preserve"> do SWZ.</w:t>
      </w:r>
    </w:p>
    <w:p w14:paraId="65C210F4" w14:textId="750143FD" w:rsidR="00677919" w:rsidRPr="006D25E0" w:rsidRDefault="00677919" w:rsidP="00DE4277">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Wykonawca zobowiązany jest zastosować stawkę VAT zgodnie z obowiązującymi przepisami ustawy z 11 marca 2004 r. o podatku od towarów i usług.</w:t>
      </w:r>
    </w:p>
    <w:p w14:paraId="61113CCE" w14:textId="77777777" w:rsidR="00677919" w:rsidRPr="006D25E0" w:rsidRDefault="00677919" w:rsidP="00DE4277">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Jednostkowa cena ofertowa biletu musi obejmować wszystkie koszty związane                              z realizacją przedmiotu zamówienia, wszystkie inne koszty oraz ewentualne upusty i rabaty a także wszystkie potencjalne ryzyka ekonomiczne, jakie mogą wystąpić przy realizacji przedmiotu umowy, wynikające z okoliczności, których nie można było przewidzieć w chwili zawierania umowy. </w:t>
      </w:r>
    </w:p>
    <w:p w14:paraId="6D568559" w14:textId="77777777" w:rsidR="00677919" w:rsidRPr="006D25E0" w:rsidRDefault="00677919" w:rsidP="00DE4277">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Wykonawcy ponoszą wszelkie koszty związane z przygotowaniem i złożeniem oferty.</w:t>
      </w:r>
    </w:p>
    <w:p w14:paraId="2B46915B" w14:textId="72BB3666" w:rsidR="00677919" w:rsidRPr="006D25E0" w:rsidRDefault="00677919" w:rsidP="00DE4277">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Zgodnie z art. 225 ustawy Pzp jeżeli została złożona oferta, której wybór prowadziłby do powstania u zamawiającego obowiązku podatkowego zgodnie z</w:t>
      </w:r>
      <w:r w:rsidR="00F468C2">
        <w:rPr>
          <w:rFonts w:ascii="Cambria" w:hAnsi="Cambria" w:cs="Calibri"/>
          <w:sz w:val="24"/>
          <w:szCs w:val="24"/>
        </w:rPr>
        <w:t> </w:t>
      </w:r>
      <w:r w:rsidRPr="006D25E0">
        <w:rPr>
          <w:rFonts w:ascii="Cambria" w:hAnsi="Cambria" w:cs="Calibri"/>
          <w:sz w:val="24"/>
          <w:szCs w:val="24"/>
        </w:rPr>
        <w:t>ustawą z 11 marca 2004 r. o podatku od towarów i usług, dla celów zastosowania kryterium ceny lub kosztu zamawiający dolicza do przedstawionej w tej ofercie ceny kwotę podatku od towarów i usług, którą miałby obowiązek rozliczyć. W</w:t>
      </w:r>
      <w:r w:rsidR="009C3F89" w:rsidRPr="006D25E0">
        <w:rPr>
          <w:rFonts w:ascii="Cambria" w:hAnsi="Cambria" w:cs="Calibri"/>
          <w:sz w:val="24"/>
          <w:szCs w:val="24"/>
        </w:rPr>
        <w:t> </w:t>
      </w:r>
      <w:r w:rsidRPr="006D25E0">
        <w:rPr>
          <w:rFonts w:ascii="Cambria" w:hAnsi="Cambria" w:cs="Calibri"/>
          <w:sz w:val="24"/>
          <w:szCs w:val="24"/>
        </w:rPr>
        <w:t>takiej sytuacji wykonawca ma obowiązek:</w:t>
      </w:r>
    </w:p>
    <w:p w14:paraId="4D432ACC" w14:textId="77777777" w:rsidR="00677919" w:rsidRPr="006D25E0" w:rsidRDefault="00677919" w:rsidP="00C836E9">
      <w:pPr>
        <w:pStyle w:val="Akapitzlist"/>
        <w:numPr>
          <w:ilvl w:val="2"/>
          <w:numId w:val="15"/>
        </w:numPr>
        <w:spacing w:before="120" w:after="120" w:line="240" w:lineRule="auto"/>
        <w:jc w:val="both"/>
        <w:rPr>
          <w:rFonts w:ascii="Cambria" w:hAnsi="Cambria" w:cs="Calibri"/>
          <w:sz w:val="24"/>
          <w:szCs w:val="24"/>
        </w:rPr>
      </w:pPr>
      <w:r w:rsidRPr="006D25E0">
        <w:rPr>
          <w:rFonts w:ascii="Cambria" w:hAnsi="Cambria" w:cs="Calibri"/>
          <w:sz w:val="24"/>
          <w:szCs w:val="24"/>
        </w:rPr>
        <w:t>poinformowania zamawiającego, że wybór jego oferty będzie prowadził do powstania u zamawiającego obowiązku podatkowego;</w:t>
      </w:r>
    </w:p>
    <w:p w14:paraId="24CDACAD" w14:textId="77777777" w:rsidR="00677919" w:rsidRPr="006D25E0" w:rsidRDefault="00677919" w:rsidP="00C836E9">
      <w:pPr>
        <w:pStyle w:val="Akapitzlist"/>
        <w:numPr>
          <w:ilvl w:val="2"/>
          <w:numId w:val="15"/>
        </w:numPr>
        <w:spacing w:before="120" w:after="120" w:line="240" w:lineRule="auto"/>
        <w:jc w:val="both"/>
        <w:rPr>
          <w:rFonts w:ascii="Cambria" w:hAnsi="Cambria" w:cs="Calibri"/>
          <w:sz w:val="24"/>
          <w:szCs w:val="24"/>
        </w:rPr>
      </w:pPr>
      <w:r w:rsidRPr="006D25E0">
        <w:rPr>
          <w:rFonts w:ascii="Cambria" w:hAnsi="Cambria" w:cs="Calibri"/>
          <w:sz w:val="24"/>
          <w:szCs w:val="24"/>
        </w:rPr>
        <w:t>wskazania nazwy (rodzaju) towaru lub usługi, których dostawa lub świadczenie będą prowadziły do powstania obowiązku podatkowego;</w:t>
      </w:r>
    </w:p>
    <w:p w14:paraId="01663727" w14:textId="77777777" w:rsidR="00677919" w:rsidRPr="006D25E0" w:rsidRDefault="00677919" w:rsidP="00C836E9">
      <w:pPr>
        <w:pStyle w:val="Akapitzlist"/>
        <w:numPr>
          <w:ilvl w:val="2"/>
          <w:numId w:val="15"/>
        </w:numPr>
        <w:spacing w:before="120" w:after="120" w:line="240" w:lineRule="auto"/>
        <w:jc w:val="both"/>
        <w:rPr>
          <w:rFonts w:ascii="Cambria" w:hAnsi="Cambria" w:cs="Calibri"/>
          <w:sz w:val="24"/>
          <w:szCs w:val="24"/>
        </w:rPr>
      </w:pPr>
      <w:r w:rsidRPr="006D25E0">
        <w:rPr>
          <w:rFonts w:ascii="Cambria" w:hAnsi="Cambria" w:cs="Calibri"/>
          <w:sz w:val="24"/>
          <w:szCs w:val="24"/>
        </w:rPr>
        <w:t>wskazania wartości towaru lub usługi objętego obowiązkiem podatkowym zamawiającego, bez kwoty podatku;</w:t>
      </w:r>
    </w:p>
    <w:p w14:paraId="495E7F86" w14:textId="7E6A763F" w:rsidR="00677919" w:rsidRPr="006D25E0" w:rsidRDefault="00677919" w:rsidP="00C836E9">
      <w:pPr>
        <w:pStyle w:val="Akapitzlist"/>
        <w:numPr>
          <w:ilvl w:val="2"/>
          <w:numId w:val="15"/>
        </w:numPr>
        <w:spacing w:before="120" w:after="120" w:line="240" w:lineRule="auto"/>
        <w:jc w:val="both"/>
        <w:rPr>
          <w:rFonts w:ascii="Cambria" w:hAnsi="Cambria" w:cs="Calibri"/>
          <w:sz w:val="24"/>
          <w:szCs w:val="24"/>
        </w:rPr>
      </w:pPr>
      <w:r w:rsidRPr="006D25E0">
        <w:rPr>
          <w:rFonts w:ascii="Cambria" w:hAnsi="Cambria" w:cs="Calibri"/>
          <w:sz w:val="24"/>
          <w:szCs w:val="24"/>
        </w:rPr>
        <w:t>wskazania stawki podatku od towarów i usług, która zgodnie z wiedzą wykonawcy, będzie miała zastosowanie</w:t>
      </w:r>
      <w:r w:rsidR="006B79DA" w:rsidRPr="006D25E0">
        <w:rPr>
          <w:rFonts w:ascii="Cambria" w:hAnsi="Cambria" w:cs="Calibri"/>
          <w:sz w:val="24"/>
          <w:szCs w:val="24"/>
        </w:rPr>
        <w:t>;</w:t>
      </w:r>
    </w:p>
    <w:p w14:paraId="494F25E6" w14:textId="399388D1" w:rsidR="00677919" w:rsidRPr="006D25E0" w:rsidRDefault="00C836E9" w:rsidP="00C836E9">
      <w:pPr>
        <w:pStyle w:val="Akapitzlist"/>
        <w:numPr>
          <w:ilvl w:val="2"/>
          <w:numId w:val="15"/>
        </w:numPr>
        <w:spacing w:before="120" w:after="120" w:line="240" w:lineRule="auto"/>
        <w:jc w:val="both"/>
        <w:rPr>
          <w:rFonts w:ascii="Cambria" w:hAnsi="Cambria" w:cs="Calibri"/>
          <w:sz w:val="24"/>
          <w:szCs w:val="24"/>
        </w:rPr>
      </w:pPr>
      <w:r w:rsidRPr="006D25E0">
        <w:rPr>
          <w:rFonts w:ascii="Cambria" w:hAnsi="Cambria" w:cs="Calibri"/>
          <w:b/>
          <w:bCs/>
          <w:sz w:val="24"/>
          <w:szCs w:val="24"/>
        </w:rPr>
        <w:t>b</w:t>
      </w:r>
      <w:r w:rsidR="00677919" w:rsidRPr="006D25E0">
        <w:rPr>
          <w:rFonts w:ascii="Cambria" w:hAnsi="Cambria" w:cs="Calibri"/>
          <w:b/>
          <w:bCs/>
          <w:sz w:val="24"/>
          <w:szCs w:val="24"/>
        </w:rPr>
        <w:t xml:space="preserve">rak złożenia ww. informacji będzie postrzegany jako brak powstania obowiązku podatkowego u </w:t>
      </w:r>
      <w:r w:rsidR="00F468C2">
        <w:rPr>
          <w:rFonts w:ascii="Cambria" w:hAnsi="Cambria" w:cs="Calibri"/>
          <w:b/>
          <w:bCs/>
          <w:sz w:val="24"/>
          <w:szCs w:val="24"/>
        </w:rPr>
        <w:t>Z</w:t>
      </w:r>
      <w:r w:rsidR="00677919" w:rsidRPr="006D25E0">
        <w:rPr>
          <w:rFonts w:ascii="Cambria" w:hAnsi="Cambria" w:cs="Calibri"/>
          <w:b/>
          <w:bCs/>
          <w:sz w:val="24"/>
          <w:szCs w:val="24"/>
        </w:rPr>
        <w:t>amawiającego</w:t>
      </w:r>
      <w:r w:rsidR="00677919" w:rsidRPr="006D25E0">
        <w:rPr>
          <w:rFonts w:ascii="Cambria" w:hAnsi="Cambria" w:cs="Calibri"/>
          <w:sz w:val="24"/>
          <w:szCs w:val="24"/>
        </w:rPr>
        <w:t>.</w:t>
      </w:r>
    </w:p>
    <w:p w14:paraId="17647218" w14:textId="77777777" w:rsidR="00996A76" w:rsidRPr="006D25E0" w:rsidRDefault="00996A76" w:rsidP="002A618D">
      <w:pPr>
        <w:spacing w:before="120" w:after="120" w:line="240" w:lineRule="auto"/>
        <w:ind w:right="3"/>
        <w:rPr>
          <w:rFonts w:ascii="Cambria" w:hAnsi="Cambria" w:cs="Calibri"/>
          <w:sz w:val="24"/>
          <w:szCs w:val="24"/>
        </w:rPr>
      </w:pPr>
    </w:p>
    <w:p w14:paraId="0379D020" w14:textId="6FA51B34" w:rsidR="00D67C0D" w:rsidRPr="006D25E0" w:rsidRDefault="00D67C0D"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21" w:name="_Toc228428691"/>
      <w:r w:rsidRPr="006D25E0">
        <w:rPr>
          <w:rFonts w:ascii="Cambria" w:eastAsia="Cambria" w:hAnsi="Cambria" w:cs="Cambria"/>
          <w:i/>
          <w:color w:val="1F497D"/>
          <w:sz w:val="24"/>
          <w:u w:val="single" w:color="1F497D"/>
          <w:lang w:eastAsia="en-US"/>
        </w:rPr>
        <w:t>Rozdział 1</w:t>
      </w:r>
      <w:r w:rsidR="00072D25">
        <w:rPr>
          <w:rFonts w:ascii="Cambria" w:eastAsia="Cambria" w:hAnsi="Cambria" w:cs="Cambria"/>
          <w:i/>
          <w:color w:val="1F497D"/>
          <w:sz w:val="24"/>
          <w:u w:val="single" w:color="1F497D"/>
          <w:lang w:eastAsia="en-US"/>
        </w:rPr>
        <w:t>8</w:t>
      </w:r>
      <w:r w:rsidR="00215CBC" w:rsidRPr="006D25E0">
        <w:rPr>
          <w:rFonts w:ascii="Cambria" w:eastAsia="Cambria" w:hAnsi="Cambria" w:cs="Cambria"/>
          <w:i/>
          <w:color w:val="1F497D"/>
          <w:sz w:val="24"/>
          <w:u w:val="single" w:color="1F497D"/>
          <w:lang w:eastAsia="en-US"/>
        </w:rPr>
        <w:t xml:space="preserve">. </w:t>
      </w:r>
      <w:r w:rsidR="00BC7047" w:rsidRPr="006D25E0">
        <w:rPr>
          <w:rFonts w:ascii="Cambria" w:eastAsia="Cambria" w:hAnsi="Cambria" w:cs="Cambria"/>
          <w:i/>
          <w:color w:val="1F497D"/>
          <w:sz w:val="24"/>
          <w:u w:val="single" w:color="1F497D"/>
          <w:lang w:eastAsia="en-US"/>
        </w:rPr>
        <w:t>SPOSÓB ORAZ TERMIN SKŁADANIA OFERT, TERMIN OTWARCIA OFERT</w:t>
      </w:r>
      <w:bookmarkEnd w:id="21"/>
    </w:p>
    <w:p w14:paraId="73320116" w14:textId="77777777" w:rsidR="00BF2A1A" w:rsidRPr="006D25E0" w:rsidRDefault="00BF2A1A" w:rsidP="002A618D">
      <w:pPr>
        <w:pStyle w:val="Akapitzlist"/>
        <w:widowControl w:val="0"/>
        <w:numPr>
          <w:ilvl w:val="0"/>
          <w:numId w:val="7"/>
        </w:numPr>
        <w:spacing w:before="120" w:after="120" w:line="240" w:lineRule="auto"/>
        <w:jc w:val="both"/>
        <w:outlineLvl w:val="3"/>
        <w:rPr>
          <w:rFonts w:ascii="Cambria" w:hAnsi="Cambria" w:cs="Calibri"/>
          <w:b/>
          <w:vanish/>
          <w:sz w:val="24"/>
          <w:szCs w:val="24"/>
        </w:rPr>
      </w:pPr>
    </w:p>
    <w:p w14:paraId="0C4A4322" w14:textId="77777777" w:rsidR="00817362" w:rsidRPr="006D25E0" w:rsidRDefault="00817362" w:rsidP="00817362">
      <w:pPr>
        <w:pStyle w:val="Akapitzlist"/>
        <w:numPr>
          <w:ilvl w:val="0"/>
          <w:numId w:val="15"/>
        </w:numPr>
        <w:spacing w:before="120" w:after="120" w:line="240" w:lineRule="auto"/>
        <w:jc w:val="both"/>
        <w:rPr>
          <w:rFonts w:ascii="Cambria" w:hAnsi="Cambria" w:cs="Calibri"/>
          <w:vanish/>
          <w:sz w:val="24"/>
          <w:szCs w:val="24"/>
        </w:rPr>
      </w:pPr>
    </w:p>
    <w:p w14:paraId="24A18EE3" w14:textId="0E431EE3" w:rsidR="00817362" w:rsidRPr="00BF407D" w:rsidRDefault="00817362" w:rsidP="00817362">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Ofertę wraz ze wszystkimi wymaganymi oświadczeniami i dokumentami, należy złożyć za pośrednictwem Platformy na stronie </w:t>
      </w:r>
      <w:hyperlink r:id="rId11" w:history="1">
        <w:r w:rsidRPr="006D25E0">
          <w:rPr>
            <w:rStyle w:val="Hipercze"/>
            <w:rFonts w:ascii="Cambria" w:hAnsi="Cambria" w:cs="Calibri"/>
            <w:sz w:val="24"/>
            <w:szCs w:val="24"/>
          </w:rPr>
          <w:t>https://platformazakupowa.pl/pn/bircza</w:t>
        </w:r>
      </w:hyperlink>
      <w:r w:rsidRPr="006D25E0">
        <w:rPr>
          <w:rFonts w:ascii="Cambria" w:hAnsi="Cambria" w:cs="Calibri"/>
          <w:sz w:val="24"/>
          <w:szCs w:val="24"/>
        </w:rPr>
        <w:t xml:space="preserve"> w zakładce dedykowanej postępowaniu </w:t>
      </w:r>
      <w:r w:rsidRPr="00BF407D">
        <w:rPr>
          <w:rFonts w:ascii="Cambria" w:hAnsi="Cambria" w:cs="Calibri"/>
          <w:b/>
          <w:bCs/>
          <w:sz w:val="24"/>
          <w:szCs w:val="24"/>
        </w:rPr>
        <w:t xml:space="preserve">do dnia </w:t>
      </w:r>
      <w:r w:rsidR="00BF407D" w:rsidRPr="00BF407D">
        <w:rPr>
          <w:rFonts w:ascii="Cambria" w:hAnsi="Cambria" w:cs="Calibri"/>
          <w:b/>
          <w:bCs/>
          <w:sz w:val="24"/>
          <w:szCs w:val="24"/>
        </w:rPr>
        <w:t>18</w:t>
      </w:r>
      <w:r w:rsidR="00F468C2" w:rsidRPr="00BF407D">
        <w:rPr>
          <w:rFonts w:ascii="Cambria" w:hAnsi="Cambria" w:cs="Calibri"/>
          <w:b/>
          <w:bCs/>
          <w:sz w:val="24"/>
          <w:szCs w:val="24"/>
        </w:rPr>
        <w:t xml:space="preserve"> maja </w:t>
      </w:r>
      <w:r w:rsidRPr="00BF407D">
        <w:rPr>
          <w:rFonts w:ascii="Cambria" w:hAnsi="Cambria" w:cs="Calibri"/>
          <w:b/>
          <w:bCs/>
          <w:sz w:val="24"/>
          <w:szCs w:val="24"/>
        </w:rPr>
        <w:t>2026 r. do godziny 10:00.</w:t>
      </w:r>
      <w:r w:rsidRPr="00BF407D">
        <w:rPr>
          <w:rFonts w:ascii="Cambria" w:hAnsi="Cambria" w:cs="Calibri"/>
          <w:sz w:val="24"/>
          <w:szCs w:val="24"/>
        </w:rPr>
        <w:t xml:space="preserve"> </w:t>
      </w:r>
    </w:p>
    <w:p w14:paraId="7B8540C2" w14:textId="2495DF3B" w:rsidR="00817362" w:rsidRPr="006D25E0" w:rsidRDefault="00817362" w:rsidP="00817362">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Składanie ofert przez www.platformazakupowa.pl jest dla Wykonawców całkowicie bezpłatne. </w:t>
      </w:r>
    </w:p>
    <w:p w14:paraId="421245A4" w14:textId="77777777" w:rsidR="00817362" w:rsidRPr="006D25E0" w:rsidRDefault="00817362" w:rsidP="00817362">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Wykonawca może w przedmiotowym postępowaniu złożyć tylko jedną ofertę.</w:t>
      </w:r>
    </w:p>
    <w:p w14:paraId="52068576" w14:textId="1D8C3C3D" w:rsidR="00817362" w:rsidRPr="006D25E0" w:rsidRDefault="00817362" w:rsidP="00817362">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Oferta powinna być sporządzona w języku polskim na Platformie Zakupowej pod adresem </w:t>
      </w:r>
      <w:hyperlink r:id="rId12" w:history="1">
        <w:r w:rsidRPr="006D25E0">
          <w:rPr>
            <w:rStyle w:val="Hipercze"/>
            <w:rFonts w:ascii="Cambria" w:hAnsi="Cambria" w:cs="Calibri"/>
            <w:sz w:val="24"/>
            <w:szCs w:val="24"/>
          </w:rPr>
          <w:t>https://platformazakupowa.pl/pn/bircza</w:t>
        </w:r>
      </w:hyperlink>
      <w:r w:rsidRPr="006D25E0">
        <w:rPr>
          <w:rFonts w:ascii="Cambria" w:hAnsi="Cambria" w:cs="Calibri"/>
          <w:sz w:val="24"/>
          <w:szCs w:val="24"/>
        </w:rPr>
        <w:t xml:space="preserve">, w zakładce „POSTĘPOWANIA” i pod nazwą postępowania wskazaną w tytule SWZ. Każdy dokument składający się na ofertę powinien być czytelny. </w:t>
      </w:r>
    </w:p>
    <w:p w14:paraId="5F3AD462" w14:textId="77777777" w:rsidR="00817362" w:rsidRPr="006D25E0" w:rsidRDefault="00817362" w:rsidP="00817362">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O terminie złożenia oferty decyduje czas pełnego przeprocesowania transakcji na Platformie.</w:t>
      </w:r>
    </w:p>
    <w:p w14:paraId="6EF2AF9B" w14:textId="43FD6208" w:rsidR="00817362" w:rsidRPr="006D25E0" w:rsidRDefault="00817362" w:rsidP="00817362">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Otwarcie ofert </w:t>
      </w:r>
      <w:r w:rsidRPr="00BF407D">
        <w:rPr>
          <w:rFonts w:ascii="Cambria" w:hAnsi="Cambria" w:cs="Calibri"/>
          <w:b/>
          <w:bCs/>
          <w:sz w:val="24"/>
          <w:szCs w:val="24"/>
        </w:rPr>
        <w:t xml:space="preserve">nastąpi w dniu </w:t>
      </w:r>
      <w:r w:rsidR="00BF407D" w:rsidRPr="00BF407D">
        <w:rPr>
          <w:rFonts w:ascii="Cambria" w:hAnsi="Cambria" w:cs="Calibri"/>
          <w:b/>
          <w:bCs/>
          <w:sz w:val="24"/>
          <w:szCs w:val="24"/>
        </w:rPr>
        <w:t xml:space="preserve">18 </w:t>
      </w:r>
      <w:r w:rsidR="00F468C2" w:rsidRPr="00BF407D">
        <w:rPr>
          <w:rFonts w:ascii="Cambria" w:hAnsi="Cambria" w:cs="Calibri"/>
          <w:b/>
          <w:bCs/>
          <w:sz w:val="24"/>
          <w:szCs w:val="24"/>
        </w:rPr>
        <w:t xml:space="preserve">maja </w:t>
      </w:r>
      <w:r w:rsidRPr="00BF407D">
        <w:rPr>
          <w:rFonts w:ascii="Cambria" w:hAnsi="Cambria" w:cs="Calibri"/>
          <w:b/>
          <w:bCs/>
          <w:sz w:val="24"/>
          <w:szCs w:val="24"/>
        </w:rPr>
        <w:t>2026 r. o godzinie 10:15</w:t>
      </w:r>
      <w:r w:rsidR="00BF407D">
        <w:rPr>
          <w:rFonts w:ascii="Cambria" w:hAnsi="Cambria" w:cs="Calibri"/>
          <w:b/>
          <w:bCs/>
          <w:sz w:val="24"/>
          <w:szCs w:val="24"/>
        </w:rPr>
        <w:t>.</w:t>
      </w:r>
      <w:r w:rsidRPr="006D25E0">
        <w:rPr>
          <w:rFonts w:ascii="Cambria" w:hAnsi="Cambria" w:cs="Calibri"/>
          <w:sz w:val="24"/>
          <w:szCs w:val="24"/>
        </w:rPr>
        <w:t xml:space="preserve">  </w:t>
      </w:r>
    </w:p>
    <w:p w14:paraId="6F47BEBF" w14:textId="77777777" w:rsidR="00817362" w:rsidRPr="006D25E0" w:rsidRDefault="00817362" w:rsidP="00817362">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lastRenderedPageBreak/>
        <w:t xml:space="preserve">Najpóźniej przed otwarciem ofert, udostępnia się na stronie internetowej prowadzonego postępowania informację o kwocie, jaką zamierza się przeznaczyć na sfinansowanie zamówienia. </w:t>
      </w:r>
    </w:p>
    <w:p w14:paraId="2E6DA5E4" w14:textId="211B586B" w:rsidR="00817362" w:rsidRPr="006D25E0" w:rsidRDefault="00817362" w:rsidP="00817362">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Niezwłocznie po otwarciu ofert, udostępnia się na stronie internetowej prowadzonego postępowania </w:t>
      </w:r>
      <w:hyperlink r:id="rId13" w:history="1">
        <w:r w:rsidR="00F868E2" w:rsidRPr="006D25E0">
          <w:rPr>
            <w:rStyle w:val="Hipercze"/>
            <w:rFonts w:ascii="Cambria" w:hAnsi="Cambria" w:cs="Calibri"/>
            <w:sz w:val="24"/>
            <w:szCs w:val="24"/>
          </w:rPr>
          <w:t>https://platformazakupowa.pl/pn/bircza</w:t>
        </w:r>
      </w:hyperlink>
      <w:r w:rsidR="00F868E2" w:rsidRPr="006D25E0">
        <w:rPr>
          <w:rFonts w:ascii="Cambria" w:hAnsi="Cambria" w:cs="Calibri"/>
          <w:sz w:val="24"/>
          <w:szCs w:val="24"/>
        </w:rPr>
        <w:t xml:space="preserve"> </w:t>
      </w:r>
      <w:r w:rsidRPr="006D25E0">
        <w:rPr>
          <w:rFonts w:ascii="Cambria" w:hAnsi="Cambria" w:cs="Calibri"/>
          <w:sz w:val="24"/>
          <w:szCs w:val="24"/>
        </w:rPr>
        <w:t xml:space="preserve">informacje o: </w:t>
      </w:r>
    </w:p>
    <w:p w14:paraId="3F81E316" w14:textId="74241ACB" w:rsidR="00817362" w:rsidRPr="006D25E0" w:rsidRDefault="00817362" w:rsidP="006B79DA">
      <w:pPr>
        <w:pStyle w:val="Akapitzlist"/>
        <w:numPr>
          <w:ilvl w:val="2"/>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nazwach albo imionach i nazwiskach oraz siedzibach lub miejscach prowadzonej działalności gospodarczej albo miejscach zamieszkania wykonawców, których oferty zostały otwarte; </w:t>
      </w:r>
    </w:p>
    <w:p w14:paraId="74F192DD" w14:textId="24B77071" w:rsidR="00817362" w:rsidRPr="006D25E0" w:rsidRDefault="00817362" w:rsidP="00A55927">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cenach lub kosztach zawartych w ofertach.</w:t>
      </w:r>
    </w:p>
    <w:p w14:paraId="729C1A40" w14:textId="40610999" w:rsidR="00817362" w:rsidRPr="006D25E0" w:rsidRDefault="00817362" w:rsidP="006B79DA">
      <w:pPr>
        <w:pStyle w:val="Akapitzlist"/>
        <w:numPr>
          <w:ilvl w:val="1"/>
          <w:numId w:val="15"/>
        </w:numPr>
        <w:spacing w:before="120" w:after="120" w:line="240" w:lineRule="auto"/>
        <w:jc w:val="both"/>
        <w:rPr>
          <w:rFonts w:ascii="Cambria" w:hAnsi="Cambria" w:cs="Calibri"/>
          <w:sz w:val="24"/>
          <w:szCs w:val="24"/>
        </w:rPr>
      </w:pPr>
      <w:r w:rsidRPr="00F468C2">
        <w:rPr>
          <w:rFonts w:ascii="Cambria" w:hAnsi="Cambria" w:cs="Calibri"/>
          <w:b/>
          <w:bCs/>
          <w:sz w:val="24"/>
          <w:szCs w:val="24"/>
        </w:rPr>
        <w:t>Oferta</w:t>
      </w:r>
      <w:r w:rsidR="00F468C2" w:rsidRPr="00F468C2">
        <w:rPr>
          <w:rFonts w:ascii="Cambria" w:hAnsi="Cambria" w:cs="Calibri"/>
          <w:b/>
          <w:bCs/>
          <w:sz w:val="24"/>
          <w:szCs w:val="24"/>
        </w:rPr>
        <w:t xml:space="preserve"> oraz załączniki</w:t>
      </w:r>
      <w:r w:rsidRPr="00F468C2">
        <w:rPr>
          <w:rFonts w:ascii="Cambria" w:hAnsi="Cambria" w:cs="Calibri"/>
          <w:b/>
          <w:bCs/>
          <w:sz w:val="24"/>
          <w:szCs w:val="24"/>
        </w:rPr>
        <w:t xml:space="preserve"> mus</w:t>
      </w:r>
      <w:r w:rsidR="00F468C2" w:rsidRPr="00F468C2">
        <w:rPr>
          <w:rFonts w:ascii="Cambria" w:hAnsi="Cambria" w:cs="Calibri"/>
          <w:b/>
          <w:bCs/>
          <w:sz w:val="24"/>
          <w:szCs w:val="24"/>
        </w:rPr>
        <w:t>zą</w:t>
      </w:r>
      <w:r w:rsidRPr="00F468C2">
        <w:rPr>
          <w:rFonts w:ascii="Cambria" w:hAnsi="Cambria" w:cs="Calibri"/>
          <w:b/>
          <w:bCs/>
          <w:sz w:val="24"/>
          <w:szCs w:val="24"/>
        </w:rPr>
        <w:t xml:space="preserve"> zostać podpisan</w:t>
      </w:r>
      <w:r w:rsidR="00F468C2" w:rsidRPr="00F468C2">
        <w:rPr>
          <w:rFonts w:ascii="Cambria" w:hAnsi="Cambria" w:cs="Calibri"/>
          <w:b/>
          <w:bCs/>
          <w:sz w:val="24"/>
          <w:szCs w:val="24"/>
        </w:rPr>
        <w:t>e</w:t>
      </w:r>
      <w:r w:rsidRPr="00F468C2">
        <w:rPr>
          <w:rFonts w:ascii="Cambria" w:hAnsi="Cambria" w:cs="Calibri"/>
          <w:b/>
          <w:bCs/>
          <w:sz w:val="24"/>
          <w:szCs w:val="24"/>
        </w:rPr>
        <w:t xml:space="preserve"> elektronicznym podpisem kwalifikowanym lub podpisem zaufanym lub podpisem osobistym.</w:t>
      </w:r>
      <w:r w:rsidRPr="006D25E0">
        <w:rPr>
          <w:rFonts w:ascii="Cambria" w:hAnsi="Cambria" w:cs="Calibri"/>
          <w:sz w:val="24"/>
          <w:szCs w:val="24"/>
        </w:rPr>
        <w:t xml:space="preserve"> W</w:t>
      </w:r>
      <w:r w:rsidR="00F468C2">
        <w:rPr>
          <w:rFonts w:ascii="Cambria" w:hAnsi="Cambria" w:cs="Calibri"/>
          <w:sz w:val="24"/>
          <w:szCs w:val="24"/>
        </w:rPr>
        <w:t> </w:t>
      </w:r>
      <w:r w:rsidRPr="006D25E0">
        <w:rPr>
          <w:rFonts w:ascii="Cambria" w:hAnsi="Cambria" w:cs="Calibri"/>
          <w:sz w:val="24"/>
          <w:szCs w:val="24"/>
        </w:rPr>
        <w:t>procesie składania oferty za pośrednictwem platformazakupowa.pl, wykonawca powinien złożyć podpis bezpośrednio na dokumentach przesłanych za pośrednictwem platformazakupowa.pl. Zalecamy stosowanie podpisu na każdym załączonym pliku osobno, w szczególności wskazanych w art. 63 ust 1 oraz ust. 2 ustawy Pzp, gdzie zaznaczono, iż oferty, w postępowaniu oraz oświadczenie, o którym mowa w art. 125 ust. 1 sporządza się, pod rygorem nieważności, w</w:t>
      </w:r>
      <w:r w:rsidR="00F468C2">
        <w:rPr>
          <w:rFonts w:ascii="Cambria" w:hAnsi="Cambria" w:cs="Calibri"/>
          <w:sz w:val="24"/>
          <w:szCs w:val="24"/>
        </w:rPr>
        <w:t> </w:t>
      </w:r>
      <w:r w:rsidRPr="006D25E0">
        <w:rPr>
          <w:rFonts w:ascii="Cambria" w:hAnsi="Cambria" w:cs="Calibri"/>
          <w:sz w:val="24"/>
          <w:szCs w:val="24"/>
        </w:rPr>
        <w:t>postaci lub formie elektronicznej lub w postaci elektronicznej opatrzonej podpisem zaufanym lub podpisem osobistym.</w:t>
      </w:r>
    </w:p>
    <w:p w14:paraId="69A7EDBA" w14:textId="6BFED379" w:rsidR="00817362" w:rsidRPr="006D25E0" w:rsidRDefault="00817362" w:rsidP="006B79DA">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Szczegółowa instrukcja dla Wykonawców dotycząca złożenia, zmiany i wycofania oferty znajduje się na stronie internetowej pod adresem:  https://platformazakupowa.pl/strona/45-instrukcje</w:t>
      </w:r>
    </w:p>
    <w:p w14:paraId="11AB65DB" w14:textId="77777777" w:rsidR="00D67C0D" w:rsidRPr="006D25E0" w:rsidRDefault="00D67C0D" w:rsidP="002A618D">
      <w:pPr>
        <w:spacing w:before="120" w:after="120" w:line="240" w:lineRule="auto"/>
        <w:rPr>
          <w:rFonts w:ascii="Cambria" w:hAnsi="Cambria" w:cs="Calibri"/>
          <w:sz w:val="24"/>
          <w:szCs w:val="24"/>
        </w:rPr>
      </w:pPr>
    </w:p>
    <w:p w14:paraId="776F3FD9" w14:textId="36E1C40A" w:rsidR="00D67C0D" w:rsidRPr="006D25E0" w:rsidRDefault="00D67C0D"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22" w:name="_Toc228428692"/>
      <w:r w:rsidRPr="006D25E0">
        <w:rPr>
          <w:rFonts w:ascii="Cambria" w:eastAsia="Cambria" w:hAnsi="Cambria" w:cs="Cambria"/>
          <w:i/>
          <w:color w:val="1F497D"/>
          <w:sz w:val="24"/>
          <w:u w:val="single" w:color="1F497D"/>
          <w:lang w:eastAsia="en-US"/>
        </w:rPr>
        <w:t>Rozdział 1</w:t>
      </w:r>
      <w:r w:rsidR="00072D25">
        <w:rPr>
          <w:rFonts w:ascii="Cambria" w:eastAsia="Cambria" w:hAnsi="Cambria" w:cs="Cambria"/>
          <w:i/>
          <w:color w:val="1F497D"/>
          <w:sz w:val="24"/>
          <w:u w:val="single" w:color="1F497D"/>
          <w:lang w:eastAsia="en-US"/>
        </w:rPr>
        <w:t>9</w:t>
      </w:r>
      <w:r w:rsidR="00FB40E5" w:rsidRPr="006D25E0">
        <w:rPr>
          <w:rFonts w:ascii="Cambria" w:eastAsia="Cambria" w:hAnsi="Cambria" w:cs="Cambria"/>
          <w:i/>
          <w:color w:val="1F497D"/>
          <w:sz w:val="24"/>
          <w:u w:val="single" w:color="1F497D"/>
          <w:lang w:eastAsia="en-US"/>
        </w:rPr>
        <w:t xml:space="preserve">. </w:t>
      </w:r>
      <w:r w:rsidRPr="006D25E0">
        <w:rPr>
          <w:rFonts w:ascii="Cambria" w:eastAsia="Cambria" w:hAnsi="Cambria" w:cs="Cambria"/>
          <w:i/>
          <w:color w:val="1F497D"/>
          <w:sz w:val="24"/>
          <w:u w:val="single" w:color="1F497D"/>
          <w:lang w:eastAsia="en-US"/>
        </w:rPr>
        <w:t>TERMIN ZWIĄZANIA OFERTĄ</w:t>
      </w:r>
      <w:bookmarkEnd w:id="22"/>
    </w:p>
    <w:p w14:paraId="01F15801" w14:textId="77777777" w:rsidR="00FB40E5" w:rsidRPr="006D25E0" w:rsidRDefault="00FB40E5" w:rsidP="002A618D">
      <w:pPr>
        <w:pStyle w:val="Akapitzlist"/>
        <w:widowControl w:val="0"/>
        <w:numPr>
          <w:ilvl w:val="0"/>
          <w:numId w:val="7"/>
        </w:numPr>
        <w:spacing w:before="120" w:after="120" w:line="240" w:lineRule="auto"/>
        <w:jc w:val="both"/>
        <w:outlineLvl w:val="3"/>
        <w:rPr>
          <w:rFonts w:ascii="Cambria" w:hAnsi="Cambria" w:cs="Calibri"/>
          <w:vanish/>
          <w:sz w:val="24"/>
          <w:szCs w:val="24"/>
        </w:rPr>
      </w:pPr>
    </w:p>
    <w:p w14:paraId="147AAAB2" w14:textId="77777777" w:rsidR="00A55927" w:rsidRPr="006D25E0" w:rsidRDefault="00A55927" w:rsidP="00A55927">
      <w:pPr>
        <w:pStyle w:val="Akapitzlist"/>
        <w:numPr>
          <w:ilvl w:val="0"/>
          <w:numId w:val="15"/>
        </w:numPr>
        <w:spacing w:before="120" w:after="120" w:line="240" w:lineRule="auto"/>
        <w:jc w:val="both"/>
        <w:rPr>
          <w:rFonts w:ascii="Cambria" w:hAnsi="Cambria" w:cs="Calibri"/>
          <w:vanish/>
          <w:sz w:val="24"/>
          <w:szCs w:val="24"/>
        </w:rPr>
      </w:pPr>
    </w:p>
    <w:p w14:paraId="66D00564" w14:textId="498131A9" w:rsidR="00EE7C4D" w:rsidRPr="00BF407D" w:rsidRDefault="00D67C0D" w:rsidP="00A55927">
      <w:pPr>
        <w:pStyle w:val="Akapitzlist"/>
        <w:numPr>
          <w:ilvl w:val="1"/>
          <w:numId w:val="15"/>
        </w:numPr>
        <w:spacing w:before="120" w:after="120" w:line="240" w:lineRule="auto"/>
        <w:jc w:val="both"/>
        <w:rPr>
          <w:rFonts w:ascii="Cambria" w:hAnsi="Cambria" w:cs="Calibri"/>
          <w:sz w:val="24"/>
          <w:szCs w:val="24"/>
        </w:rPr>
      </w:pPr>
      <w:r w:rsidRPr="00BF407D">
        <w:rPr>
          <w:rFonts w:ascii="Cambria" w:hAnsi="Cambria" w:cs="Calibri"/>
          <w:sz w:val="24"/>
          <w:szCs w:val="24"/>
        </w:rPr>
        <w:t xml:space="preserve">Wykonawca </w:t>
      </w:r>
      <w:r w:rsidR="00AA2FE4" w:rsidRPr="00BF407D">
        <w:rPr>
          <w:rFonts w:ascii="Cambria" w:hAnsi="Cambria" w:cs="Calibri"/>
          <w:sz w:val="24"/>
          <w:szCs w:val="24"/>
        </w:rPr>
        <w:t>pozostaje</w:t>
      </w:r>
      <w:r w:rsidRPr="00BF407D">
        <w:rPr>
          <w:rFonts w:ascii="Cambria" w:hAnsi="Cambria" w:cs="Calibri"/>
          <w:sz w:val="24"/>
          <w:szCs w:val="24"/>
        </w:rPr>
        <w:t xml:space="preserve"> związany ofertą do </w:t>
      </w:r>
      <w:r w:rsidRPr="00BF407D">
        <w:rPr>
          <w:rFonts w:ascii="Cambria" w:hAnsi="Cambria" w:cs="Calibri"/>
          <w:b/>
          <w:bCs/>
          <w:sz w:val="24"/>
          <w:szCs w:val="24"/>
        </w:rPr>
        <w:t xml:space="preserve">dnia </w:t>
      </w:r>
      <w:r w:rsidR="00BF407D" w:rsidRPr="00BF407D">
        <w:rPr>
          <w:rFonts w:ascii="Cambria" w:hAnsi="Cambria" w:cs="Calibri"/>
          <w:b/>
          <w:bCs/>
          <w:sz w:val="24"/>
          <w:szCs w:val="24"/>
        </w:rPr>
        <w:t>16 czerwca 2026</w:t>
      </w:r>
      <w:r w:rsidRPr="00BF407D">
        <w:rPr>
          <w:rFonts w:ascii="Cambria" w:hAnsi="Cambria" w:cs="Calibri"/>
          <w:b/>
          <w:bCs/>
          <w:sz w:val="24"/>
          <w:szCs w:val="24"/>
        </w:rPr>
        <w:t xml:space="preserve"> r.</w:t>
      </w:r>
    </w:p>
    <w:p w14:paraId="556BC5F6" w14:textId="77777777" w:rsidR="00EE7C4D" w:rsidRPr="006D25E0" w:rsidRDefault="00EE7C4D" w:rsidP="00A55927">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Bieg terminu związania ofertą rozpoczyna się wraz z upływem terminu składania ofert.</w:t>
      </w:r>
    </w:p>
    <w:p w14:paraId="330B3C36" w14:textId="48CBA6A4" w:rsidR="00D67C0D" w:rsidRPr="006D25E0" w:rsidRDefault="00D67C0D" w:rsidP="00A55927">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W przypadku gdy wybór najkorzystniejszej oferty nie nastąpi przed upływem terminu związania ofertą, o którym mowa w pkt </w:t>
      </w:r>
      <w:r w:rsidR="00A55927" w:rsidRPr="006D25E0">
        <w:rPr>
          <w:rFonts w:ascii="Cambria" w:hAnsi="Cambria" w:cs="Calibri"/>
          <w:sz w:val="24"/>
          <w:szCs w:val="24"/>
        </w:rPr>
        <w:t>1</w:t>
      </w:r>
      <w:r w:rsidR="00BF407D">
        <w:rPr>
          <w:rFonts w:ascii="Cambria" w:hAnsi="Cambria" w:cs="Calibri"/>
          <w:sz w:val="24"/>
          <w:szCs w:val="24"/>
        </w:rPr>
        <w:t>9</w:t>
      </w:r>
      <w:r w:rsidR="00A55927" w:rsidRPr="006D25E0">
        <w:rPr>
          <w:rFonts w:ascii="Cambria" w:hAnsi="Cambria" w:cs="Calibri"/>
          <w:sz w:val="24"/>
          <w:szCs w:val="24"/>
        </w:rPr>
        <w:t>.1</w:t>
      </w:r>
      <w:r w:rsidR="00846D34" w:rsidRPr="006D25E0">
        <w:rPr>
          <w:rFonts w:ascii="Cambria" w:hAnsi="Cambria" w:cs="Calibri"/>
          <w:sz w:val="24"/>
          <w:szCs w:val="24"/>
        </w:rPr>
        <w:t>., Z</w:t>
      </w:r>
      <w:r w:rsidRPr="006D25E0">
        <w:rPr>
          <w:rFonts w:ascii="Cambria" w:hAnsi="Cambria" w:cs="Calibri"/>
          <w:sz w:val="24"/>
          <w:szCs w:val="24"/>
        </w:rPr>
        <w:t>amawiający przed upływem terminu związania ofertą, zwróci się jednokrotnie do</w:t>
      </w:r>
      <w:r w:rsidR="00846D34" w:rsidRPr="006D25E0">
        <w:rPr>
          <w:rFonts w:ascii="Cambria" w:hAnsi="Cambria" w:cs="Calibri"/>
          <w:sz w:val="24"/>
          <w:szCs w:val="24"/>
        </w:rPr>
        <w:t> W</w:t>
      </w:r>
      <w:r w:rsidRPr="006D25E0">
        <w:rPr>
          <w:rFonts w:ascii="Cambria" w:hAnsi="Cambria" w:cs="Calibri"/>
          <w:sz w:val="24"/>
          <w:szCs w:val="24"/>
        </w:rPr>
        <w:t>ykonawców o</w:t>
      </w:r>
      <w:r w:rsidR="00A55927" w:rsidRPr="006D25E0">
        <w:rPr>
          <w:rFonts w:ascii="Cambria" w:hAnsi="Cambria" w:cs="Calibri"/>
          <w:sz w:val="24"/>
          <w:szCs w:val="24"/>
        </w:rPr>
        <w:t> </w:t>
      </w:r>
      <w:r w:rsidRPr="006D25E0">
        <w:rPr>
          <w:rFonts w:ascii="Cambria" w:hAnsi="Cambria" w:cs="Calibri"/>
          <w:sz w:val="24"/>
          <w:szCs w:val="24"/>
        </w:rPr>
        <w:t xml:space="preserve">wyrażenie zgody na przedłużenie tego terminu o wskazywany przez niego okres, nie dłuższy niż 30 dni.  </w:t>
      </w:r>
    </w:p>
    <w:p w14:paraId="5111C147" w14:textId="2DD4845D" w:rsidR="00003948" w:rsidRPr="006D25E0" w:rsidRDefault="00D67C0D" w:rsidP="00A55927">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Przedłużenie terminu związania ofertą, o którym mowa w pkt 1</w:t>
      </w:r>
      <w:r w:rsidR="00F468C2">
        <w:rPr>
          <w:rFonts w:ascii="Cambria" w:hAnsi="Cambria" w:cs="Calibri"/>
          <w:sz w:val="24"/>
          <w:szCs w:val="24"/>
        </w:rPr>
        <w:t>9</w:t>
      </w:r>
      <w:r w:rsidRPr="006D25E0">
        <w:rPr>
          <w:rFonts w:ascii="Cambria" w:hAnsi="Cambria" w:cs="Calibri"/>
          <w:sz w:val="24"/>
          <w:szCs w:val="24"/>
        </w:rPr>
        <w:t>.</w:t>
      </w:r>
      <w:r w:rsidR="00FE357E" w:rsidRPr="006D25E0">
        <w:rPr>
          <w:rFonts w:ascii="Cambria" w:hAnsi="Cambria" w:cs="Calibri"/>
          <w:sz w:val="24"/>
          <w:szCs w:val="24"/>
        </w:rPr>
        <w:t>3</w:t>
      </w:r>
      <w:r w:rsidR="00846D34" w:rsidRPr="006D25E0">
        <w:rPr>
          <w:rFonts w:ascii="Cambria" w:hAnsi="Cambria" w:cs="Calibri"/>
          <w:sz w:val="24"/>
          <w:szCs w:val="24"/>
        </w:rPr>
        <w:t>., wymaga złożenia przez W</w:t>
      </w:r>
      <w:r w:rsidRPr="006D25E0">
        <w:rPr>
          <w:rFonts w:ascii="Cambria" w:hAnsi="Cambria" w:cs="Calibri"/>
          <w:sz w:val="24"/>
          <w:szCs w:val="24"/>
        </w:rPr>
        <w:t xml:space="preserve">ykonawcę pisemnego oświadczenia o wyrażeniu zgody na przedłużenie terminu związania ofertą.  </w:t>
      </w:r>
    </w:p>
    <w:p w14:paraId="31309C95" w14:textId="77777777" w:rsidR="00D67C0D" w:rsidRPr="006D25E0" w:rsidRDefault="00D67C0D" w:rsidP="002A618D">
      <w:pPr>
        <w:spacing w:before="120" w:after="120" w:line="240" w:lineRule="auto"/>
        <w:ind w:left="756"/>
        <w:rPr>
          <w:rFonts w:ascii="Cambria" w:hAnsi="Cambria" w:cs="Calibri"/>
          <w:sz w:val="24"/>
          <w:szCs w:val="24"/>
        </w:rPr>
      </w:pPr>
      <w:r w:rsidRPr="006D25E0">
        <w:rPr>
          <w:rFonts w:ascii="Cambria" w:hAnsi="Cambria" w:cs="Calibri"/>
          <w:sz w:val="24"/>
          <w:szCs w:val="24"/>
        </w:rPr>
        <w:t xml:space="preserve"> </w:t>
      </w:r>
    </w:p>
    <w:p w14:paraId="35027AAE" w14:textId="55BDA595" w:rsidR="00D67C0D" w:rsidRPr="0069015F" w:rsidRDefault="00D67C0D" w:rsidP="0069015F">
      <w:pPr>
        <w:pStyle w:val="Nagwek2"/>
        <w:rPr>
          <w:rFonts w:ascii="Cambria" w:eastAsia="Cambria" w:hAnsi="Cambria" w:cs="Cambria"/>
          <w:bCs/>
          <w:i/>
          <w:color w:val="1F497D"/>
          <w:sz w:val="24"/>
          <w:u w:val="single" w:color="1F497D"/>
          <w:lang w:eastAsia="en-US"/>
        </w:rPr>
      </w:pPr>
      <w:bookmarkStart w:id="23" w:name="_Toc228428693"/>
      <w:r w:rsidRPr="0069015F">
        <w:rPr>
          <w:rFonts w:ascii="Cambria" w:eastAsia="Cambria" w:hAnsi="Cambria" w:cs="Cambria"/>
          <w:bCs/>
          <w:i/>
          <w:color w:val="1F497D"/>
          <w:sz w:val="24"/>
          <w:u w:val="single" w:color="1F497D"/>
          <w:lang w:eastAsia="en-US"/>
        </w:rPr>
        <w:t xml:space="preserve">Rozdział </w:t>
      </w:r>
      <w:r w:rsidR="00072D25">
        <w:rPr>
          <w:rFonts w:ascii="Cambria" w:eastAsia="Cambria" w:hAnsi="Cambria" w:cs="Cambria"/>
          <w:bCs/>
          <w:i/>
          <w:color w:val="1F497D"/>
          <w:sz w:val="24"/>
          <w:u w:val="single" w:color="1F497D"/>
          <w:lang w:eastAsia="en-US"/>
        </w:rPr>
        <w:t>20</w:t>
      </w:r>
      <w:r w:rsidR="00865CFF" w:rsidRPr="0069015F">
        <w:rPr>
          <w:rFonts w:ascii="Cambria" w:eastAsia="Cambria" w:hAnsi="Cambria" w:cs="Cambria"/>
          <w:bCs/>
          <w:i/>
          <w:color w:val="1F497D"/>
          <w:sz w:val="24"/>
          <w:u w:val="single" w:color="1F497D"/>
          <w:lang w:eastAsia="en-US"/>
        </w:rPr>
        <w:t xml:space="preserve">. </w:t>
      </w:r>
      <w:r w:rsidRPr="0069015F">
        <w:rPr>
          <w:rFonts w:ascii="Cambria" w:eastAsia="Cambria" w:hAnsi="Cambria" w:cs="Cambria"/>
          <w:bCs/>
          <w:i/>
          <w:color w:val="1F497D"/>
          <w:sz w:val="24"/>
          <w:u w:val="single" w:color="1F497D"/>
          <w:lang w:eastAsia="en-US"/>
        </w:rPr>
        <w:t>OPIS KRYTERIÓW, KTÓRYMI ZAMAWIAJĄCY BĘDZIE SIĘ KIEROWAŁ PRZY WYBORZE OFERTY, WRAZ Z PODANIEM WAG TYCH KRYTERIÓW I SPOSOBU OCENY OFERT</w:t>
      </w:r>
      <w:bookmarkEnd w:id="23"/>
    </w:p>
    <w:p w14:paraId="3B293BD4" w14:textId="77777777" w:rsidR="00865CFF" w:rsidRPr="006D25E0" w:rsidRDefault="00865CFF" w:rsidP="002A618D">
      <w:pPr>
        <w:pStyle w:val="Akapitzlist"/>
        <w:widowControl w:val="0"/>
        <w:numPr>
          <w:ilvl w:val="0"/>
          <w:numId w:val="7"/>
        </w:numPr>
        <w:spacing w:before="120" w:after="120" w:line="240" w:lineRule="auto"/>
        <w:jc w:val="both"/>
        <w:outlineLvl w:val="3"/>
        <w:rPr>
          <w:rFonts w:ascii="Cambria" w:hAnsi="Cambria" w:cs="Calibri"/>
          <w:vanish/>
          <w:sz w:val="24"/>
          <w:szCs w:val="24"/>
        </w:rPr>
      </w:pPr>
    </w:p>
    <w:p w14:paraId="6EF042EB" w14:textId="77777777" w:rsidR="006F7D5D" w:rsidRPr="006D25E0" w:rsidRDefault="006F7D5D" w:rsidP="006F7D5D">
      <w:pPr>
        <w:pStyle w:val="Akapitzlist"/>
        <w:numPr>
          <w:ilvl w:val="0"/>
          <w:numId w:val="15"/>
        </w:numPr>
        <w:spacing w:before="120" w:after="120" w:line="240" w:lineRule="auto"/>
        <w:jc w:val="both"/>
        <w:rPr>
          <w:rFonts w:ascii="Cambria" w:hAnsi="Cambria" w:cs="Calibri"/>
          <w:vanish/>
          <w:sz w:val="24"/>
          <w:szCs w:val="24"/>
        </w:rPr>
      </w:pPr>
    </w:p>
    <w:p w14:paraId="37E90CF5" w14:textId="7613C16C" w:rsidR="00CA7532" w:rsidRPr="006D25E0" w:rsidRDefault="00CA7532" w:rsidP="006F7D5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Przy wyborze najkorzystniejszej oferty</w:t>
      </w:r>
      <w:r w:rsidR="002740E7" w:rsidRPr="006D25E0">
        <w:rPr>
          <w:rFonts w:ascii="Cambria" w:hAnsi="Cambria" w:cs="Calibri"/>
          <w:sz w:val="24"/>
          <w:szCs w:val="24"/>
        </w:rPr>
        <w:t xml:space="preserve">, zarówno w przypadku </w:t>
      </w:r>
      <w:r w:rsidR="00191F2F" w:rsidRPr="006D25E0">
        <w:rPr>
          <w:rFonts w:ascii="Cambria" w:hAnsi="Cambria" w:cs="Calibri"/>
          <w:sz w:val="24"/>
          <w:szCs w:val="24"/>
        </w:rPr>
        <w:t>1</w:t>
      </w:r>
      <w:r w:rsidR="002740E7" w:rsidRPr="006D25E0">
        <w:rPr>
          <w:rFonts w:ascii="Cambria" w:hAnsi="Cambria" w:cs="Calibri"/>
          <w:sz w:val="24"/>
          <w:szCs w:val="24"/>
        </w:rPr>
        <w:t xml:space="preserve"> i </w:t>
      </w:r>
      <w:r w:rsidR="00191F2F" w:rsidRPr="006D25E0">
        <w:rPr>
          <w:rFonts w:ascii="Cambria" w:hAnsi="Cambria" w:cs="Calibri"/>
          <w:sz w:val="24"/>
          <w:szCs w:val="24"/>
        </w:rPr>
        <w:t>2</w:t>
      </w:r>
      <w:r w:rsidR="002740E7" w:rsidRPr="006D25E0">
        <w:rPr>
          <w:rFonts w:ascii="Cambria" w:hAnsi="Cambria" w:cs="Calibri"/>
          <w:sz w:val="24"/>
          <w:szCs w:val="24"/>
        </w:rPr>
        <w:t xml:space="preserve"> części zam</w:t>
      </w:r>
      <w:r w:rsidR="00964F30" w:rsidRPr="006D25E0">
        <w:rPr>
          <w:rFonts w:ascii="Cambria" w:hAnsi="Cambria" w:cs="Calibri"/>
          <w:sz w:val="24"/>
          <w:szCs w:val="24"/>
        </w:rPr>
        <w:t>ówienia Z</w:t>
      </w:r>
      <w:r w:rsidRPr="006D25E0">
        <w:rPr>
          <w:rFonts w:ascii="Cambria" w:hAnsi="Cambria" w:cs="Calibri"/>
          <w:sz w:val="24"/>
          <w:szCs w:val="24"/>
        </w:rPr>
        <w:t>amawiający będzie kierował się następującymi kryteriami i odpowiadającymi im znaczeniami oraz w następujący sposób będzie oceniał spełnienie kryteriów:</w:t>
      </w:r>
    </w:p>
    <w:p w14:paraId="6A854F1A" w14:textId="77777777" w:rsidR="00FB7093" w:rsidRPr="006D25E0" w:rsidRDefault="00FB7093" w:rsidP="002A618D">
      <w:pPr>
        <w:pStyle w:val="Akapitzlist"/>
        <w:spacing w:before="120" w:after="120" w:line="276" w:lineRule="auto"/>
        <w:ind w:left="0"/>
        <w:jc w:val="both"/>
        <w:rPr>
          <w:rFonts w:ascii="Cambria" w:hAnsi="Cambria" w:cs="Calibri"/>
          <w:sz w:val="24"/>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96"/>
        <w:gridCol w:w="5067"/>
        <w:gridCol w:w="3099"/>
      </w:tblGrid>
      <w:tr w:rsidR="00CA7532" w:rsidRPr="006D25E0" w14:paraId="6ACBF22B" w14:textId="77777777" w:rsidTr="000465BE">
        <w:trPr>
          <w:jc w:val="center"/>
        </w:trPr>
        <w:tc>
          <w:tcPr>
            <w:tcW w:w="494" w:type="pct"/>
            <w:tcBorders>
              <w:top w:val="single" w:sz="4" w:space="0" w:color="auto"/>
              <w:left w:val="single" w:sz="4" w:space="0" w:color="auto"/>
              <w:bottom w:val="single" w:sz="4" w:space="0" w:color="auto"/>
              <w:right w:val="single" w:sz="4" w:space="0" w:color="auto"/>
            </w:tcBorders>
            <w:vAlign w:val="center"/>
            <w:hideMark/>
          </w:tcPr>
          <w:p w14:paraId="3D232623" w14:textId="77777777" w:rsidR="00CA7532" w:rsidRPr="006D25E0" w:rsidRDefault="00CA7532" w:rsidP="000465BE">
            <w:pPr>
              <w:jc w:val="center"/>
              <w:rPr>
                <w:rFonts w:ascii="Cambria" w:hAnsi="Cambria"/>
                <w:b/>
                <w:color w:val="000000" w:themeColor="text1"/>
                <w:sz w:val="24"/>
                <w:szCs w:val="24"/>
              </w:rPr>
            </w:pPr>
            <w:r w:rsidRPr="006D25E0">
              <w:rPr>
                <w:rFonts w:ascii="Cambria" w:hAnsi="Cambria"/>
                <w:b/>
                <w:color w:val="000000" w:themeColor="text1"/>
                <w:sz w:val="24"/>
                <w:szCs w:val="24"/>
              </w:rPr>
              <w:lastRenderedPageBreak/>
              <w:t>Lp.</w:t>
            </w:r>
          </w:p>
        </w:tc>
        <w:tc>
          <w:tcPr>
            <w:tcW w:w="2796" w:type="pct"/>
            <w:tcBorders>
              <w:top w:val="single" w:sz="4" w:space="0" w:color="auto"/>
              <w:left w:val="single" w:sz="4" w:space="0" w:color="auto"/>
              <w:bottom w:val="single" w:sz="4" w:space="0" w:color="auto"/>
              <w:right w:val="single" w:sz="4" w:space="0" w:color="auto"/>
            </w:tcBorders>
            <w:vAlign w:val="center"/>
            <w:hideMark/>
          </w:tcPr>
          <w:p w14:paraId="087AD673" w14:textId="77777777" w:rsidR="00CA7532" w:rsidRPr="006D25E0" w:rsidRDefault="00CA7532" w:rsidP="000465BE">
            <w:pPr>
              <w:jc w:val="center"/>
              <w:rPr>
                <w:rFonts w:ascii="Cambria" w:hAnsi="Cambria"/>
                <w:b/>
                <w:color w:val="000000" w:themeColor="text1"/>
                <w:sz w:val="24"/>
                <w:szCs w:val="24"/>
              </w:rPr>
            </w:pPr>
            <w:r w:rsidRPr="006D25E0">
              <w:rPr>
                <w:rFonts w:ascii="Cambria" w:hAnsi="Cambria"/>
                <w:b/>
                <w:color w:val="000000" w:themeColor="text1"/>
                <w:sz w:val="24"/>
                <w:szCs w:val="24"/>
              </w:rPr>
              <w:t>Opis kryterium oceny</w:t>
            </w:r>
          </w:p>
        </w:tc>
        <w:tc>
          <w:tcPr>
            <w:tcW w:w="1710" w:type="pct"/>
            <w:tcBorders>
              <w:top w:val="single" w:sz="4" w:space="0" w:color="auto"/>
              <w:left w:val="single" w:sz="4" w:space="0" w:color="auto"/>
              <w:bottom w:val="single" w:sz="4" w:space="0" w:color="auto"/>
              <w:right w:val="single" w:sz="4" w:space="0" w:color="auto"/>
            </w:tcBorders>
            <w:vAlign w:val="center"/>
            <w:hideMark/>
          </w:tcPr>
          <w:p w14:paraId="6B81BA10" w14:textId="159B9761" w:rsidR="00CA7532" w:rsidRPr="006D25E0" w:rsidRDefault="00CA7532" w:rsidP="000465BE">
            <w:pPr>
              <w:jc w:val="center"/>
              <w:rPr>
                <w:rFonts w:ascii="Cambria" w:hAnsi="Cambria"/>
                <w:b/>
                <w:color w:val="000000" w:themeColor="text1"/>
                <w:sz w:val="24"/>
                <w:szCs w:val="24"/>
              </w:rPr>
            </w:pPr>
            <w:r w:rsidRPr="006D25E0">
              <w:rPr>
                <w:rFonts w:ascii="Cambria" w:hAnsi="Cambria"/>
                <w:b/>
                <w:color w:val="000000" w:themeColor="text1"/>
                <w:sz w:val="24"/>
                <w:szCs w:val="24"/>
              </w:rPr>
              <w:t xml:space="preserve">Znaczenie </w:t>
            </w:r>
            <w:r w:rsidR="006F6A84" w:rsidRPr="006D25E0">
              <w:rPr>
                <w:rFonts w:ascii="Cambria" w:hAnsi="Cambria"/>
                <w:b/>
                <w:color w:val="000000" w:themeColor="text1"/>
                <w:sz w:val="24"/>
                <w:szCs w:val="24"/>
              </w:rPr>
              <w:t>(</w:t>
            </w:r>
            <w:r w:rsidR="00B1357F" w:rsidRPr="006D25E0">
              <w:rPr>
                <w:rFonts w:ascii="Cambria" w:hAnsi="Cambria"/>
                <w:b/>
                <w:color w:val="000000" w:themeColor="text1"/>
                <w:sz w:val="24"/>
                <w:szCs w:val="24"/>
              </w:rPr>
              <w:t>w %</w:t>
            </w:r>
            <w:r w:rsidR="006F6A84" w:rsidRPr="006D25E0">
              <w:rPr>
                <w:rFonts w:ascii="Cambria" w:hAnsi="Cambria"/>
                <w:b/>
                <w:color w:val="000000" w:themeColor="text1"/>
                <w:sz w:val="24"/>
                <w:szCs w:val="24"/>
              </w:rPr>
              <w:t>)</w:t>
            </w:r>
          </w:p>
        </w:tc>
      </w:tr>
      <w:tr w:rsidR="00CA7532" w:rsidRPr="006D25E0" w14:paraId="30B48147" w14:textId="77777777" w:rsidTr="000465BE">
        <w:trPr>
          <w:trHeight w:val="388"/>
          <w:jc w:val="center"/>
        </w:trPr>
        <w:tc>
          <w:tcPr>
            <w:tcW w:w="494" w:type="pct"/>
            <w:tcBorders>
              <w:top w:val="single" w:sz="4" w:space="0" w:color="auto"/>
              <w:left w:val="single" w:sz="4" w:space="0" w:color="auto"/>
              <w:bottom w:val="single" w:sz="4" w:space="0" w:color="auto"/>
              <w:right w:val="single" w:sz="4" w:space="0" w:color="auto"/>
            </w:tcBorders>
            <w:vAlign w:val="center"/>
            <w:hideMark/>
          </w:tcPr>
          <w:p w14:paraId="2D164D4A" w14:textId="77777777" w:rsidR="00CA7532" w:rsidRPr="006D25E0" w:rsidRDefault="00CA7532" w:rsidP="000465BE">
            <w:pPr>
              <w:jc w:val="center"/>
              <w:rPr>
                <w:rFonts w:ascii="Cambria" w:hAnsi="Cambria"/>
                <w:color w:val="000000" w:themeColor="text1"/>
                <w:sz w:val="24"/>
                <w:szCs w:val="24"/>
              </w:rPr>
            </w:pPr>
            <w:r w:rsidRPr="006D25E0">
              <w:rPr>
                <w:rFonts w:ascii="Cambria" w:hAnsi="Cambria"/>
                <w:color w:val="000000" w:themeColor="text1"/>
                <w:sz w:val="24"/>
                <w:szCs w:val="24"/>
              </w:rPr>
              <w:t>1.</w:t>
            </w:r>
          </w:p>
        </w:tc>
        <w:tc>
          <w:tcPr>
            <w:tcW w:w="2796" w:type="pct"/>
            <w:tcBorders>
              <w:top w:val="single" w:sz="4" w:space="0" w:color="auto"/>
              <w:left w:val="single" w:sz="4" w:space="0" w:color="auto"/>
              <w:bottom w:val="single" w:sz="4" w:space="0" w:color="auto"/>
              <w:right w:val="single" w:sz="4" w:space="0" w:color="auto"/>
            </w:tcBorders>
            <w:vAlign w:val="center"/>
            <w:hideMark/>
          </w:tcPr>
          <w:p w14:paraId="4B9FD87D" w14:textId="77777777" w:rsidR="00CA7532" w:rsidRPr="006D25E0" w:rsidRDefault="00CA7532" w:rsidP="000465BE">
            <w:pPr>
              <w:jc w:val="center"/>
              <w:rPr>
                <w:rFonts w:ascii="Cambria" w:hAnsi="Cambria"/>
                <w:color w:val="000000" w:themeColor="text1"/>
                <w:sz w:val="24"/>
                <w:szCs w:val="24"/>
              </w:rPr>
            </w:pPr>
            <w:r w:rsidRPr="006D25E0">
              <w:rPr>
                <w:rFonts w:ascii="Cambria" w:hAnsi="Cambria"/>
                <w:color w:val="000000" w:themeColor="text1"/>
                <w:sz w:val="24"/>
                <w:szCs w:val="24"/>
              </w:rPr>
              <w:t>Cena</w:t>
            </w:r>
          </w:p>
        </w:tc>
        <w:tc>
          <w:tcPr>
            <w:tcW w:w="1710" w:type="pct"/>
            <w:tcBorders>
              <w:top w:val="single" w:sz="4" w:space="0" w:color="auto"/>
              <w:left w:val="single" w:sz="4" w:space="0" w:color="auto"/>
              <w:bottom w:val="single" w:sz="4" w:space="0" w:color="auto"/>
              <w:right w:val="single" w:sz="4" w:space="0" w:color="auto"/>
            </w:tcBorders>
            <w:vAlign w:val="center"/>
            <w:hideMark/>
          </w:tcPr>
          <w:p w14:paraId="4E410DA0" w14:textId="3F2C7886" w:rsidR="00CA7532" w:rsidRPr="006D25E0" w:rsidRDefault="00B1357F" w:rsidP="000465BE">
            <w:pPr>
              <w:jc w:val="center"/>
              <w:rPr>
                <w:rFonts w:ascii="Cambria" w:hAnsi="Cambria"/>
                <w:color w:val="000000" w:themeColor="text1"/>
                <w:sz w:val="24"/>
                <w:szCs w:val="24"/>
              </w:rPr>
            </w:pPr>
            <w:r w:rsidRPr="006D25E0">
              <w:rPr>
                <w:rFonts w:ascii="Cambria" w:hAnsi="Cambria"/>
                <w:color w:val="000000" w:themeColor="text1"/>
                <w:sz w:val="24"/>
                <w:szCs w:val="24"/>
              </w:rPr>
              <w:t>60</w:t>
            </w:r>
          </w:p>
        </w:tc>
      </w:tr>
      <w:tr w:rsidR="00B1357F" w:rsidRPr="006D25E0" w14:paraId="396B9D99" w14:textId="77777777" w:rsidTr="000465BE">
        <w:trPr>
          <w:trHeight w:val="388"/>
          <w:jc w:val="center"/>
        </w:trPr>
        <w:tc>
          <w:tcPr>
            <w:tcW w:w="494" w:type="pct"/>
            <w:tcBorders>
              <w:top w:val="single" w:sz="4" w:space="0" w:color="auto"/>
              <w:left w:val="single" w:sz="4" w:space="0" w:color="auto"/>
              <w:bottom w:val="single" w:sz="4" w:space="0" w:color="auto"/>
              <w:right w:val="single" w:sz="4" w:space="0" w:color="auto"/>
            </w:tcBorders>
            <w:vAlign w:val="center"/>
          </w:tcPr>
          <w:p w14:paraId="427C6FA4" w14:textId="72B72946" w:rsidR="00B1357F" w:rsidRPr="006D25E0" w:rsidRDefault="00B1357F" w:rsidP="000465BE">
            <w:pPr>
              <w:jc w:val="center"/>
              <w:rPr>
                <w:rFonts w:ascii="Cambria" w:hAnsi="Cambria"/>
                <w:color w:val="000000" w:themeColor="text1"/>
                <w:sz w:val="24"/>
                <w:szCs w:val="24"/>
              </w:rPr>
            </w:pPr>
            <w:r w:rsidRPr="006D25E0">
              <w:rPr>
                <w:rFonts w:ascii="Cambria" w:hAnsi="Cambria"/>
                <w:color w:val="000000" w:themeColor="text1"/>
                <w:sz w:val="24"/>
                <w:szCs w:val="24"/>
              </w:rPr>
              <w:t>2.</w:t>
            </w:r>
          </w:p>
        </w:tc>
        <w:tc>
          <w:tcPr>
            <w:tcW w:w="2796" w:type="pct"/>
            <w:tcBorders>
              <w:top w:val="single" w:sz="4" w:space="0" w:color="auto"/>
              <w:left w:val="single" w:sz="4" w:space="0" w:color="auto"/>
              <w:bottom w:val="single" w:sz="4" w:space="0" w:color="auto"/>
              <w:right w:val="single" w:sz="4" w:space="0" w:color="auto"/>
            </w:tcBorders>
            <w:vAlign w:val="center"/>
          </w:tcPr>
          <w:tbl>
            <w:tblPr>
              <w:tblW w:w="0" w:type="auto"/>
              <w:tblBorders>
                <w:top w:val="nil"/>
                <w:left w:val="nil"/>
                <w:bottom w:val="nil"/>
                <w:right w:val="nil"/>
              </w:tblBorders>
              <w:tblLook w:val="0000" w:firstRow="0" w:lastRow="0" w:firstColumn="0" w:lastColumn="0" w:noHBand="0" w:noVBand="0"/>
            </w:tblPr>
            <w:tblGrid>
              <w:gridCol w:w="4927"/>
            </w:tblGrid>
            <w:tr w:rsidR="00B1357F" w:rsidRPr="006D25E0" w14:paraId="4A2C530B" w14:textId="77777777">
              <w:trPr>
                <w:trHeight w:val="261"/>
              </w:trPr>
              <w:tc>
                <w:tcPr>
                  <w:tcW w:w="0" w:type="auto"/>
                </w:tcPr>
                <w:p w14:paraId="4334584D" w14:textId="4BC96570" w:rsidR="00B1357F" w:rsidRPr="006D25E0" w:rsidRDefault="00191F2F" w:rsidP="000465BE">
                  <w:pPr>
                    <w:jc w:val="center"/>
                    <w:rPr>
                      <w:rFonts w:ascii="Cambria" w:hAnsi="Cambria"/>
                      <w:color w:val="000000" w:themeColor="text1"/>
                      <w:sz w:val="24"/>
                      <w:szCs w:val="24"/>
                    </w:rPr>
                  </w:pPr>
                  <w:r w:rsidRPr="006D25E0">
                    <w:rPr>
                      <w:rFonts w:ascii="Cambria" w:hAnsi="Cambria"/>
                      <w:color w:val="000000" w:themeColor="text1"/>
                      <w:sz w:val="24"/>
                      <w:szCs w:val="24"/>
                    </w:rPr>
                    <w:t>Wiek 5 pojazdów będących w dyspozycji Wykonawcy przewidzianych do świadczenia usługi</w:t>
                  </w:r>
                </w:p>
              </w:tc>
            </w:tr>
          </w:tbl>
          <w:p w14:paraId="3AD3B448" w14:textId="77777777" w:rsidR="00B1357F" w:rsidRPr="006D25E0" w:rsidRDefault="00B1357F" w:rsidP="000465BE">
            <w:pPr>
              <w:jc w:val="center"/>
              <w:rPr>
                <w:rFonts w:ascii="Cambria" w:hAnsi="Cambria"/>
                <w:color w:val="000000" w:themeColor="text1"/>
                <w:sz w:val="24"/>
                <w:szCs w:val="24"/>
              </w:rPr>
            </w:pPr>
          </w:p>
        </w:tc>
        <w:tc>
          <w:tcPr>
            <w:tcW w:w="1710" w:type="pct"/>
            <w:tcBorders>
              <w:top w:val="single" w:sz="4" w:space="0" w:color="auto"/>
              <w:left w:val="single" w:sz="4" w:space="0" w:color="auto"/>
              <w:bottom w:val="single" w:sz="4" w:space="0" w:color="auto"/>
              <w:right w:val="single" w:sz="4" w:space="0" w:color="auto"/>
            </w:tcBorders>
            <w:vAlign w:val="center"/>
          </w:tcPr>
          <w:p w14:paraId="66B7EF7E" w14:textId="4D63D6AE" w:rsidR="00B1357F" w:rsidRPr="006D25E0" w:rsidRDefault="00B1357F" w:rsidP="000465BE">
            <w:pPr>
              <w:jc w:val="center"/>
              <w:rPr>
                <w:rFonts w:ascii="Cambria" w:hAnsi="Cambria"/>
                <w:color w:val="000000" w:themeColor="text1"/>
                <w:sz w:val="24"/>
                <w:szCs w:val="24"/>
              </w:rPr>
            </w:pPr>
            <w:r w:rsidRPr="006D25E0">
              <w:rPr>
                <w:rFonts w:ascii="Cambria" w:hAnsi="Cambria"/>
                <w:color w:val="000000" w:themeColor="text1"/>
                <w:sz w:val="24"/>
                <w:szCs w:val="24"/>
              </w:rPr>
              <w:t>40</w:t>
            </w:r>
          </w:p>
        </w:tc>
      </w:tr>
    </w:tbl>
    <w:p w14:paraId="052CA103" w14:textId="77777777" w:rsidR="00CA7532" w:rsidRPr="006D25E0" w:rsidRDefault="00CA7532" w:rsidP="002A618D">
      <w:pPr>
        <w:pStyle w:val="Akapitzlist"/>
        <w:tabs>
          <w:tab w:val="left" w:pos="284"/>
        </w:tabs>
        <w:spacing w:before="120" w:after="120"/>
        <w:ind w:left="420"/>
        <w:jc w:val="both"/>
        <w:rPr>
          <w:rFonts w:ascii="Cambria" w:hAnsi="Cambria"/>
          <w:color w:val="000000" w:themeColor="text1"/>
          <w:sz w:val="24"/>
          <w:szCs w:val="24"/>
        </w:rPr>
      </w:pPr>
    </w:p>
    <w:p w14:paraId="72C2B147" w14:textId="77777777" w:rsidR="006F7D5D" w:rsidRPr="006D25E0" w:rsidRDefault="00B1357F" w:rsidP="006F7D5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Zamawiający dokona oceny ofert przyznając punkty w ramach poszczególnych kryteriów oceny ofert, przyjmując zasadę, że 1% = 1 punkt. </w:t>
      </w:r>
    </w:p>
    <w:p w14:paraId="39C3FD69" w14:textId="3217E934" w:rsidR="00CA7532" w:rsidRPr="006D25E0" w:rsidRDefault="00B1357F" w:rsidP="006F7D5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Punkty za kryterium „Cena” zostaną obliczone według wzoru:</w:t>
      </w:r>
    </w:p>
    <w:p w14:paraId="2EDD77DE" w14:textId="77777777" w:rsidR="00CA7532" w:rsidRPr="006D25E0" w:rsidRDefault="00CA7532" w:rsidP="002A618D">
      <w:pPr>
        <w:pStyle w:val="Akapitzlist"/>
        <w:tabs>
          <w:tab w:val="left" w:pos="284"/>
        </w:tabs>
        <w:spacing w:before="120" w:after="120"/>
        <w:ind w:left="420"/>
        <w:jc w:val="both"/>
        <w:rPr>
          <w:rFonts w:ascii="Cambria" w:hAnsi="Cambria"/>
          <w:b/>
          <w:color w:val="000000" w:themeColor="text1"/>
          <w:sz w:val="24"/>
          <w:szCs w:val="24"/>
        </w:rPr>
      </w:pPr>
    </w:p>
    <w:p w14:paraId="014C4782" w14:textId="419B776D" w:rsidR="00CA7532" w:rsidRPr="006D25E0" w:rsidRDefault="00CA7532" w:rsidP="002A618D">
      <w:pPr>
        <w:pStyle w:val="Akapitzlist"/>
        <w:tabs>
          <w:tab w:val="left" w:pos="284"/>
        </w:tabs>
        <w:spacing w:before="120" w:after="120"/>
        <w:ind w:left="420"/>
        <w:jc w:val="both"/>
        <w:rPr>
          <w:rFonts w:ascii="Cambria" w:hAnsi="Cambria"/>
          <w:b/>
          <w:color w:val="000000" w:themeColor="text1"/>
          <w:sz w:val="24"/>
          <w:szCs w:val="24"/>
        </w:rPr>
      </w:pPr>
      <w:r w:rsidRPr="006D25E0">
        <w:rPr>
          <w:rFonts w:ascii="Cambria" w:hAnsi="Cambria"/>
          <w:b/>
          <w:color w:val="000000" w:themeColor="text1"/>
          <w:sz w:val="24"/>
          <w:szCs w:val="24"/>
        </w:rPr>
        <w:t xml:space="preserve">          </w:t>
      </w:r>
      <w:r w:rsidR="00B1357F" w:rsidRPr="006D25E0">
        <w:rPr>
          <w:rFonts w:ascii="Cambria" w:hAnsi="Cambria"/>
          <w:b/>
          <w:color w:val="000000" w:themeColor="text1"/>
          <w:sz w:val="24"/>
          <w:szCs w:val="24"/>
        </w:rPr>
        <w:t>Cn</w:t>
      </w:r>
    </w:p>
    <w:p w14:paraId="6660011E" w14:textId="32499219" w:rsidR="00CA7532" w:rsidRPr="006D25E0" w:rsidRDefault="00CA7532" w:rsidP="002A618D">
      <w:pPr>
        <w:pStyle w:val="Akapitzlist"/>
        <w:tabs>
          <w:tab w:val="left" w:pos="284"/>
        </w:tabs>
        <w:spacing w:before="120" w:after="120"/>
        <w:ind w:left="420"/>
        <w:jc w:val="both"/>
        <w:rPr>
          <w:rFonts w:ascii="Cambria" w:hAnsi="Cambria"/>
          <w:b/>
          <w:color w:val="000000" w:themeColor="text1"/>
          <w:sz w:val="24"/>
          <w:szCs w:val="24"/>
        </w:rPr>
      </w:pPr>
      <w:r w:rsidRPr="006D25E0">
        <w:rPr>
          <w:rFonts w:ascii="Cambria" w:hAnsi="Cambria"/>
          <w:b/>
          <w:color w:val="000000" w:themeColor="text1"/>
          <w:sz w:val="24"/>
          <w:szCs w:val="24"/>
        </w:rPr>
        <w:t>C =</w:t>
      </w:r>
      <w:r w:rsidR="00B1357F" w:rsidRPr="006D25E0">
        <w:rPr>
          <w:rFonts w:ascii="Cambria" w:hAnsi="Cambria"/>
          <w:b/>
          <w:color w:val="000000" w:themeColor="text1"/>
          <w:sz w:val="24"/>
          <w:szCs w:val="24"/>
        </w:rPr>
        <w:t xml:space="preserve"> ----------</w:t>
      </w:r>
      <w:r w:rsidRPr="006D25E0">
        <w:rPr>
          <w:rFonts w:ascii="Cambria" w:hAnsi="Cambria"/>
          <w:b/>
          <w:color w:val="000000" w:themeColor="text1"/>
          <w:sz w:val="24"/>
          <w:szCs w:val="24"/>
        </w:rPr>
        <w:t xml:space="preserve"> × </w:t>
      </w:r>
      <w:r w:rsidR="00191F2F" w:rsidRPr="006D25E0">
        <w:rPr>
          <w:rFonts w:ascii="Cambria" w:hAnsi="Cambria"/>
          <w:b/>
          <w:color w:val="000000" w:themeColor="text1"/>
          <w:sz w:val="24"/>
          <w:szCs w:val="24"/>
        </w:rPr>
        <w:t>100</w:t>
      </w:r>
      <w:r w:rsidR="00B1357F" w:rsidRPr="006D25E0">
        <w:rPr>
          <w:rFonts w:ascii="Cambria" w:hAnsi="Cambria"/>
          <w:b/>
          <w:color w:val="000000" w:themeColor="text1"/>
          <w:sz w:val="24"/>
          <w:szCs w:val="24"/>
        </w:rPr>
        <w:t xml:space="preserve"> pkt</w:t>
      </w:r>
      <w:r w:rsidR="00191F2F" w:rsidRPr="006D25E0">
        <w:rPr>
          <w:rFonts w:ascii="Cambria" w:hAnsi="Cambria"/>
          <w:b/>
          <w:color w:val="000000" w:themeColor="text1"/>
          <w:sz w:val="24"/>
          <w:szCs w:val="24"/>
        </w:rPr>
        <w:t xml:space="preserve"> x Znaczenie kryterium 60%</w:t>
      </w:r>
    </w:p>
    <w:p w14:paraId="0C17D344" w14:textId="2F9D90FC" w:rsidR="00CA7532" w:rsidRPr="006D25E0" w:rsidRDefault="00CA7532" w:rsidP="002A618D">
      <w:pPr>
        <w:pStyle w:val="Akapitzlist"/>
        <w:tabs>
          <w:tab w:val="left" w:pos="284"/>
        </w:tabs>
        <w:spacing w:before="120" w:after="120"/>
        <w:ind w:left="420"/>
        <w:jc w:val="both"/>
        <w:rPr>
          <w:rFonts w:ascii="Cambria" w:hAnsi="Cambria"/>
          <w:b/>
          <w:color w:val="000000" w:themeColor="text1"/>
          <w:sz w:val="24"/>
          <w:szCs w:val="24"/>
        </w:rPr>
      </w:pPr>
      <w:r w:rsidRPr="006D25E0">
        <w:rPr>
          <w:rFonts w:ascii="Cambria" w:hAnsi="Cambria"/>
          <w:b/>
          <w:color w:val="000000" w:themeColor="text1"/>
          <w:sz w:val="24"/>
          <w:szCs w:val="24"/>
        </w:rPr>
        <w:t xml:space="preserve">           </w:t>
      </w:r>
      <w:r w:rsidR="00B1357F" w:rsidRPr="006D25E0">
        <w:rPr>
          <w:rFonts w:ascii="Cambria" w:hAnsi="Cambria"/>
          <w:b/>
          <w:color w:val="000000" w:themeColor="text1"/>
          <w:sz w:val="24"/>
          <w:szCs w:val="24"/>
        </w:rPr>
        <w:t>Cb</w:t>
      </w:r>
    </w:p>
    <w:p w14:paraId="09107DD8" w14:textId="77777777" w:rsidR="00CA7532" w:rsidRPr="006D25E0" w:rsidRDefault="00CA7532" w:rsidP="002A618D">
      <w:pPr>
        <w:pStyle w:val="Akapitzlist"/>
        <w:tabs>
          <w:tab w:val="left" w:pos="284"/>
        </w:tabs>
        <w:spacing w:before="120" w:after="120"/>
        <w:ind w:left="420"/>
        <w:jc w:val="both"/>
        <w:rPr>
          <w:rFonts w:ascii="Cambria" w:hAnsi="Cambria"/>
          <w:color w:val="000000" w:themeColor="text1"/>
          <w:sz w:val="24"/>
          <w:szCs w:val="24"/>
        </w:rPr>
      </w:pPr>
    </w:p>
    <w:p w14:paraId="58B88C67" w14:textId="77777777" w:rsidR="00CA7532" w:rsidRPr="006D25E0" w:rsidRDefault="00CA7532" w:rsidP="002A618D">
      <w:pPr>
        <w:pStyle w:val="Akapitzlist"/>
        <w:tabs>
          <w:tab w:val="left" w:pos="284"/>
        </w:tabs>
        <w:spacing w:before="120" w:after="120"/>
        <w:ind w:left="420"/>
        <w:jc w:val="both"/>
        <w:rPr>
          <w:rFonts w:ascii="Cambria" w:hAnsi="Cambria"/>
          <w:color w:val="000000" w:themeColor="text1"/>
          <w:sz w:val="24"/>
          <w:szCs w:val="24"/>
        </w:rPr>
      </w:pPr>
      <w:r w:rsidRPr="006D25E0">
        <w:rPr>
          <w:rFonts w:ascii="Cambria" w:hAnsi="Cambria"/>
          <w:color w:val="000000" w:themeColor="text1"/>
          <w:sz w:val="24"/>
          <w:szCs w:val="24"/>
        </w:rPr>
        <w:t>gdzie:</w:t>
      </w:r>
    </w:p>
    <w:p w14:paraId="3AEF2974" w14:textId="77777777" w:rsidR="00CA7532" w:rsidRPr="006D25E0" w:rsidRDefault="00CA7532" w:rsidP="002A618D">
      <w:pPr>
        <w:pStyle w:val="Akapitzlist"/>
        <w:tabs>
          <w:tab w:val="left" w:pos="284"/>
        </w:tabs>
        <w:spacing w:before="120" w:after="120"/>
        <w:ind w:left="420"/>
        <w:jc w:val="both"/>
        <w:rPr>
          <w:rFonts w:ascii="Cambria" w:hAnsi="Cambria"/>
          <w:color w:val="000000" w:themeColor="text1"/>
          <w:sz w:val="24"/>
          <w:szCs w:val="24"/>
        </w:rPr>
      </w:pPr>
      <w:r w:rsidRPr="006D25E0">
        <w:rPr>
          <w:rFonts w:ascii="Cambria" w:hAnsi="Cambria"/>
          <w:color w:val="000000" w:themeColor="text1"/>
          <w:sz w:val="24"/>
          <w:szCs w:val="24"/>
        </w:rPr>
        <w:t>C – liczba punktów przyznana ocenianej ofercie w kryterium cena,</w:t>
      </w:r>
    </w:p>
    <w:p w14:paraId="3792B7B7" w14:textId="01FE11C8" w:rsidR="00B1357F" w:rsidRPr="006D25E0" w:rsidRDefault="00B1357F" w:rsidP="002A618D">
      <w:pPr>
        <w:pStyle w:val="Akapitzlist"/>
        <w:tabs>
          <w:tab w:val="left" w:pos="284"/>
        </w:tabs>
        <w:spacing w:before="120" w:after="120"/>
        <w:ind w:left="420"/>
        <w:jc w:val="both"/>
        <w:rPr>
          <w:rFonts w:ascii="Cambria" w:hAnsi="Cambria"/>
          <w:color w:val="000000" w:themeColor="text1"/>
          <w:sz w:val="24"/>
          <w:szCs w:val="24"/>
        </w:rPr>
      </w:pPr>
      <w:r w:rsidRPr="006D25E0">
        <w:rPr>
          <w:rFonts w:ascii="Cambria" w:hAnsi="Cambria"/>
          <w:color w:val="000000" w:themeColor="text1"/>
          <w:sz w:val="24"/>
          <w:szCs w:val="24"/>
        </w:rPr>
        <w:t>Cn - najniższa cena ofertowa spośród ofert nieodrzuconych,</w:t>
      </w:r>
    </w:p>
    <w:p w14:paraId="0AFCDA69" w14:textId="1AF9782D" w:rsidR="00B1357F" w:rsidRPr="006D25E0" w:rsidRDefault="00B1357F" w:rsidP="002A618D">
      <w:pPr>
        <w:pStyle w:val="Akapitzlist"/>
        <w:tabs>
          <w:tab w:val="left" w:pos="284"/>
        </w:tabs>
        <w:spacing w:before="120" w:after="120"/>
        <w:ind w:left="420"/>
        <w:jc w:val="both"/>
        <w:rPr>
          <w:rFonts w:ascii="Cambria" w:hAnsi="Cambria"/>
          <w:color w:val="000000" w:themeColor="text1"/>
          <w:sz w:val="24"/>
          <w:szCs w:val="24"/>
        </w:rPr>
      </w:pPr>
      <w:r w:rsidRPr="006D25E0">
        <w:rPr>
          <w:rFonts w:ascii="Cambria" w:hAnsi="Cambria"/>
          <w:color w:val="000000" w:themeColor="text1"/>
          <w:sz w:val="24"/>
          <w:szCs w:val="24"/>
        </w:rPr>
        <w:t>Cb – cena oferty badanej.</w:t>
      </w:r>
    </w:p>
    <w:p w14:paraId="7F2F15AF" w14:textId="77777777" w:rsidR="008338D7" w:rsidRPr="006D25E0" w:rsidRDefault="008338D7" w:rsidP="002A618D">
      <w:pPr>
        <w:pStyle w:val="Akapitzlist"/>
        <w:tabs>
          <w:tab w:val="left" w:pos="284"/>
        </w:tabs>
        <w:spacing w:before="120" w:after="120"/>
        <w:ind w:left="420"/>
        <w:jc w:val="both"/>
        <w:rPr>
          <w:rFonts w:ascii="Cambria" w:hAnsi="Cambria"/>
          <w:color w:val="000000" w:themeColor="text1"/>
          <w:sz w:val="24"/>
          <w:szCs w:val="24"/>
        </w:rPr>
      </w:pPr>
    </w:p>
    <w:p w14:paraId="580C113E" w14:textId="68949C1A" w:rsidR="00CA7532" w:rsidRPr="006D25E0" w:rsidRDefault="008338D7" w:rsidP="006F7D5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 kryterium „Cena”, oferta z najniższą ceną otrzyma 60 punktów a pozostałe oferty po matematycznym przeliczeniu w odniesieniu do najniższej ceny odpowiednio mniej. Końcowy wynik powyższego działania zostanie zaokrąglony do dwóch miejsc po przecinku.</w:t>
      </w:r>
    </w:p>
    <w:p w14:paraId="380C8457" w14:textId="77777777" w:rsidR="008338D7" w:rsidRPr="006D25E0" w:rsidRDefault="008338D7" w:rsidP="002A618D">
      <w:pPr>
        <w:pStyle w:val="Akapitzlist"/>
        <w:spacing w:before="120" w:after="120" w:line="276" w:lineRule="auto"/>
        <w:ind w:left="420"/>
        <w:jc w:val="both"/>
        <w:rPr>
          <w:rFonts w:ascii="Cambria" w:hAnsi="Cambria"/>
          <w:color w:val="000000" w:themeColor="text1"/>
          <w:sz w:val="24"/>
          <w:szCs w:val="24"/>
        </w:rPr>
      </w:pPr>
    </w:p>
    <w:p w14:paraId="139FDC09" w14:textId="2D47177B" w:rsidR="006F7D5D" w:rsidRPr="006D25E0" w:rsidRDefault="006F7D5D" w:rsidP="006F7D5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Kryterium </w:t>
      </w:r>
      <w:r w:rsidRPr="006D25E0">
        <w:rPr>
          <w:rFonts w:ascii="Cambria" w:hAnsi="Cambria" w:cs="Calibri"/>
          <w:b/>
          <w:bCs/>
          <w:sz w:val="24"/>
          <w:szCs w:val="24"/>
        </w:rPr>
        <w:t>Wiek 5 pojazdów</w:t>
      </w:r>
      <w:r w:rsidRPr="006D25E0">
        <w:rPr>
          <w:rFonts w:ascii="Cambria" w:hAnsi="Cambria" w:cs="Calibri"/>
          <w:sz w:val="24"/>
          <w:szCs w:val="24"/>
        </w:rPr>
        <w:t xml:space="preserve"> będących w dyspozycji Wykonawcy przewidzianych do świadczenia usługi.</w:t>
      </w:r>
    </w:p>
    <w:p w14:paraId="76C906AE" w14:textId="2294BBEE" w:rsidR="006F7D5D" w:rsidRPr="006D25E0" w:rsidRDefault="006F7D5D" w:rsidP="006F7D5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W powyższym kryterium oceniany będzie wiek </w:t>
      </w:r>
      <w:r w:rsidRPr="006D25E0">
        <w:rPr>
          <w:rFonts w:ascii="Cambria" w:hAnsi="Cambria" w:cs="Calibri"/>
          <w:b/>
          <w:bCs/>
          <w:sz w:val="24"/>
          <w:szCs w:val="24"/>
        </w:rPr>
        <w:t>5 pojazdów będących w dyspozycji Wykonawcy przewidzianych do świadczenia usługi - WPP</w:t>
      </w:r>
      <w:r w:rsidRPr="006D25E0">
        <w:rPr>
          <w:rFonts w:ascii="Cambria" w:hAnsi="Cambria" w:cs="Calibri"/>
          <w:sz w:val="24"/>
          <w:szCs w:val="24"/>
        </w:rPr>
        <w:t>.</w:t>
      </w:r>
    </w:p>
    <w:p w14:paraId="2412DD1A" w14:textId="77777777" w:rsidR="006F7D5D" w:rsidRPr="006D25E0" w:rsidRDefault="006F7D5D" w:rsidP="006F7D5D">
      <w:pPr>
        <w:pStyle w:val="Akapitzlist"/>
        <w:spacing w:before="120" w:after="120" w:line="240" w:lineRule="auto"/>
        <w:jc w:val="both"/>
        <w:rPr>
          <w:rFonts w:ascii="Cambria" w:hAnsi="Cambria" w:cs="Calibri"/>
          <w:sz w:val="24"/>
          <w:szCs w:val="24"/>
        </w:rPr>
      </w:pPr>
    </w:p>
    <w:p w14:paraId="19123102" w14:textId="3EFA516F" w:rsidR="006F7D5D" w:rsidRPr="006D25E0" w:rsidRDefault="006F7D5D" w:rsidP="006F7D5D">
      <w:pPr>
        <w:pStyle w:val="Akapitzlist"/>
        <w:spacing w:before="120" w:after="120" w:line="240" w:lineRule="auto"/>
        <w:jc w:val="both"/>
        <w:rPr>
          <w:rFonts w:ascii="Cambria" w:hAnsi="Cambria" w:cs="Calibri"/>
          <w:b/>
          <w:bCs/>
          <w:sz w:val="24"/>
          <w:szCs w:val="24"/>
        </w:rPr>
      </w:pPr>
      <w:r w:rsidRPr="006D25E0">
        <w:rPr>
          <w:rFonts w:ascii="Cambria" w:hAnsi="Cambria" w:cs="Calibri"/>
          <w:b/>
          <w:bCs/>
          <w:sz w:val="24"/>
          <w:szCs w:val="24"/>
        </w:rPr>
        <w:t>Oferty będą oceniane w następnym sposób:</w:t>
      </w:r>
    </w:p>
    <w:p w14:paraId="69EECD80" w14:textId="33DF7649" w:rsidR="006F7D5D" w:rsidRPr="006D25E0" w:rsidRDefault="006F7D5D" w:rsidP="006F7D5D">
      <w:pPr>
        <w:pStyle w:val="Akapitzlist"/>
        <w:numPr>
          <w:ilvl w:val="0"/>
          <w:numId w:val="66"/>
        </w:numPr>
        <w:autoSpaceDE w:val="0"/>
        <w:autoSpaceDN w:val="0"/>
        <w:adjustRightInd w:val="0"/>
        <w:spacing w:before="120" w:after="120" w:line="240" w:lineRule="auto"/>
        <w:jc w:val="both"/>
        <w:rPr>
          <w:rFonts w:ascii="Cambria" w:hAnsi="Cambria"/>
          <w:b/>
          <w:bCs/>
          <w:color w:val="000000" w:themeColor="text1"/>
          <w:sz w:val="24"/>
          <w:szCs w:val="24"/>
        </w:rPr>
      </w:pPr>
      <w:r w:rsidRPr="006D25E0">
        <w:rPr>
          <w:rFonts w:ascii="Cambria" w:hAnsi="Cambria"/>
          <w:b/>
          <w:bCs/>
          <w:color w:val="000000" w:themeColor="text1"/>
          <w:sz w:val="24"/>
          <w:szCs w:val="24"/>
        </w:rPr>
        <w:t>Wszystkie 5 pojazdów o roczniku produkcji nie starsze niż 2023 r. – 40 pkt,</w:t>
      </w:r>
    </w:p>
    <w:p w14:paraId="72410F83" w14:textId="340221BC" w:rsidR="006F7D5D" w:rsidRPr="006D25E0" w:rsidRDefault="00E712EC" w:rsidP="006F7D5D">
      <w:pPr>
        <w:pStyle w:val="Akapitzlist"/>
        <w:numPr>
          <w:ilvl w:val="0"/>
          <w:numId w:val="66"/>
        </w:numPr>
        <w:autoSpaceDE w:val="0"/>
        <w:autoSpaceDN w:val="0"/>
        <w:adjustRightInd w:val="0"/>
        <w:spacing w:before="120" w:after="120" w:line="240" w:lineRule="auto"/>
        <w:jc w:val="both"/>
        <w:rPr>
          <w:rFonts w:ascii="Cambria" w:hAnsi="Cambria"/>
          <w:b/>
          <w:bCs/>
          <w:color w:val="000000" w:themeColor="text1"/>
          <w:sz w:val="24"/>
          <w:szCs w:val="24"/>
        </w:rPr>
      </w:pPr>
      <w:r w:rsidRPr="006D25E0">
        <w:rPr>
          <w:rFonts w:ascii="Cambria" w:hAnsi="Cambria"/>
          <w:b/>
          <w:bCs/>
          <w:color w:val="000000" w:themeColor="text1"/>
          <w:sz w:val="24"/>
          <w:szCs w:val="24"/>
        </w:rPr>
        <w:t>3</w:t>
      </w:r>
      <w:r w:rsidR="006F7D5D" w:rsidRPr="006D25E0">
        <w:rPr>
          <w:rFonts w:ascii="Cambria" w:hAnsi="Cambria"/>
          <w:b/>
          <w:bCs/>
          <w:color w:val="000000" w:themeColor="text1"/>
          <w:sz w:val="24"/>
          <w:szCs w:val="24"/>
        </w:rPr>
        <w:t xml:space="preserve"> pojazdy</w:t>
      </w:r>
      <w:r w:rsidR="00434EE3" w:rsidRPr="006D25E0">
        <w:rPr>
          <w:rFonts w:ascii="Cambria" w:hAnsi="Cambria"/>
          <w:b/>
          <w:bCs/>
          <w:color w:val="000000" w:themeColor="text1"/>
          <w:sz w:val="24"/>
          <w:szCs w:val="24"/>
        </w:rPr>
        <w:t xml:space="preserve"> spośród 5 </w:t>
      </w:r>
      <w:r w:rsidR="006F7D5D" w:rsidRPr="006D25E0">
        <w:rPr>
          <w:rFonts w:ascii="Cambria" w:hAnsi="Cambria"/>
          <w:b/>
          <w:bCs/>
          <w:color w:val="000000" w:themeColor="text1"/>
          <w:sz w:val="24"/>
          <w:szCs w:val="24"/>
        </w:rPr>
        <w:t xml:space="preserve">o roczniku produkcji nie starsze niż 2023 r. – 30 pkt </w:t>
      </w:r>
    </w:p>
    <w:p w14:paraId="413C6680" w14:textId="164DCE3E" w:rsidR="006F7D5D" w:rsidRPr="006D25E0" w:rsidRDefault="00E712EC" w:rsidP="006F7D5D">
      <w:pPr>
        <w:pStyle w:val="Akapitzlist"/>
        <w:numPr>
          <w:ilvl w:val="0"/>
          <w:numId w:val="66"/>
        </w:numPr>
        <w:autoSpaceDE w:val="0"/>
        <w:autoSpaceDN w:val="0"/>
        <w:adjustRightInd w:val="0"/>
        <w:spacing w:before="120" w:after="120" w:line="240" w:lineRule="auto"/>
        <w:jc w:val="both"/>
        <w:rPr>
          <w:rFonts w:ascii="Cambria" w:hAnsi="Cambria"/>
          <w:b/>
          <w:bCs/>
          <w:color w:val="000000" w:themeColor="text1"/>
          <w:sz w:val="24"/>
          <w:szCs w:val="24"/>
        </w:rPr>
      </w:pPr>
      <w:r w:rsidRPr="006D25E0">
        <w:rPr>
          <w:rFonts w:ascii="Cambria" w:hAnsi="Cambria"/>
          <w:b/>
          <w:bCs/>
          <w:color w:val="000000" w:themeColor="text1"/>
          <w:sz w:val="24"/>
          <w:szCs w:val="24"/>
        </w:rPr>
        <w:t>2</w:t>
      </w:r>
      <w:r w:rsidR="006F7D5D" w:rsidRPr="006D25E0">
        <w:rPr>
          <w:rFonts w:ascii="Cambria" w:hAnsi="Cambria"/>
          <w:b/>
          <w:bCs/>
          <w:color w:val="000000" w:themeColor="text1"/>
          <w:sz w:val="24"/>
          <w:szCs w:val="24"/>
        </w:rPr>
        <w:t xml:space="preserve"> pojazdy </w:t>
      </w:r>
      <w:r w:rsidR="00434EE3" w:rsidRPr="006D25E0">
        <w:rPr>
          <w:rFonts w:ascii="Cambria" w:hAnsi="Cambria"/>
          <w:b/>
          <w:bCs/>
          <w:color w:val="000000" w:themeColor="text1"/>
          <w:sz w:val="24"/>
          <w:szCs w:val="24"/>
        </w:rPr>
        <w:t xml:space="preserve">spośród 5 </w:t>
      </w:r>
      <w:r w:rsidR="006F7D5D" w:rsidRPr="006D25E0">
        <w:rPr>
          <w:rFonts w:ascii="Cambria" w:hAnsi="Cambria"/>
          <w:b/>
          <w:bCs/>
          <w:color w:val="000000" w:themeColor="text1"/>
          <w:sz w:val="24"/>
          <w:szCs w:val="24"/>
        </w:rPr>
        <w:t xml:space="preserve">o roczniku produkcji nie starsze niż 2023 r. – </w:t>
      </w:r>
      <w:r w:rsidR="00434EE3" w:rsidRPr="006D25E0">
        <w:rPr>
          <w:rFonts w:ascii="Cambria" w:hAnsi="Cambria"/>
          <w:b/>
          <w:bCs/>
          <w:color w:val="000000" w:themeColor="text1"/>
          <w:sz w:val="24"/>
          <w:szCs w:val="24"/>
        </w:rPr>
        <w:t>2</w:t>
      </w:r>
      <w:r w:rsidR="006F7D5D" w:rsidRPr="006D25E0">
        <w:rPr>
          <w:rFonts w:ascii="Cambria" w:hAnsi="Cambria"/>
          <w:b/>
          <w:bCs/>
          <w:color w:val="000000" w:themeColor="text1"/>
          <w:sz w:val="24"/>
          <w:szCs w:val="24"/>
        </w:rPr>
        <w:t xml:space="preserve">0 pkt </w:t>
      </w:r>
    </w:p>
    <w:p w14:paraId="699F88D4" w14:textId="643A802A" w:rsidR="00434EE3" w:rsidRPr="006D25E0" w:rsidRDefault="00E712EC" w:rsidP="00434EE3">
      <w:pPr>
        <w:pStyle w:val="Akapitzlist"/>
        <w:numPr>
          <w:ilvl w:val="0"/>
          <w:numId w:val="66"/>
        </w:numPr>
        <w:autoSpaceDE w:val="0"/>
        <w:autoSpaceDN w:val="0"/>
        <w:adjustRightInd w:val="0"/>
        <w:spacing w:before="120" w:after="120" w:line="240" w:lineRule="auto"/>
        <w:jc w:val="both"/>
        <w:rPr>
          <w:rFonts w:ascii="Cambria" w:hAnsi="Cambria"/>
          <w:b/>
          <w:bCs/>
          <w:color w:val="000000" w:themeColor="text1"/>
          <w:sz w:val="24"/>
          <w:szCs w:val="24"/>
        </w:rPr>
      </w:pPr>
      <w:r w:rsidRPr="006D25E0">
        <w:rPr>
          <w:rFonts w:ascii="Cambria" w:hAnsi="Cambria"/>
          <w:b/>
          <w:bCs/>
          <w:color w:val="000000" w:themeColor="text1"/>
          <w:sz w:val="24"/>
          <w:szCs w:val="24"/>
        </w:rPr>
        <w:t>1</w:t>
      </w:r>
      <w:r w:rsidR="00434EE3" w:rsidRPr="006D25E0">
        <w:rPr>
          <w:rFonts w:ascii="Cambria" w:hAnsi="Cambria"/>
          <w:b/>
          <w:bCs/>
          <w:color w:val="000000" w:themeColor="text1"/>
          <w:sz w:val="24"/>
          <w:szCs w:val="24"/>
        </w:rPr>
        <w:t xml:space="preserve"> pojazd spośród 5 o roczniku produkcji nie starsz</w:t>
      </w:r>
      <w:r w:rsidR="00950AEA" w:rsidRPr="006D25E0">
        <w:rPr>
          <w:rFonts w:ascii="Cambria" w:hAnsi="Cambria"/>
          <w:b/>
          <w:bCs/>
          <w:color w:val="000000" w:themeColor="text1"/>
          <w:sz w:val="24"/>
          <w:szCs w:val="24"/>
        </w:rPr>
        <w:t>y</w:t>
      </w:r>
      <w:r w:rsidR="00434EE3" w:rsidRPr="006D25E0">
        <w:rPr>
          <w:rFonts w:ascii="Cambria" w:hAnsi="Cambria"/>
          <w:b/>
          <w:bCs/>
          <w:color w:val="000000" w:themeColor="text1"/>
          <w:sz w:val="24"/>
          <w:szCs w:val="24"/>
        </w:rPr>
        <w:t xml:space="preserve"> niż 2023 r. – 10 pkt </w:t>
      </w:r>
    </w:p>
    <w:p w14:paraId="5C9301CE" w14:textId="7D7EEC53" w:rsidR="00434EE3" w:rsidRPr="006D25E0" w:rsidRDefault="00E712EC" w:rsidP="00434EE3">
      <w:pPr>
        <w:pStyle w:val="Akapitzlist"/>
        <w:numPr>
          <w:ilvl w:val="0"/>
          <w:numId w:val="66"/>
        </w:numPr>
        <w:autoSpaceDE w:val="0"/>
        <w:autoSpaceDN w:val="0"/>
        <w:adjustRightInd w:val="0"/>
        <w:spacing w:before="120" w:after="120" w:line="240" w:lineRule="auto"/>
        <w:jc w:val="both"/>
        <w:rPr>
          <w:rFonts w:ascii="Cambria" w:hAnsi="Cambria"/>
          <w:b/>
          <w:bCs/>
          <w:color w:val="000000" w:themeColor="text1"/>
          <w:sz w:val="24"/>
          <w:szCs w:val="24"/>
        </w:rPr>
      </w:pPr>
      <w:r w:rsidRPr="006D25E0">
        <w:rPr>
          <w:rFonts w:ascii="Cambria" w:hAnsi="Cambria"/>
          <w:b/>
          <w:bCs/>
          <w:color w:val="000000" w:themeColor="text1"/>
          <w:sz w:val="24"/>
          <w:szCs w:val="24"/>
        </w:rPr>
        <w:t>Wszystkie pojazdy</w:t>
      </w:r>
      <w:r w:rsidR="00434EE3" w:rsidRPr="006D25E0">
        <w:rPr>
          <w:rFonts w:ascii="Cambria" w:hAnsi="Cambria"/>
          <w:b/>
          <w:bCs/>
          <w:color w:val="000000" w:themeColor="text1"/>
          <w:sz w:val="24"/>
          <w:szCs w:val="24"/>
        </w:rPr>
        <w:t xml:space="preserve"> spośród 5 o roczniku produkcji starsz</w:t>
      </w:r>
      <w:r w:rsidRPr="006D25E0">
        <w:rPr>
          <w:rFonts w:ascii="Cambria" w:hAnsi="Cambria"/>
          <w:b/>
          <w:bCs/>
          <w:color w:val="000000" w:themeColor="text1"/>
          <w:sz w:val="24"/>
          <w:szCs w:val="24"/>
        </w:rPr>
        <w:t>e</w:t>
      </w:r>
      <w:r w:rsidR="00434EE3" w:rsidRPr="006D25E0">
        <w:rPr>
          <w:rFonts w:ascii="Cambria" w:hAnsi="Cambria"/>
          <w:b/>
          <w:bCs/>
          <w:color w:val="000000" w:themeColor="text1"/>
          <w:sz w:val="24"/>
          <w:szCs w:val="24"/>
        </w:rPr>
        <w:t xml:space="preserve"> niż 2023 r. – 0 pkt</w:t>
      </w:r>
    </w:p>
    <w:p w14:paraId="6F10ED8A" w14:textId="77777777" w:rsidR="00434EE3" w:rsidRPr="006D25E0" w:rsidRDefault="00434EE3" w:rsidP="00434EE3">
      <w:pPr>
        <w:pStyle w:val="Akapitzlist"/>
        <w:autoSpaceDE w:val="0"/>
        <w:autoSpaceDN w:val="0"/>
        <w:adjustRightInd w:val="0"/>
        <w:spacing w:before="120" w:after="120" w:line="240" w:lineRule="auto"/>
        <w:ind w:left="780"/>
        <w:jc w:val="both"/>
        <w:rPr>
          <w:rFonts w:ascii="Cambria" w:hAnsi="Cambria"/>
          <w:color w:val="000000" w:themeColor="text1"/>
          <w:sz w:val="24"/>
          <w:szCs w:val="24"/>
        </w:rPr>
      </w:pPr>
    </w:p>
    <w:p w14:paraId="58F2454F" w14:textId="07EAE6E0" w:rsidR="00950AEA" w:rsidRPr="006D25E0" w:rsidRDefault="006F7D5D" w:rsidP="00950AEA">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Łączna ilość punktów oferty stanowi sumę ilości punktów przyznanych w</w:t>
      </w:r>
      <w:r w:rsidR="008A63B0" w:rsidRPr="006D25E0">
        <w:rPr>
          <w:rFonts w:ascii="Cambria" w:hAnsi="Cambria" w:cs="Calibri"/>
          <w:sz w:val="24"/>
          <w:szCs w:val="24"/>
        </w:rPr>
        <w:t> </w:t>
      </w:r>
      <w:r w:rsidRPr="006D25E0">
        <w:rPr>
          <w:rFonts w:ascii="Cambria" w:hAnsi="Cambria" w:cs="Calibri"/>
          <w:sz w:val="24"/>
          <w:szCs w:val="24"/>
        </w:rPr>
        <w:t xml:space="preserve">kryterium „Cena” - </w:t>
      </w:r>
      <w:r w:rsidRPr="006D25E0">
        <w:rPr>
          <w:rFonts w:ascii="Cambria" w:hAnsi="Cambria" w:cs="Calibri"/>
          <w:b/>
          <w:bCs/>
          <w:sz w:val="24"/>
          <w:szCs w:val="24"/>
        </w:rPr>
        <w:t>„C”</w:t>
      </w:r>
      <w:r w:rsidRPr="006D25E0">
        <w:rPr>
          <w:rFonts w:ascii="Cambria" w:hAnsi="Cambria" w:cs="Calibri"/>
          <w:sz w:val="24"/>
          <w:szCs w:val="24"/>
        </w:rPr>
        <w:t xml:space="preserve"> i ilości punktów przyznanych w kryterium „wiek 5 pojazdów będących w dyspozycji Wykonawcy przewidzianych do świadczenia usługi” – </w:t>
      </w:r>
      <w:r w:rsidRPr="006D25E0">
        <w:rPr>
          <w:rFonts w:ascii="Cambria" w:hAnsi="Cambria" w:cs="Calibri"/>
          <w:b/>
          <w:bCs/>
          <w:sz w:val="24"/>
          <w:szCs w:val="24"/>
        </w:rPr>
        <w:t>„WPP”</w:t>
      </w:r>
      <w:r w:rsidRPr="006D25E0">
        <w:rPr>
          <w:rFonts w:ascii="Cambria" w:hAnsi="Cambria" w:cs="Calibri"/>
          <w:sz w:val="24"/>
          <w:szCs w:val="24"/>
        </w:rPr>
        <w:t>.</w:t>
      </w:r>
    </w:p>
    <w:p w14:paraId="5401F803" w14:textId="02291F23" w:rsidR="007A30F1" w:rsidRPr="006D25E0" w:rsidRDefault="007A30F1" w:rsidP="00950AEA">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Łączna liczba punktów za ofertę = liczba punktów za cenę brutto (maks. 60) + liczba punktów za wiek 5 pojazdów (maks. 40)                                       </w:t>
      </w:r>
    </w:p>
    <w:p w14:paraId="6A946E25" w14:textId="494AFD76" w:rsidR="007A30F1" w:rsidRPr="006D25E0" w:rsidRDefault="007A30F1" w:rsidP="00950AEA">
      <w:pPr>
        <w:pStyle w:val="Akapitzlist"/>
        <w:numPr>
          <w:ilvl w:val="1"/>
          <w:numId w:val="15"/>
        </w:numPr>
        <w:spacing w:before="120" w:after="120" w:line="240" w:lineRule="auto"/>
        <w:jc w:val="both"/>
        <w:rPr>
          <w:rFonts w:ascii="Cambria" w:hAnsi="Cambria" w:cs="Calibri"/>
          <w:b/>
          <w:bCs/>
          <w:sz w:val="24"/>
          <w:szCs w:val="24"/>
        </w:rPr>
      </w:pPr>
      <w:r w:rsidRPr="006D25E0">
        <w:rPr>
          <w:rFonts w:ascii="Cambria" w:hAnsi="Cambria" w:cs="Calibri"/>
          <w:b/>
          <w:bCs/>
          <w:sz w:val="24"/>
          <w:szCs w:val="24"/>
        </w:rPr>
        <w:t>Opis sposobu obliczenia łącznej oceny ofert</w:t>
      </w:r>
    </w:p>
    <w:p w14:paraId="5B526039" w14:textId="5CEA85C9" w:rsidR="007A30F1" w:rsidRPr="006D25E0" w:rsidRDefault="007A30F1" w:rsidP="007A30F1">
      <w:pPr>
        <w:spacing w:before="120" w:after="120" w:line="240" w:lineRule="auto"/>
        <w:rPr>
          <w:rFonts w:ascii="Cambria" w:hAnsi="Cambria" w:cs="Calibri"/>
          <w:sz w:val="24"/>
          <w:szCs w:val="24"/>
        </w:rPr>
      </w:pPr>
      <w:r w:rsidRPr="006D25E0">
        <w:rPr>
          <w:rFonts w:ascii="Cambria" w:hAnsi="Cambria" w:cs="Calibri"/>
          <w:sz w:val="24"/>
          <w:szCs w:val="24"/>
        </w:rPr>
        <w:t>Łączna ocena punktowa (P) oferty zostanie obliczona według formuły</w:t>
      </w:r>
      <w:r w:rsidR="00950AEA" w:rsidRPr="006D25E0">
        <w:rPr>
          <w:rFonts w:ascii="Cambria" w:hAnsi="Cambria" w:cs="Calibri"/>
          <w:sz w:val="24"/>
          <w:szCs w:val="24"/>
        </w:rPr>
        <w:t>:</w:t>
      </w:r>
    </w:p>
    <w:p w14:paraId="0242624C" w14:textId="2C1B5BC5" w:rsidR="007A30F1" w:rsidRPr="006D25E0" w:rsidRDefault="007A30F1" w:rsidP="007A30F1">
      <w:pPr>
        <w:spacing w:before="120" w:after="120" w:line="240" w:lineRule="auto"/>
        <w:rPr>
          <w:rFonts w:ascii="Cambria" w:hAnsi="Cambria" w:cs="Calibri"/>
          <w:b/>
          <w:bCs/>
          <w:sz w:val="24"/>
          <w:szCs w:val="24"/>
        </w:rPr>
      </w:pPr>
      <w:r w:rsidRPr="006D25E0">
        <w:rPr>
          <w:rFonts w:ascii="Cambria" w:hAnsi="Cambria" w:cs="Calibri"/>
          <w:b/>
          <w:bCs/>
          <w:sz w:val="24"/>
          <w:szCs w:val="24"/>
        </w:rPr>
        <w:t xml:space="preserve">P = C + WPP </w:t>
      </w:r>
    </w:p>
    <w:p w14:paraId="47C1AD30" w14:textId="77777777" w:rsidR="007A30F1" w:rsidRPr="006D25E0" w:rsidRDefault="007A30F1" w:rsidP="00950AEA">
      <w:pPr>
        <w:pStyle w:val="Akapitzlist"/>
        <w:spacing w:before="120" w:after="120" w:line="240" w:lineRule="auto"/>
        <w:jc w:val="both"/>
        <w:rPr>
          <w:rFonts w:ascii="Cambria" w:hAnsi="Cambria" w:cs="Calibri"/>
          <w:sz w:val="24"/>
          <w:szCs w:val="24"/>
        </w:rPr>
      </w:pPr>
      <w:r w:rsidRPr="006D25E0">
        <w:rPr>
          <w:rFonts w:ascii="Cambria" w:hAnsi="Cambria" w:cs="Calibri"/>
          <w:sz w:val="24"/>
          <w:szCs w:val="24"/>
        </w:rPr>
        <w:lastRenderedPageBreak/>
        <w:t>Gdzie:</w:t>
      </w:r>
    </w:p>
    <w:p w14:paraId="6C1DF164" w14:textId="1B2C1E8F" w:rsidR="007A30F1" w:rsidRPr="006D25E0" w:rsidRDefault="007A30F1" w:rsidP="00950AEA">
      <w:pPr>
        <w:pStyle w:val="Akapitzlist"/>
        <w:spacing w:before="120" w:after="120" w:line="240" w:lineRule="auto"/>
        <w:jc w:val="both"/>
        <w:rPr>
          <w:rFonts w:ascii="Cambria" w:hAnsi="Cambria" w:cs="Calibri"/>
          <w:sz w:val="24"/>
          <w:szCs w:val="24"/>
        </w:rPr>
      </w:pPr>
      <w:r w:rsidRPr="006D25E0">
        <w:rPr>
          <w:rFonts w:ascii="Cambria" w:hAnsi="Cambria" w:cs="Calibri"/>
          <w:sz w:val="24"/>
          <w:szCs w:val="24"/>
        </w:rPr>
        <w:t>C – ilość punktów przyznanych Wykonawcy w kryterium cena brutto zamówienia,</w:t>
      </w:r>
    </w:p>
    <w:p w14:paraId="53C269D6" w14:textId="77777777" w:rsidR="007A30F1" w:rsidRPr="006D25E0" w:rsidRDefault="007A30F1" w:rsidP="00950AEA">
      <w:pPr>
        <w:pStyle w:val="Akapitzlist"/>
        <w:spacing w:before="120" w:after="120" w:line="240" w:lineRule="auto"/>
        <w:jc w:val="both"/>
        <w:rPr>
          <w:rFonts w:ascii="Cambria" w:hAnsi="Cambria" w:cs="Calibri"/>
          <w:sz w:val="24"/>
          <w:szCs w:val="24"/>
        </w:rPr>
      </w:pPr>
      <w:r w:rsidRPr="006D25E0">
        <w:rPr>
          <w:rFonts w:ascii="Cambria" w:hAnsi="Cambria" w:cs="Calibri"/>
          <w:sz w:val="24"/>
          <w:szCs w:val="24"/>
        </w:rPr>
        <w:t>WPP – ilość punktów przyznanych Wykonawcy w kryterium „wiek 5 pojazdów”</w:t>
      </w:r>
    </w:p>
    <w:p w14:paraId="64630EC8" w14:textId="069D118B" w:rsidR="007A30F1" w:rsidRPr="006D25E0" w:rsidRDefault="007A30F1" w:rsidP="007A30F1">
      <w:pPr>
        <w:spacing w:before="120" w:after="120" w:line="240" w:lineRule="auto"/>
        <w:rPr>
          <w:rFonts w:ascii="Cambria" w:hAnsi="Cambria" w:cs="Calibri"/>
          <w:sz w:val="24"/>
          <w:szCs w:val="24"/>
        </w:rPr>
      </w:pPr>
    </w:p>
    <w:p w14:paraId="473AF8E8" w14:textId="73680A3E" w:rsidR="007A30F1" w:rsidRPr="006D25E0" w:rsidRDefault="007A30F1" w:rsidP="00950AEA">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Łączna ilość punktów oferty stanowi sumę ilości punktów przyznanych w</w:t>
      </w:r>
      <w:r w:rsidR="00950AEA" w:rsidRPr="006D25E0">
        <w:rPr>
          <w:rFonts w:ascii="Cambria" w:hAnsi="Cambria" w:cs="Calibri"/>
          <w:sz w:val="24"/>
          <w:szCs w:val="24"/>
        </w:rPr>
        <w:t> </w:t>
      </w:r>
      <w:r w:rsidRPr="006D25E0">
        <w:rPr>
          <w:rFonts w:ascii="Cambria" w:hAnsi="Cambria" w:cs="Calibri"/>
          <w:sz w:val="24"/>
          <w:szCs w:val="24"/>
        </w:rPr>
        <w:t>kryterium „cena” oraz ilości punktów przyznanych w kryterium „wiek 5 pojazdów będących w dyspozycji Wykonawcy przewidzianych do świadczenia usługi”</w:t>
      </w:r>
    </w:p>
    <w:p w14:paraId="3C6BA57D" w14:textId="77777777" w:rsidR="007A30F1" w:rsidRPr="006D25E0" w:rsidRDefault="007A30F1" w:rsidP="00950AEA">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Oferta, która otrzyma największą łączną ilość punktów zostanie uznana za najkorzystniejszą. Pozostałe oferty zostaną sklasyfikowane zgodnie z uzyskaną łączną ilością punktów.</w:t>
      </w:r>
    </w:p>
    <w:p w14:paraId="08B871A6" w14:textId="483C4BD3" w:rsidR="007A30F1" w:rsidRPr="006D25E0" w:rsidRDefault="007A30F1" w:rsidP="00950AEA">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26EC9A7D" w14:textId="24D839E2" w:rsidR="007A30F1" w:rsidRPr="006D25E0" w:rsidRDefault="007A30F1" w:rsidP="00950AEA">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Jeżeli oferty otrzymały taką samą ocenę w kryterium o najwyższej wadze, </w:t>
      </w:r>
      <w:r w:rsidR="002316D2">
        <w:rPr>
          <w:rFonts w:ascii="Cambria" w:hAnsi="Cambria" w:cs="Calibri"/>
          <w:sz w:val="24"/>
          <w:szCs w:val="24"/>
        </w:rPr>
        <w:t>Z</w:t>
      </w:r>
      <w:r w:rsidRPr="006D25E0">
        <w:rPr>
          <w:rFonts w:ascii="Cambria" w:hAnsi="Cambria" w:cs="Calibri"/>
          <w:sz w:val="24"/>
          <w:szCs w:val="24"/>
        </w:rPr>
        <w:t>amawiający wybiera ofertę z najniższą ceną.</w:t>
      </w:r>
    </w:p>
    <w:p w14:paraId="5DEF7531" w14:textId="6FD3F3F1" w:rsidR="007A30F1" w:rsidRPr="006D25E0" w:rsidRDefault="007A30F1" w:rsidP="00950AEA">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Jeżeli nie można dokonać wyboru oferty w sposób, o którym mowa w pkt </w:t>
      </w:r>
      <w:r w:rsidR="002316D2">
        <w:rPr>
          <w:rFonts w:ascii="Cambria" w:hAnsi="Cambria" w:cs="Calibri"/>
          <w:sz w:val="24"/>
          <w:szCs w:val="24"/>
        </w:rPr>
        <w:t>20</w:t>
      </w:r>
      <w:r w:rsidR="00950AEA" w:rsidRPr="006D25E0">
        <w:rPr>
          <w:rFonts w:ascii="Cambria" w:hAnsi="Cambria" w:cs="Calibri"/>
          <w:sz w:val="24"/>
          <w:szCs w:val="24"/>
        </w:rPr>
        <w:t>.13</w:t>
      </w:r>
      <w:r w:rsidRPr="006D25E0">
        <w:rPr>
          <w:rFonts w:ascii="Cambria" w:hAnsi="Cambria" w:cs="Calibri"/>
          <w:sz w:val="24"/>
          <w:szCs w:val="24"/>
        </w:rPr>
        <w:t xml:space="preserve">, zamawiający wzywa wykonawców, którzy złożyli te oferty, do złożenia w terminie określonym przez </w:t>
      </w:r>
      <w:r w:rsidR="002316D2">
        <w:rPr>
          <w:rFonts w:ascii="Cambria" w:hAnsi="Cambria" w:cs="Calibri"/>
          <w:sz w:val="24"/>
          <w:szCs w:val="24"/>
        </w:rPr>
        <w:t>Z</w:t>
      </w:r>
      <w:r w:rsidRPr="006D25E0">
        <w:rPr>
          <w:rFonts w:ascii="Cambria" w:hAnsi="Cambria" w:cs="Calibri"/>
          <w:sz w:val="24"/>
          <w:szCs w:val="24"/>
        </w:rPr>
        <w:t>amawiającego ofert dodatkowych zawierających nową cenę.</w:t>
      </w:r>
    </w:p>
    <w:p w14:paraId="466FB317" w14:textId="7EF006C6" w:rsidR="007A30F1" w:rsidRPr="006D25E0" w:rsidRDefault="007A30F1" w:rsidP="00950AEA">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Punktacja przyznawana ofertom w poszczególnych kryteriach oceny ofert będzie liczona</w:t>
      </w:r>
      <w:r w:rsidR="00950AEA" w:rsidRPr="006D25E0">
        <w:rPr>
          <w:rFonts w:ascii="Cambria" w:hAnsi="Cambria" w:cs="Calibri"/>
          <w:sz w:val="24"/>
          <w:szCs w:val="24"/>
        </w:rPr>
        <w:t xml:space="preserve"> </w:t>
      </w:r>
      <w:r w:rsidRPr="006D25E0">
        <w:rPr>
          <w:rFonts w:ascii="Cambria" w:hAnsi="Cambria" w:cs="Calibri"/>
          <w:sz w:val="24"/>
          <w:szCs w:val="24"/>
        </w:rPr>
        <w:t>z dokładnością do dwóch miejsc po przecinku, zgodnie z zasadami arytmetyki.</w:t>
      </w:r>
    </w:p>
    <w:p w14:paraId="46364E79" w14:textId="15050D6E" w:rsidR="007A30F1" w:rsidRPr="006D25E0" w:rsidRDefault="007A30F1" w:rsidP="00950AEA">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 toku badania i oceny ofert Zamawiający może żądać od Wykonawcy wyjaśnień dotyczących treści złożonej oferty lub innych składanych dokumentów lub oświadczeń w tym zaoferowanej ceny.</w:t>
      </w:r>
    </w:p>
    <w:p w14:paraId="0BB700E1" w14:textId="74FBFBF5" w:rsidR="00056B9E" w:rsidRPr="006D25E0" w:rsidRDefault="007A30F1" w:rsidP="00950AEA">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Zamawiający udzieli zamówienia Wykonawcy, którego oferta zostanie uznana za najkorzystniejszą.</w:t>
      </w:r>
    </w:p>
    <w:p w14:paraId="1CD242B2" w14:textId="77777777" w:rsidR="00541468" w:rsidRPr="006D25E0" w:rsidRDefault="00541468" w:rsidP="00541468">
      <w:pPr>
        <w:pStyle w:val="Akapitzlist"/>
        <w:spacing w:before="120" w:after="120" w:line="240" w:lineRule="auto"/>
        <w:jc w:val="both"/>
        <w:rPr>
          <w:rFonts w:ascii="Cambria" w:hAnsi="Cambria" w:cs="Calibri"/>
          <w:sz w:val="24"/>
          <w:szCs w:val="24"/>
        </w:rPr>
      </w:pPr>
    </w:p>
    <w:p w14:paraId="6B52FE88" w14:textId="77777777" w:rsidR="00541468" w:rsidRPr="006D25E0" w:rsidRDefault="00541468" w:rsidP="00541468">
      <w:pPr>
        <w:pStyle w:val="Akapitzlist"/>
        <w:spacing w:before="120" w:after="120" w:line="240" w:lineRule="auto"/>
        <w:jc w:val="both"/>
        <w:rPr>
          <w:rFonts w:ascii="Cambria" w:hAnsi="Cambria" w:cs="Calibri"/>
          <w:sz w:val="24"/>
          <w:szCs w:val="24"/>
        </w:rPr>
      </w:pPr>
    </w:p>
    <w:p w14:paraId="06A97209" w14:textId="0C474710" w:rsidR="00D67C0D" w:rsidRPr="006D25E0" w:rsidRDefault="00D35E3F"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24" w:name="_Toc228428694"/>
      <w:r w:rsidRPr="006D25E0">
        <w:rPr>
          <w:rFonts w:ascii="Cambria" w:eastAsia="Cambria" w:hAnsi="Cambria" w:cs="Cambria"/>
          <w:i/>
          <w:color w:val="1F497D"/>
          <w:sz w:val="24"/>
          <w:u w:val="single" w:color="1F497D"/>
          <w:lang w:eastAsia="en-US"/>
        </w:rPr>
        <w:t xml:space="preserve">Rozdział </w:t>
      </w:r>
      <w:r w:rsidR="00072D25">
        <w:rPr>
          <w:rFonts w:ascii="Cambria" w:eastAsia="Cambria" w:hAnsi="Cambria" w:cs="Cambria"/>
          <w:i/>
          <w:color w:val="1F497D"/>
          <w:sz w:val="24"/>
          <w:u w:val="single" w:color="1F497D"/>
          <w:lang w:eastAsia="en-US"/>
        </w:rPr>
        <w:t>21</w:t>
      </w:r>
      <w:r w:rsidRPr="006D25E0">
        <w:rPr>
          <w:rFonts w:ascii="Cambria" w:eastAsia="Cambria" w:hAnsi="Cambria" w:cs="Cambria"/>
          <w:i/>
          <w:color w:val="1F497D"/>
          <w:sz w:val="24"/>
          <w:u w:val="single" w:color="1F497D"/>
          <w:lang w:eastAsia="en-US"/>
        </w:rPr>
        <w:t xml:space="preserve">. </w:t>
      </w:r>
      <w:r w:rsidR="00541468" w:rsidRPr="006D25E0">
        <w:rPr>
          <w:rFonts w:ascii="Cambria" w:eastAsia="Cambria" w:hAnsi="Cambria" w:cs="Cambria"/>
          <w:i/>
          <w:color w:val="1F497D"/>
          <w:sz w:val="24"/>
          <w:u w:val="single" w:color="1F497D"/>
          <w:lang w:eastAsia="en-US"/>
        </w:rPr>
        <w:t>ZABEZPIECZENIE NALEŻYTEGO WYKONANIA UMOWY</w:t>
      </w:r>
      <w:bookmarkEnd w:id="24"/>
    </w:p>
    <w:p w14:paraId="2D8882E3" w14:textId="77777777" w:rsidR="00D35E3F" w:rsidRPr="006D25E0" w:rsidRDefault="00D35E3F" w:rsidP="002A618D">
      <w:pPr>
        <w:pStyle w:val="Akapitzlist"/>
        <w:widowControl w:val="0"/>
        <w:numPr>
          <w:ilvl w:val="0"/>
          <w:numId w:val="7"/>
        </w:numPr>
        <w:spacing w:before="120" w:after="120" w:line="240" w:lineRule="auto"/>
        <w:jc w:val="both"/>
        <w:outlineLvl w:val="3"/>
        <w:rPr>
          <w:rFonts w:ascii="Cambria" w:hAnsi="Cambria" w:cs="Calibri"/>
          <w:vanish/>
          <w:sz w:val="24"/>
          <w:szCs w:val="24"/>
        </w:rPr>
      </w:pPr>
    </w:p>
    <w:p w14:paraId="238B3DB4" w14:textId="2AC0E9DD" w:rsidR="002A1D23" w:rsidRPr="006D25E0" w:rsidRDefault="00541468" w:rsidP="00541468">
      <w:pPr>
        <w:pStyle w:val="Akapitzlist"/>
        <w:spacing w:before="120" w:after="120" w:line="276" w:lineRule="auto"/>
        <w:ind w:left="0"/>
        <w:jc w:val="both"/>
        <w:rPr>
          <w:rFonts w:ascii="Cambria" w:hAnsi="Cambria" w:cs="Calibri"/>
          <w:sz w:val="24"/>
          <w:szCs w:val="24"/>
        </w:rPr>
      </w:pPr>
      <w:r w:rsidRPr="006D25E0">
        <w:rPr>
          <w:rFonts w:ascii="Cambria" w:hAnsi="Cambria"/>
          <w:bCs/>
          <w:color w:val="000000" w:themeColor="text1"/>
          <w:sz w:val="24"/>
          <w:szCs w:val="24"/>
        </w:rPr>
        <w:t xml:space="preserve">Zamawiający </w:t>
      </w:r>
      <w:r w:rsidRPr="00072D25">
        <w:rPr>
          <w:rFonts w:ascii="Cambria" w:hAnsi="Cambria"/>
          <w:b/>
          <w:color w:val="000000" w:themeColor="text1"/>
          <w:sz w:val="24"/>
          <w:szCs w:val="24"/>
        </w:rPr>
        <w:t>nie wymaga wniesienia zabezpieczenia należytego wykonania umowy</w:t>
      </w:r>
      <w:r w:rsidRPr="006D25E0">
        <w:rPr>
          <w:rFonts w:ascii="Cambria" w:hAnsi="Cambria"/>
          <w:bCs/>
          <w:color w:val="000000" w:themeColor="text1"/>
          <w:sz w:val="24"/>
          <w:szCs w:val="24"/>
        </w:rPr>
        <w:t>.</w:t>
      </w:r>
    </w:p>
    <w:p w14:paraId="2FCAEA06" w14:textId="77777777" w:rsidR="00E33124" w:rsidRPr="006D25E0" w:rsidRDefault="00E33124" w:rsidP="002A618D">
      <w:pPr>
        <w:widowControl w:val="0"/>
        <w:spacing w:before="120" w:after="120" w:line="240" w:lineRule="auto"/>
        <w:contextualSpacing/>
        <w:jc w:val="both"/>
        <w:outlineLvl w:val="3"/>
        <w:rPr>
          <w:rFonts w:ascii="Cambria" w:hAnsi="Cambria" w:cs="Calibri"/>
          <w:sz w:val="24"/>
          <w:szCs w:val="24"/>
        </w:rPr>
      </w:pPr>
    </w:p>
    <w:p w14:paraId="1680B489" w14:textId="77777777" w:rsidR="002A1D23" w:rsidRPr="006D25E0" w:rsidRDefault="002A1D23" w:rsidP="002A618D">
      <w:pPr>
        <w:spacing w:before="120" w:after="120" w:line="240" w:lineRule="auto"/>
        <w:ind w:left="10" w:right="2" w:hanging="10"/>
        <w:rPr>
          <w:rFonts w:ascii="Cambria" w:hAnsi="Cambria" w:cs="Calibri"/>
          <w:sz w:val="24"/>
          <w:szCs w:val="24"/>
        </w:rPr>
      </w:pPr>
    </w:p>
    <w:p w14:paraId="629AA2C4" w14:textId="6ADF4EB7" w:rsidR="00D67C0D" w:rsidRPr="006D25E0" w:rsidRDefault="00E33124"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25" w:name="_Toc228428695"/>
      <w:r w:rsidRPr="006D25E0">
        <w:rPr>
          <w:rFonts w:ascii="Cambria" w:eastAsia="Cambria" w:hAnsi="Cambria" w:cs="Cambria"/>
          <w:i/>
          <w:color w:val="1F497D"/>
          <w:sz w:val="24"/>
          <w:u w:val="single" w:color="1F497D"/>
          <w:lang w:eastAsia="en-US"/>
        </w:rPr>
        <w:t>Rozdział 2</w:t>
      </w:r>
      <w:r w:rsidR="00072D25">
        <w:rPr>
          <w:rFonts w:ascii="Cambria" w:eastAsia="Cambria" w:hAnsi="Cambria" w:cs="Cambria"/>
          <w:i/>
          <w:color w:val="1F497D"/>
          <w:sz w:val="24"/>
          <w:u w:val="single" w:color="1F497D"/>
          <w:lang w:eastAsia="en-US"/>
        </w:rPr>
        <w:t>2</w:t>
      </w:r>
      <w:r w:rsidRPr="006D25E0">
        <w:rPr>
          <w:rFonts w:ascii="Cambria" w:eastAsia="Cambria" w:hAnsi="Cambria" w:cs="Cambria"/>
          <w:i/>
          <w:color w:val="1F497D"/>
          <w:sz w:val="24"/>
          <w:u w:val="single" w:color="1F497D"/>
          <w:lang w:eastAsia="en-US"/>
        </w:rPr>
        <w:t xml:space="preserve">. </w:t>
      </w:r>
      <w:r w:rsidR="00D67C0D" w:rsidRPr="006D25E0">
        <w:rPr>
          <w:rFonts w:ascii="Cambria" w:eastAsia="Cambria" w:hAnsi="Cambria" w:cs="Cambria"/>
          <w:i/>
          <w:color w:val="1F497D"/>
          <w:sz w:val="24"/>
          <w:u w:val="single" w:color="1F497D"/>
          <w:lang w:eastAsia="en-US"/>
        </w:rPr>
        <w:t>INFORMACJE O FORMALNOŚCIACH, JAKIE POWINNY ZOSTAĆ DOPEŁNIONE PO WYBORZE OFERTY W CELU ZAWARCIA UMOWY</w:t>
      </w:r>
      <w:bookmarkEnd w:id="25"/>
    </w:p>
    <w:p w14:paraId="61631F7B" w14:textId="77777777" w:rsidR="00A1707B" w:rsidRPr="006D25E0" w:rsidRDefault="00A1707B" w:rsidP="002A618D">
      <w:pPr>
        <w:pStyle w:val="Akapitzlist"/>
        <w:widowControl w:val="0"/>
        <w:numPr>
          <w:ilvl w:val="0"/>
          <w:numId w:val="7"/>
        </w:numPr>
        <w:spacing w:before="120" w:after="120" w:line="240" w:lineRule="auto"/>
        <w:jc w:val="both"/>
        <w:outlineLvl w:val="3"/>
        <w:rPr>
          <w:rFonts w:ascii="Cambria" w:hAnsi="Cambria" w:cs="Calibri"/>
          <w:vanish/>
          <w:sz w:val="24"/>
          <w:szCs w:val="24"/>
        </w:rPr>
      </w:pPr>
    </w:p>
    <w:p w14:paraId="72014A89" w14:textId="77777777" w:rsidR="00832CBD" w:rsidRPr="006D25E0" w:rsidRDefault="00832CBD" w:rsidP="00832CBD">
      <w:pPr>
        <w:pStyle w:val="Akapitzlist"/>
        <w:numPr>
          <w:ilvl w:val="0"/>
          <w:numId w:val="15"/>
        </w:numPr>
        <w:spacing w:before="120" w:after="120" w:line="240" w:lineRule="auto"/>
        <w:jc w:val="both"/>
        <w:rPr>
          <w:rFonts w:ascii="Cambria" w:hAnsi="Cambria" w:cs="Calibri"/>
          <w:vanish/>
          <w:sz w:val="24"/>
          <w:szCs w:val="24"/>
        </w:rPr>
      </w:pPr>
    </w:p>
    <w:p w14:paraId="1898AA93" w14:textId="77777777" w:rsidR="00832CBD" w:rsidRPr="006D25E0" w:rsidRDefault="00832CBD" w:rsidP="00832CBD">
      <w:pPr>
        <w:pStyle w:val="Akapitzlist"/>
        <w:numPr>
          <w:ilvl w:val="0"/>
          <w:numId w:val="15"/>
        </w:numPr>
        <w:spacing w:before="120" w:after="120" w:line="240" w:lineRule="auto"/>
        <w:jc w:val="both"/>
        <w:rPr>
          <w:rFonts w:ascii="Cambria" w:hAnsi="Cambria" w:cs="Calibri"/>
          <w:vanish/>
          <w:sz w:val="24"/>
          <w:szCs w:val="24"/>
        </w:rPr>
      </w:pPr>
    </w:p>
    <w:p w14:paraId="63697C55" w14:textId="56ED023A" w:rsidR="00671B9E" w:rsidRPr="006D25E0" w:rsidRDefault="00671B9E" w:rsidP="00832CB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Niezwłocznie po wyborze najkorzystniejszej oferty </w:t>
      </w:r>
      <w:r w:rsidR="002316D2">
        <w:rPr>
          <w:rFonts w:ascii="Cambria" w:hAnsi="Cambria" w:cs="Calibri"/>
          <w:sz w:val="24"/>
          <w:szCs w:val="24"/>
        </w:rPr>
        <w:t>Z</w:t>
      </w:r>
      <w:r w:rsidRPr="006D25E0">
        <w:rPr>
          <w:rFonts w:ascii="Cambria" w:hAnsi="Cambria" w:cs="Calibri"/>
          <w:sz w:val="24"/>
          <w:szCs w:val="24"/>
        </w:rPr>
        <w:t>amawiający informuje równocześnie wykonawców, którzy złożyli oferty, o:</w:t>
      </w:r>
    </w:p>
    <w:p w14:paraId="60D3B4D9" w14:textId="1DB13FE2" w:rsidR="00671B9E" w:rsidRPr="006D25E0" w:rsidRDefault="00671B9E" w:rsidP="00832CBD">
      <w:pPr>
        <w:pStyle w:val="Akapitzlist"/>
        <w:numPr>
          <w:ilvl w:val="2"/>
          <w:numId w:val="15"/>
        </w:numPr>
        <w:spacing w:before="120" w:after="120" w:line="240" w:lineRule="auto"/>
        <w:jc w:val="both"/>
        <w:rPr>
          <w:rFonts w:ascii="Cambria" w:hAnsi="Cambria" w:cs="Calibri"/>
          <w:sz w:val="24"/>
          <w:szCs w:val="24"/>
        </w:rPr>
      </w:pPr>
      <w:r w:rsidRPr="006D25E0">
        <w:rPr>
          <w:rFonts w:ascii="Cambria" w:hAnsi="Cambria" w:cs="Calibri"/>
          <w:sz w:val="24"/>
          <w:szCs w:val="24"/>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w:t>
      </w:r>
      <w:r w:rsidR="006D25E0" w:rsidRPr="006D25E0">
        <w:rPr>
          <w:rFonts w:ascii="Cambria" w:hAnsi="Cambria" w:cs="Calibri"/>
          <w:sz w:val="24"/>
          <w:szCs w:val="24"/>
        </w:rPr>
        <w:t> </w:t>
      </w:r>
      <w:r w:rsidRPr="006D25E0">
        <w:rPr>
          <w:rFonts w:ascii="Cambria" w:hAnsi="Cambria" w:cs="Calibri"/>
          <w:sz w:val="24"/>
          <w:szCs w:val="24"/>
        </w:rPr>
        <w:t>każdym kryterium oceny ofert i łączną punktację,</w:t>
      </w:r>
    </w:p>
    <w:p w14:paraId="58F940E2" w14:textId="1F169AE8" w:rsidR="00671B9E" w:rsidRPr="006D25E0" w:rsidRDefault="00671B9E" w:rsidP="006D25E0">
      <w:pPr>
        <w:pStyle w:val="Akapitzlist"/>
        <w:numPr>
          <w:ilvl w:val="2"/>
          <w:numId w:val="15"/>
        </w:numPr>
        <w:spacing w:before="120" w:after="120" w:line="240" w:lineRule="auto"/>
        <w:jc w:val="both"/>
        <w:rPr>
          <w:rFonts w:ascii="Cambria" w:hAnsi="Cambria" w:cs="Calibri"/>
          <w:sz w:val="24"/>
          <w:szCs w:val="24"/>
        </w:rPr>
      </w:pPr>
      <w:r w:rsidRPr="006D25E0">
        <w:rPr>
          <w:rFonts w:ascii="Cambria" w:hAnsi="Cambria" w:cs="Calibri"/>
          <w:sz w:val="24"/>
          <w:szCs w:val="24"/>
        </w:rPr>
        <w:t>wykonawcach, których oferty zostały odrzucone</w:t>
      </w:r>
      <w:r w:rsidR="006D25E0" w:rsidRPr="006D25E0">
        <w:rPr>
          <w:rFonts w:ascii="Cambria" w:hAnsi="Cambria" w:cs="Calibri"/>
          <w:sz w:val="24"/>
          <w:szCs w:val="24"/>
        </w:rPr>
        <w:t xml:space="preserve"> </w:t>
      </w:r>
      <w:r w:rsidRPr="006D25E0">
        <w:rPr>
          <w:rFonts w:ascii="Cambria" w:hAnsi="Cambria" w:cs="Calibri"/>
          <w:sz w:val="24"/>
          <w:szCs w:val="24"/>
        </w:rPr>
        <w:t>- podając uzasadnienie faktyczne i prawne.</w:t>
      </w:r>
    </w:p>
    <w:p w14:paraId="088E061B" w14:textId="77777777" w:rsidR="006D25E0" w:rsidRPr="006D25E0" w:rsidRDefault="006D25E0" w:rsidP="006D25E0">
      <w:pPr>
        <w:pStyle w:val="Akapitzlist"/>
        <w:spacing w:before="120" w:after="120" w:line="240" w:lineRule="auto"/>
        <w:jc w:val="both"/>
        <w:rPr>
          <w:rFonts w:ascii="Cambria" w:hAnsi="Cambria" w:cs="Calibri"/>
          <w:sz w:val="24"/>
          <w:szCs w:val="24"/>
        </w:rPr>
      </w:pPr>
    </w:p>
    <w:p w14:paraId="6D3AFA43" w14:textId="29159A44" w:rsidR="00671B9E" w:rsidRPr="006D25E0" w:rsidRDefault="00671B9E" w:rsidP="00832CB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Zamawiający zawiera umowę w sprawie zamówienia publicznego w terminie nie krótszym niż 5 dni od dnia przesłania zawiadomienia o wyborze najkorzystniejszej oferty.</w:t>
      </w:r>
    </w:p>
    <w:p w14:paraId="0A9FC638" w14:textId="7911E2FD" w:rsidR="00671B9E" w:rsidRPr="006D25E0" w:rsidRDefault="00671B9E" w:rsidP="00832CB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Zamawiający poinformuje wykonawcę, któremu zostanie udzielone zamówienie, o</w:t>
      </w:r>
      <w:r w:rsidR="00157809">
        <w:rPr>
          <w:rFonts w:ascii="Cambria" w:hAnsi="Cambria" w:cs="Calibri"/>
          <w:sz w:val="24"/>
          <w:szCs w:val="24"/>
        </w:rPr>
        <w:t> </w:t>
      </w:r>
      <w:r w:rsidRPr="006D25E0">
        <w:rPr>
          <w:rFonts w:ascii="Cambria" w:hAnsi="Cambria" w:cs="Calibri"/>
          <w:sz w:val="24"/>
          <w:szCs w:val="24"/>
        </w:rPr>
        <w:t>miejscu i terminie zawarcia umowy.</w:t>
      </w:r>
    </w:p>
    <w:p w14:paraId="2E83F8C9" w14:textId="34BD132A" w:rsidR="00671B9E" w:rsidRPr="006D25E0" w:rsidRDefault="00671B9E" w:rsidP="00832CB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Wykonawca przed zawarciem umowy:</w:t>
      </w:r>
    </w:p>
    <w:p w14:paraId="17EBF177" w14:textId="77777777" w:rsidR="00671B9E" w:rsidRPr="006D25E0" w:rsidRDefault="00671B9E" w:rsidP="006D25E0">
      <w:pPr>
        <w:pStyle w:val="Akapitzlist"/>
        <w:numPr>
          <w:ilvl w:val="2"/>
          <w:numId w:val="15"/>
        </w:numPr>
        <w:spacing w:before="120" w:after="120" w:line="240" w:lineRule="auto"/>
        <w:jc w:val="both"/>
        <w:rPr>
          <w:rFonts w:ascii="Cambria" w:hAnsi="Cambria" w:cs="Calibri"/>
          <w:sz w:val="24"/>
          <w:szCs w:val="24"/>
        </w:rPr>
      </w:pPr>
      <w:r w:rsidRPr="006D25E0">
        <w:rPr>
          <w:rFonts w:ascii="Cambria" w:hAnsi="Cambria" w:cs="Calibri"/>
          <w:sz w:val="24"/>
          <w:szCs w:val="24"/>
        </w:rPr>
        <w:t>poda wszelkie informacje niezbędne do wypełnienia treści umowy na wezwanie zamawiającego,</w:t>
      </w:r>
    </w:p>
    <w:p w14:paraId="519B2FC8" w14:textId="280AF733" w:rsidR="00671B9E" w:rsidRPr="006D25E0" w:rsidRDefault="00671B9E" w:rsidP="006D25E0">
      <w:pPr>
        <w:pStyle w:val="Akapitzlist"/>
        <w:numPr>
          <w:ilvl w:val="2"/>
          <w:numId w:val="15"/>
        </w:numPr>
        <w:spacing w:before="120" w:after="120" w:line="240" w:lineRule="auto"/>
        <w:jc w:val="both"/>
        <w:rPr>
          <w:rFonts w:ascii="Cambria" w:hAnsi="Cambria" w:cs="Calibri"/>
          <w:sz w:val="24"/>
          <w:szCs w:val="24"/>
        </w:rPr>
      </w:pPr>
      <w:r w:rsidRPr="006D25E0">
        <w:rPr>
          <w:rFonts w:ascii="Cambria" w:hAnsi="Cambria" w:cs="Calibri"/>
          <w:sz w:val="24"/>
          <w:szCs w:val="24"/>
        </w:rPr>
        <w:t>dostarczy Zamawiającemu uwierzytelnioną kopię polisy OC o NNW w</w:t>
      </w:r>
      <w:r w:rsidR="006D25E0" w:rsidRPr="006D25E0">
        <w:rPr>
          <w:rFonts w:ascii="Cambria" w:hAnsi="Cambria" w:cs="Calibri"/>
          <w:sz w:val="24"/>
          <w:szCs w:val="24"/>
        </w:rPr>
        <w:t> </w:t>
      </w:r>
      <w:r w:rsidRPr="006D25E0">
        <w:rPr>
          <w:rFonts w:ascii="Cambria" w:hAnsi="Cambria" w:cs="Calibri"/>
          <w:sz w:val="24"/>
          <w:szCs w:val="24"/>
        </w:rPr>
        <w:t>zakresie prowadzonej działalności związanej z przedmiotem zamówienia na sumą gwarancyjną nie mniejszą niż wartość ofertowa (wraz z potwierdzeniem opłacenia wymagalnej składki).</w:t>
      </w:r>
    </w:p>
    <w:p w14:paraId="4984E56C" w14:textId="6A851C8C" w:rsidR="00671B9E" w:rsidRPr="006D25E0" w:rsidRDefault="00671B9E" w:rsidP="006D25E0">
      <w:pPr>
        <w:pStyle w:val="Akapitzlist"/>
        <w:numPr>
          <w:ilvl w:val="2"/>
          <w:numId w:val="15"/>
        </w:numPr>
        <w:spacing w:before="120" w:after="120" w:line="240" w:lineRule="auto"/>
        <w:jc w:val="both"/>
        <w:rPr>
          <w:rFonts w:ascii="Cambria" w:hAnsi="Cambria" w:cs="Calibri"/>
          <w:sz w:val="24"/>
          <w:szCs w:val="24"/>
        </w:rPr>
      </w:pPr>
      <w:r w:rsidRPr="006D25E0">
        <w:rPr>
          <w:rFonts w:ascii="Cambria" w:hAnsi="Cambria" w:cs="Calibri"/>
          <w:sz w:val="24"/>
          <w:szCs w:val="24"/>
        </w:rPr>
        <w:t>przedłoży kopię aktualnego zezwolenie na wykonywanie zawodu przewoźnika drogowego osób zgodnie z ustawą z dnia 6 września 2001</w:t>
      </w:r>
      <w:r w:rsidR="006D25E0" w:rsidRPr="006D25E0">
        <w:rPr>
          <w:rFonts w:ascii="Cambria" w:hAnsi="Cambria" w:cs="Calibri"/>
          <w:sz w:val="24"/>
          <w:szCs w:val="24"/>
        </w:rPr>
        <w:t xml:space="preserve"> </w:t>
      </w:r>
      <w:r w:rsidRPr="006D25E0">
        <w:rPr>
          <w:rFonts w:ascii="Cambria" w:hAnsi="Cambria" w:cs="Calibri"/>
          <w:sz w:val="24"/>
          <w:szCs w:val="24"/>
        </w:rPr>
        <w:t>r</w:t>
      </w:r>
      <w:r w:rsidR="006D25E0" w:rsidRPr="006D25E0">
        <w:rPr>
          <w:rFonts w:ascii="Cambria" w:hAnsi="Cambria" w:cs="Calibri"/>
          <w:sz w:val="24"/>
          <w:szCs w:val="24"/>
        </w:rPr>
        <w:t>.</w:t>
      </w:r>
      <w:r w:rsidRPr="006D25E0">
        <w:rPr>
          <w:rFonts w:ascii="Cambria" w:hAnsi="Cambria" w:cs="Calibri"/>
          <w:sz w:val="24"/>
          <w:szCs w:val="24"/>
        </w:rPr>
        <w:t xml:space="preserve"> o</w:t>
      </w:r>
      <w:r w:rsidR="006D25E0" w:rsidRPr="006D25E0">
        <w:rPr>
          <w:rFonts w:ascii="Cambria" w:hAnsi="Cambria" w:cs="Calibri"/>
          <w:sz w:val="24"/>
          <w:szCs w:val="24"/>
        </w:rPr>
        <w:t> </w:t>
      </w:r>
      <w:r w:rsidRPr="006D25E0">
        <w:rPr>
          <w:rFonts w:ascii="Cambria" w:hAnsi="Cambria" w:cs="Calibri"/>
          <w:sz w:val="24"/>
          <w:szCs w:val="24"/>
        </w:rPr>
        <w:t>transporcie drogowym</w:t>
      </w:r>
      <w:r w:rsidR="006D25E0" w:rsidRPr="006D25E0">
        <w:rPr>
          <w:rFonts w:ascii="Cambria" w:hAnsi="Cambria" w:cs="Calibri"/>
          <w:sz w:val="24"/>
          <w:szCs w:val="24"/>
        </w:rPr>
        <w:t xml:space="preserve"> </w:t>
      </w:r>
      <w:r w:rsidRPr="006D25E0">
        <w:rPr>
          <w:rFonts w:ascii="Cambria" w:hAnsi="Cambria" w:cs="Calibri"/>
          <w:sz w:val="24"/>
          <w:szCs w:val="24"/>
        </w:rPr>
        <w:t>(t. j. Dz. U. z 2025 r. poz.1490 z późn. zm.) i/ lub kopię ważnej licencji na wykonywanie krajowego transportu drogowego osób lub zezwolenie na wykonywanie zawodu przewoźnika drogowego osób</w:t>
      </w:r>
      <w:r w:rsidR="006D25E0" w:rsidRPr="006D25E0">
        <w:rPr>
          <w:rFonts w:ascii="Cambria" w:hAnsi="Cambria" w:cs="Calibri"/>
          <w:sz w:val="24"/>
          <w:szCs w:val="24"/>
        </w:rPr>
        <w:t xml:space="preserve"> wydane zgodnie</w:t>
      </w:r>
      <w:r w:rsidRPr="006D25E0">
        <w:rPr>
          <w:rFonts w:ascii="Cambria" w:hAnsi="Cambria" w:cs="Calibri"/>
          <w:sz w:val="24"/>
          <w:szCs w:val="24"/>
        </w:rPr>
        <w:t xml:space="preserve"> </w:t>
      </w:r>
      <w:r w:rsidR="006D25E0" w:rsidRPr="006D25E0">
        <w:rPr>
          <w:rFonts w:ascii="Cambria" w:hAnsi="Cambria" w:cs="Calibri"/>
          <w:sz w:val="24"/>
          <w:szCs w:val="24"/>
        </w:rPr>
        <w:t>z ustawą</w:t>
      </w:r>
      <w:r w:rsidRPr="006D25E0">
        <w:rPr>
          <w:rFonts w:ascii="Cambria" w:hAnsi="Cambria" w:cs="Calibri"/>
          <w:sz w:val="24"/>
          <w:szCs w:val="24"/>
        </w:rPr>
        <w:t xml:space="preserve"> z </w:t>
      </w:r>
      <w:r w:rsidR="006D25E0" w:rsidRPr="006D25E0">
        <w:rPr>
          <w:rFonts w:ascii="Cambria" w:hAnsi="Cambria" w:cs="Calibri"/>
          <w:sz w:val="24"/>
          <w:szCs w:val="24"/>
        </w:rPr>
        <w:t>dnia 6</w:t>
      </w:r>
      <w:r w:rsidRPr="006D25E0">
        <w:rPr>
          <w:rFonts w:ascii="Cambria" w:hAnsi="Cambria" w:cs="Calibri"/>
          <w:sz w:val="24"/>
          <w:szCs w:val="24"/>
        </w:rPr>
        <w:t xml:space="preserve"> września 2001</w:t>
      </w:r>
      <w:r w:rsidR="006D25E0" w:rsidRPr="006D25E0">
        <w:rPr>
          <w:rFonts w:ascii="Cambria" w:hAnsi="Cambria" w:cs="Calibri"/>
          <w:sz w:val="24"/>
          <w:szCs w:val="24"/>
        </w:rPr>
        <w:t xml:space="preserve"> </w:t>
      </w:r>
      <w:r w:rsidRPr="006D25E0">
        <w:rPr>
          <w:rFonts w:ascii="Cambria" w:hAnsi="Cambria" w:cs="Calibri"/>
          <w:sz w:val="24"/>
          <w:szCs w:val="24"/>
        </w:rPr>
        <w:t>r</w:t>
      </w:r>
      <w:r w:rsidR="006D25E0" w:rsidRPr="006D25E0">
        <w:rPr>
          <w:rFonts w:ascii="Cambria" w:hAnsi="Cambria" w:cs="Calibri"/>
          <w:sz w:val="24"/>
          <w:szCs w:val="24"/>
        </w:rPr>
        <w:t>.</w:t>
      </w:r>
      <w:r w:rsidRPr="006D25E0">
        <w:rPr>
          <w:rFonts w:ascii="Cambria" w:hAnsi="Cambria" w:cs="Calibri"/>
          <w:sz w:val="24"/>
          <w:szCs w:val="24"/>
        </w:rPr>
        <w:t xml:space="preserve"> o transporcie </w:t>
      </w:r>
      <w:r w:rsidR="006D25E0" w:rsidRPr="006D25E0">
        <w:rPr>
          <w:rFonts w:ascii="Cambria" w:hAnsi="Cambria" w:cs="Calibri"/>
          <w:sz w:val="24"/>
          <w:szCs w:val="24"/>
        </w:rPr>
        <w:t>drogowym (</w:t>
      </w:r>
      <w:r w:rsidRPr="006D25E0">
        <w:rPr>
          <w:rFonts w:ascii="Cambria" w:hAnsi="Cambria" w:cs="Calibri"/>
          <w:sz w:val="24"/>
          <w:szCs w:val="24"/>
        </w:rPr>
        <w:t>t. j. Dz. U. z</w:t>
      </w:r>
      <w:r w:rsidR="006D25E0" w:rsidRPr="006D25E0">
        <w:rPr>
          <w:rFonts w:ascii="Cambria" w:hAnsi="Cambria" w:cs="Calibri"/>
          <w:sz w:val="24"/>
          <w:szCs w:val="24"/>
        </w:rPr>
        <w:t> </w:t>
      </w:r>
      <w:r w:rsidRPr="006D25E0">
        <w:rPr>
          <w:rFonts w:ascii="Cambria" w:hAnsi="Cambria" w:cs="Calibri"/>
          <w:sz w:val="24"/>
          <w:szCs w:val="24"/>
        </w:rPr>
        <w:t>2025 r. poz. 1490 z późn. zm.).</w:t>
      </w:r>
    </w:p>
    <w:p w14:paraId="0A622AF1" w14:textId="4A8588C4" w:rsidR="00671B9E" w:rsidRPr="006D25E0" w:rsidRDefault="00671B9E" w:rsidP="00832CB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Wykonawca zobowiązuje się do zapewnienia ciągłości umowy ubezpieczenia, o</w:t>
      </w:r>
      <w:r w:rsidR="006D25E0" w:rsidRPr="006D25E0">
        <w:rPr>
          <w:rFonts w:ascii="Cambria" w:hAnsi="Cambria" w:cs="Calibri"/>
          <w:sz w:val="24"/>
          <w:szCs w:val="24"/>
        </w:rPr>
        <w:t> </w:t>
      </w:r>
      <w:r w:rsidRPr="006D25E0">
        <w:rPr>
          <w:rFonts w:ascii="Cambria" w:hAnsi="Cambria" w:cs="Calibri"/>
          <w:sz w:val="24"/>
          <w:szCs w:val="24"/>
        </w:rPr>
        <w:t>której mowa powyżej, przez cały okres realizacji niniejszej umowy. Kopie stosownych polis będą niezwłocznie przekazywane Zamawiającemu,</w:t>
      </w:r>
    </w:p>
    <w:p w14:paraId="731616B2" w14:textId="10555EF7" w:rsidR="00671B9E" w:rsidRPr="006D25E0" w:rsidRDefault="00671B9E" w:rsidP="00832CB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Jeżeli zostanie wybrana oferta wykonawców wspólnie ubiegających się o</w:t>
      </w:r>
      <w:r w:rsidR="006D25E0" w:rsidRPr="006D25E0">
        <w:rPr>
          <w:rFonts w:ascii="Cambria" w:hAnsi="Cambria" w:cs="Calibri"/>
          <w:sz w:val="24"/>
          <w:szCs w:val="24"/>
        </w:rPr>
        <w:t> </w:t>
      </w:r>
      <w:r w:rsidRPr="006D25E0">
        <w:rPr>
          <w:rFonts w:ascii="Cambria" w:hAnsi="Cambria" w:cs="Calibri"/>
          <w:sz w:val="24"/>
          <w:szCs w:val="24"/>
        </w:rPr>
        <w:t>udzielenie zamówienia, zamawiający będzie żądał przed zawarciem umowy w</w:t>
      </w:r>
      <w:r w:rsidR="006D25E0" w:rsidRPr="006D25E0">
        <w:rPr>
          <w:rFonts w:ascii="Cambria" w:hAnsi="Cambria" w:cs="Calibri"/>
          <w:sz w:val="24"/>
          <w:szCs w:val="24"/>
        </w:rPr>
        <w:t> </w:t>
      </w:r>
      <w:r w:rsidRPr="006D25E0">
        <w:rPr>
          <w:rFonts w:ascii="Cambria" w:hAnsi="Cambria" w:cs="Calibri"/>
          <w:sz w:val="24"/>
          <w:szCs w:val="24"/>
        </w:rPr>
        <w:t>sprawie zamówienia publicznego kopii umowy regulującej współpracę tych wykonawców, w której m.in. zostanie określony pełnomocnik uprawniony do</w:t>
      </w:r>
      <w:r w:rsidR="006D25E0" w:rsidRPr="006D25E0">
        <w:rPr>
          <w:rFonts w:ascii="Cambria" w:hAnsi="Cambria" w:cs="Calibri"/>
          <w:sz w:val="24"/>
          <w:szCs w:val="24"/>
        </w:rPr>
        <w:t> </w:t>
      </w:r>
      <w:r w:rsidRPr="006D25E0">
        <w:rPr>
          <w:rFonts w:ascii="Cambria" w:hAnsi="Cambria" w:cs="Calibri"/>
          <w:sz w:val="24"/>
          <w:szCs w:val="24"/>
        </w:rPr>
        <w:t>kontaktów z zamawiającym oraz do wystawiania dokumentów związanych z</w:t>
      </w:r>
      <w:r w:rsidR="006D25E0" w:rsidRPr="006D25E0">
        <w:rPr>
          <w:rFonts w:ascii="Cambria" w:hAnsi="Cambria" w:cs="Calibri"/>
          <w:sz w:val="24"/>
          <w:szCs w:val="24"/>
        </w:rPr>
        <w:t> </w:t>
      </w:r>
      <w:r w:rsidRPr="006D25E0">
        <w:rPr>
          <w:rFonts w:ascii="Cambria" w:hAnsi="Cambria" w:cs="Calibri"/>
          <w:sz w:val="24"/>
          <w:szCs w:val="24"/>
        </w:rPr>
        <w:t xml:space="preserve">płatnościami, przy czym termin, na jaki została zawarta umowa, nie może być krótszy niż termin realizacji zamówienia.  </w:t>
      </w:r>
    </w:p>
    <w:p w14:paraId="31719EE1" w14:textId="0096F372" w:rsidR="00671B9E" w:rsidRPr="006D25E0" w:rsidRDefault="00671B9E" w:rsidP="00832CB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Osoby reprezentujące Wykonawcę przy podpisywaniu umowy powinny posiadać ze sobą dokumenty potwierdzające ich umocowanie do podpisania umowy, o ile umocowanie to nie będzie wynikać z dokumentów załączonych do oferty.</w:t>
      </w:r>
    </w:p>
    <w:p w14:paraId="6EE8ED16" w14:textId="1F5CE84B" w:rsidR="00671B9E" w:rsidRPr="006D25E0" w:rsidRDefault="00671B9E" w:rsidP="00832CB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Wykonawca przedstawi przy podpisaniu umowy nazwy albo imiona i nazwiska oraz dane kontaktowe podwykonawców i osób do kontaktu z nimi, zaangażowanych w wykonaniem usługi (o ile są już znane i zamówienie ma być wykonane w miejscu podlegającym bezpośredniemu nadzorowi Zamawiającego) - w </w:t>
      </w:r>
      <w:r w:rsidR="006D25E0" w:rsidRPr="006D25E0">
        <w:rPr>
          <w:rFonts w:ascii="Cambria" w:hAnsi="Cambria" w:cs="Calibri"/>
          <w:sz w:val="24"/>
          <w:szCs w:val="24"/>
        </w:rPr>
        <w:t>przypadku,</w:t>
      </w:r>
      <w:r w:rsidRPr="006D25E0">
        <w:rPr>
          <w:rFonts w:ascii="Cambria" w:hAnsi="Cambria" w:cs="Calibri"/>
          <w:sz w:val="24"/>
          <w:szCs w:val="24"/>
        </w:rPr>
        <w:t xml:space="preserve"> gdy Wykonawca będzie wykonywał zamówienie przy pomocy podwykonawców.</w:t>
      </w:r>
    </w:p>
    <w:p w14:paraId="78DC4C8A" w14:textId="5F0C396D" w:rsidR="00671B9E" w:rsidRPr="006D25E0" w:rsidRDefault="00671B9E" w:rsidP="00832CB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 xml:space="preserve">Przed zawarciem umowy Wykonawca zobowiązany jest do przedłożenia Zamawiającemu oświadczenia Wykonawcy lub Podwykonawcy o zatrudnieniu na podstawie umowy o pracę osób wykonujących czynności w zakresie realizacji zamówienia. Oświadczenie to powinno zawierać w szczególności: dokładne określenie podmiotu składającego oświadczenie, datę złożenia oświadczenia, wskazanie </w:t>
      </w:r>
      <w:r w:rsidR="006D25E0" w:rsidRPr="006D25E0">
        <w:rPr>
          <w:rFonts w:ascii="Cambria" w:hAnsi="Cambria" w:cs="Calibri"/>
          <w:sz w:val="24"/>
          <w:szCs w:val="24"/>
        </w:rPr>
        <w:t>czynności,</w:t>
      </w:r>
      <w:r w:rsidRPr="006D25E0">
        <w:rPr>
          <w:rFonts w:ascii="Cambria" w:hAnsi="Cambria" w:cs="Calibri"/>
          <w:sz w:val="24"/>
          <w:szCs w:val="24"/>
        </w:rPr>
        <w:t xml:space="preserve"> o których mowa </w:t>
      </w:r>
      <w:r w:rsidRPr="002316D2">
        <w:rPr>
          <w:rFonts w:ascii="Cambria" w:hAnsi="Cambria" w:cs="Calibri"/>
          <w:sz w:val="24"/>
          <w:szCs w:val="24"/>
        </w:rPr>
        <w:t xml:space="preserve">w Rozdziale </w:t>
      </w:r>
      <w:r w:rsidR="002316D2" w:rsidRPr="002316D2">
        <w:rPr>
          <w:rFonts w:ascii="Cambria" w:hAnsi="Cambria" w:cs="Calibri"/>
          <w:sz w:val="24"/>
          <w:szCs w:val="24"/>
        </w:rPr>
        <w:t>5</w:t>
      </w:r>
      <w:r w:rsidRPr="006D25E0">
        <w:rPr>
          <w:rFonts w:ascii="Cambria" w:hAnsi="Cambria" w:cs="Calibri"/>
          <w:sz w:val="24"/>
          <w:szCs w:val="24"/>
        </w:rPr>
        <w:t xml:space="preserve"> wykonywać będą osoby zatrudnione na podstawie umowy o pracę wraz ze wskazanie liczby tych osób, imion i nazwisk tych osób, rodzaju umowy o pracę i wymiaru etatu oraz podpis osoby uprawnionej do złożenia oświadczenia w imieniu Wykonawcy lub </w:t>
      </w:r>
      <w:r w:rsidRPr="006D25E0">
        <w:rPr>
          <w:rFonts w:ascii="Cambria" w:hAnsi="Cambria" w:cs="Calibri"/>
          <w:sz w:val="24"/>
          <w:szCs w:val="24"/>
        </w:rPr>
        <w:lastRenderedPageBreak/>
        <w:t>Podwykonawcy. Oświadczenie należy dostarczyć w formie elektronicznej lub w</w:t>
      </w:r>
      <w:r w:rsidR="006D25E0">
        <w:rPr>
          <w:rFonts w:ascii="Cambria" w:hAnsi="Cambria" w:cs="Calibri"/>
          <w:sz w:val="24"/>
          <w:szCs w:val="24"/>
        </w:rPr>
        <w:t> </w:t>
      </w:r>
      <w:r w:rsidRPr="006D25E0">
        <w:rPr>
          <w:rFonts w:ascii="Cambria" w:hAnsi="Cambria" w:cs="Calibri"/>
          <w:sz w:val="24"/>
          <w:szCs w:val="24"/>
        </w:rPr>
        <w:t>postaci elektronicznej opatrzonej podpisem zaufanym lub podpisem osobistym.</w:t>
      </w:r>
    </w:p>
    <w:p w14:paraId="36714B89" w14:textId="5DF1030A" w:rsidR="00671B9E" w:rsidRPr="006D25E0" w:rsidRDefault="00671B9E" w:rsidP="00832CBD">
      <w:pPr>
        <w:pStyle w:val="Akapitzlist"/>
        <w:numPr>
          <w:ilvl w:val="1"/>
          <w:numId w:val="15"/>
        </w:numPr>
        <w:spacing w:before="120" w:after="120" w:line="240" w:lineRule="auto"/>
        <w:jc w:val="both"/>
        <w:rPr>
          <w:rFonts w:ascii="Cambria" w:hAnsi="Cambria" w:cs="Calibri"/>
          <w:sz w:val="24"/>
          <w:szCs w:val="24"/>
        </w:rPr>
      </w:pPr>
      <w:r w:rsidRPr="006D25E0">
        <w:rPr>
          <w:rFonts w:ascii="Cambria" w:hAnsi="Cambria" w:cs="Calibri"/>
          <w:sz w:val="24"/>
          <w:szCs w:val="24"/>
        </w:rPr>
        <w:t>Wykonawca przed podpisaniem umowy złoży oświadczenie lub dowód na potwierdzenie ceny zastosowania 1 litra paliwa. W przypadku gdy Wykonawca będzie wykonywał zamówienie przy pomocy podwykonawców przedstawi oświadczenie lub dowód na potwierdzenie ceny zastosowania 1 litra paliwa przez każdego podwykonawcę oddzielnie.</w:t>
      </w:r>
    </w:p>
    <w:p w14:paraId="08C758FD" w14:textId="77777777" w:rsidR="001F719F" w:rsidRPr="006D25E0" w:rsidRDefault="001F719F" w:rsidP="002A618D">
      <w:pPr>
        <w:spacing w:before="120" w:after="120" w:line="240" w:lineRule="auto"/>
        <w:ind w:left="10" w:right="2" w:hanging="10"/>
        <w:rPr>
          <w:rFonts w:ascii="Cambria" w:eastAsia="Times New Roman" w:hAnsi="Cambria" w:cs="Calibri"/>
          <w:bCs/>
          <w:sz w:val="24"/>
          <w:szCs w:val="24"/>
        </w:rPr>
      </w:pPr>
    </w:p>
    <w:p w14:paraId="002F48E4" w14:textId="67B2D7B1" w:rsidR="00D67C0D" w:rsidRPr="006D25E0" w:rsidRDefault="00D67C0D"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26" w:name="_Toc228428696"/>
      <w:r w:rsidRPr="006D25E0">
        <w:rPr>
          <w:rFonts w:ascii="Cambria" w:eastAsia="Cambria" w:hAnsi="Cambria" w:cs="Cambria"/>
          <w:i/>
          <w:color w:val="1F497D"/>
          <w:sz w:val="24"/>
          <w:u w:val="single" w:color="1F497D"/>
          <w:lang w:eastAsia="en-US"/>
        </w:rPr>
        <w:t>Rozdział 2</w:t>
      </w:r>
      <w:r w:rsidR="00072D25">
        <w:rPr>
          <w:rFonts w:ascii="Cambria" w:eastAsia="Cambria" w:hAnsi="Cambria" w:cs="Cambria"/>
          <w:i/>
          <w:color w:val="1F497D"/>
          <w:sz w:val="24"/>
          <w:u w:val="single" w:color="1F497D"/>
          <w:lang w:eastAsia="en-US"/>
        </w:rPr>
        <w:t>3</w:t>
      </w:r>
      <w:r w:rsidR="00296638" w:rsidRPr="006D25E0">
        <w:rPr>
          <w:rFonts w:ascii="Cambria" w:eastAsia="Cambria" w:hAnsi="Cambria" w:cs="Cambria"/>
          <w:i/>
          <w:color w:val="1F497D"/>
          <w:sz w:val="24"/>
          <w:u w:val="single" w:color="1F497D"/>
          <w:lang w:eastAsia="en-US"/>
        </w:rPr>
        <w:t xml:space="preserve">. </w:t>
      </w:r>
      <w:r w:rsidRPr="006D25E0">
        <w:rPr>
          <w:rFonts w:ascii="Cambria" w:eastAsia="Cambria" w:hAnsi="Cambria" w:cs="Cambria"/>
          <w:i/>
          <w:color w:val="1F497D"/>
          <w:sz w:val="24"/>
          <w:u w:val="single" w:color="1F497D"/>
          <w:lang w:eastAsia="en-US"/>
        </w:rPr>
        <w:t>POUCZENIE O ŚRODKACH OCHRONY PRAWNEJ</w:t>
      </w:r>
      <w:bookmarkEnd w:id="26"/>
    </w:p>
    <w:p w14:paraId="310BFD77" w14:textId="77777777" w:rsidR="00635070" w:rsidRPr="006D25E0" w:rsidRDefault="00635070" w:rsidP="002A618D">
      <w:pPr>
        <w:pStyle w:val="Akapitzlist"/>
        <w:widowControl w:val="0"/>
        <w:numPr>
          <w:ilvl w:val="0"/>
          <w:numId w:val="7"/>
        </w:numPr>
        <w:spacing w:before="120" w:after="120" w:line="240" w:lineRule="auto"/>
        <w:jc w:val="both"/>
        <w:outlineLvl w:val="3"/>
        <w:rPr>
          <w:rFonts w:ascii="Cambria" w:hAnsi="Cambria" w:cs="Calibri"/>
          <w:vanish/>
          <w:sz w:val="24"/>
          <w:szCs w:val="24"/>
        </w:rPr>
      </w:pPr>
    </w:p>
    <w:p w14:paraId="34077F45" w14:textId="77777777" w:rsidR="00635070" w:rsidRPr="006D25E0" w:rsidRDefault="00635070" w:rsidP="002A618D">
      <w:pPr>
        <w:pStyle w:val="Akapitzlist"/>
        <w:widowControl w:val="0"/>
        <w:numPr>
          <w:ilvl w:val="0"/>
          <w:numId w:val="7"/>
        </w:numPr>
        <w:spacing w:before="120" w:after="120" w:line="240" w:lineRule="auto"/>
        <w:jc w:val="both"/>
        <w:outlineLvl w:val="3"/>
        <w:rPr>
          <w:rFonts w:ascii="Cambria" w:hAnsi="Cambria" w:cs="Calibri"/>
          <w:vanish/>
          <w:sz w:val="24"/>
          <w:szCs w:val="24"/>
        </w:rPr>
      </w:pPr>
    </w:p>
    <w:p w14:paraId="1C23B2C1" w14:textId="77777777" w:rsidR="00072D25" w:rsidRPr="00072D25" w:rsidRDefault="00072D25" w:rsidP="00072D25">
      <w:pPr>
        <w:pStyle w:val="Akapitzlist"/>
        <w:numPr>
          <w:ilvl w:val="0"/>
          <w:numId w:val="15"/>
        </w:numPr>
        <w:spacing w:before="120" w:after="120" w:line="240" w:lineRule="auto"/>
        <w:jc w:val="both"/>
        <w:rPr>
          <w:rFonts w:ascii="Cambria" w:hAnsi="Cambria" w:cs="Calibri"/>
          <w:vanish/>
          <w:sz w:val="24"/>
          <w:szCs w:val="24"/>
        </w:rPr>
      </w:pPr>
    </w:p>
    <w:p w14:paraId="7201501F" w14:textId="4594C01E" w:rsidR="00B92507" w:rsidRPr="00B92507" w:rsidRDefault="00B92507" w:rsidP="000C7CBC">
      <w:pPr>
        <w:pStyle w:val="Akapitzlist"/>
        <w:numPr>
          <w:ilvl w:val="1"/>
          <w:numId w:val="15"/>
        </w:numPr>
        <w:spacing w:before="120" w:after="120" w:line="240" w:lineRule="auto"/>
        <w:jc w:val="both"/>
        <w:rPr>
          <w:rFonts w:ascii="Cambria" w:hAnsi="Cambria" w:cs="Calibri"/>
          <w:sz w:val="24"/>
          <w:szCs w:val="24"/>
        </w:rPr>
      </w:pPr>
      <w:r w:rsidRPr="00B92507">
        <w:rPr>
          <w:rFonts w:ascii="Cambria" w:hAnsi="Cambria" w:cs="Calibri"/>
          <w:sz w:val="24"/>
          <w:szCs w:val="24"/>
        </w:rPr>
        <w:t>Środki ochrony prawnej określone w niniejszym dziale przysługują wykonawcy oraz innemu podmiotowi, jeżeli ma lub miał interes w uzyskaniu zamówienia oraz poniósł lub może ponieść</w:t>
      </w:r>
      <w:r>
        <w:rPr>
          <w:rFonts w:ascii="Cambria" w:hAnsi="Cambria" w:cs="Calibri"/>
          <w:sz w:val="24"/>
          <w:szCs w:val="24"/>
        </w:rPr>
        <w:t xml:space="preserve"> </w:t>
      </w:r>
      <w:r w:rsidRPr="00B92507">
        <w:rPr>
          <w:rFonts w:ascii="Cambria" w:hAnsi="Cambria" w:cs="Calibri"/>
          <w:sz w:val="24"/>
          <w:szCs w:val="24"/>
        </w:rPr>
        <w:t>szkodę w wyniku naruszenia przez zamawiającego przepisów ustawy Pzp.</w:t>
      </w:r>
    </w:p>
    <w:p w14:paraId="339C3547" w14:textId="32326A7C" w:rsidR="00B92507" w:rsidRPr="00B92507" w:rsidRDefault="00B92507" w:rsidP="00647E49">
      <w:pPr>
        <w:pStyle w:val="Akapitzlist"/>
        <w:numPr>
          <w:ilvl w:val="1"/>
          <w:numId w:val="15"/>
        </w:numPr>
        <w:spacing w:before="120" w:after="120" w:line="240" w:lineRule="auto"/>
        <w:jc w:val="both"/>
        <w:rPr>
          <w:rFonts w:ascii="Cambria" w:hAnsi="Cambria" w:cs="Calibri"/>
          <w:sz w:val="24"/>
          <w:szCs w:val="24"/>
        </w:rPr>
      </w:pPr>
      <w:r w:rsidRPr="00B92507">
        <w:rPr>
          <w:rFonts w:ascii="Cambria" w:hAnsi="Cambria" w:cs="Calibri"/>
          <w:sz w:val="24"/>
          <w:szCs w:val="24"/>
        </w:rPr>
        <w:t>Środki ochrony prawnej wobec ogłoszenia wszczynającego postępowanie o udzielenie zamówienia oraz dokumentów zamówienia przysługują również organizacjom wpisanym na listę, o której mowa w art. 469 pkt 15 ustawy Pzp oraz Rzecznikowi Małych i Średnich</w:t>
      </w:r>
      <w:r>
        <w:rPr>
          <w:rFonts w:ascii="Cambria" w:hAnsi="Cambria" w:cs="Calibri"/>
          <w:sz w:val="24"/>
          <w:szCs w:val="24"/>
        </w:rPr>
        <w:t xml:space="preserve"> </w:t>
      </w:r>
      <w:r w:rsidRPr="00B92507">
        <w:rPr>
          <w:rFonts w:ascii="Cambria" w:hAnsi="Cambria" w:cs="Calibri"/>
          <w:sz w:val="24"/>
          <w:szCs w:val="24"/>
        </w:rPr>
        <w:t>Przedsiębiorców.</w:t>
      </w:r>
    </w:p>
    <w:p w14:paraId="0AB4A888" w14:textId="232BB661" w:rsidR="00B92507" w:rsidRPr="00B92507" w:rsidRDefault="00B92507" w:rsidP="00B92507">
      <w:pPr>
        <w:pStyle w:val="Akapitzlist"/>
        <w:numPr>
          <w:ilvl w:val="1"/>
          <w:numId w:val="15"/>
        </w:numPr>
        <w:spacing w:before="120" w:after="120" w:line="240" w:lineRule="auto"/>
        <w:jc w:val="both"/>
        <w:rPr>
          <w:rFonts w:ascii="Cambria" w:hAnsi="Cambria" w:cs="Calibri"/>
          <w:sz w:val="24"/>
          <w:szCs w:val="24"/>
        </w:rPr>
      </w:pPr>
      <w:r w:rsidRPr="00B92507">
        <w:rPr>
          <w:rFonts w:ascii="Cambria" w:hAnsi="Cambria" w:cs="Calibri"/>
          <w:sz w:val="24"/>
          <w:szCs w:val="24"/>
        </w:rPr>
        <w:t>Odwołanie przysługuje na:</w:t>
      </w:r>
    </w:p>
    <w:p w14:paraId="0035CE54" w14:textId="0DB79EAA" w:rsidR="00B92507" w:rsidRPr="00BD121B" w:rsidRDefault="00B92507" w:rsidP="00413CF6">
      <w:pPr>
        <w:pStyle w:val="Akapitzlist"/>
        <w:numPr>
          <w:ilvl w:val="2"/>
          <w:numId w:val="15"/>
        </w:numPr>
        <w:spacing w:before="120" w:after="120" w:line="240" w:lineRule="auto"/>
        <w:jc w:val="both"/>
        <w:rPr>
          <w:rFonts w:ascii="Cambria" w:hAnsi="Cambria" w:cs="Calibri"/>
          <w:sz w:val="24"/>
          <w:szCs w:val="24"/>
        </w:rPr>
      </w:pPr>
      <w:r w:rsidRPr="00BD121B">
        <w:rPr>
          <w:rFonts w:ascii="Cambria" w:hAnsi="Cambria" w:cs="Calibri"/>
          <w:sz w:val="24"/>
          <w:szCs w:val="24"/>
        </w:rPr>
        <w:t>niezgodną z przepisami ustawy czynność Zamawiającego, podjętą w</w:t>
      </w:r>
      <w:r w:rsidR="00BD121B">
        <w:rPr>
          <w:rFonts w:ascii="Cambria" w:hAnsi="Cambria" w:cs="Calibri"/>
          <w:sz w:val="24"/>
          <w:szCs w:val="24"/>
        </w:rPr>
        <w:t> </w:t>
      </w:r>
      <w:r w:rsidRPr="00BD121B">
        <w:rPr>
          <w:rFonts w:ascii="Cambria" w:hAnsi="Cambria" w:cs="Calibri"/>
          <w:sz w:val="24"/>
          <w:szCs w:val="24"/>
        </w:rPr>
        <w:t>postępowaniu o</w:t>
      </w:r>
      <w:r w:rsidR="00BD121B">
        <w:rPr>
          <w:rFonts w:ascii="Cambria" w:hAnsi="Cambria" w:cs="Calibri"/>
          <w:sz w:val="24"/>
          <w:szCs w:val="24"/>
        </w:rPr>
        <w:t xml:space="preserve"> </w:t>
      </w:r>
      <w:r w:rsidRPr="00BD121B">
        <w:rPr>
          <w:rFonts w:ascii="Cambria" w:hAnsi="Cambria" w:cs="Calibri"/>
          <w:sz w:val="24"/>
          <w:szCs w:val="24"/>
        </w:rPr>
        <w:t>udzielenie zamówienia, w tym na projektowane postanowienie umowy;</w:t>
      </w:r>
    </w:p>
    <w:p w14:paraId="487EF11A" w14:textId="6407E158" w:rsidR="00B92507" w:rsidRPr="00BD121B" w:rsidRDefault="00B92507" w:rsidP="009828CB">
      <w:pPr>
        <w:pStyle w:val="Akapitzlist"/>
        <w:numPr>
          <w:ilvl w:val="2"/>
          <w:numId w:val="15"/>
        </w:numPr>
        <w:spacing w:before="120" w:after="120" w:line="240" w:lineRule="auto"/>
        <w:jc w:val="both"/>
        <w:rPr>
          <w:rFonts w:ascii="Cambria" w:hAnsi="Cambria" w:cs="Calibri"/>
          <w:sz w:val="24"/>
          <w:szCs w:val="24"/>
        </w:rPr>
      </w:pPr>
      <w:r w:rsidRPr="00BD121B">
        <w:rPr>
          <w:rFonts w:ascii="Cambria" w:hAnsi="Cambria" w:cs="Calibri"/>
          <w:sz w:val="24"/>
          <w:szCs w:val="24"/>
        </w:rPr>
        <w:t>zaniechanie czynności w postępowaniu o udzielenie zamówienia do której zamawiający</w:t>
      </w:r>
      <w:r w:rsidR="00BD121B">
        <w:rPr>
          <w:rFonts w:ascii="Cambria" w:hAnsi="Cambria" w:cs="Calibri"/>
          <w:sz w:val="24"/>
          <w:szCs w:val="24"/>
        </w:rPr>
        <w:t xml:space="preserve"> </w:t>
      </w:r>
      <w:r w:rsidRPr="00BD121B">
        <w:rPr>
          <w:rFonts w:ascii="Cambria" w:hAnsi="Cambria" w:cs="Calibri"/>
          <w:sz w:val="24"/>
          <w:szCs w:val="24"/>
        </w:rPr>
        <w:t>był obowiązany na podstawie ustawy;</w:t>
      </w:r>
    </w:p>
    <w:p w14:paraId="00242BAC" w14:textId="77777777" w:rsidR="00BD121B" w:rsidRDefault="00B92507" w:rsidP="00BD121B">
      <w:pPr>
        <w:pStyle w:val="Akapitzlist"/>
        <w:numPr>
          <w:ilvl w:val="1"/>
          <w:numId w:val="15"/>
        </w:numPr>
        <w:spacing w:before="120" w:after="120" w:line="240" w:lineRule="auto"/>
        <w:jc w:val="both"/>
        <w:rPr>
          <w:rFonts w:ascii="Cambria" w:hAnsi="Cambria" w:cs="Calibri"/>
          <w:sz w:val="24"/>
          <w:szCs w:val="24"/>
        </w:rPr>
      </w:pPr>
      <w:r w:rsidRPr="00B92507">
        <w:rPr>
          <w:rFonts w:ascii="Cambria" w:hAnsi="Cambria" w:cs="Calibri"/>
          <w:sz w:val="24"/>
          <w:szCs w:val="24"/>
        </w:rPr>
        <w:t xml:space="preserve">Odwołanie wnosi się do Prezesa Izby. </w:t>
      </w:r>
    </w:p>
    <w:p w14:paraId="7A56F562" w14:textId="75F7E326" w:rsidR="00B92507" w:rsidRPr="00BD121B" w:rsidRDefault="00B92507" w:rsidP="00BD121B">
      <w:pPr>
        <w:pStyle w:val="Akapitzlist"/>
        <w:numPr>
          <w:ilvl w:val="1"/>
          <w:numId w:val="15"/>
        </w:numPr>
        <w:spacing w:before="120" w:after="120" w:line="240" w:lineRule="auto"/>
        <w:jc w:val="both"/>
        <w:rPr>
          <w:rFonts w:ascii="Cambria" w:hAnsi="Cambria" w:cs="Calibri"/>
          <w:sz w:val="24"/>
          <w:szCs w:val="24"/>
        </w:rPr>
      </w:pPr>
      <w:r w:rsidRPr="00B92507">
        <w:rPr>
          <w:rFonts w:ascii="Cambria" w:hAnsi="Cambria" w:cs="Calibri"/>
          <w:sz w:val="24"/>
          <w:szCs w:val="24"/>
        </w:rPr>
        <w:t>Odwołujący przekazuje kopię odwołania</w:t>
      </w:r>
      <w:r w:rsidR="00BD121B">
        <w:rPr>
          <w:rFonts w:ascii="Cambria" w:hAnsi="Cambria" w:cs="Calibri"/>
          <w:sz w:val="24"/>
          <w:szCs w:val="24"/>
        </w:rPr>
        <w:t xml:space="preserve"> </w:t>
      </w:r>
      <w:r w:rsidRPr="00BD121B">
        <w:rPr>
          <w:rFonts w:ascii="Cambria" w:hAnsi="Cambria" w:cs="Calibri"/>
          <w:sz w:val="24"/>
          <w:szCs w:val="24"/>
        </w:rPr>
        <w:t>zamawiającemu przed upływem terminu do wniesienia odwołania w taki sposób, aby mógł on</w:t>
      </w:r>
      <w:r w:rsidR="00BD121B">
        <w:rPr>
          <w:rFonts w:ascii="Cambria" w:hAnsi="Cambria" w:cs="Calibri"/>
          <w:sz w:val="24"/>
          <w:szCs w:val="24"/>
        </w:rPr>
        <w:t xml:space="preserve"> </w:t>
      </w:r>
      <w:r w:rsidRPr="00BD121B">
        <w:rPr>
          <w:rFonts w:ascii="Cambria" w:hAnsi="Cambria" w:cs="Calibri"/>
          <w:sz w:val="24"/>
          <w:szCs w:val="24"/>
        </w:rPr>
        <w:t>zapoznać się z jego treścią przed upływem tego terminu.</w:t>
      </w:r>
    </w:p>
    <w:p w14:paraId="706FDE94" w14:textId="4A08870F" w:rsidR="00B92507" w:rsidRPr="00160EA8" w:rsidRDefault="00B92507" w:rsidP="007725F4">
      <w:pPr>
        <w:pStyle w:val="Akapitzlist"/>
        <w:numPr>
          <w:ilvl w:val="1"/>
          <w:numId w:val="15"/>
        </w:numPr>
        <w:spacing w:before="120" w:after="120" w:line="240" w:lineRule="auto"/>
        <w:jc w:val="both"/>
        <w:rPr>
          <w:rFonts w:ascii="Cambria" w:hAnsi="Cambria" w:cs="Calibri"/>
          <w:sz w:val="24"/>
          <w:szCs w:val="24"/>
        </w:rPr>
      </w:pPr>
      <w:r w:rsidRPr="00160EA8">
        <w:rPr>
          <w:rFonts w:ascii="Cambria" w:hAnsi="Cambria" w:cs="Calibri"/>
          <w:sz w:val="24"/>
          <w:szCs w:val="24"/>
        </w:rPr>
        <w:t>Odwołanie wobec treści ogłoszenia lub treści SWZ wnosi się w terminie 5 dni od dnia</w:t>
      </w:r>
      <w:r w:rsidR="00160EA8" w:rsidRPr="00160EA8">
        <w:rPr>
          <w:rFonts w:ascii="Cambria" w:hAnsi="Cambria" w:cs="Calibri"/>
          <w:sz w:val="24"/>
          <w:szCs w:val="24"/>
        </w:rPr>
        <w:t xml:space="preserve"> </w:t>
      </w:r>
      <w:r w:rsidRPr="00160EA8">
        <w:rPr>
          <w:rFonts w:ascii="Cambria" w:hAnsi="Cambria" w:cs="Calibri"/>
          <w:sz w:val="24"/>
          <w:szCs w:val="24"/>
        </w:rPr>
        <w:t>zamieszczenia ogłoszenia w Biuletynie Zamówień Publicznych lub treści SWZ na stronie</w:t>
      </w:r>
      <w:r w:rsidR="00160EA8">
        <w:rPr>
          <w:rFonts w:ascii="Cambria" w:hAnsi="Cambria" w:cs="Calibri"/>
          <w:sz w:val="24"/>
          <w:szCs w:val="24"/>
        </w:rPr>
        <w:t xml:space="preserve"> </w:t>
      </w:r>
      <w:r w:rsidRPr="00160EA8">
        <w:rPr>
          <w:rFonts w:ascii="Cambria" w:hAnsi="Cambria" w:cs="Calibri"/>
          <w:sz w:val="24"/>
          <w:szCs w:val="24"/>
        </w:rPr>
        <w:t>internetowej.</w:t>
      </w:r>
    </w:p>
    <w:p w14:paraId="0EBACFB3" w14:textId="04E62AAA" w:rsidR="00B92507" w:rsidRPr="00B92507" w:rsidRDefault="00B92507" w:rsidP="00BD121B">
      <w:pPr>
        <w:pStyle w:val="Akapitzlist"/>
        <w:numPr>
          <w:ilvl w:val="1"/>
          <w:numId w:val="15"/>
        </w:numPr>
        <w:spacing w:before="120" w:after="120" w:line="240" w:lineRule="auto"/>
        <w:jc w:val="both"/>
        <w:rPr>
          <w:rFonts w:ascii="Cambria" w:hAnsi="Cambria" w:cs="Calibri"/>
          <w:sz w:val="24"/>
          <w:szCs w:val="24"/>
        </w:rPr>
      </w:pPr>
      <w:r w:rsidRPr="00B92507">
        <w:rPr>
          <w:rFonts w:ascii="Cambria" w:hAnsi="Cambria" w:cs="Calibri"/>
          <w:sz w:val="24"/>
          <w:szCs w:val="24"/>
        </w:rPr>
        <w:t>Odwołanie wnosi się w terminie:</w:t>
      </w:r>
    </w:p>
    <w:p w14:paraId="0B6417AC" w14:textId="50CCAA5E" w:rsidR="00B92507" w:rsidRPr="00160EA8" w:rsidRDefault="00B92507" w:rsidP="00160EA8">
      <w:pPr>
        <w:pStyle w:val="Akapitzlist"/>
        <w:numPr>
          <w:ilvl w:val="2"/>
          <w:numId w:val="15"/>
        </w:numPr>
        <w:spacing w:before="120" w:after="120" w:line="240" w:lineRule="auto"/>
        <w:jc w:val="both"/>
        <w:rPr>
          <w:rFonts w:ascii="Cambria" w:hAnsi="Cambria" w:cs="Calibri"/>
          <w:sz w:val="24"/>
          <w:szCs w:val="24"/>
        </w:rPr>
      </w:pPr>
      <w:r w:rsidRPr="00B92507">
        <w:rPr>
          <w:rFonts w:ascii="Cambria" w:hAnsi="Cambria" w:cs="Calibri"/>
          <w:sz w:val="24"/>
          <w:szCs w:val="24"/>
        </w:rPr>
        <w:t>5 dni od dnia przekazania informacji o czynności zamawiającego stanowiącej podstawę jego</w:t>
      </w:r>
      <w:r w:rsidR="00160EA8">
        <w:rPr>
          <w:rFonts w:ascii="Cambria" w:hAnsi="Cambria" w:cs="Calibri"/>
          <w:sz w:val="24"/>
          <w:szCs w:val="24"/>
        </w:rPr>
        <w:t xml:space="preserve"> </w:t>
      </w:r>
      <w:r w:rsidRPr="00160EA8">
        <w:rPr>
          <w:rFonts w:ascii="Cambria" w:hAnsi="Cambria" w:cs="Calibri"/>
          <w:sz w:val="24"/>
          <w:szCs w:val="24"/>
        </w:rPr>
        <w:t>wniesienia, jeżeli informacja została przekazana przy użyciu środków komunikacji</w:t>
      </w:r>
      <w:r w:rsidR="00160EA8">
        <w:rPr>
          <w:rFonts w:ascii="Cambria" w:hAnsi="Cambria" w:cs="Calibri"/>
          <w:sz w:val="24"/>
          <w:szCs w:val="24"/>
        </w:rPr>
        <w:t xml:space="preserve"> </w:t>
      </w:r>
      <w:r w:rsidRPr="00160EA8">
        <w:rPr>
          <w:rFonts w:ascii="Cambria" w:hAnsi="Cambria" w:cs="Calibri"/>
          <w:sz w:val="24"/>
          <w:szCs w:val="24"/>
        </w:rPr>
        <w:t>elektronicznej,</w:t>
      </w:r>
    </w:p>
    <w:p w14:paraId="2D091AAC" w14:textId="22B00931" w:rsidR="00B92507" w:rsidRPr="00160EA8" w:rsidRDefault="00B92507" w:rsidP="00160EA8">
      <w:pPr>
        <w:pStyle w:val="Akapitzlist"/>
        <w:numPr>
          <w:ilvl w:val="2"/>
          <w:numId w:val="15"/>
        </w:numPr>
        <w:spacing w:before="120" w:after="120" w:line="240" w:lineRule="auto"/>
        <w:jc w:val="both"/>
        <w:rPr>
          <w:rFonts w:ascii="Cambria" w:hAnsi="Cambria" w:cs="Calibri"/>
          <w:sz w:val="24"/>
          <w:szCs w:val="24"/>
        </w:rPr>
      </w:pPr>
      <w:r w:rsidRPr="00B92507">
        <w:rPr>
          <w:rFonts w:ascii="Cambria" w:hAnsi="Cambria" w:cs="Calibri"/>
          <w:sz w:val="24"/>
          <w:szCs w:val="24"/>
        </w:rPr>
        <w:t>10 dni od dnia przekazania informacji o czynności zamawiającego stanowiącej podstawę</w:t>
      </w:r>
      <w:r w:rsidR="00160EA8">
        <w:rPr>
          <w:rFonts w:ascii="Cambria" w:hAnsi="Cambria" w:cs="Calibri"/>
          <w:sz w:val="24"/>
          <w:szCs w:val="24"/>
        </w:rPr>
        <w:t xml:space="preserve"> </w:t>
      </w:r>
      <w:r w:rsidRPr="00160EA8">
        <w:rPr>
          <w:rFonts w:ascii="Cambria" w:hAnsi="Cambria" w:cs="Calibri"/>
          <w:sz w:val="24"/>
          <w:szCs w:val="24"/>
        </w:rPr>
        <w:t>jego wniesienia, jeżeli informacja została przekazana w</w:t>
      </w:r>
      <w:r w:rsidR="00160EA8">
        <w:rPr>
          <w:rFonts w:ascii="Cambria" w:hAnsi="Cambria" w:cs="Calibri"/>
          <w:sz w:val="24"/>
          <w:szCs w:val="24"/>
        </w:rPr>
        <w:t> </w:t>
      </w:r>
      <w:r w:rsidRPr="00160EA8">
        <w:rPr>
          <w:rFonts w:ascii="Cambria" w:hAnsi="Cambria" w:cs="Calibri"/>
          <w:sz w:val="24"/>
          <w:szCs w:val="24"/>
        </w:rPr>
        <w:t xml:space="preserve">sposób inny niż określony w </w:t>
      </w:r>
      <w:r w:rsidR="00160EA8">
        <w:rPr>
          <w:rFonts w:ascii="Cambria" w:hAnsi="Cambria" w:cs="Calibri"/>
          <w:sz w:val="24"/>
          <w:szCs w:val="24"/>
        </w:rPr>
        <w:t>p</w:t>
      </w:r>
      <w:r w:rsidRPr="00160EA8">
        <w:rPr>
          <w:rFonts w:ascii="Cambria" w:hAnsi="Cambria" w:cs="Calibri"/>
          <w:sz w:val="24"/>
          <w:szCs w:val="24"/>
        </w:rPr>
        <w:t xml:space="preserve">pkt </w:t>
      </w:r>
      <w:r w:rsidR="00160EA8">
        <w:rPr>
          <w:rFonts w:ascii="Cambria" w:hAnsi="Cambria" w:cs="Calibri"/>
          <w:sz w:val="24"/>
          <w:szCs w:val="24"/>
        </w:rPr>
        <w:t>23.7.1</w:t>
      </w:r>
      <w:r w:rsidRPr="00160EA8">
        <w:rPr>
          <w:rFonts w:ascii="Cambria" w:hAnsi="Cambria" w:cs="Calibri"/>
          <w:sz w:val="24"/>
          <w:szCs w:val="24"/>
        </w:rPr>
        <w:t>.</w:t>
      </w:r>
    </w:p>
    <w:p w14:paraId="370B82C4" w14:textId="021A01DA" w:rsidR="00B92507" w:rsidRPr="00160EA8" w:rsidRDefault="00B92507" w:rsidP="00160EA8">
      <w:pPr>
        <w:pStyle w:val="Akapitzlist"/>
        <w:numPr>
          <w:ilvl w:val="1"/>
          <w:numId w:val="15"/>
        </w:numPr>
        <w:spacing w:before="120" w:after="120" w:line="240" w:lineRule="auto"/>
        <w:jc w:val="both"/>
        <w:rPr>
          <w:rFonts w:ascii="Cambria" w:hAnsi="Cambria" w:cs="Calibri"/>
          <w:sz w:val="24"/>
          <w:szCs w:val="24"/>
        </w:rPr>
      </w:pPr>
      <w:r w:rsidRPr="00B92507">
        <w:rPr>
          <w:rFonts w:ascii="Cambria" w:hAnsi="Cambria" w:cs="Calibri"/>
          <w:sz w:val="24"/>
          <w:szCs w:val="24"/>
        </w:rPr>
        <w:t xml:space="preserve">Odwołanie w przypadkach innych niż określone w pkt </w:t>
      </w:r>
      <w:r w:rsidR="00160EA8">
        <w:rPr>
          <w:rFonts w:ascii="Cambria" w:hAnsi="Cambria" w:cs="Calibri"/>
          <w:sz w:val="24"/>
          <w:szCs w:val="24"/>
        </w:rPr>
        <w:t>23.6. i 23.7.</w:t>
      </w:r>
      <w:r w:rsidRPr="00B92507">
        <w:rPr>
          <w:rFonts w:ascii="Cambria" w:hAnsi="Cambria" w:cs="Calibri"/>
          <w:sz w:val="24"/>
          <w:szCs w:val="24"/>
        </w:rPr>
        <w:t xml:space="preserve"> wnosi się w</w:t>
      </w:r>
      <w:r w:rsidR="00160EA8">
        <w:rPr>
          <w:rFonts w:ascii="Cambria" w:hAnsi="Cambria" w:cs="Calibri"/>
          <w:sz w:val="24"/>
          <w:szCs w:val="24"/>
        </w:rPr>
        <w:t> </w:t>
      </w:r>
      <w:r w:rsidRPr="00B92507">
        <w:rPr>
          <w:rFonts w:ascii="Cambria" w:hAnsi="Cambria" w:cs="Calibri"/>
          <w:sz w:val="24"/>
          <w:szCs w:val="24"/>
        </w:rPr>
        <w:t>terminie 5 dni od dnia,</w:t>
      </w:r>
      <w:r w:rsidR="00160EA8">
        <w:rPr>
          <w:rFonts w:ascii="Cambria" w:hAnsi="Cambria" w:cs="Calibri"/>
          <w:sz w:val="24"/>
          <w:szCs w:val="24"/>
        </w:rPr>
        <w:t xml:space="preserve"> </w:t>
      </w:r>
      <w:r w:rsidRPr="00160EA8">
        <w:rPr>
          <w:rFonts w:ascii="Cambria" w:hAnsi="Cambria" w:cs="Calibri"/>
          <w:sz w:val="24"/>
          <w:szCs w:val="24"/>
        </w:rPr>
        <w:t>w którym powzięto lub przy zachowaniu należytej staranności można było powziąć wiadomość</w:t>
      </w:r>
      <w:r w:rsidR="00160EA8">
        <w:rPr>
          <w:rFonts w:ascii="Cambria" w:hAnsi="Cambria" w:cs="Calibri"/>
          <w:sz w:val="24"/>
          <w:szCs w:val="24"/>
        </w:rPr>
        <w:t xml:space="preserve"> </w:t>
      </w:r>
      <w:r w:rsidRPr="00160EA8">
        <w:rPr>
          <w:rFonts w:ascii="Cambria" w:hAnsi="Cambria" w:cs="Calibri"/>
          <w:sz w:val="24"/>
          <w:szCs w:val="24"/>
        </w:rPr>
        <w:t>o okolicznościach stanowiących podstawę jego wniesienia</w:t>
      </w:r>
    </w:p>
    <w:p w14:paraId="6F016B27" w14:textId="213E1EB6" w:rsidR="00B92507" w:rsidRPr="00160EA8" w:rsidRDefault="00B92507" w:rsidP="00160EA8">
      <w:pPr>
        <w:pStyle w:val="Akapitzlist"/>
        <w:numPr>
          <w:ilvl w:val="1"/>
          <w:numId w:val="15"/>
        </w:numPr>
        <w:spacing w:before="120" w:after="120" w:line="240" w:lineRule="auto"/>
        <w:jc w:val="both"/>
        <w:rPr>
          <w:rFonts w:ascii="Cambria" w:hAnsi="Cambria" w:cs="Calibri"/>
          <w:sz w:val="24"/>
          <w:szCs w:val="24"/>
        </w:rPr>
      </w:pPr>
      <w:r w:rsidRPr="00B92507">
        <w:rPr>
          <w:rFonts w:ascii="Cambria" w:hAnsi="Cambria" w:cs="Calibri"/>
          <w:sz w:val="24"/>
          <w:szCs w:val="24"/>
        </w:rPr>
        <w:t>Na orzeczenie Izby oraz postanowienie Prezesa Izby, o którym mowa w art. 519 ust. 1 ustawy</w:t>
      </w:r>
      <w:r w:rsidR="00160EA8">
        <w:rPr>
          <w:rFonts w:ascii="Cambria" w:hAnsi="Cambria" w:cs="Calibri"/>
          <w:sz w:val="24"/>
          <w:szCs w:val="24"/>
        </w:rPr>
        <w:t xml:space="preserve"> </w:t>
      </w:r>
      <w:r w:rsidRPr="00160EA8">
        <w:rPr>
          <w:rFonts w:ascii="Cambria" w:hAnsi="Cambria" w:cs="Calibri"/>
          <w:sz w:val="24"/>
          <w:szCs w:val="24"/>
        </w:rPr>
        <w:t>Pzp, stronom oraz uczestnikom postępowania odwoławczego przysługuje skarga do sądu.</w:t>
      </w:r>
    </w:p>
    <w:p w14:paraId="56A1209D" w14:textId="795B41DE" w:rsidR="00B92507" w:rsidRPr="00160EA8" w:rsidRDefault="00B92507" w:rsidP="00160EA8">
      <w:pPr>
        <w:pStyle w:val="Akapitzlist"/>
        <w:numPr>
          <w:ilvl w:val="1"/>
          <w:numId w:val="15"/>
        </w:numPr>
        <w:spacing w:before="120" w:after="120" w:line="240" w:lineRule="auto"/>
        <w:jc w:val="both"/>
        <w:rPr>
          <w:rFonts w:ascii="Cambria" w:hAnsi="Cambria" w:cs="Calibri"/>
          <w:sz w:val="24"/>
          <w:szCs w:val="24"/>
        </w:rPr>
      </w:pPr>
      <w:r w:rsidRPr="00B92507">
        <w:rPr>
          <w:rFonts w:ascii="Cambria" w:hAnsi="Cambria" w:cs="Calibri"/>
          <w:sz w:val="24"/>
          <w:szCs w:val="24"/>
        </w:rPr>
        <w:t>W postępowaniu toczącym się wskutek wniesienia skargi stosuje się odpowiednio przepisy</w:t>
      </w:r>
      <w:r w:rsidR="00160EA8">
        <w:rPr>
          <w:rFonts w:ascii="Cambria" w:hAnsi="Cambria" w:cs="Calibri"/>
          <w:sz w:val="24"/>
          <w:szCs w:val="24"/>
        </w:rPr>
        <w:t xml:space="preserve"> </w:t>
      </w:r>
      <w:r w:rsidRPr="00160EA8">
        <w:rPr>
          <w:rFonts w:ascii="Cambria" w:hAnsi="Cambria" w:cs="Calibri"/>
          <w:sz w:val="24"/>
          <w:szCs w:val="24"/>
        </w:rPr>
        <w:t>ustawy z dnia 17 listopada 1964 r. - Kodeks postępowania cywilnego o</w:t>
      </w:r>
      <w:r w:rsidR="00160EA8">
        <w:rPr>
          <w:rFonts w:ascii="Cambria" w:hAnsi="Cambria" w:cs="Calibri"/>
          <w:sz w:val="24"/>
          <w:szCs w:val="24"/>
        </w:rPr>
        <w:t> </w:t>
      </w:r>
      <w:r w:rsidRPr="00160EA8">
        <w:rPr>
          <w:rFonts w:ascii="Cambria" w:hAnsi="Cambria" w:cs="Calibri"/>
          <w:sz w:val="24"/>
          <w:szCs w:val="24"/>
        </w:rPr>
        <w:t>apelacji, jeżeli przepisy</w:t>
      </w:r>
      <w:r w:rsidR="00160EA8">
        <w:rPr>
          <w:rFonts w:ascii="Cambria" w:hAnsi="Cambria" w:cs="Calibri"/>
          <w:sz w:val="24"/>
          <w:szCs w:val="24"/>
        </w:rPr>
        <w:t xml:space="preserve"> </w:t>
      </w:r>
      <w:r w:rsidRPr="00160EA8">
        <w:rPr>
          <w:rFonts w:ascii="Cambria" w:hAnsi="Cambria" w:cs="Calibri"/>
          <w:sz w:val="24"/>
          <w:szCs w:val="24"/>
        </w:rPr>
        <w:t>niniejszego rozdziału nie stanowią inaczej.</w:t>
      </w:r>
    </w:p>
    <w:p w14:paraId="387C4F64" w14:textId="5CC7DE34" w:rsidR="00B92507" w:rsidRPr="00160EA8" w:rsidRDefault="00B92507" w:rsidP="00160EA8">
      <w:pPr>
        <w:pStyle w:val="Akapitzlist"/>
        <w:numPr>
          <w:ilvl w:val="1"/>
          <w:numId w:val="15"/>
        </w:numPr>
        <w:spacing w:before="120" w:after="120" w:line="240" w:lineRule="auto"/>
        <w:jc w:val="both"/>
        <w:rPr>
          <w:rFonts w:ascii="Cambria" w:hAnsi="Cambria" w:cs="Calibri"/>
          <w:sz w:val="24"/>
          <w:szCs w:val="24"/>
        </w:rPr>
      </w:pPr>
      <w:r w:rsidRPr="00B92507">
        <w:rPr>
          <w:rFonts w:ascii="Cambria" w:hAnsi="Cambria" w:cs="Calibri"/>
          <w:sz w:val="24"/>
          <w:szCs w:val="24"/>
        </w:rPr>
        <w:lastRenderedPageBreak/>
        <w:t>Skargę wnosi się do Sądu Okręgowego w Warszawie - sądu zamówień publicznych, zwanego</w:t>
      </w:r>
      <w:r w:rsidR="00160EA8">
        <w:rPr>
          <w:rFonts w:ascii="Cambria" w:hAnsi="Cambria" w:cs="Calibri"/>
          <w:sz w:val="24"/>
          <w:szCs w:val="24"/>
        </w:rPr>
        <w:t xml:space="preserve"> </w:t>
      </w:r>
      <w:r w:rsidRPr="00160EA8">
        <w:rPr>
          <w:rFonts w:ascii="Cambria" w:hAnsi="Cambria" w:cs="Calibri"/>
          <w:sz w:val="24"/>
          <w:szCs w:val="24"/>
        </w:rPr>
        <w:t>dalej "sądem zamówień publicznych".</w:t>
      </w:r>
    </w:p>
    <w:p w14:paraId="2B21E456" w14:textId="7D602F0E" w:rsidR="00B92507" w:rsidRPr="00160EA8" w:rsidRDefault="00B92507" w:rsidP="00160EA8">
      <w:pPr>
        <w:pStyle w:val="Akapitzlist"/>
        <w:numPr>
          <w:ilvl w:val="1"/>
          <w:numId w:val="15"/>
        </w:numPr>
        <w:spacing w:before="120" w:after="120" w:line="240" w:lineRule="auto"/>
        <w:jc w:val="both"/>
        <w:rPr>
          <w:rFonts w:ascii="Cambria" w:hAnsi="Cambria" w:cs="Calibri"/>
          <w:sz w:val="24"/>
          <w:szCs w:val="24"/>
        </w:rPr>
      </w:pPr>
      <w:r w:rsidRPr="00B92507">
        <w:rPr>
          <w:rFonts w:ascii="Cambria" w:hAnsi="Cambria" w:cs="Calibri"/>
          <w:sz w:val="24"/>
          <w:szCs w:val="24"/>
        </w:rPr>
        <w:t>Skargę wnosi się za pośrednictwem Prezesa Izby, w terminie 14 dni od dnia doręczenia</w:t>
      </w:r>
      <w:r w:rsidR="00160EA8">
        <w:rPr>
          <w:rFonts w:ascii="Cambria" w:hAnsi="Cambria" w:cs="Calibri"/>
          <w:sz w:val="24"/>
          <w:szCs w:val="24"/>
        </w:rPr>
        <w:t xml:space="preserve"> </w:t>
      </w:r>
      <w:r w:rsidRPr="00160EA8">
        <w:rPr>
          <w:rFonts w:ascii="Cambria" w:hAnsi="Cambria" w:cs="Calibri"/>
          <w:sz w:val="24"/>
          <w:szCs w:val="24"/>
        </w:rPr>
        <w:t>orzeczenia Izby lub postanowienia Prezesa Izby, o którym mowa w art. 519 ust. 1 ustawy Pzp,</w:t>
      </w:r>
      <w:r w:rsidR="00160EA8">
        <w:rPr>
          <w:rFonts w:ascii="Cambria" w:hAnsi="Cambria" w:cs="Calibri"/>
          <w:sz w:val="24"/>
          <w:szCs w:val="24"/>
        </w:rPr>
        <w:t xml:space="preserve"> </w:t>
      </w:r>
      <w:r w:rsidRPr="00160EA8">
        <w:rPr>
          <w:rFonts w:ascii="Cambria" w:hAnsi="Cambria" w:cs="Calibri"/>
          <w:sz w:val="24"/>
          <w:szCs w:val="24"/>
        </w:rPr>
        <w:t>przesyłając jednocześnie jej odpis przeciwnikowi skargi. Złożenie skargi w placówce</w:t>
      </w:r>
      <w:r w:rsidR="00160EA8">
        <w:rPr>
          <w:rFonts w:ascii="Cambria" w:hAnsi="Cambria" w:cs="Calibri"/>
          <w:sz w:val="24"/>
          <w:szCs w:val="24"/>
        </w:rPr>
        <w:t xml:space="preserve"> </w:t>
      </w:r>
      <w:r w:rsidRPr="00160EA8">
        <w:rPr>
          <w:rFonts w:ascii="Cambria" w:hAnsi="Cambria" w:cs="Calibri"/>
          <w:sz w:val="24"/>
          <w:szCs w:val="24"/>
        </w:rPr>
        <w:t xml:space="preserve">pocztowej operatora wyznaczonego w rozumieniu ustawy z dnia 23 listopada 2012 r. </w:t>
      </w:r>
      <w:r w:rsidR="00160EA8">
        <w:rPr>
          <w:rFonts w:ascii="Cambria" w:hAnsi="Cambria" w:cs="Calibri"/>
          <w:sz w:val="24"/>
          <w:szCs w:val="24"/>
        </w:rPr>
        <w:t>–</w:t>
      </w:r>
      <w:r w:rsidRPr="00160EA8">
        <w:rPr>
          <w:rFonts w:ascii="Cambria" w:hAnsi="Cambria" w:cs="Calibri"/>
          <w:sz w:val="24"/>
          <w:szCs w:val="24"/>
        </w:rPr>
        <w:t xml:space="preserve"> Prawo</w:t>
      </w:r>
      <w:r w:rsidR="00160EA8">
        <w:rPr>
          <w:rFonts w:ascii="Cambria" w:hAnsi="Cambria" w:cs="Calibri"/>
          <w:sz w:val="24"/>
          <w:szCs w:val="24"/>
        </w:rPr>
        <w:t xml:space="preserve"> </w:t>
      </w:r>
      <w:r w:rsidRPr="00160EA8">
        <w:rPr>
          <w:rFonts w:ascii="Cambria" w:hAnsi="Cambria" w:cs="Calibri"/>
          <w:sz w:val="24"/>
          <w:szCs w:val="24"/>
        </w:rPr>
        <w:t>pocztowe jest równoznaczne z jej wniesieniem.</w:t>
      </w:r>
    </w:p>
    <w:p w14:paraId="5D5106C9" w14:textId="41129E30" w:rsidR="006D25E0" w:rsidRDefault="00B92507" w:rsidP="00160EA8">
      <w:pPr>
        <w:pStyle w:val="Akapitzlist"/>
        <w:numPr>
          <w:ilvl w:val="1"/>
          <w:numId w:val="15"/>
        </w:numPr>
        <w:spacing w:before="120" w:after="120" w:line="240" w:lineRule="auto"/>
        <w:jc w:val="both"/>
        <w:rPr>
          <w:rFonts w:ascii="Cambria" w:hAnsi="Cambria" w:cs="Calibri"/>
          <w:sz w:val="24"/>
          <w:szCs w:val="24"/>
        </w:rPr>
      </w:pPr>
      <w:r w:rsidRPr="00B92507">
        <w:rPr>
          <w:rFonts w:ascii="Cambria" w:hAnsi="Cambria" w:cs="Calibri"/>
          <w:sz w:val="24"/>
          <w:szCs w:val="24"/>
        </w:rPr>
        <w:t>Prezes Izby przekazuje skargę wraz z aktami postępowania odwoławczego do sądu zamówień</w:t>
      </w:r>
      <w:r w:rsidR="00160EA8">
        <w:rPr>
          <w:rFonts w:ascii="Cambria" w:hAnsi="Cambria" w:cs="Calibri"/>
          <w:sz w:val="24"/>
          <w:szCs w:val="24"/>
        </w:rPr>
        <w:t xml:space="preserve"> </w:t>
      </w:r>
      <w:r w:rsidRPr="00160EA8">
        <w:rPr>
          <w:rFonts w:ascii="Cambria" w:hAnsi="Cambria" w:cs="Calibri"/>
          <w:sz w:val="24"/>
          <w:szCs w:val="24"/>
        </w:rPr>
        <w:t>publicznych w terminie 7 dni od dnia jej otrzymania.</w:t>
      </w:r>
    </w:p>
    <w:p w14:paraId="25AB8BDE" w14:textId="77777777" w:rsidR="0011660B" w:rsidRPr="0011660B" w:rsidRDefault="0011660B" w:rsidP="0011660B">
      <w:pPr>
        <w:pStyle w:val="Akapitzlist"/>
        <w:numPr>
          <w:ilvl w:val="1"/>
          <w:numId w:val="15"/>
        </w:numPr>
        <w:rPr>
          <w:rFonts w:ascii="Cambria" w:hAnsi="Cambria" w:cs="Calibri"/>
          <w:sz w:val="24"/>
          <w:szCs w:val="24"/>
        </w:rPr>
      </w:pPr>
      <w:r w:rsidRPr="0011660B">
        <w:rPr>
          <w:rFonts w:ascii="Cambria" w:hAnsi="Cambria" w:cs="Calibri"/>
          <w:sz w:val="24"/>
          <w:szCs w:val="24"/>
        </w:rPr>
        <w:t>Pełna treść środków ochrony prawnej zawarta jest w ustawie Pzp w Dziale IX.</w:t>
      </w:r>
    </w:p>
    <w:p w14:paraId="396FCC26" w14:textId="77777777" w:rsidR="0011660B" w:rsidRPr="0011660B" w:rsidRDefault="0011660B" w:rsidP="0011660B">
      <w:pPr>
        <w:spacing w:before="120" w:after="120" w:line="240" w:lineRule="auto"/>
        <w:jc w:val="both"/>
        <w:rPr>
          <w:rFonts w:ascii="Cambria" w:hAnsi="Cambria" w:cs="Calibri"/>
          <w:sz w:val="24"/>
          <w:szCs w:val="24"/>
        </w:rPr>
      </w:pPr>
    </w:p>
    <w:p w14:paraId="4DCEBCE1" w14:textId="6527FA7C" w:rsidR="006D25E0" w:rsidRPr="00072D25" w:rsidRDefault="00D67C0D" w:rsidP="00072D25">
      <w:pPr>
        <w:pStyle w:val="Nagwek2"/>
        <w:spacing w:before="120" w:after="120" w:line="259" w:lineRule="auto"/>
        <w:ind w:left="-5" w:right="0"/>
        <w:rPr>
          <w:rFonts w:ascii="Cambria" w:eastAsia="Cambria" w:hAnsi="Cambria" w:cs="Cambria"/>
          <w:i/>
          <w:color w:val="1F497D"/>
          <w:sz w:val="24"/>
          <w:u w:val="single" w:color="1F497D"/>
          <w:lang w:eastAsia="en-US"/>
        </w:rPr>
      </w:pPr>
      <w:r w:rsidRPr="00072D25">
        <w:rPr>
          <w:rFonts w:ascii="Cambria" w:eastAsia="Cambria" w:hAnsi="Cambria" w:cs="Cambria"/>
          <w:i/>
          <w:color w:val="1F497D"/>
          <w:sz w:val="24"/>
          <w:u w:val="single" w:color="1F497D"/>
          <w:lang w:eastAsia="en-US"/>
        </w:rPr>
        <w:t xml:space="preserve"> </w:t>
      </w:r>
      <w:bookmarkStart w:id="27" w:name="_Toc228428697"/>
      <w:r w:rsidR="006D25E0" w:rsidRPr="00072D25">
        <w:rPr>
          <w:rFonts w:ascii="Cambria" w:eastAsia="Cambria" w:hAnsi="Cambria" w:cs="Cambria"/>
          <w:i/>
          <w:color w:val="1F497D"/>
          <w:sz w:val="24"/>
          <w:u w:val="single" w:color="1F497D"/>
          <w:lang w:eastAsia="en-US"/>
        </w:rPr>
        <w:t>Rozdział 2</w:t>
      </w:r>
      <w:r w:rsidR="00072D25">
        <w:rPr>
          <w:rFonts w:ascii="Cambria" w:eastAsia="Cambria" w:hAnsi="Cambria" w:cs="Cambria"/>
          <w:i/>
          <w:color w:val="1F497D"/>
          <w:sz w:val="24"/>
          <w:u w:val="single" w:color="1F497D"/>
          <w:lang w:eastAsia="en-US"/>
        </w:rPr>
        <w:t>4</w:t>
      </w:r>
      <w:r w:rsidR="006D25E0" w:rsidRPr="00072D25">
        <w:rPr>
          <w:rFonts w:ascii="Cambria" w:eastAsia="Cambria" w:hAnsi="Cambria" w:cs="Cambria"/>
          <w:i/>
          <w:color w:val="1F497D"/>
          <w:sz w:val="24"/>
          <w:u w:val="single" w:color="1F497D"/>
          <w:lang w:eastAsia="en-US"/>
        </w:rPr>
        <w:t>. OCHRONA DANYCH OSOBOWYCH</w:t>
      </w:r>
      <w:bookmarkEnd w:id="27"/>
    </w:p>
    <w:p w14:paraId="13439FF4" w14:textId="77777777" w:rsidR="006A61AD" w:rsidRPr="006A61AD" w:rsidRDefault="006A61AD" w:rsidP="006A61AD">
      <w:pPr>
        <w:pStyle w:val="Akapitzlist"/>
        <w:numPr>
          <w:ilvl w:val="0"/>
          <w:numId w:val="15"/>
        </w:numPr>
        <w:rPr>
          <w:rFonts w:ascii="Cambria" w:hAnsi="Cambria" w:cs="Calibri"/>
          <w:vanish/>
          <w:sz w:val="24"/>
          <w:szCs w:val="24"/>
        </w:rPr>
      </w:pPr>
      <w:bookmarkStart w:id="28" w:name="_Toc228428698"/>
    </w:p>
    <w:p w14:paraId="20A1E2CB" w14:textId="7CBD16B6" w:rsidR="006A61AD" w:rsidRPr="004A31FE" w:rsidRDefault="006A61AD" w:rsidP="006A61AD">
      <w:pPr>
        <w:pStyle w:val="Akapitzlist"/>
        <w:numPr>
          <w:ilvl w:val="1"/>
          <w:numId w:val="15"/>
        </w:numPr>
        <w:jc w:val="both"/>
        <w:rPr>
          <w:rFonts w:ascii="Cambria" w:hAnsi="Cambria" w:cs="Calibri"/>
          <w:sz w:val="24"/>
          <w:szCs w:val="24"/>
        </w:rPr>
      </w:pPr>
      <w:r w:rsidRPr="006A61AD">
        <w:rPr>
          <w:rFonts w:ascii="Cambria" w:hAnsi="Cambria" w:cs="Calibri"/>
          <w:sz w:val="24"/>
          <w:szCs w:val="24"/>
        </w:rPr>
        <w:t>Zgodnie z art. 13 ust. 1 i 2 rozporządzenia Parlamentu Europejskiego i Rady (UE) 2016/679 z dnia 27 kwietnia 2016 r. w sprawie ochrony osób fizycznych w</w:t>
      </w:r>
      <w:r>
        <w:rPr>
          <w:rFonts w:ascii="Cambria" w:hAnsi="Cambria" w:cs="Calibri"/>
          <w:sz w:val="24"/>
          <w:szCs w:val="24"/>
        </w:rPr>
        <w:t> </w:t>
      </w:r>
      <w:r w:rsidRPr="006A61AD">
        <w:rPr>
          <w:rFonts w:ascii="Cambria" w:hAnsi="Cambria" w:cs="Calibri"/>
          <w:sz w:val="24"/>
          <w:szCs w:val="24"/>
        </w:rPr>
        <w:t xml:space="preserve">związku z przetwarzaniem danych osobowych i w sprawie swobodnego przepływu takich danych oraz uchylenia dyrektywy 95/46/WE (ogólne rozporządzenie o ochronie danych) (Dz. Urz. UE L 119 z 04.05.2016, str. 1), dalej „RODO”, informuję, że:  </w:t>
      </w:r>
    </w:p>
    <w:p w14:paraId="7D8650E5" w14:textId="77777777" w:rsidR="006A61AD" w:rsidRPr="006B6FE8" w:rsidRDefault="006A61AD" w:rsidP="006A61AD">
      <w:pPr>
        <w:pStyle w:val="Akapitzlist"/>
        <w:numPr>
          <w:ilvl w:val="2"/>
          <w:numId w:val="15"/>
        </w:numPr>
        <w:spacing w:before="120" w:after="120" w:line="240" w:lineRule="auto"/>
        <w:jc w:val="both"/>
        <w:rPr>
          <w:rFonts w:ascii="Cambria" w:hAnsi="Cambria" w:cs="Calibri"/>
          <w:sz w:val="24"/>
          <w:szCs w:val="24"/>
        </w:rPr>
      </w:pPr>
      <w:r w:rsidRPr="006A61AD">
        <w:rPr>
          <w:rFonts w:ascii="Cambria" w:hAnsi="Cambria" w:cs="Calibri"/>
          <w:sz w:val="24"/>
          <w:szCs w:val="24"/>
        </w:rPr>
        <w:t xml:space="preserve">Administratorem Pana/Pani danych osobowych jest </w:t>
      </w:r>
      <w:r w:rsidRPr="006B6FE8">
        <w:rPr>
          <w:rFonts w:ascii="Cambria" w:hAnsi="Cambria" w:cs="Calibri"/>
          <w:sz w:val="24"/>
          <w:szCs w:val="24"/>
        </w:rPr>
        <w:t>Miasto i Gmina Bircza, reprezentowana przez Burmistrza Miasta i Gminy, adres ul. Ojca Św. Jana Pawła II 10, 37-740 Bircza telefon kontaktowy: 16 672 60 90.</w:t>
      </w:r>
    </w:p>
    <w:p w14:paraId="24DA6884" w14:textId="77777777" w:rsidR="006A61AD" w:rsidRPr="006B6FE8" w:rsidRDefault="006A61AD" w:rsidP="006A61AD">
      <w:pPr>
        <w:pStyle w:val="Akapitzlist"/>
        <w:numPr>
          <w:ilvl w:val="2"/>
          <w:numId w:val="15"/>
        </w:numPr>
        <w:spacing w:before="120" w:after="120" w:line="240" w:lineRule="auto"/>
        <w:jc w:val="both"/>
        <w:rPr>
          <w:rFonts w:ascii="Cambria" w:hAnsi="Cambria" w:cs="Calibri"/>
          <w:sz w:val="24"/>
          <w:szCs w:val="24"/>
        </w:rPr>
      </w:pPr>
      <w:r w:rsidRPr="006B6FE8">
        <w:rPr>
          <w:rFonts w:ascii="Cambria" w:hAnsi="Cambria" w:cs="Calibri"/>
          <w:sz w:val="24"/>
          <w:szCs w:val="24"/>
        </w:rPr>
        <w:t>Administrator wyznaczył Inspektora Ochrony Danych, Pana Adama Ziemińskiego, z którym mogą się Państwo kontaktować we wszystkich sprawach dotyczących przetwarzania danych osobowych za pośrednictwem adresu email: inspektor@cbi24.pl, telefonicznie pod nr 575-822-007 lub pisemnie na adres Administratora.</w:t>
      </w:r>
    </w:p>
    <w:p w14:paraId="69E8453A" w14:textId="77777777" w:rsidR="006A61AD" w:rsidRPr="004A31FE" w:rsidRDefault="006A61AD" w:rsidP="006A61AD">
      <w:pPr>
        <w:pStyle w:val="Akapitzlist"/>
        <w:numPr>
          <w:ilvl w:val="2"/>
          <w:numId w:val="15"/>
        </w:numPr>
        <w:spacing w:before="120" w:after="120" w:line="240" w:lineRule="auto"/>
        <w:jc w:val="both"/>
        <w:rPr>
          <w:rFonts w:ascii="Cambria" w:hAnsi="Cambria" w:cs="Calibri"/>
          <w:sz w:val="24"/>
          <w:szCs w:val="24"/>
        </w:rPr>
      </w:pPr>
      <w:r w:rsidRPr="006A61AD">
        <w:rPr>
          <w:rFonts w:ascii="Cambria" w:hAnsi="Cambria" w:cs="Calibri"/>
          <w:sz w:val="24"/>
          <w:szCs w:val="24"/>
        </w:rPr>
        <w:t xml:space="preserve">Pani/Pana dane osobowe przetwarzane będą na podstawie art. 6 ust. 1 lit. c RODO w celu związanym z postępowaniem o udzielenie niniejszego zamówienia publicznego.  </w:t>
      </w:r>
    </w:p>
    <w:p w14:paraId="0EB4A188" w14:textId="18799EF0" w:rsidR="006A61AD" w:rsidRPr="004A31FE" w:rsidRDefault="006A61AD" w:rsidP="006A61AD">
      <w:pPr>
        <w:pStyle w:val="Akapitzlist"/>
        <w:numPr>
          <w:ilvl w:val="2"/>
          <w:numId w:val="15"/>
        </w:numPr>
        <w:spacing w:before="120" w:after="120" w:line="240" w:lineRule="auto"/>
        <w:jc w:val="both"/>
        <w:rPr>
          <w:rFonts w:ascii="Cambria" w:hAnsi="Cambria" w:cs="Calibri"/>
          <w:sz w:val="24"/>
          <w:szCs w:val="24"/>
        </w:rPr>
      </w:pPr>
      <w:r w:rsidRPr="006A61AD">
        <w:rPr>
          <w:rFonts w:ascii="Cambria" w:hAnsi="Cambria" w:cs="Calibri"/>
          <w:sz w:val="24"/>
          <w:szCs w:val="24"/>
        </w:rPr>
        <w:t>Odbiorcami Pani/Pana danych osobowych będą osoby lub podmioty, którym udostępniona zostanie dokumentacja postępowania w oparciu o art. 18 oraz art. 74 ust. 3 ustawy z dnia 11 września 2019 r</w:t>
      </w:r>
      <w:r>
        <w:rPr>
          <w:rFonts w:ascii="Cambria" w:hAnsi="Cambria" w:cs="Calibri"/>
          <w:sz w:val="24"/>
          <w:szCs w:val="24"/>
        </w:rPr>
        <w:t xml:space="preserve">. </w:t>
      </w:r>
      <w:r w:rsidRPr="006A61AD">
        <w:rPr>
          <w:rFonts w:ascii="Cambria" w:hAnsi="Cambria" w:cs="Calibri"/>
          <w:sz w:val="24"/>
          <w:szCs w:val="24"/>
        </w:rPr>
        <w:t>- Prawo zamówień publicznych (</w:t>
      </w:r>
      <w:r w:rsidR="00364FDA" w:rsidRPr="00364FDA">
        <w:rPr>
          <w:rFonts w:ascii="Cambria" w:hAnsi="Cambria" w:cs="Calibri"/>
          <w:sz w:val="24"/>
          <w:szCs w:val="24"/>
        </w:rPr>
        <w:t>t.j. Dz. U. z 2024 r. poz. 1320</w:t>
      </w:r>
      <w:r w:rsidRPr="006A61AD">
        <w:rPr>
          <w:rFonts w:ascii="Cambria" w:hAnsi="Cambria" w:cs="Calibri"/>
          <w:sz w:val="24"/>
          <w:szCs w:val="24"/>
        </w:rPr>
        <w:t xml:space="preserve"> z późn. zm.), dalej „ustawą Pzp”;   </w:t>
      </w:r>
    </w:p>
    <w:p w14:paraId="42A5A19E" w14:textId="77777777" w:rsidR="006A61AD" w:rsidRPr="004A31FE" w:rsidRDefault="006A61AD" w:rsidP="006A61AD">
      <w:pPr>
        <w:pStyle w:val="Akapitzlist"/>
        <w:numPr>
          <w:ilvl w:val="2"/>
          <w:numId w:val="15"/>
        </w:numPr>
        <w:spacing w:before="120" w:after="120" w:line="240" w:lineRule="auto"/>
        <w:jc w:val="both"/>
        <w:rPr>
          <w:rFonts w:ascii="Cambria" w:hAnsi="Cambria" w:cs="Calibri"/>
          <w:sz w:val="24"/>
          <w:szCs w:val="24"/>
        </w:rPr>
      </w:pPr>
      <w:r w:rsidRPr="006A61AD">
        <w:rPr>
          <w:rFonts w:ascii="Cambria" w:hAnsi="Cambria" w:cs="Calibri"/>
          <w:sz w:val="24"/>
          <w:szCs w:val="24"/>
        </w:rPr>
        <w:t xml:space="preserve">Pani/Pana dane osobowe będą przechowywane, zgodnie z art. 78 ust. 1 ustawy Pzp, przez okres 4 lat od dnia zakończenia postępowania o udzielenie zamówienia, a jeżeli czas trwania umowy przekracza 4 lata, okres przechowywania obejmuje cały czas trwania umowy; </w:t>
      </w:r>
    </w:p>
    <w:p w14:paraId="6736019D" w14:textId="77777777" w:rsidR="006A61AD" w:rsidRPr="006B6FE8" w:rsidRDefault="006A61AD" w:rsidP="006A61AD">
      <w:pPr>
        <w:pStyle w:val="Akapitzlist"/>
        <w:numPr>
          <w:ilvl w:val="2"/>
          <w:numId w:val="15"/>
        </w:numPr>
        <w:spacing w:before="120" w:after="120" w:line="240" w:lineRule="auto"/>
        <w:jc w:val="both"/>
        <w:rPr>
          <w:rFonts w:ascii="Cambria" w:hAnsi="Cambria" w:cs="Calibri"/>
          <w:sz w:val="24"/>
          <w:szCs w:val="24"/>
        </w:rPr>
      </w:pPr>
      <w:r w:rsidRPr="006A61AD">
        <w:rPr>
          <w:rFonts w:ascii="Cambria" w:hAnsi="Cambria" w:cs="Calibri"/>
          <w:sz w:val="24"/>
          <w:szCs w:val="24"/>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1DE8CE5C" w14:textId="77777777" w:rsidR="006A61AD" w:rsidRPr="004A31FE" w:rsidRDefault="006A61AD" w:rsidP="006A61AD">
      <w:pPr>
        <w:pStyle w:val="Akapitzlist"/>
        <w:numPr>
          <w:ilvl w:val="2"/>
          <w:numId w:val="15"/>
        </w:numPr>
        <w:spacing w:before="120" w:after="120" w:line="240" w:lineRule="auto"/>
        <w:jc w:val="both"/>
        <w:rPr>
          <w:rFonts w:ascii="Cambria" w:hAnsi="Cambria" w:cs="Calibri"/>
          <w:sz w:val="24"/>
          <w:szCs w:val="24"/>
        </w:rPr>
      </w:pPr>
      <w:r w:rsidRPr="006A61AD">
        <w:rPr>
          <w:rFonts w:ascii="Cambria" w:hAnsi="Cambria" w:cs="Calibri"/>
          <w:sz w:val="24"/>
          <w:szCs w:val="24"/>
        </w:rPr>
        <w:t xml:space="preserve">W odniesieniu do Pani/Pana danych osobowych decyzje nie będą podejmowane w sposób zautomatyzowany, stosowanie do art. 22 RODO; 8. posiada Pani/Pan: </w:t>
      </w:r>
    </w:p>
    <w:p w14:paraId="07416F99" w14:textId="0AA48F4B" w:rsidR="006A61AD" w:rsidRPr="000F4744" w:rsidRDefault="006A61AD" w:rsidP="000F4744">
      <w:pPr>
        <w:pStyle w:val="Akapitzlist"/>
        <w:numPr>
          <w:ilvl w:val="0"/>
          <w:numId w:val="70"/>
        </w:numPr>
        <w:spacing w:before="120" w:after="120" w:line="259" w:lineRule="auto"/>
        <w:jc w:val="both"/>
        <w:rPr>
          <w:rFonts w:ascii="Cambria" w:eastAsia="Times New Roman" w:hAnsi="Cambria" w:cs="Times New Roman"/>
          <w:sz w:val="24"/>
          <w:szCs w:val="24"/>
          <w:lang w:eastAsia="pl-PL"/>
        </w:rPr>
      </w:pPr>
      <w:r w:rsidRPr="000F4744">
        <w:rPr>
          <w:rFonts w:ascii="Cambria" w:eastAsia="Times New Roman" w:hAnsi="Cambria" w:cs="Times New Roman"/>
          <w:sz w:val="24"/>
          <w:szCs w:val="24"/>
          <w:lang w:eastAsia="pl-PL"/>
        </w:rPr>
        <w:lastRenderedPageBreak/>
        <w:t xml:space="preserve">na podstawie art. 15 RODO prawo dostępu do danych osobowych Pani/Pana dotyczących; </w:t>
      </w:r>
    </w:p>
    <w:p w14:paraId="746301B1" w14:textId="1CEAB159" w:rsidR="006A61AD" w:rsidRPr="000F4744" w:rsidRDefault="006A61AD" w:rsidP="000F4744">
      <w:pPr>
        <w:pStyle w:val="Akapitzlist"/>
        <w:numPr>
          <w:ilvl w:val="0"/>
          <w:numId w:val="70"/>
        </w:numPr>
        <w:spacing w:before="120" w:after="120" w:line="259" w:lineRule="auto"/>
        <w:jc w:val="both"/>
        <w:rPr>
          <w:rFonts w:ascii="Cambria" w:eastAsia="Times New Roman" w:hAnsi="Cambria" w:cs="Times New Roman"/>
          <w:sz w:val="24"/>
          <w:szCs w:val="24"/>
          <w:lang w:eastAsia="pl-PL"/>
        </w:rPr>
      </w:pPr>
      <w:r w:rsidRPr="000F4744">
        <w:rPr>
          <w:rFonts w:ascii="Cambria" w:eastAsia="Times New Roman" w:hAnsi="Cambria" w:cs="Times New Roman"/>
          <w:sz w:val="24"/>
          <w:szCs w:val="24"/>
          <w:lang w:eastAsia="pl-PL"/>
        </w:rPr>
        <w:t xml:space="preserve">na podstawie art. 16 RODO prawo do sprostowania Pani/Pana danych osobowych **; </w:t>
      </w:r>
    </w:p>
    <w:p w14:paraId="1544DD96" w14:textId="5E8B91C1" w:rsidR="006A61AD" w:rsidRPr="000F4744" w:rsidRDefault="006A61AD" w:rsidP="000F4744">
      <w:pPr>
        <w:pStyle w:val="Akapitzlist"/>
        <w:numPr>
          <w:ilvl w:val="0"/>
          <w:numId w:val="70"/>
        </w:numPr>
        <w:spacing w:before="120" w:after="120" w:line="259" w:lineRule="auto"/>
        <w:jc w:val="both"/>
        <w:rPr>
          <w:rFonts w:ascii="Cambria" w:eastAsia="Times New Roman" w:hAnsi="Cambria" w:cs="Times New Roman"/>
          <w:sz w:val="24"/>
          <w:szCs w:val="24"/>
          <w:lang w:eastAsia="pl-PL"/>
        </w:rPr>
      </w:pPr>
      <w:r w:rsidRPr="000F4744">
        <w:rPr>
          <w:rFonts w:ascii="Cambria" w:eastAsia="Times New Roman" w:hAnsi="Cambria" w:cs="Times New Roman"/>
          <w:sz w:val="24"/>
          <w:szCs w:val="24"/>
          <w:lang w:eastAsia="pl-PL"/>
        </w:rPr>
        <w:t xml:space="preserve">na podstawie art. 18 RODO prawo żądania od administratora ograniczenia przetwarzania danych osobowych z zastrzeżeniem przypadków, o których mowa w art. 18 ust. 2 RODO ***;   </w:t>
      </w:r>
    </w:p>
    <w:p w14:paraId="0DF587C1" w14:textId="56A8D301" w:rsidR="006A61AD" w:rsidRPr="000F4744" w:rsidRDefault="006A61AD" w:rsidP="000F4744">
      <w:pPr>
        <w:pStyle w:val="Akapitzlist"/>
        <w:numPr>
          <w:ilvl w:val="0"/>
          <w:numId w:val="70"/>
        </w:numPr>
        <w:spacing w:before="120" w:after="120" w:line="259" w:lineRule="auto"/>
        <w:jc w:val="both"/>
        <w:rPr>
          <w:rFonts w:ascii="Cambria" w:eastAsia="Times New Roman" w:hAnsi="Cambria" w:cs="Times New Roman"/>
          <w:sz w:val="24"/>
          <w:szCs w:val="24"/>
          <w:lang w:eastAsia="pl-PL"/>
        </w:rPr>
      </w:pPr>
      <w:r w:rsidRPr="000F4744">
        <w:rPr>
          <w:rFonts w:ascii="Cambria" w:eastAsia="Times New Roman" w:hAnsi="Cambria" w:cs="Times New Roman"/>
          <w:sz w:val="24"/>
          <w:szCs w:val="24"/>
          <w:lang w:eastAsia="pl-PL"/>
        </w:rPr>
        <w:t xml:space="preserve">prawo do wniesienia skargi do Prezesa Urzędu Ochrony Danych Osobowych, gdy uzna Pani/Pan, że przetwarzanie danych osobowych Pani/Pana dotyczących narusza przepisy RODO; 9.  nie przysługuje Pani/Panu: </w:t>
      </w:r>
    </w:p>
    <w:p w14:paraId="1F65BCCD" w14:textId="77777777" w:rsidR="006A61AD" w:rsidRPr="004A31FE" w:rsidRDefault="006A61AD" w:rsidP="006A61AD">
      <w:pPr>
        <w:numPr>
          <w:ilvl w:val="0"/>
          <w:numId w:val="6"/>
        </w:numPr>
        <w:spacing w:after="0" w:line="240" w:lineRule="auto"/>
        <w:jc w:val="both"/>
        <w:rPr>
          <w:rFonts w:ascii="Cambria" w:hAnsi="Cambria" w:cs="Calibri"/>
          <w:sz w:val="24"/>
          <w:szCs w:val="24"/>
        </w:rPr>
      </w:pPr>
      <w:r w:rsidRPr="004A31FE">
        <w:rPr>
          <w:rFonts w:ascii="Cambria" w:eastAsia="Times New Roman" w:hAnsi="Cambria" w:cs="Calibri"/>
          <w:sz w:val="24"/>
          <w:szCs w:val="24"/>
        </w:rPr>
        <w:t xml:space="preserve">w związku z art. 17 ust. 3 lit. b, d lub e RODO prawo do usunięcia danych osobowych; </w:t>
      </w:r>
    </w:p>
    <w:p w14:paraId="1D08B51B" w14:textId="77777777" w:rsidR="006A61AD" w:rsidRPr="004A31FE" w:rsidRDefault="006A61AD" w:rsidP="006A61AD">
      <w:pPr>
        <w:numPr>
          <w:ilvl w:val="0"/>
          <w:numId w:val="6"/>
        </w:numPr>
        <w:spacing w:after="0" w:line="240" w:lineRule="auto"/>
        <w:jc w:val="both"/>
        <w:rPr>
          <w:rFonts w:ascii="Cambria" w:hAnsi="Cambria" w:cs="Calibri"/>
          <w:sz w:val="24"/>
          <w:szCs w:val="24"/>
        </w:rPr>
      </w:pPr>
      <w:r w:rsidRPr="004A31FE">
        <w:rPr>
          <w:rFonts w:ascii="Cambria" w:eastAsia="Times New Roman" w:hAnsi="Cambria" w:cs="Calibri"/>
          <w:sz w:val="24"/>
          <w:szCs w:val="24"/>
        </w:rPr>
        <w:t xml:space="preserve">prawo do przenoszenia danych osobowych, o którym mowa w art. 20 RODO; </w:t>
      </w:r>
    </w:p>
    <w:p w14:paraId="72187BDC" w14:textId="77777777" w:rsidR="006A61AD" w:rsidRPr="004A31FE" w:rsidRDefault="006A61AD" w:rsidP="006A61AD">
      <w:pPr>
        <w:numPr>
          <w:ilvl w:val="0"/>
          <w:numId w:val="6"/>
        </w:numPr>
        <w:spacing w:after="0" w:line="240" w:lineRule="auto"/>
        <w:jc w:val="both"/>
        <w:rPr>
          <w:rFonts w:ascii="Cambria" w:hAnsi="Cambria" w:cs="Calibri"/>
          <w:sz w:val="24"/>
          <w:szCs w:val="24"/>
        </w:rPr>
      </w:pPr>
      <w:r w:rsidRPr="004A31FE">
        <w:rPr>
          <w:rFonts w:ascii="Cambria" w:eastAsia="Times New Roman" w:hAnsi="Cambria" w:cs="Calibri"/>
          <w:sz w:val="24"/>
          <w:szCs w:val="24"/>
        </w:rPr>
        <w:t xml:space="preserve">na podstawie art. 21 RODO prawo sprzeciwu, wobec przetwarzania danych osobowych, gdyż podstawą prawną przetwarzania Pani/Pana danych osobowych jest art. 6 ust. 1 lit. c RODO.  * Wyjaśnienie: informacja w tym zakresie jest wymagana, jeżeli w odniesieniu do danego administratora lub podmiotu przetwarzającego istnieje obowiązek wyznaczenia inspektora ochrony danych osobowych. </w:t>
      </w:r>
    </w:p>
    <w:p w14:paraId="3054A9D3" w14:textId="77777777" w:rsidR="006A61AD" w:rsidRPr="004A31FE" w:rsidRDefault="006A61AD" w:rsidP="006A61AD">
      <w:pPr>
        <w:spacing w:after="0" w:line="240" w:lineRule="auto"/>
        <w:ind w:left="-5" w:hanging="10"/>
        <w:jc w:val="both"/>
        <w:rPr>
          <w:rFonts w:ascii="Cambria" w:hAnsi="Cambria" w:cs="Calibri"/>
          <w:sz w:val="24"/>
          <w:szCs w:val="24"/>
        </w:rPr>
      </w:pPr>
      <w:r w:rsidRPr="004A31FE">
        <w:rPr>
          <w:rFonts w:ascii="Cambria" w:eastAsia="Times New Roman" w:hAnsi="Cambria" w:cs="Calibri"/>
          <w:sz w:val="24"/>
          <w:szCs w:val="24"/>
        </w:rPr>
        <w:t xml:space="preserve">**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3B03C3B7" w14:textId="77777777" w:rsidR="006A61AD" w:rsidRDefault="006A61AD" w:rsidP="006A61AD">
      <w:pPr>
        <w:spacing w:after="0" w:line="240" w:lineRule="auto"/>
        <w:ind w:left="-5" w:hanging="10"/>
        <w:jc w:val="both"/>
        <w:rPr>
          <w:rFonts w:ascii="Cambria" w:hAnsi="Cambria" w:cs="Calibri"/>
          <w:sz w:val="24"/>
          <w:szCs w:val="24"/>
        </w:rPr>
      </w:pPr>
      <w:r w:rsidRPr="004A31FE">
        <w:rPr>
          <w:rFonts w:ascii="Cambria" w:eastAsia="Times New Roman" w:hAnsi="Cambria" w:cs="Calibri"/>
          <w:sz w:val="24"/>
          <w:szCs w:val="24"/>
        </w:rPr>
        <w:t>*** Wyjaśnienie: prawo do ograniczenia przetwarzania nie ma zastosowania w</w:t>
      </w:r>
      <w:r>
        <w:rPr>
          <w:rFonts w:ascii="Cambria" w:eastAsia="Times New Roman" w:hAnsi="Cambria" w:cs="Calibri"/>
          <w:sz w:val="24"/>
          <w:szCs w:val="24"/>
        </w:rPr>
        <w:t> </w:t>
      </w:r>
      <w:r w:rsidRPr="004A31FE">
        <w:rPr>
          <w:rFonts w:ascii="Cambria" w:eastAsia="Times New Roman" w:hAnsi="Cambria" w:cs="Calibri"/>
          <w:sz w:val="24"/>
          <w:szCs w:val="24"/>
        </w:rPr>
        <w:t>odniesieniu do przechowywania, w celu zapewnienia korzystania ze środków ochrony prawnej lub w celu ochrony praw innej osoby fizycznej lub prawnej, lub z uwagi na ważne względy interesu publicznego Unii Europejskiej lub państwa członkowskiego</w:t>
      </w:r>
      <w:r>
        <w:rPr>
          <w:rFonts w:ascii="Cambria" w:eastAsia="Times New Roman" w:hAnsi="Cambria" w:cs="Calibri"/>
          <w:sz w:val="24"/>
          <w:szCs w:val="24"/>
        </w:rPr>
        <w:t>.</w:t>
      </w:r>
      <w:r w:rsidRPr="004A31FE">
        <w:rPr>
          <w:rFonts w:ascii="Cambria" w:eastAsia="Times New Roman" w:hAnsi="Cambria" w:cs="Calibri"/>
          <w:sz w:val="24"/>
          <w:szCs w:val="24"/>
        </w:rPr>
        <w:t xml:space="preserve"> </w:t>
      </w:r>
    </w:p>
    <w:bookmarkEnd w:id="28"/>
    <w:p w14:paraId="06FE50D4" w14:textId="09F5C46F" w:rsidR="00D67C0D" w:rsidRPr="006D25E0" w:rsidRDefault="00D67C0D" w:rsidP="002A618D">
      <w:pPr>
        <w:spacing w:before="120" w:after="120" w:line="240" w:lineRule="auto"/>
        <w:rPr>
          <w:rFonts w:ascii="Cambria" w:hAnsi="Cambria" w:cs="Calibri"/>
          <w:sz w:val="24"/>
          <w:szCs w:val="24"/>
        </w:rPr>
      </w:pPr>
    </w:p>
    <w:p w14:paraId="656F803F" w14:textId="7E87235A" w:rsidR="004B61C7" w:rsidRPr="006D25E0" w:rsidRDefault="00D67C0D" w:rsidP="002A618D">
      <w:pPr>
        <w:pStyle w:val="Nagwek2"/>
        <w:spacing w:before="120" w:after="120" w:line="259" w:lineRule="auto"/>
        <w:ind w:left="-5" w:right="0"/>
        <w:rPr>
          <w:rFonts w:ascii="Cambria" w:eastAsia="Cambria" w:hAnsi="Cambria" w:cs="Cambria"/>
          <w:i/>
          <w:color w:val="1F497D"/>
          <w:sz w:val="24"/>
          <w:u w:val="single" w:color="1F497D"/>
          <w:lang w:eastAsia="en-US"/>
        </w:rPr>
      </w:pPr>
      <w:bookmarkStart w:id="29" w:name="_Toc228428699"/>
      <w:r w:rsidRPr="006D25E0">
        <w:rPr>
          <w:rFonts w:ascii="Cambria" w:eastAsia="Cambria" w:hAnsi="Cambria" w:cs="Cambria"/>
          <w:i/>
          <w:color w:val="1F497D"/>
          <w:sz w:val="24"/>
          <w:u w:val="single" w:color="1F497D"/>
          <w:lang w:eastAsia="en-US"/>
        </w:rPr>
        <w:t>Rozdział 2</w:t>
      </w:r>
      <w:r w:rsidR="000F4744">
        <w:rPr>
          <w:rFonts w:ascii="Cambria" w:eastAsia="Cambria" w:hAnsi="Cambria" w:cs="Cambria"/>
          <w:i/>
          <w:color w:val="1F497D"/>
          <w:sz w:val="24"/>
          <w:u w:val="single" w:color="1F497D"/>
          <w:lang w:eastAsia="en-US"/>
        </w:rPr>
        <w:t>5</w:t>
      </w:r>
      <w:r w:rsidR="00BF6BEC" w:rsidRPr="006D25E0">
        <w:rPr>
          <w:rFonts w:ascii="Cambria" w:eastAsia="Cambria" w:hAnsi="Cambria" w:cs="Cambria"/>
          <w:i/>
          <w:color w:val="1F497D"/>
          <w:sz w:val="24"/>
          <w:u w:val="single" w:color="1F497D"/>
          <w:lang w:eastAsia="en-US"/>
        </w:rPr>
        <w:t xml:space="preserve">. </w:t>
      </w:r>
      <w:r w:rsidRPr="006D25E0">
        <w:rPr>
          <w:rFonts w:ascii="Cambria" w:eastAsia="Cambria" w:hAnsi="Cambria" w:cs="Cambria"/>
          <w:i/>
          <w:color w:val="1F497D"/>
          <w:sz w:val="24"/>
          <w:u w:val="single" w:color="1F497D"/>
          <w:lang w:eastAsia="en-US"/>
        </w:rPr>
        <w:t>ZAŁĄCZNIKI DO SWZ</w:t>
      </w:r>
      <w:bookmarkEnd w:id="29"/>
    </w:p>
    <w:p w14:paraId="0197E9AD" w14:textId="77777777" w:rsidR="00BF6BEC" w:rsidRPr="006D25E0" w:rsidRDefault="00BF6BEC" w:rsidP="002A618D">
      <w:pPr>
        <w:pStyle w:val="Akapitzlist"/>
        <w:widowControl w:val="0"/>
        <w:numPr>
          <w:ilvl w:val="0"/>
          <w:numId w:val="7"/>
        </w:numPr>
        <w:spacing w:before="120" w:after="120" w:line="240" w:lineRule="auto"/>
        <w:jc w:val="both"/>
        <w:outlineLvl w:val="3"/>
        <w:rPr>
          <w:rFonts w:ascii="Cambria" w:hAnsi="Cambria" w:cs="Calibri"/>
          <w:vanish/>
          <w:sz w:val="24"/>
          <w:szCs w:val="24"/>
        </w:rPr>
      </w:pPr>
    </w:p>
    <w:p w14:paraId="4A79D64F" w14:textId="77777777" w:rsidR="008A3468" w:rsidRPr="008A3468" w:rsidRDefault="008A3468" w:rsidP="008A3468">
      <w:pPr>
        <w:pStyle w:val="Akapitzlist"/>
        <w:numPr>
          <w:ilvl w:val="0"/>
          <w:numId w:val="15"/>
        </w:numPr>
        <w:jc w:val="both"/>
        <w:rPr>
          <w:rFonts w:ascii="Cambria" w:hAnsi="Cambria" w:cs="Calibri"/>
          <w:vanish/>
          <w:sz w:val="24"/>
          <w:szCs w:val="24"/>
        </w:rPr>
      </w:pPr>
    </w:p>
    <w:p w14:paraId="3BEC3DD5" w14:textId="0A110858" w:rsidR="00D67C0D" w:rsidRPr="00915657" w:rsidRDefault="00D67C0D" w:rsidP="008A3468">
      <w:pPr>
        <w:pStyle w:val="Akapitzlist"/>
        <w:numPr>
          <w:ilvl w:val="1"/>
          <w:numId w:val="15"/>
        </w:numPr>
        <w:jc w:val="both"/>
        <w:rPr>
          <w:rFonts w:ascii="Cambria" w:hAnsi="Cambria" w:cs="Calibri"/>
          <w:b/>
          <w:bCs/>
          <w:sz w:val="24"/>
          <w:szCs w:val="24"/>
        </w:rPr>
      </w:pPr>
      <w:r w:rsidRPr="00915657">
        <w:rPr>
          <w:rFonts w:ascii="Cambria" w:hAnsi="Cambria" w:cs="Calibri"/>
          <w:b/>
          <w:bCs/>
          <w:sz w:val="24"/>
          <w:szCs w:val="24"/>
        </w:rPr>
        <w:t xml:space="preserve">Integralną częścią SWZ są załączniki: </w:t>
      </w:r>
    </w:p>
    <w:p w14:paraId="7641A51A" w14:textId="5BBF067E" w:rsidR="008F27D5" w:rsidRPr="008F27D5" w:rsidRDefault="008F27D5" w:rsidP="008A3468">
      <w:pPr>
        <w:pStyle w:val="Akapitzlist"/>
        <w:numPr>
          <w:ilvl w:val="2"/>
          <w:numId w:val="15"/>
        </w:numPr>
        <w:spacing w:before="120" w:after="120" w:line="240" w:lineRule="auto"/>
        <w:jc w:val="both"/>
        <w:rPr>
          <w:rFonts w:ascii="Cambria" w:hAnsi="Cambria" w:cs="Calibri"/>
          <w:sz w:val="24"/>
          <w:szCs w:val="24"/>
        </w:rPr>
      </w:pPr>
      <w:r w:rsidRPr="008A3468">
        <w:rPr>
          <w:rFonts w:ascii="Cambria" w:hAnsi="Cambria" w:cs="Calibri"/>
          <w:b/>
          <w:bCs/>
          <w:sz w:val="24"/>
          <w:szCs w:val="24"/>
        </w:rPr>
        <w:t>Załącznik nr 1</w:t>
      </w:r>
      <w:r w:rsidR="008A3468">
        <w:rPr>
          <w:rFonts w:ascii="Cambria" w:hAnsi="Cambria" w:cs="Calibri"/>
          <w:sz w:val="24"/>
          <w:szCs w:val="24"/>
        </w:rPr>
        <w:t xml:space="preserve"> - </w:t>
      </w:r>
      <w:r w:rsidRPr="008F27D5">
        <w:rPr>
          <w:rFonts w:ascii="Cambria" w:hAnsi="Cambria" w:cs="Calibri"/>
          <w:sz w:val="24"/>
          <w:szCs w:val="24"/>
        </w:rPr>
        <w:t>Formularz Ofertowy</w:t>
      </w:r>
      <w:r w:rsidR="00342C65">
        <w:rPr>
          <w:rFonts w:ascii="Cambria" w:hAnsi="Cambria" w:cs="Calibri"/>
          <w:sz w:val="24"/>
          <w:szCs w:val="24"/>
        </w:rPr>
        <w:t>;</w:t>
      </w:r>
    </w:p>
    <w:p w14:paraId="5CD3795D" w14:textId="4A6907A9" w:rsidR="008F27D5" w:rsidRPr="008A3468" w:rsidRDefault="008F27D5" w:rsidP="008A3468">
      <w:pPr>
        <w:pStyle w:val="Akapitzlist"/>
        <w:numPr>
          <w:ilvl w:val="2"/>
          <w:numId w:val="15"/>
        </w:numPr>
        <w:spacing w:before="120" w:after="120" w:line="240" w:lineRule="auto"/>
        <w:jc w:val="both"/>
        <w:rPr>
          <w:rFonts w:ascii="Cambria" w:hAnsi="Cambria" w:cs="Calibri"/>
          <w:sz w:val="24"/>
          <w:szCs w:val="24"/>
        </w:rPr>
      </w:pPr>
      <w:r w:rsidRPr="008A3468">
        <w:rPr>
          <w:rFonts w:ascii="Cambria" w:hAnsi="Cambria" w:cs="Calibri"/>
          <w:b/>
          <w:bCs/>
          <w:sz w:val="24"/>
          <w:szCs w:val="24"/>
        </w:rPr>
        <w:t>Załącznik nr 2</w:t>
      </w:r>
      <w:r w:rsidRPr="008F27D5">
        <w:rPr>
          <w:rFonts w:ascii="Cambria" w:hAnsi="Cambria" w:cs="Calibri"/>
          <w:sz w:val="24"/>
          <w:szCs w:val="24"/>
        </w:rPr>
        <w:t xml:space="preserve"> </w:t>
      </w:r>
      <w:r w:rsidR="008A3468">
        <w:rPr>
          <w:rFonts w:ascii="Cambria" w:hAnsi="Cambria" w:cs="Calibri"/>
          <w:sz w:val="24"/>
          <w:szCs w:val="24"/>
        </w:rPr>
        <w:t xml:space="preserve">- </w:t>
      </w:r>
      <w:r w:rsidRPr="008A3468">
        <w:rPr>
          <w:rFonts w:ascii="Cambria" w:hAnsi="Cambria" w:cs="Calibri"/>
          <w:sz w:val="24"/>
          <w:szCs w:val="24"/>
        </w:rPr>
        <w:t>Oświadczenie o braku podstaw do wykluczenia i</w:t>
      </w:r>
      <w:r w:rsidR="008A3468">
        <w:rPr>
          <w:rFonts w:ascii="Cambria" w:hAnsi="Cambria" w:cs="Calibri"/>
          <w:sz w:val="24"/>
          <w:szCs w:val="24"/>
        </w:rPr>
        <w:t> </w:t>
      </w:r>
      <w:r w:rsidRPr="008A3468">
        <w:rPr>
          <w:rFonts w:ascii="Cambria" w:hAnsi="Cambria" w:cs="Calibri"/>
          <w:sz w:val="24"/>
          <w:szCs w:val="24"/>
        </w:rPr>
        <w:t>o</w:t>
      </w:r>
      <w:r w:rsidR="008A3468">
        <w:rPr>
          <w:rFonts w:ascii="Cambria" w:hAnsi="Cambria" w:cs="Calibri"/>
          <w:sz w:val="24"/>
          <w:szCs w:val="24"/>
        </w:rPr>
        <w:t> </w:t>
      </w:r>
      <w:r w:rsidRPr="008A3468">
        <w:rPr>
          <w:rFonts w:ascii="Cambria" w:hAnsi="Cambria" w:cs="Calibri"/>
          <w:sz w:val="24"/>
          <w:szCs w:val="24"/>
        </w:rPr>
        <w:t>spełnianiu warunków udziału w postępowaniu dotyczące wykonawcy</w:t>
      </w:r>
      <w:r w:rsidR="00342C65">
        <w:rPr>
          <w:rFonts w:ascii="Cambria" w:hAnsi="Cambria" w:cs="Calibri"/>
          <w:sz w:val="24"/>
          <w:szCs w:val="24"/>
        </w:rPr>
        <w:t>;</w:t>
      </w:r>
    </w:p>
    <w:p w14:paraId="194713DC" w14:textId="3A57A9D9" w:rsidR="008F27D5" w:rsidRPr="008A3468" w:rsidRDefault="008F27D5" w:rsidP="00AD5926">
      <w:pPr>
        <w:pStyle w:val="Akapitzlist"/>
        <w:numPr>
          <w:ilvl w:val="2"/>
          <w:numId w:val="15"/>
        </w:numPr>
        <w:spacing w:before="120" w:after="120" w:line="240" w:lineRule="auto"/>
        <w:jc w:val="both"/>
        <w:rPr>
          <w:rFonts w:ascii="Cambria" w:hAnsi="Cambria" w:cs="Calibri"/>
          <w:sz w:val="24"/>
          <w:szCs w:val="24"/>
        </w:rPr>
      </w:pPr>
      <w:r w:rsidRPr="008A3468">
        <w:rPr>
          <w:rFonts w:ascii="Cambria" w:hAnsi="Cambria" w:cs="Calibri"/>
          <w:b/>
          <w:bCs/>
          <w:sz w:val="24"/>
          <w:szCs w:val="24"/>
        </w:rPr>
        <w:t>Załącznik nr 3</w:t>
      </w:r>
      <w:r w:rsidRPr="008A3468">
        <w:rPr>
          <w:rFonts w:ascii="Cambria" w:hAnsi="Cambria" w:cs="Calibri"/>
          <w:sz w:val="24"/>
          <w:szCs w:val="24"/>
        </w:rPr>
        <w:t xml:space="preserve"> </w:t>
      </w:r>
      <w:r w:rsidR="008A3468">
        <w:rPr>
          <w:rFonts w:ascii="Cambria" w:hAnsi="Cambria" w:cs="Calibri"/>
          <w:sz w:val="24"/>
          <w:szCs w:val="24"/>
        </w:rPr>
        <w:t xml:space="preserve">- </w:t>
      </w:r>
      <w:r w:rsidRPr="008A3468">
        <w:rPr>
          <w:rFonts w:ascii="Cambria" w:hAnsi="Cambria" w:cs="Calibri"/>
          <w:sz w:val="24"/>
          <w:szCs w:val="24"/>
        </w:rPr>
        <w:t>Oświadczenie o braku podstaw do wykluczenia i</w:t>
      </w:r>
      <w:r w:rsidR="008A3468">
        <w:rPr>
          <w:rFonts w:ascii="Cambria" w:hAnsi="Cambria" w:cs="Calibri"/>
          <w:sz w:val="24"/>
          <w:szCs w:val="24"/>
        </w:rPr>
        <w:t> </w:t>
      </w:r>
      <w:r w:rsidRPr="008A3468">
        <w:rPr>
          <w:rFonts w:ascii="Cambria" w:hAnsi="Cambria" w:cs="Calibri"/>
          <w:sz w:val="24"/>
          <w:szCs w:val="24"/>
        </w:rPr>
        <w:t>o</w:t>
      </w:r>
      <w:r w:rsidR="008A3468">
        <w:rPr>
          <w:rFonts w:ascii="Cambria" w:hAnsi="Cambria" w:cs="Calibri"/>
          <w:sz w:val="24"/>
          <w:szCs w:val="24"/>
        </w:rPr>
        <w:t> </w:t>
      </w:r>
      <w:r w:rsidRPr="008A3468">
        <w:rPr>
          <w:rFonts w:ascii="Cambria" w:hAnsi="Cambria" w:cs="Calibri"/>
          <w:sz w:val="24"/>
          <w:szCs w:val="24"/>
        </w:rPr>
        <w:t>spełnianiu warunków udziału w postępowaniu dotyczące innego podmiotu</w:t>
      </w:r>
      <w:r w:rsidR="00342C65">
        <w:rPr>
          <w:rFonts w:ascii="Cambria" w:hAnsi="Cambria" w:cs="Calibri"/>
          <w:sz w:val="24"/>
          <w:szCs w:val="24"/>
        </w:rPr>
        <w:t>;</w:t>
      </w:r>
    </w:p>
    <w:p w14:paraId="56D19ACA" w14:textId="501BC04C" w:rsidR="008F27D5" w:rsidRPr="008F27D5" w:rsidRDefault="008F27D5" w:rsidP="008A3468">
      <w:pPr>
        <w:pStyle w:val="Akapitzlist"/>
        <w:numPr>
          <w:ilvl w:val="2"/>
          <w:numId w:val="15"/>
        </w:numPr>
        <w:spacing w:before="120" w:after="120" w:line="240" w:lineRule="auto"/>
        <w:jc w:val="both"/>
        <w:rPr>
          <w:rFonts w:ascii="Cambria" w:hAnsi="Cambria" w:cs="Calibri"/>
          <w:sz w:val="24"/>
          <w:szCs w:val="24"/>
        </w:rPr>
      </w:pPr>
      <w:r w:rsidRPr="008A3468">
        <w:rPr>
          <w:rFonts w:ascii="Cambria" w:hAnsi="Cambria" w:cs="Calibri"/>
          <w:b/>
          <w:bCs/>
          <w:sz w:val="24"/>
          <w:szCs w:val="24"/>
        </w:rPr>
        <w:t>Załącznik nr 4</w:t>
      </w:r>
      <w:r w:rsidR="008A3468">
        <w:rPr>
          <w:rFonts w:ascii="Cambria" w:hAnsi="Cambria" w:cs="Calibri"/>
          <w:sz w:val="24"/>
          <w:szCs w:val="24"/>
        </w:rPr>
        <w:t xml:space="preserve"> - </w:t>
      </w:r>
      <w:r w:rsidRPr="008F27D5">
        <w:rPr>
          <w:rFonts w:ascii="Cambria" w:hAnsi="Cambria" w:cs="Calibri"/>
          <w:sz w:val="24"/>
          <w:szCs w:val="24"/>
        </w:rPr>
        <w:t>Wzór wykazu usług</w:t>
      </w:r>
      <w:r w:rsidR="00342C65">
        <w:rPr>
          <w:rFonts w:ascii="Cambria" w:hAnsi="Cambria" w:cs="Calibri"/>
          <w:sz w:val="24"/>
          <w:szCs w:val="24"/>
        </w:rPr>
        <w:t>;</w:t>
      </w:r>
    </w:p>
    <w:p w14:paraId="305E20B7" w14:textId="079FC8D9" w:rsidR="008F27D5" w:rsidRPr="008A3468" w:rsidRDefault="008F27D5" w:rsidP="004763EE">
      <w:pPr>
        <w:pStyle w:val="Akapitzlist"/>
        <w:numPr>
          <w:ilvl w:val="2"/>
          <w:numId w:val="15"/>
        </w:numPr>
        <w:spacing w:before="120" w:after="120" w:line="240" w:lineRule="auto"/>
        <w:jc w:val="both"/>
        <w:rPr>
          <w:rFonts w:ascii="Cambria" w:hAnsi="Cambria" w:cs="Calibri"/>
          <w:sz w:val="24"/>
          <w:szCs w:val="24"/>
        </w:rPr>
      </w:pPr>
      <w:r w:rsidRPr="008A3468">
        <w:rPr>
          <w:rFonts w:ascii="Cambria" w:hAnsi="Cambria" w:cs="Calibri"/>
          <w:b/>
          <w:bCs/>
          <w:sz w:val="24"/>
          <w:szCs w:val="24"/>
        </w:rPr>
        <w:t>Załącznik nr 5</w:t>
      </w:r>
      <w:r w:rsidR="008A3468" w:rsidRPr="008A3468">
        <w:rPr>
          <w:rFonts w:ascii="Cambria" w:hAnsi="Cambria" w:cs="Calibri"/>
          <w:sz w:val="24"/>
          <w:szCs w:val="24"/>
        </w:rPr>
        <w:t xml:space="preserve"> -</w:t>
      </w:r>
      <w:r w:rsidRPr="008A3468">
        <w:rPr>
          <w:rFonts w:ascii="Cambria" w:hAnsi="Cambria" w:cs="Calibri"/>
          <w:sz w:val="24"/>
          <w:szCs w:val="24"/>
        </w:rPr>
        <w:t xml:space="preserve"> </w:t>
      </w:r>
      <w:r w:rsidRPr="008A3468">
        <w:rPr>
          <w:rFonts w:ascii="Cambria" w:hAnsi="Cambria" w:cs="Calibri"/>
          <w:sz w:val="24"/>
          <w:szCs w:val="24"/>
        </w:rPr>
        <w:tab/>
        <w:t>Wzór zobowiązani</w:t>
      </w:r>
      <w:r w:rsidR="00C2452E">
        <w:rPr>
          <w:rFonts w:ascii="Cambria" w:hAnsi="Cambria" w:cs="Calibri"/>
          <w:sz w:val="24"/>
          <w:szCs w:val="24"/>
        </w:rPr>
        <w:t>a</w:t>
      </w:r>
      <w:r w:rsidRPr="008A3468">
        <w:rPr>
          <w:rFonts w:ascii="Cambria" w:hAnsi="Cambria" w:cs="Calibri"/>
          <w:sz w:val="24"/>
          <w:szCs w:val="24"/>
        </w:rPr>
        <w:t xml:space="preserve"> innego podmiotu do</w:t>
      </w:r>
      <w:r w:rsidR="008A3468">
        <w:rPr>
          <w:rFonts w:ascii="Cambria" w:hAnsi="Cambria" w:cs="Calibri"/>
          <w:sz w:val="24"/>
          <w:szCs w:val="24"/>
        </w:rPr>
        <w:t> </w:t>
      </w:r>
      <w:r w:rsidRPr="008A3468">
        <w:rPr>
          <w:rFonts w:ascii="Cambria" w:hAnsi="Cambria" w:cs="Calibri"/>
          <w:sz w:val="24"/>
          <w:szCs w:val="24"/>
        </w:rPr>
        <w:t>udostępnienia niezbędnych zasobów Wykonawcy</w:t>
      </w:r>
      <w:r w:rsidR="00342C65">
        <w:rPr>
          <w:rFonts w:ascii="Cambria" w:hAnsi="Cambria" w:cs="Calibri"/>
          <w:sz w:val="24"/>
          <w:szCs w:val="24"/>
        </w:rPr>
        <w:t>;</w:t>
      </w:r>
    </w:p>
    <w:p w14:paraId="7126A89C" w14:textId="77777777" w:rsidR="008A3468" w:rsidRDefault="008F27D5" w:rsidP="008A3468">
      <w:pPr>
        <w:pStyle w:val="Akapitzlist"/>
        <w:numPr>
          <w:ilvl w:val="2"/>
          <w:numId w:val="15"/>
        </w:numPr>
        <w:spacing w:before="120" w:after="120" w:line="240" w:lineRule="auto"/>
        <w:jc w:val="both"/>
        <w:rPr>
          <w:rFonts w:ascii="Cambria" w:hAnsi="Cambria" w:cs="Calibri"/>
          <w:sz w:val="24"/>
          <w:szCs w:val="24"/>
        </w:rPr>
      </w:pPr>
      <w:r w:rsidRPr="008A3468">
        <w:rPr>
          <w:rFonts w:ascii="Cambria" w:hAnsi="Cambria" w:cs="Calibri"/>
          <w:b/>
          <w:bCs/>
          <w:sz w:val="24"/>
          <w:szCs w:val="24"/>
        </w:rPr>
        <w:t>Załącznik nr 6</w:t>
      </w:r>
      <w:r w:rsidR="008A3468">
        <w:rPr>
          <w:rFonts w:ascii="Cambria" w:hAnsi="Cambria" w:cs="Calibri"/>
          <w:sz w:val="24"/>
          <w:szCs w:val="24"/>
        </w:rPr>
        <w:t xml:space="preserve"> - </w:t>
      </w:r>
      <w:r w:rsidRPr="008F27D5">
        <w:rPr>
          <w:rFonts w:ascii="Cambria" w:hAnsi="Cambria" w:cs="Calibri"/>
          <w:sz w:val="24"/>
          <w:szCs w:val="24"/>
        </w:rPr>
        <w:t>OŚWIADCZENIE wykonawców wspólnie ubiegających się                     o udzielenie zamówienia</w:t>
      </w:r>
      <w:r w:rsidR="008A3468">
        <w:rPr>
          <w:rFonts w:ascii="Cambria" w:hAnsi="Cambria" w:cs="Calibri"/>
          <w:sz w:val="24"/>
          <w:szCs w:val="24"/>
        </w:rPr>
        <w:t xml:space="preserve">, </w:t>
      </w:r>
      <w:r w:rsidRPr="008F27D5">
        <w:rPr>
          <w:rFonts w:ascii="Cambria" w:hAnsi="Cambria" w:cs="Calibri"/>
          <w:sz w:val="24"/>
          <w:szCs w:val="24"/>
        </w:rPr>
        <w:t>z którego wynika, które usługi wykonają poszczególni wykonawcy;</w:t>
      </w:r>
    </w:p>
    <w:p w14:paraId="1D4F4582" w14:textId="320A8DD8" w:rsidR="008F27D5" w:rsidRDefault="008F27D5" w:rsidP="008A3468">
      <w:pPr>
        <w:pStyle w:val="Akapitzlist"/>
        <w:numPr>
          <w:ilvl w:val="2"/>
          <w:numId w:val="15"/>
        </w:numPr>
        <w:spacing w:before="120" w:after="120" w:line="240" w:lineRule="auto"/>
        <w:jc w:val="both"/>
        <w:rPr>
          <w:rFonts w:ascii="Cambria" w:hAnsi="Cambria" w:cs="Calibri"/>
          <w:sz w:val="24"/>
          <w:szCs w:val="24"/>
        </w:rPr>
      </w:pPr>
      <w:r w:rsidRPr="00915657">
        <w:rPr>
          <w:rFonts w:ascii="Cambria" w:hAnsi="Cambria" w:cs="Calibri"/>
          <w:b/>
          <w:bCs/>
          <w:sz w:val="24"/>
          <w:szCs w:val="24"/>
        </w:rPr>
        <w:t>Załącznik nr 7</w:t>
      </w:r>
      <w:r w:rsidR="008A3468" w:rsidRPr="00915657">
        <w:rPr>
          <w:rFonts w:ascii="Cambria" w:hAnsi="Cambria" w:cs="Calibri"/>
          <w:b/>
          <w:bCs/>
          <w:sz w:val="24"/>
          <w:szCs w:val="24"/>
        </w:rPr>
        <w:t>A</w:t>
      </w:r>
      <w:r w:rsidR="008A3468">
        <w:rPr>
          <w:rFonts w:ascii="Cambria" w:hAnsi="Cambria" w:cs="Calibri"/>
          <w:sz w:val="24"/>
          <w:szCs w:val="24"/>
        </w:rPr>
        <w:t xml:space="preserve"> - </w:t>
      </w:r>
      <w:r w:rsidRPr="008A3468">
        <w:rPr>
          <w:rFonts w:ascii="Cambria" w:hAnsi="Cambria" w:cs="Calibri"/>
          <w:sz w:val="24"/>
          <w:szCs w:val="24"/>
        </w:rPr>
        <w:t>Projektowane postanowienia umowy</w:t>
      </w:r>
      <w:r w:rsidR="008A3468">
        <w:rPr>
          <w:rFonts w:ascii="Cambria" w:hAnsi="Cambria" w:cs="Calibri"/>
          <w:sz w:val="24"/>
          <w:szCs w:val="24"/>
        </w:rPr>
        <w:t xml:space="preserve"> dla części 1</w:t>
      </w:r>
      <w:r w:rsidR="00342C65">
        <w:rPr>
          <w:rFonts w:ascii="Cambria" w:hAnsi="Cambria" w:cs="Calibri"/>
          <w:sz w:val="24"/>
          <w:szCs w:val="24"/>
        </w:rPr>
        <w:t>;</w:t>
      </w:r>
    </w:p>
    <w:p w14:paraId="5055C771" w14:textId="59F054D5" w:rsidR="00915657" w:rsidRPr="00915657" w:rsidRDefault="00915657" w:rsidP="00915657">
      <w:pPr>
        <w:pStyle w:val="Akapitzlist"/>
        <w:numPr>
          <w:ilvl w:val="2"/>
          <w:numId w:val="15"/>
        </w:numPr>
        <w:rPr>
          <w:rFonts w:ascii="Cambria" w:hAnsi="Cambria" w:cs="Calibri"/>
          <w:sz w:val="24"/>
          <w:szCs w:val="24"/>
        </w:rPr>
      </w:pPr>
      <w:r w:rsidRPr="00915657">
        <w:rPr>
          <w:rFonts w:ascii="Cambria" w:hAnsi="Cambria" w:cs="Calibri"/>
          <w:b/>
          <w:bCs/>
          <w:sz w:val="24"/>
          <w:szCs w:val="24"/>
        </w:rPr>
        <w:t>Załącznik nr 7B</w:t>
      </w:r>
      <w:r w:rsidRPr="00915657">
        <w:rPr>
          <w:rFonts w:ascii="Cambria" w:hAnsi="Cambria" w:cs="Calibri"/>
          <w:sz w:val="24"/>
          <w:szCs w:val="24"/>
        </w:rPr>
        <w:t xml:space="preserve"> - Projektowane postanowienia umowy dla części </w:t>
      </w:r>
      <w:r>
        <w:rPr>
          <w:rFonts w:ascii="Cambria" w:hAnsi="Cambria" w:cs="Calibri"/>
          <w:sz w:val="24"/>
          <w:szCs w:val="24"/>
        </w:rPr>
        <w:t>2</w:t>
      </w:r>
      <w:r w:rsidR="00342C65">
        <w:rPr>
          <w:rFonts w:ascii="Cambria" w:hAnsi="Cambria" w:cs="Calibri"/>
          <w:sz w:val="24"/>
          <w:szCs w:val="24"/>
        </w:rPr>
        <w:t>;</w:t>
      </w:r>
    </w:p>
    <w:p w14:paraId="3AE4FF49" w14:textId="77546581" w:rsidR="00D67C0D" w:rsidRPr="00BB0E18" w:rsidRDefault="008F27D5" w:rsidP="00E127E7">
      <w:pPr>
        <w:pStyle w:val="Akapitzlist"/>
        <w:numPr>
          <w:ilvl w:val="2"/>
          <w:numId w:val="15"/>
        </w:numPr>
        <w:spacing w:before="120" w:after="120" w:line="240" w:lineRule="auto"/>
        <w:rPr>
          <w:rFonts w:ascii="Cambria" w:hAnsi="Cambria" w:cs="Calibri"/>
          <w:sz w:val="24"/>
          <w:szCs w:val="24"/>
        </w:rPr>
      </w:pPr>
      <w:r w:rsidRPr="00BB0E18">
        <w:rPr>
          <w:rFonts w:ascii="Cambria" w:hAnsi="Cambria" w:cs="Calibri"/>
          <w:b/>
          <w:bCs/>
          <w:sz w:val="24"/>
          <w:szCs w:val="24"/>
        </w:rPr>
        <w:t>Załącznik nr 8</w:t>
      </w:r>
      <w:r w:rsidR="008A3468" w:rsidRPr="00BB0E18">
        <w:rPr>
          <w:rFonts w:ascii="Cambria" w:hAnsi="Cambria" w:cs="Calibri"/>
          <w:b/>
          <w:bCs/>
          <w:sz w:val="24"/>
          <w:szCs w:val="24"/>
        </w:rPr>
        <w:t xml:space="preserve"> - </w:t>
      </w:r>
      <w:r w:rsidRPr="00BB0E18">
        <w:rPr>
          <w:rFonts w:ascii="Cambria" w:hAnsi="Cambria" w:cs="Calibri"/>
          <w:b/>
          <w:bCs/>
          <w:sz w:val="24"/>
          <w:szCs w:val="24"/>
        </w:rPr>
        <w:t>Umowa powierzenia przetwarzania danych osobowych</w:t>
      </w:r>
      <w:r w:rsidR="00342C65" w:rsidRPr="00BB0E18">
        <w:rPr>
          <w:rFonts w:ascii="Cambria" w:hAnsi="Cambria" w:cs="Calibri"/>
          <w:b/>
          <w:bCs/>
          <w:sz w:val="24"/>
          <w:szCs w:val="24"/>
        </w:rPr>
        <w:t>.</w:t>
      </w:r>
      <w:r w:rsidR="00D67C0D" w:rsidRPr="00BB0E18">
        <w:rPr>
          <w:rFonts w:ascii="Cambria" w:hAnsi="Cambria" w:cs="Calibri"/>
          <w:sz w:val="24"/>
          <w:szCs w:val="24"/>
        </w:rPr>
        <w:t xml:space="preserve"> </w:t>
      </w:r>
    </w:p>
    <w:p w14:paraId="7E227034" w14:textId="77777777" w:rsidR="00661554" w:rsidRPr="006D25E0" w:rsidRDefault="00D67C0D" w:rsidP="002A618D">
      <w:pPr>
        <w:spacing w:before="120" w:after="120" w:line="240" w:lineRule="auto"/>
        <w:rPr>
          <w:rFonts w:ascii="Cambria" w:hAnsi="Cambria" w:cs="Calibri"/>
          <w:sz w:val="24"/>
          <w:szCs w:val="24"/>
        </w:rPr>
      </w:pPr>
      <w:r w:rsidRPr="006D25E0">
        <w:rPr>
          <w:rFonts w:ascii="Cambria" w:hAnsi="Cambria" w:cs="Calibri"/>
          <w:sz w:val="24"/>
          <w:szCs w:val="24"/>
        </w:rPr>
        <w:t xml:space="preserve"> </w:t>
      </w:r>
    </w:p>
    <w:sectPr w:rsidR="00661554" w:rsidRPr="006D25E0">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303442" w14:textId="77777777" w:rsidR="002544EB" w:rsidRDefault="002544EB" w:rsidP="00E431F3">
      <w:pPr>
        <w:spacing w:after="0" w:line="240" w:lineRule="auto"/>
      </w:pPr>
      <w:r>
        <w:separator/>
      </w:r>
    </w:p>
  </w:endnote>
  <w:endnote w:type="continuationSeparator" w:id="0">
    <w:p w14:paraId="7421C9FB" w14:textId="77777777" w:rsidR="002544EB" w:rsidRDefault="002544EB" w:rsidP="00E431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EE"/>
    <w:family w:val="roman"/>
    <w:pitch w:val="variable"/>
    <w:sig w:usb0="E0000AFF" w:usb1="500078FF" w:usb2="00000021"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5C0F1" w14:textId="77777777" w:rsidR="00B1357F" w:rsidRPr="00B346F9" w:rsidRDefault="00B1357F" w:rsidP="00B346F9">
    <w:pPr>
      <w:tabs>
        <w:tab w:val="right" w:pos="9824"/>
      </w:tabs>
      <w:spacing w:after="0" w:line="259" w:lineRule="auto"/>
      <w:rPr>
        <w:rFonts w:ascii="Cambria" w:eastAsia="Cambria" w:hAnsi="Cambria" w:cs="Cambria"/>
        <w:color w:val="000000"/>
        <w:sz w:val="20"/>
      </w:rPr>
    </w:pPr>
    <w:r w:rsidRPr="00B346F9">
      <w:rPr>
        <w:rFonts w:ascii="Cambria" w:eastAsia="Cambria" w:hAnsi="Cambria" w:cs="Cambria"/>
        <w:noProof/>
        <w:color w:val="000000"/>
        <w:sz w:val="20"/>
        <w:lang w:eastAsia="pl-PL"/>
      </w:rPr>
      <mc:AlternateContent>
        <mc:Choice Requires="wpg">
          <w:drawing>
            <wp:anchor distT="0" distB="0" distL="114300" distR="114300" simplePos="0" relativeHeight="251659264" behindDoc="0" locked="0" layoutInCell="1" allowOverlap="1" wp14:anchorId="31A6CA31" wp14:editId="66A7773D">
              <wp:simplePos x="0" y="0"/>
              <wp:positionH relativeFrom="margin">
                <wp:align>center</wp:align>
              </wp:positionH>
              <wp:positionV relativeFrom="bottomMargin">
                <wp:align>top</wp:align>
              </wp:positionV>
              <wp:extent cx="6256020" cy="6350"/>
              <wp:effectExtent l="0" t="0" r="11430" b="69850"/>
              <wp:wrapSquare wrapText="bothSides"/>
              <wp:docPr id="82879" name="Grupa 828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56020" cy="6350"/>
                        <a:chOff x="0" y="0"/>
                        <a:chExt cx="6255766" cy="6096"/>
                      </a:xfrm>
                    </wpg:grpSpPr>
                    <wps:wsp>
                      <wps:cNvPr id="84283" name="Shape 84283"/>
                      <wps:cNvSpPr/>
                      <wps:spPr>
                        <a:xfrm>
                          <a:off x="0" y="0"/>
                          <a:ext cx="5446522" cy="9144"/>
                        </a:xfrm>
                        <a:custGeom>
                          <a:avLst/>
                          <a:gdLst/>
                          <a:ahLst/>
                          <a:cxnLst/>
                          <a:rect l="0" t="0" r="0" b="0"/>
                          <a:pathLst>
                            <a:path w="5446522" h="9144">
                              <a:moveTo>
                                <a:pt x="0" y="0"/>
                              </a:moveTo>
                              <a:lnTo>
                                <a:pt x="5446522" y="0"/>
                              </a:lnTo>
                              <a:lnTo>
                                <a:pt x="5446522" y="9144"/>
                              </a:lnTo>
                              <a:lnTo>
                                <a:pt x="0" y="9144"/>
                              </a:lnTo>
                              <a:lnTo>
                                <a:pt x="0" y="0"/>
                              </a:lnTo>
                            </a:path>
                          </a:pathLst>
                        </a:custGeom>
                        <a:ln/>
                      </wps:spPr>
                      <wps:style>
                        <a:lnRef idx="1">
                          <a:schemeClr val="accent1"/>
                        </a:lnRef>
                        <a:fillRef idx="0">
                          <a:schemeClr val="accent1"/>
                        </a:fillRef>
                        <a:effectRef idx="0">
                          <a:schemeClr val="accent1"/>
                        </a:effectRef>
                        <a:fontRef idx="minor">
                          <a:schemeClr val="tx1"/>
                        </a:fontRef>
                      </wps:style>
                      <wps:bodyPr/>
                    </wps:wsp>
                    <wps:wsp>
                      <wps:cNvPr id="84284" name="Shape 84284"/>
                      <wps:cNvSpPr/>
                      <wps:spPr>
                        <a:xfrm>
                          <a:off x="5446522" y="0"/>
                          <a:ext cx="9144" cy="9144"/>
                        </a:xfrm>
                        <a:custGeom>
                          <a:avLst/>
                          <a:gdLst/>
                          <a:ahLst/>
                          <a:cxnLst/>
                          <a:rect l="0" t="0" r="0" b="0"/>
                          <a:pathLst>
                            <a:path w="9144" h="9144">
                              <a:moveTo>
                                <a:pt x="0" y="0"/>
                              </a:moveTo>
                              <a:lnTo>
                                <a:pt x="9144" y="0"/>
                              </a:lnTo>
                              <a:lnTo>
                                <a:pt x="9144" y="9144"/>
                              </a:lnTo>
                              <a:lnTo>
                                <a:pt x="0" y="9144"/>
                              </a:lnTo>
                              <a:lnTo>
                                <a:pt x="0" y="0"/>
                              </a:lnTo>
                            </a:path>
                          </a:pathLst>
                        </a:custGeom>
                        <a:ln/>
                      </wps:spPr>
                      <wps:style>
                        <a:lnRef idx="1">
                          <a:schemeClr val="accent1"/>
                        </a:lnRef>
                        <a:fillRef idx="0">
                          <a:schemeClr val="accent1"/>
                        </a:fillRef>
                        <a:effectRef idx="0">
                          <a:schemeClr val="accent1"/>
                        </a:effectRef>
                        <a:fontRef idx="minor">
                          <a:schemeClr val="tx1"/>
                        </a:fontRef>
                      </wps:style>
                      <wps:bodyPr/>
                    </wps:wsp>
                    <wps:wsp>
                      <wps:cNvPr id="84285" name="Shape 84285"/>
                      <wps:cNvSpPr/>
                      <wps:spPr>
                        <a:xfrm>
                          <a:off x="5452618" y="0"/>
                          <a:ext cx="803148" cy="9144"/>
                        </a:xfrm>
                        <a:custGeom>
                          <a:avLst/>
                          <a:gdLst/>
                          <a:ahLst/>
                          <a:cxnLst/>
                          <a:rect l="0" t="0" r="0" b="0"/>
                          <a:pathLst>
                            <a:path w="803148" h="9144">
                              <a:moveTo>
                                <a:pt x="0" y="0"/>
                              </a:moveTo>
                              <a:lnTo>
                                <a:pt x="803148" y="0"/>
                              </a:lnTo>
                              <a:lnTo>
                                <a:pt x="803148" y="9144"/>
                              </a:lnTo>
                              <a:lnTo>
                                <a:pt x="0" y="9144"/>
                              </a:lnTo>
                              <a:lnTo>
                                <a:pt x="0" y="0"/>
                              </a:lnTo>
                            </a:path>
                          </a:pathLst>
                        </a:custGeom>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page">
                <wp14:pctWidth>0</wp14:pctWidth>
              </wp14:sizeRelH>
              <wp14:sizeRelV relativeFrom="page">
                <wp14:pctHeight>0</wp14:pctHeight>
              </wp14:sizeRelV>
            </wp:anchor>
          </w:drawing>
        </mc:Choice>
        <mc:Fallback>
          <w:pict>
            <v:group w14:anchorId="2A716031" id="Grupa 82879" o:spid="_x0000_s1026" style="position:absolute;margin-left:0;margin-top:0;width:492.6pt;height:.5pt;z-index:251659264;mso-position-horizontal:center;mso-position-horizontal-relative:margin;mso-position-vertical:top;mso-position-vertical-relative:bottom-margin-area" coordsize="62557,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">
              <v:shape id="Shape 84283" o:spid="_x0000_s1027" style="position:absolute;width:54465;height:91;visibility:visible;mso-wrap-style:square;v-text-anchor:top" coordsize="5446522,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WZyMUA&#10;AADeAAAADwAAAGRycy9kb3ducmV2LnhtbESP0WrCQBRE3wv+w3ILvtVNbSlpdBUtiIJ9MfYDbrLX&#10;JJi9G3dXTf/eFQQfh5k5w0znvWnFhZxvLCt4HyUgiEurG64U/O1XbykIH5A1tpZJwT95mM8GL1PM&#10;tL3yji55qESEsM9QQR1Cl0npy5oM+pHtiKN3sM5giNJVUju8Rrhp5ThJvqTBhuNCjR391FQe87NR&#10;4ItKbwvKj9/Lsys2pxWufztUavjaLyYgAvXhGX60N1pB+jlOP+B+J14B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1ZnIxQAAAN4AAAAPAAAAAAAAAAAAAAAAAJgCAABkcnMv&#10;ZG93bnJldi54bWxQSwUGAAAAAAQABAD1AAAAigMAAAAA&#10;" path="m,l5446522,r,9144l,9144,,e" filled="f" strokecolor="#4472c4 [3204]" strokeweight=".5pt">
                <v:stroke joinstyle="miter"/>
                <v:path arrowok="t" textboxrect="0,0,5446522,9144"/>
              </v:shape>
              <v:shape id="Shape 84284" o:spid="_x0000_s1028" style="position:absolute;left:54465;width:91;height:91;visibility:visible;mso-wrap-style:square;v-text-anchor:top" coordsize="9144,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snAcYA&#10;AADeAAAADwAAAGRycy9kb3ducmV2LnhtbESPX2vCMBTF34V9h3AHvmmqyIjVKGOwMmHI/AO+Xppr&#10;G9bclCaz9dsvA2GPh3PO73DW28E14kZdsJ41zKYZCOLSG8uVhvPpfaJAhIhssPFMGu4UYLt5Gq0x&#10;N77nA92OsRIJwiFHDXWMbS5lKGtyGKa+JU7e1XcOY5JdJU2HfYK7Rs6z7EU6tJwWamzpraby+/jj&#10;NJys2sVi93XpZ7Q/f9qiWFrltB4/D68rEJGG+B9+tD+MBrWYqwX83UlXQG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4snAcYAAADeAAAADwAAAAAAAAAAAAAAAACYAgAAZHJz&#10;L2Rvd25yZXYueG1sUEsFBgAAAAAEAAQA9QAAAIsDAAAAAA==&#10;" path="m,l9144,r,9144l,9144,,e" filled="f" strokecolor="#4472c4 [3204]" strokeweight=".5pt">
                <v:stroke joinstyle="miter"/>
                <v:path arrowok="t" textboxrect="0,0,9144,9144"/>
              </v:shape>
              <v:shape id="Shape 84285" o:spid="_x0000_s1029" style="position:absolute;left:54526;width:8031;height:91;visibility:visible;mso-wrap-style:square;v-text-anchor:top" coordsize="803148,9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grQscA&#10;AADeAAAADwAAAGRycy9kb3ducmV2LnhtbESPQWsCMRSE74X+h/AKvdWsUnVdjSKFghY8qKV4fGxe&#10;s4ublyWJ6/bfN4LgcZiZb5jFqreN6MiH2rGC4SADQVw6XbNR8H38fMtBhIissXFMCv4owGr5/LTA&#10;Qrsr76k7RCMShEOBCqoY20LKUFZkMQxcS5y8X+ctxiS9kdrjNcFtI0dZNpEWa04LFbb0UVF5Plys&#10;gnPru/3ux9vN9PR1mc2M2Q7rtVKvL/16DiJSHx/he3ujFeTvo3wMtzvpCsjl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doK0LHAAAA3gAAAA8AAAAAAAAAAAAAAAAAmAIAAGRy&#10;cy9kb3ducmV2LnhtbFBLBQYAAAAABAAEAPUAAACMAwAAAAA=&#10;" path="m,l803148,r,9144l,9144,,e" filled="f" strokecolor="#4472c4 [3204]" strokeweight=".5pt">
                <v:stroke joinstyle="miter"/>
                <v:path arrowok="t" textboxrect="0,0,803148,9144"/>
              </v:shape>
              <w10:wrap type="square" anchorx="margin" anchory="margin"/>
            </v:group>
          </w:pict>
        </mc:Fallback>
      </mc:AlternateContent>
    </w:r>
    <w:r w:rsidRPr="00B346F9">
      <w:rPr>
        <w:rFonts w:ascii="Cambria" w:eastAsia="Cambria" w:hAnsi="Cambria" w:cs="Cambria"/>
        <w:i/>
        <w:color w:val="003399"/>
        <w:sz w:val="18"/>
      </w:rPr>
      <w:t>Tryb podstawowy</w:t>
    </w:r>
    <w:r w:rsidRPr="00B346F9">
      <w:rPr>
        <w:rFonts w:ascii="Cambria" w:eastAsia="Cambria" w:hAnsi="Cambria" w:cs="Cambria"/>
        <w:i/>
        <w:color w:val="003399"/>
        <w:sz w:val="16"/>
      </w:rPr>
      <w:t xml:space="preserve"> – WARIANT I                                                </w:t>
    </w:r>
    <w:r w:rsidRPr="00B346F9">
      <w:rPr>
        <w:rFonts w:ascii="Cambria" w:eastAsia="Cambria" w:hAnsi="Cambria" w:cs="Cambria"/>
        <w:i/>
        <w:color w:val="003399"/>
        <w:sz w:val="18"/>
      </w:rPr>
      <w:t>Specyfikacja Warunków Zamówienia</w:t>
    </w:r>
    <w:r w:rsidRPr="00B346F9">
      <w:rPr>
        <w:rFonts w:ascii="Cambria" w:eastAsia="Cambria" w:hAnsi="Cambria" w:cs="Cambria"/>
        <w:i/>
        <w:color w:val="003399"/>
        <w:sz w:val="16"/>
      </w:rPr>
      <w:t xml:space="preserve"> </w:t>
    </w:r>
    <w:r w:rsidRPr="00B346F9">
      <w:rPr>
        <w:rFonts w:ascii="Cambria" w:eastAsia="Cambria" w:hAnsi="Cambria" w:cs="Cambria"/>
        <w:i/>
        <w:color w:val="003399"/>
        <w:sz w:val="16"/>
      </w:rPr>
      <w:tab/>
      <w:t xml:space="preserve">                 </w:t>
    </w:r>
    <w:r w:rsidRPr="00B346F9">
      <w:rPr>
        <w:rFonts w:ascii="Cambria" w:eastAsia="Cambria" w:hAnsi="Cambria" w:cs="Cambria"/>
        <w:i/>
        <w:color w:val="003399"/>
        <w:sz w:val="18"/>
      </w:rPr>
      <w:t>str.</w:t>
    </w:r>
    <w:r w:rsidRPr="00B346F9">
      <w:rPr>
        <w:rFonts w:ascii="Cambria" w:eastAsia="Cambria" w:hAnsi="Cambria" w:cs="Cambria"/>
        <w:i/>
        <w:color w:val="003399"/>
        <w:sz w:val="16"/>
      </w:rPr>
      <w:t xml:space="preserve"> </w:t>
    </w:r>
    <w:r w:rsidRPr="00B346F9">
      <w:rPr>
        <w:rFonts w:ascii="Cambria" w:eastAsia="Cambria" w:hAnsi="Cambria" w:cs="Cambria"/>
        <w:i/>
        <w:color w:val="2F5496" w:themeColor="accent1" w:themeShade="BF"/>
        <w:sz w:val="20"/>
      </w:rPr>
      <w:fldChar w:fldCharType="begin"/>
    </w:r>
    <w:r w:rsidRPr="00B346F9">
      <w:rPr>
        <w:rFonts w:ascii="Cambria" w:eastAsia="Cambria" w:hAnsi="Cambria" w:cs="Cambria"/>
        <w:i/>
        <w:color w:val="2F5496" w:themeColor="accent1" w:themeShade="BF"/>
        <w:sz w:val="20"/>
      </w:rPr>
      <w:instrText xml:space="preserve"> PAGE   \* MERGEFORMAT </w:instrText>
    </w:r>
    <w:r w:rsidRPr="00B346F9">
      <w:rPr>
        <w:rFonts w:ascii="Cambria" w:eastAsia="Cambria" w:hAnsi="Cambria" w:cs="Cambria"/>
        <w:i/>
        <w:color w:val="2F5496" w:themeColor="accent1" w:themeShade="BF"/>
        <w:sz w:val="20"/>
      </w:rPr>
      <w:fldChar w:fldCharType="separate"/>
    </w:r>
    <w:r w:rsidR="00EB0512" w:rsidRPr="00EB0512">
      <w:rPr>
        <w:rFonts w:ascii="Cambria" w:eastAsia="Calibri" w:hAnsi="Cambria" w:cs="Calibri"/>
        <w:i/>
        <w:noProof/>
        <w:color w:val="2F5496" w:themeColor="accent1" w:themeShade="BF"/>
        <w:sz w:val="18"/>
      </w:rPr>
      <w:t>30</w:t>
    </w:r>
    <w:r w:rsidRPr="00B346F9">
      <w:rPr>
        <w:rFonts w:ascii="Cambria" w:eastAsia="Calibri" w:hAnsi="Cambria" w:cs="Calibri"/>
        <w:i/>
        <w:color w:val="2F5496" w:themeColor="accent1" w:themeShade="BF"/>
        <w:sz w:val="18"/>
      </w:rPr>
      <w:fldChar w:fldCharType="end"/>
    </w:r>
    <w:r w:rsidRPr="00B346F9">
      <w:rPr>
        <w:rFonts w:ascii="Cambria" w:eastAsia="Calibri" w:hAnsi="Cambria" w:cs="Calibri"/>
        <w:i/>
        <w:color w:val="003399"/>
        <w:sz w:val="18"/>
      </w:rPr>
      <w:t xml:space="preserve"> </w:t>
    </w:r>
  </w:p>
  <w:p w14:paraId="2C17AAF4" w14:textId="77777777" w:rsidR="00B1357F" w:rsidRPr="00B346F9" w:rsidRDefault="00B1357F">
    <w:pPr>
      <w:pStyle w:val="Stopka"/>
      <w:rPr>
        <w:rFonts w:ascii="Cambria" w:hAnsi="Cambr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A0CC25" w14:textId="77777777" w:rsidR="002544EB" w:rsidRDefault="002544EB" w:rsidP="00E431F3">
      <w:pPr>
        <w:spacing w:after="0" w:line="240" w:lineRule="auto"/>
      </w:pPr>
      <w:r>
        <w:separator/>
      </w:r>
    </w:p>
  </w:footnote>
  <w:footnote w:type="continuationSeparator" w:id="0">
    <w:p w14:paraId="55A32D30" w14:textId="77777777" w:rsidR="002544EB" w:rsidRDefault="002544EB" w:rsidP="00E431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73620" w14:textId="28379721" w:rsidR="00B1357F" w:rsidRDefault="00B1357F" w:rsidP="000F208D">
    <w:pPr>
      <w:pStyle w:val="normal1"/>
      <w:tabs>
        <w:tab w:val="center" w:pos="4819"/>
        <w:tab w:val="right" w:pos="9638"/>
      </w:tabs>
      <w:rPr>
        <w:color w:val="000000"/>
      </w:rPr>
    </w:pPr>
    <w:bookmarkStart w:id="30" w:name="_Hlk170747573"/>
    <w:bookmarkStart w:id="31" w:name="_Hlk170747574"/>
    <w:bookmarkStart w:id="32" w:name="_Hlk170747745"/>
    <w:bookmarkStart w:id="33" w:name="_Hlk170747746"/>
    <w:bookmarkStart w:id="34" w:name="_Hlk170747793"/>
    <w:bookmarkStart w:id="35" w:name="_Hlk170747794"/>
    <w:bookmarkStart w:id="36" w:name="_Hlk170747813"/>
    <w:bookmarkStart w:id="37" w:name="_Hlk170747814"/>
  </w:p>
  <w:p w14:paraId="65C433F4" w14:textId="77777777" w:rsidR="00B1357F" w:rsidRDefault="00B1357F" w:rsidP="000F208D">
    <w:pPr>
      <w:pStyle w:val="normal1"/>
      <w:tabs>
        <w:tab w:val="center" w:pos="4819"/>
        <w:tab w:val="right" w:pos="9638"/>
      </w:tabs>
      <w:jc w:val="right"/>
    </w:pPr>
  </w:p>
  <w:bookmarkEnd w:id="30"/>
  <w:bookmarkEnd w:id="31"/>
  <w:bookmarkEnd w:id="32"/>
  <w:bookmarkEnd w:id="33"/>
  <w:bookmarkEnd w:id="34"/>
  <w:bookmarkEnd w:id="35"/>
  <w:bookmarkEnd w:id="36"/>
  <w:bookmarkEnd w:id="3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BC3FD6"/>
    <w:multiLevelType w:val="multilevel"/>
    <w:tmpl w:val="8B9EC0BE"/>
    <w:lvl w:ilvl="0">
      <w:start w:val="21"/>
      <w:numFmt w:val="decimal"/>
      <w:lvlText w:val="%1"/>
      <w:lvlJc w:val="left"/>
      <w:pPr>
        <w:ind w:left="720" w:hanging="720"/>
      </w:pPr>
      <w:rPr>
        <w:rFonts w:hint="default"/>
      </w:rPr>
    </w:lvl>
    <w:lvl w:ilvl="1">
      <w:start w:val="10"/>
      <w:numFmt w:val="decimal"/>
      <w:lvlText w:val="%1.%2"/>
      <w:lvlJc w:val="left"/>
      <w:pPr>
        <w:ind w:left="720" w:hanging="720"/>
      </w:pPr>
      <w:rPr>
        <w:rFonts w:hint="default"/>
      </w:rPr>
    </w:lvl>
    <w:lvl w:ilvl="2">
      <w:start w:val="1"/>
      <w:numFmt w:val="decimal"/>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B809DF"/>
    <w:multiLevelType w:val="multilevel"/>
    <w:tmpl w:val="A9CEEA28"/>
    <w:lvl w:ilvl="0">
      <w:start w:val="19"/>
      <w:numFmt w:val="decimal"/>
      <w:lvlText w:val="%1"/>
      <w:lvlJc w:val="left"/>
      <w:pPr>
        <w:ind w:left="600" w:hanging="600"/>
      </w:pPr>
      <w:rPr>
        <w:rFonts w:hint="default"/>
        <w:b w:val="0"/>
      </w:rPr>
    </w:lvl>
    <w:lvl w:ilvl="1">
      <w:start w:val="7"/>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 w15:restartNumberingAfterBreak="0">
    <w:nsid w:val="03586E9E"/>
    <w:multiLevelType w:val="multilevel"/>
    <w:tmpl w:val="F70A02E6"/>
    <w:lvl w:ilvl="0">
      <w:start w:val="18"/>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36C63B0"/>
    <w:multiLevelType w:val="multilevel"/>
    <w:tmpl w:val="911A12E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5A237CE"/>
    <w:multiLevelType w:val="multilevel"/>
    <w:tmpl w:val="A3A44F80"/>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b/>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556811"/>
    <w:multiLevelType w:val="hybridMultilevel"/>
    <w:tmpl w:val="0FCC51F8"/>
    <w:lvl w:ilvl="0" w:tplc="0D6AFF28">
      <w:start w:val="1"/>
      <w:numFmt w:val="decimal"/>
      <w:lvlText w:val="%1)"/>
      <w:lvlJc w:val="left"/>
      <w:pPr>
        <w:ind w:left="1080" w:hanging="360"/>
      </w:pPr>
      <w:rPr>
        <w:rFonts w:hint="default"/>
        <w:b w:val="0"/>
        <w:color w:val="auto"/>
        <w:sz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 w15:restartNumberingAfterBreak="0">
    <w:nsid w:val="09703C83"/>
    <w:multiLevelType w:val="hybridMultilevel"/>
    <w:tmpl w:val="4DA8A45E"/>
    <w:lvl w:ilvl="0" w:tplc="FC38751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FEA3E8D"/>
    <w:multiLevelType w:val="multilevel"/>
    <w:tmpl w:val="88C2FF8A"/>
    <w:lvl w:ilvl="0">
      <w:start w:val="7"/>
      <w:numFmt w:val="decimal"/>
      <w:lvlText w:val="%1."/>
      <w:lvlJc w:val="left"/>
      <w:pPr>
        <w:ind w:left="420" w:hanging="420"/>
      </w:pPr>
      <w:rPr>
        <w:rFonts w:hint="default"/>
      </w:rPr>
    </w:lvl>
    <w:lvl w:ilvl="1">
      <w:start w:val="1"/>
      <w:numFmt w:val="decimal"/>
      <w:lvlText w:val="%1.%2."/>
      <w:lvlJc w:val="left"/>
      <w:pPr>
        <w:ind w:left="720" w:hanging="720"/>
      </w:pPr>
      <w:rPr>
        <w:rFonts w:hint="default"/>
        <w:b/>
        <w:bCs w:val="0"/>
        <w:color w:val="auto"/>
      </w:rPr>
    </w:lvl>
    <w:lvl w:ilvl="2">
      <w:start w:val="1"/>
      <w:numFmt w:val="decimal"/>
      <w:lvlText w:val="%1.%2.%3."/>
      <w:lvlJc w:val="left"/>
      <w:pPr>
        <w:ind w:left="720" w:hanging="720"/>
      </w:pPr>
      <w:rPr>
        <w:rFonts w:hint="default"/>
        <w:b/>
        <w:bCs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3141DA0"/>
    <w:multiLevelType w:val="multilevel"/>
    <w:tmpl w:val="735C2D1E"/>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39A242D"/>
    <w:multiLevelType w:val="multilevel"/>
    <w:tmpl w:val="3BEE67B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7D4670C"/>
    <w:multiLevelType w:val="multilevel"/>
    <w:tmpl w:val="FAA07190"/>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18C041F2"/>
    <w:multiLevelType w:val="multilevel"/>
    <w:tmpl w:val="9C74738C"/>
    <w:lvl w:ilvl="0">
      <w:start w:val="19"/>
      <w:numFmt w:val="decimal"/>
      <w:lvlText w:val="%1."/>
      <w:lvlJc w:val="left"/>
      <w:pPr>
        <w:ind w:left="480" w:hanging="48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8C20100"/>
    <w:multiLevelType w:val="multilevel"/>
    <w:tmpl w:val="D424FEDA"/>
    <w:lvl w:ilvl="0">
      <w:start w:val="4"/>
      <w:numFmt w:val="decimal"/>
      <w:lvlText w:val="%1."/>
      <w:lvlJc w:val="left"/>
      <w:pPr>
        <w:ind w:left="420" w:hanging="420"/>
      </w:pPr>
      <w:rPr>
        <w:rFonts w:hint="default"/>
      </w:rPr>
    </w:lvl>
    <w:lvl w:ilvl="1">
      <w:start w:val="1"/>
      <w:numFmt w:val="decimal"/>
      <w:lvlText w:val="%1.%2."/>
      <w:lvlJc w:val="left"/>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1EEC6C74"/>
    <w:multiLevelType w:val="multilevel"/>
    <w:tmpl w:val="40CAE20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217A7DEB"/>
    <w:multiLevelType w:val="hybridMultilevel"/>
    <w:tmpl w:val="E7C2AD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E22921"/>
    <w:multiLevelType w:val="hybridMultilevel"/>
    <w:tmpl w:val="1AB03C46"/>
    <w:lvl w:ilvl="0" w:tplc="B792DCBE">
      <w:start w:val="4"/>
      <w:numFmt w:val="decimal"/>
      <w:lvlText w:val="%1."/>
      <w:lvlJc w:val="left"/>
      <w:pPr>
        <w:ind w:left="1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F10E5136">
      <w:start w:val="1"/>
      <w:numFmt w:val="lowerLetter"/>
      <w:lvlText w:val="%2"/>
      <w:lvlJc w:val="left"/>
      <w:pPr>
        <w:ind w:left="10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1B3C3D0E">
      <w:start w:val="1"/>
      <w:numFmt w:val="lowerRoman"/>
      <w:lvlText w:val="%3"/>
      <w:lvlJc w:val="left"/>
      <w:pPr>
        <w:ind w:left="18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BA0A9068">
      <w:start w:val="1"/>
      <w:numFmt w:val="decimal"/>
      <w:lvlText w:val="%4"/>
      <w:lvlJc w:val="left"/>
      <w:pPr>
        <w:ind w:left="25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5A4A4226">
      <w:start w:val="1"/>
      <w:numFmt w:val="lowerLetter"/>
      <w:lvlText w:val="%5"/>
      <w:lvlJc w:val="left"/>
      <w:pPr>
        <w:ind w:left="324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23386F1E">
      <w:start w:val="1"/>
      <w:numFmt w:val="lowerRoman"/>
      <w:lvlText w:val="%6"/>
      <w:lvlJc w:val="left"/>
      <w:pPr>
        <w:ind w:left="39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71706E6C">
      <w:start w:val="1"/>
      <w:numFmt w:val="decimal"/>
      <w:lvlText w:val="%7"/>
      <w:lvlJc w:val="left"/>
      <w:pPr>
        <w:ind w:left="46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9D66FFE4">
      <w:start w:val="1"/>
      <w:numFmt w:val="lowerLetter"/>
      <w:lvlText w:val="%8"/>
      <w:lvlJc w:val="left"/>
      <w:pPr>
        <w:ind w:left="54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5C60498E">
      <w:start w:val="1"/>
      <w:numFmt w:val="lowerRoman"/>
      <w:lvlText w:val="%9"/>
      <w:lvlJc w:val="left"/>
      <w:pPr>
        <w:ind w:left="61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2AA110A5"/>
    <w:multiLevelType w:val="hybridMultilevel"/>
    <w:tmpl w:val="5D8659F6"/>
    <w:lvl w:ilvl="0" w:tplc="895028BA">
      <w:start w:val="1"/>
      <w:numFmt w:val="lowerLetter"/>
      <w:lvlText w:val="%1)"/>
      <w:lvlJc w:val="left"/>
      <w:pPr>
        <w:ind w:left="708"/>
      </w:pPr>
      <w:rPr>
        <w:rFonts w:ascii="Cambria" w:eastAsia="Cambria" w:hAnsi="Cambria" w:cs="Cambria"/>
        <w:b w:val="0"/>
        <w:bCs/>
        <w:i w:val="0"/>
        <w:strike w:val="0"/>
        <w:dstrike w:val="0"/>
        <w:color w:val="auto"/>
        <w:sz w:val="20"/>
        <w:szCs w:val="20"/>
        <w:u w:val="none" w:color="000000"/>
        <w:bdr w:val="none" w:sz="0" w:space="0" w:color="auto"/>
        <w:shd w:val="clear" w:color="auto" w:fill="auto"/>
        <w:vertAlign w:val="baseline"/>
      </w:rPr>
    </w:lvl>
    <w:lvl w:ilvl="1" w:tplc="2D403746">
      <w:start w:val="1"/>
      <w:numFmt w:val="lowerLetter"/>
      <w:lvlText w:val="%2"/>
      <w:lvlJc w:val="left"/>
      <w:pPr>
        <w:ind w:left="24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51EC0A6">
      <w:start w:val="1"/>
      <w:numFmt w:val="lowerRoman"/>
      <w:lvlText w:val="%3"/>
      <w:lvlJc w:val="left"/>
      <w:pPr>
        <w:ind w:left="32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32A0108">
      <w:start w:val="1"/>
      <w:numFmt w:val="decimal"/>
      <w:lvlText w:val="%4"/>
      <w:lvlJc w:val="left"/>
      <w:pPr>
        <w:ind w:left="39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208A586">
      <w:start w:val="1"/>
      <w:numFmt w:val="lowerLetter"/>
      <w:lvlText w:val="%5"/>
      <w:lvlJc w:val="left"/>
      <w:pPr>
        <w:ind w:left="4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0AA9AF4">
      <w:start w:val="1"/>
      <w:numFmt w:val="lowerRoman"/>
      <w:lvlText w:val="%6"/>
      <w:lvlJc w:val="left"/>
      <w:pPr>
        <w:ind w:left="5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B65210">
      <w:start w:val="1"/>
      <w:numFmt w:val="decimal"/>
      <w:lvlText w:val="%7"/>
      <w:lvlJc w:val="left"/>
      <w:pPr>
        <w:ind w:left="6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B6507A">
      <w:start w:val="1"/>
      <w:numFmt w:val="lowerLetter"/>
      <w:lvlText w:val="%8"/>
      <w:lvlJc w:val="left"/>
      <w:pPr>
        <w:ind w:left="6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E249DA">
      <w:start w:val="1"/>
      <w:numFmt w:val="lowerRoman"/>
      <w:lvlText w:val="%9"/>
      <w:lvlJc w:val="left"/>
      <w:pPr>
        <w:ind w:left="7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AAC356E"/>
    <w:multiLevelType w:val="hybridMultilevel"/>
    <w:tmpl w:val="59A0D6DC"/>
    <w:lvl w:ilvl="0" w:tplc="04150011">
      <w:start w:val="1"/>
      <w:numFmt w:val="decimal"/>
      <w:lvlText w:val="%1)"/>
      <w:lvlJc w:val="left"/>
      <w:pPr>
        <w:ind w:left="852"/>
      </w:pPr>
      <w:rPr>
        <w:b w:val="0"/>
        <w:i/>
        <w:iCs/>
        <w:strike w:val="0"/>
        <w:dstrike w:val="0"/>
        <w:color w:val="000000"/>
        <w:sz w:val="22"/>
        <w:szCs w:val="22"/>
        <w:u w:val="none" w:color="000000"/>
        <w:bdr w:val="none" w:sz="0" w:space="0" w:color="auto"/>
        <w:shd w:val="clear" w:color="auto" w:fill="auto"/>
        <w:vertAlign w:val="baseline"/>
      </w:rPr>
    </w:lvl>
    <w:lvl w:ilvl="1" w:tplc="52167492">
      <w:start w:val="1"/>
      <w:numFmt w:val="lowerLetter"/>
      <w:lvlText w:val="%2"/>
      <w:lvlJc w:val="left"/>
      <w:pPr>
        <w:ind w:left="10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9A786D76">
      <w:start w:val="1"/>
      <w:numFmt w:val="lowerRoman"/>
      <w:lvlText w:val="%3"/>
      <w:lvlJc w:val="left"/>
      <w:pPr>
        <w:ind w:left="18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E63045C0">
      <w:start w:val="1"/>
      <w:numFmt w:val="decimal"/>
      <w:lvlText w:val="%4"/>
      <w:lvlJc w:val="left"/>
      <w:pPr>
        <w:ind w:left="25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48C2B180">
      <w:start w:val="1"/>
      <w:numFmt w:val="lowerLetter"/>
      <w:lvlText w:val="%5"/>
      <w:lvlJc w:val="left"/>
      <w:pPr>
        <w:ind w:left="324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E8DA9A5C">
      <w:start w:val="1"/>
      <w:numFmt w:val="lowerRoman"/>
      <w:lvlText w:val="%6"/>
      <w:lvlJc w:val="left"/>
      <w:pPr>
        <w:ind w:left="39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446A1AC6">
      <w:start w:val="1"/>
      <w:numFmt w:val="decimal"/>
      <w:lvlText w:val="%7"/>
      <w:lvlJc w:val="left"/>
      <w:pPr>
        <w:ind w:left="46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A42223E0">
      <w:start w:val="1"/>
      <w:numFmt w:val="lowerLetter"/>
      <w:lvlText w:val="%8"/>
      <w:lvlJc w:val="left"/>
      <w:pPr>
        <w:ind w:left="54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92820C10">
      <w:start w:val="1"/>
      <w:numFmt w:val="lowerRoman"/>
      <w:lvlText w:val="%9"/>
      <w:lvlJc w:val="left"/>
      <w:pPr>
        <w:ind w:left="61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2C2C3C67"/>
    <w:multiLevelType w:val="multilevel"/>
    <w:tmpl w:val="19DA475E"/>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C905B79"/>
    <w:multiLevelType w:val="multilevel"/>
    <w:tmpl w:val="43626798"/>
    <w:lvl w:ilvl="0">
      <w:start w:val="1"/>
      <w:numFmt w:val="decimal"/>
      <w:lvlText w:val="%1."/>
      <w:lvlJc w:val="left"/>
      <w:pPr>
        <w:ind w:left="360" w:hanging="360"/>
      </w:pPr>
      <w:rPr>
        <w:rFonts w:hint="default"/>
        <w:b w:val="0"/>
      </w:rPr>
    </w:lvl>
    <w:lvl w:ilvl="1">
      <w:start w:val="1"/>
      <w:numFmt w:val="decimal"/>
      <w:lvlText w:val="%1.%2."/>
      <w:lvlJc w:val="left"/>
      <w:pPr>
        <w:ind w:left="720" w:hanging="720"/>
      </w:pPr>
      <w:rPr>
        <w:rFonts w:hint="default"/>
        <w:b/>
        <w:bCs w:val="0"/>
        <w:color w:val="auto"/>
      </w:rPr>
    </w:lvl>
    <w:lvl w:ilvl="2">
      <w:start w:val="1"/>
      <w:numFmt w:val="decimal"/>
      <w:lvlText w:val="%1.%2.%3."/>
      <w:lvlJc w:val="left"/>
      <w:pPr>
        <w:ind w:left="1080" w:hanging="108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800" w:hanging="180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520" w:hanging="2520"/>
      </w:pPr>
      <w:rPr>
        <w:rFonts w:hint="default"/>
        <w:b w:val="0"/>
      </w:rPr>
    </w:lvl>
  </w:abstractNum>
  <w:abstractNum w:abstractNumId="20" w15:restartNumberingAfterBreak="0">
    <w:nsid w:val="34887C7A"/>
    <w:multiLevelType w:val="multilevel"/>
    <w:tmpl w:val="424CE31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4B07351"/>
    <w:multiLevelType w:val="multilevel"/>
    <w:tmpl w:val="40CAE20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37CE211F"/>
    <w:multiLevelType w:val="hybridMultilevel"/>
    <w:tmpl w:val="D7A0D77C"/>
    <w:lvl w:ilvl="0" w:tplc="FFFFFFFF">
      <w:start w:val="1"/>
      <w:numFmt w:val="decimal"/>
      <w:lvlText w:val="%1."/>
      <w:lvlJc w:val="left"/>
      <w:pPr>
        <w:ind w:left="780" w:hanging="360"/>
      </w:pPr>
      <w:rPr>
        <w:rFonts w:hint="default"/>
      </w:rPr>
    </w:lvl>
    <w:lvl w:ilvl="1" w:tplc="FFFFFFFF" w:tentative="1">
      <w:start w:val="1"/>
      <w:numFmt w:val="lowerLetter"/>
      <w:lvlText w:val="%2."/>
      <w:lvlJc w:val="left"/>
      <w:pPr>
        <w:ind w:left="1500" w:hanging="360"/>
      </w:pPr>
    </w:lvl>
    <w:lvl w:ilvl="2" w:tplc="FFFFFFFF" w:tentative="1">
      <w:start w:val="1"/>
      <w:numFmt w:val="lowerRoman"/>
      <w:lvlText w:val="%3."/>
      <w:lvlJc w:val="right"/>
      <w:pPr>
        <w:ind w:left="2220" w:hanging="180"/>
      </w:pPr>
    </w:lvl>
    <w:lvl w:ilvl="3" w:tplc="FFFFFFFF" w:tentative="1">
      <w:start w:val="1"/>
      <w:numFmt w:val="decimal"/>
      <w:lvlText w:val="%4."/>
      <w:lvlJc w:val="left"/>
      <w:pPr>
        <w:ind w:left="2940" w:hanging="360"/>
      </w:pPr>
    </w:lvl>
    <w:lvl w:ilvl="4" w:tplc="FFFFFFFF" w:tentative="1">
      <w:start w:val="1"/>
      <w:numFmt w:val="lowerLetter"/>
      <w:lvlText w:val="%5."/>
      <w:lvlJc w:val="left"/>
      <w:pPr>
        <w:ind w:left="3660" w:hanging="360"/>
      </w:pPr>
    </w:lvl>
    <w:lvl w:ilvl="5" w:tplc="FFFFFFFF" w:tentative="1">
      <w:start w:val="1"/>
      <w:numFmt w:val="lowerRoman"/>
      <w:lvlText w:val="%6."/>
      <w:lvlJc w:val="right"/>
      <w:pPr>
        <w:ind w:left="4380" w:hanging="180"/>
      </w:pPr>
    </w:lvl>
    <w:lvl w:ilvl="6" w:tplc="FFFFFFFF" w:tentative="1">
      <w:start w:val="1"/>
      <w:numFmt w:val="decimal"/>
      <w:lvlText w:val="%7."/>
      <w:lvlJc w:val="left"/>
      <w:pPr>
        <w:ind w:left="5100" w:hanging="360"/>
      </w:pPr>
    </w:lvl>
    <w:lvl w:ilvl="7" w:tplc="FFFFFFFF" w:tentative="1">
      <w:start w:val="1"/>
      <w:numFmt w:val="lowerLetter"/>
      <w:lvlText w:val="%8."/>
      <w:lvlJc w:val="left"/>
      <w:pPr>
        <w:ind w:left="5820" w:hanging="360"/>
      </w:pPr>
    </w:lvl>
    <w:lvl w:ilvl="8" w:tplc="FFFFFFFF" w:tentative="1">
      <w:start w:val="1"/>
      <w:numFmt w:val="lowerRoman"/>
      <w:lvlText w:val="%9."/>
      <w:lvlJc w:val="right"/>
      <w:pPr>
        <w:ind w:left="6540" w:hanging="180"/>
      </w:pPr>
    </w:lvl>
  </w:abstractNum>
  <w:abstractNum w:abstractNumId="23" w15:restartNumberingAfterBreak="0">
    <w:nsid w:val="398C7AF1"/>
    <w:multiLevelType w:val="hybridMultilevel"/>
    <w:tmpl w:val="6368FD90"/>
    <w:lvl w:ilvl="0" w:tplc="FFFFFFFF">
      <w:start w:val="1"/>
      <w:numFmt w:val="lowerLetter"/>
      <w:lvlText w:val="%1)"/>
      <w:lvlJc w:val="left"/>
      <w:pPr>
        <w:ind w:left="708"/>
      </w:pPr>
      <w:rPr>
        <w:rFonts w:ascii="Cambria" w:eastAsia="Cambria" w:hAnsi="Cambria" w:cs="Cambria"/>
        <w:b w:val="0"/>
        <w:bCs/>
        <w:i w:val="0"/>
        <w:strike w:val="0"/>
        <w:dstrike w:val="0"/>
        <w:color w:val="auto"/>
        <w:sz w:val="20"/>
        <w:szCs w:val="20"/>
        <w:u w:val="none" w:color="000000"/>
        <w:bdr w:val="none" w:sz="0" w:space="0" w:color="auto"/>
        <w:shd w:val="clear" w:color="auto" w:fill="auto"/>
        <w:vertAlign w:val="baseline"/>
      </w:rPr>
    </w:lvl>
    <w:lvl w:ilvl="1" w:tplc="FFFFFFFF">
      <w:start w:val="1"/>
      <w:numFmt w:val="lowerLetter"/>
      <w:lvlText w:val="%2"/>
      <w:lvlJc w:val="left"/>
      <w:pPr>
        <w:ind w:left="24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32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9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4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5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6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6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7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39D13F33"/>
    <w:multiLevelType w:val="hybridMultilevel"/>
    <w:tmpl w:val="5A6443EE"/>
    <w:lvl w:ilvl="0" w:tplc="829622DA">
      <w:start w:val="1"/>
      <w:numFmt w:val="decimal"/>
      <w:lvlText w:val="%1)"/>
      <w:lvlJc w:val="left"/>
      <w:pPr>
        <w:ind w:left="218" w:hanging="360"/>
      </w:pPr>
      <w:rPr>
        <w:rFonts w:hint="default"/>
        <w:b/>
        <w:bCs/>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5" w15:restartNumberingAfterBreak="0">
    <w:nsid w:val="3A53346A"/>
    <w:multiLevelType w:val="hybridMultilevel"/>
    <w:tmpl w:val="917006D0"/>
    <w:lvl w:ilvl="0" w:tplc="A816FC8C">
      <w:start w:val="1"/>
      <w:numFmt w:val="decimal"/>
      <w:lvlText w:val="%1)"/>
      <w:lvlJc w:val="left"/>
      <w:pPr>
        <w:ind w:left="1080" w:hanging="360"/>
      </w:pPr>
      <w:rPr>
        <w:rFonts w:hint="default"/>
        <w:color w:val="auto"/>
        <w:sz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3CDD2BC9"/>
    <w:multiLevelType w:val="multilevel"/>
    <w:tmpl w:val="F97CB5FA"/>
    <w:lvl w:ilvl="0">
      <w:start w:val="19"/>
      <w:numFmt w:val="decimal"/>
      <w:lvlText w:val="%1"/>
      <w:lvlJc w:val="left"/>
      <w:pPr>
        <w:ind w:left="600" w:hanging="600"/>
      </w:pPr>
      <w:rPr>
        <w:rFonts w:hint="default"/>
        <w:b w:val="0"/>
      </w:rPr>
    </w:lvl>
    <w:lvl w:ilvl="1">
      <w:start w:val="6"/>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3CE4334A"/>
    <w:multiLevelType w:val="hybridMultilevel"/>
    <w:tmpl w:val="D700BC7C"/>
    <w:lvl w:ilvl="0" w:tplc="7BDC19C8">
      <w:start w:val="1"/>
      <w:numFmt w:val="decimal"/>
      <w:lvlText w:val="%1."/>
      <w:lvlJc w:val="left"/>
      <w:pPr>
        <w:ind w:left="1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525E43CA">
      <w:start w:val="1"/>
      <w:numFmt w:val="lowerLetter"/>
      <w:lvlText w:val="%2"/>
      <w:lvlJc w:val="left"/>
      <w:pPr>
        <w:ind w:left="10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F716908A">
      <w:start w:val="1"/>
      <w:numFmt w:val="lowerRoman"/>
      <w:lvlText w:val="%3"/>
      <w:lvlJc w:val="left"/>
      <w:pPr>
        <w:ind w:left="18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69C0680A">
      <w:start w:val="1"/>
      <w:numFmt w:val="decimal"/>
      <w:lvlText w:val="%4"/>
      <w:lvlJc w:val="left"/>
      <w:pPr>
        <w:ind w:left="25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C61CBD18">
      <w:start w:val="1"/>
      <w:numFmt w:val="lowerLetter"/>
      <w:lvlText w:val="%5"/>
      <w:lvlJc w:val="left"/>
      <w:pPr>
        <w:ind w:left="324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E5744B70">
      <w:start w:val="1"/>
      <w:numFmt w:val="lowerRoman"/>
      <w:lvlText w:val="%6"/>
      <w:lvlJc w:val="left"/>
      <w:pPr>
        <w:ind w:left="39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A0E2715E">
      <w:start w:val="1"/>
      <w:numFmt w:val="decimal"/>
      <w:lvlText w:val="%7"/>
      <w:lvlJc w:val="left"/>
      <w:pPr>
        <w:ind w:left="46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8FE4AF52">
      <w:start w:val="1"/>
      <w:numFmt w:val="lowerLetter"/>
      <w:lvlText w:val="%8"/>
      <w:lvlJc w:val="left"/>
      <w:pPr>
        <w:ind w:left="54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48429602">
      <w:start w:val="1"/>
      <w:numFmt w:val="lowerRoman"/>
      <w:lvlText w:val="%9"/>
      <w:lvlJc w:val="left"/>
      <w:pPr>
        <w:ind w:left="61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40C10012"/>
    <w:multiLevelType w:val="multilevel"/>
    <w:tmpl w:val="C9067A04"/>
    <w:lvl w:ilvl="0">
      <w:start w:val="18"/>
      <w:numFmt w:val="decimal"/>
      <w:lvlText w:val="%1."/>
      <w:lvlJc w:val="left"/>
      <w:pPr>
        <w:ind w:left="480" w:hanging="4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0F70D3C"/>
    <w:multiLevelType w:val="hybridMultilevel"/>
    <w:tmpl w:val="4F26FA78"/>
    <w:lvl w:ilvl="0" w:tplc="FFFFFFFF">
      <w:start w:val="1"/>
      <w:numFmt w:val="decimal"/>
      <w:lvlText w:val="%1)"/>
      <w:lvlJc w:val="left"/>
      <w:pPr>
        <w:ind w:left="1080" w:hanging="360"/>
      </w:pPr>
      <w:rPr>
        <w:rFonts w:hint="default"/>
        <w:b w:val="0"/>
        <w:color w:val="auto"/>
        <w:sz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0" w15:restartNumberingAfterBreak="0">
    <w:nsid w:val="44844D52"/>
    <w:multiLevelType w:val="multilevel"/>
    <w:tmpl w:val="911A12E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7334117"/>
    <w:multiLevelType w:val="hybridMultilevel"/>
    <w:tmpl w:val="5636B708"/>
    <w:lvl w:ilvl="0" w:tplc="4EC44E82">
      <w:start w:val="1"/>
      <w:numFmt w:val="decimal"/>
      <w:lvlText w:val="%1."/>
      <w:lvlJc w:val="left"/>
      <w:pPr>
        <w:ind w:left="780" w:hanging="360"/>
      </w:pPr>
      <w:rPr>
        <w:rFonts w:hint="default"/>
        <w:b w:val="0"/>
        <w:bCs w:val="0"/>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32" w15:restartNumberingAfterBreak="0">
    <w:nsid w:val="475D7E58"/>
    <w:multiLevelType w:val="hybridMultilevel"/>
    <w:tmpl w:val="291A2A6E"/>
    <w:lvl w:ilvl="0" w:tplc="1D128EC0">
      <w:start w:val="1"/>
      <w:numFmt w:val="decimal"/>
      <w:lvlText w:val="%1)"/>
      <w:lvlJc w:val="left"/>
      <w:pPr>
        <w:ind w:left="1080" w:hanging="360"/>
      </w:pPr>
      <w:rPr>
        <w:rFonts w:hint="default"/>
        <w:b w:val="0"/>
        <w:color w:val="auto"/>
        <w:sz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75E1CE0"/>
    <w:multiLevelType w:val="hybridMultilevel"/>
    <w:tmpl w:val="19286CBA"/>
    <w:lvl w:ilvl="0" w:tplc="897E1184">
      <w:start w:val="1"/>
      <w:numFmt w:val="decimal"/>
      <w:lvlText w:val="%1)"/>
      <w:lvlJc w:val="left"/>
      <w:pPr>
        <w:ind w:left="1080" w:hanging="360"/>
      </w:pPr>
      <w:rPr>
        <w:rFonts w:hint="default"/>
        <w:color w:val="auto"/>
        <w:sz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477211B7"/>
    <w:multiLevelType w:val="hybridMultilevel"/>
    <w:tmpl w:val="D218714A"/>
    <w:lvl w:ilvl="0" w:tplc="7F880EAE">
      <w:start w:val="1"/>
      <w:numFmt w:val="decimal"/>
      <w:lvlText w:val="%1)"/>
      <w:lvlJc w:val="left"/>
      <w:pPr>
        <w:ind w:left="1080" w:hanging="360"/>
      </w:pPr>
      <w:rPr>
        <w:rFonts w:hint="default"/>
        <w:b w:val="0"/>
        <w:color w:val="auto"/>
        <w:sz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47F42F77"/>
    <w:multiLevelType w:val="hybridMultilevel"/>
    <w:tmpl w:val="B55AE1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8662BDA"/>
    <w:multiLevelType w:val="hybridMultilevel"/>
    <w:tmpl w:val="4F26FA78"/>
    <w:lvl w:ilvl="0" w:tplc="FFFFFFFF">
      <w:start w:val="1"/>
      <w:numFmt w:val="decimal"/>
      <w:lvlText w:val="%1)"/>
      <w:lvlJc w:val="left"/>
      <w:pPr>
        <w:ind w:left="1080" w:hanging="360"/>
      </w:pPr>
      <w:rPr>
        <w:rFonts w:hint="default"/>
        <w:b w:val="0"/>
        <w:color w:val="auto"/>
        <w:sz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49FD2CB2"/>
    <w:multiLevelType w:val="hybridMultilevel"/>
    <w:tmpl w:val="A3A81218"/>
    <w:lvl w:ilvl="0" w:tplc="8738D826">
      <w:start w:val="1"/>
      <w:numFmt w:val="decimal"/>
      <w:lvlText w:val="%1)"/>
      <w:lvlJc w:val="left"/>
      <w:pPr>
        <w:ind w:left="1080" w:hanging="360"/>
      </w:pPr>
      <w:rPr>
        <w:rFonts w:hint="default"/>
        <w:color w:val="auto"/>
        <w:sz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4C5478D3"/>
    <w:multiLevelType w:val="hybridMultilevel"/>
    <w:tmpl w:val="D218714A"/>
    <w:lvl w:ilvl="0" w:tplc="FFFFFFFF">
      <w:start w:val="1"/>
      <w:numFmt w:val="decimal"/>
      <w:lvlText w:val="%1)"/>
      <w:lvlJc w:val="left"/>
      <w:pPr>
        <w:ind w:left="1080" w:hanging="360"/>
      </w:pPr>
      <w:rPr>
        <w:rFonts w:hint="default"/>
        <w:b w:val="0"/>
        <w:color w:val="auto"/>
        <w:sz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9" w15:restartNumberingAfterBreak="0">
    <w:nsid w:val="4F6B1233"/>
    <w:multiLevelType w:val="hybridMultilevel"/>
    <w:tmpl w:val="F646A160"/>
    <w:lvl w:ilvl="0" w:tplc="4E42BD2E">
      <w:start w:val="1"/>
      <w:numFmt w:val="decimal"/>
      <w:lvlText w:val="%1)"/>
      <w:lvlJc w:val="left"/>
      <w:pPr>
        <w:ind w:left="1080" w:hanging="360"/>
      </w:pPr>
      <w:rPr>
        <w:rFonts w:hint="default"/>
        <w:b w:val="0"/>
        <w:color w:val="auto"/>
        <w:sz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53900A82"/>
    <w:multiLevelType w:val="multilevel"/>
    <w:tmpl w:val="911A12E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56D7739"/>
    <w:multiLevelType w:val="multilevel"/>
    <w:tmpl w:val="89889350"/>
    <w:lvl w:ilvl="0">
      <w:start w:val="29"/>
      <w:numFmt w:val="decimal"/>
      <w:lvlText w:val="%1."/>
      <w:lvlJc w:val="left"/>
      <w:pPr>
        <w:ind w:left="480" w:hanging="480"/>
      </w:pPr>
      <w:rPr>
        <w:rFonts w:hint="default"/>
      </w:rPr>
    </w:lvl>
    <w:lvl w:ilvl="1">
      <w:start w:val="1"/>
      <w:numFmt w:val="decimal"/>
      <w:lvlText w:val="%1.%2."/>
      <w:lvlJc w:val="left"/>
      <w:pPr>
        <w:ind w:left="3316" w:hanging="480"/>
      </w:pPr>
      <w:rPr>
        <w:rFonts w:hint="default"/>
        <w:b w:val="0"/>
        <w:bCs/>
      </w:rPr>
    </w:lvl>
    <w:lvl w:ilvl="2">
      <w:start w:val="1"/>
      <w:numFmt w:val="decimal"/>
      <w:lvlText w:val="%1.%2.%3."/>
      <w:lvlJc w:val="left"/>
      <w:pPr>
        <w:ind w:left="9793" w:hanging="720"/>
      </w:pPr>
      <w:rPr>
        <w:rFonts w:hint="default"/>
        <w:b w:val="0"/>
        <w:bCs/>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42" w15:restartNumberingAfterBreak="0">
    <w:nsid w:val="562227B2"/>
    <w:multiLevelType w:val="hybridMultilevel"/>
    <w:tmpl w:val="F95855EC"/>
    <w:lvl w:ilvl="0" w:tplc="FFFFFFFF">
      <w:start w:val="1"/>
      <w:numFmt w:val="decimal"/>
      <w:lvlText w:val="%1)"/>
      <w:lvlJc w:val="left"/>
      <w:pPr>
        <w:ind w:left="1080" w:hanging="360"/>
      </w:pPr>
      <w:rPr>
        <w:rFonts w:hint="default"/>
        <w:b w:val="0"/>
        <w:color w:val="auto"/>
        <w:sz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3" w15:restartNumberingAfterBreak="0">
    <w:nsid w:val="56D441C7"/>
    <w:multiLevelType w:val="multilevel"/>
    <w:tmpl w:val="5734EDDE"/>
    <w:lvl w:ilvl="0">
      <w:start w:val="22"/>
      <w:numFmt w:val="decimal"/>
      <w:lvlText w:val="%1."/>
      <w:lvlJc w:val="left"/>
      <w:pPr>
        <w:ind w:left="480" w:hanging="48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44" w15:restartNumberingAfterBreak="0">
    <w:nsid w:val="57690D6F"/>
    <w:multiLevelType w:val="hybridMultilevel"/>
    <w:tmpl w:val="E79CFFF6"/>
    <w:lvl w:ilvl="0" w:tplc="31C0F412">
      <w:start w:val="1"/>
      <w:numFmt w:val="lowerLetter"/>
      <w:lvlText w:val="%1)"/>
      <w:lvlJc w:val="left"/>
      <w:pPr>
        <w:ind w:left="708"/>
      </w:pPr>
      <w:rPr>
        <w:rFonts w:ascii="Cambria" w:eastAsia="Cambria" w:hAnsi="Cambria" w:cs="Cambria"/>
        <w:b w:val="0"/>
        <w:bCs/>
        <w:i w:val="0"/>
        <w:strike w:val="0"/>
        <w:dstrike w:val="0"/>
        <w:color w:val="auto"/>
        <w:sz w:val="20"/>
        <w:szCs w:val="20"/>
        <w:u w:val="none" w:color="000000"/>
        <w:bdr w:val="none" w:sz="0" w:space="0" w:color="auto"/>
        <w:shd w:val="clear" w:color="auto" w:fill="auto"/>
        <w:vertAlign w:val="baseline"/>
      </w:rPr>
    </w:lvl>
    <w:lvl w:ilvl="1" w:tplc="2D403746">
      <w:start w:val="1"/>
      <w:numFmt w:val="lowerLetter"/>
      <w:lvlText w:val="%2"/>
      <w:lvlJc w:val="left"/>
      <w:pPr>
        <w:ind w:left="24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51EC0A6">
      <w:start w:val="1"/>
      <w:numFmt w:val="lowerRoman"/>
      <w:lvlText w:val="%3"/>
      <w:lvlJc w:val="left"/>
      <w:pPr>
        <w:ind w:left="32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32A0108">
      <w:start w:val="1"/>
      <w:numFmt w:val="decimal"/>
      <w:lvlText w:val="%4"/>
      <w:lvlJc w:val="left"/>
      <w:pPr>
        <w:ind w:left="39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208A586">
      <w:start w:val="1"/>
      <w:numFmt w:val="lowerLetter"/>
      <w:lvlText w:val="%5"/>
      <w:lvlJc w:val="left"/>
      <w:pPr>
        <w:ind w:left="4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0AA9AF4">
      <w:start w:val="1"/>
      <w:numFmt w:val="lowerRoman"/>
      <w:lvlText w:val="%6"/>
      <w:lvlJc w:val="left"/>
      <w:pPr>
        <w:ind w:left="5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B65210">
      <w:start w:val="1"/>
      <w:numFmt w:val="decimal"/>
      <w:lvlText w:val="%7"/>
      <w:lvlJc w:val="left"/>
      <w:pPr>
        <w:ind w:left="6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B6507A">
      <w:start w:val="1"/>
      <w:numFmt w:val="lowerLetter"/>
      <w:lvlText w:val="%8"/>
      <w:lvlJc w:val="left"/>
      <w:pPr>
        <w:ind w:left="6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E249DA">
      <w:start w:val="1"/>
      <w:numFmt w:val="lowerRoman"/>
      <w:lvlText w:val="%9"/>
      <w:lvlJc w:val="left"/>
      <w:pPr>
        <w:ind w:left="7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598502A4"/>
    <w:multiLevelType w:val="hybridMultilevel"/>
    <w:tmpl w:val="99421320"/>
    <w:lvl w:ilvl="0" w:tplc="FA16DA70">
      <w:start w:val="1"/>
      <w:numFmt w:val="decimal"/>
      <w:lvlText w:val="%1)"/>
      <w:lvlJc w:val="left"/>
      <w:pPr>
        <w:ind w:left="1080" w:hanging="360"/>
      </w:pPr>
      <w:rPr>
        <w:rFonts w:hint="default"/>
        <w:b w:val="0"/>
        <w:color w:val="auto"/>
        <w:sz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59BD77C4"/>
    <w:multiLevelType w:val="hybridMultilevel"/>
    <w:tmpl w:val="3ECA397E"/>
    <w:lvl w:ilvl="0" w:tplc="20F23B7A">
      <w:start w:val="1"/>
      <w:numFmt w:val="decimal"/>
      <w:lvlText w:val="%1)"/>
      <w:lvlJc w:val="left"/>
      <w:pPr>
        <w:ind w:left="1080" w:hanging="360"/>
      </w:pPr>
      <w:rPr>
        <w:rFonts w:hint="default"/>
        <w:b w:val="0"/>
        <w:color w:val="auto"/>
        <w:sz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600D178E"/>
    <w:multiLevelType w:val="hybridMultilevel"/>
    <w:tmpl w:val="08644926"/>
    <w:lvl w:ilvl="0" w:tplc="04150001">
      <w:start w:val="1"/>
      <w:numFmt w:val="bullet"/>
      <w:lvlText w:val=""/>
      <w:lvlJc w:val="left"/>
      <w:pPr>
        <w:ind w:left="567"/>
      </w:pPr>
      <w:rPr>
        <w:rFonts w:ascii="Symbol" w:hAnsi="Symbol" w:hint="default"/>
        <w:b/>
        <w:bCs/>
        <w:i w:val="0"/>
        <w:strike w:val="0"/>
        <w:dstrike w:val="0"/>
        <w:color w:val="003399"/>
        <w:sz w:val="20"/>
        <w:szCs w:val="20"/>
        <w:u w:val="none" w:color="000000"/>
        <w:bdr w:val="none" w:sz="0" w:space="0" w:color="auto"/>
        <w:shd w:val="clear" w:color="auto" w:fill="auto"/>
        <w:vertAlign w:val="baseline"/>
      </w:rPr>
    </w:lvl>
    <w:lvl w:ilvl="1" w:tplc="04150001">
      <w:start w:val="1"/>
      <w:numFmt w:val="bullet"/>
      <w:lvlText w:val=""/>
      <w:lvlJc w:val="left"/>
      <w:pPr>
        <w:ind w:left="994"/>
      </w:pPr>
      <w:rPr>
        <w:rFonts w:ascii="Symbol" w:hAnsi="Symbol" w:hint="default"/>
        <w:b w:val="0"/>
        <w:i w:val="0"/>
        <w:strike w:val="0"/>
        <w:dstrike w:val="0"/>
        <w:color w:val="003399"/>
        <w:sz w:val="20"/>
        <w:szCs w:val="20"/>
        <w:u w:val="none" w:color="000000"/>
        <w:bdr w:val="none" w:sz="0" w:space="0" w:color="auto"/>
        <w:shd w:val="clear" w:color="auto" w:fill="auto"/>
        <w:vertAlign w:val="baseline"/>
      </w:rPr>
    </w:lvl>
    <w:lvl w:ilvl="2" w:tplc="F02C7614">
      <w:start w:val="1"/>
      <w:numFmt w:val="bullet"/>
      <w:lvlText w:val="▪"/>
      <w:lvlJc w:val="left"/>
      <w:pPr>
        <w:ind w:left="1788"/>
      </w:pPr>
      <w:rPr>
        <w:rFonts w:ascii="Wingdings" w:eastAsia="Wingdings" w:hAnsi="Wingdings" w:cs="Wingdings"/>
        <w:b w:val="0"/>
        <w:i w:val="0"/>
        <w:strike w:val="0"/>
        <w:dstrike w:val="0"/>
        <w:color w:val="003399"/>
        <w:sz w:val="20"/>
        <w:szCs w:val="20"/>
        <w:u w:val="none" w:color="000000"/>
        <w:bdr w:val="none" w:sz="0" w:space="0" w:color="auto"/>
        <w:shd w:val="clear" w:color="auto" w:fill="auto"/>
        <w:vertAlign w:val="baseline"/>
      </w:rPr>
    </w:lvl>
    <w:lvl w:ilvl="3" w:tplc="4E94FAA2">
      <w:start w:val="1"/>
      <w:numFmt w:val="bullet"/>
      <w:lvlText w:val="•"/>
      <w:lvlJc w:val="left"/>
      <w:pPr>
        <w:ind w:left="2508"/>
      </w:pPr>
      <w:rPr>
        <w:rFonts w:ascii="Wingdings" w:eastAsia="Wingdings" w:hAnsi="Wingdings" w:cs="Wingdings"/>
        <w:b w:val="0"/>
        <w:i w:val="0"/>
        <w:strike w:val="0"/>
        <w:dstrike w:val="0"/>
        <w:color w:val="003399"/>
        <w:sz w:val="20"/>
        <w:szCs w:val="20"/>
        <w:u w:val="none" w:color="000000"/>
        <w:bdr w:val="none" w:sz="0" w:space="0" w:color="auto"/>
        <w:shd w:val="clear" w:color="auto" w:fill="auto"/>
        <w:vertAlign w:val="baseline"/>
      </w:rPr>
    </w:lvl>
    <w:lvl w:ilvl="4" w:tplc="DBE6B4CA">
      <w:start w:val="1"/>
      <w:numFmt w:val="bullet"/>
      <w:lvlText w:val="o"/>
      <w:lvlJc w:val="left"/>
      <w:pPr>
        <w:ind w:left="3228"/>
      </w:pPr>
      <w:rPr>
        <w:rFonts w:ascii="Wingdings" w:eastAsia="Wingdings" w:hAnsi="Wingdings" w:cs="Wingdings"/>
        <w:b w:val="0"/>
        <w:i w:val="0"/>
        <w:strike w:val="0"/>
        <w:dstrike w:val="0"/>
        <w:color w:val="003399"/>
        <w:sz w:val="20"/>
        <w:szCs w:val="20"/>
        <w:u w:val="none" w:color="000000"/>
        <w:bdr w:val="none" w:sz="0" w:space="0" w:color="auto"/>
        <w:shd w:val="clear" w:color="auto" w:fill="auto"/>
        <w:vertAlign w:val="baseline"/>
      </w:rPr>
    </w:lvl>
    <w:lvl w:ilvl="5" w:tplc="2A9AB5BA">
      <w:start w:val="1"/>
      <w:numFmt w:val="bullet"/>
      <w:lvlText w:val="▪"/>
      <w:lvlJc w:val="left"/>
      <w:pPr>
        <w:ind w:left="3948"/>
      </w:pPr>
      <w:rPr>
        <w:rFonts w:ascii="Wingdings" w:eastAsia="Wingdings" w:hAnsi="Wingdings" w:cs="Wingdings"/>
        <w:b w:val="0"/>
        <w:i w:val="0"/>
        <w:strike w:val="0"/>
        <w:dstrike w:val="0"/>
        <w:color w:val="003399"/>
        <w:sz w:val="20"/>
        <w:szCs w:val="20"/>
        <w:u w:val="none" w:color="000000"/>
        <w:bdr w:val="none" w:sz="0" w:space="0" w:color="auto"/>
        <w:shd w:val="clear" w:color="auto" w:fill="auto"/>
        <w:vertAlign w:val="baseline"/>
      </w:rPr>
    </w:lvl>
    <w:lvl w:ilvl="6" w:tplc="21DECCFE">
      <w:start w:val="1"/>
      <w:numFmt w:val="bullet"/>
      <w:lvlText w:val="•"/>
      <w:lvlJc w:val="left"/>
      <w:pPr>
        <w:ind w:left="4668"/>
      </w:pPr>
      <w:rPr>
        <w:rFonts w:ascii="Wingdings" w:eastAsia="Wingdings" w:hAnsi="Wingdings" w:cs="Wingdings"/>
        <w:b w:val="0"/>
        <w:i w:val="0"/>
        <w:strike w:val="0"/>
        <w:dstrike w:val="0"/>
        <w:color w:val="003399"/>
        <w:sz w:val="20"/>
        <w:szCs w:val="20"/>
        <w:u w:val="none" w:color="000000"/>
        <w:bdr w:val="none" w:sz="0" w:space="0" w:color="auto"/>
        <w:shd w:val="clear" w:color="auto" w:fill="auto"/>
        <w:vertAlign w:val="baseline"/>
      </w:rPr>
    </w:lvl>
    <w:lvl w:ilvl="7" w:tplc="D4B4733E">
      <w:start w:val="1"/>
      <w:numFmt w:val="bullet"/>
      <w:lvlText w:val="o"/>
      <w:lvlJc w:val="left"/>
      <w:pPr>
        <w:ind w:left="5388"/>
      </w:pPr>
      <w:rPr>
        <w:rFonts w:ascii="Wingdings" w:eastAsia="Wingdings" w:hAnsi="Wingdings" w:cs="Wingdings"/>
        <w:b w:val="0"/>
        <w:i w:val="0"/>
        <w:strike w:val="0"/>
        <w:dstrike w:val="0"/>
        <w:color w:val="003399"/>
        <w:sz w:val="20"/>
        <w:szCs w:val="20"/>
        <w:u w:val="none" w:color="000000"/>
        <w:bdr w:val="none" w:sz="0" w:space="0" w:color="auto"/>
        <w:shd w:val="clear" w:color="auto" w:fill="auto"/>
        <w:vertAlign w:val="baseline"/>
      </w:rPr>
    </w:lvl>
    <w:lvl w:ilvl="8" w:tplc="A4B2D85E">
      <w:start w:val="1"/>
      <w:numFmt w:val="bullet"/>
      <w:lvlText w:val="▪"/>
      <w:lvlJc w:val="left"/>
      <w:pPr>
        <w:ind w:left="6108"/>
      </w:pPr>
      <w:rPr>
        <w:rFonts w:ascii="Wingdings" w:eastAsia="Wingdings" w:hAnsi="Wingdings" w:cs="Wingdings"/>
        <w:b w:val="0"/>
        <w:i w:val="0"/>
        <w:strike w:val="0"/>
        <w:dstrike w:val="0"/>
        <w:color w:val="003399"/>
        <w:sz w:val="20"/>
        <w:szCs w:val="20"/>
        <w:u w:val="none" w:color="000000"/>
        <w:bdr w:val="none" w:sz="0" w:space="0" w:color="auto"/>
        <w:shd w:val="clear" w:color="auto" w:fill="auto"/>
        <w:vertAlign w:val="baseline"/>
      </w:rPr>
    </w:lvl>
  </w:abstractNum>
  <w:abstractNum w:abstractNumId="48" w15:restartNumberingAfterBreak="0">
    <w:nsid w:val="606247C1"/>
    <w:multiLevelType w:val="hybridMultilevel"/>
    <w:tmpl w:val="D218714A"/>
    <w:lvl w:ilvl="0" w:tplc="FFFFFFFF">
      <w:start w:val="1"/>
      <w:numFmt w:val="decimal"/>
      <w:lvlText w:val="%1)"/>
      <w:lvlJc w:val="left"/>
      <w:pPr>
        <w:ind w:left="1080" w:hanging="360"/>
      </w:pPr>
      <w:rPr>
        <w:rFonts w:hint="default"/>
        <w:b w:val="0"/>
        <w:color w:val="auto"/>
        <w:sz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9" w15:restartNumberingAfterBreak="0">
    <w:nsid w:val="617D397C"/>
    <w:multiLevelType w:val="hybridMultilevel"/>
    <w:tmpl w:val="917006D0"/>
    <w:lvl w:ilvl="0" w:tplc="A816FC8C">
      <w:start w:val="1"/>
      <w:numFmt w:val="decimal"/>
      <w:lvlText w:val="%1)"/>
      <w:lvlJc w:val="left"/>
      <w:pPr>
        <w:ind w:left="1080" w:hanging="360"/>
      </w:pPr>
      <w:rPr>
        <w:rFonts w:hint="default"/>
        <w:color w:val="auto"/>
        <w:sz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629D7329"/>
    <w:multiLevelType w:val="hybridMultilevel"/>
    <w:tmpl w:val="7898F114"/>
    <w:lvl w:ilvl="0" w:tplc="DA4AE89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1" w15:restartNumberingAfterBreak="0">
    <w:nsid w:val="63D24D6B"/>
    <w:multiLevelType w:val="multilevel"/>
    <w:tmpl w:val="D3C0E88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640E3320"/>
    <w:multiLevelType w:val="multilevel"/>
    <w:tmpl w:val="DA7EA780"/>
    <w:lvl w:ilvl="0">
      <w:start w:val="6"/>
      <w:numFmt w:val="decimal"/>
      <w:lvlText w:val="%1."/>
      <w:lvlJc w:val="left"/>
      <w:pPr>
        <w:ind w:left="570" w:hanging="570"/>
      </w:pPr>
      <w:rPr>
        <w:rFonts w:hint="default"/>
      </w:rPr>
    </w:lvl>
    <w:lvl w:ilvl="1">
      <w:start w:val="1"/>
      <w:numFmt w:val="decimal"/>
      <w:lvlText w:val="%1.%2."/>
      <w:lvlJc w:val="left"/>
      <w:pPr>
        <w:ind w:left="720" w:hanging="720"/>
      </w:pPr>
      <w:rPr>
        <w:rFonts w:hint="default"/>
        <w:b/>
        <w:bCs w:val="0"/>
        <w:color w:val="auto"/>
        <w:sz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68097AA0"/>
    <w:multiLevelType w:val="hybridMultilevel"/>
    <w:tmpl w:val="4F26FA78"/>
    <w:lvl w:ilvl="0" w:tplc="8A6A70E4">
      <w:start w:val="1"/>
      <w:numFmt w:val="decimal"/>
      <w:lvlText w:val="%1)"/>
      <w:lvlJc w:val="left"/>
      <w:pPr>
        <w:ind w:left="1080" w:hanging="360"/>
      </w:pPr>
      <w:rPr>
        <w:rFonts w:hint="default"/>
        <w:b w:val="0"/>
        <w:color w:val="auto"/>
        <w:sz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4" w15:restartNumberingAfterBreak="0">
    <w:nsid w:val="692E449A"/>
    <w:multiLevelType w:val="hybridMultilevel"/>
    <w:tmpl w:val="4F26FA78"/>
    <w:lvl w:ilvl="0" w:tplc="FFFFFFFF">
      <w:start w:val="1"/>
      <w:numFmt w:val="decimal"/>
      <w:lvlText w:val="%1)"/>
      <w:lvlJc w:val="left"/>
      <w:pPr>
        <w:ind w:left="1080" w:hanging="360"/>
      </w:pPr>
      <w:rPr>
        <w:rFonts w:hint="default"/>
        <w:b w:val="0"/>
        <w:color w:val="auto"/>
        <w:sz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5" w15:restartNumberingAfterBreak="0">
    <w:nsid w:val="6B0F6BCD"/>
    <w:multiLevelType w:val="multilevel"/>
    <w:tmpl w:val="D5A25F80"/>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6B1F5108"/>
    <w:multiLevelType w:val="multilevel"/>
    <w:tmpl w:val="D8C4970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7" w15:restartNumberingAfterBreak="0">
    <w:nsid w:val="6B375F36"/>
    <w:multiLevelType w:val="hybridMultilevel"/>
    <w:tmpl w:val="F95855EC"/>
    <w:lvl w:ilvl="0" w:tplc="A3C42E94">
      <w:start w:val="1"/>
      <w:numFmt w:val="decimal"/>
      <w:lvlText w:val="%1)"/>
      <w:lvlJc w:val="left"/>
      <w:pPr>
        <w:ind w:left="1080" w:hanging="360"/>
      </w:pPr>
      <w:rPr>
        <w:rFonts w:hint="default"/>
        <w:b w:val="0"/>
        <w:color w:val="auto"/>
        <w:sz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8" w15:restartNumberingAfterBreak="0">
    <w:nsid w:val="6F5A1113"/>
    <w:multiLevelType w:val="hybridMultilevel"/>
    <w:tmpl w:val="6368FD90"/>
    <w:lvl w:ilvl="0" w:tplc="310CDFA2">
      <w:start w:val="1"/>
      <w:numFmt w:val="lowerLetter"/>
      <w:lvlText w:val="%1)"/>
      <w:lvlJc w:val="left"/>
      <w:pPr>
        <w:ind w:left="708"/>
      </w:pPr>
      <w:rPr>
        <w:rFonts w:ascii="Cambria" w:eastAsia="Cambria" w:hAnsi="Cambria" w:cs="Cambria"/>
        <w:b w:val="0"/>
        <w:bCs/>
        <w:i w:val="0"/>
        <w:strike w:val="0"/>
        <w:dstrike w:val="0"/>
        <w:color w:val="auto"/>
        <w:sz w:val="20"/>
        <w:szCs w:val="20"/>
        <w:u w:val="none" w:color="000000"/>
        <w:bdr w:val="none" w:sz="0" w:space="0" w:color="auto"/>
        <w:shd w:val="clear" w:color="auto" w:fill="auto"/>
        <w:vertAlign w:val="baseline"/>
      </w:rPr>
    </w:lvl>
    <w:lvl w:ilvl="1" w:tplc="2D403746">
      <w:start w:val="1"/>
      <w:numFmt w:val="lowerLetter"/>
      <w:lvlText w:val="%2"/>
      <w:lvlJc w:val="left"/>
      <w:pPr>
        <w:ind w:left="24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51EC0A6">
      <w:start w:val="1"/>
      <w:numFmt w:val="lowerRoman"/>
      <w:lvlText w:val="%3"/>
      <w:lvlJc w:val="left"/>
      <w:pPr>
        <w:ind w:left="32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32A0108">
      <w:start w:val="1"/>
      <w:numFmt w:val="decimal"/>
      <w:lvlText w:val="%4"/>
      <w:lvlJc w:val="left"/>
      <w:pPr>
        <w:ind w:left="39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208A586">
      <w:start w:val="1"/>
      <w:numFmt w:val="lowerLetter"/>
      <w:lvlText w:val="%5"/>
      <w:lvlJc w:val="left"/>
      <w:pPr>
        <w:ind w:left="4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0AA9AF4">
      <w:start w:val="1"/>
      <w:numFmt w:val="lowerRoman"/>
      <w:lvlText w:val="%6"/>
      <w:lvlJc w:val="left"/>
      <w:pPr>
        <w:ind w:left="5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B65210">
      <w:start w:val="1"/>
      <w:numFmt w:val="decimal"/>
      <w:lvlText w:val="%7"/>
      <w:lvlJc w:val="left"/>
      <w:pPr>
        <w:ind w:left="6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B6507A">
      <w:start w:val="1"/>
      <w:numFmt w:val="lowerLetter"/>
      <w:lvlText w:val="%8"/>
      <w:lvlJc w:val="left"/>
      <w:pPr>
        <w:ind w:left="6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0E249DA">
      <w:start w:val="1"/>
      <w:numFmt w:val="lowerRoman"/>
      <w:lvlText w:val="%9"/>
      <w:lvlJc w:val="left"/>
      <w:pPr>
        <w:ind w:left="7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9" w15:restartNumberingAfterBreak="0">
    <w:nsid w:val="711B7856"/>
    <w:multiLevelType w:val="hybridMultilevel"/>
    <w:tmpl w:val="E2EAE9C8"/>
    <w:lvl w:ilvl="0" w:tplc="B54A8C40">
      <w:start w:val="1"/>
      <w:numFmt w:val="lowerLetter"/>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60" w15:restartNumberingAfterBreak="0">
    <w:nsid w:val="717E37A7"/>
    <w:multiLevelType w:val="hybridMultilevel"/>
    <w:tmpl w:val="03841AE8"/>
    <w:lvl w:ilvl="0" w:tplc="ACB086B4">
      <w:start w:val="1"/>
      <w:numFmt w:val="decimal"/>
      <w:lvlText w:val="%1)"/>
      <w:lvlJc w:val="left"/>
      <w:pPr>
        <w:ind w:left="1080" w:hanging="360"/>
      </w:pPr>
      <w:rPr>
        <w:rFonts w:hint="default"/>
        <w:b w:val="0"/>
        <w:color w:val="auto"/>
        <w:sz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76283ED8"/>
    <w:multiLevelType w:val="multilevel"/>
    <w:tmpl w:val="7122BB66"/>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2" w15:restartNumberingAfterBreak="0">
    <w:nsid w:val="764A3F3D"/>
    <w:multiLevelType w:val="hybridMultilevel"/>
    <w:tmpl w:val="F95855EC"/>
    <w:lvl w:ilvl="0" w:tplc="FFFFFFFF">
      <w:start w:val="1"/>
      <w:numFmt w:val="decimal"/>
      <w:lvlText w:val="%1)"/>
      <w:lvlJc w:val="left"/>
      <w:pPr>
        <w:ind w:left="1080" w:hanging="360"/>
      </w:pPr>
      <w:rPr>
        <w:rFonts w:hint="default"/>
        <w:b w:val="0"/>
        <w:color w:val="auto"/>
        <w:sz w:val="18"/>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3" w15:restartNumberingAfterBreak="0">
    <w:nsid w:val="765617B0"/>
    <w:multiLevelType w:val="hybridMultilevel"/>
    <w:tmpl w:val="6368FD90"/>
    <w:lvl w:ilvl="0" w:tplc="FFFFFFFF">
      <w:start w:val="1"/>
      <w:numFmt w:val="lowerLetter"/>
      <w:lvlText w:val="%1)"/>
      <w:lvlJc w:val="left"/>
      <w:pPr>
        <w:ind w:left="708"/>
      </w:pPr>
      <w:rPr>
        <w:rFonts w:ascii="Cambria" w:eastAsia="Cambria" w:hAnsi="Cambria" w:cs="Cambria"/>
        <w:b w:val="0"/>
        <w:bCs/>
        <w:i w:val="0"/>
        <w:strike w:val="0"/>
        <w:dstrike w:val="0"/>
        <w:color w:val="auto"/>
        <w:sz w:val="20"/>
        <w:szCs w:val="20"/>
        <w:u w:val="none" w:color="000000"/>
        <w:bdr w:val="none" w:sz="0" w:space="0" w:color="auto"/>
        <w:shd w:val="clear" w:color="auto" w:fill="auto"/>
        <w:vertAlign w:val="baseline"/>
      </w:rPr>
    </w:lvl>
    <w:lvl w:ilvl="1" w:tplc="FFFFFFFF">
      <w:start w:val="1"/>
      <w:numFmt w:val="lowerLetter"/>
      <w:lvlText w:val="%2"/>
      <w:lvlJc w:val="left"/>
      <w:pPr>
        <w:ind w:left="24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32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decimal"/>
      <w:lvlText w:val="%4"/>
      <w:lvlJc w:val="left"/>
      <w:pPr>
        <w:ind w:left="39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lowerLetter"/>
      <w:lvlText w:val="%5"/>
      <w:lvlJc w:val="left"/>
      <w:pPr>
        <w:ind w:left="4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lowerRoman"/>
      <w:lvlText w:val="%6"/>
      <w:lvlJc w:val="left"/>
      <w:pPr>
        <w:ind w:left="5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decimal"/>
      <w:lvlText w:val="%7"/>
      <w:lvlJc w:val="left"/>
      <w:pPr>
        <w:ind w:left="6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lowerLetter"/>
      <w:lvlText w:val="%8"/>
      <w:lvlJc w:val="left"/>
      <w:pPr>
        <w:ind w:left="6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lowerRoman"/>
      <w:lvlText w:val="%9"/>
      <w:lvlJc w:val="left"/>
      <w:pPr>
        <w:ind w:left="75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76BF4F61"/>
    <w:multiLevelType w:val="hybridMultilevel"/>
    <w:tmpl w:val="1CBE0BEC"/>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65" w15:restartNumberingAfterBreak="0">
    <w:nsid w:val="76D06C83"/>
    <w:multiLevelType w:val="multilevel"/>
    <w:tmpl w:val="E39C5430"/>
    <w:lvl w:ilvl="0">
      <w:start w:val="11"/>
      <w:numFmt w:val="decimal"/>
      <w:lvlText w:val="%1."/>
      <w:lvlJc w:val="left"/>
      <w:pPr>
        <w:ind w:left="420" w:hanging="420"/>
      </w:pPr>
      <w:rPr>
        <w:rFonts w:cs="Times New Roman" w:hint="default"/>
      </w:rPr>
    </w:lvl>
    <w:lvl w:ilvl="1">
      <w:start w:val="1"/>
      <w:numFmt w:val="decimal"/>
      <w:lvlText w:val="%1.%2."/>
      <w:lvlJc w:val="left"/>
      <w:pPr>
        <w:ind w:left="562" w:hanging="420"/>
      </w:pPr>
      <w:rPr>
        <w:rFonts w:cs="Times New Roman" w:hint="default"/>
        <w:b w:val="0"/>
        <w:bCs/>
        <w:color w:val="auto"/>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66" w15:restartNumberingAfterBreak="0">
    <w:nsid w:val="797A0B46"/>
    <w:multiLevelType w:val="multilevel"/>
    <w:tmpl w:val="911A12E8"/>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15:restartNumberingAfterBreak="0">
    <w:nsid w:val="7D673B84"/>
    <w:multiLevelType w:val="hybridMultilevel"/>
    <w:tmpl w:val="B2724B26"/>
    <w:lvl w:ilvl="0" w:tplc="88D24224">
      <w:start w:val="1"/>
      <w:numFmt w:val="decimal"/>
      <w:lvlText w:val="%1)"/>
      <w:lvlJc w:val="left"/>
      <w:pPr>
        <w:ind w:left="1080" w:hanging="360"/>
      </w:pPr>
      <w:rPr>
        <w:rFonts w:hint="default"/>
        <w:b w:val="0"/>
        <w:color w:val="auto"/>
        <w:sz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16cid:durableId="1574586734">
    <w:abstractNumId w:val="19"/>
  </w:num>
  <w:num w:numId="2" w16cid:durableId="1300500453">
    <w:abstractNumId w:val="37"/>
  </w:num>
  <w:num w:numId="3" w16cid:durableId="1898205593">
    <w:abstractNumId w:val="16"/>
  </w:num>
  <w:num w:numId="4" w16cid:durableId="1674255659">
    <w:abstractNumId w:val="27"/>
  </w:num>
  <w:num w:numId="5" w16cid:durableId="1873567763">
    <w:abstractNumId w:val="15"/>
  </w:num>
  <w:num w:numId="6" w16cid:durableId="1897351014">
    <w:abstractNumId w:val="17"/>
  </w:num>
  <w:num w:numId="7" w16cid:durableId="696934327">
    <w:abstractNumId w:val="65"/>
  </w:num>
  <w:num w:numId="8" w16cid:durableId="765730258">
    <w:abstractNumId w:val="47"/>
  </w:num>
  <w:num w:numId="9" w16cid:durableId="1178690427">
    <w:abstractNumId w:val="33"/>
  </w:num>
  <w:num w:numId="10" w16cid:durableId="1460491773">
    <w:abstractNumId w:val="55"/>
  </w:num>
  <w:num w:numId="11" w16cid:durableId="1111587621">
    <w:abstractNumId w:val="8"/>
  </w:num>
  <w:num w:numId="12" w16cid:durableId="1476557359">
    <w:abstractNumId w:val="4"/>
  </w:num>
  <w:num w:numId="13" w16cid:durableId="1604529874">
    <w:abstractNumId w:val="25"/>
  </w:num>
  <w:num w:numId="14" w16cid:durableId="114367832">
    <w:abstractNumId w:val="52"/>
  </w:num>
  <w:num w:numId="15" w16cid:durableId="1644652978">
    <w:abstractNumId w:val="7"/>
  </w:num>
  <w:num w:numId="16" w16cid:durableId="1393306986">
    <w:abstractNumId w:val="67"/>
  </w:num>
  <w:num w:numId="17" w16cid:durableId="524561019">
    <w:abstractNumId w:val="32"/>
  </w:num>
  <w:num w:numId="18" w16cid:durableId="1242912220">
    <w:abstractNumId w:val="60"/>
  </w:num>
  <w:num w:numId="19" w16cid:durableId="43910597">
    <w:abstractNumId w:val="46"/>
  </w:num>
  <w:num w:numId="20" w16cid:durableId="780228405">
    <w:abstractNumId w:val="5"/>
  </w:num>
  <w:num w:numId="21" w16cid:durableId="202059809">
    <w:abstractNumId w:val="57"/>
  </w:num>
  <w:num w:numId="22" w16cid:durableId="1237738901">
    <w:abstractNumId w:val="58"/>
  </w:num>
  <w:num w:numId="23" w16cid:durableId="740296110">
    <w:abstractNumId w:val="53"/>
  </w:num>
  <w:num w:numId="24" w16cid:durableId="763691081">
    <w:abstractNumId w:val="34"/>
  </w:num>
  <w:num w:numId="25" w16cid:durableId="258414235">
    <w:abstractNumId w:val="44"/>
  </w:num>
  <w:num w:numId="26" w16cid:durableId="1457991655">
    <w:abstractNumId w:val="45"/>
  </w:num>
  <w:num w:numId="27" w16cid:durableId="1133476087">
    <w:abstractNumId w:val="39"/>
  </w:num>
  <w:num w:numId="28" w16cid:durableId="1992515686">
    <w:abstractNumId w:val="49"/>
  </w:num>
  <w:num w:numId="29" w16cid:durableId="1800682601">
    <w:abstractNumId w:val="12"/>
  </w:num>
  <w:num w:numId="30" w16cid:durableId="1170020239">
    <w:abstractNumId w:val="62"/>
  </w:num>
  <w:num w:numId="31" w16cid:durableId="1545479371">
    <w:abstractNumId w:val="42"/>
  </w:num>
  <w:num w:numId="32" w16cid:durableId="1469711153">
    <w:abstractNumId w:val="23"/>
  </w:num>
  <w:num w:numId="33" w16cid:durableId="1444306474">
    <w:abstractNumId w:val="63"/>
  </w:num>
  <w:num w:numId="34" w16cid:durableId="1639022185">
    <w:abstractNumId w:val="64"/>
  </w:num>
  <w:num w:numId="35" w16cid:durableId="1999651648">
    <w:abstractNumId w:val="36"/>
  </w:num>
  <w:num w:numId="36" w16cid:durableId="311492969">
    <w:abstractNumId w:val="54"/>
  </w:num>
  <w:num w:numId="37" w16cid:durableId="1918981602">
    <w:abstractNumId w:val="29"/>
  </w:num>
  <w:num w:numId="38" w16cid:durableId="601911901">
    <w:abstractNumId w:val="38"/>
  </w:num>
  <w:num w:numId="39" w16cid:durableId="439951413">
    <w:abstractNumId w:val="48"/>
  </w:num>
  <w:num w:numId="40" w16cid:durableId="1316179885">
    <w:abstractNumId w:val="56"/>
  </w:num>
  <w:num w:numId="41" w16cid:durableId="223758388">
    <w:abstractNumId w:val="10"/>
  </w:num>
  <w:num w:numId="42" w16cid:durableId="1632124948">
    <w:abstractNumId w:val="51"/>
  </w:num>
  <w:num w:numId="43" w16cid:durableId="900873800">
    <w:abstractNumId w:val="61"/>
  </w:num>
  <w:num w:numId="44" w16cid:durableId="970407448">
    <w:abstractNumId w:val="59"/>
  </w:num>
  <w:num w:numId="45" w16cid:durableId="1984774339">
    <w:abstractNumId w:val="35"/>
  </w:num>
  <w:num w:numId="46" w16cid:durableId="518468481">
    <w:abstractNumId w:val="40"/>
  </w:num>
  <w:num w:numId="47" w16cid:durableId="13700040">
    <w:abstractNumId w:val="14"/>
  </w:num>
  <w:num w:numId="48" w16cid:durableId="1066297185">
    <w:abstractNumId w:val="6"/>
  </w:num>
  <w:num w:numId="49" w16cid:durableId="1282110304">
    <w:abstractNumId w:val="21"/>
  </w:num>
  <w:num w:numId="50" w16cid:durableId="1364089425">
    <w:abstractNumId w:val="21"/>
    <w:lvlOverride w:ilvl="0">
      <w:lvl w:ilvl="0">
        <w:start w:val="4"/>
        <w:numFmt w:val="decimal"/>
        <w:lvlText w:val="%1."/>
        <w:lvlJc w:val="left"/>
        <w:pPr>
          <w:ind w:left="390" w:hanging="390"/>
        </w:pPr>
        <w:rPr>
          <w:rFonts w:hint="default"/>
        </w:rPr>
      </w:lvl>
    </w:lvlOverride>
    <w:lvlOverride w:ilvl="1">
      <w:lvl w:ilvl="1">
        <w:start w:val="1"/>
        <w:numFmt w:val="decimal"/>
        <w:lvlText w:val="%1.%2."/>
        <w:lvlJc w:val="left"/>
        <w:pPr>
          <w:ind w:left="720" w:hanging="720"/>
        </w:pPr>
        <w:rPr>
          <w:rFonts w:hint="default"/>
          <w:b/>
          <w:bCs/>
        </w:rPr>
      </w:lvl>
    </w:lvlOverride>
    <w:lvlOverride w:ilvl="2">
      <w:lvl w:ilvl="2">
        <w:start w:val="1"/>
        <w:numFmt w:val="decimal"/>
        <w:lvlText w:val="%1.%2.%3."/>
        <w:lvlJc w:val="left"/>
        <w:pPr>
          <w:ind w:left="567" w:hanging="567"/>
        </w:pPr>
        <w:rPr>
          <w:rFonts w:hint="default"/>
          <w:b/>
          <w:bCs/>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51" w16cid:durableId="255289559">
    <w:abstractNumId w:val="21"/>
    <w:lvlOverride w:ilvl="0">
      <w:lvl w:ilvl="0">
        <w:start w:val="4"/>
        <w:numFmt w:val="decimal"/>
        <w:lvlText w:val="%1."/>
        <w:lvlJc w:val="left"/>
        <w:pPr>
          <w:ind w:left="390" w:hanging="390"/>
        </w:pPr>
        <w:rPr>
          <w:rFonts w:hint="default"/>
        </w:rPr>
      </w:lvl>
    </w:lvlOverride>
    <w:lvlOverride w:ilvl="1">
      <w:lvl w:ilvl="1">
        <w:start w:val="1"/>
        <w:numFmt w:val="decimal"/>
        <w:lvlText w:val="%1.%2."/>
        <w:lvlJc w:val="left"/>
        <w:pPr>
          <w:ind w:left="720" w:hanging="720"/>
        </w:pPr>
        <w:rPr>
          <w:rFonts w:hint="default"/>
          <w:b/>
          <w:bCs/>
        </w:rPr>
      </w:lvl>
    </w:lvlOverride>
    <w:lvlOverride w:ilvl="2">
      <w:lvl w:ilvl="2">
        <w:start w:val="1"/>
        <w:numFmt w:val="decimal"/>
        <w:lvlText w:val="%1.%2.%3."/>
        <w:lvlJc w:val="left"/>
        <w:pPr>
          <w:ind w:left="454" w:hanging="454"/>
        </w:pPr>
        <w:rPr>
          <w:rFonts w:hint="default"/>
          <w:b/>
          <w:bCs/>
        </w:rPr>
      </w:lvl>
    </w:lvlOverride>
    <w:lvlOverride w:ilvl="3">
      <w:lvl w:ilvl="3">
        <w:start w:val="1"/>
        <w:numFmt w:val="decimal"/>
        <w:lvlText w:val="%1.%2.%3.%4."/>
        <w:lvlJc w:val="left"/>
        <w:pPr>
          <w:ind w:left="1080" w:hanging="108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440" w:hanging="144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800" w:hanging="1800"/>
        </w:pPr>
        <w:rPr>
          <w:rFonts w:hint="default"/>
        </w:rPr>
      </w:lvl>
    </w:lvlOverride>
    <w:lvlOverride w:ilvl="8">
      <w:lvl w:ilvl="8">
        <w:start w:val="1"/>
        <w:numFmt w:val="decimal"/>
        <w:lvlText w:val="%1.%2.%3.%4.%5.%6.%7.%8.%9."/>
        <w:lvlJc w:val="left"/>
        <w:pPr>
          <w:ind w:left="2160" w:hanging="2160"/>
        </w:pPr>
        <w:rPr>
          <w:rFonts w:hint="default"/>
        </w:rPr>
      </w:lvl>
    </w:lvlOverride>
  </w:num>
  <w:num w:numId="52" w16cid:durableId="663968380">
    <w:abstractNumId w:val="3"/>
  </w:num>
  <w:num w:numId="53" w16cid:durableId="1866484292">
    <w:abstractNumId w:val="13"/>
  </w:num>
  <w:num w:numId="54" w16cid:durableId="668680328">
    <w:abstractNumId w:val="24"/>
  </w:num>
  <w:num w:numId="55" w16cid:durableId="307705936">
    <w:abstractNumId w:val="20"/>
  </w:num>
  <w:num w:numId="56" w16cid:durableId="948394855">
    <w:abstractNumId w:val="66"/>
  </w:num>
  <w:num w:numId="57" w16cid:durableId="53893192">
    <w:abstractNumId w:val="9"/>
  </w:num>
  <w:num w:numId="58" w16cid:durableId="1683361804">
    <w:abstractNumId w:val="2"/>
  </w:num>
  <w:num w:numId="59" w16cid:durableId="668026431">
    <w:abstractNumId w:val="28"/>
  </w:num>
  <w:num w:numId="60" w16cid:durableId="1249313096">
    <w:abstractNumId w:val="11"/>
  </w:num>
  <w:num w:numId="61" w16cid:durableId="527067482">
    <w:abstractNumId w:val="1"/>
  </w:num>
  <w:num w:numId="62" w16cid:durableId="449665230">
    <w:abstractNumId w:val="26"/>
  </w:num>
  <w:num w:numId="63" w16cid:durableId="94325627">
    <w:abstractNumId w:val="18"/>
  </w:num>
  <w:num w:numId="64" w16cid:durableId="543719144">
    <w:abstractNumId w:val="0"/>
  </w:num>
  <w:num w:numId="65" w16cid:durableId="1964922586">
    <w:abstractNumId w:val="43"/>
  </w:num>
  <w:num w:numId="66" w16cid:durableId="1114249381">
    <w:abstractNumId w:val="31"/>
  </w:num>
  <w:num w:numId="67" w16cid:durableId="1634098498">
    <w:abstractNumId w:val="22"/>
  </w:num>
  <w:num w:numId="68" w16cid:durableId="117381164">
    <w:abstractNumId w:val="41"/>
  </w:num>
  <w:num w:numId="69" w16cid:durableId="1840465711">
    <w:abstractNumId w:val="50"/>
  </w:num>
  <w:num w:numId="70" w16cid:durableId="2102678370">
    <w:abstractNumId w:val="3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08AD"/>
    <w:rsid w:val="0000147C"/>
    <w:rsid w:val="00001C86"/>
    <w:rsid w:val="00003948"/>
    <w:rsid w:val="0000588C"/>
    <w:rsid w:val="0001200F"/>
    <w:rsid w:val="00020581"/>
    <w:rsid w:val="0002152D"/>
    <w:rsid w:val="00022D32"/>
    <w:rsid w:val="00023AC8"/>
    <w:rsid w:val="00032C50"/>
    <w:rsid w:val="00041186"/>
    <w:rsid w:val="000465BE"/>
    <w:rsid w:val="00056B9E"/>
    <w:rsid w:val="00060399"/>
    <w:rsid w:val="0006087F"/>
    <w:rsid w:val="00060FA6"/>
    <w:rsid w:val="000624F8"/>
    <w:rsid w:val="00064A20"/>
    <w:rsid w:val="00066325"/>
    <w:rsid w:val="00066BCE"/>
    <w:rsid w:val="0006782A"/>
    <w:rsid w:val="00070F60"/>
    <w:rsid w:val="00070FB7"/>
    <w:rsid w:val="00072D25"/>
    <w:rsid w:val="000737E0"/>
    <w:rsid w:val="00075BF5"/>
    <w:rsid w:val="00081B51"/>
    <w:rsid w:val="000825B5"/>
    <w:rsid w:val="00082800"/>
    <w:rsid w:val="00082F68"/>
    <w:rsid w:val="00085D51"/>
    <w:rsid w:val="00086734"/>
    <w:rsid w:val="0009221C"/>
    <w:rsid w:val="00095842"/>
    <w:rsid w:val="00096AD0"/>
    <w:rsid w:val="00096BAC"/>
    <w:rsid w:val="000A1FCD"/>
    <w:rsid w:val="000A3F8A"/>
    <w:rsid w:val="000A4AA0"/>
    <w:rsid w:val="000A4B24"/>
    <w:rsid w:val="000A54D4"/>
    <w:rsid w:val="000B26F5"/>
    <w:rsid w:val="000B3A53"/>
    <w:rsid w:val="000B4E0E"/>
    <w:rsid w:val="000B562E"/>
    <w:rsid w:val="000B6937"/>
    <w:rsid w:val="000C0840"/>
    <w:rsid w:val="000C151D"/>
    <w:rsid w:val="000C7E5F"/>
    <w:rsid w:val="000D1BF8"/>
    <w:rsid w:val="000D27D7"/>
    <w:rsid w:val="000E1461"/>
    <w:rsid w:val="000E1CE8"/>
    <w:rsid w:val="000E3B4B"/>
    <w:rsid w:val="000F208D"/>
    <w:rsid w:val="000F3547"/>
    <w:rsid w:val="000F4744"/>
    <w:rsid w:val="000F4A3C"/>
    <w:rsid w:val="00111395"/>
    <w:rsid w:val="00111571"/>
    <w:rsid w:val="00113B9E"/>
    <w:rsid w:val="00115B92"/>
    <w:rsid w:val="0011660B"/>
    <w:rsid w:val="0012081D"/>
    <w:rsid w:val="00122B18"/>
    <w:rsid w:val="00126291"/>
    <w:rsid w:val="00130C34"/>
    <w:rsid w:val="00132A50"/>
    <w:rsid w:val="00147369"/>
    <w:rsid w:val="001515CD"/>
    <w:rsid w:val="00152A5B"/>
    <w:rsid w:val="001545E4"/>
    <w:rsid w:val="00156279"/>
    <w:rsid w:val="00157275"/>
    <w:rsid w:val="00157809"/>
    <w:rsid w:val="00160EA8"/>
    <w:rsid w:val="001667CB"/>
    <w:rsid w:val="0017049F"/>
    <w:rsid w:val="00176599"/>
    <w:rsid w:val="00186C65"/>
    <w:rsid w:val="001911C3"/>
    <w:rsid w:val="00191F2F"/>
    <w:rsid w:val="0019681C"/>
    <w:rsid w:val="00197320"/>
    <w:rsid w:val="001A3BDD"/>
    <w:rsid w:val="001B19BA"/>
    <w:rsid w:val="001B35ED"/>
    <w:rsid w:val="001B6769"/>
    <w:rsid w:val="001B6E6A"/>
    <w:rsid w:val="001B7C77"/>
    <w:rsid w:val="001C0840"/>
    <w:rsid w:val="001C3364"/>
    <w:rsid w:val="001C53E3"/>
    <w:rsid w:val="001C6EAA"/>
    <w:rsid w:val="001D2773"/>
    <w:rsid w:val="001D4895"/>
    <w:rsid w:val="001D6FE9"/>
    <w:rsid w:val="001E156A"/>
    <w:rsid w:val="001E4293"/>
    <w:rsid w:val="001E4FBE"/>
    <w:rsid w:val="001E7F70"/>
    <w:rsid w:val="001F1058"/>
    <w:rsid w:val="001F3D44"/>
    <w:rsid w:val="001F5D29"/>
    <w:rsid w:val="001F719F"/>
    <w:rsid w:val="001F7907"/>
    <w:rsid w:val="002009F3"/>
    <w:rsid w:val="00204743"/>
    <w:rsid w:val="00205271"/>
    <w:rsid w:val="00207D0A"/>
    <w:rsid w:val="002108E3"/>
    <w:rsid w:val="00214460"/>
    <w:rsid w:val="00215CBC"/>
    <w:rsid w:val="00216E84"/>
    <w:rsid w:val="0021710D"/>
    <w:rsid w:val="00221F0F"/>
    <w:rsid w:val="00224357"/>
    <w:rsid w:val="002316D2"/>
    <w:rsid w:val="0023674A"/>
    <w:rsid w:val="00241219"/>
    <w:rsid w:val="00245F47"/>
    <w:rsid w:val="00250A0F"/>
    <w:rsid w:val="0025277D"/>
    <w:rsid w:val="002544EB"/>
    <w:rsid w:val="002556D4"/>
    <w:rsid w:val="002560D0"/>
    <w:rsid w:val="00262976"/>
    <w:rsid w:val="0027051F"/>
    <w:rsid w:val="00270BF7"/>
    <w:rsid w:val="002740E7"/>
    <w:rsid w:val="00285875"/>
    <w:rsid w:val="002867AB"/>
    <w:rsid w:val="0029207E"/>
    <w:rsid w:val="00292CAB"/>
    <w:rsid w:val="00296638"/>
    <w:rsid w:val="002A1D23"/>
    <w:rsid w:val="002A4FA3"/>
    <w:rsid w:val="002A618D"/>
    <w:rsid w:val="002A6E81"/>
    <w:rsid w:val="002A75A5"/>
    <w:rsid w:val="002A7951"/>
    <w:rsid w:val="002B0A40"/>
    <w:rsid w:val="002C1476"/>
    <w:rsid w:val="002D0320"/>
    <w:rsid w:val="002D2D48"/>
    <w:rsid w:val="002D734A"/>
    <w:rsid w:val="002E2CA2"/>
    <w:rsid w:val="002E34AE"/>
    <w:rsid w:val="002E4F08"/>
    <w:rsid w:val="002E6E18"/>
    <w:rsid w:val="002F0884"/>
    <w:rsid w:val="002F0E73"/>
    <w:rsid w:val="002F16A4"/>
    <w:rsid w:val="002F1CB3"/>
    <w:rsid w:val="002F6189"/>
    <w:rsid w:val="0030077C"/>
    <w:rsid w:val="00307855"/>
    <w:rsid w:val="00311DE4"/>
    <w:rsid w:val="003143A1"/>
    <w:rsid w:val="003149E8"/>
    <w:rsid w:val="003159AA"/>
    <w:rsid w:val="00316FFA"/>
    <w:rsid w:val="00317C39"/>
    <w:rsid w:val="00325E9A"/>
    <w:rsid w:val="0032634F"/>
    <w:rsid w:val="0032765F"/>
    <w:rsid w:val="0033142F"/>
    <w:rsid w:val="0033329F"/>
    <w:rsid w:val="00342C65"/>
    <w:rsid w:val="00344A20"/>
    <w:rsid w:val="00350C96"/>
    <w:rsid w:val="00357A1A"/>
    <w:rsid w:val="003605BF"/>
    <w:rsid w:val="00361B03"/>
    <w:rsid w:val="00363D85"/>
    <w:rsid w:val="00364F1C"/>
    <w:rsid w:val="00364FDA"/>
    <w:rsid w:val="003663DB"/>
    <w:rsid w:val="00372511"/>
    <w:rsid w:val="00373A5F"/>
    <w:rsid w:val="00374FCE"/>
    <w:rsid w:val="0037703D"/>
    <w:rsid w:val="00377523"/>
    <w:rsid w:val="00380B2B"/>
    <w:rsid w:val="003825B7"/>
    <w:rsid w:val="00382770"/>
    <w:rsid w:val="00384761"/>
    <w:rsid w:val="00386B83"/>
    <w:rsid w:val="003879FB"/>
    <w:rsid w:val="00391182"/>
    <w:rsid w:val="00393B85"/>
    <w:rsid w:val="003956B0"/>
    <w:rsid w:val="00395ED9"/>
    <w:rsid w:val="003A2925"/>
    <w:rsid w:val="003B1091"/>
    <w:rsid w:val="003B1CAE"/>
    <w:rsid w:val="003B1D0B"/>
    <w:rsid w:val="003B3223"/>
    <w:rsid w:val="003B6014"/>
    <w:rsid w:val="003B71A3"/>
    <w:rsid w:val="003C06A5"/>
    <w:rsid w:val="003C50BF"/>
    <w:rsid w:val="003D2712"/>
    <w:rsid w:val="003D2A4A"/>
    <w:rsid w:val="003D2D66"/>
    <w:rsid w:val="003E0540"/>
    <w:rsid w:val="003E2DA3"/>
    <w:rsid w:val="003E3C35"/>
    <w:rsid w:val="003E414D"/>
    <w:rsid w:val="003E5685"/>
    <w:rsid w:val="003E59F4"/>
    <w:rsid w:val="003F0244"/>
    <w:rsid w:val="003F2076"/>
    <w:rsid w:val="003F39F8"/>
    <w:rsid w:val="003F6821"/>
    <w:rsid w:val="004004FE"/>
    <w:rsid w:val="0040322D"/>
    <w:rsid w:val="00404080"/>
    <w:rsid w:val="00404190"/>
    <w:rsid w:val="00406341"/>
    <w:rsid w:val="00407995"/>
    <w:rsid w:val="00407CEB"/>
    <w:rsid w:val="00410E14"/>
    <w:rsid w:val="00414B64"/>
    <w:rsid w:val="0042032E"/>
    <w:rsid w:val="00422249"/>
    <w:rsid w:val="004264BB"/>
    <w:rsid w:val="00427516"/>
    <w:rsid w:val="00427885"/>
    <w:rsid w:val="00433B21"/>
    <w:rsid w:val="00434EE3"/>
    <w:rsid w:val="00435508"/>
    <w:rsid w:val="004356B5"/>
    <w:rsid w:val="00436321"/>
    <w:rsid w:val="00436EDC"/>
    <w:rsid w:val="00442B52"/>
    <w:rsid w:val="00442BEE"/>
    <w:rsid w:val="00442E79"/>
    <w:rsid w:val="00445542"/>
    <w:rsid w:val="0044709E"/>
    <w:rsid w:val="00450E69"/>
    <w:rsid w:val="004516AB"/>
    <w:rsid w:val="00451888"/>
    <w:rsid w:val="00452504"/>
    <w:rsid w:val="004540CB"/>
    <w:rsid w:val="00454315"/>
    <w:rsid w:val="00455D47"/>
    <w:rsid w:val="00463857"/>
    <w:rsid w:val="00465D71"/>
    <w:rsid w:val="004666D1"/>
    <w:rsid w:val="00466BDC"/>
    <w:rsid w:val="00470869"/>
    <w:rsid w:val="00470FE7"/>
    <w:rsid w:val="0047149A"/>
    <w:rsid w:val="00471D64"/>
    <w:rsid w:val="00472731"/>
    <w:rsid w:val="00472E15"/>
    <w:rsid w:val="00477FA7"/>
    <w:rsid w:val="00480EF5"/>
    <w:rsid w:val="00483031"/>
    <w:rsid w:val="00485406"/>
    <w:rsid w:val="0049003E"/>
    <w:rsid w:val="00490CE1"/>
    <w:rsid w:val="00491651"/>
    <w:rsid w:val="00494894"/>
    <w:rsid w:val="00495962"/>
    <w:rsid w:val="00495FC5"/>
    <w:rsid w:val="004A0811"/>
    <w:rsid w:val="004A1A38"/>
    <w:rsid w:val="004A31FE"/>
    <w:rsid w:val="004A7DEF"/>
    <w:rsid w:val="004B0639"/>
    <w:rsid w:val="004B61C7"/>
    <w:rsid w:val="004B6DD3"/>
    <w:rsid w:val="004C77BC"/>
    <w:rsid w:val="004C7E30"/>
    <w:rsid w:val="004D035B"/>
    <w:rsid w:val="004D23ED"/>
    <w:rsid w:val="004D2561"/>
    <w:rsid w:val="004D27FE"/>
    <w:rsid w:val="004D2F9A"/>
    <w:rsid w:val="004D69AE"/>
    <w:rsid w:val="004D758E"/>
    <w:rsid w:val="004E0B71"/>
    <w:rsid w:val="004E22AE"/>
    <w:rsid w:val="004E64B0"/>
    <w:rsid w:val="004F0EA8"/>
    <w:rsid w:val="004F6EA5"/>
    <w:rsid w:val="0050321E"/>
    <w:rsid w:val="0051009E"/>
    <w:rsid w:val="00511ED3"/>
    <w:rsid w:val="00521A99"/>
    <w:rsid w:val="00523E6A"/>
    <w:rsid w:val="0052650E"/>
    <w:rsid w:val="005319FC"/>
    <w:rsid w:val="00531EDC"/>
    <w:rsid w:val="00535AD8"/>
    <w:rsid w:val="00541468"/>
    <w:rsid w:val="00542D3E"/>
    <w:rsid w:val="0055705B"/>
    <w:rsid w:val="0055790B"/>
    <w:rsid w:val="0056178B"/>
    <w:rsid w:val="0056472E"/>
    <w:rsid w:val="00565DED"/>
    <w:rsid w:val="00566F53"/>
    <w:rsid w:val="005674D6"/>
    <w:rsid w:val="0056796D"/>
    <w:rsid w:val="00572838"/>
    <w:rsid w:val="0057521F"/>
    <w:rsid w:val="005753F8"/>
    <w:rsid w:val="00576D51"/>
    <w:rsid w:val="00582980"/>
    <w:rsid w:val="005846E8"/>
    <w:rsid w:val="0058470D"/>
    <w:rsid w:val="00593DF6"/>
    <w:rsid w:val="00595385"/>
    <w:rsid w:val="005A01BB"/>
    <w:rsid w:val="005A0585"/>
    <w:rsid w:val="005A09B3"/>
    <w:rsid w:val="005A1ADA"/>
    <w:rsid w:val="005A4D4C"/>
    <w:rsid w:val="005B087A"/>
    <w:rsid w:val="005B1068"/>
    <w:rsid w:val="005B5282"/>
    <w:rsid w:val="005C3B1E"/>
    <w:rsid w:val="005C48F8"/>
    <w:rsid w:val="005C4A89"/>
    <w:rsid w:val="005C4BAD"/>
    <w:rsid w:val="005C75D0"/>
    <w:rsid w:val="005C7FE3"/>
    <w:rsid w:val="005D1DEB"/>
    <w:rsid w:val="005D2EC1"/>
    <w:rsid w:val="005D306B"/>
    <w:rsid w:val="005D5473"/>
    <w:rsid w:val="005E1362"/>
    <w:rsid w:val="005E1D4B"/>
    <w:rsid w:val="005E6020"/>
    <w:rsid w:val="005E699B"/>
    <w:rsid w:val="005E7529"/>
    <w:rsid w:val="005F37B9"/>
    <w:rsid w:val="005F4596"/>
    <w:rsid w:val="005F7E43"/>
    <w:rsid w:val="00605BD9"/>
    <w:rsid w:val="006101FE"/>
    <w:rsid w:val="00611271"/>
    <w:rsid w:val="00613435"/>
    <w:rsid w:val="00614E1A"/>
    <w:rsid w:val="00617478"/>
    <w:rsid w:val="00620A7F"/>
    <w:rsid w:val="006219EC"/>
    <w:rsid w:val="00626317"/>
    <w:rsid w:val="00633F63"/>
    <w:rsid w:val="00635070"/>
    <w:rsid w:val="006426E5"/>
    <w:rsid w:val="00643E64"/>
    <w:rsid w:val="00646124"/>
    <w:rsid w:val="00650565"/>
    <w:rsid w:val="0065131D"/>
    <w:rsid w:val="00657AA4"/>
    <w:rsid w:val="00661554"/>
    <w:rsid w:val="00661A91"/>
    <w:rsid w:val="00665B86"/>
    <w:rsid w:val="00671B9E"/>
    <w:rsid w:val="00677919"/>
    <w:rsid w:val="00684C60"/>
    <w:rsid w:val="0069015F"/>
    <w:rsid w:val="00691891"/>
    <w:rsid w:val="006962F3"/>
    <w:rsid w:val="006968F2"/>
    <w:rsid w:val="006A1CAB"/>
    <w:rsid w:val="006A61AD"/>
    <w:rsid w:val="006A66FA"/>
    <w:rsid w:val="006A6C9F"/>
    <w:rsid w:val="006B25B6"/>
    <w:rsid w:val="006B3143"/>
    <w:rsid w:val="006B40AD"/>
    <w:rsid w:val="006B6FE8"/>
    <w:rsid w:val="006B79DA"/>
    <w:rsid w:val="006C68F1"/>
    <w:rsid w:val="006C7CFD"/>
    <w:rsid w:val="006D1D51"/>
    <w:rsid w:val="006D25E0"/>
    <w:rsid w:val="006D7422"/>
    <w:rsid w:val="006E50A1"/>
    <w:rsid w:val="006F2BE7"/>
    <w:rsid w:val="006F6661"/>
    <w:rsid w:val="006F6A84"/>
    <w:rsid w:val="006F7D5D"/>
    <w:rsid w:val="00700571"/>
    <w:rsid w:val="00700961"/>
    <w:rsid w:val="00701213"/>
    <w:rsid w:val="0071087E"/>
    <w:rsid w:val="007117BD"/>
    <w:rsid w:val="00711966"/>
    <w:rsid w:val="00711A0B"/>
    <w:rsid w:val="00711B47"/>
    <w:rsid w:val="00714FD0"/>
    <w:rsid w:val="007173EE"/>
    <w:rsid w:val="0073558A"/>
    <w:rsid w:val="00740BC8"/>
    <w:rsid w:val="00741025"/>
    <w:rsid w:val="00743897"/>
    <w:rsid w:val="007508AD"/>
    <w:rsid w:val="00756A39"/>
    <w:rsid w:val="00760210"/>
    <w:rsid w:val="007643D2"/>
    <w:rsid w:val="00770F4E"/>
    <w:rsid w:val="00774A1F"/>
    <w:rsid w:val="00777F6C"/>
    <w:rsid w:val="00782968"/>
    <w:rsid w:val="00782E75"/>
    <w:rsid w:val="00784725"/>
    <w:rsid w:val="00794E31"/>
    <w:rsid w:val="00795B49"/>
    <w:rsid w:val="007A06C8"/>
    <w:rsid w:val="007A30F1"/>
    <w:rsid w:val="007A3F5B"/>
    <w:rsid w:val="007A4343"/>
    <w:rsid w:val="007A4CE4"/>
    <w:rsid w:val="007B5EDF"/>
    <w:rsid w:val="007C1580"/>
    <w:rsid w:val="007C1E35"/>
    <w:rsid w:val="007D2A87"/>
    <w:rsid w:val="007D4C50"/>
    <w:rsid w:val="007D795E"/>
    <w:rsid w:val="007E76B5"/>
    <w:rsid w:val="007F1EF9"/>
    <w:rsid w:val="007F4BAA"/>
    <w:rsid w:val="00800754"/>
    <w:rsid w:val="0080733B"/>
    <w:rsid w:val="00815109"/>
    <w:rsid w:val="00816C98"/>
    <w:rsid w:val="00817362"/>
    <w:rsid w:val="00820E39"/>
    <w:rsid w:val="00822C77"/>
    <w:rsid w:val="00830D9F"/>
    <w:rsid w:val="00831444"/>
    <w:rsid w:val="0083246B"/>
    <w:rsid w:val="00832CBD"/>
    <w:rsid w:val="008338D7"/>
    <w:rsid w:val="008361AD"/>
    <w:rsid w:val="00842FF8"/>
    <w:rsid w:val="008469BF"/>
    <w:rsid w:val="00846D34"/>
    <w:rsid w:val="00851DBB"/>
    <w:rsid w:val="008545E8"/>
    <w:rsid w:val="00860F23"/>
    <w:rsid w:val="008613AA"/>
    <w:rsid w:val="008645BD"/>
    <w:rsid w:val="00865CFF"/>
    <w:rsid w:val="00871A80"/>
    <w:rsid w:val="0087410E"/>
    <w:rsid w:val="00877CF8"/>
    <w:rsid w:val="00891445"/>
    <w:rsid w:val="00893012"/>
    <w:rsid w:val="008934D1"/>
    <w:rsid w:val="008976A1"/>
    <w:rsid w:val="008A27B7"/>
    <w:rsid w:val="008A3468"/>
    <w:rsid w:val="008A3B37"/>
    <w:rsid w:val="008A63B0"/>
    <w:rsid w:val="008B1B96"/>
    <w:rsid w:val="008B2291"/>
    <w:rsid w:val="008B5346"/>
    <w:rsid w:val="008C2FD9"/>
    <w:rsid w:val="008C464C"/>
    <w:rsid w:val="008D366D"/>
    <w:rsid w:val="008D5553"/>
    <w:rsid w:val="008D5CCE"/>
    <w:rsid w:val="008D7796"/>
    <w:rsid w:val="008D7DBA"/>
    <w:rsid w:val="008E22D5"/>
    <w:rsid w:val="008E3666"/>
    <w:rsid w:val="008E43D6"/>
    <w:rsid w:val="008E4777"/>
    <w:rsid w:val="008E664D"/>
    <w:rsid w:val="008E7D82"/>
    <w:rsid w:val="008F27D5"/>
    <w:rsid w:val="008F6425"/>
    <w:rsid w:val="008F6891"/>
    <w:rsid w:val="008F71F1"/>
    <w:rsid w:val="009051CA"/>
    <w:rsid w:val="00906396"/>
    <w:rsid w:val="00906DBD"/>
    <w:rsid w:val="00911F37"/>
    <w:rsid w:val="0091530A"/>
    <w:rsid w:val="00915657"/>
    <w:rsid w:val="00930394"/>
    <w:rsid w:val="0094034D"/>
    <w:rsid w:val="0094560B"/>
    <w:rsid w:val="00946AEB"/>
    <w:rsid w:val="00950211"/>
    <w:rsid w:val="00950AEA"/>
    <w:rsid w:val="00956894"/>
    <w:rsid w:val="00957319"/>
    <w:rsid w:val="009576E5"/>
    <w:rsid w:val="009618AD"/>
    <w:rsid w:val="00962C02"/>
    <w:rsid w:val="00964F30"/>
    <w:rsid w:val="00965A61"/>
    <w:rsid w:val="009708CE"/>
    <w:rsid w:val="0097119A"/>
    <w:rsid w:val="009717B9"/>
    <w:rsid w:val="009736CC"/>
    <w:rsid w:val="00975124"/>
    <w:rsid w:val="00975D3B"/>
    <w:rsid w:val="009765C6"/>
    <w:rsid w:val="00982860"/>
    <w:rsid w:val="009863D4"/>
    <w:rsid w:val="00990FE6"/>
    <w:rsid w:val="00991543"/>
    <w:rsid w:val="0099446F"/>
    <w:rsid w:val="00996A76"/>
    <w:rsid w:val="0099746C"/>
    <w:rsid w:val="009A141A"/>
    <w:rsid w:val="009A1C6B"/>
    <w:rsid w:val="009A23B2"/>
    <w:rsid w:val="009A41D7"/>
    <w:rsid w:val="009A6272"/>
    <w:rsid w:val="009A6557"/>
    <w:rsid w:val="009B2B2C"/>
    <w:rsid w:val="009C3F89"/>
    <w:rsid w:val="009D0761"/>
    <w:rsid w:val="009D4A1D"/>
    <w:rsid w:val="009D6C99"/>
    <w:rsid w:val="009D71AD"/>
    <w:rsid w:val="009E2124"/>
    <w:rsid w:val="009E2521"/>
    <w:rsid w:val="009E6D5B"/>
    <w:rsid w:val="009E7D4F"/>
    <w:rsid w:val="009F08FB"/>
    <w:rsid w:val="00A02B88"/>
    <w:rsid w:val="00A06AE2"/>
    <w:rsid w:val="00A075BF"/>
    <w:rsid w:val="00A106BA"/>
    <w:rsid w:val="00A12142"/>
    <w:rsid w:val="00A15D50"/>
    <w:rsid w:val="00A16A63"/>
    <w:rsid w:val="00A1707B"/>
    <w:rsid w:val="00A170B9"/>
    <w:rsid w:val="00A1776D"/>
    <w:rsid w:val="00A20C76"/>
    <w:rsid w:val="00A21AE1"/>
    <w:rsid w:val="00A27125"/>
    <w:rsid w:val="00A27CA5"/>
    <w:rsid w:val="00A27E12"/>
    <w:rsid w:val="00A3163A"/>
    <w:rsid w:val="00A32A68"/>
    <w:rsid w:val="00A32B56"/>
    <w:rsid w:val="00A33636"/>
    <w:rsid w:val="00A3378D"/>
    <w:rsid w:val="00A34677"/>
    <w:rsid w:val="00A36532"/>
    <w:rsid w:val="00A37DEB"/>
    <w:rsid w:val="00A43DB2"/>
    <w:rsid w:val="00A4584E"/>
    <w:rsid w:val="00A45B01"/>
    <w:rsid w:val="00A5496C"/>
    <w:rsid w:val="00A55927"/>
    <w:rsid w:val="00A5598F"/>
    <w:rsid w:val="00A60501"/>
    <w:rsid w:val="00A62FDD"/>
    <w:rsid w:val="00A6588E"/>
    <w:rsid w:val="00A7358E"/>
    <w:rsid w:val="00A77E37"/>
    <w:rsid w:val="00A81A5F"/>
    <w:rsid w:val="00A87C4A"/>
    <w:rsid w:val="00A91F7F"/>
    <w:rsid w:val="00A939E1"/>
    <w:rsid w:val="00A9725F"/>
    <w:rsid w:val="00AA2FE4"/>
    <w:rsid w:val="00AA3EEA"/>
    <w:rsid w:val="00AA45B5"/>
    <w:rsid w:val="00AA5C5A"/>
    <w:rsid w:val="00AA5D3E"/>
    <w:rsid w:val="00AB0C0E"/>
    <w:rsid w:val="00AB1D94"/>
    <w:rsid w:val="00AB398A"/>
    <w:rsid w:val="00AB4586"/>
    <w:rsid w:val="00AB65D7"/>
    <w:rsid w:val="00AC014A"/>
    <w:rsid w:val="00AC0A1D"/>
    <w:rsid w:val="00AC3E3B"/>
    <w:rsid w:val="00AC4F8E"/>
    <w:rsid w:val="00AC7147"/>
    <w:rsid w:val="00AC7B05"/>
    <w:rsid w:val="00AD08FA"/>
    <w:rsid w:val="00AD1F2B"/>
    <w:rsid w:val="00AD4A4B"/>
    <w:rsid w:val="00AD5C4B"/>
    <w:rsid w:val="00AD73C2"/>
    <w:rsid w:val="00AE13BA"/>
    <w:rsid w:val="00AE1CCE"/>
    <w:rsid w:val="00AE253E"/>
    <w:rsid w:val="00AE44E0"/>
    <w:rsid w:val="00AE59F5"/>
    <w:rsid w:val="00AF200C"/>
    <w:rsid w:val="00AF5898"/>
    <w:rsid w:val="00AF6FA9"/>
    <w:rsid w:val="00B001FD"/>
    <w:rsid w:val="00B04C62"/>
    <w:rsid w:val="00B059B8"/>
    <w:rsid w:val="00B06439"/>
    <w:rsid w:val="00B12281"/>
    <w:rsid w:val="00B12A31"/>
    <w:rsid w:val="00B1357F"/>
    <w:rsid w:val="00B15DB9"/>
    <w:rsid w:val="00B2047B"/>
    <w:rsid w:val="00B25AB1"/>
    <w:rsid w:val="00B25EF7"/>
    <w:rsid w:val="00B3029A"/>
    <w:rsid w:val="00B30E65"/>
    <w:rsid w:val="00B346F9"/>
    <w:rsid w:val="00B42721"/>
    <w:rsid w:val="00B43599"/>
    <w:rsid w:val="00B43841"/>
    <w:rsid w:val="00B4700E"/>
    <w:rsid w:val="00B5070A"/>
    <w:rsid w:val="00B53545"/>
    <w:rsid w:val="00B542A0"/>
    <w:rsid w:val="00B6070C"/>
    <w:rsid w:val="00B707F5"/>
    <w:rsid w:val="00B71E3E"/>
    <w:rsid w:val="00B72B80"/>
    <w:rsid w:val="00B825F1"/>
    <w:rsid w:val="00B911D4"/>
    <w:rsid w:val="00B92507"/>
    <w:rsid w:val="00B925BC"/>
    <w:rsid w:val="00B949A8"/>
    <w:rsid w:val="00B95EF0"/>
    <w:rsid w:val="00B9646E"/>
    <w:rsid w:val="00B96A77"/>
    <w:rsid w:val="00BA0B08"/>
    <w:rsid w:val="00BA2248"/>
    <w:rsid w:val="00BA7639"/>
    <w:rsid w:val="00BB0E18"/>
    <w:rsid w:val="00BB2046"/>
    <w:rsid w:val="00BC414C"/>
    <w:rsid w:val="00BC46B1"/>
    <w:rsid w:val="00BC569C"/>
    <w:rsid w:val="00BC6D91"/>
    <w:rsid w:val="00BC6FF1"/>
    <w:rsid w:val="00BC7047"/>
    <w:rsid w:val="00BD121B"/>
    <w:rsid w:val="00BD267A"/>
    <w:rsid w:val="00BE07D9"/>
    <w:rsid w:val="00BE243C"/>
    <w:rsid w:val="00BE481C"/>
    <w:rsid w:val="00BE7DB4"/>
    <w:rsid w:val="00BE7E95"/>
    <w:rsid w:val="00BF0BC2"/>
    <w:rsid w:val="00BF2A1A"/>
    <w:rsid w:val="00BF2E86"/>
    <w:rsid w:val="00BF32A3"/>
    <w:rsid w:val="00BF407D"/>
    <w:rsid w:val="00BF41FD"/>
    <w:rsid w:val="00BF6BEC"/>
    <w:rsid w:val="00C01D91"/>
    <w:rsid w:val="00C03810"/>
    <w:rsid w:val="00C15476"/>
    <w:rsid w:val="00C1698C"/>
    <w:rsid w:val="00C202CD"/>
    <w:rsid w:val="00C228DF"/>
    <w:rsid w:val="00C2452E"/>
    <w:rsid w:val="00C31306"/>
    <w:rsid w:val="00C36E68"/>
    <w:rsid w:val="00C41B46"/>
    <w:rsid w:val="00C47991"/>
    <w:rsid w:val="00C535F3"/>
    <w:rsid w:val="00C5371B"/>
    <w:rsid w:val="00C5504D"/>
    <w:rsid w:val="00C5547F"/>
    <w:rsid w:val="00C5796E"/>
    <w:rsid w:val="00C57DC8"/>
    <w:rsid w:val="00C6203A"/>
    <w:rsid w:val="00C63C4A"/>
    <w:rsid w:val="00C67670"/>
    <w:rsid w:val="00C67C24"/>
    <w:rsid w:val="00C72598"/>
    <w:rsid w:val="00C7272A"/>
    <w:rsid w:val="00C7275B"/>
    <w:rsid w:val="00C75C25"/>
    <w:rsid w:val="00C80108"/>
    <w:rsid w:val="00C8065D"/>
    <w:rsid w:val="00C80931"/>
    <w:rsid w:val="00C81B06"/>
    <w:rsid w:val="00C82186"/>
    <w:rsid w:val="00C836E9"/>
    <w:rsid w:val="00C87F86"/>
    <w:rsid w:val="00C905CA"/>
    <w:rsid w:val="00C9135B"/>
    <w:rsid w:val="00C91714"/>
    <w:rsid w:val="00C91EFB"/>
    <w:rsid w:val="00C924A2"/>
    <w:rsid w:val="00CA349B"/>
    <w:rsid w:val="00CA3881"/>
    <w:rsid w:val="00CA38F0"/>
    <w:rsid w:val="00CA49FE"/>
    <w:rsid w:val="00CA5C7D"/>
    <w:rsid w:val="00CA626C"/>
    <w:rsid w:val="00CA6C87"/>
    <w:rsid w:val="00CA7532"/>
    <w:rsid w:val="00CB143C"/>
    <w:rsid w:val="00CB17DA"/>
    <w:rsid w:val="00CB24BD"/>
    <w:rsid w:val="00CB5435"/>
    <w:rsid w:val="00CC124D"/>
    <w:rsid w:val="00CC5821"/>
    <w:rsid w:val="00CD1CE9"/>
    <w:rsid w:val="00CD4B9C"/>
    <w:rsid w:val="00CE10D7"/>
    <w:rsid w:val="00CE2207"/>
    <w:rsid w:val="00CE3E44"/>
    <w:rsid w:val="00CE5FAB"/>
    <w:rsid w:val="00CE62AA"/>
    <w:rsid w:val="00CF0006"/>
    <w:rsid w:val="00CF17F4"/>
    <w:rsid w:val="00CF5923"/>
    <w:rsid w:val="00D04B48"/>
    <w:rsid w:val="00D07A3B"/>
    <w:rsid w:val="00D131CB"/>
    <w:rsid w:val="00D179E7"/>
    <w:rsid w:val="00D226C0"/>
    <w:rsid w:val="00D23778"/>
    <w:rsid w:val="00D25140"/>
    <w:rsid w:val="00D33D02"/>
    <w:rsid w:val="00D34A7A"/>
    <w:rsid w:val="00D35AFF"/>
    <w:rsid w:val="00D35E3F"/>
    <w:rsid w:val="00D44028"/>
    <w:rsid w:val="00D44C26"/>
    <w:rsid w:val="00D45D1F"/>
    <w:rsid w:val="00D50FAC"/>
    <w:rsid w:val="00D52390"/>
    <w:rsid w:val="00D53915"/>
    <w:rsid w:val="00D65B10"/>
    <w:rsid w:val="00D679FB"/>
    <w:rsid w:val="00D67C0D"/>
    <w:rsid w:val="00D73760"/>
    <w:rsid w:val="00D85BCB"/>
    <w:rsid w:val="00D86142"/>
    <w:rsid w:val="00D864BB"/>
    <w:rsid w:val="00D86F7A"/>
    <w:rsid w:val="00D90EC6"/>
    <w:rsid w:val="00D917E4"/>
    <w:rsid w:val="00D9320E"/>
    <w:rsid w:val="00D95D8D"/>
    <w:rsid w:val="00DB4995"/>
    <w:rsid w:val="00DC29D8"/>
    <w:rsid w:val="00DC3F32"/>
    <w:rsid w:val="00DC52B1"/>
    <w:rsid w:val="00DC5A8D"/>
    <w:rsid w:val="00DD0B8D"/>
    <w:rsid w:val="00DD2240"/>
    <w:rsid w:val="00DE07F2"/>
    <w:rsid w:val="00DE4277"/>
    <w:rsid w:val="00DE439B"/>
    <w:rsid w:val="00DE52EB"/>
    <w:rsid w:val="00DF0658"/>
    <w:rsid w:val="00DF1F9F"/>
    <w:rsid w:val="00DF48E6"/>
    <w:rsid w:val="00DF7E67"/>
    <w:rsid w:val="00E0357B"/>
    <w:rsid w:val="00E041BB"/>
    <w:rsid w:val="00E0425D"/>
    <w:rsid w:val="00E04F4E"/>
    <w:rsid w:val="00E052B0"/>
    <w:rsid w:val="00E12965"/>
    <w:rsid w:val="00E22778"/>
    <w:rsid w:val="00E24787"/>
    <w:rsid w:val="00E311B3"/>
    <w:rsid w:val="00E318B8"/>
    <w:rsid w:val="00E33124"/>
    <w:rsid w:val="00E40B6F"/>
    <w:rsid w:val="00E42210"/>
    <w:rsid w:val="00E431F3"/>
    <w:rsid w:val="00E43B56"/>
    <w:rsid w:val="00E45937"/>
    <w:rsid w:val="00E47B03"/>
    <w:rsid w:val="00E47D62"/>
    <w:rsid w:val="00E559D1"/>
    <w:rsid w:val="00E57C4C"/>
    <w:rsid w:val="00E60594"/>
    <w:rsid w:val="00E62031"/>
    <w:rsid w:val="00E63588"/>
    <w:rsid w:val="00E70C7C"/>
    <w:rsid w:val="00E712EC"/>
    <w:rsid w:val="00E76C68"/>
    <w:rsid w:val="00E8301F"/>
    <w:rsid w:val="00E84C65"/>
    <w:rsid w:val="00EA0D20"/>
    <w:rsid w:val="00EA2AF1"/>
    <w:rsid w:val="00EA7B36"/>
    <w:rsid w:val="00EB0512"/>
    <w:rsid w:val="00EB1497"/>
    <w:rsid w:val="00EB2F6E"/>
    <w:rsid w:val="00EB6A29"/>
    <w:rsid w:val="00EB6B1F"/>
    <w:rsid w:val="00EB7AB1"/>
    <w:rsid w:val="00EC63C3"/>
    <w:rsid w:val="00ED329D"/>
    <w:rsid w:val="00ED58D9"/>
    <w:rsid w:val="00EE46EB"/>
    <w:rsid w:val="00EE7C4D"/>
    <w:rsid w:val="00EF26BF"/>
    <w:rsid w:val="00EF3118"/>
    <w:rsid w:val="00F00527"/>
    <w:rsid w:val="00F05ABB"/>
    <w:rsid w:val="00F11E56"/>
    <w:rsid w:val="00F12787"/>
    <w:rsid w:val="00F13981"/>
    <w:rsid w:val="00F14784"/>
    <w:rsid w:val="00F2221E"/>
    <w:rsid w:val="00F231EB"/>
    <w:rsid w:val="00F27B39"/>
    <w:rsid w:val="00F30853"/>
    <w:rsid w:val="00F31937"/>
    <w:rsid w:val="00F339A0"/>
    <w:rsid w:val="00F36968"/>
    <w:rsid w:val="00F37770"/>
    <w:rsid w:val="00F4260D"/>
    <w:rsid w:val="00F43372"/>
    <w:rsid w:val="00F468C2"/>
    <w:rsid w:val="00F46B51"/>
    <w:rsid w:val="00F51D33"/>
    <w:rsid w:val="00F5593B"/>
    <w:rsid w:val="00F62171"/>
    <w:rsid w:val="00F66604"/>
    <w:rsid w:val="00F66695"/>
    <w:rsid w:val="00F715D5"/>
    <w:rsid w:val="00F7387E"/>
    <w:rsid w:val="00F86199"/>
    <w:rsid w:val="00F868E2"/>
    <w:rsid w:val="00F874D3"/>
    <w:rsid w:val="00F877A5"/>
    <w:rsid w:val="00F9342A"/>
    <w:rsid w:val="00F96D45"/>
    <w:rsid w:val="00F97CF3"/>
    <w:rsid w:val="00FA2084"/>
    <w:rsid w:val="00FA4519"/>
    <w:rsid w:val="00FA4864"/>
    <w:rsid w:val="00FA6E67"/>
    <w:rsid w:val="00FB3AD9"/>
    <w:rsid w:val="00FB40E5"/>
    <w:rsid w:val="00FB542E"/>
    <w:rsid w:val="00FB7093"/>
    <w:rsid w:val="00FC41B6"/>
    <w:rsid w:val="00FC529C"/>
    <w:rsid w:val="00FC7F57"/>
    <w:rsid w:val="00FD79A3"/>
    <w:rsid w:val="00FE1DC4"/>
    <w:rsid w:val="00FE3145"/>
    <w:rsid w:val="00FE357E"/>
    <w:rsid w:val="00FF4373"/>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84C814"/>
  <w15:chartTrackingRefBased/>
  <w15:docId w15:val="{B1E1C2D9-48C1-4E64-A9F5-9D87CE81C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2221E"/>
    <w:pPr>
      <w:spacing w:line="256" w:lineRule="auto"/>
    </w:pPr>
  </w:style>
  <w:style w:type="paragraph" w:styleId="Nagwek1">
    <w:name w:val="heading 1"/>
    <w:basedOn w:val="Normalny"/>
    <w:next w:val="Normalny"/>
    <w:link w:val="Nagwek1Znak"/>
    <w:uiPriority w:val="9"/>
    <w:qFormat/>
    <w:rsid w:val="005674D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gwek2">
    <w:name w:val="heading 2"/>
    <w:next w:val="Normalny"/>
    <w:link w:val="Nagwek2Znak"/>
    <w:uiPriority w:val="9"/>
    <w:unhideWhenUsed/>
    <w:qFormat/>
    <w:rsid w:val="00D67C0D"/>
    <w:pPr>
      <w:keepNext/>
      <w:keepLines/>
      <w:spacing w:after="199" w:line="257" w:lineRule="auto"/>
      <w:ind w:left="10" w:right="7" w:hanging="10"/>
      <w:jc w:val="center"/>
      <w:outlineLvl w:val="1"/>
    </w:pPr>
    <w:rPr>
      <w:rFonts w:ascii="Times New Roman" w:eastAsia="Times New Roman" w:hAnsi="Times New Roman" w:cs="Times New Roman"/>
      <w:b/>
      <w:color w:val="000000"/>
      <w:lang w:eastAsia="pl-PL"/>
    </w:rPr>
  </w:style>
  <w:style w:type="paragraph" w:styleId="Nagwek3">
    <w:name w:val="heading 3"/>
    <w:basedOn w:val="Normalny"/>
    <w:next w:val="Normalny"/>
    <w:link w:val="Nagwek3Znak"/>
    <w:uiPriority w:val="9"/>
    <w:semiHidden/>
    <w:unhideWhenUsed/>
    <w:qFormat/>
    <w:rsid w:val="00822C7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Akapit z listą BS,CW_Lista,Colorful List Accent 1,List Paragraph,Akapit z listą4,Średnia siatka 1 — akcent 21,sw tekst,Wypunktowanie,Colorful List - Accent 11,Kolorowa lista — akcent 12,Asia 2  Akapit z listą,Obiekt,L1,Numerowanie,lp1,lp"/>
    <w:basedOn w:val="Normalny"/>
    <w:link w:val="AkapitzlistZnak"/>
    <w:uiPriority w:val="34"/>
    <w:qFormat/>
    <w:rsid w:val="007508AD"/>
    <w:pPr>
      <w:ind w:left="720"/>
      <w:contextualSpacing/>
    </w:pPr>
  </w:style>
  <w:style w:type="character" w:styleId="Hipercze">
    <w:name w:val="Hyperlink"/>
    <w:basedOn w:val="Domylnaczcionkaakapitu"/>
    <w:uiPriority w:val="99"/>
    <w:unhideWhenUsed/>
    <w:rsid w:val="007508AD"/>
    <w:rPr>
      <w:color w:val="0563C1" w:themeColor="hyperlink"/>
      <w:u w:val="single"/>
    </w:rPr>
  </w:style>
  <w:style w:type="character" w:customStyle="1" w:styleId="Nierozpoznanawzmianka1">
    <w:name w:val="Nierozpoznana wzmianka1"/>
    <w:basedOn w:val="Domylnaczcionkaakapitu"/>
    <w:uiPriority w:val="99"/>
    <w:semiHidden/>
    <w:unhideWhenUsed/>
    <w:rsid w:val="007508AD"/>
    <w:rPr>
      <w:color w:val="605E5C"/>
      <w:shd w:val="clear" w:color="auto" w:fill="E1DFDD"/>
    </w:rPr>
  </w:style>
  <w:style w:type="paragraph" w:styleId="Nagwek">
    <w:name w:val="header"/>
    <w:basedOn w:val="Normalny"/>
    <w:link w:val="NagwekZnak"/>
    <w:uiPriority w:val="99"/>
    <w:unhideWhenUsed/>
    <w:rsid w:val="00E431F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31F3"/>
  </w:style>
  <w:style w:type="paragraph" w:styleId="Stopka">
    <w:name w:val="footer"/>
    <w:basedOn w:val="Normalny"/>
    <w:link w:val="StopkaZnak"/>
    <w:uiPriority w:val="99"/>
    <w:unhideWhenUsed/>
    <w:rsid w:val="00E431F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31F3"/>
  </w:style>
  <w:style w:type="table" w:styleId="Tabela-Siatka">
    <w:name w:val="Table Grid"/>
    <w:basedOn w:val="Standardowy"/>
    <w:uiPriority w:val="39"/>
    <w:rsid w:val="00C154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rsid w:val="001911C3"/>
    <w:pPr>
      <w:tabs>
        <w:tab w:val="left" w:pos="450"/>
      </w:tabs>
      <w:overflowPunct w:val="0"/>
      <w:autoSpaceDE w:val="0"/>
      <w:autoSpaceDN w:val="0"/>
      <w:adjustRightInd w:val="0"/>
      <w:spacing w:after="0" w:line="240" w:lineRule="auto"/>
      <w:jc w:val="both"/>
      <w:textAlignment w:val="baseline"/>
    </w:pPr>
    <w:rPr>
      <w:rFonts w:ascii="Arial" w:eastAsia="Times New Roman" w:hAnsi="Arial" w:cs="Times New Roman"/>
      <w:color w:val="000000"/>
      <w:szCs w:val="20"/>
      <w:lang w:eastAsia="pl-PL"/>
    </w:rPr>
  </w:style>
  <w:style w:type="character" w:customStyle="1" w:styleId="TekstpodstawowyZnak">
    <w:name w:val="Tekst podstawowy Znak"/>
    <w:basedOn w:val="Domylnaczcionkaakapitu"/>
    <w:link w:val="Tekstpodstawowy"/>
    <w:rsid w:val="001911C3"/>
    <w:rPr>
      <w:rFonts w:ascii="Arial" w:eastAsia="Times New Roman" w:hAnsi="Arial" w:cs="Times New Roman"/>
      <w:color w:val="000000"/>
      <w:szCs w:val="20"/>
      <w:lang w:eastAsia="pl-PL"/>
    </w:rPr>
  </w:style>
  <w:style w:type="paragraph" w:customStyle="1" w:styleId="Akapitzlist1">
    <w:name w:val="Akapit z listą1"/>
    <w:basedOn w:val="Normalny"/>
    <w:rsid w:val="008E7D82"/>
    <w:pPr>
      <w:suppressAutoHyphens/>
      <w:spacing w:after="200" w:line="276" w:lineRule="auto"/>
      <w:ind w:left="720"/>
    </w:pPr>
    <w:rPr>
      <w:rFonts w:ascii="Calibri" w:eastAsia="Times New Roman" w:hAnsi="Calibri" w:cs="Times New Roman"/>
      <w:lang w:eastAsia="ar-SA"/>
    </w:rPr>
  </w:style>
  <w:style w:type="character" w:customStyle="1" w:styleId="Nierozpoznanawzmianka2">
    <w:name w:val="Nierozpoznana wzmianka2"/>
    <w:basedOn w:val="Domylnaczcionkaakapitu"/>
    <w:uiPriority w:val="99"/>
    <w:semiHidden/>
    <w:unhideWhenUsed/>
    <w:rsid w:val="005B087A"/>
    <w:rPr>
      <w:color w:val="605E5C"/>
      <w:shd w:val="clear" w:color="auto" w:fill="E1DFDD"/>
    </w:rPr>
  </w:style>
  <w:style w:type="paragraph" w:customStyle="1" w:styleId="Default">
    <w:name w:val="Default"/>
    <w:rsid w:val="00A81A5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Nagwek2Znak">
    <w:name w:val="Nagłówek 2 Znak"/>
    <w:basedOn w:val="Domylnaczcionkaakapitu"/>
    <w:link w:val="Nagwek2"/>
    <w:uiPriority w:val="9"/>
    <w:rsid w:val="00D67C0D"/>
    <w:rPr>
      <w:rFonts w:ascii="Times New Roman" w:eastAsia="Times New Roman" w:hAnsi="Times New Roman" w:cs="Times New Roman"/>
      <w:b/>
      <w:color w:val="000000"/>
      <w:lang w:eastAsia="pl-PL"/>
    </w:rPr>
  </w:style>
  <w:style w:type="table" w:customStyle="1" w:styleId="TableGrid">
    <w:name w:val="TableGrid"/>
    <w:rsid w:val="00D67C0D"/>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Bezodstpw1">
    <w:name w:val="Bez odstępów1"/>
    <w:rsid w:val="00962C02"/>
    <w:pPr>
      <w:widowControl w:val="0"/>
      <w:suppressAutoHyphens/>
      <w:spacing w:after="0" w:line="240" w:lineRule="auto"/>
    </w:pPr>
    <w:rPr>
      <w:rFonts w:ascii="Times New Roman" w:eastAsia="Times New Roman" w:hAnsi="Times New Roman" w:cs="Times New Roman"/>
      <w:kern w:val="2"/>
      <w:sz w:val="24"/>
      <w:szCs w:val="24"/>
      <w:lang w:eastAsia="ar-SA"/>
    </w:rPr>
  </w:style>
  <w:style w:type="character" w:customStyle="1" w:styleId="AkapitzlistZnak">
    <w:name w:val="Akapit z listą Znak"/>
    <w:aliases w:val="Akapit z listą BS Znak,CW_Lista Znak,Colorful List Accent 1 Znak,List Paragraph Znak,Akapit z listą4 Znak,Średnia siatka 1 — akcent 21 Znak,sw tekst Znak,Wypunktowanie Znak,Colorful List - Accent 11 Znak,Asia 2  Akapit z listą Znak"/>
    <w:link w:val="Akapitzlist"/>
    <w:uiPriority w:val="34"/>
    <w:qFormat/>
    <w:locked/>
    <w:rsid w:val="003E3C35"/>
  </w:style>
  <w:style w:type="character" w:customStyle="1" w:styleId="TeksttreciPogrubienie">
    <w:name w:val="Tekst treści + Pogrubienie"/>
    <w:rsid w:val="0065131D"/>
    <w:rPr>
      <w:rFonts w:ascii="Verdana" w:hAnsi="Verdana" w:hint="default"/>
      <w:b/>
      <w:bCs w:val="0"/>
      <w:spacing w:val="0"/>
      <w:sz w:val="19"/>
      <w:shd w:val="clear" w:color="auto" w:fill="FFFFFF"/>
    </w:rPr>
  </w:style>
  <w:style w:type="character" w:styleId="Odwoaniedokomentarza">
    <w:name w:val="annotation reference"/>
    <w:basedOn w:val="Domylnaczcionkaakapitu"/>
    <w:uiPriority w:val="99"/>
    <w:semiHidden/>
    <w:unhideWhenUsed/>
    <w:qFormat/>
    <w:rsid w:val="00F36968"/>
    <w:rPr>
      <w:rFonts w:cs="Times New Roman"/>
      <w:sz w:val="16"/>
      <w:szCs w:val="16"/>
    </w:rPr>
  </w:style>
  <w:style w:type="character" w:customStyle="1" w:styleId="x4k7w5x">
    <w:name w:val="x4k7w5x"/>
    <w:basedOn w:val="Domylnaczcionkaakapitu"/>
    <w:rsid w:val="00F36968"/>
    <w:rPr>
      <w:rFonts w:cs="Times New Roman"/>
    </w:rPr>
  </w:style>
  <w:style w:type="character" w:customStyle="1" w:styleId="Nagwek3Znak">
    <w:name w:val="Nagłówek 3 Znak"/>
    <w:basedOn w:val="Domylnaczcionkaakapitu"/>
    <w:link w:val="Nagwek3"/>
    <w:uiPriority w:val="9"/>
    <w:semiHidden/>
    <w:rsid w:val="00822C77"/>
    <w:rPr>
      <w:rFonts w:asciiTheme="majorHAnsi" w:eastAsiaTheme="majorEastAsia" w:hAnsiTheme="majorHAnsi" w:cstheme="majorBidi"/>
      <w:color w:val="1F3763" w:themeColor="accent1" w:themeShade="7F"/>
      <w:sz w:val="24"/>
      <w:szCs w:val="24"/>
    </w:rPr>
  </w:style>
  <w:style w:type="character" w:customStyle="1" w:styleId="Normalny1">
    <w:name w:val="Normalny1"/>
    <w:basedOn w:val="Domylnaczcionkaakapitu"/>
    <w:rsid w:val="00822C77"/>
  </w:style>
  <w:style w:type="paragraph" w:customStyle="1" w:styleId="normal1">
    <w:name w:val="normal1"/>
    <w:qFormat/>
    <w:rsid w:val="000F208D"/>
    <w:pPr>
      <w:suppressAutoHyphens/>
      <w:spacing w:after="0" w:line="240" w:lineRule="auto"/>
    </w:pPr>
    <w:rPr>
      <w:rFonts w:ascii="Liberation Serif" w:eastAsia="Times New Roman" w:hAnsi="Liberation Serif" w:cs="Liberation Serif"/>
      <w:sz w:val="24"/>
      <w:szCs w:val="24"/>
      <w:lang w:eastAsia="zh-CN" w:bidi="hi-IN"/>
    </w:rPr>
  </w:style>
  <w:style w:type="character" w:customStyle="1" w:styleId="Nagwek1Znak">
    <w:name w:val="Nagłówek 1 Znak"/>
    <w:basedOn w:val="Domylnaczcionkaakapitu"/>
    <w:link w:val="Nagwek1"/>
    <w:uiPriority w:val="9"/>
    <w:rsid w:val="005674D6"/>
    <w:rPr>
      <w:rFonts w:asciiTheme="majorHAnsi" w:eastAsiaTheme="majorEastAsia" w:hAnsiTheme="majorHAnsi" w:cstheme="majorBidi"/>
      <w:color w:val="2F5496" w:themeColor="accent1" w:themeShade="BF"/>
      <w:sz w:val="32"/>
      <w:szCs w:val="32"/>
    </w:rPr>
  </w:style>
  <w:style w:type="paragraph" w:styleId="Nagwekspisutreci">
    <w:name w:val="TOC Heading"/>
    <w:basedOn w:val="Nagwek1"/>
    <w:next w:val="Normalny"/>
    <w:uiPriority w:val="39"/>
    <w:unhideWhenUsed/>
    <w:qFormat/>
    <w:rsid w:val="005674D6"/>
    <w:pPr>
      <w:spacing w:line="259" w:lineRule="auto"/>
      <w:outlineLvl w:val="9"/>
    </w:pPr>
    <w:rPr>
      <w:lang w:eastAsia="pl-PL"/>
    </w:rPr>
  </w:style>
  <w:style w:type="paragraph" w:styleId="Spistreci2">
    <w:name w:val="toc 2"/>
    <w:basedOn w:val="Normalny"/>
    <w:next w:val="Normalny"/>
    <w:autoRedefine/>
    <w:uiPriority w:val="39"/>
    <w:unhideWhenUsed/>
    <w:rsid w:val="00FB542E"/>
    <w:pPr>
      <w:tabs>
        <w:tab w:val="right" w:leader="dot" w:pos="9062"/>
      </w:tabs>
      <w:spacing w:before="120" w:after="0" w:line="240" w:lineRule="auto"/>
      <w:ind w:left="221"/>
    </w:pPr>
    <w:rPr>
      <w:rFonts w:ascii="Cambria" w:hAnsi="Cambria" w:cs="Calibri"/>
      <w:noProof/>
    </w:rPr>
  </w:style>
  <w:style w:type="paragraph" w:styleId="Spistreci1">
    <w:name w:val="toc 1"/>
    <w:basedOn w:val="Normalny"/>
    <w:next w:val="Normalny"/>
    <w:autoRedefine/>
    <w:uiPriority w:val="39"/>
    <w:unhideWhenUsed/>
    <w:rsid w:val="00BD267A"/>
    <w:pPr>
      <w:spacing w:after="100"/>
    </w:pPr>
  </w:style>
  <w:style w:type="character" w:styleId="Tekstzastpczy">
    <w:name w:val="Placeholder Text"/>
    <w:basedOn w:val="Domylnaczcionkaakapitu"/>
    <w:uiPriority w:val="99"/>
    <w:semiHidden/>
    <w:rsid w:val="004C77BC"/>
    <w:rPr>
      <w:color w:val="808080"/>
    </w:rPr>
  </w:style>
  <w:style w:type="character" w:customStyle="1" w:styleId="BrakA">
    <w:name w:val="Brak A"/>
    <w:rsid w:val="00CA7532"/>
  </w:style>
  <w:style w:type="paragraph" w:styleId="Spistreci3">
    <w:name w:val="toc 3"/>
    <w:basedOn w:val="Normalny"/>
    <w:next w:val="Normalny"/>
    <w:autoRedefine/>
    <w:uiPriority w:val="39"/>
    <w:unhideWhenUsed/>
    <w:rsid w:val="00DC3F32"/>
    <w:pPr>
      <w:spacing w:after="100"/>
      <w:ind w:left="440"/>
    </w:pPr>
  </w:style>
  <w:style w:type="character" w:customStyle="1" w:styleId="Nierozpoznanawzmianka3">
    <w:name w:val="Nierozpoznana wzmianka3"/>
    <w:basedOn w:val="Domylnaczcionkaakapitu"/>
    <w:uiPriority w:val="99"/>
    <w:semiHidden/>
    <w:unhideWhenUsed/>
    <w:rsid w:val="00593DF6"/>
    <w:rPr>
      <w:color w:val="605E5C"/>
      <w:shd w:val="clear" w:color="auto" w:fill="E1DFDD"/>
    </w:rPr>
  </w:style>
  <w:style w:type="character" w:styleId="Nierozpoznanawzmianka">
    <w:name w:val="Unresolved Mention"/>
    <w:basedOn w:val="Domylnaczcionkaakapitu"/>
    <w:uiPriority w:val="99"/>
    <w:semiHidden/>
    <w:unhideWhenUsed/>
    <w:rsid w:val="003B6014"/>
    <w:rPr>
      <w:color w:val="605E5C"/>
      <w:shd w:val="clear" w:color="auto" w:fill="E1DFDD"/>
    </w:rPr>
  </w:style>
  <w:style w:type="table" w:styleId="Tabelasiatki1jasnaakcent5">
    <w:name w:val="Grid Table 1 Light Accent 5"/>
    <w:basedOn w:val="Standardowy"/>
    <w:uiPriority w:val="46"/>
    <w:rsid w:val="005753F8"/>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elasiatki7kolorowaakcent1">
    <w:name w:val="Grid Table 7 Colorful Accent 1"/>
    <w:basedOn w:val="Standardowy"/>
    <w:uiPriority w:val="52"/>
    <w:rsid w:val="005753F8"/>
    <w:pPr>
      <w:spacing w:after="0" w:line="240" w:lineRule="auto"/>
    </w:pPr>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paragraph" w:customStyle="1" w:styleId="Styl1">
    <w:name w:val="Styl1"/>
    <w:basedOn w:val="Normalny"/>
    <w:link w:val="Styl1Znak"/>
    <w:qFormat/>
    <w:rsid w:val="00633F63"/>
    <w:pPr>
      <w:spacing w:line="259" w:lineRule="auto"/>
    </w:pPr>
    <w:rPr>
      <w:rFonts w:ascii="Times New Roman" w:hAnsi="Times New Roman" w:cs="Times New Roman"/>
      <w:sz w:val="24"/>
      <w:szCs w:val="24"/>
      <w:vertAlign w:val="superscript"/>
    </w:rPr>
  </w:style>
  <w:style w:type="character" w:customStyle="1" w:styleId="Styl1Znak">
    <w:name w:val="Styl1 Znak"/>
    <w:basedOn w:val="Domylnaczcionkaakapitu"/>
    <w:link w:val="Styl1"/>
    <w:rsid w:val="00633F63"/>
    <w:rPr>
      <w:rFonts w:ascii="Times New Roman" w:hAnsi="Times New Roman" w:cs="Times New Roman"/>
      <w:sz w:val="24"/>
      <w:szCs w:val="24"/>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312469">
      <w:bodyDiv w:val="1"/>
      <w:marLeft w:val="0"/>
      <w:marRight w:val="0"/>
      <w:marTop w:val="0"/>
      <w:marBottom w:val="0"/>
      <w:divBdr>
        <w:top w:val="none" w:sz="0" w:space="0" w:color="auto"/>
        <w:left w:val="none" w:sz="0" w:space="0" w:color="auto"/>
        <w:bottom w:val="none" w:sz="0" w:space="0" w:color="auto"/>
        <w:right w:val="none" w:sz="0" w:space="0" w:color="auto"/>
      </w:divBdr>
    </w:div>
    <w:div w:id="308438434">
      <w:bodyDiv w:val="1"/>
      <w:marLeft w:val="0"/>
      <w:marRight w:val="0"/>
      <w:marTop w:val="0"/>
      <w:marBottom w:val="0"/>
      <w:divBdr>
        <w:top w:val="none" w:sz="0" w:space="0" w:color="auto"/>
        <w:left w:val="none" w:sz="0" w:space="0" w:color="auto"/>
        <w:bottom w:val="none" w:sz="0" w:space="0" w:color="auto"/>
        <w:right w:val="none" w:sz="0" w:space="0" w:color="auto"/>
      </w:divBdr>
    </w:div>
    <w:div w:id="326985131">
      <w:bodyDiv w:val="1"/>
      <w:marLeft w:val="0"/>
      <w:marRight w:val="0"/>
      <w:marTop w:val="0"/>
      <w:marBottom w:val="0"/>
      <w:divBdr>
        <w:top w:val="none" w:sz="0" w:space="0" w:color="auto"/>
        <w:left w:val="none" w:sz="0" w:space="0" w:color="auto"/>
        <w:bottom w:val="none" w:sz="0" w:space="0" w:color="auto"/>
        <w:right w:val="none" w:sz="0" w:space="0" w:color="auto"/>
      </w:divBdr>
    </w:div>
    <w:div w:id="498886474">
      <w:bodyDiv w:val="1"/>
      <w:marLeft w:val="0"/>
      <w:marRight w:val="0"/>
      <w:marTop w:val="0"/>
      <w:marBottom w:val="0"/>
      <w:divBdr>
        <w:top w:val="none" w:sz="0" w:space="0" w:color="auto"/>
        <w:left w:val="none" w:sz="0" w:space="0" w:color="auto"/>
        <w:bottom w:val="none" w:sz="0" w:space="0" w:color="auto"/>
        <w:right w:val="none" w:sz="0" w:space="0" w:color="auto"/>
      </w:divBdr>
    </w:div>
    <w:div w:id="527525525">
      <w:bodyDiv w:val="1"/>
      <w:marLeft w:val="0"/>
      <w:marRight w:val="0"/>
      <w:marTop w:val="0"/>
      <w:marBottom w:val="0"/>
      <w:divBdr>
        <w:top w:val="none" w:sz="0" w:space="0" w:color="auto"/>
        <w:left w:val="none" w:sz="0" w:space="0" w:color="auto"/>
        <w:bottom w:val="none" w:sz="0" w:space="0" w:color="auto"/>
        <w:right w:val="none" w:sz="0" w:space="0" w:color="auto"/>
      </w:divBdr>
    </w:div>
    <w:div w:id="589848518">
      <w:bodyDiv w:val="1"/>
      <w:marLeft w:val="0"/>
      <w:marRight w:val="0"/>
      <w:marTop w:val="0"/>
      <w:marBottom w:val="0"/>
      <w:divBdr>
        <w:top w:val="none" w:sz="0" w:space="0" w:color="auto"/>
        <w:left w:val="none" w:sz="0" w:space="0" w:color="auto"/>
        <w:bottom w:val="none" w:sz="0" w:space="0" w:color="auto"/>
        <w:right w:val="none" w:sz="0" w:space="0" w:color="auto"/>
      </w:divBdr>
    </w:div>
    <w:div w:id="859705203">
      <w:bodyDiv w:val="1"/>
      <w:marLeft w:val="0"/>
      <w:marRight w:val="0"/>
      <w:marTop w:val="0"/>
      <w:marBottom w:val="0"/>
      <w:divBdr>
        <w:top w:val="none" w:sz="0" w:space="0" w:color="auto"/>
        <w:left w:val="none" w:sz="0" w:space="0" w:color="auto"/>
        <w:bottom w:val="none" w:sz="0" w:space="0" w:color="auto"/>
        <w:right w:val="none" w:sz="0" w:space="0" w:color="auto"/>
      </w:divBdr>
    </w:div>
    <w:div w:id="972709309">
      <w:bodyDiv w:val="1"/>
      <w:marLeft w:val="0"/>
      <w:marRight w:val="0"/>
      <w:marTop w:val="0"/>
      <w:marBottom w:val="0"/>
      <w:divBdr>
        <w:top w:val="none" w:sz="0" w:space="0" w:color="auto"/>
        <w:left w:val="none" w:sz="0" w:space="0" w:color="auto"/>
        <w:bottom w:val="none" w:sz="0" w:space="0" w:color="auto"/>
        <w:right w:val="none" w:sz="0" w:space="0" w:color="auto"/>
      </w:divBdr>
    </w:div>
    <w:div w:id="996883656">
      <w:bodyDiv w:val="1"/>
      <w:marLeft w:val="0"/>
      <w:marRight w:val="0"/>
      <w:marTop w:val="0"/>
      <w:marBottom w:val="0"/>
      <w:divBdr>
        <w:top w:val="none" w:sz="0" w:space="0" w:color="auto"/>
        <w:left w:val="none" w:sz="0" w:space="0" w:color="auto"/>
        <w:bottom w:val="none" w:sz="0" w:space="0" w:color="auto"/>
        <w:right w:val="none" w:sz="0" w:space="0" w:color="auto"/>
      </w:divBdr>
    </w:div>
    <w:div w:id="1102804186">
      <w:bodyDiv w:val="1"/>
      <w:marLeft w:val="0"/>
      <w:marRight w:val="0"/>
      <w:marTop w:val="0"/>
      <w:marBottom w:val="0"/>
      <w:divBdr>
        <w:top w:val="none" w:sz="0" w:space="0" w:color="auto"/>
        <w:left w:val="none" w:sz="0" w:space="0" w:color="auto"/>
        <w:bottom w:val="none" w:sz="0" w:space="0" w:color="auto"/>
        <w:right w:val="none" w:sz="0" w:space="0" w:color="auto"/>
      </w:divBdr>
    </w:div>
    <w:div w:id="1113749703">
      <w:bodyDiv w:val="1"/>
      <w:marLeft w:val="0"/>
      <w:marRight w:val="0"/>
      <w:marTop w:val="0"/>
      <w:marBottom w:val="0"/>
      <w:divBdr>
        <w:top w:val="none" w:sz="0" w:space="0" w:color="auto"/>
        <w:left w:val="none" w:sz="0" w:space="0" w:color="auto"/>
        <w:bottom w:val="none" w:sz="0" w:space="0" w:color="auto"/>
        <w:right w:val="none" w:sz="0" w:space="0" w:color="auto"/>
      </w:divBdr>
    </w:div>
    <w:div w:id="1161042926">
      <w:bodyDiv w:val="1"/>
      <w:marLeft w:val="0"/>
      <w:marRight w:val="0"/>
      <w:marTop w:val="0"/>
      <w:marBottom w:val="0"/>
      <w:divBdr>
        <w:top w:val="none" w:sz="0" w:space="0" w:color="auto"/>
        <w:left w:val="none" w:sz="0" w:space="0" w:color="auto"/>
        <w:bottom w:val="none" w:sz="0" w:space="0" w:color="auto"/>
        <w:right w:val="none" w:sz="0" w:space="0" w:color="auto"/>
      </w:divBdr>
    </w:div>
    <w:div w:id="1176112283">
      <w:bodyDiv w:val="1"/>
      <w:marLeft w:val="0"/>
      <w:marRight w:val="0"/>
      <w:marTop w:val="0"/>
      <w:marBottom w:val="0"/>
      <w:divBdr>
        <w:top w:val="none" w:sz="0" w:space="0" w:color="auto"/>
        <w:left w:val="none" w:sz="0" w:space="0" w:color="auto"/>
        <w:bottom w:val="none" w:sz="0" w:space="0" w:color="auto"/>
        <w:right w:val="none" w:sz="0" w:space="0" w:color="auto"/>
      </w:divBdr>
    </w:div>
    <w:div w:id="1688873820">
      <w:bodyDiv w:val="1"/>
      <w:marLeft w:val="0"/>
      <w:marRight w:val="0"/>
      <w:marTop w:val="0"/>
      <w:marBottom w:val="0"/>
      <w:divBdr>
        <w:top w:val="none" w:sz="0" w:space="0" w:color="auto"/>
        <w:left w:val="none" w:sz="0" w:space="0" w:color="auto"/>
        <w:bottom w:val="none" w:sz="0" w:space="0" w:color="auto"/>
        <w:right w:val="none" w:sz="0" w:space="0" w:color="auto"/>
      </w:divBdr>
    </w:div>
    <w:div w:id="2057003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pn/bircz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pn/bircz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bircz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zp@bircza.pl" TargetMode="External"/><Relationship Id="rId4" Type="http://schemas.openxmlformats.org/officeDocument/2006/relationships/settings" Target="settings.xml"/><Relationship Id="rId9" Type="http://schemas.openxmlformats.org/officeDocument/2006/relationships/hyperlink" Target="https://platformazakupowa.pl/pn/bircza" TargetMode="Externa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C52DA-0650-4DEC-9A71-E407419D0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34</Pages>
  <Words>12627</Words>
  <Characters>75764</Characters>
  <Application>Microsoft Office Word</Application>
  <DocSecurity>0</DocSecurity>
  <Lines>631</Lines>
  <Paragraphs>176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Kłapeć</dc:creator>
  <cp:keywords/>
  <dc:description/>
  <cp:lastModifiedBy>Urząd Miasta</cp:lastModifiedBy>
  <cp:revision>217</cp:revision>
  <cp:lastPrinted>2026-05-08T08:08:00Z</cp:lastPrinted>
  <dcterms:created xsi:type="dcterms:W3CDTF">2024-11-27T16:32:00Z</dcterms:created>
  <dcterms:modified xsi:type="dcterms:W3CDTF">2026-05-08T08:12:00Z</dcterms:modified>
</cp:coreProperties>
</file>