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8573" w14:textId="6A082AB0" w:rsidR="000346FE" w:rsidRDefault="000346FE">
      <w:pPr>
        <w:spacing w:line="360" w:lineRule="auto"/>
        <w:jc w:val="center"/>
        <w:rPr>
          <w:rFonts w:ascii="Arial" w:eastAsia="Calibri" w:hAnsi="Arial" w:cs="Arial"/>
          <w:b/>
        </w:rPr>
      </w:pPr>
    </w:p>
    <w:p w14:paraId="7CA74BDD" w14:textId="77777777" w:rsidR="000346FE" w:rsidRDefault="00000000">
      <w:pPr>
        <w:spacing w:line="360" w:lineRule="auto"/>
        <w:ind w:left="5246" w:firstLine="708"/>
        <w:jc w:val="right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Załącznik nr 2</w:t>
      </w:r>
    </w:p>
    <w:p w14:paraId="39165B3E" w14:textId="77777777" w:rsidR="000346FE" w:rsidRDefault="00000000">
      <w:pPr>
        <w:ind w:left="5812" w:right="708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Zamawiający: </w:t>
      </w:r>
    </w:p>
    <w:p w14:paraId="29B71A0A" w14:textId="77777777" w:rsidR="000346FE" w:rsidRDefault="00000000">
      <w:pPr>
        <w:ind w:left="5812" w:righ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Powiat Tarnogórski</w:t>
      </w:r>
    </w:p>
    <w:p w14:paraId="706EB42B" w14:textId="77777777" w:rsidR="000346FE" w:rsidRDefault="00000000">
      <w:pPr>
        <w:ind w:left="5812" w:righ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Karłuszowiec 5</w:t>
      </w:r>
    </w:p>
    <w:p w14:paraId="6202BAD9" w14:textId="77777777" w:rsidR="000346FE" w:rsidRDefault="00000000">
      <w:pPr>
        <w:ind w:left="5812" w:righ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1DC6FFF5" w14:textId="77777777" w:rsidR="000346FE" w:rsidRDefault="0000000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76562DC5" w14:textId="77777777" w:rsidR="000346FE" w:rsidRDefault="000346FE">
      <w:pPr>
        <w:rPr>
          <w:rFonts w:ascii="Arial" w:hAnsi="Arial" w:cs="Arial"/>
          <w:b/>
          <w:u w:val="single"/>
        </w:rPr>
      </w:pPr>
    </w:p>
    <w:p w14:paraId="6326E19D" w14:textId="77777777" w:rsidR="000346FE" w:rsidRDefault="00000000">
      <w:pPr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  <w:i/>
        </w:rPr>
        <w:t xml:space="preserve"> (pełna nazwa/firma, adres, </w:t>
      </w:r>
    </w:p>
    <w:p w14:paraId="65AA3866" w14:textId="77777777" w:rsidR="000346FE" w:rsidRDefault="00000000">
      <w:pPr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w zależności od podmiotu)</w:t>
      </w:r>
    </w:p>
    <w:p w14:paraId="4E427E44" w14:textId="77777777" w:rsidR="000346FE" w:rsidRDefault="000346FE">
      <w:pPr>
        <w:rPr>
          <w:rFonts w:ascii="Arial" w:hAnsi="Arial" w:cs="Arial"/>
          <w:u w:val="single"/>
        </w:rPr>
      </w:pPr>
    </w:p>
    <w:p w14:paraId="67F2CF0B" w14:textId="77777777" w:rsidR="000346FE" w:rsidRDefault="0000000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68FDB8C1" w14:textId="77777777" w:rsidR="000346FE" w:rsidRDefault="000346FE">
      <w:pPr>
        <w:rPr>
          <w:rFonts w:ascii="Arial" w:hAnsi="Arial" w:cs="Arial"/>
          <w:u w:val="single"/>
        </w:rPr>
      </w:pPr>
    </w:p>
    <w:p w14:paraId="68A5A332" w14:textId="77777777" w:rsidR="000346FE" w:rsidRDefault="00000000">
      <w:pPr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14:paraId="3572A243" w14:textId="77777777" w:rsidR="000346FE" w:rsidRDefault="00000000">
      <w:pPr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(imię, nazwisko, stanowisko/podstawa </w:t>
      </w:r>
      <w:r>
        <w:rPr>
          <w:rFonts w:ascii="Arial" w:hAnsi="Arial" w:cs="Arial"/>
          <w:i/>
        </w:rPr>
        <w:br/>
        <w:t>do reprezentacji)</w:t>
      </w:r>
    </w:p>
    <w:p w14:paraId="09C7A9CD" w14:textId="77777777" w:rsidR="000346FE" w:rsidRDefault="000346FE">
      <w:pPr>
        <w:rPr>
          <w:rFonts w:ascii="Arial" w:hAnsi="Arial" w:cs="Arial"/>
        </w:rPr>
      </w:pPr>
    </w:p>
    <w:p w14:paraId="4BC9DF8F" w14:textId="77777777" w:rsidR="000346FE" w:rsidRDefault="00000000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WYKONAWCY,</w:t>
      </w:r>
    </w:p>
    <w:p w14:paraId="1A9252BC" w14:textId="77777777" w:rsidR="000346FE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którym mowa w art. 125 ust. 1 ustawy z dnia 11 września 2019 r. </w:t>
      </w:r>
    </w:p>
    <w:p w14:paraId="7A7CAB58" w14:textId="77777777" w:rsidR="000346FE" w:rsidRDefault="00000000">
      <w:pPr>
        <w:tabs>
          <w:tab w:val="center" w:pos="4891"/>
          <w:tab w:val="right" w:pos="978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Prawo zamówień publicznych (dalej jako: ustawa PZP)</w:t>
      </w:r>
    </w:p>
    <w:p w14:paraId="1BC63FE3" w14:textId="77777777" w:rsidR="000346FE" w:rsidRDefault="000346FE">
      <w:pPr>
        <w:jc w:val="both"/>
        <w:rPr>
          <w:rFonts w:ascii="Arial" w:hAnsi="Arial" w:cs="Arial"/>
        </w:rPr>
      </w:pPr>
    </w:p>
    <w:p w14:paraId="1F8DB71E" w14:textId="0E9DE0E8" w:rsidR="000346FE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 „</w:t>
      </w:r>
      <w:r w:rsidR="00C172ED" w:rsidRPr="0044426A">
        <w:rPr>
          <w:rFonts w:ascii="Arial" w:hAnsi="Arial" w:cs="Arial"/>
          <w:b/>
          <w:bCs/>
        </w:rPr>
        <w:t xml:space="preserve">Zakup </w:t>
      </w:r>
      <w:r w:rsidR="007F731E">
        <w:rPr>
          <w:rFonts w:ascii="Arial" w:hAnsi="Arial" w:cs="Arial"/>
          <w:b/>
          <w:bCs/>
        </w:rPr>
        <w:t xml:space="preserve">wyposażenia </w:t>
      </w:r>
      <w:r w:rsidR="00C172ED" w:rsidRPr="0044426A">
        <w:rPr>
          <w:rFonts w:ascii="Arial" w:hAnsi="Arial" w:cs="Arial"/>
          <w:b/>
          <w:bCs/>
        </w:rPr>
        <w:t>dla Oddziału Neurologii WSP S.A. w Tarnowskich Górach</w:t>
      </w:r>
      <w:r>
        <w:rPr>
          <w:rFonts w:ascii="Arial" w:eastAsia="TimesNewRoman" w:hAnsi="Arial" w:cs="Arial"/>
        </w:rPr>
        <w:t>”</w:t>
      </w:r>
      <w:r w:rsidR="000E0F98">
        <w:rPr>
          <w:rFonts w:ascii="Arial" w:eastAsia="TimesNewRoman" w:hAnsi="Arial" w:cs="Arial"/>
        </w:rPr>
        <w:t xml:space="preserve"> prowadzonego przez Powiat Tarnogórski</w:t>
      </w:r>
      <w:r>
        <w:rPr>
          <w:rFonts w:ascii="Arial" w:hAnsi="Arial" w:cs="Arial"/>
        </w:rPr>
        <w:t>,</w:t>
      </w:r>
      <w:r w:rsidR="000E0F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oświadczam, co następuje:</w:t>
      </w:r>
      <w:bookmarkStart w:id="0" w:name="_Hlk95894781"/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 xml:space="preserve">     </w:t>
      </w:r>
    </w:p>
    <w:p w14:paraId="1AB6B099" w14:textId="77777777" w:rsidR="000346FE" w:rsidRDefault="000346FE">
      <w:pPr>
        <w:ind w:right="1"/>
        <w:jc w:val="both"/>
        <w:rPr>
          <w:rFonts w:ascii="Arial" w:hAnsi="Arial" w:cs="Arial"/>
        </w:rPr>
      </w:pPr>
    </w:p>
    <w:p w14:paraId="6DA1A7FC" w14:textId="77777777" w:rsidR="000346FE" w:rsidRDefault="00000000">
      <w:pPr>
        <w:numPr>
          <w:ilvl w:val="0"/>
          <w:numId w:val="1"/>
        </w:numPr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Mając na uwadze </w:t>
      </w:r>
      <w:r>
        <w:rPr>
          <w:rFonts w:ascii="Arial" w:hAnsi="Arial" w:cs="Arial"/>
        </w:rPr>
        <w:t>przesłanki wykluczenia zawarte w art. 108 ust. 1 pkt 1-6 oraz art. 109 ust 1 pkt 7 ustawy PZP, tj.:</w:t>
      </w:r>
    </w:p>
    <w:p w14:paraId="6DB6568B" w14:textId="77777777" w:rsidR="000346FE" w:rsidRDefault="00000000">
      <w:pPr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wyklucza się wykonawcę:</w:t>
      </w:r>
    </w:p>
    <w:p w14:paraId="07231733" w14:textId="77777777" w:rsidR="000346FE" w:rsidRDefault="00000000">
      <w:pPr>
        <w:pStyle w:val="Akapitzlist"/>
        <w:numPr>
          <w:ilvl w:val="0"/>
          <w:numId w:val="4"/>
        </w:numPr>
        <w:ind w:left="993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będącego osobą fizyczną, którego prawomocnie skazano za przestępstwo:</w:t>
      </w:r>
    </w:p>
    <w:p w14:paraId="683DA703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udziału w zorganizowanej grupie przestępczej albo związku mającym na celu popełnienie przestępstwa lub przestępstwa skarbowego, o którym mowa </w:t>
      </w:r>
      <w:r>
        <w:rPr>
          <w:rFonts w:ascii="Arial" w:hAnsi="Arial" w:cs="Arial"/>
        </w:rPr>
        <w:br/>
        <w:t>w art. 258 Kodeksu karnego,</w:t>
      </w:r>
    </w:p>
    <w:p w14:paraId="203D13BB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handlu ludźmi, o którym mowa w art. 189a Kodeksu karnego,</w:t>
      </w:r>
    </w:p>
    <w:p w14:paraId="622AA727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228–230a, art. 250a Kodeksu karnego lub w art. 46-48 ustawy z dnia 25 czerwca 2010 r. o sporcie, lub w art. 54 ust. 1-4 ustawy z dnia 12.05.2011r. o refundacji leków, środków spożywczych specjalnego przeznaczenia żywieniowego oraz wyrobów medycznych,</w:t>
      </w:r>
    </w:p>
    <w:p w14:paraId="195B622E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finansowania przestępstwa o charakterze terrorystycznym, o którym mowa </w:t>
      </w:r>
      <w:r>
        <w:rPr>
          <w:rFonts w:ascii="Arial" w:hAnsi="Arial" w:cs="Arial"/>
        </w:rPr>
        <w:br/>
        <w:t xml:space="preserve">w art. 165a Kodeksu karnego, lub przestępstwo udaremniania lub utrudniania stwierdzenia przestępnego pochodzenia pieniędzy lub ukrywania ich pochodzenia, </w:t>
      </w:r>
      <w:r>
        <w:rPr>
          <w:rFonts w:ascii="Arial" w:hAnsi="Arial" w:cs="Arial"/>
        </w:rPr>
        <w:br/>
        <w:t>o którym mowa w art. 299 Kodeksu karnego,</w:t>
      </w:r>
    </w:p>
    <w:p w14:paraId="61D23E79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charakterze terrorystycznym, o którym mowa w art. 115 § 20 Kodeksu karnego, </w:t>
      </w:r>
      <w:r>
        <w:rPr>
          <w:rFonts w:ascii="Arial" w:hAnsi="Arial" w:cs="Arial"/>
        </w:rPr>
        <w:br/>
        <w:t>lub mające na celu popełnienie tego przestępstwa,</w:t>
      </w:r>
    </w:p>
    <w:p w14:paraId="59B397E6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powierzenia wykonywania pracy małoletniemu cudzoziemcowi</w:t>
      </w:r>
      <w:r>
        <w:rPr>
          <w:rFonts w:ascii="Arial" w:hAnsi="Arial" w:cs="Arial"/>
        </w:rPr>
        <w:t xml:space="preserve">, o którym mowa </w:t>
      </w:r>
      <w:r>
        <w:rPr>
          <w:rFonts w:ascii="Arial" w:hAnsi="Arial" w:cs="Arial"/>
        </w:rPr>
        <w:br/>
        <w:t>w art. 9 ust. 2 ustawy z dnia 15 czerwca 2012 r. o skutkach powierzania wykonywania pracy cudzoziemcom przebywającym wbrew przepisom na terytorium Rzeczypospolitej Polskiej,</w:t>
      </w:r>
    </w:p>
    <w:p w14:paraId="59D73AA1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30F117CB" w14:textId="77777777" w:rsidR="000346FE" w:rsidRDefault="00000000">
      <w:pPr>
        <w:pStyle w:val="Akapitzlist"/>
        <w:numPr>
          <w:ilvl w:val="1"/>
          <w:numId w:val="4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którym mowa w art. 9 ust. 1 i 3 lub art. 10 ustawy z dnia 15 czerwca 2012r. </w:t>
      </w:r>
      <w:r>
        <w:rPr>
          <w:rFonts w:ascii="Arial" w:hAnsi="Arial" w:cs="Arial"/>
        </w:rPr>
        <w:br/>
        <w:t>o skutkach powierzania wykonywania pracy cudzoziemcom przebywającym wbrew przepisom na terytorium Rzeczypospolitej Polskiej</w:t>
      </w:r>
    </w:p>
    <w:p w14:paraId="2C2A9067" w14:textId="77777777" w:rsidR="000346FE" w:rsidRDefault="00000000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– lub za odpowiedni czyn zabroniony określony w przepisach prawa obcego;</w:t>
      </w:r>
    </w:p>
    <w:p w14:paraId="77F28818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>
        <w:rPr>
          <w:rFonts w:ascii="Arial" w:hAnsi="Arial" w:cs="Arial"/>
        </w:rPr>
        <w:br/>
        <w:t>o którym mowa w pkt 1;</w:t>
      </w:r>
    </w:p>
    <w:p w14:paraId="2E5C0844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B5E2CF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wobec którego </w:t>
      </w:r>
      <w:r>
        <w:rPr>
          <w:rFonts w:ascii="Arial" w:hAnsi="Arial" w:cs="Arial"/>
          <w:bCs/>
        </w:rPr>
        <w:t>prawomocnie</w:t>
      </w:r>
      <w:r>
        <w:rPr>
          <w:rFonts w:ascii="Arial" w:hAnsi="Arial" w:cs="Arial"/>
        </w:rPr>
        <w:t xml:space="preserve">  orzeczono zakaz ubiegania się o zamówienia publiczne;</w:t>
      </w:r>
    </w:p>
    <w:p w14:paraId="2BCAEB54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zamawiający może stwierdzić, na podstawie wiarygodnych przesłanek, </w:t>
      </w:r>
      <w:r>
        <w:rPr>
          <w:rFonts w:ascii="Arial" w:hAnsi="Arial" w:cs="Arial"/>
        </w:rPr>
        <w:br/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2B2BDF9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 udziału w postępowaniu o udzielenie zamówienia;</w:t>
      </w:r>
    </w:p>
    <w:p w14:paraId="3E2EC5BC" w14:textId="77777777" w:rsidR="000346FE" w:rsidRDefault="00000000">
      <w:pPr>
        <w:pStyle w:val="Akapitzlist"/>
        <w:numPr>
          <w:ilvl w:val="0"/>
          <w:numId w:val="4"/>
        </w:numPr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wady.”</w:t>
      </w:r>
    </w:p>
    <w:p w14:paraId="236493B1" w14:textId="77777777" w:rsidR="000346FE" w:rsidRDefault="000346FE">
      <w:pPr>
        <w:ind w:left="1418" w:hanging="425"/>
        <w:jc w:val="both"/>
        <w:rPr>
          <w:rFonts w:ascii="Arial" w:hAnsi="Arial" w:cs="Arial"/>
        </w:rPr>
      </w:pPr>
    </w:p>
    <w:p w14:paraId="75875511" w14:textId="77777777" w:rsidR="008A6491" w:rsidRDefault="00000000">
      <w:pPr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oświadczam, że</w:t>
      </w:r>
      <w:r w:rsidR="008A6491">
        <w:rPr>
          <w:rFonts w:ascii="Arial" w:eastAsia="Calibri" w:hAnsi="Arial" w:cs="Arial"/>
        </w:rPr>
        <w:t>:</w:t>
      </w:r>
    </w:p>
    <w:p w14:paraId="151CDDD6" w14:textId="77777777" w:rsidR="008A6491" w:rsidRDefault="00000000" w:rsidP="008A6491">
      <w:pPr>
        <w:pStyle w:val="Akapitzlist"/>
        <w:numPr>
          <w:ilvl w:val="0"/>
          <w:numId w:val="6"/>
        </w:numPr>
        <w:contextualSpacing/>
        <w:jc w:val="both"/>
        <w:rPr>
          <w:rFonts w:ascii="Arial" w:eastAsia="Calibri" w:hAnsi="Arial" w:cs="Arial"/>
        </w:rPr>
      </w:pPr>
      <w:r w:rsidRPr="008A6491">
        <w:rPr>
          <w:rFonts w:ascii="Arial" w:eastAsia="Calibri" w:hAnsi="Arial" w:cs="Arial"/>
        </w:rPr>
        <w:t>nie podlegam wykluczeniu z postępowania na podstawie art. 108 ust 1 pkt 1-6 oraz art. 109 ust. 1 pkt 7 ustawy PZP*.</w:t>
      </w:r>
    </w:p>
    <w:p w14:paraId="3B5A1DF5" w14:textId="64726F18" w:rsidR="000346FE" w:rsidRPr="008A6491" w:rsidRDefault="00000000" w:rsidP="008A6491">
      <w:pPr>
        <w:pStyle w:val="Akapitzlist"/>
        <w:numPr>
          <w:ilvl w:val="0"/>
          <w:numId w:val="6"/>
        </w:numPr>
        <w:contextualSpacing/>
        <w:jc w:val="both"/>
        <w:rPr>
          <w:rFonts w:ascii="Arial" w:eastAsia="Calibri" w:hAnsi="Arial" w:cs="Arial"/>
        </w:rPr>
      </w:pPr>
      <w:r w:rsidRPr="008A6491">
        <w:rPr>
          <w:rFonts w:ascii="Arial" w:hAnsi="Arial" w:cs="Arial"/>
        </w:rPr>
        <w:t>zachodzą w stosunku do mnie podstawy wykluczenia z postępowania na podstawie art.……………… ustawy Pzp *</w:t>
      </w:r>
    </w:p>
    <w:p w14:paraId="0B3C144D" w14:textId="77777777" w:rsidR="000346FE" w:rsidRDefault="0000000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(podać mającą zastosowanie podstawę wykluczenia spośród wymienionych w art. 108 ust. 1 pkt 1-6 oraz art. 109 ust 1 pkt 7 ustawy PZP).</w:t>
      </w:r>
      <w:r>
        <w:rPr>
          <w:rFonts w:ascii="Arial" w:hAnsi="Arial" w:cs="Arial"/>
        </w:rPr>
        <w:t xml:space="preserve"> </w:t>
      </w:r>
    </w:p>
    <w:p w14:paraId="1AE38EB7" w14:textId="77777777" w:rsidR="000346FE" w:rsidRDefault="00000000">
      <w:pPr>
        <w:contextualSpacing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Jednocześnie oświadczam, że w związku z ww. okolicznością, na podstawie art. 110 ust. 2 ustawy PZP podjąłem następujące czynności (procedura sanacyjna – samooczyszczenie – dotyczy tylko okoliczności, o których mowa w art. 108 ust. 1 pkt 1, 2 i 5 lub art. 109 ust. 1 pkt 7 ustawy PZP):</w:t>
      </w:r>
    </w:p>
    <w:p w14:paraId="26E6B38F" w14:textId="77777777" w:rsidR="000346FE" w:rsidRDefault="00000000">
      <w:pPr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B834DD0" w14:textId="77777777" w:rsidR="000346FE" w:rsidRDefault="00000000">
      <w:pPr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74D0EBC" w14:textId="77777777" w:rsidR="000346FE" w:rsidRDefault="00000000">
      <w:pPr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powyższego przedkładam następujące środki dowodowe:</w:t>
      </w:r>
    </w:p>
    <w:p w14:paraId="623B2AF8" w14:textId="77777777" w:rsidR="000346FE" w:rsidRDefault="00000000">
      <w:pPr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………………………………………………..</w:t>
      </w:r>
    </w:p>
    <w:p w14:paraId="12EC62DC" w14:textId="77777777" w:rsidR="000346FE" w:rsidRDefault="00000000">
      <w:pPr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………………………………………………..</w:t>
      </w:r>
    </w:p>
    <w:p w14:paraId="11994194" w14:textId="77777777" w:rsidR="000346FE" w:rsidRDefault="000346FE">
      <w:pPr>
        <w:jc w:val="both"/>
        <w:rPr>
          <w:rFonts w:ascii="Arial" w:hAnsi="Arial" w:cs="Arial"/>
        </w:rPr>
      </w:pPr>
    </w:p>
    <w:p w14:paraId="3D096754" w14:textId="77777777" w:rsidR="000346FE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*zaznaczyć właściwe </w:t>
      </w:r>
    </w:p>
    <w:p w14:paraId="2CCDE5B2" w14:textId="77777777" w:rsidR="000346FE" w:rsidRDefault="000346FE">
      <w:pPr>
        <w:ind w:right="28"/>
        <w:jc w:val="both"/>
        <w:rPr>
          <w:rFonts w:ascii="Arial" w:hAnsi="Arial" w:cs="Arial"/>
          <w:u w:val="single"/>
        </w:rPr>
      </w:pPr>
    </w:p>
    <w:p w14:paraId="2768ACC6" w14:textId="77777777" w:rsidR="000346FE" w:rsidRDefault="0000000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Mając na uwadze </w:t>
      </w:r>
      <w:r>
        <w:rPr>
          <w:rFonts w:ascii="Arial" w:hAnsi="Arial" w:cs="Arial"/>
        </w:rPr>
        <w:t xml:space="preserve">przesłanki wykluczenia zawarte w art. </w:t>
      </w:r>
      <w:r>
        <w:rPr>
          <w:rFonts w:ascii="Arial" w:hAnsi="Arial" w:cs="Arial"/>
          <w:bCs/>
        </w:rPr>
        <w:t xml:space="preserve">7 ust. 1 ustawy z dnia 13 kwietnia </w:t>
      </w:r>
      <w:r>
        <w:rPr>
          <w:rFonts w:ascii="Arial" w:hAnsi="Arial" w:cs="Arial"/>
          <w:bCs/>
        </w:rPr>
        <w:br/>
        <w:t>2022 roku o szczególnych rozwiązaniach w zakresie przeciwdziałania wspieraniu agresji na Ukrainę oraz służących ochronie bezpieczeństwa narodowego</w:t>
      </w:r>
      <w:r>
        <w:rPr>
          <w:rFonts w:ascii="Arial" w:hAnsi="Arial" w:cs="Arial"/>
        </w:rPr>
        <w:t xml:space="preserve"> (tj. Dz. U. z 2025r. poz. 514), zwanej dalej „ustawą sankcyjną”, tj.: z postępowania o udzielenie zamówienia publicznego wyklucza się: </w:t>
      </w:r>
    </w:p>
    <w:p w14:paraId="75B8EF1C" w14:textId="77777777" w:rsidR="000346FE" w:rsidRDefault="00000000">
      <w:pPr>
        <w:pStyle w:val="Default"/>
        <w:numPr>
          <w:ilvl w:val="0"/>
          <w:numId w:val="3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wykonawcę oraz uczestnika konkursu wymienionego w wykazach określonych </w:t>
      </w:r>
      <w:r>
        <w:rPr>
          <w:rFonts w:ascii="Arial" w:hAnsi="Arial" w:cs="Arial"/>
          <w:sz w:val="20"/>
          <w:szCs w:val="20"/>
        </w:rPr>
        <w:br/>
        <w:t>w rozporządzeniu  Rady (WE) nr 765/2006</w:t>
      </w:r>
      <w:r>
        <w:t xml:space="preserve"> </w:t>
      </w:r>
      <w:r>
        <w:rPr>
          <w:rFonts w:ascii="Arial" w:hAnsi="Arial" w:cs="Arial"/>
          <w:sz w:val="20"/>
          <w:szCs w:val="20"/>
        </w:rPr>
        <w:t>z dnia 18 maja 2006 r. dotyczącego środków ograniczających w związku z sytuacją na Białorusi i udziałem Białorusi w agresji Rosji wobec Ukrainy (Dz. Urz. UE L 134 z 20.05.2006, z późn. zm.), zwanego dalej „rozporządzeniem 765/2006” i rozporządzeniu Rady (UE) nr 269/2014 z dnia 17 marca 2014r. w sprawie środków ograniczających w odniesieniu do działań podważających integralność terytorialną, suwerenność i niezależność Ukrainy lub im zagrażających (Dz. Urz. UE L 78 z 17.03.2014, z późn. zm.), zwanego dalej „rozporządzeniem 269/2014”, albo wpisanego na listę na podstawie decyzji w sprawie wpisu na listę rozstrzygającej o zastosowaniu środka, o którym mowa w art. 1 pkt 3 ustawy sankcyjnej,</w:t>
      </w:r>
    </w:p>
    <w:p w14:paraId="52B9F471" w14:textId="77777777" w:rsidR="000346FE" w:rsidRDefault="00000000">
      <w:pPr>
        <w:pStyle w:val="Default"/>
        <w:numPr>
          <w:ilvl w:val="0"/>
          <w:numId w:val="3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 jest osoba wymieniona w wykazach określonych w rozporządzeniu 765/2006 </w:t>
      </w:r>
      <w:r>
        <w:rPr>
          <w:rFonts w:ascii="Arial" w:hAnsi="Arial" w:cs="Arial"/>
          <w:sz w:val="20"/>
          <w:szCs w:val="20"/>
        </w:rPr>
        <w:lastRenderedPageBreak/>
        <w:t>i rozporządzeniu 269/2014 albo wpisana na listę lub będąca takim beneficjentem rzeczywistym od dnia 24 lutego 2022 r., o ile została wpisana na listę na podstawie decyzji w sprawie wpisu na listę rozstrzygającej o zastosowaniu środka, o którym mowa w art. 1 pkt 3 ustawy sankcyjnej,</w:t>
      </w:r>
    </w:p>
    <w:p w14:paraId="42E362D9" w14:textId="77777777" w:rsidR="000346FE" w:rsidRDefault="00000000">
      <w:pPr>
        <w:pStyle w:val="Default"/>
        <w:numPr>
          <w:ilvl w:val="0"/>
          <w:numId w:val="3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 zastosowaniu środka, o którym mowa w art. 1 pkt 3 ustawy sankcyjnej,</w:t>
      </w:r>
    </w:p>
    <w:p w14:paraId="285409D5" w14:textId="77777777" w:rsidR="000346FE" w:rsidRDefault="000346FE">
      <w:pPr>
        <w:contextualSpacing/>
        <w:jc w:val="both"/>
        <w:rPr>
          <w:rFonts w:ascii="Arial" w:eastAsia="Calibri" w:hAnsi="Arial" w:cs="Arial"/>
        </w:rPr>
      </w:pPr>
    </w:p>
    <w:p w14:paraId="3B09F28B" w14:textId="77777777" w:rsidR="000346FE" w:rsidRDefault="00000000">
      <w:pPr>
        <w:contextualSpacing/>
        <w:jc w:val="both"/>
        <w:rPr>
          <w:rFonts w:ascii="Arial" w:hAnsi="Arial" w:cs="Arial"/>
          <w:bCs/>
        </w:rPr>
      </w:pPr>
      <w:r>
        <w:rPr>
          <w:rFonts w:ascii="Arial" w:eastAsia="Calibri" w:hAnsi="Arial" w:cs="Arial"/>
        </w:rPr>
        <w:t xml:space="preserve">oświadczam, że nie podlegam wykluczeniu z postępowania na podstawie </w:t>
      </w:r>
      <w:r>
        <w:rPr>
          <w:rFonts w:ascii="Arial" w:hAnsi="Arial" w:cs="Arial"/>
        </w:rPr>
        <w:t xml:space="preserve">art. </w:t>
      </w:r>
      <w:r>
        <w:rPr>
          <w:rFonts w:ascii="Arial" w:hAnsi="Arial" w:cs="Arial"/>
          <w:bCs/>
        </w:rPr>
        <w:t xml:space="preserve">7 ust. 1 ustawy </w:t>
      </w:r>
      <w:r>
        <w:rPr>
          <w:rFonts w:ascii="Arial" w:hAnsi="Arial" w:cs="Arial"/>
        </w:rPr>
        <w:t>sankcyjnej.</w:t>
      </w:r>
    </w:p>
    <w:p w14:paraId="07AA80E3" w14:textId="77777777" w:rsidR="000346FE" w:rsidRDefault="000346FE">
      <w:pPr>
        <w:jc w:val="both"/>
        <w:rPr>
          <w:rFonts w:ascii="Arial" w:hAnsi="Arial" w:cs="Arial"/>
        </w:rPr>
      </w:pPr>
    </w:p>
    <w:p w14:paraId="331F3565" w14:textId="77777777" w:rsidR="000346FE" w:rsidRDefault="0000000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powyższych oświadczeniach są aktualne                     i zgodne z prawdą oraz zostały przedstawiane z pełną świadomością konsekwencji wprowadzenia Zamawiającego w błąd przy przedstawianiu informacji.</w:t>
      </w:r>
    </w:p>
    <w:p w14:paraId="4F502E9E" w14:textId="77777777" w:rsidR="000346FE" w:rsidRDefault="000346FE">
      <w:pPr>
        <w:jc w:val="both"/>
        <w:rPr>
          <w:rFonts w:ascii="Arial" w:hAnsi="Arial" w:cs="Arial"/>
        </w:rPr>
      </w:pPr>
    </w:p>
    <w:sectPr w:rsidR="000346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417" w:left="1417" w:header="708" w:footer="36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6E87" w14:textId="77777777" w:rsidR="004B53EF" w:rsidRDefault="004B53EF">
      <w:r>
        <w:separator/>
      </w:r>
    </w:p>
  </w:endnote>
  <w:endnote w:type="continuationSeparator" w:id="0">
    <w:p w14:paraId="067F9A33" w14:textId="77777777" w:rsidR="004B53EF" w:rsidRDefault="004B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4727" w14:textId="77777777" w:rsidR="000346FE" w:rsidRDefault="000346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741620"/>
      <w:docPartObj>
        <w:docPartGallery w:val="Page Numbers (Bottom of Page)"/>
        <w:docPartUnique/>
      </w:docPartObj>
    </w:sdtPr>
    <w:sdtContent>
      <w:p w14:paraId="4AF1C8BF" w14:textId="77777777" w:rsidR="000346FE" w:rsidRDefault="00000000">
        <w:pPr>
          <w:pStyle w:val="Stopka"/>
          <w:ind w:left="8916" w:firstLine="288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38AF3588" w14:textId="77777777" w:rsidR="000346FE" w:rsidRDefault="000346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101917"/>
      <w:docPartObj>
        <w:docPartGallery w:val="Page Numbers (Bottom of Page)"/>
        <w:docPartUnique/>
      </w:docPartObj>
    </w:sdtPr>
    <w:sdtContent>
      <w:p w14:paraId="1630C20D" w14:textId="77777777" w:rsidR="000346FE" w:rsidRDefault="00000000">
        <w:pPr>
          <w:pStyle w:val="Stopka"/>
          <w:ind w:left="8916" w:firstLine="288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67912358" w14:textId="77777777" w:rsidR="000346FE" w:rsidRDefault="000346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3D9D" w14:textId="77777777" w:rsidR="004B53EF" w:rsidRDefault="004B53EF">
      <w:r>
        <w:separator/>
      </w:r>
    </w:p>
  </w:footnote>
  <w:footnote w:type="continuationSeparator" w:id="0">
    <w:p w14:paraId="68ACCFE1" w14:textId="77777777" w:rsidR="004B53EF" w:rsidRDefault="004B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FE1E" w14:textId="77777777" w:rsidR="000346FE" w:rsidRDefault="000346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1C9C" w14:textId="77777777" w:rsidR="000346FE" w:rsidRDefault="000346FE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8DC8" w14:textId="77777777" w:rsidR="000346FE" w:rsidRDefault="000346FE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858"/>
    <w:multiLevelType w:val="multilevel"/>
    <w:tmpl w:val="4C62C8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A00F44"/>
    <w:multiLevelType w:val="multilevel"/>
    <w:tmpl w:val="A75017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EE004D"/>
    <w:multiLevelType w:val="multilevel"/>
    <w:tmpl w:val="4F2CC4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9F6C19"/>
    <w:multiLevelType w:val="multilevel"/>
    <w:tmpl w:val="4DE84FE8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9204AE"/>
    <w:multiLevelType w:val="multilevel"/>
    <w:tmpl w:val="E36E9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A4B5B92"/>
    <w:multiLevelType w:val="multilevel"/>
    <w:tmpl w:val="4DE84FE8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854259">
    <w:abstractNumId w:val="4"/>
  </w:num>
  <w:num w:numId="2" w16cid:durableId="1505514080">
    <w:abstractNumId w:val="5"/>
  </w:num>
  <w:num w:numId="3" w16cid:durableId="871697405">
    <w:abstractNumId w:val="1"/>
  </w:num>
  <w:num w:numId="4" w16cid:durableId="505242797">
    <w:abstractNumId w:val="2"/>
  </w:num>
  <w:num w:numId="5" w16cid:durableId="1625579805">
    <w:abstractNumId w:val="0"/>
  </w:num>
  <w:num w:numId="6" w16cid:durableId="1885172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FE"/>
    <w:rsid w:val="00022ACD"/>
    <w:rsid w:val="000346FE"/>
    <w:rsid w:val="000E0F98"/>
    <w:rsid w:val="001B3622"/>
    <w:rsid w:val="001C22BA"/>
    <w:rsid w:val="0024363D"/>
    <w:rsid w:val="002E58F5"/>
    <w:rsid w:val="00412BD4"/>
    <w:rsid w:val="00426EA5"/>
    <w:rsid w:val="004B53EF"/>
    <w:rsid w:val="005243FF"/>
    <w:rsid w:val="006C09E1"/>
    <w:rsid w:val="007769B5"/>
    <w:rsid w:val="007F731E"/>
    <w:rsid w:val="00824A5F"/>
    <w:rsid w:val="008817A3"/>
    <w:rsid w:val="008A6491"/>
    <w:rsid w:val="00911D6A"/>
    <w:rsid w:val="00A50B23"/>
    <w:rsid w:val="00BD7A19"/>
    <w:rsid w:val="00C172ED"/>
    <w:rsid w:val="00D428ED"/>
    <w:rsid w:val="00D63F0F"/>
    <w:rsid w:val="00ED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72D6"/>
  <w15:docId w15:val="{E0D33FF1-6ADC-494A-981C-E81DAA0A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6A5B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qFormat/>
    <w:locked/>
    <w:rsid w:val="006A5B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6A5BF4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7225B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DBF4-1590-4286-8285-5799402A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1180</Words>
  <Characters>7083</Characters>
  <Application>Microsoft Office Word</Application>
  <DocSecurity>0</DocSecurity>
  <Lines>59</Lines>
  <Paragraphs>16</Paragraphs>
  <ScaleCrop>false</ScaleCrop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nr518new</cp:lastModifiedBy>
  <cp:revision>3</cp:revision>
  <cp:lastPrinted>2023-02-09T07:04:00Z</cp:lastPrinted>
  <dcterms:created xsi:type="dcterms:W3CDTF">2026-03-09T12:32:00Z</dcterms:created>
  <dcterms:modified xsi:type="dcterms:W3CDTF">2026-03-09T12:33:00Z</dcterms:modified>
  <dc:language>pl-PL</dc:language>
</cp:coreProperties>
</file>