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F4452" w14:textId="77777777" w:rsidR="000B6B18" w:rsidRPr="001C7982" w:rsidRDefault="000B6B18" w:rsidP="000B6B18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W w:w="9532" w:type="dxa"/>
        <w:tblInd w:w="-5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532"/>
      </w:tblGrid>
      <w:tr w:rsidR="00066AF3" w:rsidRPr="00066AF3" w14:paraId="2952E1EB" w14:textId="77777777" w:rsidTr="007430B9">
        <w:tc>
          <w:tcPr>
            <w:tcW w:w="95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</w:tcPr>
          <w:p w14:paraId="06BD5AD9" w14:textId="5A8E0CA2" w:rsidR="00066AF3" w:rsidRPr="0059200C" w:rsidRDefault="00066AF3" w:rsidP="00066AF3">
            <w:pPr>
              <w:widowControl w:val="0"/>
              <w:suppressAutoHyphens/>
              <w:spacing w:after="40"/>
              <w:jc w:val="both"/>
              <w:textAlignment w:val="baseline"/>
              <w:rPr>
                <w:rFonts w:asciiTheme="minorHAnsi" w:eastAsia="Tahoma" w:hAnsiTheme="minorHAnsi" w:cstheme="minorHAnsi"/>
                <w:color w:val="auto"/>
                <w:kern w:val="2"/>
                <w:sz w:val="22"/>
                <w:szCs w:val="22"/>
                <w:lang w:val="x-none" w:eastAsia="ja-JP" w:bidi="fa-IR"/>
              </w:rPr>
            </w:pPr>
            <w:r w:rsidRPr="0059200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eastAsia="ja-JP" w:bidi="fa-IR"/>
              </w:rPr>
              <w:t xml:space="preserve">nr sprawy: </w:t>
            </w:r>
            <w:r w:rsidRPr="0059200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>GPI.PZP.</w:t>
            </w:r>
            <w:r w:rsidR="00D831BD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>3</w:t>
            </w:r>
            <w:r w:rsidRPr="0059200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>.202</w:t>
            </w:r>
            <w:r w:rsidR="003C6AFD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>6</w:t>
            </w:r>
            <w:r w:rsidRPr="0059200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 xml:space="preserve">                                                                          </w:t>
            </w:r>
            <w:r w:rsidR="0059200C" w:rsidRPr="0059200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 xml:space="preserve">               </w:t>
            </w:r>
            <w:r w:rsidR="0059200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 xml:space="preserve">     </w:t>
            </w:r>
            <w:r w:rsidR="00E86707" w:rsidRPr="0059200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 xml:space="preserve">Załącznik nr </w:t>
            </w:r>
            <w:r w:rsidR="003C6AFD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>12</w:t>
            </w:r>
            <w:r w:rsidR="00E86707" w:rsidRPr="0059200C">
              <w:rPr>
                <w:rFonts w:asciiTheme="minorHAnsi" w:eastAsia="Tahoma" w:hAnsiTheme="minorHAnsi" w:cstheme="minorHAnsi"/>
                <w:b/>
                <w:color w:val="auto"/>
                <w:kern w:val="2"/>
                <w:sz w:val="22"/>
                <w:szCs w:val="22"/>
                <w:lang w:val="x-none" w:eastAsia="ja-JP" w:bidi="fa-IR"/>
              </w:rPr>
              <w:t xml:space="preserve"> do SWZ</w:t>
            </w:r>
          </w:p>
        </w:tc>
      </w:tr>
      <w:tr w:rsidR="00066AF3" w:rsidRPr="00066AF3" w14:paraId="6C8F58DD" w14:textId="77777777" w:rsidTr="007430B9">
        <w:trPr>
          <w:trHeight w:val="480"/>
        </w:trPr>
        <w:tc>
          <w:tcPr>
            <w:tcW w:w="953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  <w:vAlign w:val="center"/>
          </w:tcPr>
          <w:p w14:paraId="43CD1CAB" w14:textId="77777777" w:rsidR="00932852" w:rsidRPr="00932852" w:rsidRDefault="00932852" w:rsidP="00932852">
            <w:pPr>
              <w:suppressAutoHyphens/>
              <w:spacing w:after="40"/>
              <w:jc w:val="center"/>
              <w:rPr>
                <w:rFonts w:asciiTheme="minorHAnsi" w:eastAsia="Times New Roman" w:hAnsiTheme="minorHAnsi" w:cstheme="minorHAnsi"/>
                <w:b/>
                <w:lang w:eastAsia="ar-SA"/>
              </w:rPr>
            </w:pPr>
            <w:r w:rsidRPr="00932852">
              <w:rPr>
                <w:rFonts w:asciiTheme="minorHAnsi" w:eastAsia="Times New Roman" w:hAnsiTheme="minorHAnsi" w:cstheme="minorHAnsi"/>
                <w:b/>
                <w:lang w:eastAsia="ar-SA"/>
              </w:rPr>
              <w:t>OŚWIADCZENIE WYKONAWCY</w:t>
            </w:r>
          </w:p>
          <w:p w14:paraId="2ED1B52C" w14:textId="77777777" w:rsidR="00932852" w:rsidRPr="00932852" w:rsidRDefault="00932852" w:rsidP="00932852">
            <w:pPr>
              <w:jc w:val="center"/>
              <w:rPr>
                <w:rFonts w:asciiTheme="minorHAnsi" w:eastAsia="Courier New" w:hAnsiTheme="minorHAnsi" w:cstheme="minorHAnsi"/>
                <w:bCs/>
                <w:sz w:val="22"/>
                <w:lang w:eastAsia="ar-SA"/>
              </w:rPr>
            </w:pPr>
            <w:r w:rsidRPr="00932852">
              <w:rPr>
                <w:rFonts w:asciiTheme="minorHAnsi" w:eastAsia="Courier New" w:hAnsiTheme="minorHAnsi" w:cstheme="minorHAnsi"/>
                <w:bCs/>
                <w:sz w:val="22"/>
                <w:lang w:eastAsia="ar-SA"/>
              </w:rPr>
              <w:t xml:space="preserve">o aktualności informacji zawartych w oświadczeniu, o którym mowa w art. 125 ust. 1 ustawy, w zakresie podstaw wykluczenia z postępowania wskazanych przez zamawiającego </w:t>
            </w:r>
          </w:p>
          <w:p w14:paraId="156C0883" w14:textId="3B5A8E12" w:rsidR="00066AF3" w:rsidRPr="00932852" w:rsidRDefault="00932852" w:rsidP="00932852">
            <w:pPr>
              <w:widowControl w:val="0"/>
              <w:suppressAutoHyphens/>
              <w:spacing w:after="40"/>
              <w:ind w:left="22" w:hanging="22"/>
              <w:jc w:val="center"/>
              <w:textAlignment w:val="baseline"/>
              <w:rPr>
                <w:rFonts w:ascii="Calibri" w:eastAsia="Tahoma" w:hAnsi="Calibri" w:cs="Calibri"/>
                <w:b/>
                <w:color w:val="auto"/>
                <w:kern w:val="2"/>
                <w:lang w:eastAsia="ja-JP" w:bidi="fa-IR"/>
              </w:rPr>
            </w:pPr>
            <w:r w:rsidRPr="00932852">
              <w:rPr>
                <w:rFonts w:asciiTheme="minorHAnsi" w:hAnsiTheme="minorHAnsi" w:cstheme="minorHAnsi"/>
                <w:sz w:val="20"/>
                <w:szCs w:val="20"/>
              </w:rPr>
              <w:t>(składane na wezwanie Zamawiającego)</w:t>
            </w:r>
          </w:p>
        </w:tc>
      </w:tr>
    </w:tbl>
    <w:p w14:paraId="35C881F8" w14:textId="77777777" w:rsidR="00066AF3" w:rsidRDefault="00066AF3" w:rsidP="001961AF">
      <w:pPr>
        <w:pStyle w:val="Bezodstpw"/>
        <w:spacing w:line="276" w:lineRule="auto"/>
        <w:ind w:left="0" w:firstLine="0"/>
        <w:jc w:val="right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0DC872C" w14:textId="1105FD0F" w:rsidR="00066AF3" w:rsidRPr="00066AF3" w:rsidRDefault="009D4D9B" w:rsidP="00066AF3">
      <w:pPr>
        <w:snapToGrid w:val="0"/>
        <w:ind w:right="57"/>
        <w:jc w:val="both"/>
        <w:rPr>
          <w:rFonts w:ascii="Times New Roman" w:eastAsia="MS PMincho" w:hAnsi="Times New Roman" w:cs="Times New Roman"/>
          <w:color w:val="auto"/>
          <w:kern w:val="2"/>
          <w:lang w:eastAsia="ja-JP" w:bidi="fa-IR"/>
        </w:rPr>
      </w:pPr>
      <w:r>
        <w:rPr>
          <w:rFonts w:ascii="Calibri" w:eastAsia="MS PMincho" w:hAnsi="Calibri" w:cs="Calibri"/>
          <w:color w:val="auto"/>
          <w:kern w:val="2"/>
          <w:lang w:eastAsia="ja-JP" w:bidi="fa-IR"/>
        </w:rPr>
        <w:t xml:space="preserve">Dotyczy </w:t>
      </w:r>
      <w:r w:rsidR="00066AF3" w:rsidRPr="00066AF3">
        <w:rPr>
          <w:rFonts w:ascii="Calibri" w:eastAsia="MS PMincho" w:hAnsi="Calibri" w:cs="Calibri"/>
          <w:color w:val="auto"/>
          <w:kern w:val="2"/>
          <w:lang w:eastAsia="ja-JP" w:bidi="fa-IR"/>
        </w:rPr>
        <w:t xml:space="preserve">postępowania pn.: </w:t>
      </w:r>
    </w:p>
    <w:p w14:paraId="673A7674" w14:textId="77777777" w:rsidR="00066AF3" w:rsidRPr="00066AF3" w:rsidRDefault="00066AF3" w:rsidP="00066AF3">
      <w:pPr>
        <w:widowControl w:val="0"/>
        <w:suppressAutoHyphens/>
        <w:snapToGrid w:val="0"/>
        <w:ind w:right="57"/>
        <w:jc w:val="center"/>
        <w:textAlignment w:val="baseline"/>
        <w:rPr>
          <w:rFonts w:ascii="Times New Roman" w:eastAsia="MS PMincho" w:hAnsi="Times New Roman" w:cs="Times New Roman"/>
          <w:color w:val="auto"/>
          <w:kern w:val="2"/>
          <w:sz w:val="16"/>
          <w:szCs w:val="16"/>
          <w:lang w:eastAsia="ja-JP" w:bidi="fa-IR"/>
        </w:rPr>
      </w:pPr>
    </w:p>
    <w:p w14:paraId="48DF2751" w14:textId="26D502E0" w:rsidR="00066AF3" w:rsidRPr="00066AF3" w:rsidRDefault="00066AF3" w:rsidP="008C2C71">
      <w:pPr>
        <w:widowControl w:val="0"/>
        <w:suppressAutoHyphens/>
        <w:jc w:val="center"/>
        <w:textAlignment w:val="baseline"/>
        <w:rPr>
          <w:rFonts w:ascii="Calibri" w:eastAsia="Calibri" w:hAnsi="Calibri" w:cs="Calibri"/>
          <w:b/>
          <w:kern w:val="2"/>
          <w:lang w:eastAsia="zh-CN" w:bidi="hi-IN"/>
        </w:rPr>
      </w:pPr>
      <w:r w:rsidRPr="00066AF3">
        <w:rPr>
          <w:rFonts w:ascii="Calibri" w:eastAsia="Calibri" w:hAnsi="Calibri" w:cs="Calibri"/>
          <w:kern w:val="2"/>
          <w:lang w:eastAsia="zh-CN" w:bidi="hi-IN"/>
        </w:rPr>
        <w:t xml:space="preserve"> </w:t>
      </w:r>
      <w:r w:rsidR="00510389" w:rsidRPr="00510389">
        <w:rPr>
          <w:rFonts w:ascii="Calibri" w:eastAsia="Calibri" w:hAnsi="Calibri" w:cs="Calibri"/>
          <w:b/>
          <w:kern w:val="2"/>
          <w:lang w:eastAsia="zh-CN" w:bidi="hi-IN"/>
        </w:rPr>
        <w:t>„</w:t>
      </w:r>
      <w:r w:rsidR="00124B31" w:rsidRPr="00124B31">
        <w:rPr>
          <w:rFonts w:ascii="Calibri" w:eastAsia="Calibri" w:hAnsi="Calibri" w:cs="Calibri"/>
          <w:b/>
          <w:kern w:val="2"/>
          <w:lang w:eastAsia="zh-CN" w:bidi="hi-IN"/>
        </w:rPr>
        <w:t>Inżynier Kontraktu nad realizacją zadania pn. Budowa kanalizacji sanitarnej w aglomeracji Zawonia, etap I Budowa sieci kanalizacji sanitarnej w miejscowości Budczyce</w:t>
      </w:r>
      <w:r w:rsidR="00FD749C">
        <w:rPr>
          <w:rFonts w:ascii="Calibri" w:eastAsia="Calibri" w:hAnsi="Calibri" w:cs="Calibri"/>
          <w:b/>
          <w:kern w:val="2"/>
          <w:lang w:eastAsia="zh-CN" w:bidi="hi-IN"/>
        </w:rPr>
        <w:t>”</w:t>
      </w:r>
    </w:p>
    <w:p w14:paraId="447CA327" w14:textId="33F42CD6" w:rsidR="000B6B18" w:rsidRPr="00DA32A8" w:rsidRDefault="000B6B18" w:rsidP="00F304A0">
      <w:pPr>
        <w:ind w:left="567"/>
        <w:jc w:val="both"/>
        <w:rPr>
          <w:rFonts w:asciiTheme="minorHAnsi" w:hAnsiTheme="minorHAnsi" w:cstheme="minorHAnsi"/>
          <w:sz w:val="16"/>
          <w:szCs w:val="16"/>
        </w:rPr>
      </w:pPr>
    </w:p>
    <w:p w14:paraId="784B07F6" w14:textId="77777777" w:rsidR="00DA32A8" w:rsidRPr="00DA32A8" w:rsidRDefault="00DA32A8" w:rsidP="00DA32A8">
      <w:pPr>
        <w:widowControl w:val="0"/>
        <w:suppressAutoHyphens/>
        <w:jc w:val="both"/>
        <w:textAlignment w:val="baseline"/>
        <w:rPr>
          <w:rFonts w:ascii="Calibri" w:eastAsia="Calibri" w:hAnsi="Calibri" w:cs="Calibri"/>
          <w:kern w:val="2"/>
          <w:lang w:eastAsia="zh-CN" w:bidi="hi-IN"/>
        </w:rPr>
      </w:pPr>
      <w:r w:rsidRPr="00DA32A8">
        <w:rPr>
          <w:rFonts w:ascii="Calibri" w:eastAsia="Calibri" w:hAnsi="Calibri" w:cs="Calibri"/>
          <w:kern w:val="2"/>
          <w:lang w:eastAsia="zh-CN" w:bidi="hi-IN"/>
        </w:rPr>
        <w:t>działając w imieniu Wykonawcy</w:t>
      </w:r>
    </w:p>
    <w:p w14:paraId="717D724F" w14:textId="77777777" w:rsidR="00DA32A8" w:rsidRPr="00FD749C" w:rsidRDefault="00DA32A8" w:rsidP="00DA32A8">
      <w:pPr>
        <w:widowControl w:val="0"/>
        <w:suppressAutoHyphens/>
        <w:jc w:val="both"/>
        <w:textAlignment w:val="baseline"/>
        <w:rPr>
          <w:rFonts w:ascii="Calibri" w:eastAsia="Calibri" w:hAnsi="Calibri" w:cs="Calibri"/>
          <w:kern w:val="2"/>
          <w:sz w:val="16"/>
          <w:szCs w:val="16"/>
          <w:lang w:eastAsia="zh-CN" w:bidi="hi-IN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555"/>
        <w:gridCol w:w="7938"/>
      </w:tblGrid>
      <w:tr w:rsidR="00DA32A8" w:rsidRPr="00DA32A8" w14:paraId="2AB25AA6" w14:textId="77777777" w:rsidTr="007430B9">
        <w:trPr>
          <w:trHeight w:val="794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749729F8" w14:textId="77777777" w:rsidR="00DA32A8" w:rsidRPr="00DA32A8" w:rsidRDefault="00DA32A8" w:rsidP="00DA32A8">
            <w:pPr>
              <w:widowControl w:val="0"/>
              <w:suppressAutoHyphens/>
              <w:textAlignment w:val="baseline"/>
              <w:rPr>
                <w:rFonts w:asciiTheme="minorHAnsi" w:eastAsia="Tahoma" w:hAnsiTheme="minorHAnsi" w:cstheme="minorHAnsi"/>
                <w:b/>
                <w:bCs/>
                <w:color w:val="auto"/>
                <w:kern w:val="2"/>
                <w:lang w:eastAsia="ja-JP" w:bidi="fa-IR"/>
              </w:rPr>
            </w:pPr>
            <w:bookmarkStart w:id="0" w:name="_Hlk52367501"/>
            <w:r w:rsidRPr="00DA32A8">
              <w:rPr>
                <w:rFonts w:asciiTheme="minorHAnsi" w:eastAsia="Tahoma" w:hAnsiTheme="minorHAnsi" w:cstheme="minorHAnsi"/>
                <w:b/>
                <w:bCs/>
                <w:color w:val="auto"/>
                <w:kern w:val="2"/>
                <w:lang w:eastAsia="ja-JP" w:bidi="fa-IR"/>
              </w:rPr>
              <w:t xml:space="preserve">Nazwa </w:t>
            </w:r>
          </w:p>
        </w:tc>
        <w:tc>
          <w:tcPr>
            <w:tcW w:w="7938" w:type="dxa"/>
          </w:tcPr>
          <w:p w14:paraId="6632173D" w14:textId="02E3032E" w:rsidR="00DA32A8" w:rsidRPr="00DA32A8" w:rsidRDefault="00DA32A8" w:rsidP="00DA32A8">
            <w:pPr>
              <w:widowControl w:val="0"/>
              <w:suppressAutoHyphens/>
              <w:textAlignment w:val="baseline"/>
              <w:rPr>
                <w:rFonts w:asciiTheme="minorHAnsi" w:eastAsia="Tahoma" w:hAnsiTheme="minorHAnsi" w:cstheme="minorHAnsi"/>
                <w:color w:val="auto"/>
                <w:kern w:val="2"/>
                <w:sz w:val="20"/>
                <w:szCs w:val="20"/>
                <w:lang w:val="x-none" w:eastAsia="ja-JP" w:bidi="fa-IR"/>
              </w:rPr>
            </w:pPr>
          </w:p>
        </w:tc>
      </w:tr>
      <w:tr w:rsidR="00DA32A8" w:rsidRPr="00DA32A8" w14:paraId="24BFDD10" w14:textId="77777777" w:rsidTr="00DA32A8">
        <w:trPr>
          <w:trHeight w:val="679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174C63D4" w14:textId="77777777" w:rsidR="00DA32A8" w:rsidRPr="00DA32A8" w:rsidRDefault="00DA32A8" w:rsidP="00DA32A8">
            <w:pPr>
              <w:widowControl w:val="0"/>
              <w:suppressAutoHyphens/>
              <w:textAlignment w:val="baseline"/>
              <w:rPr>
                <w:rFonts w:asciiTheme="minorHAnsi" w:eastAsia="Tahoma" w:hAnsiTheme="minorHAnsi" w:cstheme="minorHAnsi"/>
                <w:b/>
                <w:bCs/>
                <w:color w:val="auto"/>
                <w:kern w:val="2"/>
                <w:lang w:eastAsia="ja-JP" w:bidi="fa-IR"/>
              </w:rPr>
            </w:pPr>
            <w:r w:rsidRPr="00DA32A8">
              <w:rPr>
                <w:rFonts w:asciiTheme="minorHAnsi" w:eastAsia="Tahoma" w:hAnsiTheme="minorHAnsi" w:cstheme="minorHAnsi"/>
                <w:b/>
                <w:bCs/>
                <w:color w:val="auto"/>
                <w:kern w:val="2"/>
                <w:lang w:eastAsia="ja-JP" w:bidi="fa-IR"/>
              </w:rPr>
              <w:t xml:space="preserve">Adres </w:t>
            </w:r>
          </w:p>
        </w:tc>
        <w:tc>
          <w:tcPr>
            <w:tcW w:w="7938" w:type="dxa"/>
          </w:tcPr>
          <w:p w14:paraId="689E8777" w14:textId="59FD9CC1" w:rsidR="00DA32A8" w:rsidRPr="00DA32A8" w:rsidRDefault="00DA32A8" w:rsidP="00DA32A8">
            <w:pPr>
              <w:widowControl w:val="0"/>
              <w:suppressAutoHyphens/>
              <w:textAlignment w:val="baseline"/>
              <w:rPr>
                <w:rFonts w:asciiTheme="minorHAnsi" w:eastAsia="Tahoma" w:hAnsiTheme="minorHAnsi" w:cstheme="minorHAnsi"/>
                <w:color w:val="auto"/>
                <w:kern w:val="2"/>
                <w:sz w:val="20"/>
                <w:szCs w:val="20"/>
                <w:lang w:val="x-none" w:eastAsia="ja-JP" w:bidi="fa-IR"/>
              </w:rPr>
            </w:pPr>
          </w:p>
        </w:tc>
      </w:tr>
      <w:bookmarkEnd w:id="0"/>
    </w:tbl>
    <w:p w14:paraId="6F9079D0" w14:textId="77777777" w:rsidR="00DA32A8" w:rsidRPr="00FD749C" w:rsidRDefault="00DA32A8" w:rsidP="00DA32A8">
      <w:pPr>
        <w:widowControl w:val="0"/>
        <w:suppressAutoHyphens/>
        <w:ind w:left="708"/>
        <w:textAlignment w:val="baseline"/>
        <w:rPr>
          <w:rFonts w:ascii="Times New Roman" w:eastAsia="MS PMincho" w:hAnsi="Times New Roman" w:cs="Times New Roman"/>
          <w:color w:val="auto"/>
          <w:kern w:val="2"/>
          <w:sz w:val="16"/>
          <w:szCs w:val="16"/>
          <w:lang w:eastAsia="ja-JP" w:bidi="fa-IR"/>
        </w:rPr>
      </w:pPr>
    </w:p>
    <w:p w14:paraId="307471DC" w14:textId="77777777" w:rsidR="009D4D9B" w:rsidRDefault="009D4D9B" w:rsidP="009D4D9B">
      <w:pPr>
        <w:suppressAutoHyphens/>
        <w:ind w:right="23"/>
        <w:jc w:val="both"/>
        <w:rPr>
          <w:rFonts w:asciiTheme="minorHAnsi" w:hAnsiTheme="minorHAnsi" w:cstheme="minorHAnsi"/>
          <w:lang w:eastAsia="zh-CN"/>
        </w:rPr>
      </w:pPr>
    </w:p>
    <w:p w14:paraId="054B62C7" w14:textId="2FF44D7A" w:rsidR="009D4D9B" w:rsidRPr="009D4D9B" w:rsidRDefault="009D4D9B" w:rsidP="009D4D9B">
      <w:pPr>
        <w:suppressAutoHyphens/>
        <w:ind w:right="23"/>
        <w:jc w:val="both"/>
        <w:rPr>
          <w:rFonts w:asciiTheme="minorHAnsi" w:hAnsiTheme="minorHAnsi" w:cstheme="minorHAnsi"/>
          <w:iCs/>
          <w:color w:val="222222"/>
          <w:lang w:eastAsia="zh-CN"/>
        </w:rPr>
      </w:pPr>
      <w:r w:rsidRPr="009D4D9B">
        <w:rPr>
          <w:rFonts w:asciiTheme="minorHAnsi" w:hAnsiTheme="minorHAnsi" w:cstheme="minorHAnsi"/>
          <w:lang w:eastAsia="zh-CN"/>
        </w:rPr>
        <w:t xml:space="preserve">Oświadczam, że informacje zawarte w oświadczeniu, o którym mowa w art. 125 ust.1 ustawy, </w:t>
      </w:r>
      <w:r w:rsidRPr="009D4D9B">
        <w:rPr>
          <w:rFonts w:asciiTheme="minorHAnsi" w:hAnsiTheme="minorHAnsi" w:cstheme="minorHAnsi"/>
          <w:lang w:eastAsia="zh-CN"/>
        </w:rPr>
        <w:br/>
        <w:t xml:space="preserve">w zakresie podstaw wykluczenia z postępowania wskazanych przez zamawiającego, o których mowa w art. 108 ust. 1, art. 109 ust. 1 pkt 1-10 ustawy Prawo zamówień publicznych i art. </w:t>
      </w:r>
      <w:r w:rsidRPr="009D4D9B">
        <w:rPr>
          <w:rFonts w:asciiTheme="minorHAnsi" w:eastAsia="Times New Roman" w:hAnsiTheme="minorHAnsi" w:cstheme="minorHAnsi"/>
        </w:rPr>
        <w:t xml:space="preserve">7 ust. 1 ustawy </w:t>
      </w:r>
      <w:r w:rsidRPr="009D4D9B">
        <w:rPr>
          <w:rFonts w:asciiTheme="minorHAnsi" w:hAnsiTheme="minorHAnsi" w:cstheme="minorHAnsi"/>
          <w:lang w:eastAsia="zh-CN"/>
        </w:rPr>
        <w:t>z dnia 13 kwietnia 2022</w:t>
      </w:r>
      <w:r>
        <w:rPr>
          <w:rFonts w:asciiTheme="minorHAnsi" w:hAnsiTheme="minorHAnsi" w:cstheme="minorHAnsi"/>
          <w:lang w:eastAsia="zh-CN"/>
        </w:rPr>
        <w:t xml:space="preserve"> </w:t>
      </w:r>
      <w:r w:rsidRPr="009D4D9B">
        <w:rPr>
          <w:rFonts w:asciiTheme="minorHAnsi" w:hAnsiTheme="minorHAnsi" w:cstheme="minorHAnsi"/>
          <w:lang w:eastAsia="zh-CN"/>
        </w:rPr>
        <w:t>r.</w:t>
      </w:r>
      <w:r w:rsidRPr="009D4D9B">
        <w:rPr>
          <w:rFonts w:asciiTheme="minorHAnsi" w:hAnsiTheme="minorHAnsi" w:cstheme="minorHAnsi"/>
          <w:i/>
          <w:iCs/>
          <w:lang w:eastAsia="zh-CN"/>
        </w:rPr>
        <w:t xml:space="preserve"> </w:t>
      </w:r>
      <w:r w:rsidRPr="009D4D9B">
        <w:rPr>
          <w:rFonts w:asciiTheme="minorHAnsi" w:hAnsiTheme="minorHAnsi" w:cstheme="minorHAnsi"/>
          <w:i/>
          <w:iCs/>
          <w:color w:val="222222"/>
          <w:lang w:eastAsia="zh-CN"/>
        </w:rPr>
        <w:t xml:space="preserve">o szczególnych rozwiązaniach w zakresie przeciwdziałania wspieraniu agresji na Ukrainę oraz służących ochronie bezpieczeństwa narodowego </w:t>
      </w:r>
      <w:r w:rsidRPr="009D4D9B">
        <w:rPr>
          <w:rFonts w:asciiTheme="minorHAnsi" w:hAnsiTheme="minorHAnsi" w:cstheme="minorHAnsi"/>
          <w:iCs/>
          <w:color w:val="222222"/>
          <w:lang w:eastAsia="zh-CN"/>
        </w:rPr>
        <w:t>(</w:t>
      </w:r>
      <w:proofErr w:type="spellStart"/>
      <w:r w:rsidRPr="009D4D9B">
        <w:rPr>
          <w:rFonts w:asciiTheme="minorHAnsi" w:hAnsiTheme="minorHAnsi" w:cstheme="minorHAnsi"/>
          <w:iCs/>
          <w:color w:val="222222"/>
          <w:lang w:eastAsia="zh-CN"/>
        </w:rPr>
        <w:t>t.j</w:t>
      </w:r>
      <w:proofErr w:type="spellEnd"/>
      <w:r w:rsidRPr="009D4D9B">
        <w:rPr>
          <w:rFonts w:asciiTheme="minorHAnsi" w:hAnsiTheme="minorHAnsi" w:cstheme="minorHAnsi"/>
          <w:iCs/>
          <w:color w:val="222222"/>
          <w:lang w:eastAsia="zh-CN"/>
        </w:rPr>
        <w:t>. Dz. U. z 2025 r. poz. 514.)</w:t>
      </w:r>
      <w:r w:rsidRPr="009D4D9B">
        <w:rPr>
          <w:rFonts w:asciiTheme="minorHAnsi" w:hAnsiTheme="minorHAnsi" w:cstheme="minorHAnsi"/>
          <w:i/>
          <w:iCs/>
          <w:color w:val="222222"/>
          <w:vertAlign w:val="superscript"/>
          <w:lang w:eastAsia="zh-CN"/>
        </w:rPr>
        <w:footnoteReference w:id="1"/>
      </w:r>
      <w:r w:rsidRPr="009D4D9B">
        <w:rPr>
          <w:rFonts w:asciiTheme="minorHAnsi" w:hAnsiTheme="minorHAnsi" w:cstheme="minorHAnsi"/>
          <w:iCs/>
          <w:color w:val="222222"/>
          <w:lang w:eastAsia="zh-CN"/>
        </w:rPr>
        <w:t xml:space="preserve"> .</w:t>
      </w:r>
    </w:p>
    <w:p w14:paraId="38191342" w14:textId="77777777" w:rsidR="009D4D9B" w:rsidRPr="009D4D9B" w:rsidRDefault="009D4D9B" w:rsidP="009D4D9B">
      <w:pPr>
        <w:suppressAutoHyphens/>
        <w:ind w:right="23"/>
        <w:jc w:val="both"/>
        <w:rPr>
          <w:rFonts w:asciiTheme="minorHAnsi" w:hAnsiTheme="minorHAnsi" w:cstheme="minorHAnsi"/>
          <w:lang w:eastAsia="zh-CN"/>
        </w:rPr>
      </w:pPr>
      <w:r w:rsidRPr="009D4D9B">
        <w:rPr>
          <w:rFonts w:asciiTheme="minorHAnsi" w:hAnsiTheme="minorHAnsi" w:cstheme="minorHAnsi"/>
          <w:lang w:eastAsia="zh-CN"/>
        </w:rPr>
        <w:t xml:space="preserve">są </w:t>
      </w:r>
      <w:r w:rsidRPr="009D4D9B">
        <w:rPr>
          <w:rFonts w:asciiTheme="minorHAnsi" w:hAnsiTheme="minorHAnsi" w:cstheme="minorHAnsi"/>
          <w:b/>
          <w:lang w:eastAsia="zh-CN"/>
        </w:rPr>
        <w:t xml:space="preserve">aktualne/ nie aktualne *. </w:t>
      </w:r>
    </w:p>
    <w:p w14:paraId="35048FD6" w14:textId="77777777" w:rsidR="009D4D9B" w:rsidRDefault="009D4D9B" w:rsidP="009D4D9B">
      <w:pPr>
        <w:suppressAutoHyphens/>
        <w:ind w:right="23"/>
        <w:jc w:val="both"/>
        <w:rPr>
          <w:rFonts w:asciiTheme="minorHAnsi" w:hAnsiTheme="minorHAnsi" w:cstheme="minorHAnsi"/>
          <w:b/>
          <w:lang w:eastAsia="zh-CN"/>
        </w:rPr>
      </w:pPr>
    </w:p>
    <w:p w14:paraId="3E39D151" w14:textId="5E99C0D0" w:rsidR="009D4D9B" w:rsidRDefault="009D4D9B" w:rsidP="009D4D9B">
      <w:pPr>
        <w:suppressAutoHyphens/>
        <w:ind w:right="23"/>
        <w:jc w:val="both"/>
        <w:rPr>
          <w:rFonts w:asciiTheme="minorHAnsi" w:hAnsiTheme="minorHAnsi" w:cstheme="minorHAnsi"/>
          <w:b/>
          <w:lang w:eastAsia="zh-CN"/>
        </w:rPr>
      </w:pPr>
      <w:r w:rsidRPr="009D4D9B">
        <w:rPr>
          <w:rFonts w:asciiTheme="minorHAnsi" w:hAnsiTheme="minorHAnsi" w:cstheme="minorHAnsi"/>
          <w:b/>
          <w:i/>
          <w:sz w:val="20"/>
          <w:szCs w:val="20"/>
          <w:lang w:eastAsia="zh-CN"/>
        </w:rPr>
        <w:t>*niepotrzebne skreślić</w:t>
      </w:r>
    </w:p>
    <w:p w14:paraId="21B02CC9" w14:textId="77777777" w:rsidR="009D4D9B" w:rsidRPr="009D4D9B" w:rsidRDefault="009D4D9B" w:rsidP="009D4D9B">
      <w:pPr>
        <w:suppressAutoHyphens/>
        <w:ind w:right="23"/>
        <w:jc w:val="both"/>
        <w:rPr>
          <w:rFonts w:asciiTheme="minorHAnsi" w:hAnsiTheme="minorHAnsi" w:cstheme="minorHAnsi"/>
          <w:b/>
          <w:lang w:eastAsia="zh-CN"/>
        </w:rPr>
      </w:pPr>
    </w:p>
    <w:p w14:paraId="1E948D86" w14:textId="106F40FB" w:rsidR="009D4D9B" w:rsidRPr="009D4D9B" w:rsidRDefault="009D4D9B" w:rsidP="009D4D9B">
      <w:pPr>
        <w:pStyle w:val="Teksttreci0"/>
        <w:shd w:val="clear" w:color="auto" w:fill="auto"/>
        <w:spacing w:before="0" w:after="0" w:line="360" w:lineRule="auto"/>
        <w:ind w:right="-1" w:firstLine="0"/>
        <w:jc w:val="both"/>
        <w:rPr>
          <w:rFonts w:asciiTheme="minorHAnsi" w:hAnsiTheme="minorHAnsi" w:cstheme="minorHAnsi"/>
          <w:sz w:val="20"/>
          <w:szCs w:val="20"/>
        </w:rPr>
      </w:pPr>
      <w:r w:rsidRPr="009D4D9B">
        <w:rPr>
          <w:rFonts w:asciiTheme="minorHAnsi" w:hAnsiTheme="minorHAnsi" w:cstheme="minorHAnsi"/>
          <w:sz w:val="20"/>
          <w:szCs w:val="20"/>
        </w:rPr>
        <w:t xml:space="preserve">...........................                   </w:t>
      </w:r>
      <w:r w:rsidRPr="009D4D9B">
        <w:rPr>
          <w:rFonts w:asciiTheme="minorHAnsi" w:hAnsiTheme="minorHAnsi" w:cstheme="minorHAnsi"/>
          <w:sz w:val="20"/>
          <w:szCs w:val="20"/>
        </w:rPr>
        <w:tab/>
      </w:r>
      <w:r w:rsidRPr="009D4D9B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</w:t>
      </w:r>
      <w:r w:rsidRPr="009D4D9B">
        <w:rPr>
          <w:rFonts w:asciiTheme="minorHAnsi" w:hAnsiTheme="minorHAnsi" w:cstheme="minorHAnsi"/>
          <w:sz w:val="20"/>
          <w:szCs w:val="20"/>
        </w:rPr>
        <w:t>........................................................................</w:t>
      </w:r>
    </w:p>
    <w:p w14:paraId="58B791A9" w14:textId="20115ADE" w:rsidR="000B6B18" w:rsidRPr="001C7982" w:rsidRDefault="009D4D9B" w:rsidP="005B5430">
      <w:pPr>
        <w:suppressAutoHyphens/>
        <w:ind w:right="23"/>
        <w:jc w:val="both"/>
        <w:rPr>
          <w:rFonts w:asciiTheme="minorHAnsi" w:hAnsiTheme="minorHAnsi" w:cstheme="minorHAnsi"/>
          <w:sz w:val="20"/>
          <w:szCs w:val="20"/>
        </w:rPr>
      </w:pPr>
      <w:r w:rsidRPr="009D4D9B">
        <w:rPr>
          <w:rFonts w:asciiTheme="minorHAnsi" w:hAnsiTheme="minorHAnsi" w:cstheme="minorHAnsi"/>
          <w:sz w:val="20"/>
          <w:szCs w:val="20"/>
          <w:vertAlign w:val="superscript"/>
        </w:rPr>
        <w:t>miejscowość i data</w:t>
      </w:r>
      <w:r w:rsidRPr="009D4D9B">
        <w:rPr>
          <w:rFonts w:asciiTheme="minorHAnsi" w:hAnsiTheme="minorHAnsi" w:cstheme="minorHAnsi"/>
          <w:sz w:val="20"/>
          <w:szCs w:val="20"/>
          <w:vertAlign w:val="superscript"/>
        </w:rPr>
        <w:tab/>
      </w:r>
      <w:r w:rsidRPr="009D4D9B">
        <w:rPr>
          <w:rFonts w:asciiTheme="minorHAnsi" w:hAnsiTheme="minorHAnsi" w:cstheme="minorHAnsi"/>
          <w:sz w:val="20"/>
          <w:szCs w:val="20"/>
          <w:vertAlign w:val="superscript"/>
        </w:rPr>
        <w:tab/>
      </w:r>
      <w:r w:rsidRPr="009D4D9B">
        <w:rPr>
          <w:rFonts w:asciiTheme="minorHAnsi" w:hAnsiTheme="minorHAnsi" w:cstheme="minorHAnsi"/>
          <w:sz w:val="20"/>
          <w:szCs w:val="20"/>
          <w:vertAlign w:val="superscript"/>
        </w:rPr>
        <w:tab/>
      </w:r>
      <w:r w:rsidRPr="009D4D9B">
        <w:rPr>
          <w:rFonts w:asciiTheme="minorHAnsi" w:hAnsiTheme="minorHAnsi" w:cstheme="minorHAnsi"/>
          <w:sz w:val="20"/>
          <w:szCs w:val="20"/>
          <w:vertAlign w:val="superscript"/>
        </w:rPr>
        <w:tab/>
      </w:r>
      <w:r w:rsidRPr="009D4D9B">
        <w:rPr>
          <w:rFonts w:asciiTheme="minorHAnsi" w:hAnsiTheme="minorHAnsi" w:cstheme="minorHAnsi"/>
          <w:sz w:val="20"/>
          <w:szCs w:val="20"/>
          <w:vertAlign w:val="superscript"/>
        </w:rPr>
        <w:tab/>
        <w:t xml:space="preserve"> </w:t>
      </w:r>
      <w:r>
        <w:rPr>
          <w:rFonts w:asciiTheme="minorHAnsi" w:hAnsiTheme="minorHAnsi" w:cstheme="minorHAnsi"/>
          <w:sz w:val="20"/>
          <w:szCs w:val="20"/>
          <w:vertAlign w:val="superscript"/>
        </w:rPr>
        <w:t xml:space="preserve">                                                </w:t>
      </w:r>
      <w:r w:rsidR="005B5430">
        <w:rPr>
          <w:rFonts w:asciiTheme="minorHAnsi" w:hAnsiTheme="minorHAnsi" w:cstheme="minorHAnsi"/>
          <w:sz w:val="20"/>
          <w:szCs w:val="20"/>
          <w:vertAlign w:val="superscript"/>
        </w:rPr>
        <w:t xml:space="preserve">    </w:t>
      </w:r>
      <w:r w:rsidRPr="009D4D9B">
        <w:rPr>
          <w:rFonts w:asciiTheme="minorHAnsi" w:hAnsiTheme="minorHAnsi" w:cstheme="minorHAnsi"/>
          <w:sz w:val="20"/>
          <w:szCs w:val="20"/>
          <w:vertAlign w:val="superscript"/>
        </w:rPr>
        <w:t>pieczęć i podpis upoważnionego przedstawiciela Wykonawcy</w:t>
      </w:r>
    </w:p>
    <w:sectPr w:rsidR="000B6B18" w:rsidRPr="001C7982" w:rsidSect="00DA32A8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5" w:h="16837" w:code="9"/>
      <w:pgMar w:top="426" w:right="1417" w:bottom="1417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FBF68" w14:textId="77777777" w:rsidR="00B76987" w:rsidRDefault="00B76987" w:rsidP="000B6B18">
      <w:r>
        <w:separator/>
      </w:r>
    </w:p>
  </w:endnote>
  <w:endnote w:type="continuationSeparator" w:id="0">
    <w:p w14:paraId="0D9F4878" w14:textId="77777777" w:rsidR="00B76987" w:rsidRDefault="00B76987" w:rsidP="000B6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SimSun"/>
    <w:charset w:val="86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0378749"/>
      <w:docPartObj>
        <w:docPartGallery w:val="Page Numbers (Bottom of Page)"/>
        <w:docPartUnique/>
      </w:docPartObj>
    </w:sdtPr>
    <w:sdtEndPr/>
    <w:sdtContent>
      <w:p w14:paraId="366EE871" w14:textId="77777777" w:rsidR="00EB0B80" w:rsidRDefault="00F25863">
        <w:pPr>
          <w:pStyle w:val="Stopka"/>
          <w:jc w:val="center"/>
        </w:pPr>
        <w:r w:rsidRPr="00DC1BC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4B548C" w:rsidRPr="00DC1BC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DC1BC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925350" w:rsidRPr="00925350"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DC1BC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57D804AD" w14:textId="77777777" w:rsidR="00EB0B80" w:rsidRDefault="00EB0B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66E56" w14:textId="77777777" w:rsidR="00EB0B80" w:rsidRDefault="004B548C">
    <w:pPr>
      <w:pStyle w:val="Nagweklubstopka0"/>
      <w:framePr w:h="216" w:wrap="none" w:vAnchor="text" w:hAnchor="page" w:x="10736" w:y="-1491"/>
      <w:shd w:val="clear" w:color="auto" w:fill="auto"/>
      <w:jc w:val="both"/>
    </w:pPr>
    <w:r>
      <w:rPr>
        <w:rStyle w:val="NagweklubstopkaBookAntiqua115pt"/>
      </w:rPr>
      <w:t xml:space="preserve">str. </w:t>
    </w:r>
    <w:r w:rsidR="00F25863">
      <w:fldChar w:fldCharType="begin"/>
    </w:r>
    <w:r>
      <w:instrText xml:space="preserve"> PAGE \* MERGEFORMAT </w:instrText>
    </w:r>
    <w:r w:rsidR="00F25863">
      <w:fldChar w:fldCharType="separate"/>
    </w:r>
    <w:r w:rsidRPr="00E810EC">
      <w:rPr>
        <w:rStyle w:val="NagweklubstopkaBookAntiqua115pt"/>
        <w:noProof/>
      </w:rPr>
      <w:t>1</w:t>
    </w:r>
    <w:r w:rsidR="00F25863">
      <w:rPr>
        <w:rStyle w:val="NagweklubstopkaBookAntiqua115pt"/>
      </w:rPr>
      <w:fldChar w:fldCharType="end"/>
    </w:r>
  </w:p>
  <w:p w14:paraId="65E39568" w14:textId="77777777" w:rsidR="00EB0B80" w:rsidRDefault="00EB0B80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72F0D" w14:textId="77777777" w:rsidR="00B76987" w:rsidRDefault="00B76987" w:rsidP="000B6B18">
      <w:r>
        <w:separator/>
      </w:r>
    </w:p>
  </w:footnote>
  <w:footnote w:type="continuationSeparator" w:id="0">
    <w:p w14:paraId="27683831" w14:textId="77777777" w:rsidR="00B76987" w:rsidRDefault="00B76987" w:rsidP="000B6B18">
      <w:r>
        <w:continuationSeparator/>
      </w:r>
    </w:p>
  </w:footnote>
  <w:footnote w:id="1">
    <w:p w14:paraId="2D13C569" w14:textId="77777777" w:rsidR="009D4D9B" w:rsidRPr="009D4D9B" w:rsidRDefault="009D4D9B" w:rsidP="009D4D9B">
      <w:pPr>
        <w:jc w:val="both"/>
        <w:rPr>
          <w:rFonts w:asciiTheme="minorHAnsi" w:hAnsiTheme="minorHAnsi" w:cstheme="minorHAnsi"/>
          <w:i/>
          <w:iCs/>
          <w:color w:val="222222"/>
          <w:sz w:val="18"/>
          <w:szCs w:val="18"/>
        </w:rPr>
      </w:pPr>
      <w:r w:rsidRPr="009D4D9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D4D9B">
        <w:rPr>
          <w:rFonts w:asciiTheme="minorHAnsi" w:hAnsiTheme="minorHAnsi" w:cstheme="minorHAnsi"/>
          <w:sz w:val="18"/>
          <w:szCs w:val="18"/>
        </w:rPr>
        <w:t xml:space="preserve"> </w:t>
      </w:r>
      <w:bookmarkStart w:id="1" w:name="_Hlk202866169"/>
      <w:r w:rsidRPr="009D4D9B">
        <w:rPr>
          <w:rFonts w:asciiTheme="minorHAnsi" w:hAnsiTheme="minorHAnsi" w:cstheme="minorHAnsi"/>
          <w:color w:val="222222"/>
          <w:sz w:val="18"/>
          <w:szCs w:val="18"/>
        </w:rPr>
        <w:t xml:space="preserve">Zgodnie z treścią art. 7 ust. 1 ustawy z dnia 13 kwietnia 2022 r. </w:t>
      </w:r>
      <w:r w:rsidRPr="009D4D9B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z postępowania o udzielenie zamówienia publicznego lub konkursu prowadzonego na podstawie ustawy z dnia 11 września 2019 r. – Prawo zamówień publicznych wyklucza się: </w:t>
      </w:r>
    </w:p>
    <w:p w14:paraId="6A890F14" w14:textId="77777777" w:rsidR="009D4D9B" w:rsidRPr="009D4D9B" w:rsidRDefault="009D4D9B" w:rsidP="009D4D9B">
      <w:pPr>
        <w:numPr>
          <w:ilvl w:val="0"/>
          <w:numId w:val="1"/>
        </w:numPr>
        <w:suppressAutoHyphens/>
        <w:ind w:left="284" w:hanging="284"/>
        <w:jc w:val="both"/>
        <w:rPr>
          <w:rFonts w:asciiTheme="minorHAnsi" w:hAnsiTheme="minorHAnsi" w:cstheme="minorHAnsi"/>
          <w:i/>
          <w:iCs/>
          <w:color w:val="222222"/>
          <w:sz w:val="18"/>
          <w:szCs w:val="18"/>
        </w:rPr>
      </w:pPr>
      <w:r w:rsidRPr="009D4D9B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wykonawcę oraz uczestnika konkursu wymienionego w wykazach określonych w rozporządzeniu 765/2006 </w:t>
      </w:r>
      <w:r w:rsidRPr="009D4D9B">
        <w:rPr>
          <w:rFonts w:asciiTheme="minorHAnsi" w:hAnsiTheme="minorHAnsi" w:cstheme="minorHAnsi"/>
          <w:i/>
          <w:iCs/>
          <w:color w:val="222222"/>
          <w:sz w:val="18"/>
          <w:szCs w:val="18"/>
        </w:rPr>
        <w:br/>
        <w:t xml:space="preserve">i rozporządzeniu 269/2014 albo wpisanego na listę na podstawie decyzji w sprawie wpisu na listę rozstrzygającej o zastosowaniu środka, o którym mowa w art. 1 pkt 3 ustawy; </w:t>
      </w:r>
    </w:p>
    <w:p w14:paraId="27146C7A" w14:textId="77777777" w:rsidR="009D4D9B" w:rsidRPr="009D4D9B" w:rsidRDefault="009D4D9B" w:rsidP="009D4D9B">
      <w:pPr>
        <w:numPr>
          <w:ilvl w:val="0"/>
          <w:numId w:val="1"/>
        </w:numPr>
        <w:suppressAutoHyphens/>
        <w:ind w:left="284" w:hanging="284"/>
        <w:jc w:val="both"/>
        <w:rPr>
          <w:rFonts w:asciiTheme="minorHAnsi" w:hAnsiTheme="minorHAnsi" w:cstheme="minorHAnsi"/>
          <w:i/>
          <w:iCs/>
          <w:color w:val="222222"/>
          <w:sz w:val="18"/>
          <w:szCs w:val="18"/>
        </w:rPr>
      </w:pPr>
      <w:r w:rsidRPr="009D4D9B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9D4D9B">
        <w:rPr>
          <w:rFonts w:asciiTheme="minorHAnsi" w:hAnsiTheme="minorHAnsi" w:cstheme="minorHAnsi"/>
          <w:i/>
          <w:iCs/>
          <w:color w:val="222222"/>
          <w:sz w:val="18"/>
          <w:szCs w:val="18"/>
        </w:rPr>
        <w:t>późn</w:t>
      </w:r>
      <w:proofErr w:type="spellEnd"/>
      <w:r w:rsidRPr="009D4D9B">
        <w:rPr>
          <w:rFonts w:asciiTheme="minorHAnsi" w:hAnsiTheme="minorHAnsi" w:cstheme="minorHAnsi"/>
          <w:i/>
          <w:iCs/>
          <w:color w:val="222222"/>
          <w:sz w:val="18"/>
          <w:szCs w:val="18"/>
        </w:rPr>
        <w:t>. zm.4)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592419C" w14:textId="77777777" w:rsidR="009D4D9B" w:rsidRPr="009D4D9B" w:rsidRDefault="009D4D9B" w:rsidP="009D4D9B">
      <w:pPr>
        <w:numPr>
          <w:ilvl w:val="0"/>
          <w:numId w:val="1"/>
        </w:numPr>
        <w:suppressAutoHyphens/>
        <w:ind w:left="284" w:hanging="284"/>
        <w:jc w:val="both"/>
        <w:rPr>
          <w:rFonts w:asciiTheme="minorHAnsi" w:hAnsiTheme="minorHAnsi" w:cstheme="minorHAnsi"/>
          <w:i/>
          <w:iCs/>
          <w:color w:val="222222"/>
          <w:sz w:val="18"/>
          <w:szCs w:val="18"/>
        </w:rPr>
      </w:pPr>
      <w:r w:rsidRPr="009D4D9B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bookmarkEnd w:id="1"/>
    <w:p w14:paraId="66EBEDD6" w14:textId="77777777" w:rsidR="009D4D9B" w:rsidRDefault="009D4D9B" w:rsidP="009D4D9B">
      <w:pPr>
        <w:jc w:val="both"/>
        <w:rPr>
          <w:rFonts w:ascii="Cambria" w:hAnsi="Cambria" w:cs="Arial"/>
          <w:i/>
          <w:iCs/>
          <w:color w:val="222222"/>
          <w:sz w:val="18"/>
          <w:szCs w:val="18"/>
        </w:rPr>
      </w:pPr>
    </w:p>
    <w:p w14:paraId="041027BA" w14:textId="77777777" w:rsidR="009D4D9B" w:rsidRPr="008E69D2" w:rsidRDefault="009D4D9B" w:rsidP="009D4D9B">
      <w:pPr>
        <w:jc w:val="both"/>
        <w:rPr>
          <w:rFonts w:ascii="Cambria" w:eastAsia="Times New Roman" w:hAnsi="Cambria" w:cs="Arial"/>
          <w:color w:val="222222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76437" w14:textId="77777777" w:rsidR="00EB0B80" w:rsidRDefault="004B548C">
    <w:pPr>
      <w:pStyle w:val="Nagweklubstopka0"/>
      <w:framePr w:h="230" w:wrap="none" w:vAnchor="text" w:hAnchor="page" w:x="2148" w:y="2235"/>
      <w:shd w:val="clear" w:color="auto" w:fill="auto"/>
      <w:spacing w:line="312" w:lineRule="exact"/>
      <w:jc w:val="center"/>
    </w:pPr>
    <w:r>
      <w:rPr>
        <w:rStyle w:val="PogrubienieNagweklubstopkaBookAntiqua105ptOdstpy1pt"/>
      </w:rPr>
      <w:t>§14.</w:t>
    </w:r>
  </w:p>
  <w:p w14:paraId="7DCC3DE3" w14:textId="77777777" w:rsidR="00EB0B80" w:rsidRDefault="00EB0B80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54EF1" w14:textId="77777777" w:rsidR="00066AF3" w:rsidRDefault="00066AF3" w:rsidP="0059200C">
    <w:pPr>
      <w:ind w:left="5246" w:firstLine="708"/>
      <w:jc w:val="center"/>
      <w:rPr>
        <w:rFonts w:asciiTheme="minorHAnsi" w:hAnsiTheme="minorHAnsi" w:cstheme="minorHAnsi"/>
        <w:sz w:val="20"/>
        <w:szCs w:val="20"/>
      </w:rPr>
    </w:pPr>
  </w:p>
  <w:p w14:paraId="0401AFDC" w14:textId="45871AB4" w:rsidR="00EB0B80" w:rsidRDefault="00EB0B80" w:rsidP="00E86707">
    <w:pPr>
      <w:jc w:val="center"/>
      <w:rPr>
        <w:sz w:val="2"/>
        <w:szCs w:val="2"/>
      </w:rPr>
    </w:pPr>
  </w:p>
  <w:p w14:paraId="0A47C9F4" w14:textId="7F1B53E7" w:rsidR="00E86707" w:rsidRDefault="00E86707" w:rsidP="00E86707">
    <w:pPr>
      <w:jc w:val="center"/>
      <w:rPr>
        <w:sz w:val="2"/>
        <w:szCs w:val="2"/>
      </w:rPr>
    </w:pPr>
  </w:p>
  <w:p w14:paraId="566EC2F2" w14:textId="218E86C2" w:rsidR="00E86707" w:rsidRDefault="00E86707" w:rsidP="00E86707">
    <w:pPr>
      <w:jc w:val="center"/>
      <w:rPr>
        <w:sz w:val="2"/>
        <w:szCs w:val="2"/>
      </w:rPr>
    </w:pPr>
  </w:p>
  <w:p w14:paraId="2981F621" w14:textId="79CC0B41" w:rsidR="00E86707" w:rsidRDefault="00E86707" w:rsidP="00E86707">
    <w:pPr>
      <w:jc w:val="center"/>
      <w:rPr>
        <w:sz w:val="2"/>
        <w:szCs w:val="2"/>
      </w:rPr>
    </w:pPr>
  </w:p>
  <w:p w14:paraId="23D8B074" w14:textId="4AF62516" w:rsidR="00E86707" w:rsidRDefault="00E86707" w:rsidP="00E86707">
    <w:pPr>
      <w:jc w:val="center"/>
      <w:rPr>
        <w:sz w:val="2"/>
        <w:szCs w:val="2"/>
      </w:rPr>
    </w:pPr>
  </w:p>
  <w:p w14:paraId="35FC87D7" w14:textId="32E3AEF3" w:rsidR="00EB0B80" w:rsidRPr="00E86707" w:rsidRDefault="00E86707" w:rsidP="0059200C">
    <w:pPr>
      <w:jc w:val="center"/>
      <w:rPr>
        <w:rFonts w:asciiTheme="minorHAnsi" w:hAnsiTheme="minorHAnsi" w:cstheme="minorHAnsi"/>
        <w:i/>
        <w:iCs/>
        <w:sz w:val="20"/>
        <w:szCs w:val="20"/>
      </w:rPr>
    </w:pPr>
    <w:r w:rsidRPr="00E86707">
      <w:rPr>
        <w:rFonts w:asciiTheme="minorHAnsi" w:hAnsiTheme="minorHAnsi" w:cstheme="minorHAnsi"/>
        <w:i/>
        <w:iCs/>
        <w:sz w:val="20"/>
        <w:szCs w:val="20"/>
      </w:rPr>
      <w:t>Specyfikacja Warunków Zamówienia w postępowaniu o udzielenie zamówienia publicznego w trybie podstawowym pn.: „</w:t>
    </w:r>
    <w:r w:rsidR="00124B31" w:rsidRPr="00124B31">
      <w:rPr>
        <w:rFonts w:asciiTheme="minorHAnsi" w:hAnsiTheme="minorHAnsi" w:cstheme="minorHAnsi"/>
        <w:i/>
        <w:iCs/>
        <w:sz w:val="20"/>
        <w:szCs w:val="20"/>
      </w:rPr>
      <w:t>Inżynier Kontraktu nad realizacją zadania pn. Budowa kanalizacji sanitarnej w aglomeracji Zawonia, etap I Budowa sieci kanalizacji sanitarnej w miejscowości Budczyce</w:t>
    </w:r>
    <w:r w:rsidRPr="00E86707">
      <w:rPr>
        <w:rFonts w:asciiTheme="minorHAnsi" w:hAnsiTheme="minorHAnsi" w:cstheme="minorHAnsi"/>
        <w:i/>
        <w:iCs/>
        <w:sz w:val="20"/>
        <w:szCs w:val="20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8B7B7" w14:textId="77777777" w:rsidR="00EB0B80" w:rsidRDefault="004B548C">
    <w:pPr>
      <w:pStyle w:val="Nagweklubstopka0"/>
      <w:framePr w:h="230" w:wrap="none" w:vAnchor="text" w:hAnchor="page" w:x="2144" w:y="1902"/>
      <w:shd w:val="clear" w:color="auto" w:fill="auto"/>
    </w:pPr>
    <w:r>
      <w:rPr>
        <w:rStyle w:val="PogrubienieNagweklubstopkaBookAntiqua105ptOdstpy1pt"/>
      </w:rPr>
      <w:t>§10.</w:t>
    </w:r>
  </w:p>
  <w:p w14:paraId="5CEC9F00" w14:textId="77777777" w:rsidR="00EB0B80" w:rsidRDefault="00EB0B8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340364"/>
    <w:multiLevelType w:val="hybridMultilevel"/>
    <w:tmpl w:val="CE7ABC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526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441"/>
    <w:rsid w:val="00021640"/>
    <w:rsid w:val="000533A3"/>
    <w:rsid w:val="00066AF3"/>
    <w:rsid w:val="000A3231"/>
    <w:rsid w:val="000B6B18"/>
    <w:rsid w:val="00124B31"/>
    <w:rsid w:val="001961AF"/>
    <w:rsid w:val="001C1D25"/>
    <w:rsid w:val="001C7982"/>
    <w:rsid w:val="002619AB"/>
    <w:rsid w:val="002D5141"/>
    <w:rsid w:val="003025D4"/>
    <w:rsid w:val="003C6AFD"/>
    <w:rsid w:val="004377CC"/>
    <w:rsid w:val="004B548C"/>
    <w:rsid w:val="004C4B10"/>
    <w:rsid w:val="004C4EFE"/>
    <w:rsid w:val="0050036A"/>
    <w:rsid w:val="005003AF"/>
    <w:rsid w:val="00510389"/>
    <w:rsid w:val="0059200C"/>
    <w:rsid w:val="005B5430"/>
    <w:rsid w:val="005C3969"/>
    <w:rsid w:val="005C54AA"/>
    <w:rsid w:val="00616184"/>
    <w:rsid w:val="00680CFD"/>
    <w:rsid w:val="006B7444"/>
    <w:rsid w:val="006C7379"/>
    <w:rsid w:val="00704EB9"/>
    <w:rsid w:val="00730221"/>
    <w:rsid w:val="00745EEB"/>
    <w:rsid w:val="0074796D"/>
    <w:rsid w:val="007855B5"/>
    <w:rsid w:val="007A04CE"/>
    <w:rsid w:val="007B4ED7"/>
    <w:rsid w:val="007C031C"/>
    <w:rsid w:val="007D24C2"/>
    <w:rsid w:val="00872077"/>
    <w:rsid w:val="008C2C71"/>
    <w:rsid w:val="008D2E50"/>
    <w:rsid w:val="00907724"/>
    <w:rsid w:val="00925350"/>
    <w:rsid w:val="00932852"/>
    <w:rsid w:val="009D29EA"/>
    <w:rsid w:val="009D4D9B"/>
    <w:rsid w:val="00A34D4F"/>
    <w:rsid w:val="00AC62D8"/>
    <w:rsid w:val="00AF0EEF"/>
    <w:rsid w:val="00B477D1"/>
    <w:rsid w:val="00B76987"/>
    <w:rsid w:val="00BA6389"/>
    <w:rsid w:val="00BB22C2"/>
    <w:rsid w:val="00C160E7"/>
    <w:rsid w:val="00C17068"/>
    <w:rsid w:val="00D45188"/>
    <w:rsid w:val="00D831BD"/>
    <w:rsid w:val="00DA32A8"/>
    <w:rsid w:val="00DC174C"/>
    <w:rsid w:val="00E42DCD"/>
    <w:rsid w:val="00E86707"/>
    <w:rsid w:val="00EB0B80"/>
    <w:rsid w:val="00EC50D4"/>
    <w:rsid w:val="00F17DF9"/>
    <w:rsid w:val="00F25863"/>
    <w:rsid w:val="00F304A0"/>
    <w:rsid w:val="00F8612C"/>
    <w:rsid w:val="00FD749C"/>
    <w:rsid w:val="00FF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05823"/>
  <w15:docId w15:val="{9148900B-8B33-47BD-94D8-75AC7098C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B6B1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0B6B1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lubstopkaBookAntiqua115pt">
    <w:name w:val="Nagłówek lub stopka + Book Antiqua;11;5 pt"/>
    <w:basedOn w:val="Nagweklubstopka"/>
    <w:rsid w:val="000B6B18"/>
    <w:rPr>
      <w:rFonts w:ascii="Book Antiqua" w:eastAsia="Book Antiqua" w:hAnsi="Book Antiqua" w:cs="Book Antiqua"/>
      <w:spacing w:val="0"/>
      <w:sz w:val="23"/>
      <w:szCs w:val="23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0B6B18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character" w:customStyle="1" w:styleId="PogrubienieNagweklubstopkaBookAntiqua105ptOdstpy1pt">
    <w:name w:val="Pogrubienie;Nagłówek lub stopka + Book Antiqua;10;5 pt;Odstępy 1 pt"/>
    <w:basedOn w:val="Nagweklubstopka"/>
    <w:rsid w:val="000B6B18"/>
    <w:rPr>
      <w:rFonts w:ascii="Book Antiqua" w:eastAsia="Book Antiqua" w:hAnsi="Book Antiqua" w:cs="Book Antiqua"/>
      <w:b/>
      <w:bCs/>
      <w:spacing w:val="30"/>
      <w:sz w:val="21"/>
      <w:szCs w:val="21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0B6B1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0">
    <w:name w:val="Tekst treści"/>
    <w:basedOn w:val="Normalny"/>
    <w:link w:val="Teksttreci"/>
    <w:rsid w:val="000B6B18"/>
    <w:pPr>
      <w:shd w:val="clear" w:color="auto" w:fill="FFFFFF"/>
      <w:spacing w:before="360" w:after="360" w:line="0" w:lineRule="atLeast"/>
      <w:ind w:hanging="700"/>
    </w:pPr>
    <w:rPr>
      <w:rFonts w:ascii="Book Antiqua" w:eastAsia="Book Antiqua" w:hAnsi="Book Antiqua" w:cs="Book Antiqua"/>
      <w:color w:val="auto"/>
      <w:sz w:val="21"/>
      <w:szCs w:val="21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B6B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6B18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0B6B18"/>
    <w:pPr>
      <w:ind w:left="720"/>
      <w:contextualSpacing/>
    </w:pPr>
  </w:style>
  <w:style w:type="paragraph" w:customStyle="1" w:styleId="Standard">
    <w:name w:val="Standard"/>
    <w:rsid w:val="000B6B1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Bezodstpw">
    <w:name w:val="No Spacing"/>
    <w:rsid w:val="000B6B1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lang w:eastAsia="pl-PL"/>
    </w:rPr>
  </w:style>
  <w:style w:type="paragraph" w:styleId="Tekstprzypisudolnego">
    <w:name w:val="footnote text"/>
    <w:basedOn w:val="Standard"/>
    <w:link w:val="TekstprzypisudolnegoZnak"/>
    <w:rsid w:val="000B6B18"/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B6B18"/>
    <w:rPr>
      <w:rFonts w:ascii="Times New Roman" w:eastAsia="Times New Roman" w:hAnsi="Times New Roman" w:cs="Tahoma"/>
      <w:kern w:val="3"/>
      <w:sz w:val="20"/>
      <w:szCs w:val="20"/>
      <w:lang w:val="en-US" w:eastAsia="pl-PL" w:bidi="en-US"/>
    </w:rPr>
  </w:style>
  <w:style w:type="character" w:styleId="Odwoanieprzypisudolnego">
    <w:name w:val="footnote reference"/>
    <w:basedOn w:val="Domylnaczcionkaakapitu"/>
    <w:uiPriority w:val="99"/>
    <w:rsid w:val="000B6B18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DA3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Kanar</dc:creator>
  <cp:lastModifiedBy>Ilona Buczak.Badowska</cp:lastModifiedBy>
  <cp:revision>7</cp:revision>
  <dcterms:created xsi:type="dcterms:W3CDTF">2025-09-30T09:40:00Z</dcterms:created>
  <dcterms:modified xsi:type="dcterms:W3CDTF">2026-04-30T09:26:00Z</dcterms:modified>
</cp:coreProperties>
</file>