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806E" w14:textId="58187D2E" w:rsidR="00DD33BF" w:rsidRPr="00DD33BF" w:rsidRDefault="00DD33BF" w:rsidP="0070126D">
      <w:pPr>
        <w:pStyle w:val="Nagwek"/>
        <w:tabs>
          <w:tab w:val="clear" w:pos="4536"/>
        </w:tabs>
        <w:rPr>
          <w:sz w:val="14"/>
          <w:szCs w:val="14"/>
        </w:rPr>
      </w:pPr>
    </w:p>
    <w:p w14:paraId="0C4C80F5" w14:textId="69429A69" w:rsidR="0070126D" w:rsidRPr="0070126D" w:rsidRDefault="00434F5E" w:rsidP="00515B1C">
      <w:pPr>
        <w:pStyle w:val="Nagwek"/>
        <w:tabs>
          <w:tab w:val="clear" w:pos="4536"/>
        </w:tabs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3A7314" wp14:editId="70085BE9">
                <wp:simplePos x="0" y="0"/>
                <wp:positionH relativeFrom="column">
                  <wp:posOffset>-638175</wp:posOffset>
                </wp:positionH>
                <wp:positionV relativeFrom="paragraph">
                  <wp:posOffset>-815340</wp:posOffset>
                </wp:positionV>
                <wp:extent cx="7105650" cy="1009650"/>
                <wp:effectExtent l="0" t="0" r="19050" b="1905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0565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rgbClr val="FF993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C92623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7" o:spid="_x0000_s1026" type="#_x0000_t38" style="position:absolute;margin-left:-50.25pt;margin-top:-64.2pt;width:559.5pt;height:79.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" adj="8806" strokecolor="#f93" strokeweight="1pt">
                <v:shadow color="#7f7f7f [1601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FA621E" wp14:editId="60A7492D">
                <wp:simplePos x="0" y="0"/>
                <wp:positionH relativeFrom="column">
                  <wp:posOffset>-642620</wp:posOffset>
                </wp:positionH>
                <wp:positionV relativeFrom="paragraph">
                  <wp:posOffset>-871220</wp:posOffset>
                </wp:positionV>
                <wp:extent cx="7105650" cy="1009650"/>
                <wp:effectExtent l="0" t="0" r="19050" b="19050"/>
                <wp:wrapNone/>
                <wp:docPr id="3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0565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D37A3" id="AutoShape 7" o:spid="_x0000_s1026" type="#_x0000_t38" style="position:absolute;margin-left:-50.6pt;margin-top:-68.6pt;width:559.5pt;height:79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" adj="8806" strokecolor="#666 [1936]" strokeweight="1pt">
                <v:shadow color="#7f7f7f [1601]" opacity=".5" offset="1pt"/>
              </v:shape>
            </w:pict>
          </mc:Fallback>
        </mc:AlternateContent>
      </w:r>
      <w:r w:rsidR="0033686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A6855D" wp14:editId="6184BBD9">
                <wp:simplePos x="0" y="0"/>
                <wp:positionH relativeFrom="column">
                  <wp:posOffset>-762000</wp:posOffset>
                </wp:positionH>
                <wp:positionV relativeFrom="paragraph">
                  <wp:posOffset>8782050</wp:posOffset>
                </wp:positionV>
                <wp:extent cx="7162800" cy="1009650"/>
                <wp:effectExtent l="0" t="0" r="19050" b="1905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6280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rgbClr val="FF993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93078" id="AutoShape 7" o:spid="_x0000_s1026" type="#_x0000_t38" style="position:absolute;margin-left:-60pt;margin-top:691.5pt;width:564pt;height:79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" adj="8806" strokecolor="#f93" strokeweight="1pt">
                <v:shadow color="#7f7f7f [1601]" opacity=".5" offset="1pt"/>
              </v:shape>
            </w:pict>
          </mc:Fallback>
        </mc:AlternateContent>
      </w:r>
      <w:r w:rsidR="0033686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46537F" wp14:editId="09E0E17C">
                <wp:simplePos x="0" y="0"/>
                <wp:positionH relativeFrom="column">
                  <wp:posOffset>-762000</wp:posOffset>
                </wp:positionH>
                <wp:positionV relativeFrom="paragraph">
                  <wp:posOffset>8724900</wp:posOffset>
                </wp:positionV>
                <wp:extent cx="7162800" cy="1009650"/>
                <wp:effectExtent l="0" t="0" r="19050" b="1905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6280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EC57C" id="AutoShape 7" o:spid="_x0000_s1026" type="#_x0000_t38" style="position:absolute;margin-left:-60pt;margin-top:687pt;width:564pt;height:79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" adj="8806" strokecolor="#666 [1936]" strokeweight="1pt">
                <v:shadow color="#7f7f7f [1601]" opacity=".5" offset="1pt"/>
              </v:shape>
            </w:pict>
          </mc:Fallback>
        </mc:AlternateContent>
      </w:r>
      <w:r w:rsidR="0070126D" w:rsidRPr="00EF78CC">
        <w:rPr>
          <w:sz w:val="24"/>
          <w:szCs w:val="24"/>
        </w:rPr>
        <w:t xml:space="preserve">Nr </w:t>
      </w:r>
      <w:r w:rsidR="0070126D" w:rsidRPr="001D02B3">
        <w:rPr>
          <w:sz w:val="24"/>
          <w:szCs w:val="24"/>
        </w:rPr>
        <w:t xml:space="preserve">sprawy </w:t>
      </w:r>
      <w:r w:rsidR="000A04FC" w:rsidRPr="001D02B3">
        <w:rPr>
          <w:b/>
          <w:bCs/>
          <w:sz w:val="24"/>
          <w:szCs w:val="24"/>
        </w:rPr>
        <w:t>N</w:t>
      </w:r>
      <w:r w:rsidR="00D95F90" w:rsidRPr="001D02B3">
        <w:rPr>
          <w:b/>
          <w:bCs/>
          <w:sz w:val="24"/>
          <w:szCs w:val="24"/>
        </w:rPr>
        <w:t>Z</w:t>
      </w:r>
      <w:r w:rsidR="000A04FC" w:rsidRPr="001D02B3">
        <w:rPr>
          <w:b/>
          <w:bCs/>
          <w:sz w:val="24"/>
          <w:szCs w:val="24"/>
        </w:rPr>
        <w:t>.</w:t>
      </w:r>
      <w:r w:rsidR="00D15C5A" w:rsidRPr="00170E35">
        <w:rPr>
          <w:b/>
          <w:bCs/>
          <w:sz w:val="24"/>
          <w:szCs w:val="24"/>
        </w:rPr>
        <w:t>25</w:t>
      </w:r>
      <w:r w:rsidR="004465E2" w:rsidRPr="00170E35">
        <w:rPr>
          <w:b/>
          <w:bCs/>
          <w:sz w:val="24"/>
          <w:szCs w:val="24"/>
        </w:rPr>
        <w:t>5</w:t>
      </w:r>
      <w:r w:rsidR="00D15C5A" w:rsidRPr="00170E35">
        <w:rPr>
          <w:b/>
          <w:bCs/>
          <w:sz w:val="24"/>
          <w:szCs w:val="24"/>
        </w:rPr>
        <w:t>1</w:t>
      </w:r>
      <w:r w:rsidR="00170E35" w:rsidRPr="00170E35">
        <w:rPr>
          <w:b/>
          <w:bCs/>
          <w:sz w:val="24"/>
          <w:szCs w:val="24"/>
        </w:rPr>
        <w:t>.</w:t>
      </w:r>
      <w:r w:rsidR="009C6A99">
        <w:rPr>
          <w:b/>
          <w:bCs/>
          <w:sz w:val="24"/>
          <w:szCs w:val="24"/>
        </w:rPr>
        <w:t>30</w:t>
      </w:r>
      <w:r w:rsidR="00D15C5A" w:rsidRPr="00170E35">
        <w:rPr>
          <w:b/>
          <w:bCs/>
          <w:sz w:val="24"/>
          <w:szCs w:val="24"/>
        </w:rPr>
        <w:t>.202</w:t>
      </w:r>
      <w:r w:rsidR="004465E2" w:rsidRPr="00170E35">
        <w:rPr>
          <w:b/>
          <w:bCs/>
          <w:sz w:val="24"/>
          <w:szCs w:val="24"/>
        </w:rPr>
        <w:t>6</w:t>
      </w:r>
    </w:p>
    <w:p w14:paraId="705FE0E0" w14:textId="3021D0C2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225B93ED" w14:textId="77777777" w:rsidR="00515B1C" w:rsidRDefault="00515B1C" w:rsidP="0046008D">
      <w:pPr>
        <w:tabs>
          <w:tab w:val="left" w:pos="3090"/>
        </w:tabs>
        <w:rPr>
          <w:sz w:val="18"/>
          <w:szCs w:val="18"/>
        </w:rPr>
      </w:pPr>
    </w:p>
    <w:p w14:paraId="6C261A99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3E0C6D8F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44779626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7BBA1020" w14:textId="7DD3E14F" w:rsidR="00B61192" w:rsidRPr="0046008D" w:rsidRDefault="00B61192" w:rsidP="002F093A">
      <w:pPr>
        <w:tabs>
          <w:tab w:val="left" w:pos="3090"/>
        </w:tabs>
        <w:jc w:val="center"/>
        <w:rPr>
          <w:rFonts w:ascii="Calibri" w:hAnsi="Calibri" w:cs="Calibri"/>
          <w:sz w:val="24"/>
          <w:szCs w:val="24"/>
        </w:rPr>
      </w:pPr>
      <w:r w:rsidRPr="00B61192">
        <w:rPr>
          <w:rFonts w:eastAsia="Calibri" w:cstheme="minorHAnsi"/>
          <w:b/>
          <w:color w:val="000000"/>
          <w:sz w:val="32"/>
          <w:lang w:eastAsia="pl-PL"/>
        </w:rPr>
        <w:t>SPECYFIKACJA WARUNKÓW ZAMÓWIENIA (SWZ)</w:t>
      </w:r>
    </w:p>
    <w:p w14:paraId="2C0997EF" w14:textId="77777777" w:rsidR="00B61192" w:rsidRPr="00B61192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07166C7E" w14:textId="77777777" w:rsidR="00B61192" w:rsidRPr="00B61192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024CC7E3" w14:textId="77777777" w:rsidR="00B61192" w:rsidRPr="00515B1C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569D0616" w14:textId="77777777" w:rsidR="00B61192" w:rsidRPr="001D02B3" w:rsidRDefault="00B61192" w:rsidP="00B61192">
      <w:pPr>
        <w:spacing w:after="9" w:line="267" w:lineRule="auto"/>
        <w:ind w:left="405" w:right="400" w:hanging="10"/>
        <w:jc w:val="center"/>
        <w:rPr>
          <w:rFonts w:eastAsia="Calibri" w:cstheme="minorHAnsi"/>
          <w:b/>
          <w:color w:val="000000"/>
          <w:lang w:eastAsia="pl-PL"/>
        </w:rPr>
      </w:pPr>
      <w:r w:rsidRPr="001D02B3">
        <w:rPr>
          <w:rFonts w:eastAsia="Calibri" w:cstheme="minorHAnsi"/>
          <w:color w:val="000000"/>
          <w:lang w:eastAsia="pl-PL"/>
        </w:rPr>
        <w:t>Przedmiot zamówienia:</w:t>
      </w:r>
      <w:r w:rsidRPr="001D02B3">
        <w:rPr>
          <w:rFonts w:eastAsia="Calibri" w:cstheme="minorHAnsi"/>
          <w:b/>
          <w:color w:val="000000"/>
          <w:lang w:eastAsia="pl-PL"/>
        </w:rPr>
        <w:t xml:space="preserve"> </w:t>
      </w:r>
    </w:p>
    <w:p w14:paraId="60FF63CB" w14:textId="77777777" w:rsidR="00B61192" w:rsidRPr="001D02B3" w:rsidRDefault="00B61192" w:rsidP="00B61192">
      <w:pPr>
        <w:spacing w:after="9" w:line="267" w:lineRule="auto"/>
        <w:ind w:left="405" w:right="400" w:hanging="10"/>
        <w:jc w:val="center"/>
        <w:rPr>
          <w:rFonts w:eastAsia="Calibri" w:cstheme="minorHAnsi"/>
          <w:color w:val="000000"/>
          <w:lang w:eastAsia="pl-PL"/>
        </w:rPr>
      </w:pPr>
    </w:p>
    <w:p w14:paraId="56CBC290" w14:textId="6A914F38" w:rsidR="00CF5442" w:rsidRPr="004465E2" w:rsidRDefault="009C6A99" w:rsidP="00CF5442">
      <w:pPr>
        <w:spacing w:after="117" w:line="240" w:lineRule="auto"/>
        <w:jc w:val="center"/>
        <w:rPr>
          <w:rFonts w:ascii="Calibri" w:eastAsia="Calibri" w:hAnsi="Calibri" w:cs="Calibri"/>
          <w:b/>
          <w:bCs/>
          <w:color w:val="000000"/>
          <w:sz w:val="32"/>
          <w:szCs w:val="32"/>
          <w:lang w:eastAsia="pl-PL"/>
        </w:rPr>
      </w:pPr>
      <w:bookmarkStart w:id="0" w:name="_Hlk111107935"/>
      <w:r>
        <w:rPr>
          <w:rFonts w:ascii="Calibri" w:eastAsia="Calibri" w:hAnsi="Calibri" w:cs="Calibri"/>
          <w:b/>
          <w:bCs/>
          <w:color w:val="000000"/>
          <w:sz w:val="32"/>
          <w:szCs w:val="32"/>
          <w:lang w:eastAsia="pl-PL"/>
        </w:rPr>
        <w:t>Szlifowanie szyn w torach i rozjazdach na terenie Miasta Bydgoszczy</w:t>
      </w:r>
      <w:r w:rsidR="00CF5442" w:rsidRPr="004465E2">
        <w:rPr>
          <w:rFonts w:ascii="Calibri" w:eastAsia="Calibri" w:hAnsi="Calibri" w:cs="Calibri"/>
          <w:b/>
          <w:bCs/>
          <w:color w:val="000000"/>
          <w:sz w:val="32"/>
          <w:szCs w:val="32"/>
          <w:lang w:eastAsia="pl-PL"/>
        </w:rPr>
        <w:t xml:space="preserve"> </w:t>
      </w:r>
      <w:r w:rsidR="00CF5442" w:rsidRPr="004465E2">
        <w:rPr>
          <w:rFonts w:ascii="Calibri" w:eastAsia="Calibri" w:hAnsi="Calibri" w:cs="Calibri"/>
          <w:b/>
          <w:bCs/>
          <w:color w:val="000000"/>
          <w:sz w:val="32"/>
          <w:szCs w:val="32"/>
          <w:highlight w:val="yellow"/>
          <w:lang w:eastAsia="pl-PL"/>
        </w:rPr>
        <w:br/>
      </w:r>
    </w:p>
    <w:p w14:paraId="268515D0" w14:textId="77777777" w:rsidR="00F92126" w:rsidRPr="00B61192" w:rsidRDefault="00F92126" w:rsidP="00B61192">
      <w:pPr>
        <w:spacing w:after="19"/>
        <w:jc w:val="center"/>
        <w:rPr>
          <w:rFonts w:eastAsia="Calibri" w:cstheme="minorHAnsi"/>
          <w:color w:val="000000"/>
          <w:sz w:val="32"/>
          <w:szCs w:val="32"/>
          <w:lang w:eastAsia="pl-PL"/>
        </w:rPr>
      </w:pPr>
    </w:p>
    <w:bookmarkEnd w:id="0"/>
    <w:p w14:paraId="4626FE62" w14:textId="6A5D42C2" w:rsidR="00B61192" w:rsidRPr="00B61192" w:rsidRDefault="00B61192" w:rsidP="0046008D">
      <w:pPr>
        <w:spacing w:after="9" w:line="267" w:lineRule="auto"/>
        <w:ind w:left="142" w:right="348"/>
        <w:rPr>
          <w:rFonts w:eastAsia="Calibri" w:cstheme="minorHAnsi"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 xml:space="preserve">Wartość zamówienia nie przekracza progów unijnych określonych na podstawie art. 3  ustawy </w:t>
      </w:r>
      <w:r w:rsidRPr="00B61192">
        <w:rPr>
          <w:rFonts w:eastAsia="Calibri" w:cstheme="minorHAnsi"/>
          <w:color w:val="000000"/>
          <w:lang w:eastAsia="pl-PL"/>
        </w:rPr>
        <w:br/>
        <w:t xml:space="preserve">z dnia 11 września 2019 r. – Prawo zamówień publicznych </w:t>
      </w:r>
      <w:r w:rsidR="004D0A7C" w:rsidRPr="002E71E8">
        <w:rPr>
          <w:rFonts w:eastAsia="Calibri" w:cstheme="minorHAnsi"/>
          <w:color w:val="000000"/>
          <w:lang w:eastAsia="pl-PL"/>
        </w:rPr>
        <w:t>(</w:t>
      </w:r>
      <w:proofErr w:type="spellStart"/>
      <w:r w:rsidR="004D0A7C" w:rsidRPr="002E71E8">
        <w:rPr>
          <w:rFonts w:eastAsia="Calibri" w:cstheme="minorHAnsi"/>
          <w:color w:val="000000"/>
          <w:lang w:eastAsia="pl-PL"/>
        </w:rPr>
        <w:t>t.j</w:t>
      </w:r>
      <w:proofErr w:type="spellEnd"/>
      <w:r w:rsidR="004D0A7C" w:rsidRPr="002E71E8">
        <w:rPr>
          <w:rFonts w:eastAsia="Calibri" w:cstheme="minorHAnsi"/>
          <w:color w:val="000000"/>
          <w:lang w:eastAsia="pl-PL"/>
        </w:rPr>
        <w:t>.</w:t>
      </w:r>
      <w:bookmarkStart w:id="1" w:name="_Hlk105499233"/>
      <w:r w:rsidR="004D0A7C" w:rsidRPr="002E71E8">
        <w:rPr>
          <w:rFonts w:eastAsia="Calibri" w:cstheme="minorHAnsi"/>
          <w:color w:val="000000"/>
          <w:lang w:eastAsia="pl-PL"/>
        </w:rPr>
        <w:t xml:space="preserve"> </w:t>
      </w:r>
      <w:bookmarkEnd w:id="1"/>
      <w:r w:rsidR="004D0A7C" w:rsidRPr="002E71E8">
        <w:rPr>
          <w:rFonts w:eastAsia="Calibri" w:cstheme="minorHAnsi"/>
          <w:color w:val="000000"/>
          <w:lang w:eastAsia="pl-PL"/>
        </w:rPr>
        <w:t>Dz.U.</w:t>
      </w:r>
      <w:r w:rsidR="004D0A7C" w:rsidRPr="00844D3B">
        <w:rPr>
          <w:rFonts w:eastAsia="Calibri" w:cstheme="minorHAnsi"/>
          <w:color w:val="000000"/>
          <w:lang w:eastAsia="pl-PL"/>
        </w:rPr>
        <w:t xml:space="preserve"> </w:t>
      </w:r>
      <w:bookmarkStart w:id="2" w:name="_Hlk190071780"/>
      <w:r w:rsidR="004D0A7C" w:rsidRPr="00844D3B">
        <w:rPr>
          <w:rFonts w:eastAsia="Calibri" w:cstheme="minorHAnsi"/>
          <w:color w:val="000000"/>
          <w:lang w:eastAsia="pl-PL"/>
        </w:rPr>
        <w:t>2024 poz. 1320</w:t>
      </w:r>
      <w:bookmarkEnd w:id="2"/>
      <w:r w:rsidR="001E05FC">
        <w:rPr>
          <w:rFonts w:eastAsia="Calibri" w:cstheme="minorHAnsi"/>
          <w:color w:val="000000"/>
          <w:lang w:eastAsia="pl-PL"/>
        </w:rPr>
        <w:t xml:space="preserve"> ze zm.</w:t>
      </w:r>
      <w:r w:rsidR="004D0A7C">
        <w:rPr>
          <w:rFonts w:eastAsia="Calibri" w:cstheme="minorHAnsi"/>
          <w:color w:val="000000"/>
          <w:lang w:eastAsia="pl-PL"/>
        </w:rPr>
        <w:t>)</w:t>
      </w:r>
    </w:p>
    <w:p w14:paraId="60CF329F" w14:textId="77777777" w:rsidR="0074191C" w:rsidRPr="00B61192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07D5D728" w14:textId="77777777" w:rsidR="0074191C" w:rsidRPr="00B61192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31ABC165" w14:textId="77777777" w:rsidR="0074191C" w:rsidRPr="00B61192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25270B72" w14:textId="77777777" w:rsidR="0074191C" w:rsidRPr="00B61192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65EEE064" w14:textId="77777777" w:rsidR="0074191C" w:rsidRPr="00B61192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1660BD50" w14:textId="77777777" w:rsidR="00B61192" w:rsidRPr="00B61192" w:rsidRDefault="00B61192" w:rsidP="00B61192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B61192">
        <w:rPr>
          <w:rFonts w:eastAsia="Times New Roman" w:cstheme="minorHAnsi"/>
          <w:lang w:eastAsia="pl-PL"/>
        </w:rPr>
        <w:t xml:space="preserve">Specyfikację warunków zamówienia </w:t>
      </w:r>
      <w:r w:rsidRPr="00B61192">
        <w:rPr>
          <w:rFonts w:eastAsia="Times New Roman" w:cstheme="minorHAnsi"/>
          <w:b/>
          <w:lang w:eastAsia="pl-PL"/>
        </w:rPr>
        <w:t>zatwierdził:</w:t>
      </w:r>
    </w:p>
    <w:p w14:paraId="184B6A06" w14:textId="77777777" w:rsidR="00B61192" w:rsidRPr="00515B1C" w:rsidRDefault="00B61192" w:rsidP="00515B1C">
      <w:pPr>
        <w:spacing w:after="16"/>
        <w:rPr>
          <w:rFonts w:eastAsia="Calibri" w:cstheme="minorHAnsi"/>
          <w:lang w:eastAsia="pl-PL"/>
        </w:rPr>
      </w:pPr>
    </w:p>
    <w:p w14:paraId="0EB9F970" w14:textId="77777777" w:rsidR="002E47AD" w:rsidRPr="001E3D4C" w:rsidRDefault="002E47AD" w:rsidP="00515B1C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7A2188E2" w14:textId="77777777" w:rsidR="002E47AD" w:rsidRPr="00021FE2" w:rsidRDefault="002E47AD" w:rsidP="00515B1C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13DAFC8B" w14:textId="77777777" w:rsidR="004465E2" w:rsidRPr="00021FE2" w:rsidRDefault="004465E2" w:rsidP="004465E2">
      <w:pPr>
        <w:spacing w:after="16" w:line="256" w:lineRule="auto"/>
        <w:rPr>
          <w:rFonts w:eastAsia="Calibri" w:cstheme="minorHAnsi"/>
          <w:color w:val="000000" w:themeColor="text1"/>
          <w:lang w:eastAsia="pl-PL"/>
        </w:rPr>
      </w:pPr>
    </w:p>
    <w:p w14:paraId="5317192E" w14:textId="77777777" w:rsidR="004465E2" w:rsidRPr="00021FE2" w:rsidRDefault="004465E2" w:rsidP="000079B9">
      <w:pPr>
        <w:spacing w:after="0" w:line="240" w:lineRule="auto"/>
        <w:ind w:left="5670" w:right="764"/>
        <w:jc w:val="center"/>
        <w:rPr>
          <w:rFonts w:eastAsia="Times New Roman" w:cstheme="minorHAnsi"/>
          <w:color w:val="000000" w:themeColor="text1"/>
          <w:lang w:eastAsia="pl-PL"/>
        </w:rPr>
      </w:pPr>
      <w:r w:rsidRPr="00021FE2">
        <w:rPr>
          <w:rFonts w:eastAsia="Times New Roman" w:cstheme="minorHAnsi"/>
          <w:color w:val="000000" w:themeColor="text1"/>
          <w:lang w:eastAsia="pl-PL"/>
        </w:rPr>
        <w:t>Dyrektor ZDMiKP</w:t>
      </w:r>
    </w:p>
    <w:p w14:paraId="382DD024" w14:textId="77777777" w:rsidR="004465E2" w:rsidRPr="00021FE2" w:rsidRDefault="004465E2" w:rsidP="000079B9">
      <w:pPr>
        <w:spacing w:before="120" w:after="120" w:line="240" w:lineRule="auto"/>
        <w:ind w:left="5670" w:right="764"/>
        <w:jc w:val="center"/>
        <w:rPr>
          <w:rFonts w:eastAsia="Times New Roman" w:cstheme="minorHAnsi"/>
          <w:color w:val="000000" w:themeColor="text1"/>
          <w:lang w:eastAsia="pl-PL"/>
        </w:rPr>
      </w:pPr>
      <w:r w:rsidRPr="00021FE2">
        <w:rPr>
          <w:rFonts w:eastAsia="Times New Roman" w:cstheme="minorHAnsi"/>
          <w:color w:val="000000" w:themeColor="text1"/>
          <w:lang w:eastAsia="pl-PL"/>
        </w:rPr>
        <w:t>podpis nieczytelny</w:t>
      </w:r>
    </w:p>
    <w:p w14:paraId="5096CFBE" w14:textId="77777777" w:rsidR="004465E2" w:rsidRPr="00021FE2" w:rsidRDefault="004465E2" w:rsidP="000079B9">
      <w:pPr>
        <w:pBdr>
          <w:bottom w:val="dotted" w:sz="4" w:space="1" w:color="auto"/>
        </w:pBdr>
        <w:spacing w:after="0" w:line="240" w:lineRule="auto"/>
        <w:ind w:left="5670" w:right="764"/>
        <w:jc w:val="center"/>
        <w:rPr>
          <w:rFonts w:eastAsia="Times New Roman" w:cstheme="minorHAnsi"/>
          <w:i/>
          <w:color w:val="000000" w:themeColor="text1"/>
          <w:lang w:eastAsia="pl-PL"/>
        </w:rPr>
      </w:pPr>
      <w:r w:rsidRPr="00021FE2">
        <w:rPr>
          <w:rFonts w:eastAsia="Times New Roman" w:cstheme="minorHAnsi"/>
          <w:i/>
          <w:color w:val="000000" w:themeColor="text1"/>
          <w:lang w:eastAsia="pl-PL"/>
        </w:rPr>
        <w:t>Wojciech Nalazek</w:t>
      </w:r>
    </w:p>
    <w:p w14:paraId="44AC7D9F" w14:textId="0DAA4D53" w:rsidR="004465E2" w:rsidRPr="00021FE2" w:rsidRDefault="008D1A4B" w:rsidP="000079B9">
      <w:pPr>
        <w:pBdr>
          <w:bottom w:val="dotted" w:sz="4" w:space="1" w:color="auto"/>
        </w:pBdr>
        <w:spacing w:before="120" w:after="0" w:line="240" w:lineRule="auto"/>
        <w:ind w:left="5670" w:right="764"/>
        <w:jc w:val="center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021FE2">
        <w:rPr>
          <w:rFonts w:eastAsia="Times New Roman" w:cstheme="minorHAnsi"/>
          <w:color w:val="000000" w:themeColor="text1"/>
          <w:sz w:val="20"/>
          <w:szCs w:val="20"/>
          <w:lang w:eastAsia="pl-PL"/>
        </w:rPr>
        <w:t>06</w:t>
      </w:r>
      <w:r w:rsidR="004465E2" w:rsidRPr="00021FE2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.0</w:t>
      </w:r>
      <w:r w:rsidR="00520CA8" w:rsidRPr="00021FE2">
        <w:rPr>
          <w:rFonts w:eastAsia="Times New Roman" w:cstheme="minorHAnsi"/>
          <w:color w:val="000000" w:themeColor="text1"/>
          <w:sz w:val="20"/>
          <w:szCs w:val="20"/>
          <w:lang w:eastAsia="pl-PL"/>
        </w:rPr>
        <w:t>5</w:t>
      </w:r>
      <w:r w:rsidR="004465E2" w:rsidRPr="00021FE2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.2026 r.</w:t>
      </w:r>
    </w:p>
    <w:p w14:paraId="285C0F2F" w14:textId="77777777" w:rsidR="004465E2" w:rsidRPr="00682B55" w:rsidRDefault="004465E2" w:rsidP="004465E2">
      <w:pPr>
        <w:spacing w:after="0" w:line="240" w:lineRule="auto"/>
        <w:ind w:left="5670" w:right="764" w:hanging="10"/>
        <w:jc w:val="center"/>
        <w:rPr>
          <w:rFonts w:ascii="Calibri" w:eastAsia="Calibri" w:hAnsi="Calibri" w:cs="Calibri"/>
          <w:i/>
          <w:color w:val="000000" w:themeColor="text1"/>
          <w:sz w:val="16"/>
          <w:lang w:eastAsia="pl-PL"/>
        </w:rPr>
      </w:pPr>
      <w:r w:rsidRPr="00682B55">
        <w:rPr>
          <w:rFonts w:ascii="Calibri" w:eastAsia="Calibri" w:hAnsi="Calibri" w:cs="Calibri"/>
          <w:i/>
          <w:color w:val="000000" w:themeColor="text1"/>
          <w:sz w:val="16"/>
          <w:lang w:eastAsia="pl-PL"/>
        </w:rPr>
        <w:t>(data i podpis Kierownika Zamawiającego)</w:t>
      </w:r>
    </w:p>
    <w:p w14:paraId="5364B5B9" w14:textId="77777777" w:rsidR="00B61192" w:rsidRPr="00682B55" w:rsidRDefault="00B61192" w:rsidP="00B61192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599C5FA9" w14:textId="77777777" w:rsidR="00B61192" w:rsidRPr="00B61192" w:rsidRDefault="00B61192" w:rsidP="00B61192">
      <w:pPr>
        <w:spacing w:after="16"/>
        <w:rPr>
          <w:rFonts w:eastAsia="Calibri" w:cstheme="minorHAnsi"/>
          <w:color w:val="000000"/>
          <w:lang w:eastAsia="pl-PL"/>
        </w:rPr>
      </w:pPr>
    </w:p>
    <w:p w14:paraId="51358359" w14:textId="77777777" w:rsidR="00B61192" w:rsidRPr="00B61192" w:rsidRDefault="00B61192" w:rsidP="00B61192">
      <w:pPr>
        <w:spacing w:after="16"/>
        <w:rPr>
          <w:rFonts w:eastAsia="Calibri" w:cstheme="minorHAnsi"/>
          <w:color w:val="000000"/>
          <w:lang w:eastAsia="pl-PL"/>
        </w:rPr>
      </w:pPr>
    </w:p>
    <w:p w14:paraId="0CFCCF44" w14:textId="77777777" w:rsidR="00B61192" w:rsidRPr="00B61192" w:rsidRDefault="00B61192" w:rsidP="00B61192">
      <w:pPr>
        <w:spacing w:after="19"/>
        <w:rPr>
          <w:rFonts w:eastAsia="Calibri" w:cstheme="minorHAnsi"/>
          <w:color w:val="000000"/>
          <w:lang w:eastAsia="pl-PL"/>
        </w:rPr>
      </w:pPr>
    </w:p>
    <w:p w14:paraId="5008A509" w14:textId="77777777" w:rsidR="004B2383" w:rsidRDefault="004B2383" w:rsidP="00B61192">
      <w:pPr>
        <w:spacing w:after="16"/>
        <w:jc w:val="center"/>
        <w:rPr>
          <w:rFonts w:eastAsia="Calibri" w:cstheme="minorHAnsi"/>
          <w:color w:val="000000"/>
          <w:lang w:eastAsia="pl-PL"/>
        </w:rPr>
      </w:pPr>
    </w:p>
    <w:p w14:paraId="363DBF08" w14:textId="77777777" w:rsidR="00FA4F52" w:rsidRDefault="00FA4F52" w:rsidP="00B61192">
      <w:pPr>
        <w:spacing w:after="16"/>
        <w:jc w:val="center"/>
        <w:rPr>
          <w:rFonts w:eastAsia="Calibri" w:cstheme="minorHAnsi"/>
          <w:color w:val="000000"/>
          <w:lang w:eastAsia="pl-PL"/>
        </w:rPr>
      </w:pPr>
    </w:p>
    <w:p w14:paraId="22E1169D" w14:textId="6E683E77" w:rsidR="00B61192" w:rsidRDefault="00B61192" w:rsidP="00124A84">
      <w:pPr>
        <w:spacing w:after="16"/>
        <w:jc w:val="center"/>
        <w:rPr>
          <w:rFonts w:eastAsia="Calibri" w:cstheme="minorHAnsi"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>Bydgoszcz –</w:t>
      </w:r>
      <w:r w:rsidR="00B808F1">
        <w:rPr>
          <w:rFonts w:eastAsia="Calibri" w:cstheme="minorHAnsi"/>
          <w:color w:val="000000"/>
          <w:lang w:eastAsia="pl-PL"/>
        </w:rPr>
        <w:t xml:space="preserve"> </w:t>
      </w:r>
      <w:r w:rsidR="008D1A4B">
        <w:rPr>
          <w:rFonts w:eastAsia="Calibri" w:cstheme="minorHAnsi"/>
          <w:color w:val="000000"/>
          <w:lang w:eastAsia="pl-PL"/>
        </w:rPr>
        <w:t>maj</w:t>
      </w:r>
      <w:r w:rsidRPr="00F75035">
        <w:rPr>
          <w:rFonts w:eastAsia="Calibri" w:cstheme="minorHAnsi"/>
          <w:color w:val="000000"/>
          <w:lang w:eastAsia="pl-PL"/>
        </w:rPr>
        <w:t xml:space="preserve"> 20</w:t>
      </w:r>
      <w:r w:rsidR="00FA4F52" w:rsidRPr="00F75035">
        <w:rPr>
          <w:rFonts w:eastAsia="Calibri" w:cstheme="minorHAnsi"/>
          <w:color w:val="000000"/>
          <w:lang w:eastAsia="pl-PL"/>
        </w:rPr>
        <w:t>2</w:t>
      </w:r>
      <w:r w:rsidR="004465E2">
        <w:rPr>
          <w:rFonts w:eastAsia="Calibri" w:cstheme="minorHAnsi"/>
          <w:color w:val="000000"/>
          <w:lang w:eastAsia="pl-PL"/>
        </w:rPr>
        <w:t>6</w:t>
      </w:r>
      <w:r w:rsidRPr="00F75035">
        <w:rPr>
          <w:rFonts w:eastAsia="Calibri" w:cstheme="minorHAnsi"/>
          <w:color w:val="000000"/>
          <w:lang w:eastAsia="pl-PL"/>
        </w:rPr>
        <w:t xml:space="preserve"> roku</w:t>
      </w:r>
    </w:p>
    <w:p w14:paraId="294B8F11" w14:textId="77777777" w:rsidR="007D13E9" w:rsidRDefault="007D13E9" w:rsidP="00124A84">
      <w:pPr>
        <w:spacing w:after="16"/>
        <w:jc w:val="center"/>
        <w:rPr>
          <w:rFonts w:eastAsia="Calibri" w:cstheme="minorHAnsi"/>
          <w:color w:val="000000"/>
          <w:lang w:eastAsia="pl-PL"/>
        </w:rPr>
      </w:pPr>
    </w:p>
    <w:p w14:paraId="08C56660" w14:textId="77777777" w:rsidR="004D0A7C" w:rsidRPr="00B61192" w:rsidRDefault="004D0A7C" w:rsidP="00124A84">
      <w:pPr>
        <w:spacing w:after="16"/>
        <w:jc w:val="center"/>
        <w:rPr>
          <w:rFonts w:eastAsia="Calibri" w:cstheme="minorHAnsi"/>
          <w:color w:val="000000"/>
          <w:lang w:eastAsia="pl-PL"/>
        </w:rPr>
      </w:pPr>
    </w:p>
    <w:p w14:paraId="302D555C" w14:textId="77777777" w:rsidR="00B61192" w:rsidRPr="00147225" w:rsidRDefault="00B61192" w:rsidP="00B61192">
      <w:pPr>
        <w:numPr>
          <w:ilvl w:val="0"/>
          <w:numId w:val="1"/>
        </w:numPr>
        <w:spacing w:before="120" w:after="9" w:line="269" w:lineRule="auto"/>
        <w:ind w:left="714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b/>
          <w:color w:val="000000"/>
          <w:lang w:eastAsia="pl-PL"/>
        </w:rPr>
        <w:lastRenderedPageBreak/>
        <w:t>Nazwa oraz adres Zamawiającego, numer telefonu, adres poczty elektronicznej oraz strony internetowej prowadzonego postępowania.</w:t>
      </w:r>
    </w:p>
    <w:p w14:paraId="56307978" w14:textId="77777777" w:rsidR="00B61192" w:rsidRPr="00147225" w:rsidRDefault="00B61192" w:rsidP="00B61192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Zarząd Dróg Miejskich i Komunikacji Publicznej w Bydgoszczy (ZDMiKP)</w:t>
      </w:r>
    </w:p>
    <w:p w14:paraId="1CB0E2A3" w14:textId="77777777" w:rsidR="00B61192" w:rsidRPr="00147225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adres:</w:t>
      </w:r>
      <w:r w:rsidRPr="00147225">
        <w:rPr>
          <w:rFonts w:eastAsia="Calibri" w:cstheme="minorHAnsi"/>
          <w:color w:val="000000"/>
          <w:lang w:eastAsia="pl-PL"/>
        </w:rPr>
        <w:tab/>
        <w:t>ul. Toruńska 174 a, 85-844 Bydgoszcz</w:t>
      </w:r>
    </w:p>
    <w:p w14:paraId="48F34C39" w14:textId="77777777" w:rsidR="00B61192" w:rsidRPr="00147225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tel./fax.:</w:t>
      </w:r>
      <w:r w:rsidRPr="00147225">
        <w:rPr>
          <w:rFonts w:eastAsia="Calibri" w:cstheme="minorHAnsi"/>
          <w:color w:val="000000"/>
          <w:lang w:eastAsia="pl-PL"/>
        </w:rPr>
        <w:tab/>
        <w:t>tel.: 52-582-27-23; fax.: 52-582-27-77</w:t>
      </w:r>
    </w:p>
    <w:p w14:paraId="38C00BB6" w14:textId="77777777" w:rsidR="00B61192" w:rsidRPr="00147225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adres poczty elektronicznej:</w:t>
      </w:r>
      <w:r w:rsidRPr="00147225">
        <w:rPr>
          <w:rFonts w:eastAsia="Calibri" w:cstheme="minorHAnsi"/>
          <w:color w:val="000000"/>
          <w:lang w:eastAsia="pl-PL"/>
        </w:rPr>
        <w:tab/>
      </w:r>
      <w:hyperlink r:id="rId8" w:history="1">
        <w:r w:rsidRPr="00147225">
          <w:rPr>
            <w:rFonts w:eastAsia="Calibri" w:cstheme="minorHAnsi"/>
            <w:color w:val="0563C1" w:themeColor="hyperlink"/>
            <w:u w:val="single"/>
            <w:lang w:eastAsia="pl-PL"/>
          </w:rPr>
          <w:t>zarzad@zdmikp.bydgoszcz.pl</w:t>
        </w:r>
      </w:hyperlink>
      <w:r w:rsidRPr="00147225">
        <w:rPr>
          <w:rFonts w:eastAsia="Calibri" w:cstheme="minorHAnsi"/>
          <w:color w:val="000000"/>
          <w:lang w:eastAsia="pl-PL"/>
        </w:rPr>
        <w:t xml:space="preserve"> </w:t>
      </w:r>
    </w:p>
    <w:p w14:paraId="3A8E1943" w14:textId="77777777" w:rsidR="00B61192" w:rsidRPr="00147225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adres strony internetowej:</w:t>
      </w:r>
      <w:r w:rsidRPr="00147225">
        <w:rPr>
          <w:rFonts w:eastAsia="Calibri" w:cstheme="minorHAnsi"/>
          <w:color w:val="000000"/>
          <w:lang w:eastAsia="pl-PL"/>
        </w:rPr>
        <w:tab/>
      </w:r>
      <w:hyperlink r:id="rId9" w:history="1">
        <w:r w:rsidRPr="00147225">
          <w:rPr>
            <w:rFonts w:eastAsia="Calibri" w:cstheme="minorHAnsi"/>
            <w:color w:val="0563C1" w:themeColor="hyperlink"/>
            <w:u w:val="single"/>
            <w:lang w:eastAsia="pl-PL"/>
          </w:rPr>
          <w:t>www.zdmikp.bydgoszcz.pl</w:t>
        </w:r>
      </w:hyperlink>
    </w:p>
    <w:p w14:paraId="56D34D1A" w14:textId="77777777" w:rsidR="0074191C" w:rsidRPr="00147225" w:rsidRDefault="0074191C" w:rsidP="0074191C">
      <w:pPr>
        <w:tabs>
          <w:tab w:val="left" w:pos="3402"/>
        </w:tabs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lang w:eastAsia="pl-PL"/>
        </w:rPr>
        <w:t>REGON:</w:t>
      </w:r>
      <w:r w:rsidRPr="00147225">
        <w:rPr>
          <w:rFonts w:ascii="Calibri" w:eastAsia="Calibri" w:hAnsi="Calibri" w:cs="Calibri"/>
          <w:color w:val="000000"/>
          <w:lang w:eastAsia="pl-PL"/>
        </w:rPr>
        <w:tab/>
        <w:t>090476971</w:t>
      </w:r>
    </w:p>
    <w:p w14:paraId="0341CE3E" w14:textId="77777777" w:rsidR="0074191C" w:rsidRDefault="0074191C" w:rsidP="0074191C">
      <w:pPr>
        <w:spacing w:after="9" w:line="268" w:lineRule="auto"/>
        <w:ind w:left="720" w:right="13"/>
        <w:jc w:val="both"/>
        <w:rPr>
          <w:rFonts w:ascii="Calibri" w:eastAsia="Calibri" w:hAnsi="Calibri" w:cs="Calibri"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lang w:eastAsia="pl-PL"/>
        </w:rPr>
        <w:t>adres strony internetowej prowadzonego postępowania – określono w pkt II. SWZ</w:t>
      </w:r>
    </w:p>
    <w:p w14:paraId="786BF880" w14:textId="77777777" w:rsidR="00B61192" w:rsidRPr="00BA0F28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61294C8C" w14:textId="77777777" w:rsidR="00B61192" w:rsidRPr="00147225" w:rsidRDefault="00B61192" w:rsidP="00B61192">
      <w:pPr>
        <w:numPr>
          <w:ilvl w:val="0"/>
          <w:numId w:val="1"/>
        </w:numPr>
        <w:spacing w:after="1" w:line="275" w:lineRule="auto"/>
        <w:ind w:left="709" w:right="13" w:hanging="28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b/>
          <w:color w:val="000000"/>
          <w:lang w:eastAsia="pl-PL"/>
        </w:rPr>
        <w:t xml:space="preserve">Adres strony </w:t>
      </w:r>
      <w:r w:rsidRPr="00147225">
        <w:rPr>
          <w:rFonts w:eastAsia="Calibri" w:cstheme="minorHAnsi"/>
          <w:b/>
          <w:lang w:eastAsia="pl-PL"/>
        </w:rPr>
        <w:t xml:space="preserve">internetowej, </w:t>
      </w:r>
      <w:r w:rsidRPr="00147225">
        <w:rPr>
          <w:rFonts w:eastAsia="Calibri" w:cstheme="minorHAnsi"/>
          <w:b/>
          <w:color w:val="000000"/>
          <w:lang w:eastAsia="pl-PL"/>
        </w:rPr>
        <w:t xml:space="preserve">na której udostępniane będą zmiany </w:t>
      </w:r>
      <w:r w:rsidRPr="00147225">
        <w:rPr>
          <w:rFonts w:eastAsia="Calibri" w:cstheme="minorHAnsi"/>
          <w:b/>
          <w:color w:val="000000"/>
          <w:spacing w:val="-4"/>
          <w:lang w:eastAsia="pl-PL"/>
        </w:rPr>
        <w:t>i wyjaśnienia treści SWZ oraz inne dokumenty zamówienia bezpośrednio związane z postępowaniem</w:t>
      </w:r>
      <w:r w:rsidRPr="00147225">
        <w:rPr>
          <w:rFonts w:eastAsia="Calibri" w:cstheme="minorHAnsi"/>
          <w:b/>
          <w:color w:val="000000"/>
          <w:spacing w:val="-2"/>
          <w:lang w:eastAsia="pl-PL"/>
        </w:rPr>
        <w:t xml:space="preserve"> o udzielenie zamówienia.</w:t>
      </w:r>
    </w:p>
    <w:p w14:paraId="086A6F0E" w14:textId="6A9DC07F" w:rsidR="00B61192" w:rsidRPr="00B61192" w:rsidRDefault="00B61192" w:rsidP="00B61192">
      <w:pPr>
        <w:spacing w:after="0" w:line="269" w:lineRule="auto"/>
        <w:ind w:left="720" w:right="11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Postępowanie prowadzone jest za pośrednictwem </w:t>
      </w:r>
      <w:hyperlink r:id="rId10" w:history="1">
        <w:r w:rsidRPr="00147225">
          <w:rPr>
            <w:rFonts w:eastAsia="Calibri" w:cstheme="minorHAnsi"/>
            <w:color w:val="0563C1" w:themeColor="hyperlink"/>
            <w:u w:val="single"/>
            <w:lang w:eastAsia="pl-PL"/>
          </w:rPr>
          <w:t>www.</w:t>
        </w:r>
        <w:r w:rsidRPr="00EC7B12">
          <w:rPr>
            <w:rFonts w:eastAsia="Calibri" w:cstheme="minorHAnsi"/>
            <w:color w:val="0563C1"/>
            <w:u w:val="single"/>
            <w:lang w:eastAsia="pl-PL"/>
          </w:rPr>
          <w:t>platformazakupowa</w:t>
        </w:r>
        <w:r w:rsidRPr="00147225">
          <w:rPr>
            <w:rFonts w:eastAsia="Calibri" w:cstheme="minorHAnsi"/>
            <w:color w:val="0563C1" w:themeColor="hyperlink"/>
            <w:u w:val="single"/>
            <w:lang w:eastAsia="pl-PL"/>
          </w:rPr>
          <w:t>.pl</w:t>
        </w:r>
      </w:hyperlink>
      <w:r w:rsidRPr="00147225">
        <w:rPr>
          <w:rFonts w:eastAsia="Calibri" w:cstheme="minorHAnsi"/>
          <w:color w:val="000000"/>
          <w:lang w:eastAsia="pl-PL"/>
        </w:rPr>
        <w:t xml:space="preserve"> pod adresem strony internetowej postępowania</w:t>
      </w:r>
      <w:bookmarkStart w:id="3" w:name="_Hlk201554653"/>
      <w:r w:rsidRPr="00EC7B12">
        <w:rPr>
          <w:rFonts w:eastAsia="Calibri" w:cstheme="minorHAnsi"/>
          <w:color w:val="0563C1"/>
          <w:lang w:eastAsia="pl-PL"/>
        </w:rPr>
        <w:t xml:space="preserve"> </w:t>
      </w:r>
      <w:bookmarkStart w:id="4" w:name="_Hlk104380418"/>
      <w:bookmarkEnd w:id="3"/>
      <w:r w:rsidR="00871B30">
        <w:rPr>
          <w:rFonts w:eastAsia="Calibri" w:cstheme="minorHAnsi"/>
          <w:color w:val="0563C1"/>
          <w:u w:val="single"/>
          <w:lang w:eastAsia="pl-PL"/>
        </w:rPr>
        <w:fldChar w:fldCharType="begin"/>
      </w:r>
      <w:r w:rsidR="00871B30">
        <w:rPr>
          <w:rFonts w:eastAsia="Calibri" w:cstheme="minorHAnsi"/>
          <w:color w:val="0563C1"/>
          <w:u w:val="single"/>
          <w:lang w:eastAsia="pl-PL"/>
        </w:rPr>
        <w:instrText>HYPERLINK "</w:instrText>
      </w:r>
      <w:r w:rsidR="00871B30" w:rsidRPr="00871B30">
        <w:rPr>
          <w:rFonts w:eastAsia="Calibri" w:cstheme="minorHAnsi"/>
          <w:color w:val="0563C1"/>
          <w:u w:val="single"/>
          <w:lang w:eastAsia="pl-PL"/>
        </w:rPr>
        <w:instrText>https://platformazakupowa.pl/transakcja/1298846</w:instrText>
      </w:r>
      <w:r w:rsidR="00871B30">
        <w:rPr>
          <w:rFonts w:eastAsia="Calibri" w:cstheme="minorHAnsi"/>
          <w:color w:val="0563C1"/>
          <w:u w:val="single"/>
          <w:lang w:eastAsia="pl-PL"/>
        </w:rPr>
        <w:instrText>"</w:instrText>
      </w:r>
      <w:r w:rsidR="00871B30">
        <w:rPr>
          <w:rFonts w:eastAsia="Calibri" w:cstheme="minorHAnsi"/>
          <w:color w:val="0563C1"/>
          <w:u w:val="single"/>
          <w:lang w:eastAsia="pl-PL"/>
        </w:rPr>
      </w:r>
      <w:r w:rsidR="00871B30">
        <w:rPr>
          <w:rFonts w:eastAsia="Calibri" w:cstheme="minorHAnsi"/>
          <w:color w:val="0563C1"/>
          <w:u w:val="single"/>
          <w:lang w:eastAsia="pl-PL"/>
        </w:rPr>
        <w:fldChar w:fldCharType="separate"/>
      </w:r>
      <w:r w:rsidR="00871B30" w:rsidRPr="001076F0">
        <w:rPr>
          <w:rStyle w:val="Hipercze"/>
          <w:rFonts w:eastAsia="Calibri" w:cstheme="minorHAnsi"/>
          <w:lang w:eastAsia="pl-PL"/>
        </w:rPr>
        <w:t>https://platformazakupowa.pl/transakcja/1298846</w:t>
      </w:r>
      <w:r w:rsidR="00871B30">
        <w:rPr>
          <w:rFonts w:eastAsia="Calibri" w:cstheme="minorHAnsi"/>
          <w:color w:val="0563C1"/>
          <w:u w:val="single"/>
          <w:lang w:eastAsia="pl-PL"/>
        </w:rPr>
        <w:fldChar w:fldCharType="end"/>
      </w:r>
      <w:r w:rsidR="00871B30">
        <w:rPr>
          <w:rFonts w:eastAsia="Calibri" w:cstheme="minorHAnsi"/>
          <w:color w:val="0563C1"/>
          <w:u w:val="single"/>
          <w:lang w:eastAsia="pl-PL"/>
        </w:rPr>
        <w:t xml:space="preserve"> </w:t>
      </w:r>
    </w:p>
    <w:p w14:paraId="7633178B" w14:textId="77777777" w:rsidR="00B61192" w:rsidRPr="00BA0F28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211B16D3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Tryb udzielenia zamówienia.</w:t>
      </w:r>
    </w:p>
    <w:p w14:paraId="45F9AE62" w14:textId="41CC1E22" w:rsidR="00AE4C5D" w:rsidRPr="00147225" w:rsidRDefault="00AE4C5D" w:rsidP="00AE4C5D">
      <w:pPr>
        <w:numPr>
          <w:ilvl w:val="0"/>
          <w:numId w:val="3"/>
        </w:numPr>
        <w:spacing w:after="0" w:line="269" w:lineRule="auto"/>
        <w:ind w:left="993" w:right="11" w:hanging="27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Tryb podstawowy z możliwością przeprowadzenia negocjacji w celu ulepszenia treści ofert, </w:t>
      </w:r>
      <w:r w:rsidRPr="00147225">
        <w:rPr>
          <w:rFonts w:eastAsia="Calibri" w:cstheme="minorHAnsi"/>
          <w:color w:val="000000"/>
          <w:lang w:eastAsia="pl-PL"/>
        </w:rPr>
        <w:br/>
        <w:t xml:space="preserve">na podstawie art. 275 pkt 2 </w:t>
      </w:r>
      <w:bookmarkStart w:id="5" w:name="_Hlk89929669"/>
      <w:r w:rsidRPr="00147225">
        <w:rPr>
          <w:rFonts w:eastAsia="Calibri" w:cstheme="minorHAnsi"/>
          <w:color w:val="000000"/>
          <w:lang w:eastAsia="pl-PL"/>
        </w:rPr>
        <w:t xml:space="preserve">ustawy z dnia 11 września 2019 r. Prawo zamówień publicznych </w:t>
      </w:r>
      <w:r w:rsidRPr="00147225">
        <w:rPr>
          <w:rFonts w:eastAsia="Calibri" w:cstheme="minorHAnsi"/>
          <w:color w:val="000000"/>
          <w:lang w:eastAsia="pl-PL"/>
        </w:rPr>
        <w:br/>
      </w:r>
      <w:r w:rsidRPr="008D27BB">
        <w:rPr>
          <w:rFonts w:eastAsia="Calibri" w:cstheme="minorHAnsi"/>
          <w:color w:val="000000"/>
          <w:spacing w:val="-2"/>
          <w:lang w:eastAsia="pl-PL"/>
        </w:rPr>
        <w:t>(</w:t>
      </w:r>
      <w:proofErr w:type="spellStart"/>
      <w:r w:rsidRPr="008D27BB">
        <w:rPr>
          <w:rFonts w:eastAsia="Calibri" w:cstheme="minorHAnsi"/>
          <w:color w:val="000000"/>
          <w:spacing w:val="-2"/>
          <w:lang w:eastAsia="pl-PL"/>
        </w:rPr>
        <w:t>t.j</w:t>
      </w:r>
      <w:proofErr w:type="spellEnd"/>
      <w:r w:rsidRPr="008D27BB">
        <w:rPr>
          <w:rFonts w:eastAsia="Calibri" w:cstheme="minorHAnsi"/>
          <w:color w:val="000000"/>
          <w:spacing w:val="-2"/>
          <w:lang w:eastAsia="pl-PL"/>
        </w:rPr>
        <w:t xml:space="preserve">. </w:t>
      </w:r>
      <w:r w:rsidR="00DB6EC5" w:rsidRPr="008D27BB">
        <w:rPr>
          <w:rFonts w:eastAsia="Calibri" w:cstheme="minorHAnsi"/>
          <w:color w:val="000000"/>
          <w:lang w:eastAsia="pl-PL"/>
        </w:rPr>
        <w:t xml:space="preserve">Dz.U. </w:t>
      </w:r>
      <w:r w:rsidR="004D0A7C" w:rsidRPr="008D27BB">
        <w:rPr>
          <w:rFonts w:eastAsia="Calibri" w:cstheme="minorHAnsi"/>
          <w:color w:val="000000"/>
          <w:lang w:eastAsia="pl-PL"/>
        </w:rPr>
        <w:t>2024 poz. 1320</w:t>
      </w:r>
      <w:r w:rsidR="001E05FC">
        <w:rPr>
          <w:rFonts w:eastAsia="Calibri" w:cstheme="minorHAnsi"/>
          <w:color w:val="000000"/>
          <w:lang w:eastAsia="pl-PL"/>
        </w:rPr>
        <w:t xml:space="preserve"> ze zm.</w:t>
      </w:r>
      <w:r w:rsidRPr="008D27BB">
        <w:rPr>
          <w:rFonts w:eastAsia="Calibri" w:cstheme="minorHAnsi"/>
          <w:color w:val="000000"/>
          <w:spacing w:val="-2"/>
          <w:lang w:eastAsia="pl-PL"/>
        </w:rPr>
        <w:t>),</w:t>
      </w:r>
      <w:r w:rsidRPr="00147225">
        <w:rPr>
          <w:rFonts w:eastAsia="Calibri" w:cstheme="minorHAnsi"/>
          <w:color w:val="000000"/>
          <w:spacing w:val="-2"/>
          <w:lang w:eastAsia="pl-PL"/>
        </w:rPr>
        <w:t xml:space="preserve"> </w:t>
      </w:r>
      <w:bookmarkEnd w:id="5"/>
      <w:r w:rsidRPr="00147225">
        <w:rPr>
          <w:rFonts w:eastAsia="Calibri" w:cstheme="minorHAnsi"/>
          <w:color w:val="000000"/>
          <w:spacing w:val="-2"/>
          <w:lang w:eastAsia="pl-PL"/>
        </w:rPr>
        <w:t>zwanej dalej „Pzp” oraz w sprawach nieuregulowanych</w:t>
      </w:r>
      <w:r w:rsidRPr="00147225">
        <w:rPr>
          <w:rFonts w:eastAsia="Calibri" w:cstheme="minorHAnsi"/>
          <w:color w:val="000000"/>
          <w:lang w:eastAsia="pl-PL"/>
        </w:rPr>
        <w:t xml:space="preserve"> tą ustawą na podstawie przepisów Kodeksu cywilnego.</w:t>
      </w:r>
    </w:p>
    <w:p w14:paraId="78A2B396" w14:textId="77777777" w:rsidR="00B61192" w:rsidRPr="00147225" w:rsidRDefault="00B61192" w:rsidP="00B61192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Ogłoszenie o zamówieniu zostało zamieszczone w Biuletynie Zamówień Publicznych.</w:t>
      </w:r>
    </w:p>
    <w:p w14:paraId="14D068AC" w14:textId="3FDEE270" w:rsidR="00B61192" w:rsidRPr="00147225" w:rsidRDefault="00B61192" w:rsidP="00B61192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Szacunkowa wartość przedmiotowego zamówienia nie przekracza progów unijnych o jakich mowa w art. 3 Pzp.  </w:t>
      </w:r>
    </w:p>
    <w:p w14:paraId="1A4C469C" w14:textId="71B74625" w:rsidR="00B61192" w:rsidRPr="006A7E0E" w:rsidRDefault="00AE4C5D" w:rsidP="00072569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spacing w:val="-2"/>
          <w:lang w:eastAsia="pl-PL"/>
        </w:rPr>
      </w:pPr>
      <w:r w:rsidRPr="00147225">
        <w:rPr>
          <w:rFonts w:eastAsia="Calibri" w:cstheme="minorHAnsi"/>
          <w:spacing w:val="-4"/>
          <w:lang w:eastAsia="pl-PL"/>
        </w:rPr>
        <w:t xml:space="preserve">Zgodnie z art. 310 ust. 1 Pzp Zamawiający przewiduje możliwość unieważnienia przedmiotowego postępowania, jeżeli środki </w:t>
      </w:r>
      <w:r w:rsidRPr="00147225">
        <w:rPr>
          <w:rFonts w:eastAsia="Calibri" w:cs="Calibri"/>
          <w:color w:val="000000"/>
          <w:spacing w:val="-4"/>
          <w:lang w:eastAsia="pl-PL"/>
        </w:rPr>
        <w:t xml:space="preserve">publiczne, </w:t>
      </w:r>
      <w:r w:rsidRPr="00147225">
        <w:rPr>
          <w:rFonts w:eastAsia="Calibri" w:cstheme="minorHAnsi"/>
          <w:spacing w:val="-4"/>
          <w:lang w:eastAsia="pl-PL"/>
        </w:rPr>
        <w:t xml:space="preserve">które Zamawiający zamierzał przeznaczyć na sfinansowanie </w:t>
      </w:r>
      <w:r w:rsidRPr="00147225">
        <w:rPr>
          <w:rFonts w:eastAsia="Calibri" w:cstheme="minorHAnsi"/>
          <w:spacing w:val="-2"/>
          <w:lang w:eastAsia="pl-PL"/>
        </w:rPr>
        <w:t>całości lub części zamówienia, nie zostały mu przyznane</w:t>
      </w:r>
      <w:r w:rsidR="00B61192" w:rsidRPr="00147225">
        <w:rPr>
          <w:rFonts w:eastAsia="Calibri" w:cstheme="minorHAnsi"/>
          <w:lang w:eastAsia="pl-PL"/>
        </w:rPr>
        <w:t>.</w:t>
      </w:r>
    </w:p>
    <w:p w14:paraId="57F43B80" w14:textId="4F20075D" w:rsidR="006A7E0E" w:rsidRPr="00964665" w:rsidRDefault="006A7E0E" w:rsidP="00964665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spacing w:val="-2"/>
          <w:lang w:eastAsia="pl-PL"/>
        </w:rPr>
      </w:pPr>
      <w:r w:rsidRPr="001A365D">
        <w:rPr>
          <w:rFonts w:eastAsia="Calibri" w:cstheme="minorHAnsi"/>
          <w:lang w:eastAsia="pl-PL"/>
        </w:rPr>
        <w:t>Wykonawca zobowiązany jest stosować akty prawne przywołane w treści dokumentacji przetargowej w brzmieniu  obowiązującym  na dzień składania oferty oraz w okresie realizacji przedmiotu zamówienia</w:t>
      </w:r>
      <w:r w:rsidR="00964665" w:rsidRPr="00964665">
        <w:rPr>
          <w:rFonts w:eastAsia="Calibri" w:cstheme="minorHAnsi"/>
          <w:lang w:eastAsia="pl-PL"/>
        </w:rPr>
        <w:t xml:space="preserve"> </w:t>
      </w:r>
      <w:r w:rsidR="00964665" w:rsidRPr="008C4386">
        <w:rPr>
          <w:rFonts w:eastAsia="Calibri" w:cstheme="minorHAnsi"/>
          <w:lang w:eastAsia="pl-PL"/>
        </w:rPr>
        <w:t>zgodnie z przepisami prawa obowiązującymi w dniu wykonywania poszczególnych czynności</w:t>
      </w:r>
      <w:r w:rsidR="00964665" w:rsidRPr="001A365D">
        <w:rPr>
          <w:rFonts w:eastAsia="Calibri" w:cstheme="minorHAnsi"/>
          <w:lang w:eastAsia="pl-PL"/>
        </w:rPr>
        <w:t>.</w:t>
      </w:r>
    </w:p>
    <w:p w14:paraId="7B3D8404" w14:textId="77777777" w:rsidR="00B61192" w:rsidRPr="00BA0F28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  <w:bookmarkStart w:id="6" w:name="_Hlk104452360"/>
    </w:p>
    <w:p w14:paraId="05AA2E0F" w14:textId="67852B0C" w:rsidR="006A7E0E" w:rsidRPr="006A7E0E" w:rsidRDefault="00B61192" w:rsidP="006A7E0E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7" w:name="_Hlk104466313"/>
      <w:r w:rsidRPr="00147225">
        <w:rPr>
          <w:rFonts w:eastAsia="Calibri" w:cstheme="minorHAnsi"/>
          <w:b/>
          <w:bCs/>
          <w:color w:val="000000"/>
          <w:spacing w:val="-4"/>
          <w:lang w:eastAsia="pl-PL"/>
        </w:rPr>
        <w:t>Informacja, czy Zamawiający przewiduje wybór najkorzystniejszej oferty z możliwością prowadzenia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 negocjacji.</w:t>
      </w:r>
      <w:bookmarkEnd w:id="7"/>
    </w:p>
    <w:p w14:paraId="20A9F85A" w14:textId="77777777" w:rsidR="006A7E0E" w:rsidRPr="00B61192" w:rsidRDefault="006A7E0E" w:rsidP="006A7E0E">
      <w:pPr>
        <w:spacing w:after="11" w:line="276" w:lineRule="auto"/>
        <w:ind w:left="993" w:right="13" w:hanging="27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1.</w:t>
      </w:r>
      <w:r w:rsidRPr="00B61192">
        <w:rPr>
          <w:rFonts w:eastAsia="Calibri" w:cstheme="minorHAnsi"/>
          <w:lang w:eastAsia="pl-PL"/>
        </w:rPr>
        <w:tab/>
        <w:t>Zamawiający przewiduje wybór najkorzystniejszej oferty z możliwością prowadzenia negocjacji w celu ulepszenia treści ofert, które podlegają ocenie w ramach kryteriów oceny ofert, a po zakończeniu negocjacji Zamawiający zaprasza wykonawców do składania ofert dodatkowych.</w:t>
      </w:r>
    </w:p>
    <w:p w14:paraId="33A94E17" w14:textId="77777777" w:rsidR="006A7E0E" w:rsidRPr="00B61192" w:rsidRDefault="006A7E0E" w:rsidP="006A7E0E">
      <w:pPr>
        <w:spacing w:after="11" w:line="276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="Calibri"/>
          <w:lang w:eastAsia="pl-PL"/>
        </w:rPr>
        <w:t>Rozpoczęcie negocjacji zależy zawsze od decyzji Zamawiającego a wykonawcy nie mogą żądać ich przeprowadzenia ani odstąpienia od nich.</w:t>
      </w:r>
    </w:p>
    <w:p w14:paraId="0125A772" w14:textId="77777777" w:rsidR="006A7E0E" w:rsidRPr="004C71C1" w:rsidRDefault="006A7E0E" w:rsidP="006A7E0E">
      <w:pPr>
        <w:spacing w:after="11" w:line="276" w:lineRule="auto"/>
        <w:ind w:left="993" w:right="13" w:hanging="27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2.</w:t>
      </w:r>
      <w:r w:rsidRPr="00B61192">
        <w:rPr>
          <w:rFonts w:eastAsia="Calibri" w:cstheme="minorHAnsi"/>
          <w:lang w:eastAsia="pl-PL"/>
        </w:rPr>
        <w:tab/>
        <w:t xml:space="preserve">Zamawiający może podjąć decyzję o nieprowadzeniu negocjacji. W tym przypadku, dokona wyboru najkorzystniejszej oferty spośród niepodlegających odrzuceniu ofert złożonych </w:t>
      </w:r>
      <w:r w:rsidRPr="00B61192">
        <w:rPr>
          <w:rFonts w:eastAsia="Calibri" w:cstheme="minorHAnsi"/>
          <w:lang w:eastAsia="pl-PL"/>
        </w:rPr>
        <w:br/>
      </w:r>
      <w:r w:rsidRPr="004C71C1">
        <w:rPr>
          <w:rFonts w:eastAsia="Calibri" w:cstheme="minorHAnsi"/>
          <w:lang w:eastAsia="pl-PL"/>
        </w:rPr>
        <w:t>w odpowiedzi na ogłoszenie o zamówieniu.</w:t>
      </w:r>
    </w:p>
    <w:p w14:paraId="1C9560C9" w14:textId="77777777" w:rsidR="006A7E0E" w:rsidRPr="004C71C1" w:rsidRDefault="006A7E0E" w:rsidP="006A7E0E">
      <w:pPr>
        <w:spacing w:after="11" w:line="276" w:lineRule="auto"/>
        <w:ind w:left="993" w:right="13" w:hanging="273"/>
        <w:contextualSpacing/>
        <w:jc w:val="both"/>
        <w:rPr>
          <w:rFonts w:eastAsia="Calibri" w:cstheme="minorHAnsi"/>
          <w:lang w:eastAsia="pl-PL"/>
        </w:rPr>
      </w:pPr>
      <w:r w:rsidRPr="004C71C1">
        <w:rPr>
          <w:rFonts w:eastAsia="Calibri" w:cstheme="minorHAnsi"/>
          <w:lang w:eastAsia="pl-PL"/>
        </w:rPr>
        <w:t>3.</w:t>
      </w:r>
      <w:r w:rsidRPr="004C71C1">
        <w:rPr>
          <w:rFonts w:eastAsia="Calibri" w:cstheme="minorHAnsi"/>
          <w:lang w:eastAsia="pl-PL"/>
        </w:rPr>
        <w:tab/>
        <w:t xml:space="preserve">Zamawiający nie ogranicza liczby wykonawców, których zaprosi do negocjacji. </w:t>
      </w:r>
    </w:p>
    <w:p w14:paraId="29AEC47B" w14:textId="77777777" w:rsidR="006A7E0E" w:rsidRPr="004C71C1" w:rsidRDefault="006A7E0E" w:rsidP="006A7E0E">
      <w:pPr>
        <w:spacing w:after="11" w:line="276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4C71C1">
        <w:rPr>
          <w:rFonts w:eastAsia="Calibri" w:cstheme="minorHAnsi"/>
          <w:lang w:eastAsia="pl-PL"/>
        </w:rPr>
        <w:t>Jeżeli liczba wykonawców, którzy w odpowiedzi na ogłoszenie o zamówieniu złożyli oferty niepodlegające odrzuceniu, jest mniejsza niż 3</w:t>
      </w:r>
      <w:r w:rsidRPr="004C71C1">
        <w:rPr>
          <w:rFonts w:eastAsia="TimesNewRomanPSMT" w:cs="TimesNewRomanPSMT"/>
          <w:sz w:val="20"/>
          <w:szCs w:val="20"/>
          <w:lang w:eastAsia="pl-PL"/>
        </w:rPr>
        <w:t xml:space="preserve"> </w:t>
      </w:r>
      <w:r w:rsidRPr="004C71C1">
        <w:rPr>
          <w:rFonts w:eastAsia="Calibri" w:cs="Calibri"/>
          <w:lang w:eastAsia="pl-PL"/>
        </w:rPr>
        <w:t>(a wi</w:t>
      </w:r>
      <w:r w:rsidRPr="004C71C1">
        <w:rPr>
          <w:rFonts w:eastAsia="Calibri" w:cs="Calibri" w:hint="eastAsia"/>
          <w:lang w:eastAsia="pl-PL"/>
        </w:rPr>
        <w:t>ę</w:t>
      </w:r>
      <w:r w:rsidRPr="004C71C1">
        <w:rPr>
          <w:rFonts w:eastAsia="Calibri" w:cs="Calibri"/>
          <w:lang w:eastAsia="pl-PL"/>
        </w:rPr>
        <w:t>c 1 lub 2),</w:t>
      </w:r>
      <w:r w:rsidRPr="004C71C1">
        <w:rPr>
          <w:rFonts w:eastAsia="Calibri" w:cstheme="minorHAnsi"/>
          <w:lang w:eastAsia="pl-PL"/>
        </w:rPr>
        <w:t xml:space="preserve"> Zamawiający kontynuuje postępowanie (negocjacje mogą być prowadzone nawet z jednym wykonawcą).</w:t>
      </w:r>
    </w:p>
    <w:p w14:paraId="30B47046" w14:textId="77777777" w:rsidR="006A7E0E" w:rsidRPr="00520CA8" w:rsidRDefault="006A7E0E" w:rsidP="006A7E0E">
      <w:pPr>
        <w:spacing w:after="0" w:line="276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520CA8">
        <w:rPr>
          <w:rFonts w:eastAsia="Calibri" w:cstheme="minorHAnsi"/>
          <w:lang w:eastAsia="pl-PL"/>
        </w:rPr>
        <w:t>4.</w:t>
      </w:r>
      <w:r w:rsidRPr="00520CA8">
        <w:rPr>
          <w:rFonts w:eastAsia="Calibri" w:cstheme="minorHAnsi"/>
          <w:lang w:eastAsia="pl-PL"/>
        </w:rPr>
        <w:tab/>
        <w:t>W przypadku, podjęcia przez Zamawiającego decyzji o przeprowadzeniu negocjacji, to:</w:t>
      </w:r>
    </w:p>
    <w:p w14:paraId="79F9CE31" w14:textId="5676499E" w:rsidR="00EA2B10" w:rsidRPr="00520CA8" w:rsidRDefault="00EA2B10" w:rsidP="005F0DD2">
      <w:pPr>
        <w:numPr>
          <w:ilvl w:val="0"/>
          <w:numId w:val="47"/>
        </w:numPr>
        <w:spacing w:after="0" w:line="266" w:lineRule="auto"/>
        <w:ind w:left="1276" w:right="6" w:hanging="284"/>
        <w:jc w:val="both"/>
        <w:rPr>
          <w:rFonts w:cstheme="minorHAnsi"/>
          <w:color w:val="000000" w:themeColor="text1"/>
        </w:rPr>
      </w:pPr>
      <w:r w:rsidRPr="00520CA8">
        <w:rPr>
          <w:rFonts w:cstheme="minorHAnsi"/>
          <w:b/>
          <w:bCs/>
          <w:color w:val="000000" w:themeColor="text1"/>
        </w:rPr>
        <w:t xml:space="preserve">Zamawiający przeprowadzi negocjacje jedynie w ramach kryterium </w:t>
      </w:r>
      <w:r w:rsidR="009841BE" w:rsidRPr="00520CA8">
        <w:rPr>
          <w:rFonts w:cstheme="minorHAnsi"/>
          <w:b/>
          <w:bCs/>
          <w:color w:val="000000" w:themeColor="text1"/>
        </w:rPr>
        <w:t>„</w:t>
      </w:r>
      <w:r w:rsidRPr="00520CA8">
        <w:rPr>
          <w:rFonts w:cstheme="minorHAnsi"/>
          <w:b/>
          <w:bCs/>
          <w:color w:val="000000" w:themeColor="text1"/>
        </w:rPr>
        <w:t>cena</w:t>
      </w:r>
      <w:r w:rsidR="009841BE" w:rsidRPr="00520CA8">
        <w:rPr>
          <w:rFonts w:cstheme="minorHAnsi"/>
          <w:b/>
          <w:bCs/>
          <w:color w:val="000000" w:themeColor="text1"/>
        </w:rPr>
        <w:t>”</w:t>
      </w:r>
      <w:r w:rsidR="004465E2" w:rsidRPr="00520CA8">
        <w:rPr>
          <w:rFonts w:eastAsia="Calibri" w:cstheme="minorHAnsi"/>
          <w:lang w:eastAsia="pl-PL"/>
        </w:rPr>
        <w:t>,</w:t>
      </w:r>
    </w:p>
    <w:p w14:paraId="1543F780" w14:textId="5552AE7E" w:rsidR="006A7E0E" w:rsidRPr="004C71C1" w:rsidRDefault="006A7E0E" w:rsidP="005F0DD2">
      <w:pPr>
        <w:numPr>
          <w:ilvl w:val="0"/>
          <w:numId w:val="47"/>
        </w:numPr>
        <w:spacing w:after="0" w:line="266" w:lineRule="auto"/>
        <w:ind w:left="1276" w:right="6" w:hanging="284"/>
        <w:jc w:val="both"/>
        <w:rPr>
          <w:rFonts w:cstheme="minorHAnsi"/>
        </w:rPr>
      </w:pPr>
      <w:r w:rsidRPr="004C71C1">
        <w:rPr>
          <w:rFonts w:cstheme="minorHAnsi"/>
        </w:rPr>
        <w:t>wszyscy wykonawcy, którzy w odpowiedzi na ogłoszenie o zamówieniu złożyli oferty, zostaną równocześnie poinformowani, o wykonawcach:</w:t>
      </w:r>
    </w:p>
    <w:p w14:paraId="6B7A9EF6" w14:textId="77777777" w:rsidR="006A7E0E" w:rsidRPr="00B61192" w:rsidRDefault="006A7E0E" w:rsidP="006A7E0E">
      <w:pPr>
        <w:spacing w:after="0" w:line="276" w:lineRule="auto"/>
        <w:ind w:left="1701" w:right="13" w:hanging="28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lastRenderedPageBreak/>
        <w:t>a)</w:t>
      </w:r>
      <w:r w:rsidRPr="00B61192">
        <w:rPr>
          <w:rFonts w:eastAsia="Calibri" w:cstheme="minorHAnsi"/>
          <w:lang w:eastAsia="pl-PL"/>
        </w:rPr>
        <w:tab/>
        <w:t>których oferty nie zostały odrzucone, oraz punktacji przyznanej ofertom w każdym kryterium oceny ofert i łącznej punktacji (zgodnie z kryteriami określonymi i opisanymi w pkt XXI. SWZ),</w:t>
      </w:r>
    </w:p>
    <w:p w14:paraId="5A312110" w14:textId="77777777" w:rsidR="006A7E0E" w:rsidRPr="00B61192" w:rsidRDefault="006A7E0E" w:rsidP="006A7E0E">
      <w:pPr>
        <w:spacing w:after="0" w:line="276" w:lineRule="auto"/>
        <w:ind w:left="1701" w:right="13" w:hanging="28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b)</w:t>
      </w:r>
      <w:r w:rsidRPr="00B61192">
        <w:rPr>
          <w:rFonts w:eastAsia="Calibri" w:cstheme="minorHAnsi"/>
          <w:lang w:eastAsia="pl-PL"/>
        </w:rPr>
        <w:tab/>
        <w:t>których oferty zostały odrzucone,</w:t>
      </w:r>
    </w:p>
    <w:p w14:paraId="29CE5561" w14:textId="77777777" w:rsidR="006A7E0E" w:rsidRPr="00B61192" w:rsidRDefault="006A7E0E" w:rsidP="009841BE">
      <w:pPr>
        <w:spacing w:after="120" w:line="276" w:lineRule="auto"/>
        <w:ind w:left="1843" w:right="11" w:hanging="284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–  z podaniem uzasadnienia faktycznego i prawnego;</w:t>
      </w:r>
    </w:p>
    <w:p w14:paraId="3EE2244A" w14:textId="77777777" w:rsidR="009841BE" w:rsidRDefault="006A7E0E" w:rsidP="005F0DD2">
      <w:pPr>
        <w:numPr>
          <w:ilvl w:val="0"/>
          <w:numId w:val="47"/>
        </w:numPr>
        <w:spacing w:after="0" w:line="266" w:lineRule="auto"/>
        <w:ind w:left="1276" w:right="6" w:hanging="284"/>
        <w:jc w:val="both"/>
        <w:rPr>
          <w:rFonts w:cstheme="minorHAnsi"/>
        </w:rPr>
      </w:pPr>
      <w:r w:rsidRPr="00B61192">
        <w:rPr>
          <w:rFonts w:cstheme="minorHAnsi"/>
        </w:rPr>
        <w:t>wszyscy wykonawcy, których oferty złożone w odpowiedzi na ogłoszenie o zamówieniu nie podlegają odrzuceniu, zostaną jednocześnie zaproszeni do negocjacji. Ofertę wykonawcy niezaproszonego do negocjacji uznaje się za odrzuconą.</w:t>
      </w:r>
      <w:r w:rsidRPr="00B61192">
        <w:rPr>
          <w:rFonts w:cstheme="minorHAnsi"/>
        </w:rPr>
        <w:tab/>
      </w:r>
    </w:p>
    <w:p w14:paraId="6BAE39A9" w14:textId="5C3FBF19" w:rsidR="006A7E0E" w:rsidRDefault="009841BE" w:rsidP="005F0DD2">
      <w:pPr>
        <w:pStyle w:val="Akapitzlist"/>
        <w:numPr>
          <w:ilvl w:val="0"/>
          <w:numId w:val="50"/>
        </w:numPr>
        <w:spacing w:after="0" w:line="276" w:lineRule="auto"/>
        <w:ind w:left="1985" w:right="11"/>
        <w:rPr>
          <w:rFonts w:cstheme="minorHAnsi"/>
        </w:rPr>
      </w:pPr>
      <w:r>
        <w:rPr>
          <w:rFonts w:cstheme="minorHAnsi"/>
        </w:rPr>
        <w:t>w</w:t>
      </w:r>
      <w:r w:rsidR="006A7E0E" w:rsidRPr="00B61192">
        <w:rPr>
          <w:rFonts w:cstheme="minorHAnsi"/>
        </w:rPr>
        <w:t xml:space="preserve"> zaproszeniu do negocjacji Zamawiający wskaże miejsce, termin i sposób prowadzenia negocjacji oraz kryteria oceny ofert, w ramach których będą prowadzone negocjacje w celu ulepszenia treści ofert;</w:t>
      </w:r>
    </w:p>
    <w:p w14:paraId="589B45D9" w14:textId="77777777" w:rsidR="006A7E0E" w:rsidRPr="009841BE" w:rsidRDefault="006A7E0E" w:rsidP="005F0DD2">
      <w:pPr>
        <w:pStyle w:val="Akapitzlist"/>
        <w:numPr>
          <w:ilvl w:val="0"/>
          <w:numId w:val="50"/>
        </w:numPr>
        <w:spacing w:after="0" w:line="276" w:lineRule="auto"/>
        <w:ind w:left="1985" w:right="11"/>
        <w:rPr>
          <w:rFonts w:cstheme="minorHAnsi"/>
        </w:rPr>
      </w:pPr>
      <w:r w:rsidRPr="009841BE">
        <w:t>Wykonawca nie ma obowiązku przystąpienia do negocjacji, co nie wiąże się to z utratą prawa do złożenia oferty dodatkowej.</w:t>
      </w:r>
    </w:p>
    <w:p w14:paraId="686F68A0" w14:textId="3881C278" w:rsidR="006A7E0E" w:rsidRPr="00B61192" w:rsidRDefault="006A7E0E" w:rsidP="005F0DD2">
      <w:pPr>
        <w:numPr>
          <w:ilvl w:val="0"/>
          <w:numId w:val="47"/>
        </w:numPr>
        <w:spacing w:after="0" w:line="266" w:lineRule="auto"/>
        <w:ind w:left="1276" w:right="6" w:hanging="284"/>
        <w:jc w:val="both"/>
        <w:rPr>
          <w:rFonts w:cstheme="minorHAnsi"/>
        </w:rPr>
      </w:pPr>
      <w:r w:rsidRPr="00B61192">
        <w:rPr>
          <w:rFonts w:cstheme="minorHAnsi"/>
        </w:rPr>
        <w:t>negocjacje treści ofert:</w:t>
      </w:r>
    </w:p>
    <w:p w14:paraId="150DA7BB" w14:textId="77777777" w:rsidR="006A7E0E" w:rsidRPr="00B61192" w:rsidRDefault="006A7E0E" w:rsidP="009841BE">
      <w:pPr>
        <w:spacing w:after="11" w:line="268" w:lineRule="auto"/>
        <w:ind w:left="1985" w:right="13" w:hanging="425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a)</w:t>
      </w:r>
      <w:r w:rsidRPr="00B61192">
        <w:rPr>
          <w:rFonts w:eastAsia="Calibri" w:cstheme="minorHAnsi"/>
          <w:lang w:eastAsia="pl-PL"/>
        </w:rPr>
        <w:tab/>
        <w:t xml:space="preserve">nie mogą prowadzić do zmiany treści SWZ; </w:t>
      </w:r>
    </w:p>
    <w:p w14:paraId="47E87019" w14:textId="77777777" w:rsidR="006A7E0E" w:rsidRPr="00B61192" w:rsidRDefault="006A7E0E" w:rsidP="009841BE">
      <w:pPr>
        <w:spacing w:after="11" w:line="268" w:lineRule="auto"/>
        <w:ind w:left="1985" w:right="13" w:hanging="425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b)</w:t>
      </w:r>
      <w:r w:rsidRPr="00B61192">
        <w:rPr>
          <w:rFonts w:eastAsia="Calibri" w:cstheme="minorHAnsi"/>
          <w:lang w:eastAsia="pl-PL"/>
        </w:rPr>
        <w:tab/>
        <w:t xml:space="preserve">dotyczą wyłącznie tych elementów treści ofert, które podlegają ocenie w ramach kryteriów oceny ofert; </w:t>
      </w:r>
    </w:p>
    <w:p w14:paraId="3B214DA4" w14:textId="77777777" w:rsidR="006A7E0E" w:rsidRPr="00B61192" w:rsidRDefault="006A7E0E" w:rsidP="009841BE">
      <w:pPr>
        <w:spacing w:after="11" w:line="268" w:lineRule="auto"/>
        <w:ind w:left="1985" w:right="13" w:hanging="425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ascii="Calibri" w:eastAsia="Calibri" w:hAnsi="Calibri" w:cs="Calibri"/>
          <w:color w:val="000000"/>
          <w:lang w:eastAsia="pl-PL"/>
        </w:rPr>
        <w:t>c)</w:t>
      </w:r>
      <w:r w:rsidRPr="00B61192">
        <w:rPr>
          <w:rFonts w:ascii="Calibri" w:eastAsia="Calibri" w:hAnsi="Calibri" w:cs="Calibri"/>
          <w:color w:val="000000"/>
          <w:lang w:eastAsia="pl-PL"/>
        </w:rPr>
        <w:tab/>
        <w:t>podczas negocjacji ofert Zamawiający zapewnia równe traktowanie wszystkich wykonawców. Zamawiający nie udziela informacji w sposób, który mógłby zapewnić niektórym wykonawcom przewagę nad innymi wykonawcami.</w:t>
      </w:r>
    </w:p>
    <w:p w14:paraId="07AC6F43" w14:textId="77777777" w:rsidR="006A7E0E" w:rsidRPr="00B61192" w:rsidRDefault="006A7E0E" w:rsidP="009841BE">
      <w:pPr>
        <w:spacing w:after="11" w:line="268" w:lineRule="auto"/>
        <w:ind w:left="1985" w:right="13" w:hanging="425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ascii="Calibri" w:eastAsia="Calibri" w:hAnsi="Calibri" w:cs="Calibri"/>
          <w:color w:val="000000"/>
          <w:lang w:eastAsia="pl-PL"/>
        </w:rPr>
        <w:t>d)</w:t>
      </w:r>
      <w:r w:rsidRPr="00B61192">
        <w:rPr>
          <w:rFonts w:ascii="Calibri" w:eastAsia="Calibri" w:hAnsi="Calibri" w:cs="Calibri"/>
          <w:color w:val="000000"/>
          <w:lang w:eastAsia="pl-PL"/>
        </w:rPr>
        <w:tab/>
      </w:r>
      <w:r w:rsidRPr="00631753">
        <w:rPr>
          <w:rFonts w:ascii="Calibri" w:eastAsia="Calibri" w:hAnsi="Calibri" w:cs="Calibri"/>
          <w:color w:val="000000"/>
          <w:spacing w:val="-6"/>
          <w:lang w:eastAsia="pl-PL"/>
        </w:rPr>
        <w:t xml:space="preserve">prowadzone negocjacje mają charakter poufny. Zamawiający udostępnia oferty wraz </w:t>
      </w:r>
      <w:r w:rsidRPr="00631753">
        <w:rPr>
          <w:rFonts w:ascii="Calibri" w:eastAsia="Calibri" w:hAnsi="Calibri" w:cs="Calibri"/>
          <w:color w:val="000000"/>
          <w:spacing w:val="-6"/>
          <w:lang w:eastAsia="pl-PL"/>
        </w:rPr>
        <w:br/>
        <w:t>z załącznikami złożone w odpowiedzi na ogłoszenie o zamówieniu, na wniosek, niezwłocznie po otwarciu tych ofert, nie później jednak niż w terminie 3 dni od dnia ich otwarcia.</w:t>
      </w:r>
    </w:p>
    <w:p w14:paraId="7D351947" w14:textId="77777777" w:rsidR="006A7E0E" w:rsidRPr="00B61192" w:rsidRDefault="006A7E0E" w:rsidP="009841BE">
      <w:pPr>
        <w:spacing w:after="120" w:line="269" w:lineRule="auto"/>
        <w:ind w:left="1985" w:right="11"/>
        <w:jc w:val="both"/>
        <w:rPr>
          <w:rFonts w:ascii="Calibri" w:eastAsia="Calibri" w:hAnsi="Calibri" w:cs="Calibri"/>
          <w:color w:val="000000"/>
          <w:lang w:eastAsia="pl-PL"/>
        </w:rPr>
      </w:pPr>
      <w:r w:rsidRPr="00B61192">
        <w:rPr>
          <w:rFonts w:ascii="Calibri" w:eastAsia="Calibri" w:hAnsi="Calibri" w:cs="Calibri"/>
          <w:color w:val="000000"/>
          <w:lang w:eastAsia="pl-PL"/>
        </w:rPr>
        <w:t xml:space="preserve">Żadna ze stron nie może, bez zgody drugiej strony, ujawniać informacji technicznych </w:t>
      </w:r>
      <w:r w:rsidRPr="00B61192">
        <w:rPr>
          <w:rFonts w:ascii="Calibri" w:eastAsia="Calibri" w:hAnsi="Calibri" w:cs="Calibri"/>
          <w:color w:val="000000"/>
          <w:lang w:eastAsia="pl-PL"/>
        </w:rPr>
        <w:br/>
        <w:t xml:space="preserve">i handlowych związanych z negocjacjami. Zgoda jest udzielana w odniesieniu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B61192">
        <w:rPr>
          <w:rFonts w:ascii="Calibri" w:eastAsia="Calibri" w:hAnsi="Calibri" w:cs="Calibri"/>
          <w:color w:val="000000"/>
          <w:lang w:eastAsia="pl-PL"/>
        </w:rPr>
        <w:t>do konkretnych informacji i przed ich ujawnieniem.</w:t>
      </w:r>
    </w:p>
    <w:p w14:paraId="7917C4FB" w14:textId="4B1EFBEF" w:rsidR="006A7E0E" w:rsidRPr="00B61192" w:rsidRDefault="006A7E0E" w:rsidP="005F0DD2">
      <w:pPr>
        <w:numPr>
          <w:ilvl w:val="0"/>
          <w:numId w:val="47"/>
        </w:numPr>
        <w:spacing w:after="0" w:line="266" w:lineRule="auto"/>
        <w:ind w:left="1276" w:right="6" w:hanging="284"/>
        <w:jc w:val="both"/>
        <w:rPr>
          <w:rFonts w:cstheme="minorHAnsi"/>
        </w:rPr>
      </w:pPr>
      <w:r w:rsidRPr="00B61192">
        <w:rPr>
          <w:rFonts w:cstheme="minorHAnsi"/>
        </w:rPr>
        <w:t xml:space="preserve">wszyscy wykonawcy, których oferty złożone w odpowiedzi na ogłoszenie o zamówieniu nie zostały odrzucone, zostaną równocześnie poinformowani o zakończeniu negocjacji oraz zaproszeni do składania ofert dodatkowych. </w:t>
      </w:r>
    </w:p>
    <w:p w14:paraId="1FECCBB2" w14:textId="77777777" w:rsidR="006A7E0E" w:rsidRPr="00B61192" w:rsidRDefault="006A7E0E" w:rsidP="009841BE">
      <w:pPr>
        <w:spacing w:after="11" w:line="268" w:lineRule="auto"/>
        <w:ind w:left="1560" w:right="1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W zaproszeniu do składania ofert dodatkowych Zamawiający wskaże co najmniej:</w:t>
      </w:r>
    </w:p>
    <w:p w14:paraId="5A4F1E8A" w14:textId="77777777" w:rsidR="006A7E0E" w:rsidRPr="00B61192" w:rsidRDefault="006A7E0E" w:rsidP="009841BE">
      <w:pPr>
        <w:spacing w:after="11" w:line="268" w:lineRule="auto"/>
        <w:ind w:left="1843" w:right="13" w:hanging="28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a)</w:t>
      </w:r>
      <w:r w:rsidRPr="00B61192">
        <w:rPr>
          <w:rFonts w:eastAsia="Calibri" w:cstheme="minorHAnsi"/>
          <w:lang w:eastAsia="pl-PL"/>
        </w:rPr>
        <w:tab/>
        <w:t>nazwę oraz adres Zamawiającego, numer telefonu, adres poczty elektronicznej oraz strony internetowej prowadzonego postępowania;</w:t>
      </w:r>
    </w:p>
    <w:p w14:paraId="28537AC9" w14:textId="77777777" w:rsidR="006A7E0E" w:rsidRPr="00B61192" w:rsidRDefault="006A7E0E" w:rsidP="009841BE">
      <w:pPr>
        <w:spacing w:after="11" w:line="268" w:lineRule="auto"/>
        <w:ind w:left="1843" w:right="13" w:hanging="28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b)</w:t>
      </w:r>
      <w:r w:rsidRPr="00B61192">
        <w:rPr>
          <w:rFonts w:eastAsia="Calibri" w:cstheme="minorHAnsi"/>
          <w:lang w:eastAsia="pl-PL"/>
        </w:rPr>
        <w:tab/>
        <w:t>sposób i termin składania ofert dodatkowych oraz język lub języki, w jakich muszą one być sporządzone, oraz termin otwarcia tych ofert.</w:t>
      </w:r>
    </w:p>
    <w:p w14:paraId="2A5675AF" w14:textId="55431294" w:rsidR="006A7E0E" w:rsidRPr="00FB4D1C" w:rsidRDefault="006A7E0E" w:rsidP="009841BE">
      <w:pPr>
        <w:spacing w:after="11" w:line="268" w:lineRule="auto"/>
        <w:ind w:left="1843" w:right="13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Zamawiający wyznaczy termin na złożenie ofert dodatkowych z uwzględnieniem czasu potrzebnego na przygotowanie tych ofert, z tym że termin ten nie będzie krótszy niż 5 dni od dnia przekazania zaproszenia do składania ofert dodatkowych.</w:t>
      </w:r>
    </w:p>
    <w:p w14:paraId="51ED7C23" w14:textId="77777777" w:rsidR="006A7E0E" w:rsidRPr="00B61192" w:rsidRDefault="006A7E0E" w:rsidP="006A7E0E">
      <w:pPr>
        <w:spacing w:after="11" w:line="268" w:lineRule="auto"/>
        <w:ind w:left="993" w:right="13" w:hanging="27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5.</w:t>
      </w:r>
      <w:r w:rsidRPr="00B61192">
        <w:rPr>
          <w:rFonts w:eastAsia="Calibri" w:cstheme="minorHAnsi"/>
          <w:lang w:eastAsia="pl-PL"/>
        </w:rPr>
        <w:tab/>
        <w:t xml:space="preserve">Wykonawca może złożyć ofertę dodatkową, która zawiera nowe propozycje wyłącznie </w:t>
      </w:r>
      <w:r w:rsidRPr="00B61192">
        <w:rPr>
          <w:rFonts w:eastAsia="Calibri" w:cstheme="minorHAnsi"/>
          <w:lang w:eastAsia="pl-PL"/>
        </w:rPr>
        <w:br/>
        <w:t>w zakresie treści oferty podlegających ocenie w ramach kryteriów oceny ofert wskazanych przez Zamawiającego w zaproszeniu do negocjacji.</w:t>
      </w:r>
    </w:p>
    <w:p w14:paraId="1EC02215" w14:textId="77777777" w:rsidR="006A7E0E" w:rsidRPr="00B61192" w:rsidRDefault="006A7E0E" w:rsidP="006A7E0E">
      <w:pPr>
        <w:spacing w:after="11" w:line="268" w:lineRule="auto"/>
        <w:ind w:left="993" w:right="13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Oferta dodatkowa nie może być mniej korzystna w żadnym z kryteriów oceny ofert wskazanych w zaproszeniu do negocjacji niż oferta złożona w odpowiedzi na ogłoszenie o zamówieniu. Oferta z</w:t>
      </w:r>
      <w:r w:rsidRPr="00B61192">
        <w:rPr>
          <w:rFonts w:eastAsia="Calibri" w:cstheme="minorHAnsi" w:hint="eastAsia"/>
          <w:lang w:eastAsia="pl-PL"/>
        </w:rPr>
        <w:t>ł</w:t>
      </w:r>
      <w:r w:rsidRPr="00B61192">
        <w:rPr>
          <w:rFonts w:eastAsia="Calibri" w:cstheme="minorHAnsi"/>
          <w:lang w:eastAsia="pl-PL"/>
        </w:rPr>
        <w:t>o</w:t>
      </w:r>
      <w:r w:rsidRPr="00B61192">
        <w:rPr>
          <w:rFonts w:eastAsia="Calibri" w:cstheme="minorHAnsi" w:hint="eastAsia"/>
          <w:lang w:eastAsia="pl-PL"/>
        </w:rPr>
        <w:t>ż</w:t>
      </w:r>
      <w:r w:rsidRPr="00B61192">
        <w:rPr>
          <w:rFonts w:eastAsia="Calibri" w:cstheme="minorHAnsi"/>
          <w:lang w:eastAsia="pl-PL"/>
        </w:rPr>
        <w:t>ona w odpowiedzi na og</w:t>
      </w:r>
      <w:r w:rsidRPr="00B61192">
        <w:rPr>
          <w:rFonts w:eastAsia="Calibri" w:cstheme="minorHAnsi" w:hint="eastAsia"/>
          <w:lang w:eastAsia="pl-PL"/>
        </w:rPr>
        <w:t>ł</w:t>
      </w:r>
      <w:r w:rsidRPr="00B61192">
        <w:rPr>
          <w:rFonts w:eastAsia="Calibri" w:cstheme="minorHAnsi"/>
          <w:lang w:eastAsia="pl-PL"/>
        </w:rPr>
        <w:t xml:space="preserve">oszenie przestaje wiązać wykonawcę tylko w zakresie, </w:t>
      </w:r>
      <w:r>
        <w:rPr>
          <w:rFonts w:eastAsia="Calibri" w:cstheme="minorHAnsi"/>
          <w:lang w:eastAsia="pl-PL"/>
        </w:rPr>
        <w:br/>
      </w:r>
      <w:r w:rsidRPr="00B61192">
        <w:rPr>
          <w:rFonts w:eastAsia="Calibri" w:cstheme="minorHAnsi"/>
          <w:lang w:eastAsia="pl-PL"/>
        </w:rPr>
        <w:t xml:space="preserve">w jakim złoży on ofertę dodatkową zawierającą </w:t>
      </w:r>
      <w:r w:rsidRPr="00B61192">
        <w:rPr>
          <w:rFonts w:eastAsia="Calibri" w:cstheme="minorHAnsi"/>
          <w:spacing w:val="-2"/>
          <w:lang w:eastAsia="pl-PL"/>
        </w:rPr>
        <w:t xml:space="preserve">korzystniejsze propozycje w ramach każdego </w:t>
      </w:r>
      <w:r>
        <w:rPr>
          <w:rFonts w:eastAsia="Calibri" w:cstheme="minorHAnsi"/>
          <w:spacing w:val="-2"/>
          <w:lang w:eastAsia="pl-PL"/>
        </w:rPr>
        <w:br/>
      </w:r>
      <w:r w:rsidRPr="00B61192">
        <w:rPr>
          <w:rFonts w:eastAsia="Calibri" w:cstheme="minorHAnsi"/>
          <w:spacing w:val="-2"/>
          <w:lang w:eastAsia="pl-PL"/>
        </w:rPr>
        <w:t>z kryteriów oceny ofert wskazanych w zaproszeniu</w:t>
      </w:r>
      <w:r w:rsidRPr="00B61192">
        <w:rPr>
          <w:rFonts w:eastAsia="Calibri" w:cstheme="minorHAnsi"/>
          <w:lang w:eastAsia="pl-PL"/>
        </w:rPr>
        <w:t xml:space="preserve"> do negocjacji. </w:t>
      </w:r>
    </w:p>
    <w:p w14:paraId="4BE85186" w14:textId="12F855D7" w:rsidR="006A7E0E" w:rsidRPr="00B61192" w:rsidRDefault="006A7E0E" w:rsidP="006A7E0E">
      <w:pPr>
        <w:spacing w:after="11" w:line="268" w:lineRule="auto"/>
        <w:ind w:left="993" w:right="13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spacing w:val="-2"/>
          <w:lang w:eastAsia="pl-PL"/>
        </w:rPr>
        <w:t>Oferta dodatkowa, która jest mniej korzystna w którymkolwiek z kryteriów oceny ofert wskazanych</w:t>
      </w:r>
      <w:r w:rsidRPr="00B61192">
        <w:rPr>
          <w:rFonts w:eastAsia="Calibri" w:cstheme="minorHAnsi"/>
          <w:lang w:eastAsia="pl-PL"/>
        </w:rPr>
        <w:t xml:space="preserve"> w zaproszeniu do negocjacji niż oferta złożona w odpowiedzi na ogłoszenie </w:t>
      </w:r>
      <w:r w:rsidRPr="00B61192">
        <w:rPr>
          <w:rFonts w:eastAsia="Calibri" w:cstheme="minorHAnsi"/>
          <w:lang w:eastAsia="pl-PL"/>
        </w:rPr>
        <w:br/>
      </w:r>
      <w:r w:rsidRPr="00B61192">
        <w:rPr>
          <w:rFonts w:eastAsia="Calibri" w:cstheme="minorHAnsi"/>
          <w:lang w:eastAsia="pl-PL"/>
        </w:rPr>
        <w:lastRenderedPageBreak/>
        <w:t xml:space="preserve">o zamówieniu, podlega odrzuceniu na podstawie z art. 226 ust. 1 pkt 3 Pzp w zw. z art. 296 ust. 2 </w:t>
      </w:r>
      <w:proofErr w:type="spellStart"/>
      <w:r w:rsidRPr="00B61192">
        <w:rPr>
          <w:rFonts w:eastAsia="Calibri" w:cstheme="minorHAnsi"/>
          <w:lang w:eastAsia="pl-PL"/>
        </w:rPr>
        <w:t>zd</w:t>
      </w:r>
      <w:proofErr w:type="spellEnd"/>
      <w:r w:rsidRPr="00B61192">
        <w:rPr>
          <w:rFonts w:eastAsia="Calibri" w:cstheme="minorHAnsi"/>
          <w:lang w:eastAsia="pl-PL"/>
        </w:rPr>
        <w:t>. czwarte Pzp.</w:t>
      </w:r>
    </w:p>
    <w:p w14:paraId="2A8C6FFA" w14:textId="77777777" w:rsidR="006A7E0E" w:rsidRPr="00E200A8" w:rsidRDefault="006A7E0E" w:rsidP="006A7E0E">
      <w:pPr>
        <w:spacing w:after="120" w:line="269" w:lineRule="auto"/>
        <w:ind w:left="992" w:right="11"/>
        <w:jc w:val="both"/>
        <w:rPr>
          <w:rFonts w:ascii="Calibri" w:eastAsia="Calibri" w:hAnsi="Calibri" w:cs="Calibri"/>
          <w:spacing w:val="-4"/>
          <w:lang w:eastAsia="pl-PL"/>
        </w:rPr>
      </w:pPr>
      <w:r w:rsidRPr="00E200A8">
        <w:rPr>
          <w:rFonts w:ascii="Calibri" w:eastAsia="Calibri" w:hAnsi="Calibri" w:cs="Calibri"/>
          <w:spacing w:val="-4"/>
          <w:lang w:eastAsia="pl-PL"/>
        </w:rPr>
        <w:t xml:space="preserve">Złożenie oferty dodatkowej nie jest obowiązkowe. Jeżeli oferta dodatkowa nie zostanie złożona, </w:t>
      </w:r>
      <w:r>
        <w:rPr>
          <w:rFonts w:ascii="Calibri" w:eastAsia="Calibri" w:hAnsi="Calibri" w:cs="Calibri"/>
          <w:spacing w:val="-4"/>
          <w:lang w:eastAsia="pl-PL"/>
        </w:rPr>
        <w:br/>
      </w:r>
      <w:r w:rsidRPr="00E200A8">
        <w:rPr>
          <w:rFonts w:ascii="Calibri" w:eastAsia="Calibri" w:hAnsi="Calibri" w:cs="Calibri"/>
          <w:spacing w:val="-4"/>
          <w:lang w:eastAsia="pl-PL"/>
        </w:rPr>
        <w:t xml:space="preserve">to obowiązuje oferta </w:t>
      </w:r>
      <w:r w:rsidRPr="00E200A8">
        <w:rPr>
          <w:rFonts w:ascii="Calibri" w:eastAsia="Calibri" w:hAnsi="Calibri" w:cstheme="minorHAnsi"/>
          <w:spacing w:val="-4"/>
          <w:lang w:eastAsia="pl-PL"/>
        </w:rPr>
        <w:t xml:space="preserve">złożona w odpowiedzi na ogłoszenie </w:t>
      </w:r>
      <w:r w:rsidRPr="00E200A8">
        <w:rPr>
          <w:rFonts w:ascii="Calibri" w:eastAsia="Calibri" w:hAnsi="Calibri" w:cs="Calibri"/>
          <w:spacing w:val="-4"/>
          <w:lang w:eastAsia="pl-PL"/>
        </w:rPr>
        <w:t xml:space="preserve">i zaproponowane w niej warunki. </w:t>
      </w:r>
    </w:p>
    <w:p w14:paraId="68B08BAE" w14:textId="77777777" w:rsidR="006A7E0E" w:rsidRPr="00B61192" w:rsidRDefault="006A7E0E" w:rsidP="006A7E0E">
      <w:pPr>
        <w:spacing w:after="60" w:line="269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6.</w:t>
      </w:r>
      <w:r w:rsidRPr="00B61192">
        <w:rPr>
          <w:rFonts w:eastAsia="Calibri" w:cstheme="minorHAnsi"/>
          <w:lang w:eastAsia="pl-PL"/>
        </w:rPr>
        <w:tab/>
        <w:t>Wybór oferty najkorzystniejszej i zakończenie postępowania.</w:t>
      </w:r>
    </w:p>
    <w:p w14:paraId="57EB8573" w14:textId="5C01E070" w:rsidR="006A7E0E" w:rsidRPr="00B61192" w:rsidRDefault="006A7E0E" w:rsidP="006A7E0E">
      <w:pPr>
        <w:spacing w:after="11" w:line="268" w:lineRule="auto"/>
        <w:ind w:left="993" w:right="13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 xml:space="preserve">Po upływie terminu na złożenie ofert dodatkowych Zamawiający zbada czy złożone oferty dodatkowe nie podlegają odrzuceniu na podstawie art. 226 ust. 1 Pzp. </w:t>
      </w:r>
    </w:p>
    <w:p w14:paraId="016B748F" w14:textId="77777777" w:rsidR="006A7E0E" w:rsidRPr="00B61192" w:rsidRDefault="006A7E0E" w:rsidP="006A7E0E">
      <w:pPr>
        <w:spacing w:after="11" w:line="268" w:lineRule="auto"/>
        <w:ind w:left="993" w:right="13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 xml:space="preserve">Odrzucenie oferty dodatkowej powoduje, </w:t>
      </w:r>
      <w:r w:rsidRPr="00B61192">
        <w:rPr>
          <w:rFonts w:eastAsia="Calibri" w:cstheme="minorHAnsi" w:hint="eastAsia"/>
          <w:lang w:eastAsia="pl-PL"/>
        </w:rPr>
        <w:t>ż</w:t>
      </w:r>
      <w:r w:rsidRPr="00B61192">
        <w:rPr>
          <w:rFonts w:eastAsia="Calibri" w:cstheme="minorHAnsi"/>
          <w:lang w:eastAsia="pl-PL"/>
        </w:rPr>
        <w:t>e wykonawc</w:t>
      </w:r>
      <w:r w:rsidRPr="00B61192">
        <w:rPr>
          <w:rFonts w:eastAsia="Calibri" w:cstheme="minorHAnsi" w:hint="eastAsia"/>
          <w:lang w:eastAsia="pl-PL"/>
        </w:rPr>
        <w:t>ę</w:t>
      </w:r>
      <w:r w:rsidRPr="00B61192">
        <w:rPr>
          <w:rFonts w:eastAsia="Calibri" w:cstheme="minorHAnsi"/>
          <w:lang w:eastAsia="pl-PL"/>
        </w:rPr>
        <w:t xml:space="preserve"> wi</w:t>
      </w:r>
      <w:r w:rsidRPr="00B61192">
        <w:rPr>
          <w:rFonts w:eastAsia="Calibri" w:cstheme="minorHAnsi" w:hint="eastAsia"/>
          <w:lang w:eastAsia="pl-PL"/>
        </w:rPr>
        <w:t>ąż</w:t>
      </w:r>
      <w:r w:rsidRPr="00B61192">
        <w:rPr>
          <w:rFonts w:eastAsia="Calibri" w:cstheme="minorHAnsi"/>
          <w:lang w:eastAsia="pl-PL"/>
        </w:rPr>
        <w:t>e wy</w:t>
      </w:r>
      <w:r w:rsidRPr="00B61192">
        <w:rPr>
          <w:rFonts w:eastAsia="Calibri" w:cstheme="minorHAnsi" w:hint="eastAsia"/>
          <w:lang w:eastAsia="pl-PL"/>
        </w:rPr>
        <w:t>łą</w:t>
      </w:r>
      <w:r w:rsidRPr="00B61192">
        <w:rPr>
          <w:rFonts w:eastAsia="Calibri" w:cstheme="minorHAnsi"/>
          <w:lang w:eastAsia="pl-PL"/>
        </w:rPr>
        <w:t>cznie oferta z</w:t>
      </w:r>
      <w:r w:rsidRPr="00B61192">
        <w:rPr>
          <w:rFonts w:eastAsia="Calibri" w:cstheme="minorHAnsi" w:hint="eastAsia"/>
          <w:lang w:eastAsia="pl-PL"/>
        </w:rPr>
        <w:t>ł</w:t>
      </w:r>
      <w:r w:rsidRPr="00B61192">
        <w:rPr>
          <w:rFonts w:eastAsia="Calibri" w:cstheme="minorHAnsi"/>
          <w:lang w:eastAsia="pl-PL"/>
        </w:rPr>
        <w:t>o</w:t>
      </w:r>
      <w:r w:rsidRPr="00B61192">
        <w:rPr>
          <w:rFonts w:eastAsia="Calibri" w:cstheme="minorHAnsi" w:hint="eastAsia"/>
          <w:lang w:eastAsia="pl-PL"/>
        </w:rPr>
        <w:t>ż</w:t>
      </w:r>
      <w:r w:rsidRPr="00B61192">
        <w:rPr>
          <w:rFonts w:eastAsia="Calibri" w:cstheme="minorHAnsi"/>
          <w:lang w:eastAsia="pl-PL"/>
        </w:rPr>
        <w:t xml:space="preserve">ona </w:t>
      </w:r>
      <w:r w:rsidRPr="00B61192">
        <w:rPr>
          <w:rFonts w:eastAsia="Calibri" w:cstheme="minorHAnsi"/>
          <w:lang w:eastAsia="pl-PL"/>
        </w:rPr>
        <w:br/>
        <w:t>w odpowiedzi na og</w:t>
      </w:r>
      <w:r w:rsidRPr="00B61192">
        <w:rPr>
          <w:rFonts w:eastAsia="Calibri" w:cstheme="minorHAnsi" w:hint="eastAsia"/>
          <w:lang w:eastAsia="pl-PL"/>
        </w:rPr>
        <w:t>ł</w:t>
      </w:r>
      <w:r w:rsidRPr="00B61192">
        <w:rPr>
          <w:rFonts w:eastAsia="Calibri" w:cstheme="minorHAnsi"/>
          <w:lang w:eastAsia="pl-PL"/>
        </w:rPr>
        <w:t>oszenie o zam</w:t>
      </w:r>
      <w:r w:rsidRPr="00B61192">
        <w:rPr>
          <w:rFonts w:eastAsia="Calibri" w:cstheme="minorHAnsi" w:hint="eastAsia"/>
          <w:lang w:eastAsia="pl-PL"/>
        </w:rPr>
        <w:t>ó</w:t>
      </w:r>
      <w:r w:rsidRPr="00B61192">
        <w:rPr>
          <w:rFonts w:eastAsia="Calibri" w:cstheme="minorHAnsi"/>
          <w:lang w:eastAsia="pl-PL"/>
        </w:rPr>
        <w:t>wieniu (o ile termin zwi</w:t>
      </w:r>
      <w:r w:rsidRPr="00B61192">
        <w:rPr>
          <w:rFonts w:eastAsia="Calibri" w:cstheme="minorHAnsi" w:hint="eastAsia"/>
          <w:lang w:eastAsia="pl-PL"/>
        </w:rPr>
        <w:t>ą</w:t>
      </w:r>
      <w:r w:rsidRPr="00B61192">
        <w:rPr>
          <w:rFonts w:eastAsia="Calibri" w:cstheme="minorHAnsi"/>
          <w:lang w:eastAsia="pl-PL"/>
        </w:rPr>
        <w:t>zania ofert</w:t>
      </w:r>
      <w:r w:rsidRPr="00B61192">
        <w:rPr>
          <w:rFonts w:eastAsia="Calibri" w:cstheme="minorHAnsi" w:hint="eastAsia"/>
          <w:lang w:eastAsia="pl-PL"/>
        </w:rPr>
        <w:t>ą</w:t>
      </w:r>
      <w:r w:rsidRPr="00B61192">
        <w:rPr>
          <w:rFonts w:eastAsia="Calibri" w:cstheme="minorHAnsi"/>
          <w:lang w:eastAsia="pl-PL"/>
        </w:rPr>
        <w:t xml:space="preserve"> nie up</w:t>
      </w:r>
      <w:r w:rsidRPr="00B61192">
        <w:rPr>
          <w:rFonts w:eastAsia="Calibri" w:cstheme="minorHAnsi" w:hint="eastAsia"/>
          <w:lang w:eastAsia="pl-PL"/>
        </w:rPr>
        <w:t>ł</w:t>
      </w:r>
      <w:r w:rsidRPr="00B61192">
        <w:rPr>
          <w:rFonts w:eastAsia="Calibri" w:cstheme="minorHAnsi"/>
          <w:lang w:eastAsia="pl-PL"/>
        </w:rPr>
        <w:t>yn</w:t>
      </w:r>
      <w:r w:rsidRPr="00B61192">
        <w:rPr>
          <w:rFonts w:eastAsia="Calibri" w:cstheme="minorHAnsi" w:hint="eastAsia"/>
          <w:lang w:eastAsia="pl-PL"/>
        </w:rPr>
        <w:t>ął</w:t>
      </w:r>
      <w:r w:rsidRPr="00B61192">
        <w:rPr>
          <w:rFonts w:eastAsia="Calibri" w:cstheme="minorHAnsi"/>
          <w:lang w:eastAsia="pl-PL"/>
        </w:rPr>
        <w:t>).</w:t>
      </w:r>
    </w:p>
    <w:p w14:paraId="12633505" w14:textId="77777777" w:rsidR="006A7E0E" w:rsidRPr="00B61192" w:rsidRDefault="006A7E0E" w:rsidP="006A7E0E">
      <w:pPr>
        <w:spacing w:after="11" w:line="268" w:lineRule="auto"/>
        <w:ind w:left="993" w:right="13"/>
        <w:jc w:val="both"/>
        <w:rPr>
          <w:rFonts w:ascii="Calibri" w:eastAsia="TimesNewRomanPS-BoldMT" w:hAnsi="Calibri" w:cs="Calibri"/>
          <w:b/>
          <w:bCs/>
          <w:lang w:eastAsia="pl-PL"/>
        </w:rPr>
      </w:pPr>
      <w:r w:rsidRPr="00B61192">
        <w:rPr>
          <w:rFonts w:ascii="Calibri" w:eastAsia="Calibri" w:hAnsi="Calibri" w:cs="Calibri"/>
          <w:lang w:eastAsia="pl-PL"/>
        </w:rPr>
        <w:t xml:space="preserve">Jeśli zostały złożone oferty dodatkowe niepodlegające odrzuceniu, Zamawiający ocenia </w:t>
      </w:r>
      <w:r w:rsidRPr="00B61192">
        <w:rPr>
          <w:rFonts w:ascii="Calibri" w:eastAsia="TimesNewRomanPSMT" w:hAnsi="Calibri" w:cs="Calibri"/>
          <w:lang w:eastAsia="pl-PL"/>
        </w:rPr>
        <w:t xml:space="preserve">oferty </w:t>
      </w:r>
      <w:r w:rsidRPr="00B61192">
        <w:rPr>
          <w:rFonts w:ascii="Calibri" w:eastAsia="TimesNewRomanPSMT" w:hAnsi="Calibri" w:cs="Calibri"/>
          <w:spacing w:val="-4"/>
          <w:lang w:eastAsia="pl-PL"/>
        </w:rPr>
        <w:t>złożone w odpowiedzi na ogłoszenie o zamówieniu, uwzględniając nowe propozycje wykonawców</w:t>
      </w:r>
      <w:r w:rsidRPr="00B61192">
        <w:rPr>
          <w:rFonts w:ascii="Calibri" w:eastAsia="TimesNewRomanPSMT" w:hAnsi="Calibri" w:cs="Calibri"/>
          <w:lang w:eastAsia="pl-PL"/>
        </w:rPr>
        <w:t xml:space="preserve"> </w:t>
      </w:r>
      <w:r w:rsidRPr="00B61192">
        <w:rPr>
          <w:rFonts w:ascii="Calibri" w:eastAsia="TimesNewRomanPS-BoldMT" w:hAnsi="Calibri" w:cs="Calibri"/>
          <w:b/>
          <w:bCs/>
          <w:lang w:eastAsia="pl-PL"/>
        </w:rPr>
        <w:t xml:space="preserve">w zakresie treści oferty podlegających ocenie w ramach kryteriów oceny ofert wskazane </w:t>
      </w:r>
      <w:r w:rsidRPr="00B61192">
        <w:rPr>
          <w:rFonts w:ascii="Calibri" w:eastAsia="TimesNewRomanPS-BoldMT" w:hAnsi="Calibri" w:cs="Calibri"/>
          <w:b/>
          <w:bCs/>
          <w:lang w:eastAsia="pl-PL"/>
        </w:rPr>
        <w:br/>
        <w:t xml:space="preserve">w ofercie dodatkowej. </w:t>
      </w:r>
    </w:p>
    <w:p w14:paraId="02F5B499" w14:textId="77777777" w:rsidR="006A7E0E" w:rsidRPr="00B61192" w:rsidRDefault="006A7E0E" w:rsidP="006A7E0E">
      <w:pPr>
        <w:spacing w:after="11" w:line="268" w:lineRule="auto"/>
        <w:ind w:left="993" w:right="13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 xml:space="preserve">Oferty dodatkowe będą oceniane według tych samych kryteriów i ich wag (określonych </w:t>
      </w:r>
      <w:r w:rsidRPr="00B61192">
        <w:rPr>
          <w:rFonts w:eastAsia="Calibri" w:cstheme="minorHAnsi"/>
          <w:lang w:eastAsia="pl-PL"/>
        </w:rPr>
        <w:br/>
        <w:t>i opisanymi w pkt XXI. SWZ) jak oferty złożone w odpowiedzi na ogłoszenie o zamówieniu.</w:t>
      </w:r>
    </w:p>
    <w:p w14:paraId="271DFDE7" w14:textId="11E7AA70" w:rsidR="006A7E0E" w:rsidRPr="00B61192" w:rsidRDefault="006A7E0E" w:rsidP="006A7E0E">
      <w:pPr>
        <w:spacing w:after="11" w:line="268" w:lineRule="auto"/>
        <w:ind w:left="993" w:right="13"/>
        <w:jc w:val="both"/>
        <w:rPr>
          <w:rFonts w:ascii="Calibri" w:eastAsia="TimesNewRomanPS-BoldMT" w:hAnsi="Calibri" w:cs="Calibri"/>
          <w:b/>
          <w:bCs/>
          <w:lang w:eastAsia="pl-PL"/>
        </w:rPr>
      </w:pPr>
      <w:r w:rsidRPr="00B61192">
        <w:rPr>
          <w:rFonts w:ascii="Calibri" w:eastAsia="TimesNewRomanPS-BoldMT" w:hAnsi="Calibri" w:cs="Calibri"/>
          <w:b/>
          <w:bCs/>
          <w:lang w:eastAsia="pl-PL"/>
        </w:rPr>
        <w:t>Ustalenie, która ze złożonych w postępowaniu ofert jest ofertą najkorzystniejszą, może wymagać ponownego przeliczenia punktacji w zakresie złożonych w odpowiedzi na ogłoszenie o zamówieniu ofert wykonawców, którzy nie złożyli ofert dodat</w:t>
      </w:r>
      <w:r>
        <w:rPr>
          <w:rFonts w:ascii="Calibri" w:eastAsia="TimesNewRomanPS-BoldMT" w:hAnsi="Calibri" w:cs="Calibri"/>
          <w:b/>
          <w:bCs/>
          <w:lang w:eastAsia="pl-PL"/>
        </w:rPr>
        <w:t xml:space="preserve">kowych. Będzie to </w:t>
      </w:r>
      <w:r w:rsidRPr="00B61192">
        <w:rPr>
          <w:rFonts w:ascii="Calibri" w:eastAsia="TimesNewRomanPS-BoldMT" w:hAnsi="Calibri" w:cs="Calibri"/>
          <w:b/>
          <w:bCs/>
          <w:lang w:eastAsia="pl-PL"/>
        </w:rPr>
        <w:t>miało miejsce w sytuacji, w której ocena w zakresie konkretnego kryterium będzie uzależniona od paramet</w:t>
      </w:r>
      <w:r w:rsidR="006902D8">
        <w:rPr>
          <w:rFonts w:ascii="Calibri" w:eastAsia="TimesNewRomanPS-BoldMT" w:hAnsi="Calibri" w:cs="Calibri"/>
          <w:b/>
          <w:bCs/>
          <w:lang w:eastAsia="pl-PL"/>
        </w:rPr>
        <w:t>r</w:t>
      </w:r>
      <w:r w:rsidRPr="00B61192">
        <w:rPr>
          <w:rFonts w:ascii="Calibri" w:eastAsia="TimesNewRomanPS-BoldMT" w:hAnsi="Calibri" w:cs="Calibri"/>
          <w:b/>
          <w:bCs/>
          <w:lang w:eastAsia="pl-PL"/>
        </w:rPr>
        <w:t>ów wskazanych w innych ofertach.</w:t>
      </w:r>
    </w:p>
    <w:p w14:paraId="44A25E79" w14:textId="77777777" w:rsidR="006A7E0E" w:rsidRPr="00B61192" w:rsidRDefault="006A7E0E" w:rsidP="006A7E0E">
      <w:pPr>
        <w:spacing w:after="11" w:line="268" w:lineRule="auto"/>
        <w:ind w:left="993" w:right="13"/>
        <w:jc w:val="both"/>
        <w:rPr>
          <w:rFonts w:ascii="Calibri" w:eastAsia="TimesNewRomanPSMT" w:hAnsi="Calibri" w:cs="Calibri"/>
          <w:lang w:eastAsia="pl-PL"/>
        </w:rPr>
      </w:pPr>
      <w:r w:rsidRPr="00B61192">
        <w:rPr>
          <w:rFonts w:ascii="Calibri" w:eastAsia="TimesNewRomanPSMT" w:hAnsi="Calibri" w:cs="Calibri"/>
          <w:lang w:eastAsia="pl-PL"/>
        </w:rPr>
        <w:t>Po ocenie ofert, ustaleniu ich rankingu Zamawiający wzywa wykonawcę, którego oferta została najwyżej oceniona, do złożenia w wyznaczonym terminie, nie krótszym niż 5 dni od dnia tego wezwania, podmiotowych środków dowodowych określonych w pkt XIX. SWZ.</w:t>
      </w:r>
    </w:p>
    <w:p w14:paraId="240F2F19" w14:textId="77777777" w:rsidR="006A7E0E" w:rsidRPr="00B61192" w:rsidRDefault="006A7E0E" w:rsidP="006A7E0E">
      <w:pPr>
        <w:spacing w:after="11" w:line="268" w:lineRule="auto"/>
        <w:ind w:left="993" w:right="13"/>
        <w:jc w:val="both"/>
        <w:rPr>
          <w:rFonts w:ascii="Calibri" w:eastAsia="Calibri" w:hAnsi="Calibri" w:cs="Calibri"/>
          <w:lang w:eastAsia="pl-PL"/>
        </w:rPr>
      </w:pPr>
      <w:r w:rsidRPr="00B61192">
        <w:rPr>
          <w:rFonts w:ascii="Calibri" w:eastAsia="Calibri" w:hAnsi="Calibri" w:cs="Calibri"/>
          <w:lang w:eastAsia="pl-PL"/>
        </w:rPr>
        <w:t xml:space="preserve">Zamawiający dokona wyboru oferty najkorzystniejszej z ofert nieodrzuconych. </w:t>
      </w:r>
    </w:p>
    <w:p w14:paraId="758E99DC" w14:textId="77777777" w:rsidR="006A7E0E" w:rsidRPr="00B61192" w:rsidRDefault="006A7E0E" w:rsidP="006A7E0E">
      <w:pPr>
        <w:spacing w:after="11" w:line="268" w:lineRule="auto"/>
        <w:ind w:left="993" w:right="13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Za najkorzystniejszą zostanie uznana oferta z największą liczbą punktów, tj. przedstawiającą najkorzystniejszy bilans punktów wg kryteriów oceny ofert.</w:t>
      </w:r>
    </w:p>
    <w:p w14:paraId="7AB18D92" w14:textId="77777777" w:rsidR="006A7E0E" w:rsidRPr="00B61192" w:rsidRDefault="006A7E0E" w:rsidP="006A7E0E">
      <w:pPr>
        <w:spacing w:before="120" w:after="60" w:line="269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7.</w:t>
      </w:r>
      <w:r w:rsidRPr="00B61192">
        <w:rPr>
          <w:rFonts w:eastAsia="Calibri" w:cstheme="minorHAnsi"/>
          <w:lang w:eastAsia="pl-PL"/>
        </w:rPr>
        <w:tab/>
        <w:t>Termin związania ofertą.</w:t>
      </w:r>
    </w:p>
    <w:p w14:paraId="08911599" w14:textId="77777777" w:rsidR="006A7E0E" w:rsidRPr="00B61192" w:rsidRDefault="006A7E0E" w:rsidP="006A7E0E">
      <w:pPr>
        <w:spacing w:after="11" w:line="268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 xml:space="preserve">Złożenie oferty dodatkowej nie powoduje wydłużenia terminu związania ofertą, który biegnie nieprzerwanie od upływu terminu składania ofert w odpowiedzi na ogłoszenie o zamówieniu. </w:t>
      </w:r>
    </w:p>
    <w:p w14:paraId="40F6564A" w14:textId="77777777" w:rsidR="006A7E0E" w:rsidRPr="00B61192" w:rsidRDefault="006A7E0E" w:rsidP="006A7E0E">
      <w:pPr>
        <w:spacing w:after="11" w:line="268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Wykonawca nie jest dodatkowo związany złożoną ofertą dodatkową.</w:t>
      </w:r>
    </w:p>
    <w:p w14:paraId="45592834" w14:textId="77777777" w:rsidR="006A7E0E" w:rsidRPr="00D65C51" w:rsidRDefault="006A7E0E" w:rsidP="006A7E0E">
      <w:pPr>
        <w:spacing w:after="11" w:line="268" w:lineRule="auto"/>
        <w:ind w:left="993" w:right="13"/>
        <w:jc w:val="both"/>
        <w:rPr>
          <w:rFonts w:eastAsia="Calibri" w:cstheme="minorHAnsi"/>
          <w:lang w:eastAsia="pl-PL"/>
        </w:rPr>
      </w:pPr>
      <w:r w:rsidRPr="00B61192">
        <w:rPr>
          <w:rFonts w:eastAsia="Calibri" w:cstheme="minorHAnsi"/>
          <w:lang w:eastAsia="pl-PL"/>
        </w:rPr>
        <w:t>Dla oferty dodatkowej termin zwi</w:t>
      </w:r>
      <w:r w:rsidRPr="00B61192">
        <w:rPr>
          <w:rFonts w:eastAsia="Calibri" w:cstheme="minorHAnsi" w:hint="eastAsia"/>
          <w:lang w:eastAsia="pl-PL"/>
        </w:rPr>
        <w:t>ą</w:t>
      </w:r>
      <w:r w:rsidRPr="00B61192">
        <w:rPr>
          <w:rFonts w:eastAsia="Calibri" w:cstheme="minorHAnsi"/>
          <w:lang w:eastAsia="pl-PL"/>
        </w:rPr>
        <w:t>zania ofert</w:t>
      </w:r>
      <w:r w:rsidRPr="00B61192">
        <w:rPr>
          <w:rFonts w:eastAsia="Calibri" w:cstheme="minorHAnsi" w:hint="eastAsia"/>
          <w:lang w:eastAsia="pl-PL"/>
        </w:rPr>
        <w:t>ą</w:t>
      </w:r>
      <w:r w:rsidRPr="00B61192">
        <w:rPr>
          <w:rFonts w:eastAsia="Calibri" w:cstheme="minorHAnsi"/>
          <w:lang w:eastAsia="pl-PL"/>
        </w:rPr>
        <w:t xml:space="preserve"> up</w:t>
      </w:r>
      <w:r w:rsidRPr="00B61192">
        <w:rPr>
          <w:rFonts w:eastAsia="Calibri" w:cstheme="minorHAnsi" w:hint="eastAsia"/>
          <w:lang w:eastAsia="pl-PL"/>
        </w:rPr>
        <w:t>ł</w:t>
      </w:r>
      <w:r w:rsidRPr="00B61192">
        <w:rPr>
          <w:rFonts w:eastAsia="Calibri" w:cstheme="minorHAnsi"/>
          <w:lang w:eastAsia="pl-PL"/>
        </w:rPr>
        <w:t>ywa w tym samym dniu, w kt</w:t>
      </w:r>
      <w:r w:rsidRPr="00B61192">
        <w:rPr>
          <w:rFonts w:eastAsia="Calibri" w:cstheme="minorHAnsi" w:hint="eastAsia"/>
          <w:lang w:eastAsia="pl-PL"/>
        </w:rPr>
        <w:t>ó</w:t>
      </w:r>
      <w:r w:rsidRPr="00B61192">
        <w:rPr>
          <w:rFonts w:eastAsia="Calibri" w:cstheme="minorHAnsi"/>
          <w:lang w:eastAsia="pl-PL"/>
        </w:rPr>
        <w:t>rym up</w:t>
      </w:r>
      <w:r w:rsidRPr="00B61192">
        <w:rPr>
          <w:rFonts w:eastAsia="Calibri" w:cstheme="minorHAnsi" w:hint="eastAsia"/>
          <w:lang w:eastAsia="pl-PL"/>
        </w:rPr>
        <w:t>ł</w:t>
      </w:r>
      <w:r w:rsidRPr="00B61192">
        <w:rPr>
          <w:rFonts w:eastAsia="Calibri" w:cstheme="minorHAnsi"/>
          <w:lang w:eastAsia="pl-PL"/>
        </w:rPr>
        <w:t xml:space="preserve">ywa </w:t>
      </w:r>
      <w:r w:rsidRPr="00D65C51">
        <w:rPr>
          <w:rFonts w:eastAsia="Calibri" w:cstheme="minorHAnsi"/>
          <w:lang w:eastAsia="pl-PL"/>
        </w:rPr>
        <w:t>termin zwi</w:t>
      </w:r>
      <w:r w:rsidRPr="00D65C51">
        <w:rPr>
          <w:rFonts w:eastAsia="Calibri" w:cstheme="minorHAnsi" w:hint="eastAsia"/>
          <w:lang w:eastAsia="pl-PL"/>
        </w:rPr>
        <w:t>ą</w:t>
      </w:r>
      <w:r w:rsidRPr="00D65C51">
        <w:rPr>
          <w:rFonts w:eastAsia="Calibri" w:cstheme="minorHAnsi"/>
          <w:lang w:eastAsia="pl-PL"/>
        </w:rPr>
        <w:t>zania dla oferty z</w:t>
      </w:r>
      <w:r w:rsidRPr="00D65C51">
        <w:rPr>
          <w:rFonts w:eastAsia="Calibri" w:cstheme="minorHAnsi" w:hint="eastAsia"/>
          <w:lang w:eastAsia="pl-PL"/>
        </w:rPr>
        <w:t>ł</w:t>
      </w:r>
      <w:r w:rsidRPr="00D65C51">
        <w:rPr>
          <w:rFonts w:eastAsia="Calibri" w:cstheme="minorHAnsi"/>
          <w:lang w:eastAsia="pl-PL"/>
        </w:rPr>
        <w:t>o</w:t>
      </w:r>
      <w:r w:rsidRPr="00D65C51">
        <w:rPr>
          <w:rFonts w:eastAsia="Calibri" w:cstheme="minorHAnsi" w:hint="eastAsia"/>
          <w:lang w:eastAsia="pl-PL"/>
        </w:rPr>
        <w:t>ż</w:t>
      </w:r>
      <w:r w:rsidRPr="00D65C51">
        <w:rPr>
          <w:rFonts w:eastAsia="Calibri" w:cstheme="minorHAnsi"/>
          <w:lang w:eastAsia="pl-PL"/>
        </w:rPr>
        <w:t>onej w odpowiedzi na og</w:t>
      </w:r>
      <w:r w:rsidRPr="00D65C51">
        <w:rPr>
          <w:rFonts w:eastAsia="Calibri" w:cstheme="minorHAnsi" w:hint="eastAsia"/>
          <w:lang w:eastAsia="pl-PL"/>
        </w:rPr>
        <w:t>ł</w:t>
      </w:r>
      <w:r w:rsidRPr="00D65C51">
        <w:rPr>
          <w:rFonts w:eastAsia="Calibri" w:cstheme="minorHAnsi"/>
          <w:lang w:eastAsia="pl-PL"/>
        </w:rPr>
        <w:t>oszenie o zam</w:t>
      </w:r>
      <w:r w:rsidRPr="00D65C51">
        <w:rPr>
          <w:rFonts w:eastAsia="Calibri" w:cstheme="minorHAnsi" w:hint="eastAsia"/>
          <w:lang w:eastAsia="pl-PL"/>
        </w:rPr>
        <w:t>ó</w:t>
      </w:r>
      <w:r w:rsidRPr="00D65C51">
        <w:rPr>
          <w:rFonts w:eastAsia="Calibri" w:cstheme="minorHAnsi"/>
          <w:lang w:eastAsia="pl-PL"/>
        </w:rPr>
        <w:t>wieniu.</w:t>
      </w:r>
    </w:p>
    <w:p w14:paraId="1BA44ED2" w14:textId="77777777" w:rsidR="002E47AD" w:rsidRPr="00DA6AD3" w:rsidRDefault="002E47AD" w:rsidP="00A255D9">
      <w:pPr>
        <w:spacing w:after="0" w:line="240" w:lineRule="auto"/>
        <w:ind w:right="11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</w:p>
    <w:bookmarkEnd w:id="4"/>
    <w:bookmarkEnd w:id="6"/>
    <w:p w14:paraId="17DFED48" w14:textId="77777777" w:rsidR="00B61192" w:rsidRPr="00E546FE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color w:val="000000"/>
          <w:lang w:eastAsia="pl-PL"/>
        </w:rPr>
      </w:pPr>
      <w:r w:rsidRPr="00E546FE">
        <w:rPr>
          <w:rFonts w:eastAsia="Calibri" w:cstheme="minorHAnsi"/>
          <w:b/>
          <w:bCs/>
          <w:color w:val="000000"/>
          <w:lang w:eastAsia="pl-PL"/>
        </w:rPr>
        <w:t>Opis przedmiotu zamówienia.</w:t>
      </w:r>
    </w:p>
    <w:p w14:paraId="049EA566" w14:textId="77777777" w:rsidR="00B61192" w:rsidRPr="00E546FE" w:rsidRDefault="00B61192" w:rsidP="00B61192">
      <w:pPr>
        <w:spacing w:after="0" w:line="276" w:lineRule="auto"/>
        <w:ind w:left="720" w:right="11"/>
        <w:contextualSpacing/>
        <w:jc w:val="both"/>
        <w:rPr>
          <w:rFonts w:eastAsia="Calibri" w:cstheme="minorHAnsi"/>
          <w:color w:val="000000"/>
          <w:lang w:eastAsia="pl-PL"/>
        </w:rPr>
      </w:pPr>
      <w:bookmarkStart w:id="8" w:name="_Hlk141182285"/>
      <w:r w:rsidRPr="00E546FE">
        <w:rPr>
          <w:rFonts w:eastAsia="Calibri" w:cstheme="minorHAnsi"/>
          <w:color w:val="000000"/>
          <w:lang w:eastAsia="pl-PL"/>
        </w:rPr>
        <w:t xml:space="preserve">Wspólny Słownik Zamówień (CPV). </w:t>
      </w:r>
    </w:p>
    <w:p w14:paraId="3B7762B0" w14:textId="10350C1C" w:rsidR="00963BDC" w:rsidRPr="00E546FE" w:rsidRDefault="00824823" w:rsidP="00431F0C">
      <w:pPr>
        <w:spacing w:after="0" w:line="276" w:lineRule="auto"/>
        <w:ind w:left="2832" w:right="11" w:hanging="2112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bookmarkStart w:id="9" w:name="_Hlk105666129"/>
      <w:r w:rsidRPr="00E546FE">
        <w:rPr>
          <w:rFonts w:eastAsia="Calibri" w:cstheme="minorHAnsi"/>
          <w:b/>
          <w:bCs/>
          <w:color w:val="000000" w:themeColor="text1"/>
          <w:lang w:eastAsia="pl-PL"/>
        </w:rPr>
        <w:t>K</w:t>
      </w:r>
      <w:r w:rsidR="00B61192" w:rsidRPr="00E546FE">
        <w:rPr>
          <w:rFonts w:eastAsia="Calibri" w:cstheme="minorHAnsi"/>
          <w:b/>
          <w:bCs/>
          <w:color w:val="000000" w:themeColor="text1"/>
          <w:lang w:eastAsia="pl-PL"/>
        </w:rPr>
        <w:t>od CPV:</w:t>
      </w:r>
      <w:r w:rsidR="00B61192" w:rsidRPr="00E546FE">
        <w:rPr>
          <w:rFonts w:eastAsia="Calibri" w:cstheme="minorHAnsi"/>
          <w:color w:val="000000" w:themeColor="text1"/>
          <w:lang w:eastAsia="pl-PL"/>
        </w:rPr>
        <w:t xml:space="preserve">   </w:t>
      </w:r>
      <w:bookmarkEnd w:id="8"/>
      <w:bookmarkEnd w:id="9"/>
      <w:r w:rsidR="00963BDC" w:rsidRPr="00E546FE">
        <w:rPr>
          <w:rFonts w:ascii="Calibri" w:eastAsia="Calibri" w:hAnsi="Calibri" w:cs="Calibri"/>
          <w:color w:val="000000"/>
          <w:lang w:eastAsia="pl-PL"/>
        </w:rPr>
        <w:tab/>
      </w:r>
    </w:p>
    <w:p w14:paraId="5E139EB0" w14:textId="4FF4F3E5" w:rsidR="00963BDC" w:rsidRPr="008D1A4B" w:rsidRDefault="009C6A99" w:rsidP="00963BDC">
      <w:pPr>
        <w:spacing w:after="0" w:line="276" w:lineRule="auto"/>
        <w:ind w:left="2832" w:right="11" w:hanging="2112"/>
        <w:contextualSpacing/>
        <w:jc w:val="both"/>
        <w:rPr>
          <w:rFonts w:cstheme="minorHAnsi"/>
          <w:bCs/>
        </w:rPr>
      </w:pPr>
      <w:r w:rsidRPr="008D1A4B">
        <w:rPr>
          <w:rFonts w:cstheme="minorHAnsi"/>
          <w:b/>
        </w:rPr>
        <w:t xml:space="preserve">50.22.50.00 - 8 </w:t>
      </w:r>
      <w:r w:rsidR="00963BDC" w:rsidRPr="008D1A4B">
        <w:rPr>
          <w:rFonts w:cstheme="minorHAnsi"/>
          <w:b/>
        </w:rPr>
        <w:t xml:space="preserve"> </w:t>
      </w:r>
      <w:r w:rsidR="00963BDC" w:rsidRPr="008D1A4B">
        <w:rPr>
          <w:rFonts w:cstheme="minorHAnsi"/>
          <w:bCs/>
        </w:rPr>
        <w:t>–</w:t>
      </w:r>
      <w:r w:rsidR="00963BDC" w:rsidRPr="008D1A4B">
        <w:rPr>
          <w:rFonts w:cstheme="minorHAnsi"/>
          <w:b/>
        </w:rPr>
        <w:t xml:space="preserve"> </w:t>
      </w:r>
      <w:r w:rsidR="0055601B" w:rsidRPr="008D1A4B">
        <w:rPr>
          <w:rFonts w:cstheme="minorHAnsi"/>
          <w:bCs/>
        </w:rPr>
        <w:t>Usługi w zakresie konserwacji torów kolejowych</w:t>
      </w:r>
    </w:p>
    <w:p w14:paraId="5664C6DF" w14:textId="27768A84" w:rsidR="008766DE" w:rsidRPr="008D1A4B" w:rsidRDefault="00182ABE" w:rsidP="005F0DD2">
      <w:pPr>
        <w:numPr>
          <w:ilvl w:val="0"/>
          <w:numId w:val="34"/>
        </w:numPr>
        <w:tabs>
          <w:tab w:val="left" w:pos="851"/>
        </w:tabs>
        <w:spacing w:before="120" w:after="0" w:line="269" w:lineRule="auto"/>
        <w:ind w:left="1134" w:right="6" w:hanging="357"/>
        <w:jc w:val="both"/>
        <w:rPr>
          <w:rFonts w:eastAsia="Calibri" w:cstheme="minorHAnsi"/>
          <w:color w:val="000000" w:themeColor="text1"/>
          <w:lang w:eastAsia="pl-PL"/>
        </w:rPr>
      </w:pPr>
      <w:bookmarkStart w:id="10" w:name="_Hlk141182236"/>
      <w:bookmarkStart w:id="11" w:name="_Hlk112219881"/>
      <w:bookmarkStart w:id="12" w:name="_Hlk97641017"/>
      <w:r w:rsidRPr="008D1A4B">
        <w:rPr>
          <w:rFonts w:ascii="Calibri" w:eastAsia="Calibri" w:hAnsi="Calibri" w:cs="Calibri"/>
          <w:color w:val="000000" w:themeColor="text1"/>
          <w:lang w:eastAsia="pl-PL"/>
        </w:rPr>
        <w:t>Przedmiotem</w:t>
      </w:r>
      <w:r w:rsidR="0055601B" w:rsidRPr="008D1A4B">
        <w:rPr>
          <w:rFonts w:eastAsia="Calibri" w:cstheme="minorHAnsi"/>
          <w:color w:val="000000"/>
          <w:lang w:eastAsia="pl-PL"/>
        </w:rPr>
        <w:t xml:space="preserve"> zamówienia </w:t>
      </w:r>
      <w:r w:rsidR="0055601B" w:rsidRPr="008D1A4B">
        <w:t xml:space="preserve">jest usługa w rozumieniu art. 7 pkt 28 Pzp, polegająca </w:t>
      </w:r>
      <w:r w:rsidR="00FA3570" w:rsidRPr="008D1A4B">
        <w:t xml:space="preserve">na </w:t>
      </w:r>
      <w:r w:rsidR="0055601B" w:rsidRPr="008D1A4B">
        <w:t>szlifowaniu szyn w torach i rozjazdach tramwajowych na terenie Miasta Bydgoszczy.</w:t>
      </w:r>
    </w:p>
    <w:p w14:paraId="299ADA7B" w14:textId="1D4E2BA2" w:rsidR="00280E67" w:rsidRPr="008D1A4B" w:rsidRDefault="008766DE" w:rsidP="005F0DD2">
      <w:pPr>
        <w:numPr>
          <w:ilvl w:val="0"/>
          <w:numId w:val="34"/>
        </w:numPr>
        <w:tabs>
          <w:tab w:val="left" w:pos="851"/>
        </w:tabs>
        <w:spacing w:after="0" w:line="269" w:lineRule="auto"/>
        <w:ind w:left="1134" w:right="6" w:hanging="357"/>
        <w:jc w:val="both"/>
        <w:rPr>
          <w:rFonts w:ascii="Calibri" w:hAnsi="Calibri" w:cstheme="minorHAnsi"/>
          <w:iCs/>
        </w:rPr>
      </w:pPr>
      <w:r w:rsidRPr="008D1A4B">
        <w:rPr>
          <w:rFonts w:ascii="Calibri" w:eastAsia="Calibri" w:hAnsi="Calibri" w:cs="Calibri"/>
          <w:color w:val="000000" w:themeColor="text1"/>
          <w:lang w:eastAsia="pl-PL"/>
        </w:rPr>
        <w:t>Szczegółowy</w:t>
      </w:r>
      <w:r w:rsidRPr="008D1A4B">
        <w:rPr>
          <w:rFonts w:ascii="Calibri" w:hAnsi="Calibri" w:cstheme="minorHAnsi"/>
          <w:iCs/>
        </w:rPr>
        <w:t xml:space="preserve"> opis przedmiotu, zakres oraz warunki wykonania określają projektowane postanowienia Umowy zawarte we wzorze Umowy z załącznikami, stanowiącym załącznik </w:t>
      </w:r>
      <w:r w:rsidR="00F6765A" w:rsidRPr="008D1A4B">
        <w:rPr>
          <w:rFonts w:ascii="Calibri" w:hAnsi="Calibri" w:cstheme="minorHAnsi"/>
          <w:iCs/>
        </w:rPr>
        <w:br/>
      </w:r>
      <w:r w:rsidRPr="008D1A4B">
        <w:rPr>
          <w:rFonts w:ascii="Calibri" w:hAnsi="Calibri" w:cstheme="minorHAnsi"/>
          <w:iCs/>
        </w:rPr>
        <w:t xml:space="preserve">Nr 1 do SWZ, w </w:t>
      </w:r>
      <w:r w:rsidR="00F36DB4" w:rsidRPr="008D1A4B">
        <w:rPr>
          <w:rFonts w:ascii="Calibri" w:hAnsi="Calibri" w:cstheme="minorHAnsi"/>
          <w:iCs/>
        </w:rPr>
        <w:t>tym</w:t>
      </w:r>
      <w:r w:rsidRPr="008D1A4B">
        <w:rPr>
          <w:rFonts w:ascii="Calibri" w:hAnsi="Calibri" w:cstheme="minorHAnsi"/>
          <w:iCs/>
        </w:rPr>
        <w:t>:</w:t>
      </w:r>
    </w:p>
    <w:p w14:paraId="4997F516" w14:textId="5B8CD0B3" w:rsidR="001015AB" w:rsidRPr="008D1A4B" w:rsidRDefault="004D3762" w:rsidP="005F0DD2">
      <w:pPr>
        <w:pStyle w:val="Akapitzlist"/>
        <w:numPr>
          <w:ilvl w:val="0"/>
          <w:numId w:val="54"/>
        </w:numPr>
        <w:tabs>
          <w:tab w:val="left" w:pos="851"/>
        </w:tabs>
        <w:spacing w:after="0" w:line="269" w:lineRule="auto"/>
        <w:ind w:left="1560" w:right="6"/>
        <w:rPr>
          <w:rFonts w:cstheme="minorHAnsi"/>
          <w:iCs/>
        </w:rPr>
      </w:pPr>
      <w:r w:rsidRPr="008D1A4B">
        <w:rPr>
          <w:color w:val="000000" w:themeColor="text1"/>
          <w:spacing w:val="-4"/>
        </w:rPr>
        <w:t>Opis przedmiotu zamówienia</w:t>
      </w:r>
      <w:r w:rsidR="00DA6AD3" w:rsidRPr="008D1A4B">
        <w:rPr>
          <w:rFonts w:asciiTheme="minorHAnsi" w:hAnsiTheme="minorHAnsi" w:cstheme="minorHAnsi"/>
        </w:rPr>
        <w:t>,</w:t>
      </w:r>
      <w:r w:rsidR="00DA6AD3" w:rsidRPr="008D1A4B">
        <w:rPr>
          <w:rFonts w:cstheme="minorHAnsi"/>
          <w:color w:val="000000" w:themeColor="text1"/>
        </w:rPr>
        <w:t xml:space="preserve"> </w:t>
      </w:r>
      <w:r w:rsidR="001015AB" w:rsidRPr="008D1A4B">
        <w:rPr>
          <w:rFonts w:cstheme="minorHAnsi"/>
          <w:color w:val="000000" w:themeColor="text1"/>
        </w:rPr>
        <w:t xml:space="preserve">stanowiący </w:t>
      </w:r>
      <w:r w:rsidR="001015AB" w:rsidRPr="008D1A4B">
        <w:rPr>
          <w:rFonts w:cstheme="minorHAnsi"/>
          <w:b/>
          <w:bCs/>
          <w:color w:val="000000" w:themeColor="text1"/>
        </w:rPr>
        <w:t xml:space="preserve">załącznik Nr </w:t>
      </w:r>
      <w:r w:rsidRPr="008D1A4B">
        <w:rPr>
          <w:rFonts w:cstheme="minorHAnsi"/>
          <w:b/>
          <w:bCs/>
          <w:color w:val="000000" w:themeColor="text1"/>
        </w:rPr>
        <w:t>2</w:t>
      </w:r>
      <w:r w:rsidR="001015AB" w:rsidRPr="008D1A4B">
        <w:rPr>
          <w:rFonts w:cstheme="minorHAnsi"/>
          <w:color w:val="000000" w:themeColor="text1"/>
        </w:rPr>
        <w:t xml:space="preserve"> </w:t>
      </w:r>
      <w:r w:rsidR="001015AB" w:rsidRPr="008D1A4B">
        <w:rPr>
          <w:rFonts w:cstheme="minorHAnsi"/>
          <w:b/>
          <w:bCs/>
          <w:color w:val="000000" w:themeColor="text1"/>
        </w:rPr>
        <w:t xml:space="preserve">do </w:t>
      </w:r>
      <w:r w:rsidR="00340E10" w:rsidRPr="008D1A4B">
        <w:rPr>
          <w:rFonts w:cstheme="minorHAnsi"/>
          <w:b/>
          <w:bCs/>
          <w:color w:val="000000" w:themeColor="text1"/>
        </w:rPr>
        <w:t>Umowy</w:t>
      </w:r>
      <w:r w:rsidR="001015AB" w:rsidRPr="008D1A4B">
        <w:rPr>
          <w:rFonts w:cstheme="minorHAnsi"/>
          <w:color w:val="000000" w:themeColor="text1"/>
        </w:rPr>
        <w:t>,</w:t>
      </w:r>
    </w:p>
    <w:p w14:paraId="6B2E37C9" w14:textId="20C4624C" w:rsidR="008766DE" w:rsidRPr="008D1A4B" w:rsidRDefault="008766DE" w:rsidP="005F0DD2">
      <w:pPr>
        <w:pStyle w:val="Akapitzlist"/>
        <w:numPr>
          <w:ilvl w:val="0"/>
          <w:numId w:val="54"/>
        </w:numPr>
        <w:tabs>
          <w:tab w:val="left" w:pos="851"/>
        </w:tabs>
        <w:spacing w:after="0" w:line="269" w:lineRule="auto"/>
        <w:ind w:left="1560" w:right="6"/>
        <w:rPr>
          <w:rFonts w:cstheme="minorHAnsi"/>
          <w:iCs/>
        </w:rPr>
      </w:pPr>
      <w:r w:rsidRPr="008D1A4B">
        <w:t>wz</w:t>
      </w:r>
      <w:r w:rsidR="00B21541" w:rsidRPr="008D1A4B">
        <w:t>ór</w:t>
      </w:r>
      <w:r w:rsidRPr="008D1A4B">
        <w:t xml:space="preserve"> formularza ofertowego, stanowiący </w:t>
      </w:r>
      <w:r w:rsidRPr="008D1A4B">
        <w:rPr>
          <w:b/>
          <w:bCs/>
        </w:rPr>
        <w:t>załącznik Nr 2 do SWZ</w:t>
      </w:r>
      <w:r w:rsidRPr="008D1A4B">
        <w:t>,</w:t>
      </w:r>
    </w:p>
    <w:p w14:paraId="03E40D45" w14:textId="77777777" w:rsidR="00182ABE" w:rsidRPr="008D1A4B" w:rsidRDefault="00182ABE" w:rsidP="004D0A7C">
      <w:pPr>
        <w:tabs>
          <w:tab w:val="left" w:pos="851"/>
        </w:tabs>
        <w:spacing w:after="0" w:line="269" w:lineRule="auto"/>
        <w:ind w:left="1134" w:right="6"/>
        <w:jc w:val="both"/>
        <w:rPr>
          <w:rFonts w:eastAsia="Calibri" w:cstheme="minorHAnsi"/>
          <w:color w:val="FF0000"/>
          <w:sz w:val="4"/>
          <w:szCs w:val="4"/>
          <w:lang w:eastAsia="pl-PL"/>
        </w:rPr>
      </w:pPr>
    </w:p>
    <w:p w14:paraId="68CF75A9" w14:textId="77777777" w:rsidR="00363B7D" w:rsidRPr="008D1A4B" w:rsidRDefault="00363B7D" w:rsidP="005F0DD2">
      <w:pPr>
        <w:pStyle w:val="Akapitzlist"/>
        <w:numPr>
          <w:ilvl w:val="0"/>
          <w:numId w:val="34"/>
        </w:numPr>
        <w:tabs>
          <w:tab w:val="left" w:pos="851"/>
        </w:tabs>
        <w:spacing w:after="0" w:line="240" w:lineRule="auto"/>
        <w:ind w:left="1134" w:right="6"/>
        <w:rPr>
          <w:rFonts w:cstheme="minorHAnsi"/>
        </w:rPr>
      </w:pPr>
      <w:r w:rsidRPr="008D1A4B">
        <w:rPr>
          <w:rFonts w:cstheme="minorHAnsi"/>
        </w:rPr>
        <w:t>Zamawiający nie dokonuje podziału zamówienia na części. Tym samym nie dopuszcza składania ofert częściowych, o których mowa w art. 7 pkt 15) Pzp.</w:t>
      </w:r>
    </w:p>
    <w:p w14:paraId="79E1C203" w14:textId="77777777" w:rsidR="00363B7D" w:rsidRPr="008D1A4B" w:rsidRDefault="00363B7D" w:rsidP="00363B7D">
      <w:pPr>
        <w:spacing w:after="0" w:line="269" w:lineRule="auto"/>
        <w:ind w:left="1134" w:right="6" w:hanging="10"/>
        <w:jc w:val="both"/>
        <w:rPr>
          <w:rFonts w:ascii="Calibri" w:eastAsia="Calibri" w:hAnsi="Calibri" w:cstheme="minorHAnsi"/>
          <w:color w:val="000000"/>
          <w:spacing w:val="-2"/>
          <w:lang w:eastAsia="pl-PL"/>
        </w:rPr>
      </w:pPr>
      <w:r w:rsidRPr="008D1A4B">
        <w:rPr>
          <w:rFonts w:ascii="Calibri" w:eastAsia="Calibri" w:hAnsi="Calibri" w:cstheme="minorHAnsi"/>
          <w:color w:val="000000"/>
          <w:spacing w:val="-2"/>
          <w:lang w:eastAsia="pl-PL"/>
        </w:rPr>
        <w:t>Powody niedokonania podziału na części:</w:t>
      </w:r>
    </w:p>
    <w:p w14:paraId="0733BB0B" w14:textId="447BB394" w:rsidR="00891A0E" w:rsidRPr="008D1A4B" w:rsidRDefault="00891A0E" w:rsidP="00891A0E">
      <w:pPr>
        <w:spacing w:after="0"/>
        <w:ind w:left="1134"/>
        <w:jc w:val="both"/>
        <w:rPr>
          <w:color w:val="000000" w:themeColor="text1"/>
        </w:rPr>
      </w:pPr>
      <w:r w:rsidRPr="008D1A4B">
        <w:rPr>
          <w:color w:val="000000" w:themeColor="text1"/>
        </w:rPr>
        <w:lastRenderedPageBreak/>
        <w:t xml:space="preserve">Usługę szlifowania szyn wykonuje się w nocy w  okresie przerwy w komunikacji tramwajowej na terenie miasta, czyli w  godzinach od 24.00 do 4.00. </w:t>
      </w:r>
      <w:r w:rsidR="00D33493" w:rsidRPr="008D1A4B">
        <w:rPr>
          <w:color w:val="000000" w:themeColor="text1"/>
        </w:rPr>
        <w:t>P</w:t>
      </w:r>
      <w:r w:rsidRPr="008D1A4B">
        <w:rPr>
          <w:color w:val="000000" w:themeColor="text1"/>
        </w:rPr>
        <w:t>odzi</w:t>
      </w:r>
      <w:r w:rsidR="008C291A" w:rsidRPr="008D1A4B">
        <w:rPr>
          <w:color w:val="000000" w:themeColor="text1"/>
        </w:rPr>
        <w:t>ał</w:t>
      </w:r>
      <w:r w:rsidRPr="008D1A4B">
        <w:rPr>
          <w:color w:val="000000" w:themeColor="text1"/>
        </w:rPr>
        <w:t xml:space="preserve"> zamówienia na części m</w:t>
      </w:r>
      <w:r w:rsidR="008C291A" w:rsidRPr="008D1A4B">
        <w:rPr>
          <w:color w:val="000000" w:themeColor="text1"/>
        </w:rPr>
        <w:t>ó</w:t>
      </w:r>
      <w:r w:rsidRPr="008D1A4B">
        <w:rPr>
          <w:color w:val="000000" w:themeColor="text1"/>
        </w:rPr>
        <w:t xml:space="preserve">głby doprowadzić do sytuacji, w której szlifowano by szyny w kilku lokalizacjach i w przypadku braku zakończenia szlifowania do ustalonej godziny mogłoby spowodować paraliż komunikacyjny miasta (tramwaje nie wyjechały by na swoje linie).  Ponadto szlifowanie szyn odbywa się </w:t>
      </w:r>
      <w:r w:rsidR="00F627ED" w:rsidRPr="008D1A4B">
        <w:rPr>
          <w:color w:val="000000" w:themeColor="text1"/>
        </w:rPr>
        <w:t xml:space="preserve">na </w:t>
      </w:r>
      <w:r w:rsidRPr="008D1A4B">
        <w:rPr>
          <w:color w:val="000000" w:themeColor="text1"/>
        </w:rPr>
        <w:t xml:space="preserve">torze wspólnym z jezdnią i niezbędny jest szybki wjazd i zjazd urządzenia </w:t>
      </w:r>
      <w:r w:rsidR="00D33493" w:rsidRPr="008D1A4B">
        <w:rPr>
          <w:color w:val="000000" w:themeColor="text1"/>
        </w:rPr>
        <w:br/>
      </w:r>
      <w:r w:rsidRPr="008D1A4B">
        <w:rPr>
          <w:color w:val="000000" w:themeColor="text1"/>
        </w:rPr>
        <w:t>z torowiska, aby nie dopuścić również do utrudnień w ruchu samochodowym. Dlatego zamówienie z powodów bezpieczeństwa komunikacyjnego należy powierzyć jednemu Wykonawcy.</w:t>
      </w:r>
    </w:p>
    <w:p w14:paraId="3728131F" w14:textId="77777777" w:rsidR="00964665" w:rsidRPr="008D1A4B" w:rsidRDefault="00964665" w:rsidP="00891A0E">
      <w:pPr>
        <w:pStyle w:val="Akapitzlist"/>
        <w:tabs>
          <w:tab w:val="left" w:pos="851"/>
        </w:tabs>
        <w:spacing w:after="0" w:line="269" w:lineRule="auto"/>
        <w:ind w:left="1134" w:right="6" w:firstLine="0"/>
        <w:rPr>
          <w:rFonts w:cstheme="minorHAnsi"/>
          <w:color w:val="000000" w:themeColor="text1"/>
        </w:rPr>
      </w:pPr>
      <w:r w:rsidRPr="008D1A4B">
        <w:rPr>
          <w:rFonts w:cstheme="minorHAnsi"/>
          <w:color w:val="000000" w:themeColor="text1"/>
        </w:rPr>
        <w:t>Celem wprowadzenia obowiązku podziału zamówień na części jest zwiększenie udziału sektora małych i średnich przedsiębiorstw (MŚP) w rynku zamówień publicznych. Brak podziału zamówienia na części nie skutkuje brakiem możliwości złożenia oferty w niniejszym postępowaniu przez małych i średnich przedsiębiorców. Charakter i skala zamówienia umożliwiają udział w postępowaniu podmiotom z sektora MŚP, w tym poprzez ubieganie się o zamówienie w ramach konsorcjum.</w:t>
      </w:r>
    </w:p>
    <w:p w14:paraId="0A5F7CC2" w14:textId="44BF23E9" w:rsidR="00182ABE" w:rsidRPr="008D1A4B" w:rsidRDefault="00182ABE" w:rsidP="005F0DD2">
      <w:pPr>
        <w:numPr>
          <w:ilvl w:val="0"/>
          <w:numId w:val="34"/>
        </w:numPr>
        <w:tabs>
          <w:tab w:val="left" w:pos="851"/>
        </w:tabs>
        <w:spacing w:after="0" w:line="269" w:lineRule="auto"/>
        <w:ind w:left="1134" w:right="6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8D1A4B">
        <w:rPr>
          <w:rFonts w:cs="Arial"/>
          <w:color w:val="000000" w:themeColor="text1"/>
          <w:spacing w:val="-4"/>
        </w:rPr>
        <w:t>Zamawiający określa minimalną wartość świadczenia stron nie mniej</w:t>
      </w:r>
      <w:r w:rsidR="00F627ED" w:rsidRPr="008D1A4B">
        <w:rPr>
          <w:rFonts w:cs="Arial"/>
          <w:color w:val="000000" w:themeColor="text1"/>
          <w:spacing w:val="-4"/>
        </w:rPr>
        <w:t>szą</w:t>
      </w:r>
      <w:r w:rsidRPr="008D1A4B">
        <w:rPr>
          <w:rFonts w:cs="Arial"/>
          <w:color w:val="000000" w:themeColor="text1"/>
          <w:spacing w:val="-4"/>
        </w:rPr>
        <w:t xml:space="preserve"> niż </w:t>
      </w:r>
      <w:r w:rsidR="00B73A7F" w:rsidRPr="008D1A4B">
        <w:rPr>
          <w:rFonts w:cs="Arial"/>
          <w:color w:val="000000" w:themeColor="text1"/>
          <w:spacing w:val="-4"/>
        </w:rPr>
        <w:t>9</w:t>
      </w:r>
      <w:r w:rsidRPr="008D1A4B">
        <w:rPr>
          <w:rFonts w:cs="Arial"/>
          <w:color w:val="000000" w:themeColor="text1"/>
          <w:spacing w:val="-4"/>
        </w:rPr>
        <w:t xml:space="preserve">0% wartości </w:t>
      </w:r>
      <w:r w:rsidR="006902D8" w:rsidRPr="008D1A4B">
        <w:rPr>
          <w:rFonts w:cs="Arial"/>
          <w:color w:val="000000" w:themeColor="text1"/>
          <w:spacing w:val="-4"/>
        </w:rPr>
        <w:t>zamówienia</w:t>
      </w:r>
      <w:r w:rsidRPr="008D1A4B">
        <w:rPr>
          <w:rFonts w:cs="Arial"/>
          <w:color w:val="000000" w:themeColor="text1"/>
          <w:spacing w:val="-4"/>
        </w:rPr>
        <w:t>.</w:t>
      </w:r>
    </w:p>
    <w:p w14:paraId="5540F498" w14:textId="006687C6" w:rsidR="006E31D2" w:rsidRPr="008D1A4B" w:rsidRDefault="006E31D2" w:rsidP="005F0DD2">
      <w:pPr>
        <w:numPr>
          <w:ilvl w:val="0"/>
          <w:numId w:val="34"/>
        </w:numPr>
        <w:tabs>
          <w:tab w:val="left" w:pos="851"/>
        </w:tabs>
        <w:spacing w:after="0" w:line="269" w:lineRule="auto"/>
        <w:ind w:left="1134" w:right="6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8D1A4B">
        <w:rPr>
          <w:rFonts w:eastAsia="Calibri" w:cstheme="minorHAnsi"/>
          <w:color w:val="000000" w:themeColor="text1"/>
          <w:lang w:eastAsia="pl-PL"/>
        </w:rPr>
        <w:t>Zamawiający nie przewiduje opcji, o której mowa w art. 441 ust.1 Pzp.</w:t>
      </w:r>
    </w:p>
    <w:p w14:paraId="6D9E37A8" w14:textId="25410C52" w:rsidR="00DE1B96" w:rsidRPr="008D1A4B" w:rsidRDefault="00DE1B96" w:rsidP="005F0DD2">
      <w:pPr>
        <w:numPr>
          <w:ilvl w:val="0"/>
          <w:numId w:val="34"/>
        </w:numPr>
        <w:tabs>
          <w:tab w:val="left" w:pos="851"/>
        </w:tabs>
        <w:spacing w:after="0" w:line="269" w:lineRule="auto"/>
        <w:ind w:left="1134" w:right="6" w:hanging="357"/>
        <w:jc w:val="both"/>
        <w:rPr>
          <w:rFonts w:eastAsia="Calibri" w:cstheme="minorHAnsi"/>
          <w:color w:val="000000" w:themeColor="text1"/>
          <w:lang w:eastAsia="pl-PL"/>
        </w:rPr>
      </w:pPr>
      <w:bookmarkStart w:id="13" w:name="_Hlk161988409"/>
      <w:r w:rsidRPr="008D1A4B">
        <w:rPr>
          <w:color w:val="000000" w:themeColor="text1"/>
        </w:rPr>
        <w:t>Zamawiający</w:t>
      </w:r>
      <w:r w:rsidRPr="008D1A4B">
        <w:rPr>
          <w:rFonts w:eastAsia="Calibri" w:cstheme="minorHAnsi"/>
          <w:color w:val="000000" w:themeColor="text1"/>
          <w:spacing w:val="-2"/>
          <w:lang w:eastAsia="pl-PL"/>
        </w:rPr>
        <w:t xml:space="preserve"> przewiduje możliwość udzielenia zamówień na podstawie art. 214 ust.1 pkt 7 Pzp,  w okresie 3 lat od dnia udzielenia zamówienia podstawowego, dotychczasowemu Wykonawcy usług, polegających na powtórzeniu podobnych usług, co objęte zamówieniem podstawowym, gdy zaistnieje uzasadniona potrzeba rozszerzenia zamówienia podstawowego i zostaną zapewnione środki finansowe na ten cel, w maksymalnym zakresie określonym w załączniku </w:t>
      </w:r>
      <w:r w:rsidRPr="008D1A4B">
        <w:rPr>
          <w:rFonts w:eastAsia="Calibri" w:cstheme="minorHAnsi"/>
          <w:color w:val="000000" w:themeColor="text1"/>
          <w:spacing w:val="-2"/>
          <w:lang w:eastAsia="pl-PL"/>
        </w:rPr>
        <w:br/>
        <w:t xml:space="preserve">Nr </w:t>
      </w:r>
      <w:r w:rsidR="00A84128" w:rsidRPr="008D1A4B">
        <w:rPr>
          <w:rFonts w:eastAsia="Calibri" w:cstheme="minorHAnsi"/>
          <w:color w:val="000000" w:themeColor="text1"/>
          <w:spacing w:val="-2"/>
          <w:lang w:eastAsia="pl-PL"/>
        </w:rPr>
        <w:t>6</w:t>
      </w:r>
      <w:r w:rsidRPr="008D1A4B">
        <w:rPr>
          <w:rFonts w:eastAsia="Calibri" w:cstheme="minorHAnsi"/>
          <w:color w:val="000000" w:themeColor="text1"/>
          <w:spacing w:val="-2"/>
          <w:lang w:eastAsia="pl-PL"/>
        </w:rPr>
        <w:t xml:space="preserve"> do Umowy. </w:t>
      </w:r>
      <w:r w:rsidRPr="008D1A4B">
        <w:rPr>
          <w:rFonts w:ascii="Calibri" w:eastAsia="Calibri" w:hAnsi="Calibri" w:cs="Calibri"/>
          <w:color w:val="000000" w:themeColor="text1"/>
          <w:lang w:eastAsia="pl-PL"/>
        </w:rPr>
        <w:t>Na okoliczność wystąpienia ww. zamówień, zostanie zawarta odrębna umowa.</w:t>
      </w:r>
      <w:bookmarkEnd w:id="13"/>
    </w:p>
    <w:bookmarkEnd w:id="10"/>
    <w:bookmarkEnd w:id="11"/>
    <w:bookmarkEnd w:id="12"/>
    <w:p w14:paraId="2E38EC49" w14:textId="77777777" w:rsidR="00B73A7F" w:rsidRPr="00E546FE" w:rsidRDefault="00B73A7F" w:rsidP="00CD18D8">
      <w:pPr>
        <w:spacing w:after="0" w:line="240" w:lineRule="auto"/>
        <w:ind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628F94B5" w14:textId="77777777" w:rsidR="00B61192" w:rsidRPr="00E546FE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lang w:eastAsia="pl-PL"/>
        </w:rPr>
      </w:pPr>
      <w:r w:rsidRPr="00E546FE">
        <w:rPr>
          <w:rFonts w:eastAsia="Calibri" w:cstheme="minorHAnsi"/>
          <w:b/>
          <w:bCs/>
          <w:lang w:eastAsia="pl-PL"/>
        </w:rPr>
        <w:t xml:space="preserve">Termin wykonania zamówienia. </w:t>
      </w:r>
      <w:bookmarkStart w:id="14" w:name="_Hlk112221348"/>
    </w:p>
    <w:bookmarkEnd w:id="14"/>
    <w:p w14:paraId="1E7F274A" w14:textId="4895A8CC" w:rsidR="006E31D2" w:rsidRPr="00E546FE" w:rsidRDefault="006E31D2" w:rsidP="006E31D2">
      <w:pPr>
        <w:pStyle w:val="Akapitzlist"/>
        <w:spacing w:after="0" w:line="240" w:lineRule="auto"/>
        <w:ind w:right="11" w:firstLine="0"/>
        <w:rPr>
          <w:rFonts w:cstheme="minorHAnsi"/>
        </w:rPr>
      </w:pPr>
      <w:r w:rsidRPr="008D1A4B">
        <w:rPr>
          <w:rFonts w:cstheme="minorHAnsi"/>
        </w:rPr>
        <w:t xml:space="preserve">Termin wykonania zamówienia – </w:t>
      </w:r>
      <w:r w:rsidR="00DE1B96" w:rsidRPr="008D1A4B">
        <w:rPr>
          <w:rFonts w:cstheme="minorHAnsi"/>
          <w:b/>
          <w:bCs/>
        </w:rPr>
        <w:t>2</w:t>
      </w:r>
      <w:r w:rsidRPr="008D1A4B">
        <w:rPr>
          <w:b/>
        </w:rPr>
        <w:t xml:space="preserve"> miesiące licząc</w:t>
      </w:r>
      <w:r w:rsidRPr="008D1A4B">
        <w:rPr>
          <w:rFonts w:cstheme="minorHAnsi"/>
        </w:rPr>
        <w:t xml:space="preserve"> </w:t>
      </w:r>
      <w:r w:rsidRPr="008D1A4B">
        <w:rPr>
          <w:rFonts w:cstheme="minorHAnsi"/>
          <w:b/>
          <w:bCs/>
        </w:rPr>
        <w:t>od dnia podpisania Umowy</w:t>
      </w:r>
      <w:r w:rsidRPr="008D1A4B">
        <w:rPr>
          <w:rFonts w:cstheme="minorHAnsi"/>
        </w:rPr>
        <w:t>.</w:t>
      </w:r>
    </w:p>
    <w:p w14:paraId="7A937177" w14:textId="77777777" w:rsidR="00B61192" w:rsidRPr="00E546FE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0574CD4F" w14:textId="77777777" w:rsidR="00B61192" w:rsidRPr="00E546FE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E546FE">
        <w:rPr>
          <w:rFonts w:eastAsia="Calibri" w:cstheme="minorHAnsi"/>
          <w:b/>
          <w:bCs/>
          <w:color w:val="000000"/>
          <w:lang w:eastAsia="pl-PL"/>
        </w:rPr>
        <w:t>Projektowane postanowienia umowy w sprawie zamówienia publicznego, które zostaną wprowadzone do treści tej umowy.</w:t>
      </w:r>
    </w:p>
    <w:p w14:paraId="6CF4F28A" w14:textId="26F333A4" w:rsidR="00B61192" w:rsidRPr="00E546FE" w:rsidRDefault="00B61192" w:rsidP="00B61192">
      <w:pPr>
        <w:numPr>
          <w:ilvl w:val="0"/>
          <w:numId w:val="4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E546FE">
        <w:rPr>
          <w:rFonts w:eastAsia="Calibri" w:cstheme="minorHAnsi"/>
          <w:color w:val="000000"/>
          <w:lang w:eastAsia="pl-PL"/>
        </w:rPr>
        <w:t xml:space="preserve">Projektowane postanowienia umowy określa </w:t>
      </w:r>
      <w:r w:rsidRPr="00E546FE">
        <w:rPr>
          <w:rFonts w:eastAsia="Calibri" w:cstheme="minorHAnsi"/>
          <w:b/>
          <w:bCs/>
          <w:lang w:eastAsia="pl-PL"/>
        </w:rPr>
        <w:t>załącznik Nr 1 do SWZ</w:t>
      </w:r>
      <w:r w:rsidRPr="00E546FE">
        <w:rPr>
          <w:rFonts w:eastAsia="Calibri" w:cstheme="minorHAnsi"/>
          <w:lang w:eastAsia="pl-PL"/>
        </w:rPr>
        <w:t xml:space="preserve">. </w:t>
      </w:r>
    </w:p>
    <w:p w14:paraId="0C0983BC" w14:textId="77777777" w:rsidR="00B61192" w:rsidRPr="00E546FE" w:rsidRDefault="00B61192" w:rsidP="00B61192">
      <w:pPr>
        <w:numPr>
          <w:ilvl w:val="0"/>
          <w:numId w:val="4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E546FE">
        <w:rPr>
          <w:rFonts w:eastAsia="Calibri" w:cstheme="minorHAnsi"/>
          <w:lang w:eastAsia="pl-PL"/>
        </w:rPr>
        <w:t>Złożenie oferty jest jednoznaczne z akceptacją przez wykonawcę proje</w:t>
      </w:r>
      <w:r w:rsidRPr="00E546FE">
        <w:rPr>
          <w:rFonts w:eastAsia="Calibri" w:cstheme="minorHAnsi"/>
          <w:color w:val="000000"/>
          <w:lang w:eastAsia="pl-PL"/>
        </w:rPr>
        <w:t xml:space="preserve">ktowanych postanowień umowy. </w:t>
      </w:r>
    </w:p>
    <w:p w14:paraId="340AF96C" w14:textId="3AA94145" w:rsidR="00312434" w:rsidRPr="00E546FE" w:rsidRDefault="00B61192" w:rsidP="002F7416">
      <w:pPr>
        <w:numPr>
          <w:ilvl w:val="0"/>
          <w:numId w:val="4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E546FE">
        <w:rPr>
          <w:rFonts w:eastAsia="Calibri" w:cstheme="minorHAnsi"/>
          <w:color w:val="000000"/>
          <w:lang w:eastAsia="pl-PL"/>
        </w:rPr>
        <w:t xml:space="preserve">Zamawiający przewiduje możliwość dokonywania zmian umowy w granicach wyznaczonych przepisami ustawy Pzp, w tym art. 455 Pzp oraz w zakresie i na warunkach określonych </w:t>
      </w:r>
      <w:r w:rsidRPr="00E546FE">
        <w:rPr>
          <w:rFonts w:eastAsia="Calibri" w:cstheme="minorHAnsi"/>
          <w:color w:val="000000"/>
          <w:lang w:eastAsia="pl-PL"/>
        </w:rPr>
        <w:br/>
        <w:t>w projektowanych postanowieniach umowy.</w:t>
      </w:r>
    </w:p>
    <w:p w14:paraId="4852BCC6" w14:textId="77777777" w:rsidR="00E9438B" w:rsidRPr="00E546FE" w:rsidRDefault="00E9438B" w:rsidP="004B2383">
      <w:pPr>
        <w:spacing w:after="0" w:line="240" w:lineRule="auto"/>
        <w:ind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19EC5E3F" w14:textId="1ACA6E0D" w:rsidR="00B61192" w:rsidRPr="00E546FE" w:rsidRDefault="00B61192" w:rsidP="00F80ED9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15" w:name="_Hlk141432219"/>
      <w:bookmarkStart w:id="16" w:name="_Hlk97028237"/>
      <w:r w:rsidRPr="00E546FE">
        <w:rPr>
          <w:rFonts w:eastAsia="Calibri" w:cstheme="minorHAnsi"/>
          <w:b/>
          <w:bCs/>
          <w:color w:val="000000"/>
          <w:lang w:eastAsia="pl-PL"/>
        </w:rPr>
        <w:t>Wymagania dotyczące wadium</w:t>
      </w:r>
      <w:bookmarkEnd w:id="15"/>
      <w:r w:rsidRPr="00E546FE">
        <w:rPr>
          <w:rFonts w:eastAsia="Calibri" w:cstheme="minorHAnsi"/>
          <w:b/>
          <w:bCs/>
          <w:color w:val="000000"/>
          <w:lang w:eastAsia="pl-PL"/>
        </w:rPr>
        <w:t>.</w:t>
      </w:r>
      <w:bookmarkStart w:id="17" w:name="_Hlk97028684"/>
    </w:p>
    <w:p w14:paraId="74C93095" w14:textId="77777777" w:rsidR="00F80ED9" w:rsidRPr="00E546FE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E546FE">
        <w:rPr>
          <w:rFonts w:ascii="Calibri" w:eastAsia="Calibri" w:hAnsi="Calibri" w:cs="Calibri"/>
          <w:color w:val="000000"/>
          <w:lang w:eastAsia="pl-PL"/>
        </w:rPr>
        <w:t>Zamawiający żąda wniesienia przez wykonawcę wadium w wysokości:</w:t>
      </w:r>
    </w:p>
    <w:p w14:paraId="6559C348" w14:textId="1C72F478" w:rsidR="00F80ED9" w:rsidRPr="00A632E8" w:rsidRDefault="00DE1B96" w:rsidP="00F80ED9">
      <w:pPr>
        <w:spacing w:after="11" w:line="268" w:lineRule="auto"/>
        <w:ind w:left="1080"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891A0E">
        <w:rPr>
          <w:rFonts w:ascii="Calibri" w:eastAsia="Calibri" w:hAnsi="Calibri" w:cs="Calibri"/>
          <w:b/>
          <w:bCs/>
          <w:color w:val="000000"/>
          <w:lang w:eastAsia="pl-PL"/>
        </w:rPr>
        <w:t>6</w:t>
      </w:r>
      <w:r w:rsidR="00F80ED9" w:rsidRPr="00891A0E">
        <w:rPr>
          <w:rFonts w:ascii="Calibri" w:eastAsia="Calibri" w:hAnsi="Calibri" w:cs="Calibri"/>
          <w:b/>
          <w:bCs/>
          <w:color w:val="000000"/>
          <w:lang w:eastAsia="pl-PL"/>
        </w:rPr>
        <w:t> 000,00</w:t>
      </w:r>
      <w:r w:rsidR="00F80ED9" w:rsidRPr="00891A0E">
        <w:rPr>
          <w:rFonts w:ascii="Calibri" w:eastAsia="Calibri" w:hAnsi="Calibri" w:cs="Calibri"/>
          <w:color w:val="000000"/>
          <w:lang w:eastAsia="pl-PL"/>
        </w:rPr>
        <w:t xml:space="preserve"> (słownie: </w:t>
      </w:r>
      <w:r w:rsidRPr="00891A0E">
        <w:rPr>
          <w:rFonts w:ascii="Calibri" w:eastAsia="Calibri" w:hAnsi="Calibri" w:cs="Calibri"/>
          <w:color w:val="000000"/>
          <w:lang w:eastAsia="pl-PL"/>
        </w:rPr>
        <w:t>sześć</w:t>
      </w:r>
      <w:r w:rsidR="00F80ED9" w:rsidRPr="00891A0E">
        <w:rPr>
          <w:rFonts w:ascii="Calibri" w:eastAsia="Calibri" w:hAnsi="Calibri" w:cs="Calibri"/>
          <w:color w:val="000000"/>
          <w:lang w:eastAsia="pl-PL"/>
        </w:rPr>
        <w:t xml:space="preserve"> tysięcy</w:t>
      </w:r>
      <w:r w:rsidR="00A06CA6" w:rsidRPr="00891A0E">
        <w:rPr>
          <w:rFonts w:ascii="Calibri" w:eastAsia="Calibri" w:hAnsi="Calibri" w:cs="Calibri"/>
          <w:color w:val="000000"/>
          <w:lang w:eastAsia="pl-PL"/>
        </w:rPr>
        <w:t xml:space="preserve"> złotych</w:t>
      </w:r>
      <w:r w:rsidR="00F80ED9" w:rsidRPr="00891A0E">
        <w:rPr>
          <w:rFonts w:ascii="Calibri" w:eastAsia="Calibri" w:hAnsi="Calibri" w:cs="Calibri"/>
          <w:color w:val="000000"/>
          <w:lang w:eastAsia="pl-PL"/>
        </w:rPr>
        <w:t xml:space="preserve"> 00/100)</w:t>
      </w:r>
      <w:r w:rsidR="00F80ED9" w:rsidRPr="00E546FE">
        <w:rPr>
          <w:rFonts w:ascii="Calibri" w:eastAsia="Calibri" w:hAnsi="Calibri" w:cs="Calibri"/>
          <w:color w:val="000000"/>
          <w:lang w:eastAsia="pl-PL"/>
        </w:rPr>
        <w:t xml:space="preserve"> PLN,</w:t>
      </w:r>
    </w:p>
    <w:p w14:paraId="4BD68A03" w14:textId="77777777" w:rsidR="00F80ED9" w:rsidRPr="00A632E8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A632E8">
        <w:rPr>
          <w:rFonts w:ascii="Calibri" w:eastAsia="Calibri" w:hAnsi="Calibri" w:cs="Calibri"/>
          <w:color w:val="000000"/>
          <w:lang w:eastAsia="pl-PL"/>
        </w:rPr>
        <w:t xml:space="preserve">Wadium wnosi się przed upływem terminu składania ofert. </w:t>
      </w:r>
      <w:r w:rsidRPr="00A632E8">
        <w:t>Wadium powinno zabezpieczać złożoną ofertę na cały okres związania ofertą, poczynając od dnia składania ofert.</w:t>
      </w:r>
    </w:p>
    <w:p w14:paraId="00798051" w14:textId="77777777" w:rsidR="00F80ED9" w:rsidRPr="00A632E8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A632E8">
        <w:rPr>
          <w:rFonts w:ascii="Calibri" w:eastAsia="Calibri" w:hAnsi="Calibri" w:cs="Calibri"/>
          <w:color w:val="000000"/>
          <w:lang w:eastAsia="pl-PL"/>
        </w:rPr>
        <w:t xml:space="preserve">Oferta wykonawcy, który nie wniesie wadium lub wniesie w sposób nieprawidłowy lub nie </w:t>
      </w:r>
      <w:r w:rsidRPr="00A632E8">
        <w:rPr>
          <w:rFonts w:ascii="Calibri" w:eastAsia="Calibri" w:hAnsi="Calibri" w:cs="Calibri"/>
          <w:color w:val="000000"/>
          <w:spacing w:val="-2"/>
          <w:lang w:eastAsia="pl-PL"/>
        </w:rPr>
        <w:t>utrzyma wadium nieprzerwanie do upływu terminu związania ofertą lub złoży wniosek o zwrot</w:t>
      </w:r>
      <w:r w:rsidRPr="00A632E8">
        <w:rPr>
          <w:rFonts w:ascii="Calibri" w:eastAsia="Calibri" w:hAnsi="Calibri" w:cs="Calibri"/>
          <w:color w:val="000000"/>
          <w:lang w:eastAsia="pl-PL"/>
        </w:rPr>
        <w:t xml:space="preserve"> wadium w przypadku, o którym mowa w art. 98 ust. 2 pkt 3 Pzp, zostanie odrzucona.</w:t>
      </w:r>
    </w:p>
    <w:p w14:paraId="503C5421" w14:textId="77777777" w:rsidR="00F80ED9" w:rsidRPr="00A632E8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bookmarkStart w:id="18" w:name="_Hlk132265292"/>
      <w:r w:rsidRPr="00A632E8">
        <w:rPr>
          <w:rFonts w:ascii="Calibri" w:eastAsia="Calibri" w:hAnsi="Calibri" w:cs="Calibri"/>
          <w:color w:val="000000"/>
          <w:lang w:eastAsia="pl-PL"/>
        </w:rPr>
        <w:t>Zgodnie z art. 97 ust. 7 pkt 1-4 Pzp wadium może być wnoszone według wyboru wykonawcy w jednej lub kilku następujących formach:</w:t>
      </w:r>
    </w:p>
    <w:p w14:paraId="35745261" w14:textId="77777777" w:rsidR="00F80ED9" w:rsidRPr="00A632E8" w:rsidRDefault="00F80ED9" w:rsidP="005F0DD2">
      <w:pPr>
        <w:numPr>
          <w:ilvl w:val="0"/>
          <w:numId w:val="42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A632E8">
        <w:rPr>
          <w:rFonts w:ascii="Calibri" w:eastAsia="Calibri" w:hAnsi="Calibri" w:cs="Calibri"/>
          <w:color w:val="000000"/>
          <w:lang w:eastAsia="pl-PL"/>
        </w:rPr>
        <w:t>pieniądzu</w:t>
      </w:r>
    </w:p>
    <w:p w14:paraId="4A8910C1" w14:textId="77777777" w:rsidR="00F80ED9" w:rsidRPr="00A632E8" w:rsidRDefault="00F80ED9" w:rsidP="005F0DD2">
      <w:pPr>
        <w:numPr>
          <w:ilvl w:val="0"/>
          <w:numId w:val="42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A632E8">
        <w:rPr>
          <w:rFonts w:ascii="Calibri" w:eastAsia="Calibri" w:hAnsi="Calibri" w:cs="Calibri"/>
          <w:color w:val="000000"/>
          <w:lang w:eastAsia="pl-PL"/>
        </w:rPr>
        <w:t>gwarancjach bankowych</w:t>
      </w:r>
    </w:p>
    <w:p w14:paraId="07549AD4" w14:textId="77777777" w:rsidR="00F80ED9" w:rsidRPr="00A632E8" w:rsidRDefault="00F80ED9" w:rsidP="005F0DD2">
      <w:pPr>
        <w:numPr>
          <w:ilvl w:val="0"/>
          <w:numId w:val="42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A632E8">
        <w:rPr>
          <w:rFonts w:ascii="Calibri" w:eastAsia="Calibri" w:hAnsi="Calibri" w:cs="Calibri"/>
          <w:color w:val="000000"/>
          <w:lang w:eastAsia="pl-PL"/>
        </w:rPr>
        <w:lastRenderedPageBreak/>
        <w:t>gwarancjach ubezpieczeniowych</w:t>
      </w:r>
    </w:p>
    <w:p w14:paraId="53C45AE8" w14:textId="32241B29" w:rsidR="00F80ED9" w:rsidRPr="00A632E8" w:rsidRDefault="00F80ED9" w:rsidP="005F0DD2">
      <w:pPr>
        <w:numPr>
          <w:ilvl w:val="0"/>
          <w:numId w:val="42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A632E8">
        <w:rPr>
          <w:rFonts w:ascii="Calibri" w:eastAsia="Calibri" w:hAnsi="Calibri" w:cs="Calibri"/>
          <w:color w:val="000000"/>
          <w:lang w:eastAsia="pl-PL"/>
        </w:rPr>
        <w:t>poręczeniach udzielanych przez podmioty, o których mowa w art. 6b ust. 5 pkt 2 ustawy</w:t>
      </w:r>
      <w:r w:rsidRPr="00A632E8">
        <w:rPr>
          <w:rFonts w:ascii="Calibri" w:eastAsia="Calibri" w:hAnsi="Calibri" w:cs="Calibri"/>
          <w:color w:val="000000"/>
          <w:lang w:eastAsia="pl-PL"/>
        </w:rPr>
        <w:br/>
        <w:t>z dnia 9 listopada 2000 r. o utworzeniu Polskiej Agencji Rozwoju Przedsiębiorczości</w:t>
      </w:r>
      <w:r w:rsidR="00214D25" w:rsidRPr="00A632E8">
        <w:rPr>
          <w:rFonts w:ascii="Calibri" w:eastAsia="Calibri" w:hAnsi="Calibri" w:cs="Calibri"/>
          <w:color w:val="000000"/>
          <w:lang w:eastAsia="pl-PL"/>
        </w:rPr>
        <w:t>.</w:t>
      </w:r>
      <w:r w:rsidRPr="00A632E8">
        <w:rPr>
          <w:rFonts w:ascii="Calibri" w:eastAsia="Calibri" w:hAnsi="Calibri" w:cs="Calibri"/>
          <w:color w:val="000000"/>
          <w:lang w:eastAsia="pl-PL"/>
        </w:rPr>
        <w:t xml:space="preserve"> </w:t>
      </w:r>
    </w:p>
    <w:bookmarkEnd w:id="18"/>
    <w:p w14:paraId="2EE05059" w14:textId="77777777" w:rsidR="00F80ED9" w:rsidRPr="00A632E8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A632E8">
        <w:rPr>
          <w:rFonts w:ascii="Calibri" w:eastAsia="Calibri" w:hAnsi="Calibri" w:cs="Calibri"/>
          <w:color w:val="000000"/>
          <w:spacing w:val="-4"/>
          <w:lang w:eastAsia="pl-PL"/>
        </w:rPr>
        <w:t>Wadium wnoszone w pieniądzu należy wpłacić przelewem na rachunek bankowy Zamawiającego</w:t>
      </w:r>
      <w:r w:rsidRPr="00A632E8">
        <w:rPr>
          <w:rFonts w:ascii="Calibri" w:eastAsia="Calibri" w:hAnsi="Calibri" w:cs="Calibri"/>
          <w:color w:val="000000"/>
          <w:lang w:eastAsia="pl-PL"/>
        </w:rPr>
        <w:t xml:space="preserve"> – Zarządu Dróg Miejskich i Komunikacji Publicznej w Bydgoszczy:</w:t>
      </w:r>
    </w:p>
    <w:p w14:paraId="6E77268B" w14:textId="7BCBF251" w:rsidR="00F80ED9" w:rsidRPr="00E546FE" w:rsidRDefault="00F80ED9" w:rsidP="00F80ED9">
      <w:pPr>
        <w:spacing w:after="11" w:line="268" w:lineRule="auto"/>
        <w:ind w:left="1080"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A632E8">
        <w:rPr>
          <w:rFonts w:ascii="Calibri" w:eastAsia="Calibri" w:hAnsi="Calibri" w:cs="Calibri"/>
          <w:color w:val="000000"/>
          <w:spacing w:val="-2"/>
          <w:lang w:eastAsia="pl-PL"/>
        </w:rPr>
        <w:t xml:space="preserve">Bank Polska </w:t>
      </w:r>
      <w:r w:rsidRPr="008360BA">
        <w:rPr>
          <w:rFonts w:ascii="Calibri" w:eastAsia="Calibri" w:hAnsi="Calibri" w:cs="Calibri"/>
          <w:color w:val="000000"/>
          <w:spacing w:val="-2"/>
          <w:lang w:eastAsia="pl-PL"/>
        </w:rPr>
        <w:t>Kasa Opieki S</w:t>
      </w:r>
      <w:r w:rsidRPr="00E546FE">
        <w:rPr>
          <w:rFonts w:ascii="Calibri" w:eastAsia="Calibri" w:hAnsi="Calibri" w:cs="Calibri"/>
          <w:color w:val="000000"/>
          <w:spacing w:val="-2"/>
          <w:lang w:eastAsia="pl-PL"/>
        </w:rPr>
        <w:t xml:space="preserve">.A. (Bank Pekao S.A.) - </w:t>
      </w:r>
      <w:r w:rsidRPr="00E546FE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Nr konta 25 1240 6452 1111 0010 4816 9416</w:t>
      </w:r>
      <w:r w:rsidRPr="00E546FE">
        <w:rPr>
          <w:rFonts w:ascii="Calibri" w:eastAsia="Calibri" w:hAnsi="Calibri" w:cs="Calibri"/>
          <w:b/>
          <w:bCs/>
          <w:color w:val="000000"/>
          <w:lang w:eastAsia="pl-PL"/>
        </w:rPr>
        <w:br/>
      </w:r>
      <w:r w:rsidRPr="00E546FE">
        <w:rPr>
          <w:rFonts w:ascii="Calibri" w:eastAsia="Calibri" w:hAnsi="Calibri" w:cs="Calibri"/>
          <w:color w:val="000000"/>
          <w:spacing w:val="-4"/>
          <w:lang w:eastAsia="pl-PL"/>
        </w:rPr>
        <w:t>z dopiskiem: „</w:t>
      </w:r>
      <w:r w:rsidRPr="00E546FE">
        <w:rPr>
          <w:rFonts w:ascii="Calibri" w:eastAsia="Calibri" w:hAnsi="Calibri" w:cs="Calibri"/>
          <w:b/>
          <w:bCs/>
          <w:color w:val="000000"/>
          <w:spacing w:val="-4"/>
          <w:lang w:eastAsia="pl-PL"/>
        </w:rPr>
        <w:t xml:space="preserve">WADIUM </w:t>
      </w:r>
      <w:r w:rsidRPr="00891A0E">
        <w:rPr>
          <w:rFonts w:ascii="Calibri" w:eastAsia="Calibri" w:hAnsi="Calibri" w:cs="Calibri"/>
          <w:b/>
          <w:bCs/>
          <w:color w:val="000000"/>
          <w:spacing w:val="-4"/>
          <w:lang w:eastAsia="pl-PL"/>
        </w:rPr>
        <w:t xml:space="preserve">– </w:t>
      </w:r>
      <w:r w:rsidR="00FA3570" w:rsidRPr="00891A0E">
        <w:rPr>
          <w:rFonts w:eastAsia="Calibri" w:cstheme="minorHAnsi"/>
          <w:b/>
          <w:bCs/>
          <w:color w:val="000000"/>
          <w:spacing w:val="-2"/>
          <w:lang w:eastAsia="pl-PL"/>
        </w:rPr>
        <w:t>Szlifowanie szyn w torach i rozjazdach na terenie Miasta Bydgoszczy</w:t>
      </w:r>
      <w:r w:rsidR="00701831" w:rsidRPr="00891A0E">
        <w:rPr>
          <w:rFonts w:eastAsia="Calibri" w:cstheme="minorHAnsi"/>
          <w:b/>
          <w:bCs/>
          <w:color w:val="000000"/>
          <w:spacing w:val="-2"/>
          <w:lang w:eastAsia="pl-PL"/>
        </w:rPr>
        <w:t xml:space="preserve"> </w:t>
      </w:r>
      <w:r w:rsidRPr="00891A0E">
        <w:rPr>
          <w:rFonts w:ascii="Calibri" w:eastAsia="Calibri" w:hAnsi="Calibri" w:cs="Calibri"/>
          <w:b/>
          <w:bCs/>
          <w:color w:val="000000"/>
          <w:lang w:eastAsia="pl-PL"/>
        </w:rPr>
        <w:t xml:space="preserve">- nr sprawy </w:t>
      </w:r>
      <w:r w:rsidR="00757096" w:rsidRPr="00891A0E">
        <w:rPr>
          <w:rFonts w:ascii="Calibri" w:eastAsia="Calibri" w:hAnsi="Calibri" w:cs="Calibri"/>
          <w:b/>
          <w:bCs/>
          <w:color w:val="000000"/>
          <w:lang w:eastAsia="pl-PL"/>
        </w:rPr>
        <w:t>NZ.25</w:t>
      </w:r>
      <w:r w:rsidR="00701831" w:rsidRPr="00891A0E">
        <w:rPr>
          <w:rFonts w:ascii="Calibri" w:eastAsia="Calibri" w:hAnsi="Calibri" w:cs="Calibri"/>
          <w:b/>
          <w:bCs/>
          <w:color w:val="000000"/>
          <w:lang w:eastAsia="pl-PL"/>
        </w:rPr>
        <w:t>5</w:t>
      </w:r>
      <w:r w:rsidR="00757096" w:rsidRPr="00891A0E">
        <w:rPr>
          <w:rFonts w:ascii="Calibri" w:eastAsia="Calibri" w:hAnsi="Calibri" w:cs="Calibri"/>
          <w:b/>
          <w:bCs/>
          <w:color w:val="000000"/>
          <w:lang w:eastAsia="pl-PL"/>
        </w:rPr>
        <w:t>1.</w:t>
      </w:r>
      <w:r w:rsidR="00D379CE" w:rsidRPr="00891A0E">
        <w:rPr>
          <w:rFonts w:ascii="Calibri" w:eastAsia="Calibri" w:hAnsi="Calibri" w:cs="Calibri"/>
          <w:b/>
          <w:bCs/>
          <w:color w:val="000000"/>
          <w:lang w:eastAsia="pl-PL"/>
        </w:rPr>
        <w:t>3</w:t>
      </w:r>
      <w:r w:rsidR="00FA3570" w:rsidRPr="00891A0E">
        <w:rPr>
          <w:rFonts w:ascii="Calibri" w:eastAsia="Calibri" w:hAnsi="Calibri" w:cs="Calibri"/>
          <w:b/>
          <w:bCs/>
          <w:color w:val="000000"/>
          <w:lang w:eastAsia="pl-PL"/>
        </w:rPr>
        <w:t>0</w:t>
      </w:r>
      <w:r w:rsidR="004E1F13" w:rsidRPr="00891A0E">
        <w:rPr>
          <w:rFonts w:ascii="Calibri" w:eastAsia="Calibri" w:hAnsi="Calibri" w:cs="Calibri"/>
          <w:b/>
          <w:bCs/>
          <w:color w:val="000000"/>
          <w:lang w:eastAsia="pl-PL"/>
        </w:rPr>
        <w:t>.</w:t>
      </w:r>
      <w:r w:rsidR="00757096" w:rsidRPr="00891A0E">
        <w:rPr>
          <w:rFonts w:ascii="Calibri" w:eastAsia="Calibri" w:hAnsi="Calibri" w:cs="Calibri"/>
          <w:b/>
          <w:bCs/>
          <w:color w:val="000000"/>
          <w:lang w:eastAsia="pl-PL"/>
        </w:rPr>
        <w:t>202</w:t>
      </w:r>
      <w:r w:rsidR="00701831" w:rsidRPr="00891A0E">
        <w:rPr>
          <w:rFonts w:ascii="Calibri" w:eastAsia="Calibri" w:hAnsi="Calibri" w:cs="Calibri"/>
          <w:b/>
          <w:bCs/>
          <w:color w:val="000000"/>
          <w:lang w:eastAsia="pl-PL"/>
        </w:rPr>
        <w:t>6</w:t>
      </w:r>
      <w:r w:rsidR="00701831" w:rsidRPr="00891A0E">
        <w:rPr>
          <w:rFonts w:ascii="Calibri" w:eastAsia="Calibri" w:hAnsi="Calibri" w:cs="Calibri"/>
          <w:color w:val="000000"/>
          <w:lang w:eastAsia="pl-PL"/>
        </w:rPr>
        <w:t>”</w:t>
      </w:r>
    </w:p>
    <w:p w14:paraId="6C0E95E2" w14:textId="77777777" w:rsidR="00F80ED9" w:rsidRPr="00364D9F" w:rsidRDefault="00F80ED9" w:rsidP="00F80ED9">
      <w:pPr>
        <w:spacing w:after="11" w:line="268" w:lineRule="auto"/>
        <w:ind w:left="1080"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E546FE">
        <w:rPr>
          <w:rFonts w:ascii="Calibri" w:eastAsia="Calibri" w:hAnsi="Calibri" w:cs="Calibri"/>
          <w:color w:val="000000"/>
          <w:lang w:eastAsia="pl-PL"/>
        </w:rPr>
        <w:t>Zaleca się, by dowód dokonania przelewu został dołączony</w:t>
      </w:r>
      <w:r w:rsidRPr="00A632E8">
        <w:rPr>
          <w:rFonts w:ascii="Calibri" w:eastAsia="Calibri" w:hAnsi="Calibri" w:cs="Calibri"/>
          <w:color w:val="000000"/>
          <w:lang w:eastAsia="pl-PL"/>
        </w:rPr>
        <w:t xml:space="preserve"> do oferty.</w:t>
      </w:r>
    </w:p>
    <w:p w14:paraId="0698F4D1" w14:textId="77777777" w:rsidR="00F80ED9" w:rsidRPr="00364D9F" w:rsidRDefault="00F80ED9" w:rsidP="00F80ED9">
      <w:pPr>
        <w:spacing w:after="11" w:line="268" w:lineRule="auto"/>
        <w:ind w:left="1080"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Za datę wniesienia wadium uznaje się moment wpływu na konto Zamawiającego.</w:t>
      </w:r>
    </w:p>
    <w:p w14:paraId="34F4B730" w14:textId="77777777" w:rsidR="00F80ED9" w:rsidRPr="00364D9F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 xml:space="preserve">W przypadku wnoszenia wadium w formie gwarancji lub poręczenia, wykonawca przekazuje </w:t>
      </w:r>
      <w:r w:rsidRPr="00004A69">
        <w:rPr>
          <w:rFonts w:ascii="Calibri" w:eastAsia="Calibri" w:hAnsi="Calibri" w:cs="Calibri"/>
          <w:color w:val="000000"/>
          <w:spacing w:val="-4"/>
          <w:lang w:eastAsia="pl-PL"/>
        </w:rPr>
        <w:t>Zamawiającemu, za pośrednictwem Platformy wraz z Ofertą, oryginał gwarancji lub poręczenia</w:t>
      </w:r>
      <w:r w:rsidRPr="00364D9F">
        <w:rPr>
          <w:rFonts w:ascii="Calibri" w:eastAsia="Calibri" w:hAnsi="Calibri" w:cs="Calibri"/>
          <w:color w:val="000000"/>
          <w:lang w:eastAsia="pl-PL"/>
        </w:rPr>
        <w:t>, w postaci elektronicznej opatrzonej podpisem kwalifikowanym.</w:t>
      </w:r>
    </w:p>
    <w:p w14:paraId="2B248E4C" w14:textId="77777777" w:rsidR="00F80ED9" w:rsidRPr="00364D9F" w:rsidRDefault="00F80ED9" w:rsidP="00F80ED9">
      <w:pPr>
        <w:spacing w:after="11" w:line="268" w:lineRule="auto"/>
        <w:ind w:left="1080" w:right="5"/>
        <w:contextualSpacing/>
        <w:jc w:val="both"/>
        <w:rPr>
          <w:rFonts w:ascii="Calibri" w:eastAsia="Calibri" w:hAnsi="Calibri" w:cs="Calibri"/>
          <w:color w:val="000000"/>
          <w:u w:val="single"/>
          <w:lang w:eastAsia="pl-PL"/>
        </w:rPr>
      </w:pPr>
      <w:r w:rsidRPr="00364D9F">
        <w:rPr>
          <w:rFonts w:ascii="Calibri" w:eastAsia="Calibri" w:hAnsi="Calibri" w:cs="Calibri"/>
          <w:color w:val="000000"/>
          <w:u w:val="single"/>
          <w:lang w:eastAsia="pl-PL"/>
        </w:rPr>
        <w:t xml:space="preserve">UWAGA: </w:t>
      </w:r>
    </w:p>
    <w:p w14:paraId="3473B5A1" w14:textId="77777777" w:rsidR="00F80ED9" w:rsidRPr="00364D9F" w:rsidRDefault="00F80ED9" w:rsidP="00F80ED9">
      <w:pPr>
        <w:spacing w:after="11" w:line="268" w:lineRule="auto"/>
        <w:ind w:left="1080"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 xml:space="preserve">W celu zachowania wymaganej dla gwarancji/poręczenia formy oryginału, wykonawca przekazuje Zamawiającemu za pośrednictwem Platformy, elektronicznie sporządzony przez </w:t>
      </w:r>
      <w:r w:rsidRPr="00004A69">
        <w:rPr>
          <w:rFonts w:ascii="Calibri" w:eastAsia="Calibri" w:hAnsi="Calibri" w:cs="Calibri"/>
          <w:color w:val="000000"/>
          <w:spacing w:val="-2"/>
          <w:lang w:eastAsia="pl-PL"/>
        </w:rPr>
        <w:t>gwaranta/poręczyciela dokument (plik) podpisany kwalifikowanym podpisem elektronicznym</w:t>
      </w:r>
      <w:r>
        <w:rPr>
          <w:rFonts w:ascii="Calibri" w:eastAsia="Calibri" w:hAnsi="Calibri" w:cs="Calibri"/>
          <w:color w:val="000000"/>
          <w:spacing w:val="-2"/>
          <w:lang w:eastAsia="pl-PL"/>
        </w:rPr>
        <w:t xml:space="preserve"> </w:t>
      </w:r>
      <w:r w:rsidRPr="00004A69">
        <w:rPr>
          <w:rFonts w:ascii="Calibri" w:eastAsia="Calibri" w:hAnsi="Calibri" w:cs="Calibri"/>
          <w:color w:val="000000"/>
          <w:spacing w:val="-2"/>
          <w:lang w:eastAsia="pl-PL"/>
        </w:rPr>
        <w:t xml:space="preserve">przez umocowanego przedstawiciela gwaranta/poręczyciela, nie wprowadzając w dokumencie żadnych zmian, w tym nie nanosząc swojego podpisu. </w:t>
      </w:r>
      <w:r w:rsidRPr="00004A69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Oryginału nie stanowi dokument</w:t>
      </w:r>
      <w:r w:rsidRPr="00364D9F">
        <w:rPr>
          <w:rFonts w:ascii="Calibri" w:eastAsia="Calibri" w:hAnsi="Calibri" w:cs="Calibri"/>
          <w:b/>
          <w:bCs/>
          <w:color w:val="000000"/>
          <w:lang w:eastAsia="pl-PL"/>
        </w:rPr>
        <w:t xml:space="preserve"> stanowiący cyfrowe odwzorowanie (</w:t>
      </w:r>
      <w:proofErr w:type="spellStart"/>
      <w:r w:rsidRPr="00364D9F">
        <w:rPr>
          <w:rFonts w:ascii="Calibri" w:eastAsia="Calibri" w:hAnsi="Calibri" w:cs="Calibri"/>
          <w:b/>
          <w:bCs/>
          <w:color w:val="000000"/>
          <w:lang w:eastAsia="pl-PL"/>
        </w:rPr>
        <w:t>scan</w:t>
      </w:r>
      <w:proofErr w:type="spellEnd"/>
      <w:r w:rsidRPr="00364D9F">
        <w:rPr>
          <w:rFonts w:ascii="Calibri" w:eastAsia="Calibri" w:hAnsi="Calibri" w:cs="Calibri"/>
          <w:b/>
          <w:bCs/>
          <w:color w:val="000000"/>
          <w:lang w:eastAsia="pl-PL"/>
        </w:rPr>
        <w:t>, kserokopia) otrzymanej gwarancji/poręczenia</w:t>
      </w:r>
      <w:r w:rsidRPr="00364D9F">
        <w:rPr>
          <w:rFonts w:ascii="Calibri" w:eastAsia="Calibri" w:hAnsi="Calibri" w:cs="Calibri"/>
          <w:color w:val="000000"/>
          <w:lang w:eastAsia="pl-PL"/>
        </w:rPr>
        <w:t>.</w:t>
      </w:r>
    </w:p>
    <w:p w14:paraId="560BA7EB" w14:textId="77777777" w:rsidR="00F80ED9" w:rsidRPr="00364D9F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Wadium wnoszone w formie poręczeń lub gwarancji powinno być wystawione na Zamawiającego - Zarząd Dróg Miejskich i Komunikacji Publicznej w Bydgoszczy, ul. Toruńska 174a, 85-844 Bydgoszcz.</w:t>
      </w:r>
    </w:p>
    <w:p w14:paraId="1835D8B0" w14:textId="77777777" w:rsidR="00F80ED9" w:rsidRPr="00364D9F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Wadium wnoszone w formie poręczeń lub gwarancji musi spełniać co najmniej poniższe wymagania:</w:t>
      </w:r>
    </w:p>
    <w:p w14:paraId="64C68425" w14:textId="77777777" w:rsidR="00F80ED9" w:rsidRPr="00364D9F" w:rsidRDefault="00F80ED9" w:rsidP="005F0DD2">
      <w:pPr>
        <w:numPr>
          <w:ilvl w:val="0"/>
          <w:numId w:val="4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musi obejmować odpowiedzialność za wszystkie przypadki powodujące utratę wadium przez wykonawcę określone w Pzp, bez potwierdzania tych okoliczności;</w:t>
      </w:r>
    </w:p>
    <w:p w14:paraId="2EC85FBA" w14:textId="77777777" w:rsidR="00F80ED9" w:rsidRPr="00364D9F" w:rsidRDefault="00F80ED9" w:rsidP="005F0DD2">
      <w:pPr>
        <w:numPr>
          <w:ilvl w:val="0"/>
          <w:numId w:val="4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zawiera gwarantowaną kwotę w PLN;</w:t>
      </w:r>
    </w:p>
    <w:p w14:paraId="580D25B4" w14:textId="080ABF6C" w:rsidR="00F80ED9" w:rsidRPr="00364D9F" w:rsidRDefault="00F80ED9" w:rsidP="005F0DD2">
      <w:pPr>
        <w:numPr>
          <w:ilvl w:val="0"/>
          <w:numId w:val="4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004A69">
        <w:rPr>
          <w:rFonts w:ascii="Calibri" w:eastAsia="Calibri" w:hAnsi="Calibri" w:cs="Calibri"/>
          <w:color w:val="000000"/>
          <w:spacing w:val="-2"/>
          <w:lang w:eastAsia="pl-PL"/>
        </w:rPr>
        <w:t>z jej treści powinno jednoznaczne wynikać zobowiązanie gwaranta do zapłaty całej kwoty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 wadium;</w:t>
      </w:r>
    </w:p>
    <w:p w14:paraId="0B6C6101" w14:textId="77777777" w:rsidR="00F80ED9" w:rsidRPr="00004A69" w:rsidRDefault="00F80ED9" w:rsidP="005F0DD2">
      <w:pPr>
        <w:numPr>
          <w:ilvl w:val="0"/>
          <w:numId w:val="4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004A69">
        <w:rPr>
          <w:rFonts w:ascii="Calibri" w:eastAsia="Calibri" w:hAnsi="Calibri" w:cs="Calibri"/>
          <w:color w:val="000000"/>
          <w:lang w:eastAsia="pl-PL"/>
        </w:rPr>
        <w:t>powinno być nieodwołalne i bezwarunkowe oraz płatne na pierwsze</w:t>
      </w:r>
      <w:r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004A69">
        <w:rPr>
          <w:rFonts w:ascii="Calibri" w:eastAsia="Calibri" w:hAnsi="Calibri" w:cs="Calibri"/>
          <w:color w:val="000000"/>
          <w:lang w:eastAsia="pl-PL"/>
        </w:rPr>
        <w:t xml:space="preserve">żądanie, zgodnie </w:t>
      </w:r>
      <w:r w:rsidRPr="00004A69">
        <w:rPr>
          <w:rFonts w:ascii="Calibri" w:eastAsia="Calibri" w:hAnsi="Calibri" w:cs="Calibri"/>
          <w:color w:val="000000"/>
          <w:lang w:eastAsia="pl-PL"/>
        </w:rPr>
        <w:br/>
        <w:t>z pkt 9 poniżej;</w:t>
      </w:r>
    </w:p>
    <w:p w14:paraId="57D22B71" w14:textId="77777777" w:rsidR="00F80ED9" w:rsidRPr="00364D9F" w:rsidRDefault="00F80ED9" w:rsidP="005F0DD2">
      <w:pPr>
        <w:numPr>
          <w:ilvl w:val="0"/>
          <w:numId w:val="4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004A69">
        <w:rPr>
          <w:rFonts w:ascii="Calibri" w:eastAsia="Calibri" w:hAnsi="Calibri" w:cs="Calibri"/>
          <w:color w:val="000000"/>
          <w:spacing w:val="-2"/>
          <w:lang w:eastAsia="pl-PL"/>
        </w:rPr>
        <w:t>termin obowiązywania poręczenia lub gwarancji nie może być krótszy niż termin związania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 ofertą (z zastrzeżeniem iż pierwszym dniem związania ofertą jest dzień składania ofert); </w:t>
      </w:r>
      <w:r w:rsidRPr="00004A69">
        <w:rPr>
          <w:rFonts w:ascii="Calibri" w:eastAsia="Calibri" w:hAnsi="Calibri" w:cs="Calibri"/>
          <w:color w:val="000000"/>
          <w:spacing w:val="-2"/>
          <w:lang w:eastAsia="pl-PL"/>
        </w:rPr>
        <w:t xml:space="preserve">zaleca się aby zawierały w swojej treści </w:t>
      </w:r>
      <w:r w:rsidRPr="00004A69">
        <w:rPr>
          <w:rFonts w:ascii="Calibri" w:eastAsia="Calibri" w:hAnsi="Calibri" w:cs="Calibri"/>
          <w:color w:val="000000"/>
          <w:spacing w:val="-2"/>
          <w:u w:val="single"/>
          <w:lang w:eastAsia="pl-PL"/>
        </w:rPr>
        <w:t>termin złożenia żądania zapłaty</w:t>
      </w:r>
      <w:r w:rsidRPr="00004A69">
        <w:rPr>
          <w:rFonts w:ascii="Calibri" w:eastAsia="Calibri" w:hAnsi="Calibri" w:cs="Calibri"/>
          <w:color w:val="000000"/>
          <w:spacing w:val="-2"/>
          <w:lang w:eastAsia="pl-PL"/>
        </w:rPr>
        <w:t xml:space="preserve"> dłuższy niż termin</w:t>
      </w:r>
      <w:r w:rsidRPr="00364D9F">
        <w:rPr>
          <w:rFonts w:ascii="Calibri" w:eastAsia="Calibri" w:hAnsi="Calibri" w:cs="Calibri"/>
          <w:color w:val="000000"/>
          <w:lang w:eastAsia="pl-PL"/>
        </w:rPr>
        <w:t>, na jaki jest gwarancja, tj. co najmniej o jeden dzień roboczy;</w:t>
      </w:r>
    </w:p>
    <w:p w14:paraId="34D98437" w14:textId="77777777" w:rsidR="00F80ED9" w:rsidRDefault="00F80ED9" w:rsidP="005F0DD2">
      <w:pPr>
        <w:numPr>
          <w:ilvl w:val="0"/>
          <w:numId w:val="4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004A69">
        <w:rPr>
          <w:rFonts w:ascii="Calibri" w:eastAsia="Calibri" w:hAnsi="Calibri" w:cs="Calibri"/>
          <w:color w:val="000000"/>
          <w:spacing w:val="-2"/>
          <w:lang w:eastAsia="pl-PL"/>
        </w:rPr>
        <w:t>w treści poręczenia lub gwarancji powinna znaleźć się nazwa oraz numer przedmiotowego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 postępowania</w:t>
      </w:r>
      <w:r>
        <w:rPr>
          <w:rFonts w:ascii="Calibri" w:eastAsia="Calibri" w:hAnsi="Calibri" w:cs="Calibri"/>
          <w:color w:val="000000"/>
          <w:lang w:eastAsia="pl-PL"/>
        </w:rPr>
        <w:t xml:space="preserve"> </w:t>
      </w:r>
      <w:r>
        <w:t>(</w:t>
      </w:r>
      <w:r w:rsidRPr="00D82AA8">
        <w:rPr>
          <w:i/>
          <w:iCs/>
        </w:rPr>
        <w:t>wg wskazania w pkt 5 powyżej</w:t>
      </w:r>
      <w:r>
        <w:t>)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; </w:t>
      </w:r>
    </w:p>
    <w:p w14:paraId="214ECD90" w14:textId="77777777" w:rsidR="00F80ED9" w:rsidRPr="00364D9F" w:rsidRDefault="00F80ED9" w:rsidP="005F0DD2">
      <w:pPr>
        <w:numPr>
          <w:ilvl w:val="0"/>
          <w:numId w:val="4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 xml:space="preserve">wskazanie nazwy dającego zlecenie (wykonawcy), beneficjenta gwarancji/ poręczenia </w:t>
      </w:r>
      <w:r w:rsidRPr="005C4D68">
        <w:rPr>
          <w:rFonts w:ascii="Calibri" w:eastAsia="Calibri" w:hAnsi="Calibri" w:cs="Calibri"/>
          <w:color w:val="000000"/>
          <w:spacing w:val="-4"/>
          <w:lang w:eastAsia="pl-PL"/>
        </w:rPr>
        <w:t>(Zamawiającego), gwaranta/ poręczyciela (banku lub instytucji ubezpieczeniowej udzielającej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 gwarancji/ poręczenia) oraz wskazanie ich siedzib;</w:t>
      </w:r>
    </w:p>
    <w:p w14:paraId="6730CFB2" w14:textId="77777777" w:rsidR="00F80ED9" w:rsidRPr="00364D9F" w:rsidRDefault="00F80ED9" w:rsidP="005F0DD2">
      <w:pPr>
        <w:numPr>
          <w:ilvl w:val="0"/>
          <w:numId w:val="4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 xml:space="preserve">w przypadku wykonawców wspólnie ubiegających się o udzielenie zamówienia (art.58 Pzp), Zamawiający wymaga aby poręczenie lub gwarancja obejmowała swą treścią wszystkich wykonawców wspólnie ubiegających się o udzielenie zamówienia lub aby z jej </w:t>
      </w:r>
      <w:r w:rsidRPr="005C4D68">
        <w:rPr>
          <w:rFonts w:ascii="Calibri" w:eastAsia="Calibri" w:hAnsi="Calibri" w:cs="Calibri"/>
          <w:color w:val="000000"/>
          <w:spacing w:val="-2"/>
          <w:lang w:eastAsia="pl-PL"/>
        </w:rPr>
        <w:t>treści wynikało, że zabezpiecza ofertę wykonawców wspólnie ubiegających się o udzielenie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 zamówienia (konsorcjum);</w:t>
      </w:r>
    </w:p>
    <w:p w14:paraId="569CDD51" w14:textId="7D4C384E" w:rsidR="00F80ED9" w:rsidRPr="00364D9F" w:rsidRDefault="00F80ED9" w:rsidP="005F0DD2">
      <w:pPr>
        <w:numPr>
          <w:ilvl w:val="0"/>
          <w:numId w:val="4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 xml:space="preserve">miało taką samą płynność jak wadium wniesione w pieniądzu – dochodzenie roszczenia </w:t>
      </w:r>
      <w:r w:rsidRPr="00364D9F">
        <w:rPr>
          <w:rFonts w:ascii="Calibri" w:eastAsia="Calibri" w:hAnsi="Calibri" w:cs="Calibri"/>
          <w:color w:val="000000"/>
          <w:lang w:eastAsia="pl-PL"/>
        </w:rPr>
        <w:br/>
        <w:t xml:space="preserve">z tytułu wadium wniesionego w tej formie nie może być utrudnione. Dlatego w treści poręczenia lub gwarancji powinna znaleźć się klauzula stanowiąca, iż wszystkie spory </w:t>
      </w:r>
      <w:r w:rsidRPr="005C4D68">
        <w:rPr>
          <w:rFonts w:ascii="Calibri" w:eastAsia="Calibri" w:hAnsi="Calibri" w:cs="Calibri"/>
          <w:color w:val="000000"/>
          <w:spacing w:val="-2"/>
          <w:lang w:eastAsia="pl-PL"/>
        </w:rPr>
        <w:lastRenderedPageBreak/>
        <w:t>odnoś</w:t>
      </w:r>
      <w:r w:rsidR="00964665">
        <w:rPr>
          <w:rFonts w:ascii="Calibri" w:eastAsia="Calibri" w:hAnsi="Calibri" w:cs="Calibri"/>
          <w:color w:val="000000"/>
          <w:spacing w:val="-2"/>
          <w:lang w:eastAsia="pl-PL"/>
        </w:rPr>
        <w:t>n</w:t>
      </w:r>
      <w:r w:rsidRPr="005C4D68">
        <w:rPr>
          <w:rFonts w:ascii="Calibri" w:eastAsia="Calibri" w:hAnsi="Calibri" w:cs="Calibri"/>
          <w:color w:val="000000"/>
          <w:spacing w:val="-2"/>
          <w:lang w:eastAsia="pl-PL"/>
        </w:rPr>
        <w:t>ie poręczenia lub gwarancji będą rozstrzygane zgodnie z polskim prawem i poddane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 jurysdykcji sądów polskich, chyba, że wynika to z przepisów prawa.</w:t>
      </w:r>
    </w:p>
    <w:p w14:paraId="5AE35DB7" w14:textId="77777777" w:rsidR="00F80ED9" w:rsidRPr="00364D9F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Z treści gwarancji i poręczeń, o których mowa w art. 97 ust. 7 pkt 2-4 Pzp musi wynikać bezwarunkowe, nieodwołalne i na pierwsze pisemne żądanie Zamawiającego, zobowiązanie gwaranta lub poręczyciela do zapłaty na rzecz Zamawiającego kwoty określonej w gwarancji lub poręczeniu, w okolicznościach, o których mowa w art. 98 ust. 6 Pzp.</w:t>
      </w:r>
    </w:p>
    <w:p w14:paraId="5F8F27E5" w14:textId="77777777" w:rsidR="00F80ED9" w:rsidRPr="00364D9F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C4D68">
        <w:rPr>
          <w:rFonts w:ascii="Calibri" w:eastAsia="Calibri" w:hAnsi="Calibri" w:cs="Calibri"/>
          <w:color w:val="000000"/>
          <w:spacing w:val="-2"/>
          <w:lang w:eastAsia="pl-PL"/>
        </w:rPr>
        <w:t>Zgodnie z art. 98 ust. 6 Pzp Zamawiający zatrzymuje wadium wraz z odsetkami, a w przypadku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 wadium wniesionego w formie gwarancji lub poręczenia, o których mowa w art. 97 ust. 7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364D9F">
        <w:rPr>
          <w:rFonts w:ascii="Calibri" w:eastAsia="Calibri" w:hAnsi="Calibri" w:cs="Calibri"/>
          <w:color w:val="000000"/>
          <w:lang w:eastAsia="pl-PL"/>
        </w:rPr>
        <w:t>pkt 2-4 Pzp, występuje odpowiednio do gwaranta lub poręczyciela z żądaniem zapłaty wadium, jeżeli:</w:t>
      </w:r>
    </w:p>
    <w:p w14:paraId="11FA640C" w14:textId="77777777" w:rsidR="00F80ED9" w:rsidRPr="00364D9F" w:rsidRDefault="00F80ED9" w:rsidP="005F0DD2">
      <w:pPr>
        <w:numPr>
          <w:ilvl w:val="0"/>
          <w:numId w:val="44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 xml:space="preserve">wykonawca w odpowiedzi na wezwanie, o którym mowa w art. 128 ust. 1 Pzp, z przyczyn </w:t>
      </w:r>
      <w:r w:rsidRPr="005C4D68">
        <w:rPr>
          <w:rFonts w:ascii="Calibri" w:eastAsia="Calibri" w:hAnsi="Calibri" w:cs="Calibri"/>
          <w:color w:val="000000"/>
          <w:spacing w:val="-4"/>
          <w:lang w:eastAsia="pl-PL"/>
        </w:rPr>
        <w:t>leżących po jego stronie, nie złożył podmiotowych środków dowodowych potwierdzających</w:t>
      </w:r>
      <w:r>
        <w:rPr>
          <w:rFonts w:ascii="Calibri" w:eastAsia="Calibri" w:hAnsi="Calibri" w:cs="Calibri"/>
          <w:color w:val="000000"/>
          <w:spacing w:val="-4"/>
          <w:lang w:eastAsia="pl-PL"/>
        </w:rPr>
        <w:t xml:space="preserve"> </w:t>
      </w:r>
      <w:r w:rsidRPr="005C4D68">
        <w:rPr>
          <w:rFonts w:ascii="Calibri" w:eastAsia="Calibri" w:hAnsi="Calibri" w:cs="Calibri"/>
          <w:color w:val="000000"/>
          <w:spacing w:val="-4"/>
          <w:lang w:eastAsia="pl-PL"/>
        </w:rPr>
        <w:t>okoliczności, o których mowa w art. 57 Pzp, oświadczenia, o którym mowa w art. 125 ust. 1 Pzp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, innych dokumentów lub oświadczeń lub nie wyraził zgody na poprawienie omyłki,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364D9F">
        <w:rPr>
          <w:rFonts w:ascii="Calibri" w:eastAsia="Calibri" w:hAnsi="Calibri" w:cs="Calibri"/>
          <w:color w:val="000000"/>
          <w:lang w:eastAsia="pl-PL"/>
        </w:rPr>
        <w:t>o której mowa w art. 223 ust. 2 pkt 3 Pzp, co spowodowało brak możliwości wybrania oferty złożonej przez wykonawcę jako najkorzystniejszej;</w:t>
      </w:r>
    </w:p>
    <w:p w14:paraId="4DDCCA65" w14:textId="77777777" w:rsidR="00F80ED9" w:rsidRPr="00364D9F" w:rsidRDefault="00F80ED9" w:rsidP="005F0DD2">
      <w:pPr>
        <w:numPr>
          <w:ilvl w:val="0"/>
          <w:numId w:val="44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wykonawca, którego oferta została wybrana odmówił podpisania umowy w sprawie zamówienia publicznego na warunkach określonych w ofercie;</w:t>
      </w:r>
    </w:p>
    <w:p w14:paraId="2A4D5AB6" w14:textId="77777777" w:rsidR="00F80ED9" w:rsidRPr="00364D9F" w:rsidRDefault="00F80ED9" w:rsidP="005F0DD2">
      <w:pPr>
        <w:numPr>
          <w:ilvl w:val="0"/>
          <w:numId w:val="44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wykonawca, którego oferta została wybrana nie wniósł wymaganego zabezpieczenia należytego wykonania umowy;</w:t>
      </w:r>
    </w:p>
    <w:p w14:paraId="749DBFAC" w14:textId="77777777" w:rsidR="00F80ED9" w:rsidRPr="00364D9F" w:rsidRDefault="00F80ED9" w:rsidP="005F0DD2">
      <w:pPr>
        <w:numPr>
          <w:ilvl w:val="0"/>
          <w:numId w:val="44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zawarcie umowy w sprawie zamówienia publicznego stało się niemożliwe z przyczyn leżących po stronie wykonawcy, którego oferta została wybrana.</w:t>
      </w:r>
    </w:p>
    <w:p w14:paraId="62CF153B" w14:textId="77777777" w:rsidR="00F80ED9" w:rsidRPr="00364D9F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>Zamawiający zwraca wadium niezwłocznie, nie później jednak niż w terminie 7 dni od dnia wystąpienia jednej z okoliczności o których mowa w art. 98 ust. 1 Pzp lub złożenia wniosku,</w:t>
      </w:r>
      <w:r w:rsidRPr="00364D9F">
        <w:rPr>
          <w:rFonts w:ascii="Calibri" w:eastAsia="Calibri" w:hAnsi="Calibri" w:cs="Calibri"/>
          <w:color w:val="000000"/>
          <w:lang w:eastAsia="pl-PL"/>
        </w:rPr>
        <w:br/>
        <w:t>o którym mowa w art. 98 ust. 2 Pzp</w:t>
      </w:r>
      <w:r>
        <w:rPr>
          <w:rFonts w:ascii="Calibri" w:eastAsia="Calibri" w:hAnsi="Calibri" w:cs="Calibri"/>
          <w:color w:val="000000"/>
          <w:lang w:eastAsia="pl-PL"/>
        </w:rPr>
        <w:t>, następująco</w:t>
      </w:r>
      <w:r w:rsidRPr="00364D9F">
        <w:rPr>
          <w:rFonts w:ascii="Calibri" w:eastAsia="Calibri" w:hAnsi="Calibri" w:cs="Calibri"/>
          <w:color w:val="000000"/>
          <w:lang w:eastAsia="pl-PL"/>
        </w:rPr>
        <w:t>:</w:t>
      </w:r>
    </w:p>
    <w:p w14:paraId="3D6E5A11" w14:textId="77777777" w:rsidR="00F80ED9" w:rsidRPr="00AA3FE9" w:rsidRDefault="00F80ED9" w:rsidP="005F0DD2">
      <w:pPr>
        <w:numPr>
          <w:ilvl w:val="0"/>
          <w:numId w:val="45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AA3FE9">
        <w:rPr>
          <w:rFonts w:ascii="Calibri" w:eastAsia="Calibri" w:hAnsi="Calibri" w:cs="Calibri"/>
          <w:color w:val="000000"/>
          <w:spacing w:val="-2"/>
          <w:lang w:eastAsia="pl-PL"/>
        </w:rPr>
        <w:t xml:space="preserve">wniesione w pieniądzu wraz z odsetkami wynikającymi z umowy rachunku bankowego, na </w:t>
      </w:r>
      <w:r w:rsidRPr="00AA3FE9">
        <w:rPr>
          <w:rFonts w:ascii="Calibri" w:eastAsia="Calibri" w:hAnsi="Calibri" w:cs="Calibri"/>
          <w:color w:val="000000"/>
          <w:spacing w:val="-4"/>
          <w:lang w:eastAsia="pl-PL"/>
        </w:rPr>
        <w:t>którym było ono przechowywane, pomniejszone o koszty prowadzenia rachunku bankowego</w:t>
      </w:r>
      <w:r w:rsidRPr="00AA3FE9">
        <w:rPr>
          <w:rFonts w:ascii="Calibri" w:eastAsia="Calibri" w:hAnsi="Calibri" w:cs="Calibri"/>
          <w:color w:val="000000"/>
          <w:lang w:eastAsia="pl-PL"/>
        </w:rPr>
        <w:t xml:space="preserve"> oraz prowizji bankowej za przelew pieniędzy na rachunek bankowy wskazany przez wykonawcę;</w:t>
      </w:r>
    </w:p>
    <w:p w14:paraId="4D820BA7" w14:textId="77777777" w:rsidR="00F80ED9" w:rsidRPr="00364D9F" w:rsidRDefault="00F80ED9" w:rsidP="005F0DD2">
      <w:pPr>
        <w:numPr>
          <w:ilvl w:val="0"/>
          <w:numId w:val="45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C4D68">
        <w:rPr>
          <w:rFonts w:ascii="Calibri" w:eastAsia="Calibri" w:hAnsi="Calibri" w:cs="Calibri"/>
          <w:color w:val="000000"/>
          <w:spacing w:val="-2"/>
          <w:lang w:eastAsia="pl-PL"/>
        </w:rPr>
        <w:t>wniesione w innej formie niż w pieniądzu poprzez złożenie gwarantowi lub poręczycielowi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 oświadczenia o zwolnieniu wadium.</w:t>
      </w:r>
    </w:p>
    <w:p w14:paraId="7A2D8658" w14:textId="2A2AFD93" w:rsidR="00757096" w:rsidRPr="00757096" w:rsidRDefault="00757096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C872E2">
        <w:rPr>
          <w:rFonts w:ascii="Calibri" w:eastAsia="Calibri" w:hAnsi="Calibri" w:cs="Calibri"/>
          <w:color w:val="000000"/>
          <w:spacing w:val="-4"/>
          <w:lang w:eastAsia="pl-PL"/>
        </w:rPr>
        <w:t xml:space="preserve">Jeżeli </w:t>
      </w:r>
      <w:r>
        <w:rPr>
          <w:rFonts w:ascii="Calibri" w:eastAsia="Calibri" w:hAnsi="Calibri" w:cs="Calibri"/>
          <w:color w:val="000000"/>
          <w:spacing w:val="-4"/>
          <w:lang w:eastAsia="pl-PL"/>
        </w:rPr>
        <w:t>wadium</w:t>
      </w:r>
      <w:r w:rsidRPr="00C872E2">
        <w:rPr>
          <w:rFonts w:ascii="Calibri" w:eastAsia="Calibri" w:hAnsi="Calibri" w:cs="Calibri"/>
          <w:color w:val="000000"/>
          <w:spacing w:val="-4"/>
          <w:lang w:eastAsia="pl-PL"/>
        </w:rPr>
        <w:t xml:space="preserve"> wniesiono w pieniądzu, Zamawiający przechowuje je na </w:t>
      </w:r>
      <w:r w:rsidRPr="00C872E2">
        <w:rPr>
          <w:rFonts w:ascii="Calibri" w:eastAsia="Calibri" w:hAnsi="Calibri" w:cs="Calibri"/>
          <w:color w:val="000000"/>
          <w:lang w:eastAsia="pl-PL"/>
        </w:rPr>
        <w:t>rachunku bankowym.</w:t>
      </w:r>
    </w:p>
    <w:p w14:paraId="37D07212" w14:textId="5FCC3646" w:rsidR="00F80ED9" w:rsidRPr="00757096" w:rsidRDefault="00F80ED9" w:rsidP="005F0DD2">
      <w:pPr>
        <w:numPr>
          <w:ilvl w:val="0"/>
          <w:numId w:val="4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64D9F">
        <w:rPr>
          <w:rFonts w:ascii="Calibri" w:eastAsia="Calibri" w:hAnsi="Calibri" w:cs="Calibri"/>
          <w:color w:val="000000"/>
          <w:lang w:eastAsia="pl-PL"/>
        </w:rPr>
        <w:t xml:space="preserve">Złożenie wniosku o zwrot wadium, o którym mowa w art. 98 ust. 2 Pzp, powoduje </w:t>
      </w:r>
      <w:r w:rsidRPr="005C4D68">
        <w:rPr>
          <w:rFonts w:ascii="Calibri" w:eastAsia="Calibri" w:hAnsi="Calibri" w:cs="Calibri"/>
          <w:color w:val="000000"/>
          <w:spacing w:val="-2"/>
          <w:lang w:eastAsia="pl-PL"/>
        </w:rPr>
        <w:t>rozwiązanie stosunku prawnego z wykonawcą wraz z utratą przez niego prawa do korzystania</w:t>
      </w:r>
      <w:r w:rsidRPr="00364D9F">
        <w:rPr>
          <w:rFonts w:ascii="Calibri" w:eastAsia="Calibri" w:hAnsi="Calibri" w:cs="Calibri"/>
          <w:color w:val="000000"/>
          <w:lang w:eastAsia="pl-PL"/>
        </w:rPr>
        <w:t xml:space="preserve"> ze środków ochrony prawnej, o których mowa w dziale IX Pzp.</w:t>
      </w:r>
    </w:p>
    <w:p w14:paraId="2857AB11" w14:textId="77777777" w:rsidR="00F80ED9" w:rsidRPr="00147225" w:rsidRDefault="00F80ED9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BE8547B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19" w:name="_Hlk105395725"/>
      <w:bookmarkEnd w:id="16"/>
      <w:bookmarkEnd w:id="17"/>
      <w:r w:rsidRPr="00147225">
        <w:rPr>
          <w:rFonts w:eastAsia="Calibri" w:cstheme="minorHAnsi"/>
          <w:b/>
          <w:bCs/>
          <w:color w:val="000000"/>
          <w:lang w:eastAsia="pl-PL"/>
        </w:rPr>
        <w:t xml:space="preserve">Informacje o środkach komunikacji elektronicznej, przy użyciu których Zamawiający będzie </w:t>
      </w:r>
      <w:r w:rsidRPr="00147225">
        <w:rPr>
          <w:rFonts w:eastAsia="Calibri" w:cstheme="minorHAnsi"/>
          <w:b/>
          <w:bCs/>
          <w:color w:val="000000"/>
          <w:spacing w:val="-2"/>
          <w:lang w:eastAsia="pl-PL"/>
        </w:rPr>
        <w:t>komunikował się z wykonawcami, oraz informacje o wymaganiach technicznych i organizacyjnych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 sporządzania, wysyłania i odbierania korespondencji elektronicznej:</w:t>
      </w:r>
    </w:p>
    <w:bookmarkEnd w:id="19"/>
    <w:p w14:paraId="3AFDB200" w14:textId="77777777" w:rsidR="00B61192" w:rsidRPr="00147225" w:rsidRDefault="00B61192" w:rsidP="00B61192">
      <w:pPr>
        <w:numPr>
          <w:ilvl w:val="0"/>
          <w:numId w:val="5"/>
        </w:numPr>
        <w:spacing w:after="0" w:line="269" w:lineRule="auto"/>
        <w:ind w:left="1134" w:right="5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Postępowanie prowadzone jest przy użyciu środków komunikacji elektronicznej za pośrednictwem Platformy zakupowej: </w:t>
      </w:r>
      <w:r w:rsidRPr="00147225">
        <w:rPr>
          <w:rFonts w:eastAsia="Calibri" w:cstheme="minorHAnsi"/>
          <w:bCs/>
          <w:color w:val="0563C1" w:themeColor="hyperlink"/>
          <w:u w:val="single"/>
          <w:lang w:eastAsia="pl-PL"/>
        </w:rPr>
        <w:t>www.platformazakupowa.pl</w:t>
      </w:r>
      <w:r w:rsidRPr="00147225">
        <w:rPr>
          <w:rFonts w:eastAsia="Calibri" w:cstheme="minorHAnsi"/>
          <w:color w:val="000000"/>
          <w:lang w:eastAsia="pl-PL"/>
        </w:rPr>
        <w:t xml:space="preserve"> (dalej </w:t>
      </w:r>
      <w:r w:rsidRPr="00147225">
        <w:rPr>
          <w:rFonts w:eastAsia="Calibri" w:cstheme="minorHAnsi"/>
          <w:b/>
          <w:bCs/>
          <w:color w:val="000000"/>
          <w:lang w:eastAsia="pl-PL"/>
        </w:rPr>
        <w:t>Platforma</w:t>
      </w:r>
      <w:r w:rsidRPr="00147225">
        <w:rPr>
          <w:rFonts w:eastAsia="Calibri" w:cstheme="minorHAnsi"/>
          <w:color w:val="000000"/>
          <w:lang w:eastAsia="pl-PL"/>
        </w:rPr>
        <w:t>) pod adresem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 strony internetowej prowadzonego postępowania wskazanej w pkt II. SWZ</w:t>
      </w:r>
      <w:r w:rsidRPr="00147225">
        <w:rPr>
          <w:rFonts w:eastAsia="Calibri" w:cstheme="minorHAnsi"/>
          <w:color w:val="000000"/>
          <w:lang w:eastAsia="pl-PL"/>
        </w:rPr>
        <w:t>.</w:t>
      </w:r>
      <w:r w:rsidRPr="00147225">
        <w:rPr>
          <w:rFonts w:ascii="Calibri" w:eastAsia="Calibri" w:hAnsi="Calibri" w:cs="Calibri"/>
          <w:color w:val="000000"/>
          <w:lang w:eastAsia="zh-CN"/>
        </w:rPr>
        <w:t xml:space="preserve"> </w:t>
      </w:r>
      <w:r w:rsidRPr="00147225">
        <w:rPr>
          <w:rFonts w:eastAsia="Calibri" w:cstheme="minorHAnsi"/>
          <w:color w:val="000000"/>
          <w:lang w:eastAsia="pl-PL"/>
        </w:rPr>
        <w:t>Korzystanie z Platformy zakupowej przez wykonawcę jest bezpłatne.</w:t>
      </w:r>
    </w:p>
    <w:p w14:paraId="31A27022" w14:textId="0DC5FB1A" w:rsidR="00B61192" w:rsidRPr="00147225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spacing w:val="-2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Wykonawca przystępując do postępowania o udzielenie zamówienia publicznego, tj. bezpłatnie rejestrując się lub logując w przypadku posiadania konta w Platformie, akceptuje warunki korzystania z Platformy, określone w Regulaminie zamieszczonym na stronie internetowej Platformy oraz uznaje go za wiążący. W związku z powyższym do dnia obowiązywania danej Instrukcji wykonawca korzysta zawsze z aktualnej instrukcji. Instrukcja </w:t>
      </w:r>
      <w:r w:rsidRPr="00147225">
        <w:rPr>
          <w:rFonts w:eastAsia="Calibri" w:cstheme="minorHAnsi"/>
          <w:color w:val="000000"/>
          <w:spacing w:val="-4"/>
          <w:lang w:eastAsia="pl-PL"/>
        </w:rPr>
        <w:t xml:space="preserve">dla wykonawców dostępna jest pod adresem: </w:t>
      </w:r>
      <w:hyperlink r:id="rId11" w:history="1">
        <w:r w:rsidRPr="00147225">
          <w:rPr>
            <w:rFonts w:eastAsia="Calibri" w:cstheme="minorHAnsi"/>
            <w:color w:val="0563C1" w:themeColor="hyperlink"/>
            <w:spacing w:val="-4"/>
            <w:u w:val="single"/>
            <w:lang w:eastAsia="pl-PL"/>
          </w:rPr>
          <w:t>www.platformazakupowa.pl/strona/45-instrukcje</w:t>
        </w:r>
      </w:hyperlink>
    </w:p>
    <w:p w14:paraId="3FB4A2CA" w14:textId="0CDD94EC" w:rsidR="00B61192" w:rsidRDefault="00B61192" w:rsidP="00515B1C">
      <w:pPr>
        <w:numPr>
          <w:ilvl w:val="0"/>
          <w:numId w:val="5"/>
        </w:numPr>
        <w:spacing w:after="120" w:line="269" w:lineRule="auto"/>
        <w:ind w:left="1134" w:right="11" w:hanging="425"/>
        <w:jc w:val="both"/>
        <w:rPr>
          <w:rFonts w:eastAsia="Calibri" w:cstheme="minorHAnsi"/>
          <w:color w:val="000000"/>
          <w:lang w:eastAsia="pl-PL"/>
        </w:rPr>
      </w:pPr>
      <w:bookmarkStart w:id="20" w:name="_Hlk105395783"/>
      <w:r w:rsidRPr="00E53A2B">
        <w:rPr>
          <w:rFonts w:eastAsia="Calibri" w:cstheme="minorHAnsi"/>
          <w:color w:val="000000"/>
          <w:lang w:eastAsia="pl-PL"/>
        </w:rPr>
        <w:lastRenderedPageBreak/>
        <w:t xml:space="preserve">Zamawiający, zgodnie z § 11 ust. 2 Rozporządzenia Prezesa Rady Ministrów </w:t>
      </w:r>
      <w:r w:rsidRPr="00E53A2B">
        <w:rPr>
          <w:rFonts w:eastAsia="Calibri" w:cs="Calibri"/>
          <w:color w:val="000000"/>
          <w:lang w:eastAsia="pl-PL"/>
        </w:rPr>
        <w:t xml:space="preserve">z dnia 30 grudnia 2020 r. </w:t>
      </w:r>
      <w:r w:rsidRPr="00E53A2B">
        <w:rPr>
          <w:rFonts w:eastAsia="Calibri" w:cstheme="minorHAnsi"/>
          <w:color w:val="000000"/>
          <w:lang w:eastAsia="pl-PL"/>
        </w:rPr>
        <w:t xml:space="preserve">w sprawie sposobu sporządzania i przekazywania informacji oraz wymagań technicznych dla dokumentów elektronicznych oraz środków komunikacji elektronicznej </w:t>
      </w:r>
      <w:r w:rsidR="00E53A2B">
        <w:rPr>
          <w:rFonts w:eastAsia="Calibri" w:cstheme="minorHAnsi"/>
          <w:color w:val="000000"/>
          <w:lang w:eastAsia="pl-PL"/>
        </w:rPr>
        <w:br/>
      </w:r>
      <w:r w:rsidRPr="00E53A2B">
        <w:rPr>
          <w:rFonts w:eastAsia="Calibri" w:cstheme="minorHAnsi"/>
          <w:color w:val="000000"/>
          <w:lang w:eastAsia="pl-PL"/>
        </w:rPr>
        <w:t>w postępowaniu o udzielenie zamówienia publicznego lub konkursie, określa niezbędne wymagania sprzętowo-aplikacyjne umożliwiające pracę na platformazakupowa.pl, tj.:</w:t>
      </w:r>
    </w:p>
    <w:bookmarkEnd w:id="20"/>
    <w:p w14:paraId="50DBBD9A" w14:textId="0B2E3DEC" w:rsidR="00DE1B96" w:rsidRPr="006D5C95" w:rsidRDefault="00DE1B96" w:rsidP="005F0DD2">
      <w:pPr>
        <w:pStyle w:val="Akapitzlist"/>
        <w:numPr>
          <w:ilvl w:val="0"/>
          <w:numId w:val="59"/>
        </w:numPr>
        <w:spacing w:after="120" w:line="269" w:lineRule="auto"/>
        <w:ind w:left="1560" w:right="11"/>
        <w:rPr>
          <w:rFonts w:cstheme="minorHAnsi"/>
          <w:color w:val="000000" w:themeColor="text1"/>
        </w:rPr>
      </w:pPr>
      <w:r w:rsidRPr="006D5C95">
        <w:rPr>
          <w:rFonts w:eastAsia="CIDFont+F6" w:cstheme="minorHAnsi"/>
          <w:color w:val="000000" w:themeColor="text1"/>
        </w:rPr>
        <w:t xml:space="preserve">dostęp do sieci Internet o stabilnej przepustowości (zalecane min. 10 </w:t>
      </w:r>
      <w:proofErr w:type="spellStart"/>
      <w:r w:rsidRPr="006D5C95">
        <w:rPr>
          <w:rFonts w:eastAsia="CIDFont+F6" w:cstheme="minorHAnsi"/>
          <w:color w:val="000000" w:themeColor="text1"/>
        </w:rPr>
        <w:t>Mb</w:t>
      </w:r>
      <w:proofErr w:type="spellEnd"/>
      <w:r w:rsidRPr="006D5C95">
        <w:rPr>
          <w:rFonts w:eastAsia="CIDFont+F6" w:cstheme="minorHAnsi"/>
          <w:color w:val="000000" w:themeColor="text1"/>
        </w:rPr>
        <w:t>/s), umożliwiający sprawne przesyłanie plików o dużej objętości,</w:t>
      </w:r>
    </w:p>
    <w:p w14:paraId="185407BD" w14:textId="2D807A2F" w:rsidR="00DE1B96" w:rsidRPr="006D5C95" w:rsidRDefault="00DE1B96" w:rsidP="005F0DD2">
      <w:pPr>
        <w:pStyle w:val="Akapitzlist"/>
        <w:numPr>
          <w:ilvl w:val="0"/>
          <w:numId w:val="59"/>
        </w:numPr>
        <w:spacing w:after="120" w:line="269" w:lineRule="auto"/>
        <w:ind w:left="1560" w:right="11"/>
        <w:rPr>
          <w:rFonts w:cstheme="minorHAnsi"/>
          <w:color w:val="000000" w:themeColor="text1"/>
        </w:rPr>
      </w:pPr>
      <w:r w:rsidRPr="006D5C95">
        <w:rPr>
          <w:rFonts w:eastAsia="CIDFont+F6" w:cstheme="minorHAnsi"/>
          <w:color w:val="000000" w:themeColor="text1"/>
        </w:rPr>
        <w:t xml:space="preserve">komputer z systemem operacyjnym posiadającym aktualne wsparcie techniczne producenta (np. MS Windows 11, </w:t>
      </w:r>
      <w:proofErr w:type="spellStart"/>
      <w:r w:rsidRPr="006D5C95">
        <w:rPr>
          <w:rFonts w:eastAsia="CIDFont+F6" w:cstheme="minorHAnsi"/>
          <w:color w:val="000000" w:themeColor="text1"/>
        </w:rPr>
        <w:t>macOS</w:t>
      </w:r>
      <w:proofErr w:type="spellEnd"/>
      <w:r w:rsidRPr="006D5C95">
        <w:rPr>
          <w:rFonts w:eastAsia="CIDFont+F6" w:cstheme="minorHAnsi"/>
          <w:color w:val="000000" w:themeColor="text1"/>
        </w:rPr>
        <w:t>, Linux, Android, iOS) oraz parametrami sprzętowymi umożliwiającymi płynną obsługę nowoczesnych przeglądarek internetowych,</w:t>
      </w:r>
    </w:p>
    <w:p w14:paraId="604F4C3C" w14:textId="7DC26C00" w:rsidR="00DE1B96" w:rsidRPr="006D5C95" w:rsidRDefault="00DE1B96" w:rsidP="005F0DD2">
      <w:pPr>
        <w:pStyle w:val="Akapitzlist"/>
        <w:numPr>
          <w:ilvl w:val="0"/>
          <w:numId w:val="59"/>
        </w:numPr>
        <w:spacing w:after="120" w:line="269" w:lineRule="auto"/>
        <w:ind w:left="1560" w:right="11"/>
        <w:rPr>
          <w:rFonts w:cstheme="minorHAnsi"/>
          <w:color w:val="000000" w:themeColor="text1"/>
        </w:rPr>
      </w:pPr>
      <w:r w:rsidRPr="006D5C95">
        <w:rPr>
          <w:rFonts w:eastAsia="CIDFont+F6" w:cstheme="minorHAnsi"/>
          <w:color w:val="000000" w:themeColor="text1"/>
        </w:rPr>
        <w:t>zainstalowaną aktualną wersję przeglądarki internetowej (np. Microso</w:t>
      </w:r>
      <w:r w:rsidR="006D5C95" w:rsidRPr="006D5C95">
        <w:rPr>
          <w:color w:val="000000" w:themeColor="text1"/>
        </w:rPr>
        <w:t>ft</w:t>
      </w:r>
      <w:r w:rsidRPr="006D5C95">
        <w:rPr>
          <w:rFonts w:eastAsia="CIDFont+F6" w:cstheme="minorHAnsi"/>
          <w:color w:val="000000" w:themeColor="text1"/>
        </w:rPr>
        <w:t xml:space="preserve"> Edge, Google Chrome, Mozilla</w:t>
      </w:r>
      <w:r w:rsidR="006D5C95" w:rsidRPr="006D5C95">
        <w:rPr>
          <w:rFonts w:eastAsia="CIDFont+F6" w:cstheme="minorHAnsi"/>
          <w:color w:val="000000" w:themeColor="text1"/>
        </w:rPr>
        <w:t xml:space="preserve"> </w:t>
      </w:r>
      <w:proofErr w:type="spellStart"/>
      <w:r w:rsidRPr="006D5C95">
        <w:rPr>
          <w:rFonts w:eastAsia="CIDFont+F6" w:cstheme="minorHAnsi"/>
          <w:color w:val="000000" w:themeColor="text1"/>
        </w:rPr>
        <w:t>Firefox</w:t>
      </w:r>
      <w:proofErr w:type="spellEnd"/>
      <w:r w:rsidRPr="006D5C95">
        <w:rPr>
          <w:rFonts w:eastAsia="CIDFont+F6" w:cstheme="minorHAnsi"/>
          <w:color w:val="000000" w:themeColor="text1"/>
        </w:rPr>
        <w:t>, Safari) z włączoną obsługą JavaScript oraz akceptacją plików typu „</w:t>
      </w:r>
      <w:proofErr w:type="spellStart"/>
      <w:r w:rsidRPr="006D5C95">
        <w:rPr>
          <w:rFonts w:eastAsia="CIDFont+F6" w:cstheme="minorHAnsi"/>
          <w:color w:val="000000" w:themeColor="text1"/>
        </w:rPr>
        <w:t>cookies</w:t>
      </w:r>
      <w:proofErr w:type="spellEnd"/>
      <w:r w:rsidRPr="006D5C95">
        <w:rPr>
          <w:rFonts w:eastAsia="CIDFont+F6" w:cstheme="minorHAnsi"/>
          <w:color w:val="000000" w:themeColor="text1"/>
        </w:rPr>
        <w:t>” – Zamawiający</w:t>
      </w:r>
      <w:r w:rsidR="006D5C95" w:rsidRPr="006D5C95">
        <w:rPr>
          <w:rFonts w:eastAsia="CIDFont+F6" w:cstheme="minorHAnsi"/>
          <w:color w:val="000000" w:themeColor="text1"/>
        </w:rPr>
        <w:t xml:space="preserve"> </w:t>
      </w:r>
      <w:r w:rsidRPr="006D5C95">
        <w:rPr>
          <w:rFonts w:eastAsia="CIDFont+F6" w:cstheme="minorHAnsi"/>
          <w:color w:val="000000" w:themeColor="text1"/>
        </w:rPr>
        <w:t>zaleca korzystanie z wersji przeglądarek dedykowanych dla systemów desktopowych</w:t>
      </w:r>
      <w:r w:rsidR="006D5C95" w:rsidRPr="006D5C95">
        <w:rPr>
          <w:rFonts w:eastAsia="CIDFont+F6" w:cstheme="minorHAnsi"/>
          <w:color w:val="000000" w:themeColor="text1"/>
        </w:rPr>
        <w:t xml:space="preserve"> </w:t>
      </w:r>
      <w:r w:rsidRPr="006D5C95">
        <w:rPr>
          <w:rFonts w:eastAsia="CIDFont+F6" w:cstheme="minorHAnsi"/>
          <w:color w:val="000000" w:themeColor="text1"/>
        </w:rPr>
        <w:t>(komputerowych) w celu zapewnienia pełnej funkcjonalności modułów podpisu elektronicznego,</w:t>
      </w:r>
    </w:p>
    <w:p w14:paraId="0D826435" w14:textId="575CEED9" w:rsidR="00DE1B96" w:rsidRPr="006D5C95" w:rsidRDefault="00DE1B96" w:rsidP="005F0DD2">
      <w:pPr>
        <w:pStyle w:val="Akapitzlist"/>
        <w:numPr>
          <w:ilvl w:val="0"/>
          <w:numId w:val="59"/>
        </w:numPr>
        <w:spacing w:after="120" w:line="269" w:lineRule="auto"/>
        <w:ind w:left="1560" w:right="11"/>
        <w:rPr>
          <w:rFonts w:cstheme="minorHAnsi"/>
          <w:color w:val="000000" w:themeColor="text1"/>
        </w:rPr>
      </w:pPr>
      <w:r w:rsidRPr="006D5C95">
        <w:rPr>
          <w:rFonts w:eastAsia="CIDFont+F6" w:cstheme="minorHAnsi"/>
          <w:color w:val="000000" w:themeColor="text1"/>
        </w:rPr>
        <w:t>oprogramowanie umożliwiające odczyt i weryfikację plików w formacie .pdf oraz dokumentów</w:t>
      </w:r>
      <w:r w:rsidR="006D5C95" w:rsidRPr="006D5C95">
        <w:rPr>
          <w:rFonts w:eastAsia="CIDFont+F6" w:cstheme="minorHAnsi"/>
          <w:color w:val="000000" w:themeColor="text1"/>
        </w:rPr>
        <w:t xml:space="preserve"> </w:t>
      </w:r>
      <w:r w:rsidRPr="006D5C95">
        <w:rPr>
          <w:rFonts w:eastAsia="CIDFont+F6" w:cstheme="minorHAnsi"/>
          <w:color w:val="000000" w:themeColor="text1"/>
        </w:rPr>
        <w:t>opatrzonych kwalifikowanym podpisem elektronicznym, podpisem zaufanym lub podpisem osobistym,</w:t>
      </w:r>
    </w:p>
    <w:p w14:paraId="5E4B0F6E" w14:textId="165C9ACE" w:rsidR="00DE1B96" w:rsidRPr="006D5C95" w:rsidRDefault="00DE1B96" w:rsidP="005F0DD2">
      <w:pPr>
        <w:pStyle w:val="Akapitzlist"/>
        <w:numPr>
          <w:ilvl w:val="0"/>
          <w:numId w:val="59"/>
        </w:numPr>
        <w:spacing w:after="120" w:line="269" w:lineRule="auto"/>
        <w:ind w:left="1560" w:right="11"/>
        <w:rPr>
          <w:rFonts w:cstheme="minorHAnsi"/>
          <w:color w:val="000000" w:themeColor="text1"/>
        </w:rPr>
      </w:pPr>
      <w:r w:rsidRPr="006D5C95">
        <w:rPr>
          <w:rFonts w:eastAsia="CIDFont+F6" w:cstheme="minorHAnsi"/>
          <w:color w:val="000000" w:themeColor="text1"/>
        </w:rPr>
        <w:t>szyfrowanie połączenia z Pla</w:t>
      </w:r>
      <w:r w:rsidR="006D5C95" w:rsidRPr="006D5C95">
        <w:rPr>
          <w:rFonts w:eastAsia="CIDFont+F6" w:cstheme="minorHAnsi"/>
          <w:color w:val="000000" w:themeColor="text1"/>
        </w:rPr>
        <w:t>t</w:t>
      </w:r>
      <w:r w:rsidR="006D5C95" w:rsidRPr="006D5C95">
        <w:rPr>
          <w:color w:val="000000" w:themeColor="text1"/>
        </w:rPr>
        <w:t>f</w:t>
      </w:r>
      <w:r w:rsidRPr="006D5C95">
        <w:rPr>
          <w:rFonts w:eastAsia="CIDFont+F6" w:cstheme="minorHAnsi"/>
          <w:color w:val="000000" w:themeColor="text1"/>
        </w:rPr>
        <w:t>ormą za pomocą protokołu TLS w wersji min. 1.2 lub nowszej,</w:t>
      </w:r>
    </w:p>
    <w:p w14:paraId="6BD390D8" w14:textId="4DFE40A4" w:rsidR="00DE1B96" w:rsidRPr="006D5C95" w:rsidRDefault="00DE1B96" w:rsidP="005F0DD2">
      <w:pPr>
        <w:pStyle w:val="Akapitzlist"/>
        <w:numPr>
          <w:ilvl w:val="0"/>
          <w:numId w:val="59"/>
        </w:numPr>
        <w:spacing w:after="0" w:line="269" w:lineRule="auto"/>
        <w:ind w:left="1560" w:right="11"/>
        <w:rPr>
          <w:rFonts w:cstheme="minorHAnsi"/>
          <w:color w:val="000000" w:themeColor="text1"/>
        </w:rPr>
      </w:pPr>
      <w:r w:rsidRPr="006D5C95">
        <w:rPr>
          <w:rFonts w:eastAsia="CIDFont+F6" w:cstheme="minorHAnsi"/>
          <w:color w:val="000000" w:themeColor="text1"/>
        </w:rPr>
        <w:t>oznaczenie czasu odbioru danych przez Pla</w:t>
      </w:r>
      <w:r w:rsidR="006D5C95" w:rsidRPr="006D5C95">
        <w:rPr>
          <w:color w:val="000000" w:themeColor="text1"/>
        </w:rPr>
        <w:t>tf</w:t>
      </w:r>
      <w:r w:rsidRPr="006D5C95">
        <w:rPr>
          <w:rFonts w:eastAsia="CIDFont+F6" w:cstheme="minorHAnsi"/>
          <w:color w:val="000000" w:themeColor="text1"/>
        </w:rPr>
        <w:t>ormę stanowi datę oraz dokładny czas (</w:t>
      </w:r>
      <w:proofErr w:type="spellStart"/>
      <w:r w:rsidRPr="006D5C95">
        <w:rPr>
          <w:rFonts w:eastAsia="CIDFont+F6" w:cstheme="minorHAnsi"/>
          <w:color w:val="000000" w:themeColor="text1"/>
        </w:rPr>
        <w:t>hh:mm:ss</w:t>
      </w:r>
      <w:proofErr w:type="spellEnd"/>
      <w:r w:rsidRPr="006D5C95">
        <w:rPr>
          <w:rFonts w:eastAsia="CIDFont+F6" w:cstheme="minorHAnsi"/>
          <w:color w:val="000000" w:themeColor="text1"/>
        </w:rPr>
        <w:t>)</w:t>
      </w:r>
      <w:r w:rsidR="006D5C95" w:rsidRPr="006D5C95">
        <w:rPr>
          <w:rFonts w:eastAsia="CIDFont+F6" w:cstheme="minorHAnsi"/>
          <w:color w:val="000000" w:themeColor="text1"/>
        </w:rPr>
        <w:t xml:space="preserve"> </w:t>
      </w:r>
      <w:r w:rsidRPr="006D5C95">
        <w:rPr>
          <w:rFonts w:eastAsia="CIDFont+F6" w:cstheme="minorHAnsi"/>
          <w:color w:val="000000" w:themeColor="text1"/>
        </w:rPr>
        <w:t>generowany wg czasu lokalnego serwera synchronizowanego z oficjalnym czasem Rzeczypospolitej Polskiej.</w:t>
      </w:r>
    </w:p>
    <w:p w14:paraId="58FDFF46" w14:textId="77777777" w:rsidR="00B61192" w:rsidRPr="00147225" w:rsidRDefault="00B61192" w:rsidP="0016159A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W postępowaniu komunikacja między Zamawiającym a wykonawcami, w szczególności składanie oświadczeń, dokumentów, wniosków, zawiadomień, oraz przekazywanie informacji odbywa się elektronicznie za pośrednictwem Platformy i formularza „</w:t>
      </w:r>
      <w:r w:rsidRPr="00147225">
        <w:rPr>
          <w:rFonts w:eastAsia="Calibri" w:cstheme="minorHAnsi"/>
          <w:b/>
          <w:bCs/>
          <w:color w:val="000000"/>
          <w:lang w:eastAsia="pl-PL"/>
        </w:rPr>
        <w:t>Wyślij wiadomość</w:t>
      </w:r>
      <w:r w:rsidRPr="00147225">
        <w:rPr>
          <w:rFonts w:eastAsia="Calibri" w:cstheme="minorHAnsi"/>
          <w:color w:val="000000"/>
          <w:lang w:eastAsia="pl-PL"/>
        </w:rPr>
        <w:t xml:space="preserve">” dostępnego na stronie dotyczącej danego postępowania, z wyłączeniem składania ofert. </w:t>
      </w:r>
    </w:p>
    <w:p w14:paraId="23370CB4" w14:textId="70FAAF7B" w:rsidR="00B61192" w:rsidRPr="00147225" w:rsidRDefault="00B61192" w:rsidP="00B61192">
      <w:pPr>
        <w:numPr>
          <w:ilvl w:val="0"/>
          <w:numId w:val="5"/>
        </w:numPr>
        <w:spacing w:after="0" w:line="269" w:lineRule="auto"/>
        <w:ind w:left="1134" w:right="5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Zamawiający może również (</w:t>
      </w:r>
      <w:r w:rsidRPr="00147225">
        <w:rPr>
          <w:rFonts w:eastAsia="Calibri" w:cstheme="minorHAnsi"/>
          <w:color w:val="000000"/>
          <w:u w:val="single"/>
          <w:lang w:eastAsia="pl-PL"/>
        </w:rPr>
        <w:t>w szczególności w sytuacjach awaryjnych</w:t>
      </w:r>
      <w:r w:rsidRPr="00147225">
        <w:rPr>
          <w:rFonts w:eastAsia="Calibri" w:cstheme="minorHAnsi"/>
          <w:color w:val="000000"/>
          <w:lang w:eastAsia="pl-PL"/>
        </w:rPr>
        <w:t xml:space="preserve">, np. w przypadku niedziałania Platformy), komunikować się z wykonawcami za pomocą poczty elektronicznej. Adres poczty elektronicznej osoby uprawnionej do kontaktu z Wykonawcami: </w:t>
      </w:r>
      <w:hyperlink r:id="rId12" w:history="1">
        <w:r w:rsidR="0052578E" w:rsidRPr="000D3B11">
          <w:rPr>
            <w:rStyle w:val="Hipercze"/>
            <w:rFonts w:eastAsia="Calibri" w:cstheme="minorHAnsi"/>
            <w:lang w:eastAsia="pl-PL"/>
          </w:rPr>
          <w:t>malgorzata.czajkowska@zdmikp.bydgoszcz.pl</w:t>
        </w:r>
      </w:hyperlink>
      <w:r w:rsidRPr="00147225">
        <w:rPr>
          <w:rFonts w:eastAsia="Calibri" w:cstheme="minorHAnsi"/>
          <w:color w:val="000000"/>
          <w:lang w:eastAsia="pl-PL"/>
        </w:rPr>
        <w:t xml:space="preserve"> </w:t>
      </w:r>
      <w:r w:rsidRPr="00147225">
        <w:rPr>
          <w:rFonts w:eastAsia="Calibri" w:cstheme="minorHAnsi"/>
          <w:b/>
          <w:bCs/>
          <w:color w:val="000000"/>
          <w:lang w:eastAsia="pl-PL"/>
        </w:rPr>
        <w:t>z zastrzeżeniem składania oferty, dla której jedynym dopuszczalnym sposobem złożenia jest przesłanie jej za pośrednictwem Platformy</w:t>
      </w:r>
      <w:r w:rsidRPr="00147225">
        <w:rPr>
          <w:rFonts w:eastAsia="Calibri" w:cstheme="minorHAnsi"/>
          <w:color w:val="000000"/>
          <w:lang w:eastAsia="pl-PL"/>
        </w:rPr>
        <w:t>.</w:t>
      </w:r>
    </w:p>
    <w:p w14:paraId="11EF1AED" w14:textId="77777777" w:rsidR="00B61192" w:rsidRPr="00147225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4"/>
          <w:lang w:eastAsia="pl-PL"/>
        </w:rPr>
        <w:t>We wszelkiej korespondencji związanej z niniejszym postępowaniem Zamawiający i Wykonawcy</w:t>
      </w:r>
      <w:r w:rsidRPr="00147225">
        <w:rPr>
          <w:rFonts w:eastAsia="Calibri" w:cstheme="minorHAnsi"/>
          <w:color w:val="000000"/>
          <w:lang w:eastAsia="pl-PL"/>
        </w:rPr>
        <w:t xml:space="preserve"> posługują się numerem sprawy nadanym przez Zamawiającego. </w:t>
      </w:r>
    </w:p>
    <w:p w14:paraId="1CE8BF28" w14:textId="77777777" w:rsidR="00B61192" w:rsidRPr="00147225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2"/>
          <w:lang w:eastAsia="pl-PL"/>
        </w:rPr>
        <w:t>Dokumenty elektroniczne, oświadczenia lub elektroniczne kopie dokumentów lub oświadczeń</w:t>
      </w:r>
      <w:r w:rsidRPr="00147225">
        <w:rPr>
          <w:rFonts w:eastAsia="Calibri" w:cstheme="minorHAnsi"/>
          <w:color w:val="000000"/>
          <w:lang w:eastAsia="pl-PL"/>
        </w:rPr>
        <w:t xml:space="preserve"> składane są przez Wykonawcę za pośrednictwem formularza do komunikacji jako załączniki.</w:t>
      </w:r>
    </w:p>
    <w:p w14:paraId="27FA18D5" w14:textId="5566378F" w:rsidR="00B61192" w:rsidRPr="00147225" w:rsidRDefault="00DA0623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Sposób sporządzenia dokumentów elektronicznych, oświadczeń lub elektronicznych kopii </w:t>
      </w:r>
      <w:r w:rsidRPr="00147225">
        <w:rPr>
          <w:rFonts w:eastAsia="Calibri" w:cstheme="minorHAnsi"/>
          <w:color w:val="000000"/>
          <w:spacing w:val="-2"/>
          <w:lang w:eastAsia="pl-PL"/>
        </w:rPr>
        <w:t>dokumentów lub oświadczeń musi być zgodny z wymaganiami określonymi w Rozporządzeniu</w:t>
      </w:r>
      <w:r w:rsidRPr="00147225">
        <w:rPr>
          <w:rFonts w:eastAsia="Calibri" w:cstheme="minorHAnsi"/>
          <w:color w:val="000000"/>
          <w:lang w:eastAsia="pl-PL"/>
        </w:rPr>
        <w:t xml:space="preserve"> Prezesa Rady Ministrów </w:t>
      </w:r>
      <w:r w:rsidRPr="00147225">
        <w:rPr>
          <w:rFonts w:eastAsia="Calibri" w:cs="Calibri"/>
          <w:color w:val="000000"/>
          <w:lang w:eastAsia="zh-CN"/>
        </w:rPr>
        <w:t xml:space="preserve">z dnia 30 grudnia 2020 r. w sprawie sposobu sporządzania </w:t>
      </w:r>
      <w:r w:rsidRPr="00147225">
        <w:rPr>
          <w:rFonts w:eastAsia="Calibri" w:cs="Calibri"/>
          <w:color w:val="000000"/>
          <w:lang w:eastAsia="zh-CN"/>
        </w:rPr>
        <w:br/>
        <w:t>i przekazywania informacji oraz wymagań technicznych dla dokumentów elektronicznych oraz środków komunikacji elektronicznej w postępowaniu o udzielenie zamówienia publicznego lub konkursie oraz w Rozporządzeniu Ministra Rozwoju, Pracy i Technologii z dnia 23 grudnia 2020 r. w sprawie podmiotowych środków dowodowych oraz innych dokumentów lub oświadczeń, jakich może żądać Zamawiający od wykonawcy</w:t>
      </w:r>
      <w:r w:rsidRPr="00147225">
        <w:rPr>
          <w:rFonts w:eastAsia="Calibri" w:cs="Calibri"/>
          <w:color w:val="000000"/>
          <w:lang w:eastAsia="pl-PL"/>
        </w:rPr>
        <w:t>.</w:t>
      </w:r>
    </w:p>
    <w:p w14:paraId="4561DBB0" w14:textId="77777777" w:rsidR="00DA0623" w:rsidRPr="00147225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Każdy wykonawca ma prawo zwrócić się do Zamawiającego z wnioskiem o wyjaśnienie treści SWZ. Zaleca się aby wnioski o wyjaśnienie treści SWZ, przekazać Zamawiającemu również </w:t>
      </w:r>
      <w:r w:rsidRPr="00147225">
        <w:rPr>
          <w:rFonts w:eastAsia="Calibri" w:cstheme="minorHAnsi"/>
          <w:color w:val="000000"/>
          <w:lang w:eastAsia="pl-PL"/>
        </w:rPr>
        <w:br/>
      </w:r>
      <w:r w:rsidRPr="00147225">
        <w:rPr>
          <w:rFonts w:eastAsia="Calibri" w:cstheme="minorHAnsi"/>
          <w:color w:val="000000"/>
          <w:spacing w:val="-2"/>
          <w:lang w:eastAsia="pl-PL"/>
        </w:rPr>
        <w:t>w formie edytowalnej. Zaleca się aby wnioski o wyjaśnienie treści SWZ były opatrzone nazwą</w:t>
      </w:r>
      <w:r w:rsidRPr="00147225">
        <w:rPr>
          <w:rFonts w:eastAsia="Calibri" w:cstheme="minorHAnsi"/>
          <w:color w:val="000000"/>
          <w:lang w:eastAsia="pl-PL"/>
        </w:rPr>
        <w:t xml:space="preserve"> </w:t>
      </w:r>
      <w:r w:rsidRPr="00147225">
        <w:rPr>
          <w:rFonts w:eastAsia="Calibri" w:cstheme="minorHAnsi"/>
          <w:color w:val="000000"/>
          <w:lang w:eastAsia="pl-PL"/>
        </w:rPr>
        <w:lastRenderedPageBreak/>
        <w:t xml:space="preserve">wykonawcy, aktualnym numerem telefonu, aktualnym adresem e-mail. Nie będą </w:t>
      </w:r>
      <w:r w:rsidRPr="00147225">
        <w:rPr>
          <w:rFonts w:eastAsia="Calibri" w:cstheme="minorHAnsi"/>
          <w:color w:val="000000"/>
          <w:spacing w:val="-2"/>
          <w:lang w:eastAsia="pl-PL"/>
        </w:rPr>
        <w:t>udzielane wyjaśnienia na pytania dotyczące niniejszej SWZ, ogłoszenia o zamówieniu i kierowane</w:t>
      </w:r>
      <w:r w:rsidRPr="00147225">
        <w:rPr>
          <w:rFonts w:eastAsia="Calibri" w:cstheme="minorHAnsi"/>
          <w:color w:val="000000"/>
          <w:lang w:eastAsia="pl-PL"/>
        </w:rPr>
        <w:br/>
        <w:t>w formie ustnej bezpośredniej lub drogą telefoniczną.</w:t>
      </w:r>
    </w:p>
    <w:p w14:paraId="5635C52E" w14:textId="77777777" w:rsidR="00DA0623" w:rsidRPr="00147225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2"/>
          <w:lang w:eastAsia="pl-PL"/>
        </w:rPr>
        <w:t>W uzasadnionych przypadkach, Zamawiający może, w każdym czasie przed upływem terminu</w:t>
      </w:r>
      <w:r w:rsidRPr="00147225">
        <w:rPr>
          <w:rFonts w:eastAsia="Calibri" w:cstheme="minorHAnsi"/>
          <w:color w:val="000000"/>
          <w:lang w:eastAsia="pl-PL"/>
        </w:rPr>
        <w:t xml:space="preserve"> składania ofert zmienić treść SWZ. Dokonaną zmianę treści SWZ Zamawiający udostępni na Platformie w miejscu udostępnia SWZ.</w:t>
      </w:r>
    </w:p>
    <w:p w14:paraId="67DA522C" w14:textId="77777777" w:rsidR="00DA0623" w:rsidRPr="00147225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Treść zapytań wraz z wyjaśnieniami lub dokonane zmiany treści SWZ, stają się wiążące dla wszystkich wykonawców, którzy zamierzają złożyć ofertę, z chwilą ich zamieszczenia na Platformie w miejscu udostępnia SWZ. </w:t>
      </w:r>
    </w:p>
    <w:p w14:paraId="3D8F415E" w14:textId="2AF38644" w:rsidR="00DA0623" w:rsidRPr="00147225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Oświadczenia, wnioski, zawiadomienia oraz informacje przekazane przy użyciu środków komunikacji elektronicznej w rozumieniu ustawy z dnia 18 lipca 2002 r. o świadczeniu usług drogą elektroniczną), uważa się za złożone w terminie, kiedy ich treść dotarła do adresata przed upływem terminu na ich składanie. </w:t>
      </w:r>
    </w:p>
    <w:p w14:paraId="3BCB95C1" w14:textId="77777777" w:rsidR="00DA0623" w:rsidRPr="00147225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2"/>
          <w:lang w:eastAsia="pl-PL"/>
        </w:rPr>
        <w:t>W przypadku wykonawców wspólnie ubiegających się o udzielenie zamówienia na podstawie</w:t>
      </w:r>
      <w:r w:rsidRPr="00147225">
        <w:rPr>
          <w:rFonts w:eastAsia="Calibri" w:cstheme="minorHAnsi"/>
          <w:color w:val="000000"/>
          <w:lang w:eastAsia="pl-PL"/>
        </w:rPr>
        <w:t xml:space="preserve"> art. 58 Pzp (np. konsorcjum, spółka cywilna), wszelka korespondencja prowadzona będzie wyłącznie z pełnomocnikiem wymienionym w pełnomocnictwie, występującym jako reprezentant pozostałych. </w:t>
      </w:r>
    </w:p>
    <w:p w14:paraId="0C3CE874" w14:textId="77777777" w:rsidR="00DA0623" w:rsidRPr="00147225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W przypadku pytań dotyczących funkcjonowania i obsługi technicznej platformy, prosimy</w:t>
      </w:r>
      <w:r w:rsidRPr="00147225">
        <w:rPr>
          <w:rFonts w:eastAsia="Calibri" w:cstheme="minorHAnsi"/>
          <w:color w:val="000000"/>
          <w:lang w:eastAsia="pl-PL"/>
        </w:rPr>
        <w:br/>
        <w:t xml:space="preserve">o skorzystanie z pomocy Centrum Wsparcia Klienta, które udziela wszelkich informacji związanych z procesem składania oferty, rejestracji czy innych aspektów technicznych Platformy pod nr tel. (22) 101-02-02, </w:t>
      </w:r>
      <w:hyperlink r:id="rId13" w:history="1">
        <w:r w:rsidRPr="00147225">
          <w:rPr>
            <w:rFonts w:eastAsia="Calibri" w:cstheme="minorHAnsi"/>
            <w:color w:val="0563C1" w:themeColor="hyperlink"/>
            <w:u w:val="single"/>
            <w:lang w:eastAsia="pl-PL"/>
          </w:rPr>
          <w:t>cwk@platformazakupowa.pl</w:t>
        </w:r>
      </w:hyperlink>
    </w:p>
    <w:p w14:paraId="17AE6DBB" w14:textId="77777777" w:rsidR="00DA0623" w:rsidRPr="00147225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Wymagania techniczne i organizacyjne wysyłania i odbierania dokumentów elektronicznych opisane zostały w Regulaminie platformazakupowa.pl., dostępnym pod adresem: </w:t>
      </w:r>
      <w:hyperlink r:id="rId14" w:history="1">
        <w:r w:rsidRPr="00147225">
          <w:rPr>
            <w:rFonts w:eastAsia="Calibri" w:cstheme="minorHAnsi"/>
            <w:color w:val="0563C1" w:themeColor="hyperlink"/>
            <w:u w:val="single"/>
            <w:lang w:eastAsia="pl-PL"/>
          </w:rPr>
          <w:t>www.platformazakupowa.pl/strona/1-regulamin</w:t>
        </w:r>
      </w:hyperlink>
    </w:p>
    <w:p w14:paraId="26BF3A87" w14:textId="77777777" w:rsidR="002C75AE" w:rsidRDefault="002C75AE" w:rsidP="002C75AE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b/>
          <w:bCs/>
          <w:color w:val="000000"/>
        </w:rPr>
      </w:pPr>
      <w:r>
        <w:rPr>
          <w:rFonts w:eastAsia="Calibri" w:cstheme="minorHAnsi"/>
          <w:color w:val="000000"/>
          <w:spacing w:val="-2"/>
          <w:lang w:eastAsia="pl-PL"/>
        </w:rPr>
        <w:t>Zamawiający dopuszcza formaty danych w jakich może zostać przedłożony dokument, zgodnie</w:t>
      </w:r>
      <w:r>
        <w:rPr>
          <w:rFonts w:eastAsia="Calibri" w:cstheme="minorHAnsi"/>
          <w:color w:val="000000"/>
          <w:lang w:eastAsia="pl-PL"/>
        </w:rPr>
        <w:br/>
        <w:t xml:space="preserve">z katalogiem formatów wskazanych w załączniku nr 2 do </w:t>
      </w:r>
      <w:r>
        <w:rPr>
          <w:rFonts w:eastAsia="Calibri" w:cstheme="minorHAnsi"/>
          <w:color w:val="000000"/>
        </w:rPr>
        <w:t xml:space="preserve">Rozporządzenie Rady Ministrów </w:t>
      </w:r>
      <w:r>
        <w:rPr>
          <w:rFonts w:eastAsia="Calibri" w:cstheme="minorHAnsi"/>
          <w:color w:val="000000"/>
        </w:rPr>
        <w:br/>
        <w:t>z dnia 21 maja 2024 r. w sprawie Krajowych Ram Interoperacyjności, minimalnych wymagań dla rejestrów publicznych i wymiany informacji w postaci elektronicznej oraz minimalnych wymagań dla systemów teleinformatycznych.</w:t>
      </w:r>
    </w:p>
    <w:p w14:paraId="11352024" w14:textId="77777777" w:rsidR="002C75AE" w:rsidRDefault="002C75AE" w:rsidP="002C75AE">
      <w:pPr>
        <w:spacing w:after="0" w:line="268" w:lineRule="auto"/>
        <w:ind w:left="1134" w:right="11"/>
        <w:jc w:val="both"/>
        <w:rPr>
          <w:rFonts w:eastAsia="Calibri" w:cstheme="minorHAnsi"/>
          <w:color w:val="000000"/>
          <w:u w:val="single"/>
          <w:lang w:eastAsia="pl-PL"/>
        </w:rPr>
      </w:pPr>
      <w:r>
        <w:rPr>
          <w:rFonts w:eastAsia="Calibri" w:cstheme="minorHAnsi"/>
          <w:color w:val="000000"/>
          <w:u w:val="single"/>
          <w:lang w:eastAsia="pl-PL"/>
        </w:rPr>
        <w:t>Przy czym Zamawiający zaleca:</w:t>
      </w:r>
    </w:p>
    <w:p w14:paraId="3E1EC96A" w14:textId="77777777" w:rsidR="002C75AE" w:rsidRDefault="002C75AE" w:rsidP="005F0DD2">
      <w:pPr>
        <w:numPr>
          <w:ilvl w:val="0"/>
          <w:numId w:val="48"/>
        </w:numPr>
        <w:spacing w:after="0" w:line="268" w:lineRule="auto"/>
        <w:ind w:left="1418" w:right="11" w:hanging="284"/>
        <w:jc w:val="both"/>
        <w:rPr>
          <w:rFonts w:ascii="Calibri" w:eastAsia="Calibri" w:hAnsi="Calibri" w:cs="Calibri"/>
          <w:u w:val="single"/>
          <w:lang w:eastAsia="pl-PL"/>
        </w:rPr>
      </w:pPr>
      <w:bookmarkStart w:id="21" w:name="_Hlk67554359"/>
      <w:r>
        <w:rPr>
          <w:rFonts w:ascii="Calibri" w:eastAsia="Calibri" w:hAnsi="Calibri" w:cs="Calibri"/>
          <w:lang w:eastAsia="pl-PL"/>
        </w:rPr>
        <w:t xml:space="preserve">Przy podpisywaniu plików </w:t>
      </w:r>
      <w:bookmarkStart w:id="22" w:name="_Hlk67563905"/>
      <w:r>
        <w:rPr>
          <w:rFonts w:ascii="Calibri" w:eastAsia="Calibri" w:hAnsi="Calibri" w:cs="Calibri"/>
          <w:lang w:eastAsia="pl-PL"/>
        </w:rPr>
        <w:t>kwalifikowanym podpisem elektronicznym</w:t>
      </w:r>
      <w:bookmarkEnd w:id="21"/>
      <w:bookmarkEnd w:id="22"/>
      <w:r>
        <w:rPr>
          <w:rFonts w:ascii="Calibri" w:eastAsia="Calibri" w:hAnsi="Calibri" w:cs="Calibri"/>
          <w:lang w:eastAsia="pl-PL"/>
        </w:rPr>
        <w:t>:</w:t>
      </w:r>
    </w:p>
    <w:p w14:paraId="3E21B429" w14:textId="77777777" w:rsidR="002C75AE" w:rsidRDefault="002C75AE" w:rsidP="005F0DD2">
      <w:pPr>
        <w:numPr>
          <w:ilvl w:val="0"/>
          <w:numId w:val="49"/>
        </w:numPr>
        <w:spacing w:after="0" w:line="268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>
        <w:rPr>
          <w:rFonts w:ascii="Calibri" w:eastAsia="Calibri" w:hAnsi="Calibri" w:cs="Calibri"/>
          <w:lang w:eastAsia="pl-PL"/>
        </w:rPr>
        <w:t xml:space="preserve">Ze względu na niskie ryzyko naruszenia integralności pliku oraz łatwiejszą weryfikację podpisu, Zamawiający zaleca, w miarę możliwości, przekonwertowanie pliku na format .pdf i opatrzenie go podpisem kwalifikowanym </w:t>
      </w:r>
      <w:proofErr w:type="spellStart"/>
      <w:r>
        <w:rPr>
          <w:rFonts w:ascii="Calibri" w:eastAsia="Calibri" w:hAnsi="Calibri" w:cs="Calibri"/>
          <w:lang w:eastAsia="pl-PL"/>
        </w:rPr>
        <w:t>PAdES</w:t>
      </w:r>
      <w:proofErr w:type="spellEnd"/>
      <w:r>
        <w:rPr>
          <w:rFonts w:ascii="Calibri" w:eastAsia="Calibri" w:hAnsi="Calibri" w:cs="Calibri"/>
          <w:lang w:eastAsia="pl-PL"/>
        </w:rPr>
        <w:t xml:space="preserve">, </w:t>
      </w:r>
    </w:p>
    <w:p w14:paraId="2E095BC4" w14:textId="77777777" w:rsidR="002C75AE" w:rsidRDefault="002C75AE" w:rsidP="005F0DD2">
      <w:pPr>
        <w:numPr>
          <w:ilvl w:val="0"/>
          <w:numId w:val="49"/>
        </w:numPr>
        <w:spacing w:after="0" w:line="268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>
        <w:rPr>
          <w:rFonts w:ascii="Calibri" w:eastAsia="Calibri" w:hAnsi="Calibri" w:cs="Calibri"/>
          <w:lang w:eastAsia="pl-PL"/>
        </w:rPr>
        <w:t xml:space="preserve">Plik w innym formacie niż .pdf zaleca się opatrzeć zewnętrznym podpisem </w:t>
      </w:r>
      <w:proofErr w:type="spellStart"/>
      <w:r>
        <w:rPr>
          <w:rFonts w:ascii="Calibri" w:eastAsia="Calibri" w:hAnsi="Calibri" w:cs="Calibri"/>
          <w:lang w:eastAsia="pl-PL"/>
        </w:rPr>
        <w:t>XAdES</w:t>
      </w:r>
      <w:proofErr w:type="spellEnd"/>
      <w:r>
        <w:rPr>
          <w:rFonts w:ascii="Calibri" w:eastAsia="Calibri" w:hAnsi="Calibri" w:cs="Calibri"/>
          <w:lang w:eastAsia="pl-PL"/>
        </w:rPr>
        <w:t xml:space="preserve">. </w:t>
      </w:r>
      <w:r>
        <w:rPr>
          <w:rFonts w:ascii="Calibri" w:eastAsia="Calibri" w:hAnsi="Calibri" w:cs="Calibri"/>
          <w:spacing w:val="-4"/>
          <w:lang w:eastAsia="pl-PL"/>
        </w:rPr>
        <w:t>Wykonawca powinien pamiętać, aby plik z podpisem przekazywać łącznie z dokumentem</w:t>
      </w:r>
      <w:r>
        <w:rPr>
          <w:rFonts w:ascii="Calibri" w:eastAsia="Calibri" w:hAnsi="Calibri" w:cs="Calibri"/>
          <w:lang w:eastAsia="pl-PL"/>
        </w:rPr>
        <w:t xml:space="preserve"> podpisywanym,</w:t>
      </w:r>
    </w:p>
    <w:p w14:paraId="381243FF" w14:textId="77777777" w:rsidR="002C75AE" w:rsidRDefault="002C75AE" w:rsidP="005F0DD2">
      <w:pPr>
        <w:numPr>
          <w:ilvl w:val="0"/>
          <w:numId w:val="49"/>
        </w:numPr>
        <w:spacing w:after="0" w:line="268" w:lineRule="auto"/>
        <w:ind w:left="1701" w:right="13" w:hanging="283"/>
        <w:jc w:val="both"/>
        <w:rPr>
          <w:rFonts w:ascii="Calibri" w:eastAsia="Calibri" w:hAnsi="Calibri" w:cs="Calibri"/>
          <w:spacing w:val="-4"/>
          <w:u w:val="single"/>
          <w:lang w:eastAsia="pl-PL"/>
        </w:rPr>
      </w:pPr>
      <w:r>
        <w:rPr>
          <w:rFonts w:ascii="Calibri" w:eastAsia="Calibri" w:hAnsi="Calibri" w:cs="Calibri"/>
          <w:spacing w:val="-4"/>
          <w:lang w:eastAsia="pl-PL"/>
        </w:rPr>
        <w:t>Podczas podpisywania plików zaleca się stosowanie algorytmu skrótu SHA2 zamiast SHA1</w:t>
      </w:r>
    </w:p>
    <w:p w14:paraId="2FC766A7" w14:textId="77777777" w:rsidR="002C75AE" w:rsidRDefault="002C75AE" w:rsidP="005F0DD2">
      <w:pPr>
        <w:numPr>
          <w:ilvl w:val="0"/>
          <w:numId w:val="49"/>
        </w:numPr>
        <w:spacing w:after="0" w:line="268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>
        <w:rPr>
          <w:rFonts w:ascii="Calibri" w:eastAsia="Calibri" w:hAnsi="Calibri" w:cs="Calibri"/>
          <w:lang w:eastAsia="pl-PL"/>
        </w:rPr>
        <w:t>Nie należy wprowadzać jakichkolwiek zmian w plikach po podpisaniu ich podpisem kwalifikowanym.</w:t>
      </w:r>
    </w:p>
    <w:p w14:paraId="175BBF8A" w14:textId="77777777" w:rsidR="00DA0623" w:rsidRPr="00147225" w:rsidRDefault="00DA0623" w:rsidP="005F0DD2">
      <w:pPr>
        <w:numPr>
          <w:ilvl w:val="0"/>
          <w:numId w:val="29"/>
        </w:numPr>
        <w:spacing w:before="60" w:after="60" w:line="269" w:lineRule="auto"/>
        <w:ind w:left="1418" w:right="11" w:hanging="284"/>
        <w:jc w:val="both"/>
        <w:rPr>
          <w:rFonts w:ascii="Calibri" w:eastAsia="Calibri" w:hAnsi="Calibri" w:cs="Calibri"/>
          <w:lang w:eastAsia="pl-PL"/>
        </w:rPr>
      </w:pPr>
      <w:r w:rsidRPr="00147225">
        <w:rPr>
          <w:rFonts w:ascii="Calibri" w:eastAsia="Calibri" w:hAnsi="Calibri" w:cs="Calibri"/>
          <w:lang w:eastAsia="pl-PL"/>
        </w:rPr>
        <w:t>Przy podpisywaniu plików podpisem zaufanym:</w:t>
      </w:r>
    </w:p>
    <w:p w14:paraId="35CFDE4F" w14:textId="77777777" w:rsidR="00DA0623" w:rsidRPr="00147225" w:rsidRDefault="00DA0623" w:rsidP="005F0DD2">
      <w:pPr>
        <w:numPr>
          <w:ilvl w:val="0"/>
          <w:numId w:val="30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147225">
        <w:rPr>
          <w:rFonts w:ascii="Calibri" w:eastAsia="Calibri" w:hAnsi="Calibri" w:cs="Calibri"/>
          <w:lang w:eastAsia="pl-PL"/>
        </w:rPr>
        <w:t xml:space="preserve">Aby podpisać plik podpisem zaufanym, należy posiadać Profil Zaufany, który można bezpłatnie założyć na stronie internetowej </w:t>
      </w:r>
      <w:hyperlink r:id="rId15" w:history="1">
        <w:r w:rsidRPr="00147225">
          <w:rPr>
            <w:rFonts w:ascii="Calibri" w:eastAsia="Calibri" w:hAnsi="Calibri" w:cs="Calibri"/>
            <w:color w:val="0563C1" w:themeColor="hyperlink"/>
            <w:u w:val="single"/>
            <w:lang w:eastAsia="pl-PL"/>
          </w:rPr>
          <w:t>https://www.gov.pl/web/gov/zaloz-profil-zaufany</w:t>
        </w:r>
      </w:hyperlink>
    </w:p>
    <w:p w14:paraId="029059FD" w14:textId="77777777" w:rsidR="00DA0623" w:rsidRPr="00147225" w:rsidRDefault="00DA0623" w:rsidP="005F0DD2">
      <w:pPr>
        <w:numPr>
          <w:ilvl w:val="0"/>
          <w:numId w:val="30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147225">
        <w:rPr>
          <w:rFonts w:ascii="Calibri" w:eastAsia="Calibri" w:hAnsi="Calibri" w:cs="Calibri"/>
          <w:lang w:eastAsia="pl-PL"/>
        </w:rPr>
        <w:t xml:space="preserve">Aby podpisać plik podpisem zaufanym, należy wejść na stronę internetową </w:t>
      </w:r>
      <w:hyperlink r:id="rId16" w:history="1">
        <w:r w:rsidRPr="00147225">
          <w:rPr>
            <w:rFonts w:eastAsia="Calibri" w:cs="Calibri"/>
            <w:color w:val="0563C1" w:themeColor="hyperlink"/>
            <w:spacing w:val="-8"/>
            <w:u w:val="single"/>
            <w:lang w:eastAsia="pl-PL"/>
          </w:rPr>
          <w:t>https://moj.gov.pl/nforms/signer/upload?xFormsAppName=SIGNER</w:t>
        </w:r>
      </w:hyperlink>
      <w:r w:rsidRPr="00147225">
        <w:rPr>
          <w:rFonts w:eastAsia="Calibri" w:cs="Calibri"/>
          <w:spacing w:val="-8"/>
          <w:lang w:eastAsia="pl-PL"/>
        </w:rPr>
        <w:t xml:space="preserve"> a następnie postępować</w:t>
      </w:r>
      <w:r w:rsidRPr="00147225">
        <w:rPr>
          <w:rFonts w:ascii="Calibri" w:eastAsia="Calibri" w:hAnsi="Calibri" w:cs="Calibri"/>
          <w:lang w:eastAsia="pl-PL"/>
        </w:rPr>
        <w:t xml:space="preserve"> zgodnie z instrukcjami na stronie. </w:t>
      </w:r>
    </w:p>
    <w:p w14:paraId="76D8F7DA" w14:textId="77777777" w:rsidR="00DA0623" w:rsidRPr="00147225" w:rsidRDefault="00DA0623" w:rsidP="005F0DD2">
      <w:pPr>
        <w:numPr>
          <w:ilvl w:val="0"/>
          <w:numId w:val="30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147225">
        <w:rPr>
          <w:rFonts w:ascii="Calibri" w:eastAsia="Calibri" w:hAnsi="Calibri" w:cs="Calibri"/>
          <w:spacing w:val="-2"/>
          <w:lang w:eastAsia="pl-PL"/>
        </w:rPr>
        <w:lastRenderedPageBreak/>
        <w:t>Zamawiający zaleca przekonwertowanie pliku na format .pdf i opatrzenie go podpisem</w:t>
      </w:r>
      <w:r w:rsidRPr="00147225">
        <w:rPr>
          <w:rFonts w:ascii="Calibri" w:eastAsia="Calibri" w:hAnsi="Calibri" w:cs="Calibri"/>
          <w:lang w:eastAsia="pl-PL"/>
        </w:rPr>
        <w:t xml:space="preserve"> zaufanym w formacie </w:t>
      </w:r>
      <w:proofErr w:type="spellStart"/>
      <w:r w:rsidRPr="00147225">
        <w:rPr>
          <w:rFonts w:ascii="Calibri" w:eastAsia="Calibri" w:hAnsi="Calibri" w:cs="Calibri"/>
          <w:lang w:eastAsia="pl-PL"/>
        </w:rPr>
        <w:t>PAdES</w:t>
      </w:r>
      <w:proofErr w:type="spellEnd"/>
      <w:r w:rsidRPr="00147225">
        <w:rPr>
          <w:rFonts w:ascii="Calibri" w:eastAsia="Calibri" w:hAnsi="Calibri" w:cs="Calibri"/>
          <w:lang w:eastAsia="pl-PL"/>
        </w:rPr>
        <w:t>.</w:t>
      </w:r>
    </w:p>
    <w:p w14:paraId="7CA96832" w14:textId="77777777" w:rsidR="00DA0623" w:rsidRPr="00147225" w:rsidRDefault="00DA0623" w:rsidP="005F0DD2">
      <w:pPr>
        <w:numPr>
          <w:ilvl w:val="0"/>
          <w:numId w:val="30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147225">
        <w:rPr>
          <w:rFonts w:ascii="Calibri" w:eastAsia="Calibri" w:hAnsi="Calibri" w:cs="Calibri"/>
          <w:lang w:eastAsia="pl-PL"/>
        </w:rPr>
        <w:t xml:space="preserve">W przypadku wykorzystania formatu podpisu </w:t>
      </w:r>
      <w:proofErr w:type="spellStart"/>
      <w:r w:rsidRPr="00147225">
        <w:rPr>
          <w:rFonts w:ascii="Calibri" w:eastAsia="Calibri" w:hAnsi="Calibri" w:cs="Calibri"/>
          <w:lang w:eastAsia="pl-PL"/>
        </w:rPr>
        <w:t>XAdES</w:t>
      </w:r>
      <w:proofErr w:type="spellEnd"/>
      <w:r w:rsidRPr="00147225">
        <w:rPr>
          <w:rFonts w:ascii="Calibri" w:eastAsia="Calibri" w:hAnsi="Calibri" w:cs="Calibri"/>
          <w:lang w:eastAsia="pl-PL"/>
        </w:rPr>
        <w:t xml:space="preserve"> (dla innych formatów niż .pdf), Wykonawca po podpisaniu pliku podpisem zaufanym, otrzyma plik </w:t>
      </w:r>
      <w:r w:rsidRPr="00147225">
        <w:rPr>
          <w:rFonts w:ascii="Calibri" w:eastAsia="Calibri" w:hAnsi="Calibri" w:cs="Calibri"/>
          <w:u w:val="single"/>
          <w:lang w:eastAsia="pl-PL"/>
        </w:rPr>
        <w:t>w formacie .</w:t>
      </w:r>
      <w:proofErr w:type="spellStart"/>
      <w:r w:rsidRPr="00147225">
        <w:rPr>
          <w:rFonts w:ascii="Calibri" w:eastAsia="Calibri" w:hAnsi="Calibri" w:cs="Calibri"/>
          <w:u w:val="single"/>
          <w:lang w:eastAsia="pl-PL"/>
        </w:rPr>
        <w:t>xml</w:t>
      </w:r>
      <w:proofErr w:type="spellEnd"/>
      <w:r w:rsidRPr="00147225">
        <w:rPr>
          <w:rFonts w:ascii="Calibri" w:eastAsia="Calibri" w:hAnsi="Calibri" w:cs="Calibri"/>
          <w:u w:val="single"/>
          <w:lang w:eastAsia="pl-PL"/>
        </w:rPr>
        <w:br/>
        <w:t>i taki plik przekazuje Zamawiającemu.</w:t>
      </w:r>
    </w:p>
    <w:p w14:paraId="0A0F3CA1" w14:textId="77777777" w:rsidR="00DA0623" w:rsidRPr="00147225" w:rsidRDefault="00DA0623" w:rsidP="005F0DD2">
      <w:pPr>
        <w:numPr>
          <w:ilvl w:val="0"/>
          <w:numId w:val="30"/>
        </w:numPr>
        <w:spacing w:after="0" w:line="269" w:lineRule="auto"/>
        <w:ind w:left="1702" w:right="11" w:hanging="284"/>
        <w:jc w:val="both"/>
        <w:rPr>
          <w:rFonts w:ascii="Calibri" w:eastAsia="Calibri" w:hAnsi="Calibri" w:cs="Calibri"/>
          <w:lang w:eastAsia="pl-PL"/>
        </w:rPr>
      </w:pPr>
      <w:r w:rsidRPr="00147225">
        <w:rPr>
          <w:rFonts w:ascii="Calibri" w:eastAsia="Calibri" w:hAnsi="Calibri" w:cs="Calibri"/>
          <w:lang w:eastAsia="pl-PL"/>
        </w:rPr>
        <w:t>Nie należy wprowadzać jakichkolwiek zmian w plikach po podpisaniu ich podpisem zaufanym.</w:t>
      </w:r>
    </w:p>
    <w:p w14:paraId="0595A6B6" w14:textId="77777777" w:rsidR="00DA0623" w:rsidRPr="00147225" w:rsidRDefault="00DA0623" w:rsidP="005F0DD2">
      <w:pPr>
        <w:numPr>
          <w:ilvl w:val="0"/>
          <w:numId w:val="29"/>
        </w:numPr>
        <w:spacing w:before="60" w:after="60" w:line="269" w:lineRule="auto"/>
        <w:ind w:left="1418" w:right="11" w:hanging="284"/>
        <w:jc w:val="both"/>
        <w:rPr>
          <w:rFonts w:ascii="Calibri" w:eastAsia="Calibri" w:hAnsi="Calibri" w:cs="Calibri"/>
          <w:lang w:eastAsia="pl-PL"/>
        </w:rPr>
      </w:pPr>
      <w:r w:rsidRPr="00147225">
        <w:rPr>
          <w:rFonts w:ascii="Calibri" w:eastAsia="Calibri" w:hAnsi="Calibri" w:cs="Calibri"/>
          <w:lang w:eastAsia="pl-PL"/>
        </w:rPr>
        <w:t>Przy podpisywaniu plików podpisem osobistym:</w:t>
      </w:r>
    </w:p>
    <w:p w14:paraId="59294CC3" w14:textId="77777777" w:rsidR="00DA0623" w:rsidRPr="00515B1C" w:rsidRDefault="00DA0623" w:rsidP="005F0DD2">
      <w:pPr>
        <w:numPr>
          <w:ilvl w:val="0"/>
          <w:numId w:val="32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515B1C">
        <w:rPr>
          <w:rFonts w:ascii="Calibri" w:eastAsia="Calibri" w:hAnsi="Calibri" w:cs="Calibri"/>
          <w:lang w:eastAsia="pl-PL"/>
        </w:rPr>
        <w:t xml:space="preserve">Aby podpisać plik podpisem osobistym, należy posiadać e-dowód, czyli dowód osobisty z warstwą elektroniczną, a ponadto czytnik i aplikację e-Dowód Podpis elektroniczny lub aplikację na telefon </w:t>
      </w:r>
      <w:proofErr w:type="spellStart"/>
      <w:r w:rsidRPr="00515B1C">
        <w:rPr>
          <w:rFonts w:ascii="Calibri" w:eastAsia="Calibri" w:hAnsi="Calibri" w:cs="Calibri"/>
          <w:lang w:eastAsia="pl-PL"/>
        </w:rPr>
        <w:t>eDOApp</w:t>
      </w:r>
      <w:proofErr w:type="spellEnd"/>
    </w:p>
    <w:p w14:paraId="2072BAF8" w14:textId="77777777" w:rsidR="00DA0623" w:rsidRPr="00515B1C" w:rsidRDefault="00DA0623" w:rsidP="005F0DD2">
      <w:pPr>
        <w:numPr>
          <w:ilvl w:val="0"/>
          <w:numId w:val="32"/>
        </w:numPr>
        <w:spacing w:after="0" w:line="269" w:lineRule="auto"/>
        <w:ind w:left="1701" w:right="5" w:hanging="283"/>
        <w:jc w:val="both"/>
        <w:rPr>
          <w:rFonts w:ascii="Calibri" w:eastAsia="Calibri" w:hAnsi="Calibri" w:cs="Calibri"/>
          <w:lang w:eastAsia="pl-PL"/>
        </w:rPr>
      </w:pPr>
      <w:r w:rsidRPr="00515B1C">
        <w:rPr>
          <w:rFonts w:ascii="Calibri" w:eastAsia="Calibri" w:hAnsi="Calibri" w:cs="Calibri"/>
          <w:lang w:eastAsia="pl-PL"/>
        </w:rPr>
        <w:t xml:space="preserve">Informacje na temat e-dowodu znajdują się na stronie internetowej </w:t>
      </w:r>
      <w:hyperlink r:id="rId17" w:history="1">
        <w:r w:rsidRPr="00515B1C">
          <w:rPr>
            <w:rFonts w:ascii="Calibri" w:eastAsia="Calibri" w:hAnsi="Calibri" w:cs="Calibri"/>
            <w:color w:val="0563C1" w:themeColor="hyperlink"/>
            <w:u w:val="single"/>
            <w:lang w:eastAsia="pl-PL"/>
          </w:rPr>
          <w:t>https://www.gov.pl/web/e-dowod</w:t>
        </w:r>
      </w:hyperlink>
      <w:r w:rsidRPr="00515B1C">
        <w:rPr>
          <w:rFonts w:ascii="Calibri" w:eastAsia="Calibri" w:hAnsi="Calibri" w:cs="Calibri"/>
          <w:lang w:eastAsia="pl-PL"/>
        </w:rPr>
        <w:t xml:space="preserve"> Na stronie tej można pobrać oprogramowanie do obsługi e-dowodu oraz zapoznać się z instrukcjami, w jaki sposób podpisać plik przy użyciu e-dowodu.</w:t>
      </w:r>
    </w:p>
    <w:p w14:paraId="6C7B85AC" w14:textId="77777777" w:rsidR="00DA0623" w:rsidRPr="00515B1C" w:rsidRDefault="00DA0623" w:rsidP="005F0DD2">
      <w:pPr>
        <w:numPr>
          <w:ilvl w:val="0"/>
          <w:numId w:val="32"/>
        </w:numPr>
        <w:spacing w:after="0" w:line="269" w:lineRule="auto"/>
        <w:ind w:left="1702" w:right="6" w:hanging="284"/>
        <w:jc w:val="both"/>
        <w:rPr>
          <w:rFonts w:ascii="Calibri" w:eastAsia="Calibri" w:hAnsi="Calibri" w:cs="Calibri"/>
          <w:lang w:eastAsia="pl-PL"/>
        </w:rPr>
      </w:pPr>
      <w:r w:rsidRPr="00515B1C">
        <w:rPr>
          <w:rFonts w:ascii="Calibri" w:eastAsia="Calibri" w:hAnsi="Calibri" w:cs="Calibri"/>
          <w:lang w:eastAsia="pl-PL"/>
        </w:rPr>
        <w:t>Nie należy wprowadzać jakichkolwiek zmian w plikach po podpisaniu ich podpisem osobistym.</w:t>
      </w:r>
    </w:p>
    <w:p w14:paraId="59C3FF8F" w14:textId="77777777" w:rsidR="00DA0623" w:rsidRPr="00147225" w:rsidRDefault="00DA0623" w:rsidP="00E53A2B">
      <w:pPr>
        <w:spacing w:before="60" w:after="60" w:line="269" w:lineRule="auto"/>
        <w:ind w:left="1134" w:right="11" w:hanging="11"/>
        <w:jc w:val="both"/>
        <w:rPr>
          <w:rFonts w:ascii="Calibri" w:eastAsia="Calibri" w:hAnsi="Calibri" w:cs="Calibri"/>
          <w:u w:val="single"/>
          <w:lang w:eastAsia="pl-PL"/>
        </w:rPr>
      </w:pPr>
      <w:r w:rsidRPr="00147225">
        <w:rPr>
          <w:rFonts w:ascii="Calibri" w:eastAsia="Calibri" w:hAnsi="Calibri" w:cs="Calibri"/>
          <w:u w:val="single"/>
          <w:lang w:eastAsia="pl-PL"/>
        </w:rPr>
        <w:t>Ponadto Zamawiający zaleca:</w:t>
      </w:r>
    </w:p>
    <w:p w14:paraId="4F2FF654" w14:textId="77777777" w:rsidR="00DA0623" w:rsidRPr="00E53A2B" w:rsidRDefault="00DA0623" w:rsidP="005F0DD2">
      <w:pPr>
        <w:numPr>
          <w:ilvl w:val="0"/>
          <w:numId w:val="31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E53A2B">
        <w:rPr>
          <w:rFonts w:ascii="Calibri" w:eastAsia="Calibri" w:hAnsi="Calibri" w:cs="Calibri"/>
          <w:lang w:eastAsia="pl-PL"/>
        </w:rPr>
        <w:t xml:space="preserve">Zamawiający rekomenduje wykorzystanie kwalifikowanego podpisu elektronicznego </w:t>
      </w:r>
      <w:r w:rsidRPr="00E53A2B">
        <w:rPr>
          <w:rFonts w:ascii="Calibri" w:eastAsia="Calibri" w:hAnsi="Calibri" w:cs="Calibri"/>
          <w:lang w:eastAsia="pl-PL"/>
        </w:rPr>
        <w:br/>
        <w:t>ze znacznikiem czasu,</w:t>
      </w:r>
    </w:p>
    <w:p w14:paraId="7E09C523" w14:textId="77777777" w:rsidR="00DA0623" w:rsidRPr="00E53A2B" w:rsidRDefault="00DA0623" w:rsidP="005F0DD2">
      <w:pPr>
        <w:numPr>
          <w:ilvl w:val="0"/>
          <w:numId w:val="31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E53A2B">
        <w:rPr>
          <w:rFonts w:ascii="Calibri" w:eastAsia="Calibri" w:hAnsi="Calibri" w:cs="Calibri"/>
          <w:lang w:eastAsia="pl-PL"/>
        </w:rPr>
        <w:t>Zamawiający zaleca, aby w przypadku podpisywania pliku przez kilka osób, stosować podpisy tego samego rodzaju,</w:t>
      </w:r>
    </w:p>
    <w:p w14:paraId="57DCBAA3" w14:textId="77777777" w:rsidR="00DA0623" w:rsidRPr="00E53A2B" w:rsidRDefault="00DA0623" w:rsidP="005F0DD2">
      <w:pPr>
        <w:numPr>
          <w:ilvl w:val="0"/>
          <w:numId w:val="31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E53A2B">
        <w:rPr>
          <w:rFonts w:ascii="Calibri" w:eastAsia="Calibri" w:hAnsi="Calibri" w:cs="Calibri"/>
          <w:lang w:eastAsia="pl-PL"/>
        </w:rPr>
        <w:t xml:space="preserve">Jeśli wykonawca kompresuje pliki np. w plik ZIP Zamawiający zaleca wcześniejsze podpisanie każdego ze skompresowanych plików, </w:t>
      </w:r>
    </w:p>
    <w:p w14:paraId="49F0E0D9" w14:textId="77777777" w:rsidR="00DA0623" w:rsidRPr="00E53A2B" w:rsidRDefault="00DA0623" w:rsidP="005F0DD2">
      <w:pPr>
        <w:numPr>
          <w:ilvl w:val="0"/>
          <w:numId w:val="31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E53A2B">
        <w:rPr>
          <w:rFonts w:ascii="Calibri" w:eastAsia="Calibri" w:hAnsi="Calibri" w:cs="Calibri"/>
          <w:lang w:eastAsia="pl-PL"/>
        </w:rPr>
        <w:t>Zamawiający zaleca, aby Wykonawca z odpowiednim wyprzedzeniem przetestował możliwość prawidłowego wykorzystania wybranej metody podpisania plików oferty,</w:t>
      </w:r>
    </w:p>
    <w:p w14:paraId="38EEB24F" w14:textId="77777777" w:rsidR="00DA0623" w:rsidRPr="00E53A2B" w:rsidRDefault="00DA0623" w:rsidP="005F0DD2">
      <w:pPr>
        <w:numPr>
          <w:ilvl w:val="0"/>
          <w:numId w:val="31"/>
        </w:numPr>
        <w:spacing w:after="120" w:line="269" w:lineRule="auto"/>
        <w:ind w:left="1480" w:right="11" w:hanging="357"/>
        <w:jc w:val="both"/>
        <w:rPr>
          <w:rFonts w:ascii="Calibri" w:eastAsia="Calibri" w:hAnsi="Calibri" w:cs="Calibri"/>
          <w:lang w:eastAsia="pl-PL"/>
        </w:rPr>
      </w:pPr>
      <w:r w:rsidRPr="00E53A2B">
        <w:rPr>
          <w:rFonts w:ascii="Calibri" w:eastAsia="Calibri" w:hAnsi="Calibri" w:cs="Calibri"/>
          <w:lang w:eastAsia="pl-PL"/>
        </w:rPr>
        <w:t>Ofertę należy przygotować z należytą starannością i złożyć z zachowaniem odpowiedniego odstępu czasu do zakończenia przyjmowania ofert.</w:t>
      </w:r>
    </w:p>
    <w:p w14:paraId="383B537F" w14:textId="77777777" w:rsidR="00DA0623" w:rsidRPr="00147225" w:rsidRDefault="00DA0623" w:rsidP="00DA0623">
      <w:pPr>
        <w:numPr>
          <w:ilvl w:val="0"/>
          <w:numId w:val="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spacing w:val="-4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Występuje limit objętości plików lub spakowanych folderów w zakresie całej oferty do ilości </w:t>
      </w:r>
      <w:r w:rsidRPr="00147225">
        <w:rPr>
          <w:rFonts w:eastAsia="Calibri" w:cstheme="minorHAnsi"/>
          <w:color w:val="000000"/>
          <w:lang w:eastAsia="pl-PL"/>
        </w:rPr>
        <w:br/>
        <w:t xml:space="preserve">10 plików lub spakowanych folderów-katalogów przy maksymalnej wielkości 150 MB każdy.  Przy dużych plikach kluczowe jest łącze Internetowe i dostępna przepustowość łącza oraz </w:t>
      </w:r>
      <w:r w:rsidRPr="00147225">
        <w:rPr>
          <w:rFonts w:eastAsia="Calibri" w:cstheme="minorHAnsi"/>
          <w:color w:val="000000"/>
          <w:spacing w:val="-4"/>
          <w:lang w:eastAsia="pl-PL"/>
        </w:rPr>
        <w:t xml:space="preserve">zaplanowanie złożenia oferty z większym wyprzedzeniem, aby zdążyć w terminie złożenia oferty. </w:t>
      </w:r>
    </w:p>
    <w:p w14:paraId="56FEFDF6" w14:textId="77777777" w:rsidR="00DA0623" w:rsidRPr="00147225" w:rsidRDefault="00DA0623" w:rsidP="00DA0623">
      <w:pPr>
        <w:numPr>
          <w:ilvl w:val="0"/>
          <w:numId w:val="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Za datę przekazania składanych oświadczeń, dokumentów, wniosków, zawiadomień oraz przekazywanie informacji uznaje się kliknięcie przycisku „Wyślij wiadomość”, po którym pojawi się komunikat, że wiadomość została wysłana do Zamawiającego.</w:t>
      </w:r>
    </w:p>
    <w:p w14:paraId="2ECF47F8" w14:textId="77777777" w:rsidR="005D1AEC" w:rsidRDefault="005D1AEC" w:rsidP="002F7416">
      <w:pPr>
        <w:spacing w:after="0" w:line="269" w:lineRule="auto"/>
        <w:ind w:right="11"/>
        <w:jc w:val="both"/>
        <w:rPr>
          <w:rFonts w:eastAsia="Calibri" w:cstheme="minorHAnsi"/>
          <w:b/>
          <w:bCs/>
          <w:color w:val="FF0000"/>
          <w:lang w:eastAsia="pl-PL"/>
        </w:rPr>
      </w:pPr>
      <w:bookmarkStart w:id="23" w:name="_Hlk74898050"/>
    </w:p>
    <w:p w14:paraId="0F61A382" w14:textId="5C5B1F5E" w:rsidR="00DA0623" w:rsidRPr="00147225" w:rsidRDefault="00DA0623" w:rsidP="00E53A2B">
      <w:pPr>
        <w:spacing w:after="0" w:line="269" w:lineRule="auto"/>
        <w:ind w:left="709" w:right="11"/>
        <w:jc w:val="both"/>
        <w:rPr>
          <w:rFonts w:eastAsia="Calibri" w:cstheme="minorHAnsi"/>
          <w:b/>
          <w:bCs/>
          <w:color w:val="FF0000"/>
          <w:lang w:eastAsia="pl-PL"/>
        </w:rPr>
      </w:pPr>
      <w:r w:rsidRPr="00147225">
        <w:rPr>
          <w:rFonts w:eastAsia="Calibri" w:cstheme="minorHAnsi"/>
          <w:b/>
          <w:bCs/>
          <w:color w:val="FF0000"/>
          <w:lang w:eastAsia="pl-PL"/>
        </w:rPr>
        <w:t>UWAGA!</w:t>
      </w:r>
    </w:p>
    <w:p w14:paraId="2FCA5D3D" w14:textId="77777777" w:rsidR="00DA0623" w:rsidRPr="00147225" w:rsidRDefault="00DA0623" w:rsidP="00DA0623">
      <w:pPr>
        <w:spacing w:after="0" w:line="240" w:lineRule="auto"/>
        <w:ind w:left="709" w:right="11"/>
        <w:jc w:val="both"/>
        <w:rPr>
          <w:rFonts w:eastAsia="Calibri" w:cstheme="minorHAnsi"/>
          <w:b/>
          <w:bCs/>
          <w:color w:val="FF0000"/>
          <w:lang w:eastAsia="pl-PL"/>
        </w:rPr>
      </w:pPr>
      <w:r w:rsidRPr="00147225">
        <w:rPr>
          <w:rFonts w:eastAsia="Calibri" w:cstheme="minorHAnsi"/>
          <w:b/>
          <w:bCs/>
          <w:color w:val="FF0000"/>
          <w:lang w:eastAsia="pl-PL"/>
        </w:rPr>
        <w:t xml:space="preserve">Wykonawca ma </w:t>
      </w:r>
      <w:r w:rsidRPr="00147225">
        <w:rPr>
          <w:rFonts w:eastAsia="Calibri" w:cstheme="minorHAnsi"/>
          <w:b/>
          <w:bCs/>
          <w:color w:val="FF0000"/>
          <w:u w:val="single"/>
          <w:lang w:eastAsia="pl-PL"/>
        </w:rPr>
        <w:t>obowiązek</w:t>
      </w:r>
      <w:r w:rsidRPr="00147225">
        <w:rPr>
          <w:rFonts w:eastAsia="Calibri" w:cstheme="minorHAnsi"/>
          <w:b/>
          <w:bCs/>
          <w:color w:val="FF0000"/>
          <w:lang w:eastAsia="pl-PL"/>
        </w:rPr>
        <w:t xml:space="preserve"> sprawdzania komunikatów i wiadomości przesłanych przez Zamawiającego bezpośrednio na Platformie, gdyż system powiadomień może ulec awarii lub powiadomienie może trafić do folderu SPAM.</w:t>
      </w:r>
    </w:p>
    <w:bookmarkEnd w:id="23"/>
    <w:p w14:paraId="0543DAA7" w14:textId="77777777" w:rsidR="00B61192" w:rsidRPr="00147225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727E6C0" w14:textId="72E0897B" w:rsidR="00B61192" w:rsidRPr="00147225" w:rsidRDefault="00B61192" w:rsidP="00B61192">
      <w:pPr>
        <w:numPr>
          <w:ilvl w:val="0"/>
          <w:numId w:val="1"/>
        </w:numPr>
        <w:spacing w:after="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Informacje o sposobie komunikowania się Zamawiającego z wykonawcami w inny sposób niż przy użyciu środków komunikacji elektronicznej w przypadku zaistnienia jednej z sytuacji określonych w art. 65 ust. 1, art. 66 i art. 69 </w:t>
      </w:r>
      <w:r w:rsidRPr="00147225">
        <w:rPr>
          <w:rFonts w:eastAsia="Calibri" w:cstheme="minorHAnsi"/>
          <w:b/>
          <w:bCs/>
          <w:spacing w:val="-2"/>
          <w:lang w:eastAsia="pl-PL"/>
        </w:rPr>
        <w:t>Pzp</w:t>
      </w:r>
      <w:r w:rsidRPr="00147225">
        <w:rPr>
          <w:rFonts w:eastAsia="Calibri" w:cstheme="minorHAnsi"/>
          <w:b/>
          <w:bCs/>
          <w:color w:val="000000"/>
          <w:lang w:eastAsia="pl-PL"/>
        </w:rPr>
        <w:t>.</w:t>
      </w:r>
    </w:p>
    <w:p w14:paraId="28957C33" w14:textId="6DEDA4E9" w:rsidR="00906DFC" w:rsidRDefault="00B61192" w:rsidP="00363B7D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Zamawiający nie przewiduje możliwości odstąpienia od wymagania użycia środków komunikacji elektronicznej.</w:t>
      </w:r>
    </w:p>
    <w:p w14:paraId="3975F1F8" w14:textId="77777777" w:rsidR="00906DFC" w:rsidRDefault="00906DFC" w:rsidP="00A06CA6">
      <w:pPr>
        <w:spacing w:after="0" w:line="269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068AD3E1" w14:textId="77777777" w:rsidR="006E31D2" w:rsidRPr="00147225" w:rsidRDefault="006E31D2" w:rsidP="00A06CA6">
      <w:pPr>
        <w:spacing w:after="0" w:line="269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6B7A31CC" w14:textId="77777777" w:rsidR="00B61192" w:rsidRPr="00147225" w:rsidRDefault="00B61192" w:rsidP="00B61192">
      <w:pPr>
        <w:numPr>
          <w:ilvl w:val="0"/>
          <w:numId w:val="1"/>
        </w:numPr>
        <w:spacing w:after="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lastRenderedPageBreak/>
        <w:t>Wskazanie osób uprawnionych do komunikowania się z wykonawcami.</w:t>
      </w:r>
    </w:p>
    <w:p w14:paraId="166657E3" w14:textId="0C2E778E" w:rsidR="00B61192" w:rsidRPr="001A359A" w:rsidRDefault="00B61192" w:rsidP="00A06CA6">
      <w:pPr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ar-SA"/>
        </w:rPr>
      </w:pPr>
      <w:r w:rsidRPr="00147225">
        <w:rPr>
          <w:rFonts w:eastAsia="Calibri" w:cstheme="minorHAnsi"/>
          <w:color w:val="000000"/>
          <w:lang w:eastAsia="pl-PL"/>
        </w:rPr>
        <w:t>Osobą uprawnioną do komunikowania się z wykonawcami jest:</w:t>
      </w:r>
      <w:r w:rsidRPr="00147225">
        <w:rPr>
          <w:rFonts w:eastAsia="Calibri" w:cstheme="minorHAnsi"/>
          <w:color w:val="000000"/>
          <w:lang w:eastAsia="pl-PL"/>
        </w:rPr>
        <w:tab/>
      </w:r>
      <w:r w:rsidRPr="00147225">
        <w:rPr>
          <w:rFonts w:eastAsia="Calibri" w:cstheme="minorHAnsi"/>
          <w:color w:val="000000"/>
          <w:lang w:eastAsia="pl-PL"/>
        </w:rPr>
        <w:br/>
      </w:r>
      <w:r w:rsidR="0052578E">
        <w:rPr>
          <w:rFonts w:cstheme="minorHAnsi"/>
          <w:b/>
          <w:bCs/>
          <w:color w:val="0000FF"/>
        </w:rPr>
        <w:t>Małgorzata Czajkowska</w:t>
      </w:r>
      <w:r w:rsidR="00DA0623" w:rsidRPr="00147225">
        <w:rPr>
          <w:rFonts w:cstheme="minorHAnsi"/>
          <w:color w:val="0000FF"/>
        </w:rPr>
        <w:t xml:space="preserve">, </w:t>
      </w:r>
      <w:r w:rsidR="00DA0623" w:rsidRPr="00147225">
        <w:rPr>
          <w:rFonts w:cstheme="minorHAnsi"/>
          <w:b/>
          <w:bCs/>
          <w:color w:val="0000FF"/>
        </w:rPr>
        <w:t>nr tel. 52 582 27</w:t>
      </w:r>
      <w:r w:rsidR="0052578E">
        <w:rPr>
          <w:rFonts w:cstheme="minorHAnsi"/>
          <w:b/>
          <w:bCs/>
          <w:color w:val="0000FF"/>
        </w:rPr>
        <w:t xml:space="preserve"> 76</w:t>
      </w:r>
      <w:r w:rsidRPr="00147225">
        <w:rPr>
          <w:rFonts w:eastAsia="Calibri" w:cstheme="minorHAnsi"/>
          <w:b/>
          <w:bCs/>
          <w:color w:val="0000FF"/>
          <w:lang w:eastAsia="pl-PL"/>
        </w:rPr>
        <w:t>,</w:t>
      </w:r>
      <w:r w:rsidRPr="00147225">
        <w:rPr>
          <w:rFonts w:eastAsia="Calibri" w:cstheme="minorHAnsi"/>
          <w:color w:val="000000"/>
          <w:lang w:eastAsia="pl-PL"/>
        </w:rPr>
        <w:t xml:space="preserve"> </w:t>
      </w:r>
      <w:r w:rsidRPr="00147225">
        <w:rPr>
          <w:rFonts w:eastAsia="Calibri" w:cstheme="minorHAnsi"/>
          <w:color w:val="000000"/>
          <w:lang w:eastAsia="pl-PL"/>
        </w:rPr>
        <w:tab/>
      </w:r>
      <w:r w:rsidRPr="00147225">
        <w:rPr>
          <w:rFonts w:eastAsia="Calibri" w:cstheme="minorHAnsi"/>
          <w:color w:val="000000"/>
          <w:lang w:eastAsia="pl-PL"/>
        </w:rPr>
        <w:br/>
      </w:r>
      <w:r w:rsidRPr="00147225">
        <w:rPr>
          <w:rFonts w:ascii="Calibri" w:eastAsia="Calibri" w:hAnsi="Calibri" w:cs="Calibri"/>
          <w:color w:val="000000"/>
          <w:lang w:eastAsia="ar-SA"/>
        </w:rPr>
        <w:t xml:space="preserve">przy czym komunikacja ustna dopuszczalna jest </w:t>
      </w:r>
      <w:r w:rsidRPr="00147225">
        <w:rPr>
          <w:rFonts w:ascii="Calibri" w:eastAsia="Calibri" w:hAnsi="Calibri" w:cs="Calibri"/>
          <w:color w:val="000000"/>
          <w:spacing w:val="-2"/>
          <w:lang w:eastAsia="ar-SA"/>
        </w:rPr>
        <w:t xml:space="preserve">w odniesieniu do informacji, które nie są istotne, </w:t>
      </w:r>
      <w:r w:rsidRPr="00147225">
        <w:rPr>
          <w:rFonts w:ascii="Calibri" w:eastAsia="Calibri" w:hAnsi="Calibri" w:cs="Calibri"/>
          <w:color w:val="000000"/>
          <w:spacing w:val="-2"/>
          <w:lang w:eastAsia="ar-SA"/>
        </w:rPr>
        <w:br/>
        <w:t xml:space="preserve">w </w:t>
      </w:r>
      <w:r w:rsidRPr="001A359A">
        <w:rPr>
          <w:rFonts w:ascii="Calibri" w:eastAsia="Calibri" w:hAnsi="Calibri" w:cs="Calibri"/>
          <w:color w:val="000000"/>
          <w:spacing w:val="-2"/>
          <w:lang w:eastAsia="ar-SA"/>
        </w:rPr>
        <w:t>szczególności nie dotyczą ogłoszenia o zamówieniu</w:t>
      </w:r>
      <w:r w:rsidRPr="001A359A">
        <w:rPr>
          <w:rFonts w:ascii="Calibri" w:eastAsia="Calibri" w:hAnsi="Calibri" w:cs="Calibri"/>
          <w:color w:val="000000"/>
          <w:lang w:eastAsia="ar-SA"/>
        </w:rPr>
        <w:t xml:space="preserve"> lub dokumentów zamówienia, potwierdzenia zainteresowania lub ofert.</w:t>
      </w:r>
    </w:p>
    <w:p w14:paraId="6F466CF0" w14:textId="77777777" w:rsidR="00B61192" w:rsidRPr="001A359A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A359A">
        <w:rPr>
          <w:rFonts w:eastAsia="Calibri" w:cstheme="minorHAnsi"/>
          <w:b/>
          <w:bCs/>
          <w:color w:val="000000"/>
          <w:lang w:eastAsia="pl-PL"/>
        </w:rPr>
        <w:t>Opis sposobu przygotowania oferty.</w:t>
      </w:r>
    </w:p>
    <w:p w14:paraId="32B98216" w14:textId="0F1F3719" w:rsidR="00363B7D" w:rsidRPr="001A359A" w:rsidRDefault="00363B7D" w:rsidP="00363B7D">
      <w:pPr>
        <w:numPr>
          <w:ilvl w:val="0"/>
          <w:numId w:val="6"/>
        </w:numPr>
        <w:spacing w:after="0" w:line="256" w:lineRule="auto"/>
        <w:ind w:right="5"/>
        <w:jc w:val="both"/>
        <w:rPr>
          <w:rFonts w:eastAsia="Calibri" w:cstheme="minorHAnsi"/>
          <w:color w:val="000000" w:themeColor="text1"/>
          <w:lang w:eastAsia="pl-PL"/>
        </w:rPr>
      </w:pPr>
      <w:r w:rsidRPr="001A359A">
        <w:rPr>
          <w:rFonts w:eastAsia="Calibri" w:cstheme="minorHAnsi"/>
          <w:color w:val="000000"/>
          <w:lang w:eastAsia="pl-PL"/>
        </w:rPr>
        <w:t xml:space="preserve">Ofertę stanowi </w:t>
      </w:r>
      <w:r w:rsidRPr="001A359A">
        <w:rPr>
          <w:rFonts w:eastAsia="Calibri" w:cs="Calibri"/>
          <w:bCs/>
          <w:color w:val="000000"/>
          <w:lang w:eastAsia="ar-SA"/>
        </w:rPr>
        <w:t xml:space="preserve">wypełniony i podpisany formularz ofertowy, </w:t>
      </w:r>
      <w:bookmarkStart w:id="24" w:name="_Hlk69884307"/>
      <w:r w:rsidRPr="001A359A">
        <w:rPr>
          <w:rFonts w:eastAsia="Calibri" w:cs="Calibri"/>
          <w:bCs/>
          <w:color w:val="000000"/>
          <w:lang w:eastAsia="ar-SA"/>
        </w:rPr>
        <w:t xml:space="preserve">wg wzoru stanowiącego </w:t>
      </w:r>
      <w:r w:rsidRPr="001A359A">
        <w:rPr>
          <w:rFonts w:eastAsia="Calibri" w:cs="Calibri"/>
          <w:b/>
          <w:color w:val="000000"/>
          <w:lang w:eastAsia="ar-SA"/>
        </w:rPr>
        <w:t>załącznik Nr 2 do SWZ</w:t>
      </w:r>
      <w:bookmarkEnd w:id="24"/>
      <w:r w:rsidRPr="001A359A">
        <w:rPr>
          <w:b/>
          <w:color w:val="000000" w:themeColor="text1"/>
          <w:lang w:eastAsia="ar-SA"/>
        </w:rPr>
        <w:t xml:space="preserve">.  </w:t>
      </w:r>
    </w:p>
    <w:p w14:paraId="68C83C39" w14:textId="0CB1A44D" w:rsidR="00757096" w:rsidRPr="001A359A" w:rsidRDefault="00757096" w:rsidP="00757096">
      <w:pPr>
        <w:spacing w:after="0" w:line="269" w:lineRule="auto"/>
        <w:ind w:left="1077" w:right="6"/>
        <w:jc w:val="both"/>
        <w:rPr>
          <w:rFonts w:eastAsia="Calibri" w:cstheme="minorHAnsi"/>
          <w:color w:val="000000"/>
          <w:lang w:eastAsia="pl-PL"/>
        </w:rPr>
      </w:pPr>
      <w:r w:rsidRPr="001A359A">
        <w:rPr>
          <w:rFonts w:eastAsia="Calibri" w:cstheme="minorHAnsi"/>
          <w:color w:val="000000"/>
          <w:lang w:eastAsia="pl-PL"/>
        </w:rPr>
        <w:t>Wykonawca może złożyć Ofertę na własnych formularzach, lecz jej treść i układ muszą być zgodne z formularzami załączonym do niniejszej SWZ.</w:t>
      </w:r>
    </w:p>
    <w:p w14:paraId="499A1B46" w14:textId="2704451E" w:rsidR="00757096" w:rsidRPr="001A359A" w:rsidRDefault="00757096" w:rsidP="000264C6">
      <w:pPr>
        <w:spacing w:after="0" w:line="269" w:lineRule="auto"/>
        <w:ind w:left="1077" w:right="6"/>
        <w:jc w:val="both"/>
        <w:rPr>
          <w:rFonts w:eastAsia="Calibri" w:cstheme="minorHAnsi"/>
          <w:color w:val="000000"/>
          <w:lang w:eastAsia="pl-PL"/>
        </w:rPr>
      </w:pPr>
      <w:r w:rsidRPr="001A359A">
        <w:rPr>
          <w:rFonts w:eastAsia="Calibri" w:cstheme="minorHAnsi"/>
          <w:b/>
          <w:bCs/>
          <w:color w:val="000000"/>
          <w:lang w:eastAsia="pl-PL"/>
        </w:rPr>
        <w:t xml:space="preserve">Ofertę sporządza się, pod rygorem nieważności, w formie lub w postaci elektronicznej </w:t>
      </w:r>
      <w:r w:rsidR="0035661C" w:rsidRPr="001A359A">
        <w:rPr>
          <w:rFonts w:eastAsia="Calibri" w:cstheme="minorHAnsi"/>
          <w:b/>
          <w:bCs/>
          <w:color w:val="000000"/>
          <w:lang w:eastAsia="pl-PL"/>
        </w:rPr>
        <w:br/>
      </w:r>
      <w:r w:rsidRPr="001A359A">
        <w:rPr>
          <w:rFonts w:eastAsia="Calibri" w:cstheme="minorHAnsi"/>
          <w:b/>
          <w:bCs/>
          <w:color w:val="000000"/>
          <w:lang w:eastAsia="pl-PL"/>
        </w:rPr>
        <w:t>i opatruje się kwalifikowanym podpisem elektronicznym, podpisem zaufanym, lub</w:t>
      </w:r>
      <w:r w:rsidR="00682970" w:rsidRPr="001A359A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1A359A">
        <w:rPr>
          <w:rFonts w:eastAsia="Calibri" w:cstheme="minorHAnsi"/>
          <w:b/>
          <w:bCs/>
          <w:color w:val="000000"/>
          <w:lang w:eastAsia="pl-PL"/>
        </w:rPr>
        <w:t xml:space="preserve">podpisem </w:t>
      </w:r>
      <w:r w:rsidRPr="001A359A">
        <w:rPr>
          <w:rFonts w:eastAsia="Calibri" w:cstheme="minorHAnsi"/>
          <w:b/>
          <w:bCs/>
          <w:color w:val="000000"/>
          <w:spacing w:val="-4"/>
          <w:lang w:eastAsia="pl-PL"/>
        </w:rPr>
        <w:t xml:space="preserve">osobistym </w:t>
      </w:r>
      <w:r w:rsidRPr="001A359A">
        <w:rPr>
          <w:rFonts w:eastAsia="Calibri" w:cstheme="minorHAnsi"/>
          <w:color w:val="000000"/>
          <w:spacing w:val="-4"/>
          <w:lang w:eastAsia="pl-PL"/>
        </w:rPr>
        <w:t>osoby upoważnionej do reprezentowania wykonawców zgodnie z formą reprezentacji</w:t>
      </w:r>
      <w:r w:rsidRPr="001A359A">
        <w:rPr>
          <w:rFonts w:eastAsia="Calibri" w:cstheme="minorHAnsi"/>
          <w:color w:val="000000"/>
          <w:lang w:eastAsia="pl-PL"/>
        </w:rPr>
        <w:t xml:space="preserve"> określoną w dokumencie rejestrowym właściwym dla formy organizacyjnej lub innym dokumencie.</w:t>
      </w:r>
    </w:p>
    <w:p w14:paraId="7120CF7A" w14:textId="4D004F7C" w:rsidR="00A632E8" w:rsidRPr="001A359A" w:rsidRDefault="00A632E8" w:rsidP="00A632E8">
      <w:pPr>
        <w:numPr>
          <w:ilvl w:val="0"/>
          <w:numId w:val="6"/>
        </w:numPr>
        <w:spacing w:after="0" w:line="256" w:lineRule="auto"/>
        <w:ind w:right="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A359A">
        <w:rPr>
          <w:rFonts w:eastAsia="Calibri" w:cstheme="minorHAnsi"/>
          <w:color w:val="000000"/>
          <w:spacing w:val="-2"/>
          <w:lang w:eastAsia="pl-PL"/>
        </w:rPr>
        <w:t>Do danych zawierających dokumenty tekstowe, tekstowo-graficzne lub multimedialne stosuje</w:t>
      </w:r>
      <w:r w:rsidRPr="001A359A">
        <w:rPr>
          <w:rFonts w:eastAsia="Calibri" w:cstheme="minorHAnsi"/>
          <w:color w:val="000000"/>
          <w:lang w:eastAsia="pl-PL"/>
        </w:rPr>
        <w:t xml:space="preserve"> się między innymi formaty plików: </w:t>
      </w:r>
      <w:r w:rsidRPr="00F328A0">
        <w:rPr>
          <w:rFonts w:eastAsia="Calibri" w:cstheme="minorHAnsi"/>
          <w:color w:val="000000"/>
          <w:lang w:eastAsia="pl-PL"/>
        </w:rPr>
        <w:t>.rt</w:t>
      </w:r>
      <w:r w:rsidR="00F328A0" w:rsidRPr="00F328A0">
        <w:rPr>
          <w:rFonts w:eastAsia="Calibri" w:cstheme="minorHAnsi"/>
          <w:color w:val="000000"/>
          <w:lang w:eastAsia="pl-PL"/>
        </w:rPr>
        <w:t>f</w:t>
      </w:r>
      <w:r w:rsidRPr="001A359A">
        <w:rPr>
          <w:rFonts w:eastAsia="Calibri" w:cstheme="minorHAnsi"/>
          <w:color w:val="000000"/>
          <w:lang w:eastAsia="pl-PL"/>
        </w:rPr>
        <w:t>; .pdf; .</w:t>
      </w:r>
      <w:proofErr w:type="spellStart"/>
      <w:r w:rsidRPr="001A359A">
        <w:rPr>
          <w:rFonts w:eastAsia="Calibri" w:cstheme="minorHAnsi"/>
          <w:color w:val="000000"/>
          <w:lang w:eastAsia="pl-PL"/>
        </w:rPr>
        <w:t>xps</w:t>
      </w:r>
      <w:proofErr w:type="spellEnd"/>
      <w:r w:rsidRPr="001A359A">
        <w:rPr>
          <w:rFonts w:eastAsia="Calibri" w:cstheme="minorHAnsi"/>
          <w:color w:val="000000"/>
          <w:lang w:eastAsia="pl-PL"/>
        </w:rPr>
        <w:t xml:space="preserve">; </w:t>
      </w:r>
      <w:proofErr w:type="spellStart"/>
      <w:r w:rsidRPr="001A359A">
        <w:rPr>
          <w:rFonts w:eastAsia="Calibri" w:cstheme="minorHAnsi"/>
          <w:color w:val="000000"/>
          <w:lang w:eastAsia="pl-PL"/>
        </w:rPr>
        <w:t>odt</w:t>
      </w:r>
      <w:proofErr w:type="spellEnd"/>
      <w:r w:rsidRPr="001A359A">
        <w:rPr>
          <w:rFonts w:eastAsia="Calibri" w:cstheme="minorHAnsi"/>
          <w:color w:val="000000"/>
          <w:lang w:eastAsia="pl-PL"/>
        </w:rPr>
        <w:t xml:space="preserve">; </w:t>
      </w:r>
      <w:proofErr w:type="spellStart"/>
      <w:r w:rsidRPr="001A359A">
        <w:rPr>
          <w:rFonts w:eastAsia="Calibri" w:cstheme="minorHAnsi"/>
          <w:color w:val="000000"/>
          <w:lang w:eastAsia="pl-PL"/>
        </w:rPr>
        <w:t>doc</w:t>
      </w:r>
      <w:proofErr w:type="spellEnd"/>
      <w:r w:rsidRPr="001A359A">
        <w:rPr>
          <w:rFonts w:eastAsia="Calibri" w:cstheme="minorHAnsi"/>
          <w:color w:val="000000"/>
          <w:lang w:eastAsia="pl-PL"/>
        </w:rPr>
        <w:t xml:space="preserve">; </w:t>
      </w:r>
      <w:proofErr w:type="spellStart"/>
      <w:r w:rsidRPr="001A359A">
        <w:rPr>
          <w:rFonts w:eastAsia="Calibri" w:cstheme="minorHAnsi"/>
          <w:color w:val="000000"/>
          <w:lang w:eastAsia="pl-PL"/>
        </w:rPr>
        <w:t>docx</w:t>
      </w:r>
      <w:proofErr w:type="spellEnd"/>
      <w:r w:rsidRPr="001A359A">
        <w:rPr>
          <w:rFonts w:eastAsia="Calibri" w:cstheme="minorHAnsi"/>
          <w:color w:val="000000"/>
          <w:lang w:eastAsia="pl-PL"/>
        </w:rPr>
        <w:t xml:space="preserve">; </w:t>
      </w:r>
      <w:r w:rsidRPr="001A359A">
        <w:rPr>
          <w:rFonts w:eastAsia="Calibri" w:cstheme="minorHAnsi"/>
          <w:b/>
          <w:bCs/>
          <w:color w:val="000000"/>
          <w:lang w:eastAsia="pl-PL"/>
        </w:rPr>
        <w:t>Zamawiający rekomenduje wykorzystanie formatów: .pdf .</w:t>
      </w:r>
      <w:proofErr w:type="spellStart"/>
      <w:r w:rsidRPr="001A359A">
        <w:rPr>
          <w:rFonts w:eastAsia="Calibri" w:cstheme="minorHAnsi"/>
          <w:b/>
          <w:bCs/>
          <w:color w:val="000000"/>
          <w:lang w:eastAsia="pl-PL"/>
        </w:rPr>
        <w:t>doc</w:t>
      </w:r>
      <w:proofErr w:type="spellEnd"/>
      <w:r w:rsidRPr="001A359A">
        <w:rPr>
          <w:rFonts w:eastAsia="Calibri" w:cstheme="minorHAnsi"/>
          <w:b/>
          <w:bCs/>
          <w:color w:val="000000"/>
          <w:lang w:eastAsia="pl-PL"/>
        </w:rPr>
        <w:t xml:space="preserve"> .xls .jpg (.</w:t>
      </w:r>
      <w:proofErr w:type="spellStart"/>
      <w:r w:rsidRPr="001A359A">
        <w:rPr>
          <w:rFonts w:eastAsia="Calibri" w:cstheme="minorHAnsi"/>
          <w:b/>
          <w:bCs/>
          <w:color w:val="000000"/>
          <w:lang w:eastAsia="pl-PL"/>
        </w:rPr>
        <w:t>jpeg</w:t>
      </w:r>
      <w:proofErr w:type="spellEnd"/>
      <w:r w:rsidRPr="001A359A">
        <w:rPr>
          <w:rFonts w:eastAsia="Calibri" w:cstheme="minorHAnsi"/>
          <w:b/>
          <w:bCs/>
          <w:color w:val="000000"/>
          <w:lang w:eastAsia="pl-PL"/>
        </w:rPr>
        <w:t xml:space="preserve">) ze szczególnym wskazaniem na pdf. </w:t>
      </w:r>
      <w:r w:rsidRPr="001A359A">
        <w:rPr>
          <w:rFonts w:eastAsia="Calibri" w:cstheme="minorHAnsi"/>
          <w:b/>
          <w:bCs/>
          <w:color w:val="000000"/>
          <w:lang w:eastAsia="pl-PL"/>
        </w:rPr>
        <w:tab/>
      </w:r>
      <w:bookmarkStart w:id="25" w:name="_Hlk154572009"/>
      <w:r w:rsidRPr="001A359A">
        <w:rPr>
          <w:rFonts w:eastAsia="Calibri" w:cstheme="minorHAnsi"/>
          <w:b/>
          <w:bCs/>
          <w:color w:val="000000"/>
          <w:lang w:eastAsia="pl-PL"/>
        </w:rPr>
        <w:br/>
        <w:t xml:space="preserve">W celu ewentualnej kompresji danych Zamawiający rekomenduje wykorzystanie jednego </w:t>
      </w:r>
      <w:r w:rsidRPr="001A359A">
        <w:rPr>
          <w:rFonts w:eastAsia="Calibri" w:cstheme="minorHAnsi"/>
          <w:b/>
          <w:bCs/>
          <w:color w:val="000000"/>
          <w:lang w:eastAsia="pl-PL"/>
        </w:rPr>
        <w:br/>
        <w:t>z formatów: zip, .7Z</w:t>
      </w:r>
      <w:bookmarkEnd w:id="25"/>
      <w:r w:rsidRPr="001A359A">
        <w:rPr>
          <w:rFonts w:eastAsia="Calibri" w:cstheme="minorHAnsi"/>
          <w:b/>
          <w:bCs/>
          <w:color w:val="000000"/>
          <w:lang w:eastAsia="pl-PL"/>
        </w:rPr>
        <w:t>.</w:t>
      </w:r>
    </w:p>
    <w:p w14:paraId="12C4754F" w14:textId="77777777" w:rsidR="00A632E8" w:rsidRPr="001A359A" w:rsidRDefault="00A632E8" w:rsidP="00A632E8">
      <w:pPr>
        <w:suppressAutoHyphens/>
        <w:spacing w:after="0" w:line="240" w:lineRule="auto"/>
        <w:ind w:left="1985" w:hanging="851"/>
        <w:rPr>
          <w:rFonts w:eastAsia="Calibri" w:cs="Calibri"/>
          <w:lang w:eastAsia="zh-CN"/>
        </w:rPr>
      </w:pPr>
      <w:r w:rsidRPr="001A359A">
        <w:rPr>
          <w:rFonts w:eastAsia="Calibri" w:cs="Calibri"/>
          <w:lang w:eastAsia="zh-CN"/>
        </w:rPr>
        <w:t>UWAGA: Dokumenty złożone w formatach nie występujących w rozporządzeniu, m.in.: .</w:t>
      </w:r>
      <w:proofErr w:type="spellStart"/>
      <w:r w:rsidRPr="001A359A">
        <w:rPr>
          <w:rFonts w:eastAsia="Calibri" w:cs="Calibri"/>
          <w:lang w:eastAsia="zh-CN"/>
        </w:rPr>
        <w:t>rar</w:t>
      </w:r>
      <w:proofErr w:type="spellEnd"/>
      <w:r w:rsidRPr="001A359A">
        <w:rPr>
          <w:rFonts w:eastAsia="Calibri" w:cs="Calibri"/>
          <w:lang w:eastAsia="zh-CN"/>
        </w:rPr>
        <w:t>, .gif, .</w:t>
      </w:r>
      <w:proofErr w:type="spellStart"/>
      <w:r w:rsidRPr="001A359A">
        <w:rPr>
          <w:rFonts w:eastAsia="Calibri" w:cs="Calibri"/>
          <w:lang w:eastAsia="zh-CN"/>
        </w:rPr>
        <w:t>bmp</w:t>
      </w:r>
      <w:proofErr w:type="spellEnd"/>
      <w:r w:rsidRPr="001A359A">
        <w:rPr>
          <w:rFonts w:eastAsia="Calibri" w:cs="Calibri"/>
          <w:lang w:eastAsia="zh-CN"/>
        </w:rPr>
        <w:t>, .</w:t>
      </w:r>
      <w:proofErr w:type="spellStart"/>
      <w:r w:rsidRPr="001A359A">
        <w:rPr>
          <w:rFonts w:eastAsia="Calibri" w:cs="Calibri"/>
          <w:lang w:eastAsia="zh-CN"/>
        </w:rPr>
        <w:t>numbers</w:t>
      </w:r>
      <w:proofErr w:type="spellEnd"/>
      <w:r w:rsidRPr="001A359A">
        <w:rPr>
          <w:rFonts w:eastAsia="Calibri" w:cs="Calibri"/>
          <w:lang w:eastAsia="zh-CN"/>
        </w:rPr>
        <w:t>, .</w:t>
      </w:r>
      <w:proofErr w:type="spellStart"/>
      <w:r w:rsidRPr="001A359A">
        <w:rPr>
          <w:rFonts w:eastAsia="Calibri" w:cs="Calibri"/>
          <w:lang w:eastAsia="zh-CN"/>
        </w:rPr>
        <w:t>pages</w:t>
      </w:r>
      <w:proofErr w:type="spellEnd"/>
      <w:r w:rsidRPr="001A359A">
        <w:rPr>
          <w:rFonts w:eastAsia="Calibri" w:cs="Calibri"/>
          <w:lang w:eastAsia="zh-CN"/>
        </w:rPr>
        <w:t xml:space="preserve">. </w:t>
      </w:r>
      <w:r w:rsidRPr="001A359A">
        <w:rPr>
          <w:rFonts w:eastAsia="Calibri" w:cs="Calibri"/>
          <w:b/>
          <w:bCs/>
          <w:lang w:eastAsia="zh-CN"/>
        </w:rPr>
        <w:t xml:space="preserve"> zostaną uznane za złożone nieskutecznie</w:t>
      </w:r>
      <w:r w:rsidRPr="001A359A">
        <w:rPr>
          <w:rFonts w:eastAsia="Calibri" w:cs="Calibri"/>
          <w:lang w:eastAsia="zh-CN"/>
        </w:rPr>
        <w:t>;</w:t>
      </w:r>
    </w:p>
    <w:p w14:paraId="4269E057" w14:textId="35331586" w:rsidR="000264C6" w:rsidRPr="001A359A" w:rsidRDefault="000264C6" w:rsidP="000264C6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A359A">
        <w:rPr>
          <w:rFonts w:eastAsia="Calibri" w:cstheme="minorHAnsi"/>
          <w:color w:val="000000"/>
          <w:lang w:eastAsia="pl-PL"/>
        </w:rPr>
        <w:t>Ofertę sporządza się w języku polskim.</w:t>
      </w:r>
    </w:p>
    <w:p w14:paraId="1D0A3342" w14:textId="77777777" w:rsidR="00B61192" w:rsidRPr="001A359A" w:rsidRDefault="00B61192" w:rsidP="00B61192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A359A">
        <w:rPr>
          <w:rFonts w:eastAsia="Calibri" w:cstheme="minorHAnsi"/>
          <w:color w:val="000000"/>
          <w:lang w:eastAsia="pl-PL"/>
        </w:rPr>
        <w:t>Dla wszelkich oświadczeń i dokumentów składanych z ofertą, o ile wymagają tłumaczenia na język polski, pierwszeństwo mieć będzie tłumaczenie w języku polskim.</w:t>
      </w:r>
    </w:p>
    <w:p w14:paraId="4E207EF2" w14:textId="6EEEFA5C" w:rsidR="0062606F" w:rsidRDefault="0062606F" w:rsidP="0062606F">
      <w:pPr>
        <w:numPr>
          <w:ilvl w:val="0"/>
          <w:numId w:val="6"/>
        </w:numPr>
        <w:spacing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A359A">
        <w:rPr>
          <w:rFonts w:eastAsia="Calibri" w:cstheme="minorHAnsi"/>
          <w:color w:val="000000"/>
          <w:spacing w:val="-2"/>
          <w:lang w:eastAsia="pl-PL"/>
        </w:rPr>
        <w:t xml:space="preserve">Oferta </w:t>
      </w:r>
      <w:r w:rsidRPr="00E546FE">
        <w:rPr>
          <w:rFonts w:eastAsia="Calibri" w:cstheme="minorHAnsi"/>
          <w:color w:val="000000"/>
          <w:spacing w:val="-2"/>
          <w:lang w:eastAsia="pl-PL"/>
        </w:rPr>
        <w:t>jest deklaracją wykonania zamówienia na warunkach określonych przez Zamawiającego</w:t>
      </w:r>
      <w:r w:rsidRPr="00E546FE">
        <w:rPr>
          <w:rFonts w:eastAsia="Calibri" w:cstheme="minorHAnsi"/>
          <w:color w:val="000000"/>
          <w:lang w:eastAsia="pl-PL"/>
        </w:rPr>
        <w:t xml:space="preserve"> w SWZ, w tym w projektowanych postanowieniach umowy z załącznikami:</w:t>
      </w:r>
    </w:p>
    <w:p w14:paraId="35A9603B" w14:textId="0A4A1B0C" w:rsidR="00E17D64" w:rsidRPr="008D1A4B" w:rsidRDefault="00E17D64" w:rsidP="00E17D64">
      <w:pPr>
        <w:pStyle w:val="Akapitzlist"/>
        <w:numPr>
          <w:ilvl w:val="0"/>
          <w:numId w:val="63"/>
        </w:numPr>
        <w:spacing w:after="60" w:line="269" w:lineRule="auto"/>
        <w:ind w:left="1560" w:right="11"/>
        <w:rPr>
          <w:rFonts w:cstheme="minorHAnsi"/>
        </w:rPr>
      </w:pPr>
      <w:r w:rsidRPr="008D1A4B">
        <w:t xml:space="preserve">za cenę wykonania zamówienia, zaoferowaną przez Wykonawcę </w:t>
      </w:r>
      <w:r w:rsidR="00D33493" w:rsidRPr="008D1A4B">
        <w:t>w</w:t>
      </w:r>
      <w:r w:rsidRPr="008D1A4B">
        <w:t xml:space="preserve"> formularzu ofertowym, w PLN,</w:t>
      </w:r>
    </w:p>
    <w:p w14:paraId="2703A50B" w14:textId="539CC954" w:rsidR="008C2C11" w:rsidRPr="008D1A4B" w:rsidRDefault="008C2C11" w:rsidP="00E17D64">
      <w:pPr>
        <w:pStyle w:val="Akapitzlist"/>
        <w:numPr>
          <w:ilvl w:val="0"/>
          <w:numId w:val="63"/>
        </w:numPr>
        <w:spacing w:after="60" w:line="269" w:lineRule="auto"/>
        <w:ind w:left="1560" w:right="11"/>
        <w:rPr>
          <w:rFonts w:cstheme="minorHAnsi"/>
        </w:rPr>
      </w:pPr>
      <w:r w:rsidRPr="008D1A4B">
        <w:t>przy użyciu maszyny szlifierskiej o wydajności zadeklarowan</w:t>
      </w:r>
      <w:r w:rsidR="00520CA8" w:rsidRPr="008D1A4B">
        <w:t>ej</w:t>
      </w:r>
      <w:r w:rsidRPr="008D1A4B">
        <w:t xml:space="preserve"> w formularzu</w:t>
      </w:r>
      <w:r w:rsidR="00520CA8" w:rsidRPr="008D1A4B">
        <w:t xml:space="preserve"> </w:t>
      </w:r>
      <w:r w:rsidRPr="008D1A4B">
        <w:t>ofertowym</w:t>
      </w:r>
      <w:r w:rsidR="009D4885" w:rsidRPr="008D1A4B">
        <w:t>,</w:t>
      </w:r>
    </w:p>
    <w:p w14:paraId="542A33BB" w14:textId="2EA4D251" w:rsidR="009D4885" w:rsidRPr="008D1A4B" w:rsidRDefault="009D4885" w:rsidP="009D4885">
      <w:pPr>
        <w:pStyle w:val="Akapitzlist"/>
        <w:numPr>
          <w:ilvl w:val="0"/>
          <w:numId w:val="63"/>
        </w:numPr>
        <w:spacing w:after="60" w:line="269" w:lineRule="auto"/>
        <w:ind w:left="1560" w:right="11"/>
        <w:rPr>
          <w:rFonts w:cstheme="minorHAnsi"/>
        </w:rPr>
      </w:pPr>
      <w:r w:rsidRPr="008D1A4B">
        <w:t xml:space="preserve">przy użyciu maszyny szlifierskiej </w:t>
      </w:r>
      <w:r w:rsidR="00520CA8" w:rsidRPr="008D1A4B">
        <w:t>z</w:t>
      </w:r>
      <w:r w:rsidRPr="008D1A4B">
        <w:t xml:space="preserve"> ilości</w:t>
      </w:r>
      <w:r w:rsidR="00520CA8" w:rsidRPr="008D1A4B">
        <w:t>ą</w:t>
      </w:r>
      <w:r w:rsidRPr="008D1A4B">
        <w:t xml:space="preserve"> kamieni szlifierskich zadeklarowan</w:t>
      </w:r>
      <w:r w:rsidR="00520CA8" w:rsidRPr="008D1A4B">
        <w:t>ą</w:t>
      </w:r>
      <w:r w:rsidRPr="008D1A4B">
        <w:t xml:space="preserve"> w formularzu ofertowym,</w:t>
      </w:r>
    </w:p>
    <w:p w14:paraId="7DB1CD92" w14:textId="739DCD48" w:rsidR="004160BF" w:rsidRPr="008D1A4B" w:rsidRDefault="004160BF" w:rsidP="004160BF">
      <w:pPr>
        <w:pStyle w:val="Akapitzlist"/>
        <w:numPr>
          <w:ilvl w:val="0"/>
          <w:numId w:val="63"/>
        </w:numPr>
        <w:spacing w:after="60" w:line="269" w:lineRule="auto"/>
        <w:ind w:left="1560" w:right="11"/>
        <w:rPr>
          <w:color w:val="000000" w:themeColor="text1"/>
          <w:spacing w:val="-2"/>
        </w:rPr>
      </w:pPr>
      <w:r w:rsidRPr="008D1A4B">
        <w:rPr>
          <w:color w:val="000000" w:themeColor="text1"/>
          <w:spacing w:val="-2"/>
        </w:rPr>
        <w:t xml:space="preserve">z okresem udzielonej gwarancji jakości na wykonane usługi, </w:t>
      </w:r>
      <w:bookmarkStart w:id="26" w:name="_Hlk121138502"/>
      <w:bookmarkStart w:id="27" w:name="_Hlk120796201"/>
      <w:r w:rsidRPr="008D1A4B">
        <w:rPr>
          <w:color w:val="000000" w:themeColor="text1"/>
          <w:spacing w:val="-2"/>
        </w:rPr>
        <w:t>zadeklarowanym przez Wykonawcę w formularzu ofertowym</w:t>
      </w:r>
      <w:bookmarkEnd w:id="26"/>
      <w:r w:rsidRPr="008D1A4B">
        <w:rPr>
          <w:color w:val="000000" w:themeColor="text1"/>
          <w:spacing w:val="-2"/>
        </w:rPr>
        <w:t>, w pełnych</w:t>
      </w:r>
      <w:bookmarkEnd w:id="27"/>
      <w:r w:rsidRPr="008D1A4B">
        <w:rPr>
          <w:color w:val="000000" w:themeColor="text1"/>
          <w:spacing w:val="-2"/>
        </w:rPr>
        <w:t xml:space="preserve"> miesiącach, </w:t>
      </w:r>
      <w:bookmarkStart w:id="28" w:name="_Hlk120796367"/>
      <w:r w:rsidRPr="008D1A4B">
        <w:rPr>
          <w:color w:val="000000" w:themeColor="text1"/>
          <w:spacing w:val="-2"/>
        </w:rPr>
        <w:t>wybrany</w:t>
      </w:r>
      <w:bookmarkEnd w:id="28"/>
      <w:r w:rsidRPr="008D1A4B">
        <w:rPr>
          <w:color w:val="000000" w:themeColor="text1"/>
          <w:spacing w:val="-2"/>
        </w:rPr>
        <w:t xml:space="preserve">ch </w:t>
      </w:r>
      <w:r w:rsidRPr="008D1A4B">
        <w:rPr>
          <w:rFonts w:cstheme="minorHAnsi"/>
          <w:bCs/>
          <w:color w:val="000000" w:themeColor="text1"/>
          <w:spacing w:val="-2"/>
        </w:rPr>
        <w:t xml:space="preserve">z zakresu wskazanego przez Zamawiającego: od </w:t>
      </w:r>
      <w:r w:rsidR="00121652" w:rsidRPr="008D1A4B">
        <w:rPr>
          <w:rFonts w:cstheme="minorHAnsi"/>
          <w:bCs/>
          <w:color w:val="000000" w:themeColor="text1"/>
          <w:spacing w:val="-2"/>
        </w:rPr>
        <w:t xml:space="preserve">min. </w:t>
      </w:r>
      <w:r w:rsidRPr="008D1A4B">
        <w:rPr>
          <w:rFonts w:cstheme="minorHAnsi"/>
          <w:bCs/>
          <w:color w:val="000000" w:themeColor="text1"/>
          <w:spacing w:val="-2"/>
        </w:rPr>
        <w:t xml:space="preserve">6 miesięcy do </w:t>
      </w:r>
      <w:r w:rsidR="00121652" w:rsidRPr="008D1A4B">
        <w:rPr>
          <w:rFonts w:cstheme="minorHAnsi"/>
          <w:bCs/>
          <w:color w:val="000000" w:themeColor="text1"/>
          <w:spacing w:val="-2"/>
        </w:rPr>
        <w:t xml:space="preserve">max. </w:t>
      </w:r>
      <w:r w:rsidRPr="008D1A4B">
        <w:rPr>
          <w:rFonts w:cstheme="minorHAnsi"/>
          <w:bCs/>
          <w:color w:val="000000" w:themeColor="text1"/>
          <w:spacing w:val="-2"/>
        </w:rPr>
        <w:t>12 miesięcy.</w:t>
      </w:r>
    </w:p>
    <w:p w14:paraId="13E18266" w14:textId="3479CD0F" w:rsidR="00B61192" w:rsidRPr="001A359A" w:rsidRDefault="00B61192" w:rsidP="00B61192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A359A">
        <w:rPr>
          <w:rFonts w:eastAsia="Calibri" w:cstheme="minorHAnsi"/>
          <w:color w:val="000000"/>
          <w:lang w:eastAsia="pl-PL"/>
        </w:rPr>
        <w:t>Zamawiający odrzuci ofertę</w:t>
      </w:r>
      <w:bookmarkStart w:id="29" w:name="_Hlk97877497"/>
      <w:r w:rsidRPr="001A359A">
        <w:rPr>
          <w:rFonts w:eastAsia="Calibri" w:cstheme="minorHAnsi"/>
          <w:color w:val="000000"/>
          <w:lang w:eastAsia="pl-PL"/>
        </w:rPr>
        <w:t xml:space="preserve"> </w:t>
      </w:r>
      <w:bookmarkEnd w:id="29"/>
      <w:r w:rsidRPr="001A359A">
        <w:rPr>
          <w:rFonts w:eastAsia="Calibri" w:cstheme="minorHAnsi"/>
          <w:color w:val="000000"/>
          <w:lang w:eastAsia="pl-PL"/>
        </w:rPr>
        <w:t>wykonawcy, jeżeli jej treść nie odpowiada treści specyfikacji warunków zamówienia.</w:t>
      </w:r>
    </w:p>
    <w:p w14:paraId="4D544A89" w14:textId="77777777" w:rsidR="00B61192" w:rsidRPr="001A359A" w:rsidRDefault="00B61192" w:rsidP="00B61192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A359A">
        <w:rPr>
          <w:rFonts w:eastAsia="Calibri" w:cstheme="minorHAnsi"/>
          <w:color w:val="000000"/>
          <w:lang w:eastAsia="pl-PL"/>
        </w:rPr>
        <w:t xml:space="preserve">Zwrot „Podpisany przez wykonawcę” oznacza: Podpisanie przez osobę/y upoważnioną/e do reprezentowania wykonawcy, zgodnie z formą reprezentacji, określoną w rejestrze sądowym lub innym dokumencie, albo przez osobę umocowaną przez osoby uprawnione, zgodnie </w:t>
      </w:r>
      <w:r w:rsidRPr="001A359A">
        <w:rPr>
          <w:rFonts w:eastAsia="Calibri" w:cstheme="minorHAnsi"/>
          <w:color w:val="000000"/>
          <w:lang w:eastAsia="pl-PL"/>
        </w:rPr>
        <w:br/>
        <w:t xml:space="preserve">z dołączonym pełnomocnictwem. </w:t>
      </w:r>
    </w:p>
    <w:p w14:paraId="35BC4E8D" w14:textId="3FBC7D02" w:rsidR="00B61192" w:rsidRPr="00147225" w:rsidRDefault="00B61192" w:rsidP="000C7570">
      <w:pPr>
        <w:numPr>
          <w:ilvl w:val="0"/>
          <w:numId w:val="6"/>
        </w:numPr>
        <w:spacing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A359A">
        <w:rPr>
          <w:rFonts w:eastAsia="Calibri" w:cstheme="minorHAnsi"/>
          <w:color w:val="000000"/>
          <w:spacing w:val="-2"/>
          <w:lang w:eastAsia="pl-PL"/>
        </w:rPr>
        <w:t>W przypadku, gdy ofertę składają wykonawcy wspólnie ubiegający się o udzielenie</w:t>
      </w:r>
      <w:r w:rsidRPr="00147225">
        <w:rPr>
          <w:rFonts w:eastAsia="Calibri" w:cstheme="minorHAnsi"/>
          <w:color w:val="000000"/>
          <w:spacing w:val="-2"/>
          <w:lang w:eastAsia="pl-PL"/>
        </w:rPr>
        <w:t xml:space="preserve"> zamówienia</w:t>
      </w:r>
      <w:r w:rsidRPr="00147225">
        <w:rPr>
          <w:rFonts w:eastAsia="Calibri" w:cstheme="minorHAnsi"/>
          <w:color w:val="000000"/>
          <w:lang w:eastAsia="pl-PL"/>
        </w:rPr>
        <w:t xml:space="preserve"> na podstawie art. 58 </w:t>
      </w:r>
      <w:r w:rsidRPr="00147225">
        <w:rPr>
          <w:rFonts w:eastAsia="Calibri" w:cstheme="minorHAnsi"/>
          <w:spacing w:val="-2"/>
          <w:lang w:eastAsia="pl-PL"/>
        </w:rPr>
        <w:t>Pzp</w:t>
      </w:r>
      <w:r w:rsidRPr="00147225">
        <w:rPr>
          <w:rFonts w:eastAsia="Calibri" w:cstheme="minorHAnsi"/>
          <w:color w:val="000000"/>
          <w:lang w:eastAsia="pl-PL"/>
        </w:rPr>
        <w:t xml:space="preserve">, (np. konsorcjum, spółka cywilna), to: </w:t>
      </w:r>
    </w:p>
    <w:p w14:paraId="661C3265" w14:textId="1D9FD8E3" w:rsidR="00B61192" w:rsidRPr="00147225" w:rsidRDefault="00B61192">
      <w:pPr>
        <w:numPr>
          <w:ilvl w:val="0"/>
          <w:numId w:val="7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wykonawcy ustanawiają pełnomocnika do reprezentowania ich w postępowaniu </w:t>
      </w:r>
      <w:r w:rsidRPr="00147225">
        <w:rPr>
          <w:rFonts w:eastAsia="Calibri" w:cstheme="minorHAnsi"/>
          <w:color w:val="000000"/>
          <w:lang w:eastAsia="pl-PL"/>
        </w:rPr>
        <w:br/>
        <w:t xml:space="preserve">o udzielenie zamówienia albo reprezentowania w postępowaniu i zawarcia umowy </w:t>
      </w:r>
      <w:r w:rsidRPr="00147225">
        <w:rPr>
          <w:rFonts w:eastAsia="Calibri" w:cstheme="minorHAnsi"/>
          <w:color w:val="000000"/>
          <w:lang w:eastAsia="pl-PL"/>
        </w:rPr>
        <w:br/>
        <w:t>w sprawie zamówienia publicznego,</w:t>
      </w:r>
    </w:p>
    <w:p w14:paraId="62C62B40" w14:textId="77777777" w:rsidR="00B61192" w:rsidRPr="00147225" w:rsidRDefault="00B61192">
      <w:pPr>
        <w:numPr>
          <w:ilvl w:val="0"/>
          <w:numId w:val="7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wszyscy wykonawcy występujący wspólnie muszą upoważnić na piśmie pod rygorem nieważności (art. 99 § 2 K.c.) ustanowionego pełnomocnika, jako przedstawiciela </w:t>
      </w:r>
      <w:r w:rsidRPr="00147225">
        <w:rPr>
          <w:rFonts w:eastAsia="Calibri" w:cstheme="minorHAnsi"/>
          <w:color w:val="000000"/>
          <w:lang w:eastAsia="pl-PL"/>
        </w:rPr>
        <w:lastRenderedPageBreak/>
        <w:t xml:space="preserve">pozostałych, a jego upoważnienie musi być udokumentowane pełnomocnictwem przez upełnomocnionych przedstawicieli wszystkich pozostałych wykonawców i dołączone </w:t>
      </w:r>
      <w:r w:rsidRPr="00147225">
        <w:rPr>
          <w:rFonts w:eastAsia="Calibri" w:cstheme="minorHAnsi"/>
          <w:color w:val="000000"/>
          <w:lang w:eastAsia="pl-PL"/>
        </w:rPr>
        <w:br/>
        <w:t>do składanej oferty,</w:t>
      </w:r>
    </w:p>
    <w:p w14:paraId="677618EE" w14:textId="77777777" w:rsidR="00B61192" w:rsidRPr="00147225" w:rsidRDefault="00B61192">
      <w:pPr>
        <w:numPr>
          <w:ilvl w:val="0"/>
          <w:numId w:val="7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oferta musi być podpisana w taki sposób, by prawnie zobowiązywała wszystkich wykonawców występujących wspólnie,</w:t>
      </w:r>
    </w:p>
    <w:p w14:paraId="38A744C5" w14:textId="77777777" w:rsidR="00B61192" w:rsidRPr="00147225" w:rsidRDefault="00B61192">
      <w:pPr>
        <w:numPr>
          <w:ilvl w:val="0"/>
          <w:numId w:val="7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 treści formularza ofertowego powinno wynikać, że oferta, składana jest w imieniu Wykonawców wspólnie ubiegających się o udzielenie zamówienia,</w:t>
      </w:r>
    </w:p>
    <w:p w14:paraId="0405F909" w14:textId="77777777" w:rsidR="00B61192" w:rsidRPr="00147225" w:rsidRDefault="00B61192">
      <w:pPr>
        <w:numPr>
          <w:ilvl w:val="0"/>
          <w:numId w:val="7"/>
        </w:numPr>
        <w:spacing w:after="0" w:line="269" w:lineRule="auto"/>
        <w:ind w:right="13"/>
        <w:jc w:val="both"/>
        <w:rPr>
          <w:rFonts w:eastAsia="Calibri" w:cstheme="minorHAnsi"/>
          <w:bCs/>
          <w:u w:val="single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w miejscach dotyczących danych poszczególnych wykonawców (nazwa, adres, NIP, REGON,</w:t>
      </w:r>
      <w:r w:rsidRPr="00147225">
        <w:rPr>
          <w:rFonts w:eastAsia="Calibri" w:cstheme="minorHAnsi"/>
          <w:color w:val="000000"/>
          <w:spacing w:val="-4"/>
          <w:lang w:eastAsia="pl-PL"/>
        </w:rPr>
        <w:t xml:space="preserve"> kategorię przedsiębiorstwa, do której należy</w:t>
      </w:r>
      <w:r w:rsidRPr="00147225">
        <w:rPr>
          <w:rFonts w:eastAsia="Calibri" w:cstheme="minorHAnsi"/>
          <w:color w:val="000000"/>
          <w:lang w:eastAsia="pl-PL"/>
        </w:rPr>
        <w:t>) należy wpisać stosowne dane dotyczące poszczególnych  Wykonawców wspólnie ubiegających się o zamówienie.</w:t>
      </w:r>
    </w:p>
    <w:p w14:paraId="742F7BF9" w14:textId="77777777" w:rsidR="00B61192" w:rsidRPr="00147225" w:rsidRDefault="00B61192" w:rsidP="000C7570">
      <w:pPr>
        <w:numPr>
          <w:ilvl w:val="0"/>
          <w:numId w:val="7"/>
        </w:numPr>
        <w:spacing w:after="0" w:line="269" w:lineRule="auto"/>
        <w:ind w:left="1434" w:right="11" w:hanging="357"/>
        <w:jc w:val="both"/>
        <w:rPr>
          <w:rFonts w:eastAsia="Calibri" w:cstheme="minorHAnsi"/>
          <w:bCs/>
          <w:u w:val="single"/>
          <w:lang w:eastAsia="pl-PL"/>
        </w:rPr>
      </w:pPr>
      <w:bookmarkStart w:id="30" w:name="_Hlk74898376"/>
      <w:r w:rsidRPr="00147225">
        <w:rPr>
          <w:rFonts w:eastAsia="Calibri" w:cstheme="minorHAnsi"/>
          <w:color w:val="000000"/>
          <w:lang w:eastAsia="pl-PL"/>
        </w:rPr>
        <w:t xml:space="preserve">W przypadku wykonawców wspólnie ubiegających się o udzielenie zamówienia (np. konsorcjum, spółka cywilna), wszelka korespondencja prowadzona będzie wyłącznie </w:t>
      </w:r>
      <w:r w:rsidRPr="00147225">
        <w:rPr>
          <w:rFonts w:eastAsia="Calibri" w:cstheme="minorHAnsi"/>
          <w:color w:val="000000"/>
          <w:lang w:eastAsia="pl-PL"/>
        </w:rPr>
        <w:br/>
        <w:t>z pełnomocnikiem wymienionym w pełnomocnictwie, występującym jako reprezentant pozostałych</w:t>
      </w:r>
      <w:bookmarkEnd w:id="30"/>
      <w:r w:rsidRPr="00147225">
        <w:rPr>
          <w:rFonts w:eastAsia="Calibri" w:cstheme="minorHAnsi"/>
          <w:color w:val="000000"/>
          <w:lang w:eastAsia="pl-PL"/>
        </w:rPr>
        <w:t xml:space="preserve">. </w:t>
      </w:r>
    </w:p>
    <w:p w14:paraId="5CB3F804" w14:textId="68727773" w:rsidR="00B61192" w:rsidRPr="00147225" w:rsidRDefault="00B61192" w:rsidP="000C7570">
      <w:pPr>
        <w:numPr>
          <w:ilvl w:val="0"/>
          <w:numId w:val="6"/>
        </w:numPr>
        <w:spacing w:before="60"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b/>
          <w:bCs/>
          <w:u w:val="single"/>
          <w:lang w:eastAsia="pl-PL"/>
        </w:rPr>
        <w:t>Wraz z ofertą,</w:t>
      </w:r>
      <w:r w:rsidR="005D596B" w:rsidRPr="00147225">
        <w:rPr>
          <w:rFonts w:eastAsia="Calibri" w:cstheme="minorHAnsi"/>
          <w:b/>
          <w:bCs/>
          <w:u w:val="single"/>
          <w:lang w:eastAsia="pl-PL"/>
        </w:rPr>
        <w:t xml:space="preserve"> </w:t>
      </w:r>
      <w:r w:rsidRPr="00147225">
        <w:rPr>
          <w:rFonts w:eastAsia="Calibri" w:cstheme="minorHAnsi"/>
          <w:b/>
          <w:bCs/>
          <w:u w:val="single"/>
          <w:lang w:eastAsia="pl-PL"/>
        </w:rPr>
        <w:t xml:space="preserve">wykonawca zobowiązany jest złożyć za pośrednictwem platformy dokumenty, o których mowa w pkt XIX.1 SWZ, </w:t>
      </w:r>
      <w:r w:rsidRPr="00147225">
        <w:rPr>
          <w:rFonts w:eastAsia="Calibri" w:cstheme="minorHAnsi"/>
          <w:b/>
          <w:u w:val="single"/>
          <w:lang w:eastAsia="pl-PL"/>
        </w:rPr>
        <w:t xml:space="preserve">oraz </w:t>
      </w:r>
      <w:r w:rsidRPr="00147225">
        <w:rPr>
          <w:rFonts w:eastAsia="Calibri" w:cstheme="minorHAnsi"/>
          <w:b/>
          <w:color w:val="000000"/>
          <w:lang w:eastAsia="pl-PL"/>
        </w:rPr>
        <w:t>:</w:t>
      </w:r>
    </w:p>
    <w:p w14:paraId="07100496" w14:textId="004A0070" w:rsidR="00F30F43" w:rsidRDefault="00F30F43" w:rsidP="00F30F43">
      <w:pPr>
        <w:numPr>
          <w:ilvl w:val="0"/>
          <w:numId w:val="8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pełnomocnictwo/a, jeżeli z właściwego rejestru albo z centralnej ewidencji i informacji </w:t>
      </w:r>
      <w:r w:rsidRPr="00147225">
        <w:rPr>
          <w:rFonts w:eastAsia="Calibri" w:cstheme="minorHAnsi"/>
          <w:color w:val="000000"/>
          <w:lang w:eastAsia="pl-PL"/>
        </w:rPr>
        <w:br/>
      </w:r>
      <w:r w:rsidRPr="00147225">
        <w:rPr>
          <w:rFonts w:eastAsia="Calibri" w:cstheme="minorHAnsi"/>
          <w:color w:val="000000"/>
          <w:spacing w:val="-2"/>
          <w:lang w:eastAsia="pl-PL"/>
        </w:rPr>
        <w:t>o działalności gospodarczej, do których jest bezpłatny i ogólnodostępny dostęp lub z treści</w:t>
      </w:r>
      <w:r w:rsidRPr="00147225">
        <w:rPr>
          <w:rFonts w:eastAsia="Calibri" w:cstheme="minorHAnsi"/>
          <w:color w:val="000000"/>
          <w:lang w:eastAsia="pl-PL"/>
        </w:rPr>
        <w:t xml:space="preserve"> złożonych Zamawiającemu oświadczeń lub dokumentów nie wynika uprawnienie do podpisania oferty</w:t>
      </w:r>
      <w:r w:rsidR="000264C6">
        <w:rPr>
          <w:rFonts w:eastAsia="Calibri" w:cstheme="minorHAnsi"/>
          <w:color w:val="000000"/>
          <w:lang w:eastAsia="pl-PL"/>
        </w:rPr>
        <w:t xml:space="preserve"> </w:t>
      </w:r>
      <w:r w:rsidRPr="00147225">
        <w:rPr>
          <w:rFonts w:eastAsia="Calibri" w:cstheme="minorHAnsi"/>
          <w:color w:val="000000"/>
          <w:lang w:eastAsia="pl-PL"/>
        </w:rPr>
        <w:t>oraz względnie do podpisania innych oświadczeń lub dokumentów składanych wraz z ofertą,</w:t>
      </w:r>
    </w:p>
    <w:p w14:paraId="0C8CAE7C" w14:textId="77777777" w:rsidR="00F30F43" w:rsidRDefault="00F30F43" w:rsidP="00F30F43">
      <w:pPr>
        <w:numPr>
          <w:ilvl w:val="0"/>
          <w:numId w:val="8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pełnomocnictwo/a wynikające z art. 58 ust. 2 </w:t>
      </w:r>
      <w:r w:rsidRPr="00147225">
        <w:rPr>
          <w:rFonts w:eastAsia="Calibri" w:cstheme="minorHAnsi"/>
          <w:spacing w:val="-2"/>
          <w:lang w:eastAsia="pl-PL"/>
        </w:rPr>
        <w:t>Pzp</w:t>
      </w:r>
      <w:r w:rsidRPr="00147225">
        <w:rPr>
          <w:rFonts w:eastAsia="Calibri" w:cstheme="minorHAnsi"/>
          <w:color w:val="000000"/>
          <w:lang w:eastAsia="pl-PL"/>
        </w:rPr>
        <w:t xml:space="preserve">, do reprezentowania wszystkich wykonawców wspólnie ubiegających się o udzielenie zamówienia, ewentualnie umowa </w:t>
      </w:r>
      <w:r w:rsidRPr="00147225">
        <w:rPr>
          <w:rFonts w:eastAsia="Calibri" w:cstheme="minorHAnsi"/>
          <w:color w:val="000000"/>
          <w:lang w:eastAsia="pl-PL"/>
        </w:rPr>
        <w:br/>
      </w:r>
      <w:r w:rsidRPr="00147225">
        <w:rPr>
          <w:rFonts w:eastAsia="Calibri" w:cstheme="minorHAnsi"/>
          <w:color w:val="000000"/>
          <w:spacing w:val="-2"/>
          <w:lang w:eastAsia="pl-PL"/>
        </w:rPr>
        <w:t xml:space="preserve">o współdziałaniu, z której będzie wynikać przedmiotowe pełnomocnictwo – </w:t>
      </w:r>
      <w:r w:rsidRPr="00147225">
        <w:rPr>
          <w:rFonts w:eastAsia="Calibri" w:cstheme="minorHAnsi"/>
          <w:b/>
          <w:bCs/>
          <w:color w:val="000000"/>
          <w:spacing w:val="-2"/>
          <w:lang w:eastAsia="pl-PL"/>
        </w:rPr>
        <w:t>o ile dotyczy</w:t>
      </w:r>
      <w:r w:rsidRPr="00147225">
        <w:rPr>
          <w:rFonts w:eastAsia="Calibri" w:cstheme="minorHAnsi"/>
          <w:color w:val="000000"/>
          <w:lang w:eastAsia="pl-PL"/>
        </w:rPr>
        <w:t>, Pełnomocnik może być ustanowiony do reprezentowania Wykonawców w postępowaniu albo do reprezentowania w postępowaniu i zawarcia umowy.</w:t>
      </w:r>
    </w:p>
    <w:p w14:paraId="0C0E832C" w14:textId="77777777" w:rsidR="00F30F43" w:rsidRDefault="00F30F43" w:rsidP="00F30F43">
      <w:pPr>
        <w:numPr>
          <w:ilvl w:val="0"/>
          <w:numId w:val="8"/>
        </w:numPr>
        <w:spacing w:after="0" w:line="269" w:lineRule="auto"/>
        <w:ind w:right="11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4"/>
          <w:lang w:eastAsia="pl-PL"/>
        </w:rPr>
        <w:t>pełnomocnictwo/a, jeżeli z właściwego rejestru (do których jest bezpłatny i ogólnodostępny</w:t>
      </w:r>
      <w:r w:rsidRPr="00147225">
        <w:rPr>
          <w:rFonts w:eastAsia="Calibri" w:cstheme="minorHAnsi"/>
          <w:color w:val="000000"/>
          <w:lang w:eastAsia="pl-PL"/>
        </w:rPr>
        <w:t xml:space="preserve"> dostęp) lub z treści złożonych Zamawiającemu oświadczeń lub dokumentów nie wynika </w:t>
      </w:r>
      <w:r w:rsidRPr="00147225">
        <w:rPr>
          <w:rFonts w:eastAsia="Calibri" w:cstheme="minorHAnsi"/>
          <w:color w:val="000000"/>
          <w:lang w:eastAsia="pl-PL"/>
        </w:rPr>
        <w:br/>
      </w:r>
      <w:r w:rsidRPr="00147225">
        <w:rPr>
          <w:rFonts w:eastAsia="Calibri" w:cstheme="minorHAnsi"/>
          <w:color w:val="000000"/>
          <w:spacing w:val="-2"/>
          <w:lang w:eastAsia="pl-PL"/>
        </w:rPr>
        <w:t xml:space="preserve">uprawnienie </w:t>
      </w:r>
      <w:r w:rsidRPr="00147225">
        <w:rPr>
          <w:rFonts w:eastAsia="Calibri" w:cstheme="minorHAnsi"/>
          <w:color w:val="000000"/>
          <w:spacing w:val="-2"/>
          <w:u w:val="single"/>
          <w:lang w:eastAsia="pl-PL"/>
        </w:rPr>
        <w:t>do podpisania zobowiązania innego podmiotu</w:t>
      </w:r>
      <w:r w:rsidRPr="00147225">
        <w:rPr>
          <w:rFonts w:eastAsia="Calibri" w:cstheme="minorHAnsi"/>
          <w:color w:val="000000"/>
          <w:spacing w:val="-2"/>
          <w:lang w:eastAsia="pl-PL"/>
        </w:rPr>
        <w:t xml:space="preserve"> oraz względnie do podpisania</w:t>
      </w:r>
      <w:r w:rsidRPr="00147225">
        <w:rPr>
          <w:rFonts w:eastAsia="Calibri" w:cstheme="minorHAnsi"/>
          <w:color w:val="000000"/>
          <w:lang w:eastAsia="pl-PL"/>
        </w:rPr>
        <w:t xml:space="preserve"> innych oświadczeń lub dokumentów składanych przez ten podmiot (w przypadku gdy wykonawca korzysta ze zdolności innych podmiotów dla wykazania spełniania warunków udziału w postępowaniu)</w:t>
      </w:r>
      <w:r w:rsidRPr="00147225">
        <w:rPr>
          <w:rFonts w:eastAsia="Calibri" w:cstheme="minorHAnsi"/>
          <w:color w:val="000000"/>
          <w:spacing w:val="-2"/>
          <w:lang w:eastAsia="pl-PL"/>
        </w:rPr>
        <w:t xml:space="preserve"> – </w:t>
      </w:r>
      <w:r w:rsidRPr="00147225">
        <w:rPr>
          <w:rFonts w:eastAsia="Calibri" w:cstheme="minorHAnsi"/>
          <w:b/>
          <w:bCs/>
          <w:color w:val="000000"/>
          <w:spacing w:val="-2"/>
          <w:lang w:eastAsia="pl-PL"/>
        </w:rPr>
        <w:t>o ile dotyczy</w:t>
      </w:r>
      <w:r w:rsidRPr="00147225">
        <w:rPr>
          <w:rFonts w:eastAsia="Calibri" w:cstheme="minorHAnsi"/>
          <w:color w:val="000000"/>
          <w:lang w:eastAsia="pl-PL"/>
        </w:rPr>
        <w:t xml:space="preserve">. </w:t>
      </w:r>
    </w:p>
    <w:p w14:paraId="23CAE456" w14:textId="77777777" w:rsidR="00F30F43" w:rsidRPr="00147225" w:rsidRDefault="00F30F43" w:rsidP="000C7570">
      <w:pPr>
        <w:tabs>
          <w:tab w:val="left" w:pos="1134"/>
        </w:tabs>
        <w:spacing w:before="60" w:after="60" w:line="269" w:lineRule="auto"/>
        <w:ind w:left="1134" w:right="6"/>
        <w:jc w:val="both"/>
        <w:rPr>
          <w:rFonts w:ascii="Calibri" w:eastAsia="Calibri" w:hAnsi="Calibri" w:cs="Calibri"/>
          <w:color w:val="FF0000"/>
          <w:lang w:eastAsia="pl-PL"/>
        </w:rPr>
      </w:pPr>
      <w:r w:rsidRPr="00147225">
        <w:rPr>
          <w:rFonts w:ascii="Calibri" w:eastAsia="Calibri" w:hAnsi="Calibri" w:cs="Calibri"/>
          <w:color w:val="FF0000"/>
          <w:lang w:eastAsia="pl-PL"/>
        </w:rPr>
        <w:t xml:space="preserve">W dokumencie pełnomocnictwa </w:t>
      </w:r>
      <w:r w:rsidRPr="00147225">
        <w:rPr>
          <w:rFonts w:ascii="Calibri" w:eastAsia="Calibri" w:hAnsi="Calibri" w:cs="Calibri"/>
          <w:b/>
          <w:bCs/>
          <w:color w:val="FF0000"/>
          <w:lang w:eastAsia="pl-PL"/>
        </w:rPr>
        <w:t>nie podaje się</w:t>
      </w:r>
      <w:r w:rsidRPr="00147225">
        <w:rPr>
          <w:rFonts w:ascii="Calibri" w:eastAsia="Calibri" w:hAnsi="Calibri" w:cs="Calibri"/>
          <w:color w:val="FF0000"/>
          <w:lang w:eastAsia="pl-PL"/>
        </w:rPr>
        <w:t xml:space="preserve"> danych osobowych ustawowo chronionych (RODO), takich jak : </w:t>
      </w:r>
      <w:r w:rsidRPr="00147225">
        <w:rPr>
          <w:rFonts w:ascii="Calibri" w:eastAsia="Calibri" w:hAnsi="Calibri" w:cs="Calibri"/>
          <w:b/>
          <w:color w:val="FF0000"/>
          <w:lang w:eastAsia="pl-PL"/>
        </w:rPr>
        <w:t>data urodzenia i adres zamieszkania, nr dowodu osobistego, Pesel</w:t>
      </w:r>
    </w:p>
    <w:p w14:paraId="39A6774E" w14:textId="77777777" w:rsidR="00F30F43" w:rsidRPr="00147225" w:rsidRDefault="00F30F43" w:rsidP="000C7570">
      <w:pPr>
        <w:spacing w:after="0" w:line="269" w:lineRule="auto"/>
        <w:ind w:left="1134" w:right="6" w:hanging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ascii="Calibri" w:eastAsia="Calibri" w:hAnsi="Calibri" w:cs="Calibri"/>
          <w:b/>
          <w:bCs/>
          <w:color w:val="000000"/>
          <w:lang w:eastAsia="ar-SA"/>
        </w:rPr>
        <w:t xml:space="preserve">Pełnomocnictwo, </w:t>
      </w:r>
      <w:r w:rsidRPr="00147225">
        <w:rPr>
          <w:rFonts w:eastAsia="Calibri" w:cstheme="minorHAnsi"/>
          <w:color w:val="000000"/>
          <w:lang w:eastAsia="pl-PL"/>
        </w:rPr>
        <w:t xml:space="preserve">o którym mowa w pkt 1), 2) lub 3), składane jest pod rygorem nieważności </w:t>
      </w:r>
      <w:r w:rsidRPr="00147225">
        <w:rPr>
          <w:rFonts w:eastAsia="Calibri" w:cstheme="minorHAnsi"/>
          <w:color w:val="000000"/>
          <w:lang w:eastAsia="pl-PL"/>
        </w:rPr>
        <w:br/>
        <w:t>w formie elektronicznej lub w postaci elektronicznej opatrzonej kwalifikowanym podpisem elektronicznym, podpisem zaufanym, lub podpisem osobistym.</w:t>
      </w:r>
    </w:p>
    <w:p w14:paraId="423BD0CA" w14:textId="77777777" w:rsidR="00F30F43" w:rsidRPr="00147225" w:rsidRDefault="00F30F43" w:rsidP="00F30F43">
      <w:pPr>
        <w:spacing w:after="0" w:line="269" w:lineRule="auto"/>
        <w:ind w:left="1134" w:right="5" w:hanging="10"/>
        <w:jc w:val="both"/>
        <w:rPr>
          <w:rFonts w:ascii="Calibri" w:eastAsia="Calibri" w:hAnsi="Calibri" w:cs="Calibri"/>
          <w:color w:val="000000"/>
          <w:lang w:eastAsia="ar-SA"/>
        </w:rPr>
      </w:pPr>
      <w:r w:rsidRPr="00147225">
        <w:rPr>
          <w:rFonts w:ascii="Calibri" w:eastAsia="Calibri" w:hAnsi="Calibri" w:cs="Calibri"/>
          <w:color w:val="000000"/>
          <w:lang w:eastAsia="ar-SA"/>
        </w:rPr>
        <w:t>Jeżeli dokument sporządzony został jako dokument w postaci papierowej i opatrzony własnoręcznym podpisem, wykonawca składa cyfrowe odwzorowanie dokumentu.</w:t>
      </w:r>
    </w:p>
    <w:p w14:paraId="0BC5ACFA" w14:textId="77777777" w:rsidR="00F30F43" w:rsidRPr="00147225" w:rsidRDefault="00F30F43" w:rsidP="000C7570">
      <w:pPr>
        <w:spacing w:after="0" w:line="269" w:lineRule="auto"/>
        <w:ind w:left="1134" w:right="6" w:hanging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lang w:eastAsia="ar-SA"/>
        </w:rPr>
        <w:t xml:space="preserve">Poświadczenia zgodności cyfrowego odwzorowania z dokumentem w postaci papierowej dokonuje mocodawca </w:t>
      </w:r>
      <w:r w:rsidRPr="00147225">
        <w:rPr>
          <w:rFonts w:eastAsia="Calibri" w:cstheme="minorHAnsi"/>
          <w:color w:val="000000"/>
          <w:lang w:eastAsia="pl-PL"/>
        </w:rPr>
        <w:t xml:space="preserve">poprzez </w:t>
      </w:r>
      <w:r w:rsidRPr="00147225">
        <w:rPr>
          <w:rFonts w:eastAsia="Calibri" w:cstheme="minorHAnsi"/>
          <w:color w:val="000000"/>
          <w:spacing w:val="-2"/>
          <w:lang w:eastAsia="pl-PL"/>
        </w:rPr>
        <w:t>opatrzenie skanu pełnomocnictwa kwalifikowanym</w:t>
      </w:r>
      <w:r w:rsidRPr="00147225">
        <w:rPr>
          <w:rFonts w:eastAsia="Calibri" w:cstheme="minorHAnsi"/>
          <w:color w:val="000000"/>
          <w:lang w:eastAsia="pl-PL"/>
        </w:rPr>
        <w:t xml:space="preserve"> podpisem elektronicznym, podpisem zaufanym lub podpisem osobistym lub </w:t>
      </w:r>
      <w:r w:rsidRPr="00147225">
        <w:rPr>
          <w:rFonts w:ascii="Calibri" w:eastAsia="Calibri" w:hAnsi="Calibri" w:cs="Calibri"/>
          <w:color w:val="000000"/>
          <w:lang w:eastAsia="ar-SA"/>
        </w:rPr>
        <w:t>notariusz</w:t>
      </w:r>
      <w:r w:rsidRPr="00147225">
        <w:rPr>
          <w:rFonts w:eastAsia="Calibri" w:cstheme="minorHAnsi"/>
          <w:color w:val="000000"/>
          <w:lang w:eastAsia="pl-PL"/>
        </w:rPr>
        <w:t xml:space="preserve"> w formie elektronicznego poświadczenia sporządzonego stosownie do art. 97 § 2 ustawy z dnia 14 lutego 1991 r. – Prawo o notariacie.</w:t>
      </w:r>
    </w:p>
    <w:p w14:paraId="229B7548" w14:textId="0F3906A2" w:rsidR="00F028EA" w:rsidRPr="006D6B48" w:rsidRDefault="00F028EA" w:rsidP="00F028EA">
      <w:pPr>
        <w:numPr>
          <w:ilvl w:val="0"/>
          <w:numId w:val="6"/>
        </w:numPr>
        <w:spacing w:after="0" w:line="269" w:lineRule="auto"/>
        <w:ind w:right="11"/>
        <w:jc w:val="both"/>
        <w:rPr>
          <w:rFonts w:eastAsia="Calibri" w:cstheme="minorHAnsi"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 xml:space="preserve">Wykonawca może złożyć </w:t>
      </w:r>
      <w:r w:rsidRPr="00B61192">
        <w:rPr>
          <w:rFonts w:eastAsia="Calibri" w:cstheme="minorHAnsi"/>
          <w:color w:val="000000"/>
          <w:u w:val="single"/>
          <w:lang w:eastAsia="pl-PL"/>
        </w:rPr>
        <w:t>jedną ofert</w:t>
      </w:r>
      <w:r>
        <w:rPr>
          <w:rFonts w:eastAsia="Calibri" w:cstheme="minorHAnsi"/>
          <w:color w:val="000000"/>
          <w:u w:val="single"/>
          <w:lang w:eastAsia="pl-PL"/>
        </w:rPr>
        <w:t>ę</w:t>
      </w:r>
      <w:r w:rsidRPr="00A15050">
        <w:rPr>
          <w:rFonts w:eastAsia="Calibri" w:cstheme="minorHAnsi"/>
          <w:color w:val="000000"/>
          <w:lang w:eastAsia="pl-PL"/>
        </w:rPr>
        <w:t>.</w:t>
      </w:r>
    </w:p>
    <w:p w14:paraId="7C9AEFA6" w14:textId="1F651863" w:rsidR="00B61192" w:rsidRPr="00147225" w:rsidRDefault="00B61192" w:rsidP="00B61192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spacing w:val="-2"/>
          <w:lang w:eastAsia="pl-PL"/>
        </w:rPr>
      </w:pPr>
      <w:r w:rsidRPr="00147225">
        <w:rPr>
          <w:rFonts w:eastAsia="Calibri" w:cstheme="minorHAnsi"/>
          <w:color w:val="000000"/>
          <w:spacing w:val="-4"/>
          <w:lang w:eastAsia="pl-PL"/>
        </w:rPr>
        <w:t>Złożona przez wykonawcę oferta</w:t>
      </w:r>
      <w:r w:rsidR="00F028EA">
        <w:rPr>
          <w:rFonts w:eastAsia="Calibri" w:cstheme="minorHAnsi"/>
          <w:color w:val="000000"/>
          <w:spacing w:val="-4"/>
          <w:lang w:eastAsia="pl-PL"/>
        </w:rPr>
        <w:t xml:space="preserve"> </w:t>
      </w:r>
      <w:r w:rsidR="00964665">
        <w:rPr>
          <w:rFonts w:eastAsia="Calibri" w:cstheme="minorHAnsi"/>
          <w:color w:val="000000"/>
          <w:spacing w:val="-4"/>
          <w:lang w:eastAsia="pl-PL"/>
        </w:rPr>
        <w:t>musi</w:t>
      </w:r>
      <w:r w:rsidRPr="00147225">
        <w:rPr>
          <w:rFonts w:eastAsia="Calibri" w:cstheme="minorHAnsi"/>
          <w:color w:val="000000"/>
          <w:spacing w:val="-4"/>
          <w:lang w:eastAsia="pl-PL"/>
        </w:rPr>
        <w:t xml:space="preserve"> być zgodna z wymogami Zamawiającego przedstawionymi</w:t>
      </w:r>
      <w:r w:rsidRPr="00147225">
        <w:rPr>
          <w:rFonts w:eastAsia="Calibri" w:cstheme="minorHAnsi"/>
          <w:color w:val="000000"/>
          <w:lang w:eastAsia="pl-PL"/>
        </w:rPr>
        <w:t xml:space="preserve"> </w:t>
      </w:r>
      <w:r w:rsidRPr="00147225">
        <w:rPr>
          <w:rFonts w:eastAsia="Calibri" w:cstheme="minorHAnsi"/>
          <w:color w:val="000000"/>
          <w:spacing w:val="-2"/>
          <w:lang w:eastAsia="pl-PL"/>
        </w:rPr>
        <w:t>w SWZ, zarówno indywidualnie jak i w ramach oferty wspólnej (np. konsorcjum, spółki cywilnej).</w:t>
      </w:r>
    </w:p>
    <w:p w14:paraId="786A7EC6" w14:textId="37BA016E" w:rsidR="00F30F43" w:rsidRPr="00147225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lastRenderedPageBreak/>
        <w:t xml:space="preserve">Zamawiający informuje, iż oferty składane w postępowaniu o zamówienie publiczne są jawne i podlegają udostępnieniu od chwili ich otwarcia, z wyjątkiem informacji stanowiących tajemnicę przedsiębiorstwa w rozumieniu przepisów o zwalczaniu nieuczciwej konkurencji, jeżeli wykonawca, nie później niż w terminie składania ofert, zastrzegł, że nie mogą one być </w:t>
      </w:r>
      <w:r w:rsidRPr="00147225">
        <w:rPr>
          <w:rFonts w:eastAsia="Calibri" w:cstheme="minorHAnsi"/>
          <w:color w:val="000000"/>
          <w:spacing w:val="-4"/>
          <w:lang w:eastAsia="pl-PL"/>
        </w:rPr>
        <w:t xml:space="preserve">udostępniane (tzn. stosowną deklarację złożył w formularzu Oferty) </w:t>
      </w:r>
      <w:r w:rsidRPr="00147225">
        <w:rPr>
          <w:rFonts w:eastAsia="Calibri" w:cstheme="minorHAnsi"/>
          <w:b/>
          <w:bCs/>
          <w:color w:val="000000"/>
          <w:spacing w:val="-4"/>
          <w:lang w:eastAsia="pl-PL"/>
        </w:rPr>
        <w:t>oraz wykazał, iż zastrzeżone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 informacje stanowią tajemnicę przedsiębiorstwa</w:t>
      </w:r>
      <w:r w:rsidRPr="00147225">
        <w:rPr>
          <w:rFonts w:eastAsia="Calibri" w:cstheme="minorHAnsi"/>
          <w:color w:val="000000"/>
          <w:lang w:eastAsia="pl-PL"/>
        </w:rPr>
        <w:t>.</w:t>
      </w:r>
    </w:p>
    <w:p w14:paraId="288E5AD5" w14:textId="16E5C56B" w:rsidR="00F30F43" w:rsidRPr="00147225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Przez tajemnicę przedsiębiorstwa, w rozumieniu art. 11 ust. 2 ustawy z dnia 16 kwietnia 1993 r. o zwalczaniu nieuczciwej konkurencji,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783F5C3E" w14:textId="77777777" w:rsidR="00F30F43" w:rsidRPr="00147225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4"/>
          <w:lang w:eastAsia="pl-PL"/>
        </w:rPr>
        <w:t xml:space="preserve">Wszelkie informacje stanowiące tajemnicę przedsiębiorstwa w rozumieniu ustawy o zwalczaniu </w:t>
      </w:r>
      <w:r w:rsidRPr="00147225">
        <w:rPr>
          <w:rFonts w:eastAsia="Calibri" w:cstheme="minorHAnsi"/>
          <w:color w:val="000000"/>
          <w:spacing w:val="-2"/>
          <w:lang w:eastAsia="pl-PL"/>
        </w:rPr>
        <w:t>nieuczciwej konkurencji, które Wykonawca pragnie zastrzec jako tajemnicę przedsiębiorstwa</w:t>
      </w:r>
      <w:r w:rsidRPr="00147225">
        <w:rPr>
          <w:rFonts w:eastAsia="Calibri" w:cstheme="minorHAnsi"/>
          <w:color w:val="000000"/>
          <w:lang w:eastAsia="pl-PL"/>
        </w:rPr>
        <w:t xml:space="preserve">, winny być załączone na Platformie </w:t>
      </w:r>
      <w:r w:rsidRPr="00147225">
        <w:rPr>
          <w:rFonts w:eastAsia="Calibri" w:cstheme="minorHAnsi"/>
          <w:color w:val="000000"/>
          <w:u w:val="single"/>
          <w:lang w:eastAsia="pl-PL"/>
        </w:rPr>
        <w:t>w osobnym pliku wraz z jednoczesnym jego oznaczeniem „TAJEMNICA PRZEDSIĘBIORSTWA”.</w:t>
      </w:r>
    </w:p>
    <w:p w14:paraId="31C29F93" w14:textId="77777777" w:rsidR="00F30F43" w:rsidRPr="00147225" w:rsidRDefault="00F30F43" w:rsidP="00707B4F">
      <w:pPr>
        <w:spacing w:after="0" w:line="269" w:lineRule="auto"/>
        <w:ind w:left="1985" w:right="11" w:hanging="851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spacing w:val="-2"/>
          <w:lang w:eastAsia="pl-PL"/>
        </w:rPr>
        <w:t>UWAGA: Wykazanie, iż zastrzeżone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 informacje stanowią tajemnicę przedsiębiorstwa, musi być jawne i załączone na Platformie do oferty w osobnym pliku.</w:t>
      </w:r>
    </w:p>
    <w:p w14:paraId="1270975B" w14:textId="77777777" w:rsidR="00F30F43" w:rsidRPr="00147225" w:rsidRDefault="00F30F43" w:rsidP="00F30F43">
      <w:pPr>
        <w:spacing w:after="0" w:line="269" w:lineRule="auto"/>
        <w:ind w:left="1134" w:right="5" w:hanging="10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Dokumenty muszą być złożone w formie elektronicznej lub w postaci elektronicznej opatrzonej kwalifikowanym podpisem elektronicznym, podpisem zaufanym, lub podpisem osobistym osoby upoważnionej do reprezentowania wykonawcy zgodnie z formą reprezentacji określoną w dokumencie rejestrowym właściwym dla formy organizacyjnej lub innym dokumencie.</w:t>
      </w:r>
    </w:p>
    <w:p w14:paraId="046B4671" w14:textId="052D65D2" w:rsidR="00F30F43" w:rsidRPr="00147225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Wykonawca w formularzu ofertowym, winien wskazać kategorię przedsiębiorstwa, do której </w:t>
      </w:r>
      <w:r w:rsidRPr="000C7570">
        <w:rPr>
          <w:rFonts w:eastAsia="Calibri" w:cstheme="minorHAnsi"/>
          <w:color w:val="000000"/>
          <w:spacing w:val="-6"/>
          <w:lang w:eastAsia="pl-PL"/>
        </w:rPr>
        <w:t>należy. Zgodnie z zaleceniem Komisji z dn</w:t>
      </w:r>
      <w:r w:rsidR="000C7570" w:rsidRPr="000C7570">
        <w:rPr>
          <w:rFonts w:eastAsia="Calibri" w:cstheme="minorHAnsi"/>
          <w:color w:val="000000"/>
          <w:spacing w:val="-6"/>
          <w:lang w:eastAsia="pl-PL"/>
        </w:rPr>
        <w:t>.</w:t>
      </w:r>
      <w:r w:rsidRPr="000C7570">
        <w:rPr>
          <w:rFonts w:eastAsia="Calibri" w:cstheme="minorHAnsi"/>
          <w:color w:val="000000"/>
          <w:spacing w:val="-6"/>
          <w:lang w:eastAsia="pl-PL"/>
        </w:rPr>
        <w:t xml:space="preserve"> 6 maja 2003r. dotyczącym definicji mikroprzedsiębiorstw</w:t>
      </w:r>
      <w:r w:rsidRPr="00147225">
        <w:rPr>
          <w:rFonts w:eastAsia="Calibri" w:cstheme="minorHAnsi"/>
          <w:color w:val="000000"/>
          <w:spacing w:val="-2"/>
          <w:lang w:eastAsia="pl-PL"/>
        </w:rPr>
        <w:t xml:space="preserve"> oraz małych i średnich przedsiębiorstw</w:t>
      </w:r>
      <w:r w:rsidRPr="00147225">
        <w:rPr>
          <w:rFonts w:eastAsia="Calibri" w:cstheme="minorHAnsi"/>
          <w:color w:val="000000"/>
          <w:lang w:eastAsia="pl-PL"/>
        </w:rPr>
        <w:t>:</w:t>
      </w:r>
    </w:p>
    <w:p w14:paraId="227A225D" w14:textId="77777777" w:rsidR="00F30F43" w:rsidRPr="00147225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u w:val="single"/>
          <w:lang w:eastAsia="pl-PL"/>
        </w:rPr>
        <w:t>Mikroprzedsiębiorstwo</w:t>
      </w:r>
      <w:r w:rsidRPr="00147225">
        <w:rPr>
          <w:rFonts w:eastAsia="Calibri" w:cstheme="minorHAnsi"/>
          <w:color w:val="000000"/>
          <w:lang w:eastAsia="pl-PL"/>
        </w:rPr>
        <w:t xml:space="preserve">: to przedsiębiorstwo, które zatrudnia mniej niż 10 osób i którego roczny obrót lub roczna suma bilansowa nie przekracza 2 milionów EUR. </w:t>
      </w:r>
    </w:p>
    <w:p w14:paraId="4284FDEF" w14:textId="77777777" w:rsidR="00F30F43" w:rsidRPr="00147225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u w:val="single"/>
          <w:lang w:eastAsia="pl-PL"/>
        </w:rPr>
        <w:t>Małe przedsiębiorstwo</w:t>
      </w:r>
      <w:r w:rsidRPr="00147225">
        <w:rPr>
          <w:rFonts w:eastAsia="Calibri" w:cstheme="minorHAnsi"/>
          <w:color w:val="000000"/>
          <w:lang w:eastAsia="pl-PL"/>
        </w:rPr>
        <w:t xml:space="preserve">: to przedsiębiorstwo, które zatrudnia mniej niż 50 osób i którego roczny obrót lub roczna suma bilansowa nie przekracza 10 milionów EUR. </w:t>
      </w:r>
    </w:p>
    <w:p w14:paraId="030EA3DA" w14:textId="77777777" w:rsidR="00F30F43" w:rsidRPr="00147225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spacing w:val="-6"/>
          <w:lang w:eastAsia="pl-PL"/>
        </w:rPr>
      </w:pPr>
      <w:r w:rsidRPr="00147225">
        <w:rPr>
          <w:rFonts w:eastAsia="Calibri" w:cstheme="minorHAnsi"/>
          <w:color w:val="000000"/>
          <w:u w:val="single"/>
          <w:lang w:eastAsia="pl-PL"/>
        </w:rPr>
        <w:t>Średnie przedsiębiorstwa</w:t>
      </w:r>
      <w:r w:rsidRPr="00147225">
        <w:rPr>
          <w:rFonts w:eastAsia="Calibri" w:cstheme="minorHAnsi"/>
          <w:color w:val="000000"/>
          <w:lang w:eastAsia="pl-PL"/>
        </w:rPr>
        <w:t xml:space="preserve">: to przedsiębiorstwa, które nie są mikroprzedsiębiorstwami ani małymi przedsiębiorstwami i które zatrudniają mniej niż 250 osób i których roczny obrót </w:t>
      </w:r>
      <w:r w:rsidRPr="00147225">
        <w:rPr>
          <w:rFonts w:eastAsia="Calibri" w:cstheme="minorHAnsi"/>
          <w:color w:val="000000"/>
          <w:spacing w:val="-6"/>
          <w:lang w:eastAsia="pl-PL"/>
        </w:rPr>
        <w:t>nie przekracza 50 milionów EUR lub roczna suma bilansowa nie przekracza 43 milionów EUR).</w:t>
      </w:r>
    </w:p>
    <w:p w14:paraId="63B0967E" w14:textId="77777777" w:rsidR="00F30F43" w:rsidRPr="00147225" w:rsidRDefault="00F30F43" w:rsidP="00F30F43">
      <w:pPr>
        <w:numPr>
          <w:ilvl w:val="0"/>
          <w:numId w:val="6"/>
        </w:numPr>
        <w:spacing w:after="11" w:line="269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lang w:eastAsia="pl-PL"/>
        </w:rPr>
        <w:t>Wykonawca może przed upływem terminu do składania ofert zmienić lub wycofać ofertę.</w:t>
      </w:r>
    </w:p>
    <w:p w14:paraId="088A57BD" w14:textId="77777777" w:rsidR="00F30F43" w:rsidRPr="00147225" w:rsidRDefault="00F30F43" w:rsidP="00F30F43">
      <w:pPr>
        <w:pStyle w:val="Akapitzlist"/>
        <w:spacing w:after="0" w:line="269" w:lineRule="auto"/>
        <w:ind w:left="1080" w:right="13" w:firstLine="0"/>
        <w:contextualSpacing w:val="0"/>
        <w:rPr>
          <w:rFonts w:asciiTheme="minorHAnsi" w:hAnsiTheme="minorHAnsi" w:cstheme="minorHAnsi"/>
        </w:rPr>
      </w:pPr>
      <w:r w:rsidRPr="00147225">
        <w:rPr>
          <w:rFonts w:asciiTheme="minorHAnsi" w:hAnsiTheme="minorHAnsi" w:cstheme="minorHAnsi"/>
        </w:rPr>
        <w:t>W tym celu składa ponownie ofertę w danym postępowaniu na Platformie dedykowanej dla danego postępowania. Powiadomienie o wprowadzeniu zmian lub wycofaniu oferty należy przesłać za pośrednictwem Platformy i dodatkowo oznaczyć opisem „ZMIANA” lub „WYCOFANIE” w miejscu na komentarz do całej oferty.</w:t>
      </w:r>
    </w:p>
    <w:p w14:paraId="3E54B0B9" w14:textId="77777777" w:rsidR="00F30F43" w:rsidRPr="00147225" w:rsidRDefault="00F30F43" w:rsidP="00F30F43">
      <w:pPr>
        <w:spacing w:after="11" w:line="269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lang w:eastAsia="pl-PL"/>
        </w:rPr>
        <w:t xml:space="preserve">Sposób zmiany i wycofania oferty został opisany w Instrukcji dla wykonawców dostępnej na Platformie. </w:t>
      </w:r>
    </w:p>
    <w:p w14:paraId="0178E852" w14:textId="2C544D7A" w:rsidR="00B61192" w:rsidRDefault="00F30F43" w:rsidP="00822B3A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lang w:eastAsia="pl-PL"/>
        </w:rPr>
        <w:t>Wykonawca po upływie terminu do składania ofert nie może skutecznie dokonać zmiany ani wycofać złożonej oferty</w:t>
      </w:r>
      <w:r w:rsidRPr="00147225">
        <w:rPr>
          <w:rFonts w:eastAsia="Calibri" w:cstheme="minorHAnsi"/>
          <w:color w:val="000000"/>
          <w:lang w:eastAsia="pl-PL"/>
        </w:rPr>
        <w:t>.</w:t>
      </w:r>
    </w:p>
    <w:p w14:paraId="1D2AD91A" w14:textId="77777777" w:rsidR="00A45C3A" w:rsidRPr="00822B3A" w:rsidRDefault="00A45C3A" w:rsidP="002C75AE">
      <w:p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</w:p>
    <w:p w14:paraId="16753815" w14:textId="77777777" w:rsidR="00B61192" w:rsidRPr="00871B30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871B30">
        <w:rPr>
          <w:rFonts w:eastAsia="Calibri" w:cstheme="minorHAnsi"/>
          <w:b/>
          <w:bCs/>
          <w:color w:val="000000"/>
          <w:lang w:eastAsia="pl-PL"/>
        </w:rPr>
        <w:t>Sposób oraz termin składania ofert.</w:t>
      </w:r>
    </w:p>
    <w:p w14:paraId="29F52A24" w14:textId="24892716" w:rsidR="00B61192" w:rsidRPr="00871B30" w:rsidRDefault="00B61192">
      <w:pPr>
        <w:numPr>
          <w:ilvl w:val="0"/>
          <w:numId w:val="10"/>
        </w:numPr>
        <w:tabs>
          <w:tab w:val="left" w:pos="1134"/>
        </w:tabs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871B30">
        <w:rPr>
          <w:rFonts w:eastAsia="Calibri" w:cstheme="minorHAnsi"/>
          <w:color w:val="000000"/>
          <w:lang w:eastAsia="pl-PL"/>
        </w:rPr>
        <w:t>Wykonawca składa ofertę</w:t>
      </w:r>
      <w:r w:rsidR="00F028EA" w:rsidRPr="00871B30">
        <w:rPr>
          <w:rFonts w:eastAsia="Calibri" w:cstheme="minorHAnsi"/>
          <w:color w:val="000000"/>
          <w:lang w:eastAsia="pl-PL"/>
        </w:rPr>
        <w:t xml:space="preserve"> </w:t>
      </w:r>
      <w:r w:rsidRPr="00871B30">
        <w:rPr>
          <w:rFonts w:eastAsia="Calibri" w:cstheme="minorHAnsi"/>
          <w:color w:val="000000"/>
          <w:lang w:eastAsia="pl-PL"/>
        </w:rPr>
        <w:t xml:space="preserve">wraz z wymaganymi dokumentami za pośrednictwem platformy zakupowej Open </w:t>
      </w:r>
      <w:proofErr w:type="spellStart"/>
      <w:r w:rsidRPr="00871B30">
        <w:rPr>
          <w:rFonts w:eastAsia="Calibri" w:cstheme="minorHAnsi"/>
          <w:color w:val="000000"/>
          <w:lang w:eastAsia="pl-PL"/>
        </w:rPr>
        <w:t>Nexus</w:t>
      </w:r>
      <w:proofErr w:type="spellEnd"/>
      <w:r w:rsidRPr="00871B30">
        <w:rPr>
          <w:rFonts w:eastAsia="Calibri" w:cstheme="minorHAnsi"/>
          <w:color w:val="000000"/>
          <w:lang w:eastAsia="pl-PL"/>
        </w:rPr>
        <w:t xml:space="preserve">, na stronie internetowej prowadzonego postępowania, dostępnej pod adresem: </w:t>
      </w:r>
      <w:r w:rsidR="00871B30" w:rsidRPr="00871B30">
        <w:rPr>
          <w:color w:val="0563C1"/>
        </w:rPr>
        <w:t>https://platformazakupowa.pl/transakcja/1298846</w:t>
      </w:r>
    </w:p>
    <w:p w14:paraId="3D5E6202" w14:textId="3C582E0D" w:rsidR="00B61192" w:rsidRPr="00871B30" w:rsidRDefault="00B61192">
      <w:pPr>
        <w:numPr>
          <w:ilvl w:val="0"/>
          <w:numId w:val="10"/>
        </w:numPr>
        <w:spacing w:after="0" w:line="269" w:lineRule="auto"/>
        <w:ind w:left="1077" w:right="11" w:hanging="357"/>
        <w:jc w:val="both"/>
        <w:rPr>
          <w:rFonts w:eastAsia="Calibri" w:cstheme="minorHAnsi"/>
          <w:lang w:eastAsia="pl-PL"/>
        </w:rPr>
      </w:pPr>
      <w:r w:rsidRPr="00871B30">
        <w:rPr>
          <w:rFonts w:eastAsia="Calibri" w:cstheme="minorHAnsi"/>
          <w:lang w:eastAsia="pl-PL"/>
        </w:rPr>
        <w:lastRenderedPageBreak/>
        <w:t xml:space="preserve">Oferta może być złożona tylko do upływu terminu składania ofert. </w:t>
      </w:r>
    </w:p>
    <w:p w14:paraId="68E2CE63" w14:textId="55D6F53C" w:rsidR="00B61192" w:rsidRPr="00906DFC" w:rsidRDefault="00B61192">
      <w:pPr>
        <w:numPr>
          <w:ilvl w:val="0"/>
          <w:numId w:val="10"/>
        </w:numPr>
        <w:spacing w:after="0" w:line="269" w:lineRule="auto"/>
        <w:ind w:left="1077" w:right="11" w:hanging="357"/>
        <w:jc w:val="both"/>
        <w:rPr>
          <w:rFonts w:eastAsia="Calibri" w:cstheme="minorHAnsi"/>
          <w:b/>
          <w:bCs/>
          <w:lang w:eastAsia="pl-PL"/>
        </w:rPr>
      </w:pPr>
      <w:r w:rsidRPr="00906DFC">
        <w:rPr>
          <w:rFonts w:eastAsia="Calibri" w:cstheme="minorHAnsi"/>
          <w:lang w:eastAsia="pl-PL"/>
        </w:rPr>
        <w:t>Oferty</w:t>
      </w:r>
      <w:r w:rsidR="00F028EA" w:rsidRPr="00906DFC">
        <w:rPr>
          <w:rFonts w:eastAsia="Calibri" w:cstheme="minorHAnsi"/>
          <w:lang w:eastAsia="pl-PL"/>
        </w:rPr>
        <w:t xml:space="preserve"> </w:t>
      </w:r>
      <w:r w:rsidRPr="00906DFC">
        <w:rPr>
          <w:rFonts w:eastAsia="Calibri" w:cstheme="minorHAnsi"/>
          <w:lang w:eastAsia="pl-PL"/>
        </w:rPr>
        <w:t xml:space="preserve">należy składać w terminie do </w:t>
      </w:r>
      <w:r w:rsidRPr="00D65C51">
        <w:rPr>
          <w:rFonts w:eastAsia="Calibri" w:cstheme="minorHAnsi"/>
          <w:lang w:eastAsia="pl-PL"/>
        </w:rPr>
        <w:t xml:space="preserve">dnia </w:t>
      </w:r>
      <w:r w:rsidR="008D1A4B">
        <w:rPr>
          <w:rFonts w:eastAsia="Calibri" w:cstheme="minorHAnsi"/>
          <w:b/>
          <w:bCs/>
          <w:highlight w:val="yellow"/>
          <w:lang w:eastAsia="pl-PL"/>
        </w:rPr>
        <w:t>14</w:t>
      </w:r>
      <w:r w:rsidR="0062606F">
        <w:rPr>
          <w:rFonts w:eastAsia="Calibri" w:cstheme="minorHAnsi"/>
          <w:b/>
          <w:bCs/>
          <w:highlight w:val="yellow"/>
          <w:lang w:eastAsia="pl-PL"/>
        </w:rPr>
        <w:t>.</w:t>
      </w:r>
      <w:r w:rsidR="002162F3" w:rsidRPr="00906DFC">
        <w:rPr>
          <w:rFonts w:eastAsia="Calibri" w:cstheme="minorHAnsi"/>
          <w:b/>
          <w:bCs/>
          <w:highlight w:val="yellow"/>
          <w:lang w:eastAsia="pl-PL"/>
        </w:rPr>
        <w:t>0</w:t>
      </w:r>
      <w:r w:rsidR="0016159A">
        <w:rPr>
          <w:rFonts w:eastAsia="Calibri" w:cstheme="minorHAnsi"/>
          <w:b/>
          <w:bCs/>
          <w:highlight w:val="yellow"/>
          <w:lang w:eastAsia="pl-PL"/>
        </w:rPr>
        <w:t>5</w:t>
      </w:r>
      <w:r w:rsidRPr="00906DFC">
        <w:rPr>
          <w:rFonts w:eastAsia="Calibri" w:cstheme="minorHAnsi"/>
          <w:b/>
          <w:bCs/>
          <w:highlight w:val="yellow"/>
          <w:lang w:eastAsia="pl-PL"/>
        </w:rPr>
        <w:t>.202</w:t>
      </w:r>
      <w:r w:rsidR="00701831">
        <w:rPr>
          <w:rFonts w:eastAsia="Calibri" w:cstheme="minorHAnsi"/>
          <w:b/>
          <w:bCs/>
          <w:highlight w:val="yellow"/>
          <w:lang w:eastAsia="pl-PL"/>
        </w:rPr>
        <w:t>6</w:t>
      </w:r>
      <w:r w:rsidRPr="00906DFC">
        <w:rPr>
          <w:rFonts w:eastAsia="Calibri" w:cstheme="minorHAnsi"/>
          <w:b/>
          <w:bCs/>
          <w:highlight w:val="yellow"/>
          <w:lang w:eastAsia="pl-PL"/>
        </w:rPr>
        <w:t xml:space="preserve"> r. godz. 10.00.</w:t>
      </w:r>
    </w:p>
    <w:p w14:paraId="6014A473" w14:textId="77777777" w:rsidR="00B61192" w:rsidRDefault="00B61192">
      <w:pPr>
        <w:numPr>
          <w:ilvl w:val="0"/>
          <w:numId w:val="10"/>
        </w:numPr>
        <w:spacing w:after="0" w:line="276" w:lineRule="auto"/>
        <w:ind w:left="1077" w:right="11" w:hanging="357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906DFC">
        <w:rPr>
          <w:rFonts w:ascii="Calibri" w:eastAsia="Calibri" w:hAnsi="Calibri" w:cs="Calibri"/>
          <w:color w:val="000000" w:themeColor="text1"/>
          <w:lang w:eastAsia="pl-PL"/>
        </w:rPr>
        <w:t>W związku z tym, że Zamawiający nie odpowiada</w:t>
      </w:r>
      <w:r w:rsidRPr="00147225">
        <w:rPr>
          <w:rFonts w:ascii="Calibri" w:eastAsia="Calibri" w:hAnsi="Calibri" w:cs="Calibri"/>
          <w:color w:val="000000" w:themeColor="text1"/>
          <w:lang w:eastAsia="pl-PL"/>
        </w:rPr>
        <w:t xml:space="preserve"> za ewentualną awarię </w:t>
      </w:r>
      <w:proofErr w:type="spellStart"/>
      <w:r w:rsidRPr="00147225">
        <w:rPr>
          <w:rFonts w:ascii="Calibri" w:eastAsia="Calibri" w:hAnsi="Calibri" w:cs="Calibri"/>
          <w:color w:val="000000" w:themeColor="text1"/>
          <w:lang w:eastAsia="pl-PL"/>
        </w:rPr>
        <w:t>internetu</w:t>
      </w:r>
      <w:proofErr w:type="spellEnd"/>
      <w:r w:rsidRPr="00147225">
        <w:rPr>
          <w:rFonts w:ascii="Calibri" w:eastAsia="Calibri" w:hAnsi="Calibri" w:cs="Calibri"/>
          <w:color w:val="000000" w:themeColor="text1"/>
          <w:lang w:eastAsia="pl-PL"/>
        </w:rPr>
        <w:t xml:space="preserve">, czy problemy techniczne powstałe u wykonawcy, zaleca się zaplanowanie złożenia oferty </w:t>
      </w:r>
      <w:r w:rsidRPr="00147225">
        <w:rPr>
          <w:rFonts w:ascii="Calibri" w:eastAsia="Calibri" w:hAnsi="Calibri" w:cs="Calibri"/>
          <w:color w:val="000000" w:themeColor="text1"/>
          <w:lang w:eastAsia="pl-PL"/>
        </w:rPr>
        <w:br/>
        <w:t>z odpowiednim wyprzedzeniem.</w:t>
      </w:r>
    </w:p>
    <w:p w14:paraId="6E144DCF" w14:textId="77777777" w:rsidR="001A365D" w:rsidRPr="008B4F44" w:rsidRDefault="001A365D" w:rsidP="0099443F">
      <w:pPr>
        <w:spacing w:after="0" w:line="276" w:lineRule="auto"/>
        <w:ind w:right="11"/>
        <w:jc w:val="both"/>
        <w:rPr>
          <w:rFonts w:ascii="Calibri" w:eastAsia="Calibri" w:hAnsi="Calibri" w:cs="Calibri"/>
          <w:color w:val="000000" w:themeColor="text1"/>
          <w:sz w:val="16"/>
          <w:szCs w:val="16"/>
          <w:lang w:eastAsia="pl-PL"/>
        </w:rPr>
      </w:pPr>
    </w:p>
    <w:p w14:paraId="75EBDEE5" w14:textId="77777777" w:rsidR="00B61192" w:rsidRPr="00147225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lang w:eastAsia="pl-PL"/>
        </w:rPr>
      </w:pPr>
      <w:r w:rsidRPr="00147225">
        <w:rPr>
          <w:rFonts w:eastAsia="Calibri" w:cstheme="minorHAnsi"/>
          <w:b/>
          <w:bCs/>
          <w:lang w:eastAsia="pl-PL"/>
        </w:rPr>
        <w:t>Termin otwarcia ofert.</w:t>
      </w:r>
    </w:p>
    <w:p w14:paraId="74D2EB8D" w14:textId="318F7725" w:rsidR="00B61192" w:rsidRPr="00B61192" w:rsidRDefault="00B61192" w:rsidP="000C7570">
      <w:pPr>
        <w:numPr>
          <w:ilvl w:val="0"/>
          <w:numId w:val="11"/>
        </w:numPr>
        <w:spacing w:after="60" w:line="269" w:lineRule="auto"/>
        <w:ind w:left="1077" w:right="11" w:hanging="357"/>
        <w:jc w:val="both"/>
        <w:rPr>
          <w:rFonts w:eastAsia="Calibri" w:cstheme="minorHAnsi"/>
          <w:b/>
          <w:bCs/>
          <w:lang w:eastAsia="pl-PL"/>
        </w:rPr>
      </w:pPr>
      <w:r w:rsidRPr="00B61192">
        <w:rPr>
          <w:rFonts w:eastAsia="Calibri" w:cstheme="minorHAnsi"/>
          <w:lang w:eastAsia="pl-PL"/>
        </w:rPr>
        <w:t>Otwarcie ofert nastąpi w dniu</w:t>
      </w:r>
      <w:r w:rsidRPr="00B61192">
        <w:rPr>
          <w:rFonts w:eastAsia="Calibri" w:cstheme="minorHAnsi"/>
          <w:b/>
          <w:bCs/>
          <w:lang w:eastAsia="pl-PL"/>
        </w:rPr>
        <w:t xml:space="preserve"> </w:t>
      </w:r>
      <w:r w:rsidR="008D1A4B">
        <w:rPr>
          <w:rFonts w:eastAsia="Calibri" w:cstheme="minorHAnsi"/>
          <w:b/>
          <w:bCs/>
          <w:highlight w:val="yellow"/>
          <w:lang w:eastAsia="pl-PL"/>
        </w:rPr>
        <w:t>14</w:t>
      </w:r>
      <w:r w:rsidRPr="001E7E27">
        <w:rPr>
          <w:rFonts w:eastAsia="Calibri" w:cstheme="minorHAnsi"/>
          <w:b/>
          <w:bCs/>
          <w:highlight w:val="yellow"/>
          <w:lang w:eastAsia="pl-PL"/>
        </w:rPr>
        <w:t>.</w:t>
      </w:r>
      <w:r w:rsidR="002162F3">
        <w:rPr>
          <w:rFonts w:eastAsia="Calibri" w:cstheme="minorHAnsi"/>
          <w:b/>
          <w:bCs/>
          <w:highlight w:val="yellow"/>
          <w:lang w:eastAsia="pl-PL"/>
        </w:rPr>
        <w:t>0</w:t>
      </w:r>
      <w:r w:rsidR="0016159A">
        <w:rPr>
          <w:rFonts w:eastAsia="Calibri" w:cstheme="minorHAnsi"/>
          <w:b/>
          <w:bCs/>
          <w:highlight w:val="yellow"/>
          <w:lang w:eastAsia="pl-PL"/>
        </w:rPr>
        <w:t>5</w:t>
      </w:r>
      <w:r w:rsidRPr="001E7E27">
        <w:rPr>
          <w:rFonts w:eastAsia="Calibri" w:cstheme="minorHAnsi"/>
          <w:b/>
          <w:bCs/>
          <w:highlight w:val="yellow"/>
          <w:lang w:eastAsia="pl-PL"/>
        </w:rPr>
        <w:t>.202</w:t>
      </w:r>
      <w:r w:rsidR="00701831">
        <w:rPr>
          <w:rFonts w:eastAsia="Calibri" w:cstheme="minorHAnsi"/>
          <w:b/>
          <w:bCs/>
          <w:highlight w:val="yellow"/>
          <w:lang w:eastAsia="pl-PL"/>
        </w:rPr>
        <w:t>6</w:t>
      </w:r>
      <w:r w:rsidRPr="001E7E27">
        <w:rPr>
          <w:rFonts w:eastAsia="Calibri" w:cstheme="minorHAnsi"/>
          <w:b/>
          <w:bCs/>
          <w:highlight w:val="yellow"/>
          <w:lang w:eastAsia="pl-PL"/>
        </w:rPr>
        <w:t xml:space="preserve"> r. godz. 10:</w:t>
      </w:r>
      <w:r w:rsidR="005A4A76">
        <w:rPr>
          <w:rFonts w:eastAsia="Calibri" w:cstheme="minorHAnsi"/>
          <w:b/>
          <w:bCs/>
          <w:highlight w:val="yellow"/>
          <w:lang w:eastAsia="pl-PL"/>
        </w:rPr>
        <w:t>20</w:t>
      </w:r>
      <w:r w:rsidRPr="001E7E27">
        <w:rPr>
          <w:rFonts w:eastAsia="Calibri" w:cstheme="minorHAnsi"/>
          <w:b/>
          <w:bCs/>
          <w:highlight w:val="yellow"/>
          <w:lang w:eastAsia="pl-PL"/>
        </w:rPr>
        <w:t>.</w:t>
      </w:r>
    </w:p>
    <w:p w14:paraId="5AA383DF" w14:textId="77777777" w:rsidR="00B61192" w:rsidRPr="00147225" w:rsidRDefault="00B61192" w:rsidP="005F0DD2">
      <w:pPr>
        <w:numPr>
          <w:ilvl w:val="0"/>
          <w:numId w:val="25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lang w:eastAsia="pl-PL"/>
        </w:rPr>
        <w:t xml:space="preserve">jeżeli otwarcie ofert następuje przy użyciu systemu teleinformatycznego, w przypadku </w:t>
      </w:r>
      <w:r w:rsidRPr="00147225">
        <w:rPr>
          <w:rFonts w:eastAsia="Calibri" w:cstheme="minorHAnsi"/>
          <w:color w:val="000000"/>
          <w:spacing w:val="-2"/>
          <w:lang w:eastAsia="pl-PL"/>
        </w:rPr>
        <w:t>awarii tego systemu, która powoduje brak możliwości otwarcia ofert w terminie określonym</w:t>
      </w:r>
      <w:r w:rsidRPr="00147225">
        <w:rPr>
          <w:rFonts w:eastAsia="Calibri" w:cstheme="minorHAnsi"/>
          <w:color w:val="000000"/>
          <w:lang w:eastAsia="pl-PL"/>
        </w:rPr>
        <w:t xml:space="preserve"> przez Zamawiającego, otwarcie ofert następuje niezwłocznie po usunięciu awarii,</w:t>
      </w:r>
    </w:p>
    <w:p w14:paraId="4E06E165" w14:textId="77777777" w:rsidR="00B61192" w:rsidRPr="00147225" w:rsidRDefault="00B61192" w:rsidP="005F0DD2">
      <w:pPr>
        <w:numPr>
          <w:ilvl w:val="0"/>
          <w:numId w:val="25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Zamawiający informuje o zmianie terminu otwarcia ofert na stronie internetowej prowadzonego postępowania.</w:t>
      </w:r>
    </w:p>
    <w:p w14:paraId="7901C24B" w14:textId="5E8BC780" w:rsidR="00B61192" w:rsidRPr="00147225" w:rsidRDefault="00B61192" w:rsidP="000C7570">
      <w:pPr>
        <w:numPr>
          <w:ilvl w:val="0"/>
          <w:numId w:val="11"/>
        </w:numPr>
        <w:spacing w:before="60"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Zamawiający nie przewiduje publicznego otwarcia ofert.</w:t>
      </w:r>
    </w:p>
    <w:p w14:paraId="5387B8F2" w14:textId="77777777" w:rsidR="00B61192" w:rsidRPr="00147225" w:rsidRDefault="00B61192">
      <w:pPr>
        <w:numPr>
          <w:ilvl w:val="0"/>
          <w:numId w:val="11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Zamawiający udostępni na stronie internetowej prowadzonego postępowania informację </w:t>
      </w:r>
      <w:r w:rsidRPr="00147225">
        <w:rPr>
          <w:rFonts w:eastAsia="Calibri" w:cstheme="minorHAnsi"/>
          <w:color w:val="000000"/>
          <w:lang w:eastAsia="pl-PL"/>
        </w:rPr>
        <w:br/>
      </w:r>
      <w:r w:rsidRPr="00147225">
        <w:rPr>
          <w:rFonts w:eastAsia="Calibri" w:cstheme="minorHAnsi"/>
          <w:color w:val="000000"/>
          <w:spacing w:val="-2"/>
          <w:lang w:eastAsia="pl-PL"/>
        </w:rPr>
        <w:t>o kwocie, jaką zamierza przeznaczyć na sfinansowanie zamówienia (najpóźniej przed otwarciem</w:t>
      </w:r>
      <w:r w:rsidRPr="00147225">
        <w:rPr>
          <w:rFonts w:eastAsia="Calibri" w:cstheme="minorHAnsi"/>
          <w:color w:val="000000"/>
          <w:lang w:eastAsia="pl-PL"/>
        </w:rPr>
        <w:t xml:space="preserve"> ofert).</w:t>
      </w:r>
    </w:p>
    <w:p w14:paraId="18CF05F1" w14:textId="197D0E61" w:rsidR="00B61192" w:rsidRPr="00147225" w:rsidRDefault="00B61192" w:rsidP="000C7570">
      <w:pPr>
        <w:numPr>
          <w:ilvl w:val="0"/>
          <w:numId w:val="11"/>
        </w:numPr>
        <w:spacing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2"/>
          <w:lang w:eastAsia="pl-PL"/>
        </w:rPr>
        <w:t>Zamawiający, niezwłocznie po otwarciu ofert, udostępni na stronie internetowej</w:t>
      </w:r>
      <w:r w:rsidRPr="00147225">
        <w:rPr>
          <w:rFonts w:eastAsia="Calibri" w:cstheme="minorHAnsi"/>
          <w:color w:val="000000"/>
          <w:lang w:eastAsia="pl-PL"/>
        </w:rPr>
        <w:t xml:space="preserve"> prowadzonego postępowania informacje o:</w:t>
      </w:r>
    </w:p>
    <w:p w14:paraId="5923A2D9" w14:textId="6D9D63B8" w:rsidR="00B61192" w:rsidRPr="00147225" w:rsidRDefault="00B61192">
      <w:pPr>
        <w:numPr>
          <w:ilvl w:val="0"/>
          <w:numId w:val="12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nazwach albo imionach i nazwiskach oraz siedzibach lub miejscach prowadzonej działalności gospodarczej bądź miejscach zamieszkania wykonawców, których oferty zostały otwarte;</w:t>
      </w:r>
    </w:p>
    <w:p w14:paraId="3420FD02" w14:textId="41063EC9" w:rsidR="00AE04AD" w:rsidRDefault="00B61192" w:rsidP="007F03D3">
      <w:pPr>
        <w:numPr>
          <w:ilvl w:val="0"/>
          <w:numId w:val="12"/>
        </w:numPr>
        <w:spacing w:after="0" w:line="269" w:lineRule="auto"/>
        <w:ind w:left="1434" w:right="11" w:hanging="357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cenach lub kosztach zawartych w ofertach.</w:t>
      </w:r>
    </w:p>
    <w:p w14:paraId="4ED57504" w14:textId="77777777" w:rsidR="00F028EA" w:rsidRPr="008B4F44" w:rsidRDefault="00F028EA" w:rsidP="00F028EA">
      <w:pPr>
        <w:spacing w:after="0" w:line="269" w:lineRule="auto"/>
        <w:ind w:left="1434" w:right="11"/>
        <w:contextualSpacing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6E814FF7" w14:textId="77777777" w:rsidR="00B61192" w:rsidRPr="00147225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lang w:eastAsia="pl-PL"/>
        </w:rPr>
      </w:pPr>
      <w:r w:rsidRPr="00147225">
        <w:rPr>
          <w:rFonts w:eastAsia="Calibri" w:cstheme="minorHAnsi"/>
          <w:b/>
          <w:bCs/>
          <w:lang w:eastAsia="pl-PL"/>
        </w:rPr>
        <w:t>Termin związania ofertą.</w:t>
      </w:r>
    </w:p>
    <w:p w14:paraId="71E5A878" w14:textId="483FAB60" w:rsidR="00B61192" w:rsidRPr="00B61192" w:rsidRDefault="00B61192" w:rsidP="005F0DD2">
      <w:pPr>
        <w:numPr>
          <w:ilvl w:val="0"/>
          <w:numId w:val="22"/>
        </w:numPr>
        <w:spacing w:after="0" w:line="269" w:lineRule="auto"/>
        <w:ind w:left="1077" w:right="11" w:hanging="357"/>
        <w:jc w:val="both"/>
        <w:rPr>
          <w:rFonts w:eastAsia="Calibri" w:cstheme="minorHAnsi"/>
          <w:b/>
          <w:bCs/>
          <w:lang w:eastAsia="pl-PL"/>
        </w:rPr>
      </w:pPr>
      <w:r w:rsidRPr="00147225">
        <w:rPr>
          <w:rFonts w:eastAsia="Calibri" w:cstheme="minorHAnsi"/>
          <w:lang w:eastAsia="pl-PL"/>
        </w:rPr>
        <w:t>Termin związania ofertą</w:t>
      </w:r>
      <w:r w:rsidR="00F028EA">
        <w:rPr>
          <w:rFonts w:eastAsia="Calibri" w:cstheme="minorHAnsi"/>
          <w:lang w:eastAsia="pl-PL"/>
        </w:rPr>
        <w:t xml:space="preserve"> </w:t>
      </w:r>
      <w:r w:rsidRPr="00147225">
        <w:rPr>
          <w:rFonts w:eastAsia="Calibri" w:cstheme="minorHAnsi"/>
          <w:lang w:eastAsia="pl-PL"/>
        </w:rPr>
        <w:t xml:space="preserve">wynosi </w:t>
      </w:r>
      <w:r w:rsidRPr="00147225">
        <w:rPr>
          <w:rFonts w:eastAsia="Calibri" w:cstheme="minorHAnsi"/>
          <w:b/>
          <w:bCs/>
          <w:lang w:eastAsia="pl-PL"/>
        </w:rPr>
        <w:t>30 dni</w:t>
      </w:r>
      <w:r w:rsidRPr="00147225">
        <w:rPr>
          <w:rFonts w:eastAsia="Calibri" w:cstheme="minorHAnsi"/>
          <w:lang w:eastAsia="pl-PL"/>
        </w:rPr>
        <w:t xml:space="preserve"> od dnia upływu terminu składania ofert, tj. do dnia</w:t>
      </w:r>
      <w:r w:rsidR="0069708D">
        <w:rPr>
          <w:rFonts w:eastAsia="Calibri" w:cstheme="minorHAnsi"/>
          <w:lang w:eastAsia="pl-PL"/>
        </w:rPr>
        <w:t xml:space="preserve"> </w:t>
      </w:r>
      <w:r w:rsidR="006B23DA">
        <w:rPr>
          <w:rFonts w:eastAsia="Calibri" w:cstheme="minorHAnsi"/>
          <w:b/>
          <w:bCs/>
          <w:highlight w:val="yellow"/>
          <w:lang w:eastAsia="pl-PL"/>
        </w:rPr>
        <w:t>12</w:t>
      </w:r>
      <w:r w:rsidRPr="00D56332">
        <w:rPr>
          <w:rFonts w:eastAsia="Calibri" w:cstheme="minorHAnsi"/>
          <w:b/>
          <w:bCs/>
          <w:highlight w:val="yellow"/>
          <w:lang w:eastAsia="pl-PL"/>
        </w:rPr>
        <w:t>.</w:t>
      </w:r>
      <w:r w:rsidR="00701831">
        <w:rPr>
          <w:rFonts w:eastAsia="Calibri" w:cstheme="minorHAnsi"/>
          <w:b/>
          <w:bCs/>
          <w:highlight w:val="yellow"/>
          <w:lang w:eastAsia="pl-PL"/>
        </w:rPr>
        <w:t>0</w:t>
      </w:r>
      <w:r w:rsidR="0016159A">
        <w:rPr>
          <w:rFonts w:eastAsia="Calibri" w:cstheme="minorHAnsi"/>
          <w:b/>
          <w:bCs/>
          <w:highlight w:val="yellow"/>
          <w:lang w:eastAsia="pl-PL"/>
        </w:rPr>
        <w:t>6</w:t>
      </w:r>
      <w:r w:rsidRPr="00DF07D6">
        <w:rPr>
          <w:rFonts w:eastAsia="Calibri" w:cstheme="minorHAnsi"/>
          <w:b/>
          <w:bCs/>
          <w:highlight w:val="yellow"/>
          <w:lang w:eastAsia="pl-PL"/>
        </w:rPr>
        <w:t>.202</w:t>
      </w:r>
      <w:r w:rsidR="00701831">
        <w:rPr>
          <w:rFonts w:eastAsia="Calibri" w:cstheme="minorHAnsi"/>
          <w:b/>
          <w:bCs/>
          <w:highlight w:val="yellow"/>
          <w:lang w:eastAsia="pl-PL"/>
        </w:rPr>
        <w:t>6</w:t>
      </w:r>
      <w:r w:rsidRPr="00DF07D6">
        <w:rPr>
          <w:rFonts w:eastAsia="Calibri" w:cstheme="minorHAnsi"/>
          <w:b/>
          <w:bCs/>
          <w:highlight w:val="yellow"/>
          <w:lang w:eastAsia="pl-PL"/>
        </w:rPr>
        <w:t xml:space="preserve"> r.</w:t>
      </w:r>
    </w:p>
    <w:p w14:paraId="127CF99C" w14:textId="29EBD17D" w:rsidR="00B61192" w:rsidRPr="00147225" w:rsidRDefault="00B61192" w:rsidP="005F0DD2">
      <w:pPr>
        <w:numPr>
          <w:ilvl w:val="0"/>
          <w:numId w:val="22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lang w:eastAsia="pl-PL"/>
        </w:rPr>
        <w:t xml:space="preserve">Bieg terminu związania ofertą rozpoczyna </w:t>
      </w:r>
      <w:r w:rsidRPr="00147225">
        <w:rPr>
          <w:rFonts w:eastAsia="Calibri" w:cstheme="minorHAnsi"/>
          <w:color w:val="000000"/>
          <w:lang w:eastAsia="pl-PL"/>
        </w:rPr>
        <w:t>się wraz z upływem terminu składania ofert.</w:t>
      </w:r>
    </w:p>
    <w:p w14:paraId="5F808C71" w14:textId="585F2EA7" w:rsidR="00B61192" w:rsidRPr="00147225" w:rsidRDefault="00B61192" w:rsidP="005F0DD2">
      <w:pPr>
        <w:numPr>
          <w:ilvl w:val="0"/>
          <w:numId w:val="22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W przypadku gdy wybór najkorzystniejszej oferty</w:t>
      </w:r>
      <w:r w:rsidR="00A528AA">
        <w:rPr>
          <w:rFonts w:eastAsia="Calibri" w:cstheme="minorHAnsi"/>
          <w:color w:val="000000"/>
          <w:lang w:eastAsia="pl-PL"/>
        </w:rPr>
        <w:t xml:space="preserve"> </w:t>
      </w:r>
      <w:r w:rsidRPr="00147225">
        <w:rPr>
          <w:rFonts w:eastAsia="Calibri" w:cstheme="minorHAnsi"/>
          <w:color w:val="000000"/>
          <w:lang w:eastAsia="pl-PL"/>
        </w:rPr>
        <w:t>nie nastąpi przed upływem terminu związania ofertą określonego w dokumentach zamówienia, Zamawiający przed upływem tego terminu, zwraca się jednokrotnie do wykonawców o wyrażenie zgody na przedłużenie terminu związania ofertą o wskazywany przez niego okres, nie dłuższy niż 30 dni.</w:t>
      </w:r>
    </w:p>
    <w:p w14:paraId="3C757CE6" w14:textId="2627D43A" w:rsidR="00B61192" w:rsidRDefault="00B61192" w:rsidP="005F0DD2">
      <w:pPr>
        <w:numPr>
          <w:ilvl w:val="0"/>
          <w:numId w:val="22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Przedłużenie terminu związania ofertą, wymaga złożenia przez wykonawcę pisemnego oświadczenia o wyrażeniu zgody na przedłużenie terminu związania ofertą.</w:t>
      </w:r>
    </w:p>
    <w:p w14:paraId="1FCED0E5" w14:textId="77777777" w:rsidR="00F028EA" w:rsidRPr="008B4F44" w:rsidRDefault="00F028EA" w:rsidP="00F028EA">
      <w:pPr>
        <w:spacing w:after="0" w:line="269" w:lineRule="auto"/>
        <w:ind w:left="1077"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02456245" w14:textId="1F98A940" w:rsidR="00B61192" w:rsidRPr="00147225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Podstawy wykluczenia, o których mowa w art. 108 ust. 1 Pzp.</w:t>
      </w:r>
    </w:p>
    <w:p w14:paraId="3AD794F5" w14:textId="3EA1B0A0" w:rsidR="00B61192" w:rsidRPr="00147225" w:rsidRDefault="00B61192" w:rsidP="00B61192">
      <w:pPr>
        <w:spacing w:after="0" w:line="269" w:lineRule="auto"/>
        <w:ind w:left="709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Z postępowania o udzielenie zamówienia wyklucza się wykonawcę w okolicznościach, o których mowa w art. 108 ust.1 </w:t>
      </w:r>
      <w:r w:rsidRPr="00147225">
        <w:rPr>
          <w:rFonts w:eastAsia="Calibri" w:cstheme="minorHAnsi"/>
          <w:spacing w:val="-2"/>
          <w:lang w:eastAsia="pl-PL"/>
        </w:rPr>
        <w:t>Pzp.</w:t>
      </w:r>
    </w:p>
    <w:p w14:paraId="7B7A5511" w14:textId="77777777" w:rsidR="00B61192" w:rsidRPr="008B4F44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1F1E6AC2" w14:textId="4A96CE9A" w:rsidR="00B61192" w:rsidRPr="00147225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Podstawy wykluczenia, o których mowa w art. 109 ust. 1 Pzp.</w:t>
      </w:r>
    </w:p>
    <w:p w14:paraId="6CF2586F" w14:textId="1680BCAB" w:rsidR="00B61192" w:rsidRPr="00147225" w:rsidRDefault="00B61192" w:rsidP="00B61192">
      <w:pPr>
        <w:spacing w:after="0" w:line="269" w:lineRule="auto"/>
        <w:ind w:left="709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Zamawiający przewiduje wykluczenie wykonawcy na podstawie art. 109 ust. 1 pkt 4 Pzp.</w:t>
      </w:r>
    </w:p>
    <w:p w14:paraId="283790DD" w14:textId="77777777" w:rsidR="00B61192" w:rsidRPr="00147225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76BD2F8B" w14:textId="70B7E9E3" w:rsidR="00B61192" w:rsidRPr="00147225" w:rsidRDefault="00B61192" w:rsidP="00B61192">
      <w:pPr>
        <w:spacing w:after="60" w:line="269" w:lineRule="auto"/>
        <w:ind w:left="709" w:right="11" w:hanging="709"/>
        <w:jc w:val="both"/>
        <w:rPr>
          <w:rFonts w:eastAsia="Calibri" w:cstheme="minorHAnsi"/>
          <w:b/>
          <w:bCs/>
          <w:color w:val="000000"/>
          <w:lang w:eastAsia="pl-PL"/>
        </w:rPr>
      </w:pPr>
      <w:proofErr w:type="spellStart"/>
      <w:r w:rsidRPr="00147225">
        <w:rPr>
          <w:rFonts w:eastAsia="Calibri" w:cstheme="minorHAnsi"/>
          <w:b/>
          <w:bCs/>
          <w:color w:val="000000"/>
          <w:lang w:eastAsia="pl-PL"/>
        </w:rPr>
        <w:t>XVII.a</w:t>
      </w:r>
      <w:proofErr w:type="spellEnd"/>
      <w:r w:rsidRPr="00147225">
        <w:rPr>
          <w:rFonts w:eastAsia="Calibri" w:cstheme="minorHAnsi"/>
          <w:b/>
          <w:bCs/>
          <w:color w:val="000000"/>
          <w:lang w:eastAsia="pl-PL"/>
        </w:rPr>
        <w:t>.</w:t>
      </w:r>
      <w:r w:rsidRPr="00147225">
        <w:rPr>
          <w:rFonts w:eastAsia="Calibri" w:cstheme="minorHAnsi"/>
          <w:b/>
          <w:bCs/>
          <w:color w:val="000000"/>
          <w:lang w:eastAsia="pl-PL"/>
        </w:rPr>
        <w:tab/>
        <w:t xml:space="preserve">Podstawy wykluczenia, w związku z wprowadzeniem ustawy z dnia 13 kwietnia 2022 roku </w:t>
      </w:r>
      <w:r w:rsidRPr="00147225">
        <w:rPr>
          <w:rFonts w:eastAsia="Calibri" w:cstheme="minorHAnsi"/>
          <w:b/>
          <w:bCs/>
          <w:color w:val="000000"/>
          <w:lang w:eastAsia="pl-PL"/>
        </w:rPr>
        <w:br/>
        <w:t>o szczególnych rozwiązaniach w zakresie przeciwdziałania wspieraniu agresji na Ukrain</w:t>
      </w:r>
      <w:r w:rsidR="00D60A99">
        <w:rPr>
          <w:rFonts w:eastAsia="Calibri" w:cstheme="minorHAnsi"/>
          <w:b/>
          <w:bCs/>
          <w:color w:val="000000"/>
          <w:lang w:eastAsia="pl-PL"/>
        </w:rPr>
        <w:t>i</w:t>
      </w:r>
      <w:r w:rsidRPr="00147225">
        <w:rPr>
          <w:rFonts w:eastAsia="Calibri" w:cstheme="minorHAnsi"/>
          <w:b/>
          <w:bCs/>
          <w:color w:val="000000"/>
          <w:lang w:eastAsia="pl-PL"/>
        </w:rPr>
        <w:t>e oraz służących ochronie bezpieczeństwa narodoweg</w:t>
      </w:r>
      <w:r w:rsidR="00511B1F">
        <w:rPr>
          <w:rFonts w:eastAsia="Calibri" w:cstheme="minorHAnsi"/>
          <w:b/>
          <w:bCs/>
          <w:color w:val="000000"/>
          <w:lang w:eastAsia="pl-PL"/>
        </w:rPr>
        <w:t>o</w:t>
      </w:r>
      <w:r w:rsidR="00DD3744" w:rsidRPr="00147225">
        <w:rPr>
          <w:rFonts w:eastAsia="Calibri" w:cstheme="minorHAnsi"/>
          <w:b/>
          <w:bCs/>
          <w:color w:val="000000"/>
          <w:lang w:eastAsia="pl-PL"/>
        </w:rPr>
        <w:t>.</w:t>
      </w:r>
    </w:p>
    <w:p w14:paraId="52D5EFB7" w14:textId="5D69916C" w:rsidR="00B61192" w:rsidRPr="00147225" w:rsidRDefault="00B61192" w:rsidP="005F0DD2">
      <w:pPr>
        <w:numPr>
          <w:ilvl w:val="0"/>
          <w:numId w:val="37"/>
        </w:numPr>
        <w:spacing w:after="60" w:line="269" w:lineRule="auto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147225">
        <w:rPr>
          <w:rFonts w:ascii="Calibri" w:eastAsia="Calibri" w:hAnsi="Calibri" w:cs="Arial"/>
          <w:color w:val="000000"/>
          <w:lang w:eastAsia="pl-PL"/>
        </w:rPr>
        <w:t xml:space="preserve">W związku z wejściem w życie ustawy z dnia 13 kwietnia 2022 r. o szczególnych rozwiązaniach </w:t>
      </w:r>
      <w:r w:rsidRPr="00147225">
        <w:rPr>
          <w:rFonts w:ascii="Calibri" w:eastAsia="Calibri" w:hAnsi="Calibri" w:cs="Arial"/>
          <w:color w:val="000000"/>
          <w:lang w:eastAsia="pl-PL"/>
        </w:rPr>
        <w:br/>
      </w:r>
      <w:r w:rsidRPr="00147225">
        <w:rPr>
          <w:rFonts w:ascii="Calibri" w:eastAsia="Calibri" w:hAnsi="Calibri" w:cs="Arial"/>
          <w:color w:val="000000"/>
          <w:spacing w:val="-4"/>
          <w:lang w:eastAsia="pl-PL"/>
        </w:rPr>
        <w:t>w zakresie przeciwdziałania wspieraniu agresji na Ukrainę oraz służących ochronie bezpieczeństwa</w:t>
      </w:r>
      <w:r w:rsidRPr="00147225">
        <w:rPr>
          <w:rFonts w:ascii="Calibri" w:eastAsia="Calibri" w:hAnsi="Calibri" w:cs="Arial"/>
          <w:color w:val="000000"/>
          <w:lang w:eastAsia="pl-PL"/>
        </w:rPr>
        <w:t xml:space="preserve"> </w:t>
      </w:r>
      <w:r w:rsidRPr="00147225">
        <w:rPr>
          <w:rFonts w:ascii="Calibri" w:eastAsia="Calibri" w:hAnsi="Calibri" w:cs="Arial"/>
          <w:color w:val="000000"/>
          <w:spacing w:val="-6"/>
          <w:lang w:eastAsia="pl-PL"/>
        </w:rPr>
        <w:t>narodowego, Zamawiający wykluczy Wykonawcę z postępowania o udzielenie</w:t>
      </w:r>
      <w:r w:rsidRPr="00147225">
        <w:rPr>
          <w:rFonts w:ascii="Calibri" w:eastAsia="Calibri" w:hAnsi="Calibri" w:cs="Arial"/>
          <w:color w:val="000000"/>
          <w:lang w:eastAsia="pl-PL"/>
        </w:rPr>
        <w:t xml:space="preserve"> zamówienia </w:t>
      </w:r>
      <w:r w:rsidRPr="00147225">
        <w:rPr>
          <w:rFonts w:ascii="Calibri" w:eastAsia="Calibri" w:hAnsi="Calibri" w:cs="Arial"/>
          <w:color w:val="000000"/>
          <w:lang w:eastAsia="pl-PL"/>
        </w:rPr>
        <w:lastRenderedPageBreak/>
        <w:t xml:space="preserve">publicznego, który podlega wykluczeniu w okolicznościach określonych w </w:t>
      </w:r>
      <w:r w:rsidRPr="00147225">
        <w:rPr>
          <w:rFonts w:ascii="Calibri" w:eastAsia="Calibri" w:hAnsi="Calibri" w:cs="Arial"/>
          <w:b/>
          <w:bCs/>
          <w:color w:val="000000"/>
          <w:lang w:eastAsia="pl-PL"/>
        </w:rPr>
        <w:t>art. 7 ust. 1</w:t>
      </w:r>
      <w:r w:rsidRPr="00147225">
        <w:rPr>
          <w:rFonts w:ascii="Calibri" w:eastAsia="Calibri" w:hAnsi="Calibri" w:cs="Arial"/>
          <w:color w:val="000000"/>
          <w:lang w:eastAsia="pl-PL"/>
        </w:rPr>
        <w:t xml:space="preserve"> tej ustawy, tj.:</w:t>
      </w:r>
    </w:p>
    <w:p w14:paraId="722402B6" w14:textId="77777777" w:rsidR="00F857DD" w:rsidRPr="00147225" w:rsidRDefault="00F857DD" w:rsidP="005F0DD2">
      <w:pPr>
        <w:numPr>
          <w:ilvl w:val="0"/>
          <w:numId w:val="36"/>
        </w:numPr>
        <w:spacing w:after="0" w:line="269" w:lineRule="auto"/>
        <w:ind w:left="1276" w:right="11" w:hanging="284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wykonawcę wymienionego w wykazach określonych w rozporządzeniu 765/2006 </w:t>
      </w:r>
      <w:r w:rsidRPr="00147225">
        <w:rPr>
          <w:rFonts w:eastAsia="Calibri" w:cstheme="minorHAnsi"/>
          <w:color w:val="000000"/>
          <w:lang w:eastAsia="pl-PL"/>
        </w:rPr>
        <w:br/>
        <w:t xml:space="preserve">i rozporządzeniu 269/2014 albo wpisanego na listę na podstawie decyzji w sprawie wpisu </w:t>
      </w:r>
      <w:r w:rsidRPr="00147225">
        <w:rPr>
          <w:rFonts w:eastAsia="Calibri" w:cstheme="minorHAnsi"/>
          <w:color w:val="000000"/>
          <w:lang w:eastAsia="pl-PL"/>
        </w:rPr>
        <w:br/>
        <w:t>na listę rozstrzygającej o zastosowaniu środka, o którym mowa w art. 1 pkt 3 ustawy;</w:t>
      </w:r>
    </w:p>
    <w:p w14:paraId="6A88FDC5" w14:textId="0475ABB3" w:rsidR="00F857DD" w:rsidRPr="00147225" w:rsidRDefault="00F857DD" w:rsidP="005F0DD2">
      <w:pPr>
        <w:numPr>
          <w:ilvl w:val="0"/>
          <w:numId w:val="36"/>
        </w:numPr>
        <w:spacing w:after="0" w:line="269" w:lineRule="auto"/>
        <w:ind w:left="1276" w:right="13" w:hanging="28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wykonawcę, którego beneficjentem rzeczywistym w rozumieniu ustawy z dnia 1 marca 2018 r. o przeciwdziałaniu praniu pieniędzy oraz finansowaniu terroryzmu</w:t>
      </w:r>
      <w:r w:rsidRPr="000C7570">
        <w:rPr>
          <w:rFonts w:ascii="Calibri" w:eastAsia="Calibri" w:hAnsi="Calibri" w:cstheme="minorHAnsi"/>
          <w:color w:val="000000"/>
          <w:spacing w:val="-4"/>
          <w:lang w:eastAsia="pl-PL"/>
        </w:rPr>
        <w:t xml:space="preserve"> jest osoba wymieniona w wykazach określonych w rozporządzeniu 765/2006</w:t>
      </w:r>
      <w:r w:rsidRPr="00147225">
        <w:rPr>
          <w:rFonts w:eastAsia="Calibri" w:cstheme="minorHAnsi"/>
          <w:color w:val="000000"/>
          <w:lang w:eastAsia="pl-PL"/>
        </w:rPr>
        <w:t xml:space="preserve"> </w:t>
      </w:r>
      <w:r w:rsidRPr="00147225">
        <w:rPr>
          <w:rFonts w:eastAsia="Calibri" w:cstheme="minorHAnsi"/>
          <w:color w:val="000000"/>
          <w:spacing w:val="-4"/>
          <w:lang w:eastAsia="pl-PL"/>
        </w:rPr>
        <w:t>i rozporządzeniu 269/2014 albo wpisana na listę lub będąca takim beneficjentem rzeczywistym</w:t>
      </w:r>
      <w:r w:rsidRPr="00147225">
        <w:rPr>
          <w:rFonts w:eastAsia="Calibri" w:cstheme="minorHAnsi"/>
          <w:color w:val="000000"/>
          <w:lang w:eastAsia="pl-PL"/>
        </w:rPr>
        <w:t xml:space="preserve"> od dnia 24 lutego 2022 r., o ile została wpisana na listę na podstawie decyzji w sprawie wpisu na listę rozstrzygającej o zastosowaniu środka, o którym mowa w art. 1 pkt 3 ustawy;</w:t>
      </w:r>
    </w:p>
    <w:p w14:paraId="247C5FEF" w14:textId="3F48DEF3" w:rsidR="00F857DD" w:rsidRPr="00147225" w:rsidRDefault="00F857DD" w:rsidP="005F0DD2">
      <w:pPr>
        <w:numPr>
          <w:ilvl w:val="0"/>
          <w:numId w:val="36"/>
        </w:numPr>
        <w:spacing w:after="0" w:line="269" w:lineRule="auto"/>
        <w:ind w:left="1276" w:right="11" w:hanging="284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27926D8" w14:textId="77777777" w:rsidR="00F857DD" w:rsidRPr="00107FDE" w:rsidRDefault="00F857DD" w:rsidP="005F0DD2">
      <w:pPr>
        <w:numPr>
          <w:ilvl w:val="0"/>
          <w:numId w:val="37"/>
        </w:numPr>
        <w:spacing w:after="0" w:line="269" w:lineRule="auto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107FDE">
        <w:rPr>
          <w:rFonts w:ascii="Calibri" w:eastAsia="Calibri" w:hAnsi="Calibri" w:cs="Arial"/>
          <w:color w:val="000000"/>
          <w:lang w:eastAsia="pl-PL"/>
        </w:rPr>
        <w:t>Wykluczenie następuje na okres trwania ww. okoliczności.</w:t>
      </w:r>
    </w:p>
    <w:p w14:paraId="0CD41034" w14:textId="3931A1A3" w:rsidR="00F857DD" w:rsidRPr="00107FDE" w:rsidRDefault="00F857DD" w:rsidP="005F0DD2">
      <w:pPr>
        <w:numPr>
          <w:ilvl w:val="0"/>
          <w:numId w:val="37"/>
        </w:numPr>
        <w:spacing w:after="0" w:line="264" w:lineRule="auto"/>
        <w:ind w:left="993" w:right="5" w:hanging="284"/>
        <w:jc w:val="both"/>
        <w:rPr>
          <w:lang w:eastAsia="pl-PL"/>
        </w:rPr>
      </w:pPr>
      <w:r w:rsidRPr="00107FDE">
        <w:rPr>
          <w:rFonts w:ascii="Calibri" w:eastAsia="Calibri" w:hAnsi="Calibri" w:cs="Arial"/>
          <w:color w:val="000000"/>
          <w:lang w:eastAsia="pl-PL"/>
        </w:rPr>
        <w:t>W przypadku wykonawcy wykluczonego na podstawie art. 7 ust. 1 ww. ustawy, Zamawiający odrzuca ofertę takiego wykonawcy</w:t>
      </w:r>
      <w:r w:rsidR="00822B3A" w:rsidRPr="00107FDE">
        <w:rPr>
          <w:rFonts w:ascii="Calibri" w:eastAsia="Calibri" w:hAnsi="Calibri" w:cs="Arial"/>
          <w:color w:val="000000"/>
          <w:lang w:eastAsia="pl-PL"/>
        </w:rPr>
        <w:t xml:space="preserve">, </w:t>
      </w:r>
      <w:r w:rsidR="00822B3A" w:rsidRPr="00107FDE">
        <w:rPr>
          <w:lang w:eastAsia="pl-PL"/>
        </w:rPr>
        <w:t xml:space="preserve">nie zaprasza go do złożenia oferty dodatkowej, nie zaprasza go do negocjacji, a także nie prowadzi z takim wykonawcą negocjacji. </w:t>
      </w:r>
    </w:p>
    <w:p w14:paraId="3E7E454D" w14:textId="77777777" w:rsidR="00F857DD" w:rsidRPr="00107FDE" w:rsidRDefault="00F857DD" w:rsidP="005F0DD2">
      <w:pPr>
        <w:numPr>
          <w:ilvl w:val="0"/>
          <w:numId w:val="37"/>
        </w:numPr>
        <w:spacing w:after="0" w:line="269" w:lineRule="auto"/>
        <w:ind w:left="993" w:right="5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107FDE">
        <w:rPr>
          <w:rFonts w:ascii="Calibri" w:eastAsia="Calibri" w:hAnsi="Calibri" w:cs="Arial"/>
          <w:color w:val="000000"/>
          <w:lang w:eastAsia="pl-PL"/>
        </w:rPr>
        <w:t xml:space="preserve">Osoba lub podmiot podlegające wykluczeniu na podstawie art. 7 ust. 1 ww. ustawy, które </w:t>
      </w:r>
      <w:r w:rsidRPr="00107FDE">
        <w:rPr>
          <w:rFonts w:ascii="Calibri" w:eastAsia="Calibri" w:hAnsi="Calibri" w:cs="Arial"/>
          <w:color w:val="000000"/>
          <w:lang w:eastAsia="pl-PL"/>
        </w:rPr>
        <w:br/>
        <w:t xml:space="preserve">w okresie tego wykluczenia ubiegają się o udzielenie zamówienia publicznego lub biorą udział </w:t>
      </w:r>
      <w:r w:rsidRPr="00107FDE">
        <w:rPr>
          <w:rFonts w:ascii="Calibri" w:eastAsia="Calibri" w:hAnsi="Calibri" w:cs="Arial"/>
          <w:color w:val="000000"/>
          <w:lang w:eastAsia="pl-PL"/>
        </w:rPr>
        <w:br/>
        <w:t>w postępowaniu o udzielenie zamówienia publicznego, podlegają karze pieniężnej, o której mowa w art. 7 ust. 7 ww. ustawy.</w:t>
      </w:r>
    </w:p>
    <w:p w14:paraId="0D356D79" w14:textId="11FB398E" w:rsidR="00F857DD" w:rsidRPr="00107FDE" w:rsidRDefault="00F857DD" w:rsidP="005F0DD2">
      <w:pPr>
        <w:numPr>
          <w:ilvl w:val="0"/>
          <w:numId w:val="37"/>
        </w:numPr>
        <w:spacing w:after="0" w:line="269" w:lineRule="auto"/>
        <w:ind w:left="993" w:right="5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107FDE">
        <w:rPr>
          <w:rFonts w:ascii="Calibri" w:eastAsia="Calibri" w:hAnsi="Calibri" w:cs="Arial"/>
          <w:color w:val="000000"/>
          <w:lang w:eastAsia="pl-PL"/>
        </w:rPr>
        <w:t>Przez ubieganie się o udzielenie zamówienia publicznego rozumie się złożenie oferty</w:t>
      </w:r>
      <w:r w:rsidR="00822B3A" w:rsidRPr="00107FDE">
        <w:rPr>
          <w:rFonts w:ascii="Calibri" w:eastAsia="Calibri" w:hAnsi="Calibri" w:cs="Arial"/>
          <w:color w:val="000000"/>
          <w:lang w:eastAsia="pl-PL"/>
        </w:rPr>
        <w:t xml:space="preserve"> </w:t>
      </w:r>
      <w:r w:rsidR="00822B3A" w:rsidRPr="00107FDE">
        <w:rPr>
          <w:lang w:eastAsia="pl-PL"/>
        </w:rPr>
        <w:t>lub przystąpienie do negocjacji.</w:t>
      </w:r>
    </w:p>
    <w:p w14:paraId="5212213A" w14:textId="77777777" w:rsidR="00F47469" w:rsidRPr="008B4F44" w:rsidRDefault="00F47469" w:rsidP="00F857DD">
      <w:pPr>
        <w:spacing w:after="0" w:line="240" w:lineRule="auto"/>
        <w:ind w:right="11"/>
        <w:jc w:val="both"/>
        <w:rPr>
          <w:rFonts w:eastAsia="Calibri" w:cstheme="minorHAnsi"/>
          <w:color w:val="000000"/>
          <w:sz w:val="12"/>
          <w:szCs w:val="12"/>
          <w:lang w:eastAsia="pl-PL"/>
        </w:rPr>
      </w:pPr>
      <w:bookmarkStart w:id="31" w:name="_Hlk141432469"/>
    </w:p>
    <w:p w14:paraId="5BD581DA" w14:textId="77777777" w:rsidR="00B61192" w:rsidRPr="0099443F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99443F">
        <w:rPr>
          <w:rFonts w:eastAsia="Calibri" w:cstheme="minorHAnsi"/>
          <w:b/>
          <w:bCs/>
          <w:color w:val="000000"/>
          <w:lang w:eastAsia="pl-PL"/>
        </w:rPr>
        <w:t>Informacja o warunkach udziału w postępowaniu.</w:t>
      </w:r>
    </w:p>
    <w:p w14:paraId="62B99149" w14:textId="297E456F" w:rsidR="00F47469" w:rsidRPr="006B23DA" w:rsidRDefault="00B61192" w:rsidP="000C7570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682B55">
        <w:rPr>
          <w:rFonts w:eastAsia="Calibri" w:cstheme="minorHAnsi"/>
          <w:color w:val="000000"/>
          <w:lang w:eastAsia="pl-PL"/>
        </w:rPr>
        <w:t xml:space="preserve">O </w:t>
      </w:r>
      <w:r w:rsidRPr="006B23DA">
        <w:rPr>
          <w:rFonts w:eastAsia="Calibri" w:cstheme="minorHAnsi"/>
          <w:color w:val="000000"/>
          <w:lang w:eastAsia="pl-PL"/>
        </w:rPr>
        <w:t xml:space="preserve">udzielenie zamówienia mogą ubiegać się Wykonawcy, którzy spełniają warunki udziału </w:t>
      </w:r>
      <w:r w:rsidRPr="006B23DA">
        <w:rPr>
          <w:rFonts w:eastAsia="Calibri" w:cstheme="minorHAnsi"/>
          <w:color w:val="000000"/>
          <w:lang w:eastAsia="pl-PL"/>
        </w:rPr>
        <w:br/>
        <w:t xml:space="preserve">w postępowaniu dotyczące </w:t>
      </w:r>
      <w:r w:rsidRPr="006B23DA">
        <w:rPr>
          <w:rFonts w:eastAsia="Calibri" w:cstheme="minorHAnsi"/>
          <w:b/>
          <w:bCs/>
          <w:color w:val="000000"/>
          <w:lang w:eastAsia="pl-PL"/>
        </w:rPr>
        <w:t>zdolności technicznej lub zawodowej</w:t>
      </w:r>
      <w:r w:rsidRPr="006B23DA">
        <w:rPr>
          <w:rFonts w:ascii="Calibri" w:eastAsia="Calibri" w:hAnsi="Calibri" w:cs="Calibri"/>
          <w:bCs/>
          <w:color w:val="000000"/>
          <w:lang w:eastAsia="pl-PL"/>
        </w:rPr>
        <w:t xml:space="preserve"> w zakresie:</w:t>
      </w:r>
    </w:p>
    <w:p w14:paraId="0B7DA935" w14:textId="77777777" w:rsidR="00A60DBC" w:rsidRPr="006B23DA" w:rsidRDefault="00A60DBC" w:rsidP="000C7570">
      <w:pPr>
        <w:spacing w:after="0" w:line="269" w:lineRule="auto"/>
        <w:ind w:left="1134" w:right="6" w:hanging="11"/>
        <w:jc w:val="both"/>
        <w:rPr>
          <w:sz w:val="8"/>
          <w:szCs w:val="8"/>
        </w:rPr>
      </w:pPr>
      <w:bookmarkStart w:id="32" w:name="_Hlk91678308"/>
      <w:bookmarkStart w:id="33" w:name="_Hlk36117944"/>
      <w:bookmarkStart w:id="34" w:name="_Hlk112313187"/>
    </w:p>
    <w:p w14:paraId="7F322151" w14:textId="77777777" w:rsidR="008C36C3" w:rsidRPr="006B23DA" w:rsidRDefault="00A60DBC" w:rsidP="005F0DD2">
      <w:pPr>
        <w:numPr>
          <w:ilvl w:val="0"/>
          <w:numId w:val="26"/>
        </w:numPr>
        <w:spacing w:after="0" w:line="269" w:lineRule="auto"/>
        <w:ind w:left="1434" w:right="6" w:hanging="357"/>
        <w:jc w:val="both"/>
        <w:rPr>
          <w:rFonts w:ascii="Calibri" w:eastAsia="Calibri" w:hAnsi="Calibri" w:cs="Calibri"/>
          <w:color w:val="000000"/>
          <w:spacing w:val="-2"/>
          <w:lang w:eastAsia="pl-PL"/>
        </w:rPr>
      </w:pPr>
      <w:r w:rsidRPr="006B23DA">
        <w:rPr>
          <w:rFonts w:eastAsia="Calibri" w:cstheme="minorHAnsi"/>
          <w:b/>
          <w:bCs/>
          <w:color w:val="000000"/>
          <w:lang w:eastAsia="pl-PL"/>
        </w:rPr>
        <w:t xml:space="preserve">doświadczenia wykonawcy </w:t>
      </w:r>
    </w:p>
    <w:p w14:paraId="7D67879E" w14:textId="77777777" w:rsidR="00E61824" w:rsidRPr="006B23DA" w:rsidRDefault="00E61824" w:rsidP="00E61824">
      <w:pPr>
        <w:spacing w:after="0" w:line="269" w:lineRule="auto"/>
        <w:ind w:left="1434" w:right="6"/>
        <w:jc w:val="both"/>
        <w:rPr>
          <w:rFonts w:ascii="Calibri" w:eastAsia="Calibri" w:hAnsi="Calibri" w:cs="Calibri"/>
          <w:color w:val="000000"/>
          <w:spacing w:val="-2"/>
          <w:sz w:val="4"/>
          <w:szCs w:val="4"/>
          <w:lang w:eastAsia="pl-PL"/>
        </w:rPr>
      </w:pPr>
    </w:p>
    <w:p w14:paraId="2B5FA515" w14:textId="098E8F27" w:rsidR="0016159A" w:rsidRPr="006B23DA" w:rsidRDefault="008104E0" w:rsidP="008104E0">
      <w:pPr>
        <w:spacing w:after="60" w:line="280" w:lineRule="atLeast"/>
        <w:ind w:left="1418"/>
        <w:jc w:val="both"/>
        <w:rPr>
          <w:rFonts w:ascii="Calibri" w:eastAsia="Times New Roman" w:hAnsi="Calibri" w:cs="Calibri"/>
          <w:bCs/>
          <w:color w:val="000000" w:themeColor="text1"/>
          <w:lang w:eastAsia="pl-PL"/>
        </w:rPr>
      </w:pPr>
      <w:bookmarkStart w:id="35" w:name="_Hlk223688819"/>
      <w:r w:rsidRPr="006B23DA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Wykonawca zobowiązany jest wykazać się wykonaniem lub wykonywaniem w okresie ostatnich trzech lat, przed upływem terminu składania ofert, a jeśli okres prowadzenia działalności jest krótszy – w tym okresie, co najmniej jednej usługi </w:t>
      </w:r>
      <w:r w:rsidR="0016159A" w:rsidRPr="006B23DA">
        <w:rPr>
          <w:rFonts w:ascii="Calibri" w:eastAsia="Calibri" w:hAnsi="Calibri" w:cs="Calibri"/>
          <w:color w:val="000000"/>
          <w:lang w:eastAsia="pl-PL"/>
        </w:rPr>
        <w:t>polegając</w:t>
      </w:r>
      <w:r w:rsidRPr="006B23DA">
        <w:rPr>
          <w:rFonts w:ascii="Calibri" w:eastAsia="Calibri" w:hAnsi="Calibri" w:cs="Calibri"/>
          <w:color w:val="000000"/>
          <w:lang w:eastAsia="pl-PL"/>
        </w:rPr>
        <w:t>ej</w:t>
      </w:r>
      <w:r w:rsidR="0016159A" w:rsidRPr="006B23DA">
        <w:rPr>
          <w:rFonts w:ascii="Calibri" w:eastAsia="Calibri" w:hAnsi="Calibri" w:cs="Calibri"/>
          <w:color w:val="000000"/>
          <w:lang w:eastAsia="pl-PL"/>
        </w:rPr>
        <w:t xml:space="preserve"> na szlifowaniu szyn w torach tramwajowych</w:t>
      </w:r>
      <w:r w:rsidR="00DE5560" w:rsidRPr="006B23DA">
        <w:rPr>
          <w:rFonts w:ascii="Calibri" w:eastAsia="Calibri" w:hAnsi="Calibri" w:cs="Calibri"/>
          <w:color w:val="000000"/>
          <w:lang w:eastAsia="pl-PL"/>
        </w:rPr>
        <w:t xml:space="preserve"> samojezdną maszyną szlifierską o łącznej długości min. 5 000 metrów pojedynczego toru</w:t>
      </w:r>
      <w:r w:rsidRPr="006B23DA">
        <w:rPr>
          <w:rFonts w:ascii="Calibri" w:eastAsia="Calibri" w:hAnsi="Calibri" w:cs="Calibri"/>
          <w:color w:val="000000"/>
          <w:lang w:eastAsia="pl-PL"/>
        </w:rPr>
        <w:t>.</w:t>
      </w:r>
    </w:p>
    <w:p w14:paraId="01DD6CB4" w14:textId="2B9A7AB5" w:rsidR="00DE5560" w:rsidRPr="006B23DA" w:rsidRDefault="00DE5560" w:rsidP="00772E03">
      <w:pPr>
        <w:spacing w:after="0" w:line="276" w:lineRule="auto"/>
        <w:ind w:left="1418" w:right="6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6B23DA">
        <w:rPr>
          <w:rFonts w:cstheme="minorHAnsi"/>
          <w:b/>
          <w:color w:val="000000" w:themeColor="text1"/>
        </w:rPr>
        <w:t>Uwaga:</w:t>
      </w:r>
      <w:r w:rsidRPr="006B23DA">
        <w:rPr>
          <w:rFonts w:cstheme="minorHAnsi"/>
          <w:bCs/>
          <w:color w:val="000000" w:themeColor="text1"/>
        </w:rPr>
        <w:t xml:space="preserve"> Zamawiający</w:t>
      </w:r>
      <w:r w:rsidR="00260E51" w:rsidRPr="006B23DA">
        <w:rPr>
          <w:rFonts w:cstheme="minorHAnsi"/>
          <w:bCs/>
          <w:color w:val="000000" w:themeColor="text1"/>
        </w:rPr>
        <w:t xml:space="preserve"> </w:t>
      </w:r>
      <w:r w:rsidR="00260E51" w:rsidRPr="006B23DA">
        <w:rPr>
          <w:rFonts w:cstheme="minorHAnsi"/>
          <w:bCs/>
          <w:color w:val="000000" w:themeColor="text1"/>
          <w:u w:val="single"/>
        </w:rPr>
        <w:t>nie</w:t>
      </w:r>
      <w:r w:rsidRPr="006B23DA">
        <w:rPr>
          <w:rFonts w:cstheme="minorHAnsi"/>
          <w:bCs/>
          <w:color w:val="000000" w:themeColor="text1"/>
          <w:u w:val="single"/>
        </w:rPr>
        <w:t xml:space="preserve"> uzna</w:t>
      </w:r>
      <w:r w:rsidRPr="006B23DA">
        <w:rPr>
          <w:rFonts w:cstheme="minorHAnsi"/>
          <w:bCs/>
          <w:color w:val="000000" w:themeColor="text1"/>
        </w:rPr>
        <w:t xml:space="preserve">  doświadczenia wykonawcy, jeżeli wykaże się usługą polegającą na </w:t>
      </w:r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szlifowaniu prewencyjnym </w:t>
      </w:r>
      <w:r w:rsidR="00260E51" w:rsidRPr="006B23DA">
        <w:rPr>
          <w:rFonts w:ascii="Calibri" w:eastAsia="Calibri" w:hAnsi="Calibri" w:cs="Calibri"/>
          <w:color w:val="000000" w:themeColor="text1"/>
          <w:lang w:eastAsia="pl-PL"/>
        </w:rPr>
        <w:t>nowym szyn.</w:t>
      </w:r>
    </w:p>
    <w:p w14:paraId="2D7DE4DA" w14:textId="77777777" w:rsidR="008C36C3" w:rsidRPr="006B23DA" w:rsidRDefault="008C36C3" w:rsidP="00B9142D">
      <w:pPr>
        <w:pStyle w:val="Akapitzlist"/>
        <w:spacing w:after="0" w:line="269" w:lineRule="auto"/>
        <w:ind w:left="1843" w:right="6" w:firstLine="0"/>
        <w:rPr>
          <w:spacing w:val="-2"/>
          <w:sz w:val="8"/>
          <w:szCs w:val="8"/>
        </w:rPr>
      </w:pPr>
    </w:p>
    <w:p w14:paraId="38D6D668" w14:textId="77777777" w:rsidR="0030336A" w:rsidRPr="006B23DA" w:rsidRDefault="0030336A" w:rsidP="00E61824">
      <w:pPr>
        <w:spacing w:after="0" w:line="269" w:lineRule="auto"/>
        <w:ind w:left="1434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6B23DA">
        <w:rPr>
          <w:rFonts w:ascii="Calibri" w:eastAsia="Calibri" w:hAnsi="Calibri" w:cs="Calibri"/>
          <w:color w:val="000000"/>
          <w:lang w:eastAsia="pl-PL"/>
        </w:rPr>
        <w:t>Wykonawcy wspólnie ubiegający się o udzielenie zamówienia na podstawie art. 58 Pzp</w:t>
      </w:r>
      <w:r w:rsidRPr="006B23DA">
        <w:rPr>
          <w:rFonts w:ascii="Calibri" w:eastAsia="Calibri" w:hAnsi="Calibri" w:cs="Calibri"/>
          <w:color w:val="000000"/>
          <w:lang w:eastAsia="pl-PL"/>
        </w:rPr>
        <w:br/>
        <w:t>ww. warunek udziału w postępowaniu spełniają w następujący sposób:</w:t>
      </w:r>
    </w:p>
    <w:p w14:paraId="2B24C45A" w14:textId="4C5C539C" w:rsidR="00D931F8" w:rsidRPr="00682B55" w:rsidRDefault="0030336A" w:rsidP="004F292E">
      <w:pPr>
        <w:spacing w:after="0" w:line="269" w:lineRule="auto"/>
        <w:ind w:left="1434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6B23DA">
        <w:rPr>
          <w:rFonts w:ascii="Calibri" w:eastAsia="Calibri" w:hAnsi="Calibri" w:cs="Calibri"/>
          <w:color w:val="000000"/>
          <w:lang w:eastAsia="pl-PL"/>
        </w:rPr>
        <w:t>przynajmniej jeden z tych wykonawców</w:t>
      </w:r>
      <w:r w:rsidRPr="00682B55">
        <w:rPr>
          <w:rFonts w:ascii="Calibri" w:eastAsia="Calibri" w:hAnsi="Calibri" w:cs="Calibri"/>
          <w:color w:val="000000"/>
          <w:lang w:eastAsia="pl-PL"/>
        </w:rPr>
        <w:t xml:space="preserve"> musi posiadać doświadczenie w ww. zakresie, </w:t>
      </w:r>
      <w:r w:rsidRPr="00682B55">
        <w:rPr>
          <w:rFonts w:ascii="Calibri" w:eastAsia="Calibri" w:hAnsi="Calibri" w:cs="Calibri"/>
          <w:color w:val="000000"/>
          <w:lang w:eastAsia="pl-PL"/>
        </w:rPr>
        <w:br/>
        <w:t>z tym że wymóg posiadania doświadczenia dotyczy wykonawców zamierzających bezpośrednio realizować zamówienie.</w:t>
      </w:r>
    </w:p>
    <w:p w14:paraId="21002A03" w14:textId="77777777" w:rsidR="00772E03" w:rsidRDefault="00772E03" w:rsidP="00216D9F">
      <w:pPr>
        <w:spacing w:after="0" w:line="269" w:lineRule="auto"/>
        <w:ind w:right="6"/>
        <w:jc w:val="both"/>
        <w:rPr>
          <w:rFonts w:ascii="Calibri" w:eastAsia="Calibri" w:hAnsi="Calibri" w:cs="Calibri"/>
          <w:color w:val="000000"/>
          <w:sz w:val="14"/>
          <w:szCs w:val="14"/>
          <w:lang w:eastAsia="pl-PL"/>
        </w:rPr>
      </w:pPr>
    </w:p>
    <w:p w14:paraId="1EF7C96A" w14:textId="77777777" w:rsidR="00297E34" w:rsidRDefault="00297E34" w:rsidP="00216D9F">
      <w:pPr>
        <w:spacing w:after="0" w:line="269" w:lineRule="auto"/>
        <w:ind w:right="6"/>
        <w:jc w:val="both"/>
        <w:rPr>
          <w:rFonts w:ascii="Calibri" w:eastAsia="Calibri" w:hAnsi="Calibri" w:cs="Calibri"/>
          <w:color w:val="000000"/>
          <w:sz w:val="14"/>
          <w:szCs w:val="14"/>
          <w:lang w:eastAsia="pl-PL"/>
        </w:rPr>
      </w:pPr>
    </w:p>
    <w:p w14:paraId="3CB8B2BE" w14:textId="77777777" w:rsidR="00297E34" w:rsidRDefault="00297E34" w:rsidP="00216D9F">
      <w:pPr>
        <w:spacing w:after="0" w:line="269" w:lineRule="auto"/>
        <w:ind w:right="6"/>
        <w:jc w:val="both"/>
        <w:rPr>
          <w:rFonts w:ascii="Calibri" w:eastAsia="Calibri" w:hAnsi="Calibri" w:cs="Calibri"/>
          <w:color w:val="000000"/>
          <w:sz w:val="14"/>
          <w:szCs w:val="14"/>
          <w:lang w:eastAsia="pl-PL"/>
        </w:rPr>
      </w:pPr>
    </w:p>
    <w:p w14:paraId="3687E591" w14:textId="77777777" w:rsidR="00297E34" w:rsidRDefault="00297E34" w:rsidP="00216D9F">
      <w:pPr>
        <w:spacing w:after="0" w:line="269" w:lineRule="auto"/>
        <w:ind w:right="6"/>
        <w:jc w:val="both"/>
        <w:rPr>
          <w:rFonts w:ascii="Calibri" w:eastAsia="Calibri" w:hAnsi="Calibri" w:cs="Calibri"/>
          <w:color w:val="000000"/>
          <w:sz w:val="14"/>
          <w:szCs w:val="14"/>
          <w:lang w:eastAsia="pl-PL"/>
        </w:rPr>
      </w:pPr>
    </w:p>
    <w:p w14:paraId="665547DE" w14:textId="77777777" w:rsidR="00297E34" w:rsidRDefault="00297E34" w:rsidP="00216D9F">
      <w:pPr>
        <w:spacing w:after="0" w:line="269" w:lineRule="auto"/>
        <w:ind w:right="6"/>
        <w:jc w:val="both"/>
        <w:rPr>
          <w:rFonts w:ascii="Calibri" w:eastAsia="Calibri" w:hAnsi="Calibri" w:cs="Calibri"/>
          <w:color w:val="000000"/>
          <w:sz w:val="14"/>
          <w:szCs w:val="14"/>
          <w:lang w:eastAsia="pl-PL"/>
        </w:rPr>
      </w:pPr>
    </w:p>
    <w:p w14:paraId="4396A77E" w14:textId="77777777" w:rsidR="00297E34" w:rsidRPr="00682B55" w:rsidRDefault="00297E34" w:rsidP="00216D9F">
      <w:pPr>
        <w:spacing w:after="0" w:line="269" w:lineRule="auto"/>
        <w:ind w:right="6"/>
        <w:jc w:val="both"/>
        <w:rPr>
          <w:rFonts w:ascii="Calibri" w:eastAsia="Calibri" w:hAnsi="Calibri" w:cs="Calibri"/>
          <w:color w:val="000000"/>
          <w:sz w:val="14"/>
          <w:szCs w:val="14"/>
          <w:lang w:eastAsia="pl-PL"/>
        </w:rPr>
      </w:pPr>
    </w:p>
    <w:p w14:paraId="0257D96A" w14:textId="77777777" w:rsidR="00772E03" w:rsidRDefault="00772E03" w:rsidP="005F0DD2">
      <w:pPr>
        <w:numPr>
          <w:ilvl w:val="0"/>
          <w:numId w:val="26"/>
        </w:numPr>
        <w:spacing w:after="0" w:line="269" w:lineRule="auto"/>
        <w:ind w:left="1434" w:right="6" w:hanging="357"/>
        <w:jc w:val="both"/>
        <w:rPr>
          <w:rFonts w:ascii="Calibri" w:eastAsia="Times New Roman" w:hAnsi="Calibri" w:cs="Calibri"/>
          <w:b/>
          <w:lang w:eastAsia="pl-PL"/>
        </w:rPr>
      </w:pPr>
      <w:bookmarkStart w:id="36" w:name="_Hlk141432905"/>
      <w:bookmarkStart w:id="37" w:name="_Hlk142911560"/>
      <w:bookmarkEnd w:id="31"/>
      <w:bookmarkEnd w:id="32"/>
      <w:bookmarkEnd w:id="33"/>
      <w:bookmarkEnd w:id="34"/>
      <w:r>
        <w:rPr>
          <w:rFonts w:ascii="Calibri" w:eastAsia="Times New Roman" w:hAnsi="Calibri" w:cs="Calibri"/>
          <w:b/>
          <w:lang w:eastAsia="pl-PL"/>
        </w:rPr>
        <w:lastRenderedPageBreak/>
        <w:t>Potencjału technicznego wykonawcy</w:t>
      </w:r>
    </w:p>
    <w:p w14:paraId="151CD590" w14:textId="77777777" w:rsidR="0030336A" w:rsidRPr="00682B55" w:rsidRDefault="0030336A" w:rsidP="0030336A">
      <w:pPr>
        <w:pStyle w:val="Akapitzlist"/>
        <w:spacing w:after="0"/>
        <w:ind w:left="1418" w:firstLine="0"/>
        <w:rPr>
          <w:sz w:val="8"/>
          <w:szCs w:val="8"/>
        </w:rPr>
      </w:pPr>
    </w:p>
    <w:p w14:paraId="42992322" w14:textId="026CA34B" w:rsidR="000C0CCE" w:rsidRPr="006B23DA" w:rsidRDefault="00772E03" w:rsidP="0064523C">
      <w:pPr>
        <w:autoSpaceDE w:val="0"/>
        <w:autoSpaceDN w:val="0"/>
        <w:spacing w:before="60" w:after="60" w:line="266" w:lineRule="auto"/>
        <w:ind w:left="1418"/>
        <w:jc w:val="both"/>
        <w:rPr>
          <w:rFonts w:eastAsia="Times New Roman"/>
          <w:color w:val="000000" w:themeColor="text1"/>
          <w:lang w:eastAsia="x-none"/>
        </w:rPr>
      </w:pPr>
      <w:bookmarkStart w:id="38" w:name="_Hlk223688938"/>
      <w:bookmarkEnd w:id="36"/>
      <w:bookmarkEnd w:id="35"/>
      <w:bookmarkEnd w:id="37"/>
      <w:r w:rsidRPr="006B23DA">
        <w:rPr>
          <w:rFonts w:ascii="Calibri" w:eastAsia="Times New Roman" w:hAnsi="Calibri" w:cs="Calibri"/>
          <w:color w:val="000000" w:themeColor="text1"/>
          <w:spacing w:val="-2"/>
          <w:lang w:eastAsia="x-none"/>
        </w:rPr>
        <w:t xml:space="preserve">Wykonawca zobowiązany jest wykazać się dysponowaniem potencjałem technicznym </w:t>
      </w:r>
      <w:r w:rsidRPr="006B23DA">
        <w:rPr>
          <w:rFonts w:ascii="Calibri" w:eastAsia="Times New Roman" w:hAnsi="Calibri" w:cs="Calibri"/>
          <w:color w:val="000000" w:themeColor="text1"/>
          <w:spacing w:val="-2"/>
          <w:lang w:eastAsia="x-none"/>
        </w:rPr>
        <w:br/>
        <w:t>do wykonania zamówienia gwarantującym właściwą jakość usług</w:t>
      </w:r>
      <w:r w:rsidR="000C0CCE" w:rsidRPr="006B23DA">
        <w:rPr>
          <w:rFonts w:ascii="Calibri" w:eastAsia="Times New Roman" w:hAnsi="Calibri" w:cs="Calibri"/>
          <w:color w:val="000000" w:themeColor="text1"/>
          <w:spacing w:val="-2"/>
          <w:lang w:eastAsia="x-none"/>
        </w:rPr>
        <w:t>i</w:t>
      </w:r>
      <w:r w:rsidRPr="006B23DA">
        <w:rPr>
          <w:rFonts w:ascii="Calibri" w:eastAsia="Times New Roman" w:hAnsi="Calibri" w:cs="Calibri"/>
          <w:color w:val="000000" w:themeColor="text1"/>
          <w:spacing w:val="-2"/>
          <w:lang w:eastAsia="x-none"/>
        </w:rPr>
        <w:t>, w tym co najmniej</w:t>
      </w:r>
      <w:r w:rsidR="00D66E81" w:rsidRPr="006B23DA">
        <w:rPr>
          <w:rFonts w:ascii="Calibri" w:eastAsia="Times New Roman" w:hAnsi="Calibri" w:cs="Calibri"/>
          <w:color w:val="000000" w:themeColor="text1"/>
          <w:lang w:eastAsia="x-none"/>
        </w:rPr>
        <w:t xml:space="preserve"> jedną maszyną szlifierską </w:t>
      </w:r>
      <w:r w:rsidR="0064523C" w:rsidRPr="006B23DA">
        <w:rPr>
          <w:rFonts w:ascii="Calibri" w:eastAsia="Times New Roman" w:hAnsi="Calibri" w:cs="Calibri"/>
          <w:color w:val="000000" w:themeColor="text1"/>
          <w:lang w:eastAsia="x-none"/>
        </w:rPr>
        <w:t xml:space="preserve">będącą </w:t>
      </w:r>
      <w:r w:rsidR="0064523C" w:rsidRPr="006B23DA">
        <w:rPr>
          <w:rFonts w:eastAsia="Times New Roman"/>
          <w:color w:val="000000" w:themeColor="text1"/>
          <w:lang w:eastAsia="x-none"/>
        </w:rPr>
        <w:t>samojezdnym pojazdem dwudrogowym zapewniającym samodzielne i szybkie wstawienie i zjazd z torowiska,</w:t>
      </w:r>
      <w:r w:rsidR="0064523C" w:rsidRPr="006B23DA">
        <w:rPr>
          <w:rFonts w:ascii="Calibri" w:eastAsia="Times New Roman" w:hAnsi="Calibri" w:cs="Calibri"/>
          <w:color w:val="000000" w:themeColor="text1"/>
          <w:lang w:eastAsia="x-none"/>
        </w:rPr>
        <w:t xml:space="preserve"> </w:t>
      </w:r>
      <w:r w:rsidR="00D352AC" w:rsidRPr="006B23DA">
        <w:rPr>
          <w:rFonts w:ascii="Calibri" w:eastAsia="Times New Roman" w:hAnsi="Calibri" w:cs="Calibri"/>
          <w:color w:val="000000" w:themeColor="text1"/>
          <w:lang w:eastAsia="x-none"/>
        </w:rPr>
        <w:t xml:space="preserve">likwidującą faliste zużycie główki szyny, jak również </w:t>
      </w:r>
      <w:r w:rsidR="00121652" w:rsidRPr="006B23DA">
        <w:rPr>
          <w:rFonts w:ascii="Calibri" w:eastAsia="Times New Roman" w:hAnsi="Calibri" w:cs="Calibri"/>
          <w:color w:val="000000" w:themeColor="text1"/>
          <w:lang w:eastAsia="x-none"/>
        </w:rPr>
        <w:t>skuteczne</w:t>
      </w:r>
      <w:r w:rsidR="00D352AC" w:rsidRPr="006B23DA">
        <w:rPr>
          <w:rFonts w:ascii="Calibri" w:eastAsia="Times New Roman" w:hAnsi="Calibri" w:cs="Calibri"/>
          <w:color w:val="000000" w:themeColor="text1"/>
          <w:lang w:eastAsia="x-none"/>
        </w:rPr>
        <w:t xml:space="preserve"> usuwanie pyłu i opiłków metalowych</w:t>
      </w:r>
      <w:r w:rsidR="0064523C" w:rsidRPr="006B23DA">
        <w:rPr>
          <w:rFonts w:ascii="Calibri" w:eastAsia="Times New Roman" w:hAnsi="Calibri" w:cs="Calibri"/>
          <w:color w:val="000000" w:themeColor="text1"/>
          <w:lang w:eastAsia="x-none"/>
        </w:rPr>
        <w:t>.</w:t>
      </w:r>
    </w:p>
    <w:p w14:paraId="7C0ADADF" w14:textId="534F11C5" w:rsidR="00772E03" w:rsidRPr="00C830B9" w:rsidRDefault="00772E03" w:rsidP="00C830B9">
      <w:pPr>
        <w:spacing w:after="120" w:line="268" w:lineRule="auto"/>
        <w:ind w:left="1418" w:right="6"/>
        <w:jc w:val="both"/>
        <w:rPr>
          <w:rFonts w:ascii="Calibri" w:eastAsia="Calibri" w:hAnsi="Calibri" w:cs="Calibri"/>
          <w:iCs/>
          <w:color w:val="000000" w:themeColor="text1"/>
          <w:lang w:eastAsia="pl-PL"/>
        </w:rPr>
      </w:pPr>
      <w:r w:rsidRPr="00C830B9">
        <w:rPr>
          <w:rFonts w:ascii="Calibri" w:eastAsia="Times New Roman" w:hAnsi="Calibri" w:cs="Calibri"/>
          <w:color w:val="000000" w:themeColor="text1"/>
          <w:lang w:eastAsia="x-none"/>
        </w:rPr>
        <w:t>Wykonawcy wspólnie ubiegający się o udzielenie zamówienia spełniają warunek łącznie.</w:t>
      </w:r>
    </w:p>
    <w:bookmarkEnd w:id="38"/>
    <w:p w14:paraId="06F712E6" w14:textId="43037338" w:rsidR="00B61192" w:rsidRPr="00147225" w:rsidRDefault="00B61192" w:rsidP="000151A1">
      <w:pPr>
        <w:numPr>
          <w:ilvl w:val="0"/>
          <w:numId w:val="13"/>
        </w:numPr>
        <w:spacing w:before="60"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W celu potwierdzenia spełnienia warunków udziału w postępowaniu, wykonawca może polegać na potencjale podmiotu udostępniającego zasoby na zasadach opisanych w art. 118–123 Pzp</w:t>
      </w:r>
      <w:r w:rsidRPr="00147225">
        <w:rPr>
          <w:rFonts w:eastAsia="Calibri" w:cstheme="minorHAnsi"/>
          <w:lang w:eastAsia="pl-PL"/>
        </w:rPr>
        <w:t xml:space="preserve">. Podmiot, na potencjał którego wykonawca powołuje się w celu wykazania spełnienia warunków udziału w postępowaniu, nie może podlegać wykluczeniu na podstawie art. 108 ust. 1, art. 109 ust. 1 pkt 4 Pzp oraz 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art. 7 ust. 1 </w:t>
      </w:r>
      <w:r w:rsidRPr="00147225">
        <w:rPr>
          <w:rFonts w:eastAsia="Calibri" w:cstheme="minorHAnsi"/>
          <w:color w:val="000000"/>
          <w:lang w:eastAsia="pl-PL"/>
        </w:rPr>
        <w:t xml:space="preserve">ustawy z dnia 13 kwietnia 2022 r. </w:t>
      </w:r>
      <w:r w:rsidRPr="00147225">
        <w:rPr>
          <w:rFonts w:eastAsia="Calibri" w:cstheme="minorHAnsi"/>
          <w:color w:val="000000"/>
          <w:lang w:eastAsia="pl-PL"/>
        </w:rPr>
        <w:br/>
        <w:t>o szczególnych rozwiązaniach w zakresie przeciwdziałania wspieraniu agresji na Ukrainę oraz służących ochronie bezpieczeństwa narodowego.</w:t>
      </w:r>
    </w:p>
    <w:p w14:paraId="4F9CA7B1" w14:textId="77777777" w:rsidR="00B61192" w:rsidRPr="00147225" w:rsidRDefault="00B61192">
      <w:pPr>
        <w:numPr>
          <w:ilvl w:val="0"/>
          <w:numId w:val="13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2"/>
          <w:lang w:eastAsia="pl-PL"/>
        </w:rPr>
        <w:t>Jeżeli zdolności techniczne lub zawodowe podmiotu udostępniającego zasoby nie potwierdzają</w:t>
      </w:r>
      <w:r w:rsidRPr="00147225">
        <w:rPr>
          <w:rFonts w:eastAsia="Calibri" w:cstheme="minorHAnsi"/>
          <w:color w:val="000000"/>
          <w:lang w:eastAsia="pl-PL"/>
        </w:rPr>
        <w:t xml:space="preserve">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 </w:t>
      </w:r>
    </w:p>
    <w:p w14:paraId="47DA1C99" w14:textId="77777777" w:rsidR="00B61192" w:rsidRPr="00147225" w:rsidRDefault="00B61192">
      <w:pPr>
        <w:numPr>
          <w:ilvl w:val="0"/>
          <w:numId w:val="13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Wykonawca nie może, po upływie terminu składania ofert, powoływać się na zdolności lub sytuację podmiotów udostępniających zasoby, jeżeli na etapie składania ofert nie polegał on </w:t>
      </w:r>
      <w:r w:rsidRPr="00147225">
        <w:rPr>
          <w:rFonts w:eastAsia="Calibri" w:cstheme="minorHAnsi"/>
          <w:color w:val="000000"/>
          <w:lang w:eastAsia="pl-PL"/>
        </w:rPr>
        <w:br/>
        <w:t xml:space="preserve">w danym zakresie na zdolnościach lub sytuacji podmiotów udostępniających zasoby. </w:t>
      </w:r>
    </w:p>
    <w:p w14:paraId="1587F79F" w14:textId="1E5DA681" w:rsidR="00B61192" w:rsidRPr="00147225" w:rsidRDefault="00B61192">
      <w:pPr>
        <w:numPr>
          <w:ilvl w:val="0"/>
          <w:numId w:val="13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lang w:eastAsia="pl-PL"/>
        </w:rPr>
        <w:t xml:space="preserve">W odniesieniu do warunków dotyczących kwalifikacji zawodowych lub doświadczenia wykonawcy wspólnie ubiegający się o udzielenie zamówienia mogą polegać na zdolnościach tych z wykonawców, którzy wykonają </w:t>
      </w:r>
      <w:r w:rsidR="00E17D64">
        <w:rPr>
          <w:rFonts w:eastAsia="Calibri" w:cstheme="minorHAnsi"/>
          <w:lang w:eastAsia="pl-PL"/>
        </w:rPr>
        <w:t>usługi</w:t>
      </w:r>
      <w:r w:rsidRPr="00147225">
        <w:rPr>
          <w:rFonts w:eastAsia="Calibri" w:cstheme="minorHAnsi"/>
          <w:lang w:eastAsia="pl-PL"/>
        </w:rPr>
        <w:t xml:space="preserve">, do realizacji których te zdolności są wymagane. W tym przypadku </w:t>
      </w:r>
      <w:r w:rsidRPr="00147225">
        <w:rPr>
          <w:rFonts w:eastAsia="Calibri" w:cstheme="minorHAnsi"/>
          <w:b/>
          <w:bCs/>
          <w:lang w:eastAsia="pl-PL"/>
        </w:rPr>
        <w:t xml:space="preserve">wykonawcy wspólnie ubiegający się o udzielenie zamówienia </w:t>
      </w:r>
      <w:r w:rsidRPr="002F6283">
        <w:rPr>
          <w:rFonts w:eastAsia="Calibri" w:cstheme="minorHAnsi"/>
          <w:b/>
          <w:bCs/>
          <w:lang w:eastAsia="pl-PL"/>
        </w:rPr>
        <w:t xml:space="preserve">dołączają do oferty oświadczenie, z którego wynika, które </w:t>
      </w:r>
      <w:r w:rsidR="00E17D64">
        <w:rPr>
          <w:rFonts w:eastAsia="Calibri" w:cstheme="minorHAnsi"/>
          <w:b/>
          <w:bCs/>
          <w:lang w:eastAsia="pl-PL"/>
        </w:rPr>
        <w:t>usługi</w:t>
      </w:r>
      <w:r w:rsidRPr="002F6283">
        <w:rPr>
          <w:rFonts w:eastAsia="Calibri" w:cstheme="minorHAnsi"/>
          <w:b/>
          <w:bCs/>
          <w:lang w:eastAsia="pl-PL"/>
        </w:rPr>
        <w:t xml:space="preserve"> wykonają poszczególni wykonawcy</w:t>
      </w:r>
      <w:r w:rsidRPr="002F6283">
        <w:rPr>
          <w:rFonts w:eastAsia="Calibri" w:cstheme="minorHAnsi"/>
          <w:color w:val="000000"/>
          <w:lang w:eastAsia="pl-PL"/>
        </w:rPr>
        <w:t>.</w:t>
      </w:r>
      <w:r w:rsidRPr="002F6283">
        <w:rPr>
          <w:rFonts w:eastAsia="Calibri" w:cstheme="minorHAnsi"/>
          <w:lang w:eastAsia="pl-PL"/>
        </w:rPr>
        <w:t xml:space="preserve"> </w:t>
      </w:r>
    </w:p>
    <w:p w14:paraId="05D8D0C5" w14:textId="02A10902" w:rsidR="002F7416" w:rsidRPr="00AF5330" w:rsidRDefault="00B61192" w:rsidP="002F7416">
      <w:pPr>
        <w:numPr>
          <w:ilvl w:val="0"/>
          <w:numId w:val="13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Oceniając zdolność techniczną lub zawodową, Zamawiający może,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</w:p>
    <w:p w14:paraId="7544928B" w14:textId="77777777" w:rsidR="00B61192" w:rsidRPr="0099443F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12"/>
          <w:szCs w:val="12"/>
          <w:lang w:eastAsia="pl-PL"/>
        </w:rPr>
      </w:pPr>
    </w:p>
    <w:p w14:paraId="62B6E810" w14:textId="77777777" w:rsidR="00B61192" w:rsidRPr="00147225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Informacja o podmiotowych środkach dowodowych.</w:t>
      </w:r>
    </w:p>
    <w:p w14:paraId="1DF19A89" w14:textId="77777777" w:rsidR="00B61192" w:rsidRPr="00147225" w:rsidRDefault="00B61192" w:rsidP="007F77EB">
      <w:pPr>
        <w:numPr>
          <w:ilvl w:val="0"/>
          <w:numId w:val="14"/>
        </w:numPr>
        <w:spacing w:after="60" w:line="269" w:lineRule="auto"/>
        <w:ind w:left="1077" w:right="11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Dokumenty składane wraz z ofertą: </w:t>
      </w:r>
    </w:p>
    <w:p w14:paraId="58C242C0" w14:textId="3E952CDC" w:rsidR="00B61192" w:rsidRPr="00147225" w:rsidRDefault="00B61192" w:rsidP="00EA09D4">
      <w:pPr>
        <w:numPr>
          <w:ilvl w:val="0"/>
          <w:numId w:val="15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2"/>
          <w:lang w:eastAsia="pl-PL"/>
        </w:rPr>
        <w:t xml:space="preserve">Oświadczenie o niepodleganiu wykluczeniu oraz spełnianiu warunków udziału </w:t>
      </w:r>
      <w:r w:rsidR="006F1367" w:rsidRPr="00147225">
        <w:rPr>
          <w:rFonts w:eastAsia="Calibri" w:cstheme="minorHAnsi"/>
          <w:color w:val="000000"/>
          <w:spacing w:val="-2"/>
          <w:lang w:eastAsia="pl-PL"/>
        </w:rPr>
        <w:br/>
      </w:r>
      <w:r w:rsidRPr="00147225">
        <w:rPr>
          <w:rFonts w:eastAsia="Calibri" w:cstheme="minorHAnsi"/>
          <w:color w:val="000000"/>
          <w:spacing w:val="-2"/>
          <w:lang w:eastAsia="pl-PL"/>
        </w:rPr>
        <w:t xml:space="preserve">w </w:t>
      </w:r>
      <w:r w:rsidRPr="00147225">
        <w:rPr>
          <w:rFonts w:eastAsia="Calibri" w:cstheme="minorHAnsi"/>
          <w:spacing w:val="-2"/>
          <w:lang w:eastAsia="pl-PL"/>
        </w:rPr>
        <w:t>postępowaniu</w:t>
      </w:r>
      <w:r w:rsidRPr="00147225">
        <w:rPr>
          <w:rFonts w:eastAsia="Calibri" w:cstheme="minorHAnsi"/>
          <w:lang w:eastAsia="pl-PL"/>
        </w:rPr>
        <w:t>, o którym mowa w art. 125 ust. 1 Pzp, w zakresie wskazanym</w:t>
      </w:r>
      <w:r w:rsidRPr="00147225">
        <w:rPr>
          <w:rFonts w:eastAsia="Calibri" w:cstheme="minorHAnsi"/>
          <w:lang w:eastAsia="pl-PL"/>
        </w:rPr>
        <w:br/>
        <w:t xml:space="preserve">w pkt XVI-XVIII SWZ. </w:t>
      </w:r>
      <w:r w:rsidRPr="00147225">
        <w:rPr>
          <w:rFonts w:eastAsia="Calibri" w:cstheme="minorHAnsi"/>
          <w:color w:val="000000"/>
          <w:lang w:eastAsia="pl-PL"/>
        </w:rPr>
        <w:t xml:space="preserve">Oświadczenie to, </w:t>
      </w:r>
      <w:r w:rsidRPr="00147225">
        <w:rPr>
          <w:rFonts w:eastAsia="Calibri" w:cstheme="minorHAnsi"/>
          <w:lang w:eastAsia="pl-PL"/>
        </w:rPr>
        <w:t>stanowi dowód potwierdzający brak podstaw wykluczenia oraz spełnianie warunków udziału w postępowaniu, na dzień składania ofert, tymczasowo zastępujący wymagane podmiotowe środki dowodowe.</w:t>
      </w:r>
    </w:p>
    <w:p w14:paraId="2F879672" w14:textId="77777777" w:rsidR="00B61192" w:rsidRPr="00147225" w:rsidRDefault="00B61192" w:rsidP="00EA09D4">
      <w:pPr>
        <w:spacing w:after="11" w:line="269" w:lineRule="auto"/>
        <w:ind w:left="144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Oświadczenie składane jest pod rygorem nieważności w formie elektronicznej lub </w:t>
      </w:r>
      <w:r w:rsidRPr="00147225">
        <w:rPr>
          <w:rFonts w:eastAsia="Calibri" w:cstheme="minorHAnsi"/>
          <w:color w:val="000000"/>
          <w:lang w:eastAsia="pl-PL"/>
        </w:rPr>
        <w:br/>
        <w:t xml:space="preserve">w postaci elektronicznej opatrzonej kwalifikowanym podpisem elektronicznym, podpisem zaufanym, lub podpisem osobistym. </w:t>
      </w:r>
    </w:p>
    <w:p w14:paraId="7FA34CF5" w14:textId="77777777" w:rsidR="00B61192" w:rsidRPr="00147225" w:rsidRDefault="00B61192" w:rsidP="007F77EB">
      <w:pPr>
        <w:spacing w:after="60" w:line="269" w:lineRule="auto"/>
        <w:ind w:left="1440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Oświadczenia składają odpowiednio: </w:t>
      </w:r>
    </w:p>
    <w:p w14:paraId="36CC4007" w14:textId="10F848E6" w:rsidR="00B61192" w:rsidRPr="00147225" w:rsidRDefault="00B61192" w:rsidP="005F0DD2">
      <w:pPr>
        <w:numPr>
          <w:ilvl w:val="0"/>
          <w:numId w:val="33"/>
        </w:numPr>
        <w:spacing w:after="0" w:line="269" w:lineRule="auto"/>
        <w:ind w:left="179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2"/>
          <w:lang w:eastAsia="pl-PL"/>
        </w:rPr>
        <w:t>wykonawca/każdy z wykonawców wspólnie ubiegających się o udzielenie zamówienia.</w:t>
      </w:r>
      <w:r w:rsidRPr="00147225">
        <w:rPr>
          <w:rFonts w:eastAsia="Calibri" w:cstheme="minorHAnsi"/>
          <w:color w:val="000000"/>
          <w:lang w:eastAsia="pl-PL"/>
        </w:rPr>
        <w:t xml:space="preserve"> W takim przypadku oświadczenie potwierdza brak podstaw wykluczenia wykonawcy oraz spełnianie warunków udziału w postępowaniu w zakresie, w jakim każdy </w:t>
      </w:r>
      <w:r w:rsidR="006F1367" w:rsidRPr="00147225">
        <w:rPr>
          <w:rFonts w:eastAsia="Calibri" w:cstheme="minorHAnsi"/>
          <w:color w:val="000000"/>
          <w:lang w:eastAsia="pl-PL"/>
        </w:rPr>
        <w:br/>
      </w:r>
      <w:r w:rsidRPr="00147225">
        <w:rPr>
          <w:rFonts w:eastAsia="Calibri" w:cstheme="minorHAnsi"/>
          <w:color w:val="000000"/>
          <w:lang w:eastAsia="pl-PL"/>
        </w:rPr>
        <w:lastRenderedPageBreak/>
        <w:t xml:space="preserve">z wykonawców wykazuje spełnianie warunków udziału w postępowaniu. </w:t>
      </w:r>
      <w:r w:rsidRPr="00147225">
        <w:rPr>
          <w:rFonts w:eastAsia="Calibri" w:cstheme="minorHAnsi"/>
          <w:color w:val="000000"/>
          <w:lang w:eastAsia="pl-PL"/>
        </w:rPr>
        <w:tab/>
      </w:r>
      <w:r w:rsidRPr="00147225">
        <w:rPr>
          <w:rFonts w:eastAsia="Calibri" w:cstheme="minorHAnsi"/>
          <w:color w:val="000000"/>
          <w:lang w:eastAsia="pl-PL"/>
        </w:rPr>
        <w:br/>
        <w:t xml:space="preserve">Wzory oświadczeń stanowią </w:t>
      </w:r>
      <w:r w:rsidR="00B95C90" w:rsidRPr="00BF71C6">
        <w:rPr>
          <w:rFonts w:eastAsia="Calibri" w:cstheme="minorHAnsi"/>
          <w:b/>
          <w:bCs/>
          <w:color w:val="000000"/>
          <w:lang w:eastAsia="pl-PL"/>
        </w:rPr>
        <w:t xml:space="preserve">załączniki </w:t>
      </w:r>
      <w:r w:rsidR="00B95C90" w:rsidRPr="00BF71C6">
        <w:rPr>
          <w:rFonts w:eastAsia="Calibri" w:cstheme="minorHAnsi"/>
          <w:b/>
          <w:bCs/>
          <w:lang w:eastAsia="pl-PL"/>
        </w:rPr>
        <w:t xml:space="preserve">Nr </w:t>
      </w:r>
      <w:r w:rsidR="000D20E2">
        <w:rPr>
          <w:rFonts w:eastAsia="Calibri" w:cstheme="minorHAnsi"/>
          <w:b/>
          <w:bCs/>
          <w:lang w:eastAsia="pl-PL"/>
        </w:rPr>
        <w:t>3</w:t>
      </w:r>
      <w:r w:rsidR="00A678E6">
        <w:rPr>
          <w:rFonts w:eastAsia="Calibri" w:cstheme="minorHAnsi"/>
          <w:b/>
          <w:bCs/>
          <w:lang w:eastAsia="pl-PL"/>
        </w:rPr>
        <w:t xml:space="preserve"> </w:t>
      </w:r>
      <w:r w:rsidR="00B95C90" w:rsidRPr="00BF71C6">
        <w:rPr>
          <w:rFonts w:eastAsia="Calibri" w:cstheme="minorHAnsi"/>
          <w:b/>
          <w:bCs/>
          <w:lang w:eastAsia="pl-PL"/>
        </w:rPr>
        <w:t xml:space="preserve">oraz Nr </w:t>
      </w:r>
      <w:r w:rsidR="000D20E2">
        <w:rPr>
          <w:rFonts w:eastAsia="Calibri" w:cstheme="minorHAnsi"/>
          <w:b/>
          <w:bCs/>
          <w:lang w:eastAsia="pl-PL"/>
        </w:rPr>
        <w:t>4</w:t>
      </w:r>
      <w:r w:rsidR="00B95C90" w:rsidRPr="00BF71C6">
        <w:rPr>
          <w:rFonts w:eastAsia="Calibri" w:cstheme="minorHAnsi"/>
          <w:lang w:eastAsia="pl-PL"/>
        </w:rPr>
        <w:t xml:space="preserve"> </w:t>
      </w:r>
      <w:r w:rsidRPr="00147225">
        <w:rPr>
          <w:rFonts w:eastAsia="Calibri" w:cstheme="minorHAnsi"/>
          <w:b/>
          <w:bCs/>
          <w:lang w:eastAsia="pl-PL"/>
        </w:rPr>
        <w:t xml:space="preserve">do </w:t>
      </w:r>
      <w:r w:rsidRPr="00147225">
        <w:rPr>
          <w:rFonts w:eastAsia="Calibri" w:cstheme="minorHAnsi"/>
          <w:b/>
          <w:bCs/>
          <w:color w:val="000000"/>
          <w:lang w:eastAsia="pl-PL"/>
        </w:rPr>
        <w:t>SWZ</w:t>
      </w:r>
      <w:r w:rsidRPr="00147225">
        <w:rPr>
          <w:rFonts w:eastAsia="Calibri" w:cstheme="minorHAnsi"/>
          <w:color w:val="000000"/>
          <w:lang w:eastAsia="pl-PL"/>
        </w:rPr>
        <w:t xml:space="preserve">; </w:t>
      </w:r>
    </w:p>
    <w:p w14:paraId="54C10B1B" w14:textId="55DBC0BA" w:rsidR="00B61192" w:rsidRPr="00147225" w:rsidRDefault="00B61192" w:rsidP="005F0DD2">
      <w:pPr>
        <w:numPr>
          <w:ilvl w:val="0"/>
          <w:numId w:val="33"/>
        </w:numPr>
        <w:spacing w:after="60" w:line="269" w:lineRule="auto"/>
        <w:ind w:left="179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podmiot trzeci, na którego potencjał powołuje się wykonawca celem potwierdzenia spełnienia warunków udziału w postępowaniu. W takim przypadku oświadczenie potwierdza brak podstaw wykluczenia podmiotu udostępniającego zasoby oraz </w:t>
      </w:r>
      <w:r w:rsidRPr="00147225">
        <w:rPr>
          <w:rFonts w:eastAsia="Calibri" w:cstheme="minorHAnsi"/>
          <w:color w:val="000000"/>
          <w:spacing w:val="-2"/>
          <w:lang w:eastAsia="pl-PL"/>
        </w:rPr>
        <w:t>spełnianie warunków udziału w postępowaniu w zakresie, w jakim wykonawca powołuje</w:t>
      </w:r>
      <w:r w:rsidRPr="00147225">
        <w:rPr>
          <w:rFonts w:eastAsia="Calibri" w:cstheme="minorHAnsi"/>
          <w:color w:val="000000"/>
          <w:lang w:eastAsia="pl-PL"/>
        </w:rPr>
        <w:t xml:space="preserve"> się na jego zasoby</w:t>
      </w:r>
      <w:bookmarkStart w:id="39" w:name="_Hlk66791084"/>
      <w:r w:rsidRPr="00147225">
        <w:rPr>
          <w:rFonts w:eastAsia="Calibri" w:cstheme="minorHAnsi"/>
          <w:color w:val="000000"/>
          <w:lang w:eastAsia="pl-PL"/>
        </w:rPr>
        <w:t xml:space="preserve">. </w:t>
      </w:r>
      <w:r w:rsidRPr="00147225">
        <w:rPr>
          <w:rFonts w:eastAsia="Calibri" w:cstheme="minorHAnsi"/>
          <w:color w:val="000000"/>
          <w:lang w:eastAsia="pl-PL"/>
        </w:rPr>
        <w:tab/>
      </w:r>
      <w:r w:rsidRPr="00147225">
        <w:rPr>
          <w:rFonts w:eastAsia="Calibri" w:cstheme="minorHAnsi"/>
          <w:color w:val="000000"/>
          <w:lang w:eastAsia="pl-PL"/>
        </w:rPr>
        <w:br/>
        <w:t xml:space="preserve">Wzór oświadczenia stanowi </w:t>
      </w:r>
      <w:r w:rsidR="00B95C90" w:rsidRPr="00BF71C6">
        <w:rPr>
          <w:rFonts w:eastAsia="Calibri" w:cstheme="minorHAnsi"/>
          <w:b/>
          <w:bCs/>
          <w:color w:val="000000"/>
          <w:lang w:eastAsia="pl-PL"/>
        </w:rPr>
        <w:t xml:space="preserve">załącznik </w:t>
      </w:r>
      <w:r w:rsidR="00B95C90" w:rsidRPr="00BF71C6">
        <w:rPr>
          <w:rFonts w:eastAsia="Calibri" w:cstheme="minorHAnsi"/>
          <w:b/>
          <w:bCs/>
          <w:lang w:eastAsia="pl-PL"/>
        </w:rPr>
        <w:t xml:space="preserve">Nr </w:t>
      </w:r>
      <w:r w:rsidR="000D20E2">
        <w:rPr>
          <w:rFonts w:eastAsia="Calibri" w:cstheme="minorHAnsi"/>
          <w:b/>
          <w:bCs/>
          <w:lang w:eastAsia="pl-PL"/>
        </w:rPr>
        <w:t>5</w:t>
      </w:r>
      <w:r w:rsidR="00B95C90" w:rsidRPr="00BF71C6">
        <w:rPr>
          <w:rFonts w:eastAsia="Calibri" w:cstheme="minorHAnsi"/>
          <w:lang w:eastAsia="pl-PL"/>
        </w:rPr>
        <w:t xml:space="preserve"> </w:t>
      </w:r>
      <w:r w:rsidRPr="00147225">
        <w:rPr>
          <w:rFonts w:eastAsia="Calibri" w:cstheme="minorHAnsi"/>
          <w:b/>
          <w:bCs/>
          <w:lang w:eastAsia="pl-PL"/>
        </w:rPr>
        <w:t xml:space="preserve">do </w:t>
      </w:r>
      <w:r w:rsidRPr="00147225">
        <w:rPr>
          <w:rFonts w:eastAsia="Calibri" w:cstheme="minorHAnsi"/>
          <w:b/>
          <w:bCs/>
          <w:color w:val="000000"/>
          <w:lang w:eastAsia="pl-PL"/>
        </w:rPr>
        <w:t>SWZ</w:t>
      </w:r>
      <w:bookmarkEnd w:id="39"/>
      <w:r w:rsidRPr="00147225">
        <w:rPr>
          <w:rFonts w:eastAsia="Calibri" w:cstheme="minorHAnsi"/>
          <w:color w:val="000000"/>
          <w:lang w:eastAsia="pl-PL"/>
        </w:rPr>
        <w:t xml:space="preserve">. </w:t>
      </w:r>
    </w:p>
    <w:p w14:paraId="03805474" w14:textId="5B023DD0" w:rsidR="00B95C90" w:rsidRDefault="00B61192" w:rsidP="00EA09D4">
      <w:pPr>
        <w:numPr>
          <w:ilvl w:val="0"/>
          <w:numId w:val="15"/>
        </w:numPr>
        <w:spacing w:after="0" w:line="269" w:lineRule="auto"/>
        <w:ind w:left="1434" w:right="11" w:hanging="357"/>
        <w:jc w:val="both"/>
        <w:rPr>
          <w:rFonts w:eastAsia="Calibri" w:cstheme="minorHAnsi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Oświadczenie wykonawców wspólnie ubiegających się o udzielenie zamówienia, z którego wynika, które </w:t>
      </w:r>
      <w:r w:rsidR="00E17D64">
        <w:rPr>
          <w:rFonts w:eastAsia="Calibri" w:cstheme="minorHAnsi"/>
          <w:color w:val="000000"/>
          <w:lang w:eastAsia="pl-PL"/>
        </w:rPr>
        <w:t>usługi</w:t>
      </w:r>
      <w:r w:rsidRPr="00147225">
        <w:rPr>
          <w:rFonts w:eastAsia="Calibri" w:cstheme="minorHAnsi"/>
          <w:color w:val="000000"/>
          <w:lang w:eastAsia="pl-PL"/>
        </w:rPr>
        <w:t xml:space="preserve">, wykonają poszczególni wykonawcy </w:t>
      </w:r>
      <w:r w:rsidRPr="00147225">
        <w:rPr>
          <w:rFonts w:eastAsia="Calibri" w:cstheme="minorHAnsi"/>
          <w:lang w:eastAsia="pl-PL"/>
        </w:rPr>
        <w:t>(jeżeli dotyczy).</w:t>
      </w:r>
      <w:r w:rsidR="002D111D" w:rsidRPr="00147225">
        <w:rPr>
          <w:rFonts w:eastAsia="Calibri" w:cstheme="minorHAnsi"/>
          <w:lang w:eastAsia="pl-PL"/>
        </w:rPr>
        <w:t xml:space="preserve"> </w:t>
      </w:r>
    </w:p>
    <w:p w14:paraId="0CD3FE5A" w14:textId="6B59BACC" w:rsidR="00B61192" w:rsidRPr="00147225" w:rsidRDefault="002D111D" w:rsidP="00B95C90">
      <w:pPr>
        <w:spacing w:after="0" w:line="269" w:lineRule="auto"/>
        <w:ind w:left="1434" w:right="11"/>
        <w:jc w:val="both"/>
        <w:rPr>
          <w:rFonts w:eastAsia="Calibri" w:cstheme="minorHAnsi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Wzór oświadczenia stanowi </w:t>
      </w:r>
      <w:r w:rsidR="00B95C90" w:rsidRPr="00BF71C6">
        <w:rPr>
          <w:rFonts w:cstheme="minorHAnsi"/>
          <w:b/>
          <w:bCs/>
        </w:rPr>
        <w:t xml:space="preserve">załącznik Nr </w:t>
      </w:r>
      <w:r w:rsidR="000D20E2">
        <w:rPr>
          <w:rFonts w:cstheme="minorHAnsi"/>
          <w:b/>
          <w:bCs/>
        </w:rPr>
        <w:t>6</w:t>
      </w:r>
      <w:r w:rsidR="00B95C90">
        <w:rPr>
          <w:rFonts w:cstheme="minorHAnsi"/>
          <w:b/>
          <w:bCs/>
        </w:rPr>
        <w:t xml:space="preserve"> </w:t>
      </w:r>
      <w:r w:rsidR="00B61192" w:rsidRPr="00147225">
        <w:rPr>
          <w:rFonts w:eastAsia="Calibri" w:cstheme="minorHAnsi"/>
          <w:lang w:eastAsia="pl-PL"/>
        </w:rPr>
        <w:t>do SWZ.</w:t>
      </w:r>
    </w:p>
    <w:p w14:paraId="3BD1799E" w14:textId="3B2233DC" w:rsidR="00B61192" w:rsidRPr="00147225" w:rsidRDefault="00B61192" w:rsidP="007F77EB">
      <w:pPr>
        <w:spacing w:after="60" w:line="269" w:lineRule="auto"/>
        <w:ind w:left="1440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Oświadczenie musi być złożone w formie elektronicznej lub w postaci elektronicznej </w:t>
      </w:r>
      <w:r w:rsidRPr="00147225">
        <w:rPr>
          <w:rFonts w:eastAsia="Calibri" w:cstheme="minorHAnsi"/>
          <w:color w:val="000000"/>
          <w:spacing w:val="-2"/>
          <w:lang w:eastAsia="pl-PL"/>
        </w:rPr>
        <w:t>opatrzonej kwalifikowanym podpisem elektronicznym, podpisem zaufanym, lub podpisem</w:t>
      </w:r>
      <w:r w:rsidRPr="00147225">
        <w:rPr>
          <w:rFonts w:eastAsia="Calibri" w:cstheme="minorHAnsi"/>
          <w:color w:val="000000"/>
          <w:lang w:eastAsia="pl-PL"/>
        </w:rPr>
        <w:t xml:space="preserve"> osobistym osoby upoważnionej do reprezentowania wykonawców zgodnie z formą reprezentacji określoną w pełnomocnictwie, o którym mowa w pkt XII.</w:t>
      </w:r>
      <w:r w:rsidR="00236738">
        <w:rPr>
          <w:rFonts w:eastAsia="Calibri" w:cstheme="minorHAnsi"/>
          <w:color w:val="000000"/>
          <w:lang w:eastAsia="pl-PL"/>
        </w:rPr>
        <w:t>8</w:t>
      </w:r>
      <w:r w:rsidRPr="00147225">
        <w:rPr>
          <w:rFonts w:eastAsia="Calibri" w:cstheme="minorHAnsi"/>
          <w:color w:val="000000"/>
          <w:lang w:eastAsia="pl-PL"/>
        </w:rPr>
        <w:t>.2) i XII.</w:t>
      </w:r>
      <w:r w:rsidR="00236738">
        <w:rPr>
          <w:rFonts w:eastAsia="Calibri" w:cstheme="minorHAnsi"/>
          <w:color w:val="000000"/>
          <w:lang w:eastAsia="pl-PL"/>
        </w:rPr>
        <w:t>9</w:t>
      </w:r>
      <w:r w:rsidRPr="00147225">
        <w:rPr>
          <w:rFonts w:eastAsia="Calibri" w:cstheme="minorHAnsi"/>
          <w:color w:val="000000"/>
          <w:lang w:eastAsia="pl-PL"/>
        </w:rPr>
        <w:t>.2) SWZ lub dokumencie rejestrowym właściwym dla formy organizacyjnej lub innym dokumencie.</w:t>
      </w:r>
    </w:p>
    <w:p w14:paraId="6E3381B4" w14:textId="77777777" w:rsidR="00B61192" w:rsidRPr="00A632E8" w:rsidRDefault="00B61192" w:rsidP="007F77EB">
      <w:pPr>
        <w:numPr>
          <w:ilvl w:val="0"/>
          <w:numId w:val="15"/>
        </w:numPr>
        <w:spacing w:after="6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Zobowiązanie podmiotu (jeżeli dotyczy) udostępniającego zasoby do oddania Wykonawcy do dyspozycji niezbędnych zasobów na potrzeby realizacji danego zamówienia lub inny podmiotowy środek dowodowy potwierdzający, że wykonawca realizując zamówienie, będzie </w:t>
      </w:r>
      <w:r w:rsidRPr="00A632E8">
        <w:rPr>
          <w:rFonts w:eastAsia="Calibri" w:cstheme="minorHAnsi"/>
          <w:color w:val="000000"/>
          <w:lang w:eastAsia="pl-PL"/>
        </w:rPr>
        <w:t>dysponował niezbędnymi zasobami tych podmiotów, określające w szczególności:</w:t>
      </w:r>
    </w:p>
    <w:p w14:paraId="4903D864" w14:textId="77777777" w:rsidR="00B61192" w:rsidRPr="00A632E8" w:rsidRDefault="00B61192" w:rsidP="00EA09D4">
      <w:pPr>
        <w:numPr>
          <w:ilvl w:val="0"/>
          <w:numId w:val="1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A632E8">
        <w:rPr>
          <w:rFonts w:eastAsia="Calibri" w:cstheme="minorHAnsi"/>
          <w:color w:val="000000"/>
          <w:lang w:eastAsia="pl-PL"/>
        </w:rPr>
        <w:t>nazwę i wskazanie siedziby podmiotu udostępniającego wykonawcy swoje zasoby,</w:t>
      </w:r>
    </w:p>
    <w:p w14:paraId="339153DD" w14:textId="77777777" w:rsidR="00B61192" w:rsidRPr="00E546FE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spacing w:val="-4"/>
          <w:lang w:eastAsia="pl-PL"/>
        </w:rPr>
      </w:pPr>
      <w:r w:rsidRPr="00A632E8">
        <w:rPr>
          <w:rFonts w:eastAsia="Calibri" w:cstheme="minorHAnsi"/>
          <w:color w:val="000000"/>
          <w:spacing w:val="-4"/>
          <w:lang w:eastAsia="pl-PL"/>
        </w:rPr>
        <w:t xml:space="preserve">nazwę i wskazanie siedziby wykonawcy, </w:t>
      </w:r>
      <w:r w:rsidRPr="00E546FE">
        <w:rPr>
          <w:rFonts w:eastAsia="Calibri" w:cstheme="minorHAnsi"/>
          <w:color w:val="000000"/>
          <w:spacing w:val="-4"/>
          <w:lang w:eastAsia="pl-PL"/>
        </w:rPr>
        <w:t>któremu podmiot trzeci udostępnił swoje zasoby,</w:t>
      </w:r>
    </w:p>
    <w:p w14:paraId="694B0F76" w14:textId="5D66BDBE" w:rsidR="00B61192" w:rsidRPr="00E546FE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bCs/>
          <w:iCs/>
          <w:color w:val="000000"/>
          <w:lang w:eastAsia="pl-PL"/>
        </w:rPr>
      </w:pPr>
      <w:r w:rsidRPr="00E546FE">
        <w:rPr>
          <w:rFonts w:eastAsia="Calibri" w:cstheme="minorHAnsi"/>
          <w:color w:val="000000"/>
          <w:spacing w:val="-2"/>
          <w:lang w:eastAsia="pl-PL"/>
        </w:rPr>
        <w:t xml:space="preserve">określenie zamówienia publicznego, </w:t>
      </w:r>
      <w:r w:rsidRPr="00891A0E">
        <w:rPr>
          <w:rFonts w:eastAsia="Calibri" w:cstheme="minorHAnsi"/>
          <w:color w:val="000000"/>
          <w:spacing w:val="-2"/>
          <w:lang w:eastAsia="pl-PL"/>
        </w:rPr>
        <w:t xml:space="preserve">tj.: </w:t>
      </w:r>
      <w:r w:rsidRPr="00891A0E">
        <w:rPr>
          <w:rFonts w:eastAsia="Calibri" w:cstheme="minorHAnsi"/>
          <w:b/>
          <w:bCs/>
          <w:color w:val="000000"/>
          <w:spacing w:val="-2"/>
          <w:lang w:eastAsia="pl-PL"/>
        </w:rPr>
        <w:t>„</w:t>
      </w:r>
      <w:r w:rsidR="00B11D45" w:rsidRPr="00891A0E">
        <w:rPr>
          <w:rFonts w:eastAsia="Calibri" w:cstheme="minorHAnsi"/>
          <w:b/>
          <w:bCs/>
          <w:color w:val="000000"/>
          <w:spacing w:val="-2"/>
          <w:lang w:eastAsia="pl-PL"/>
        </w:rPr>
        <w:t>Szlifowanie szyn w torach i rozjazdach na terenie Miasta Bydgoszczy</w:t>
      </w:r>
      <w:r w:rsidR="0067161F" w:rsidRPr="00891A0E">
        <w:rPr>
          <w:rFonts w:eastAsia="Calibri" w:cstheme="minorHAnsi"/>
          <w:b/>
          <w:bCs/>
          <w:color w:val="000000"/>
          <w:spacing w:val="-2"/>
          <w:lang w:eastAsia="pl-PL"/>
        </w:rPr>
        <w:t>”</w:t>
      </w:r>
      <w:r w:rsidRPr="00891A0E">
        <w:rPr>
          <w:rFonts w:ascii="Calibri" w:eastAsia="Calibri" w:hAnsi="Calibri" w:cs="Calibri"/>
          <w:color w:val="000000"/>
          <w:lang w:eastAsia="pl-PL"/>
        </w:rPr>
        <w:t xml:space="preserve"> – Nr sprawy </w:t>
      </w:r>
      <w:r w:rsidR="00B95C90" w:rsidRPr="00891A0E">
        <w:rPr>
          <w:rFonts w:ascii="Calibri" w:eastAsia="Calibri" w:hAnsi="Calibri" w:cs="Calibri"/>
          <w:b/>
          <w:bCs/>
          <w:color w:val="000000"/>
          <w:lang w:eastAsia="pl-PL"/>
        </w:rPr>
        <w:t>NZ.25</w:t>
      </w:r>
      <w:r w:rsidR="0067161F" w:rsidRPr="00891A0E">
        <w:rPr>
          <w:rFonts w:ascii="Calibri" w:eastAsia="Calibri" w:hAnsi="Calibri" w:cs="Calibri"/>
          <w:b/>
          <w:bCs/>
          <w:color w:val="000000"/>
          <w:lang w:eastAsia="pl-PL"/>
        </w:rPr>
        <w:t>5</w:t>
      </w:r>
      <w:r w:rsidR="00B95C90" w:rsidRPr="00891A0E">
        <w:rPr>
          <w:rFonts w:ascii="Calibri" w:eastAsia="Calibri" w:hAnsi="Calibri" w:cs="Calibri"/>
          <w:b/>
          <w:bCs/>
          <w:color w:val="000000"/>
          <w:lang w:eastAsia="pl-PL"/>
        </w:rPr>
        <w:t>1.</w:t>
      </w:r>
      <w:r w:rsidR="00B11D45" w:rsidRPr="00891A0E">
        <w:rPr>
          <w:rFonts w:ascii="Calibri" w:eastAsia="Calibri" w:hAnsi="Calibri" w:cs="Calibri"/>
          <w:b/>
          <w:bCs/>
          <w:color w:val="000000"/>
          <w:lang w:eastAsia="pl-PL"/>
        </w:rPr>
        <w:t>30</w:t>
      </w:r>
      <w:r w:rsidR="00B95C90" w:rsidRPr="00891A0E">
        <w:rPr>
          <w:rFonts w:ascii="Calibri" w:eastAsia="Calibri" w:hAnsi="Calibri" w:cs="Calibri"/>
          <w:b/>
          <w:bCs/>
          <w:color w:val="000000"/>
          <w:lang w:eastAsia="pl-PL"/>
        </w:rPr>
        <w:t>.202</w:t>
      </w:r>
      <w:r w:rsidR="0067161F" w:rsidRPr="00891A0E">
        <w:rPr>
          <w:rFonts w:ascii="Calibri" w:eastAsia="Calibri" w:hAnsi="Calibri" w:cs="Calibri"/>
          <w:b/>
          <w:bCs/>
          <w:color w:val="000000"/>
          <w:lang w:eastAsia="pl-PL"/>
        </w:rPr>
        <w:t>6</w:t>
      </w:r>
    </w:p>
    <w:p w14:paraId="7F9D1B53" w14:textId="77777777" w:rsidR="00B61192" w:rsidRPr="00A632E8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A632E8">
        <w:rPr>
          <w:rFonts w:eastAsia="Calibri" w:cstheme="minorHAnsi"/>
          <w:color w:val="000000"/>
          <w:lang w:eastAsia="pl-PL"/>
        </w:rPr>
        <w:t>zakres dostępnych wykonawcy zasobów innego podmiotu, (tj. informacje, jakie konkretnie zasoby zostaną udostępnione),</w:t>
      </w:r>
    </w:p>
    <w:p w14:paraId="492E29DA" w14:textId="77777777" w:rsidR="00B61192" w:rsidRPr="00147225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2"/>
          <w:lang w:eastAsia="pl-PL"/>
        </w:rPr>
        <w:t>sposób wykorzystania przez wykonawcę zasobów innego podmiotu przy wykonywaniu</w:t>
      </w:r>
      <w:r w:rsidRPr="00147225">
        <w:rPr>
          <w:rFonts w:eastAsia="Calibri" w:cstheme="minorHAnsi"/>
          <w:color w:val="000000"/>
          <w:lang w:eastAsia="pl-PL"/>
        </w:rPr>
        <w:t xml:space="preserve"> zamówienia publicznego, (tj. informacje, w jaki sposób udostępnione zasoby będą wykorzystywane przy wykonywaniu zamówienia publicznego),</w:t>
      </w:r>
    </w:p>
    <w:p w14:paraId="0B085CDA" w14:textId="77777777" w:rsidR="00B61192" w:rsidRPr="00147225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charakter stosunku, jaki będzie łączył wykonawcę z innym podmiotem, (tj. informacje, na jakiej podstawie wykonawca będzie nimi dysponował),</w:t>
      </w:r>
    </w:p>
    <w:p w14:paraId="5ADEC3B4" w14:textId="77777777" w:rsidR="00B61192" w:rsidRPr="00147225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lang w:eastAsia="pl-PL"/>
        </w:rPr>
      </w:pPr>
      <w:r w:rsidRPr="00147225">
        <w:rPr>
          <w:rFonts w:eastAsia="Calibri" w:cstheme="minorHAnsi"/>
          <w:lang w:eastAsia="pl-PL"/>
        </w:rPr>
        <w:t xml:space="preserve">zakres i okres udziału innego podmiotu przy wykonywaniu zamówienia publicznego, </w:t>
      </w:r>
    </w:p>
    <w:p w14:paraId="2F06A62F" w14:textId="22A4D65F" w:rsidR="00B61192" w:rsidRPr="00147225" w:rsidRDefault="00B61192" w:rsidP="007F77EB">
      <w:pPr>
        <w:numPr>
          <w:ilvl w:val="0"/>
          <w:numId w:val="16"/>
        </w:numPr>
        <w:spacing w:after="60" w:line="269" w:lineRule="auto"/>
        <w:ind w:left="1797" w:right="11" w:hanging="357"/>
        <w:jc w:val="both"/>
        <w:rPr>
          <w:rFonts w:eastAsia="Calibri" w:cstheme="minorHAnsi"/>
          <w:lang w:eastAsia="pl-PL"/>
        </w:rPr>
      </w:pPr>
      <w:r w:rsidRPr="00147225">
        <w:rPr>
          <w:rFonts w:eastAsia="Calibri" w:cstheme="minorHAnsi"/>
          <w:lang w:eastAsia="pl-PL"/>
        </w:rPr>
        <w:t>czy podmiot, na zdolnościach którego wykonawca polega w odniesieniu do warunków udziału w postępowaniu dotyczących kwalifikacji zawodowych lub doświadczenia</w:t>
      </w:r>
      <w:r w:rsidRPr="00147225">
        <w:rPr>
          <w:rFonts w:eastAsia="Calibri" w:cstheme="minorHAnsi"/>
          <w:lang w:eastAsia="pl-PL"/>
        </w:rPr>
        <w:br/>
        <w:t>(nie dotyczy sytuacji finansowej lub ekonomicznej), zrealizuje usługi, do realizacji których te zdolności są wymagane.</w:t>
      </w:r>
    </w:p>
    <w:p w14:paraId="2D223217" w14:textId="77777777" w:rsidR="00B61192" w:rsidRPr="00147225" w:rsidRDefault="00B61192" w:rsidP="00EA09D4">
      <w:pPr>
        <w:spacing w:after="0" w:line="269" w:lineRule="auto"/>
        <w:ind w:left="1418" w:right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Zobowiązanie innego podmiotu sporządza się, pod rygorem nieważności, w formie elektronicznej lub w postaci elektronicznej opatrzonej kwalifikowanym podpisem elektronicznym, podpisem zaufanym, lub podpisem osobistym (osoby/osób uprawnionych do działania w imieniu podmiotu trzeciego).</w:t>
      </w:r>
    </w:p>
    <w:p w14:paraId="13E86E1B" w14:textId="77777777" w:rsidR="00B61192" w:rsidRPr="00147225" w:rsidRDefault="00B61192" w:rsidP="00EA09D4">
      <w:pPr>
        <w:spacing w:after="0" w:line="269" w:lineRule="auto"/>
        <w:ind w:left="1418"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Zobowiązanie wraz z dowodami, że osoba podpisująca zobowiązanie, była uprawniona do działania w imieniu innego podmiotu, wykonawca dołącza do oferty jako załączniki.</w:t>
      </w:r>
    </w:p>
    <w:p w14:paraId="56D4BBCD" w14:textId="77777777" w:rsidR="00B61192" w:rsidRPr="00147225" w:rsidRDefault="00B61192" w:rsidP="00EA09D4">
      <w:pPr>
        <w:numPr>
          <w:ilvl w:val="0"/>
          <w:numId w:val="15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Zastrzeżenie tajemnicy przedsiębiorstwa (jeżeli dotyczy) – w sytuacji, gdy oferta lub inne dokumenty składane w toku postępowania będą zawierały tajemnicę przedsiębiorstwa, zgodnie z zasadami opisanymi w pkt XII.12-14. SWZ. </w:t>
      </w:r>
    </w:p>
    <w:p w14:paraId="35DD77CA" w14:textId="1F75BBE9" w:rsidR="000F06FA" w:rsidRPr="00147225" w:rsidRDefault="00B61192" w:rsidP="000C7570">
      <w:pPr>
        <w:numPr>
          <w:ilvl w:val="0"/>
          <w:numId w:val="14"/>
        </w:numPr>
        <w:spacing w:before="120" w:after="120" w:line="269" w:lineRule="auto"/>
        <w:ind w:left="1134" w:right="11" w:hanging="425"/>
        <w:jc w:val="both"/>
        <w:rPr>
          <w:rFonts w:eastAsia="Times New Roman" w:cstheme="minorHAnsi"/>
          <w:lang w:eastAsia="pl-PL"/>
        </w:rPr>
      </w:pPr>
      <w:r w:rsidRPr="00147225">
        <w:rPr>
          <w:rFonts w:eastAsia="Calibri" w:cstheme="minorHAnsi"/>
          <w:b/>
          <w:bCs/>
          <w:lang w:eastAsia="pl-PL"/>
        </w:rPr>
        <w:lastRenderedPageBreak/>
        <w:t>Podmiotowe</w:t>
      </w:r>
      <w:r w:rsidRPr="00147225">
        <w:rPr>
          <w:rFonts w:eastAsia="Times New Roman" w:cstheme="minorHAnsi"/>
          <w:b/>
          <w:bCs/>
          <w:lang w:eastAsia="pl-PL"/>
        </w:rPr>
        <w:t xml:space="preserve"> środki dowodowe (aktualne na dzień ich złożenia) składane na wezwanie Zamawiającego, zgodnie z art. 274 ust. 1 Pzp</w:t>
      </w:r>
      <w:r w:rsidRPr="00147225">
        <w:rPr>
          <w:rFonts w:eastAsia="Times New Roman" w:cstheme="minorHAnsi"/>
          <w:lang w:eastAsia="pl-PL"/>
        </w:rPr>
        <w:t xml:space="preserve"> - składa wykonawca, którego oferta została najwyżej oceniona, w wyznaczonym terminie, nie krótszym niż 5 dni: </w:t>
      </w:r>
    </w:p>
    <w:p w14:paraId="32651279" w14:textId="77777777" w:rsidR="008104E0" w:rsidRPr="00D379CE" w:rsidRDefault="008104E0" w:rsidP="008104E0">
      <w:pPr>
        <w:numPr>
          <w:ilvl w:val="0"/>
          <w:numId w:val="38"/>
        </w:numPr>
        <w:tabs>
          <w:tab w:val="left" w:pos="1560"/>
        </w:tabs>
        <w:spacing w:after="0" w:line="269" w:lineRule="auto"/>
        <w:ind w:right="6"/>
        <w:jc w:val="both"/>
        <w:rPr>
          <w:rFonts w:cs="Calibri"/>
          <w:color w:val="000000" w:themeColor="text1"/>
        </w:rPr>
      </w:pPr>
      <w:r w:rsidRPr="00D379CE">
        <w:rPr>
          <w:rFonts w:eastAsia="Calibri" w:cstheme="minorHAnsi"/>
          <w:b/>
          <w:color w:val="000000" w:themeColor="text1"/>
          <w:lang w:eastAsia="pl-PL"/>
        </w:rPr>
        <w:t>wykaz</w:t>
      </w:r>
      <w:r w:rsidRPr="00D379CE">
        <w:rPr>
          <w:rFonts w:cs="Calibri"/>
          <w:color w:val="000000" w:themeColor="text1"/>
        </w:rPr>
        <w:t xml:space="preserve"> </w:t>
      </w:r>
      <w:r w:rsidRPr="00D379CE">
        <w:rPr>
          <w:rFonts w:cs="Calibri"/>
          <w:b/>
          <w:bCs/>
          <w:color w:val="000000" w:themeColor="text1"/>
        </w:rPr>
        <w:t>usług</w:t>
      </w:r>
      <w:r w:rsidRPr="00D379CE">
        <w:rPr>
          <w:rFonts w:cs="Calibri"/>
          <w:color w:val="000000" w:themeColor="text1"/>
        </w:rPr>
        <w:t xml:space="preserve"> wykonanych, a w przypadku świadczeń powtarzających się lub ciągłych również wykonywanych, w okresie ostatnich 3 lat przed upływem terminu składania ofert, a jeżeli okres prowadzenia działalności jest krótszy – w tym okresie, wraz </w:t>
      </w:r>
      <w:r w:rsidRPr="00D379CE">
        <w:rPr>
          <w:rFonts w:cs="Calibri"/>
          <w:color w:val="000000" w:themeColor="text1"/>
        </w:rPr>
        <w:br/>
        <w:t>z podaniem ich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wykonawcy.</w:t>
      </w:r>
    </w:p>
    <w:p w14:paraId="6A826BF2" w14:textId="77777777" w:rsidR="008104E0" w:rsidRPr="00D379CE" w:rsidRDefault="008104E0" w:rsidP="008104E0">
      <w:pPr>
        <w:pStyle w:val="Akapitzlist"/>
        <w:tabs>
          <w:tab w:val="left" w:pos="1560"/>
        </w:tabs>
        <w:spacing w:after="0" w:line="269" w:lineRule="auto"/>
        <w:ind w:left="1554" w:firstLine="0"/>
        <w:rPr>
          <w:rFonts w:eastAsia="TimesNewRoman" w:cstheme="minorHAnsi"/>
          <w:color w:val="000000" w:themeColor="text1"/>
        </w:rPr>
      </w:pPr>
      <w:r w:rsidRPr="00D379CE">
        <w:rPr>
          <w:rFonts w:eastAsia="TimesNewRoman" w:cstheme="minorHAnsi"/>
          <w:color w:val="000000" w:themeColor="text1"/>
        </w:rPr>
        <w:t>Jeżeli wykonawca składa ww. oświadczenie, zobowiązany jest podać przyczyny braku możliwości uzyskania ww. dokumentów.</w:t>
      </w:r>
    </w:p>
    <w:p w14:paraId="28740167" w14:textId="77777777" w:rsidR="008104E0" w:rsidRPr="00D379CE" w:rsidRDefault="008104E0" w:rsidP="008104E0">
      <w:pPr>
        <w:tabs>
          <w:tab w:val="left" w:pos="1560"/>
        </w:tabs>
        <w:spacing w:before="60" w:after="0" w:line="280" w:lineRule="atLeast"/>
        <w:ind w:left="1560"/>
        <w:jc w:val="both"/>
        <w:rPr>
          <w:rFonts w:cs="Calibri"/>
          <w:color w:val="000000" w:themeColor="text1"/>
        </w:rPr>
      </w:pPr>
      <w:r w:rsidRPr="00D379CE">
        <w:rPr>
          <w:rFonts w:cs="Calibri"/>
          <w:color w:val="000000" w:themeColor="text1"/>
        </w:rPr>
        <w:t xml:space="preserve">W przypadku świadczeń powtarzających się lub ciągłych nadal wykonywanych referencje bądź inne dokumenty potwierdzające ich należyte wykonywanie powinny być wydane </w:t>
      </w:r>
      <w:r w:rsidRPr="00D379CE">
        <w:rPr>
          <w:rFonts w:cs="Calibri"/>
          <w:color w:val="000000" w:themeColor="text1"/>
        </w:rPr>
        <w:br/>
        <w:t>w okresie ostatnich 3 miesięcy.</w:t>
      </w:r>
    </w:p>
    <w:p w14:paraId="056681C5" w14:textId="77777777" w:rsidR="008104E0" w:rsidRPr="002E71E8" w:rsidRDefault="008104E0" w:rsidP="008104E0">
      <w:pPr>
        <w:tabs>
          <w:tab w:val="left" w:pos="1560"/>
        </w:tabs>
        <w:spacing w:after="60" w:line="276" w:lineRule="auto"/>
        <w:ind w:left="1560" w:right="6"/>
        <w:jc w:val="both"/>
        <w:rPr>
          <w:rFonts w:eastAsia="Times New Roman" w:cstheme="minorHAnsi"/>
          <w:b/>
          <w:bCs/>
          <w:color w:val="000000" w:themeColor="text1"/>
          <w:lang w:eastAsia="pl-PL"/>
        </w:rPr>
      </w:pPr>
      <w:r w:rsidRPr="00D379CE">
        <w:rPr>
          <w:rFonts w:eastAsia="Times New Roman" w:cstheme="minorHAnsi"/>
          <w:color w:val="000000" w:themeColor="text1"/>
          <w:lang w:eastAsia="pl-PL"/>
        </w:rPr>
        <w:t xml:space="preserve">Wzór wykazu stanowi </w:t>
      </w:r>
      <w:r w:rsidRPr="00D379CE">
        <w:rPr>
          <w:rFonts w:eastAsia="Times New Roman" w:cstheme="minorHAnsi"/>
          <w:b/>
          <w:bCs/>
          <w:color w:val="000000" w:themeColor="text1"/>
          <w:lang w:eastAsia="pl-PL"/>
        </w:rPr>
        <w:t>załącznik nr 7 do SWZ.</w:t>
      </w:r>
    </w:p>
    <w:p w14:paraId="43B34382" w14:textId="77777777" w:rsidR="00B11D45" w:rsidRPr="0002324C" w:rsidRDefault="00B11D45" w:rsidP="00B11D45">
      <w:pPr>
        <w:pStyle w:val="Akapitzlist"/>
        <w:tabs>
          <w:tab w:val="left" w:pos="1560"/>
        </w:tabs>
        <w:autoSpaceDE w:val="0"/>
        <w:autoSpaceDN w:val="0"/>
        <w:adjustRightInd w:val="0"/>
        <w:spacing w:after="0" w:line="280" w:lineRule="atLeast"/>
        <w:ind w:left="1560"/>
        <w:contextualSpacing w:val="0"/>
        <w:rPr>
          <w:color w:val="000000" w:themeColor="text1"/>
        </w:rPr>
      </w:pPr>
      <w:r w:rsidRPr="002E71E8">
        <w:rPr>
          <w:rFonts w:eastAsia="Times New Roman" w:cs="Lucida Sans Unicode"/>
          <w:b/>
          <w:bCs/>
          <w:color w:val="000000" w:themeColor="text1"/>
        </w:rPr>
        <w:t>Uwaga:</w:t>
      </w:r>
      <w:r w:rsidRPr="002E71E8">
        <w:rPr>
          <w:rFonts w:eastAsia="Times New Roman" w:cs="Lucida Sans Unicode"/>
          <w:color w:val="000000" w:themeColor="text1"/>
        </w:rPr>
        <w:t xml:space="preserve"> </w:t>
      </w:r>
      <w:r w:rsidRPr="002E71E8">
        <w:rPr>
          <w:color w:val="000000" w:themeColor="text1"/>
        </w:rPr>
        <w:t>Jeżeli wykonawca powołuje się na doświadczenie w realizacji usług wykonywanych wspólnie z innymi wykonawcami, przedkładany wykaz usług dotyczyć musi usług, w których wykonaniu wykonawca</w:t>
      </w:r>
      <w:r w:rsidRPr="0002324C">
        <w:rPr>
          <w:color w:val="000000" w:themeColor="text1"/>
        </w:rPr>
        <w:t xml:space="preserve"> ten bezpośrednio uczestniczył</w:t>
      </w:r>
      <w:r>
        <w:rPr>
          <w:color w:val="000000" w:themeColor="text1"/>
        </w:rPr>
        <w:t>.</w:t>
      </w:r>
    </w:p>
    <w:p w14:paraId="4F31B61B" w14:textId="77777777" w:rsidR="00B11D45" w:rsidRPr="0002324C" w:rsidRDefault="00B11D45" w:rsidP="00B11D45">
      <w:pPr>
        <w:tabs>
          <w:tab w:val="left" w:pos="0"/>
        </w:tabs>
        <w:spacing w:after="0" w:line="240" w:lineRule="auto"/>
        <w:ind w:left="1560"/>
        <w:jc w:val="both"/>
        <w:rPr>
          <w:rFonts w:ascii="Calibri" w:eastAsia="Times New Roman" w:hAnsi="Calibri" w:cs="Lucida Sans Unicode"/>
          <w:color w:val="000000" w:themeColor="text1"/>
          <w:sz w:val="8"/>
          <w:szCs w:val="8"/>
          <w:lang w:eastAsia="pl-PL"/>
        </w:rPr>
      </w:pPr>
    </w:p>
    <w:p w14:paraId="41240885" w14:textId="77777777" w:rsidR="00B11D45" w:rsidRDefault="00B11D45" w:rsidP="00B11D45">
      <w:pPr>
        <w:spacing w:after="0" w:line="269" w:lineRule="auto"/>
        <w:ind w:left="1560"/>
        <w:jc w:val="both"/>
        <w:rPr>
          <w:rFonts w:ascii="Calibri" w:eastAsia="Times New Roman" w:hAnsi="Calibri" w:cs="Lucida Sans Unicode"/>
          <w:color w:val="000000" w:themeColor="text1"/>
          <w:lang w:eastAsia="pl-PL"/>
        </w:rPr>
      </w:pPr>
      <w:r w:rsidRPr="0002324C">
        <w:rPr>
          <w:rFonts w:ascii="Calibri" w:eastAsia="Times New Roman" w:hAnsi="Calibri" w:cs="Lucida Sans Unicode"/>
          <w:color w:val="000000" w:themeColor="text1"/>
          <w:lang w:eastAsia="pl-PL"/>
        </w:rPr>
        <w:t>Jeśli doświadczenie zostało nabyte w ramach wykonawców występujących wspólnie (np. konsorcjum) to wykazaniu podlega doświadczenie powstałe jedynie w granicach wykonania usług przez dany podmiot.</w:t>
      </w:r>
    </w:p>
    <w:p w14:paraId="4FC0992A" w14:textId="77777777" w:rsidR="00D60D29" w:rsidRPr="00D60D29" w:rsidRDefault="00D60D29" w:rsidP="00B11D45">
      <w:pPr>
        <w:spacing w:after="0" w:line="269" w:lineRule="auto"/>
        <w:jc w:val="both"/>
        <w:rPr>
          <w:rFonts w:ascii="Calibri" w:eastAsia="Times New Roman" w:hAnsi="Calibri" w:cs="Lucida Sans Unicode"/>
          <w:sz w:val="8"/>
          <w:szCs w:val="8"/>
          <w:lang w:eastAsia="pl-PL"/>
        </w:rPr>
      </w:pPr>
    </w:p>
    <w:p w14:paraId="1F56A432" w14:textId="77777777" w:rsidR="00BA0F28" w:rsidRPr="00BA0F28" w:rsidRDefault="00BA0F28" w:rsidP="005651E4">
      <w:pPr>
        <w:spacing w:after="0" w:line="269" w:lineRule="auto"/>
        <w:ind w:left="1560"/>
        <w:jc w:val="both"/>
        <w:rPr>
          <w:rFonts w:ascii="Calibri" w:eastAsia="Times New Roman" w:hAnsi="Calibri" w:cs="Lucida Sans Unicode"/>
          <w:sz w:val="8"/>
          <w:szCs w:val="8"/>
          <w:lang w:eastAsia="pl-PL"/>
        </w:rPr>
      </w:pPr>
    </w:p>
    <w:p w14:paraId="3C2B7E75" w14:textId="45DAF78C" w:rsidR="008104E0" w:rsidRPr="008104E0" w:rsidRDefault="008104E0" w:rsidP="008104E0">
      <w:pPr>
        <w:numPr>
          <w:ilvl w:val="0"/>
          <w:numId w:val="38"/>
        </w:numPr>
        <w:tabs>
          <w:tab w:val="left" w:pos="1560"/>
        </w:tabs>
        <w:spacing w:after="0" w:line="269" w:lineRule="auto"/>
        <w:ind w:right="6"/>
        <w:jc w:val="both"/>
        <w:rPr>
          <w:rFonts w:eastAsia="Calibri" w:cstheme="minorHAnsi"/>
          <w:color w:val="EE0000"/>
          <w:lang w:eastAsia="pl-PL"/>
        </w:rPr>
      </w:pPr>
      <w:r w:rsidRPr="008104E0">
        <w:rPr>
          <w:rFonts w:eastAsia="Times New Roman" w:cstheme="minorHAnsi"/>
          <w:b/>
          <w:bCs/>
          <w:lang w:eastAsia="pl-PL"/>
        </w:rPr>
        <w:t xml:space="preserve">wykazu potencjału technicznego </w:t>
      </w:r>
      <w:r w:rsidRPr="008104E0">
        <w:rPr>
          <w:rFonts w:eastAsia="Times New Roman" w:cstheme="minorHAnsi"/>
          <w:lang w:eastAsia="pl-PL"/>
        </w:rPr>
        <w:t xml:space="preserve">dostępnego wykonawcy w celu wykonania zamówienia publicznego wraz z informacją o podstawie do dysponowania tymi zasobami </w:t>
      </w:r>
      <w:r w:rsidRPr="008104E0">
        <w:rPr>
          <w:rFonts w:eastAsia="Calibri" w:cstheme="minorHAnsi"/>
          <w:color w:val="000000"/>
          <w:lang w:eastAsia="pl-PL"/>
        </w:rPr>
        <w:t>(</w:t>
      </w:r>
      <w:r w:rsidRPr="008104E0">
        <w:rPr>
          <w:rFonts w:eastAsia="Calibri" w:cstheme="minorHAnsi"/>
          <w:i/>
          <w:color w:val="000000"/>
          <w:u w:val="single"/>
          <w:lang w:eastAsia="pl-PL"/>
        </w:rPr>
        <w:t>sporządzonego wg wzoru Zamawiającego</w:t>
      </w:r>
      <w:r w:rsidRPr="008104E0">
        <w:rPr>
          <w:rFonts w:eastAsia="Calibri" w:cstheme="minorHAnsi"/>
          <w:color w:val="000000"/>
          <w:lang w:eastAsia="pl-PL"/>
        </w:rPr>
        <w:t>).</w:t>
      </w:r>
      <w:r w:rsidRPr="008104E0">
        <w:rPr>
          <w:rFonts w:eastAsia="Times New Roman" w:cstheme="minorHAnsi"/>
          <w:lang w:eastAsia="pl-PL"/>
        </w:rPr>
        <w:t xml:space="preserve"> </w:t>
      </w:r>
    </w:p>
    <w:p w14:paraId="0F07E010" w14:textId="0A32D612" w:rsidR="008104E0" w:rsidRDefault="008104E0" w:rsidP="00A84128">
      <w:pPr>
        <w:tabs>
          <w:tab w:val="left" w:pos="1560"/>
        </w:tabs>
        <w:spacing w:after="60" w:line="269" w:lineRule="auto"/>
        <w:ind w:left="1554" w:right="6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8104E0">
        <w:rPr>
          <w:rFonts w:eastAsia="Times New Roman" w:cstheme="minorHAnsi"/>
          <w:lang w:eastAsia="pl-PL"/>
        </w:rPr>
        <w:t xml:space="preserve">Wzór wykazu stanowi </w:t>
      </w:r>
      <w:r w:rsidRPr="008104E0">
        <w:rPr>
          <w:rFonts w:eastAsia="Times New Roman" w:cstheme="minorHAnsi"/>
          <w:b/>
          <w:bCs/>
          <w:lang w:eastAsia="pl-PL"/>
        </w:rPr>
        <w:t xml:space="preserve">załącznik Nr </w:t>
      </w:r>
      <w:r w:rsidR="00A84128" w:rsidRPr="00D379CE">
        <w:rPr>
          <w:rFonts w:eastAsia="Times New Roman" w:cstheme="minorHAnsi"/>
          <w:b/>
          <w:bCs/>
          <w:lang w:eastAsia="pl-PL"/>
        </w:rPr>
        <w:t>8</w:t>
      </w:r>
      <w:r w:rsidRPr="008104E0">
        <w:rPr>
          <w:rFonts w:eastAsia="Calibri" w:cstheme="minorHAnsi"/>
          <w:b/>
          <w:bCs/>
          <w:lang w:eastAsia="pl-PL"/>
        </w:rPr>
        <w:t xml:space="preserve"> </w:t>
      </w:r>
      <w:r w:rsidRPr="008104E0">
        <w:rPr>
          <w:rFonts w:eastAsia="Times New Roman" w:cstheme="minorHAnsi"/>
          <w:b/>
          <w:bCs/>
          <w:lang w:eastAsia="pl-PL"/>
        </w:rPr>
        <w:t>do SWZ</w:t>
      </w:r>
      <w:r w:rsidRPr="008104E0">
        <w:rPr>
          <w:rFonts w:eastAsia="Calibri" w:cstheme="minorHAnsi"/>
          <w:b/>
          <w:bCs/>
          <w:color w:val="000000"/>
          <w:lang w:eastAsia="pl-PL"/>
        </w:rPr>
        <w:t>.</w:t>
      </w:r>
    </w:p>
    <w:p w14:paraId="0253250B" w14:textId="77777777" w:rsidR="0099443F" w:rsidRPr="0099443F" w:rsidRDefault="0099443F" w:rsidP="0099443F">
      <w:pPr>
        <w:tabs>
          <w:tab w:val="left" w:pos="1560"/>
        </w:tabs>
        <w:spacing w:after="0" w:line="269" w:lineRule="auto"/>
        <w:ind w:left="1554" w:right="6"/>
        <w:jc w:val="both"/>
        <w:rPr>
          <w:rFonts w:eastAsia="Calibri" w:cstheme="minorHAnsi"/>
          <w:color w:val="000000"/>
          <w:sz w:val="12"/>
          <w:szCs w:val="12"/>
          <w:lang w:eastAsia="pl-PL"/>
        </w:rPr>
      </w:pPr>
    </w:p>
    <w:p w14:paraId="147FFEF6" w14:textId="6AC0E354" w:rsidR="00B61192" w:rsidRPr="00D628F6" w:rsidRDefault="00B61192" w:rsidP="005F0DD2">
      <w:pPr>
        <w:numPr>
          <w:ilvl w:val="0"/>
          <w:numId w:val="38"/>
        </w:numPr>
        <w:tabs>
          <w:tab w:val="left" w:pos="1560"/>
        </w:tabs>
        <w:spacing w:after="0" w:line="269" w:lineRule="auto"/>
        <w:ind w:right="6"/>
        <w:jc w:val="both"/>
        <w:rPr>
          <w:rFonts w:eastAsia="Times New Roman" w:cstheme="minorHAnsi"/>
          <w:color w:val="000000"/>
          <w:lang w:eastAsia="pl-PL"/>
        </w:rPr>
      </w:pPr>
      <w:r w:rsidRPr="00147225">
        <w:rPr>
          <w:rFonts w:eastAsia="Times New Roman" w:cstheme="minorHAnsi"/>
          <w:b/>
          <w:bCs/>
          <w:lang w:eastAsia="pl-PL"/>
        </w:rPr>
        <w:tab/>
        <w:t>oświadczenie o aktualności informacji zawartych w oświadczeniu,</w:t>
      </w:r>
      <w:r w:rsidRPr="00147225">
        <w:rPr>
          <w:rFonts w:eastAsia="Times New Roman" w:cstheme="minorHAnsi"/>
          <w:lang w:eastAsia="pl-PL"/>
        </w:rPr>
        <w:t xml:space="preserve"> o którym mowa </w:t>
      </w:r>
      <w:r w:rsidRPr="00147225">
        <w:rPr>
          <w:rFonts w:eastAsia="Times New Roman" w:cstheme="minorHAnsi"/>
          <w:lang w:eastAsia="pl-PL"/>
        </w:rPr>
        <w:br/>
        <w:t xml:space="preserve">w art. 125 ust. 1 Pzp </w:t>
      </w:r>
      <w:bookmarkStart w:id="40" w:name="_Hlk98137507"/>
      <w:r w:rsidRPr="00147225">
        <w:rPr>
          <w:rFonts w:eastAsia="Times New Roman" w:cstheme="minorHAnsi"/>
          <w:lang w:eastAsia="pl-PL"/>
        </w:rPr>
        <w:t>w zakresie podstaw wykluczenia wskazanych przez Zamawiającego, o których mowa w art. 108 ust. 1 oraz art. 109 ust.1 pkt 4 Pzp</w:t>
      </w:r>
      <w:bookmarkEnd w:id="40"/>
      <w:r w:rsidRPr="00147225">
        <w:rPr>
          <w:rFonts w:ascii="Calibri" w:eastAsia="Calibri" w:hAnsi="Calibri" w:cs="Calibri"/>
          <w:lang w:eastAsia="pl-PL"/>
        </w:rPr>
        <w:t xml:space="preserve"> oraz art. 7 ust. 1 ustawy </w:t>
      </w:r>
      <w:r w:rsidRPr="00147225">
        <w:rPr>
          <w:rFonts w:ascii="Calibri" w:eastAsia="Calibri" w:hAnsi="Calibri" w:cs="Calibri"/>
          <w:lang w:eastAsia="pl-PL"/>
        </w:rPr>
        <w:br/>
        <w:t>z dnia 13 kwietnia 2022 r. o szczególnych rozwiązaniach w zakresie przeciwdziałania wspieraniu agresji na Ukrainę oraz służących ochronie bezpieczeństwa narodowego</w:t>
      </w:r>
      <w:r w:rsidRPr="00147225">
        <w:rPr>
          <w:rFonts w:eastAsia="Times New Roman" w:cstheme="minorHAnsi"/>
          <w:lang w:eastAsia="pl-PL"/>
        </w:rPr>
        <w:t xml:space="preserve">. </w:t>
      </w:r>
      <w:r w:rsidRPr="00147225">
        <w:rPr>
          <w:rFonts w:ascii="Calibri" w:eastAsia="Times New Roman" w:hAnsi="Calibri" w:cs="Lucida Sans Unicode"/>
          <w:b/>
          <w:bCs/>
          <w:lang w:eastAsia="pl-PL"/>
        </w:rPr>
        <w:t xml:space="preserve">Uwaga: </w:t>
      </w:r>
      <w:r w:rsidRPr="00147225">
        <w:rPr>
          <w:rFonts w:eastAsia="Calibri" w:cstheme="minorHAnsi"/>
          <w:color w:val="000000"/>
          <w:lang w:eastAsia="pl-PL"/>
        </w:rPr>
        <w:t xml:space="preserve">Oświadczenie/a składają odpowiednio: wykonawca / każdy z wykonawców wspólnie ubiegających się o udzielenie zamówienia / podmiot trzeci, na którego potencjał </w:t>
      </w:r>
      <w:r w:rsidRPr="00147225">
        <w:rPr>
          <w:rFonts w:eastAsia="Calibri" w:cstheme="minorHAnsi"/>
          <w:color w:val="000000"/>
          <w:spacing w:val="-6"/>
          <w:lang w:eastAsia="pl-PL"/>
        </w:rPr>
        <w:t xml:space="preserve">powołuje </w:t>
      </w:r>
      <w:r w:rsidRPr="00147225">
        <w:rPr>
          <w:rFonts w:eastAsia="Calibri" w:cstheme="minorHAnsi"/>
          <w:color w:val="000000"/>
          <w:lang w:eastAsia="pl-PL"/>
        </w:rPr>
        <w:t xml:space="preserve">się wykonawca celem potwierdzenia spełnienia warunków udziału </w:t>
      </w:r>
      <w:r w:rsidRPr="00147225">
        <w:rPr>
          <w:rFonts w:eastAsia="Calibri" w:cstheme="minorHAnsi"/>
          <w:color w:val="000000"/>
          <w:lang w:eastAsia="pl-PL"/>
        </w:rPr>
        <w:br/>
        <w:t>w postępowaniu</w:t>
      </w:r>
      <w:r w:rsidRPr="00147225">
        <w:rPr>
          <w:rFonts w:eastAsia="Times New Roman" w:cstheme="minorHAnsi"/>
          <w:spacing w:val="-4"/>
          <w:lang w:eastAsia="pl-PL"/>
        </w:rPr>
        <w:t xml:space="preserve"> </w:t>
      </w:r>
      <w:r w:rsidRPr="00147225">
        <w:rPr>
          <w:rFonts w:eastAsia="Calibri" w:cstheme="minorHAnsi"/>
          <w:i/>
          <w:color w:val="000000"/>
          <w:spacing w:val="-4"/>
          <w:lang w:eastAsia="pl-PL"/>
        </w:rPr>
        <w:t>(</w:t>
      </w:r>
      <w:r w:rsidRPr="00147225">
        <w:rPr>
          <w:rFonts w:eastAsia="Calibri" w:cstheme="minorHAnsi"/>
          <w:i/>
          <w:color w:val="000000"/>
          <w:spacing w:val="-4"/>
          <w:u w:val="single"/>
          <w:lang w:eastAsia="pl-PL"/>
        </w:rPr>
        <w:t>sporządzone wg wzorów Zamawiającego</w:t>
      </w:r>
      <w:r w:rsidRPr="00147225">
        <w:rPr>
          <w:rFonts w:eastAsia="Calibri" w:cstheme="minorHAnsi"/>
          <w:i/>
          <w:color w:val="000000"/>
          <w:spacing w:val="-4"/>
          <w:lang w:eastAsia="pl-PL"/>
        </w:rPr>
        <w:t>),</w:t>
      </w:r>
      <w:r w:rsidRPr="00147225">
        <w:rPr>
          <w:rFonts w:eastAsia="Calibri" w:cstheme="minorHAnsi"/>
          <w:i/>
          <w:color w:val="000000"/>
          <w:spacing w:val="-6"/>
          <w:lang w:eastAsia="pl-PL"/>
        </w:rPr>
        <w:t xml:space="preserve"> </w:t>
      </w:r>
      <w:r w:rsidRPr="00147225">
        <w:rPr>
          <w:rFonts w:eastAsia="Times New Roman" w:cstheme="minorHAnsi"/>
          <w:lang w:eastAsia="pl-PL"/>
        </w:rPr>
        <w:t xml:space="preserve">Wzory oświadczeń stanowią </w:t>
      </w:r>
      <w:r w:rsidR="005456C7" w:rsidRPr="00DE4269">
        <w:rPr>
          <w:rFonts w:eastAsia="Times New Roman" w:cstheme="minorHAnsi"/>
          <w:b/>
          <w:bCs/>
          <w:lang w:eastAsia="pl-PL"/>
        </w:rPr>
        <w:t>załączniki Nr</w:t>
      </w:r>
      <w:r w:rsidR="000D20E2">
        <w:rPr>
          <w:rFonts w:eastAsia="Times New Roman" w:cstheme="minorHAnsi"/>
          <w:b/>
          <w:bCs/>
          <w:lang w:eastAsia="pl-PL"/>
        </w:rPr>
        <w:t xml:space="preserve"> 9 </w:t>
      </w:r>
      <w:r w:rsidR="005456C7" w:rsidRPr="00DE4269">
        <w:rPr>
          <w:rFonts w:eastAsia="Times New Roman" w:cstheme="minorHAnsi"/>
          <w:b/>
          <w:bCs/>
          <w:lang w:eastAsia="pl-PL"/>
        </w:rPr>
        <w:t>oraz 1</w:t>
      </w:r>
      <w:r w:rsidR="000D20E2">
        <w:rPr>
          <w:rFonts w:eastAsia="Times New Roman" w:cstheme="minorHAnsi"/>
          <w:b/>
          <w:bCs/>
          <w:lang w:eastAsia="pl-PL"/>
        </w:rPr>
        <w:t>0</w:t>
      </w:r>
      <w:r w:rsidR="005456C7">
        <w:rPr>
          <w:rFonts w:eastAsia="Times New Roman" w:cstheme="minorHAnsi"/>
          <w:b/>
          <w:bCs/>
          <w:lang w:eastAsia="pl-PL"/>
        </w:rPr>
        <w:t xml:space="preserve"> </w:t>
      </w:r>
      <w:r w:rsidRPr="00147225">
        <w:rPr>
          <w:rFonts w:eastAsia="Times New Roman" w:cstheme="minorHAnsi"/>
          <w:b/>
          <w:bCs/>
          <w:lang w:eastAsia="pl-PL"/>
        </w:rPr>
        <w:t>do SWZ</w:t>
      </w:r>
      <w:r w:rsidRPr="00147225">
        <w:rPr>
          <w:rFonts w:eastAsia="Times New Roman" w:cstheme="minorHAnsi"/>
          <w:lang w:eastAsia="pl-PL"/>
        </w:rPr>
        <w:t>.</w:t>
      </w:r>
    </w:p>
    <w:p w14:paraId="719DB90B" w14:textId="77777777" w:rsidR="00D628F6" w:rsidRPr="00D628F6" w:rsidRDefault="00D628F6" w:rsidP="00D628F6">
      <w:pPr>
        <w:tabs>
          <w:tab w:val="left" w:pos="1560"/>
        </w:tabs>
        <w:spacing w:after="0" w:line="269" w:lineRule="auto"/>
        <w:ind w:left="1554" w:right="6"/>
        <w:jc w:val="both"/>
        <w:rPr>
          <w:rFonts w:eastAsia="Times New Roman" w:cstheme="minorHAnsi"/>
          <w:color w:val="000000"/>
          <w:sz w:val="8"/>
          <w:szCs w:val="8"/>
          <w:lang w:eastAsia="pl-PL"/>
        </w:rPr>
      </w:pPr>
    </w:p>
    <w:p w14:paraId="7313F14C" w14:textId="7D3F4FE9" w:rsidR="00B61192" w:rsidRPr="00147225" w:rsidRDefault="00B61192" w:rsidP="005651E4">
      <w:pPr>
        <w:spacing w:after="0" w:line="269" w:lineRule="auto"/>
        <w:ind w:left="1134" w:right="11"/>
        <w:jc w:val="both"/>
        <w:rPr>
          <w:rFonts w:ascii="Calibri" w:eastAsia="Calibri" w:hAnsi="Calibri" w:cs="Calibri"/>
          <w:color w:val="000000"/>
          <w:lang w:eastAsia="zh-CN"/>
        </w:rPr>
      </w:pPr>
      <w:r w:rsidRPr="00147225">
        <w:rPr>
          <w:rFonts w:eastAsia="Calibri" w:cstheme="minorHAnsi"/>
          <w:color w:val="000000"/>
          <w:lang w:eastAsia="pl-PL"/>
        </w:rPr>
        <w:t xml:space="preserve">Podmiotowe środki dowodowe należy złożyć w formie elektronicznej lub w postaci elektronicznej opatrzonej kwalifikowanym podpisem elektronicznym, podpisem zaufanym lub podpisem osobistym, w formie pisemnej lub w formie dokumentowej, w zakresie </w:t>
      </w:r>
      <w:r w:rsidR="00D20AAA" w:rsidRPr="00147225">
        <w:rPr>
          <w:rFonts w:eastAsia="Calibri" w:cstheme="minorHAnsi"/>
          <w:color w:val="000000"/>
          <w:lang w:eastAsia="pl-PL"/>
        </w:rPr>
        <w:br/>
      </w:r>
      <w:r w:rsidRPr="00147225">
        <w:rPr>
          <w:rFonts w:eastAsia="Calibri" w:cstheme="minorHAnsi"/>
          <w:color w:val="000000"/>
          <w:lang w:eastAsia="pl-PL"/>
        </w:rPr>
        <w:t xml:space="preserve">i w sposób określony w </w:t>
      </w:r>
      <w:r w:rsidRPr="00147225">
        <w:rPr>
          <w:rFonts w:ascii="Calibri" w:eastAsia="Calibri" w:hAnsi="Calibri" w:cs="Calibri"/>
          <w:color w:val="000000"/>
          <w:lang w:eastAsia="zh-CN"/>
        </w:rPr>
        <w:t xml:space="preserve">Rozporządzeniu Prezesa Rady Ministrów z dnia 30 grudnia 2020 r. </w:t>
      </w:r>
      <w:r w:rsidR="00D20AAA" w:rsidRPr="00147225">
        <w:rPr>
          <w:rFonts w:ascii="Calibri" w:eastAsia="Calibri" w:hAnsi="Calibri" w:cs="Calibri"/>
          <w:color w:val="000000"/>
          <w:lang w:eastAsia="zh-CN"/>
        </w:rPr>
        <w:br/>
      </w:r>
      <w:r w:rsidRPr="00147225">
        <w:rPr>
          <w:rFonts w:ascii="Calibri" w:eastAsia="Calibri" w:hAnsi="Calibri" w:cs="Calibri"/>
          <w:color w:val="000000"/>
          <w:lang w:eastAsia="zh-CN"/>
        </w:rPr>
        <w:t xml:space="preserve">w sprawie sposobu sporządzania i przekazywania informacji oraz wymagań technicznych dla dokumentów elektronicznych oraz środków komunikacji elektronicznej w postępowaniu </w:t>
      </w:r>
      <w:r w:rsidRPr="00147225">
        <w:rPr>
          <w:rFonts w:ascii="Calibri" w:eastAsia="Calibri" w:hAnsi="Calibri" w:cs="Calibri"/>
          <w:color w:val="000000"/>
          <w:lang w:eastAsia="zh-CN"/>
        </w:rPr>
        <w:br/>
        <w:t>o udzielenie zamówienia publicznego lub konkursie.</w:t>
      </w:r>
    </w:p>
    <w:p w14:paraId="5F1CF215" w14:textId="77777777" w:rsidR="00B61192" w:rsidRPr="00147225" w:rsidRDefault="00B61192" w:rsidP="005651E4">
      <w:pPr>
        <w:spacing w:after="0" w:line="269" w:lineRule="auto"/>
        <w:ind w:left="1134" w:right="11" w:hanging="11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lastRenderedPageBreak/>
        <w:t xml:space="preserve">Wykonawca nie jest zobowiązany do złożenia podmiotowych środków dowodowych, które Zamawiający posiada, 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jeżeli wykonawca wskaże te środki oraz potwierdzi ich prawidłowość </w:t>
      </w:r>
      <w:r w:rsidRPr="00147225">
        <w:rPr>
          <w:rFonts w:eastAsia="Calibri" w:cstheme="minorHAnsi"/>
          <w:b/>
          <w:bCs/>
          <w:color w:val="000000"/>
          <w:lang w:eastAsia="pl-PL"/>
        </w:rPr>
        <w:br/>
        <w:t>i aktualność</w:t>
      </w:r>
      <w:r w:rsidRPr="00147225">
        <w:rPr>
          <w:rFonts w:eastAsia="Calibri" w:cstheme="minorHAnsi"/>
          <w:color w:val="000000"/>
          <w:lang w:eastAsia="pl-PL"/>
        </w:rPr>
        <w:t xml:space="preserve">. </w:t>
      </w:r>
    </w:p>
    <w:p w14:paraId="598C26C8" w14:textId="73223128" w:rsidR="00A45C3A" w:rsidRDefault="00B61192" w:rsidP="00E563EE">
      <w:pPr>
        <w:spacing w:after="60"/>
        <w:ind w:left="1134" w:right="11"/>
        <w:jc w:val="both"/>
        <w:rPr>
          <w:rFonts w:cstheme="minorHAnsi"/>
          <w:highlight w:val="yellow"/>
        </w:rPr>
      </w:pPr>
      <w:r w:rsidRPr="00147225">
        <w:rPr>
          <w:rFonts w:eastAsia="Calibri" w:cstheme="minorHAnsi"/>
          <w:color w:val="000000"/>
          <w:lang w:eastAsia="pl-PL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o ile wykonawca wskazał w oświadczeniu, </w:t>
      </w:r>
      <w:r w:rsidRPr="00147225">
        <w:rPr>
          <w:rFonts w:eastAsia="Calibri" w:cstheme="minorHAnsi"/>
          <w:b/>
          <w:bCs/>
          <w:color w:val="000000"/>
          <w:lang w:eastAsia="pl-PL"/>
        </w:rPr>
        <w:br/>
        <w:t>o którym mowa w art. 125 ust. 1 Pzp, dane umożliwiające dostęp do tych środków</w:t>
      </w:r>
      <w:r w:rsidRPr="00147225">
        <w:rPr>
          <w:rFonts w:eastAsia="Calibri" w:cstheme="minorHAnsi"/>
          <w:color w:val="000000"/>
          <w:lang w:eastAsia="pl-PL"/>
        </w:rPr>
        <w:t>.</w:t>
      </w:r>
    </w:p>
    <w:p w14:paraId="71AF8C52" w14:textId="77777777" w:rsidR="00E563EE" w:rsidRPr="00D65C51" w:rsidRDefault="00E563EE" w:rsidP="00E563EE">
      <w:pPr>
        <w:spacing w:after="60"/>
        <w:ind w:left="1134" w:right="11"/>
        <w:jc w:val="both"/>
        <w:rPr>
          <w:rFonts w:cstheme="minorHAnsi"/>
          <w:sz w:val="12"/>
          <w:szCs w:val="12"/>
          <w:highlight w:val="yellow"/>
        </w:rPr>
      </w:pPr>
    </w:p>
    <w:p w14:paraId="4161C343" w14:textId="77777777" w:rsidR="00B61192" w:rsidRPr="00B36714" w:rsidRDefault="00B61192" w:rsidP="007E07E4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41" w:name="_Hlk141433640"/>
      <w:bookmarkStart w:id="42" w:name="_Hlk141433577"/>
      <w:r w:rsidRPr="00B36714">
        <w:rPr>
          <w:rFonts w:eastAsia="Calibri" w:cstheme="minorHAnsi"/>
          <w:b/>
          <w:bCs/>
          <w:color w:val="000000"/>
          <w:lang w:eastAsia="pl-PL"/>
        </w:rPr>
        <w:t>Sposób obliczania ceny</w:t>
      </w:r>
      <w:bookmarkEnd w:id="41"/>
    </w:p>
    <w:bookmarkEnd w:id="42"/>
    <w:p w14:paraId="5E8CA599" w14:textId="2A2F5FD3" w:rsidR="00B61192" w:rsidRPr="00752F0C" w:rsidRDefault="00B61192" w:rsidP="005F0DD2">
      <w:pPr>
        <w:numPr>
          <w:ilvl w:val="0"/>
          <w:numId w:val="3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762B27">
        <w:rPr>
          <w:rFonts w:eastAsia="Calibri" w:cstheme="minorHAnsi"/>
          <w:color w:val="000000" w:themeColor="text1"/>
          <w:lang w:eastAsia="pl-PL"/>
        </w:rPr>
        <w:t xml:space="preserve">Cena oferty jest ceną brutto, czyli zawiera VAT (nie dotyczy wykonawców zagranicznych, którzy </w:t>
      </w:r>
      <w:r w:rsidRPr="00752F0C">
        <w:rPr>
          <w:rFonts w:eastAsia="Calibri" w:cstheme="minorHAnsi"/>
          <w:color w:val="000000" w:themeColor="text1"/>
          <w:lang w:eastAsia="pl-PL"/>
        </w:rPr>
        <w:t>nie są płatnikami VAT w Polsce) oraz inne podatki i daniny publiczne, wyrażoną w PLN z dokładnością do dwóch miejsc po przecinku.</w:t>
      </w:r>
    </w:p>
    <w:p w14:paraId="6D079E9C" w14:textId="77777777" w:rsidR="00250F7E" w:rsidRPr="00752F0C" w:rsidRDefault="00250F7E" w:rsidP="005F0DD2">
      <w:pPr>
        <w:numPr>
          <w:ilvl w:val="0"/>
          <w:numId w:val="35"/>
        </w:numPr>
        <w:spacing w:after="11" w:line="266" w:lineRule="auto"/>
        <w:ind w:right="13"/>
        <w:contextualSpacing/>
        <w:jc w:val="both"/>
        <w:rPr>
          <w:rFonts w:eastAsia="Calibri" w:cstheme="minorHAnsi"/>
          <w:color w:val="000000" w:themeColor="text1"/>
          <w:spacing w:val="-4"/>
          <w:lang w:eastAsia="pl-PL"/>
        </w:rPr>
      </w:pPr>
      <w:bookmarkStart w:id="43" w:name="_Hlk141433745"/>
      <w:r w:rsidRPr="00752F0C">
        <w:rPr>
          <w:rFonts w:eastAsia="Calibri" w:cstheme="minorHAnsi"/>
          <w:color w:val="000000" w:themeColor="text1"/>
          <w:spacing w:val="-4"/>
          <w:lang w:eastAsia="pl-PL"/>
        </w:rPr>
        <w:t xml:space="preserve">Wykonawca zobowiązany jest zastosować stawkę VAT </w:t>
      </w:r>
      <w:r w:rsidRPr="00752F0C">
        <w:rPr>
          <w:rFonts w:eastAsia="Calibri" w:cs="Calibri"/>
          <w:color w:val="000000" w:themeColor="text1"/>
          <w:spacing w:val="-4"/>
          <w:lang w:eastAsia="pl-PL"/>
        </w:rPr>
        <w:t xml:space="preserve">obowiązującą w dniu składania ofert, </w:t>
      </w:r>
      <w:r w:rsidRPr="00752F0C">
        <w:rPr>
          <w:rFonts w:eastAsia="Calibri" w:cstheme="minorHAnsi"/>
          <w:color w:val="000000" w:themeColor="text1"/>
          <w:spacing w:val="-4"/>
          <w:lang w:eastAsia="pl-PL"/>
        </w:rPr>
        <w:t xml:space="preserve">zgodnie z obowiązującymi przepisami ustawy z 11 marca 2004 r. o podatku od towarów i usług. </w:t>
      </w:r>
    </w:p>
    <w:p w14:paraId="585CB0D8" w14:textId="77777777" w:rsidR="00250F7E" w:rsidRPr="00752F0C" w:rsidRDefault="00250F7E" w:rsidP="00250F7E">
      <w:pPr>
        <w:pStyle w:val="Akapitzlist"/>
        <w:ind w:left="1080" w:right="13"/>
        <w:rPr>
          <w:rFonts w:asciiTheme="minorHAnsi" w:hAnsiTheme="minorHAnsi" w:cstheme="minorHAnsi"/>
          <w:color w:val="000000" w:themeColor="text1"/>
          <w:spacing w:val="-4"/>
        </w:rPr>
      </w:pPr>
      <w:r w:rsidRPr="00752F0C">
        <w:rPr>
          <w:rFonts w:asciiTheme="minorHAnsi" w:hAnsiTheme="minorHAnsi" w:cstheme="minorHAnsi"/>
          <w:color w:val="000000" w:themeColor="text1"/>
          <w:spacing w:val="-4"/>
        </w:rPr>
        <w:t>Zgodnie z wiedzą Zamawiającego właściwą stawką podatku VAT zastosowaną w przedmiotowym postępowaniu jest stawka 23 % podatku VAT.</w:t>
      </w:r>
    </w:p>
    <w:p w14:paraId="76F93724" w14:textId="77777777" w:rsidR="00250F7E" w:rsidRPr="00AE3F1D" w:rsidRDefault="00250F7E" w:rsidP="00250F7E">
      <w:pPr>
        <w:pStyle w:val="Akapitzlist"/>
        <w:ind w:left="1080" w:right="13"/>
        <w:rPr>
          <w:rFonts w:asciiTheme="minorHAnsi" w:hAnsiTheme="minorHAnsi" w:cstheme="minorHAnsi"/>
          <w:color w:val="000000" w:themeColor="text1"/>
        </w:rPr>
      </w:pPr>
      <w:r w:rsidRPr="00752F0C">
        <w:rPr>
          <w:rFonts w:asciiTheme="minorHAnsi" w:hAnsiTheme="minorHAnsi" w:cstheme="minorHAnsi"/>
          <w:color w:val="000000" w:themeColor="text1"/>
        </w:rPr>
        <w:t xml:space="preserve">Jeżeli w treści SWZ została wskazana prawidłowa stawka VAT, którą wykonawca był zobowiązany uwzględnić obliczając cenę oferty, a Wykonawca zastosuje inną stawkę podatku VAT, wówczas zamawiający dokona poprawy oferty z zastosowaniem art. 223 ust. 2 pkt 3 </w:t>
      </w:r>
      <w:r w:rsidRPr="00FB4D1C">
        <w:rPr>
          <w:rFonts w:asciiTheme="minorHAnsi" w:hAnsiTheme="minorHAnsi" w:cstheme="minorHAnsi"/>
          <w:color w:val="000000" w:themeColor="text1"/>
        </w:rPr>
        <w:t xml:space="preserve">ustawy Pzp. Jeżeli Wykonawca nie zgadza się z zastosowaną/sugerowaną stawką podatku VAT, Wykonawca powinien zwrócić się do zamawiającego z wnioskiem o wyjaśnienie treści SWZ (zgodnie </w:t>
      </w:r>
      <w:r w:rsidRPr="00A632E8">
        <w:rPr>
          <w:rFonts w:asciiTheme="minorHAnsi" w:hAnsiTheme="minorHAnsi" w:cstheme="minorHAnsi"/>
          <w:color w:val="000000" w:themeColor="text1"/>
        </w:rPr>
        <w:t xml:space="preserve">z art. 284 ust. 1 ustawy Pzp) w zakresie zastosowania innej stawki podatku VAT </w:t>
      </w:r>
      <w:r w:rsidRPr="00AE3F1D">
        <w:rPr>
          <w:rFonts w:asciiTheme="minorHAnsi" w:hAnsiTheme="minorHAnsi" w:cstheme="minorHAnsi"/>
          <w:color w:val="000000" w:themeColor="text1"/>
        </w:rPr>
        <w:t>obowiązującej Wykonawcę.</w:t>
      </w:r>
    </w:p>
    <w:p w14:paraId="6650B8A6" w14:textId="0A86B4F9" w:rsidR="00B11D45" w:rsidRPr="006B23DA" w:rsidRDefault="00B11D45" w:rsidP="005F0DD2">
      <w:pPr>
        <w:numPr>
          <w:ilvl w:val="0"/>
          <w:numId w:val="35"/>
        </w:numPr>
        <w:spacing w:after="0" w:line="269" w:lineRule="auto"/>
        <w:ind w:right="11"/>
        <w:jc w:val="both"/>
        <w:rPr>
          <w:rFonts w:ascii="Calibri" w:eastAsia="Calibri" w:hAnsi="Calibri" w:cs="Calibri"/>
          <w:color w:val="000000"/>
          <w:lang w:eastAsia="pl-PL"/>
        </w:rPr>
      </w:pPr>
      <w:bookmarkStart w:id="44" w:name="_Hlk535559632"/>
      <w:bookmarkStart w:id="45" w:name="_Hlk535498004"/>
      <w:bookmarkStart w:id="46" w:name="_Hlk535497457"/>
      <w:bookmarkEnd w:id="43"/>
      <w:r w:rsidRPr="00891A0E">
        <w:rPr>
          <w:rFonts w:ascii="Calibri" w:eastAsia="Calibri" w:hAnsi="Calibri" w:cs="Calibri"/>
          <w:color w:val="000000"/>
          <w:lang w:eastAsia="pl-PL"/>
        </w:rPr>
        <w:t xml:space="preserve">Cena </w:t>
      </w:r>
      <w:r w:rsidRPr="006B23DA">
        <w:rPr>
          <w:rFonts w:ascii="Calibri" w:eastAsia="Calibri" w:hAnsi="Calibri" w:cs="Calibri"/>
          <w:color w:val="000000"/>
          <w:lang w:eastAsia="pl-PL"/>
        </w:rPr>
        <w:t xml:space="preserve">oferty </w:t>
      </w:r>
      <w:r w:rsidRPr="006B23DA">
        <w:rPr>
          <w:rFonts w:cstheme="minorHAnsi"/>
          <w:color w:val="000000" w:themeColor="text1"/>
        </w:rPr>
        <w:t>mus</w:t>
      </w:r>
      <w:r w:rsidR="00B52231" w:rsidRPr="006B23DA">
        <w:rPr>
          <w:rFonts w:cstheme="minorHAnsi"/>
          <w:color w:val="000000" w:themeColor="text1"/>
        </w:rPr>
        <w:t>i</w:t>
      </w:r>
      <w:r w:rsidRPr="006B23DA">
        <w:rPr>
          <w:rFonts w:cstheme="minorHAnsi"/>
          <w:color w:val="000000" w:themeColor="text1"/>
        </w:rPr>
        <w:t xml:space="preserve"> obejmować wszystkie koszty związane z realizacją przedmiotu zamówienia, wszystkie inne koszty oraz ewentualne upusty i rabaty, pozwalające osiągnąć cel oznaczony </w:t>
      </w:r>
      <w:r w:rsidR="00C830B9" w:rsidRPr="006B23DA">
        <w:rPr>
          <w:rFonts w:cstheme="minorHAnsi"/>
          <w:color w:val="000000" w:themeColor="text1"/>
        </w:rPr>
        <w:br/>
      </w:r>
      <w:r w:rsidRPr="006B23DA">
        <w:rPr>
          <w:rFonts w:cstheme="minorHAnsi"/>
          <w:color w:val="000000" w:themeColor="text1"/>
        </w:rPr>
        <w:t>w Umowie, a w szczególności:</w:t>
      </w:r>
    </w:p>
    <w:p w14:paraId="41C899C9" w14:textId="4DE3C69E" w:rsidR="00B11D45" w:rsidRPr="006B23DA" w:rsidRDefault="00B11D45" w:rsidP="005F0DD2">
      <w:pPr>
        <w:pStyle w:val="Akapitzlist"/>
        <w:numPr>
          <w:ilvl w:val="0"/>
          <w:numId w:val="60"/>
        </w:numPr>
        <w:tabs>
          <w:tab w:val="left" w:pos="284"/>
        </w:tabs>
        <w:spacing w:after="0" w:line="280" w:lineRule="atLeast"/>
        <w:ind w:left="1418"/>
        <w:rPr>
          <w:rFonts w:asciiTheme="minorHAnsi" w:eastAsiaTheme="minorHAnsi" w:hAnsiTheme="minorHAnsi" w:cstheme="minorBidi"/>
          <w:color w:val="000000" w:themeColor="text1"/>
          <w:lang w:eastAsia="en-US"/>
        </w:rPr>
      </w:pPr>
      <w:r w:rsidRPr="006B23DA">
        <w:rPr>
          <w:rFonts w:asciiTheme="minorHAnsi" w:eastAsiaTheme="minorHAnsi" w:hAnsiTheme="minorHAnsi" w:cstheme="minorBidi"/>
          <w:color w:val="000000" w:themeColor="text1"/>
          <w:lang w:eastAsia="en-US"/>
        </w:rPr>
        <w:t xml:space="preserve">formę wynagrodzenia kosztorysowego, rozliczanego tylko za faktycznie wykonane </w:t>
      </w:r>
      <w:r w:rsidRPr="006B23DA">
        <w:rPr>
          <w:rFonts w:asciiTheme="minorHAnsi" w:eastAsiaTheme="minorHAnsi" w:hAnsiTheme="minorHAnsi" w:cstheme="minorBidi"/>
          <w:color w:val="000000" w:themeColor="text1"/>
          <w:lang w:eastAsia="en-US"/>
        </w:rPr>
        <w:br/>
        <w:t xml:space="preserve">i odebrane usługi, ustalanego według </w:t>
      </w:r>
      <w:r w:rsidR="00B52231" w:rsidRPr="006B23DA">
        <w:rPr>
          <w:rFonts w:asciiTheme="minorHAnsi" w:eastAsiaTheme="minorHAnsi" w:hAnsiTheme="minorHAnsi" w:cstheme="minorBidi"/>
          <w:color w:val="000000" w:themeColor="text1"/>
          <w:lang w:eastAsia="en-US"/>
        </w:rPr>
        <w:t xml:space="preserve">ryczałtowej </w:t>
      </w:r>
      <w:r w:rsidRPr="006B23DA">
        <w:rPr>
          <w:rFonts w:asciiTheme="minorHAnsi" w:eastAsiaTheme="minorHAnsi" w:hAnsiTheme="minorHAnsi" w:cstheme="minorBidi"/>
          <w:color w:val="000000" w:themeColor="text1"/>
          <w:lang w:eastAsia="en-US"/>
        </w:rPr>
        <w:t>ceny jednostkowej netto ujętej w</w:t>
      </w:r>
      <w:r w:rsidR="00C61323" w:rsidRPr="006B23DA">
        <w:rPr>
          <w:rFonts w:asciiTheme="minorHAnsi" w:eastAsiaTheme="minorHAnsi" w:hAnsiTheme="minorHAnsi" w:cstheme="minorBidi"/>
          <w:color w:val="000000" w:themeColor="text1"/>
          <w:lang w:eastAsia="en-US"/>
        </w:rPr>
        <w:t xml:space="preserve"> tabeli </w:t>
      </w:r>
      <w:r w:rsidR="00C61323" w:rsidRPr="006B23DA">
        <w:rPr>
          <w:rFonts w:asciiTheme="minorHAnsi" w:eastAsiaTheme="minorHAnsi" w:hAnsiTheme="minorHAnsi" w:cstheme="minorBidi"/>
          <w:color w:val="000000" w:themeColor="text1"/>
          <w:lang w:eastAsia="en-US"/>
        </w:rPr>
        <w:br/>
        <w:t>w</w:t>
      </w:r>
      <w:r w:rsidRPr="006B23DA">
        <w:rPr>
          <w:rFonts w:asciiTheme="minorHAnsi" w:eastAsiaTheme="minorHAnsi" w:hAnsiTheme="minorHAnsi" w:cstheme="minorBidi"/>
          <w:color w:val="000000" w:themeColor="text1"/>
          <w:lang w:eastAsia="en-US"/>
        </w:rPr>
        <w:t xml:space="preserve"> Formularzu ofertowym</w:t>
      </w:r>
      <w:r w:rsidRPr="006B23DA">
        <w:rPr>
          <w:color w:val="000000" w:themeColor="text1"/>
        </w:rPr>
        <w:t>,</w:t>
      </w:r>
    </w:p>
    <w:p w14:paraId="47C099EC" w14:textId="77777777" w:rsidR="00B11D45" w:rsidRPr="006B23DA" w:rsidRDefault="00B11D45" w:rsidP="005F0DD2">
      <w:pPr>
        <w:numPr>
          <w:ilvl w:val="0"/>
          <w:numId w:val="60"/>
        </w:numPr>
        <w:tabs>
          <w:tab w:val="left" w:pos="284"/>
          <w:tab w:val="left" w:pos="993"/>
        </w:tabs>
        <w:spacing w:after="0" w:line="280" w:lineRule="atLeast"/>
        <w:ind w:left="1418" w:hanging="283"/>
        <w:jc w:val="both"/>
        <w:rPr>
          <w:rFonts w:cs="Calibri"/>
          <w:color w:val="FF0000"/>
        </w:rPr>
      </w:pPr>
      <w:r w:rsidRPr="006B23DA">
        <w:rPr>
          <w:rFonts w:cs="Calibri"/>
          <w:color w:val="000000" w:themeColor="text1"/>
        </w:rPr>
        <w:t>zysk wykonawcy, koszty wynikające z organizacji, przygotowania, wykonywania oraz dotrzymania jakości i terminów,</w:t>
      </w:r>
      <w:r w:rsidRPr="006B23DA">
        <w:rPr>
          <w:color w:val="000000" w:themeColor="text1"/>
        </w:rPr>
        <w:t xml:space="preserve"> zgodnie z wymaganiami określonymi w OPZ i Umowie,</w:t>
      </w:r>
    </w:p>
    <w:p w14:paraId="42DDCDC6" w14:textId="77777777" w:rsidR="00B11D45" w:rsidRPr="006B23DA" w:rsidRDefault="00B11D45" w:rsidP="005F0DD2">
      <w:pPr>
        <w:numPr>
          <w:ilvl w:val="0"/>
          <w:numId w:val="60"/>
        </w:numPr>
        <w:tabs>
          <w:tab w:val="left" w:pos="284"/>
          <w:tab w:val="left" w:pos="993"/>
        </w:tabs>
        <w:spacing w:after="0" w:line="280" w:lineRule="atLeast"/>
        <w:ind w:left="1418" w:hanging="283"/>
        <w:jc w:val="both"/>
        <w:rPr>
          <w:rFonts w:cs="Calibri"/>
          <w:color w:val="000000" w:themeColor="text1"/>
        </w:rPr>
      </w:pPr>
      <w:r w:rsidRPr="006B23DA">
        <w:rPr>
          <w:rFonts w:cs="Calibri"/>
          <w:color w:val="000000" w:themeColor="text1"/>
        </w:rPr>
        <w:t>wszelkie cła, opłaty celne i podatki,</w:t>
      </w:r>
    </w:p>
    <w:p w14:paraId="522BF301" w14:textId="136815A0" w:rsidR="00B11D45" w:rsidRPr="006B23DA" w:rsidRDefault="00B11D45" w:rsidP="005F0DD2">
      <w:pPr>
        <w:numPr>
          <w:ilvl w:val="0"/>
          <w:numId w:val="60"/>
        </w:numPr>
        <w:tabs>
          <w:tab w:val="left" w:pos="284"/>
          <w:tab w:val="left" w:pos="993"/>
        </w:tabs>
        <w:spacing w:after="0" w:line="280" w:lineRule="atLeast"/>
        <w:ind w:left="1418" w:hanging="283"/>
        <w:jc w:val="both"/>
        <w:rPr>
          <w:rFonts w:cs="Calibri"/>
          <w:color w:val="000000" w:themeColor="text1"/>
        </w:rPr>
      </w:pPr>
      <w:r w:rsidRPr="006B23DA">
        <w:rPr>
          <w:rFonts w:cs="Calibri"/>
          <w:color w:val="000000" w:themeColor="text1"/>
        </w:rPr>
        <w:t>wzrost cen towarów i usług konsumpcyjnych do końca realizacji przedmiotu zamówienia,</w:t>
      </w:r>
    </w:p>
    <w:p w14:paraId="4AA7EC25" w14:textId="77777777" w:rsidR="00B11D45" w:rsidRPr="006B23DA" w:rsidRDefault="00B11D45" w:rsidP="005F0DD2">
      <w:pPr>
        <w:numPr>
          <w:ilvl w:val="0"/>
          <w:numId w:val="60"/>
        </w:numPr>
        <w:tabs>
          <w:tab w:val="left" w:pos="284"/>
          <w:tab w:val="left" w:pos="993"/>
        </w:tabs>
        <w:spacing w:after="0" w:line="280" w:lineRule="atLeast"/>
        <w:ind w:left="1418" w:hanging="283"/>
        <w:jc w:val="both"/>
        <w:rPr>
          <w:color w:val="000000" w:themeColor="text1"/>
        </w:rPr>
      </w:pPr>
      <w:r w:rsidRPr="006B23DA">
        <w:rPr>
          <w:color w:val="000000" w:themeColor="text1"/>
        </w:rPr>
        <w:t xml:space="preserve">wysokość minimalnego wynagrodzenia w 2026 roku, zgodnie z Rozporządzeniem Rady Ministrów z dnia 11 września 2025 r. w sprawie wysokości minimalnego wynagrodzenia za pracę oraz wysokości minimalnej stawki godzinowej w 2026 r. </w:t>
      </w:r>
    </w:p>
    <w:p w14:paraId="68DF06DA" w14:textId="1C95702E" w:rsidR="00A862E8" w:rsidRPr="006B23DA" w:rsidRDefault="00B11D45" w:rsidP="005F0DD2">
      <w:pPr>
        <w:numPr>
          <w:ilvl w:val="0"/>
          <w:numId w:val="60"/>
        </w:numPr>
        <w:tabs>
          <w:tab w:val="left" w:pos="284"/>
          <w:tab w:val="left" w:pos="993"/>
        </w:tabs>
        <w:spacing w:after="0" w:line="280" w:lineRule="atLeast"/>
        <w:ind w:left="1418" w:hanging="283"/>
        <w:jc w:val="both"/>
        <w:rPr>
          <w:rFonts w:cs="Calibri"/>
          <w:color w:val="000000" w:themeColor="text1"/>
        </w:rPr>
      </w:pPr>
      <w:r w:rsidRPr="006B23DA">
        <w:rPr>
          <w:rFonts w:cs="Calibri"/>
          <w:color w:val="000000" w:themeColor="text1"/>
        </w:rPr>
        <w:t>wykonanie zobowiązań wynikających z zapisów wzoru umowy.</w:t>
      </w:r>
      <w:bookmarkStart w:id="47" w:name="_Hlk227672615"/>
    </w:p>
    <w:bookmarkEnd w:id="47"/>
    <w:p w14:paraId="545267FA" w14:textId="50AB713B" w:rsidR="00613A0C" w:rsidRPr="006B23DA" w:rsidRDefault="00613A0C" w:rsidP="005F0DD2">
      <w:pPr>
        <w:pStyle w:val="Akapitzlist"/>
        <w:numPr>
          <w:ilvl w:val="0"/>
          <w:numId w:val="35"/>
        </w:numPr>
        <w:spacing w:before="60" w:after="60" w:line="259" w:lineRule="auto"/>
        <w:ind w:left="1077" w:right="6" w:hanging="357"/>
        <w:contextualSpacing w:val="0"/>
        <w:rPr>
          <w:color w:val="000000" w:themeColor="text1"/>
        </w:rPr>
      </w:pPr>
      <w:r w:rsidRPr="006B23DA">
        <w:rPr>
          <w:color w:val="000000" w:themeColor="text1"/>
        </w:rPr>
        <w:t>W celu prawidłowego wyliczenia ceny oferty, Zamawiający zaleca wykonawcy wykonać następujące czynności</w:t>
      </w:r>
      <w:r w:rsidRPr="006B23DA">
        <w:rPr>
          <w:bCs/>
          <w:color w:val="000000" w:themeColor="text1"/>
        </w:rPr>
        <w:t>:</w:t>
      </w:r>
    </w:p>
    <w:p w14:paraId="786BCA31" w14:textId="1A71234B" w:rsidR="00613A0C" w:rsidRPr="006B23DA" w:rsidRDefault="00613A0C" w:rsidP="005F0DD2">
      <w:pPr>
        <w:numPr>
          <w:ilvl w:val="0"/>
          <w:numId w:val="28"/>
        </w:numPr>
        <w:spacing w:after="0"/>
        <w:ind w:right="13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zapoznać się z przedmiotem zamówienia opisanym w SWZ z załącznikami oraz uzyskać wszystkie niezbędne informacje potrzebne dla sporządzenia oferty, </w:t>
      </w:r>
    </w:p>
    <w:p w14:paraId="6B27262A" w14:textId="19DCBEA1" w:rsidR="00B52231" w:rsidRPr="006B23DA" w:rsidRDefault="00B52231" w:rsidP="00B52231">
      <w:pPr>
        <w:numPr>
          <w:ilvl w:val="0"/>
          <w:numId w:val="28"/>
        </w:numPr>
        <w:spacing w:after="0"/>
        <w:ind w:right="13"/>
        <w:jc w:val="both"/>
        <w:rPr>
          <w:rFonts w:ascii="Calibri" w:eastAsia="Times New Roman" w:hAnsi="Calibri" w:cs="Times New Roman"/>
          <w:color w:val="000000" w:themeColor="text1"/>
          <w:u w:val="single"/>
        </w:rPr>
      </w:pPr>
      <w:r w:rsidRPr="006B23DA">
        <w:rPr>
          <w:rFonts w:ascii="Calibri" w:eastAsia="Times New Roman" w:hAnsi="Calibri" w:cs="Times New Roman"/>
          <w:color w:val="000000" w:themeColor="text1"/>
          <w:u w:val="single"/>
        </w:rPr>
        <w:t>w tabeli ujętej w Formularzu ofertowym</w:t>
      </w:r>
      <w:r w:rsidR="00C830B9" w:rsidRPr="006B23DA">
        <w:rPr>
          <w:rFonts w:eastAsia="Times New Roman" w:cs="Times New Roman"/>
          <w:color w:val="000000" w:themeColor="text1"/>
          <w:u w:val="single"/>
        </w:rPr>
        <w:t xml:space="preserve"> wyliczyć i przedstawić</w:t>
      </w:r>
      <w:r w:rsidRPr="006B23DA">
        <w:rPr>
          <w:rFonts w:ascii="Calibri" w:eastAsia="Times New Roman" w:hAnsi="Calibri" w:cs="Times New Roman"/>
          <w:color w:val="000000" w:themeColor="text1"/>
          <w:u w:val="single"/>
        </w:rPr>
        <w:t>:</w:t>
      </w:r>
    </w:p>
    <w:p w14:paraId="12291E70" w14:textId="4489D3F8" w:rsidR="00B52231" w:rsidRPr="006B23DA" w:rsidRDefault="00B52231" w:rsidP="00B52231">
      <w:pPr>
        <w:pStyle w:val="Akapitzlist"/>
        <w:numPr>
          <w:ilvl w:val="0"/>
          <w:numId w:val="57"/>
        </w:numPr>
        <w:spacing w:after="0" w:line="280" w:lineRule="atLeast"/>
        <w:ind w:left="1843" w:right="0"/>
        <w:contextualSpacing w:val="0"/>
        <w:rPr>
          <w:rFonts w:eastAsia="Times New Roman" w:cs="Times New Roman"/>
          <w:color w:val="000000" w:themeColor="text1"/>
        </w:rPr>
      </w:pPr>
      <w:r w:rsidRPr="006B23DA">
        <w:rPr>
          <w:rFonts w:eastAsia="Times New Roman" w:cs="Times New Roman"/>
          <w:color w:val="000000" w:themeColor="text1"/>
        </w:rPr>
        <w:t xml:space="preserve">cenę jednostkową netto w formie ryczałtu za 1 metr szlifowania szyn w torach </w:t>
      </w:r>
      <w:r w:rsidRPr="006B23DA">
        <w:rPr>
          <w:rFonts w:eastAsia="Times New Roman" w:cs="Times New Roman"/>
          <w:color w:val="000000" w:themeColor="text1"/>
        </w:rPr>
        <w:br/>
        <w:t>i rozjazdach tramwajowych;</w:t>
      </w:r>
      <w:r w:rsidR="00C830B9" w:rsidRPr="006B23DA">
        <w:rPr>
          <w:rFonts w:eastAsia="Times New Roman" w:cs="Times New Roman"/>
          <w:color w:val="000000" w:themeColor="text1"/>
        </w:rPr>
        <w:t xml:space="preserve"> </w:t>
      </w:r>
    </w:p>
    <w:p w14:paraId="4E817C3D" w14:textId="462E9C9C" w:rsidR="00B52231" w:rsidRPr="006B23DA" w:rsidRDefault="00B52231" w:rsidP="00B52231">
      <w:pPr>
        <w:pStyle w:val="Akapitzlist"/>
        <w:numPr>
          <w:ilvl w:val="0"/>
          <w:numId w:val="57"/>
        </w:numPr>
        <w:spacing w:after="0" w:line="280" w:lineRule="atLeast"/>
        <w:ind w:left="1843" w:right="0"/>
        <w:contextualSpacing w:val="0"/>
        <w:rPr>
          <w:rFonts w:eastAsia="Times New Roman" w:cstheme="minorHAnsi"/>
          <w:color w:val="000000" w:themeColor="text1"/>
        </w:rPr>
      </w:pPr>
      <w:r w:rsidRPr="006B23DA">
        <w:rPr>
          <w:rFonts w:eastAsia="Times New Roman" w:cstheme="minorHAnsi"/>
          <w:color w:val="000000" w:themeColor="text1"/>
        </w:rPr>
        <w:t xml:space="preserve">wartość VAT wyliczoną od wartości  netto </w:t>
      </w:r>
      <w:bookmarkStart w:id="48" w:name="_Hlk227738405"/>
      <w:r w:rsidRPr="006B23DA">
        <w:rPr>
          <w:rFonts w:eastAsia="Times New Roman" w:cstheme="minorHAnsi"/>
          <w:color w:val="000000" w:themeColor="text1"/>
        </w:rPr>
        <w:t>ryczałtowej</w:t>
      </w:r>
      <w:r w:rsidRPr="006B23DA">
        <w:rPr>
          <w:rFonts w:eastAsia="Times New Roman" w:cs="Times New Roman"/>
          <w:color w:val="000000" w:themeColor="text1"/>
        </w:rPr>
        <w:t xml:space="preserve"> ceny jednostkowej</w:t>
      </w:r>
      <w:bookmarkEnd w:id="48"/>
      <w:r w:rsidRPr="006B23DA">
        <w:rPr>
          <w:rFonts w:eastAsia="Times New Roman" w:cstheme="minorHAnsi"/>
          <w:color w:val="000000" w:themeColor="text1"/>
        </w:rPr>
        <w:t>;</w:t>
      </w:r>
    </w:p>
    <w:p w14:paraId="588809EC" w14:textId="76BE2EC6" w:rsidR="00B52231" w:rsidRPr="006B23DA" w:rsidRDefault="00B52231" w:rsidP="00B52231">
      <w:pPr>
        <w:pStyle w:val="Akapitzlist"/>
        <w:numPr>
          <w:ilvl w:val="0"/>
          <w:numId w:val="57"/>
        </w:numPr>
        <w:spacing w:after="0" w:line="280" w:lineRule="atLeast"/>
        <w:ind w:left="1843" w:right="0"/>
        <w:contextualSpacing w:val="0"/>
        <w:rPr>
          <w:rFonts w:cstheme="minorHAnsi"/>
          <w:color w:val="000000" w:themeColor="text1"/>
        </w:rPr>
      </w:pPr>
      <w:r w:rsidRPr="006B23DA">
        <w:rPr>
          <w:rFonts w:eastAsia="Times New Roman" w:cstheme="minorHAnsi"/>
          <w:color w:val="000000" w:themeColor="text1"/>
        </w:rPr>
        <w:t>cenę jednostkową brutto, która stanowi sumę wartości netto ryczałtowej</w:t>
      </w:r>
      <w:r w:rsidRPr="006B23DA">
        <w:rPr>
          <w:rFonts w:eastAsia="Times New Roman" w:cs="Times New Roman"/>
          <w:color w:val="000000" w:themeColor="text1"/>
        </w:rPr>
        <w:t xml:space="preserve"> ceny jednostkowej</w:t>
      </w:r>
      <w:r w:rsidRPr="006B23DA">
        <w:rPr>
          <w:rFonts w:eastAsia="Times New Roman" w:cstheme="minorHAnsi"/>
          <w:color w:val="000000" w:themeColor="text1"/>
        </w:rPr>
        <w:t xml:space="preserve"> i wyliczony od tej wartości podatek VAT;</w:t>
      </w:r>
    </w:p>
    <w:p w14:paraId="6E223AD7" w14:textId="77777777" w:rsidR="00B52231" w:rsidRPr="006B23DA" w:rsidRDefault="00B52231" w:rsidP="00B52231">
      <w:pPr>
        <w:spacing w:after="0"/>
        <w:ind w:right="13"/>
        <w:jc w:val="both"/>
        <w:rPr>
          <w:rFonts w:ascii="Calibri" w:eastAsia="Times New Roman" w:hAnsi="Calibri" w:cs="Times New Roman"/>
          <w:color w:val="000000" w:themeColor="text1"/>
          <w:u w:val="single"/>
        </w:rPr>
      </w:pPr>
    </w:p>
    <w:p w14:paraId="755A896C" w14:textId="77777777" w:rsidR="003072EA" w:rsidRPr="006B23DA" w:rsidRDefault="003072EA" w:rsidP="00B52231">
      <w:pPr>
        <w:spacing w:after="0"/>
        <w:ind w:right="13"/>
        <w:jc w:val="both"/>
        <w:rPr>
          <w:rFonts w:ascii="Calibri" w:eastAsia="Times New Roman" w:hAnsi="Calibri" w:cs="Times New Roman"/>
          <w:color w:val="000000" w:themeColor="text1"/>
          <w:u w:val="single"/>
        </w:rPr>
      </w:pPr>
    </w:p>
    <w:p w14:paraId="1153DCB5" w14:textId="519A3CCD" w:rsidR="00A862E8" w:rsidRPr="006B23DA" w:rsidRDefault="00A862E8" w:rsidP="005F0DD2">
      <w:pPr>
        <w:numPr>
          <w:ilvl w:val="0"/>
          <w:numId w:val="28"/>
        </w:numPr>
        <w:spacing w:after="0"/>
        <w:ind w:right="13"/>
        <w:jc w:val="both"/>
        <w:rPr>
          <w:rFonts w:ascii="Calibri" w:eastAsia="Times New Roman" w:hAnsi="Calibri" w:cs="Times New Roman"/>
          <w:color w:val="000000" w:themeColor="text1"/>
          <w:u w:val="single"/>
        </w:rPr>
      </w:pPr>
      <w:r w:rsidRPr="006B23DA">
        <w:rPr>
          <w:rFonts w:ascii="Calibri" w:eastAsia="Times New Roman" w:hAnsi="Calibri" w:cs="Times New Roman"/>
          <w:color w:val="000000" w:themeColor="text1"/>
          <w:u w:val="single"/>
        </w:rPr>
        <w:lastRenderedPageBreak/>
        <w:t>w formularzu ofertowym</w:t>
      </w:r>
      <w:r w:rsidRPr="006B23DA">
        <w:rPr>
          <w:rFonts w:eastAsia="Times New Roman" w:cs="Times New Roman"/>
          <w:color w:val="000000" w:themeColor="text1"/>
          <w:u w:val="single"/>
        </w:rPr>
        <w:t xml:space="preserve"> wyliczyć i przedstawić</w:t>
      </w:r>
      <w:r w:rsidRPr="006B23DA">
        <w:rPr>
          <w:rFonts w:ascii="Calibri" w:eastAsia="Times New Roman" w:hAnsi="Calibri" w:cs="Times New Roman"/>
          <w:color w:val="000000" w:themeColor="text1"/>
          <w:u w:val="single"/>
        </w:rPr>
        <w:t>:</w:t>
      </w:r>
    </w:p>
    <w:p w14:paraId="37A436C9" w14:textId="77777777" w:rsidR="00C61323" w:rsidRPr="006B23DA" w:rsidRDefault="00C61323" w:rsidP="00A17FBB">
      <w:pPr>
        <w:pStyle w:val="Akapitzlist"/>
        <w:spacing w:after="0"/>
        <w:ind w:left="1843" w:right="13" w:firstLine="0"/>
        <w:rPr>
          <w:rFonts w:eastAsia="Times New Roman" w:cs="Times New Roman"/>
          <w:color w:val="000000" w:themeColor="text1"/>
          <w:sz w:val="8"/>
          <w:szCs w:val="8"/>
        </w:rPr>
      </w:pPr>
    </w:p>
    <w:p w14:paraId="097DAD71" w14:textId="16E38641" w:rsidR="007B13D1" w:rsidRPr="006B23DA" w:rsidRDefault="007B13D1" w:rsidP="005F0DD2">
      <w:pPr>
        <w:pStyle w:val="Akapitzlist"/>
        <w:numPr>
          <w:ilvl w:val="0"/>
          <w:numId w:val="57"/>
        </w:numPr>
        <w:spacing w:after="0" w:line="280" w:lineRule="atLeast"/>
        <w:ind w:left="1843" w:right="0"/>
        <w:contextualSpacing w:val="0"/>
        <w:rPr>
          <w:rFonts w:cstheme="minorHAnsi"/>
          <w:color w:val="000000" w:themeColor="text1"/>
        </w:rPr>
      </w:pPr>
      <w:bookmarkStart w:id="49" w:name="_Hlk167781703"/>
      <w:r w:rsidRPr="006B23DA">
        <w:rPr>
          <w:rFonts w:eastAsia="Times New Roman" w:cstheme="minorHAnsi"/>
          <w:color w:val="000000" w:themeColor="text1"/>
        </w:rPr>
        <w:t xml:space="preserve">cenę brutto </w:t>
      </w:r>
      <w:bookmarkEnd w:id="49"/>
      <w:r w:rsidRPr="006B23DA">
        <w:rPr>
          <w:rFonts w:eastAsia="Times New Roman" w:cstheme="minorHAnsi"/>
          <w:b/>
          <w:bCs/>
          <w:color w:val="000000" w:themeColor="text1"/>
          <w:spacing w:val="-2"/>
        </w:rPr>
        <w:t>wykonania</w:t>
      </w:r>
      <w:r w:rsidRPr="006B23DA">
        <w:rPr>
          <w:rFonts w:eastAsia="Times New Roman" w:cstheme="minorHAnsi"/>
          <w:color w:val="000000" w:themeColor="text1"/>
          <w:spacing w:val="-2"/>
        </w:rPr>
        <w:t xml:space="preserve"> </w:t>
      </w:r>
      <w:r w:rsidRPr="006B23DA">
        <w:rPr>
          <w:rFonts w:eastAsia="Times New Roman" w:cstheme="minorHAnsi"/>
          <w:b/>
          <w:bCs/>
          <w:color w:val="000000" w:themeColor="text1"/>
          <w:spacing w:val="-2"/>
        </w:rPr>
        <w:t>zamówienia</w:t>
      </w:r>
      <w:r w:rsidRPr="006B23DA">
        <w:rPr>
          <w:rFonts w:eastAsia="Times New Roman" w:cstheme="minorHAnsi"/>
          <w:color w:val="000000" w:themeColor="text1"/>
        </w:rPr>
        <w:t xml:space="preserve">, </w:t>
      </w:r>
      <w:r w:rsidR="00D379CE" w:rsidRPr="006B23DA">
        <w:rPr>
          <w:rFonts w:eastAsia="Times New Roman" w:cstheme="minorHAnsi"/>
          <w:color w:val="000000" w:themeColor="text1"/>
        </w:rPr>
        <w:t>wynikającą z tabeli ujętej w Formularzu ofertowym.</w:t>
      </w:r>
    </w:p>
    <w:p w14:paraId="22B5F3A2" w14:textId="77777777" w:rsidR="00C61323" w:rsidRPr="00A17FBB" w:rsidRDefault="00C61323" w:rsidP="00A17FBB">
      <w:pPr>
        <w:pStyle w:val="Akapitzlist"/>
        <w:spacing w:after="0" w:line="240" w:lineRule="auto"/>
        <w:ind w:left="1843" w:right="0" w:firstLine="0"/>
        <w:contextualSpacing w:val="0"/>
        <w:rPr>
          <w:rFonts w:cstheme="minorHAnsi"/>
          <w:color w:val="EE0000"/>
          <w:sz w:val="12"/>
          <w:szCs w:val="12"/>
        </w:rPr>
      </w:pPr>
    </w:p>
    <w:p w14:paraId="41FE96DC" w14:textId="4FCC6DB5" w:rsidR="00A862E8" w:rsidRDefault="00A862E8" w:rsidP="007B13D1">
      <w:pPr>
        <w:spacing w:after="0" w:line="280" w:lineRule="atLeast"/>
        <w:ind w:left="1134"/>
        <w:jc w:val="both"/>
        <w:rPr>
          <w:b/>
          <w:bCs/>
        </w:rPr>
      </w:pPr>
      <w:r w:rsidRPr="00E546FE">
        <w:rPr>
          <w:b/>
          <w:bCs/>
        </w:rPr>
        <w:t>Wszystkie ceny i wartości wpisywane w formularzu ofertowym należy podać</w:t>
      </w:r>
      <w:r w:rsidRPr="007B13D1">
        <w:rPr>
          <w:b/>
          <w:bCs/>
        </w:rPr>
        <w:t xml:space="preserve"> z</w:t>
      </w:r>
      <w:r w:rsidR="007B13D1">
        <w:rPr>
          <w:b/>
          <w:bCs/>
        </w:rPr>
        <w:t xml:space="preserve"> </w:t>
      </w:r>
      <w:r w:rsidRPr="007B13D1">
        <w:rPr>
          <w:b/>
          <w:bCs/>
        </w:rPr>
        <w:t>dokładnością do dwóch miejsc po przecinku.</w:t>
      </w:r>
    </w:p>
    <w:p w14:paraId="46052C3F" w14:textId="77777777" w:rsidR="00C60CFF" w:rsidRPr="00A632E8" w:rsidRDefault="00C60CFF" w:rsidP="00C60CFF">
      <w:pPr>
        <w:spacing w:after="0" w:line="240" w:lineRule="auto"/>
        <w:rPr>
          <w:rFonts w:eastAsia="Times New Roman" w:cs="Times New Roman"/>
          <w:sz w:val="8"/>
          <w:szCs w:val="8"/>
        </w:rPr>
      </w:pPr>
    </w:p>
    <w:bookmarkEnd w:id="44"/>
    <w:bookmarkEnd w:id="45"/>
    <w:bookmarkEnd w:id="46"/>
    <w:p w14:paraId="39E70AC1" w14:textId="4991DA8B" w:rsidR="005F0DD2" w:rsidRPr="00A60118" w:rsidRDefault="005F0DD2" w:rsidP="005F0DD2">
      <w:pPr>
        <w:numPr>
          <w:ilvl w:val="0"/>
          <w:numId w:val="35"/>
        </w:numPr>
        <w:tabs>
          <w:tab w:val="num" w:pos="1418"/>
        </w:tabs>
        <w:spacing w:before="120" w:after="0" w:line="276" w:lineRule="auto"/>
        <w:ind w:left="1077" w:right="11" w:hanging="357"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1C21FB">
        <w:rPr>
          <w:rFonts w:ascii="Calibri" w:eastAsia="Calibri" w:hAnsi="Calibri" w:cs="Calibri"/>
          <w:color w:val="000000"/>
          <w:lang w:eastAsia="pl-PL"/>
        </w:rPr>
        <w:t xml:space="preserve">W tabeli formularza ofertowego </w:t>
      </w:r>
      <w:r w:rsidRPr="001C21FB">
        <w:rPr>
          <w:rFonts w:ascii="Calibri" w:eastAsia="Calibri" w:hAnsi="Calibri" w:cs="Calibri"/>
          <w:b/>
          <w:bCs/>
          <w:color w:val="000000"/>
          <w:lang w:eastAsia="pl-PL"/>
        </w:rPr>
        <w:t>Zamawiający zakazuje braku wyceny jakiejkolwiek pozycji (tzw. puste miejsce) lub jej wyceny na 0,00 PLN lub na ujemną wartość pieniężną lub ujęcia ceny poszczególnej pozycji w innej pozycji wyceny. Złamanie zakazu stanowi podstawę odrzucenia oferty</w:t>
      </w:r>
      <w:r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A60118">
        <w:rPr>
          <w:color w:val="000000" w:themeColor="text1"/>
        </w:rPr>
        <w:t xml:space="preserve">na podstawie </w:t>
      </w:r>
      <w:r w:rsidRPr="00A60118">
        <w:rPr>
          <w:b/>
          <w:bCs/>
          <w:color w:val="000000" w:themeColor="text1"/>
        </w:rPr>
        <w:t>art. 226 ust 1 pkt 5 P</w:t>
      </w:r>
      <w:r w:rsidR="00D379CE">
        <w:rPr>
          <w:b/>
          <w:bCs/>
          <w:color w:val="000000" w:themeColor="text1"/>
        </w:rPr>
        <w:t>zp</w:t>
      </w:r>
      <w:r w:rsidRPr="00A60118">
        <w:rPr>
          <w:b/>
          <w:bCs/>
          <w:color w:val="000000" w:themeColor="text1"/>
        </w:rPr>
        <w:t>.</w:t>
      </w:r>
    </w:p>
    <w:p w14:paraId="6EB57397" w14:textId="6E943CED" w:rsidR="00B61192" w:rsidRPr="00D65C51" w:rsidRDefault="00B61192" w:rsidP="005F0DD2">
      <w:pPr>
        <w:numPr>
          <w:ilvl w:val="0"/>
          <w:numId w:val="35"/>
        </w:numPr>
        <w:tabs>
          <w:tab w:val="num" w:pos="1418"/>
        </w:tabs>
        <w:spacing w:after="0" w:line="269" w:lineRule="auto"/>
        <w:ind w:left="1077" w:right="11" w:hanging="357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D65C51">
        <w:rPr>
          <w:rFonts w:ascii="Calibri" w:eastAsia="Calibri" w:hAnsi="Calibri" w:cs="Calibri"/>
          <w:color w:val="000000" w:themeColor="text1"/>
          <w:lang w:eastAsia="pl-PL"/>
        </w:rPr>
        <w:t>Zamawiający przewiduje rozliczenie tylko w polskich złotych.</w:t>
      </w:r>
    </w:p>
    <w:p w14:paraId="008BE5A1" w14:textId="18DA39BC" w:rsidR="00C76D12" w:rsidRPr="00D65C51" w:rsidRDefault="00C76D12" w:rsidP="005F0DD2">
      <w:pPr>
        <w:numPr>
          <w:ilvl w:val="0"/>
          <w:numId w:val="35"/>
        </w:numPr>
        <w:tabs>
          <w:tab w:val="num" w:pos="1418"/>
        </w:tabs>
        <w:spacing w:after="0" w:line="269" w:lineRule="auto"/>
        <w:ind w:right="13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D65C51">
        <w:rPr>
          <w:rFonts w:ascii="Calibri" w:eastAsia="Calibri" w:hAnsi="Calibri" w:cs="Calibri"/>
          <w:color w:val="000000" w:themeColor="text1"/>
          <w:spacing w:val="-4"/>
          <w:lang w:eastAsia="pl-PL"/>
        </w:rPr>
        <w:t>Zakłada się, że wykonawca w cenie oferty uwzględnił, wszystkie dane udostępnione</w:t>
      </w:r>
      <w:r w:rsidRPr="00D65C51">
        <w:rPr>
          <w:rFonts w:ascii="Calibri" w:eastAsia="Calibri" w:hAnsi="Calibri" w:cs="Calibri"/>
          <w:color w:val="000000" w:themeColor="text1"/>
          <w:lang w:eastAsia="pl-PL"/>
        </w:rPr>
        <w:t xml:space="preserve"> przez Zamawiającego oraz warunki lokalne rozpoznane we własnym zakresie.</w:t>
      </w:r>
    </w:p>
    <w:p w14:paraId="3A6F5C34" w14:textId="77777777" w:rsidR="00B61192" w:rsidRPr="00D65C51" w:rsidRDefault="00B61192" w:rsidP="005F0DD2">
      <w:pPr>
        <w:numPr>
          <w:ilvl w:val="0"/>
          <w:numId w:val="35"/>
        </w:numPr>
        <w:spacing w:after="0" w:line="269" w:lineRule="auto"/>
        <w:ind w:right="13"/>
        <w:jc w:val="both"/>
        <w:rPr>
          <w:rFonts w:eastAsia="Calibri" w:cstheme="minorHAnsi"/>
          <w:color w:val="000000" w:themeColor="text1"/>
          <w:lang w:eastAsia="pl-PL"/>
        </w:rPr>
      </w:pPr>
      <w:r w:rsidRPr="00D65C51">
        <w:rPr>
          <w:rFonts w:eastAsia="Calibri" w:cstheme="minorHAnsi"/>
          <w:color w:val="000000" w:themeColor="text1"/>
          <w:lang w:eastAsia="pl-PL"/>
        </w:rPr>
        <w:t xml:space="preserve">Wykonawca ponosi wszelkie koszty związane z przygotowaniem i złożeniem oferty. </w:t>
      </w:r>
    </w:p>
    <w:p w14:paraId="5D30FA40" w14:textId="56E29C62" w:rsidR="00B61192" w:rsidRPr="00D65C51" w:rsidRDefault="00B61192" w:rsidP="005F0DD2">
      <w:pPr>
        <w:numPr>
          <w:ilvl w:val="0"/>
          <w:numId w:val="3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D65C51">
        <w:rPr>
          <w:rFonts w:eastAsia="Calibri" w:cstheme="minorHAnsi"/>
          <w:color w:val="000000" w:themeColor="text1"/>
          <w:lang w:eastAsia="pl-PL"/>
        </w:rPr>
        <w:t xml:space="preserve">Zgodnie z art. 225 Pzp, jeżeli została złożona oferta, której wybór prowadziłby do powstania </w:t>
      </w:r>
      <w:r w:rsidRPr="00D65C51">
        <w:rPr>
          <w:rFonts w:eastAsia="Calibri" w:cstheme="minorHAnsi"/>
          <w:color w:val="000000" w:themeColor="text1"/>
          <w:lang w:eastAsia="pl-PL"/>
        </w:rPr>
        <w:br/>
        <w:t>u Zamawiającego obowiązku podatkowego zgodnie z ustawą z 11 marca 2004 r.  o podatku od towarów i 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3AFD4E67" w14:textId="77777777" w:rsidR="00B61192" w:rsidRPr="00D65C51" w:rsidRDefault="00B61192" w:rsidP="00BE2F3D">
      <w:pPr>
        <w:spacing w:after="0" w:line="269" w:lineRule="auto"/>
        <w:ind w:left="567" w:right="11"/>
        <w:jc w:val="both"/>
        <w:rPr>
          <w:rFonts w:eastAsia="Calibri" w:cstheme="minorHAnsi"/>
          <w:color w:val="000000" w:themeColor="text1"/>
          <w:sz w:val="4"/>
          <w:szCs w:val="4"/>
          <w:lang w:eastAsia="pl-PL"/>
        </w:rPr>
      </w:pPr>
    </w:p>
    <w:p w14:paraId="22B5A780" w14:textId="77777777" w:rsidR="00B61192" w:rsidRPr="00D65C51" w:rsidRDefault="00B61192" w:rsidP="007E07E4">
      <w:pPr>
        <w:numPr>
          <w:ilvl w:val="0"/>
          <w:numId w:val="17"/>
        </w:numPr>
        <w:spacing w:after="0" w:line="269" w:lineRule="auto"/>
        <w:ind w:left="1434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D65C51">
        <w:rPr>
          <w:rFonts w:eastAsia="Calibri" w:cstheme="minorHAnsi"/>
          <w:color w:val="000000" w:themeColor="text1"/>
          <w:lang w:eastAsia="pl-PL"/>
        </w:rPr>
        <w:t xml:space="preserve">poinformowania Zamawiającego, że wybór jego oferty będzie prowadził do powstania </w:t>
      </w:r>
      <w:r w:rsidRPr="00D65C51">
        <w:rPr>
          <w:rFonts w:eastAsia="Calibri" w:cstheme="minorHAnsi"/>
          <w:color w:val="000000" w:themeColor="text1"/>
          <w:lang w:eastAsia="pl-PL"/>
        </w:rPr>
        <w:br/>
        <w:t xml:space="preserve">u Zamawiającego obowiązku podatkowego; </w:t>
      </w:r>
    </w:p>
    <w:p w14:paraId="2DE7AA6D" w14:textId="77777777" w:rsidR="00B61192" w:rsidRPr="00D65C51" w:rsidRDefault="00B61192" w:rsidP="00BE2F3D">
      <w:pPr>
        <w:numPr>
          <w:ilvl w:val="0"/>
          <w:numId w:val="17"/>
        </w:numPr>
        <w:spacing w:after="0" w:line="269" w:lineRule="auto"/>
        <w:ind w:right="13"/>
        <w:jc w:val="both"/>
        <w:rPr>
          <w:rFonts w:eastAsia="Calibri" w:cstheme="minorHAnsi"/>
          <w:color w:val="000000" w:themeColor="text1"/>
          <w:lang w:eastAsia="pl-PL"/>
        </w:rPr>
      </w:pPr>
      <w:r w:rsidRPr="00D65C51">
        <w:rPr>
          <w:rFonts w:eastAsia="Calibri" w:cstheme="minorHAnsi"/>
          <w:color w:val="000000" w:themeColor="text1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2B81D1AB" w14:textId="77777777" w:rsidR="00B61192" w:rsidRPr="00D65C51" w:rsidRDefault="00B61192" w:rsidP="00BE2F3D">
      <w:pPr>
        <w:numPr>
          <w:ilvl w:val="0"/>
          <w:numId w:val="17"/>
        </w:numPr>
        <w:spacing w:after="0" w:line="269" w:lineRule="auto"/>
        <w:ind w:right="13"/>
        <w:jc w:val="both"/>
        <w:rPr>
          <w:rFonts w:eastAsia="Calibri" w:cstheme="minorHAnsi"/>
          <w:color w:val="000000" w:themeColor="text1"/>
          <w:lang w:eastAsia="pl-PL"/>
        </w:rPr>
      </w:pPr>
      <w:r w:rsidRPr="00D65C51">
        <w:rPr>
          <w:rFonts w:eastAsia="Calibri" w:cstheme="minorHAnsi"/>
          <w:color w:val="000000" w:themeColor="text1"/>
          <w:spacing w:val="-2"/>
          <w:lang w:eastAsia="pl-PL"/>
        </w:rPr>
        <w:t>wskazania wartości towaru lub usługi objętego obowiązkiem podatkowym Zamawiającego</w:t>
      </w:r>
      <w:r w:rsidRPr="00D65C51">
        <w:rPr>
          <w:rFonts w:eastAsia="Calibri" w:cstheme="minorHAnsi"/>
          <w:color w:val="000000" w:themeColor="text1"/>
          <w:lang w:eastAsia="pl-PL"/>
        </w:rPr>
        <w:t xml:space="preserve">, bez kwoty podatku; </w:t>
      </w:r>
    </w:p>
    <w:p w14:paraId="3D9301CB" w14:textId="2A981E4E" w:rsidR="000942D4" w:rsidRPr="0028067D" w:rsidRDefault="00B61192" w:rsidP="0028067D">
      <w:pPr>
        <w:numPr>
          <w:ilvl w:val="0"/>
          <w:numId w:val="17"/>
        </w:numPr>
        <w:spacing w:after="0" w:line="269" w:lineRule="auto"/>
        <w:ind w:left="1434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D65C51">
        <w:rPr>
          <w:rFonts w:eastAsia="Calibri" w:cstheme="minorHAnsi"/>
          <w:color w:val="000000" w:themeColor="text1"/>
          <w:lang w:eastAsia="pl-PL"/>
        </w:rPr>
        <w:t xml:space="preserve">wskazania stawki podatku od towarów i usług, która zgodnie z wiedzą wykonawcy, będzie miała zastosowanie. </w:t>
      </w:r>
    </w:p>
    <w:p w14:paraId="4BF92794" w14:textId="77777777" w:rsidR="004947E7" w:rsidRPr="00D65C51" w:rsidRDefault="004947E7" w:rsidP="007F03D3">
      <w:pPr>
        <w:spacing w:after="0" w:line="240" w:lineRule="auto"/>
        <w:ind w:right="11"/>
        <w:jc w:val="both"/>
        <w:rPr>
          <w:rFonts w:eastAsia="Calibri" w:cstheme="minorHAnsi"/>
          <w:color w:val="000000"/>
          <w:sz w:val="12"/>
          <w:szCs w:val="12"/>
          <w:lang w:eastAsia="pl-PL"/>
        </w:rPr>
      </w:pPr>
    </w:p>
    <w:p w14:paraId="1C0B6C2C" w14:textId="77777777" w:rsidR="00B61192" w:rsidRPr="00E546FE" w:rsidRDefault="00B61192" w:rsidP="007E07E4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50" w:name="_Hlk141434097"/>
      <w:r w:rsidRPr="00682B55">
        <w:rPr>
          <w:rFonts w:eastAsia="Calibri" w:cstheme="minorHAnsi"/>
          <w:b/>
          <w:bCs/>
          <w:color w:val="000000"/>
          <w:lang w:eastAsia="pl-PL"/>
        </w:rPr>
        <w:t xml:space="preserve">Opis </w:t>
      </w:r>
      <w:r w:rsidRPr="00E546FE">
        <w:rPr>
          <w:rFonts w:eastAsia="Calibri" w:cstheme="minorHAnsi"/>
          <w:b/>
          <w:bCs/>
          <w:color w:val="000000"/>
          <w:lang w:eastAsia="pl-PL"/>
        </w:rPr>
        <w:t>kryteriów oceny ofert wraz z podaniem wag tych kryteriów i sposobu oceny ofert.</w:t>
      </w:r>
    </w:p>
    <w:p w14:paraId="6265AB1B" w14:textId="6464CE78" w:rsidR="00C76D12" w:rsidRPr="006B23DA" w:rsidRDefault="00C76D12" w:rsidP="00C76D12">
      <w:pPr>
        <w:numPr>
          <w:ilvl w:val="0"/>
          <w:numId w:val="18"/>
        </w:numPr>
        <w:spacing w:before="120"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bookmarkStart w:id="51" w:name="_Hlk162513602"/>
      <w:bookmarkEnd w:id="50"/>
      <w:r w:rsidRPr="00E546FE">
        <w:rPr>
          <w:rFonts w:eastAsia="Calibri" w:cstheme="minorHAnsi"/>
          <w:color w:val="000000"/>
          <w:lang w:eastAsia="pl-PL"/>
        </w:rPr>
        <w:t xml:space="preserve">Przy wyborze </w:t>
      </w:r>
      <w:r w:rsidRPr="00E546FE">
        <w:rPr>
          <w:rFonts w:cstheme="minorHAnsi"/>
        </w:rPr>
        <w:t>najkorzystniejszej oferty</w:t>
      </w:r>
      <w:r w:rsidRPr="00E546FE">
        <w:rPr>
          <w:bCs/>
        </w:rPr>
        <w:t xml:space="preserve">, </w:t>
      </w:r>
      <w:r w:rsidRPr="00E546FE">
        <w:rPr>
          <w:rFonts w:cstheme="minorHAnsi"/>
        </w:rPr>
        <w:t xml:space="preserve">Zamawiający </w:t>
      </w:r>
      <w:r w:rsidRPr="00E546FE">
        <w:rPr>
          <w:rFonts w:cstheme="minorHAnsi"/>
          <w:spacing w:val="-2"/>
        </w:rPr>
        <w:t xml:space="preserve">będzie kierował się następującymi </w:t>
      </w:r>
      <w:r w:rsidRPr="006B23DA">
        <w:rPr>
          <w:rFonts w:cstheme="minorHAnsi"/>
          <w:spacing w:val="-2"/>
        </w:rPr>
        <w:t>kryteriami i odpowiadającymi im znaczeniami oraz wagami</w:t>
      </w:r>
      <w:r w:rsidRPr="006B23DA">
        <w:rPr>
          <w:bCs/>
        </w:rPr>
        <w:t>:</w:t>
      </w:r>
    </w:p>
    <w:p w14:paraId="71621A87" w14:textId="77777777" w:rsidR="00C76D12" w:rsidRPr="006B23DA" w:rsidRDefault="00C76D12" w:rsidP="005F0DD2">
      <w:pPr>
        <w:numPr>
          <w:ilvl w:val="0"/>
          <w:numId w:val="46"/>
        </w:numPr>
        <w:spacing w:after="11" w:line="276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6B23DA">
        <w:rPr>
          <w:rFonts w:eastAsia="Calibri" w:cstheme="minorHAnsi"/>
          <w:b/>
          <w:bCs/>
          <w:color w:val="000000"/>
          <w:lang w:eastAsia="pl-PL"/>
        </w:rPr>
        <w:t>cena (C)</w:t>
      </w:r>
      <w:r w:rsidRPr="006B23DA">
        <w:rPr>
          <w:rFonts w:eastAsia="Calibri" w:cstheme="minorHAnsi"/>
          <w:color w:val="000000"/>
          <w:lang w:eastAsia="pl-PL"/>
        </w:rPr>
        <w:t xml:space="preserve"> – waga 60% (pkt)</w:t>
      </w:r>
    </w:p>
    <w:p w14:paraId="515CC313" w14:textId="5844589A" w:rsidR="007B13D1" w:rsidRPr="006B23DA" w:rsidRDefault="00757C24" w:rsidP="005F0DD2">
      <w:pPr>
        <w:numPr>
          <w:ilvl w:val="0"/>
          <w:numId w:val="46"/>
        </w:numPr>
        <w:spacing w:after="11" w:line="276" w:lineRule="auto"/>
        <w:ind w:right="5"/>
        <w:contextualSpacing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6B23DA">
        <w:rPr>
          <w:rFonts w:cstheme="minorHAnsi"/>
          <w:b/>
        </w:rPr>
        <w:t xml:space="preserve">wydajność </w:t>
      </w:r>
      <w:r w:rsidR="00715F64" w:rsidRPr="006B23DA">
        <w:rPr>
          <w:rFonts w:cstheme="minorHAnsi"/>
          <w:b/>
        </w:rPr>
        <w:t xml:space="preserve">maszyny </w:t>
      </w:r>
      <w:r w:rsidR="00D7593A" w:rsidRPr="006B23DA">
        <w:rPr>
          <w:rFonts w:cstheme="minorHAnsi"/>
          <w:b/>
        </w:rPr>
        <w:t>szlifier</w:t>
      </w:r>
      <w:r w:rsidR="00715F64" w:rsidRPr="006B23DA">
        <w:rPr>
          <w:rFonts w:cstheme="minorHAnsi"/>
          <w:b/>
        </w:rPr>
        <w:t>s</w:t>
      </w:r>
      <w:r w:rsidR="00D7593A" w:rsidRPr="006B23DA">
        <w:rPr>
          <w:rFonts w:cstheme="minorHAnsi"/>
          <w:b/>
        </w:rPr>
        <w:t>ki</w:t>
      </w:r>
      <w:r w:rsidR="00715F64" w:rsidRPr="006B23DA">
        <w:rPr>
          <w:rFonts w:cstheme="minorHAnsi"/>
          <w:b/>
        </w:rPr>
        <w:t>ej</w:t>
      </w:r>
      <w:r w:rsidR="007B13D1" w:rsidRPr="006B23DA">
        <w:rPr>
          <w:rFonts w:cstheme="minorHAnsi"/>
          <w:b/>
        </w:rPr>
        <w:t xml:space="preserve"> </w:t>
      </w:r>
      <w:r w:rsidR="007B13D1" w:rsidRPr="006B23DA">
        <w:rPr>
          <w:rFonts w:ascii="Calibri" w:eastAsia="Calibri" w:hAnsi="Calibri" w:cs="Calibri"/>
          <w:b/>
          <w:color w:val="000000"/>
          <w:lang w:eastAsia="pl-PL"/>
        </w:rPr>
        <w:t>(</w:t>
      </w:r>
      <w:r w:rsidRPr="006B23DA">
        <w:rPr>
          <w:rFonts w:ascii="Calibri" w:eastAsia="Calibri" w:hAnsi="Calibri" w:cs="Calibri"/>
          <w:b/>
          <w:color w:val="000000"/>
          <w:lang w:eastAsia="pl-PL"/>
        </w:rPr>
        <w:t>W</w:t>
      </w:r>
      <w:r w:rsidR="007B13D1" w:rsidRPr="006B23DA">
        <w:rPr>
          <w:rFonts w:ascii="Calibri" w:eastAsia="Calibri" w:hAnsi="Calibri" w:cs="Calibri"/>
          <w:b/>
          <w:color w:val="000000"/>
          <w:lang w:eastAsia="pl-PL"/>
        </w:rPr>
        <w:t>)</w:t>
      </w:r>
      <w:r w:rsidR="007B13D1" w:rsidRPr="006B23DA">
        <w:rPr>
          <w:rFonts w:ascii="Calibri" w:eastAsia="Calibri" w:hAnsi="Calibri" w:cs="Calibri"/>
          <w:bCs/>
          <w:color w:val="000000"/>
          <w:lang w:eastAsia="pl-PL"/>
        </w:rPr>
        <w:t xml:space="preserve"> – waga </w:t>
      </w:r>
      <w:r w:rsidRPr="006B23DA">
        <w:rPr>
          <w:rFonts w:ascii="Calibri" w:eastAsia="Calibri" w:hAnsi="Calibri" w:cs="Calibri"/>
          <w:bCs/>
          <w:color w:val="000000"/>
          <w:lang w:eastAsia="pl-PL"/>
        </w:rPr>
        <w:t>2</w:t>
      </w:r>
      <w:r w:rsidR="007B13D1" w:rsidRPr="006B23DA">
        <w:rPr>
          <w:rFonts w:ascii="Calibri" w:eastAsia="Calibri" w:hAnsi="Calibri" w:cs="Calibri"/>
          <w:bCs/>
          <w:color w:val="000000"/>
          <w:lang w:eastAsia="pl-PL"/>
        </w:rPr>
        <w:t>0% (pkt)</w:t>
      </w:r>
    </w:p>
    <w:p w14:paraId="4E0CD824" w14:textId="144E16AD" w:rsidR="00757C24" w:rsidRPr="006B23DA" w:rsidRDefault="00757C24" w:rsidP="005F0DD2">
      <w:pPr>
        <w:numPr>
          <w:ilvl w:val="0"/>
          <w:numId w:val="46"/>
        </w:numPr>
        <w:spacing w:after="11" w:line="276" w:lineRule="auto"/>
        <w:ind w:right="5"/>
        <w:contextualSpacing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6B23DA">
        <w:rPr>
          <w:rFonts w:cstheme="minorHAnsi"/>
          <w:b/>
        </w:rPr>
        <w:t xml:space="preserve">ilość kamieni szlifierskich (K) </w:t>
      </w:r>
      <w:r w:rsidRPr="006B23DA">
        <w:rPr>
          <w:rFonts w:ascii="Calibri" w:eastAsia="Calibri" w:hAnsi="Calibri" w:cs="Calibri"/>
          <w:bCs/>
          <w:color w:val="000000"/>
          <w:lang w:eastAsia="pl-PL"/>
        </w:rPr>
        <w:t xml:space="preserve">– waga </w:t>
      </w:r>
      <w:r w:rsidR="00007F65" w:rsidRPr="006B23DA">
        <w:rPr>
          <w:rFonts w:ascii="Calibri" w:eastAsia="Calibri" w:hAnsi="Calibri" w:cs="Calibri"/>
          <w:bCs/>
          <w:color w:val="000000"/>
          <w:lang w:eastAsia="pl-PL"/>
        </w:rPr>
        <w:t>1</w:t>
      </w:r>
      <w:r w:rsidRPr="006B23DA">
        <w:rPr>
          <w:rFonts w:ascii="Calibri" w:eastAsia="Calibri" w:hAnsi="Calibri" w:cs="Calibri"/>
          <w:bCs/>
          <w:color w:val="000000"/>
          <w:lang w:eastAsia="pl-PL"/>
        </w:rPr>
        <w:t>0%(pkt)</w:t>
      </w:r>
    </w:p>
    <w:p w14:paraId="3914EC29" w14:textId="55D91058" w:rsidR="00007F65" w:rsidRPr="006B23DA" w:rsidRDefault="00007F65" w:rsidP="00007F65">
      <w:pPr>
        <w:numPr>
          <w:ilvl w:val="0"/>
          <w:numId w:val="46"/>
        </w:numPr>
        <w:spacing w:after="11" w:line="276" w:lineRule="auto"/>
        <w:ind w:right="5"/>
        <w:contextualSpacing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6B23DA">
        <w:rPr>
          <w:rFonts w:cstheme="minorHAnsi"/>
          <w:b/>
        </w:rPr>
        <w:t>gwarancja</w:t>
      </w:r>
      <w:r w:rsidRPr="006B23DA">
        <w:rPr>
          <w:rFonts w:cstheme="minorHAnsi"/>
          <w:b/>
          <w:color w:val="000000" w:themeColor="text1"/>
        </w:rPr>
        <w:t xml:space="preserve"> jakości na wykonane usługi </w:t>
      </w:r>
      <w:r w:rsidRPr="006B23DA">
        <w:rPr>
          <w:rFonts w:ascii="Calibri" w:eastAsia="Calibri" w:hAnsi="Calibri" w:cs="Calibri"/>
          <w:b/>
          <w:bCs/>
          <w:color w:val="000000" w:themeColor="text1"/>
          <w:lang w:eastAsia="pl-PL"/>
        </w:rPr>
        <w:t xml:space="preserve">(G) </w:t>
      </w:r>
      <w:r w:rsidRPr="006B23DA">
        <w:rPr>
          <w:rFonts w:ascii="Calibri" w:eastAsia="Calibri" w:hAnsi="Calibri" w:cs="Calibri"/>
          <w:bCs/>
          <w:color w:val="000000"/>
          <w:lang w:eastAsia="pl-PL"/>
        </w:rPr>
        <w:t>– waga 10%(pkt)</w:t>
      </w:r>
    </w:p>
    <w:p w14:paraId="3AD601A8" w14:textId="77777777" w:rsidR="00C76D12" w:rsidRPr="006B23DA" w:rsidRDefault="00C76D12" w:rsidP="00C76D12">
      <w:pPr>
        <w:numPr>
          <w:ilvl w:val="0"/>
          <w:numId w:val="18"/>
        </w:numPr>
        <w:spacing w:before="120"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bookmarkStart w:id="52" w:name="_Hlk223688544"/>
      <w:r w:rsidRPr="006B23DA">
        <w:rPr>
          <w:rFonts w:eastAsia="Calibri" w:cstheme="minorHAnsi"/>
          <w:color w:val="000000"/>
          <w:lang w:eastAsia="pl-PL"/>
        </w:rPr>
        <w:t xml:space="preserve">Sposób przyznawania punktów: </w:t>
      </w:r>
    </w:p>
    <w:p w14:paraId="3F0A5A5B" w14:textId="77777777" w:rsidR="00C76D12" w:rsidRPr="006B23DA" w:rsidRDefault="00C76D12" w:rsidP="00C76D12">
      <w:pPr>
        <w:numPr>
          <w:ilvl w:val="0"/>
          <w:numId w:val="19"/>
        </w:numPr>
        <w:spacing w:after="0" w:line="276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6B23DA">
        <w:rPr>
          <w:rFonts w:eastAsia="Calibri" w:cstheme="minorHAnsi"/>
          <w:color w:val="000000"/>
          <w:lang w:eastAsia="pl-PL"/>
        </w:rPr>
        <w:t xml:space="preserve">opis kryterium </w:t>
      </w:r>
      <w:r w:rsidRPr="006B23DA">
        <w:rPr>
          <w:rFonts w:eastAsia="Calibri" w:cstheme="minorHAnsi"/>
          <w:b/>
          <w:bCs/>
          <w:color w:val="000000"/>
          <w:lang w:eastAsia="pl-PL"/>
        </w:rPr>
        <w:t>cena (C):</w:t>
      </w:r>
    </w:p>
    <w:p w14:paraId="71163088" w14:textId="77777777" w:rsidR="000627C4" w:rsidRPr="006B23DA" w:rsidRDefault="000627C4" w:rsidP="000627C4">
      <w:pPr>
        <w:spacing w:after="60" w:line="268" w:lineRule="auto"/>
        <w:ind w:left="1417" w:right="11" w:hanging="11"/>
        <w:contextualSpacing/>
        <w:jc w:val="both"/>
        <w:rPr>
          <w:rFonts w:cstheme="minorHAnsi"/>
          <w:color w:val="000000" w:themeColor="text1"/>
        </w:rPr>
      </w:pPr>
      <w:r w:rsidRPr="006B23DA">
        <w:rPr>
          <w:rFonts w:cstheme="minorHAnsi"/>
          <w:color w:val="000000" w:themeColor="text1"/>
          <w:spacing w:val="-2"/>
        </w:rPr>
        <w:t>Kryterium rozpatrywane będzie na podstawie ceny oferty brutto za wykonanie zamówienia</w:t>
      </w:r>
      <w:r w:rsidRPr="006B23DA">
        <w:rPr>
          <w:rFonts w:cstheme="minorHAnsi"/>
          <w:color w:val="000000" w:themeColor="text1"/>
        </w:rPr>
        <w:t>, zadeklarowanej przez wykonawcę w formularzu ofertowym.</w:t>
      </w:r>
    </w:p>
    <w:p w14:paraId="2A2B11DA" w14:textId="77777777" w:rsidR="00C76D12" w:rsidRPr="006B23DA" w:rsidRDefault="00C76D12" w:rsidP="00C76D12">
      <w:pPr>
        <w:tabs>
          <w:tab w:val="left" w:pos="1418"/>
        </w:tabs>
        <w:spacing w:after="0" w:line="276" w:lineRule="auto"/>
        <w:ind w:left="1418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6B23DA">
        <w:rPr>
          <w:rFonts w:ascii="Calibri" w:eastAsia="Calibri" w:hAnsi="Calibri" w:cs="Calibri"/>
          <w:color w:val="000000"/>
          <w:lang w:eastAsia="pl-PL"/>
        </w:rPr>
        <w:t xml:space="preserve">W tym kryterium oferta może uzyskać maksymalnie </w:t>
      </w:r>
      <w:r w:rsidRPr="006B23DA">
        <w:rPr>
          <w:rFonts w:ascii="Calibri" w:eastAsia="Calibri" w:hAnsi="Calibri" w:cs="Calibri"/>
          <w:b/>
          <w:bCs/>
          <w:color w:val="000000"/>
          <w:u w:val="single"/>
          <w:lang w:eastAsia="pl-PL"/>
        </w:rPr>
        <w:t>60,00 punktów</w:t>
      </w:r>
      <w:r w:rsidRPr="006B23DA">
        <w:rPr>
          <w:rFonts w:ascii="Calibri" w:eastAsia="Calibri" w:hAnsi="Calibri" w:cs="Calibri"/>
          <w:b/>
          <w:bCs/>
          <w:color w:val="000000"/>
          <w:lang w:eastAsia="pl-PL"/>
        </w:rPr>
        <w:t>.</w:t>
      </w:r>
    </w:p>
    <w:p w14:paraId="51589D34" w14:textId="77777777" w:rsidR="00C76D12" w:rsidRPr="006B23DA" w:rsidRDefault="00C76D12" w:rsidP="00C76D12">
      <w:pPr>
        <w:tabs>
          <w:tab w:val="left" w:pos="1418"/>
        </w:tabs>
        <w:spacing w:after="11" w:line="276" w:lineRule="auto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6B23DA">
        <w:rPr>
          <w:rFonts w:ascii="Calibri" w:eastAsia="Calibri" w:hAnsi="Calibri" w:cs="Calibri"/>
          <w:color w:val="000000"/>
          <w:lang w:eastAsia="pl-PL"/>
        </w:rPr>
        <w:t>Przyznane punkty zostaną zaokrąglone do dwóch miejsc po przecinku.</w:t>
      </w:r>
    </w:p>
    <w:p w14:paraId="4F93B8E5" w14:textId="77777777" w:rsidR="00C76D12" w:rsidRPr="006B23DA" w:rsidRDefault="00C76D12" w:rsidP="00C76D12">
      <w:pPr>
        <w:tabs>
          <w:tab w:val="left" w:pos="1418"/>
        </w:tabs>
        <w:spacing w:after="11" w:line="276" w:lineRule="auto"/>
        <w:ind w:left="1418" w:right="5"/>
        <w:jc w:val="both"/>
        <w:rPr>
          <w:rFonts w:ascii="Calibri" w:eastAsia="Calibri" w:hAnsi="Calibri" w:cs="Calibri"/>
          <w:color w:val="000000"/>
          <w:u w:val="single"/>
          <w:lang w:eastAsia="pl-PL"/>
        </w:rPr>
      </w:pPr>
      <w:r w:rsidRPr="006B23DA">
        <w:rPr>
          <w:rFonts w:ascii="Calibri" w:eastAsia="Calibri" w:hAnsi="Calibri" w:cs="Calibri"/>
          <w:color w:val="000000"/>
          <w:u w:val="single"/>
          <w:lang w:eastAsia="pl-PL"/>
        </w:rPr>
        <w:t>Liczba punktów (C) w tym kryterium zostanie obliczona wg wzoru:</w:t>
      </w:r>
    </w:p>
    <w:tbl>
      <w:tblPr>
        <w:tblW w:w="0" w:type="auto"/>
        <w:tblInd w:w="233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708"/>
        <w:gridCol w:w="284"/>
        <w:gridCol w:w="850"/>
      </w:tblGrid>
      <w:tr w:rsidR="00C76D12" w:rsidRPr="006B23DA" w14:paraId="5E3A6700" w14:textId="77777777" w:rsidTr="00045223">
        <w:trPr>
          <w:trHeight w:val="559"/>
        </w:trPr>
        <w:tc>
          <w:tcPr>
            <w:tcW w:w="567" w:type="dxa"/>
            <w:vAlign w:val="center"/>
            <w:hideMark/>
          </w:tcPr>
          <w:p w14:paraId="7128FD55" w14:textId="77777777" w:rsidR="00C76D12" w:rsidRPr="006B23DA" w:rsidRDefault="00C76D12" w:rsidP="00045223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6B23DA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 =</w:t>
            </w:r>
          </w:p>
        </w:tc>
        <w:tc>
          <w:tcPr>
            <w:tcW w:w="708" w:type="dxa"/>
            <w:vAlign w:val="center"/>
            <w:hideMark/>
          </w:tcPr>
          <w:p w14:paraId="4C8BA568" w14:textId="77777777" w:rsidR="00C76D12" w:rsidRPr="006B23DA" w:rsidRDefault="00C76D12" w:rsidP="0004522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proofErr w:type="spellStart"/>
            <w:r w:rsidRPr="006B23DA"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  <w:t>C</w:t>
            </w:r>
            <w:r w:rsidRPr="006B23DA">
              <w:rPr>
                <w:rFonts w:eastAsia="Times New Roman" w:cstheme="minorHAnsi"/>
                <w:bCs/>
                <w:sz w:val="24"/>
                <w:szCs w:val="24"/>
                <w:u w:val="single"/>
                <w:vertAlign w:val="subscript"/>
                <w:lang w:eastAsia="pl-PL"/>
              </w:rPr>
              <w:t>min</w:t>
            </w:r>
            <w:proofErr w:type="spellEnd"/>
          </w:p>
          <w:p w14:paraId="2455669E" w14:textId="77777777" w:rsidR="00C76D12" w:rsidRPr="006B23DA" w:rsidRDefault="00C76D12" w:rsidP="00045223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6B23DA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</w:t>
            </w:r>
            <w:r w:rsidRPr="006B23DA">
              <w:rPr>
                <w:rFonts w:eastAsia="Times New Roman" w:cstheme="minorHAnsi"/>
                <w:bCs/>
                <w:sz w:val="24"/>
                <w:szCs w:val="24"/>
                <w:vertAlign w:val="subscript"/>
                <w:lang w:eastAsia="pl-PL"/>
              </w:rPr>
              <w:t>o</w:t>
            </w:r>
          </w:p>
        </w:tc>
        <w:tc>
          <w:tcPr>
            <w:tcW w:w="284" w:type="dxa"/>
            <w:vAlign w:val="center"/>
            <w:hideMark/>
          </w:tcPr>
          <w:p w14:paraId="7B4E7B16" w14:textId="77777777" w:rsidR="00C76D12" w:rsidRPr="006B23DA" w:rsidRDefault="00C76D12" w:rsidP="00045223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6B23DA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850" w:type="dxa"/>
            <w:vAlign w:val="center"/>
            <w:hideMark/>
          </w:tcPr>
          <w:p w14:paraId="0CD4E3F8" w14:textId="77777777" w:rsidR="00C76D12" w:rsidRPr="006B23DA" w:rsidRDefault="00C76D12" w:rsidP="00045223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6B23DA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60 pkt</w:t>
            </w:r>
          </w:p>
        </w:tc>
      </w:tr>
    </w:tbl>
    <w:p w14:paraId="018E56E7" w14:textId="77777777" w:rsidR="00C76D12" w:rsidRPr="006B23DA" w:rsidRDefault="00C76D12" w:rsidP="00C76D12">
      <w:pPr>
        <w:spacing w:after="11" w:line="268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r w:rsidRPr="006B23DA">
        <w:rPr>
          <w:rFonts w:ascii="Calibri" w:eastAsia="Calibri" w:hAnsi="Calibri" w:cs="Calibri"/>
          <w:i/>
          <w:iCs/>
          <w:color w:val="000000"/>
          <w:lang w:eastAsia="pl-PL"/>
        </w:rPr>
        <w:t>Gdzie:</w:t>
      </w:r>
    </w:p>
    <w:p w14:paraId="4CA87E9C" w14:textId="77777777" w:rsidR="00C76D12" w:rsidRPr="006B23DA" w:rsidRDefault="00C76D12" w:rsidP="00C76D12">
      <w:pPr>
        <w:spacing w:after="11" w:line="268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</w:pPr>
      <w:r w:rsidRPr="006B23DA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C – liczba punktów uzyskanych przez ocenianą ofertę w kryterium cena</w:t>
      </w:r>
    </w:p>
    <w:p w14:paraId="0B370199" w14:textId="445DE236" w:rsidR="00593DC9" w:rsidRPr="006B23DA" w:rsidRDefault="00C76D12" w:rsidP="00593DC9">
      <w:pPr>
        <w:spacing w:after="11" w:line="268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</w:pPr>
      <w:proofErr w:type="spellStart"/>
      <w:r w:rsidRPr="006B23DA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C</w:t>
      </w:r>
      <w:r w:rsidRPr="006B23DA">
        <w:rPr>
          <w:rFonts w:ascii="Calibri" w:eastAsia="Calibri" w:hAnsi="Calibri" w:cs="Calibri"/>
          <w:i/>
          <w:iCs/>
          <w:color w:val="000000"/>
          <w:sz w:val="20"/>
          <w:szCs w:val="20"/>
          <w:vertAlign w:val="subscript"/>
          <w:lang w:eastAsia="pl-PL"/>
        </w:rPr>
        <w:t>min</w:t>
      </w:r>
      <w:proofErr w:type="spellEnd"/>
      <w:r w:rsidRPr="006B23DA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 – </w:t>
      </w:r>
      <w:r w:rsidR="00593DC9" w:rsidRPr="006B23DA">
        <w:rPr>
          <w:i/>
          <w:iCs/>
          <w:spacing w:val="-8"/>
          <w:sz w:val="20"/>
          <w:szCs w:val="20"/>
        </w:rPr>
        <w:t xml:space="preserve">najniższa cena </w:t>
      </w:r>
      <w:r w:rsidR="001E6B72" w:rsidRPr="006B23DA">
        <w:rPr>
          <w:i/>
          <w:iCs/>
          <w:spacing w:val="-8"/>
          <w:sz w:val="20"/>
          <w:szCs w:val="20"/>
        </w:rPr>
        <w:t xml:space="preserve">brutto </w:t>
      </w:r>
      <w:r w:rsidR="00593DC9" w:rsidRPr="006B23DA">
        <w:rPr>
          <w:i/>
          <w:iCs/>
          <w:spacing w:val="-8"/>
          <w:sz w:val="20"/>
          <w:szCs w:val="20"/>
        </w:rPr>
        <w:t>spośród nieodrzuconych ofert</w:t>
      </w:r>
    </w:p>
    <w:p w14:paraId="00350262" w14:textId="23FB1B16" w:rsidR="007B13D1" w:rsidRPr="006B23DA" w:rsidRDefault="00C76D12" w:rsidP="003D6F4F">
      <w:pPr>
        <w:spacing w:after="11" w:line="268" w:lineRule="auto"/>
        <w:ind w:left="1418" w:right="13"/>
        <w:contextualSpacing/>
        <w:jc w:val="both"/>
        <w:rPr>
          <w:i/>
          <w:iCs/>
        </w:rPr>
      </w:pPr>
      <w:r w:rsidRPr="006B23DA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C</w:t>
      </w:r>
      <w:r w:rsidRPr="006B23DA">
        <w:rPr>
          <w:rFonts w:ascii="Calibri" w:eastAsia="Calibri" w:hAnsi="Calibri" w:cs="Calibri"/>
          <w:i/>
          <w:iCs/>
          <w:color w:val="000000"/>
          <w:sz w:val="20"/>
          <w:szCs w:val="20"/>
          <w:vertAlign w:val="subscript"/>
          <w:lang w:eastAsia="pl-PL"/>
        </w:rPr>
        <w:t>o</w:t>
      </w:r>
      <w:r w:rsidRPr="006B23DA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 – </w:t>
      </w:r>
      <w:r w:rsidR="00593DC9" w:rsidRPr="006B23DA">
        <w:rPr>
          <w:i/>
          <w:iCs/>
          <w:sz w:val="20"/>
          <w:szCs w:val="20"/>
        </w:rPr>
        <w:t>cena</w:t>
      </w:r>
      <w:r w:rsidR="001E6B72" w:rsidRPr="006B23DA">
        <w:rPr>
          <w:i/>
          <w:iCs/>
          <w:sz w:val="20"/>
          <w:szCs w:val="20"/>
        </w:rPr>
        <w:t xml:space="preserve"> brutto</w:t>
      </w:r>
      <w:r w:rsidR="00593DC9" w:rsidRPr="006B23DA">
        <w:rPr>
          <w:i/>
          <w:iCs/>
          <w:sz w:val="20"/>
          <w:szCs w:val="20"/>
        </w:rPr>
        <w:t xml:space="preserve"> ocenianej oferty</w:t>
      </w:r>
      <w:r w:rsidR="00593DC9" w:rsidRPr="006B23DA">
        <w:rPr>
          <w:i/>
          <w:iCs/>
        </w:rPr>
        <w:t xml:space="preserve"> </w:t>
      </w:r>
    </w:p>
    <w:p w14:paraId="691EB89D" w14:textId="56546EAD" w:rsidR="007B13D1" w:rsidRPr="006B23DA" w:rsidRDefault="007B13D1" w:rsidP="007B13D1">
      <w:pPr>
        <w:numPr>
          <w:ilvl w:val="0"/>
          <w:numId w:val="19"/>
        </w:numPr>
        <w:spacing w:after="0" w:line="276" w:lineRule="auto"/>
        <w:ind w:left="1434" w:right="11" w:hanging="357"/>
        <w:jc w:val="both"/>
        <w:rPr>
          <w:rFonts w:cstheme="minorHAnsi"/>
          <w:bCs/>
          <w:i/>
          <w:iCs/>
          <w:color w:val="000000" w:themeColor="text1"/>
          <w:sz w:val="12"/>
          <w:szCs w:val="12"/>
        </w:rPr>
      </w:pPr>
      <w:bookmarkStart w:id="53" w:name="_Hlk105503493"/>
      <w:r w:rsidRPr="006B23DA">
        <w:rPr>
          <w:rFonts w:eastAsia="Calibri" w:cstheme="minorHAnsi"/>
          <w:color w:val="000000" w:themeColor="text1"/>
          <w:lang w:eastAsia="pl-PL"/>
        </w:rPr>
        <w:lastRenderedPageBreak/>
        <w:t xml:space="preserve">opis kryterium </w:t>
      </w:r>
      <w:r w:rsidR="00D7593A" w:rsidRPr="006B23DA">
        <w:rPr>
          <w:rFonts w:cstheme="minorHAnsi"/>
          <w:b/>
          <w:color w:val="000000" w:themeColor="text1"/>
        </w:rPr>
        <w:t xml:space="preserve">wydajność </w:t>
      </w:r>
      <w:r w:rsidR="00DB69E1" w:rsidRPr="006B23DA">
        <w:rPr>
          <w:rFonts w:cstheme="minorHAnsi"/>
          <w:b/>
          <w:color w:val="000000" w:themeColor="text1"/>
        </w:rPr>
        <w:t xml:space="preserve">maszyny </w:t>
      </w:r>
      <w:r w:rsidR="00D7593A" w:rsidRPr="006B23DA">
        <w:rPr>
          <w:rFonts w:cstheme="minorHAnsi"/>
          <w:b/>
          <w:color w:val="000000" w:themeColor="text1"/>
        </w:rPr>
        <w:t>szlifier</w:t>
      </w:r>
      <w:r w:rsidR="00DB69E1" w:rsidRPr="006B23DA">
        <w:rPr>
          <w:rFonts w:cstheme="minorHAnsi"/>
          <w:b/>
          <w:color w:val="000000" w:themeColor="text1"/>
        </w:rPr>
        <w:t>s</w:t>
      </w:r>
      <w:r w:rsidR="00D7593A" w:rsidRPr="006B23DA">
        <w:rPr>
          <w:rFonts w:cstheme="minorHAnsi"/>
          <w:b/>
          <w:color w:val="000000" w:themeColor="text1"/>
        </w:rPr>
        <w:t>ki</w:t>
      </w:r>
      <w:r w:rsidR="00DB69E1" w:rsidRPr="006B23DA">
        <w:rPr>
          <w:rFonts w:cstheme="minorHAnsi"/>
          <w:b/>
          <w:color w:val="000000" w:themeColor="text1"/>
        </w:rPr>
        <w:t>ej</w:t>
      </w:r>
      <w:r w:rsidRPr="006B23DA">
        <w:rPr>
          <w:rFonts w:cstheme="minorHAnsi"/>
          <w:b/>
          <w:color w:val="000000" w:themeColor="text1"/>
        </w:rPr>
        <w:t xml:space="preserve"> </w:t>
      </w:r>
      <w:r w:rsidRPr="006B23DA">
        <w:rPr>
          <w:rFonts w:ascii="Calibri" w:eastAsia="Calibri" w:hAnsi="Calibri" w:cs="Calibri"/>
          <w:b/>
          <w:bCs/>
          <w:color w:val="000000" w:themeColor="text1"/>
          <w:lang w:eastAsia="pl-PL"/>
        </w:rPr>
        <w:t>(</w:t>
      </w:r>
      <w:r w:rsidR="00D7593A" w:rsidRPr="006B23DA">
        <w:rPr>
          <w:rFonts w:ascii="Calibri" w:eastAsia="Calibri" w:hAnsi="Calibri" w:cs="Calibri"/>
          <w:b/>
          <w:bCs/>
          <w:color w:val="000000" w:themeColor="text1"/>
          <w:lang w:eastAsia="pl-PL"/>
        </w:rPr>
        <w:t>W</w:t>
      </w:r>
      <w:r w:rsidRPr="006B23DA">
        <w:rPr>
          <w:rFonts w:ascii="Calibri" w:eastAsia="Calibri" w:hAnsi="Calibri" w:cs="Calibri"/>
          <w:b/>
          <w:bCs/>
          <w:color w:val="000000" w:themeColor="text1"/>
          <w:lang w:eastAsia="pl-PL"/>
        </w:rPr>
        <w:t>):</w:t>
      </w:r>
    </w:p>
    <w:p w14:paraId="5FD4B5EE" w14:textId="409E1904" w:rsidR="007B13D1" w:rsidRPr="006B23DA" w:rsidRDefault="000627C4" w:rsidP="000E5062">
      <w:pPr>
        <w:spacing w:after="0" w:line="268" w:lineRule="auto"/>
        <w:ind w:left="1418" w:right="11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Kryterium rozpatrywane będzie na podstawie </w:t>
      </w:r>
      <w:r w:rsidR="00015B36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zadeklarowanej</w:t>
      </w:r>
      <w:r w:rsidR="003C7A13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przez wykonawcę</w:t>
      </w:r>
      <w:r w:rsidR="0064523C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</w:t>
      </w:r>
      <w:r w:rsidR="00015B36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br/>
      </w:r>
      <w:r w:rsidR="00667305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w Formularzu ofertowym w pełnych metrach bieżących </w:t>
      </w:r>
      <w:r w:rsidR="0064523C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wydajności</w:t>
      </w:r>
      <w:r w:rsidR="00E717A5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</w:t>
      </w:r>
      <w:r w:rsidR="00DB69E1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maszyny </w:t>
      </w:r>
      <w:r w:rsidR="00E717A5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szlifier</w:t>
      </w:r>
      <w:r w:rsidR="00DB69E1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s</w:t>
      </w:r>
      <w:r w:rsidR="00E717A5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ki</w:t>
      </w:r>
      <w:r w:rsidR="00DB69E1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ej</w:t>
      </w:r>
      <w:r w:rsidR="00E717A5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dedykowanej do wykonania zamówienia</w:t>
      </w:r>
      <w:r w:rsidR="0064523C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, wymaganej przez Zamawiającego w przedziale</w:t>
      </w:r>
      <w:r w:rsidR="000E5062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od </w:t>
      </w:r>
      <w:r w:rsidR="00DB69E1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min 40</w:t>
      </w:r>
      <w:r w:rsidR="000E5062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do </w:t>
      </w:r>
      <w:r w:rsidR="00DB69E1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max 80</w:t>
      </w:r>
      <w:r w:rsidR="000E5062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 metrów bieżących pojedynczego toru na 1 godzinę. </w:t>
      </w:r>
    </w:p>
    <w:p w14:paraId="7E544B5E" w14:textId="77777777" w:rsidR="007B13D1" w:rsidRPr="006B23DA" w:rsidRDefault="007B13D1" w:rsidP="007B13D1">
      <w:pPr>
        <w:spacing w:after="0" w:line="269" w:lineRule="auto"/>
        <w:ind w:left="1418" w:right="11"/>
        <w:jc w:val="both"/>
        <w:rPr>
          <w:rFonts w:eastAsia="Calibri" w:cstheme="minorHAnsi"/>
          <w:b/>
          <w:bCs/>
          <w:color w:val="000000" w:themeColor="text1"/>
          <w:sz w:val="12"/>
          <w:szCs w:val="12"/>
          <w:lang w:eastAsia="pl-PL"/>
        </w:rPr>
      </w:pPr>
    </w:p>
    <w:p w14:paraId="02DC422C" w14:textId="7BD262DB" w:rsidR="007B13D1" w:rsidRPr="006B23DA" w:rsidRDefault="007B13D1" w:rsidP="007B13D1">
      <w:pPr>
        <w:pStyle w:val="Akapitzlist"/>
        <w:spacing w:after="0" w:line="269" w:lineRule="auto"/>
        <w:ind w:left="1440" w:right="11" w:firstLine="0"/>
        <w:contextualSpacing w:val="0"/>
        <w:rPr>
          <w:color w:val="000000" w:themeColor="text1"/>
          <w:spacing w:val="-2"/>
        </w:rPr>
      </w:pPr>
      <w:r w:rsidRPr="006B23DA">
        <w:rPr>
          <w:color w:val="000000" w:themeColor="text1"/>
          <w:spacing w:val="-2"/>
        </w:rPr>
        <w:t xml:space="preserve">W tym kryterium oferta może uzyskać maksymalnie </w:t>
      </w:r>
      <w:r w:rsidR="00007F65" w:rsidRPr="006B23DA">
        <w:rPr>
          <w:b/>
          <w:bCs/>
          <w:color w:val="000000" w:themeColor="text1"/>
          <w:spacing w:val="-2"/>
          <w:u w:val="single"/>
        </w:rPr>
        <w:t>2</w:t>
      </w:r>
      <w:r w:rsidRPr="006B23DA">
        <w:rPr>
          <w:b/>
          <w:bCs/>
          <w:color w:val="000000" w:themeColor="text1"/>
          <w:spacing w:val="-2"/>
          <w:u w:val="single"/>
        </w:rPr>
        <w:t>0,00 punktów</w:t>
      </w:r>
      <w:r w:rsidRPr="006B23DA">
        <w:rPr>
          <w:b/>
          <w:bCs/>
          <w:color w:val="000000" w:themeColor="text1"/>
          <w:spacing w:val="-2"/>
        </w:rPr>
        <w:t>.</w:t>
      </w:r>
    </w:p>
    <w:p w14:paraId="56E3508C" w14:textId="1286CD03" w:rsidR="007B13D1" w:rsidRPr="006B23DA" w:rsidRDefault="007B13D1" w:rsidP="007B13D1">
      <w:pPr>
        <w:tabs>
          <w:tab w:val="left" w:pos="-3261"/>
        </w:tabs>
        <w:spacing w:after="0" w:line="269" w:lineRule="auto"/>
        <w:ind w:left="1418" w:right="5"/>
        <w:jc w:val="both"/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</w:pPr>
      <w:r w:rsidRPr="006B23DA"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  <w:t>Liczba punktów (</w:t>
      </w:r>
      <w:r w:rsidR="000E5062" w:rsidRPr="006B23DA"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  <w:t>W</w:t>
      </w:r>
      <w:r w:rsidRPr="006B23DA"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  <w:t xml:space="preserve">) w tym kryterium zostanie </w:t>
      </w:r>
      <w:r w:rsidRPr="006B23DA">
        <w:rPr>
          <w:rFonts w:cstheme="minorHAnsi"/>
          <w:bCs/>
          <w:color w:val="000000" w:themeColor="text1"/>
          <w:u w:val="single"/>
        </w:rPr>
        <w:t>obliczona wg wzoru</w:t>
      </w:r>
      <w:r w:rsidRPr="006B23DA"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  <w:t>:</w:t>
      </w:r>
    </w:p>
    <w:tbl>
      <w:tblPr>
        <w:tblW w:w="0" w:type="auto"/>
        <w:tblInd w:w="162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988"/>
        <w:gridCol w:w="425"/>
        <w:gridCol w:w="992"/>
      </w:tblGrid>
      <w:tr w:rsidR="007B13D1" w:rsidRPr="006B23DA" w14:paraId="09A40DEA" w14:textId="77777777" w:rsidTr="00C83FE0">
        <w:trPr>
          <w:trHeight w:val="559"/>
        </w:trPr>
        <w:tc>
          <w:tcPr>
            <w:tcW w:w="567" w:type="dxa"/>
            <w:vAlign w:val="center"/>
            <w:hideMark/>
          </w:tcPr>
          <w:bookmarkEnd w:id="53"/>
          <w:p w14:paraId="6995FE66" w14:textId="73E298B4" w:rsidR="007B13D1" w:rsidRPr="006B23DA" w:rsidRDefault="00FE2B3B" w:rsidP="00C83FE0">
            <w:pPr>
              <w:numPr>
                <w:ilvl w:val="12"/>
                <w:numId w:val="0"/>
              </w:numPr>
              <w:rPr>
                <w:rFonts w:ascii="Calibri" w:hAnsi="Calibri" w:cs="Calibri"/>
                <w:b/>
                <w:color w:val="000000" w:themeColor="text1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</w:rPr>
              <w:t>W</w:t>
            </w:r>
            <w:r w:rsidR="007B13D1" w:rsidRPr="006B23DA">
              <w:rPr>
                <w:rFonts w:ascii="Calibri" w:hAnsi="Calibri" w:cs="Calibri"/>
                <w:b/>
                <w:color w:val="000000" w:themeColor="text1"/>
              </w:rPr>
              <w:t xml:space="preserve">  =</w:t>
            </w:r>
          </w:p>
        </w:tc>
        <w:tc>
          <w:tcPr>
            <w:tcW w:w="988" w:type="dxa"/>
            <w:vAlign w:val="center"/>
            <w:hideMark/>
          </w:tcPr>
          <w:p w14:paraId="3A4D8358" w14:textId="15283855" w:rsidR="007B13D1" w:rsidRPr="006B23DA" w:rsidRDefault="00FE2B3B" w:rsidP="00C83FE0">
            <w:pPr>
              <w:jc w:val="center"/>
              <w:rPr>
                <w:rFonts w:ascii="Calibri" w:hAnsi="Calibri" w:cs="Calibri"/>
                <w:b/>
                <w:color w:val="000000" w:themeColor="text1"/>
                <w:u w:val="single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  <w:u w:val="single"/>
              </w:rPr>
              <w:t>W</w:t>
            </w:r>
            <w:r w:rsidR="007B13D1" w:rsidRPr="006B23DA">
              <w:rPr>
                <w:rFonts w:ascii="Calibri" w:hAnsi="Calibri" w:cs="Calibri"/>
                <w:b/>
                <w:color w:val="000000" w:themeColor="text1"/>
                <w:u w:val="single"/>
              </w:rPr>
              <w:t xml:space="preserve"> </w:t>
            </w:r>
            <w:r w:rsidR="007B13D1" w:rsidRPr="006B23DA">
              <w:rPr>
                <w:rFonts w:ascii="Calibri" w:hAnsi="Calibri" w:cs="Calibri"/>
                <w:b/>
                <w:color w:val="000000" w:themeColor="text1"/>
                <w:u w:val="single"/>
                <w:vertAlign w:val="subscript"/>
              </w:rPr>
              <w:t xml:space="preserve">o </w:t>
            </w:r>
            <w:r w:rsidR="007B13D1" w:rsidRPr="006B23DA">
              <w:rPr>
                <w:rFonts w:ascii="Calibri" w:hAnsi="Calibri" w:cs="Calibri"/>
                <w:b/>
                <w:color w:val="000000" w:themeColor="text1"/>
                <w:u w:val="single"/>
              </w:rPr>
              <w:t xml:space="preserve"> </w:t>
            </w:r>
          </w:p>
          <w:p w14:paraId="4AB49D36" w14:textId="5253E0AA" w:rsidR="007B13D1" w:rsidRPr="006B23DA" w:rsidRDefault="00FE2B3B" w:rsidP="00C83FE0">
            <w:pPr>
              <w:numPr>
                <w:ilvl w:val="12"/>
                <w:numId w:val="0"/>
              </w:num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</w:rPr>
              <w:t>W</w:t>
            </w:r>
            <w:r w:rsidR="007B13D1" w:rsidRPr="006B23DA">
              <w:rPr>
                <w:rFonts w:ascii="Calibri" w:hAnsi="Calibri" w:cs="Calibri"/>
                <w:b/>
                <w:color w:val="000000" w:themeColor="text1"/>
                <w:vertAlign w:val="subscript"/>
              </w:rPr>
              <w:t xml:space="preserve"> max</w:t>
            </w:r>
            <w:r w:rsidR="007B13D1" w:rsidRPr="006B23DA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</w:p>
        </w:tc>
        <w:tc>
          <w:tcPr>
            <w:tcW w:w="425" w:type="dxa"/>
            <w:vAlign w:val="center"/>
            <w:hideMark/>
          </w:tcPr>
          <w:p w14:paraId="0DFFFD15" w14:textId="77777777" w:rsidR="007B13D1" w:rsidRPr="006B23DA" w:rsidRDefault="007B13D1" w:rsidP="00C83FE0">
            <w:pPr>
              <w:numPr>
                <w:ilvl w:val="12"/>
                <w:numId w:val="0"/>
              </w:numPr>
              <w:rPr>
                <w:rFonts w:ascii="Calibri" w:hAnsi="Calibri" w:cs="Calibri"/>
                <w:b/>
                <w:color w:val="000000" w:themeColor="text1"/>
                <w:u w:val="single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  <w:hideMark/>
          </w:tcPr>
          <w:p w14:paraId="309CC7A7" w14:textId="0DC5DF25" w:rsidR="007B13D1" w:rsidRPr="006B23DA" w:rsidRDefault="00007F65" w:rsidP="00C83FE0">
            <w:pPr>
              <w:numPr>
                <w:ilvl w:val="12"/>
                <w:numId w:val="0"/>
              </w:numPr>
              <w:rPr>
                <w:rFonts w:ascii="Calibri" w:hAnsi="Calibri" w:cs="Calibri"/>
                <w:b/>
                <w:color w:val="000000" w:themeColor="text1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</w:rPr>
              <w:t>2</w:t>
            </w:r>
            <w:r w:rsidR="007B13D1" w:rsidRPr="006B23DA">
              <w:rPr>
                <w:rFonts w:ascii="Calibri" w:hAnsi="Calibri" w:cs="Calibri"/>
                <w:b/>
                <w:color w:val="000000" w:themeColor="text1"/>
              </w:rPr>
              <w:t>0 pkt</w:t>
            </w:r>
          </w:p>
        </w:tc>
      </w:tr>
    </w:tbl>
    <w:p w14:paraId="60E7C283" w14:textId="77777777" w:rsidR="009C0A13" w:rsidRPr="006B23DA" w:rsidRDefault="009C0A13" w:rsidP="000942D4">
      <w:pPr>
        <w:tabs>
          <w:tab w:val="left" w:pos="-3261"/>
        </w:tabs>
        <w:spacing w:after="0"/>
        <w:jc w:val="both"/>
        <w:rPr>
          <w:rFonts w:cstheme="minorHAnsi"/>
          <w:bCs/>
          <w:i/>
          <w:iCs/>
          <w:color w:val="000000" w:themeColor="text1"/>
          <w:sz w:val="8"/>
          <w:szCs w:val="8"/>
        </w:rPr>
      </w:pPr>
      <w:bookmarkStart w:id="54" w:name="_Hlk189725112"/>
    </w:p>
    <w:p w14:paraId="75B67EFB" w14:textId="24D38025" w:rsidR="007B13D1" w:rsidRPr="006B23DA" w:rsidRDefault="007B13D1" w:rsidP="00015B36">
      <w:pPr>
        <w:tabs>
          <w:tab w:val="left" w:pos="-3261"/>
        </w:tabs>
        <w:spacing w:after="0"/>
        <w:ind w:left="1418"/>
        <w:jc w:val="both"/>
        <w:rPr>
          <w:rFonts w:cstheme="minorHAnsi"/>
          <w:bCs/>
          <w:i/>
          <w:iCs/>
          <w:color w:val="000000" w:themeColor="text1"/>
        </w:rPr>
      </w:pPr>
      <w:r w:rsidRPr="006B23DA">
        <w:rPr>
          <w:rFonts w:cstheme="minorHAnsi"/>
          <w:bCs/>
          <w:i/>
          <w:iCs/>
          <w:color w:val="000000" w:themeColor="text1"/>
        </w:rPr>
        <w:t>Gdzie</w:t>
      </w:r>
      <w:bookmarkEnd w:id="54"/>
      <w:r w:rsidRPr="006B23DA">
        <w:rPr>
          <w:rFonts w:cstheme="minorHAnsi"/>
          <w:bCs/>
          <w:i/>
          <w:iCs/>
          <w:color w:val="000000" w:themeColor="text1"/>
        </w:rPr>
        <w:t>:</w:t>
      </w:r>
    </w:p>
    <w:p w14:paraId="75324D21" w14:textId="39304B63" w:rsidR="007B13D1" w:rsidRPr="006B23DA" w:rsidRDefault="00FE2B3B" w:rsidP="00015B36">
      <w:pPr>
        <w:tabs>
          <w:tab w:val="left" w:pos="-3261"/>
        </w:tabs>
        <w:spacing w:after="0"/>
        <w:ind w:left="1418"/>
        <w:jc w:val="both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W</w:t>
      </w:r>
      <w:r w:rsidR="007B13D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– liczba punktów uzyskanych przez ocenianą ofertę w kryterium 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wydajność</w:t>
      </w:r>
      <w:r w:rsidR="00DB69E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maszyny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szlifier</w:t>
      </w:r>
      <w:r w:rsidR="00DB69E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s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k</w:t>
      </w:r>
      <w:r w:rsidR="00DB69E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iej</w:t>
      </w:r>
    </w:p>
    <w:p w14:paraId="25C5E533" w14:textId="0CC8FA45" w:rsidR="007B13D1" w:rsidRPr="006B23DA" w:rsidRDefault="00FE2B3B" w:rsidP="00015B36">
      <w:pPr>
        <w:tabs>
          <w:tab w:val="left" w:pos="-3261"/>
        </w:tabs>
        <w:spacing w:after="0"/>
        <w:ind w:left="1418"/>
        <w:jc w:val="both"/>
        <w:rPr>
          <w:rFonts w:cstheme="minorHAnsi"/>
          <w:bCs/>
          <w:i/>
          <w:iCs/>
          <w:color w:val="000000" w:themeColor="text1"/>
          <w:sz w:val="20"/>
          <w:szCs w:val="20"/>
        </w:rPr>
      </w:pPr>
      <w:proofErr w:type="spellStart"/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W</w:t>
      </w:r>
      <w:r w:rsidR="007B13D1" w:rsidRPr="006B23DA">
        <w:rPr>
          <w:rFonts w:cstheme="minorHAnsi"/>
          <w:bCs/>
          <w:i/>
          <w:iCs/>
          <w:color w:val="000000" w:themeColor="text1"/>
          <w:sz w:val="20"/>
          <w:szCs w:val="20"/>
          <w:vertAlign w:val="subscript"/>
        </w:rPr>
        <w:t>o</w:t>
      </w:r>
      <w:proofErr w:type="spellEnd"/>
      <w:r w:rsidR="007B13D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– 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wydajność </w:t>
      </w:r>
      <w:r w:rsidR="007B13D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zaoferowan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a</w:t>
      </w:r>
      <w:r w:rsidR="007B13D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w ofercie ocenianej, </w:t>
      </w:r>
    </w:p>
    <w:p w14:paraId="0E78F26C" w14:textId="0510C4A7" w:rsidR="007B13D1" w:rsidRPr="006B23DA" w:rsidRDefault="00FE2B3B" w:rsidP="00015B36">
      <w:pPr>
        <w:tabs>
          <w:tab w:val="left" w:pos="-3261"/>
        </w:tabs>
        <w:spacing w:after="0"/>
        <w:ind w:left="1418"/>
        <w:jc w:val="both"/>
        <w:rPr>
          <w:rFonts w:cstheme="minorHAnsi"/>
          <w:bCs/>
          <w:i/>
          <w:iCs/>
          <w:color w:val="000000" w:themeColor="text1"/>
          <w:sz w:val="20"/>
          <w:szCs w:val="20"/>
        </w:rPr>
      </w:pPr>
      <w:proofErr w:type="spellStart"/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W</w:t>
      </w:r>
      <w:r w:rsidR="007B13D1" w:rsidRPr="006B23DA">
        <w:rPr>
          <w:rFonts w:cstheme="minorHAnsi"/>
          <w:bCs/>
          <w:i/>
          <w:iCs/>
          <w:color w:val="000000" w:themeColor="text1"/>
          <w:sz w:val="20"/>
          <w:szCs w:val="20"/>
          <w:vertAlign w:val="subscript"/>
        </w:rPr>
        <w:t>max</w:t>
      </w:r>
      <w:proofErr w:type="spellEnd"/>
      <w:r w:rsidR="007B13D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– 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największa</w:t>
      </w:r>
      <w:r w:rsidR="007B13D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wymagan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a wydajność</w:t>
      </w:r>
      <w:r w:rsidR="007B13D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przez Zamawiającego, tj. </w:t>
      </w:r>
      <w:r w:rsidR="00DB69E1"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80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m bieżących pojedynczego toru na 1 godzinę</w:t>
      </w:r>
    </w:p>
    <w:p w14:paraId="2A697030" w14:textId="77777777" w:rsidR="00015B36" w:rsidRPr="006B23DA" w:rsidRDefault="00015B36" w:rsidP="007B13D1">
      <w:pPr>
        <w:tabs>
          <w:tab w:val="left" w:pos="-3261"/>
        </w:tabs>
        <w:spacing w:after="0"/>
        <w:ind w:left="1559"/>
        <w:jc w:val="both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6EDE8288" w14:textId="439CDC2A" w:rsidR="00D7593A" w:rsidRPr="006B23DA" w:rsidRDefault="00015B36" w:rsidP="006B23DA">
      <w:pPr>
        <w:spacing w:after="0" w:line="266" w:lineRule="auto"/>
        <w:ind w:left="1417" w:right="11" w:hanging="11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Jeżeli Wykonawca zadeklaruje większą wydajność maszyny szlifierskiej niż 80 </w:t>
      </w:r>
      <w:r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metrów bieżących pojedynczego toru na 1 godzinę</w:t>
      </w:r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, to do oceny oferty zostanie przyjęta wydajność 80 </w:t>
      </w:r>
      <w:r w:rsidR="003072EA" w:rsidRPr="006B23DA">
        <w:rPr>
          <w:rFonts w:ascii="Calibri" w:eastAsia="Calibri" w:hAnsi="Calibri" w:cs="Calibri"/>
          <w:color w:val="000000" w:themeColor="text1"/>
          <w:lang w:eastAsia="pl-PL"/>
        </w:rPr>
        <w:t>metrów</w:t>
      </w:r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 i wykonawca otrzyma maksymaln</w:t>
      </w:r>
      <w:r w:rsidR="00501126">
        <w:rPr>
          <w:rFonts w:ascii="Calibri" w:eastAsia="Calibri" w:hAnsi="Calibri" w:cs="Calibri"/>
          <w:color w:val="000000" w:themeColor="text1"/>
          <w:lang w:eastAsia="pl-PL"/>
        </w:rPr>
        <w:t>ą</w:t>
      </w:r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 ilość punktów, tj. 20 pkt. Jeżeli wykonawca zadeklaruje mniejszą wydajność niż 40</w:t>
      </w:r>
      <w:r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metrów bieżących pojedynczego toru na 1 godzinę, oferta otrzyma 0 pkt.</w:t>
      </w:r>
    </w:p>
    <w:p w14:paraId="370B92E0" w14:textId="77777777" w:rsidR="00D7593A" w:rsidRPr="006B23DA" w:rsidRDefault="00D7593A" w:rsidP="007B13D1">
      <w:pPr>
        <w:spacing w:after="0" w:line="276" w:lineRule="auto"/>
        <w:ind w:right="11"/>
        <w:jc w:val="both"/>
        <w:rPr>
          <w:rFonts w:cstheme="minorHAnsi"/>
          <w:bCs/>
          <w:i/>
          <w:iCs/>
          <w:color w:val="000000" w:themeColor="text1"/>
          <w:sz w:val="12"/>
          <w:szCs w:val="12"/>
        </w:rPr>
      </w:pPr>
    </w:p>
    <w:p w14:paraId="49567B42" w14:textId="548CFBBD" w:rsidR="00D7593A" w:rsidRPr="006B23DA" w:rsidRDefault="00D7593A" w:rsidP="007B13D1">
      <w:pPr>
        <w:numPr>
          <w:ilvl w:val="0"/>
          <w:numId w:val="19"/>
        </w:numPr>
        <w:spacing w:after="0" w:line="276" w:lineRule="auto"/>
        <w:ind w:left="1434" w:right="11" w:hanging="357"/>
        <w:jc w:val="both"/>
        <w:rPr>
          <w:rFonts w:cstheme="minorHAnsi"/>
          <w:bCs/>
          <w:i/>
          <w:iCs/>
          <w:color w:val="000000" w:themeColor="text1"/>
        </w:rPr>
      </w:pPr>
      <w:r w:rsidRPr="006B23DA">
        <w:rPr>
          <w:rFonts w:cstheme="minorHAnsi"/>
          <w:bCs/>
          <w:color w:val="000000" w:themeColor="text1"/>
        </w:rPr>
        <w:t xml:space="preserve">opis kryterium </w:t>
      </w:r>
      <w:r w:rsidRPr="00580EAC">
        <w:rPr>
          <w:rFonts w:cstheme="minorHAnsi"/>
          <w:b/>
          <w:color w:val="000000" w:themeColor="text1"/>
        </w:rPr>
        <w:t>ilość kamieni szlifierskich (K):</w:t>
      </w:r>
    </w:p>
    <w:p w14:paraId="2B561344" w14:textId="7B57429C" w:rsidR="00FE2B3B" w:rsidRPr="006B23DA" w:rsidRDefault="00FE2B3B" w:rsidP="00FE2B3B">
      <w:pPr>
        <w:spacing w:after="0" w:line="268" w:lineRule="auto"/>
        <w:ind w:left="1418" w:right="11"/>
        <w:jc w:val="both"/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</w:pPr>
      <w:r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Kryterium rozpatrywane będzie na </w:t>
      </w:r>
      <w:r w:rsidR="00B33B5A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podstawie </w:t>
      </w:r>
      <w:r w:rsidR="003C7A13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zadeklarowanego przez wykonawcę</w:t>
      </w:r>
      <w:r w:rsidR="00667305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</w:t>
      </w:r>
      <w:r w:rsidR="00667305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br/>
        <w:t>w Formularzu ofertowym</w:t>
      </w:r>
      <w:r w:rsidR="003C7A13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</w:t>
      </w:r>
      <w:r w:rsidR="00B33B5A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wyposażenia </w:t>
      </w:r>
      <w:r w:rsidR="00DB69E1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maszyny </w:t>
      </w:r>
      <w:r w:rsidR="00B33B5A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szlifier</w:t>
      </w:r>
      <w:r w:rsidR="00DB69E1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s</w:t>
      </w:r>
      <w:r w:rsidR="00B33B5A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ki</w:t>
      </w:r>
      <w:r w:rsidR="00DB69E1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ej</w:t>
      </w:r>
      <w:r w:rsidR="00D95062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,</w:t>
      </w:r>
      <w:r w:rsidR="00B33B5A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 dedykowanej do wykonania zamówienia w ilość kamieni szlifierskich wymaganych przez Zamawiającego</w:t>
      </w:r>
      <w:r w:rsidR="00667305"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>.</w:t>
      </w:r>
    </w:p>
    <w:p w14:paraId="0E665A13" w14:textId="77777777" w:rsidR="00667305" w:rsidRPr="006B23DA" w:rsidRDefault="00667305" w:rsidP="00667305">
      <w:pPr>
        <w:pStyle w:val="Akapitzlist"/>
        <w:spacing w:after="0" w:line="269" w:lineRule="auto"/>
        <w:ind w:left="1440" w:right="11" w:firstLine="0"/>
        <w:contextualSpacing w:val="0"/>
        <w:rPr>
          <w:color w:val="000000" w:themeColor="text1"/>
          <w:spacing w:val="-2"/>
        </w:rPr>
      </w:pPr>
      <w:r w:rsidRPr="006B23DA">
        <w:rPr>
          <w:color w:val="000000" w:themeColor="text1"/>
          <w:spacing w:val="-2"/>
        </w:rPr>
        <w:t xml:space="preserve">W tym kryterium oferta może uzyskać maksymalnie </w:t>
      </w:r>
      <w:r w:rsidRPr="006B23DA">
        <w:rPr>
          <w:b/>
          <w:bCs/>
          <w:color w:val="000000" w:themeColor="text1"/>
          <w:spacing w:val="-2"/>
          <w:u w:val="single"/>
        </w:rPr>
        <w:t>10,00 punktów</w:t>
      </w:r>
      <w:r w:rsidRPr="006B23DA">
        <w:rPr>
          <w:b/>
          <w:bCs/>
          <w:color w:val="000000" w:themeColor="text1"/>
          <w:spacing w:val="-2"/>
        </w:rPr>
        <w:t>.</w:t>
      </w:r>
    </w:p>
    <w:p w14:paraId="079A5490" w14:textId="58783442" w:rsidR="00667305" w:rsidRPr="006B23DA" w:rsidRDefault="00667305" w:rsidP="00667305">
      <w:pPr>
        <w:tabs>
          <w:tab w:val="left" w:pos="-3261"/>
        </w:tabs>
        <w:spacing w:after="0" w:line="269" w:lineRule="auto"/>
        <w:ind w:left="1418" w:right="5"/>
        <w:jc w:val="both"/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</w:pPr>
      <w:r w:rsidRPr="006B23DA"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  <w:t xml:space="preserve">Liczba punktów (K) w tym kryterium zostanie </w:t>
      </w:r>
      <w:r w:rsidRPr="006B23DA">
        <w:rPr>
          <w:rFonts w:cstheme="minorHAnsi"/>
          <w:bCs/>
          <w:color w:val="000000" w:themeColor="text1"/>
          <w:u w:val="single"/>
        </w:rPr>
        <w:t>przyznana następująco</w:t>
      </w:r>
      <w:r w:rsidRPr="006B23DA"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  <w:t>:</w:t>
      </w:r>
    </w:p>
    <w:p w14:paraId="6AE6BE69" w14:textId="77777777" w:rsidR="00667305" w:rsidRPr="006B23DA" w:rsidRDefault="00667305" w:rsidP="00FE2B3B">
      <w:pPr>
        <w:spacing w:after="0" w:line="268" w:lineRule="auto"/>
        <w:ind w:left="1418" w:right="11"/>
        <w:jc w:val="both"/>
        <w:rPr>
          <w:rFonts w:ascii="Calibri" w:eastAsia="Calibri" w:hAnsi="Calibri" w:cs="Calibri"/>
          <w:bCs/>
          <w:color w:val="000000" w:themeColor="text1"/>
          <w:spacing w:val="-4"/>
          <w:sz w:val="8"/>
          <w:szCs w:val="8"/>
          <w:lang w:eastAsia="pl-PL"/>
        </w:rPr>
      </w:pPr>
    </w:p>
    <w:p w14:paraId="7AC63DBB" w14:textId="0B775F5E" w:rsidR="003C7A13" w:rsidRPr="006B23DA" w:rsidRDefault="003C7A13" w:rsidP="00007F65">
      <w:pPr>
        <w:spacing w:after="0" w:line="276" w:lineRule="auto"/>
        <w:ind w:left="1418"/>
        <w:rPr>
          <w:color w:val="000000" w:themeColor="text1"/>
        </w:rPr>
      </w:pPr>
      <w:r w:rsidRPr="006B23DA">
        <w:rPr>
          <w:color w:val="000000" w:themeColor="text1"/>
        </w:rPr>
        <w:t>6 kamieni szlifierskich po 3 na każdą z szyn</w:t>
      </w:r>
      <w:r w:rsidR="00007F65" w:rsidRPr="006B23DA">
        <w:rPr>
          <w:color w:val="000000" w:themeColor="text1"/>
        </w:rPr>
        <w:t xml:space="preserve"> </w:t>
      </w:r>
      <w:r w:rsidRPr="006B23DA">
        <w:rPr>
          <w:bCs/>
          <w:color w:val="000000" w:themeColor="text1"/>
        </w:rPr>
        <w:t>–</w:t>
      </w:r>
      <w:r w:rsidR="00007F65" w:rsidRPr="006B23DA">
        <w:rPr>
          <w:bCs/>
          <w:color w:val="000000" w:themeColor="text1"/>
        </w:rPr>
        <w:t xml:space="preserve"> </w:t>
      </w:r>
      <w:r w:rsidRPr="006B23DA">
        <w:rPr>
          <w:bCs/>
          <w:color w:val="000000" w:themeColor="text1"/>
        </w:rPr>
        <w:t>10 pkt</w:t>
      </w:r>
      <w:r w:rsidR="00007F65" w:rsidRPr="006B23DA">
        <w:rPr>
          <w:bCs/>
          <w:color w:val="000000" w:themeColor="text1"/>
        </w:rPr>
        <w:t>;</w:t>
      </w:r>
    </w:p>
    <w:p w14:paraId="223B25C6" w14:textId="17CA295D" w:rsidR="003C7A13" w:rsidRPr="006B23DA" w:rsidRDefault="003C7A13" w:rsidP="00007F65">
      <w:pPr>
        <w:spacing w:after="0" w:line="276" w:lineRule="auto"/>
        <w:ind w:left="1418"/>
        <w:rPr>
          <w:color w:val="000000" w:themeColor="text1"/>
        </w:rPr>
      </w:pPr>
      <w:r w:rsidRPr="006B23DA">
        <w:rPr>
          <w:color w:val="000000" w:themeColor="text1"/>
        </w:rPr>
        <w:t>4  kamienie szlifierski</w:t>
      </w:r>
      <w:r w:rsidR="00007F65" w:rsidRPr="006B23DA">
        <w:rPr>
          <w:color w:val="000000" w:themeColor="text1"/>
        </w:rPr>
        <w:t>e</w:t>
      </w:r>
      <w:r w:rsidRPr="006B23DA">
        <w:rPr>
          <w:color w:val="000000" w:themeColor="text1"/>
        </w:rPr>
        <w:t xml:space="preserve"> po 2  na każdą z szyn</w:t>
      </w:r>
      <w:r w:rsidR="00007F65" w:rsidRPr="006B23DA">
        <w:rPr>
          <w:color w:val="000000" w:themeColor="text1"/>
        </w:rPr>
        <w:t xml:space="preserve"> </w:t>
      </w:r>
      <w:r w:rsidRPr="006B23DA">
        <w:rPr>
          <w:bCs/>
          <w:color w:val="000000" w:themeColor="text1"/>
        </w:rPr>
        <w:t>–  5 pkt</w:t>
      </w:r>
      <w:r w:rsidR="00007F65" w:rsidRPr="006B23DA">
        <w:rPr>
          <w:bCs/>
          <w:color w:val="000000" w:themeColor="text1"/>
        </w:rPr>
        <w:t>;</w:t>
      </w:r>
    </w:p>
    <w:p w14:paraId="202DEE9F" w14:textId="228D87E6" w:rsidR="00FE2B3B" w:rsidRPr="006B23DA" w:rsidRDefault="003C7A13" w:rsidP="00007F65">
      <w:pPr>
        <w:spacing w:after="0" w:line="276" w:lineRule="auto"/>
        <w:ind w:left="1418"/>
        <w:rPr>
          <w:bCs/>
          <w:color w:val="000000" w:themeColor="text1"/>
        </w:rPr>
      </w:pPr>
      <w:r w:rsidRPr="006B23DA">
        <w:rPr>
          <w:color w:val="000000" w:themeColor="text1"/>
        </w:rPr>
        <w:t>2  kamienie szlifierski</w:t>
      </w:r>
      <w:r w:rsidR="00007F65" w:rsidRPr="006B23DA">
        <w:rPr>
          <w:color w:val="000000" w:themeColor="text1"/>
        </w:rPr>
        <w:t>e</w:t>
      </w:r>
      <w:r w:rsidRPr="006B23DA">
        <w:rPr>
          <w:color w:val="000000" w:themeColor="text1"/>
        </w:rPr>
        <w:t xml:space="preserve">  po 1 na każdą z szyn</w:t>
      </w:r>
      <w:r w:rsidR="00007F65" w:rsidRPr="006B23DA">
        <w:rPr>
          <w:color w:val="000000" w:themeColor="text1"/>
        </w:rPr>
        <w:t xml:space="preserve"> </w:t>
      </w:r>
      <w:r w:rsidRPr="006B23DA">
        <w:rPr>
          <w:bCs/>
          <w:color w:val="000000" w:themeColor="text1"/>
        </w:rPr>
        <w:t xml:space="preserve">– </w:t>
      </w:r>
      <w:r w:rsidR="00007F65" w:rsidRPr="006B23DA">
        <w:rPr>
          <w:bCs/>
          <w:color w:val="000000" w:themeColor="text1"/>
        </w:rPr>
        <w:t xml:space="preserve"> </w:t>
      </w:r>
      <w:r w:rsidRPr="006B23DA">
        <w:rPr>
          <w:bCs/>
          <w:color w:val="000000" w:themeColor="text1"/>
        </w:rPr>
        <w:t xml:space="preserve">0 pkt </w:t>
      </w:r>
    </w:p>
    <w:p w14:paraId="07F85FA8" w14:textId="77777777" w:rsidR="00D7593A" w:rsidRPr="006B23DA" w:rsidRDefault="00D7593A" w:rsidP="007B13D1">
      <w:pPr>
        <w:spacing w:after="0" w:line="276" w:lineRule="auto"/>
        <w:ind w:right="11"/>
        <w:jc w:val="both"/>
        <w:rPr>
          <w:rFonts w:cstheme="minorHAnsi"/>
          <w:bCs/>
          <w:i/>
          <w:iCs/>
          <w:color w:val="000000" w:themeColor="text1"/>
          <w:sz w:val="12"/>
          <w:szCs w:val="12"/>
        </w:rPr>
      </w:pPr>
    </w:p>
    <w:p w14:paraId="05030FE1" w14:textId="1A660FFD" w:rsidR="00F903D0" w:rsidRPr="006B23DA" w:rsidRDefault="00F903D0" w:rsidP="00F903D0">
      <w:pPr>
        <w:spacing w:after="0" w:line="266" w:lineRule="auto"/>
        <w:ind w:left="1417" w:right="11" w:hanging="11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Jeżeli Wykonawca zadeklaruje większą ilość kamieni </w:t>
      </w:r>
      <w:r w:rsidR="003072EA"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szlifierskich </w:t>
      </w:r>
      <w:r w:rsidRPr="006B23DA">
        <w:rPr>
          <w:rFonts w:ascii="Calibri" w:eastAsia="Calibri" w:hAnsi="Calibri" w:cs="Calibri"/>
          <w:color w:val="000000" w:themeColor="text1"/>
          <w:lang w:eastAsia="pl-PL"/>
        </w:rPr>
        <w:t>niż 6, to do oceny oferty zostanie przyjęta ilość 6 kamieni i wykonawca otrzyma maksymaln</w:t>
      </w:r>
      <w:r w:rsidR="00501126">
        <w:rPr>
          <w:rFonts w:ascii="Calibri" w:eastAsia="Calibri" w:hAnsi="Calibri" w:cs="Calibri"/>
          <w:color w:val="000000" w:themeColor="text1"/>
          <w:lang w:eastAsia="pl-PL"/>
        </w:rPr>
        <w:t>ą</w:t>
      </w:r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 ilość punktów, tj. 10 pkt. </w:t>
      </w:r>
    </w:p>
    <w:p w14:paraId="07D44153" w14:textId="77777777" w:rsidR="00F903D0" w:rsidRPr="006B23DA" w:rsidRDefault="00F903D0" w:rsidP="007B13D1">
      <w:pPr>
        <w:spacing w:after="0" w:line="276" w:lineRule="auto"/>
        <w:ind w:right="11"/>
        <w:jc w:val="both"/>
        <w:rPr>
          <w:rFonts w:cstheme="minorHAnsi"/>
          <w:bCs/>
          <w:i/>
          <w:iCs/>
          <w:color w:val="000000" w:themeColor="text1"/>
          <w:sz w:val="12"/>
          <w:szCs w:val="12"/>
        </w:rPr>
      </w:pPr>
    </w:p>
    <w:p w14:paraId="71DE0178" w14:textId="77777777" w:rsidR="00007F65" w:rsidRPr="006B23DA" w:rsidRDefault="00007F65" w:rsidP="00007F65">
      <w:pPr>
        <w:numPr>
          <w:ilvl w:val="0"/>
          <w:numId w:val="19"/>
        </w:numPr>
        <w:spacing w:after="0" w:line="276" w:lineRule="auto"/>
        <w:ind w:left="1434" w:right="11" w:hanging="357"/>
        <w:jc w:val="both"/>
        <w:rPr>
          <w:rFonts w:cstheme="minorHAnsi"/>
          <w:bCs/>
          <w:i/>
          <w:iCs/>
          <w:color w:val="000000" w:themeColor="text1"/>
          <w:sz w:val="12"/>
          <w:szCs w:val="12"/>
        </w:rPr>
      </w:pPr>
      <w:r w:rsidRPr="006B23DA">
        <w:rPr>
          <w:rFonts w:eastAsia="Calibri" w:cstheme="minorHAnsi"/>
          <w:color w:val="000000" w:themeColor="text1"/>
          <w:lang w:eastAsia="pl-PL"/>
        </w:rPr>
        <w:t xml:space="preserve">opis kryterium </w:t>
      </w:r>
      <w:r w:rsidRPr="006B23DA">
        <w:rPr>
          <w:rFonts w:cstheme="minorHAnsi"/>
          <w:b/>
          <w:color w:val="000000" w:themeColor="text1"/>
        </w:rPr>
        <w:t xml:space="preserve">gwarancja jakości na wykonane usługi </w:t>
      </w:r>
      <w:r w:rsidRPr="006B23DA">
        <w:rPr>
          <w:rFonts w:ascii="Calibri" w:eastAsia="Calibri" w:hAnsi="Calibri" w:cs="Calibri"/>
          <w:b/>
          <w:bCs/>
          <w:color w:val="000000" w:themeColor="text1"/>
          <w:lang w:eastAsia="pl-PL"/>
        </w:rPr>
        <w:t>(G):</w:t>
      </w:r>
    </w:p>
    <w:p w14:paraId="6CEB39D9" w14:textId="53DCE514" w:rsidR="00007F65" w:rsidRPr="006B23DA" w:rsidRDefault="00007F65" w:rsidP="00007F65">
      <w:pPr>
        <w:spacing w:after="0" w:line="266" w:lineRule="auto"/>
        <w:ind w:left="1418" w:right="11"/>
        <w:jc w:val="both"/>
        <w:rPr>
          <w:rFonts w:ascii="Calibri" w:eastAsia="Calibri" w:hAnsi="Calibri" w:cstheme="minorHAnsi"/>
          <w:color w:val="000000" w:themeColor="text1"/>
          <w:lang w:eastAsia="pl-PL"/>
        </w:rPr>
      </w:pPr>
      <w:r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Kryterium rozpatrywane będzie na podstawie </w:t>
      </w:r>
      <w:bookmarkStart w:id="55" w:name="_Hlk219895534"/>
      <w:r w:rsidRPr="006B23DA">
        <w:rPr>
          <w:rFonts w:ascii="Calibri" w:eastAsia="Calibri" w:hAnsi="Calibri" w:cs="Calibri"/>
          <w:bCs/>
          <w:color w:val="000000" w:themeColor="text1"/>
          <w:spacing w:val="-4"/>
          <w:lang w:eastAsia="pl-PL"/>
        </w:rPr>
        <w:t xml:space="preserve">udzielonego </w:t>
      </w:r>
      <w:r w:rsidRPr="006B23DA">
        <w:rPr>
          <w:rFonts w:ascii="Calibri" w:eastAsia="Calibri" w:hAnsi="Calibri" w:cs="Calibri"/>
          <w:color w:val="000000" w:themeColor="text1"/>
          <w:spacing w:val="-4"/>
          <w:lang w:eastAsia="pl-PL"/>
        </w:rPr>
        <w:t>okresu gwarancji jakości na wykonan</w:t>
      </w:r>
      <w:bookmarkEnd w:id="55"/>
      <w:r w:rsidRPr="006B23DA">
        <w:rPr>
          <w:rFonts w:ascii="Calibri" w:eastAsia="Calibri" w:hAnsi="Calibri" w:cs="Calibri"/>
          <w:color w:val="000000" w:themeColor="text1"/>
          <w:spacing w:val="-4"/>
          <w:lang w:eastAsia="pl-PL"/>
        </w:rPr>
        <w:t xml:space="preserve">e usługi, </w:t>
      </w:r>
      <w:r w:rsidRPr="006B23DA">
        <w:rPr>
          <w:rFonts w:ascii="Calibri" w:hAnsi="Calibri"/>
          <w:color w:val="000000" w:themeColor="text1"/>
        </w:rPr>
        <w:t xml:space="preserve">liczonego od daty jej </w:t>
      </w:r>
      <w:r w:rsidRPr="006B23DA">
        <w:rPr>
          <w:rFonts w:ascii="Calibri" w:hAnsi="Calibri" w:cstheme="minorHAnsi"/>
          <w:color w:val="000000" w:themeColor="text1"/>
        </w:rPr>
        <w:t xml:space="preserve">skutecznego </w:t>
      </w:r>
      <w:r w:rsidRPr="006B23DA">
        <w:rPr>
          <w:rFonts w:ascii="Calibri" w:hAnsi="Calibri"/>
          <w:color w:val="000000" w:themeColor="text1"/>
        </w:rPr>
        <w:t xml:space="preserve">odbioru </w:t>
      </w:r>
      <w:r w:rsidRPr="006B23DA">
        <w:rPr>
          <w:rFonts w:ascii="Calibri" w:hAnsi="Calibri" w:cstheme="minorHAnsi"/>
          <w:color w:val="000000" w:themeColor="text1"/>
        </w:rPr>
        <w:t xml:space="preserve">końcowego, </w:t>
      </w:r>
      <w:r w:rsidRPr="006B23DA">
        <w:rPr>
          <w:rFonts w:ascii="Calibri" w:hAnsi="Calibri"/>
          <w:color w:val="000000" w:themeColor="text1"/>
        </w:rPr>
        <w:t xml:space="preserve">zadeklarowanego w </w:t>
      </w:r>
      <w:r w:rsidR="00667305" w:rsidRPr="006B23DA">
        <w:rPr>
          <w:rFonts w:ascii="Calibri" w:hAnsi="Calibri"/>
          <w:color w:val="000000" w:themeColor="text1"/>
        </w:rPr>
        <w:t>F</w:t>
      </w:r>
      <w:r w:rsidRPr="006B23DA">
        <w:rPr>
          <w:rFonts w:ascii="Calibri" w:hAnsi="Calibri"/>
          <w:color w:val="000000" w:themeColor="text1"/>
        </w:rPr>
        <w:t>ormularzu ofertowym,</w:t>
      </w:r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 </w:t>
      </w:r>
      <w:r w:rsidRPr="006B23DA">
        <w:rPr>
          <w:color w:val="000000" w:themeColor="text1"/>
        </w:rPr>
        <w:t xml:space="preserve">w pełnych miesiącach, </w:t>
      </w:r>
      <w:r w:rsidRPr="006B23DA">
        <w:rPr>
          <w:rFonts w:ascii="Calibri" w:hAnsi="Calibri"/>
          <w:color w:val="000000" w:themeColor="text1"/>
        </w:rPr>
        <w:t>wybranego z wymaganego przez Zamawiającego przedziału czasowego: od min. 6 miesięcy do max. 12 miesięcy.</w:t>
      </w:r>
    </w:p>
    <w:p w14:paraId="17173158" w14:textId="77777777" w:rsidR="00007F65" w:rsidRPr="006B23DA" w:rsidRDefault="00007F65" w:rsidP="00007F65">
      <w:pPr>
        <w:spacing w:after="0" w:line="266" w:lineRule="auto"/>
        <w:ind w:left="1417" w:right="11" w:hanging="11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bookmarkStart w:id="56" w:name="_Hlk228871905"/>
      <w:r w:rsidRPr="006B23DA">
        <w:rPr>
          <w:rFonts w:ascii="Calibri" w:eastAsia="Calibri" w:hAnsi="Calibri" w:cs="Calibri"/>
          <w:color w:val="000000" w:themeColor="text1"/>
          <w:lang w:eastAsia="pl-PL"/>
        </w:rPr>
        <w:t xml:space="preserve">Jeżeli Wykonawca zadeklaruje okres gwarancji jakości dłuższy niż 12 miesięcy, to do oceny oferty zostanie przyjęty okres 12 miesięcy i taki okres gwarancji jakości zostanie uwzględniony w umowie z wykonawcą. Jeżeli wykonawca nie zadeklaruje żadnego okresu gwarancji jakości lub zadeklaruje okres gwarancji jakości krótszy niż </w:t>
      </w:r>
      <w:r w:rsidRPr="006B23DA">
        <w:rPr>
          <w:rFonts w:ascii="Calibri" w:hAnsi="Calibri"/>
          <w:color w:val="000000" w:themeColor="text1"/>
        </w:rPr>
        <w:t>6 miesięcy</w:t>
      </w:r>
      <w:r w:rsidRPr="006B23DA">
        <w:rPr>
          <w:rFonts w:ascii="Calibri" w:eastAsia="Calibri" w:hAnsi="Calibri" w:cs="Calibri"/>
          <w:color w:val="000000" w:themeColor="text1"/>
          <w:lang w:eastAsia="pl-PL"/>
        </w:rPr>
        <w:t>, oferta wykonawcy zostanie odrzucona.</w:t>
      </w:r>
    </w:p>
    <w:bookmarkEnd w:id="56"/>
    <w:p w14:paraId="6FCCCC04" w14:textId="77777777" w:rsidR="00007F65" w:rsidRPr="006B23DA" w:rsidRDefault="00007F65" w:rsidP="00007F65">
      <w:pPr>
        <w:spacing w:after="0" w:line="268" w:lineRule="auto"/>
        <w:ind w:left="1418" w:right="11"/>
        <w:jc w:val="both"/>
        <w:rPr>
          <w:rFonts w:eastAsia="Calibri" w:cstheme="minorHAnsi"/>
          <w:b/>
          <w:bCs/>
          <w:color w:val="000000" w:themeColor="text1"/>
          <w:sz w:val="12"/>
          <w:szCs w:val="12"/>
          <w:lang w:eastAsia="pl-PL"/>
        </w:rPr>
      </w:pPr>
    </w:p>
    <w:p w14:paraId="1EBBA77F" w14:textId="1269E0E8" w:rsidR="00007F65" w:rsidRPr="006B23DA" w:rsidRDefault="00007F65" w:rsidP="00007F65">
      <w:pPr>
        <w:pStyle w:val="Akapitzlist"/>
        <w:spacing w:after="0"/>
        <w:ind w:left="1440" w:right="11" w:firstLine="0"/>
        <w:rPr>
          <w:color w:val="000000" w:themeColor="text1"/>
          <w:spacing w:val="-2"/>
        </w:rPr>
      </w:pPr>
      <w:r w:rsidRPr="006B23DA">
        <w:rPr>
          <w:color w:val="000000" w:themeColor="text1"/>
          <w:spacing w:val="-2"/>
        </w:rPr>
        <w:t xml:space="preserve">W tym kryterium oferta może uzyskać maksymalnie </w:t>
      </w:r>
      <w:r w:rsidR="00667305" w:rsidRPr="006B23DA">
        <w:rPr>
          <w:b/>
          <w:bCs/>
          <w:color w:val="000000" w:themeColor="text1"/>
          <w:spacing w:val="-2"/>
          <w:u w:val="single"/>
        </w:rPr>
        <w:t>1</w:t>
      </w:r>
      <w:r w:rsidRPr="006B23DA">
        <w:rPr>
          <w:b/>
          <w:bCs/>
          <w:color w:val="000000" w:themeColor="text1"/>
          <w:spacing w:val="-2"/>
          <w:u w:val="single"/>
        </w:rPr>
        <w:t>0,00 punktów</w:t>
      </w:r>
      <w:r w:rsidRPr="006B23DA">
        <w:rPr>
          <w:b/>
          <w:bCs/>
          <w:color w:val="000000" w:themeColor="text1"/>
          <w:spacing w:val="-2"/>
        </w:rPr>
        <w:t>.</w:t>
      </w:r>
    </w:p>
    <w:p w14:paraId="2015784C" w14:textId="77777777" w:rsidR="00007F65" w:rsidRPr="006B23DA" w:rsidRDefault="00007F65" w:rsidP="00007F65">
      <w:pPr>
        <w:tabs>
          <w:tab w:val="left" w:pos="-3261"/>
        </w:tabs>
        <w:spacing w:after="0" w:line="268" w:lineRule="auto"/>
        <w:ind w:left="1418" w:right="5"/>
        <w:jc w:val="both"/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</w:pPr>
      <w:r w:rsidRPr="006B23DA"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  <w:t xml:space="preserve">Liczba punktów (G) w tym kryterium zostanie </w:t>
      </w:r>
      <w:r w:rsidRPr="006B23DA">
        <w:rPr>
          <w:rFonts w:cstheme="minorHAnsi"/>
          <w:bCs/>
          <w:color w:val="000000" w:themeColor="text1"/>
          <w:u w:val="single"/>
        </w:rPr>
        <w:t>obliczona wg wzoru</w:t>
      </w:r>
      <w:r w:rsidRPr="006B23DA">
        <w:rPr>
          <w:rFonts w:ascii="Calibri" w:eastAsia="Calibri" w:hAnsi="Calibri" w:cs="Calibri"/>
          <w:bCs/>
          <w:color w:val="000000" w:themeColor="text1"/>
          <w:u w:val="single"/>
          <w:lang w:eastAsia="pl-PL"/>
        </w:rPr>
        <w:t>:</w:t>
      </w:r>
    </w:p>
    <w:tbl>
      <w:tblPr>
        <w:tblW w:w="0" w:type="auto"/>
        <w:tblInd w:w="162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988"/>
        <w:gridCol w:w="425"/>
        <w:gridCol w:w="992"/>
      </w:tblGrid>
      <w:tr w:rsidR="00667305" w:rsidRPr="006B23DA" w14:paraId="1748123C" w14:textId="77777777">
        <w:trPr>
          <w:trHeight w:val="559"/>
        </w:trPr>
        <w:tc>
          <w:tcPr>
            <w:tcW w:w="567" w:type="dxa"/>
            <w:vAlign w:val="center"/>
            <w:hideMark/>
          </w:tcPr>
          <w:p w14:paraId="72B4C82F" w14:textId="77777777" w:rsidR="00007F65" w:rsidRPr="006B23DA" w:rsidRDefault="00007F65">
            <w:pPr>
              <w:numPr>
                <w:ilvl w:val="12"/>
                <w:numId w:val="0"/>
              </w:numPr>
              <w:rPr>
                <w:rFonts w:ascii="Calibri" w:hAnsi="Calibri" w:cs="Calibri"/>
                <w:b/>
                <w:color w:val="000000" w:themeColor="text1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</w:rPr>
              <w:lastRenderedPageBreak/>
              <w:t>G  =</w:t>
            </w:r>
          </w:p>
        </w:tc>
        <w:tc>
          <w:tcPr>
            <w:tcW w:w="988" w:type="dxa"/>
            <w:vAlign w:val="center"/>
            <w:hideMark/>
          </w:tcPr>
          <w:p w14:paraId="1C70A558" w14:textId="77777777" w:rsidR="00007F65" w:rsidRPr="006B23DA" w:rsidRDefault="00007F65">
            <w:pPr>
              <w:jc w:val="center"/>
              <w:rPr>
                <w:rFonts w:ascii="Calibri" w:hAnsi="Calibri" w:cs="Calibri"/>
                <w:b/>
                <w:color w:val="000000" w:themeColor="text1"/>
                <w:u w:val="single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  <w:u w:val="single"/>
              </w:rPr>
              <w:t xml:space="preserve">G </w:t>
            </w:r>
            <w:r w:rsidRPr="006B23DA">
              <w:rPr>
                <w:rFonts w:ascii="Calibri" w:hAnsi="Calibri" w:cs="Calibri"/>
                <w:b/>
                <w:color w:val="000000" w:themeColor="text1"/>
                <w:u w:val="single"/>
                <w:vertAlign w:val="subscript"/>
              </w:rPr>
              <w:t xml:space="preserve">o </w:t>
            </w:r>
            <w:r w:rsidRPr="006B23DA">
              <w:rPr>
                <w:rFonts w:ascii="Calibri" w:hAnsi="Calibri" w:cs="Calibri"/>
                <w:b/>
                <w:color w:val="000000" w:themeColor="text1"/>
                <w:u w:val="single"/>
              </w:rPr>
              <w:t xml:space="preserve"> </w:t>
            </w:r>
          </w:p>
          <w:p w14:paraId="2883D499" w14:textId="77777777" w:rsidR="00007F65" w:rsidRPr="006B23DA" w:rsidRDefault="00007F65">
            <w:pPr>
              <w:numPr>
                <w:ilvl w:val="12"/>
                <w:numId w:val="0"/>
              </w:num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</w:rPr>
              <w:t>G</w:t>
            </w:r>
            <w:r w:rsidRPr="006B23DA">
              <w:rPr>
                <w:rFonts w:ascii="Calibri" w:hAnsi="Calibri" w:cs="Calibri"/>
                <w:b/>
                <w:color w:val="000000" w:themeColor="text1"/>
                <w:vertAlign w:val="subscript"/>
              </w:rPr>
              <w:t xml:space="preserve"> max</w:t>
            </w:r>
            <w:r w:rsidRPr="006B23DA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</w:p>
        </w:tc>
        <w:tc>
          <w:tcPr>
            <w:tcW w:w="425" w:type="dxa"/>
            <w:vAlign w:val="center"/>
            <w:hideMark/>
          </w:tcPr>
          <w:p w14:paraId="647FAAD3" w14:textId="77777777" w:rsidR="00007F65" w:rsidRPr="006B23DA" w:rsidRDefault="00007F65">
            <w:pPr>
              <w:numPr>
                <w:ilvl w:val="12"/>
                <w:numId w:val="0"/>
              </w:numPr>
              <w:rPr>
                <w:rFonts w:ascii="Calibri" w:hAnsi="Calibri" w:cs="Calibri"/>
                <w:b/>
                <w:color w:val="000000" w:themeColor="text1"/>
                <w:u w:val="single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  <w:hideMark/>
          </w:tcPr>
          <w:p w14:paraId="10C9582B" w14:textId="711E80FE" w:rsidR="00007F65" w:rsidRPr="006B23DA" w:rsidRDefault="00007F65">
            <w:pPr>
              <w:numPr>
                <w:ilvl w:val="12"/>
                <w:numId w:val="0"/>
              </w:numPr>
              <w:rPr>
                <w:rFonts w:ascii="Calibri" w:hAnsi="Calibri" w:cs="Calibri"/>
                <w:b/>
                <w:color w:val="000000" w:themeColor="text1"/>
              </w:rPr>
            </w:pPr>
            <w:r w:rsidRPr="006B23DA">
              <w:rPr>
                <w:rFonts w:ascii="Calibri" w:hAnsi="Calibri" w:cs="Calibri"/>
                <w:b/>
                <w:color w:val="000000" w:themeColor="text1"/>
              </w:rPr>
              <w:t>10 pkt</w:t>
            </w:r>
          </w:p>
        </w:tc>
      </w:tr>
    </w:tbl>
    <w:p w14:paraId="42F04C82" w14:textId="77777777" w:rsidR="00007F65" w:rsidRPr="006B23DA" w:rsidRDefault="00007F65" w:rsidP="00007F65">
      <w:pPr>
        <w:tabs>
          <w:tab w:val="left" w:pos="-3261"/>
        </w:tabs>
        <w:spacing w:after="0"/>
        <w:jc w:val="both"/>
        <w:rPr>
          <w:rFonts w:cstheme="minorHAnsi"/>
          <w:bCs/>
          <w:i/>
          <w:iCs/>
          <w:color w:val="000000" w:themeColor="text1"/>
          <w:sz w:val="8"/>
          <w:szCs w:val="8"/>
        </w:rPr>
      </w:pPr>
    </w:p>
    <w:p w14:paraId="17B3E05C" w14:textId="77777777" w:rsidR="00007F65" w:rsidRPr="006B23DA" w:rsidRDefault="00007F65" w:rsidP="00007F65">
      <w:pPr>
        <w:tabs>
          <w:tab w:val="left" w:pos="-3261"/>
        </w:tabs>
        <w:spacing w:after="0"/>
        <w:ind w:left="1560"/>
        <w:jc w:val="both"/>
        <w:rPr>
          <w:rFonts w:cstheme="minorHAnsi"/>
          <w:bCs/>
          <w:i/>
          <w:iCs/>
          <w:color w:val="000000" w:themeColor="text1"/>
        </w:rPr>
      </w:pPr>
      <w:r w:rsidRPr="006B23DA">
        <w:rPr>
          <w:rFonts w:cstheme="minorHAnsi"/>
          <w:bCs/>
          <w:i/>
          <w:iCs/>
          <w:color w:val="000000" w:themeColor="text1"/>
        </w:rPr>
        <w:t>Gdzie:</w:t>
      </w:r>
    </w:p>
    <w:p w14:paraId="6AB2E7AF" w14:textId="77777777" w:rsidR="00007F65" w:rsidRPr="006B23DA" w:rsidRDefault="00007F65" w:rsidP="00007F65">
      <w:pPr>
        <w:tabs>
          <w:tab w:val="left" w:pos="-3261"/>
        </w:tabs>
        <w:spacing w:after="0"/>
        <w:ind w:left="1559"/>
        <w:jc w:val="both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G – liczba punktów uzyskanych przez ocenianą ofertę w kryterium gwarancja jakości na wykonane usługi</w:t>
      </w:r>
    </w:p>
    <w:p w14:paraId="6C6F229A" w14:textId="77777777" w:rsidR="00007F65" w:rsidRPr="006B23DA" w:rsidRDefault="00007F65" w:rsidP="00007F65">
      <w:pPr>
        <w:tabs>
          <w:tab w:val="left" w:pos="-3261"/>
        </w:tabs>
        <w:spacing w:after="0"/>
        <w:ind w:left="1559"/>
        <w:jc w:val="both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G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  <w:vertAlign w:val="subscript"/>
        </w:rPr>
        <w:t>o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– okres gwarancji zaoferowany w ofercie ocenianej, </w:t>
      </w:r>
    </w:p>
    <w:p w14:paraId="44EF9C69" w14:textId="45DCB4CE" w:rsidR="00D7593A" w:rsidRPr="006B23DA" w:rsidRDefault="00007F65" w:rsidP="003D6F4F">
      <w:pPr>
        <w:tabs>
          <w:tab w:val="left" w:pos="-3261"/>
        </w:tabs>
        <w:spacing w:after="0"/>
        <w:ind w:left="1559"/>
        <w:jc w:val="both"/>
        <w:rPr>
          <w:rFonts w:cstheme="minorHAnsi"/>
          <w:bCs/>
          <w:i/>
          <w:iCs/>
          <w:color w:val="000000" w:themeColor="text1"/>
          <w:sz w:val="20"/>
          <w:szCs w:val="20"/>
        </w:rPr>
      </w:pPr>
      <w:proofErr w:type="spellStart"/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>G</w:t>
      </w:r>
      <w:r w:rsidRPr="006B23DA">
        <w:rPr>
          <w:rFonts w:cstheme="minorHAnsi"/>
          <w:bCs/>
          <w:i/>
          <w:iCs/>
          <w:color w:val="000000" w:themeColor="text1"/>
          <w:sz w:val="20"/>
          <w:szCs w:val="20"/>
          <w:vertAlign w:val="subscript"/>
        </w:rPr>
        <w:t>max</w:t>
      </w:r>
      <w:proofErr w:type="spellEnd"/>
      <w:r w:rsidRPr="006B23DA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– najdłuższy okres gwarancji wymagany przez Zamawiającego, tj. 12 miesięcy</w:t>
      </w:r>
    </w:p>
    <w:p w14:paraId="68E9BC62" w14:textId="77777777" w:rsidR="00D7593A" w:rsidRPr="006B23DA" w:rsidRDefault="00D7593A" w:rsidP="007B13D1">
      <w:pPr>
        <w:spacing w:after="0" w:line="276" w:lineRule="auto"/>
        <w:ind w:right="11"/>
        <w:jc w:val="both"/>
        <w:rPr>
          <w:rFonts w:cstheme="minorHAnsi"/>
          <w:bCs/>
          <w:i/>
          <w:iCs/>
          <w:sz w:val="12"/>
          <w:szCs w:val="12"/>
        </w:rPr>
      </w:pPr>
    </w:p>
    <w:p w14:paraId="72EFA1CE" w14:textId="77777777" w:rsidR="003B7219" w:rsidRPr="006B23DA" w:rsidRDefault="00C76D12" w:rsidP="00C76D12">
      <w:pPr>
        <w:numPr>
          <w:ilvl w:val="0"/>
          <w:numId w:val="18"/>
        </w:numPr>
        <w:spacing w:before="120" w:after="0" w:line="269" w:lineRule="auto"/>
        <w:ind w:left="1077" w:right="11" w:hanging="357"/>
        <w:jc w:val="both"/>
        <w:rPr>
          <w:rFonts w:eastAsia="Calibri" w:cstheme="minorHAnsi"/>
          <w:lang w:eastAsia="pl-PL"/>
        </w:rPr>
      </w:pPr>
      <w:r w:rsidRPr="006B23DA">
        <w:rPr>
          <w:rFonts w:eastAsia="Calibri" w:cstheme="minorHAnsi"/>
          <w:lang w:eastAsia="pl-PL"/>
        </w:rPr>
        <w:t xml:space="preserve">Za najkorzystniejszą zostanie uznana oferta, która uzyska łącznie największą liczbę punktów, wyliczoną zgodnie z wzorem: </w:t>
      </w:r>
    </w:p>
    <w:p w14:paraId="78A689F4" w14:textId="1019F1C9" w:rsidR="00C76D12" w:rsidRPr="006B23DA" w:rsidRDefault="00C76D12" w:rsidP="003B7219">
      <w:pPr>
        <w:spacing w:before="120" w:after="0" w:line="269" w:lineRule="auto"/>
        <w:ind w:left="1077" w:right="11"/>
        <w:jc w:val="both"/>
        <w:rPr>
          <w:rFonts w:eastAsia="Calibri" w:cstheme="minorHAnsi"/>
          <w:lang w:eastAsia="pl-PL"/>
        </w:rPr>
      </w:pPr>
      <w:r w:rsidRPr="006B23DA">
        <w:rPr>
          <w:rFonts w:eastAsia="Calibri" w:cstheme="minorHAnsi"/>
          <w:b/>
          <w:bCs/>
          <w:lang w:eastAsia="pl-PL"/>
        </w:rPr>
        <w:t xml:space="preserve">P = C + </w:t>
      </w:r>
      <w:r w:rsidR="00E717A5" w:rsidRPr="006B23DA">
        <w:rPr>
          <w:rFonts w:eastAsia="Calibri" w:cstheme="minorHAnsi"/>
          <w:b/>
          <w:bCs/>
          <w:lang w:eastAsia="pl-PL"/>
        </w:rPr>
        <w:t>W + K</w:t>
      </w:r>
      <w:r w:rsidR="00007F65" w:rsidRPr="006B23DA">
        <w:rPr>
          <w:rFonts w:eastAsia="Calibri" w:cstheme="minorHAnsi"/>
          <w:b/>
          <w:bCs/>
          <w:lang w:eastAsia="pl-PL"/>
        </w:rPr>
        <w:t xml:space="preserve"> + G</w:t>
      </w:r>
      <w:r w:rsidRPr="006B23DA">
        <w:rPr>
          <w:rFonts w:eastAsia="Calibri" w:cstheme="minorHAnsi"/>
          <w:lang w:eastAsia="pl-PL"/>
        </w:rPr>
        <w:t>, gdzie:</w:t>
      </w:r>
    </w:p>
    <w:p w14:paraId="28074223" w14:textId="77777777" w:rsidR="00C76D12" w:rsidRPr="006B23DA" w:rsidRDefault="00C76D12" w:rsidP="00C76D12">
      <w:pPr>
        <w:spacing w:after="0" w:line="269" w:lineRule="auto"/>
        <w:ind w:left="1418" w:right="13" w:hanging="338"/>
        <w:jc w:val="both"/>
        <w:rPr>
          <w:rFonts w:eastAsia="Calibri" w:cstheme="minorHAnsi"/>
          <w:lang w:eastAsia="pl-PL"/>
        </w:rPr>
      </w:pPr>
      <w:r w:rsidRPr="006B23DA">
        <w:rPr>
          <w:rFonts w:eastAsia="Calibri" w:cstheme="minorHAnsi"/>
          <w:lang w:eastAsia="pl-PL"/>
        </w:rPr>
        <w:t>P – łączna liczba punktów oferty ocenianej,</w:t>
      </w:r>
    </w:p>
    <w:p w14:paraId="39811327" w14:textId="6DAE7BAA" w:rsidR="00C76D12" w:rsidRPr="006B23DA" w:rsidRDefault="00C76D12" w:rsidP="00C76D12">
      <w:pPr>
        <w:spacing w:after="0" w:line="269" w:lineRule="auto"/>
        <w:ind w:left="1080" w:right="13"/>
        <w:jc w:val="both"/>
        <w:rPr>
          <w:rFonts w:ascii="Calibri" w:eastAsia="Calibri" w:hAnsi="Calibri" w:cs="Calibri"/>
          <w:color w:val="000000"/>
          <w:lang w:eastAsia="pl-PL"/>
        </w:rPr>
      </w:pPr>
      <w:r w:rsidRPr="006B23DA">
        <w:rPr>
          <w:rFonts w:ascii="Calibri" w:eastAsia="Calibri" w:hAnsi="Calibri" w:cs="Calibri"/>
          <w:color w:val="000000"/>
          <w:lang w:eastAsia="pl-PL"/>
        </w:rPr>
        <w:t xml:space="preserve">C – </w:t>
      </w:r>
      <w:bookmarkStart w:id="57" w:name="_Hlk104895232"/>
      <w:r w:rsidRPr="006B23DA">
        <w:rPr>
          <w:rFonts w:ascii="Calibri" w:eastAsia="Calibri" w:hAnsi="Calibri" w:cs="Calibri"/>
          <w:color w:val="000000"/>
          <w:lang w:eastAsia="pl-PL"/>
        </w:rPr>
        <w:t xml:space="preserve">liczba punktów uzyskanych w kryterium </w:t>
      </w:r>
      <w:r w:rsidRPr="006B23DA">
        <w:rPr>
          <w:rFonts w:ascii="Calibri" w:eastAsia="Calibri" w:hAnsi="Calibri" w:cs="Calibri"/>
          <w:b/>
          <w:bCs/>
          <w:color w:val="000000"/>
          <w:lang w:eastAsia="pl-PL"/>
        </w:rPr>
        <w:t>cena</w:t>
      </w:r>
      <w:r w:rsidR="00007F65" w:rsidRPr="006B23DA">
        <w:rPr>
          <w:rFonts w:ascii="Calibri" w:eastAsia="Calibri" w:hAnsi="Calibri" w:cs="Calibri"/>
          <w:b/>
          <w:bCs/>
          <w:color w:val="000000"/>
          <w:lang w:eastAsia="pl-PL"/>
        </w:rPr>
        <w:t>,</w:t>
      </w:r>
    </w:p>
    <w:bookmarkEnd w:id="57"/>
    <w:p w14:paraId="484A5CBE" w14:textId="65FE022A" w:rsidR="00D60D29" w:rsidRPr="006B23DA" w:rsidRDefault="00E717A5" w:rsidP="00A63194">
      <w:pPr>
        <w:pStyle w:val="Akapitzlist"/>
        <w:spacing w:after="0" w:line="269" w:lineRule="auto"/>
        <w:ind w:left="1080" w:right="13" w:firstLine="0"/>
        <w:contextualSpacing w:val="0"/>
        <w:rPr>
          <w:b/>
          <w:color w:val="auto"/>
          <w:spacing w:val="-4"/>
        </w:rPr>
      </w:pPr>
      <w:r w:rsidRPr="006B23DA">
        <w:rPr>
          <w:bCs/>
          <w:color w:val="auto"/>
          <w:spacing w:val="-4"/>
        </w:rPr>
        <w:t>W</w:t>
      </w:r>
      <w:r w:rsidR="00C76D12" w:rsidRPr="006B23DA">
        <w:rPr>
          <w:bCs/>
          <w:color w:val="auto"/>
          <w:spacing w:val="-4"/>
        </w:rPr>
        <w:t xml:space="preserve"> – licz</w:t>
      </w:r>
      <w:r w:rsidR="006902D8" w:rsidRPr="006B23DA">
        <w:rPr>
          <w:bCs/>
          <w:color w:val="auto"/>
          <w:spacing w:val="-4"/>
        </w:rPr>
        <w:t>b</w:t>
      </w:r>
      <w:r w:rsidR="00C76D12" w:rsidRPr="006B23DA">
        <w:rPr>
          <w:bCs/>
          <w:color w:val="auto"/>
          <w:spacing w:val="-4"/>
        </w:rPr>
        <w:t xml:space="preserve">a punktów uzyskanych w kryterium </w:t>
      </w:r>
      <w:r w:rsidR="00667305" w:rsidRPr="006B23DA">
        <w:rPr>
          <w:b/>
          <w:color w:val="auto"/>
          <w:spacing w:val="-4"/>
        </w:rPr>
        <w:t>wydajność maszyny szlifierskiej</w:t>
      </w:r>
      <w:r w:rsidR="00007F65" w:rsidRPr="006B23DA">
        <w:rPr>
          <w:b/>
          <w:color w:val="auto"/>
          <w:spacing w:val="-4"/>
        </w:rPr>
        <w:t>,</w:t>
      </w:r>
    </w:p>
    <w:p w14:paraId="1A433C1B" w14:textId="5FDB6F1D" w:rsidR="00E717A5" w:rsidRPr="006B23DA" w:rsidRDefault="00E717A5" w:rsidP="00A63194">
      <w:pPr>
        <w:pStyle w:val="Akapitzlist"/>
        <w:spacing w:after="0" w:line="269" w:lineRule="auto"/>
        <w:ind w:left="1080" w:right="13" w:firstLine="0"/>
        <w:contextualSpacing w:val="0"/>
        <w:rPr>
          <w:b/>
          <w:color w:val="auto"/>
          <w:spacing w:val="-4"/>
        </w:rPr>
      </w:pPr>
      <w:r w:rsidRPr="006B23DA">
        <w:rPr>
          <w:bCs/>
          <w:color w:val="auto"/>
          <w:spacing w:val="-4"/>
        </w:rPr>
        <w:t>K - liczba punktów uzyskanych w kryterium</w:t>
      </w:r>
      <w:r w:rsidR="00007F65" w:rsidRPr="006B23DA">
        <w:rPr>
          <w:bCs/>
          <w:color w:val="auto"/>
          <w:spacing w:val="-4"/>
        </w:rPr>
        <w:t xml:space="preserve"> </w:t>
      </w:r>
      <w:r w:rsidR="00007F65" w:rsidRPr="006B23DA">
        <w:rPr>
          <w:b/>
          <w:color w:val="auto"/>
          <w:spacing w:val="-4"/>
        </w:rPr>
        <w:t>ilość kamieni szlifierskich,</w:t>
      </w:r>
    </w:p>
    <w:p w14:paraId="010F5B09" w14:textId="49A1D959" w:rsidR="00667305" w:rsidRPr="006B23DA" w:rsidRDefault="00667305" w:rsidP="00A63194">
      <w:pPr>
        <w:pStyle w:val="Akapitzlist"/>
        <w:spacing w:after="0" w:line="269" w:lineRule="auto"/>
        <w:ind w:left="1080" w:right="13" w:firstLine="0"/>
        <w:contextualSpacing w:val="0"/>
        <w:rPr>
          <w:b/>
          <w:color w:val="auto"/>
          <w:spacing w:val="-4"/>
        </w:rPr>
      </w:pPr>
      <w:r w:rsidRPr="006B23DA">
        <w:rPr>
          <w:bCs/>
          <w:color w:val="auto"/>
          <w:spacing w:val="-4"/>
        </w:rPr>
        <w:t xml:space="preserve">G - liczba punktów uzyskanych w kryterium </w:t>
      </w:r>
      <w:r w:rsidRPr="006B23DA">
        <w:rPr>
          <w:b/>
          <w:color w:val="auto"/>
          <w:spacing w:val="-4"/>
        </w:rPr>
        <w:t>gwarancja jakości na wykonane usługi,</w:t>
      </w:r>
    </w:p>
    <w:bookmarkEnd w:id="52"/>
    <w:p w14:paraId="5704437E" w14:textId="001EEC0F" w:rsidR="00C76D12" w:rsidRPr="00760331" w:rsidRDefault="00C76D12" w:rsidP="00C76D12">
      <w:pPr>
        <w:numPr>
          <w:ilvl w:val="0"/>
          <w:numId w:val="18"/>
        </w:numPr>
        <w:spacing w:before="120"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6B23DA">
        <w:rPr>
          <w:rFonts w:eastAsia="Calibri" w:cstheme="minorHAnsi"/>
          <w:color w:val="000000"/>
          <w:lang w:eastAsia="pl-PL"/>
        </w:rPr>
        <w:t xml:space="preserve">Jeżeli Zamawiający nie będzie mógł wybrać oferty najkorzystniejszej z uwagi na to, że dwie </w:t>
      </w:r>
      <w:r w:rsidRPr="006B23DA">
        <w:rPr>
          <w:rFonts w:eastAsia="Calibri" w:cstheme="minorHAnsi"/>
          <w:color w:val="000000"/>
          <w:spacing w:val="-2"/>
          <w:lang w:eastAsia="pl-PL"/>
        </w:rPr>
        <w:t>lub więcej ofert przedstawia taki sam bilans ceny i innych kryteriów oceny ofert, Zamawiający</w:t>
      </w:r>
      <w:r w:rsidRPr="006B23DA">
        <w:rPr>
          <w:rFonts w:eastAsia="Calibri" w:cstheme="minorHAnsi"/>
          <w:color w:val="000000"/>
          <w:lang w:eastAsia="pl-PL"/>
        </w:rPr>
        <w:t xml:space="preserve"> wybiera spośród tych ofert, ofertę z niższą ceną, a jeżeli zostały złożone oferty</w:t>
      </w:r>
      <w:r w:rsidRPr="00760331">
        <w:rPr>
          <w:rFonts w:eastAsia="Calibri" w:cstheme="minorHAnsi"/>
          <w:color w:val="000000"/>
          <w:lang w:eastAsia="pl-PL"/>
        </w:rPr>
        <w:t xml:space="preserve"> o takiej </w:t>
      </w:r>
      <w:r w:rsidRPr="00760331">
        <w:rPr>
          <w:rFonts w:eastAsia="Calibri" w:cstheme="minorHAnsi"/>
          <w:color w:val="000000"/>
          <w:spacing w:val="-2"/>
          <w:lang w:eastAsia="pl-PL"/>
        </w:rPr>
        <w:t>samej cenie, Zamawiający wzywa wykonawców, którzy złożyli te oferty, do złożenia w terminie</w:t>
      </w:r>
      <w:r w:rsidRPr="00760331">
        <w:rPr>
          <w:rFonts w:eastAsia="Calibri" w:cstheme="minorHAnsi"/>
          <w:color w:val="000000"/>
          <w:lang w:eastAsia="pl-PL"/>
        </w:rPr>
        <w:t xml:space="preserve"> określonym przez Zamawiającego ofert dodatkowych </w:t>
      </w:r>
      <w:r w:rsidRPr="00760331">
        <w:rPr>
          <w:rFonts w:ascii="Calibri" w:eastAsia="Calibri" w:hAnsi="Calibri" w:cs="Calibri"/>
          <w:color w:val="000000"/>
          <w:lang w:eastAsia="pl-PL"/>
        </w:rPr>
        <w:t>zawierających nową cenę</w:t>
      </w:r>
      <w:r w:rsidRPr="00760331">
        <w:rPr>
          <w:rFonts w:eastAsia="Calibri" w:cstheme="minorHAnsi"/>
          <w:color w:val="000000"/>
          <w:lang w:eastAsia="pl-PL"/>
        </w:rPr>
        <w:t xml:space="preserve">. </w:t>
      </w:r>
    </w:p>
    <w:p w14:paraId="599E09FF" w14:textId="77777777" w:rsidR="00C76D12" w:rsidRPr="00B61192" w:rsidRDefault="00C76D12" w:rsidP="00C76D12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760331">
        <w:rPr>
          <w:rFonts w:eastAsia="Calibri" w:cstheme="minorHAnsi"/>
          <w:color w:val="000000"/>
          <w:spacing w:val="-4"/>
          <w:lang w:eastAsia="pl-PL"/>
        </w:rPr>
        <w:t>Wykonawcy, składający oferty dodatkowe, nie mogą zaoferować cen wyższych niż zaoferowane</w:t>
      </w:r>
      <w:r w:rsidRPr="00760331">
        <w:rPr>
          <w:rFonts w:eastAsia="Calibri" w:cstheme="minorHAnsi"/>
          <w:color w:val="000000"/>
          <w:lang w:eastAsia="pl-PL"/>
        </w:rPr>
        <w:t xml:space="preserve"> w </w:t>
      </w:r>
      <w:r w:rsidRPr="00760331">
        <w:rPr>
          <w:rFonts w:ascii="Calibri" w:eastAsia="Calibri" w:hAnsi="Calibri" w:cs="Calibri"/>
          <w:color w:val="000000"/>
          <w:lang w:eastAsia="pl-PL"/>
        </w:rPr>
        <w:t xml:space="preserve">uprzednio </w:t>
      </w:r>
      <w:r w:rsidRPr="00760331">
        <w:rPr>
          <w:rFonts w:eastAsia="Calibri" w:cstheme="minorHAnsi"/>
          <w:color w:val="000000"/>
          <w:lang w:eastAsia="pl-PL"/>
        </w:rPr>
        <w:t xml:space="preserve">złożonych </w:t>
      </w:r>
      <w:r w:rsidRPr="00760331">
        <w:rPr>
          <w:rFonts w:ascii="Calibri" w:eastAsia="Calibri" w:hAnsi="Calibri" w:cs="Calibri"/>
          <w:color w:val="000000"/>
          <w:lang w:eastAsia="pl-PL"/>
        </w:rPr>
        <w:t xml:space="preserve">przez nich </w:t>
      </w:r>
      <w:r w:rsidRPr="00760331">
        <w:rPr>
          <w:rFonts w:eastAsia="Calibri" w:cstheme="minorHAnsi"/>
          <w:color w:val="000000"/>
          <w:lang w:eastAsia="pl-PL"/>
        </w:rPr>
        <w:t>ofertach.</w:t>
      </w:r>
    </w:p>
    <w:p w14:paraId="43E2E7D6" w14:textId="1E764C04" w:rsidR="005D1AEC" w:rsidRPr="000627C4" w:rsidRDefault="00C76D12" w:rsidP="000627C4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442D12">
        <w:rPr>
          <w:rFonts w:eastAsia="Calibri" w:cstheme="minorHAnsi"/>
          <w:color w:val="000000"/>
          <w:lang w:eastAsia="pl-PL"/>
        </w:rPr>
        <w:t>Zamawiający udzieli zamówienia wykonawcy, którego oferta odpowiada wszystkim wymaganiom Pzp oraz SWZ i została uznana jako najkorzystniejsza spośród ofert nieodrzuconych, w oparciu o podane wyżej kryteria oceny ofert.</w:t>
      </w:r>
      <w:bookmarkEnd w:id="51"/>
    </w:p>
    <w:p w14:paraId="4E317902" w14:textId="77777777" w:rsidR="005D1AEC" w:rsidRPr="00186D5A" w:rsidRDefault="005D1AEC" w:rsidP="00FA2CCA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534019FB" w14:textId="77777777" w:rsidR="00B61192" w:rsidRPr="00B61192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B61192">
        <w:rPr>
          <w:rFonts w:eastAsia="Calibri" w:cstheme="minorHAnsi"/>
          <w:b/>
          <w:bCs/>
          <w:color w:val="000000"/>
          <w:lang w:eastAsia="pl-PL"/>
        </w:rPr>
        <w:t>Informacja o formalnościach, jakie powinny zostać dopełnione po wyborze oferty w celu zawarcia umowy w sprawie zamówienia publicznego</w:t>
      </w:r>
    </w:p>
    <w:p w14:paraId="77518E92" w14:textId="77777777" w:rsidR="00FA2CCA" w:rsidRPr="00147225" w:rsidRDefault="00FA2CCA">
      <w:pPr>
        <w:numPr>
          <w:ilvl w:val="0"/>
          <w:numId w:val="20"/>
        </w:numPr>
        <w:spacing w:before="60"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Wykonawca, którego oferta została wybrana jako najkorzystniejsza, zostanie poinformowany przez Zamawiającego o miejscu i terminie podpisania umowy.</w:t>
      </w:r>
    </w:p>
    <w:p w14:paraId="5D319730" w14:textId="77777777" w:rsidR="00B61192" w:rsidRPr="00147225" w:rsidRDefault="00B61192">
      <w:pPr>
        <w:numPr>
          <w:ilvl w:val="0"/>
          <w:numId w:val="20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Przed podpisaniem umowy wykonawca zobowiązany jest wnieść zabezpieczenie należytego wykonania umowy.</w:t>
      </w:r>
    </w:p>
    <w:p w14:paraId="5F040597" w14:textId="77777777" w:rsidR="00B61192" w:rsidRPr="00147225" w:rsidRDefault="00B61192">
      <w:pPr>
        <w:numPr>
          <w:ilvl w:val="0"/>
          <w:numId w:val="20"/>
        </w:numPr>
        <w:spacing w:after="12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Jeżeli jako najkorzystniejsza oferta zostanie wybrana oferta złożona przez:</w:t>
      </w:r>
    </w:p>
    <w:p w14:paraId="3857525D" w14:textId="77777777" w:rsidR="00B61192" w:rsidRPr="00147225" w:rsidRDefault="00B61192" w:rsidP="005F0DD2">
      <w:pPr>
        <w:numPr>
          <w:ilvl w:val="0"/>
          <w:numId w:val="24"/>
        </w:numPr>
        <w:spacing w:after="0" w:line="268" w:lineRule="auto"/>
        <w:ind w:right="13" w:hanging="306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wykonawców wspólnie ubiegających się o udzielenie zamówienia, to przed zawarciem umowy w sprawie zamówienia publicznego Zamawiający może żądać umowy regulującej współpracę tych wykonawców (np. umowa konsorcjum, umowa spółki cywilnej),</w:t>
      </w:r>
    </w:p>
    <w:p w14:paraId="08FF91D4" w14:textId="77777777" w:rsidR="00B61192" w:rsidRPr="00147225" w:rsidRDefault="00B61192" w:rsidP="005F0DD2">
      <w:pPr>
        <w:numPr>
          <w:ilvl w:val="0"/>
          <w:numId w:val="24"/>
        </w:numPr>
        <w:spacing w:after="120" w:line="269" w:lineRule="auto"/>
        <w:ind w:right="11" w:hanging="306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spacing w:val="-4"/>
          <w:lang w:eastAsia="pl-PL"/>
        </w:rPr>
        <w:t>spółkę z ograniczoną odpowiedzialnością, to przed zawarciem umowy w sprawie zamówienia</w:t>
      </w:r>
      <w:r w:rsidRPr="00147225">
        <w:rPr>
          <w:rFonts w:eastAsia="Calibri" w:cstheme="minorHAnsi"/>
          <w:color w:val="000000"/>
          <w:lang w:eastAsia="pl-PL"/>
        </w:rPr>
        <w:t xml:space="preserve"> publicznego spółka zobowiązana jest przedstawić Zamawiającemu uprawnienie do zaciągania zobowiązań wynikających z przedmiotu zamówienia, zgodnie z treścią art. 230 Kodeksu spółek handlowych, o ile dotyczy.</w:t>
      </w:r>
    </w:p>
    <w:p w14:paraId="3C083CDC" w14:textId="77777777" w:rsidR="008B7B29" w:rsidRPr="001250DD" w:rsidRDefault="008B7B29">
      <w:pPr>
        <w:numPr>
          <w:ilvl w:val="0"/>
          <w:numId w:val="20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1250DD">
        <w:rPr>
          <w:rFonts w:eastAsia="Calibri" w:cstheme="minorHAnsi"/>
          <w:color w:val="000000"/>
          <w:lang w:eastAsia="pl-PL"/>
        </w:rPr>
        <w:t>W przypadku wykonawców ubiegających się wspólnie o udzielenie zamówienia publicznego reprezentowanych przez Pełnomocnika, niezbędne jest przedstawienie pełnomocnictwa do podpisania umowy, o ile załączone do oferty pełnomocnictwo nie uwzględniało tej czynności prawnej.</w:t>
      </w:r>
    </w:p>
    <w:p w14:paraId="4F8A35E6" w14:textId="77777777" w:rsidR="00B61192" w:rsidRPr="00147225" w:rsidRDefault="00B61192">
      <w:pPr>
        <w:numPr>
          <w:ilvl w:val="0"/>
          <w:numId w:val="20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lastRenderedPageBreak/>
        <w:t xml:space="preserve">Zamawiający wymaga, aby przed przystąpieniem do wykonania zamówienia wykonawca, o ile są już znane, podał nazwy albo imiona i nazwiska oraz dane kontaktowe podwykonawców </w:t>
      </w:r>
      <w:r w:rsidRPr="00147225">
        <w:rPr>
          <w:rFonts w:eastAsia="Calibri" w:cstheme="minorHAnsi"/>
          <w:color w:val="000000"/>
          <w:lang w:eastAsia="pl-PL"/>
        </w:rPr>
        <w:br/>
        <w:t>i osób do kontaktu z nimi, zaangażowanych w wykonanie przedmiotu umowy. Wykonawca zawiadamia Zamawiającego o wszelkich zmianach danych, o których mowa w zdaniu pierwszym, w trakcie realizacji zamówienia, a także przekazuje informacje na temat nowych podwykonawców, którym w późniejszym okresie zamierza powierzyć realizację przedmiotu umowy.</w:t>
      </w:r>
    </w:p>
    <w:p w14:paraId="344A5292" w14:textId="77777777" w:rsidR="008B7B29" w:rsidRPr="00147225" w:rsidRDefault="008B7B29">
      <w:pPr>
        <w:numPr>
          <w:ilvl w:val="0"/>
          <w:numId w:val="20"/>
        </w:numPr>
        <w:spacing w:after="0" w:line="269" w:lineRule="auto"/>
        <w:ind w:left="1134" w:right="5" w:hanging="414"/>
        <w:jc w:val="both"/>
        <w:rPr>
          <w:rFonts w:ascii="Calibri" w:eastAsia="Calibri" w:hAnsi="Calibri" w:cs="Calibri"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lang w:eastAsia="pl-PL"/>
        </w:rPr>
        <w:t>Wykonawca przez cały okres trwania umowy zobowiązany jest posiadać wszelkie niezbędne umowy, uprawnienia, zezwolenia lub licencje umożliwiające należyte wykonanie umowy.</w:t>
      </w:r>
    </w:p>
    <w:p w14:paraId="72BB07FA" w14:textId="7C719A23" w:rsidR="00602B72" w:rsidRPr="00305C87" w:rsidRDefault="008B7B29" w:rsidP="00602B72">
      <w:pPr>
        <w:numPr>
          <w:ilvl w:val="0"/>
          <w:numId w:val="20"/>
        </w:numPr>
        <w:spacing w:after="0" w:line="269" w:lineRule="auto"/>
        <w:ind w:left="1134" w:right="5" w:hanging="414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>Jeżeli wykonawca, którego oferta została wybrana,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</w:t>
      </w:r>
    </w:p>
    <w:p w14:paraId="33CFCC9E" w14:textId="77777777" w:rsidR="00DE099E" w:rsidRPr="00186D5A" w:rsidRDefault="00DE099E" w:rsidP="009C6BF2">
      <w:pPr>
        <w:spacing w:after="0" w:line="240" w:lineRule="auto"/>
        <w:ind w:right="11"/>
        <w:jc w:val="both"/>
        <w:rPr>
          <w:rFonts w:eastAsia="Calibri" w:cstheme="minorHAnsi"/>
          <w:color w:val="000000"/>
          <w:sz w:val="16"/>
          <w:szCs w:val="16"/>
          <w:lang w:eastAsia="pl-PL"/>
        </w:rPr>
      </w:pPr>
    </w:p>
    <w:p w14:paraId="5CE86F50" w14:textId="77777777" w:rsidR="00B61192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147225">
        <w:rPr>
          <w:rFonts w:ascii="Calibri" w:eastAsia="Calibri" w:hAnsi="Calibri" w:cs="Calibri"/>
          <w:b/>
          <w:bCs/>
          <w:color w:val="000000"/>
          <w:lang w:eastAsia="pl-PL"/>
        </w:rPr>
        <w:t>Informacje dotyczące zabezpieczenia należytego wykonania umowy.</w:t>
      </w:r>
    </w:p>
    <w:p w14:paraId="2D0D45C6" w14:textId="611BDDBB" w:rsidR="007F03D3" w:rsidRPr="00A17FBB" w:rsidRDefault="000942D4" w:rsidP="00A17FBB">
      <w:pPr>
        <w:pStyle w:val="Akapitzlist"/>
        <w:ind w:right="13" w:firstLine="0"/>
        <w:rPr>
          <w:color w:val="000000" w:themeColor="text1"/>
        </w:rPr>
      </w:pPr>
      <w:r w:rsidRPr="00D822C9">
        <w:rPr>
          <w:color w:val="000000" w:themeColor="text1"/>
        </w:rPr>
        <w:t>Zamawiający nie wymaga wniesienia zabezpieczenia należytego wykonania umowy.</w:t>
      </w:r>
    </w:p>
    <w:p w14:paraId="06927709" w14:textId="77777777" w:rsidR="000942D4" w:rsidRPr="00FF363E" w:rsidRDefault="000942D4" w:rsidP="005F1D9F">
      <w:pPr>
        <w:spacing w:after="11" w:line="268" w:lineRule="auto"/>
        <w:ind w:right="13"/>
        <w:jc w:val="both"/>
        <w:rPr>
          <w:rFonts w:eastAsia="Calibri" w:cstheme="minorHAnsi"/>
          <w:color w:val="000000"/>
          <w:spacing w:val="-4"/>
          <w:sz w:val="12"/>
          <w:szCs w:val="12"/>
          <w:lang w:eastAsia="pl-PL"/>
        </w:rPr>
      </w:pPr>
    </w:p>
    <w:p w14:paraId="77834AFC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Pouczenie o środkach ochrony prawnej przysługujących wykonawcy.</w:t>
      </w:r>
    </w:p>
    <w:p w14:paraId="2E978B68" w14:textId="46A6C998" w:rsidR="0008041B" w:rsidRPr="00147225" w:rsidRDefault="00B61192" w:rsidP="00602B72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Wykonawcom, a także innemu podmiotowi, jeżeli ma lub miał interes w uzyskaniu zamówienia </w:t>
      </w:r>
      <w:r w:rsidRPr="00147225">
        <w:rPr>
          <w:rFonts w:eastAsia="Calibri" w:cstheme="minorHAnsi"/>
          <w:color w:val="000000"/>
          <w:lang w:eastAsia="pl-PL"/>
        </w:rPr>
        <w:br/>
      </w:r>
      <w:r w:rsidRPr="00147225">
        <w:rPr>
          <w:rFonts w:eastAsia="Calibri" w:cstheme="minorHAnsi"/>
          <w:color w:val="000000"/>
          <w:spacing w:val="-2"/>
          <w:lang w:eastAsia="pl-PL"/>
        </w:rPr>
        <w:t>oraz poniósł lub może ponieść szkodę w wyniku naruszenia przez Zamawiającego przepisów ustawy</w:t>
      </w:r>
      <w:r w:rsidRPr="00147225">
        <w:rPr>
          <w:rFonts w:eastAsia="Calibri" w:cstheme="minorHAnsi"/>
          <w:color w:val="000000"/>
          <w:lang w:eastAsia="pl-PL"/>
        </w:rPr>
        <w:t>, przysługują środki ochrony prawnej na zasadach przewidzianych w dziale IX Pzp (art. 505– 590).</w:t>
      </w:r>
    </w:p>
    <w:p w14:paraId="0E68B421" w14:textId="77777777" w:rsidR="002E016E" w:rsidRPr="00FF363E" w:rsidRDefault="002E016E" w:rsidP="006E387B">
      <w:pPr>
        <w:spacing w:after="11" w:line="268" w:lineRule="auto"/>
        <w:ind w:left="709" w:right="13"/>
        <w:jc w:val="both"/>
        <w:rPr>
          <w:rFonts w:eastAsia="Calibri" w:cstheme="minorHAnsi"/>
          <w:color w:val="000000"/>
          <w:spacing w:val="-4"/>
          <w:sz w:val="12"/>
          <w:szCs w:val="12"/>
          <w:lang w:eastAsia="pl-PL"/>
        </w:rPr>
      </w:pPr>
    </w:p>
    <w:p w14:paraId="5C9A1648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Postanowienia końcowe.</w:t>
      </w:r>
    </w:p>
    <w:p w14:paraId="1E55B39A" w14:textId="5BE2A2CA" w:rsidR="00B61192" w:rsidRPr="0008041B" w:rsidRDefault="00B61192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Zamawiający nie dopuszcza możliwości oraz nie wymaga złożenia oferty wariantowej, o której </w:t>
      </w:r>
      <w:r w:rsidRPr="0008041B">
        <w:rPr>
          <w:rFonts w:eastAsia="Calibri" w:cstheme="minorHAnsi"/>
          <w:color w:val="000000"/>
          <w:lang w:eastAsia="pl-PL"/>
        </w:rPr>
        <w:t xml:space="preserve">mowa w art. 92 Pzp, tzn. oferty przewidującej odmienny sposób wykonania zamówienia niż określony w niniejszej SWZ. </w:t>
      </w:r>
    </w:p>
    <w:p w14:paraId="58D7CD72" w14:textId="77777777" w:rsidR="00B61192" w:rsidRPr="0008041B" w:rsidRDefault="00B61192">
      <w:pPr>
        <w:numPr>
          <w:ilvl w:val="0"/>
          <w:numId w:val="21"/>
        </w:numPr>
        <w:spacing w:after="6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08041B">
        <w:rPr>
          <w:rFonts w:eastAsia="Calibri" w:cstheme="minorHAnsi"/>
          <w:color w:val="000000"/>
          <w:lang w:eastAsia="pl-PL"/>
        </w:rPr>
        <w:t>Wymagania w zakresie zatrudnienia osób przez wykonawcę lub podwykonawcę:</w:t>
      </w:r>
    </w:p>
    <w:p w14:paraId="5606C591" w14:textId="16A112A7" w:rsidR="00DA2507" w:rsidRPr="0028067D" w:rsidRDefault="006E387B" w:rsidP="00F07826">
      <w:pPr>
        <w:numPr>
          <w:ilvl w:val="0"/>
          <w:numId w:val="23"/>
        </w:numPr>
        <w:spacing w:after="0" w:line="269" w:lineRule="auto"/>
        <w:ind w:left="1418" w:right="5" w:hanging="284"/>
        <w:contextualSpacing/>
        <w:jc w:val="both"/>
        <w:rPr>
          <w:rFonts w:eastAsia="Calibri" w:cstheme="minorHAnsi"/>
          <w:color w:val="000000" w:themeColor="text1"/>
          <w:spacing w:val="-4"/>
          <w:lang w:eastAsia="pl-PL"/>
        </w:rPr>
      </w:pPr>
      <w:r w:rsidRPr="0008041B">
        <w:t>Zamawiający, zgodnie z</w:t>
      </w:r>
      <w:r w:rsidRPr="00DA2507">
        <w:rPr>
          <w:rFonts w:cstheme="minorHAnsi"/>
        </w:rPr>
        <w:t xml:space="preserve"> art. 95 Pzp, </w:t>
      </w:r>
      <w:r w:rsidRPr="0008041B">
        <w:t xml:space="preserve">wymaga zatrudniania przez wykonawcę lub </w:t>
      </w:r>
      <w:r w:rsidRPr="0028067D">
        <w:t>podwykonawcę</w:t>
      </w:r>
      <w:r w:rsidRPr="0028067D">
        <w:rPr>
          <w:spacing w:val="-2"/>
        </w:rPr>
        <w:t xml:space="preserve"> </w:t>
      </w:r>
      <w:r w:rsidRPr="0028067D">
        <w:rPr>
          <w:spacing w:val="-4"/>
        </w:rPr>
        <w:t>lub dalszego podwykonawcę</w:t>
      </w:r>
      <w:r w:rsidRPr="0028067D">
        <w:t xml:space="preserve"> </w:t>
      </w:r>
      <w:r w:rsidRPr="0028067D">
        <w:rPr>
          <w:spacing w:val="-2"/>
        </w:rPr>
        <w:t>przy realizacji zamówienia</w:t>
      </w:r>
      <w:r w:rsidRPr="0028067D">
        <w:t xml:space="preserve"> (w całym okresie obowiązywania Umowy), na umowach o pracę w rozumieniu </w:t>
      </w:r>
      <w:r w:rsidRPr="0028067D">
        <w:rPr>
          <w:spacing w:val="-2"/>
        </w:rPr>
        <w:t>przepisów Kodeksu pracy (art.22 § 1)</w:t>
      </w:r>
      <w:r w:rsidRPr="0028067D">
        <w:t xml:space="preserve">, osób bezpośrednio wykonujących </w:t>
      </w:r>
      <w:r w:rsidR="00DA2507" w:rsidRPr="0028067D">
        <w:t>prace</w:t>
      </w:r>
      <w:r w:rsidRPr="0028067D">
        <w:t xml:space="preserve">, </w:t>
      </w:r>
      <w:r w:rsidRPr="0028067D">
        <w:rPr>
          <w:color w:val="000000" w:themeColor="text1"/>
        </w:rPr>
        <w:t xml:space="preserve">tzw. </w:t>
      </w:r>
      <w:r w:rsidR="00303699" w:rsidRPr="0028067D">
        <w:rPr>
          <w:color w:val="000000" w:themeColor="text1"/>
        </w:rPr>
        <w:t>pracowników fizycznych</w:t>
      </w:r>
      <w:r w:rsidR="00DA2507" w:rsidRPr="0028067D">
        <w:rPr>
          <w:color w:val="000000" w:themeColor="text1"/>
        </w:rPr>
        <w:t xml:space="preserve"> wykonujących prace związane z szlifowaniem szyn</w:t>
      </w:r>
      <w:r w:rsidR="00D33493">
        <w:rPr>
          <w:color w:val="000000" w:themeColor="text1"/>
        </w:rPr>
        <w:t xml:space="preserve"> i rozjazdów</w:t>
      </w:r>
      <w:r w:rsidR="00DA2507" w:rsidRPr="0028067D">
        <w:rPr>
          <w:color w:val="000000" w:themeColor="text1"/>
        </w:rPr>
        <w:t xml:space="preserve">. </w:t>
      </w:r>
    </w:p>
    <w:p w14:paraId="3C28A90B" w14:textId="637D3929" w:rsidR="006E387B" w:rsidRPr="00DA2507" w:rsidRDefault="006E387B" w:rsidP="00F07826">
      <w:pPr>
        <w:numPr>
          <w:ilvl w:val="0"/>
          <w:numId w:val="23"/>
        </w:numPr>
        <w:spacing w:after="0" w:line="269" w:lineRule="auto"/>
        <w:ind w:left="1418" w:right="5" w:hanging="284"/>
        <w:contextualSpacing/>
        <w:jc w:val="both"/>
        <w:rPr>
          <w:rFonts w:eastAsia="Calibri" w:cstheme="minorHAnsi"/>
          <w:color w:val="000000"/>
          <w:spacing w:val="-4"/>
          <w:lang w:eastAsia="pl-PL"/>
        </w:rPr>
      </w:pPr>
      <w:r w:rsidRPr="0028067D">
        <w:rPr>
          <w:rFonts w:eastAsia="Calibri" w:cstheme="minorHAnsi"/>
          <w:color w:val="000000"/>
          <w:spacing w:val="-2"/>
          <w:lang w:eastAsia="pl-PL"/>
        </w:rPr>
        <w:t>Szczegółowy opis wymagań Zamawiającego w tym zakresie</w:t>
      </w:r>
      <w:r w:rsidRPr="00DA2507">
        <w:rPr>
          <w:rFonts w:eastAsia="Calibri" w:cstheme="minorHAnsi"/>
          <w:color w:val="000000"/>
          <w:spacing w:val="-2"/>
          <w:lang w:eastAsia="pl-PL"/>
        </w:rPr>
        <w:t xml:space="preserve"> znajduje </w:t>
      </w:r>
      <w:r w:rsidRPr="00DA2507">
        <w:rPr>
          <w:rFonts w:eastAsia="Calibri" w:cstheme="minorHAnsi"/>
          <w:color w:val="000000"/>
          <w:spacing w:val="-4"/>
          <w:lang w:eastAsia="pl-PL"/>
        </w:rPr>
        <w:t>się w projektowanych postanowieniach umowy –z załącznikami stanowiący</w:t>
      </w:r>
      <w:r w:rsidR="00201F5E" w:rsidRPr="00DA2507">
        <w:rPr>
          <w:rFonts w:eastAsia="Calibri" w:cstheme="minorHAnsi"/>
          <w:color w:val="000000"/>
          <w:spacing w:val="-4"/>
          <w:lang w:eastAsia="pl-PL"/>
        </w:rPr>
        <w:t>ch</w:t>
      </w:r>
      <w:r w:rsidRPr="00DA2507">
        <w:rPr>
          <w:rFonts w:eastAsia="Calibri" w:cstheme="minorHAnsi"/>
          <w:color w:val="000000"/>
          <w:spacing w:val="-4"/>
          <w:lang w:eastAsia="pl-PL"/>
        </w:rPr>
        <w:t xml:space="preserve"> załącznik Nr 1 do SWZ;</w:t>
      </w:r>
    </w:p>
    <w:p w14:paraId="7EE9DE17" w14:textId="77777777" w:rsidR="006E387B" w:rsidRPr="00C52795" w:rsidRDefault="006E387B" w:rsidP="005F0DD2">
      <w:pPr>
        <w:numPr>
          <w:ilvl w:val="0"/>
          <w:numId w:val="23"/>
        </w:numPr>
        <w:spacing w:after="60" w:line="269" w:lineRule="auto"/>
        <w:ind w:left="1418" w:right="6" w:hanging="284"/>
        <w:jc w:val="both"/>
        <w:rPr>
          <w:rFonts w:eastAsia="Calibri" w:cstheme="minorHAnsi"/>
          <w:color w:val="000000"/>
          <w:lang w:eastAsia="pl-PL"/>
        </w:rPr>
      </w:pPr>
      <w:r w:rsidRPr="00C52795">
        <w:rPr>
          <w:rFonts w:ascii="Calibri" w:eastAsia="Calibri" w:hAnsi="Calibri" w:cs="Calibri"/>
          <w:color w:val="000000"/>
          <w:lang w:eastAsia="pl-PL"/>
        </w:rPr>
        <w:t xml:space="preserve">Zamawiający nie przewiduje wymagań w zakresie zatrudnienia osób, o których mowa </w:t>
      </w:r>
      <w:r w:rsidRPr="00C52795">
        <w:rPr>
          <w:rFonts w:ascii="Calibri" w:eastAsia="Calibri" w:hAnsi="Calibri" w:cs="Calibri"/>
          <w:color w:val="000000"/>
          <w:lang w:eastAsia="pl-PL"/>
        </w:rPr>
        <w:br/>
        <w:t>w art. 96 ust. 2 pkt 2 Pzp.</w:t>
      </w:r>
    </w:p>
    <w:p w14:paraId="33CC9113" w14:textId="0ED652A3" w:rsidR="00B61192" w:rsidRPr="00C52795" w:rsidRDefault="00B61192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C52795">
        <w:rPr>
          <w:rFonts w:eastAsia="Calibri" w:cstheme="minorHAnsi"/>
          <w:color w:val="000000"/>
          <w:spacing w:val="-2"/>
          <w:lang w:eastAsia="pl-PL"/>
        </w:rPr>
        <w:t>Nie zastrzega się możliwości ubiegania o udzielenie zamówienia wyłącznie przez wykonawców</w:t>
      </w:r>
      <w:r w:rsidRPr="00C52795">
        <w:rPr>
          <w:rFonts w:eastAsia="Calibri" w:cstheme="minorHAnsi"/>
          <w:color w:val="000000"/>
          <w:lang w:eastAsia="pl-PL"/>
        </w:rPr>
        <w:t xml:space="preserve">, o których mowa w art. 94 Pzp. </w:t>
      </w:r>
    </w:p>
    <w:p w14:paraId="2E81BEE2" w14:textId="77777777" w:rsidR="00D10E31" w:rsidRPr="00D10E31" w:rsidRDefault="00D10E31" w:rsidP="00D10E31">
      <w:pPr>
        <w:spacing w:after="11" w:line="268" w:lineRule="auto"/>
        <w:ind w:left="1080" w:right="5"/>
        <w:contextualSpacing/>
        <w:jc w:val="both"/>
        <w:rPr>
          <w:rFonts w:ascii="Calibri" w:eastAsia="Calibri" w:hAnsi="Calibri" w:cs="Calibri"/>
          <w:color w:val="000000"/>
          <w:sz w:val="4"/>
          <w:szCs w:val="4"/>
          <w:lang w:eastAsia="pl-PL"/>
        </w:rPr>
      </w:pPr>
    </w:p>
    <w:p w14:paraId="23E520F7" w14:textId="66324B44" w:rsidR="00D10E31" w:rsidRPr="00D10E31" w:rsidRDefault="00D10E31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bookmarkStart w:id="58" w:name="_Hlk136341515"/>
      <w:r w:rsidRPr="00D10E31">
        <w:rPr>
          <w:rFonts w:ascii="Calibri" w:eastAsia="Calibri" w:hAnsi="Calibri" w:cs="Calibri"/>
          <w:color w:val="000000" w:themeColor="text1"/>
          <w:lang w:eastAsia="pl-PL"/>
        </w:rPr>
        <w:t xml:space="preserve">Nie wymaga się przeprowadzenia przez wykonawcę wizji lokalnej. </w:t>
      </w:r>
    </w:p>
    <w:p w14:paraId="470C7D71" w14:textId="2DF9C502" w:rsidR="00904100" w:rsidRPr="00D10E31" w:rsidRDefault="00904100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D10E31">
        <w:rPr>
          <w:rFonts w:eastAsia="Calibri" w:cstheme="minorHAnsi"/>
          <w:color w:val="000000" w:themeColor="text1"/>
          <w:lang w:eastAsia="pl-PL"/>
        </w:rPr>
        <w:t xml:space="preserve">Nie zastrzega się obowiązku osobistego wykonania przez wykonawcę kluczowych zadań. Wykonawca może powierzyć wykonanie części zamówienia podwykonawcy. Wykonawca jest zobowiązany wskazać </w:t>
      </w:r>
      <w:r w:rsidRPr="00D10E31">
        <w:rPr>
          <w:rFonts w:eastAsia="Calibri" w:cs="Calibri"/>
          <w:color w:val="000000" w:themeColor="text1"/>
          <w:lang w:eastAsia="pl-PL"/>
        </w:rPr>
        <w:t>w oświadczeniu spełnianiu warunków udziału i braku podstaw wykluczenie (art.125 ust.1 Pzp)</w:t>
      </w:r>
      <w:r w:rsidRPr="00D10E31">
        <w:rPr>
          <w:rFonts w:eastAsia="Calibri" w:cstheme="minorHAnsi"/>
          <w:color w:val="000000" w:themeColor="text1"/>
          <w:lang w:eastAsia="pl-PL"/>
        </w:rPr>
        <w:t xml:space="preserve"> części zamówienia</w:t>
      </w:r>
      <w:r w:rsidR="00336D82" w:rsidRPr="00D10E31">
        <w:rPr>
          <w:rFonts w:eastAsia="Calibri" w:cstheme="minorHAnsi"/>
          <w:color w:val="000000" w:themeColor="text1"/>
          <w:lang w:eastAsia="pl-PL"/>
        </w:rPr>
        <w:t>,</w:t>
      </w:r>
      <w:r w:rsidRPr="00D10E31">
        <w:rPr>
          <w:rFonts w:eastAsia="Calibri" w:cstheme="minorHAnsi"/>
          <w:color w:val="000000" w:themeColor="text1"/>
          <w:lang w:eastAsia="pl-PL"/>
        </w:rPr>
        <w:t xml:space="preserve"> których wykonanie zamierza powierzyć podwykonawcom i podać firmy podwykonawców, o ile są już znane. </w:t>
      </w:r>
      <w:r w:rsidRPr="00D10E31">
        <w:rPr>
          <w:rFonts w:ascii="Calibri" w:eastAsia="Calibri" w:hAnsi="Calibri" w:cs="Calibri"/>
          <w:color w:val="000000" w:themeColor="text1"/>
          <w:lang w:eastAsia="pl-PL"/>
        </w:rPr>
        <w:t xml:space="preserve">Brak </w:t>
      </w:r>
      <w:r w:rsidRPr="00D10E31">
        <w:rPr>
          <w:rFonts w:ascii="Calibri" w:eastAsia="Calibri" w:hAnsi="Calibri" w:cs="Calibri"/>
          <w:color w:val="000000" w:themeColor="text1"/>
          <w:spacing w:val="-4"/>
          <w:lang w:eastAsia="pl-PL"/>
        </w:rPr>
        <w:t>oświadczenia wykonawcy w tym zakresie oznaczać będzie, że wykonawca zamierza samodzielnie</w:t>
      </w:r>
      <w:r w:rsidRPr="00D10E31">
        <w:rPr>
          <w:rFonts w:ascii="Calibri" w:eastAsia="Calibri" w:hAnsi="Calibri" w:cs="Calibri"/>
          <w:color w:val="000000" w:themeColor="text1"/>
          <w:lang w:eastAsia="pl-PL"/>
        </w:rPr>
        <w:t xml:space="preserve"> realizować całość zamówienia</w:t>
      </w:r>
      <w:r w:rsidRPr="00D10E31">
        <w:rPr>
          <w:rFonts w:eastAsia="Calibri" w:cs="Calibri"/>
          <w:color w:val="000000" w:themeColor="text1"/>
          <w:lang w:eastAsia="pl-PL"/>
        </w:rPr>
        <w:t>.</w:t>
      </w:r>
      <w:r w:rsidRPr="00D10E31">
        <w:rPr>
          <w:rFonts w:eastAsia="Calibri" w:cstheme="minorHAnsi"/>
          <w:color w:val="000000" w:themeColor="text1"/>
          <w:lang w:eastAsia="pl-PL"/>
        </w:rPr>
        <w:t xml:space="preserve"> Wymagania dotyczące umowy o podwykonawstwo zostały określone </w:t>
      </w:r>
      <w:r w:rsidRPr="00D10E31">
        <w:rPr>
          <w:rFonts w:eastAsia="Calibri" w:cstheme="minorHAnsi"/>
          <w:color w:val="000000" w:themeColor="text1"/>
          <w:lang w:eastAsia="pl-PL"/>
        </w:rPr>
        <w:br/>
        <w:t xml:space="preserve">w projektowanych postanowieniach umowy z załącznikami stanowiącym załącznik nr 1 do SWZ. </w:t>
      </w:r>
      <w:r w:rsidRPr="00D10E31">
        <w:rPr>
          <w:rFonts w:ascii="Calibri" w:eastAsia="Calibri" w:hAnsi="Calibri" w:cs="Calibri"/>
          <w:color w:val="000000" w:themeColor="text1"/>
          <w:lang w:eastAsia="pl-PL"/>
        </w:rPr>
        <w:t xml:space="preserve">Wykonawca odpowiada za działania, uchybienia, zaniedbania podwykonawcy, jak za </w:t>
      </w:r>
      <w:r w:rsidRPr="00D10E31">
        <w:rPr>
          <w:rFonts w:ascii="Calibri" w:eastAsia="Calibri" w:hAnsi="Calibri" w:cs="Calibri"/>
          <w:color w:val="000000" w:themeColor="text1"/>
          <w:lang w:eastAsia="pl-PL"/>
        </w:rPr>
        <w:lastRenderedPageBreak/>
        <w:t xml:space="preserve">swoje działania. </w:t>
      </w:r>
      <w:r w:rsidRPr="00D10E31">
        <w:rPr>
          <w:rFonts w:ascii="Calibri" w:eastAsia="Calibri" w:hAnsi="Calibri" w:cs="Calibri"/>
          <w:color w:val="000000" w:themeColor="text1"/>
          <w:lang w:eastAsia="pl-PL"/>
        </w:rPr>
        <w:tab/>
      </w:r>
      <w:r w:rsidRPr="00D10E31">
        <w:rPr>
          <w:rFonts w:ascii="Calibri" w:eastAsia="Calibri" w:hAnsi="Calibri" w:cs="Calibri"/>
          <w:color w:val="000000" w:themeColor="text1"/>
          <w:lang w:eastAsia="pl-PL"/>
        </w:rPr>
        <w:br/>
        <w:t xml:space="preserve">Zamawiający wymaga, aby podwykonawca biorący udział w realizacji zamówienia nie podlegał wykluczeniu w okolicznościach, o których mowa w art. 7 ust. 1 o szczególnych rozwiązaniach </w:t>
      </w:r>
      <w:r w:rsidRPr="00D10E31">
        <w:rPr>
          <w:rFonts w:ascii="Calibri" w:eastAsia="Calibri" w:hAnsi="Calibri" w:cs="Calibri"/>
          <w:color w:val="000000" w:themeColor="text1"/>
          <w:spacing w:val="-4"/>
          <w:lang w:eastAsia="pl-PL"/>
        </w:rPr>
        <w:t>w zakresie przeciwdziałania wspieraniu agresji na Ukrainę oraz służących ochronie bezpieczeństwa</w:t>
      </w:r>
      <w:r w:rsidRPr="00D10E31">
        <w:rPr>
          <w:rFonts w:ascii="Calibri" w:eastAsia="Calibri" w:hAnsi="Calibri" w:cs="Calibri"/>
          <w:color w:val="000000" w:themeColor="text1"/>
          <w:lang w:eastAsia="pl-PL"/>
        </w:rPr>
        <w:t xml:space="preserve"> narodowego.</w:t>
      </w:r>
    </w:p>
    <w:bookmarkEnd w:id="58"/>
    <w:p w14:paraId="3393A099" w14:textId="4184D510" w:rsidR="00904100" w:rsidRPr="00D10E31" w:rsidRDefault="00904100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D10E31">
        <w:rPr>
          <w:rFonts w:eastAsia="Calibri" w:cstheme="minorHAnsi"/>
          <w:color w:val="000000" w:themeColor="text1"/>
          <w:spacing w:val="-4"/>
          <w:lang w:eastAsia="pl-PL"/>
        </w:rPr>
        <w:t>Zamawiający nie przewiduje zawarcia umowy ramowej, o której mowa w art. 311–315 Pzp.</w:t>
      </w:r>
    </w:p>
    <w:p w14:paraId="3DD1BE2B" w14:textId="77777777" w:rsidR="00904100" w:rsidRPr="00D10E31" w:rsidRDefault="00904100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D10E31">
        <w:rPr>
          <w:rFonts w:eastAsia="Calibri" w:cstheme="minorHAnsi"/>
          <w:color w:val="000000" w:themeColor="text1"/>
          <w:lang w:eastAsia="pl-PL"/>
        </w:rPr>
        <w:t xml:space="preserve">Zamawiający nie przewiduje przeprowadzenia aukcji elektronicznej, o  której mowa w art. 308 ust. 1 Pzp. </w:t>
      </w:r>
    </w:p>
    <w:p w14:paraId="3D8075C3" w14:textId="77777777" w:rsidR="00904100" w:rsidRPr="00D10E31" w:rsidRDefault="00904100" w:rsidP="00C52795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D10E31">
        <w:rPr>
          <w:rFonts w:eastAsia="Calibri" w:cstheme="minorHAnsi"/>
          <w:color w:val="000000" w:themeColor="text1"/>
          <w:lang w:eastAsia="pl-PL"/>
        </w:rPr>
        <w:t xml:space="preserve">Nie wymaga się złożenia ofert w postaci katalogów elektronicznych. </w:t>
      </w:r>
    </w:p>
    <w:p w14:paraId="6F44A2A6" w14:textId="77777777" w:rsidR="00B61192" w:rsidRPr="00D10E31" w:rsidRDefault="00B61192" w:rsidP="00186D5A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D10E31">
        <w:rPr>
          <w:rFonts w:eastAsia="Calibri" w:cstheme="minorHAnsi"/>
          <w:color w:val="000000" w:themeColor="text1"/>
          <w:lang w:eastAsia="pl-PL"/>
        </w:rPr>
        <w:t>Zamawiający nie przewiduje składania przedmiotowych środków dowodowych.</w:t>
      </w:r>
    </w:p>
    <w:p w14:paraId="37209CE9" w14:textId="77777777" w:rsidR="00B61192" w:rsidRPr="00D10E31" w:rsidRDefault="00B61192" w:rsidP="00186D5A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D10E31">
        <w:rPr>
          <w:rFonts w:eastAsia="Calibri" w:cstheme="minorHAnsi"/>
          <w:color w:val="000000" w:themeColor="text1"/>
          <w:lang w:eastAsia="pl-PL"/>
        </w:rPr>
        <w:t xml:space="preserve">Nie przewiduje się rozliczenia w walutach obcych. </w:t>
      </w:r>
    </w:p>
    <w:p w14:paraId="52919422" w14:textId="7379E6D3" w:rsidR="00B61192" w:rsidRDefault="00B61192" w:rsidP="00186D5A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D10E31">
        <w:rPr>
          <w:rFonts w:eastAsia="Calibri" w:cstheme="minorHAnsi"/>
          <w:color w:val="000000" w:themeColor="text1"/>
          <w:lang w:eastAsia="pl-PL"/>
        </w:rPr>
        <w:t xml:space="preserve">Nie przewiduje się zwrotu kosztów udziału w postępowaniu. </w:t>
      </w:r>
    </w:p>
    <w:p w14:paraId="2A2D1B2A" w14:textId="77777777" w:rsidR="0048696A" w:rsidRPr="0048696A" w:rsidRDefault="0048696A" w:rsidP="0048696A">
      <w:pPr>
        <w:numPr>
          <w:ilvl w:val="0"/>
          <w:numId w:val="21"/>
        </w:numPr>
        <w:spacing w:after="11" w:line="268" w:lineRule="auto"/>
        <w:ind w:right="5"/>
        <w:contextualSpacing/>
        <w:jc w:val="both"/>
        <w:rPr>
          <w:rFonts w:cstheme="minorHAnsi"/>
          <w:color w:val="000000" w:themeColor="text1"/>
        </w:rPr>
      </w:pPr>
      <w:r w:rsidRPr="0048696A">
        <w:rPr>
          <w:rFonts w:cstheme="minorHAnsi"/>
          <w:color w:val="000000" w:themeColor="text1"/>
        </w:rPr>
        <w:t xml:space="preserve">Wykonawca zobowiązany jest dostarczyć produkty, usługi lub procesy ICT, które na dzień składania ofert oraz w całym okresie realizacji umowy nie są objęte negatywnymi rekomendacjami Pełnomocnika Rządu ds. Cyberbezpieczeństwa ani nie pochodzą </w:t>
      </w:r>
      <w:r w:rsidRPr="0048696A">
        <w:rPr>
          <w:rFonts w:cstheme="minorHAnsi"/>
          <w:color w:val="000000" w:themeColor="text1"/>
        </w:rPr>
        <w:br/>
        <w:t>od dostawcy uznanego za dostawcę wysokiego ryzyka w rozumieniu ustawy o krajowym systemie cyberbezpieczeństwa.</w:t>
      </w:r>
    </w:p>
    <w:p w14:paraId="3B25F904" w14:textId="1F77ED21" w:rsidR="0048696A" w:rsidRPr="0048696A" w:rsidRDefault="0048696A" w:rsidP="0048696A">
      <w:pPr>
        <w:spacing w:after="11" w:line="268" w:lineRule="auto"/>
        <w:ind w:left="1080" w:right="5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48696A">
        <w:rPr>
          <w:rFonts w:cstheme="minorHAnsi"/>
          <w:color w:val="000000" w:themeColor="text1"/>
        </w:rPr>
        <w:t>Oferta Wykonawcy, która nie spełnia powyższego wymogu, zostanie odrzucona na podstawie art. 226 ust. 1 pkt 5 i 19 ustawy Pzp</w:t>
      </w:r>
    </w:p>
    <w:p w14:paraId="21DB613C" w14:textId="77777777" w:rsidR="00592A9D" w:rsidRPr="00FF363E" w:rsidRDefault="00592A9D" w:rsidP="00592A9D">
      <w:p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sz w:val="12"/>
          <w:szCs w:val="12"/>
          <w:lang w:eastAsia="pl-PL"/>
        </w:rPr>
      </w:pPr>
    </w:p>
    <w:p w14:paraId="35ECB032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Ochrona danych osobowych</w:t>
      </w:r>
    </w:p>
    <w:p w14:paraId="543051D1" w14:textId="51CA6B2B" w:rsidR="00B61192" w:rsidRPr="00147225" w:rsidRDefault="00B61192" w:rsidP="00B61192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Zamawiający informuje, iż po wejściu w życie, tj. po dniu 25 maja 2018 r., przepisów dotyczących ochrony danych osobowych, będzie przetwarzał dane osobowe uzyskane w trakcie postępowania, a w szczególności: dane osobowe ujawnione w ofertach, dokumentach i oświadczeniach dołączonych do oferty oraz dane osobowe ujawnione w dokumentach i oświadczeniach składanych na potwierdzenie braku podstaw wykluczenia i spełnienie warunków udziału </w:t>
      </w:r>
      <w:r w:rsidRPr="00147225">
        <w:rPr>
          <w:rFonts w:eastAsia="Calibri" w:cstheme="minorHAnsi"/>
          <w:color w:val="000000"/>
          <w:lang w:eastAsia="pl-PL"/>
        </w:rPr>
        <w:br/>
        <w:t>w postępowaniu.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147225">
        <w:rPr>
          <w:rFonts w:eastAsia="Calibri" w:cstheme="minorHAnsi"/>
          <w:color w:val="000000"/>
          <w:lang w:eastAsia="pl-PL"/>
        </w:rPr>
        <w:t xml:space="preserve">Przetwarzanie danych osobowych przez Zamawiającego jest niezbędne dla celów wynikających z prawnie uzasadnionych interesów realizowanych przez Zamawiającego </w:t>
      </w:r>
      <w:r w:rsidRPr="00147225">
        <w:rPr>
          <w:rFonts w:eastAsia="Calibri" w:cstheme="minorHAnsi"/>
          <w:color w:val="000000"/>
          <w:lang w:eastAsia="pl-PL"/>
        </w:rPr>
        <w:br/>
        <w:t xml:space="preserve">i wypełnienia obowiązku prawnego ciążącego na administratorze (Informacja o przetwarzaniu danych osobowych – </w:t>
      </w:r>
      <w:r w:rsidRPr="00147225">
        <w:rPr>
          <w:rFonts w:eastAsia="Calibri" w:cstheme="minorHAnsi"/>
          <w:b/>
          <w:bCs/>
          <w:color w:val="000000"/>
          <w:lang w:eastAsia="pl-PL"/>
        </w:rPr>
        <w:t>załącznik Nr 1</w:t>
      </w:r>
      <w:r w:rsidR="000D20E2">
        <w:rPr>
          <w:rFonts w:eastAsia="Calibri" w:cstheme="minorHAnsi"/>
          <w:b/>
          <w:bCs/>
          <w:color w:val="000000"/>
          <w:lang w:eastAsia="pl-PL"/>
        </w:rPr>
        <w:t>1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 do SWZ</w:t>
      </w:r>
      <w:r w:rsidRPr="00147225">
        <w:rPr>
          <w:rFonts w:eastAsia="Calibri" w:cstheme="minorHAnsi"/>
          <w:color w:val="000000"/>
          <w:lang w:eastAsia="pl-PL"/>
        </w:rPr>
        <w:t>).</w:t>
      </w:r>
      <w:r w:rsidRPr="00147225">
        <w:rPr>
          <w:rFonts w:eastAsia="Calibri" w:cstheme="minorHAnsi"/>
          <w:b/>
          <w:bCs/>
          <w:color w:val="000000"/>
          <w:lang w:eastAsia="pl-PL"/>
        </w:rPr>
        <w:t xml:space="preserve"> </w:t>
      </w:r>
    </w:p>
    <w:p w14:paraId="0AA8C3AF" w14:textId="34BC5A61" w:rsidR="00A71B8A" w:rsidRDefault="00B61192" w:rsidP="00280E67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Wykonawca przystępując do postępowania jest obowiązany do pisemnego poinformowania </w:t>
      </w:r>
      <w:r w:rsidRPr="00147225">
        <w:rPr>
          <w:rFonts w:eastAsia="Calibri" w:cstheme="minorHAnsi"/>
          <w:color w:val="000000"/>
          <w:lang w:eastAsia="pl-PL"/>
        </w:rPr>
        <w:br/>
        <w:t xml:space="preserve">i uzyskania zgody każdej osoby, której dane osobowe będą podane w ofercie, oświadczeniach </w:t>
      </w:r>
      <w:r w:rsidRPr="00147225">
        <w:rPr>
          <w:rFonts w:eastAsia="Calibri" w:cstheme="minorHAnsi"/>
          <w:color w:val="000000"/>
          <w:lang w:eastAsia="pl-PL"/>
        </w:rPr>
        <w:br/>
        <w:t xml:space="preserve">i dokumentach złożonych w postępowaniu. Na tę okoliczność Wykonawca złoży stosowne pisemne oświadczenie (jak we wzorze formularza ofertowego – </w:t>
      </w:r>
      <w:r w:rsidRPr="00147225">
        <w:rPr>
          <w:rFonts w:eastAsia="Calibri" w:cstheme="minorHAnsi"/>
          <w:b/>
          <w:color w:val="000000"/>
          <w:lang w:eastAsia="pl-PL"/>
        </w:rPr>
        <w:t xml:space="preserve">załącznik Nr </w:t>
      </w:r>
      <w:r w:rsidR="00482BF4">
        <w:rPr>
          <w:rFonts w:eastAsia="Calibri" w:cstheme="minorHAnsi"/>
          <w:b/>
          <w:color w:val="000000"/>
          <w:lang w:eastAsia="pl-PL"/>
        </w:rPr>
        <w:t>2</w:t>
      </w:r>
      <w:r w:rsidRPr="00147225">
        <w:rPr>
          <w:rFonts w:eastAsia="Calibri" w:cstheme="minorHAnsi"/>
          <w:color w:val="000000"/>
          <w:lang w:eastAsia="pl-PL"/>
        </w:rPr>
        <w:t xml:space="preserve"> </w:t>
      </w:r>
      <w:r w:rsidRPr="00147225">
        <w:rPr>
          <w:rFonts w:eastAsia="Calibri" w:cstheme="minorHAnsi"/>
          <w:b/>
          <w:bCs/>
          <w:color w:val="000000"/>
          <w:lang w:eastAsia="pl-PL"/>
        </w:rPr>
        <w:t>do SWZ</w:t>
      </w:r>
      <w:r w:rsidRPr="00147225">
        <w:rPr>
          <w:rFonts w:eastAsia="Calibri" w:cstheme="minorHAnsi"/>
          <w:color w:val="000000"/>
          <w:lang w:eastAsia="pl-PL"/>
        </w:rPr>
        <w:t>).</w:t>
      </w:r>
      <w:r w:rsidRPr="00B61192">
        <w:rPr>
          <w:rFonts w:eastAsia="Calibri" w:cstheme="minorHAnsi"/>
          <w:color w:val="000000"/>
          <w:lang w:eastAsia="pl-PL"/>
        </w:rPr>
        <w:t xml:space="preserve"> </w:t>
      </w:r>
    </w:p>
    <w:p w14:paraId="4E03785F" w14:textId="77777777" w:rsidR="00D379CE" w:rsidRPr="00D852DE" w:rsidRDefault="00D379CE" w:rsidP="003D6F4F">
      <w:pPr>
        <w:spacing w:after="11" w:line="268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698008A7" w14:textId="36E23832" w:rsidR="00252A13" w:rsidRPr="00252A13" w:rsidRDefault="00252A13" w:rsidP="00252A13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252A13">
        <w:rPr>
          <w:rFonts w:eastAsia="Calibri" w:cstheme="minorHAnsi"/>
          <w:b/>
          <w:bCs/>
          <w:color w:val="000000"/>
          <w:lang w:eastAsia="pl-PL"/>
        </w:rPr>
        <w:t>Ochrona sygnalistów</w:t>
      </w:r>
    </w:p>
    <w:p w14:paraId="6FD8DFE2" w14:textId="77777777" w:rsidR="00252A13" w:rsidRDefault="00252A13" w:rsidP="00252A13">
      <w:pPr>
        <w:spacing w:after="0" w:line="266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r>
        <w:rPr>
          <w:rFonts w:eastAsia="Calibri" w:cstheme="minorHAnsi"/>
          <w:color w:val="000000"/>
          <w:lang w:eastAsia="pl-PL"/>
        </w:rPr>
        <w:t>Zgodnie z przepisami ustawy z dnia 14 czerwca 2024 r. o ochronie sygnalistów, Zamawiający wdrożył procedurę dokonywania zgłoszeń naruszeń prawa i podejmowania działań następczych, która opisana została w Zarządzeniu nr 20/2024 Dyrektora ZDMiKP w Bydgoszczy z dnia 18 września 2024r. z załącznikami dostępne w Biuletynie Informacji Publicznej Zarządu Dróg Miejskich i Komunikacji Publicznej w Bydgoszczy</w:t>
      </w:r>
    </w:p>
    <w:p w14:paraId="3015444D" w14:textId="762DAC79" w:rsidR="00A84128" w:rsidRDefault="00252A13" w:rsidP="00D379CE">
      <w:pPr>
        <w:spacing w:after="0" w:line="266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hyperlink r:id="rId18" w:history="1">
        <w:r>
          <w:rPr>
            <w:rStyle w:val="Hipercze"/>
            <w:rFonts w:eastAsia="Calibri" w:cstheme="minorHAnsi"/>
            <w:lang w:eastAsia="pl-PL"/>
          </w:rPr>
          <w:t>h</w:t>
        </w:r>
        <w:r>
          <w:rPr>
            <w:rStyle w:val="Hipercze"/>
            <w:rFonts w:ascii="Calibri" w:eastAsia="Calibri" w:hAnsi="Calibri" w:cs="Calibri"/>
            <w:lang w:eastAsia="pl-PL"/>
          </w:rPr>
          <w:t>tt</w:t>
        </w:r>
        <w:r>
          <w:rPr>
            <w:rStyle w:val="Hipercze"/>
            <w:rFonts w:eastAsia="Calibri" w:cstheme="minorHAnsi"/>
            <w:lang w:eastAsia="pl-PL"/>
          </w:rPr>
          <w:t>ps://bip.zdmikp.bydgoszcz.pl/index.php/procedura-zgloszen-w-zdmikp</w:t>
        </w:r>
      </w:hyperlink>
      <w:r>
        <w:rPr>
          <w:rFonts w:eastAsia="Calibri" w:cstheme="minorHAnsi"/>
          <w:color w:val="000000"/>
          <w:lang w:eastAsia="pl-PL"/>
        </w:rPr>
        <w:t xml:space="preserve"> </w:t>
      </w:r>
    </w:p>
    <w:p w14:paraId="6BB08C58" w14:textId="77777777" w:rsidR="00D379CE" w:rsidRPr="00D379CE" w:rsidRDefault="00D379CE" w:rsidP="00D379CE">
      <w:pPr>
        <w:spacing w:after="0" w:line="266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06050401" w14:textId="77777777" w:rsidR="007F724F" w:rsidRPr="007F724F" w:rsidRDefault="007F724F" w:rsidP="007F724F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7F724F">
        <w:rPr>
          <w:rFonts w:cstheme="minorHAnsi"/>
          <w:b/>
          <w:bCs/>
          <w:color w:val="000000" w:themeColor="text1"/>
        </w:rPr>
        <w:t>Udział wykonawców z państw trzecich</w:t>
      </w:r>
    </w:p>
    <w:p w14:paraId="097754D0" w14:textId="77777777" w:rsidR="007F724F" w:rsidRPr="007F724F" w:rsidRDefault="007F724F" w:rsidP="005F0DD2">
      <w:pPr>
        <w:numPr>
          <w:ilvl w:val="0"/>
          <w:numId w:val="56"/>
        </w:numPr>
        <w:spacing w:after="0" w:line="268" w:lineRule="auto"/>
        <w:ind w:left="1134" w:right="11"/>
        <w:contextualSpacing/>
        <w:jc w:val="both"/>
        <w:rPr>
          <w:rFonts w:ascii="Calibri" w:eastAsia="Calibri" w:hAnsi="Calibri" w:cstheme="minorHAnsi"/>
          <w:color w:val="000000"/>
          <w:lang w:eastAsia="pl-PL"/>
        </w:rPr>
      </w:pPr>
      <w:r w:rsidRPr="007F724F">
        <w:rPr>
          <w:rFonts w:ascii="Calibri" w:eastAsia="Calibri" w:hAnsi="Calibri" w:cstheme="minorHAnsi"/>
          <w:color w:val="000000"/>
          <w:lang w:eastAsia="pl-PL"/>
        </w:rPr>
        <w:t xml:space="preserve">Zamawiający nie dopuszcza ubiegania się o zamówienie wykonawców,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</w:t>
      </w:r>
      <w:r w:rsidRPr="007F724F">
        <w:rPr>
          <w:rFonts w:ascii="Calibri" w:eastAsia="Calibri" w:hAnsi="Calibri" w:cstheme="minorHAnsi"/>
          <w:color w:val="000000"/>
          <w:spacing w:val="-2"/>
          <w:lang w:eastAsia="pl-PL"/>
        </w:rPr>
        <w:lastRenderedPageBreak/>
        <w:t>do rynku zamówień publicznych, których stroną jest Unia Europejska (tzw. „państwa trzecie”).</w:t>
      </w:r>
      <w:r w:rsidRPr="007F724F">
        <w:rPr>
          <w:rFonts w:ascii="Calibri" w:eastAsia="Calibri" w:hAnsi="Calibri" w:cstheme="minorHAnsi"/>
          <w:color w:val="000000"/>
          <w:lang w:eastAsia="pl-PL"/>
        </w:rPr>
        <w:t xml:space="preserve"> Oferta złożona przez wykonawcę z państwa trzeciego zostanie odrzucona. </w:t>
      </w:r>
    </w:p>
    <w:p w14:paraId="6728B401" w14:textId="4CA9F18F" w:rsidR="00DA2507" w:rsidRPr="003D6F4F" w:rsidRDefault="007F724F" w:rsidP="003D6F4F">
      <w:pPr>
        <w:numPr>
          <w:ilvl w:val="0"/>
          <w:numId w:val="56"/>
        </w:numPr>
        <w:spacing w:after="0" w:line="268" w:lineRule="auto"/>
        <w:ind w:left="1134" w:right="11"/>
        <w:contextualSpacing/>
        <w:jc w:val="both"/>
        <w:rPr>
          <w:rFonts w:ascii="Calibri" w:eastAsia="Calibri" w:hAnsi="Calibri" w:cs="Calibri"/>
          <w:lang w:eastAsia="zh-CN"/>
        </w:rPr>
      </w:pPr>
      <w:r w:rsidRPr="007F724F">
        <w:rPr>
          <w:rFonts w:ascii="Calibri" w:eastAsia="Calibri" w:hAnsi="Calibri" w:cstheme="minorHAnsi"/>
          <w:color w:val="000000"/>
          <w:lang w:eastAsia="pl-PL"/>
        </w:rPr>
        <w:t>Zamawiający</w:t>
      </w:r>
      <w:r w:rsidRPr="007F724F">
        <w:rPr>
          <w:rFonts w:ascii="Calibri" w:eastAsia="Calibri" w:hAnsi="Calibri" w:cs="Calibri"/>
          <w:color w:val="000000"/>
          <w:lang w:eastAsia="zh-CN"/>
        </w:rPr>
        <w:t xml:space="preserve"> nie dopuszcza także, aby wykonawcy ubiegali się o zmówienie wspólnie </w:t>
      </w:r>
      <w:r w:rsidRPr="007F724F">
        <w:rPr>
          <w:rFonts w:ascii="Calibri" w:eastAsia="Calibri" w:hAnsi="Calibri" w:cs="Calibri"/>
          <w:color w:val="000000"/>
          <w:lang w:eastAsia="zh-CN"/>
        </w:rPr>
        <w:br/>
        <w:t xml:space="preserve">z wykonawcami pochodzącymi z państw trzecich (oferta taka zostanie odrzucona), mogli polegać na zdolnościach lub sytuacji podmiotów udostępniających zasoby, o których mowa w art. 118 ust. 1 PZP pochodzących z państw trzecich (oferta taka zostanie odrzucona), aby mogli powierzyć wykonanie części zamówienia podwykonawcom pochodzącym z państw trzecich oraz aby mogli być podwykonawcami </w:t>
      </w:r>
      <w:r w:rsidRPr="007F724F">
        <w:rPr>
          <w:rFonts w:ascii="Calibri" w:eastAsia="Calibri" w:hAnsi="Calibri" w:cs="Calibri"/>
          <w:color w:val="000000"/>
          <w:spacing w:val="-4"/>
          <w:lang w:eastAsia="zh-CN"/>
        </w:rPr>
        <w:t>usługi lub dostawy na rzecz wykonawców (Zamawiający nie zaakceptuje takich podwykonawców).</w:t>
      </w:r>
      <w:r w:rsidRPr="007F724F">
        <w:rPr>
          <w:rFonts w:ascii="Calibri" w:eastAsia="Calibri" w:hAnsi="Calibri" w:cs="Calibri"/>
          <w:color w:val="000000"/>
          <w:lang w:eastAsia="zh-CN"/>
        </w:rPr>
        <w:t xml:space="preserve"> </w:t>
      </w:r>
    </w:p>
    <w:p w14:paraId="483F762F" w14:textId="766E6A03" w:rsidR="00B61192" w:rsidRPr="00B61192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B61192">
        <w:rPr>
          <w:rFonts w:eastAsia="Calibri" w:cstheme="minorHAnsi"/>
          <w:b/>
          <w:bCs/>
          <w:color w:val="000000"/>
          <w:lang w:eastAsia="pl-PL"/>
        </w:rPr>
        <w:t>Wykaz załączników do niniejszej SWZ</w:t>
      </w:r>
    </w:p>
    <w:p w14:paraId="100A601C" w14:textId="560430C0" w:rsidR="004E3B4D" w:rsidRPr="004E3B4D" w:rsidRDefault="00B61192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>Niżej wymienione załączniki do SWZ</w:t>
      </w:r>
      <w:r w:rsidRPr="00B61192">
        <w:rPr>
          <w:rFonts w:eastAsia="Calibri" w:cstheme="minorHAnsi"/>
          <w:color w:val="000000"/>
          <w:spacing w:val="-4"/>
          <w:lang w:eastAsia="pl-PL"/>
        </w:rPr>
        <w:t xml:space="preserve"> </w:t>
      </w:r>
      <w:r w:rsidRPr="00B61192">
        <w:rPr>
          <w:rFonts w:eastAsia="Calibri" w:cstheme="minorHAnsi"/>
          <w:color w:val="000000"/>
          <w:lang w:eastAsia="pl-PL"/>
        </w:rPr>
        <w:t>stanowią jej integralną część.</w:t>
      </w:r>
    </w:p>
    <w:p w14:paraId="4E52EA10" w14:textId="77777777" w:rsidR="008358AF" w:rsidRPr="00592A9D" w:rsidRDefault="008358AF" w:rsidP="008358AF">
      <w:pPr>
        <w:spacing w:after="0" w:line="264" w:lineRule="auto"/>
        <w:ind w:right="11"/>
        <w:contextualSpacing/>
        <w:jc w:val="both"/>
        <w:rPr>
          <w:rFonts w:eastAsia="Calibri" w:cstheme="minorHAnsi"/>
          <w:sz w:val="8"/>
          <w:szCs w:val="8"/>
          <w:lang w:eastAsia="pl-PL"/>
        </w:rPr>
      </w:pPr>
    </w:p>
    <w:p w14:paraId="78DB92B2" w14:textId="148D5B64" w:rsidR="005F5383" w:rsidRPr="00602B72" w:rsidRDefault="00D575FB" w:rsidP="005F5383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602B72">
        <w:rPr>
          <w:rFonts w:eastAsia="Calibri" w:cstheme="minorHAnsi"/>
          <w:color w:val="000000" w:themeColor="text1"/>
          <w:lang w:eastAsia="pl-PL"/>
        </w:rPr>
        <w:t>Załącznik Nr 1 –</w:t>
      </w:r>
      <w:r w:rsidR="005F5383" w:rsidRPr="00602B72">
        <w:rPr>
          <w:rFonts w:eastAsia="Calibri" w:cstheme="minorHAnsi"/>
          <w:color w:val="000000" w:themeColor="text1"/>
          <w:lang w:eastAsia="pl-PL"/>
        </w:rPr>
        <w:t xml:space="preserve"> </w:t>
      </w:r>
      <w:r w:rsidR="00ED73B8" w:rsidRPr="00602B72">
        <w:rPr>
          <w:rFonts w:eastAsia="Calibri" w:cstheme="minorHAnsi"/>
          <w:color w:val="000000" w:themeColor="text1"/>
          <w:lang w:eastAsia="pl-PL"/>
        </w:rPr>
        <w:t>projektowane postanowienia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Umowy z załącznikami</w:t>
      </w:r>
      <w:r w:rsidR="002C792B" w:rsidRPr="00602B72">
        <w:rPr>
          <w:rFonts w:eastAsia="Calibri" w:cstheme="minorHAnsi"/>
          <w:color w:val="000000" w:themeColor="text1"/>
          <w:lang w:eastAsia="pl-PL"/>
        </w:rPr>
        <w:t>,</w:t>
      </w:r>
    </w:p>
    <w:p w14:paraId="665E2549" w14:textId="2CAAF5C5" w:rsidR="00593DC9" w:rsidRPr="00602B7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ascii="Calibri" w:eastAsia="Calibri" w:hAnsi="Calibri" w:cs="Calibri"/>
          <w:color w:val="000000" w:themeColor="text1"/>
          <w:lang w:eastAsia="zh-CN"/>
        </w:rPr>
      </w:pPr>
      <w:bookmarkStart w:id="59" w:name="_Hlk112221203"/>
      <w:r w:rsidRPr="00602B72">
        <w:rPr>
          <w:rFonts w:eastAsia="Calibri" w:cstheme="minorHAnsi"/>
          <w:color w:val="000000" w:themeColor="text1"/>
          <w:lang w:eastAsia="pl-PL"/>
        </w:rPr>
        <w:t>Załącznik Nr 2 –</w:t>
      </w:r>
      <w:r w:rsidRPr="00602B72">
        <w:rPr>
          <w:rFonts w:eastAsia="Calibri" w:cstheme="minorHAnsi"/>
          <w:color w:val="000000" w:themeColor="text1"/>
          <w:lang w:eastAsia="pl-PL"/>
        </w:rPr>
        <w:tab/>
        <w:t>wzór formularza ofertowego,</w:t>
      </w:r>
      <w:bookmarkStart w:id="60" w:name="_Hlk120620953"/>
      <w:r w:rsidRPr="00602B72">
        <w:rPr>
          <w:rFonts w:ascii="Calibri" w:eastAsia="Calibri" w:hAnsi="Calibri" w:cs="Calibri"/>
          <w:color w:val="000000" w:themeColor="text1"/>
          <w:lang w:eastAsia="zh-CN"/>
        </w:rPr>
        <w:t>(składanego jako Oferta),</w:t>
      </w:r>
      <w:bookmarkEnd w:id="59"/>
      <w:bookmarkEnd w:id="60"/>
    </w:p>
    <w:p w14:paraId="60CAB438" w14:textId="4BA8A89E" w:rsidR="00D575FB" w:rsidRPr="00602B7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602B72">
        <w:rPr>
          <w:rFonts w:eastAsia="Calibri" w:cstheme="minorHAnsi"/>
          <w:color w:val="000000" w:themeColor="text1"/>
          <w:lang w:eastAsia="pl-PL"/>
        </w:rPr>
        <w:t xml:space="preserve">Załącznik Nr </w:t>
      </w:r>
      <w:r w:rsidR="000D20E2">
        <w:rPr>
          <w:rFonts w:eastAsia="Calibri" w:cstheme="minorHAnsi"/>
          <w:color w:val="000000" w:themeColor="text1"/>
          <w:lang w:eastAsia="pl-PL"/>
        </w:rPr>
        <w:t>3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–</w:t>
      </w:r>
      <w:r w:rsidRPr="00602B72">
        <w:rPr>
          <w:rFonts w:eastAsia="Calibri" w:cstheme="minorHAnsi"/>
          <w:color w:val="000000" w:themeColor="text1"/>
          <w:lang w:eastAsia="pl-PL"/>
        </w:rPr>
        <w:tab/>
        <w:t>wzór oświadczenia wykonawcy o spełnianiu warunków udziału w postępowaniu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>, (składanego z Ofertą)</w:t>
      </w:r>
      <w:r w:rsidRPr="00602B72">
        <w:rPr>
          <w:rFonts w:eastAsia="Calibri" w:cstheme="minorHAnsi"/>
          <w:color w:val="000000" w:themeColor="text1"/>
          <w:lang w:eastAsia="pl-PL"/>
        </w:rPr>
        <w:t>,</w:t>
      </w:r>
    </w:p>
    <w:p w14:paraId="0DA598BF" w14:textId="270F8660" w:rsidR="00D575FB" w:rsidRPr="00602B7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602B72">
        <w:rPr>
          <w:rFonts w:eastAsia="Calibri" w:cstheme="minorHAnsi"/>
          <w:color w:val="000000" w:themeColor="text1"/>
          <w:lang w:eastAsia="pl-PL"/>
        </w:rPr>
        <w:t xml:space="preserve">Załącznik Nr </w:t>
      </w:r>
      <w:r w:rsidR="000D20E2">
        <w:rPr>
          <w:rFonts w:eastAsia="Calibri" w:cstheme="minorHAnsi"/>
          <w:color w:val="000000" w:themeColor="text1"/>
          <w:lang w:eastAsia="pl-PL"/>
        </w:rPr>
        <w:t>4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–</w:t>
      </w:r>
      <w:r w:rsidRPr="00602B72">
        <w:rPr>
          <w:rFonts w:eastAsia="Calibri" w:cstheme="minorHAnsi"/>
          <w:color w:val="000000" w:themeColor="text1"/>
          <w:lang w:eastAsia="pl-PL"/>
        </w:rPr>
        <w:tab/>
        <w:t>wzór oświadczenia wykonawcy o niepodleganiu wykluczeniu</w:t>
      </w:r>
      <w:bookmarkStart w:id="61" w:name="_Hlk120620972"/>
      <w:r w:rsidRPr="00602B72">
        <w:rPr>
          <w:rFonts w:ascii="Calibri" w:eastAsia="Calibri" w:hAnsi="Calibri" w:cs="Calibri"/>
          <w:color w:val="000000" w:themeColor="text1"/>
          <w:lang w:eastAsia="zh-CN"/>
        </w:rPr>
        <w:t>, (składanego z Ofertą)</w:t>
      </w:r>
      <w:r w:rsidRPr="00602B72">
        <w:rPr>
          <w:rFonts w:eastAsia="Calibri" w:cstheme="minorHAnsi"/>
          <w:color w:val="000000" w:themeColor="text1"/>
          <w:lang w:eastAsia="pl-PL"/>
        </w:rPr>
        <w:t>,</w:t>
      </w:r>
    </w:p>
    <w:p w14:paraId="7BFACD8E" w14:textId="19C5A3A6" w:rsidR="00D575FB" w:rsidRPr="00602B7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bookmarkStart w:id="62" w:name="_Hlk131405532"/>
      <w:bookmarkEnd w:id="61"/>
      <w:r w:rsidRPr="00602B72">
        <w:rPr>
          <w:rFonts w:eastAsia="Calibri" w:cstheme="minorHAnsi"/>
          <w:color w:val="000000" w:themeColor="text1"/>
          <w:lang w:eastAsia="pl-PL"/>
        </w:rPr>
        <w:t xml:space="preserve">Załącznik Nr </w:t>
      </w:r>
      <w:r w:rsidR="000D20E2">
        <w:rPr>
          <w:rFonts w:eastAsia="Calibri" w:cstheme="minorHAnsi"/>
          <w:color w:val="000000" w:themeColor="text1"/>
          <w:lang w:eastAsia="pl-PL"/>
        </w:rPr>
        <w:t>5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–</w:t>
      </w:r>
      <w:r w:rsidRPr="00602B72">
        <w:rPr>
          <w:rFonts w:eastAsia="Calibri" w:cstheme="minorHAnsi"/>
          <w:color w:val="000000" w:themeColor="text1"/>
          <w:lang w:eastAsia="pl-PL"/>
        </w:rPr>
        <w:tab/>
        <w:t xml:space="preserve">wzór oświadczenia podmiotu udostępniającego zasoby o przesłankach wykluczenia oraz spełnianiu warunków udziału w postępowaniu, 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>(składanego z Ofertą)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, </w:t>
      </w:r>
    </w:p>
    <w:bookmarkEnd w:id="62"/>
    <w:p w14:paraId="035B40E4" w14:textId="4D8353B3" w:rsidR="00D575FB" w:rsidRPr="00602B7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602B72">
        <w:rPr>
          <w:rFonts w:eastAsia="Calibri" w:cstheme="minorHAnsi"/>
          <w:color w:val="000000" w:themeColor="text1"/>
          <w:lang w:eastAsia="pl-PL"/>
        </w:rPr>
        <w:t xml:space="preserve">Załącznik Nr </w:t>
      </w:r>
      <w:r w:rsidR="000D20E2">
        <w:rPr>
          <w:rFonts w:eastAsia="Calibri" w:cstheme="minorHAnsi"/>
          <w:color w:val="000000" w:themeColor="text1"/>
          <w:lang w:eastAsia="pl-PL"/>
        </w:rPr>
        <w:t>6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–</w:t>
      </w:r>
      <w:r w:rsidRPr="00602B72">
        <w:rPr>
          <w:rFonts w:eastAsia="Calibri" w:cstheme="minorHAnsi"/>
          <w:color w:val="000000" w:themeColor="text1"/>
          <w:lang w:eastAsia="pl-PL"/>
        </w:rPr>
        <w:tab/>
        <w:t>wzór oświadczenia wykonawców wspólnie ubiegający się o udzielenie zamówienia</w:t>
      </w:r>
      <w:r w:rsidRPr="00602B72">
        <w:rPr>
          <w:rFonts w:cstheme="minorHAnsi"/>
          <w:color w:val="000000" w:themeColor="text1"/>
        </w:rPr>
        <w:t>,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 xml:space="preserve"> (składanego z Ofertą)</w:t>
      </w:r>
      <w:r w:rsidRPr="00602B72">
        <w:rPr>
          <w:rFonts w:eastAsia="Calibri" w:cstheme="minorHAnsi"/>
          <w:color w:val="000000" w:themeColor="text1"/>
          <w:lang w:eastAsia="pl-PL"/>
        </w:rPr>
        <w:t>,</w:t>
      </w:r>
    </w:p>
    <w:p w14:paraId="2F351C50" w14:textId="2279FA5E" w:rsidR="00D575FB" w:rsidRPr="00602B7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602B72">
        <w:rPr>
          <w:rFonts w:eastAsia="Calibri" w:cstheme="minorHAnsi"/>
          <w:color w:val="000000" w:themeColor="text1"/>
          <w:lang w:eastAsia="pl-PL"/>
        </w:rPr>
        <w:t xml:space="preserve">Załącznik Nr </w:t>
      </w:r>
      <w:r w:rsidR="000D20E2">
        <w:rPr>
          <w:rFonts w:eastAsia="Calibri" w:cstheme="minorHAnsi"/>
          <w:color w:val="000000" w:themeColor="text1"/>
          <w:lang w:eastAsia="pl-PL"/>
        </w:rPr>
        <w:t>7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–</w:t>
      </w:r>
      <w:r w:rsidRPr="00602B72">
        <w:rPr>
          <w:rFonts w:eastAsia="Calibri" w:cstheme="minorHAnsi"/>
          <w:color w:val="000000" w:themeColor="text1"/>
          <w:lang w:eastAsia="pl-PL"/>
        </w:rPr>
        <w:tab/>
        <w:t xml:space="preserve">wzór wykazu </w:t>
      </w:r>
      <w:r w:rsidR="00DA2507">
        <w:rPr>
          <w:rFonts w:eastAsia="Calibri" w:cstheme="minorHAnsi"/>
          <w:color w:val="000000" w:themeColor="text1"/>
          <w:lang w:eastAsia="pl-PL"/>
        </w:rPr>
        <w:t>usług</w:t>
      </w:r>
      <w:r w:rsidRPr="00602B72">
        <w:rPr>
          <w:rFonts w:cstheme="minorHAnsi"/>
          <w:b/>
          <w:bCs/>
          <w:color w:val="000000" w:themeColor="text1"/>
        </w:rPr>
        <w:t xml:space="preserve"> 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>(</w:t>
      </w:r>
      <w:r w:rsidRPr="00602B72">
        <w:rPr>
          <w:rFonts w:ascii="Calibri" w:eastAsia="Calibri" w:hAnsi="Calibri" w:cs="Calibri"/>
          <w:i/>
          <w:iCs/>
          <w:color w:val="000000" w:themeColor="text1"/>
          <w:lang w:eastAsia="zh-CN"/>
        </w:rPr>
        <w:t>składanego na wezwanie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>)</w:t>
      </w:r>
      <w:r w:rsidRPr="00602B72">
        <w:rPr>
          <w:rFonts w:eastAsia="Calibri" w:cstheme="minorHAnsi"/>
          <w:color w:val="000000" w:themeColor="text1"/>
          <w:lang w:eastAsia="pl-PL"/>
        </w:rPr>
        <w:t>,</w:t>
      </w:r>
    </w:p>
    <w:p w14:paraId="238BFD49" w14:textId="7C4F0816" w:rsidR="00D575FB" w:rsidRPr="00602B7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602B72">
        <w:rPr>
          <w:rFonts w:eastAsia="Calibri" w:cstheme="minorHAnsi"/>
          <w:color w:val="000000" w:themeColor="text1"/>
          <w:lang w:eastAsia="pl-PL"/>
        </w:rPr>
        <w:t xml:space="preserve">Załącznik Nr </w:t>
      </w:r>
      <w:r w:rsidR="000D20E2">
        <w:rPr>
          <w:rFonts w:eastAsia="Calibri" w:cstheme="minorHAnsi"/>
          <w:color w:val="000000" w:themeColor="text1"/>
          <w:lang w:eastAsia="pl-PL"/>
        </w:rPr>
        <w:t>8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–</w:t>
      </w:r>
      <w:r w:rsidRPr="00602B72">
        <w:rPr>
          <w:rFonts w:eastAsia="Calibri" w:cstheme="minorHAnsi"/>
          <w:color w:val="000000" w:themeColor="text1"/>
          <w:lang w:eastAsia="pl-PL"/>
        </w:rPr>
        <w:tab/>
        <w:t xml:space="preserve">wzór wykazu </w:t>
      </w:r>
      <w:r w:rsidR="00DA2507">
        <w:rPr>
          <w:rFonts w:eastAsia="Calibri" w:cstheme="minorHAnsi"/>
          <w:color w:val="000000" w:themeColor="text1"/>
          <w:lang w:eastAsia="pl-PL"/>
        </w:rPr>
        <w:t>potencjału technicznego</w:t>
      </w:r>
      <w:r w:rsidR="00497671" w:rsidRPr="00602B72">
        <w:rPr>
          <w:rFonts w:eastAsia="Calibri" w:cstheme="minorHAnsi"/>
          <w:color w:val="000000" w:themeColor="text1"/>
          <w:lang w:eastAsia="pl-PL"/>
        </w:rPr>
        <w:t xml:space="preserve"> 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>(</w:t>
      </w:r>
      <w:r w:rsidRPr="00602B72">
        <w:rPr>
          <w:rFonts w:ascii="Calibri" w:eastAsia="Calibri" w:hAnsi="Calibri" w:cs="Calibri"/>
          <w:i/>
          <w:iCs/>
          <w:color w:val="000000" w:themeColor="text1"/>
          <w:lang w:eastAsia="zh-CN"/>
        </w:rPr>
        <w:t>składanego na wezwanie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>)</w:t>
      </w:r>
      <w:r w:rsidRPr="00602B72">
        <w:rPr>
          <w:rFonts w:eastAsia="Calibri" w:cstheme="minorHAnsi"/>
          <w:color w:val="000000" w:themeColor="text1"/>
          <w:lang w:eastAsia="pl-PL"/>
        </w:rPr>
        <w:t>,</w:t>
      </w:r>
    </w:p>
    <w:p w14:paraId="4C80934A" w14:textId="6EA6913B" w:rsidR="00D575FB" w:rsidRPr="00602B7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602B72">
        <w:rPr>
          <w:rFonts w:eastAsia="Calibri" w:cstheme="minorHAnsi"/>
          <w:color w:val="000000" w:themeColor="text1"/>
          <w:lang w:eastAsia="pl-PL"/>
        </w:rPr>
        <w:t xml:space="preserve">Załącznik </w:t>
      </w:r>
      <w:r w:rsidR="00831B1A" w:rsidRPr="00602B72">
        <w:rPr>
          <w:rFonts w:eastAsia="Calibri" w:cstheme="minorHAnsi"/>
          <w:color w:val="000000" w:themeColor="text1"/>
          <w:lang w:eastAsia="pl-PL"/>
        </w:rPr>
        <w:t>N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r </w:t>
      </w:r>
      <w:r w:rsidR="000D20E2">
        <w:rPr>
          <w:rFonts w:eastAsia="Calibri" w:cstheme="minorHAnsi"/>
          <w:color w:val="000000" w:themeColor="text1"/>
          <w:lang w:eastAsia="pl-PL"/>
        </w:rPr>
        <w:t>9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–</w:t>
      </w:r>
      <w:r w:rsidR="00497671" w:rsidRPr="00602B72">
        <w:rPr>
          <w:rFonts w:eastAsia="Calibri" w:cstheme="minorHAnsi"/>
          <w:color w:val="000000" w:themeColor="text1"/>
          <w:lang w:eastAsia="pl-PL"/>
        </w:rPr>
        <w:t xml:space="preserve"> </w:t>
      </w:r>
      <w:r w:rsidRPr="00602B72">
        <w:rPr>
          <w:rFonts w:eastAsia="Calibri" w:cstheme="minorHAnsi"/>
          <w:color w:val="000000" w:themeColor="text1"/>
          <w:lang w:eastAsia="pl-PL"/>
        </w:rPr>
        <w:t>wzór oświadczenia wykonawcy o aktualności informacji zawartych w oświadczeniu, o którym mowa w art. 125 ust. 1 Pzp</w:t>
      </w:r>
      <w:r w:rsidRPr="00602B72">
        <w:rPr>
          <w:rFonts w:cstheme="minorHAnsi"/>
          <w:color w:val="000000" w:themeColor="text1"/>
        </w:rPr>
        <w:t>,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>(</w:t>
      </w:r>
      <w:r w:rsidRPr="00602B72">
        <w:rPr>
          <w:rFonts w:ascii="Calibri" w:eastAsia="Calibri" w:hAnsi="Calibri" w:cs="Calibri"/>
          <w:i/>
          <w:iCs/>
          <w:color w:val="000000" w:themeColor="text1"/>
          <w:lang w:eastAsia="zh-CN"/>
        </w:rPr>
        <w:t>składanego na wezwanie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>)</w:t>
      </w:r>
      <w:r w:rsidRPr="00602B72">
        <w:rPr>
          <w:rFonts w:eastAsia="Calibri" w:cstheme="minorHAnsi"/>
          <w:color w:val="000000" w:themeColor="text1"/>
          <w:lang w:eastAsia="pl-PL"/>
        </w:rPr>
        <w:t>,</w:t>
      </w:r>
    </w:p>
    <w:p w14:paraId="2B3742E8" w14:textId="37C21F2C" w:rsidR="00D575FB" w:rsidRPr="00602B7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602B72">
        <w:rPr>
          <w:rFonts w:eastAsia="Calibri" w:cstheme="minorHAnsi"/>
          <w:color w:val="000000" w:themeColor="text1"/>
          <w:lang w:eastAsia="pl-PL"/>
        </w:rPr>
        <w:t xml:space="preserve">Załącznik </w:t>
      </w:r>
      <w:r w:rsidR="00831B1A" w:rsidRPr="00602B72">
        <w:rPr>
          <w:rFonts w:eastAsia="Calibri" w:cstheme="minorHAnsi"/>
          <w:color w:val="000000" w:themeColor="text1"/>
          <w:lang w:eastAsia="pl-PL"/>
        </w:rPr>
        <w:t>N</w:t>
      </w:r>
      <w:r w:rsidRPr="00602B72">
        <w:rPr>
          <w:rFonts w:eastAsia="Calibri" w:cstheme="minorHAnsi"/>
          <w:color w:val="000000" w:themeColor="text1"/>
          <w:lang w:eastAsia="pl-PL"/>
        </w:rPr>
        <w:t>r 1</w:t>
      </w:r>
      <w:r w:rsidR="000D20E2">
        <w:rPr>
          <w:rFonts w:eastAsia="Calibri" w:cstheme="minorHAnsi"/>
          <w:color w:val="000000" w:themeColor="text1"/>
          <w:lang w:eastAsia="pl-PL"/>
        </w:rPr>
        <w:t>0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–</w:t>
      </w:r>
      <w:r w:rsidR="00831B1A" w:rsidRPr="00602B72">
        <w:rPr>
          <w:rFonts w:eastAsia="Calibri" w:cstheme="minorHAnsi"/>
          <w:color w:val="000000" w:themeColor="text1"/>
          <w:lang w:eastAsia="pl-PL"/>
        </w:rPr>
        <w:t xml:space="preserve"> </w:t>
      </w:r>
      <w:r w:rsidRPr="00602B72">
        <w:rPr>
          <w:rFonts w:eastAsia="Calibri" w:cstheme="minorHAnsi"/>
          <w:color w:val="000000" w:themeColor="text1"/>
          <w:lang w:eastAsia="pl-PL"/>
        </w:rPr>
        <w:t>wzór oświadczenia podmiotu udostępniającego zasoby o aktualności informacji zawartych w oświadczeniu, o którym mowa w art. 125 ust. 1 Pzp</w:t>
      </w:r>
      <w:bookmarkStart w:id="63" w:name="_Hlk120621157"/>
      <w:r w:rsidRPr="00602B72">
        <w:rPr>
          <w:rFonts w:ascii="Calibri" w:eastAsia="Calibri" w:hAnsi="Calibri" w:cs="Calibri"/>
          <w:color w:val="000000" w:themeColor="text1"/>
          <w:lang w:eastAsia="zh-CN"/>
        </w:rPr>
        <w:t>, (</w:t>
      </w:r>
      <w:r w:rsidRPr="00602B72">
        <w:rPr>
          <w:rFonts w:ascii="Calibri" w:eastAsia="Calibri" w:hAnsi="Calibri" w:cs="Calibri"/>
          <w:i/>
          <w:iCs/>
          <w:color w:val="000000" w:themeColor="text1"/>
          <w:lang w:eastAsia="zh-CN"/>
        </w:rPr>
        <w:t>składanego na wezwanie</w:t>
      </w:r>
      <w:r w:rsidRPr="00602B72">
        <w:rPr>
          <w:rFonts w:ascii="Calibri" w:eastAsia="Calibri" w:hAnsi="Calibri" w:cs="Calibri"/>
          <w:color w:val="000000" w:themeColor="text1"/>
          <w:lang w:eastAsia="zh-CN"/>
        </w:rPr>
        <w:t>)</w:t>
      </w:r>
      <w:r w:rsidRPr="00602B72">
        <w:rPr>
          <w:rFonts w:eastAsia="Calibri" w:cstheme="minorHAnsi"/>
          <w:color w:val="000000" w:themeColor="text1"/>
          <w:lang w:eastAsia="pl-PL"/>
        </w:rPr>
        <w:t>,</w:t>
      </w:r>
    </w:p>
    <w:bookmarkEnd w:id="63"/>
    <w:p w14:paraId="4EA0FA50" w14:textId="0E6C6786" w:rsidR="00B61192" w:rsidRDefault="00D575FB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602B72">
        <w:rPr>
          <w:rFonts w:eastAsia="Calibri" w:cstheme="minorHAnsi"/>
          <w:color w:val="000000" w:themeColor="text1"/>
          <w:lang w:eastAsia="pl-PL"/>
        </w:rPr>
        <w:t xml:space="preserve">Załącznik </w:t>
      </w:r>
      <w:r w:rsidR="00831B1A" w:rsidRPr="00602B72">
        <w:rPr>
          <w:rFonts w:eastAsia="Calibri" w:cstheme="minorHAnsi"/>
          <w:color w:val="000000" w:themeColor="text1"/>
          <w:lang w:eastAsia="pl-PL"/>
        </w:rPr>
        <w:t>N</w:t>
      </w:r>
      <w:r w:rsidRPr="00602B72">
        <w:rPr>
          <w:rFonts w:eastAsia="Calibri" w:cstheme="minorHAnsi"/>
          <w:color w:val="000000" w:themeColor="text1"/>
          <w:lang w:eastAsia="pl-PL"/>
        </w:rPr>
        <w:t>r 1</w:t>
      </w:r>
      <w:r w:rsidR="000D20E2">
        <w:rPr>
          <w:rFonts w:eastAsia="Calibri" w:cstheme="minorHAnsi"/>
          <w:color w:val="000000" w:themeColor="text1"/>
          <w:lang w:eastAsia="pl-PL"/>
        </w:rPr>
        <w:t>1</w:t>
      </w:r>
      <w:r w:rsidRPr="00602B72">
        <w:rPr>
          <w:rFonts w:eastAsia="Calibri" w:cstheme="minorHAnsi"/>
          <w:color w:val="000000" w:themeColor="text1"/>
          <w:lang w:eastAsia="pl-PL"/>
        </w:rPr>
        <w:t xml:space="preserve"> – Informacja o przetwarzaniu danych osobowych.</w:t>
      </w:r>
    </w:p>
    <w:p w14:paraId="417702AD" w14:textId="77777777" w:rsidR="00772E03" w:rsidRDefault="00772E03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</w:p>
    <w:p w14:paraId="7CD61739" w14:textId="77777777" w:rsidR="00772E03" w:rsidRDefault="00772E03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000000" w:themeColor="text1"/>
          <w:lang w:eastAsia="pl-PL"/>
        </w:rPr>
      </w:pPr>
    </w:p>
    <w:p w14:paraId="60FF287A" w14:textId="7EF61E3D" w:rsidR="00772E03" w:rsidRPr="00772E03" w:rsidRDefault="00772E03" w:rsidP="00831B1A">
      <w:pPr>
        <w:spacing w:after="0" w:line="264" w:lineRule="auto"/>
        <w:ind w:left="2268" w:right="-512" w:hanging="1559"/>
        <w:contextualSpacing/>
        <w:jc w:val="both"/>
        <w:rPr>
          <w:rFonts w:eastAsia="Calibri" w:cstheme="minorHAnsi"/>
          <w:color w:val="EE0000"/>
          <w:lang w:eastAsia="pl-PL"/>
        </w:rPr>
      </w:pPr>
    </w:p>
    <w:sectPr w:rsidR="00772E03" w:rsidRPr="00772E03" w:rsidSect="00E269B3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1245" w:right="1077" w:bottom="851" w:left="1418" w:header="284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1F65F" w14:textId="77777777" w:rsidR="00542D43" w:rsidRDefault="00542D43" w:rsidP="0033686C">
      <w:pPr>
        <w:spacing w:after="0" w:line="240" w:lineRule="auto"/>
      </w:pPr>
      <w:r>
        <w:separator/>
      </w:r>
    </w:p>
  </w:endnote>
  <w:endnote w:type="continuationSeparator" w:id="0">
    <w:p w14:paraId="55EFC10E" w14:textId="77777777" w:rsidR="00542D43" w:rsidRDefault="00542D43" w:rsidP="00336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6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1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-853492650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AB42CB" w14:textId="77777777" w:rsidR="0074191C" w:rsidRDefault="0074191C" w:rsidP="0074191C">
            <w:pPr>
              <w:pStyle w:val="Stopka"/>
              <w:jc w:val="right"/>
              <w:rPr>
                <w:rFonts w:cstheme="minorHAnsi"/>
              </w:rPr>
            </w:pPr>
            <w:r w:rsidRPr="00C37E53">
              <w:rPr>
                <w:rFonts w:cstheme="minorHAnsi"/>
              </w:rPr>
              <w:t xml:space="preserve">Strona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PAGE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  <w:r w:rsidRPr="00C37E53">
              <w:rPr>
                <w:rFonts w:cstheme="minorHAnsi"/>
              </w:rPr>
              <w:t xml:space="preserve"> z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NUMPAGES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27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33944" w14:textId="77777777" w:rsidR="00434F5E" w:rsidRPr="00BD476B" w:rsidRDefault="00434F5E" w:rsidP="00434F5E">
    <w:pPr>
      <w:pStyle w:val="Stopka"/>
      <w:jc w:val="right"/>
    </w:pPr>
    <w:r w:rsidRPr="00BD476B">
      <w:rPr>
        <w:rFonts w:ascii="Calibri" w:hAnsi="Calibri" w:cs="Calibri"/>
        <w:color w:val="808080" w:themeColor="background1" w:themeShade="80"/>
        <w:sz w:val="16"/>
        <w:szCs w:val="16"/>
      </w:rPr>
      <w:t>Zarząd Dróg Miejskich i Komunikacji Publicznej w Bydgoszczy</w:t>
    </w:r>
  </w:p>
  <w:p w14:paraId="5138E2C2" w14:textId="77777777" w:rsidR="00434F5E" w:rsidRPr="00BD476B" w:rsidRDefault="00434F5E" w:rsidP="00434F5E">
    <w:pPr>
      <w:pStyle w:val="Stopka"/>
      <w:jc w:val="right"/>
      <w:rPr>
        <w:rFonts w:ascii="Calibri" w:hAnsi="Calibri" w:cs="Calibri"/>
        <w:color w:val="808080" w:themeColor="background1" w:themeShade="80"/>
        <w:sz w:val="16"/>
        <w:szCs w:val="16"/>
        <w:lang w:val="de-DE"/>
      </w:rPr>
    </w:pPr>
    <w:r w:rsidRPr="00BD476B">
      <w:rPr>
        <w:rFonts w:ascii="Calibri" w:hAnsi="Calibri" w:cs="Calibri"/>
        <w:color w:val="808080" w:themeColor="background1" w:themeShade="80"/>
        <w:sz w:val="16"/>
        <w:szCs w:val="16"/>
      </w:rPr>
      <w:t xml:space="preserve">85-844 Bydgoszcz, ul. </w:t>
    </w:r>
    <w:proofErr w:type="spellStart"/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>Toruńska</w:t>
    </w:r>
    <w:proofErr w:type="spellEnd"/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 xml:space="preserve"> 174a, tel. 52 / 582 27 23, </w:t>
    </w:r>
    <w:proofErr w:type="spellStart"/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>fax</w:t>
    </w:r>
    <w:proofErr w:type="spellEnd"/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 xml:space="preserve"> 52 / 582 27 77     </w:t>
    </w:r>
  </w:p>
  <w:p w14:paraId="56855095" w14:textId="5647593B" w:rsidR="00434F5E" w:rsidRPr="00434F5E" w:rsidRDefault="00434F5E" w:rsidP="00434F5E">
    <w:pPr>
      <w:pStyle w:val="Stopka"/>
      <w:jc w:val="right"/>
      <w:rPr>
        <w:rFonts w:ascii="Calibri" w:hAnsi="Calibri" w:cs="Calibri"/>
        <w:color w:val="808080" w:themeColor="background1" w:themeShade="80"/>
        <w:w w:val="120"/>
        <w:sz w:val="16"/>
        <w:szCs w:val="16"/>
        <w:lang w:val="de-DE"/>
      </w:rPr>
    </w:pPr>
    <w:hyperlink r:id="rId1" w:history="1">
      <w:r w:rsidRPr="00BD476B">
        <w:rPr>
          <w:rStyle w:val="Hipercze"/>
          <w:rFonts w:ascii="Calibri" w:hAnsi="Calibri" w:cs="Calibri"/>
          <w:color w:val="808080" w:themeColor="background1" w:themeShade="80"/>
          <w:sz w:val="16"/>
          <w:szCs w:val="16"/>
          <w:lang w:val="de-DE"/>
        </w:rPr>
        <w:t>zarzad@zdmikp.bydgoszcz.pl</w:t>
      </w:r>
    </w:hyperlink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>, www.zdmikp.bydgoszcz.pl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56004" w14:textId="77777777" w:rsidR="00542D43" w:rsidRDefault="00542D43" w:rsidP="0033686C">
      <w:pPr>
        <w:spacing w:after="0" w:line="240" w:lineRule="auto"/>
      </w:pPr>
      <w:r>
        <w:separator/>
      </w:r>
    </w:p>
  </w:footnote>
  <w:footnote w:type="continuationSeparator" w:id="0">
    <w:p w14:paraId="1D221BE3" w14:textId="77777777" w:rsidR="00542D43" w:rsidRDefault="00542D43" w:rsidP="00336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A2EDD" w14:textId="2025A58F" w:rsidR="009579D4" w:rsidRPr="009579D4" w:rsidRDefault="009579D4" w:rsidP="004B2383">
    <w:pPr>
      <w:pBdr>
        <w:bottom w:val="single" w:sz="4" w:space="1" w:color="auto"/>
      </w:pBdr>
      <w:tabs>
        <w:tab w:val="left" w:pos="3030"/>
        <w:tab w:val="center" w:pos="4536"/>
        <w:tab w:val="right" w:pos="9498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 w:rsidRPr="00EF78CC">
      <w:rPr>
        <w:rFonts w:eastAsia="Times New Roman" w:cs="Times New Roman"/>
        <w:sz w:val="20"/>
        <w:szCs w:val="20"/>
        <w:lang w:eastAsia="pl-PL"/>
      </w:rPr>
      <w:t xml:space="preserve">Nr sprawy </w:t>
    </w:r>
    <w:r w:rsidR="000A04FC" w:rsidRPr="000A04FC">
      <w:rPr>
        <w:rFonts w:eastAsia="Times New Roman" w:cs="Times New Roman"/>
        <w:b/>
        <w:bCs/>
        <w:lang w:eastAsia="pl-PL"/>
      </w:rPr>
      <w:t>N</w:t>
    </w:r>
    <w:r w:rsidR="00D95F90">
      <w:rPr>
        <w:rFonts w:eastAsia="Times New Roman" w:cs="Times New Roman"/>
        <w:b/>
        <w:bCs/>
        <w:lang w:eastAsia="pl-PL"/>
      </w:rPr>
      <w:t>Z</w:t>
    </w:r>
    <w:r w:rsidR="000A04FC" w:rsidRPr="000A04FC">
      <w:rPr>
        <w:rFonts w:eastAsia="Times New Roman" w:cs="Times New Roman"/>
        <w:b/>
        <w:bCs/>
        <w:lang w:eastAsia="pl-PL"/>
      </w:rPr>
      <w:t>.</w:t>
    </w:r>
    <w:r w:rsidR="003022F5">
      <w:rPr>
        <w:rFonts w:eastAsia="Times New Roman" w:cs="Times New Roman"/>
        <w:b/>
        <w:bCs/>
        <w:lang w:eastAsia="pl-PL"/>
      </w:rPr>
      <w:t>25</w:t>
    </w:r>
    <w:r w:rsidR="004465E2">
      <w:rPr>
        <w:rFonts w:eastAsia="Times New Roman" w:cs="Times New Roman"/>
        <w:b/>
        <w:bCs/>
        <w:lang w:eastAsia="pl-PL"/>
      </w:rPr>
      <w:t>5</w:t>
    </w:r>
    <w:r w:rsidR="003022F5">
      <w:rPr>
        <w:rFonts w:eastAsia="Times New Roman" w:cs="Times New Roman"/>
        <w:b/>
        <w:bCs/>
        <w:lang w:eastAsia="pl-PL"/>
      </w:rPr>
      <w:t>1.</w:t>
    </w:r>
    <w:r w:rsidR="009C6A99">
      <w:rPr>
        <w:rFonts w:eastAsia="Times New Roman" w:cs="Times New Roman"/>
        <w:b/>
        <w:bCs/>
        <w:lang w:eastAsia="pl-PL"/>
      </w:rPr>
      <w:t>30</w:t>
    </w:r>
    <w:r w:rsidR="003022F5">
      <w:rPr>
        <w:rFonts w:eastAsia="Times New Roman" w:cs="Times New Roman"/>
        <w:b/>
        <w:bCs/>
        <w:lang w:eastAsia="pl-PL"/>
      </w:rPr>
      <w:t>.202</w:t>
    </w:r>
    <w:r w:rsidR="004465E2">
      <w:rPr>
        <w:rFonts w:eastAsia="Times New Roman" w:cs="Times New Roman"/>
        <w:b/>
        <w:bCs/>
        <w:lang w:eastAsia="pl-PL"/>
      </w:rPr>
      <w:t>6</w:t>
    </w:r>
    <w:r w:rsidRPr="00EF78CC">
      <w:rPr>
        <w:rFonts w:eastAsia="Times New Roman" w:cs="Times New Roman"/>
        <w:sz w:val="20"/>
        <w:szCs w:val="20"/>
        <w:lang w:eastAsia="pl-PL"/>
      </w:rPr>
      <w:tab/>
    </w:r>
    <w:r w:rsidR="004B2383" w:rsidRPr="00EF78CC">
      <w:rPr>
        <w:rFonts w:eastAsia="Times New Roman" w:cs="Times New Roman"/>
        <w:sz w:val="20"/>
        <w:szCs w:val="20"/>
        <w:lang w:eastAsia="pl-PL"/>
      </w:rPr>
      <w:tab/>
    </w:r>
    <w:r w:rsidRPr="00EF78CC">
      <w:rPr>
        <w:rFonts w:eastAsia="Times New Roman" w:cs="Times New Roman"/>
        <w:sz w:val="20"/>
        <w:szCs w:val="20"/>
        <w:lang w:eastAsia="pl-PL"/>
      </w:rPr>
      <w:tab/>
      <w:t>SWZ</w:t>
    </w:r>
  </w:p>
  <w:p w14:paraId="5C44AB80" w14:textId="28106917" w:rsidR="009579D4" w:rsidRPr="009579D4" w:rsidRDefault="009C6A99" w:rsidP="009579D4">
    <w:pPr>
      <w:pBdr>
        <w:bottom w:val="single" w:sz="4" w:space="1" w:color="auto"/>
      </w:pBdr>
      <w:tabs>
        <w:tab w:val="center" w:pos="4536"/>
        <w:tab w:val="right" w:pos="9639"/>
      </w:tabs>
      <w:spacing w:after="0" w:line="240" w:lineRule="auto"/>
      <w:jc w:val="both"/>
      <w:rPr>
        <w:rFonts w:eastAsia="Times New Roman" w:cs="Times New Roman"/>
        <w:i/>
        <w:iCs/>
        <w:sz w:val="18"/>
        <w:szCs w:val="18"/>
        <w:lang w:eastAsia="pl-PL"/>
      </w:rPr>
    </w:pPr>
    <w:bookmarkStart w:id="64" w:name="_Hlk206661379"/>
    <w:bookmarkStart w:id="65" w:name="_Hlk206661380"/>
    <w:r>
      <w:rPr>
        <w:rFonts w:cstheme="minorHAnsi"/>
        <w:sz w:val="18"/>
        <w:szCs w:val="18"/>
      </w:rPr>
      <w:t>Szlifowanie szyn w torach i rozjazdach na terenie Miasta Bydgoszczy</w:t>
    </w:r>
    <w:r w:rsidR="00CF5442">
      <w:rPr>
        <w:rFonts w:cstheme="minorHAnsi"/>
        <w:sz w:val="18"/>
        <w:szCs w:val="18"/>
      </w:rPr>
      <w:t xml:space="preserve"> </w:t>
    </w:r>
    <w:bookmarkEnd w:id="64"/>
    <w:bookmarkEnd w:id="65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2BE24" w14:textId="14A62454" w:rsidR="00434F5E" w:rsidRDefault="00434F5E" w:rsidP="00C12732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54A2692" wp14:editId="0D3EBC79">
          <wp:simplePos x="0" y="0"/>
          <wp:positionH relativeFrom="column">
            <wp:posOffset>-419100</wp:posOffset>
          </wp:positionH>
          <wp:positionV relativeFrom="paragraph">
            <wp:posOffset>8890</wp:posOffset>
          </wp:positionV>
          <wp:extent cx="2359507" cy="723900"/>
          <wp:effectExtent l="0" t="0" r="3175" b="0"/>
          <wp:wrapNone/>
          <wp:docPr id="2067959731" name="Obraz 20679597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507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2732">
      <w:tab/>
    </w:r>
  </w:p>
  <w:p w14:paraId="44CC75AB" w14:textId="72CB0213" w:rsidR="0070126D" w:rsidRDefault="0070126D" w:rsidP="00C12732">
    <w:pPr>
      <w:pStyle w:val="Nagwek"/>
      <w:tabs>
        <w:tab w:val="clear" w:pos="4536"/>
      </w:tabs>
    </w:pPr>
  </w:p>
  <w:p w14:paraId="711B94C0" w14:textId="77777777" w:rsidR="0070126D" w:rsidRDefault="0070126D" w:rsidP="00C12732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593C88"/>
    <w:multiLevelType w:val="hybridMultilevel"/>
    <w:tmpl w:val="21D8D002"/>
    <w:lvl w:ilvl="0" w:tplc="754EB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806C5E"/>
    <w:multiLevelType w:val="hybridMultilevel"/>
    <w:tmpl w:val="E9A60CE0"/>
    <w:lvl w:ilvl="0" w:tplc="8CCCDA78">
      <w:start w:val="1"/>
      <w:numFmt w:val="decimal"/>
      <w:lvlText w:val="%1)"/>
      <w:lvlJc w:val="left"/>
      <w:pPr>
        <w:ind w:left="1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924" w:hanging="180"/>
      </w:pPr>
    </w:lvl>
    <w:lvl w:ilvl="3" w:tplc="0415000F" w:tentative="1">
      <w:start w:val="1"/>
      <w:numFmt w:val="decimal"/>
      <w:lvlText w:val="%4."/>
      <w:lvlJc w:val="left"/>
      <w:pPr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 w15:restartNumberingAfterBreak="0">
    <w:nsid w:val="09385364"/>
    <w:multiLevelType w:val="hybridMultilevel"/>
    <w:tmpl w:val="73284DCA"/>
    <w:lvl w:ilvl="0" w:tplc="9DFC61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576E47"/>
    <w:multiLevelType w:val="hybridMultilevel"/>
    <w:tmpl w:val="D360AC52"/>
    <w:lvl w:ilvl="0" w:tplc="67E2ABBA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D37EA0"/>
    <w:multiLevelType w:val="hybridMultilevel"/>
    <w:tmpl w:val="67940BFC"/>
    <w:lvl w:ilvl="0" w:tplc="2A1483FC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F2DC2"/>
    <w:multiLevelType w:val="hybridMultilevel"/>
    <w:tmpl w:val="BF16557A"/>
    <w:lvl w:ilvl="0" w:tplc="C20E450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2B46AE"/>
    <w:multiLevelType w:val="hybridMultilevel"/>
    <w:tmpl w:val="0960F4F8"/>
    <w:lvl w:ilvl="0" w:tplc="73087DE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7319D5"/>
    <w:multiLevelType w:val="hybridMultilevel"/>
    <w:tmpl w:val="12C80002"/>
    <w:lvl w:ilvl="0" w:tplc="A52874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991CAA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9A56CE"/>
    <w:multiLevelType w:val="hybridMultilevel"/>
    <w:tmpl w:val="FCEA39F0"/>
    <w:lvl w:ilvl="0" w:tplc="2ED89598">
      <w:start w:val="1"/>
      <w:numFmt w:val="upperRoman"/>
      <w:lvlText w:val="%1."/>
      <w:lvlJc w:val="right"/>
      <w:pPr>
        <w:ind w:left="720"/>
      </w:pPr>
      <w:rPr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AC70D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BCA46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2605F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140B0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C8B04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7A419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D2376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68EDB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6CE0528"/>
    <w:multiLevelType w:val="hybridMultilevel"/>
    <w:tmpl w:val="870AF4DE"/>
    <w:lvl w:ilvl="0" w:tplc="80DE57DE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C5D5344"/>
    <w:multiLevelType w:val="hybridMultilevel"/>
    <w:tmpl w:val="1974C878"/>
    <w:lvl w:ilvl="0" w:tplc="DC008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DE7311"/>
    <w:multiLevelType w:val="hybridMultilevel"/>
    <w:tmpl w:val="24960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D2E72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29F623D"/>
    <w:multiLevelType w:val="hybridMultilevel"/>
    <w:tmpl w:val="2C7AB108"/>
    <w:lvl w:ilvl="0" w:tplc="F97A45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402CD"/>
    <w:multiLevelType w:val="hybridMultilevel"/>
    <w:tmpl w:val="84ECF6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286290"/>
    <w:multiLevelType w:val="hybridMultilevel"/>
    <w:tmpl w:val="945292D0"/>
    <w:lvl w:ilvl="0" w:tplc="B6765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9339F7"/>
    <w:multiLevelType w:val="hybridMultilevel"/>
    <w:tmpl w:val="877AB644"/>
    <w:lvl w:ilvl="0" w:tplc="3322EA0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94D37D0"/>
    <w:multiLevelType w:val="hybridMultilevel"/>
    <w:tmpl w:val="047C5BB4"/>
    <w:lvl w:ilvl="0" w:tplc="98F806A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C97819"/>
    <w:multiLevelType w:val="hybridMultilevel"/>
    <w:tmpl w:val="34307A4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555D60"/>
    <w:multiLevelType w:val="hybridMultilevel"/>
    <w:tmpl w:val="D51AE02C"/>
    <w:lvl w:ilvl="0" w:tplc="0E22A8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DEF5F5C"/>
    <w:multiLevelType w:val="hybridMultilevel"/>
    <w:tmpl w:val="8BB4F2FE"/>
    <w:lvl w:ilvl="0" w:tplc="83AE2084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F156313"/>
    <w:multiLevelType w:val="hybridMultilevel"/>
    <w:tmpl w:val="544E9A24"/>
    <w:lvl w:ilvl="0" w:tplc="03AC4FF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2F545A3D"/>
    <w:multiLevelType w:val="hybridMultilevel"/>
    <w:tmpl w:val="03FC4D70"/>
    <w:lvl w:ilvl="0" w:tplc="F3F0EA00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FDF30FD"/>
    <w:multiLevelType w:val="hybridMultilevel"/>
    <w:tmpl w:val="B6E62752"/>
    <w:lvl w:ilvl="0" w:tplc="FDDEEE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FDF3A0D"/>
    <w:multiLevelType w:val="hybridMultilevel"/>
    <w:tmpl w:val="551A2418"/>
    <w:lvl w:ilvl="0" w:tplc="37449EC0">
      <w:start w:val="1"/>
      <w:numFmt w:val="decimal"/>
      <w:lvlText w:val="%1)"/>
      <w:lvlJc w:val="left"/>
      <w:pPr>
        <w:ind w:left="1797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7" w15:restartNumberingAfterBreak="0">
    <w:nsid w:val="30DC2DEF"/>
    <w:multiLevelType w:val="hybridMultilevel"/>
    <w:tmpl w:val="637ADA3C"/>
    <w:lvl w:ilvl="0" w:tplc="E884AA3C">
      <w:start w:val="5"/>
      <w:numFmt w:val="bullet"/>
      <w:pStyle w:val="Greg-wypunktkreska"/>
      <w:lvlText w:val=""/>
      <w:lvlJc w:val="left"/>
      <w:pPr>
        <w:ind w:left="1437" w:hanging="360"/>
      </w:pPr>
      <w:rPr>
        <w:rFonts w:ascii="Symbol" w:hAnsi="Symbol"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33837956"/>
    <w:multiLevelType w:val="hybridMultilevel"/>
    <w:tmpl w:val="59DCB20E"/>
    <w:lvl w:ilvl="0" w:tplc="3248574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9C807A">
      <w:start w:val="1"/>
      <w:numFmt w:val="lowerLetter"/>
      <w:lvlText w:val="%2"/>
      <w:lvlJc w:val="left"/>
      <w:pPr>
        <w:ind w:left="1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FA613C">
      <w:start w:val="1"/>
      <w:numFmt w:val="lowerRoman"/>
      <w:lvlText w:val="%3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4C75AA">
      <w:start w:val="1"/>
      <w:numFmt w:val="decimal"/>
      <w:lvlText w:val="%4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EE1DB0">
      <w:start w:val="1"/>
      <w:numFmt w:val="lowerLetter"/>
      <w:lvlText w:val="%5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ACBAFE">
      <w:start w:val="1"/>
      <w:numFmt w:val="lowerRoman"/>
      <w:lvlText w:val="%6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A27F38">
      <w:start w:val="1"/>
      <w:numFmt w:val="decimal"/>
      <w:lvlText w:val="%7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24DB62">
      <w:start w:val="1"/>
      <w:numFmt w:val="lowerLetter"/>
      <w:lvlText w:val="%8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2CAE20">
      <w:start w:val="1"/>
      <w:numFmt w:val="lowerRoman"/>
      <w:lvlText w:val="%9"/>
      <w:lvlJc w:val="left"/>
      <w:pPr>
        <w:ind w:left="6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4572AA7"/>
    <w:multiLevelType w:val="hybridMultilevel"/>
    <w:tmpl w:val="EAC052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8AA069A"/>
    <w:multiLevelType w:val="hybridMultilevel"/>
    <w:tmpl w:val="3EC465C6"/>
    <w:lvl w:ilvl="0" w:tplc="CE4A806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2"/>
        <w:szCs w:val="18"/>
      </w:rPr>
    </w:lvl>
    <w:lvl w:ilvl="1" w:tplc="EA6CC052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3D2063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813ECA2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0C484C"/>
    <w:multiLevelType w:val="hybridMultilevel"/>
    <w:tmpl w:val="478C1D00"/>
    <w:lvl w:ilvl="0" w:tplc="89E228FA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4C77F1"/>
    <w:multiLevelType w:val="hybridMultilevel"/>
    <w:tmpl w:val="1E24D396"/>
    <w:lvl w:ilvl="0" w:tplc="C4766E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F33F1"/>
    <w:multiLevelType w:val="hybridMultilevel"/>
    <w:tmpl w:val="298C5514"/>
    <w:lvl w:ilvl="0" w:tplc="66ECF6F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FAA2A1C"/>
    <w:multiLevelType w:val="hybridMultilevel"/>
    <w:tmpl w:val="D0DC31BC"/>
    <w:lvl w:ilvl="0" w:tplc="8286DD1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0CC1D80"/>
    <w:multiLevelType w:val="hybridMultilevel"/>
    <w:tmpl w:val="03C616D4"/>
    <w:lvl w:ilvl="0" w:tplc="E5440384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41884CCC"/>
    <w:multiLevelType w:val="hybridMultilevel"/>
    <w:tmpl w:val="29B088F2"/>
    <w:lvl w:ilvl="0" w:tplc="0BA63472">
      <w:start w:val="1"/>
      <w:numFmt w:val="lowerLetter"/>
      <w:lvlText w:val="%1)"/>
      <w:lvlJc w:val="left"/>
      <w:pPr>
        <w:ind w:left="1800" w:hanging="360"/>
      </w:pPr>
      <w:rPr>
        <w:rFonts w:asciiTheme="minorHAnsi" w:eastAsia="Times New Roman" w:hAnsiTheme="minorHAnsi" w:cstheme="minorHAnsi" w:hint="default"/>
        <w:strike w:val="0"/>
        <w:sz w:val="22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44885626"/>
    <w:multiLevelType w:val="hybridMultilevel"/>
    <w:tmpl w:val="91EEF444"/>
    <w:lvl w:ilvl="0" w:tplc="9BE672C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4B21E0D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6ED26B5"/>
    <w:multiLevelType w:val="hybridMultilevel"/>
    <w:tmpl w:val="321607C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471A7467"/>
    <w:multiLevelType w:val="hybridMultilevel"/>
    <w:tmpl w:val="E640AA0E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1" w15:restartNumberingAfterBreak="0">
    <w:nsid w:val="4B3A4134"/>
    <w:multiLevelType w:val="hybridMultilevel"/>
    <w:tmpl w:val="2EB89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AD6A07"/>
    <w:multiLevelType w:val="hybridMultilevel"/>
    <w:tmpl w:val="B1128E12"/>
    <w:lvl w:ilvl="0" w:tplc="B980E6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F333076"/>
    <w:multiLevelType w:val="hybridMultilevel"/>
    <w:tmpl w:val="D9949752"/>
    <w:lvl w:ilvl="0" w:tplc="DAB04E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41338E"/>
    <w:multiLevelType w:val="hybridMultilevel"/>
    <w:tmpl w:val="D23619D0"/>
    <w:lvl w:ilvl="0" w:tplc="986C035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0B16DEB"/>
    <w:multiLevelType w:val="hybridMultilevel"/>
    <w:tmpl w:val="69FC486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933416"/>
    <w:multiLevelType w:val="hybridMultilevel"/>
    <w:tmpl w:val="ED6271EA"/>
    <w:lvl w:ilvl="0" w:tplc="44B2D9D8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7" w15:restartNumberingAfterBreak="0">
    <w:nsid w:val="521F3E5D"/>
    <w:multiLevelType w:val="hybridMultilevel"/>
    <w:tmpl w:val="8EE43CF2"/>
    <w:lvl w:ilvl="0" w:tplc="9350E7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6CB6659"/>
    <w:multiLevelType w:val="hybridMultilevel"/>
    <w:tmpl w:val="2AAC83B0"/>
    <w:lvl w:ilvl="0" w:tplc="59266B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7A770C1"/>
    <w:multiLevelType w:val="hybridMultilevel"/>
    <w:tmpl w:val="E9CA92C0"/>
    <w:lvl w:ilvl="0" w:tplc="B6A461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2D41EC3"/>
    <w:multiLevelType w:val="hybridMultilevel"/>
    <w:tmpl w:val="E034A5B2"/>
    <w:lvl w:ilvl="0" w:tplc="790073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63184B2D"/>
    <w:multiLevelType w:val="hybridMultilevel"/>
    <w:tmpl w:val="7B6C642E"/>
    <w:lvl w:ilvl="0" w:tplc="B36A6474">
      <w:start w:val="1"/>
      <w:numFmt w:val="decimal"/>
      <w:lvlText w:val="%1)"/>
      <w:lvlJc w:val="left"/>
      <w:pPr>
        <w:ind w:left="1554" w:hanging="4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" w15:restartNumberingAfterBreak="0">
    <w:nsid w:val="63A624FD"/>
    <w:multiLevelType w:val="hybridMultilevel"/>
    <w:tmpl w:val="6FC8D7AC"/>
    <w:lvl w:ilvl="0" w:tplc="03AC4FF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3" w15:restartNumberingAfterBreak="0">
    <w:nsid w:val="648F09FE"/>
    <w:multiLevelType w:val="hybridMultilevel"/>
    <w:tmpl w:val="E786C5D0"/>
    <w:lvl w:ilvl="0" w:tplc="5DB0C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67F6823"/>
    <w:multiLevelType w:val="hybridMultilevel"/>
    <w:tmpl w:val="9DBE1DC6"/>
    <w:lvl w:ilvl="0" w:tplc="A870678A">
      <w:start w:val="1"/>
      <w:numFmt w:val="decimal"/>
      <w:lvlText w:val="%1)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450FE4"/>
    <w:multiLevelType w:val="hybridMultilevel"/>
    <w:tmpl w:val="8D384720"/>
    <w:lvl w:ilvl="0" w:tplc="DB9ED9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B25EA5"/>
    <w:multiLevelType w:val="hybridMultilevel"/>
    <w:tmpl w:val="8D38472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835063"/>
    <w:multiLevelType w:val="hybridMultilevel"/>
    <w:tmpl w:val="448C1EA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 w15:restartNumberingAfterBreak="0">
    <w:nsid w:val="6EC54B08"/>
    <w:multiLevelType w:val="hybridMultilevel"/>
    <w:tmpl w:val="69FC4866"/>
    <w:lvl w:ilvl="0" w:tplc="4468A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FB4110A"/>
    <w:multiLevelType w:val="hybridMultilevel"/>
    <w:tmpl w:val="E034A5B2"/>
    <w:lvl w:ilvl="0" w:tplc="790073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72211A74"/>
    <w:multiLevelType w:val="hybridMultilevel"/>
    <w:tmpl w:val="87CC024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29200C"/>
    <w:multiLevelType w:val="hybridMultilevel"/>
    <w:tmpl w:val="A998BB1A"/>
    <w:lvl w:ilvl="0" w:tplc="8D72EAB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7A1676E2"/>
    <w:multiLevelType w:val="hybridMultilevel"/>
    <w:tmpl w:val="39EEB93E"/>
    <w:lvl w:ilvl="0" w:tplc="ECD42E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B4E2BA8"/>
    <w:multiLevelType w:val="hybridMultilevel"/>
    <w:tmpl w:val="F4B0BDCC"/>
    <w:lvl w:ilvl="0" w:tplc="CC4E647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D557020"/>
    <w:multiLevelType w:val="hybridMultilevel"/>
    <w:tmpl w:val="FCB8C026"/>
    <w:lvl w:ilvl="0" w:tplc="EEB2C528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FE84D90"/>
    <w:multiLevelType w:val="hybridMultilevel"/>
    <w:tmpl w:val="0F6E2FF0"/>
    <w:lvl w:ilvl="0" w:tplc="ECDA11B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1212585">
    <w:abstractNumId w:val="10"/>
  </w:num>
  <w:num w:numId="2" w16cid:durableId="1165361252">
    <w:abstractNumId w:val="28"/>
  </w:num>
  <w:num w:numId="3" w16cid:durableId="1035425899">
    <w:abstractNumId w:val="17"/>
  </w:num>
  <w:num w:numId="4" w16cid:durableId="1530410746">
    <w:abstractNumId w:val="58"/>
  </w:num>
  <w:num w:numId="5" w16cid:durableId="1613244317">
    <w:abstractNumId w:val="47"/>
  </w:num>
  <w:num w:numId="6" w16cid:durableId="1784761912">
    <w:abstractNumId w:val="34"/>
  </w:num>
  <w:num w:numId="7" w16cid:durableId="56362036">
    <w:abstractNumId w:val="49"/>
  </w:num>
  <w:num w:numId="8" w16cid:durableId="1606300654">
    <w:abstractNumId w:val="48"/>
  </w:num>
  <w:num w:numId="9" w16cid:durableId="1821993645">
    <w:abstractNumId w:val="8"/>
  </w:num>
  <w:num w:numId="10" w16cid:durableId="777873241">
    <w:abstractNumId w:val="37"/>
  </w:num>
  <w:num w:numId="11" w16cid:durableId="505364702">
    <w:abstractNumId w:val="19"/>
  </w:num>
  <w:num w:numId="12" w16cid:durableId="1428191311">
    <w:abstractNumId w:val="21"/>
  </w:num>
  <w:num w:numId="13" w16cid:durableId="1120412172">
    <w:abstractNumId w:val="53"/>
  </w:num>
  <w:num w:numId="14" w16cid:durableId="1365329531">
    <w:abstractNumId w:val="1"/>
  </w:num>
  <w:num w:numId="15" w16cid:durableId="328412959">
    <w:abstractNumId w:val="61"/>
  </w:num>
  <w:num w:numId="16" w16cid:durableId="1960453860">
    <w:abstractNumId w:val="7"/>
  </w:num>
  <w:num w:numId="17" w16cid:durableId="332102187">
    <w:abstractNumId w:val="62"/>
  </w:num>
  <w:num w:numId="18" w16cid:durableId="426536288">
    <w:abstractNumId w:val="42"/>
  </w:num>
  <w:num w:numId="19" w16cid:durableId="539974383">
    <w:abstractNumId w:val="22"/>
  </w:num>
  <w:num w:numId="20" w16cid:durableId="1144396412">
    <w:abstractNumId w:val="12"/>
  </w:num>
  <w:num w:numId="21" w16cid:durableId="1547378169">
    <w:abstractNumId w:val="15"/>
  </w:num>
  <w:num w:numId="22" w16cid:durableId="331959262">
    <w:abstractNumId w:val="3"/>
  </w:num>
  <w:num w:numId="23" w16cid:durableId="923297341">
    <w:abstractNumId w:val="44"/>
  </w:num>
  <w:num w:numId="24" w16cid:durableId="1903901191">
    <w:abstractNumId w:val="6"/>
  </w:num>
  <w:num w:numId="25" w16cid:durableId="1470367916">
    <w:abstractNumId w:val="65"/>
  </w:num>
  <w:num w:numId="26" w16cid:durableId="1665163916">
    <w:abstractNumId w:val="63"/>
  </w:num>
  <w:num w:numId="27" w16cid:durableId="123159907">
    <w:abstractNumId w:val="0"/>
  </w:num>
  <w:num w:numId="28" w16cid:durableId="2033529839">
    <w:abstractNumId w:val="4"/>
  </w:num>
  <w:num w:numId="29" w16cid:durableId="1032268570">
    <w:abstractNumId w:val="18"/>
  </w:num>
  <w:num w:numId="30" w16cid:durableId="1287740726">
    <w:abstractNumId w:val="50"/>
  </w:num>
  <w:num w:numId="31" w16cid:durableId="728190193">
    <w:abstractNumId w:val="2"/>
  </w:num>
  <w:num w:numId="32" w16cid:durableId="1888563093">
    <w:abstractNumId w:val="46"/>
  </w:num>
  <w:num w:numId="33" w16cid:durableId="5948729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4345039">
    <w:abstractNumId w:val="33"/>
  </w:num>
  <w:num w:numId="35" w16cid:durableId="1377776207">
    <w:abstractNumId w:val="25"/>
  </w:num>
  <w:num w:numId="36" w16cid:durableId="53936160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61994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22884891">
    <w:abstractNumId w:val="51"/>
  </w:num>
  <w:num w:numId="39" w16cid:durableId="46400604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00381435">
    <w:abstractNumId w:val="64"/>
  </w:num>
  <w:num w:numId="41" w16cid:durableId="1456096707">
    <w:abstractNumId w:val="45"/>
  </w:num>
  <w:num w:numId="42" w16cid:durableId="272983561">
    <w:abstractNumId w:val="5"/>
  </w:num>
  <w:num w:numId="43" w16cid:durableId="1675720549">
    <w:abstractNumId w:val="9"/>
  </w:num>
  <w:num w:numId="44" w16cid:durableId="459420320">
    <w:abstractNumId w:val="14"/>
  </w:num>
  <w:num w:numId="45" w16cid:durableId="1319261111">
    <w:abstractNumId w:val="38"/>
  </w:num>
  <w:num w:numId="46" w16cid:durableId="1708945676">
    <w:abstractNumId w:val="24"/>
  </w:num>
  <w:num w:numId="47" w16cid:durableId="178503248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794990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4459437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7728825">
    <w:abstractNumId w:val="40"/>
  </w:num>
  <w:num w:numId="51" w16cid:durableId="2131432099">
    <w:abstractNumId w:val="13"/>
  </w:num>
  <w:num w:numId="52" w16cid:durableId="67922832">
    <w:abstractNumId w:val="32"/>
  </w:num>
  <w:num w:numId="53" w16cid:durableId="924414849">
    <w:abstractNumId w:val="55"/>
  </w:num>
  <w:num w:numId="54" w16cid:durableId="105468696">
    <w:abstractNumId w:val="60"/>
  </w:num>
  <w:num w:numId="55" w16cid:durableId="1062170854">
    <w:abstractNumId w:val="57"/>
  </w:num>
  <w:num w:numId="56" w16cid:durableId="1905600458">
    <w:abstractNumId w:val="29"/>
  </w:num>
  <w:num w:numId="57" w16cid:durableId="1858957929">
    <w:abstractNumId w:val="52"/>
  </w:num>
  <w:num w:numId="58" w16cid:durableId="410856176">
    <w:abstractNumId w:val="56"/>
  </w:num>
  <w:num w:numId="59" w16cid:durableId="1411273447">
    <w:abstractNumId w:val="20"/>
  </w:num>
  <w:num w:numId="60" w16cid:durableId="1047144859">
    <w:abstractNumId w:val="54"/>
  </w:num>
  <w:num w:numId="61" w16cid:durableId="808399766">
    <w:abstractNumId w:val="36"/>
  </w:num>
  <w:num w:numId="62" w16cid:durableId="1034385518">
    <w:abstractNumId w:val="30"/>
  </w:num>
  <w:num w:numId="63" w16cid:durableId="2013756345">
    <w:abstractNumId w:val="26"/>
  </w:num>
  <w:num w:numId="64" w16cid:durableId="36221934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5831433">
    <w:abstractNumId w:val="39"/>
  </w:num>
  <w:num w:numId="66" w16cid:durableId="92166420">
    <w:abstractNumId w:val="23"/>
  </w:num>
  <w:num w:numId="67" w16cid:durableId="439371382">
    <w:abstractNumId w:val="16"/>
  </w:num>
  <w:num w:numId="68" w16cid:durableId="18381830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536188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86C"/>
    <w:rsid w:val="00006B5B"/>
    <w:rsid w:val="00007608"/>
    <w:rsid w:val="000079B9"/>
    <w:rsid w:val="00007E54"/>
    <w:rsid w:val="00007F65"/>
    <w:rsid w:val="0001452C"/>
    <w:rsid w:val="000151A1"/>
    <w:rsid w:val="00015B36"/>
    <w:rsid w:val="00021FE2"/>
    <w:rsid w:val="0002261E"/>
    <w:rsid w:val="000264C6"/>
    <w:rsid w:val="00027E03"/>
    <w:rsid w:val="000328A8"/>
    <w:rsid w:val="00032FEB"/>
    <w:rsid w:val="0003664B"/>
    <w:rsid w:val="0003725B"/>
    <w:rsid w:val="00037C4D"/>
    <w:rsid w:val="00037E4B"/>
    <w:rsid w:val="00051795"/>
    <w:rsid w:val="00051F9A"/>
    <w:rsid w:val="00054B95"/>
    <w:rsid w:val="00061799"/>
    <w:rsid w:val="00061959"/>
    <w:rsid w:val="00062332"/>
    <w:rsid w:val="00062453"/>
    <w:rsid w:val="000627C4"/>
    <w:rsid w:val="00062901"/>
    <w:rsid w:val="00063016"/>
    <w:rsid w:val="000635E0"/>
    <w:rsid w:val="00064472"/>
    <w:rsid w:val="00066432"/>
    <w:rsid w:val="00067BF3"/>
    <w:rsid w:val="00071BBF"/>
    <w:rsid w:val="00071D4C"/>
    <w:rsid w:val="00072569"/>
    <w:rsid w:val="00074FE1"/>
    <w:rsid w:val="00077AD6"/>
    <w:rsid w:val="0008041B"/>
    <w:rsid w:val="0008534E"/>
    <w:rsid w:val="00091D35"/>
    <w:rsid w:val="000942D4"/>
    <w:rsid w:val="00094F0D"/>
    <w:rsid w:val="000A04FC"/>
    <w:rsid w:val="000A20F0"/>
    <w:rsid w:val="000A2AFB"/>
    <w:rsid w:val="000A37C0"/>
    <w:rsid w:val="000A4B9E"/>
    <w:rsid w:val="000A5DEE"/>
    <w:rsid w:val="000A6FC8"/>
    <w:rsid w:val="000B0B63"/>
    <w:rsid w:val="000B1030"/>
    <w:rsid w:val="000B1CB0"/>
    <w:rsid w:val="000B3487"/>
    <w:rsid w:val="000B37B8"/>
    <w:rsid w:val="000B4409"/>
    <w:rsid w:val="000C0CCE"/>
    <w:rsid w:val="000C10F1"/>
    <w:rsid w:val="000C2E68"/>
    <w:rsid w:val="000C3608"/>
    <w:rsid w:val="000C5D7B"/>
    <w:rsid w:val="000C71F9"/>
    <w:rsid w:val="000C7570"/>
    <w:rsid w:val="000D20E2"/>
    <w:rsid w:val="000D41AB"/>
    <w:rsid w:val="000D6B13"/>
    <w:rsid w:val="000E5062"/>
    <w:rsid w:val="000E7819"/>
    <w:rsid w:val="000F06FA"/>
    <w:rsid w:val="000F2462"/>
    <w:rsid w:val="000F28E4"/>
    <w:rsid w:val="000F32B3"/>
    <w:rsid w:val="000F6815"/>
    <w:rsid w:val="00100166"/>
    <w:rsid w:val="001015AB"/>
    <w:rsid w:val="00103951"/>
    <w:rsid w:val="00103F11"/>
    <w:rsid w:val="00104114"/>
    <w:rsid w:val="00104350"/>
    <w:rsid w:val="00107FDE"/>
    <w:rsid w:val="001113D8"/>
    <w:rsid w:val="001120A4"/>
    <w:rsid w:val="00112E04"/>
    <w:rsid w:val="001141C4"/>
    <w:rsid w:val="00115FEB"/>
    <w:rsid w:val="00121652"/>
    <w:rsid w:val="00124A84"/>
    <w:rsid w:val="001250DD"/>
    <w:rsid w:val="0012561D"/>
    <w:rsid w:val="001331F3"/>
    <w:rsid w:val="00134499"/>
    <w:rsid w:val="00134C48"/>
    <w:rsid w:val="001377E5"/>
    <w:rsid w:val="00140099"/>
    <w:rsid w:val="0014311C"/>
    <w:rsid w:val="00147225"/>
    <w:rsid w:val="00151DFD"/>
    <w:rsid w:val="001544B4"/>
    <w:rsid w:val="0016159A"/>
    <w:rsid w:val="00163E7D"/>
    <w:rsid w:val="00170E35"/>
    <w:rsid w:val="001728F1"/>
    <w:rsid w:val="001764E4"/>
    <w:rsid w:val="00182ABE"/>
    <w:rsid w:val="00183591"/>
    <w:rsid w:val="00186AA5"/>
    <w:rsid w:val="00186D5A"/>
    <w:rsid w:val="001900DF"/>
    <w:rsid w:val="00191505"/>
    <w:rsid w:val="001937D0"/>
    <w:rsid w:val="001938CF"/>
    <w:rsid w:val="00197AE2"/>
    <w:rsid w:val="001A359A"/>
    <w:rsid w:val="001A365D"/>
    <w:rsid w:val="001A4767"/>
    <w:rsid w:val="001B1B84"/>
    <w:rsid w:val="001B3970"/>
    <w:rsid w:val="001B4101"/>
    <w:rsid w:val="001C016C"/>
    <w:rsid w:val="001C169C"/>
    <w:rsid w:val="001C5F4B"/>
    <w:rsid w:val="001C6DC6"/>
    <w:rsid w:val="001D02B3"/>
    <w:rsid w:val="001D03FC"/>
    <w:rsid w:val="001D3C37"/>
    <w:rsid w:val="001D4726"/>
    <w:rsid w:val="001D7C72"/>
    <w:rsid w:val="001E05FC"/>
    <w:rsid w:val="001E2902"/>
    <w:rsid w:val="001E3D4C"/>
    <w:rsid w:val="001E4D01"/>
    <w:rsid w:val="001E6B72"/>
    <w:rsid w:val="001E7E27"/>
    <w:rsid w:val="00201491"/>
    <w:rsid w:val="00201F5E"/>
    <w:rsid w:val="00203DF4"/>
    <w:rsid w:val="0020614C"/>
    <w:rsid w:val="00213421"/>
    <w:rsid w:val="00214D25"/>
    <w:rsid w:val="002162F3"/>
    <w:rsid w:val="00216D9F"/>
    <w:rsid w:val="002176A1"/>
    <w:rsid w:val="00217863"/>
    <w:rsid w:val="002224B8"/>
    <w:rsid w:val="002224DC"/>
    <w:rsid w:val="0022332B"/>
    <w:rsid w:val="00223C88"/>
    <w:rsid w:val="002244A3"/>
    <w:rsid w:val="00230D6E"/>
    <w:rsid w:val="002323AB"/>
    <w:rsid w:val="00236738"/>
    <w:rsid w:val="00241A44"/>
    <w:rsid w:val="0024370B"/>
    <w:rsid w:val="00243DD4"/>
    <w:rsid w:val="00250006"/>
    <w:rsid w:val="0025050D"/>
    <w:rsid w:val="00250F7E"/>
    <w:rsid w:val="00252A13"/>
    <w:rsid w:val="002556F3"/>
    <w:rsid w:val="00260072"/>
    <w:rsid w:val="00260E51"/>
    <w:rsid w:val="00265421"/>
    <w:rsid w:val="002721C1"/>
    <w:rsid w:val="00272C0D"/>
    <w:rsid w:val="0027361D"/>
    <w:rsid w:val="002776FD"/>
    <w:rsid w:val="00277ABC"/>
    <w:rsid w:val="00277B57"/>
    <w:rsid w:val="0028067D"/>
    <w:rsid w:val="00280E67"/>
    <w:rsid w:val="002813E8"/>
    <w:rsid w:val="002819FD"/>
    <w:rsid w:val="00282468"/>
    <w:rsid w:val="00282B37"/>
    <w:rsid w:val="00285867"/>
    <w:rsid w:val="0029550C"/>
    <w:rsid w:val="00297E34"/>
    <w:rsid w:val="002A302D"/>
    <w:rsid w:val="002A5E05"/>
    <w:rsid w:val="002A7586"/>
    <w:rsid w:val="002A78DC"/>
    <w:rsid w:val="002B1A80"/>
    <w:rsid w:val="002B57CF"/>
    <w:rsid w:val="002B5FD4"/>
    <w:rsid w:val="002B6EDE"/>
    <w:rsid w:val="002C4C74"/>
    <w:rsid w:val="002C50DE"/>
    <w:rsid w:val="002C5332"/>
    <w:rsid w:val="002C75AE"/>
    <w:rsid w:val="002C7815"/>
    <w:rsid w:val="002C792B"/>
    <w:rsid w:val="002D111D"/>
    <w:rsid w:val="002D19AA"/>
    <w:rsid w:val="002D28E3"/>
    <w:rsid w:val="002E016E"/>
    <w:rsid w:val="002E2253"/>
    <w:rsid w:val="002E2B16"/>
    <w:rsid w:val="002E3D3A"/>
    <w:rsid w:val="002E46F0"/>
    <w:rsid w:val="002E47AD"/>
    <w:rsid w:val="002E7EA8"/>
    <w:rsid w:val="002F093A"/>
    <w:rsid w:val="002F24A2"/>
    <w:rsid w:val="002F2B65"/>
    <w:rsid w:val="002F3D64"/>
    <w:rsid w:val="002F44FC"/>
    <w:rsid w:val="002F6235"/>
    <w:rsid w:val="002F6283"/>
    <w:rsid w:val="002F70AE"/>
    <w:rsid w:val="002F7416"/>
    <w:rsid w:val="00300211"/>
    <w:rsid w:val="003022F5"/>
    <w:rsid w:val="0030336A"/>
    <w:rsid w:val="00303699"/>
    <w:rsid w:val="00305C87"/>
    <w:rsid w:val="00305CEB"/>
    <w:rsid w:val="003072EA"/>
    <w:rsid w:val="00312434"/>
    <w:rsid w:val="0031534A"/>
    <w:rsid w:val="00321B0C"/>
    <w:rsid w:val="003224C3"/>
    <w:rsid w:val="00323E82"/>
    <w:rsid w:val="00324621"/>
    <w:rsid w:val="003353C9"/>
    <w:rsid w:val="0033686C"/>
    <w:rsid w:val="00336D82"/>
    <w:rsid w:val="00337345"/>
    <w:rsid w:val="00340E10"/>
    <w:rsid w:val="00341297"/>
    <w:rsid w:val="003420B2"/>
    <w:rsid w:val="00342E05"/>
    <w:rsid w:val="003434AC"/>
    <w:rsid w:val="003447CD"/>
    <w:rsid w:val="00346C11"/>
    <w:rsid w:val="00350B1D"/>
    <w:rsid w:val="00350FCB"/>
    <w:rsid w:val="00351269"/>
    <w:rsid w:val="00351847"/>
    <w:rsid w:val="00351CD0"/>
    <w:rsid w:val="00356576"/>
    <w:rsid w:val="0035661C"/>
    <w:rsid w:val="00357082"/>
    <w:rsid w:val="00360B6C"/>
    <w:rsid w:val="00362C76"/>
    <w:rsid w:val="00363B7D"/>
    <w:rsid w:val="003647D6"/>
    <w:rsid w:val="00364D9F"/>
    <w:rsid w:val="003672CF"/>
    <w:rsid w:val="003707C7"/>
    <w:rsid w:val="003717A1"/>
    <w:rsid w:val="003717B0"/>
    <w:rsid w:val="00372D2E"/>
    <w:rsid w:val="00377C17"/>
    <w:rsid w:val="00380D7D"/>
    <w:rsid w:val="00382600"/>
    <w:rsid w:val="00383960"/>
    <w:rsid w:val="00384BF0"/>
    <w:rsid w:val="00385B60"/>
    <w:rsid w:val="00386397"/>
    <w:rsid w:val="00386ADC"/>
    <w:rsid w:val="00394119"/>
    <w:rsid w:val="003A121B"/>
    <w:rsid w:val="003A2747"/>
    <w:rsid w:val="003A5288"/>
    <w:rsid w:val="003B01F9"/>
    <w:rsid w:val="003B1EBA"/>
    <w:rsid w:val="003B3474"/>
    <w:rsid w:val="003B5F23"/>
    <w:rsid w:val="003B7219"/>
    <w:rsid w:val="003C049A"/>
    <w:rsid w:val="003C1638"/>
    <w:rsid w:val="003C224A"/>
    <w:rsid w:val="003C3800"/>
    <w:rsid w:val="003C6F0C"/>
    <w:rsid w:val="003C7A13"/>
    <w:rsid w:val="003D228C"/>
    <w:rsid w:val="003D6F4F"/>
    <w:rsid w:val="003E06B8"/>
    <w:rsid w:val="003E1466"/>
    <w:rsid w:val="003E1660"/>
    <w:rsid w:val="003E55E8"/>
    <w:rsid w:val="003E6EE0"/>
    <w:rsid w:val="003E717D"/>
    <w:rsid w:val="003F3CF2"/>
    <w:rsid w:val="003F4499"/>
    <w:rsid w:val="003F4684"/>
    <w:rsid w:val="003F659F"/>
    <w:rsid w:val="0040295D"/>
    <w:rsid w:val="00410B24"/>
    <w:rsid w:val="0041323B"/>
    <w:rsid w:val="00414002"/>
    <w:rsid w:val="00415F20"/>
    <w:rsid w:val="004160BF"/>
    <w:rsid w:val="00417F4E"/>
    <w:rsid w:val="004226F7"/>
    <w:rsid w:val="00424DDC"/>
    <w:rsid w:val="004255C2"/>
    <w:rsid w:val="00430B5D"/>
    <w:rsid w:val="00430FA7"/>
    <w:rsid w:val="004310A5"/>
    <w:rsid w:val="00431F0C"/>
    <w:rsid w:val="00433802"/>
    <w:rsid w:val="00434657"/>
    <w:rsid w:val="00434F5E"/>
    <w:rsid w:val="00435BE6"/>
    <w:rsid w:val="00436340"/>
    <w:rsid w:val="00437061"/>
    <w:rsid w:val="0044035B"/>
    <w:rsid w:val="0044131B"/>
    <w:rsid w:val="004444CC"/>
    <w:rsid w:val="004465E2"/>
    <w:rsid w:val="00453F99"/>
    <w:rsid w:val="0045797C"/>
    <w:rsid w:val="0046008D"/>
    <w:rsid w:val="0046176C"/>
    <w:rsid w:val="00461BB2"/>
    <w:rsid w:val="0046388F"/>
    <w:rsid w:val="00464BE7"/>
    <w:rsid w:val="004738F7"/>
    <w:rsid w:val="004739C5"/>
    <w:rsid w:val="004750E3"/>
    <w:rsid w:val="00475926"/>
    <w:rsid w:val="00475B82"/>
    <w:rsid w:val="004814C4"/>
    <w:rsid w:val="004823E5"/>
    <w:rsid w:val="00482BF4"/>
    <w:rsid w:val="004851A9"/>
    <w:rsid w:val="0048696A"/>
    <w:rsid w:val="00486FB1"/>
    <w:rsid w:val="00492B48"/>
    <w:rsid w:val="004947E7"/>
    <w:rsid w:val="00494D29"/>
    <w:rsid w:val="00496686"/>
    <w:rsid w:val="00497671"/>
    <w:rsid w:val="004A0ED6"/>
    <w:rsid w:val="004A2B4F"/>
    <w:rsid w:val="004A44D7"/>
    <w:rsid w:val="004A607E"/>
    <w:rsid w:val="004B0D80"/>
    <w:rsid w:val="004B2383"/>
    <w:rsid w:val="004B6660"/>
    <w:rsid w:val="004C44F2"/>
    <w:rsid w:val="004C71C1"/>
    <w:rsid w:val="004D0A7C"/>
    <w:rsid w:val="004D1E68"/>
    <w:rsid w:val="004D3762"/>
    <w:rsid w:val="004D55EB"/>
    <w:rsid w:val="004E1F13"/>
    <w:rsid w:val="004E34BD"/>
    <w:rsid w:val="004E3B4D"/>
    <w:rsid w:val="004E4DE1"/>
    <w:rsid w:val="004F292E"/>
    <w:rsid w:val="005008D7"/>
    <w:rsid w:val="00501126"/>
    <w:rsid w:val="005019F5"/>
    <w:rsid w:val="00506021"/>
    <w:rsid w:val="005064D7"/>
    <w:rsid w:val="0050650F"/>
    <w:rsid w:val="00511B1F"/>
    <w:rsid w:val="005155CA"/>
    <w:rsid w:val="00515B1C"/>
    <w:rsid w:val="00515D44"/>
    <w:rsid w:val="005171F8"/>
    <w:rsid w:val="00517C76"/>
    <w:rsid w:val="00520CA8"/>
    <w:rsid w:val="0052578E"/>
    <w:rsid w:val="00532B07"/>
    <w:rsid w:val="00532EF0"/>
    <w:rsid w:val="00533230"/>
    <w:rsid w:val="00537487"/>
    <w:rsid w:val="00540D1A"/>
    <w:rsid w:val="005420C3"/>
    <w:rsid w:val="00542D43"/>
    <w:rsid w:val="00543850"/>
    <w:rsid w:val="005456C7"/>
    <w:rsid w:val="00550092"/>
    <w:rsid w:val="00550AE3"/>
    <w:rsid w:val="005547F7"/>
    <w:rsid w:val="0055583F"/>
    <w:rsid w:val="00555B46"/>
    <w:rsid w:val="0055601B"/>
    <w:rsid w:val="00557786"/>
    <w:rsid w:val="005605A3"/>
    <w:rsid w:val="0056350E"/>
    <w:rsid w:val="00564952"/>
    <w:rsid w:val="005649DD"/>
    <w:rsid w:val="005651D2"/>
    <w:rsid w:val="005651E4"/>
    <w:rsid w:val="00570F6D"/>
    <w:rsid w:val="00571352"/>
    <w:rsid w:val="00572576"/>
    <w:rsid w:val="00575A54"/>
    <w:rsid w:val="00580EAC"/>
    <w:rsid w:val="00582F05"/>
    <w:rsid w:val="005843DF"/>
    <w:rsid w:val="005866CC"/>
    <w:rsid w:val="005870FE"/>
    <w:rsid w:val="0059095A"/>
    <w:rsid w:val="00592A9D"/>
    <w:rsid w:val="00593DC9"/>
    <w:rsid w:val="00594BFD"/>
    <w:rsid w:val="005A3119"/>
    <w:rsid w:val="005A4A76"/>
    <w:rsid w:val="005B1A90"/>
    <w:rsid w:val="005B649D"/>
    <w:rsid w:val="005C154A"/>
    <w:rsid w:val="005D0583"/>
    <w:rsid w:val="005D1AEC"/>
    <w:rsid w:val="005D5657"/>
    <w:rsid w:val="005D596B"/>
    <w:rsid w:val="005D62AB"/>
    <w:rsid w:val="005E45AA"/>
    <w:rsid w:val="005E6132"/>
    <w:rsid w:val="005E75B3"/>
    <w:rsid w:val="005F0DD2"/>
    <w:rsid w:val="005F1D9F"/>
    <w:rsid w:val="005F1FCA"/>
    <w:rsid w:val="005F5383"/>
    <w:rsid w:val="00602B72"/>
    <w:rsid w:val="00602E9D"/>
    <w:rsid w:val="00605E8A"/>
    <w:rsid w:val="00606716"/>
    <w:rsid w:val="00607AC2"/>
    <w:rsid w:val="00611617"/>
    <w:rsid w:val="00613A0C"/>
    <w:rsid w:val="00621CB4"/>
    <w:rsid w:val="006249D9"/>
    <w:rsid w:val="0062606F"/>
    <w:rsid w:val="00631204"/>
    <w:rsid w:val="00633DDA"/>
    <w:rsid w:val="006346F8"/>
    <w:rsid w:val="0063686F"/>
    <w:rsid w:val="0064523C"/>
    <w:rsid w:val="006469E3"/>
    <w:rsid w:val="0065200D"/>
    <w:rsid w:val="006522AF"/>
    <w:rsid w:val="00652D01"/>
    <w:rsid w:val="00654981"/>
    <w:rsid w:val="00663C6C"/>
    <w:rsid w:val="0066471C"/>
    <w:rsid w:val="00667305"/>
    <w:rsid w:val="00667557"/>
    <w:rsid w:val="00667843"/>
    <w:rsid w:val="006678A4"/>
    <w:rsid w:val="0067161F"/>
    <w:rsid w:val="00677459"/>
    <w:rsid w:val="00681FC8"/>
    <w:rsid w:val="00682749"/>
    <w:rsid w:val="00682970"/>
    <w:rsid w:val="00682B55"/>
    <w:rsid w:val="0068364A"/>
    <w:rsid w:val="00685E1E"/>
    <w:rsid w:val="00686559"/>
    <w:rsid w:val="006902D8"/>
    <w:rsid w:val="00695293"/>
    <w:rsid w:val="00696099"/>
    <w:rsid w:val="00696A58"/>
    <w:rsid w:val="0069708D"/>
    <w:rsid w:val="006A1DD5"/>
    <w:rsid w:val="006A2BFC"/>
    <w:rsid w:val="006A7795"/>
    <w:rsid w:val="006A7E0E"/>
    <w:rsid w:val="006B0290"/>
    <w:rsid w:val="006B23DA"/>
    <w:rsid w:val="006B6C15"/>
    <w:rsid w:val="006C0864"/>
    <w:rsid w:val="006C5B56"/>
    <w:rsid w:val="006D1501"/>
    <w:rsid w:val="006D1A01"/>
    <w:rsid w:val="006D4859"/>
    <w:rsid w:val="006D54F2"/>
    <w:rsid w:val="006D5C95"/>
    <w:rsid w:val="006D5FB7"/>
    <w:rsid w:val="006D6838"/>
    <w:rsid w:val="006E0041"/>
    <w:rsid w:val="006E31D2"/>
    <w:rsid w:val="006E387B"/>
    <w:rsid w:val="006E66C7"/>
    <w:rsid w:val="006E6B4D"/>
    <w:rsid w:val="006E7677"/>
    <w:rsid w:val="006F1367"/>
    <w:rsid w:val="006F1EBB"/>
    <w:rsid w:val="006F24D9"/>
    <w:rsid w:val="006F3F17"/>
    <w:rsid w:val="0070126D"/>
    <w:rsid w:val="00701831"/>
    <w:rsid w:val="0070349D"/>
    <w:rsid w:val="00703CE9"/>
    <w:rsid w:val="00707B4F"/>
    <w:rsid w:val="00712998"/>
    <w:rsid w:val="0071359F"/>
    <w:rsid w:val="0071400E"/>
    <w:rsid w:val="00714E71"/>
    <w:rsid w:val="00715F64"/>
    <w:rsid w:val="00716452"/>
    <w:rsid w:val="00720F82"/>
    <w:rsid w:val="00725384"/>
    <w:rsid w:val="00726448"/>
    <w:rsid w:val="00726941"/>
    <w:rsid w:val="00727E81"/>
    <w:rsid w:val="0073037F"/>
    <w:rsid w:val="00730598"/>
    <w:rsid w:val="007307A5"/>
    <w:rsid w:val="007314C2"/>
    <w:rsid w:val="0073233F"/>
    <w:rsid w:val="00732CF0"/>
    <w:rsid w:val="00733E65"/>
    <w:rsid w:val="00735365"/>
    <w:rsid w:val="0074191C"/>
    <w:rsid w:val="0074685F"/>
    <w:rsid w:val="00752F0C"/>
    <w:rsid w:val="007534D9"/>
    <w:rsid w:val="00757096"/>
    <w:rsid w:val="00757C24"/>
    <w:rsid w:val="00760331"/>
    <w:rsid w:val="007616F7"/>
    <w:rsid w:val="00761E80"/>
    <w:rsid w:val="00762B27"/>
    <w:rsid w:val="00763A0C"/>
    <w:rsid w:val="00764EFE"/>
    <w:rsid w:val="0076522A"/>
    <w:rsid w:val="00765F5F"/>
    <w:rsid w:val="00766231"/>
    <w:rsid w:val="00767332"/>
    <w:rsid w:val="00767E69"/>
    <w:rsid w:val="00770FB2"/>
    <w:rsid w:val="00772E03"/>
    <w:rsid w:val="00773602"/>
    <w:rsid w:val="0077475F"/>
    <w:rsid w:val="00774BF2"/>
    <w:rsid w:val="00775D72"/>
    <w:rsid w:val="00785283"/>
    <w:rsid w:val="007902D6"/>
    <w:rsid w:val="007921BD"/>
    <w:rsid w:val="007A144C"/>
    <w:rsid w:val="007A719A"/>
    <w:rsid w:val="007B12A2"/>
    <w:rsid w:val="007B13D1"/>
    <w:rsid w:val="007B1791"/>
    <w:rsid w:val="007B5BC8"/>
    <w:rsid w:val="007C27BC"/>
    <w:rsid w:val="007C3A2D"/>
    <w:rsid w:val="007C42AB"/>
    <w:rsid w:val="007C5CEE"/>
    <w:rsid w:val="007C6C65"/>
    <w:rsid w:val="007D13E9"/>
    <w:rsid w:val="007D4C39"/>
    <w:rsid w:val="007D6C46"/>
    <w:rsid w:val="007E07E4"/>
    <w:rsid w:val="007E0CCB"/>
    <w:rsid w:val="007E34D5"/>
    <w:rsid w:val="007E4E62"/>
    <w:rsid w:val="007F03D3"/>
    <w:rsid w:val="007F07F2"/>
    <w:rsid w:val="007F724F"/>
    <w:rsid w:val="007F77EB"/>
    <w:rsid w:val="00806440"/>
    <w:rsid w:val="008104E0"/>
    <w:rsid w:val="00811DF1"/>
    <w:rsid w:val="008141E8"/>
    <w:rsid w:val="0081435B"/>
    <w:rsid w:val="00815039"/>
    <w:rsid w:val="00815DD5"/>
    <w:rsid w:val="008173A6"/>
    <w:rsid w:val="00817CE5"/>
    <w:rsid w:val="00822B3A"/>
    <w:rsid w:val="00824823"/>
    <w:rsid w:val="00826C51"/>
    <w:rsid w:val="00831B1A"/>
    <w:rsid w:val="008358AF"/>
    <w:rsid w:val="008360BA"/>
    <w:rsid w:val="00836386"/>
    <w:rsid w:val="0083685A"/>
    <w:rsid w:val="00837199"/>
    <w:rsid w:val="00841F5C"/>
    <w:rsid w:val="00846C4B"/>
    <w:rsid w:val="008512C6"/>
    <w:rsid w:val="0085204C"/>
    <w:rsid w:val="00860CCF"/>
    <w:rsid w:val="008612EC"/>
    <w:rsid w:val="00863BF1"/>
    <w:rsid w:val="00865B01"/>
    <w:rsid w:val="00871B30"/>
    <w:rsid w:val="00872386"/>
    <w:rsid w:val="00872C05"/>
    <w:rsid w:val="008766DE"/>
    <w:rsid w:val="00883948"/>
    <w:rsid w:val="00885220"/>
    <w:rsid w:val="00891A0E"/>
    <w:rsid w:val="008A0813"/>
    <w:rsid w:val="008A102A"/>
    <w:rsid w:val="008A1A1E"/>
    <w:rsid w:val="008A3B04"/>
    <w:rsid w:val="008A5973"/>
    <w:rsid w:val="008A674C"/>
    <w:rsid w:val="008B0567"/>
    <w:rsid w:val="008B1498"/>
    <w:rsid w:val="008B37D1"/>
    <w:rsid w:val="008B3808"/>
    <w:rsid w:val="008B3A66"/>
    <w:rsid w:val="008B460F"/>
    <w:rsid w:val="008B4F44"/>
    <w:rsid w:val="008B7B29"/>
    <w:rsid w:val="008C0977"/>
    <w:rsid w:val="008C1E08"/>
    <w:rsid w:val="008C291A"/>
    <w:rsid w:val="008C2C11"/>
    <w:rsid w:val="008C36C3"/>
    <w:rsid w:val="008C61D6"/>
    <w:rsid w:val="008D1A4B"/>
    <w:rsid w:val="008D27BB"/>
    <w:rsid w:val="008D3B6C"/>
    <w:rsid w:val="008E0164"/>
    <w:rsid w:val="008E1A20"/>
    <w:rsid w:val="008E3DFD"/>
    <w:rsid w:val="008F05FC"/>
    <w:rsid w:val="008F0F6A"/>
    <w:rsid w:val="008F333F"/>
    <w:rsid w:val="008F4762"/>
    <w:rsid w:val="008F4852"/>
    <w:rsid w:val="008F51E4"/>
    <w:rsid w:val="00900895"/>
    <w:rsid w:val="00903914"/>
    <w:rsid w:val="00904100"/>
    <w:rsid w:val="00906DFC"/>
    <w:rsid w:val="009118D6"/>
    <w:rsid w:val="0091619A"/>
    <w:rsid w:val="00916D69"/>
    <w:rsid w:val="00920CB0"/>
    <w:rsid w:val="00920F28"/>
    <w:rsid w:val="00921388"/>
    <w:rsid w:val="00926979"/>
    <w:rsid w:val="00933DF4"/>
    <w:rsid w:val="00936500"/>
    <w:rsid w:val="00941F0B"/>
    <w:rsid w:val="00944F74"/>
    <w:rsid w:val="00953311"/>
    <w:rsid w:val="00953657"/>
    <w:rsid w:val="00955F83"/>
    <w:rsid w:val="009579D4"/>
    <w:rsid w:val="0096355E"/>
    <w:rsid w:val="00963BDC"/>
    <w:rsid w:val="00964665"/>
    <w:rsid w:val="00971DE4"/>
    <w:rsid w:val="009720B3"/>
    <w:rsid w:val="0097329B"/>
    <w:rsid w:val="00973813"/>
    <w:rsid w:val="00982144"/>
    <w:rsid w:val="0098294B"/>
    <w:rsid w:val="009841BE"/>
    <w:rsid w:val="00985D17"/>
    <w:rsid w:val="009937AB"/>
    <w:rsid w:val="0099443F"/>
    <w:rsid w:val="00995309"/>
    <w:rsid w:val="00997F45"/>
    <w:rsid w:val="009A3E54"/>
    <w:rsid w:val="009A5DEF"/>
    <w:rsid w:val="009A5EEC"/>
    <w:rsid w:val="009B2F8F"/>
    <w:rsid w:val="009B4395"/>
    <w:rsid w:val="009C0A13"/>
    <w:rsid w:val="009C0AFC"/>
    <w:rsid w:val="009C0DFF"/>
    <w:rsid w:val="009C1F5B"/>
    <w:rsid w:val="009C2DBE"/>
    <w:rsid w:val="009C6A99"/>
    <w:rsid w:val="009C6BF2"/>
    <w:rsid w:val="009C751F"/>
    <w:rsid w:val="009C78DB"/>
    <w:rsid w:val="009D2EE3"/>
    <w:rsid w:val="009D4885"/>
    <w:rsid w:val="009D5521"/>
    <w:rsid w:val="009D6D71"/>
    <w:rsid w:val="009D6E85"/>
    <w:rsid w:val="009D7377"/>
    <w:rsid w:val="009E7CF2"/>
    <w:rsid w:val="009F34AF"/>
    <w:rsid w:val="009F5860"/>
    <w:rsid w:val="009F5C7F"/>
    <w:rsid w:val="00A05FA8"/>
    <w:rsid w:val="00A06CA6"/>
    <w:rsid w:val="00A13E39"/>
    <w:rsid w:val="00A15050"/>
    <w:rsid w:val="00A15D85"/>
    <w:rsid w:val="00A17BD0"/>
    <w:rsid w:val="00A17BF3"/>
    <w:rsid w:val="00A17EC9"/>
    <w:rsid w:val="00A17FBB"/>
    <w:rsid w:val="00A211F5"/>
    <w:rsid w:val="00A23AA1"/>
    <w:rsid w:val="00A255D9"/>
    <w:rsid w:val="00A32C69"/>
    <w:rsid w:val="00A374FC"/>
    <w:rsid w:val="00A41BCA"/>
    <w:rsid w:val="00A45C3A"/>
    <w:rsid w:val="00A45DA9"/>
    <w:rsid w:val="00A4710F"/>
    <w:rsid w:val="00A528AA"/>
    <w:rsid w:val="00A60DBC"/>
    <w:rsid w:val="00A62E89"/>
    <w:rsid w:val="00A63194"/>
    <w:rsid w:val="00A632E8"/>
    <w:rsid w:val="00A646AB"/>
    <w:rsid w:val="00A65C92"/>
    <w:rsid w:val="00A678E6"/>
    <w:rsid w:val="00A71B8A"/>
    <w:rsid w:val="00A74595"/>
    <w:rsid w:val="00A75D3F"/>
    <w:rsid w:val="00A84128"/>
    <w:rsid w:val="00A862E8"/>
    <w:rsid w:val="00A866A7"/>
    <w:rsid w:val="00A94799"/>
    <w:rsid w:val="00A97BA1"/>
    <w:rsid w:val="00AA34E4"/>
    <w:rsid w:val="00AA3FE9"/>
    <w:rsid w:val="00AA75CF"/>
    <w:rsid w:val="00AB2524"/>
    <w:rsid w:val="00AB5134"/>
    <w:rsid w:val="00AB7655"/>
    <w:rsid w:val="00AC29B8"/>
    <w:rsid w:val="00AC3E2A"/>
    <w:rsid w:val="00AC461C"/>
    <w:rsid w:val="00AC4BBF"/>
    <w:rsid w:val="00AC7C8F"/>
    <w:rsid w:val="00AD1399"/>
    <w:rsid w:val="00AD60DC"/>
    <w:rsid w:val="00AE04AD"/>
    <w:rsid w:val="00AE2C2C"/>
    <w:rsid w:val="00AE3F1D"/>
    <w:rsid w:val="00AE4C5D"/>
    <w:rsid w:val="00AF5330"/>
    <w:rsid w:val="00B01BA1"/>
    <w:rsid w:val="00B035F1"/>
    <w:rsid w:val="00B0631E"/>
    <w:rsid w:val="00B11B8A"/>
    <w:rsid w:val="00B11D45"/>
    <w:rsid w:val="00B122C0"/>
    <w:rsid w:val="00B15B9C"/>
    <w:rsid w:val="00B17FDB"/>
    <w:rsid w:val="00B21541"/>
    <w:rsid w:val="00B231C8"/>
    <w:rsid w:val="00B241DE"/>
    <w:rsid w:val="00B25999"/>
    <w:rsid w:val="00B325BD"/>
    <w:rsid w:val="00B32694"/>
    <w:rsid w:val="00B33B5A"/>
    <w:rsid w:val="00B36714"/>
    <w:rsid w:val="00B4117B"/>
    <w:rsid w:val="00B442F2"/>
    <w:rsid w:val="00B45661"/>
    <w:rsid w:val="00B46FE3"/>
    <w:rsid w:val="00B509E5"/>
    <w:rsid w:val="00B52231"/>
    <w:rsid w:val="00B52A68"/>
    <w:rsid w:val="00B562F9"/>
    <w:rsid w:val="00B5789B"/>
    <w:rsid w:val="00B60CF6"/>
    <w:rsid w:val="00B61192"/>
    <w:rsid w:val="00B613CE"/>
    <w:rsid w:val="00B63519"/>
    <w:rsid w:val="00B705AE"/>
    <w:rsid w:val="00B709D2"/>
    <w:rsid w:val="00B73A7F"/>
    <w:rsid w:val="00B75440"/>
    <w:rsid w:val="00B808F1"/>
    <w:rsid w:val="00B840AA"/>
    <w:rsid w:val="00B869C9"/>
    <w:rsid w:val="00B87241"/>
    <w:rsid w:val="00B9142D"/>
    <w:rsid w:val="00B94E6D"/>
    <w:rsid w:val="00B95C90"/>
    <w:rsid w:val="00B97E8F"/>
    <w:rsid w:val="00BA0F28"/>
    <w:rsid w:val="00BA2586"/>
    <w:rsid w:val="00BA393B"/>
    <w:rsid w:val="00BC29D6"/>
    <w:rsid w:val="00BC3548"/>
    <w:rsid w:val="00BC377C"/>
    <w:rsid w:val="00BC3F24"/>
    <w:rsid w:val="00BD1811"/>
    <w:rsid w:val="00BD2EF2"/>
    <w:rsid w:val="00BD5987"/>
    <w:rsid w:val="00BE0FFB"/>
    <w:rsid w:val="00BE187D"/>
    <w:rsid w:val="00BE2F3D"/>
    <w:rsid w:val="00BE3466"/>
    <w:rsid w:val="00BE68C9"/>
    <w:rsid w:val="00BE7760"/>
    <w:rsid w:val="00BF2EF9"/>
    <w:rsid w:val="00BF50C9"/>
    <w:rsid w:val="00BF5E30"/>
    <w:rsid w:val="00C00C15"/>
    <w:rsid w:val="00C02FB3"/>
    <w:rsid w:val="00C044B0"/>
    <w:rsid w:val="00C04CA1"/>
    <w:rsid w:val="00C050C5"/>
    <w:rsid w:val="00C050E9"/>
    <w:rsid w:val="00C11BB4"/>
    <w:rsid w:val="00C12732"/>
    <w:rsid w:val="00C14113"/>
    <w:rsid w:val="00C1634C"/>
    <w:rsid w:val="00C1675D"/>
    <w:rsid w:val="00C16957"/>
    <w:rsid w:val="00C16A82"/>
    <w:rsid w:val="00C26B8F"/>
    <w:rsid w:val="00C33A4F"/>
    <w:rsid w:val="00C3489B"/>
    <w:rsid w:val="00C37406"/>
    <w:rsid w:val="00C4141E"/>
    <w:rsid w:val="00C4353C"/>
    <w:rsid w:val="00C448E6"/>
    <w:rsid w:val="00C46879"/>
    <w:rsid w:val="00C52795"/>
    <w:rsid w:val="00C54D15"/>
    <w:rsid w:val="00C54D38"/>
    <w:rsid w:val="00C606B7"/>
    <w:rsid w:val="00C60CFF"/>
    <w:rsid w:val="00C61323"/>
    <w:rsid w:val="00C62B88"/>
    <w:rsid w:val="00C64F28"/>
    <w:rsid w:val="00C657A7"/>
    <w:rsid w:val="00C660E8"/>
    <w:rsid w:val="00C671E1"/>
    <w:rsid w:val="00C679A0"/>
    <w:rsid w:val="00C70C5A"/>
    <w:rsid w:val="00C75720"/>
    <w:rsid w:val="00C76D12"/>
    <w:rsid w:val="00C771AB"/>
    <w:rsid w:val="00C810F6"/>
    <w:rsid w:val="00C830B9"/>
    <w:rsid w:val="00C856A9"/>
    <w:rsid w:val="00C872E2"/>
    <w:rsid w:val="00C913AA"/>
    <w:rsid w:val="00C91941"/>
    <w:rsid w:val="00C9273C"/>
    <w:rsid w:val="00C93B54"/>
    <w:rsid w:val="00CA21CC"/>
    <w:rsid w:val="00CA2DDA"/>
    <w:rsid w:val="00CB0B6A"/>
    <w:rsid w:val="00CB0CFC"/>
    <w:rsid w:val="00CB2B4D"/>
    <w:rsid w:val="00CB2D15"/>
    <w:rsid w:val="00CB6BFD"/>
    <w:rsid w:val="00CC325D"/>
    <w:rsid w:val="00CC4366"/>
    <w:rsid w:val="00CD02D3"/>
    <w:rsid w:val="00CD09CE"/>
    <w:rsid w:val="00CD0DFA"/>
    <w:rsid w:val="00CD0E41"/>
    <w:rsid w:val="00CD18D8"/>
    <w:rsid w:val="00CD2E93"/>
    <w:rsid w:val="00CD71A5"/>
    <w:rsid w:val="00CD7609"/>
    <w:rsid w:val="00CE34ED"/>
    <w:rsid w:val="00CE3B61"/>
    <w:rsid w:val="00CE4AED"/>
    <w:rsid w:val="00CE5826"/>
    <w:rsid w:val="00CE617C"/>
    <w:rsid w:val="00CE656F"/>
    <w:rsid w:val="00CE74FA"/>
    <w:rsid w:val="00CF30FE"/>
    <w:rsid w:val="00CF5442"/>
    <w:rsid w:val="00D05B6E"/>
    <w:rsid w:val="00D06BEE"/>
    <w:rsid w:val="00D10E31"/>
    <w:rsid w:val="00D11AFC"/>
    <w:rsid w:val="00D1478B"/>
    <w:rsid w:val="00D14EB6"/>
    <w:rsid w:val="00D15C5A"/>
    <w:rsid w:val="00D204AE"/>
    <w:rsid w:val="00D20AAA"/>
    <w:rsid w:val="00D21BAF"/>
    <w:rsid w:val="00D22A48"/>
    <w:rsid w:val="00D23DDA"/>
    <w:rsid w:val="00D2415D"/>
    <w:rsid w:val="00D33493"/>
    <w:rsid w:val="00D352AC"/>
    <w:rsid w:val="00D36B51"/>
    <w:rsid w:val="00D379CE"/>
    <w:rsid w:val="00D426A0"/>
    <w:rsid w:val="00D42A9C"/>
    <w:rsid w:val="00D44627"/>
    <w:rsid w:val="00D448FC"/>
    <w:rsid w:val="00D44A48"/>
    <w:rsid w:val="00D45997"/>
    <w:rsid w:val="00D47980"/>
    <w:rsid w:val="00D5141E"/>
    <w:rsid w:val="00D53E2C"/>
    <w:rsid w:val="00D55C70"/>
    <w:rsid w:val="00D56332"/>
    <w:rsid w:val="00D575FB"/>
    <w:rsid w:val="00D60A99"/>
    <w:rsid w:val="00D60D29"/>
    <w:rsid w:val="00D61062"/>
    <w:rsid w:val="00D628F6"/>
    <w:rsid w:val="00D63122"/>
    <w:rsid w:val="00D632BA"/>
    <w:rsid w:val="00D64B6C"/>
    <w:rsid w:val="00D65C51"/>
    <w:rsid w:val="00D66E81"/>
    <w:rsid w:val="00D700D7"/>
    <w:rsid w:val="00D71EEA"/>
    <w:rsid w:val="00D7593A"/>
    <w:rsid w:val="00D7638B"/>
    <w:rsid w:val="00D83071"/>
    <w:rsid w:val="00D852DE"/>
    <w:rsid w:val="00D87A78"/>
    <w:rsid w:val="00D931F8"/>
    <w:rsid w:val="00D93A3D"/>
    <w:rsid w:val="00D95062"/>
    <w:rsid w:val="00D95F90"/>
    <w:rsid w:val="00DA0623"/>
    <w:rsid w:val="00DA2507"/>
    <w:rsid w:val="00DA3CCB"/>
    <w:rsid w:val="00DA6AD3"/>
    <w:rsid w:val="00DA719E"/>
    <w:rsid w:val="00DA7B05"/>
    <w:rsid w:val="00DB69E1"/>
    <w:rsid w:val="00DB6EC5"/>
    <w:rsid w:val="00DC3905"/>
    <w:rsid w:val="00DC466C"/>
    <w:rsid w:val="00DC6A72"/>
    <w:rsid w:val="00DD0842"/>
    <w:rsid w:val="00DD33BF"/>
    <w:rsid w:val="00DD3744"/>
    <w:rsid w:val="00DE099E"/>
    <w:rsid w:val="00DE1B96"/>
    <w:rsid w:val="00DE329B"/>
    <w:rsid w:val="00DE3EA3"/>
    <w:rsid w:val="00DE5560"/>
    <w:rsid w:val="00DE6124"/>
    <w:rsid w:val="00DF0064"/>
    <w:rsid w:val="00DF07D6"/>
    <w:rsid w:val="00DF43C0"/>
    <w:rsid w:val="00DF4B39"/>
    <w:rsid w:val="00DF5F97"/>
    <w:rsid w:val="00DF7DF0"/>
    <w:rsid w:val="00E00D9F"/>
    <w:rsid w:val="00E063FA"/>
    <w:rsid w:val="00E130FE"/>
    <w:rsid w:val="00E14633"/>
    <w:rsid w:val="00E17D64"/>
    <w:rsid w:val="00E210D3"/>
    <w:rsid w:val="00E26505"/>
    <w:rsid w:val="00E269B3"/>
    <w:rsid w:val="00E3002E"/>
    <w:rsid w:val="00E3576F"/>
    <w:rsid w:val="00E37A22"/>
    <w:rsid w:val="00E4019E"/>
    <w:rsid w:val="00E40321"/>
    <w:rsid w:val="00E41A4E"/>
    <w:rsid w:val="00E41CE7"/>
    <w:rsid w:val="00E46DA7"/>
    <w:rsid w:val="00E51E9E"/>
    <w:rsid w:val="00E53A2B"/>
    <w:rsid w:val="00E53C25"/>
    <w:rsid w:val="00E546FE"/>
    <w:rsid w:val="00E563EE"/>
    <w:rsid w:val="00E6142D"/>
    <w:rsid w:val="00E61824"/>
    <w:rsid w:val="00E619F8"/>
    <w:rsid w:val="00E717A5"/>
    <w:rsid w:val="00E71828"/>
    <w:rsid w:val="00E740D3"/>
    <w:rsid w:val="00E7414B"/>
    <w:rsid w:val="00E75D96"/>
    <w:rsid w:val="00E9438B"/>
    <w:rsid w:val="00E9623B"/>
    <w:rsid w:val="00E969DE"/>
    <w:rsid w:val="00E96E09"/>
    <w:rsid w:val="00EA002D"/>
    <w:rsid w:val="00EA09D4"/>
    <w:rsid w:val="00EA2B10"/>
    <w:rsid w:val="00EB13A3"/>
    <w:rsid w:val="00EB7BE8"/>
    <w:rsid w:val="00EC3D49"/>
    <w:rsid w:val="00EC7B12"/>
    <w:rsid w:val="00ED28C9"/>
    <w:rsid w:val="00ED73B8"/>
    <w:rsid w:val="00EE0713"/>
    <w:rsid w:val="00EE25CF"/>
    <w:rsid w:val="00EE3D79"/>
    <w:rsid w:val="00EE42C7"/>
    <w:rsid w:val="00EE63F6"/>
    <w:rsid w:val="00EE71F9"/>
    <w:rsid w:val="00EF0923"/>
    <w:rsid w:val="00EF5DE2"/>
    <w:rsid w:val="00EF78CC"/>
    <w:rsid w:val="00EF7CC4"/>
    <w:rsid w:val="00F01008"/>
    <w:rsid w:val="00F02402"/>
    <w:rsid w:val="00F0241A"/>
    <w:rsid w:val="00F027C2"/>
    <w:rsid w:val="00F028EA"/>
    <w:rsid w:val="00F04CA2"/>
    <w:rsid w:val="00F05A7A"/>
    <w:rsid w:val="00F06FAA"/>
    <w:rsid w:val="00F07B83"/>
    <w:rsid w:val="00F115E3"/>
    <w:rsid w:val="00F243AB"/>
    <w:rsid w:val="00F256D5"/>
    <w:rsid w:val="00F27695"/>
    <w:rsid w:val="00F30F43"/>
    <w:rsid w:val="00F313DD"/>
    <w:rsid w:val="00F328A0"/>
    <w:rsid w:val="00F33922"/>
    <w:rsid w:val="00F36DB4"/>
    <w:rsid w:val="00F40420"/>
    <w:rsid w:val="00F40CD6"/>
    <w:rsid w:val="00F42EC7"/>
    <w:rsid w:val="00F4593C"/>
    <w:rsid w:val="00F45F35"/>
    <w:rsid w:val="00F4643E"/>
    <w:rsid w:val="00F473B3"/>
    <w:rsid w:val="00F47469"/>
    <w:rsid w:val="00F51622"/>
    <w:rsid w:val="00F603C1"/>
    <w:rsid w:val="00F624F5"/>
    <w:rsid w:val="00F627ED"/>
    <w:rsid w:val="00F641AA"/>
    <w:rsid w:val="00F6765A"/>
    <w:rsid w:val="00F67F3C"/>
    <w:rsid w:val="00F72825"/>
    <w:rsid w:val="00F75035"/>
    <w:rsid w:val="00F7542F"/>
    <w:rsid w:val="00F76442"/>
    <w:rsid w:val="00F80ED9"/>
    <w:rsid w:val="00F83D80"/>
    <w:rsid w:val="00F84246"/>
    <w:rsid w:val="00F857DD"/>
    <w:rsid w:val="00F86ABD"/>
    <w:rsid w:val="00F86E84"/>
    <w:rsid w:val="00F903D0"/>
    <w:rsid w:val="00F90702"/>
    <w:rsid w:val="00F92126"/>
    <w:rsid w:val="00F955E2"/>
    <w:rsid w:val="00F958A8"/>
    <w:rsid w:val="00F9597F"/>
    <w:rsid w:val="00FA0A62"/>
    <w:rsid w:val="00FA2CCA"/>
    <w:rsid w:val="00FA3570"/>
    <w:rsid w:val="00FA4F52"/>
    <w:rsid w:val="00FB0041"/>
    <w:rsid w:val="00FB3862"/>
    <w:rsid w:val="00FB474C"/>
    <w:rsid w:val="00FB4D1C"/>
    <w:rsid w:val="00FB5620"/>
    <w:rsid w:val="00FB5DC6"/>
    <w:rsid w:val="00FC3306"/>
    <w:rsid w:val="00FC7055"/>
    <w:rsid w:val="00FC7692"/>
    <w:rsid w:val="00FD0566"/>
    <w:rsid w:val="00FD3C83"/>
    <w:rsid w:val="00FD7110"/>
    <w:rsid w:val="00FE2B3B"/>
    <w:rsid w:val="00FE586C"/>
    <w:rsid w:val="00FE684C"/>
    <w:rsid w:val="00FF0B0A"/>
    <w:rsid w:val="00FF363E"/>
    <w:rsid w:val="00FF3FDE"/>
    <w:rsid w:val="00FF53D2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92676"/>
  <w15:chartTrackingRefBased/>
  <w15:docId w15:val="{802AAB65-F287-4CDF-B77B-F970A736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9579D4"/>
    <w:pPr>
      <w:keepNext/>
      <w:keepLines/>
      <w:numPr>
        <w:numId w:val="2"/>
      </w:numPr>
      <w:spacing w:after="17"/>
      <w:ind w:left="10" w:right="5" w:hanging="10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1192"/>
    <w:pPr>
      <w:keepNext/>
      <w:keepLines/>
      <w:spacing w:before="40" w:after="0" w:line="268" w:lineRule="auto"/>
      <w:ind w:left="10" w:right="5" w:hanging="1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79D4"/>
    <w:pPr>
      <w:keepNext/>
      <w:keepLines/>
      <w:spacing w:before="40" w:after="0" w:line="268" w:lineRule="auto"/>
      <w:ind w:left="10" w:right="5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579D4"/>
    <w:pPr>
      <w:numPr>
        <w:ilvl w:val="7"/>
        <w:numId w:val="27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579D4"/>
    <w:pPr>
      <w:numPr>
        <w:ilvl w:val="8"/>
        <w:numId w:val="27"/>
      </w:num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"/>
    <w:basedOn w:val="Normalny"/>
    <w:link w:val="NagwekZnak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rsid w:val="0033686C"/>
  </w:style>
  <w:style w:type="paragraph" w:styleId="Stopka">
    <w:name w:val="footer"/>
    <w:basedOn w:val="Normalny"/>
    <w:link w:val="StopkaZnak"/>
    <w:uiPriority w:val="99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86C"/>
  </w:style>
  <w:style w:type="character" w:styleId="Hipercze">
    <w:name w:val="Hyperlink"/>
    <w:basedOn w:val="Domylnaczcionkaakapitu"/>
    <w:uiPriority w:val="99"/>
    <w:unhideWhenUsed/>
    <w:rsid w:val="0033686C"/>
    <w:rPr>
      <w:color w:val="0563C1" w:themeColor="hyperlink"/>
      <w:u w:val="single"/>
    </w:rPr>
  </w:style>
  <w:style w:type="paragraph" w:customStyle="1" w:styleId="Informacjekontaktowe">
    <w:name w:val="Informacje kontaktowe"/>
    <w:basedOn w:val="Normalny"/>
    <w:uiPriority w:val="1"/>
    <w:qFormat/>
    <w:rsid w:val="0033686C"/>
    <w:pPr>
      <w:spacing w:after="0" w:line="288" w:lineRule="auto"/>
    </w:pPr>
    <w:rPr>
      <w:color w:val="595959" w:themeColor="text1" w:themeTint="A6"/>
      <w:kern w:val="20"/>
      <w:sz w:val="20"/>
      <w:szCs w:val="20"/>
      <w:lang w:eastAsia="ja-JP"/>
    </w:rPr>
  </w:style>
  <w:style w:type="paragraph" w:customStyle="1" w:styleId="Adres">
    <w:name w:val="Adres"/>
    <w:basedOn w:val="Tekstpodstawowy"/>
    <w:rsid w:val="00FD7110"/>
    <w:pPr>
      <w:keepLines/>
      <w:spacing w:after="0"/>
    </w:pPr>
  </w:style>
  <w:style w:type="paragraph" w:styleId="Tekstpodstawowy">
    <w:name w:val="Body Text"/>
    <w:aliases w:val="Treść"/>
    <w:basedOn w:val="Normalny"/>
    <w:link w:val="TekstpodstawowyZnak"/>
    <w:uiPriority w:val="99"/>
    <w:rsid w:val="00FD7110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uiPriority w:val="99"/>
    <w:rsid w:val="00FD7110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otyczy">
    <w:name w:val="dotyczy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ata">
    <w:name w:val="data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sprawy">
    <w:name w:val="numer sprawy"/>
    <w:basedOn w:val="data"/>
    <w:rsid w:val="00FD7110"/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579D4"/>
    <w:rPr>
      <w:rFonts w:ascii="Calibri" w:eastAsia="Calibri" w:hAnsi="Calibri" w:cs="Calibri"/>
      <w:b/>
      <w:color w:val="00000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79D4"/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character" w:customStyle="1" w:styleId="Nagwek8Znak">
    <w:name w:val="Nagłówek 8 Znak"/>
    <w:basedOn w:val="Domylnaczcionkaakapitu"/>
    <w:link w:val="Nagwek8"/>
    <w:rsid w:val="009579D4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9579D4"/>
    <w:rPr>
      <w:rFonts w:ascii="Arial" w:eastAsia="Times New Roman" w:hAnsi="Arial" w:cs="Times New Roman"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579D4"/>
  </w:style>
  <w:style w:type="table" w:customStyle="1" w:styleId="TableGrid">
    <w:name w:val="TableGrid"/>
    <w:rsid w:val="009579D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9D4"/>
    <w:rPr>
      <w:color w:val="605E5C"/>
      <w:shd w:val="clear" w:color="auto" w:fill="E1DFDD"/>
    </w:rPr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Podsis rysunku,Akapit z listą numerowaną,L1,2 heading,Odstavec"/>
    <w:basedOn w:val="Normalny"/>
    <w:link w:val="AkapitzlistZnak"/>
    <w:uiPriority w:val="34"/>
    <w:qFormat/>
    <w:rsid w:val="009579D4"/>
    <w:pPr>
      <w:spacing w:after="11" w:line="268" w:lineRule="auto"/>
      <w:ind w:left="720" w:right="5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NagwekZnak1">
    <w:name w:val="Nagłówek Znak1"/>
    <w:aliases w:val="Nagłówek strony Znak1"/>
    <w:locked/>
    <w:rsid w:val="009579D4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9D4"/>
    <w:pPr>
      <w:spacing w:after="0" w:line="240" w:lineRule="auto"/>
      <w:ind w:left="10" w:right="5" w:hanging="10"/>
      <w:jc w:val="both"/>
    </w:pPr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9D4"/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34"/>
    <w:qFormat/>
    <w:rsid w:val="009579D4"/>
    <w:rPr>
      <w:rFonts w:ascii="Calibri" w:eastAsia="Calibri" w:hAnsi="Calibri" w:cs="Calibri"/>
      <w:color w:val="000000"/>
      <w:lang w:eastAsia="pl-PL"/>
    </w:rPr>
  </w:style>
  <w:style w:type="paragraph" w:customStyle="1" w:styleId="Default">
    <w:name w:val="Default"/>
    <w:rsid w:val="009579D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79D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579D4"/>
    <w:rPr>
      <w:color w:val="954F72" w:themeColor="followedHyperlink"/>
      <w:u w:val="single"/>
    </w:rPr>
  </w:style>
  <w:style w:type="character" w:styleId="Odwoanieprzypisudolnego">
    <w:name w:val="footnote reference"/>
    <w:uiPriority w:val="99"/>
    <w:rsid w:val="009579D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B611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B6119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character" w:styleId="Numerstrony">
    <w:name w:val="page number"/>
    <w:basedOn w:val="Domylnaczcionkaakapitu"/>
    <w:rsid w:val="00B61192"/>
  </w:style>
  <w:style w:type="table" w:styleId="Tabela-Siatka">
    <w:name w:val="Table Grid"/>
    <w:basedOn w:val="Standardowy"/>
    <w:uiPriority w:val="59"/>
    <w:rsid w:val="00B61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11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1192"/>
    <w:pPr>
      <w:spacing w:after="11" w:line="240" w:lineRule="auto"/>
      <w:ind w:left="10" w:right="5" w:hanging="10"/>
      <w:jc w:val="both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1192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1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192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customStyle="1" w:styleId="ZnakZnak1">
    <w:name w:val="Znak Znak1"/>
    <w:basedOn w:val="Normalny"/>
    <w:rsid w:val="00B6119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61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B6119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61192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spacing w:after="0" w:line="240" w:lineRule="auto"/>
      <w:ind w:right="-142"/>
      <w:jc w:val="center"/>
    </w:pPr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61192"/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customStyle="1" w:styleId="pkt">
    <w:name w:val="pkt"/>
    <w:basedOn w:val="Normalny"/>
    <w:link w:val="pktZnak"/>
    <w:rsid w:val="00B61192"/>
    <w:pPr>
      <w:spacing w:before="60" w:after="60" w:line="264" w:lineRule="auto"/>
      <w:ind w:left="851" w:hanging="295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B61192"/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ubhead2">
    <w:name w:val="Subhead 2"/>
    <w:basedOn w:val="Normalny"/>
    <w:rsid w:val="00B6119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Greg-tekst">
    <w:name w:val="Greg - tekst"/>
    <w:basedOn w:val="Normalny"/>
    <w:qFormat/>
    <w:rsid w:val="00B611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reg-wypunkt">
    <w:name w:val="Greg - wypunkt"/>
    <w:basedOn w:val="Akapitzlist"/>
    <w:qFormat/>
    <w:rsid w:val="00B61192"/>
    <w:pPr>
      <w:spacing w:after="0" w:line="264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</w:rPr>
  </w:style>
  <w:style w:type="character" w:styleId="Uwydatnienie">
    <w:name w:val="Emphasis"/>
    <w:basedOn w:val="Domylnaczcionkaakapitu"/>
    <w:uiPriority w:val="20"/>
    <w:qFormat/>
    <w:rsid w:val="00B61192"/>
    <w:rPr>
      <w:i/>
      <w:iCs/>
    </w:rPr>
  </w:style>
  <w:style w:type="character" w:styleId="Pogrubienie">
    <w:name w:val="Strong"/>
    <w:basedOn w:val="Domylnaczcionkaakapitu"/>
    <w:uiPriority w:val="22"/>
    <w:qFormat/>
    <w:rsid w:val="00B61192"/>
    <w:rPr>
      <w:b/>
      <w:bCs/>
    </w:rPr>
  </w:style>
  <w:style w:type="paragraph" w:customStyle="1" w:styleId="Greg-wypunktkreska">
    <w:name w:val="Greg - wypunkt kreska"/>
    <w:basedOn w:val="Normalny"/>
    <w:qFormat/>
    <w:rsid w:val="005F1FCA"/>
    <w:pPr>
      <w:numPr>
        <w:numId w:val="39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zad@zdmikp.bydgoszcz.pl" TargetMode="External"/><Relationship Id="rId13" Type="http://schemas.openxmlformats.org/officeDocument/2006/relationships/hyperlink" Target="mailto:cwk@platformazakupowa.pl" TargetMode="External"/><Relationship Id="rId18" Type="http://schemas.openxmlformats.org/officeDocument/2006/relationships/hyperlink" Target="https://bip.zdmikp.bydgoszcz.pl/index.php/procedura-zgloszen-w-zdmikp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malgorzata.czajkowska@zdmikp.bydgoszcz.pl" TargetMode="External"/><Relationship Id="rId17" Type="http://schemas.openxmlformats.org/officeDocument/2006/relationships/hyperlink" Target="https://www.gov.pl/web/e-dowo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j.gov.pl/nforms/signer/upload?xFormsAppName=SIGNE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tformazakupowa.pl/strona/45-instrukcj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gov.pl/web/gov/zaloz-profil-zaufany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latformazakupowa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dmikp.bydgoszcz.pl" TargetMode="External"/><Relationship Id="rId14" Type="http://schemas.openxmlformats.org/officeDocument/2006/relationships/hyperlink" Target="http://www.platformazakupowa.pl/strona/1-regulamin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arzad@zdmikp.bydgoszc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C23B7-BB28-4299-BB36-9F80FF26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6058</TotalTime>
  <Pages>25</Pages>
  <Words>11097</Words>
  <Characters>66584</Characters>
  <Application>Microsoft Office Word</Application>
  <DocSecurity>0</DocSecurity>
  <Lines>554</Lines>
  <Paragraphs>155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cp:keywords/>
  <dc:description/>
  <cp:lastModifiedBy>Małgorzata Czajkowska</cp:lastModifiedBy>
  <cp:revision>438</cp:revision>
  <cp:lastPrinted>2026-05-06T06:04:00Z</cp:lastPrinted>
  <dcterms:created xsi:type="dcterms:W3CDTF">2023-01-26T07:17:00Z</dcterms:created>
  <dcterms:modified xsi:type="dcterms:W3CDTF">2026-05-06T08:55:00Z</dcterms:modified>
</cp:coreProperties>
</file>