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69"/>
        <w:gridCol w:w="2428"/>
      </w:tblGrid>
      <w:tr w:rsidR="00602CD3" w:rsidRPr="00602CD3" w14:paraId="7C9E4F89" w14:textId="77777777" w:rsidTr="007A0C48">
        <w:trPr>
          <w:trHeight w:val="1648"/>
        </w:trPr>
        <w:tc>
          <w:tcPr>
            <w:tcW w:w="6569" w:type="dxa"/>
            <w:vAlign w:val="center"/>
          </w:tcPr>
          <w:p w14:paraId="332F02FB"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sz w:val="20"/>
                <w:szCs w:val="20"/>
                <w:lang w:val="pt-BR" w:eastAsia="pl-PL"/>
              </w:rPr>
            </w:pPr>
          </w:p>
          <w:p w14:paraId="2D922077"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b/>
                <w:bCs/>
                <w:sz w:val="20"/>
                <w:szCs w:val="20"/>
                <w:lang w:eastAsia="pl-PL"/>
              </w:rPr>
            </w:pPr>
            <w:r w:rsidRPr="00602CD3">
              <w:rPr>
                <w:rFonts w:ascii="Garamond" w:eastAsia="Times New Roman" w:hAnsi="Garamond" w:cs="Garamond"/>
                <w:b/>
                <w:bCs/>
                <w:sz w:val="20"/>
                <w:szCs w:val="20"/>
                <w:lang w:eastAsia="pl-PL"/>
              </w:rPr>
              <w:t>DZIAŁ ZAMÓWIEŃ PUBLICZNYCH</w:t>
            </w:r>
          </w:p>
          <w:p w14:paraId="59F4416E"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b/>
                <w:bCs/>
                <w:sz w:val="20"/>
                <w:szCs w:val="20"/>
                <w:lang w:eastAsia="pl-PL"/>
              </w:rPr>
            </w:pPr>
            <w:r w:rsidRPr="00602CD3">
              <w:rPr>
                <w:rFonts w:ascii="Garamond" w:eastAsia="Times New Roman" w:hAnsi="Garamond" w:cs="Garamond"/>
                <w:b/>
                <w:bCs/>
                <w:sz w:val="20"/>
                <w:szCs w:val="20"/>
                <w:lang w:eastAsia="pl-PL"/>
              </w:rPr>
              <w:t>UNIWERSYTETU JAGIELLOŃSKIEGO</w:t>
            </w:r>
          </w:p>
          <w:p w14:paraId="0A7F0EC0"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b/>
                <w:bCs/>
                <w:sz w:val="20"/>
                <w:szCs w:val="20"/>
                <w:lang w:eastAsia="pl-PL"/>
              </w:rPr>
            </w:pPr>
            <w:r w:rsidRPr="00602CD3">
              <w:rPr>
                <w:rFonts w:ascii="Garamond" w:eastAsia="Times New Roman" w:hAnsi="Garamond" w:cs="Times New Roman"/>
                <w:sz w:val="20"/>
                <w:szCs w:val="20"/>
                <w:lang w:eastAsia="pl-PL"/>
              </w:rPr>
              <w:t>ul. Straszewskiego 25/3 i 4, 31-113 Kraków</w:t>
            </w:r>
          </w:p>
          <w:p w14:paraId="4765A3E8"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sz w:val="20"/>
                <w:szCs w:val="20"/>
                <w:lang w:val="pt-BR" w:eastAsia="pl-PL"/>
              </w:rPr>
            </w:pPr>
            <w:r w:rsidRPr="00602CD3">
              <w:rPr>
                <w:rFonts w:ascii="Garamond" w:eastAsia="Times New Roman" w:hAnsi="Garamond" w:cs="Garamond"/>
                <w:b/>
                <w:bCs/>
                <w:sz w:val="20"/>
                <w:szCs w:val="20"/>
                <w:lang w:val="pt-BR" w:eastAsia="pl-PL"/>
              </w:rPr>
              <w:t>tel.</w:t>
            </w:r>
            <w:r w:rsidRPr="00602CD3">
              <w:rPr>
                <w:rFonts w:ascii="Garamond" w:eastAsia="Times New Roman" w:hAnsi="Garamond" w:cs="Garamond"/>
                <w:sz w:val="20"/>
                <w:szCs w:val="20"/>
                <w:lang w:val="pt-BR" w:eastAsia="pl-PL"/>
              </w:rPr>
              <w:t xml:space="preserve"> +4812-663-39-03</w:t>
            </w:r>
          </w:p>
          <w:p w14:paraId="214DD20D"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b/>
                <w:bCs/>
                <w:sz w:val="20"/>
                <w:szCs w:val="20"/>
                <w:lang w:val="pt-BR" w:eastAsia="pl-PL"/>
              </w:rPr>
            </w:pPr>
            <w:r w:rsidRPr="00602CD3">
              <w:rPr>
                <w:rFonts w:ascii="Garamond" w:eastAsia="Times New Roman" w:hAnsi="Garamond" w:cs="Garamond"/>
                <w:b/>
                <w:bCs/>
                <w:sz w:val="20"/>
                <w:szCs w:val="20"/>
                <w:lang w:val="pt-BR" w:eastAsia="pl-PL"/>
              </w:rPr>
              <w:t xml:space="preserve">e-mail: </w:t>
            </w:r>
            <w:hyperlink r:id="rId11" w:history="1">
              <w:r w:rsidRPr="00602CD3">
                <w:rPr>
                  <w:rFonts w:ascii="Garamond" w:eastAsia="Times New Roman" w:hAnsi="Garamond" w:cs="Garamond"/>
                  <w:b/>
                  <w:bCs/>
                  <w:color w:val="0000FF"/>
                  <w:sz w:val="20"/>
                  <w:szCs w:val="20"/>
                  <w:u w:val="single"/>
                  <w:lang w:val="pt-BR" w:eastAsia="pl-PL"/>
                </w:rPr>
                <w:t>bzp@uj.edu.pl</w:t>
              </w:r>
            </w:hyperlink>
          </w:p>
          <w:p w14:paraId="417FFD3C"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b/>
                <w:bCs/>
                <w:sz w:val="20"/>
                <w:szCs w:val="20"/>
                <w:lang w:val="pt-BR" w:eastAsia="pl-PL"/>
              </w:rPr>
            </w:pPr>
            <w:hyperlink r:id="rId12" w:history="1">
              <w:r w:rsidRPr="00602CD3">
                <w:rPr>
                  <w:rFonts w:ascii="Garamond" w:eastAsia="Times New Roman" w:hAnsi="Garamond" w:cs="Garamond"/>
                  <w:b/>
                  <w:bCs/>
                  <w:color w:val="0000FF"/>
                  <w:sz w:val="20"/>
                  <w:szCs w:val="20"/>
                  <w:u w:val="single"/>
                  <w:lang w:val="pt-BR" w:eastAsia="pl-PL"/>
                </w:rPr>
                <w:t>https://www.uj.edu.pl</w:t>
              </w:r>
            </w:hyperlink>
            <w:r w:rsidRPr="00602CD3">
              <w:rPr>
                <w:rFonts w:ascii="Garamond" w:eastAsia="Times New Roman" w:hAnsi="Garamond" w:cs="Garamond"/>
                <w:b/>
                <w:bCs/>
                <w:sz w:val="20"/>
                <w:szCs w:val="20"/>
                <w:lang w:val="pt-BR" w:eastAsia="pl-PL"/>
              </w:rPr>
              <w:t xml:space="preserve"> ; </w:t>
            </w:r>
            <w:hyperlink r:id="rId13" w:history="1">
              <w:r w:rsidRPr="00602CD3">
                <w:rPr>
                  <w:rFonts w:ascii="Garamond" w:eastAsia="Times New Roman" w:hAnsi="Garamond" w:cs="Garamond"/>
                  <w:b/>
                  <w:bCs/>
                  <w:color w:val="0000FF"/>
                  <w:sz w:val="20"/>
                  <w:szCs w:val="20"/>
                  <w:u w:val="single"/>
                  <w:lang w:val="pt-BR" w:eastAsia="pl-PL"/>
                </w:rPr>
                <w:t>https://przetargi.uj.edu.pl</w:t>
              </w:r>
            </w:hyperlink>
          </w:p>
          <w:p w14:paraId="6622CFB2" w14:textId="77777777" w:rsidR="00602CD3" w:rsidRPr="00602CD3" w:rsidRDefault="00602CD3" w:rsidP="00602CD3">
            <w:pPr>
              <w:widowControl w:val="0"/>
              <w:tabs>
                <w:tab w:val="center" w:pos="4536"/>
                <w:tab w:val="right" w:pos="9072"/>
              </w:tabs>
              <w:spacing w:after="0" w:line="240" w:lineRule="auto"/>
              <w:jc w:val="center"/>
              <w:rPr>
                <w:rFonts w:ascii="Garamond" w:eastAsia="Times New Roman" w:hAnsi="Garamond" w:cs="Garamond"/>
                <w:sz w:val="20"/>
                <w:szCs w:val="20"/>
                <w:lang w:val="pt-BR" w:eastAsia="pl-PL"/>
              </w:rPr>
            </w:pPr>
          </w:p>
        </w:tc>
        <w:tc>
          <w:tcPr>
            <w:tcW w:w="2428" w:type="dxa"/>
          </w:tcPr>
          <w:p w14:paraId="6086C4E4" w14:textId="77777777" w:rsidR="00602CD3" w:rsidRPr="00602CD3" w:rsidRDefault="00602CD3" w:rsidP="00602CD3">
            <w:pPr>
              <w:widowControl w:val="0"/>
              <w:tabs>
                <w:tab w:val="center" w:pos="4536"/>
                <w:tab w:val="right" w:pos="9072"/>
              </w:tabs>
              <w:spacing w:after="0" w:line="240" w:lineRule="auto"/>
              <w:jc w:val="center"/>
              <w:rPr>
                <w:rFonts w:ascii="Times New Roman" w:eastAsia="Times New Roman" w:hAnsi="Times New Roman" w:cs="Arial"/>
                <w:sz w:val="24"/>
                <w:szCs w:val="24"/>
                <w:lang w:val="pt-BR" w:eastAsia="pl-PL"/>
              </w:rPr>
            </w:pPr>
          </w:p>
          <w:p w14:paraId="2D3C47E1" w14:textId="77777777" w:rsidR="00602CD3" w:rsidRPr="00602CD3" w:rsidRDefault="00602CD3" w:rsidP="00602CD3">
            <w:pPr>
              <w:widowControl w:val="0"/>
              <w:tabs>
                <w:tab w:val="center" w:pos="4536"/>
                <w:tab w:val="right" w:pos="9072"/>
              </w:tabs>
              <w:spacing w:after="0" w:line="240" w:lineRule="auto"/>
              <w:jc w:val="center"/>
              <w:rPr>
                <w:rFonts w:ascii="Times New Roman" w:eastAsia="Times New Roman" w:hAnsi="Times New Roman" w:cs="Arial"/>
                <w:sz w:val="24"/>
                <w:szCs w:val="24"/>
                <w:lang w:eastAsia="pl-PL"/>
              </w:rPr>
            </w:pPr>
            <w:r w:rsidRPr="00602CD3">
              <w:rPr>
                <w:rFonts w:ascii="Times New Roman" w:eastAsia="Times New Roman" w:hAnsi="Times New Roman" w:cs="Arial"/>
                <w:b/>
                <w:noProof/>
                <w:sz w:val="24"/>
                <w:szCs w:val="24"/>
                <w:lang w:eastAsia="pl-PL"/>
              </w:rPr>
              <w:drawing>
                <wp:inline distT="0" distB="0" distL="0" distR="0" wp14:anchorId="605E41F0" wp14:editId="232638E4">
                  <wp:extent cx="784860" cy="881624"/>
                  <wp:effectExtent l="0" t="0" r="0" b="0"/>
                  <wp:docPr id="1127392800" name="Obraz 1127392800" descr="Obraz zawierający symbol, clipart, biał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392800" name="Obraz 1127392800" descr="Obraz zawierający symbol, clipart, biały, logo&#10;&#10;Zawartość wygenerowana przez AI może być niepoprawn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96969" cy="895226"/>
                          </a:xfrm>
                          <a:prstGeom prst="rect">
                            <a:avLst/>
                          </a:prstGeom>
                          <a:noFill/>
                          <a:ln>
                            <a:noFill/>
                          </a:ln>
                        </pic:spPr>
                      </pic:pic>
                    </a:graphicData>
                  </a:graphic>
                </wp:inline>
              </w:drawing>
            </w:r>
          </w:p>
        </w:tc>
      </w:tr>
    </w:tbl>
    <w:p w14:paraId="06684C6E" w14:textId="77777777" w:rsidR="00643C41" w:rsidRDefault="00643C41" w:rsidP="005059B3">
      <w:pPr>
        <w:tabs>
          <w:tab w:val="left" w:pos="1260"/>
        </w:tabs>
        <w:spacing w:after="0" w:line="240" w:lineRule="auto"/>
        <w:rPr>
          <w:rFonts w:ascii="Times New Roman" w:hAnsi="Times New Roman" w:cs="Times New Roman"/>
        </w:rPr>
      </w:pPr>
    </w:p>
    <w:p w14:paraId="2578D241" w14:textId="73A96A70" w:rsidR="00257C19" w:rsidRPr="0020771D" w:rsidRDefault="00A869D0" w:rsidP="005059B3">
      <w:pPr>
        <w:tabs>
          <w:tab w:val="left" w:pos="1260"/>
        </w:tabs>
        <w:spacing w:after="0" w:line="240" w:lineRule="auto"/>
        <w:jc w:val="right"/>
        <w:rPr>
          <w:rFonts w:ascii="Times New Roman" w:hAnsi="Times New Roman" w:cs="Times New Roman"/>
        </w:rPr>
      </w:pPr>
      <w:r w:rsidRPr="00C27B1A">
        <w:rPr>
          <w:rFonts w:ascii="Times New Roman" w:hAnsi="Times New Roman" w:cs="Times New Roman"/>
        </w:rPr>
        <w:t xml:space="preserve">Kraków, dnia </w:t>
      </w:r>
      <w:r w:rsidR="001E0E76" w:rsidRPr="00C27B1A">
        <w:rPr>
          <w:rFonts w:ascii="Times New Roman" w:hAnsi="Times New Roman" w:cs="Times New Roman"/>
        </w:rPr>
        <w:t>6 maja</w:t>
      </w:r>
      <w:r w:rsidR="00DD2B23" w:rsidRPr="00C27B1A">
        <w:rPr>
          <w:rFonts w:ascii="Times New Roman" w:hAnsi="Times New Roman" w:cs="Times New Roman"/>
        </w:rPr>
        <w:t xml:space="preserve"> </w:t>
      </w:r>
      <w:r w:rsidR="004855BE" w:rsidRPr="00C27B1A">
        <w:rPr>
          <w:rFonts w:ascii="Times New Roman" w:hAnsi="Times New Roman" w:cs="Times New Roman"/>
        </w:rPr>
        <w:t>2026</w:t>
      </w:r>
      <w:r w:rsidRPr="00C27B1A">
        <w:rPr>
          <w:rFonts w:ascii="Times New Roman" w:hAnsi="Times New Roman" w:cs="Times New Roman"/>
        </w:rPr>
        <w:t xml:space="preserve"> r.</w:t>
      </w:r>
      <w:r w:rsidRPr="0020771D">
        <w:rPr>
          <w:rFonts w:ascii="Times New Roman" w:hAnsi="Times New Roman" w:cs="Times New Roman"/>
        </w:rPr>
        <w:t xml:space="preserve"> </w:t>
      </w:r>
    </w:p>
    <w:p w14:paraId="0FC9CF06" w14:textId="77777777" w:rsidR="005059B3" w:rsidRDefault="005059B3">
      <w:pPr>
        <w:spacing w:after="0" w:line="240" w:lineRule="auto"/>
        <w:ind w:left="360"/>
        <w:jc w:val="center"/>
        <w:outlineLvl w:val="0"/>
        <w:rPr>
          <w:rFonts w:ascii="Times New Roman" w:eastAsia="Times New Roman" w:hAnsi="Times New Roman" w:cs="Times New Roman"/>
          <w:b/>
          <w:bCs/>
          <w:lang w:eastAsia="pl-PL"/>
        </w:rPr>
      </w:pPr>
    </w:p>
    <w:p w14:paraId="6F45C29B" w14:textId="77777777" w:rsidR="0047204A" w:rsidRPr="00AD6206" w:rsidRDefault="0047204A" w:rsidP="0047204A">
      <w:pPr>
        <w:spacing w:after="0" w:line="240" w:lineRule="auto"/>
        <w:jc w:val="center"/>
        <w:outlineLvl w:val="0"/>
        <w:rPr>
          <w:rFonts w:ascii="Times New Roman" w:eastAsia="Times New Roman" w:hAnsi="Times New Roman" w:cs="Times New Roman"/>
          <w:b/>
          <w:bCs/>
          <w:u w:val="single"/>
          <w:lang w:eastAsia="pl-PL"/>
        </w:rPr>
      </w:pPr>
      <w:r w:rsidRPr="00AD6206">
        <w:rPr>
          <w:rFonts w:ascii="Times New Roman" w:eastAsia="Times New Roman" w:hAnsi="Times New Roman" w:cs="Times New Roman"/>
          <w:b/>
          <w:bCs/>
          <w:u w:val="single"/>
          <w:lang w:eastAsia="pl-PL"/>
        </w:rPr>
        <w:t>SPECYFIKACJA  WARUNKÓW  ZAMÓWIENIA</w:t>
      </w:r>
    </w:p>
    <w:p w14:paraId="6247A90C" w14:textId="77777777" w:rsidR="0047204A" w:rsidRPr="00AD6206" w:rsidRDefault="0047204A" w:rsidP="0047204A">
      <w:pPr>
        <w:spacing w:after="0" w:line="240" w:lineRule="auto"/>
        <w:jc w:val="center"/>
        <w:rPr>
          <w:rFonts w:ascii="Times New Roman" w:eastAsia="Times New Roman" w:hAnsi="Times New Roman" w:cs="Times New Roman"/>
          <w:b/>
          <w:bCs/>
          <w:u w:val="single"/>
          <w:lang w:eastAsia="pl-PL"/>
        </w:rPr>
      </w:pPr>
      <w:r w:rsidRPr="00AD6206">
        <w:rPr>
          <w:rFonts w:ascii="Times New Roman" w:eastAsia="Times New Roman" w:hAnsi="Times New Roman" w:cs="Times New Roman"/>
          <w:b/>
          <w:bCs/>
          <w:u w:val="single"/>
          <w:lang w:eastAsia="pl-PL"/>
        </w:rPr>
        <w:t>zwana dalej w skrócie SWZ</w:t>
      </w:r>
    </w:p>
    <w:p w14:paraId="31C5BD1F" w14:textId="77777777" w:rsidR="00257C19" w:rsidRPr="0020771D" w:rsidRDefault="00257C19">
      <w:pPr>
        <w:spacing w:after="0" w:line="240" w:lineRule="auto"/>
        <w:ind w:left="360"/>
        <w:jc w:val="center"/>
        <w:rPr>
          <w:rFonts w:ascii="Times New Roman" w:eastAsia="Times New Roman" w:hAnsi="Times New Roman" w:cs="Times New Roman"/>
          <w:b/>
          <w:bCs/>
          <w:lang w:eastAsia="pl-PL"/>
        </w:rPr>
      </w:pPr>
    </w:p>
    <w:p w14:paraId="2D0881D2" w14:textId="78AD6179" w:rsidR="008A2D1F" w:rsidRPr="008A2D1F" w:rsidRDefault="008A2D1F" w:rsidP="008A2D1F">
      <w:pPr>
        <w:suppressAutoHyphens w:val="0"/>
        <w:spacing w:after="0" w:line="240" w:lineRule="auto"/>
        <w:jc w:val="both"/>
        <w:rPr>
          <w:rFonts w:ascii="Times New Roman" w:eastAsia="Times New Roman" w:hAnsi="Times New Roman" w:cs="Times New Roman"/>
          <w:b/>
          <w:bCs/>
          <w:lang w:eastAsia="pl-PL"/>
        </w:rPr>
      </w:pPr>
      <w:r w:rsidRPr="008A2D1F">
        <w:rPr>
          <w:rFonts w:ascii="Times New Roman" w:eastAsia="Times New Roman" w:hAnsi="Times New Roman" w:cs="Times New Roman"/>
          <w:b/>
          <w:bCs/>
          <w:lang w:eastAsia="pl-PL"/>
        </w:rPr>
        <w:t xml:space="preserve">Rozdział I - Nazwa (firma) oraz adres </w:t>
      </w:r>
      <w:r w:rsidR="00AA13BA">
        <w:rPr>
          <w:rFonts w:ascii="Times New Roman" w:eastAsia="Times New Roman" w:hAnsi="Times New Roman" w:cs="Times New Roman"/>
          <w:b/>
          <w:bCs/>
          <w:lang w:eastAsia="pl-PL"/>
        </w:rPr>
        <w:t>z</w:t>
      </w:r>
      <w:r w:rsidRPr="008A2D1F">
        <w:rPr>
          <w:rFonts w:ascii="Times New Roman" w:eastAsia="Times New Roman" w:hAnsi="Times New Roman" w:cs="Times New Roman"/>
          <w:b/>
          <w:bCs/>
          <w:lang w:eastAsia="pl-PL"/>
        </w:rPr>
        <w:t>amawiającego.</w:t>
      </w:r>
    </w:p>
    <w:p w14:paraId="3A692264" w14:textId="77777777" w:rsidR="008A2D1F" w:rsidRPr="0097170B" w:rsidRDefault="008A2D1F" w:rsidP="009D7447">
      <w:pPr>
        <w:widowControl w:val="0"/>
        <w:numPr>
          <w:ilvl w:val="0"/>
          <w:numId w:val="24"/>
        </w:numPr>
        <w:suppressAutoHyphens w:val="0"/>
        <w:spacing w:line="240" w:lineRule="auto"/>
        <w:contextualSpacing/>
        <w:jc w:val="both"/>
        <w:rPr>
          <w:rFonts w:ascii="Times New Roman" w:eastAsia="Times New Roman" w:hAnsi="Times New Roman" w:cs="Times New Roman"/>
          <w:bCs/>
          <w:lang w:eastAsia="pl-PL"/>
        </w:rPr>
      </w:pPr>
      <w:r w:rsidRPr="0097170B">
        <w:rPr>
          <w:rFonts w:ascii="Times New Roman" w:eastAsia="Times New Roman" w:hAnsi="Times New Roman" w:cs="Times New Roman"/>
          <w:bCs/>
          <w:lang w:eastAsia="pl-PL"/>
        </w:rPr>
        <w:t>Uniwersytet Jagielloński, ul. Gołębia 24, 31-007 Kraków.</w:t>
      </w:r>
    </w:p>
    <w:p w14:paraId="6E592CA5" w14:textId="77777777" w:rsidR="008A2D1F" w:rsidRPr="0097170B" w:rsidRDefault="008A2D1F" w:rsidP="009D7447">
      <w:pPr>
        <w:widowControl w:val="0"/>
        <w:numPr>
          <w:ilvl w:val="0"/>
          <w:numId w:val="24"/>
        </w:numPr>
        <w:suppressAutoHyphens w:val="0"/>
        <w:spacing w:line="240" w:lineRule="auto"/>
        <w:contextualSpacing/>
        <w:jc w:val="both"/>
        <w:rPr>
          <w:rFonts w:ascii="Times New Roman" w:eastAsia="Times New Roman" w:hAnsi="Times New Roman" w:cs="Times New Roman"/>
          <w:bCs/>
          <w:u w:val="single"/>
          <w:lang w:eastAsia="pl-PL"/>
        </w:rPr>
      </w:pPr>
      <w:r w:rsidRPr="0097170B">
        <w:rPr>
          <w:rFonts w:ascii="Times New Roman" w:eastAsia="Times New Roman" w:hAnsi="Times New Roman" w:cs="Times New Roman"/>
          <w:bCs/>
          <w:u w:val="single"/>
          <w:lang w:eastAsia="pl-PL"/>
        </w:rPr>
        <w:t>Jednostka prowadząca sprawę:</w:t>
      </w:r>
    </w:p>
    <w:p w14:paraId="6E12995E" w14:textId="77777777" w:rsidR="008A2D1F" w:rsidRPr="0097170B" w:rsidRDefault="008A2D1F" w:rsidP="009D7447">
      <w:pPr>
        <w:widowControl w:val="0"/>
        <w:numPr>
          <w:ilvl w:val="1"/>
          <w:numId w:val="24"/>
        </w:numPr>
        <w:suppressAutoHyphens w:val="0"/>
        <w:spacing w:after="0" w:line="240" w:lineRule="auto"/>
        <w:ind w:left="1276" w:hanging="567"/>
        <w:contextualSpacing/>
        <w:jc w:val="both"/>
        <w:rPr>
          <w:rFonts w:ascii="Times New Roman" w:eastAsia="Times New Roman" w:hAnsi="Times New Roman" w:cs="Times New Roman"/>
          <w:bCs/>
          <w:u w:val="single"/>
          <w:lang w:eastAsia="pl-PL"/>
        </w:rPr>
      </w:pPr>
      <w:r w:rsidRPr="0097170B">
        <w:rPr>
          <w:rFonts w:ascii="Times New Roman" w:eastAsia="Times New Roman" w:hAnsi="Times New Roman" w:cs="Times New Roman"/>
          <w:bCs/>
          <w:lang w:eastAsia="pl-PL"/>
        </w:rPr>
        <w:t>Dział Zamówień Publicznych, ul. Straszewskiego 25/3 i 4, 31-113 Kraków;</w:t>
      </w:r>
    </w:p>
    <w:p w14:paraId="5A92ACD9" w14:textId="77777777" w:rsidR="008A2D1F" w:rsidRPr="0097170B" w:rsidRDefault="008A2D1F" w:rsidP="00394115">
      <w:pPr>
        <w:suppressAutoHyphens w:val="0"/>
        <w:spacing w:after="0" w:line="240" w:lineRule="auto"/>
        <w:ind w:left="1276"/>
        <w:contextualSpacing/>
        <w:jc w:val="both"/>
        <w:rPr>
          <w:rFonts w:ascii="Times New Roman" w:eastAsia="Times New Roman" w:hAnsi="Times New Roman" w:cs="Times New Roman"/>
          <w:bCs/>
          <w:lang w:eastAsia="pl-PL"/>
        </w:rPr>
      </w:pPr>
      <w:r w:rsidRPr="0097170B">
        <w:rPr>
          <w:rFonts w:ascii="Times New Roman" w:eastAsia="Times New Roman" w:hAnsi="Times New Roman" w:cs="Times New Roman"/>
          <w:bCs/>
          <w:lang w:eastAsia="pl-PL"/>
        </w:rPr>
        <w:t xml:space="preserve">tel.: +4812 663-39-03; </w:t>
      </w:r>
    </w:p>
    <w:p w14:paraId="47FDEADB" w14:textId="77777777" w:rsidR="008A2D1F" w:rsidRPr="0097170B" w:rsidRDefault="008A2D1F" w:rsidP="008A2D1F">
      <w:pPr>
        <w:suppressAutoHyphens w:val="0"/>
        <w:spacing w:after="0" w:line="240" w:lineRule="auto"/>
        <w:ind w:left="1276"/>
        <w:contextualSpacing/>
        <w:rPr>
          <w:rFonts w:ascii="Times New Roman" w:eastAsia="Times New Roman" w:hAnsi="Times New Roman" w:cs="Times New Roman"/>
          <w:bCs/>
          <w:lang w:eastAsia="pl-PL"/>
        </w:rPr>
      </w:pPr>
      <w:r w:rsidRPr="0097170B">
        <w:rPr>
          <w:rFonts w:ascii="Times New Roman" w:eastAsia="Times New Roman" w:hAnsi="Times New Roman" w:cs="Times New Roman"/>
          <w:bCs/>
          <w:lang w:eastAsia="pl-PL"/>
        </w:rPr>
        <w:t>godziny urzędowania: poniedziałek-piątek; 7:30 do 15:30; z wyłączeniem dni ustawowo wolnych od pracy;</w:t>
      </w:r>
    </w:p>
    <w:p w14:paraId="7327AE38" w14:textId="2F676BEE" w:rsidR="008A2D1F" w:rsidRPr="0097170B" w:rsidRDefault="008A2D1F" w:rsidP="009D7447">
      <w:pPr>
        <w:numPr>
          <w:ilvl w:val="1"/>
          <w:numId w:val="24"/>
        </w:numPr>
        <w:suppressAutoHyphens w:val="0"/>
        <w:spacing w:after="0" w:line="240" w:lineRule="auto"/>
        <w:ind w:left="1276" w:hanging="567"/>
        <w:contextualSpacing/>
        <w:jc w:val="both"/>
        <w:rPr>
          <w:rFonts w:ascii="Times New Roman" w:eastAsia="Calibri" w:hAnsi="Times New Roman" w:cs="Times New Roman"/>
          <w:bCs/>
          <w:u w:val="single"/>
        </w:rPr>
      </w:pPr>
      <w:r w:rsidRPr="0097170B">
        <w:rPr>
          <w:rFonts w:ascii="Times New Roman" w:eastAsia="Calibri" w:hAnsi="Times New Roman" w:cs="Times New Roman"/>
          <w:bCs/>
        </w:rPr>
        <w:t>strona internetowa (adres url):</w:t>
      </w:r>
      <w:r w:rsidRPr="0097170B">
        <w:rPr>
          <w:rFonts w:ascii="Times New Roman" w:eastAsia="Calibri" w:hAnsi="Times New Roman" w:cs="Times New Roman"/>
        </w:rPr>
        <w:t xml:space="preserve"> </w:t>
      </w:r>
      <w:hyperlink r:id="rId15" w:history="1">
        <w:r w:rsidRPr="0097170B">
          <w:rPr>
            <w:rFonts w:ascii="Times New Roman" w:eastAsia="Calibri" w:hAnsi="Times New Roman" w:cs="Times New Roman"/>
            <w:color w:val="0000FF"/>
            <w:u w:val="single"/>
          </w:rPr>
          <w:t>https://www.uj.edu.pl/</w:t>
        </w:r>
      </w:hyperlink>
      <w:r w:rsidRPr="0097170B">
        <w:rPr>
          <w:rFonts w:ascii="Times New Roman" w:eastAsia="Calibri" w:hAnsi="Times New Roman" w:cs="Times New Roman"/>
          <w:color w:val="0000FF"/>
          <w:u w:val="single"/>
        </w:rPr>
        <w:t xml:space="preserve">; </w:t>
      </w:r>
      <w:hyperlink r:id="rId16" w:history="1">
        <w:r w:rsidR="008A4B0C" w:rsidRPr="0098726C">
          <w:rPr>
            <w:rStyle w:val="Hipercze"/>
            <w:rFonts w:ascii="Times New Roman" w:eastAsia="Calibri" w:hAnsi="Times New Roman"/>
          </w:rPr>
          <w:t>https://przetargi.uj.edu.pl/</w:t>
        </w:r>
      </w:hyperlink>
      <w:r w:rsidR="008D1446" w:rsidRPr="008D1446">
        <w:rPr>
          <w:rFonts w:ascii="Times New Roman" w:eastAsia="Calibri" w:hAnsi="Times New Roman" w:cs="Times New Roman"/>
          <w:color w:val="0000FF"/>
        </w:rPr>
        <w:t xml:space="preserve"> </w:t>
      </w:r>
      <w:r w:rsidR="00EA0570">
        <w:rPr>
          <w:rFonts w:ascii="Times New Roman" w:eastAsia="Calibri" w:hAnsi="Times New Roman" w:cs="Times New Roman"/>
          <w:bCs/>
        </w:rPr>
        <w:t>;</w:t>
      </w:r>
    </w:p>
    <w:p w14:paraId="5453924E" w14:textId="7A334414" w:rsidR="008A2D1F" w:rsidRPr="0097170B" w:rsidRDefault="008A2D1F" w:rsidP="009D7447">
      <w:pPr>
        <w:numPr>
          <w:ilvl w:val="1"/>
          <w:numId w:val="24"/>
        </w:numPr>
        <w:suppressAutoHyphens w:val="0"/>
        <w:spacing w:after="0" w:line="240" w:lineRule="auto"/>
        <w:ind w:left="1276" w:hanging="567"/>
        <w:contextualSpacing/>
        <w:jc w:val="both"/>
        <w:rPr>
          <w:rFonts w:ascii="Times New Roman" w:eastAsia="Calibri" w:hAnsi="Times New Roman" w:cs="Times New Roman"/>
          <w:bCs/>
        </w:rPr>
      </w:pPr>
      <w:r w:rsidRPr="0097170B">
        <w:rPr>
          <w:rFonts w:ascii="Times New Roman" w:eastAsia="Calibri" w:hAnsi="Times New Roman" w:cs="Times New Roman"/>
          <w:bCs/>
        </w:rPr>
        <w:t xml:space="preserve">narzędzie komercyjne do prowadzenia postępowania: </w:t>
      </w:r>
      <w:bookmarkStart w:id="0" w:name="_Hlk92882941"/>
      <w:r w:rsidRPr="0097170B">
        <w:rPr>
          <w:rFonts w:ascii="Times New Roman" w:eastAsia="Calibri" w:hAnsi="Times New Roman" w:cs="Times New Roman"/>
          <w:bCs/>
        </w:rPr>
        <w:fldChar w:fldCharType="begin"/>
      </w:r>
      <w:r w:rsidRPr="0097170B">
        <w:rPr>
          <w:rFonts w:ascii="Times New Roman" w:eastAsia="Calibri" w:hAnsi="Times New Roman" w:cs="Times New Roman"/>
          <w:bCs/>
        </w:rPr>
        <w:instrText>HYPERLINK "https://platformazakupowa.pl"</w:instrText>
      </w:r>
      <w:r w:rsidRPr="0097170B">
        <w:rPr>
          <w:rFonts w:ascii="Times New Roman" w:eastAsia="Calibri" w:hAnsi="Times New Roman" w:cs="Times New Roman"/>
          <w:bCs/>
        </w:rPr>
      </w:r>
      <w:r w:rsidRPr="0097170B">
        <w:rPr>
          <w:rFonts w:ascii="Times New Roman" w:eastAsia="Calibri" w:hAnsi="Times New Roman" w:cs="Times New Roman"/>
          <w:bCs/>
        </w:rPr>
        <w:fldChar w:fldCharType="separate"/>
      </w:r>
      <w:r w:rsidRPr="0097170B">
        <w:rPr>
          <w:rFonts w:ascii="Times New Roman" w:eastAsia="Calibri" w:hAnsi="Times New Roman" w:cs="Times New Roman"/>
          <w:bCs/>
          <w:color w:val="0000FF"/>
          <w:u w:val="single"/>
        </w:rPr>
        <w:t>https://platformazakupowa.pl</w:t>
      </w:r>
      <w:r w:rsidRPr="0097170B">
        <w:rPr>
          <w:rFonts w:ascii="Times New Roman" w:eastAsia="Calibri" w:hAnsi="Times New Roman" w:cs="Times New Roman"/>
          <w:bCs/>
        </w:rPr>
        <w:fldChar w:fldCharType="end"/>
      </w:r>
      <w:r w:rsidRPr="0097170B">
        <w:rPr>
          <w:rFonts w:ascii="Times New Roman" w:eastAsia="Calibri" w:hAnsi="Times New Roman" w:cs="Times New Roman"/>
          <w:bCs/>
        </w:rPr>
        <w:t xml:space="preserve"> </w:t>
      </w:r>
      <w:r w:rsidR="00EA0570">
        <w:rPr>
          <w:rFonts w:ascii="Times New Roman" w:eastAsia="Calibri" w:hAnsi="Times New Roman" w:cs="Times New Roman"/>
          <w:bCs/>
        </w:rPr>
        <w:t>;</w:t>
      </w:r>
    </w:p>
    <w:bookmarkEnd w:id="0"/>
    <w:p w14:paraId="25208CD5" w14:textId="33FEB661" w:rsidR="008A2D1F" w:rsidRPr="0097170B" w:rsidRDefault="008A2D1F" w:rsidP="009D7447">
      <w:pPr>
        <w:numPr>
          <w:ilvl w:val="1"/>
          <w:numId w:val="24"/>
        </w:numPr>
        <w:suppressAutoHyphens w:val="0"/>
        <w:spacing w:after="0" w:line="240" w:lineRule="auto"/>
        <w:ind w:left="1276" w:hanging="567"/>
        <w:contextualSpacing/>
        <w:jc w:val="both"/>
        <w:rPr>
          <w:rFonts w:ascii="Times New Roman" w:eastAsia="Calibri" w:hAnsi="Times New Roman" w:cs="Times New Roman"/>
          <w:bCs/>
          <w:u w:val="single"/>
        </w:rPr>
      </w:pPr>
      <w:r w:rsidRPr="0097170B">
        <w:rPr>
          <w:rFonts w:ascii="Times New Roman" w:eastAsia="Calibri" w:hAnsi="Times New Roman" w:cs="Times New Roman"/>
          <w:bCs/>
        </w:rPr>
        <w:t xml:space="preserve">adres strony internetowej prowadzonego postępowania, na której udostępniane będą </w:t>
      </w:r>
      <w:r w:rsidR="00285A9E" w:rsidRPr="0097170B">
        <w:rPr>
          <w:rFonts w:ascii="Times New Roman" w:eastAsia="Calibri" w:hAnsi="Times New Roman" w:cs="Times New Roman"/>
          <w:bCs/>
        </w:rPr>
        <w:t xml:space="preserve">dokumenty zamówienia, w tym </w:t>
      </w:r>
      <w:r w:rsidRPr="0097170B">
        <w:rPr>
          <w:rFonts w:ascii="Times New Roman" w:eastAsia="Calibri" w:hAnsi="Times New Roman" w:cs="Times New Roman"/>
          <w:bCs/>
        </w:rPr>
        <w:t>zmiany</w:t>
      </w:r>
      <w:r w:rsidR="00285A9E" w:rsidRPr="0097170B">
        <w:rPr>
          <w:rFonts w:ascii="Times New Roman" w:eastAsia="Calibri" w:hAnsi="Times New Roman" w:cs="Times New Roman"/>
          <w:bCs/>
        </w:rPr>
        <w:t xml:space="preserve"> SWZ</w:t>
      </w:r>
      <w:r w:rsidRPr="0097170B">
        <w:rPr>
          <w:rFonts w:ascii="Times New Roman" w:eastAsia="Calibri" w:hAnsi="Times New Roman" w:cs="Times New Roman"/>
          <w:bCs/>
        </w:rPr>
        <w:t xml:space="preserve"> i wyjaśnienia </w:t>
      </w:r>
      <w:r w:rsidR="00285A9E" w:rsidRPr="0097170B">
        <w:rPr>
          <w:rFonts w:ascii="Times New Roman" w:eastAsia="Calibri" w:hAnsi="Times New Roman" w:cs="Times New Roman"/>
          <w:bCs/>
        </w:rPr>
        <w:t xml:space="preserve">jej treści </w:t>
      </w:r>
      <w:r w:rsidRPr="0097170B">
        <w:rPr>
          <w:rFonts w:ascii="Times New Roman" w:eastAsia="Calibri" w:hAnsi="Times New Roman" w:cs="Times New Roman"/>
          <w:bCs/>
        </w:rPr>
        <w:t>oraz inne dokumenty bezpośrednio</w:t>
      </w:r>
      <w:r w:rsidR="00CE2099" w:rsidRPr="0097170B">
        <w:rPr>
          <w:rFonts w:ascii="Times New Roman" w:eastAsia="Calibri" w:hAnsi="Times New Roman" w:cs="Times New Roman"/>
          <w:bCs/>
        </w:rPr>
        <w:t xml:space="preserve"> </w:t>
      </w:r>
      <w:r w:rsidRPr="0097170B">
        <w:rPr>
          <w:rFonts w:ascii="Times New Roman" w:eastAsia="Calibri" w:hAnsi="Times New Roman" w:cs="Times New Roman"/>
          <w:bCs/>
        </w:rPr>
        <w:t>zwią</w:t>
      </w:r>
      <w:r w:rsidR="00D603E5" w:rsidRPr="0097170B">
        <w:rPr>
          <w:rFonts w:ascii="Times New Roman" w:eastAsia="Calibri" w:hAnsi="Times New Roman" w:cs="Times New Roman"/>
          <w:bCs/>
        </w:rPr>
        <w:t>z</w:t>
      </w:r>
      <w:r w:rsidRPr="0097170B">
        <w:rPr>
          <w:rFonts w:ascii="Times New Roman" w:eastAsia="Calibri" w:hAnsi="Times New Roman" w:cs="Times New Roman"/>
          <w:bCs/>
        </w:rPr>
        <w:t xml:space="preserve">ane z </w:t>
      </w:r>
      <w:r w:rsidR="00DF2926" w:rsidRPr="0097170B">
        <w:rPr>
          <w:rFonts w:ascii="Times New Roman" w:eastAsia="Calibri" w:hAnsi="Times New Roman" w:cs="Times New Roman"/>
          <w:bCs/>
        </w:rPr>
        <w:t xml:space="preserve">prowadzonym </w:t>
      </w:r>
      <w:r w:rsidRPr="0097170B">
        <w:rPr>
          <w:rFonts w:ascii="Times New Roman" w:eastAsia="Calibri" w:hAnsi="Times New Roman" w:cs="Times New Roman"/>
          <w:bCs/>
        </w:rPr>
        <w:t xml:space="preserve">postępowaniem (adres profilu nabywcy – narzędzie komercyjne): </w:t>
      </w:r>
      <w:hyperlink r:id="rId17" w:history="1">
        <w:r w:rsidR="00657131" w:rsidRPr="00B73EAB">
          <w:rPr>
            <w:rStyle w:val="Hipercze"/>
            <w:rFonts w:ascii="Times New Roman" w:eastAsia="Calibri" w:hAnsi="Times New Roman"/>
            <w:bCs/>
          </w:rPr>
          <w:t>https://platformazakupowa.pl/transakcja/1252306</w:t>
        </w:r>
      </w:hyperlink>
      <w:r w:rsidR="00657131">
        <w:rPr>
          <w:rFonts w:ascii="Times New Roman" w:eastAsia="Calibri" w:hAnsi="Times New Roman" w:cs="Times New Roman"/>
          <w:bCs/>
          <w:color w:val="0000FF"/>
          <w:u w:val="single"/>
        </w:rPr>
        <w:t xml:space="preserve"> </w:t>
      </w:r>
    </w:p>
    <w:p w14:paraId="6CC7A0B1" w14:textId="77777777" w:rsidR="008A2D1F" w:rsidRPr="008A2D1F" w:rsidRDefault="008A2D1F" w:rsidP="008A2D1F">
      <w:pPr>
        <w:tabs>
          <w:tab w:val="num" w:pos="709"/>
        </w:tabs>
        <w:suppressAutoHyphens w:val="0"/>
        <w:spacing w:after="0" w:line="240" w:lineRule="auto"/>
        <w:ind w:left="426"/>
        <w:jc w:val="both"/>
        <w:rPr>
          <w:rFonts w:ascii="Times New Roman" w:eastAsia="Times New Roman" w:hAnsi="Times New Roman" w:cs="Times New Roman"/>
          <w:b/>
          <w:bCs/>
          <w:lang w:eastAsia="pl-PL"/>
        </w:rPr>
      </w:pPr>
    </w:p>
    <w:p w14:paraId="416C93EC" w14:textId="77777777" w:rsidR="008A2D1F" w:rsidRPr="008A2D1F" w:rsidRDefault="008A2D1F" w:rsidP="008A2D1F">
      <w:pPr>
        <w:suppressAutoHyphens w:val="0"/>
        <w:spacing w:after="0" w:line="240" w:lineRule="auto"/>
        <w:jc w:val="both"/>
        <w:rPr>
          <w:rFonts w:ascii="Times New Roman" w:eastAsia="Times New Roman" w:hAnsi="Times New Roman" w:cs="Times New Roman"/>
          <w:b/>
          <w:bCs/>
          <w:lang w:eastAsia="pl-PL"/>
        </w:rPr>
      </w:pPr>
      <w:r w:rsidRPr="008A2D1F">
        <w:rPr>
          <w:rFonts w:ascii="Times New Roman" w:eastAsia="Times New Roman" w:hAnsi="Times New Roman" w:cs="Times New Roman"/>
          <w:b/>
          <w:bCs/>
          <w:lang w:eastAsia="pl-PL"/>
        </w:rPr>
        <w:t>Rozdział II - Tryb udzielenia zamówienia.</w:t>
      </w:r>
    </w:p>
    <w:p w14:paraId="7D7394AE" w14:textId="7FFF84F8" w:rsidR="008A2D1F" w:rsidRPr="008A2D1F" w:rsidRDefault="008A2D1F" w:rsidP="009D7447">
      <w:pPr>
        <w:widowControl w:val="0"/>
        <w:numPr>
          <w:ilvl w:val="0"/>
          <w:numId w:val="25"/>
        </w:numPr>
        <w:suppressAutoHyphens w:val="0"/>
        <w:spacing w:line="240" w:lineRule="auto"/>
        <w:contextualSpacing/>
        <w:jc w:val="both"/>
        <w:rPr>
          <w:rFonts w:ascii="Times New Roman" w:eastAsia="Times New Roman" w:hAnsi="Times New Roman" w:cs="Times New Roman"/>
          <w:bCs/>
          <w:lang w:eastAsia="pl-PL"/>
        </w:rPr>
      </w:pPr>
      <w:r w:rsidRPr="008A2D1F">
        <w:rPr>
          <w:rFonts w:ascii="Times New Roman" w:eastAsia="Times New Roman" w:hAnsi="Times New Roman" w:cs="Times New Roman"/>
          <w:bCs/>
          <w:lang w:eastAsia="pl-PL"/>
        </w:rPr>
        <w:t xml:space="preserve">Postępowanie prowadzone jest w </w:t>
      </w:r>
      <w:r w:rsidRPr="00967296">
        <w:rPr>
          <w:rFonts w:ascii="Times New Roman" w:eastAsia="Times New Roman" w:hAnsi="Times New Roman" w:cs="Times New Roman"/>
          <w:lang w:eastAsia="pl-PL"/>
        </w:rPr>
        <w:t>trybie przetargu nieograniczonego</w:t>
      </w:r>
      <w:r w:rsidRPr="008A2D1F">
        <w:rPr>
          <w:rFonts w:ascii="Times New Roman" w:eastAsia="Times New Roman" w:hAnsi="Times New Roman" w:cs="Times New Roman"/>
          <w:bCs/>
          <w:lang w:eastAsia="pl-PL"/>
        </w:rPr>
        <w:t>, na podstawie art. 132 ustawy z dnia 11 września 2019 r. – Prawo zamówień publicznych (Dz.</w:t>
      </w:r>
      <w:r w:rsidR="00BA0BA9">
        <w:rPr>
          <w:rFonts w:ascii="Times New Roman" w:eastAsia="Times New Roman" w:hAnsi="Times New Roman" w:cs="Times New Roman"/>
          <w:bCs/>
          <w:lang w:eastAsia="pl-PL"/>
        </w:rPr>
        <w:t xml:space="preserve"> </w:t>
      </w:r>
      <w:r w:rsidRPr="008A2D1F">
        <w:rPr>
          <w:rFonts w:ascii="Times New Roman" w:eastAsia="Times New Roman" w:hAnsi="Times New Roman" w:cs="Times New Roman"/>
          <w:bCs/>
          <w:lang w:eastAsia="pl-PL"/>
        </w:rPr>
        <w:t>U. z 202</w:t>
      </w:r>
      <w:r w:rsidR="008D0C74">
        <w:rPr>
          <w:rFonts w:ascii="Times New Roman" w:eastAsia="Times New Roman" w:hAnsi="Times New Roman" w:cs="Times New Roman"/>
          <w:bCs/>
          <w:lang w:eastAsia="pl-PL"/>
        </w:rPr>
        <w:t>4</w:t>
      </w:r>
      <w:r w:rsidRPr="008A2D1F">
        <w:rPr>
          <w:rFonts w:ascii="Times New Roman" w:eastAsia="Times New Roman" w:hAnsi="Times New Roman" w:cs="Times New Roman"/>
          <w:bCs/>
          <w:lang w:eastAsia="pl-PL"/>
        </w:rPr>
        <w:t xml:space="preserve"> r., poz. 1</w:t>
      </w:r>
      <w:r w:rsidR="008D0C74">
        <w:rPr>
          <w:rFonts w:ascii="Times New Roman" w:eastAsia="Times New Roman" w:hAnsi="Times New Roman" w:cs="Times New Roman"/>
          <w:bCs/>
          <w:lang w:eastAsia="pl-PL"/>
        </w:rPr>
        <w:t>320</w:t>
      </w:r>
      <w:r w:rsidRPr="008A2D1F">
        <w:rPr>
          <w:rFonts w:ascii="Times New Roman" w:eastAsia="Times New Roman" w:hAnsi="Times New Roman" w:cs="Times New Roman"/>
          <w:bCs/>
          <w:lang w:eastAsia="pl-PL"/>
        </w:rPr>
        <w:t xml:space="preserve"> ze zm.), zwanej dalej „ustawą PZP”, oraz zgodnie z wymogami określonymi w n</w:t>
      </w:r>
      <w:r w:rsidR="00957799">
        <w:rPr>
          <w:rFonts w:ascii="Times New Roman" w:eastAsia="Times New Roman" w:hAnsi="Times New Roman" w:cs="Times New Roman"/>
          <w:bCs/>
          <w:lang w:eastAsia="pl-PL"/>
        </w:rPr>
        <w:t>i</w:t>
      </w:r>
      <w:r w:rsidRPr="008A2D1F">
        <w:rPr>
          <w:rFonts w:ascii="Times New Roman" w:eastAsia="Times New Roman" w:hAnsi="Times New Roman" w:cs="Times New Roman"/>
          <w:bCs/>
          <w:lang w:eastAsia="pl-PL"/>
        </w:rPr>
        <w:t>niejszej SWZ.</w:t>
      </w:r>
    </w:p>
    <w:p w14:paraId="561BD025" w14:textId="089D16F5" w:rsidR="008A2D1F" w:rsidRPr="008A2D1F" w:rsidRDefault="008A2D1F" w:rsidP="009D7447">
      <w:pPr>
        <w:widowControl w:val="0"/>
        <w:numPr>
          <w:ilvl w:val="0"/>
          <w:numId w:val="25"/>
        </w:numPr>
        <w:suppressAutoHyphens w:val="0"/>
        <w:spacing w:line="240" w:lineRule="auto"/>
        <w:contextualSpacing/>
        <w:jc w:val="both"/>
        <w:rPr>
          <w:rFonts w:ascii="Times New Roman" w:eastAsia="Times New Roman" w:hAnsi="Times New Roman" w:cs="Times New Roman"/>
          <w:bCs/>
          <w:lang w:eastAsia="pl-PL"/>
        </w:rPr>
      </w:pPr>
      <w:r w:rsidRPr="008A2D1F">
        <w:rPr>
          <w:rFonts w:ascii="Times New Roman" w:eastAsia="Times New Roman" w:hAnsi="Times New Roman" w:cs="Times New Roman"/>
          <w:bCs/>
          <w:lang w:eastAsia="pl-PL"/>
        </w:rPr>
        <w:t>Do czynności podejmowanych przez zamawiającego i wykonawców w postępowaniu o </w:t>
      </w:r>
      <w:r w:rsidR="000F2404">
        <w:rPr>
          <w:rFonts w:ascii="Times New Roman" w:eastAsia="Times New Roman" w:hAnsi="Times New Roman" w:cs="Times New Roman"/>
          <w:bCs/>
          <w:lang w:eastAsia="pl-PL"/>
        </w:rPr>
        <w:t xml:space="preserve"> </w:t>
      </w:r>
      <w:r w:rsidRPr="008A2D1F">
        <w:rPr>
          <w:rFonts w:ascii="Times New Roman" w:eastAsia="Times New Roman" w:hAnsi="Times New Roman" w:cs="Times New Roman"/>
          <w:bCs/>
          <w:lang w:eastAsia="pl-PL"/>
        </w:rPr>
        <w:t>udzielenie przedmiotowego zamówienia stosuje się przepisy powołanej ustawy PZP oraz wydanych na jej podstawie aktów wykonawczych, a w sprawach nieuregulowanych przepisy ustawy z dnia 23 kwietnia 1964 r. – Kodeks cywilny (</w:t>
      </w:r>
      <w:r w:rsidR="000805EB" w:rsidRPr="000805EB">
        <w:rPr>
          <w:rFonts w:ascii="Times New Roman" w:hAnsi="Times New Roman" w:cs="Times New Roman"/>
        </w:rPr>
        <w:t>Dz.</w:t>
      </w:r>
      <w:r w:rsidR="00BA0BA9">
        <w:rPr>
          <w:rFonts w:ascii="Times New Roman" w:hAnsi="Times New Roman" w:cs="Times New Roman"/>
        </w:rPr>
        <w:t xml:space="preserve"> </w:t>
      </w:r>
      <w:r w:rsidR="000805EB" w:rsidRPr="000805EB">
        <w:rPr>
          <w:rFonts w:ascii="Times New Roman" w:hAnsi="Times New Roman" w:cs="Times New Roman"/>
        </w:rPr>
        <w:t>U. z 202</w:t>
      </w:r>
      <w:r w:rsidR="00CD08DC">
        <w:rPr>
          <w:rFonts w:ascii="Times New Roman" w:hAnsi="Times New Roman" w:cs="Times New Roman"/>
        </w:rPr>
        <w:t>5</w:t>
      </w:r>
      <w:r w:rsidR="00CC0512">
        <w:rPr>
          <w:rFonts w:ascii="Times New Roman" w:hAnsi="Times New Roman" w:cs="Times New Roman"/>
        </w:rPr>
        <w:t xml:space="preserve"> r.,</w:t>
      </w:r>
      <w:r w:rsidR="000805EB" w:rsidRPr="000805EB">
        <w:rPr>
          <w:rFonts w:ascii="Times New Roman" w:hAnsi="Times New Roman" w:cs="Times New Roman"/>
        </w:rPr>
        <w:t xml:space="preserve"> poz. 10</w:t>
      </w:r>
      <w:r w:rsidR="00CD08DC">
        <w:rPr>
          <w:rFonts w:ascii="Times New Roman" w:hAnsi="Times New Roman" w:cs="Times New Roman"/>
        </w:rPr>
        <w:t>71 ze</w:t>
      </w:r>
      <w:r w:rsidR="0022630E">
        <w:rPr>
          <w:rFonts w:ascii="Times New Roman" w:hAnsi="Times New Roman" w:cs="Times New Roman"/>
        </w:rPr>
        <w:t> </w:t>
      </w:r>
      <w:r w:rsidR="00CD08DC">
        <w:rPr>
          <w:rFonts w:ascii="Times New Roman" w:hAnsi="Times New Roman" w:cs="Times New Roman"/>
        </w:rPr>
        <w:t>zm.</w:t>
      </w:r>
      <w:r w:rsidRPr="008A2D1F">
        <w:rPr>
          <w:rFonts w:ascii="Times New Roman" w:eastAsia="Times New Roman" w:hAnsi="Times New Roman" w:cs="Times New Roman"/>
          <w:bCs/>
          <w:lang w:eastAsia="pl-PL"/>
        </w:rPr>
        <w:t>).</w:t>
      </w:r>
    </w:p>
    <w:p w14:paraId="040CFBE1" w14:textId="7F4A98FB" w:rsidR="008A2D1F" w:rsidRPr="008A2D1F" w:rsidRDefault="008A2D1F" w:rsidP="009D7447">
      <w:pPr>
        <w:widowControl w:val="0"/>
        <w:numPr>
          <w:ilvl w:val="0"/>
          <w:numId w:val="25"/>
        </w:numPr>
        <w:suppressAutoHyphens w:val="0"/>
        <w:spacing w:line="240" w:lineRule="auto"/>
        <w:contextualSpacing/>
        <w:jc w:val="both"/>
        <w:rPr>
          <w:rFonts w:ascii="Times New Roman" w:eastAsia="Times New Roman" w:hAnsi="Times New Roman" w:cs="Times New Roman"/>
          <w:bCs/>
          <w:lang w:eastAsia="pl-PL"/>
        </w:rPr>
      </w:pPr>
      <w:r w:rsidRPr="008A2D1F">
        <w:rPr>
          <w:rFonts w:ascii="Times New Roman" w:eastAsia="Calibri" w:hAnsi="Times New Roman" w:cs="Times New Roman"/>
        </w:rPr>
        <w:t xml:space="preserve">Postępowanie prowadzone jest przez komisję przetargową powołaną do </w:t>
      </w:r>
      <w:r w:rsidR="00393EDA">
        <w:rPr>
          <w:rFonts w:ascii="Times New Roman" w:eastAsia="Calibri" w:hAnsi="Times New Roman" w:cs="Times New Roman"/>
        </w:rPr>
        <w:t>przygotowania i </w:t>
      </w:r>
      <w:r w:rsidRPr="008A2D1F">
        <w:rPr>
          <w:rFonts w:ascii="Times New Roman" w:eastAsia="Calibri" w:hAnsi="Times New Roman" w:cs="Times New Roman"/>
        </w:rPr>
        <w:t>przeprowadzenia niniejszego postępowania o udzielenie zamówienia publicznego.</w:t>
      </w:r>
    </w:p>
    <w:p w14:paraId="35AB256A" w14:textId="77777777" w:rsidR="00257C19" w:rsidRPr="0020771D" w:rsidRDefault="00257C19">
      <w:pPr>
        <w:spacing w:after="0" w:line="240" w:lineRule="auto"/>
        <w:jc w:val="both"/>
        <w:rPr>
          <w:rFonts w:ascii="Times New Roman" w:eastAsia="Times New Roman" w:hAnsi="Times New Roman" w:cs="Times New Roman"/>
          <w:b/>
          <w:bCs/>
          <w:lang w:eastAsia="pl-PL"/>
        </w:rPr>
      </w:pPr>
    </w:p>
    <w:p w14:paraId="01C72615" w14:textId="77777777"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t>Rozdział III – Opis przedmiotu zamówienia</w:t>
      </w:r>
    </w:p>
    <w:p w14:paraId="20E040DB" w14:textId="6377667E" w:rsidR="00B16255" w:rsidRPr="000B495E" w:rsidRDefault="00AF0979" w:rsidP="00CE5C45">
      <w:pPr>
        <w:widowControl w:val="0"/>
        <w:numPr>
          <w:ilvl w:val="0"/>
          <w:numId w:val="1"/>
        </w:numPr>
        <w:spacing w:after="0" w:line="240" w:lineRule="auto"/>
        <w:contextualSpacing/>
        <w:jc w:val="both"/>
        <w:rPr>
          <w:rFonts w:ascii="Times New Roman" w:eastAsia="Times New Roman" w:hAnsi="Times New Roman" w:cs="Times New Roman"/>
          <w:bCs/>
          <w:lang w:eastAsia="pl-PL"/>
        </w:rPr>
      </w:pPr>
      <w:bookmarkStart w:id="1" w:name="_Hlk71104272"/>
      <w:r w:rsidRPr="000B495E">
        <w:rPr>
          <w:rFonts w:ascii="Times New Roman" w:hAnsi="Times New Roman" w:cs="Times New Roman"/>
        </w:rPr>
        <w:t xml:space="preserve">Przedmiotem postępowania i zamówienia jest </w:t>
      </w:r>
      <w:bookmarkStart w:id="2" w:name="_Hlk174093333"/>
      <w:r w:rsidR="00F015FF" w:rsidRPr="000B495E">
        <w:rPr>
          <w:rFonts w:ascii="Times New Roman" w:hAnsi="Times New Roman" w:cs="Times New Roman"/>
        </w:rPr>
        <w:t>zakup, dostawa</w:t>
      </w:r>
      <w:bookmarkEnd w:id="2"/>
      <w:r w:rsidR="000520A0">
        <w:rPr>
          <w:rFonts w:ascii="Times New Roman" w:hAnsi="Times New Roman" w:cs="Times New Roman"/>
        </w:rPr>
        <w:t xml:space="preserve">, </w:t>
      </w:r>
      <w:r w:rsidR="00F9267B">
        <w:rPr>
          <w:rFonts w:ascii="Times New Roman" w:hAnsi="Times New Roman" w:cs="Times New Roman"/>
        </w:rPr>
        <w:t>instalacja</w:t>
      </w:r>
      <w:r w:rsidR="000520A0">
        <w:rPr>
          <w:rFonts w:ascii="Times New Roman" w:hAnsi="Times New Roman" w:cs="Times New Roman"/>
        </w:rPr>
        <w:t xml:space="preserve"> i uru</w:t>
      </w:r>
      <w:r w:rsidR="005B41F5">
        <w:rPr>
          <w:rFonts w:ascii="Times New Roman" w:hAnsi="Times New Roman" w:cs="Times New Roman"/>
        </w:rPr>
        <w:t xml:space="preserve">chomienie aparatury naukowo-badawczej w postaci </w:t>
      </w:r>
      <w:r w:rsidR="00076D05">
        <w:rPr>
          <w:rFonts w:ascii="Times New Roman" w:hAnsi="Times New Roman" w:cs="Times New Roman"/>
        </w:rPr>
        <w:t>fabrycznie nowego</w:t>
      </w:r>
      <w:r w:rsidR="00F823E6">
        <w:rPr>
          <w:rFonts w:ascii="Times New Roman" w:hAnsi="Times New Roman" w:cs="Times New Roman"/>
        </w:rPr>
        <w:t xml:space="preserve">, wysokoprzepustowego </w:t>
      </w:r>
      <w:r w:rsidR="00F823E6">
        <w:rPr>
          <w:rFonts w:ascii="Times New Roman" w:hAnsi="Times New Roman" w:cs="Times New Roman"/>
        </w:rPr>
        <w:lastRenderedPageBreak/>
        <w:t xml:space="preserve">urządzenia do analizy oddziaływań </w:t>
      </w:r>
      <w:r w:rsidR="00BF1766">
        <w:rPr>
          <w:rFonts w:ascii="Times New Roman" w:hAnsi="Times New Roman" w:cs="Times New Roman"/>
        </w:rPr>
        <w:t>bi</w:t>
      </w:r>
      <w:r w:rsidR="0084720B">
        <w:rPr>
          <w:rFonts w:ascii="Times New Roman" w:hAnsi="Times New Roman" w:cs="Times New Roman"/>
        </w:rPr>
        <w:t>o</w:t>
      </w:r>
      <w:r w:rsidR="00BF1766">
        <w:rPr>
          <w:rFonts w:ascii="Times New Roman" w:hAnsi="Times New Roman" w:cs="Times New Roman"/>
        </w:rPr>
        <w:t>molekularnych</w:t>
      </w:r>
      <w:r w:rsidR="00F823E6">
        <w:rPr>
          <w:rFonts w:ascii="Times New Roman" w:hAnsi="Times New Roman" w:cs="Times New Roman"/>
        </w:rPr>
        <w:t xml:space="preserve"> metodą iterferometrii biowarst</w:t>
      </w:r>
      <w:r w:rsidR="00D13DEB">
        <w:rPr>
          <w:rFonts w:ascii="Times New Roman" w:hAnsi="Times New Roman" w:cs="Times New Roman"/>
        </w:rPr>
        <w:t>w</w:t>
      </w:r>
      <w:r w:rsidR="00F823E6">
        <w:rPr>
          <w:rFonts w:ascii="Times New Roman" w:hAnsi="Times New Roman" w:cs="Times New Roman"/>
        </w:rPr>
        <w:t>owej (</w:t>
      </w:r>
      <w:r w:rsidR="00C62748">
        <w:rPr>
          <w:rFonts w:ascii="Times New Roman" w:hAnsi="Times New Roman" w:cs="Times New Roman"/>
        </w:rPr>
        <w:t>„</w:t>
      </w:r>
      <w:r w:rsidR="003A0145">
        <w:rPr>
          <w:rFonts w:ascii="Times New Roman" w:hAnsi="Times New Roman" w:cs="Times New Roman"/>
        </w:rPr>
        <w:t>Bio</w:t>
      </w:r>
      <w:r w:rsidR="00FA2B2A">
        <w:rPr>
          <w:rFonts w:ascii="Times New Roman" w:hAnsi="Times New Roman" w:cs="Times New Roman"/>
        </w:rPr>
        <w:t> </w:t>
      </w:r>
      <w:r w:rsidR="00895E06">
        <w:rPr>
          <w:rFonts w:ascii="Times New Roman" w:hAnsi="Times New Roman" w:cs="Times New Roman"/>
        </w:rPr>
        <w:t xml:space="preserve"> </w:t>
      </w:r>
      <w:r w:rsidR="003A0145">
        <w:rPr>
          <w:rFonts w:ascii="Times New Roman" w:hAnsi="Times New Roman" w:cs="Times New Roman"/>
        </w:rPr>
        <w:t>Layer Interferomet</w:t>
      </w:r>
      <w:r w:rsidR="00D81032">
        <w:rPr>
          <w:rFonts w:ascii="Times New Roman" w:hAnsi="Times New Roman" w:cs="Times New Roman"/>
        </w:rPr>
        <w:t>ry</w:t>
      </w:r>
      <w:r w:rsidR="00C62748">
        <w:rPr>
          <w:rFonts w:ascii="Times New Roman" w:hAnsi="Times New Roman" w:cs="Times New Roman"/>
        </w:rPr>
        <w:t>”</w:t>
      </w:r>
      <w:r w:rsidR="00BE430D">
        <w:rPr>
          <w:rFonts w:ascii="Times New Roman" w:hAnsi="Times New Roman" w:cs="Times New Roman"/>
        </w:rPr>
        <w:t xml:space="preserve"> </w:t>
      </w:r>
      <w:r w:rsidR="00F912CA">
        <w:rPr>
          <w:rFonts w:ascii="Times New Roman" w:hAnsi="Times New Roman" w:cs="Times New Roman"/>
        </w:rPr>
        <w:t>–</w:t>
      </w:r>
      <w:r w:rsidR="00BE430D">
        <w:rPr>
          <w:rFonts w:ascii="Times New Roman" w:hAnsi="Times New Roman" w:cs="Times New Roman"/>
        </w:rPr>
        <w:t xml:space="preserve"> </w:t>
      </w:r>
      <w:r w:rsidR="00F912CA">
        <w:rPr>
          <w:rFonts w:ascii="Times New Roman" w:hAnsi="Times New Roman" w:cs="Times New Roman"/>
        </w:rPr>
        <w:t>skrót „</w:t>
      </w:r>
      <w:r w:rsidR="00BE430D">
        <w:rPr>
          <w:rFonts w:ascii="Times New Roman" w:hAnsi="Times New Roman" w:cs="Times New Roman"/>
        </w:rPr>
        <w:t>BLI</w:t>
      </w:r>
      <w:r w:rsidR="00F912CA">
        <w:rPr>
          <w:rFonts w:ascii="Times New Roman" w:hAnsi="Times New Roman" w:cs="Times New Roman"/>
        </w:rPr>
        <w:t>”</w:t>
      </w:r>
      <w:r w:rsidR="00D81032">
        <w:rPr>
          <w:rFonts w:ascii="Times New Roman" w:hAnsi="Times New Roman" w:cs="Times New Roman"/>
        </w:rPr>
        <w:t>)</w:t>
      </w:r>
      <w:r w:rsidR="00BE430D">
        <w:rPr>
          <w:rFonts w:ascii="Times New Roman" w:hAnsi="Times New Roman" w:cs="Times New Roman"/>
        </w:rPr>
        <w:t xml:space="preserve">, wraz z </w:t>
      </w:r>
      <w:r w:rsidR="00303E4D">
        <w:rPr>
          <w:rFonts w:ascii="Times New Roman" w:hAnsi="Times New Roman" w:cs="Times New Roman"/>
        </w:rPr>
        <w:t xml:space="preserve">zestawem </w:t>
      </w:r>
      <w:r w:rsidR="00E32787">
        <w:rPr>
          <w:rFonts w:ascii="Times New Roman" w:hAnsi="Times New Roman" w:cs="Times New Roman"/>
        </w:rPr>
        <w:t xml:space="preserve">akcesoriów </w:t>
      </w:r>
      <w:r w:rsidR="0035704F">
        <w:rPr>
          <w:rFonts w:ascii="Times New Roman" w:hAnsi="Times New Roman" w:cs="Times New Roman"/>
        </w:rPr>
        <w:t>i</w:t>
      </w:r>
      <w:r w:rsidR="00304A87">
        <w:rPr>
          <w:rFonts w:ascii="Times New Roman" w:hAnsi="Times New Roman" w:cs="Times New Roman"/>
        </w:rPr>
        <w:t xml:space="preserve"> </w:t>
      </w:r>
      <w:r w:rsidR="0035704F">
        <w:rPr>
          <w:rFonts w:ascii="Times New Roman" w:hAnsi="Times New Roman" w:cs="Times New Roman"/>
        </w:rPr>
        <w:t>odczynników niezbędnych do jego pr</w:t>
      </w:r>
      <w:r w:rsidR="008E7595">
        <w:rPr>
          <w:rFonts w:ascii="Times New Roman" w:hAnsi="Times New Roman" w:cs="Times New Roman"/>
        </w:rPr>
        <w:t xml:space="preserve">awidłowego funkcjonowania </w:t>
      </w:r>
      <w:r w:rsidR="00BF146A">
        <w:rPr>
          <w:rFonts w:ascii="Times New Roman" w:hAnsi="Times New Roman" w:cs="Times New Roman"/>
        </w:rPr>
        <w:t>oraz</w:t>
      </w:r>
      <w:r w:rsidR="00895E06">
        <w:rPr>
          <w:rFonts w:ascii="Times New Roman" w:hAnsi="Times New Roman" w:cs="Times New Roman"/>
        </w:rPr>
        <w:t xml:space="preserve"> </w:t>
      </w:r>
      <w:r w:rsidR="00BF146A">
        <w:rPr>
          <w:rFonts w:ascii="Times New Roman" w:hAnsi="Times New Roman" w:cs="Times New Roman"/>
        </w:rPr>
        <w:t>szkoleniem stanowiskowym pracowników zamawiającego</w:t>
      </w:r>
      <w:r w:rsidR="00F03F96">
        <w:rPr>
          <w:rFonts w:ascii="Times New Roman" w:hAnsi="Times New Roman" w:cs="Times New Roman"/>
        </w:rPr>
        <w:t xml:space="preserve">. Zamówienie realizowane jest </w:t>
      </w:r>
      <w:r w:rsidR="003427BA">
        <w:rPr>
          <w:rFonts w:ascii="Times New Roman" w:hAnsi="Times New Roman" w:cs="Times New Roman"/>
        </w:rPr>
        <w:t>na</w:t>
      </w:r>
      <w:r w:rsidR="00F03F96">
        <w:rPr>
          <w:rFonts w:ascii="Times New Roman" w:hAnsi="Times New Roman" w:cs="Times New Roman"/>
        </w:rPr>
        <w:t xml:space="preserve"> </w:t>
      </w:r>
      <w:r w:rsidR="003427BA">
        <w:rPr>
          <w:rFonts w:ascii="Times New Roman" w:hAnsi="Times New Roman" w:cs="Times New Roman"/>
        </w:rPr>
        <w:t>potrzeby Wydziału Biochemii, Biofizyki i</w:t>
      </w:r>
      <w:r w:rsidR="00A73D66">
        <w:rPr>
          <w:rFonts w:ascii="Times New Roman" w:hAnsi="Times New Roman" w:cs="Times New Roman"/>
        </w:rPr>
        <w:t xml:space="preserve"> </w:t>
      </w:r>
      <w:r w:rsidR="003427BA">
        <w:rPr>
          <w:rFonts w:ascii="Times New Roman" w:hAnsi="Times New Roman" w:cs="Times New Roman"/>
        </w:rPr>
        <w:t>Biotechnologii</w:t>
      </w:r>
      <w:r w:rsidR="00A73D66">
        <w:rPr>
          <w:rFonts w:ascii="Times New Roman" w:hAnsi="Times New Roman" w:cs="Times New Roman"/>
        </w:rPr>
        <w:t xml:space="preserve"> </w:t>
      </w:r>
      <w:r w:rsidR="003427BA">
        <w:rPr>
          <w:rFonts w:ascii="Times New Roman" w:hAnsi="Times New Roman" w:cs="Times New Roman"/>
        </w:rPr>
        <w:t>Uniwersytetu Jagiellońskiego, mieszczącego się</w:t>
      </w:r>
      <w:r w:rsidR="00CA3DBE">
        <w:rPr>
          <w:rFonts w:ascii="Times New Roman" w:hAnsi="Times New Roman" w:cs="Times New Roman"/>
        </w:rPr>
        <w:t xml:space="preserve"> </w:t>
      </w:r>
      <w:r w:rsidR="003427BA">
        <w:rPr>
          <w:rFonts w:ascii="Times New Roman" w:hAnsi="Times New Roman" w:cs="Times New Roman"/>
        </w:rPr>
        <w:t>w</w:t>
      </w:r>
      <w:r w:rsidR="00CA3DBE">
        <w:rPr>
          <w:rFonts w:ascii="Times New Roman" w:hAnsi="Times New Roman" w:cs="Times New Roman"/>
        </w:rPr>
        <w:t xml:space="preserve"> </w:t>
      </w:r>
      <w:r w:rsidR="003427BA">
        <w:rPr>
          <w:rFonts w:ascii="Times New Roman" w:hAnsi="Times New Roman" w:cs="Times New Roman"/>
        </w:rPr>
        <w:t>Krakowie,</w:t>
      </w:r>
      <w:r w:rsidR="000B2F7B">
        <w:rPr>
          <w:rFonts w:ascii="Times New Roman" w:hAnsi="Times New Roman" w:cs="Times New Roman"/>
        </w:rPr>
        <w:t xml:space="preserve"> kod:</w:t>
      </w:r>
      <w:r w:rsidR="00A73D66">
        <w:rPr>
          <w:rFonts w:ascii="Times New Roman" w:hAnsi="Times New Roman" w:cs="Times New Roman"/>
        </w:rPr>
        <w:t> </w:t>
      </w:r>
      <w:r w:rsidR="00D82410">
        <w:rPr>
          <w:rFonts w:ascii="Times New Roman" w:hAnsi="Times New Roman" w:cs="Times New Roman"/>
        </w:rPr>
        <w:t>30-387,</w:t>
      </w:r>
      <w:r w:rsidR="003427BA">
        <w:rPr>
          <w:rFonts w:ascii="Times New Roman" w:hAnsi="Times New Roman" w:cs="Times New Roman"/>
        </w:rPr>
        <w:t xml:space="preserve"> przy</w:t>
      </w:r>
      <w:r w:rsidR="00A73D66">
        <w:rPr>
          <w:rFonts w:ascii="Times New Roman" w:hAnsi="Times New Roman" w:cs="Times New Roman"/>
        </w:rPr>
        <w:t xml:space="preserve"> </w:t>
      </w:r>
      <w:r w:rsidR="003427BA">
        <w:rPr>
          <w:rFonts w:ascii="Times New Roman" w:hAnsi="Times New Roman" w:cs="Times New Roman"/>
        </w:rPr>
        <w:t>ul.</w:t>
      </w:r>
      <w:r w:rsidR="00A73D66">
        <w:rPr>
          <w:rFonts w:ascii="Times New Roman" w:hAnsi="Times New Roman" w:cs="Times New Roman"/>
        </w:rPr>
        <w:t xml:space="preserve"> </w:t>
      </w:r>
      <w:r w:rsidR="000B2F7B">
        <w:rPr>
          <w:rFonts w:ascii="Times New Roman" w:hAnsi="Times New Roman" w:cs="Times New Roman"/>
        </w:rPr>
        <w:t xml:space="preserve">Gronostajowej 7. </w:t>
      </w:r>
    </w:p>
    <w:p w14:paraId="7C78B7CB" w14:textId="73BFF05B" w:rsidR="00196652" w:rsidRPr="00E37FEC" w:rsidRDefault="00B16255" w:rsidP="00CE5C45">
      <w:pPr>
        <w:widowControl w:val="0"/>
        <w:numPr>
          <w:ilvl w:val="0"/>
          <w:numId w:val="1"/>
        </w:numPr>
        <w:spacing w:after="0" w:line="240" w:lineRule="auto"/>
        <w:contextualSpacing/>
        <w:jc w:val="both"/>
        <w:rPr>
          <w:rFonts w:ascii="Times New Roman" w:eastAsia="Times New Roman" w:hAnsi="Times New Roman" w:cs="Times New Roman"/>
          <w:bCs/>
          <w:lang w:eastAsia="pl-PL"/>
        </w:rPr>
      </w:pPr>
      <w:r w:rsidRPr="00E37FEC">
        <w:rPr>
          <w:rFonts w:ascii="Times New Roman" w:eastAsia="Times New Roman" w:hAnsi="Times New Roman" w:cs="Times New Roman"/>
          <w:bCs/>
          <w:lang w:eastAsia="pl-PL"/>
        </w:rPr>
        <w:t xml:space="preserve">Przedmiot zamówienia obejmuje </w:t>
      </w:r>
      <w:r w:rsidR="00DF09CA" w:rsidRPr="00E37FEC">
        <w:rPr>
          <w:rFonts w:ascii="Times New Roman" w:eastAsia="Times New Roman" w:hAnsi="Times New Roman" w:cs="Times New Roman"/>
          <w:bCs/>
          <w:lang w:eastAsia="pl-PL"/>
        </w:rPr>
        <w:t>w szczególności:</w:t>
      </w:r>
    </w:p>
    <w:p w14:paraId="289CB2F0" w14:textId="78E24208" w:rsidR="00615287" w:rsidRPr="003F20DC" w:rsidRDefault="00246342" w:rsidP="00495A1E">
      <w:pPr>
        <w:pStyle w:val="Akapitzlist"/>
        <w:numPr>
          <w:ilvl w:val="1"/>
          <w:numId w:val="1"/>
        </w:numPr>
        <w:jc w:val="both"/>
        <w:rPr>
          <w:bCs/>
          <w:sz w:val="22"/>
          <w:szCs w:val="22"/>
        </w:rPr>
      </w:pPr>
      <w:r w:rsidRPr="003F20DC">
        <w:rPr>
          <w:sz w:val="22"/>
          <w:szCs w:val="22"/>
        </w:rPr>
        <w:t>t</w:t>
      </w:r>
      <w:r w:rsidR="002A2D6C" w:rsidRPr="003F20DC">
        <w:rPr>
          <w:sz w:val="22"/>
          <w:szCs w:val="22"/>
        </w:rPr>
        <w:t>ransport</w:t>
      </w:r>
      <w:r w:rsidRPr="003F20DC">
        <w:rPr>
          <w:sz w:val="22"/>
          <w:szCs w:val="22"/>
        </w:rPr>
        <w:t xml:space="preserve">, ubezpieczenie, </w:t>
      </w:r>
      <w:r w:rsidR="00DF09CA" w:rsidRPr="003F20DC">
        <w:rPr>
          <w:sz w:val="22"/>
          <w:szCs w:val="22"/>
        </w:rPr>
        <w:t>dostawę</w:t>
      </w:r>
      <w:r w:rsidRPr="003F20DC">
        <w:rPr>
          <w:sz w:val="22"/>
          <w:szCs w:val="22"/>
        </w:rPr>
        <w:t xml:space="preserve">, wniesienie </w:t>
      </w:r>
      <w:r w:rsidR="00DF09CA" w:rsidRPr="003F20DC">
        <w:rPr>
          <w:sz w:val="22"/>
          <w:szCs w:val="22"/>
        </w:rPr>
        <w:t xml:space="preserve">i </w:t>
      </w:r>
      <w:r w:rsidR="00A942E5" w:rsidRPr="003F20DC">
        <w:rPr>
          <w:sz w:val="22"/>
          <w:szCs w:val="22"/>
        </w:rPr>
        <w:t>instalację</w:t>
      </w:r>
      <w:r w:rsidR="00DF09CA" w:rsidRPr="003F20DC">
        <w:rPr>
          <w:sz w:val="22"/>
          <w:szCs w:val="22"/>
        </w:rPr>
        <w:t xml:space="preserve"> </w:t>
      </w:r>
      <w:r w:rsidR="00594BCB" w:rsidRPr="003F20DC">
        <w:rPr>
          <w:sz w:val="22"/>
          <w:szCs w:val="22"/>
        </w:rPr>
        <w:t>aparat</w:t>
      </w:r>
      <w:r w:rsidR="00A942E5" w:rsidRPr="003F20DC">
        <w:rPr>
          <w:sz w:val="22"/>
          <w:szCs w:val="22"/>
        </w:rPr>
        <w:t>u</w:t>
      </w:r>
      <w:r w:rsidRPr="003F20DC">
        <w:rPr>
          <w:sz w:val="22"/>
          <w:szCs w:val="22"/>
        </w:rPr>
        <w:t xml:space="preserve"> </w:t>
      </w:r>
      <w:r w:rsidRPr="0043793A">
        <w:rPr>
          <w:sz w:val="22"/>
          <w:szCs w:val="22"/>
        </w:rPr>
        <w:t>w</w:t>
      </w:r>
      <w:r w:rsidR="009A3971" w:rsidRPr="0043793A">
        <w:rPr>
          <w:sz w:val="22"/>
          <w:szCs w:val="22"/>
        </w:rPr>
        <w:t xml:space="preserve">raz z </w:t>
      </w:r>
      <w:r w:rsidR="00B11994" w:rsidRPr="0043793A">
        <w:rPr>
          <w:sz w:val="22"/>
          <w:szCs w:val="22"/>
        </w:rPr>
        <w:t>elementami sprzętowymi i programowymi</w:t>
      </w:r>
      <w:r w:rsidR="00615287" w:rsidRPr="003F20DC">
        <w:rPr>
          <w:sz w:val="22"/>
          <w:szCs w:val="22"/>
        </w:rPr>
        <w:t xml:space="preserve"> w pomieszczeniach wskazanych przez zamawiającego</w:t>
      </w:r>
      <w:r w:rsidR="00030E33" w:rsidRPr="003F20DC">
        <w:rPr>
          <w:sz w:val="22"/>
          <w:szCs w:val="22"/>
        </w:rPr>
        <w:t xml:space="preserve">, </w:t>
      </w:r>
    </w:p>
    <w:p w14:paraId="771C7514" w14:textId="045C806A" w:rsidR="00DF09CA" w:rsidRPr="00C14B9D" w:rsidRDefault="00615287" w:rsidP="00495A1E">
      <w:pPr>
        <w:pStyle w:val="Akapitzlist"/>
        <w:numPr>
          <w:ilvl w:val="1"/>
          <w:numId w:val="1"/>
        </w:numPr>
        <w:jc w:val="both"/>
        <w:rPr>
          <w:bCs/>
          <w:sz w:val="22"/>
          <w:szCs w:val="22"/>
        </w:rPr>
      </w:pPr>
      <w:r w:rsidRPr="00C14B9D">
        <w:rPr>
          <w:sz w:val="22"/>
          <w:szCs w:val="22"/>
        </w:rPr>
        <w:t xml:space="preserve">dostawę </w:t>
      </w:r>
      <w:r w:rsidR="0094584E" w:rsidRPr="00C14B9D">
        <w:rPr>
          <w:sz w:val="22"/>
          <w:szCs w:val="22"/>
        </w:rPr>
        <w:t>akces</w:t>
      </w:r>
      <w:r w:rsidR="00FC0DDA" w:rsidRPr="00C14B9D">
        <w:rPr>
          <w:sz w:val="22"/>
          <w:szCs w:val="22"/>
        </w:rPr>
        <w:t>oriów</w:t>
      </w:r>
      <w:r w:rsidR="006C7B5B" w:rsidRPr="00C14B9D">
        <w:rPr>
          <w:sz w:val="22"/>
          <w:szCs w:val="22"/>
        </w:rPr>
        <w:t>/</w:t>
      </w:r>
      <w:r w:rsidR="00DF09CA" w:rsidRPr="00C14B9D">
        <w:rPr>
          <w:sz w:val="22"/>
          <w:szCs w:val="22"/>
        </w:rPr>
        <w:t>pakiet</w:t>
      </w:r>
      <w:r w:rsidR="00C67EF9" w:rsidRPr="00C14B9D">
        <w:rPr>
          <w:sz w:val="22"/>
          <w:szCs w:val="22"/>
        </w:rPr>
        <w:t>u</w:t>
      </w:r>
      <w:r w:rsidR="00DF09CA" w:rsidRPr="00C14B9D">
        <w:rPr>
          <w:sz w:val="22"/>
          <w:szCs w:val="22"/>
        </w:rPr>
        <w:t xml:space="preserve"> materiałów eksploatacyjnych</w:t>
      </w:r>
      <w:r w:rsidR="00AC3CE4" w:rsidRPr="00C14B9D">
        <w:rPr>
          <w:sz w:val="22"/>
          <w:szCs w:val="22"/>
        </w:rPr>
        <w:t xml:space="preserve"> i</w:t>
      </w:r>
      <w:r w:rsidR="00030E33" w:rsidRPr="00C14B9D">
        <w:rPr>
          <w:sz w:val="22"/>
          <w:szCs w:val="22"/>
        </w:rPr>
        <w:t> </w:t>
      </w:r>
      <w:r w:rsidR="00AC3CE4" w:rsidRPr="00C14B9D">
        <w:rPr>
          <w:sz w:val="22"/>
          <w:szCs w:val="22"/>
        </w:rPr>
        <w:t>odczynników</w:t>
      </w:r>
      <w:r w:rsidR="00DF09CA" w:rsidRPr="00C14B9D">
        <w:rPr>
          <w:sz w:val="22"/>
          <w:szCs w:val="22"/>
        </w:rPr>
        <w:t xml:space="preserve"> niezbędnych do </w:t>
      </w:r>
      <w:r w:rsidR="003147EB" w:rsidRPr="00C14B9D">
        <w:rPr>
          <w:sz w:val="22"/>
          <w:szCs w:val="22"/>
        </w:rPr>
        <w:t xml:space="preserve">jego </w:t>
      </w:r>
      <w:r w:rsidR="00DF09CA" w:rsidRPr="00C14B9D">
        <w:rPr>
          <w:sz w:val="22"/>
          <w:szCs w:val="22"/>
        </w:rPr>
        <w:t>uruchomienia i</w:t>
      </w:r>
      <w:r w:rsidR="00572FEF" w:rsidRPr="00C14B9D">
        <w:rPr>
          <w:sz w:val="22"/>
          <w:szCs w:val="22"/>
        </w:rPr>
        <w:t> </w:t>
      </w:r>
      <w:r w:rsidR="00DF09CA" w:rsidRPr="00C14B9D">
        <w:rPr>
          <w:sz w:val="22"/>
          <w:szCs w:val="22"/>
        </w:rPr>
        <w:t xml:space="preserve">niezwłocznego rozpoczęcia </w:t>
      </w:r>
      <w:r w:rsidR="00474069" w:rsidRPr="00C14B9D">
        <w:rPr>
          <w:sz w:val="22"/>
          <w:szCs w:val="22"/>
        </w:rPr>
        <w:t>analiz</w:t>
      </w:r>
      <w:r w:rsidR="00DF09CA" w:rsidRPr="00C14B9D">
        <w:rPr>
          <w:sz w:val="22"/>
          <w:szCs w:val="22"/>
        </w:rPr>
        <w:t xml:space="preserve"> (tzw. pakiet startowy)</w:t>
      </w:r>
      <w:r w:rsidR="009A57B4" w:rsidRPr="00C14B9D">
        <w:rPr>
          <w:sz w:val="22"/>
          <w:szCs w:val="22"/>
        </w:rPr>
        <w:t>,</w:t>
      </w:r>
    </w:p>
    <w:p w14:paraId="19C487D0" w14:textId="3AAC2A17" w:rsidR="00DF09CA" w:rsidRPr="00E37FEC" w:rsidRDefault="00DF09CA" w:rsidP="00E558C8">
      <w:pPr>
        <w:pStyle w:val="Akapitzlist"/>
        <w:numPr>
          <w:ilvl w:val="1"/>
          <w:numId w:val="1"/>
        </w:numPr>
        <w:jc w:val="both"/>
        <w:rPr>
          <w:bCs/>
          <w:sz w:val="22"/>
          <w:szCs w:val="22"/>
        </w:rPr>
      </w:pPr>
      <w:r w:rsidRPr="00E37FEC">
        <w:rPr>
          <w:sz w:val="22"/>
          <w:szCs w:val="22"/>
        </w:rPr>
        <w:t xml:space="preserve">szkolenie </w:t>
      </w:r>
      <w:r w:rsidR="00596D2F" w:rsidRPr="00E37FEC">
        <w:rPr>
          <w:sz w:val="22"/>
          <w:szCs w:val="22"/>
        </w:rPr>
        <w:t>stanowiskowe</w:t>
      </w:r>
      <w:r w:rsidR="00C310E1" w:rsidRPr="00E37FEC">
        <w:rPr>
          <w:sz w:val="22"/>
          <w:szCs w:val="22"/>
        </w:rPr>
        <w:t xml:space="preserve"> </w:t>
      </w:r>
      <w:r w:rsidR="001F1C91" w:rsidRPr="00E37FEC">
        <w:rPr>
          <w:sz w:val="22"/>
          <w:szCs w:val="22"/>
        </w:rPr>
        <w:t xml:space="preserve">w </w:t>
      </w:r>
      <w:r w:rsidR="00903989" w:rsidRPr="00E37FEC">
        <w:rPr>
          <w:sz w:val="22"/>
          <w:szCs w:val="22"/>
        </w:rPr>
        <w:t>jednostce</w:t>
      </w:r>
      <w:r w:rsidR="001F1C91" w:rsidRPr="00E37FEC">
        <w:rPr>
          <w:sz w:val="22"/>
          <w:szCs w:val="22"/>
        </w:rPr>
        <w:t xml:space="preserve"> zamawiającego</w:t>
      </w:r>
      <w:r w:rsidR="00433D40" w:rsidRPr="00E37FEC">
        <w:rPr>
          <w:sz w:val="22"/>
          <w:szCs w:val="22"/>
        </w:rPr>
        <w:t>,</w:t>
      </w:r>
      <w:r w:rsidR="001F1C91" w:rsidRPr="00E37FEC">
        <w:rPr>
          <w:sz w:val="22"/>
          <w:szCs w:val="22"/>
        </w:rPr>
        <w:t xml:space="preserve"> </w:t>
      </w:r>
      <w:r w:rsidR="00D82106" w:rsidRPr="00E37FEC">
        <w:rPr>
          <w:sz w:val="22"/>
          <w:szCs w:val="22"/>
        </w:rPr>
        <w:t>w dniu instalacji</w:t>
      </w:r>
      <w:r w:rsidR="00894B27" w:rsidRPr="00E37FEC">
        <w:rPr>
          <w:sz w:val="22"/>
          <w:szCs w:val="22"/>
        </w:rPr>
        <w:t xml:space="preserve">, dla </w:t>
      </w:r>
      <w:r w:rsidR="00C310E1" w:rsidRPr="00E37FEC">
        <w:rPr>
          <w:sz w:val="22"/>
          <w:szCs w:val="22"/>
        </w:rPr>
        <w:t>co najmniej</w:t>
      </w:r>
      <w:r w:rsidR="00D82106" w:rsidRPr="00E37FEC">
        <w:rPr>
          <w:sz w:val="22"/>
          <w:szCs w:val="22"/>
        </w:rPr>
        <w:t xml:space="preserve"> dwóch </w:t>
      </w:r>
      <w:r w:rsidR="0047544B" w:rsidRPr="00E37FEC">
        <w:rPr>
          <w:sz w:val="22"/>
          <w:szCs w:val="22"/>
        </w:rPr>
        <w:t xml:space="preserve">(2) </w:t>
      </w:r>
      <w:r w:rsidR="00D82106" w:rsidRPr="00E37FEC">
        <w:rPr>
          <w:sz w:val="22"/>
          <w:szCs w:val="22"/>
        </w:rPr>
        <w:t>pracowników zamawiającego</w:t>
      </w:r>
      <w:r w:rsidR="00894B27" w:rsidRPr="00E37FEC">
        <w:rPr>
          <w:sz w:val="22"/>
          <w:szCs w:val="22"/>
        </w:rPr>
        <w:t>,</w:t>
      </w:r>
      <w:r w:rsidR="0047544B" w:rsidRPr="00E37FEC">
        <w:rPr>
          <w:sz w:val="22"/>
          <w:szCs w:val="22"/>
        </w:rPr>
        <w:t xml:space="preserve"> z </w:t>
      </w:r>
      <w:r w:rsidR="003A10D2" w:rsidRPr="00E37FEC">
        <w:rPr>
          <w:sz w:val="22"/>
          <w:szCs w:val="22"/>
        </w:rPr>
        <w:t xml:space="preserve">podstawowej </w:t>
      </w:r>
      <w:r w:rsidR="00596D2F" w:rsidRPr="00E37FEC">
        <w:rPr>
          <w:sz w:val="22"/>
          <w:szCs w:val="22"/>
        </w:rPr>
        <w:t>obsługi aparatu</w:t>
      </w:r>
      <w:r w:rsidRPr="00E37FEC">
        <w:rPr>
          <w:sz w:val="22"/>
          <w:szCs w:val="22"/>
        </w:rPr>
        <w:t>,</w:t>
      </w:r>
      <w:r w:rsidR="00894B27" w:rsidRPr="00E37FEC">
        <w:rPr>
          <w:sz w:val="22"/>
          <w:szCs w:val="22"/>
        </w:rPr>
        <w:t xml:space="preserve"> jego konserwacji i analizy danych</w:t>
      </w:r>
      <w:r w:rsidR="009A57B4">
        <w:rPr>
          <w:sz w:val="22"/>
          <w:szCs w:val="22"/>
        </w:rPr>
        <w:t>,</w:t>
      </w:r>
    </w:p>
    <w:p w14:paraId="239B00AB" w14:textId="59D66F9B" w:rsidR="00DF09CA" w:rsidRPr="00E37FEC" w:rsidRDefault="00DA7B64" w:rsidP="00E558C8">
      <w:pPr>
        <w:pStyle w:val="Akapitzlist"/>
        <w:numPr>
          <w:ilvl w:val="1"/>
          <w:numId w:val="1"/>
        </w:numPr>
        <w:jc w:val="both"/>
        <w:rPr>
          <w:bCs/>
          <w:sz w:val="22"/>
          <w:szCs w:val="22"/>
        </w:rPr>
      </w:pPr>
      <w:r w:rsidRPr="00E37FEC">
        <w:rPr>
          <w:sz w:val="22"/>
          <w:szCs w:val="22"/>
        </w:rPr>
        <w:t xml:space="preserve">uruchomienie i </w:t>
      </w:r>
      <w:r w:rsidR="00DF09CA" w:rsidRPr="00E37FEC">
        <w:rPr>
          <w:sz w:val="22"/>
          <w:szCs w:val="22"/>
        </w:rPr>
        <w:t>przeprowadzenie testów</w:t>
      </w:r>
      <w:r w:rsidR="00F36E64" w:rsidRPr="00E37FEC">
        <w:rPr>
          <w:sz w:val="22"/>
          <w:szCs w:val="22"/>
        </w:rPr>
        <w:t xml:space="preserve"> SAT</w:t>
      </w:r>
      <w:r w:rsidR="009A57B4">
        <w:rPr>
          <w:sz w:val="22"/>
          <w:szCs w:val="22"/>
        </w:rPr>
        <w:t>,</w:t>
      </w:r>
    </w:p>
    <w:p w14:paraId="0C756C40" w14:textId="0069C0F5" w:rsidR="00DF09CA" w:rsidRPr="00E37FEC" w:rsidRDefault="00DF09CA" w:rsidP="00E558C8">
      <w:pPr>
        <w:pStyle w:val="Akapitzlist"/>
        <w:numPr>
          <w:ilvl w:val="1"/>
          <w:numId w:val="1"/>
        </w:numPr>
        <w:jc w:val="both"/>
        <w:rPr>
          <w:bCs/>
          <w:sz w:val="22"/>
          <w:szCs w:val="22"/>
        </w:rPr>
      </w:pPr>
      <w:r w:rsidRPr="00E37FEC">
        <w:rPr>
          <w:sz w:val="22"/>
          <w:szCs w:val="22"/>
        </w:rPr>
        <w:t xml:space="preserve">dostarczenie </w:t>
      </w:r>
      <w:r w:rsidR="00A16522" w:rsidRPr="00E37FEC">
        <w:rPr>
          <w:sz w:val="22"/>
          <w:szCs w:val="22"/>
        </w:rPr>
        <w:t>z</w:t>
      </w:r>
      <w:r w:rsidRPr="00E37FEC">
        <w:rPr>
          <w:sz w:val="22"/>
          <w:szCs w:val="22"/>
        </w:rPr>
        <w:t xml:space="preserve">amawiającemu dokumentacji </w:t>
      </w:r>
      <w:r w:rsidR="00C028A3" w:rsidRPr="00E37FEC">
        <w:rPr>
          <w:sz w:val="22"/>
          <w:szCs w:val="22"/>
        </w:rPr>
        <w:t>odbiorowej</w:t>
      </w:r>
      <w:r w:rsidR="004524DF" w:rsidRPr="00E37FEC">
        <w:rPr>
          <w:sz w:val="22"/>
          <w:szCs w:val="22"/>
        </w:rPr>
        <w:t xml:space="preserve"> (Protokół odbioru</w:t>
      </w:r>
      <w:r w:rsidR="00BD44D4" w:rsidRPr="00E37FEC">
        <w:rPr>
          <w:sz w:val="22"/>
          <w:szCs w:val="22"/>
        </w:rPr>
        <w:t>,</w:t>
      </w:r>
      <w:r w:rsidR="005C6512" w:rsidRPr="00E37FEC">
        <w:rPr>
          <w:sz w:val="22"/>
          <w:szCs w:val="22"/>
        </w:rPr>
        <w:t xml:space="preserve"> karty gwarancyjne, instrukcje obsługi</w:t>
      </w:r>
      <w:r w:rsidR="003770C0" w:rsidRPr="00E37FEC">
        <w:rPr>
          <w:sz w:val="22"/>
          <w:szCs w:val="22"/>
        </w:rPr>
        <w:t>)</w:t>
      </w:r>
      <w:r w:rsidR="009A57B4">
        <w:rPr>
          <w:sz w:val="22"/>
          <w:szCs w:val="22"/>
        </w:rPr>
        <w:t>,</w:t>
      </w:r>
    </w:p>
    <w:p w14:paraId="0B49D8B7" w14:textId="0042F564" w:rsidR="0029374D" w:rsidRPr="006F6351" w:rsidRDefault="00DF09CA" w:rsidP="00C8445B">
      <w:pPr>
        <w:pStyle w:val="Akapitzlist"/>
        <w:numPr>
          <w:ilvl w:val="1"/>
          <w:numId w:val="1"/>
        </w:numPr>
        <w:jc w:val="both"/>
        <w:rPr>
          <w:bCs/>
          <w:sz w:val="22"/>
          <w:szCs w:val="22"/>
        </w:rPr>
      </w:pPr>
      <w:r w:rsidRPr="006F6351">
        <w:rPr>
          <w:sz w:val="22"/>
          <w:szCs w:val="22"/>
        </w:rPr>
        <w:t xml:space="preserve">objęcie </w:t>
      </w:r>
      <w:r w:rsidR="00200D47" w:rsidRPr="006F6351">
        <w:rPr>
          <w:sz w:val="22"/>
          <w:szCs w:val="22"/>
        </w:rPr>
        <w:t>przedmiotu zamówienia</w:t>
      </w:r>
      <w:r w:rsidR="00DA7B64" w:rsidRPr="006F6351">
        <w:rPr>
          <w:sz w:val="22"/>
          <w:szCs w:val="22"/>
        </w:rPr>
        <w:t xml:space="preserve"> </w:t>
      </w:r>
      <w:r w:rsidRPr="006F6351">
        <w:rPr>
          <w:sz w:val="22"/>
          <w:szCs w:val="22"/>
        </w:rPr>
        <w:t xml:space="preserve">gwarancją </w:t>
      </w:r>
      <w:r w:rsidR="00200D47" w:rsidRPr="006F6351">
        <w:rPr>
          <w:sz w:val="22"/>
          <w:szCs w:val="22"/>
        </w:rPr>
        <w:t xml:space="preserve">(min. 36 miesięczną) </w:t>
      </w:r>
      <w:r w:rsidRPr="006F6351">
        <w:rPr>
          <w:sz w:val="22"/>
          <w:szCs w:val="22"/>
        </w:rPr>
        <w:t>na zasadach wskazanych w</w:t>
      </w:r>
      <w:r w:rsidR="00E558C8" w:rsidRPr="006F6351">
        <w:rPr>
          <w:sz w:val="22"/>
          <w:szCs w:val="22"/>
        </w:rPr>
        <w:t xml:space="preserve">e wzorze umowy </w:t>
      </w:r>
      <w:r w:rsidR="00A16522" w:rsidRPr="006F6351">
        <w:rPr>
          <w:sz w:val="22"/>
          <w:szCs w:val="22"/>
        </w:rPr>
        <w:t>(</w:t>
      </w:r>
      <w:r w:rsidR="00E558C8" w:rsidRPr="006F6351">
        <w:rPr>
          <w:sz w:val="22"/>
          <w:szCs w:val="22"/>
        </w:rPr>
        <w:t>projektowanych postanowieniach umowy)</w:t>
      </w:r>
      <w:r w:rsidRPr="006F6351">
        <w:rPr>
          <w:sz w:val="22"/>
          <w:szCs w:val="22"/>
        </w:rPr>
        <w:t>,</w:t>
      </w:r>
      <w:r w:rsidR="00C8445B" w:rsidRPr="006F6351">
        <w:rPr>
          <w:sz w:val="22"/>
          <w:szCs w:val="22"/>
        </w:rPr>
        <w:t xml:space="preserve"> a</w:t>
      </w:r>
      <w:r w:rsidR="00070DB7" w:rsidRPr="006F6351">
        <w:rPr>
          <w:sz w:val="22"/>
          <w:szCs w:val="22"/>
        </w:rPr>
        <w:t> </w:t>
      </w:r>
      <w:r w:rsidR="006C5461" w:rsidRPr="006F6351">
        <w:rPr>
          <w:sz w:val="22"/>
          <w:szCs w:val="22"/>
        </w:rPr>
        <w:t xml:space="preserve"> </w:t>
      </w:r>
      <w:r w:rsidR="0029374D" w:rsidRPr="006F6351">
        <w:rPr>
          <w:sz w:val="22"/>
          <w:szCs w:val="22"/>
        </w:rPr>
        <w:t>w</w:t>
      </w:r>
      <w:r w:rsidR="002157C3" w:rsidRPr="006F6351">
        <w:rPr>
          <w:sz w:val="22"/>
          <w:szCs w:val="22"/>
        </w:rPr>
        <w:t> </w:t>
      </w:r>
      <w:r w:rsidR="006C5461" w:rsidRPr="006F6351">
        <w:rPr>
          <w:sz w:val="22"/>
          <w:szCs w:val="22"/>
        </w:rPr>
        <w:t xml:space="preserve"> </w:t>
      </w:r>
      <w:r w:rsidR="0029374D" w:rsidRPr="006F6351">
        <w:rPr>
          <w:sz w:val="22"/>
          <w:szCs w:val="22"/>
        </w:rPr>
        <w:t>przypadku akcesoriów</w:t>
      </w:r>
      <w:r w:rsidR="006764DF" w:rsidRPr="006F6351">
        <w:rPr>
          <w:sz w:val="22"/>
          <w:szCs w:val="22"/>
        </w:rPr>
        <w:t>/</w:t>
      </w:r>
      <w:r w:rsidR="00796C68" w:rsidRPr="006F6351">
        <w:rPr>
          <w:sz w:val="22"/>
          <w:szCs w:val="22"/>
        </w:rPr>
        <w:t>materiałów eksploatacyjnych</w:t>
      </w:r>
      <w:r w:rsidR="0029374D" w:rsidRPr="006F6351">
        <w:rPr>
          <w:sz w:val="22"/>
          <w:szCs w:val="22"/>
        </w:rPr>
        <w:t xml:space="preserve"> – zapewnienie gwarancji producenta</w:t>
      </w:r>
      <w:r w:rsidR="00C8445B" w:rsidRPr="006F6351">
        <w:rPr>
          <w:sz w:val="22"/>
          <w:szCs w:val="22"/>
        </w:rPr>
        <w:t xml:space="preserve"> i </w:t>
      </w:r>
      <w:r w:rsidR="0029374D" w:rsidRPr="006F6351">
        <w:rPr>
          <w:sz w:val="22"/>
          <w:szCs w:val="22"/>
        </w:rPr>
        <w:t xml:space="preserve">w przypadku odczynników – </w:t>
      </w:r>
      <w:r w:rsidR="00070DB7" w:rsidRPr="006F6351">
        <w:rPr>
          <w:sz w:val="22"/>
          <w:szCs w:val="22"/>
        </w:rPr>
        <w:t xml:space="preserve">dostawa </w:t>
      </w:r>
      <w:r w:rsidR="0029374D" w:rsidRPr="006F6351">
        <w:rPr>
          <w:sz w:val="22"/>
          <w:szCs w:val="22"/>
        </w:rPr>
        <w:t>produkt</w:t>
      </w:r>
      <w:r w:rsidR="00070DB7" w:rsidRPr="006F6351">
        <w:rPr>
          <w:sz w:val="22"/>
          <w:szCs w:val="22"/>
        </w:rPr>
        <w:t>ów</w:t>
      </w:r>
      <w:r w:rsidR="0029374D" w:rsidRPr="006F6351">
        <w:rPr>
          <w:sz w:val="22"/>
          <w:szCs w:val="22"/>
        </w:rPr>
        <w:t xml:space="preserve"> przydatn</w:t>
      </w:r>
      <w:r w:rsidR="00070DB7" w:rsidRPr="006F6351">
        <w:rPr>
          <w:sz w:val="22"/>
          <w:szCs w:val="22"/>
        </w:rPr>
        <w:t>ych</w:t>
      </w:r>
      <w:r w:rsidR="0029374D" w:rsidRPr="006F6351">
        <w:rPr>
          <w:sz w:val="22"/>
          <w:szCs w:val="22"/>
        </w:rPr>
        <w:t xml:space="preserve"> do użycia</w:t>
      </w:r>
      <w:r w:rsidR="00070DB7" w:rsidRPr="006F6351">
        <w:rPr>
          <w:sz w:val="22"/>
          <w:szCs w:val="22"/>
        </w:rPr>
        <w:t>,</w:t>
      </w:r>
    </w:p>
    <w:p w14:paraId="69751165" w14:textId="5BE15326" w:rsidR="00DF09CA" w:rsidRPr="006F6351" w:rsidRDefault="00DF09CA" w:rsidP="00EC4A7A">
      <w:pPr>
        <w:pStyle w:val="Akapitzlist"/>
        <w:numPr>
          <w:ilvl w:val="1"/>
          <w:numId w:val="1"/>
        </w:numPr>
        <w:jc w:val="both"/>
        <w:rPr>
          <w:bCs/>
          <w:sz w:val="22"/>
          <w:szCs w:val="22"/>
        </w:rPr>
      </w:pPr>
      <w:r w:rsidRPr="006F6351">
        <w:rPr>
          <w:sz w:val="22"/>
          <w:szCs w:val="22"/>
        </w:rPr>
        <w:t xml:space="preserve">świadczenie wsparcia </w:t>
      </w:r>
      <w:r w:rsidR="00050DC2" w:rsidRPr="006F6351">
        <w:rPr>
          <w:sz w:val="22"/>
          <w:szCs w:val="22"/>
        </w:rPr>
        <w:t xml:space="preserve">aplikacyjnego </w:t>
      </w:r>
      <w:r w:rsidR="00730C35" w:rsidRPr="006F6351">
        <w:rPr>
          <w:sz w:val="22"/>
          <w:szCs w:val="22"/>
        </w:rPr>
        <w:t xml:space="preserve">w okresie gwarancji, </w:t>
      </w:r>
      <w:r w:rsidR="00DA7B64" w:rsidRPr="006F6351">
        <w:rPr>
          <w:sz w:val="22"/>
          <w:szCs w:val="22"/>
        </w:rPr>
        <w:t xml:space="preserve">w zakresie opisanym </w:t>
      </w:r>
      <w:r w:rsidR="00EC4A7A" w:rsidRPr="006F6351">
        <w:rPr>
          <w:sz w:val="22"/>
          <w:szCs w:val="22"/>
        </w:rPr>
        <w:t>we wzorze umowy (projektowanych postanowieniach umowy)</w:t>
      </w:r>
      <w:r w:rsidR="00FB11D0" w:rsidRPr="006F6351">
        <w:rPr>
          <w:sz w:val="22"/>
          <w:szCs w:val="22"/>
        </w:rPr>
        <w:t>,</w:t>
      </w:r>
    </w:p>
    <w:p w14:paraId="06EA0758" w14:textId="7EE3772E" w:rsidR="00FB11D0" w:rsidRPr="00E37FEC" w:rsidRDefault="00FB11D0" w:rsidP="00EC4A7A">
      <w:pPr>
        <w:pStyle w:val="Akapitzlist"/>
        <w:numPr>
          <w:ilvl w:val="1"/>
          <w:numId w:val="1"/>
        </w:numPr>
        <w:jc w:val="both"/>
        <w:rPr>
          <w:bCs/>
          <w:sz w:val="22"/>
          <w:szCs w:val="22"/>
        </w:rPr>
      </w:pPr>
      <w:r w:rsidRPr="00E37FEC">
        <w:rPr>
          <w:bCs/>
          <w:sz w:val="22"/>
          <w:szCs w:val="22"/>
        </w:rPr>
        <w:t xml:space="preserve">deklarację wykonawcy o dostępności </w:t>
      </w:r>
      <w:r w:rsidR="00196592" w:rsidRPr="00E37FEC">
        <w:rPr>
          <w:bCs/>
          <w:sz w:val="22"/>
          <w:szCs w:val="22"/>
        </w:rPr>
        <w:t>materiałów eksploatacyjnych do aparatu przez min. 5 lat, licząc od dnia udzielenia zamówienia, tj. zawarcia umowy</w:t>
      </w:r>
      <w:r w:rsidR="00781735" w:rsidRPr="00E37FEC">
        <w:rPr>
          <w:bCs/>
          <w:sz w:val="22"/>
          <w:szCs w:val="22"/>
        </w:rPr>
        <w:t>.</w:t>
      </w:r>
    </w:p>
    <w:bookmarkEnd w:id="1"/>
    <w:p w14:paraId="46EF59AC" w14:textId="16A6C991" w:rsidR="00257C19" w:rsidRPr="00E026FF" w:rsidRDefault="00A869D0" w:rsidP="00CE5C45">
      <w:pPr>
        <w:widowControl w:val="0"/>
        <w:numPr>
          <w:ilvl w:val="0"/>
          <w:numId w:val="1"/>
        </w:numPr>
        <w:spacing w:after="0" w:line="240" w:lineRule="auto"/>
        <w:contextualSpacing/>
        <w:jc w:val="both"/>
        <w:rPr>
          <w:rFonts w:ascii="Times New Roman" w:eastAsia="Times New Roman" w:hAnsi="Times New Roman" w:cs="Times New Roman"/>
          <w:bCs/>
          <w:lang w:eastAsia="pl-PL"/>
        </w:rPr>
      </w:pPr>
      <w:r w:rsidRPr="00E026FF">
        <w:rPr>
          <w:rFonts w:ascii="Times New Roman" w:eastAsia="Times New Roman" w:hAnsi="Times New Roman" w:cs="Times New Roman"/>
          <w:bCs/>
          <w:lang w:eastAsia="pl-PL"/>
        </w:rPr>
        <w:t>Szczegółowy opis przedmiotu zamówienia wraz ze wskazaniem minimalnych parametrów i</w:t>
      </w:r>
      <w:r w:rsidR="00667928" w:rsidRPr="00E026FF">
        <w:rPr>
          <w:rFonts w:ascii="Times New Roman" w:eastAsia="Times New Roman" w:hAnsi="Times New Roman" w:cs="Times New Roman"/>
          <w:bCs/>
          <w:lang w:eastAsia="pl-PL"/>
        </w:rPr>
        <w:t> </w:t>
      </w:r>
      <w:r w:rsidR="00C206D3" w:rsidRPr="00E026FF">
        <w:rPr>
          <w:rFonts w:ascii="Times New Roman" w:eastAsia="Times New Roman" w:hAnsi="Times New Roman" w:cs="Times New Roman"/>
          <w:bCs/>
          <w:lang w:eastAsia="pl-PL"/>
        </w:rPr>
        <w:t xml:space="preserve"> </w:t>
      </w:r>
      <w:r w:rsidRPr="00E026FF">
        <w:rPr>
          <w:rFonts w:ascii="Times New Roman" w:eastAsia="Times New Roman" w:hAnsi="Times New Roman" w:cs="Times New Roman"/>
          <w:bCs/>
          <w:lang w:eastAsia="pl-PL"/>
        </w:rPr>
        <w:t>wymagań technicznyc</w:t>
      </w:r>
      <w:r w:rsidR="00872357" w:rsidRPr="00E026FF">
        <w:rPr>
          <w:rFonts w:ascii="Times New Roman" w:eastAsia="Times New Roman" w:hAnsi="Times New Roman" w:cs="Times New Roman"/>
          <w:bCs/>
          <w:lang w:eastAsia="pl-PL"/>
        </w:rPr>
        <w:t xml:space="preserve">h, </w:t>
      </w:r>
      <w:r w:rsidRPr="00E026FF">
        <w:rPr>
          <w:rFonts w:ascii="Times New Roman" w:eastAsia="Times New Roman" w:hAnsi="Times New Roman" w:cs="Times New Roman"/>
          <w:bCs/>
          <w:lang w:eastAsia="pl-PL"/>
        </w:rPr>
        <w:t>funkcjonalnych</w:t>
      </w:r>
      <w:r w:rsidR="00872357" w:rsidRPr="00E026FF">
        <w:rPr>
          <w:rFonts w:ascii="Times New Roman" w:eastAsia="Times New Roman" w:hAnsi="Times New Roman" w:cs="Times New Roman"/>
          <w:bCs/>
          <w:lang w:eastAsia="pl-PL"/>
        </w:rPr>
        <w:t xml:space="preserve"> i użytkowych</w:t>
      </w:r>
      <w:r w:rsidR="005B431E" w:rsidRPr="00E026FF">
        <w:rPr>
          <w:rFonts w:ascii="Times New Roman" w:eastAsia="Times New Roman" w:hAnsi="Times New Roman" w:cs="Times New Roman"/>
          <w:bCs/>
          <w:lang w:eastAsia="pl-PL"/>
        </w:rPr>
        <w:t xml:space="preserve"> zamawianej aparatury </w:t>
      </w:r>
      <w:r w:rsidR="00872357" w:rsidRPr="00E026FF">
        <w:rPr>
          <w:rFonts w:ascii="Times New Roman" w:eastAsia="Times New Roman" w:hAnsi="Times New Roman" w:cs="Times New Roman"/>
          <w:bCs/>
          <w:lang w:eastAsia="pl-PL"/>
        </w:rPr>
        <w:t>oraz</w:t>
      </w:r>
      <w:r w:rsidR="00245E33" w:rsidRPr="00E026FF">
        <w:rPr>
          <w:rFonts w:ascii="Times New Roman" w:eastAsia="Times New Roman" w:hAnsi="Times New Roman" w:cs="Times New Roman"/>
          <w:bCs/>
          <w:lang w:eastAsia="pl-PL"/>
        </w:rPr>
        <w:t> </w:t>
      </w:r>
      <w:r w:rsidR="00E026FF" w:rsidRPr="00E026FF">
        <w:rPr>
          <w:rFonts w:ascii="Times New Roman" w:eastAsia="Times New Roman" w:hAnsi="Times New Roman" w:cs="Times New Roman"/>
          <w:bCs/>
          <w:lang w:eastAsia="pl-PL"/>
        </w:rPr>
        <w:t xml:space="preserve"> </w:t>
      </w:r>
      <w:r w:rsidR="005B431E" w:rsidRPr="00E026FF">
        <w:rPr>
          <w:rFonts w:ascii="Times New Roman" w:eastAsia="Times New Roman" w:hAnsi="Times New Roman" w:cs="Times New Roman"/>
          <w:bCs/>
          <w:lang w:eastAsia="pl-PL"/>
        </w:rPr>
        <w:t>niezbędn</w:t>
      </w:r>
      <w:r w:rsidR="00110803" w:rsidRPr="00E026FF">
        <w:rPr>
          <w:rFonts w:ascii="Times New Roman" w:eastAsia="Times New Roman" w:hAnsi="Times New Roman" w:cs="Times New Roman"/>
          <w:bCs/>
          <w:lang w:eastAsia="pl-PL"/>
        </w:rPr>
        <w:t xml:space="preserve">ych </w:t>
      </w:r>
      <w:r w:rsidR="005B431E" w:rsidRPr="00E026FF">
        <w:rPr>
          <w:rFonts w:ascii="Times New Roman" w:eastAsia="Times New Roman" w:hAnsi="Times New Roman" w:cs="Times New Roman"/>
          <w:bCs/>
          <w:lang w:eastAsia="pl-PL"/>
        </w:rPr>
        <w:t xml:space="preserve">do jej prawidłowego funkcjonowania </w:t>
      </w:r>
      <w:r w:rsidR="0094584E" w:rsidRPr="00E026FF">
        <w:rPr>
          <w:rFonts w:ascii="Times New Roman" w:eastAsia="Times New Roman" w:hAnsi="Times New Roman" w:cs="Times New Roman"/>
          <w:bCs/>
          <w:lang w:eastAsia="pl-PL"/>
        </w:rPr>
        <w:t>akcesoriów</w:t>
      </w:r>
      <w:r w:rsidR="00D95B8E" w:rsidRPr="00E026FF">
        <w:rPr>
          <w:rFonts w:ascii="Times New Roman" w:eastAsia="Times New Roman" w:hAnsi="Times New Roman" w:cs="Times New Roman"/>
          <w:bCs/>
          <w:lang w:eastAsia="pl-PL"/>
        </w:rPr>
        <w:t>/</w:t>
      </w:r>
      <w:r w:rsidR="00A949F7">
        <w:rPr>
          <w:rFonts w:ascii="Times New Roman" w:eastAsia="Times New Roman" w:hAnsi="Times New Roman" w:cs="Times New Roman"/>
          <w:bCs/>
          <w:lang w:eastAsia="pl-PL"/>
        </w:rPr>
        <w:t xml:space="preserve">pakietu </w:t>
      </w:r>
      <w:r w:rsidR="00D95B8E" w:rsidRPr="00E026FF">
        <w:rPr>
          <w:rFonts w:ascii="Times New Roman" w:eastAsia="Times New Roman" w:hAnsi="Times New Roman" w:cs="Times New Roman"/>
          <w:bCs/>
          <w:lang w:eastAsia="pl-PL"/>
        </w:rPr>
        <w:t>materiałów eksploatacyjnych</w:t>
      </w:r>
      <w:r w:rsidR="00B523D6" w:rsidRPr="00E026FF">
        <w:rPr>
          <w:rFonts w:ascii="Times New Roman" w:eastAsia="Times New Roman" w:hAnsi="Times New Roman" w:cs="Times New Roman"/>
          <w:bCs/>
          <w:lang w:eastAsia="pl-PL"/>
        </w:rPr>
        <w:t xml:space="preserve"> i odczynników</w:t>
      </w:r>
      <w:r w:rsidR="00872357" w:rsidRPr="00E026FF">
        <w:rPr>
          <w:rFonts w:ascii="Times New Roman" w:eastAsia="Times New Roman" w:hAnsi="Times New Roman" w:cs="Times New Roman"/>
          <w:bCs/>
          <w:lang w:eastAsia="pl-PL"/>
        </w:rPr>
        <w:t>, a</w:t>
      </w:r>
      <w:r w:rsidR="00187FA2" w:rsidRPr="00E026FF">
        <w:rPr>
          <w:rFonts w:ascii="Times New Roman" w:eastAsia="Times New Roman" w:hAnsi="Times New Roman" w:cs="Times New Roman"/>
          <w:bCs/>
          <w:lang w:eastAsia="pl-PL"/>
        </w:rPr>
        <w:t xml:space="preserve"> </w:t>
      </w:r>
      <w:r w:rsidR="00872357" w:rsidRPr="00E026FF">
        <w:rPr>
          <w:rFonts w:ascii="Times New Roman" w:eastAsia="Times New Roman" w:hAnsi="Times New Roman" w:cs="Times New Roman"/>
          <w:bCs/>
          <w:lang w:eastAsia="pl-PL"/>
        </w:rPr>
        <w:t xml:space="preserve">także </w:t>
      </w:r>
      <w:r w:rsidR="000955AF" w:rsidRPr="00E026FF">
        <w:rPr>
          <w:rFonts w:ascii="Times New Roman" w:eastAsia="Times New Roman" w:hAnsi="Times New Roman" w:cs="Times New Roman"/>
          <w:bCs/>
          <w:lang w:eastAsia="pl-PL"/>
        </w:rPr>
        <w:t>zakres</w:t>
      </w:r>
      <w:r w:rsidR="007A7975" w:rsidRPr="00E026FF">
        <w:rPr>
          <w:rFonts w:ascii="Times New Roman" w:eastAsia="Times New Roman" w:hAnsi="Times New Roman" w:cs="Times New Roman"/>
          <w:bCs/>
          <w:lang w:eastAsia="pl-PL"/>
        </w:rPr>
        <w:t xml:space="preserve"> usług towarzyszących</w:t>
      </w:r>
      <w:r w:rsidRPr="00E026FF">
        <w:rPr>
          <w:rFonts w:ascii="Times New Roman" w:eastAsia="Times New Roman" w:hAnsi="Times New Roman" w:cs="Times New Roman"/>
          <w:bCs/>
          <w:lang w:eastAsia="pl-PL"/>
        </w:rPr>
        <w:t xml:space="preserve"> zawiera załącznik A do</w:t>
      </w:r>
      <w:r w:rsidR="00A949F7">
        <w:rPr>
          <w:rFonts w:ascii="Times New Roman" w:eastAsia="Times New Roman" w:hAnsi="Times New Roman" w:cs="Times New Roman"/>
          <w:bCs/>
          <w:lang w:eastAsia="pl-PL"/>
        </w:rPr>
        <w:t> </w:t>
      </w:r>
      <w:r w:rsidRPr="00E026FF">
        <w:rPr>
          <w:rFonts w:ascii="Times New Roman" w:eastAsia="Times New Roman" w:hAnsi="Times New Roman" w:cs="Times New Roman"/>
          <w:bCs/>
          <w:lang w:eastAsia="pl-PL"/>
        </w:rPr>
        <w:t xml:space="preserve">SWZ. </w:t>
      </w:r>
    </w:p>
    <w:p w14:paraId="675000DC" w14:textId="77777777" w:rsidR="00257C19" w:rsidRPr="000B495E" w:rsidRDefault="00A869D0" w:rsidP="00CE5C45">
      <w:pPr>
        <w:widowControl w:val="0"/>
        <w:numPr>
          <w:ilvl w:val="0"/>
          <w:numId w:val="1"/>
        </w:numPr>
        <w:spacing w:after="0" w:line="240" w:lineRule="auto"/>
        <w:contextualSpacing/>
        <w:jc w:val="both"/>
        <w:rPr>
          <w:rFonts w:ascii="Times New Roman" w:eastAsia="Times New Roman" w:hAnsi="Times New Roman" w:cs="Times New Roman"/>
          <w:bCs/>
          <w:lang w:eastAsia="pl-PL"/>
        </w:rPr>
      </w:pPr>
      <w:r w:rsidRPr="000B495E">
        <w:rPr>
          <w:rFonts w:ascii="Times New Roman" w:eastAsia="Times New Roman" w:hAnsi="Times New Roman" w:cs="Times New Roman"/>
          <w:bCs/>
          <w:lang w:eastAsia="pl-PL"/>
        </w:rPr>
        <w:t>Wymagania ogólne:</w:t>
      </w:r>
    </w:p>
    <w:p w14:paraId="033DEEE9" w14:textId="23B48A65" w:rsidR="00257C19" w:rsidRPr="004D27C1" w:rsidRDefault="00A869D0" w:rsidP="00CE5C45">
      <w:pPr>
        <w:widowControl w:val="0"/>
        <w:numPr>
          <w:ilvl w:val="1"/>
          <w:numId w:val="1"/>
        </w:numPr>
        <w:spacing w:after="0" w:line="240" w:lineRule="auto"/>
        <w:ind w:left="1276" w:hanging="567"/>
        <w:contextualSpacing/>
        <w:jc w:val="both"/>
        <w:rPr>
          <w:rFonts w:ascii="Times New Roman" w:eastAsia="Times New Roman" w:hAnsi="Times New Roman" w:cs="Times New Roman"/>
          <w:bCs/>
          <w:lang w:eastAsia="pl-PL"/>
        </w:rPr>
      </w:pPr>
      <w:r w:rsidRPr="004D27C1">
        <w:rPr>
          <w:rFonts w:ascii="Times New Roman" w:eastAsia="Times New Roman" w:hAnsi="Times New Roman" w:cs="Times New Roman"/>
          <w:bCs/>
          <w:lang w:eastAsia="pl-PL"/>
        </w:rPr>
        <w:t>wykonawca musi zaoferować przedmiot zamówienia zgodny z wymogami zamawiającego określonymi w SWZ i jej załącznikach, przy czym wymaga się od wykonawcy podania w treści załącznika</w:t>
      </w:r>
      <w:r w:rsidR="00B21294" w:rsidRPr="004D27C1">
        <w:rPr>
          <w:rFonts w:ascii="Times New Roman" w:eastAsia="Times New Roman" w:hAnsi="Times New Roman" w:cs="Times New Roman"/>
          <w:bCs/>
          <w:lang w:eastAsia="pl-PL"/>
        </w:rPr>
        <w:t xml:space="preserve"> nr</w:t>
      </w:r>
      <w:r w:rsidR="00D82CA2" w:rsidRPr="004D27C1">
        <w:rPr>
          <w:rFonts w:ascii="Times New Roman" w:eastAsia="Times New Roman" w:hAnsi="Times New Roman" w:cs="Times New Roman"/>
          <w:bCs/>
          <w:lang w:eastAsia="pl-PL"/>
        </w:rPr>
        <w:t xml:space="preserve"> </w:t>
      </w:r>
      <w:r w:rsidR="00801EA9" w:rsidRPr="004D27C1">
        <w:rPr>
          <w:rFonts w:ascii="Times New Roman" w:eastAsia="Times New Roman" w:hAnsi="Times New Roman" w:cs="Times New Roman"/>
          <w:bCs/>
          <w:lang w:eastAsia="pl-PL"/>
        </w:rPr>
        <w:t xml:space="preserve">6 </w:t>
      </w:r>
      <w:r w:rsidRPr="004D27C1">
        <w:rPr>
          <w:rFonts w:ascii="Times New Roman" w:eastAsia="Times New Roman" w:hAnsi="Times New Roman" w:cs="Times New Roman"/>
          <w:bCs/>
          <w:lang w:eastAsia="pl-PL"/>
        </w:rPr>
        <w:t>do formularza oferty</w:t>
      </w:r>
      <w:r w:rsidR="006A7AEF" w:rsidRPr="004D27C1">
        <w:rPr>
          <w:rFonts w:ascii="Times New Roman" w:eastAsia="Times New Roman" w:hAnsi="Times New Roman" w:cs="Times New Roman"/>
          <w:bCs/>
          <w:lang w:eastAsia="pl-PL"/>
        </w:rPr>
        <w:t xml:space="preserve"> </w:t>
      </w:r>
      <w:r w:rsidRPr="004D27C1">
        <w:rPr>
          <w:rFonts w:ascii="Times New Roman" w:eastAsia="Times New Roman" w:hAnsi="Times New Roman" w:cs="Times New Roman"/>
          <w:bCs/>
          <w:lang w:eastAsia="pl-PL"/>
        </w:rPr>
        <w:t>modelu</w:t>
      </w:r>
      <w:r w:rsidR="0039607E" w:rsidRPr="004D27C1">
        <w:rPr>
          <w:rFonts w:ascii="Times New Roman" w:eastAsia="Times New Roman" w:hAnsi="Times New Roman" w:cs="Times New Roman"/>
          <w:bCs/>
          <w:lang w:eastAsia="pl-PL"/>
        </w:rPr>
        <w:t xml:space="preserve">, </w:t>
      </w:r>
      <w:r w:rsidRPr="004D27C1">
        <w:rPr>
          <w:rFonts w:ascii="Times New Roman" w:eastAsia="Times New Roman" w:hAnsi="Times New Roman" w:cs="Times New Roman"/>
          <w:bCs/>
          <w:lang w:eastAsia="pl-PL"/>
        </w:rPr>
        <w:t>producenta oferowane</w:t>
      </w:r>
      <w:r w:rsidR="000E4960" w:rsidRPr="004D27C1">
        <w:rPr>
          <w:rFonts w:ascii="Times New Roman" w:eastAsia="Times New Roman" w:hAnsi="Times New Roman" w:cs="Times New Roman"/>
          <w:bCs/>
          <w:lang w:eastAsia="pl-PL"/>
        </w:rPr>
        <w:t>go przedmiotu zamówienia</w:t>
      </w:r>
      <w:r w:rsidR="00F21827" w:rsidRPr="004D27C1">
        <w:rPr>
          <w:rFonts w:ascii="Times New Roman" w:eastAsia="Times New Roman" w:hAnsi="Times New Roman" w:cs="Times New Roman"/>
          <w:bCs/>
          <w:lang w:eastAsia="pl-PL"/>
        </w:rPr>
        <w:t>, liczby sztuk</w:t>
      </w:r>
      <w:r w:rsidR="007C7A89" w:rsidRPr="004D27C1">
        <w:rPr>
          <w:rFonts w:ascii="Times New Roman" w:eastAsia="Times New Roman" w:hAnsi="Times New Roman" w:cs="Times New Roman"/>
          <w:bCs/>
          <w:lang w:eastAsia="pl-PL"/>
        </w:rPr>
        <w:t xml:space="preserve"> </w:t>
      </w:r>
      <w:r w:rsidR="008E38DF" w:rsidRPr="004D27C1">
        <w:rPr>
          <w:rFonts w:ascii="Times New Roman" w:eastAsia="Times New Roman" w:hAnsi="Times New Roman" w:cs="Times New Roman"/>
          <w:bCs/>
          <w:lang w:eastAsia="pl-PL"/>
        </w:rPr>
        <w:t>(bądź</w:t>
      </w:r>
      <w:r w:rsidR="007C7A89" w:rsidRPr="004D27C1">
        <w:rPr>
          <w:rFonts w:ascii="Times New Roman" w:eastAsia="Times New Roman" w:hAnsi="Times New Roman" w:cs="Times New Roman"/>
          <w:bCs/>
          <w:lang w:eastAsia="pl-PL"/>
        </w:rPr>
        <w:t xml:space="preserve"> odpowiedni</w:t>
      </w:r>
      <w:r w:rsidR="00537193" w:rsidRPr="004D27C1">
        <w:rPr>
          <w:rFonts w:ascii="Times New Roman" w:eastAsia="Times New Roman" w:hAnsi="Times New Roman" w:cs="Times New Roman"/>
          <w:bCs/>
          <w:lang w:eastAsia="pl-PL"/>
        </w:rPr>
        <w:t>o:</w:t>
      </w:r>
      <w:r w:rsidR="009C7C4F" w:rsidRPr="004D27C1">
        <w:rPr>
          <w:rFonts w:ascii="Times New Roman" w:eastAsia="Times New Roman" w:hAnsi="Times New Roman" w:cs="Times New Roman"/>
          <w:bCs/>
          <w:lang w:eastAsia="pl-PL"/>
        </w:rPr>
        <w:t xml:space="preserve"> </w:t>
      </w:r>
      <w:r w:rsidR="005E6EEE" w:rsidRPr="004D27C1">
        <w:rPr>
          <w:rFonts w:ascii="Times New Roman" w:eastAsia="Times New Roman" w:hAnsi="Times New Roman" w:cs="Times New Roman"/>
          <w:bCs/>
          <w:lang w:eastAsia="pl-PL"/>
        </w:rPr>
        <w:t>pakietów</w:t>
      </w:r>
      <w:r w:rsidR="008E38DF" w:rsidRPr="004D27C1">
        <w:rPr>
          <w:rFonts w:ascii="Times New Roman" w:eastAsia="Times New Roman" w:hAnsi="Times New Roman" w:cs="Times New Roman"/>
          <w:bCs/>
          <w:lang w:eastAsia="pl-PL"/>
        </w:rPr>
        <w:t>)</w:t>
      </w:r>
      <w:r w:rsidRPr="004D27C1">
        <w:rPr>
          <w:rFonts w:ascii="Times New Roman" w:eastAsia="Times New Roman" w:hAnsi="Times New Roman" w:cs="Times New Roman"/>
          <w:bCs/>
          <w:lang w:eastAsia="pl-PL"/>
        </w:rPr>
        <w:t xml:space="preserve"> oraz</w:t>
      </w:r>
      <w:r w:rsidR="00755AEC" w:rsidRPr="004D27C1">
        <w:rPr>
          <w:rFonts w:ascii="Times New Roman" w:eastAsia="Times New Roman" w:hAnsi="Times New Roman" w:cs="Times New Roman"/>
          <w:bCs/>
          <w:lang w:eastAsia="pl-PL"/>
        </w:rPr>
        <w:t> </w:t>
      </w:r>
      <w:r w:rsidRPr="004D27C1">
        <w:rPr>
          <w:rFonts w:ascii="Times New Roman" w:eastAsia="Times New Roman" w:hAnsi="Times New Roman" w:cs="Times New Roman"/>
          <w:bCs/>
          <w:lang w:eastAsia="pl-PL"/>
        </w:rPr>
        <w:t>przedłożenia wraz z</w:t>
      </w:r>
      <w:r w:rsidR="0039607E" w:rsidRPr="004D27C1">
        <w:rPr>
          <w:rFonts w:ascii="Times New Roman" w:eastAsia="Times New Roman" w:hAnsi="Times New Roman" w:cs="Times New Roman"/>
          <w:bCs/>
          <w:lang w:eastAsia="pl-PL"/>
        </w:rPr>
        <w:t xml:space="preserve"> </w:t>
      </w:r>
      <w:r w:rsidRPr="004D27C1">
        <w:rPr>
          <w:rFonts w:ascii="Times New Roman" w:eastAsia="Times New Roman" w:hAnsi="Times New Roman" w:cs="Times New Roman"/>
          <w:bCs/>
          <w:lang w:eastAsia="pl-PL"/>
        </w:rPr>
        <w:t>ofertą przedmiotowych środków dowodowych, o</w:t>
      </w:r>
      <w:r w:rsidR="00B11994" w:rsidRPr="004D27C1">
        <w:rPr>
          <w:rFonts w:ascii="Times New Roman" w:eastAsia="Times New Roman" w:hAnsi="Times New Roman" w:cs="Times New Roman"/>
          <w:bCs/>
          <w:lang w:eastAsia="pl-PL"/>
        </w:rPr>
        <w:t xml:space="preserve"> </w:t>
      </w:r>
      <w:r w:rsidRPr="004D27C1">
        <w:rPr>
          <w:rFonts w:ascii="Times New Roman" w:eastAsia="Times New Roman" w:hAnsi="Times New Roman" w:cs="Times New Roman"/>
          <w:bCs/>
          <w:lang w:eastAsia="pl-PL"/>
        </w:rPr>
        <w:t xml:space="preserve">których mowa </w:t>
      </w:r>
      <w:r w:rsidR="00693862" w:rsidRPr="004D27C1">
        <w:rPr>
          <w:rFonts w:ascii="Times New Roman" w:eastAsia="Times New Roman" w:hAnsi="Times New Roman" w:cs="Times New Roman"/>
          <w:bCs/>
          <w:lang w:eastAsia="pl-PL"/>
        </w:rPr>
        <w:t xml:space="preserve">w </w:t>
      </w:r>
      <w:r w:rsidR="00840E4F" w:rsidRPr="004D27C1">
        <w:rPr>
          <w:rFonts w:ascii="Times New Roman" w:eastAsia="Times New Roman" w:hAnsi="Times New Roman" w:cs="Times New Roman"/>
          <w:bCs/>
          <w:lang w:eastAsia="pl-PL"/>
        </w:rPr>
        <w:t>r</w:t>
      </w:r>
      <w:r w:rsidR="00693862" w:rsidRPr="004D27C1">
        <w:rPr>
          <w:rFonts w:ascii="Times New Roman" w:eastAsia="Times New Roman" w:hAnsi="Times New Roman" w:cs="Times New Roman"/>
          <w:bCs/>
          <w:lang w:eastAsia="pl-PL"/>
        </w:rPr>
        <w:t>ozdziale IV</w:t>
      </w:r>
      <w:r w:rsidR="003738B0" w:rsidRPr="004D27C1">
        <w:rPr>
          <w:rFonts w:ascii="Times New Roman" w:eastAsia="Times New Roman" w:hAnsi="Times New Roman" w:cs="Times New Roman"/>
          <w:bCs/>
          <w:lang w:eastAsia="pl-PL"/>
        </w:rPr>
        <w:t>;</w:t>
      </w:r>
    </w:p>
    <w:p w14:paraId="7A032533" w14:textId="4349AEC8" w:rsidR="00257C19" w:rsidRPr="000B495E" w:rsidRDefault="00A869D0" w:rsidP="00CE5C45">
      <w:pPr>
        <w:widowControl w:val="0"/>
        <w:numPr>
          <w:ilvl w:val="1"/>
          <w:numId w:val="1"/>
        </w:numPr>
        <w:spacing w:after="0" w:line="240" w:lineRule="auto"/>
        <w:ind w:left="1276" w:hanging="567"/>
        <w:contextualSpacing/>
        <w:jc w:val="both"/>
        <w:rPr>
          <w:rFonts w:ascii="Times New Roman" w:eastAsia="Times New Roman" w:hAnsi="Times New Roman" w:cs="Times New Roman"/>
          <w:bCs/>
          <w:lang w:eastAsia="pl-PL"/>
        </w:rPr>
      </w:pPr>
      <w:r w:rsidRPr="000B495E">
        <w:rPr>
          <w:rFonts w:ascii="Times New Roman" w:eastAsia="Times New Roman" w:hAnsi="Times New Roman" w:cs="Times New Roman"/>
          <w:bCs/>
          <w:lang w:eastAsia="pl-PL"/>
        </w:rPr>
        <w:t>wykonawca musi zapewnić wykonanie zamówienia we wskazan</w:t>
      </w:r>
      <w:r w:rsidR="00513DE6">
        <w:rPr>
          <w:rFonts w:ascii="Times New Roman" w:eastAsia="Times New Roman" w:hAnsi="Times New Roman" w:cs="Times New Roman"/>
          <w:bCs/>
          <w:lang w:eastAsia="pl-PL"/>
        </w:rPr>
        <w:t>ym</w:t>
      </w:r>
      <w:r w:rsidRPr="000B495E">
        <w:rPr>
          <w:rFonts w:ascii="Times New Roman" w:eastAsia="Times New Roman" w:hAnsi="Times New Roman" w:cs="Times New Roman"/>
          <w:bCs/>
          <w:lang w:eastAsia="pl-PL"/>
        </w:rPr>
        <w:t xml:space="preserve"> w rozdziale V termi</w:t>
      </w:r>
      <w:r w:rsidR="00513DE6">
        <w:rPr>
          <w:rFonts w:ascii="Times New Roman" w:eastAsia="Times New Roman" w:hAnsi="Times New Roman" w:cs="Times New Roman"/>
          <w:bCs/>
          <w:lang w:eastAsia="pl-PL"/>
        </w:rPr>
        <w:t>nie</w:t>
      </w:r>
      <w:r w:rsidR="003738B0">
        <w:rPr>
          <w:rFonts w:ascii="Times New Roman" w:eastAsia="Times New Roman" w:hAnsi="Times New Roman" w:cs="Times New Roman"/>
          <w:bCs/>
          <w:lang w:eastAsia="pl-PL"/>
        </w:rPr>
        <w:t>;</w:t>
      </w:r>
    </w:p>
    <w:p w14:paraId="65B71D73" w14:textId="04D085BE" w:rsidR="00257C19" w:rsidRPr="007E1B54" w:rsidRDefault="00A869D0" w:rsidP="00CE5C45">
      <w:pPr>
        <w:widowControl w:val="0"/>
        <w:numPr>
          <w:ilvl w:val="1"/>
          <w:numId w:val="1"/>
        </w:numPr>
        <w:spacing w:after="0" w:line="240" w:lineRule="auto"/>
        <w:ind w:left="1276" w:hanging="567"/>
        <w:contextualSpacing/>
        <w:jc w:val="both"/>
        <w:rPr>
          <w:rFonts w:ascii="Times New Roman" w:hAnsi="Times New Roman" w:cs="Times New Roman"/>
          <w:bCs/>
        </w:rPr>
      </w:pPr>
      <w:r w:rsidRPr="000B495E">
        <w:rPr>
          <w:rFonts w:ascii="Times New Roman" w:eastAsia="Times New Roman" w:hAnsi="Times New Roman" w:cs="Times New Roman"/>
          <w:bCs/>
          <w:lang w:eastAsia="pl-PL"/>
        </w:rPr>
        <w:t xml:space="preserve">wykonawca musi przedłożyć kalkulację cenową oferty, sporządzoną zgodnie z SWZ, uwzględniającą w szczególności koszty </w:t>
      </w:r>
      <w:bookmarkStart w:id="3" w:name="_Hlk175542779"/>
      <w:bookmarkStart w:id="4" w:name="_Hlk210983829"/>
      <w:r w:rsidRPr="000B495E">
        <w:rPr>
          <w:rFonts w:ascii="Times New Roman" w:eastAsia="Times New Roman" w:hAnsi="Times New Roman" w:cs="Times New Roman"/>
          <w:bCs/>
          <w:lang w:eastAsia="pl-PL"/>
        </w:rPr>
        <w:t>transportu</w:t>
      </w:r>
      <w:r w:rsidR="001165AF">
        <w:rPr>
          <w:rFonts w:ascii="Times New Roman" w:eastAsia="Times New Roman" w:hAnsi="Times New Roman" w:cs="Times New Roman"/>
          <w:bCs/>
          <w:lang w:eastAsia="pl-PL"/>
        </w:rPr>
        <w:t>,</w:t>
      </w:r>
      <w:r w:rsidRPr="000B495E">
        <w:rPr>
          <w:rFonts w:ascii="Times New Roman" w:eastAsia="Times New Roman" w:hAnsi="Times New Roman" w:cs="Times New Roman"/>
          <w:bCs/>
          <w:lang w:eastAsia="pl-PL"/>
        </w:rPr>
        <w:t xml:space="preserve"> </w:t>
      </w:r>
      <w:r w:rsidR="009266B6" w:rsidRPr="000B495E">
        <w:rPr>
          <w:rFonts w:ascii="Times New Roman" w:eastAsia="Times New Roman" w:hAnsi="Times New Roman" w:cs="Times New Roman"/>
          <w:bCs/>
          <w:lang w:eastAsia="pl-PL"/>
        </w:rPr>
        <w:t xml:space="preserve">ubezpieczenia, dostawy aparatury </w:t>
      </w:r>
      <w:r w:rsidR="009266B6" w:rsidRPr="000B495E">
        <w:rPr>
          <w:rFonts w:ascii="Times New Roman" w:hAnsi="Times New Roman" w:cs="Times New Roman"/>
        </w:rPr>
        <w:t xml:space="preserve">do jednostki zamawiającego – </w:t>
      </w:r>
      <w:r w:rsidR="00AD3441">
        <w:rPr>
          <w:rFonts w:ascii="Times New Roman" w:hAnsi="Times New Roman" w:cs="Times New Roman"/>
        </w:rPr>
        <w:t xml:space="preserve">Wydział Biochemii, Biofizyki i Biotechnologii UJ, </w:t>
      </w:r>
      <w:r w:rsidR="00D42745">
        <w:rPr>
          <w:rFonts w:ascii="Times New Roman" w:hAnsi="Times New Roman" w:cs="Times New Roman"/>
        </w:rPr>
        <w:lastRenderedPageBreak/>
        <w:t>ul.</w:t>
      </w:r>
      <w:r w:rsidR="00B21294">
        <w:rPr>
          <w:rFonts w:ascii="Times New Roman" w:hAnsi="Times New Roman" w:cs="Times New Roman"/>
        </w:rPr>
        <w:t> </w:t>
      </w:r>
      <w:r w:rsidR="00C9580A">
        <w:rPr>
          <w:rFonts w:ascii="Times New Roman" w:hAnsi="Times New Roman" w:cs="Times New Roman"/>
        </w:rPr>
        <w:t xml:space="preserve"> </w:t>
      </w:r>
      <w:r w:rsidR="00D42745">
        <w:rPr>
          <w:rFonts w:ascii="Times New Roman" w:hAnsi="Times New Roman" w:cs="Times New Roman"/>
        </w:rPr>
        <w:t xml:space="preserve">Gronostajowa 7, </w:t>
      </w:r>
      <w:r w:rsidR="00EB73D9">
        <w:rPr>
          <w:rFonts w:ascii="Times New Roman" w:hAnsi="Times New Roman" w:cs="Times New Roman"/>
        </w:rPr>
        <w:t>30-387 Krak</w:t>
      </w:r>
      <w:r w:rsidR="0083055D">
        <w:rPr>
          <w:rFonts w:ascii="Times New Roman" w:hAnsi="Times New Roman" w:cs="Times New Roman"/>
        </w:rPr>
        <w:t>ów</w:t>
      </w:r>
      <w:r w:rsidR="009266B6" w:rsidRPr="000B495E">
        <w:rPr>
          <w:rFonts w:ascii="Times New Roman" w:hAnsi="Times New Roman" w:cs="Times New Roman"/>
        </w:rPr>
        <w:t xml:space="preserve"> – </w:t>
      </w:r>
      <w:bookmarkStart w:id="5" w:name="_Hlk175512056"/>
      <w:r w:rsidR="009266B6" w:rsidRPr="000B495E">
        <w:rPr>
          <w:rFonts w:ascii="Times New Roman" w:hAnsi="Times New Roman" w:cs="Times New Roman"/>
        </w:rPr>
        <w:t xml:space="preserve">wniesienia, </w:t>
      </w:r>
      <w:r w:rsidR="002E7EAB" w:rsidRPr="000B495E">
        <w:rPr>
          <w:rFonts w:ascii="Times New Roman" w:hAnsi="Times New Roman" w:cs="Times New Roman"/>
        </w:rPr>
        <w:t xml:space="preserve">jej </w:t>
      </w:r>
      <w:r w:rsidR="00E917E7" w:rsidRPr="000B495E">
        <w:rPr>
          <w:rFonts w:ascii="Times New Roman" w:hAnsi="Times New Roman" w:cs="Times New Roman"/>
        </w:rPr>
        <w:t>instalacji</w:t>
      </w:r>
      <w:r w:rsidR="009266B6" w:rsidRPr="000B495E">
        <w:rPr>
          <w:rFonts w:ascii="Times New Roman" w:hAnsi="Times New Roman" w:cs="Times New Roman"/>
        </w:rPr>
        <w:t>, uruchomienia</w:t>
      </w:r>
      <w:bookmarkEnd w:id="5"/>
      <w:r w:rsidR="00AD122C">
        <w:rPr>
          <w:rFonts w:ascii="Times New Roman" w:hAnsi="Times New Roman" w:cs="Times New Roman"/>
        </w:rPr>
        <w:t xml:space="preserve"> oraz</w:t>
      </w:r>
      <w:r w:rsidR="00333500">
        <w:rPr>
          <w:rFonts w:ascii="Times New Roman" w:hAnsi="Times New Roman" w:cs="Times New Roman"/>
        </w:rPr>
        <w:t> </w:t>
      </w:r>
      <w:r w:rsidR="00834677">
        <w:rPr>
          <w:rFonts w:ascii="Times New Roman" w:hAnsi="Times New Roman" w:cs="Times New Roman"/>
        </w:rPr>
        <w:t xml:space="preserve"> </w:t>
      </w:r>
      <w:r w:rsidR="00D76D3E" w:rsidRPr="000B495E">
        <w:rPr>
          <w:rFonts w:ascii="Times New Roman" w:hAnsi="Times New Roman" w:cs="Times New Roman"/>
        </w:rPr>
        <w:t>szkolenia</w:t>
      </w:r>
      <w:r w:rsidR="00A16689" w:rsidRPr="000B495E">
        <w:rPr>
          <w:rFonts w:ascii="Times New Roman" w:hAnsi="Times New Roman" w:cs="Times New Roman"/>
        </w:rPr>
        <w:t xml:space="preserve">, </w:t>
      </w:r>
      <w:r w:rsidR="003878A7">
        <w:rPr>
          <w:rFonts w:ascii="Times New Roman" w:hAnsi="Times New Roman" w:cs="Times New Roman"/>
        </w:rPr>
        <w:t>przetestowania</w:t>
      </w:r>
      <w:r w:rsidR="00A16689" w:rsidRPr="000B495E">
        <w:rPr>
          <w:rFonts w:ascii="Times New Roman" w:hAnsi="Times New Roman" w:cs="Times New Roman"/>
        </w:rPr>
        <w:t xml:space="preserve"> i pakietu startowego</w:t>
      </w:r>
      <w:bookmarkEnd w:id="3"/>
      <w:r w:rsidR="007E1B54" w:rsidRPr="000B495E">
        <w:rPr>
          <w:rFonts w:ascii="Times New Roman" w:hAnsi="Times New Roman" w:cs="Times New Roman"/>
        </w:rPr>
        <w:t>,</w:t>
      </w:r>
      <w:r w:rsidR="00D46481" w:rsidRPr="000B495E">
        <w:rPr>
          <w:rFonts w:ascii="Times New Roman" w:hAnsi="Times New Roman" w:cs="Times New Roman"/>
        </w:rPr>
        <w:t xml:space="preserve"> a także koszty gwarancyjne i</w:t>
      </w:r>
      <w:r w:rsidR="002C0650">
        <w:rPr>
          <w:rFonts w:ascii="Times New Roman" w:hAnsi="Times New Roman" w:cs="Times New Roman"/>
        </w:rPr>
        <w:t> </w:t>
      </w:r>
      <w:r w:rsidR="00D46481" w:rsidRPr="000B495E">
        <w:rPr>
          <w:rFonts w:ascii="Times New Roman" w:hAnsi="Times New Roman" w:cs="Times New Roman"/>
        </w:rPr>
        <w:t>serwisowe</w:t>
      </w:r>
      <w:r w:rsidR="007E1B54">
        <w:rPr>
          <w:rFonts w:ascii="Times New Roman" w:hAnsi="Times New Roman" w:cs="Times New Roman"/>
          <w:bCs/>
        </w:rPr>
        <w:t xml:space="preserve"> </w:t>
      </w:r>
      <w:r w:rsidRPr="007E1B54">
        <w:rPr>
          <w:rFonts w:ascii="Times New Roman" w:eastAsia="Times New Roman" w:hAnsi="Times New Roman" w:cs="Times New Roman"/>
          <w:bCs/>
          <w:lang w:eastAsia="pl-PL"/>
        </w:rPr>
        <w:t>zgodnie z</w:t>
      </w:r>
      <w:r w:rsidR="00900FC2">
        <w:rPr>
          <w:rFonts w:ascii="Times New Roman" w:eastAsia="Times New Roman" w:hAnsi="Times New Roman" w:cs="Times New Roman"/>
          <w:bCs/>
          <w:lang w:eastAsia="pl-PL"/>
        </w:rPr>
        <w:t xml:space="preserve"> </w:t>
      </w:r>
      <w:r w:rsidRPr="007E1B54">
        <w:rPr>
          <w:rFonts w:ascii="Times New Roman" w:eastAsia="Times New Roman" w:hAnsi="Times New Roman" w:cs="Times New Roman"/>
          <w:bCs/>
          <w:lang w:eastAsia="pl-PL"/>
        </w:rPr>
        <w:t>zapisami zawartymi w</w:t>
      </w:r>
      <w:r w:rsidR="003232FE">
        <w:rPr>
          <w:rFonts w:ascii="Times New Roman" w:eastAsia="Times New Roman" w:hAnsi="Times New Roman" w:cs="Times New Roman"/>
          <w:bCs/>
          <w:lang w:eastAsia="pl-PL"/>
        </w:rPr>
        <w:t xml:space="preserve"> </w:t>
      </w:r>
      <w:r w:rsidRPr="007E1B54">
        <w:rPr>
          <w:rFonts w:ascii="Times New Roman" w:eastAsia="Times New Roman" w:hAnsi="Times New Roman" w:cs="Times New Roman"/>
          <w:bCs/>
          <w:lang w:eastAsia="pl-PL"/>
        </w:rPr>
        <w:t xml:space="preserve">projektowanych </w:t>
      </w:r>
      <w:r w:rsidR="00272145">
        <w:rPr>
          <w:rFonts w:ascii="Times New Roman" w:eastAsia="Times New Roman" w:hAnsi="Times New Roman" w:cs="Times New Roman"/>
          <w:bCs/>
          <w:lang w:eastAsia="pl-PL"/>
        </w:rPr>
        <w:t>postanowieniach</w:t>
      </w:r>
      <w:r w:rsidRPr="007E1B54">
        <w:rPr>
          <w:rFonts w:ascii="Times New Roman" w:eastAsia="Times New Roman" w:hAnsi="Times New Roman" w:cs="Times New Roman"/>
          <w:bCs/>
          <w:lang w:eastAsia="pl-PL"/>
        </w:rPr>
        <w:t xml:space="preserve"> umowy (wzór umowy)</w:t>
      </w:r>
      <w:r w:rsidR="003738B0">
        <w:rPr>
          <w:rFonts w:ascii="Times New Roman" w:eastAsia="Times New Roman" w:hAnsi="Times New Roman" w:cs="Times New Roman"/>
          <w:bCs/>
          <w:lang w:eastAsia="pl-PL"/>
        </w:rPr>
        <w:t>;</w:t>
      </w:r>
    </w:p>
    <w:bookmarkEnd w:id="4"/>
    <w:p w14:paraId="06EBA22A" w14:textId="7D8433B8" w:rsidR="002045F8" w:rsidRPr="004B43A9" w:rsidRDefault="002045F8" w:rsidP="00CE5C45">
      <w:pPr>
        <w:widowControl w:val="0"/>
        <w:numPr>
          <w:ilvl w:val="1"/>
          <w:numId w:val="1"/>
        </w:numPr>
        <w:spacing w:after="0" w:line="240" w:lineRule="auto"/>
        <w:ind w:left="1276" w:hanging="567"/>
        <w:contextualSpacing/>
        <w:jc w:val="both"/>
        <w:rPr>
          <w:rFonts w:ascii="Times New Roman" w:hAnsi="Times New Roman" w:cs="Times New Roman"/>
          <w:bCs/>
        </w:rPr>
      </w:pPr>
      <w:r w:rsidRPr="004B43A9">
        <w:rPr>
          <w:rFonts w:ascii="Times New Roman" w:hAnsi="Times New Roman" w:cs="Times New Roman"/>
        </w:rPr>
        <w:t>warunki dostawy: D</w:t>
      </w:r>
      <w:r w:rsidR="00674E8A" w:rsidRPr="004B43A9">
        <w:rPr>
          <w:rFonts w:ascii="Times New Roman" w:hAnsi="Times New Roman" w:cs="Times New Roman"/>
        </w:rPr>
        <w:t>DP</w:t>
      </w:r>
      <w:r w:rsidR="0009555E" w:rsidRPr="004B43A9">
        <w:rPr>
          <w:rFonts w:ascii="Times New Roman" w:hAnsi="Times New Roman" w:cs="Times New Roman"/>
        </w:rPr>
        <w:t xml:space="preserve"> Kraków,</w:t>
      </w:r>
      <w:r w:rsidRPr="004B43A9">
        <w:rPr>
          <w:rFonts w:ascii="Times New Roman" w:hAnsi="Times New Roman" w:cs="Times New Roman"/>
        </w:rPr>
        <w:t xml:space="preserve"> </w:t>
      </w:r>
      <w:r w:rsidR="00D10B8D" w:rsidRPr="004B43A9">
        <w:rPr>
          <w:rFonts w:ascii="Times New Roman" w:hAnsi="Times New Roman" w:cs="Times New Roman"/>
        </w:rPr>
        <w:t xml:space="preserve">Wydział </w:t>
      </w:r>
      <w:r w:rsidR="001F255C" w:rsidRPr="004B43A9">
        <w:rPr>
          <w:rFonts w:ascii="Times New Roman" w:hAnsi="Times New Roman" w:cs="Times New Roman"/>
        </w:rPr>
        <w:t>Biochemii</w:t>
      </w:r>
      <w:r w:rsidR="004F589A" w:rsidRPr="004B43A9">
        <w:rPr>
          <w:rFonts w:ascii="Times New Roman" w:hAnsi="Times New Roman" w:cs="Times New Roman"/>
        </w:rPr>
        <w:t>,</w:t>
      </w:r>
      <w:r w:rsidR="00402BE5" w:rsidRPr="004B43A9">
        <w:rPr>
          <w:rFonts w:ascii="Times New Roman" w:hAnsi="Times New Roman" w:cs="Times New Roman"/>
        </w:rPr>
        <w:t xml:space="preserve"> Biofizyki i Biotechnologii</w:t>
      </w:r>
      <w:r w:rsidR="00072943">
        <w:rPr>
          <w:rFonts w:ascii="Times New Roman" w:hAnsi="Times New Roman" w:cs="Times New Roman"/>
        </w:rPr>
        <w:t xml:space="preserve"> UJ</w:t>
      </w:r>
      <w:r w:rsidR="00402BE5" w:rsidRPr="004B43A9">
        <w:rPr>
          <w:rFonts w:ascii="Times New Roman" w:hAnsi="Times New Roman" w:cs="Times New Roman"/>
        </w:rPr>
        <w:t>, ul.</w:t>
      </w:r>
      <w:r w:rsidR="00345DE8" w:rsidRPr="004B43A9">
        <w:rPr>
          <w:rFonts w:ascii="Times New Roman" w:hAnsi="Times New Roman" w:cs="Times New Roman"/>
        </w:rPr>
        <w:t> </w:t>
      </w:r>
      <w:r w:rsidR="00402BE5" w:rsidRPr="004B43A9">
        <w:rPr>
          <w:rFonts w:ascii="Times New Roman" w:hAnsi="Times New Roman" w:cs="Times New Roman"/>
        </w:rPr>
        <w:t xml:space="preserve">Gronostajowa </w:t>
      </w:r>
      <w:r w:rsidR="00407527" w:rsidRPr="004B43A9">
        <w:rPr>
          <w:rFonts w:ascii="Times New Roman" w:hAnsi="Times New Roman" w:cs="Times New Roman"/>
        </w:rPr>
        <w:t>7</w:t>
      </w:r>
      <w:r w:rsidR="00402BE5" w:rsidRPr="004B43A9">
        <w:rPr>
          <w:rFonts w:ascii="Times New Roman" w:hAnsi="Times New Roman" w:cs="Times New Roman"/>
        </w:rPr>
        <w:t xml:space="preserve">, </w:t>
      </w:r>
      <w:r w:rsidR="00345DE8" w:rsidRPr="004B43A9">
        <w:rPr>
          <w:rFonts w:ascii="Times New Roman" w:hAnsi="Times New Roman" w:cs="Times New Roman"/>
        </w:rPr>
        <w:t>30-387 Kraków</w:t>
      </w:r>
      <w:r w:rsidR="0052446D" w:rsidRPr="004B43A9">
        <w:rPr>
          <w:rFonts w:ascii="Times New Roman" w:hAnsi="Times New Roman" w:cs="Times New Roman"/>
        </w:rPr>
        <w:t xml:space="preserve">, </w:t>
      </w:r>
      <w:r w:rsidR="0009555E" w:rsidRPr="004B43A9">
        <w:rPr>
          <w:rFonts w:ascii="Times New Roman" w:hAnsi="Times New Roman" w:cs="Times New Roman"/>
        </w:rPr>
        <w:t>zgodnie z Incoterms 2020</w:t>
      </w:r>
      <w:r w:rsidR="003738B0">
        <w:rPr>
          <w:rFonts w:ascii="Times New Roman" w:hAnsi="Times New Roman" w:cs="Times New Roman"/>
        </w:rPr>
        <w:t>;</w:t>
      </w:r>
    </w:p>
    <w:p w14:paraId="26CAF49B" w14:textId="2F36F0F5" w:rsidR="002045F8" w:rsidRPr="0020771D" w:rsidRDefault="002045F8" w:rsidP="00CE5C45">
      <w:pPr>
        <w:pStyle w:val="Akapitzlist"/>
        <w:widowControl/>
        <w:numPr>
          <w:ilvl w:val="1"/>
          <w:numId w:val="1"/>
        </w:numPr>
        <w:suppressAutoHyphens w:val="0"/>
        <w:autoSpaceDE w:val="0"/>
        <w:autoSpaceDN w:val="0"/>
        <w:adjustRightInd w:val="0"/>
        <w:ind w:left="1276" w:hanging="567"/>
        <w:jc w:val="both"/>
        <w:rPr>
          <w:sz w:val="22"/>
          <w:szCs w:val="22"/>
        </w:rPr>
      </w:pPr>
      <w:r w:rsidRPr="0020771D">
        <w:rPr>
          <w:sz w:val="22"/>
          <w:szCs w:val="22"/>
        </w:rPr>
        <w:t>wykonawca musi zapewnić termin, sposób i zasady płatności, o których mowa w treści projektowanych postanowień umownych (</w:t>
      </w:r>
      <w:r w:rsidRPr="0020771D">
        <w:rPr>
          <w:bCs/>
          <w:sz w:val="22"/>
          <w:szCs w:val="22"/>
        </w:rPr>
        <w:t>wzór umowy</w:t>
      </w:r>
      <w:r w:rsidRPr="0020771D">
        <w:rPr>
          <w:sz w:val="22"/>
          <w:szCs w:val="22"/>
        </w:rPr>
        <w:t>)</w:t>
      </w:r>
      <w:r w:rsidR="003738B0">
        <w:rPr>
          <w:sz w:val="22"/>
          <w:szCs w:val="22"/>
        </w:rPr>
        <w:t>;</w:t>
      </w:r>
    </w:p>
    <w:p w14:paraId="6344A726" w14:textId="05BEF43A" w:rsidR="00BE4039" w:rsidRDefault="00BE4039" w:rsidP="00BE4039">
      <w:pPr>
        <w:pStyle w:val="Akapitzlist"/>
        <w:widowControl/>
        <w:numPr>
          <w:ilvl w:val="1"/>
          <w:numId w:val="1"/>
        </w:numPr>
        <w:suppressAutoHyphens w:val="0"/>
        <w:autoSpaceDE w:val="0"/>
        <w:autoSpaceDN w:val="0"/>
        <w:adjustRightInd w:val="0"/>
        <w:ind w:left="1276" w:hanging="567"/>
        <w:jc w:val="both"/>
        <w:rPr>
          <w:sz w:val="22"/>
          <w:szCs w:val="22"/>
        </w:rPr>
      </w:pPr>
      <w:r w:rsidRPr="00BE4039">
        <w:rPr>
          <w:sz w:val="22"/>
          <w:szCs w:val="22"/>
        </w:rPr>
        <w:t>wykonawca musi zaoferować gwarancję oraz czas reakcji serwisu na co najmniej minimalnym poziomie wskazanym w projektowanych postanowieniach umowy (we wzorze umowy)</w:t>
      </w:r>
      <w:r w:rsidR="003738B0">
        <w:rPr>
          <w:sz w:val="22"/>
          <w:szCs w:val="22"/>
        </w:rPr>
        <w:t>;</w:t>
      </w:r>
    </w:p>
    <w:p w14:paraId="07445384" w14:textId="0AB922BE" w:rsidR="00BE4039" w:rsidRPr="00F60A40" w:rsidRDefault="00BE4039" w:rsidP="00DD562A">
      <w:pPr>
        <w:pStyle w:val="Akapitzlist"/>
        <w:widowControl/>
        <w:numPr>
          <w:ilvl w:val="1"/>
          <w:numId w:val="1"/>
        </w:numPr>
        <w:suppressAutoHyphens w:val="0"/>
        <w:autoSpaceDE w:val="0"/>
        <w:autoSpaceDN w:val="0"/>
        <w:adjustRightInd w:val="0"/>
        <w:ind w:left="1276" w:hanging="567"/>
        <w:jc w:val="both"/>
        <w:rPr>
          <w:sz w:val="22"/>
          <w:szCs w:val="22"/>
        </w:rPr>
      </w:pPr>
      <w:r w:rsidRPr="00F60A40">
        <w:rPr>
          <w:sz w:val="22"/>
          <w:szCs w:val="22"/>
        </w:rPr>
        <w:t>warunki serwisu oraz gwarancji (rękojmi) określone zostały również w ramach projektowanych postanowień umowy (</w:t>
      </w:r>
      <w:r w:rsidRPr="00F60A40">
        <w:rPr>
          <w:bCs/>
          <w:sz w:val="22"/>
          <w:szCs w:val="22"/>
        </w:rPr>
        <w:t>wzór umowy</w:t>
      </w:r>
      <w:r w:rsidRPr="00F60A40">
        <w:rPr>
          <w:sz w:val="22"/>
          <w:szCs w:val="22"/>
        </w:rPr>
        <w:t>).</w:t>
      </w:r>
    </w:p>
    <w:p w14:paraId="09476B77" w14:textId="67F2AF67" w:rsidR="00257C19" w:rsidRPr="00FA2B34" w:rsidRDefault="00A869D0" w:rsidP="00B34594">
      <w:pPr>
        <w:pStyle w:val="Akapitzlist"/>
        <w:numPr>
          <w:ilvl w:val="0"/>
          <w:numId w:val="1"/>
        </w:numPr>
        <w:jc w:val="both"/>
        <w:rPr>
          <w:bCs/>
          <w:sz w:val="22"/>
          <w:szCs w:val="22"/>
        </w:rPr>
      </w:pPr>
      <w:r w:rsidRPr="00FA2B34">
        <w:rPr>
          <w:bCs/>
          <w:sz w:val="22"/>
          <w:szCs w:val="22"/>
        </w:rPr>
        <w:t xml:space="preserve">Składanie ofert równoważnych – przedmiot zamówienia został opisany w sposób precyzyjny i zrozumiały, bez </w:t>
      </w:r>
      <w:r w:rsidRPr="00FA2B34">
        <w:rPr>
          <w:color w:val="000000"/>
          <w:sz w:val="22"/>
          <w:szCs w:val="22"/>
        </w:rPr>
        <w:t>wskazania znaków towarowych, patentów lub pochodzenia, źródła</w:t>
      </w:r>
      <w:r w:rsidR="005E1200" w:rsidRPr="00FA2B34">
        <w:rPr>
          <w:color w:val="000000"/>
          <w:sz w:val="22"/>
          <w:szCs w:val="22"/>
        </w:rPr>
        <w:t xml:space="preserve"> </w:t>
      </w:r>
      <w:r w:rsidRPr="00FA2B34">
        <w:rPr>
          <w:color w:val="000000"/>
          <w:sz w:val="22"/>
          <w:szCs w:val="22"/>
        </w:rPr>
        <w:t>lub szczególnego procesu, który charakteryzuje produkty dostarczane przez konkretnego wykonawcę.</w:t>
      </w:r>
    </w:p>
    <w:p w14:paraId="2BE599F1" w14:textId="61B219F3" w:rsidR="005F29E0" w:rsidRPr="00FA2B34" w:rsidRDefault="005F29E0" w:rsidP="005F29E0">
      <w:pPr>
        <w:pStyle w:val="Akapitzlist"/>
        <w:numPr>
          <w:ilvl w:val="1"/>
          <w:numId w:val="1"/>
        </w:numPr>
        <w:jc w:val="both"/>
        <w:rPr>
          <w:color w:val="000000"/>
          <w:sz w:val="22"/>
          <w:szCs w:val="22"/>
        </w:rPr>
      </w:pPr>
      <w:r w:rsidRPr="00FA2B34">
        <w:rPr>
          <w:bCs/>
          <w:sz w:val="22"/>
          <w:szCs w:val="22"/>
        </w:rPr>
        <w:t>Ewentualne wskazanie w treści załącznika A do SWZ nazw własnych, znaków towarowych, patentów lub miejsc pochodzenia opisywanego przedmiotu zamówienia określa włącznie preferowaną jakość oraz poziom parametrów technicznych i</w:t>
      </w:r>
      <w:r w:rsidR="00286436">
        <w:rPr>
          <w:bCs/>
          <w:sz w:val="22"/>
          <w:szCs w:val="22"/>
        </w:rPr>
        <w:t> </w:t>
      </w:r>
      <w:r w:rsidRPr="00FA2B34">
        <w:rPr>
          <w:bCs/>
          <w:sz w:val="22"/>
          <w:szCs w:val="22"/>
        </w:rPr>
        <w:t>funkcjonalno-użytkowych, którymi zainteresowany jest zamawiający. Stąd też, wyraźnie podkreśla się, iż ww. nazwom, znakom towarowym, patentom lub miejscom pochodzenia towarzyszy zapis „lub równoważny”.</w:t>
      </w:r>
    </w:p>
    <w:p w14:paraId="224F84AD" w14:textId="77777777" w:rsidR="005F29E0" w:rsidRPr="00FA2B34" w:rsidRDefault="005F29E0" w:rsidP="005F29E0">
      <w:pPr>
        <w:pStyle w:val="Akapitzlist"/>
        <w:numPr>
          <w:ilvl w:val="1"/>
          <w:numId w:val="1"/>
        </w:numPr>
        <w:jc w:val="both"/>
        <w:rPr>
          <w:color w:val="000000"/>
          <w:sz w:val="22"/>
          <w:szCs w:val="22"/>
        </w:rPr>
      </w:pPr>
      <w:r w:rsidRPr="00FA2B34">
        <w:rPr>
          <w:bCs/>
          <w:sz w:val="22"/>
          <w:szCs w:val="22"/>
        </w:rPr>
        <w:t>P</w:t>
      </w:r>
      <w:r w:rsidRPr="00FA2B34">
        <w:rPr>
          <w:sz w:val="22"/>
          <w:szCs w:val="22"/>
        </w:rPr>
        <w:t>od pojęciem „równoważności</w:t>
      </w:r>
      <w:r w:rsidRPr="00FA2B34">
        <w:rPr>
          <w:i/>
          <w:sz w:val="22"/>
          <w:szCs w:val="22"/>
        </w:rPr>
        <w:t>”</w:t>
      </w:r>
      <w:r w:rsidRPr="00FA2B34">
        <w:rPr>
          <w:sz w:val="22"/>
          <w:szCs w:val="22"/>
        </w:rPr>
        <w:t xml:space="preserve"> rozumie się </w:t>
      </w:r>
      <w:r w:rsidRPr="00FA2B34">
        <w:rPr>
          <w:color w:val="000000"/>
          <w:sz w:val="22"/>
          <w:szCs w:val="22"/>
        </w:rPr>
        <w:t>oferowanie aparatury posiadającej:</w:t>
      </w:r>
    </w:p>
    <w:p w14:paraId="5FA19752" w14:textId="77777777" w:rsidR="005F29E0" w:rsidRPr="00FA2B34" w:rsidRDefault="005F29E0" w:rsidP="00813C18">
      <w:pPr>
        <w:pStyle w:val="Akapitzlist"/>
        <w:widowControl/>
        <w:numPr>
          <w:ilvl w:val="2"/>
          <w:numId w:val="1"/>
        </w:numPr>
        <w:ind w:left="2127"/>
        <w:jc w:val="both"/>
        <w:rPr>
          <w:color w:val="000000"/>
          <w:sz w:val="22"/>
          <w:szCs w:val="22"/>
        </w:rPr>
      </w:pPr>
      <w:r w:rsidRPr="00FA2B34">
        <w:rPr>
          <w:color w:val="000000"/>
          <w:sz w:val="22"/>
          <w:szCs w:val="22"/>
        </w:rPr>
        <w:t>co najmniej te same cechy (tj. właściwości funkcjonalne i użytkowe), co podane w załącznik A do SWZ i</w:t>
      </w:r>
    </w:p>
    <w:p w14:paraId="553700A6" w14:textId="77777777" w:rsidR="005F29E0" w:rsidRPr="00FA2B34" w:rsidRDefault="005F29E0" w:rsidP="00813C18">
      <w:pPr>
        <w:pStyle w:val="Akapitzlist"/>
        <w:widowControl/>
        <w:numPr>
          <w:ilvl w:val="2"/>
          <w:numId w:val="1"/>
        </w:numPr>
        <w:ind w:left="2127"/>
        <w:jc w:val="both"/>
        <w:rPr>
          <w:bCs/>
          <w:sz w:val="22"/>
          <w:szCs w:val="22"/>
        </w:rPr>
      </w:pPr>
      <w:r w:rsidRPr="00FA2B34">
        <w:rPr>
          <w:color w:val="000000"/>
          <w:sz w:val="22"/>
          <w:szCs w:val="22"/>
        </w:rPr>
        <w:t>parametry techniczne na poziomie co najmniej takim, jak wskazane przez zamawiającego (w tym zakresie zamawiający dopuszcza również rozwiązania lepsze niż opisane przez niego, w szczególności wynikające z unowocześnienia technologicznej linii produkcyjnej).</w:t>
      </w:r>
    </w:p>
    <w:p w14:paraId="6FC06750" w14:textId="52904DEA" w:rsidR="005F29E0" w:rsidRPr="00FA2B34" w:rsidRDefault="005F29E0" w:rsidP="00285818">
      <w:pPr>
        <w:pStyle w:val="Akapitzlist"/>
        <w:widowControl/>
        <w:numPr>
          <w:ilvl w:val="1"/>
          <w:numId w:val="1"/>
        </w:numPr>
        <w:ind w:left="1418"/>
        <w:jc w:val="both"/>
        <w:rPr>
          <w:bCs/>
          <w:sz w:val="22"/>
          <w:szCs w:val="22"/>
        </w:rPr>
      </w:pPr>
      <w:r w:rsidRPr="00FA2B34">
        <w:rPr>
          <w:color w:val="000000"/>
          <w:sz w:val="22"/>
          <w:szCs w:val="22"/>
        </w:rPr>
        <w:t xml:space="preserve">Każdy wykonawca składający ofertę równoważną jest obowiązany wykazać w treści przedkładanej przez siebie oferty, że oferowany przez niego przedmiot zamówienia spełnia wymagania i parametry techniczne, funkcjonalne i użytkowe określone w SWZ, bądź też przewiduje rozwiązania lepsze niż opisywane. </w:t>
      </w:r>
    </w:p>
    <w:p w14:paraId="4258E89B" w14:textId="4F98B469" w:rsidR="00253196" w:rsidRPr="003631E8" w:rsidRDefault="00A869D0" w:rsidP="001628BC">
      <w:pPr>
        <w:pStyle w:val="Akapitzlist"/>
        <w:numPr>
          <w:ilvl w:val="0"/>
          <w:numId w:val="1"/>
        </w:numPr>
        <w:suppressAutoHyphens w:val="0"/>
        <w:ind w:left="709"/>
        <w:jc w:val="both"/>
        <w:rPr>
          <w:bCs/>
          <w:sz w:val="22"/>
          <w:szCs w:val="22"/>
        </w:rPr>
      </w:pPr>
      <w:r w:rsidRPr="003631E8">
        <w:rPr>
          <w:bCs/>
          <w:sz w:val="22"/>
          <w:szCs w:val="22"/>
        </w:rPr>
        <w:t>Opis przedmiotu zamówienia zgodny z nomenklaturą Wspólnego Słownika Zamówień Publicznych</w:t>
      </w:r>
      <w:r w:rsidR="001A300B" w:rsidRPr="003631E8">
        <w:rPr>
          <w:bCs/>
          <w:sz w:val="22"/>
          <w:szCs w:val="22"/>
        </w:rPr>
        <w:t xml:space="preserve">: </w:t>
      </w:r>
      <w:r w:rsidR="001628BC" w:rsidRPr="003631E8">
        <w:rPr>
          <w:bCs/>
          <w:sz w:val="22"/>
          <w:szCs w:val="22"/>
        </w:rPr>
        <w:t>38500000-0</w:t>
      </w:r>
      <w:r w:rsidR="006B5956" w:rsidRPr="003631E8">
        <w:rPr>
          <w:bCs/>
          <w:sz w:val="22"/>
          <w:szCs w:val="22"/>
        </w:rPr>
        <w:t xml:space="preserve"> Aparatura kontrolna i badawcza.</w:t>
      </w:r>
    </w:p>
    <w:p w14:paraId="1D1892DE" w14:textId="255DE56F" w:rsidR="009966B0" w:rsidRPr="0048667D" w:rsidRDefault="001F4334" w:rsidP="0048667D">
      <w:pPr>
        <w:pStyle w:val="Akapitzlist"/>
        <w:numPr>
          <w:ilvl w:val="0"/>
          <w:numId w:val="1"/>
        </w:numPr>
        <w:suppressAutoHyphens w:val="0"/>
        <w:ind w:left="709"/>
        <w:jc w:val="both"/>
        <w:rPr>
          <w:bCs/>
          <w:sz w:val="22"/>
          <w:szCs w:val="22"/>
        </w:rPr>
      </w:pPr>
      <w:r w:rsidRPr="001A5B74">
        <w:rPr>
          <w:color w:val="000000"/>
          <w:sz w:val="22"/>
          <w:szCs w:val="22"/>
        </w:rPr>
        <w:t xml:space="preserve">Zamówienie realizowane jest w ramach projektu </w:t>
      </w:r>
      <w:r w:rsidR="00A008BB">
        <w:rPr>
          <w:color w:val="000000"/>
          <w:sz w:val="22"/>
          <w:szCs w:val="22"/>
        </w:rPr>
        <w:t>„</w:t>
      </w:r>
      <w:r w:rsidRPr="001A5B74">
        <w:rPr>
          <w:i/>
          <w:iCs/>
          <w:sz w:val="22"/>
          <w:szCs w:val="22"/>
        </w:rPr>
        <w:t>Specjalistyczne Laboratorium Oddziaływań Biologicznych</w:t>
      </w:r>
      <w:r w:rsidR="00A008BB">
        <w:rPr>
          <w:i/>
          <w:iCs/>
          <w:sz w:val="22"/>
          <w:szCs w:val="22"/>
        </w:rPr>
        <w:t>”</w:t>
      </w:r>
      <w:r w:rsidR="00164215">
        <w:rPr>
          <w:i/>
          <w:iCs/>
          <w:sz w:val="22"/>
          <w:szCs w:val="22"/>
        </w:rPr>
        <w:t xml:space="preserve"> (AKRONIM: SLOB)</w:t>
      </w:r>
      <w:r w:rsidRPr="001A5B74">
        <w:rPr>
          <w:sz w:val="22"/>
          <w:szCs w:val="22"/>
        </w:rPr>
        <w:t>, współfinansowanego przez Unię Europejską w ramach Programu Fundusze Europejskie dla Małopolski na lata 2021-2027, Priorytet 1 Fundusze europejskie dla badań i</w:t>
      </w:r>
      <w:r w:rsidR="007342DD">
        <w:rPr>
          <w:sz w:val="22"/>
          <w:szCs w:val="22"/>
        </w:rPr>
        <w:t> </w:t>
      </w:r>
      <w:r w:rsidRPr="001A5B74">
        <w:rPr>
          <w:sz w:val="22"/>
          <w:szCs w:val="22"/>
        </w:rPr>
        <w:t>rozwoju oraz przedsiębiorczości, Działanie 1.4 Infrastruktura badawcza sektora nauki, typ projektu A Infrastruktura badawcza sektora nauki, Umowa nr FEMP.01.04-IZ-00-0251/24-00-XXI/102/FE/25, z dnia 31.07.2025.</w:t>
      </w:r>
    </w:p>
    <w:p w14:paraId="0464FC0E" w14:textId="4B15C44D"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lastRenderedPageBreak/>
        <w:t>Rozdział IV – Przedmiotowe środki dowodowe (składane wraz z ofertą)</w:t>
      </w:r>
    </w:p>
    <w:p w14:paraId="3126515F" w14:textId="77777777" w:rsidR="00257C19" w:rsidRPr="00F95E75" w:rsidRDefault="00A869D0" w:rsidP="00CE5C45">
      <w:pPr>
        <w:widowControl w:val="0"/>
        <w:numPr>
          <w:ilvl w:val="0"/>
          <w:numId w:val="2"/>
        </w:numPr>
        <w:spacing w:after="0" w:line="240" w:lineRule="auto"/>
        <w:contextualSpacing/>
        <w:jc w:val="both"/>
        <w:rPr>
          <w:rFonts w:ascii="Times New Roman" w:eastAsia="Times New Roman" w:hAnsi="Times New Roman" w:cs="Times New Roman"/>
          <w:bCs/>
          <w:lang w:eastAsia="pl-PL"/>
        </w:rPr>
      </w:pPr>
      <w:r w:rsidRPr="00F95E75">
        <w:rPr>
          <w:rFonts w:ascii="Times New Roman" w:eastAsia="Times New Roman" w:hAnsi="Times New Roman" w:cs="Times New Roman"/>
          <w:bCs/>
          <w:lang w:eastAsia="pl-PL"/>
        </w:rPr>
        <w:t>Zamawiający wymaga złożenia wraz z ofertą przedmiotowych środków dowodowych:</w:t>
      </w:r>
    </w:p>
    <w:p w14:paraId="19750F81" w14:textId="1E149F95" w:rsidR="0055177D" w:rsidRPr="00AE6AD1" w:rsidRDefault="0022404A" w:rsidP="00AE6AD1">
      <w:pPr>
        <w:pStyle w:val="Akapitzlist"/>
        <w:numPr>
          <w:ilvl w:val="1"/>
          <w:numId w:val="2"/>
        </w:numPr>
        <w:jc w:val="both"/>
        <w:rPr>
          <w:bCs/>
          <w:sz w:val="22"/>
          <w:szCs w:val="22"/>
        </w:rPr>
      </w:pPr>
      <w:r w:rsidRPr="00F95E75">
        <w:rPr>
          <w:bCs/>
          <w:sz w:val="22"/>
          <w:szCs w:val="22"/>
        </w:rPr>
        <w:t xml:space="preserve">wypełnionego załącznika nr </w:t>
      </w:r>
      <w:r w:rsidR="004E72AB" w:rsidRPr="00F95E75">
        <w:rPr>
          <w:bCs/>
          <w:sz w:val="22"/>
          <w:szCs w:val="22"/>
        </w:rPr>
        <w:t>6</w:t>
      </w:r>
      <w:r w:rsidRPr="00F95E75">
        <w:rPr>
          <w:bCs/>
          <w:sz w:val="22"/>
          <w:szCs w:val="22"/>
        </w:rPr>
        <w:t xml:space="preserve"> do formularza oferty</w:t>
      </w:r>
      <w:r w:rsidR="00804597" w:rsidRPr="00F95E75">
        <w:rPr>
          <w:bCs/>
          <w:sz w:val="22"/>
          <w:szCs w:val="22"/>
        </w:rPr>
        <w:t xml:space="preserve"> (tabela)</w:t>
      </w:r>
      <w:r w:rsidR="00EE2815" w:rsidRPr="00F95E75">
        <w:rPr>
          <w:bCs/>
          <w:sz w:val="22"/>
          <w:szCs w:val="22"/>
        </w:rPr>
        <w:t>, pozwalającego</w:t>
      </w:r>
      <w:r w:rsidR="00DA0E5E" w:rsidRPr="00F95E75">
        <w:rPr>
          <w:bCs/>
          <w:sz w:val="22"/>
          <w:szCs w:val="22"/>
        </w:rPr>
        <w:t xml:space="preserve"> na ocenę zgodności oferowanego przedmiotu zamówienia oraz jego parametrów technicznych, funkcjonalnych i</w:t>
      </w:r>
      <w:r w:rsidR="00E64BED" w:rsidRPr="00F95E75">
        <w:rPr>
          <w:bCs/>
          <w:sz w:val="22"/>
          <w:szCs w:val="22"/>
        </w:rPr>
        <w:t xml:space="preserve"> </w:t>
      </w:r>
      <w:r w:rsidR="00DA0E5E" w:rsidRPr="00F95E75">
        <w:rPr>
          <w:bCs/>
          <w:sz w:val="22"/>
          <w:szCs w:val="22"/>
        </w:rPr>
        <w:t>użytkowych z</w:t>
      </w:r>
      <w:r w:rsidR="00804597" w:rsidRPr="00F95E75">
        <w:rPr>
          <w:bCs/>
          <w:sz w:val="22"/>
          <w:szCs w:val="22"/>
        </w:rPr>
        <w:t> </w:t>
      </w:r>
      <w:r w:rsidR="00DA0E5E" w:rsidRPr="00F95E75">
        <w:rPr>
          <w:bCs/>
          <w:sz w:val="22"/>
          <w:szCs w:val="22"/>
        </w:rPr>
        <w:t xml:space="preserve">wymaganiami postawionymi w treści SWZ. </w:t>
      </w:r>
    </w:p>
    <w:p w14:paraId="27C7EEFE" w14:textId="02F109AB" w:rsidR="00AE6AD1" w:rsidRPr="00E31DE1" w:rsidRDefault="00AE6AD1" w:rsidP="00AE6AD1">
      <w:pPr>
        <w:pStyle w:val="Akapitzlist1"/>
        <w:numPr>
          <w:ilvl w:val="0"/>
          <w:numId w:val="2"/>
        </w:numPr>
        <w:suppressAutoHyphens w:val="0"/>
        <w:rPr>
          <w:rFonts w:cs="Times New Roman"/>
          <w:sz w:val="22"/>
          <w:szCs w:val="22"/>
        </w:rPr>
      </w:pPr>
      <w:r w:rsidRPr="00E31DE1">
        <w:rPr>
          <w:rFonts w:cs="Times New Roman"/>
          <w:sz w:val="22"/>
          <w:szCs w:val="22"/>
        </w:rPr>
        <w:t xml:space="preserve">W przypadku, gdy zaproponowane przez wykonawcę rozwiązania w równoważnym stopniu spełniają wymagania określone w opisie przedmiotu zamówienia, </w:t>
      </w:r>
      <w:r w:rsidRPr="00E31DE1">
        <w:rPr>
          <w:rFonts w:cs="Times New Roman"/>
          <w:sz w:val="22"/>
          <w:szCs w:val="22"/>
          <w:u w:val="single"/>
        </w:rPr>
        <w:t>wykonawca musi udowodnić w ofercie</w:t>
      </w:r>
      <w:r w:rsidRPr="00E31DE1">
        <w:rPr>
          <w:rFonts w:cs="Times New Roman"/>
          <w:sz w:val="22"/>
          <w:szCs w:val="22"/>
        </w:rPr>
        <w:t>, w szczególności za pomocą przedmiotowych środków dowodowych, że oferowane dostawy spełniają określone przez zamawiającego wymagania, cechy lub kryteria.</w:t>
      </w:r>
    </w:p>
    <w:p w14:paraId="3C2851BA" w14:textId="77777777" w:rsidR="00AE6AD1" w:rsidRPr="00B11994" w:rsidRDefault="00AE6AD1" w:rsidP="00AE6AD1">
      <w:pPr>
        <w:pStyle w:val="Akapitzlist1"/>
        <w:numPr>
          <w:ilvl w:val="0"/>
          <w:numId w:val="2"/>
        </w:numPr>
        <w:suppressAutoHyphens w:val="0"/>
        <w:rPr>
          <w:rFonts w:cs="Times New Roman"/>
          <w:sz w:val="22"/>
          <w:szCs w:val="22"/>
        </w:rPr>
      </w:pPr>
      <w:r w:rsidRPr="00E31DE1">
        <w:rPr>
          <w:rFonts w:cs="Times New Roman"/>
          <w:sz w:val="22"/>
          <w:szCs w:val="22"/>
        </w:rPr>
        <w:t xml:space="preserve">Jeżeli wykonawca nie złożył przedmiotowych środków dowodowych lub złożone przedmiotowe środki dowodowe są niekompletne, zamawiający wzywa do ich złożenia lub uzupełnienia w wyznaczonym terminie, nie krótszym niż dwa (2) dni robocze. </w:t>
      </w:r>
      <w:r w:rsidRPr="00B11994">
        <w:rPr>
          <w:rFonts w:cs="Times New Roman"/>
          <w:sz w:val="22"/>
          <w:szCs w:val="22"/>
        </w:rPr>
        <w:t>Powyższe nie dotyczy przedmiotowych środków dowodowych obligatoryjnie składanych wraz z ofertą na potwierdzenie równoważności.</w:t>
      </w:r>
    </w:p>
    <w:p w14:paraId="1E303EE9" w14:textId="05A220C7" w:rsidR="00134480" w:rsidRPr="00E31DE1" w:rsidRDefault="00AE6AD1" w:rsidP="005F39A9">
      <w:pPr>
        <w:pStyle w:val="Akapitzlist1"/>
        <w:numPr>
          <w:ilvl w:val="0"/>
          <w:numId w:val="2"/>
        </w:numPr>
        <w:suppressAutoHyphens w:val="0"/>
        <w:rPr>
          <w:rFonts w:cs="Times New Roman"/>
          <w:sz w:val="22"/>
          <w:szCs w:val="22"/>
        </w:rPr>
      </w:pPr>
      <w:r w:rsidRPr="00E31DE1">
        <w:rPr>
          <w:rFonts w:cs="Times New Roman"/>
          <w:sz w:val="22"/>
          <w:szCs w:val="22"/>
        </w:rPr>
        <w:t>Przepisu ust. 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r w:rsidR="005F39A9" w:rsidRPr="00E31DE1">
        <w:rPr>
          <w:rFonts w:cs="Times New Roman"/>
          <w:sz w:val="22"/>
          <w:szCs w:val="22"/>
        </w:rPr>
        <w:t>.</w:t>
      </w:r>
    </w:p>
    <w:p w14:paraId="5546B7F8" w14:textId="77777777" w:rsidR="0055177D" w:rsidRPr="00E31DE1" w:rsidRDefault="0055177D" w:rsidP="00CE5C45">
      <w:pPr>
        <w:pStyle w:val="Akapitzlist1"/>
        <w:numPr>
          <w:ilvl w:val="0"/>
          <w:numId w:val="2"/>
        </w:numPr>
        <w:suppressAutoHyphens w:val="0"/>
        <w:rPr>
          <w:rFonts w:cs="Times New Roman"/>
          <w:sz w:val="22"/>
          <w:szCs w:val="22"/>
        </w:rPr>
      </w:pPr>
      <w:r w:rsidRPr="00E31DE1">
        <w:rPr>
          <w:rFonts w:cs="Times New Roman"/>
          <w:sz w:val="22"/>
          <w:szCs w:val="22"/>
        </w:rPr>
        <w:t>Zamawiający może żądać od wykonawców wyjaśnień dotyczących treści przedmiotowych środków dowodowych.</w:t>
      </w:r>
    </w:p>
    <w:p w14:paraId="3B8E9F7B" w14:textId="77777777" w:rsidR="00257C19" w:rsidRPr="0020771D" w:rsidRDefault="00257C19">
      <w:pPr>
        <w:spacing w:after="0" w:line="240" w:lineRule="auto"/>
        <w:jc w:val="both"/>
        <w:rPr>
          <w:rFonts w:ascii="Times New Roman" w:eastAsia="Times New Roman" w:hAnsi="Times New Roman" w:cs="Times New Roman"/>
          <w:b/>
          <w:bCs/>
          <w:lang w:eastAsia="pl-PL"/>
        </w:rPr>
      </w:pPr>
    </w:p>
    <w:p w14:paraId="69890899" w14:textId="77777777"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t>Rozdział V – Termin wykonania zamówienia</w:t>
      </w:r>
    </w:p>
    <w:p w14:paraId="14F27FFA" w14:textId="314F620B" w:rsidR="003F0FE3" w:rsidRPr="003F0FE3" w:rsidRDefault="00A869D0" w:rsidP="003F0FE3">
      <w:pPr>
        <w:widowControl w:val="0"/>
        <w:numPr>
          <w:ilvl w:val="0"/>
          <w:numId w:val="3"/>
        </w:numPr>
        <w:tabs>
          <w:tab w:val="left" w:pos="426"/>
          <w:tab w:val="left" w:pos="709"/>
          <w:tab w:val="left" w:pos="2084"/>
          <w:tab w:val="left" w:pos="2804"/>
          <w:tab w:val="left" w:pos="3524"/>
          <w:tab w:val="left" w:pos="4244"/>
          <w:tab w:val="left" w:pos="4964"/>
          <w:tab w:val="left" w:pos="5684"/>
          <w:tab w:val="left" w:pos="6404"/>
          <w:tab w:val="left" w:pos="7124"/>
          <w:tab w:val="left" w:pos="7844"/>
          <w:tab w:val="left" w:pos="8564"/>
          <w:tab w:val="left" w:pos="9284"/>
          <w:tab w:val="left" w:pos="10004"/>
          <w:tab w:val="left" w:pos="10724"/>
          <w:tab w:val="left" w:pos="11444"/>
          <w:tab w:val="left" w:pos="12164"/>
          <w:tab w:val="left" w:pos="12884"/>
          <w:tab w:val="left" w:pos="13604"/>
          <w:tab w:val="left" w:pos="14324"/>
          <w:tab w:val="left" w:pos="15044"/>
        </w:tabs>
        <w:spacing w:after="0" w:line="240" w:lineRule="auto"/>
        <w:contextualSpacing/>
        <w:jc w:val="both"/>
        <w:rPr>
          <w:rFonts w:ascii="Times New Roman" w:eastAsia="Tahoma" w:hAnsi="Times New Roman" w:cs="Times New Roman"/>
          <w:i/>
          <w:iCs/>
          <w:lang w:val="pl" w:eastAsia="pl-PL"/>
        </w:rPr>
      </w:pPr>
      <w:r w:rsidRPr="003F0FE3">
        <w:rPr>
          <w:rFonts w:ascii="Times New Roman" w:eastAsia="Tahoma" w:hAnsi="Times New Roman" w:cs="Times New Roman"/>
          <w:lang w:val="pl" w:eastAsia="pl-PL"/>
        </w:rPr>
        <w:t xml:space="preserve">Przedmiot zamówienia </w:t>
      </w:r>
      <w:r w:rsidR="003F0FE3" w:rsidRPr="003F0FE3">
        <w:rPr>
          <w:rFonts w:ascii="Times New Roman" w:hAnsi="Times New Roman" w:cs="Times New Roman"/>
        </w:rPr>
        <w:t xml:space="preserve">(tj. wszystkie czynności nim objęte: transport, dostawa, </w:t>
      </w:r>
      <w:r w:rsidR="00FA2604">
        <w:rPr>
          <w:rFonts w:ascii="Times New Roman" w:hAnsi="Times New Roman" w:cs="Times New Roman"/>
        </w:rPr>
        <w:t xml:space="preserve">wniesienie, </w:t>
      </w:r>
      <w:r w:rsidR="00BF582C">
        <w:rPr>
          <w:rFonts w:ascii="Times New Roman" w:hAnsi="Times New Roman" w:cs="Times New Roman"/>
        </w:rPr>
        <w:t>instalacja</w:t>
      </w:r>
      <w:r w:rsidR="003F0FE3" w:rsidRPr="003F0FE3">
        <w:rPr>
          <w:rFonts w:ascii="Times New Roman" w:hAnsi="Times New Roman" w:cs="Times New Roman"/>
        </w:rPr>
        <w:t>, uruchomienie</w:t>
      </w:r>
      <w:r w:rsidR="00BF582C">
        <w:rPr>
          <w:rFonts w:ascii="Times New Roman" w:hAnsi="Times New Roman" w:cs="Times New Roman"/>
        </w:rPr>
        <w:t>, przete</w:t>
      </w:r>
      <w:r w:rsidR="00D328A9">
        <w:rPr>
          <w:rFonts w:ascii="Times New Roman" w:hAnsi="Times New Roman" w:cs="Times New Roman"/>
        </w:rPr>
        <w:t>stowanie</w:t>
      </w:r>
      <w:r w:rsidR="003F0FE3" w:rsidRPr="003F0FE3">
        <w:rPr>
          <w:rFonts w:ascii="Times New Roman" w:hAnsi="Times New Roman" w:cs="Times New Roman"/>
        </w:rPr>
        <w:t xml:space="preserve"> i szkolenie) musi zostać wykonany w terminie </w:t>
      </w:r>
      <w:r w:rsidR="003F0FE3" w:rsidRPr="003F0FE3">
        <w:rPr>
          <w:rFonts w:ascii="Times New Roman" w:hAnsi="Times New Roman" w:cs="Times New Roman"/>
          <w:b/>
          <w:bCs/>
          <w:i/>
          <w:iCs/>
        </w:rPr>
        <w:t>do</w:t>
      </w:r>
      <w:r w:rsidR="00FA2604">
        <w:rPr>
          <w:rFonts w:ascii="Times New Roman" w:hAnsi="Times New Roman" w:cs="Times New Roman"/>
          <w:b/>
          <w:bCs/>
          <w:i/>
          <w:iCs/>
        </w:rPr>
        <w:t> </w:t>
      </w:r>
      <w:r w:rsidR="00D328A9">
        <w:rPr>
          <w:rFonts w:ascii="Times New Roman" w:hAnsi="Times New Roman" w:cs="Times New Roman"/>
          <w:b/>
          <w:bCs/>
          <w:i/>
          <w:iCs/>
        </w:rPr>
        <w:t>2</w:t>
      </w:r>
      <w:r w:rsidR="00FA2604">
        <w:rPr>
          <w:rFonts w:ascii="Times New Roman" w:hAnsi="Times New Roman" w:cs="Times New Roman"/>
          <w:b/>
          <w:bCs/>
          <w:i/>
          <w:iCs/>
        </w:rPr>
        <w:t> </w:t>
      </w:r>
      <w:r w:rsidR="00D328A9">
        <w:rPr>
          <w:rFonts w:ascii="Times New Roman" w:hAnsi="Times New Roman" w:cs="Times New Roman"/>
          <w:b/>
          <w:bCs/>
          <w:i/>
          <w:iCs/>
        </w:rPr>
        <w:t>miesięcy</w:t>
      </w:r>
      <w:r w:rsidR="003F0FE3" w:rsidRPr="003F0FE3">
        <w:rPr>
          <w:rFonts w:ascii="Times New Roman" w:hAnsi="Times New Roman" w:cs="Times New Roman"/>
          <w:b/>
          <w:bCs/>
          <w:i/>
          <w:iCs/>
        </w:rPr>
        <w:t>,</w:t>
      </w:r>
      <w:r w:rsidR="003F0FE3" w:rsidRPr="003F0FE3">
        <w:rPr>
          <w:rFonts w:ascii="Times New Roman" w:hAnsi="Times New Roman" w:cs="Times New Roman"/>
          <w:b/>
          <w:bCs/>
          <w:i/>
          <w:iCs/>
          <w:color w:val="FF0000"/>
        </w:rPr>
        <w:t xml:space="preserve"> </w:t>
      </w:r>
      <w:r w:rsidR="003F0FE3" w:rsidRPr="003F0FE3">
        <w:rPr>
          <w:rFonts w:ascii="Times New Roman" w:hAnsi="Times New Roman" w:cs="Times New Roman"/>
          <w:b/>
          <w:bCs/>
          <w:i/>
          <w:iCs/>
        </w:rPr>
        <w:t>licząc od dnia udzielenia zamówienia, tj. zawarcia umowy.</w:t>
      </w:r>
      <w:r w:rsidR="00BF582C">
        <w:rPr>
          <w:rFonts w:ascii="Times New Roman" w:hAnsi="Times New Roman" w:cs="Times New Roman"/>
          <w:b/>
          <w:bCs/>
          <w:i/>
          <w:iCs/>
        </w:rPr>
        <w:t xml:space="preserve"> </w:t>
      </w:r>
    </w:p>
    <w:p w14:paraId="2E18D1B5" w14:textId="657FCCEF" w:rsidR="00257C19" w:rsidRDefault="001A300B" w:rsidP="00397D3A">
      <w:pPr>
        <w:pStyle w:val="Akapitzlist"/>
        <w:numPr>
          <w:ilvl w:val="0"/>
          <w:numId w:val="3"/>
        </w:numPr>
        <w:suppressAutoHyphens w:val="0"/>
        <w:adjustRightInd w:val="0"/>
        <w:jc w:val="both"/>
        <w:textAlignment w:val="baseline"/>
        <w:rPr>
          <w:bCs/>
          <w:color w:val="000000"/>
          <w:sz w:val="22"/>
          <w:szCs w:val="22"/>
        </w:rPr>
      </w:pPr>
      <w:r w:rsidRPr="0020771D">
        <w:rPr>
          <w:bCs/>
          <w:color w:val="000000"/>
          <w:sz w:val="22"/>
          <w:szCs w:val="22"/>
        </w:rPr>
        <w:t>Wykonawca zapewnia gotowość do realizacji zamówienia w dniu zawarcia umowy.</w:t>
      </w:r>
    </w:p>
    <w:p w14:paraId="7B098BF6" w14:textId="77777777" w:rsidR="003E0236" w:rsidRPr="00397D3A" w:rsidRDefault="003E0236" w:rsidP="003E0236">
      <w:pPr>
        <w:pStyle w:val="Akapitzlist"/>
        <w:suppressAutoHyphens w:val="0"/>
        <w:adjustRightInd w:val="0"/>
        <w:jc w:val="both"/>
        <w:textAlignment w:val="baseline"/>
        <w:rPr>
          <w:bCs/>
          <w:color w:val="000000"/>
          <w:sz w:val="22"/>
          <w:szCs w:val="22"/>
        </w:rPr>
      </w:pPr>
    </w:p>
    <w:p w14:paraId="0931D6B6" w14:textId="77777777"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t>Rozdział VI – Opis warunków podmiotowych udziału w postępowaniu</w:t>
      </w:r>
    </w:p>
    <w:p w14:paraId="5806C24E" w14:textId="77777777" w:rsidR="00257C19" w:rsidRPr="004B2CAA" w:rsidRDefault="00A869D0" w:rsidP="00CE5C45">
      <w:pPr>
        <w:widowControl w:val="0"/>
        <w:numPr>
          <w:ilvl w:val="0"/>
          <w:numId w:val="4"/>
        </w:numPr>
        <w:spacing w:after="0" w:line="240" w:lineRule="auto"/>
        <w:contextualSpacing/>
        <w:jc w:val="both"/>
        <w:rPr>
          <w:rFonts w:ascii="Times New Roman" w:eastAsia="Times New Roman" w:hAnsi="Times New Roman" w:cs="Times New Roman"/>
          <w:bCs/>
          <w:lang w:eastAsia="pl-PL"/>
        </w:rPr>
      </w:pPr>
      <w:r w:rsidRPr="004B2CAA">
        <w:rPr>
          <w:rFonts w:ascii="Times New Roman" w:eastAsia="Times New Roman" w:hAnsi="Times New Roman" w:cs="Times New Roman"/>
          <w:bCs/>
          <w:lang w:eastAsia="pl-PL"/>
        </w:rPr>
        <w:t>Zdolność do występowania w obrocie gospodarczym – zamawiający nie wyznacza warunku w tym zakresie;</w:t>
      </w:r>
    </w:p>
    <w:p w14:paraId="16592166" w14:textId="77777777" w:rsidR="00257C19" w:rsidRPr="004B2CAA" w:rsidRDefault="00A869D0" w:rsidP="00CE5C45">
      <w:pPr>
        <w:widowControl w:val="0"/>
        <w:numPr>
          <w:ilvl w:val="0"/>
          <w:numId w:val="4"/>
        </w:numPr>
        <w:spacing w:after="0" w:line="240" w:lineRule="auto"/>
        <w:contextualSpacing/>
        <w:jc w:val="both"/>
        <w:rPr>
          <w:rFonts w:ascii="Times New Roman" w:eastAsia="Times New Roman" w:hAnsi="Times New Roman" w:cs="Times New Roman"/>
          <w:bCs/>
          <w:lang w:eastAsia="pl-PL"/>
        </w:rPr>
      </w:pPr>
      <w:r w:rsidRPr="004B2CAA">
        <w:rPr>
          <w:rFonts w:ascii="Times New Roman" w:eastAsia="Times New Roman" w:hAnsi="Times New Roman" w:cs="Times New Roman"/>
          <w:bCs/>
          <w:lang w:eastAsia="pl-PL"/>
        </w:rPr>
        <w:t>Uprawnienia do prowadzenia określonej działalności gospodarczej lub zawodowej, o ile wynika to z odrębnych przepisów – zamawiający nie wyznacza warunku w tym zakresie;</w:t>
      </w:r>
    </w:p>
    <w:p w14:paraId="74631194" w14:textId="5550953F" w:rsidR="00257C19" w:rsidRPr="004B2CAA" w:rsidRDefault="00A869D0" w:rsidP="00CE5C45">
      <w:pPr>
        <w:widowControl w:val="0"/>
        <w:numPr>
          <w:ilvl w:val="0"/>
          <w:numId w:val="4"/>
        </w:numPr>
        <w:spacing w:after="0" w:line="240" w:lineRule="auto"/>
        <w:contextualSpacing/>
        <w:jc w:val="both"/>
        <w:rPr>
          <w:rFonts w:ascii="Times New Roman" w:eastAsia="Times New Roman" w:hAnsi="Times New Roman" w:cs="Times New Roman"/>
          <w:bCs/>
          <w:lang w:eastAsia="pl-PL"/>
        </w:rPr>
      </w:pPr>
      <w:r w:rsidRPr="004B2CAA">
        <w:rPr>
          <w:rFonts w:ascii="Times New Roman" w:eastAsia="Times New Roman" w:hAnsi="Times New Roman" w:cs="Times New Roman"/>
          <w:bCs/>
          <w:lang w:eastAsia="pl-PL"/>
        </w:rPr>
        <w:t xml:space="preserve">Sytuacja ekonomiczna lub finansowa </w:t>
      </w:r>
      <w:r w:rsidR="009061FC" w:rsidRPr="004B2CAA">
        <w:rPr>
          <w:rFonts w:ascii="Times New Roman" w:eastAsia="Times New Roman" w:hAnsi="Times New Roman" w:cs="Times New Roman"/>
          <w:bCs/>
          <w:lang w:eastAsia="pl-PL"/>
        </w:rPr>
        <w:t>– zamawiający nie wyznacza warunku w tym zakresie;</w:t>
      </w:r>
    </w:p>
    <w:p w14:paraId="63CD7FCE" w14:textId="2C088358" w:rsidR="00C47E65" w:rsidRPr="004B2CAA" w:rsidRDefault="00A869D0" w:rsidP="00C13AE4">
      <w:pPr>
        <w:widowControl w:val="0"/>
        <w:numPr>
          <w:ilvl w:val="0"/>
          <w:numId w:val="4"/>
        </w:numPr>
        <w:spacing w:after="0" w:line="240" w:lineRule="auto"/>
        <w:contextualSpacing/>
        <w:jc w:val="both"/>
        <w:rPr>
          <w:rFonts w:ascii="Times New Roman" w:eastAsia="Times New Roman" w:hAnsi="Times New Roman" w:cs="Times New Roman"/>
          <w:bCs/>
          <w:lang w:eastAsia="pl-PL"/>
        </w:rPr>
      </w:pPr>
      <w:r w:rsidRPr="004B2CAA">
        <w:rPr>
          <w:rFonts w:ascii="Times New Roman" w:eastAsia="Times New Roman" w:hAnsi="Times New Roman" w:cs="Times New Roman"/>
          <w:bCs/>
          <w:lang w:eastAsia="pl-PL"/>
        </w:rPr>
        <w:t xml:space="preserve">Zdolność techniczna lub zawodowa – </w:t>
      </w:r>
      <w:r w:rsidR="00537A3D" w:rsidRPr="004B2CAA">
        <w:rPr>
          <w:rFonts w:ascii="Times New Roman" w:eastAsia="Times New Roman" w:hAnsi="Times New Roman" w:cs="Times New Roman"/>
          <w:bCs/>
          <w:lang w:eastAsia="pl-PL"/>
        </w:rPr>
        <w:t xml:space="preserve">zamawiający nie wyznacza warunku w tym </w:t>
      </w:r>
      <w:r w:rsidR="00C13AE4" w:rsidRPr="004B2CAA">
        <w:rPr>
          <w:rFonts w:ascii="Times New Roman" w:eastAsia="Times New Roman" w:hAnsi="Times New Roman" w:cs="Times New Roman"/>
          <w:bCs/>
          <w:lang w:eastAsia="pl-PL"/>
        </w:rPr>
        <w:t>zakresie</w:t>
      </w:r>
      <w:r w:rsidR="004B2CAA" w:rsidRPr="004B2CAA">
        <w:rPr>
          <w:rFonts w:ascii="Times New Roman" w:eastAsia="Times New Roman" w:hAnsi="Times New Roman" w:cs="Times New Roman"/>
          <w:bCs/>
          <w:lang w:eastAsia="pl-PL"/>
        </w:rPr>
        <w:t>.</w:t>
      </w:r>
    </w:p>
    <w:p w14:paraId="24DF8876" w14:textId="77777777" w:rsidR="004B2CAA" w:rsidRDefault="004B2CAA" w:rsidP="006431B0">
      <w:pPr>
        <w:suppressAutoHyphens w:val="0"/>
        <w:spacing w:after="0" w:line="240" w:lineRule="auto"/>
        <w:jc w:val="both"/>
        <w:rPr>
          <w:rFonts w:ascii="Times New Roman" w:eastAsia="Times New Roman" w:hAnsi="Times New Roman" w:cs="Times New Roman"/>
          <w:b/>
          <w:bCs/>
          <w:lang w:eastAsia="pl-PL"/>
        </w:rPr>
      </w:pPr>
    </w:p>
    <w:p w14:paraId="39153B53" w14:textId="393E44BB" w:rsidR="006431B0" w:rsidRPr="006431B0" w:rsidRDefault="006431B0" w:rsidP="006431B0">
      <w:pPr>
        <w:suppressAutoHyphens w:val="0"/>
        <w:spacing w:after="0" w:line="240" w:lineRule="auto"/>
        <w:jc w:val="both"/>
        <w:rPr>
          <w:rFonts w:ascii="Times New Roman" w:eastAsia="Times New Roman" w:hAnsi="Times New Roman" w:cs="Times New Roman"/>
          <w:b/>
          <w:bCs/>
          <w:lang w:eastAsia="pl-PL"/>
        </w:rPr>
      </w:pPr>
      <w:r w:rsidRPr="006431B0">
        <w:rPr>
          <w:rFonts w:ascii="Times New Roman" w:eastAsia="Times New Roman" w:hAnsi="Times New Roman" w:cs="Times New Roman"/>
          <w:b/>
          <w:bCs/>
          <w:lang w:eastAsia="pl-PL"/>
        </w:rPr>
        <w:t xml:space="preserve">Rozdział VII - Podstawy wykluczenia </w:t>
      </w:r>
      <w:r w:rsidR="00CB751B">
        <w:rPr>
          <w:rFonts w:ascii="Times New Roman" w:eastAsia="Times New Roman" w:hAnsi="Times New Roman" w:cs="Times New Roman"/>
          <w:b/>
          <w:bCs/>
          <w:lang w:eastAsia="pl-PL"/>
        </w:rPr>
        <w:t>w</w:t>
      </w:r>
      <w:r w:rsidRPr="006431B0">
        <w:rPr>
          <w:rFonts w:ascii="Times New Roman" w:eastAsia="Times New Roman" w:hAnsi="Times New Roman" w:cs="Times New Roman"/>
          <w:b/>
          <w:bCs/>
          <w:lang w:eastAsia="pl-PL"/>
        </w:rPr>
        <w:t>ykonawców.</w:t>
      </w:r>
    </w:p>
    <w:p w14:paraId="7E91B9F6" w14:textId="77777777" w:rsidR="006431B0" w:rsidRPr="006431B0" w:rsidRDefault="006431B0" w:rsidP="009D7447">
      <w:pPr>
        <w:widowControl w:val="0"/>
        <w:numPr>
          <w:ilvl w:val="0"/>
          <w:numId w:val="26"/>
        </w:numPr>
        <w:suppressAutoHyphens w:val="0"/>
        <w:spacing w:after="0" w:line="240" w:lineRule="auto"/>
        <w:ind w:left="709"/>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bCs/>
          <w:lang w:eastAsia="pl-PL"/>
        </w:rPr>
        <w:t>Zamawiający wykluczy wykonawcę w przypadku zaistnienia okoliczności przewidzianych postanowieniami:</w:t>
      </w:r>
    </w:p>
    <w:p w14:paraId="37981844" w14:textId="77777777" w:rsidR="006431B0" w:rsidRPr="006431B0" w:rsidRDefault="006431B0" w:rsidP="009D7447">
      <w:pPr>
        <w:widowControl w:val="0"/>
        <w:numPr>
          <w:ilvl w:val="1"/>
          <w:numId w:val="26"/>
        </w:numPr>
        <w:suppressAutoHyphens w:val="0"/>
        <w:spacing w:after="0" w:line="240" w:lineRule="auto"/>
        <w:ind w:left="1276" w:hanging="556"/>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bCs/>
          <w:lang w:eastAsia="pl-PL"/>
        </w:rPr>
        <w:t>art. 108 ust. 1 PZP, z zastrzeżeniem art. 110 ust. 2, tj.:</w:t>
      </w:r>
    </w:p>
    <w:p w14:paraId="60E7B2F5" w14:textId="77777777" w:rsidR="006431B0" w:rsidRPr="00DB7222"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DB7222">
        <w:rPr>
          <w:rFonts w:ascii="Times New Roman" w:eastAsia="Calibri" w:hAnsi="Times New Roman" w:cs="Times New Roman"/>
        </w:rPr>
        <w:t xml:space="preserve">będącego osobą fizyczną, którego prawomocnie skazano za przestępstwo: </w:t>
      </w:r>
    </w:p>
    <w:p w14:paraId="33C93B12" w14:textId="77777777" w:rsidR="006431B0" w:rsidRPr="00DB7222"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DB7222">
        <w:rPr>
          <w:rFonts w:ascii="Times New Roman" w:eastAsia="Calibri" w:hAnsi="Times New Roman" w:cs="Times New Roman"/>
        </w:rPr>
        <w:t xml:space="preserve">udziału w zorganizowanej grupie przestępczej albo związku mającym na celu popełnienie przestępstwa lub przestępstwa skarbowego, o którym </w:t>
      </w:r>
      <w:r w:rsidRPr="00DB7222">
        <w:rPr>
          <w:rFonts w:ascii="Times New Roman" w:eastAsia="Calibri" w:hAnsi="Times New Roman" w:cs="Times New Roman"/>
        </w:rPr>
        <w:lastRenderedPageBreak/>
        <w:t xml:space="preserve">mowa w art. 258 Kodeksu karnego, </w:t>
      </w:r>
    </w:p>
    <w:p w14:paraId="49EBE1C1" w14:textId="77777777" w:rsidR="006431B0" w:rsidRPr="00DB7222"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DB7222">
        <w:rPr>
          <w:rFonts w:ascii="Times New Roman" w:eastAsia="Calibri" w:hAnsi="Times New Roman" w:cs="Times New Roman"/>
        </w:rPr>
        <w:t xml:space="preserve">handlu ludźmi, o którym mowa w art. 189a Kodeksu karnego, </w:t>
      </w:r>
    </w:p>
    <w:p w14:paraId="79407623" w14:textId="2227A266" w:rsidR="006431B0" w:rsidRPr="00DB7222"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DB7222">
        <w:rPr>
          <w:rFonts w:ascii="Times New Roman" w:eastAsia="Calibri" w:hAnsi="Times New Roman" w:cs="Times New Roman"/>
        </w:rPr>
        <w:t>o którym mowa w art. 228–230a, art. 250a Kodeksu karnego, w art. 46–48 ustawy z dnia 25 czerwca 2010 r. o sporcie (Dz.</w:t>
      </w:r>
      <w:r w:rsidR="00D42849">
        <w:rPr>
          <w:rFonts w:ascii="Times New Roman" w:eastAsia="Calibri" w:hAnsi="Times New Roman" w:cs="Times New Roman"/>
        </w:rPr>
        <w:t xml:space="preserve"> </w:t>
      </w:r>
      <w:r w:rsidRPr="00DB7222">
        <w:rPr>
          <w:rFonts w:ascii="Times New Roman" w:eastAsia="Calibri" w:hAnsi="Times New Roman" w:cs="Times New Roman"/>
        </w:rPr>
        <w:t>U.</w:t>
      </w:r>
      <w:r w:rsidR="00D42849">
        <w:rPr>
          <w:rFonts w:ascii="Times New Roman" w:eastAsia="Calibri" w:hAnsi="Times New Roman" w:cs="Times New Roman"/>
        </w:rPr>
        <w:t xml:space="preserve"> </w:t>
      </w:r>
      <w:r w:rsidRPr="00DB7222">
        <w:rPr>
          <w:rFonts w:ascii="Times New Roman" w:eastAsia="Calibri" w:hAnsi="Times New Roman" w:cs="Times New Roman"/>
        </w:rPr>
        <w:t>z</w:t>
      </w:r>
      <w:r w:rsidR="00D42849">
        <w:rPr>
          <w:rFonts w:ascii="Times New Roman" w:eastAsia="Calibri" w:hAnsi="Times New Roman" w:cs="Times New Roman"/>
        </w:rPr>
        <w:t xml:space="preserve"> </w:t>
      </w:r>
      <w:r w:rsidR="00F30DD6" w:rsidRPr="00DB7222">
        <w:rPr>
          <w:rFonts w:ascii="Times New Roman" w:eastAsia="Calibri" w:hAnsi="Times New Roman" w:cs="Times New Roman"/>
        </w:rPr>
        <w:t>202</w:t>
      </w:r>
      <w:r w:rsidR="00F52E14">
        <w:rPr>
          <w:rFonts w:ascii="Times New Roman" w:eastAsia="Calibri" w:hAnsi="Times New Roman" w:cs="Times New Roman"/>
        </w:rPr>
        <w:t>6</w:t>
      </w:r>
      <w:r w:rsidR="00FB7227">
        <w:rPr>
          <w:rFonts w:ascii="Times New Roman" w:eastAsia="Calibri" w:hAnsi="Times New Roman" w:cs="Times New Roman"/>
        </w:rPr>
        <w:t xml:space="preserve"> r.</w:t>
      </w:r>
      <w:r w:rsidR="00245405">
        <w:rPr>
          <w:rFonts w:ascii="Times New Roman" w:eastAsia="Calibri" w:hAnsi="Times New Roman" w:cs="Times New Roman"/>
        </w:rPr>
        <w:t>, poz. 95</w:t>
      </w:r>
      <w:r w:rsidRPr="00DB7222">
        <w:rPr>
          <w:rFonts w:ascii="Times New Roman" w:eastAsia="Calibri" w:hAnsi="Times New Roman" w:cs="Times New Roman"/>
        </w:rPr>
        <w:t>) lub w</w:t>
      </w:r>
      <w:r w:rsidR="00245405">
        <w:rPr>
          <w:rFonts w:ascii="Times New Roman" w:eastAsia="Calibri" w:hAnsi="Times New Roman" w:cs="Times New Roman"/>
        </w:rPr>
        <w:t> </w:t>
      </w:r>
      <w:r w:rsidRPr="00DB7222">
        <w:rPr>
          <w:rFonts w:ascii="Times New Roman" w:eastAsia="Calibri" w:hAnsi="Times New Roman" w:cs="Times New Roman"/>
        </w:rPr>
        <w:t>art. 54 ust. 1–4 ustawy z dnia 12</w:t>
      </w:r>
      <w:r w:rsidR="00485441">
        <w:rPr>
          <w:rFonts w:ascii="Times New Roman" w:eastAsia="Calibri" w:hAnsi="Times New Roman" w:cs="Times New Roman"/>
        </w:rPr>
        <w:t> </w:t>
      </w:r>
      <w:r w:rsidRPr="00DB7222">
        <w:rPr>
          <w:rFonts w:ascii="Times New Roman" w:eastAsia="Calibri" w:hAnsi="Times New Roman" w:cs="Times New Roman"/>
        </w:rPr>
        <w:t>maja 2011 r. o refundacji leków, środków spożywczych specjalnego przeznaczenia żywieniowego oraz wyrobów medycznych (</w:t>
      </w:r>
      <w:r w:rsidR="00CA304E" w:rsidRPr="00DB7222">
        <w:rPr>
          <w:rFonts w:ascii="Times New Roman" w:eastAsia="Calibri" w:hAnsi="Times New Roman" w:cs="Times New Roman"/>
        </w:rPr>
        <w:t>Dz.</w:t>
      </w:r>
      <w:r w:rsidR="00D526AF">
        <w:rPr>
          <w:rFonts w:ascii="Times New Roman" w:eastAsia="Calibri" w:hAnsi="Times New Roman" w:cs="Times New Roman"/>
        </w:rPr>
        <w:t xml:space="preserve"> </w:t>
      </w:r>
      <w:r w:rsidR="00CA304E" w:rsidRPr="00DB7222">
        <w:rPr>
          <w:rFonts w:ascii="Times New Roman" w:eastAsia="Calibri" w:hAnsi="Times New Roman" w:cs="Times New Roman"/>
        </w:rPr>
        <w:t>U.</w:t>
      </w:r>
      <w:r w:rsidR="00D526AF">
        <w:rPr>
          <w:rFonts w:ascii="Times New Roman" w:eastAsia="Calibri" w:hAnsi="Times New Roman" w:cs="Times New Roman"/>
        </w:rPr>
        <w:t xml:space="preserve"> </w:t>
      </w:r>
      <w:r w:rsidR="00CA304E" w:rsidRPr="00DB7222">
        <w:rPr>
          <w:rFonts w:ascii="Times New Roman" w:hAnsi="Times New Roman" w:cs="Times New Roman"/>
        </w:rPr>
        <w:t>z</w:t>
      </w:r>
      <w:r w:rsidR="00D526AF">
        <w:rPr>
          <w:rFonts w:ascii="Times New Roman" w:hAnsi="Times New Roman" w:cs="Times New Roman"/>
        </w:rPr>
        <w:t> </w:t>
      </w:r>
      <w:r w:rsidR="004859EB" w:rsidRPr="00DB7222">
        <w:rPr>
          <w:rFonts w:ascii="Times New Roman" w:hAnsi="Times New Roman" w:cs="Times New Roman"/>
        </w:rPr>
        <w:t>2025</w:t>
      </w:r>
      <w:r w:rsidR="00D526AF">
        <w:rPr>
          <w:rFonts w:ascii="Times New Roman" w:eastAsia="Calibri" w:hAnsi="Times New Roman" w:cs="Times New Roman"/>
        </w:rPr>
        <w:t> </w:t>
      </w:r>
      <w:r w:rsidR="004859EB" w:rsidRPr="00DB7222">
        <w:rPr>
          <w:rFonts w:ascii="Times New Roman" w:eastAsia="Calibri" w:hAnsi="Times New Roman" w:cs="Times New Roman"/>
        </w:rPr>
        <w:t>r., poz. 907, 1192 ze zm.</w:t>
      </w:r>
      <w:r w:rsidRPr="00DB7222">
        <w:rPr>
          <w:rFonts w:ascii="Times New Roman" w:eastAsia="Calibri" w:hAnsi="Times New Roman" w:cs="Times New Roman"/>
        </w:rPr>
        <w:t xml:space="preserve">), </w:t>
      </w:r>
    </w:p>
    <w:p w14:paraId="3901126E" w14:textId="1594ECC2" w:rsidR="006431B0" w:rsidRPr="006431B0"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6431B0">
        <w:rPr>
          <w:rFonts w:ascii="Times New Roman" w:eastAsia="Calibri" w:hAnsi="Times New Roman" w:cs="Times New Roman"/>
        </w:rPr>
        <w:t>finansowania przestępstwa o charakterze terrorystycznym, o którym mowa w art. 165a Kodeksu karnego, lub przestępstwo udaremniania lub</w:t>
      </w:r>
      <w:r w:rsidR="00EB6252">
        <w:rPr>
          <w:rFonts w:ascii="Times New Roman" w:eastAsia="Calibri" w:hAnsi="Times New Roman" w:cs="Times New Roman"/>
        </w:rPr>
        <w:t> </w:t>
      </w:r>
      <w:r w:rsidRPr="006431B0">
        <w:rPr>
          <w:rFonts w:ascii="Times New Roman" w:eastAsia="Calibri" w:hAnsi="Times New Roman" w:cs="Times New Roman"/>
        </w:rPr>
        <w:t>utrudniania stwierdzenia przestępnego pochodzenia pieniędzy lub</w:t>
      </w:r>
      <w:r w:rsidR="00EB6252">
        <w:rPr>
          <w:rFonts w:ascii="Times New Roman" w:eastAsia="Calibri" w:hAnsi="Times New Roman" w:cs="Times New Roman"/>
        </w:rPr>
        <w:t> </w:t>
      </w:r>
      <w:r w:rsidRPr="006431B0">
        <w:rPr>
          <w:rFonts w:ascii="Times New Roman" w:eastAsia="Calibri" w:hAnsi="Times New Roman" w:cs="Times New Roman"/>
        </w:rPr>
        <w:t xml:space="preserve">ukrywania ich pochodzenia, o którym mowa w art. 299 Kodeksu karnego, </w:t>
      </w:r>
    </w:p>
    <w:p w14:paraId="792CC738" w14:textId="77777777" w:rsidR="006431B0" w:rsidRPr="006431B0"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6431B0">
        <w:rPr>
          <w:rFonts w:ascii="Times New Roman" w:eastAsia="Calibri" w:hAnsi="Times New Roman" w:cs="Times New Roman"/>
        </w:rPr>
        <w:t xml:space="preserve">o charakterze terrorystycznym, o którym mowa w art. 115 § 20 Kodeksu karnego, lub mające na celu popełnienie tego przestępstwa, </w:t>
      </w:r>
    </w:p>
    <w:p w14:paraId="45E3B790" w14:textId="747C9D69" w:rsidR="006431B0" w:rsidRPr="00EF709E"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EF709E">
        <w:rPr>
          <w:rFonts w:ascii="Times New Roman" w:eastAsia="Calibri" w:hAnsi="Times New Roman" w:cs="Times New Roman"/>
        </w:rP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00DD7E67" w:rsidRPr="00EF709E">
        <w:rPr>
          <w:rFonts w:ascii="Times New Roman" w:eastAsia="Calibri" w:hAnsi="Times New Roman" w:cs="Times New Roman"/>
        </w:rPr>
        <w:t>(</w:t>
      </w:r>
      <w:r w:rsidR="00EE4B2B" w:rsidRPr="00EF709E">
        <w:rPr>
          <w:rFonts w:ascii="Times New Roman" w:eastAsia="Calibri" w:hAnsi="Times New Roman" w:cs="Times New Roman"/>
        </w:rPr>
        <w:t>Dz.</w:t>
      </w:r>
      <w:r w:rsidR="00AF629B" w:rsidRPr="00EF709E">
        <w:rPr>
          <w:rFonts w:ascii="Times New Roman" w:eastAsia="Calibri" w:hAnsi="Times New Roman" w:cs="Times New Roman"/>
        </w:rPr>
        <w:t xml:space="preserve"> </w:t>
      </w:r>
      <w:r w:rsidR="00EE4B2B" w:rsidRPr="00EF709E">
        <w:rPr>
          <w:rFonts w:ascii="Times New Roman" w:eastAsia="Calibri" w:hAnsi="Times New Roman" w:cs="Times New Roman"/>
        </w:rPr>
        <w:t>U. z 2025</w:t>
      </w:r>
      <w:r w:rsidR="002115A3">
        <w:rPr>
          <w:rFonts w:ascii="Times New Roman" w:eastAsia="Calibri" w:hAnsi="Times New Roman" w:cs="Times New Roman"/>
        </w:rPr>
        <w:t xml:space="preserve"> r.</w:t>
      </w:r>
      <w:r w:rsidR="00EE4B2B" w:rsidRPr="00EF709E">
        <w:rPr>
          <w:rFonts w:ascii="Times New Roman" w:eastAsia="Calibri" w:hAnsi="Times New Roman" w:cs="Times New Roman"/>
        </w:rPr>
        <w:t xml:space="preserve">, poz. </w:t>
      </w:r>
      <w:r w:rsidR="00F02DC9" w:rsidRPr="00EF709E">
        <w:rPr>
          <w:rFonts w:ascii="Times New Roman" w:eastAsia="Calibri" w:hAnsi="Times New Roman" w:cs="Times New Roman"/>
        </w:rPr>
        <w:t>1567</w:t>
      </w:r>
      <w:r w:rsidRPr="00EF709E">
        <w:rPr>
          <w:rFonts w:ascii="Times New Roman" w:eastAsia="Calibri" w:hAnsi="Times New Roman" w:cs="Times New Roman"/>
        </w:rPr>
        <w:t xml:space="preserve">), </w:t>
      </w:r>
    </w:p>
    <w:p w14:paraId="4C05F1D8" w14:textId="77777777" w:rsidR="006431B0" w:rsidRPr="006431B0"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6431B0">
        <w:rPr>
          <w:rFonts w:ascii="Times New Roman" w:eastAsia="Calibri" w:hAnsi="Times New Roman" w:cs="Times New Roman"/>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B1BBFD7" w14:textId="77777777" w:rsidR="006431B0" w:rsidRPr="006431B0" w:rsidRDefault="006431B0" w:rsidP="009D7447">
      <w:pPr>
        <w:widowControl w:val="0"/>
        <w:numPr>
          <w:ilvl w:val="0"/>
          <w:numId w:val="27"/>
        </w:numPr>
        <w:suppressAutoHyphens w:val="0"/>
        <w:spacing w:after="0" w:line="240" w:lineRule="auto"/>
        <w:ind w:left="2552" w:hanging="425"/>
        <w:contextualSpacing/>
        <w:jc w:val="both"/>
        <w:rPr>
          <w:rFonts w:ascii="Times New Roman" w:eastAsia="Calibri" w:hAnsi="Times New Roman" w:cs="Times New Roman"/>
        </w:rPr>
      </w:pPr>
      <w:r w:rsidRPr="006431B0">
        <w:rPr>
          <w:rFonts w:ascii="Times New Roman" w:eastAsia="Calibri" w:hAnsi="Times New Roman" w:cs="Times New Roman"/>
        </w:rPr>
        <w:t xml:space="preserve">o którym mowa w art. 9 ust. 1 i 3 lub art. 10 ustawy z dnia 15 czerwca 2012 r. o skutkach powierzania wykonywania pracy cudzoziemcom przebywającym wbrew przepisom na terytorium Rzeczypospolitej Polskiej </w:t>
      </w:r>
    </w:p>
    <w:p w14:paraId="129B62D1" w14:textId="77777777" w:rsidR="006431B0" w:rsidRPr="006431B0" w:rsidRDefault="006431B0" w:rsidP="006431B0">
      <w:pPr>
        <w:suppressAutoHyphens w:val="0"/>
        <w:autoSpaceDE w:val="0"/>
        <w:autoSpaceDN w:val="0"/>
        <w:adjustRightInd w:val="0"/>
        <w:spacing w:after="0" w:line="240" w:lineRule="auto"/>
        <w:ind w:left="2552" w:hanging="425"/>
        <w:jc w:val="both"/>
        <w:rPr>
          <w:rFonts w:ascii="Times New Roman" w:eastAsia="Times New Roman" w:hAnsi="Times New Roman" w:cs="Times New Roman"/>
          <w:color w:val="000000"/>
          <w:lang w:eastAsia="pl-PL"/>
        </w:rPr>
      </w:pPr>
      <w:r w:rsidRPr="006431B0">
        <w:rPr>
          <w:rFonts w:ascii="Times New Roman" w:eastAsia="Times New Roman" w:hAnsi="Times New Roman" w:cs="Times New Roman"/>
          <w:color w:val="000000"/>
          <w:lang w:eastAsia="pl-PL"/>
        </w:rPr>
        <w:t xml:space="preserve">– lub za odpowiedni czyn zabroniony określony w przepisach prawa obcego; </w:t>
      </w:r>
    </w:p>
    <w:p w14:paraId="6E2A98E1" w14:textId="3AA9852E" w:rsidR="006431B0" w:rsidRPr="006431B0"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6431B0">
        <w:rPr>
          <w:rFonts w:ascii="Times New Roman" w:eastAsia="Calibri" w:hAnsi="Times New Roman" w:cs="Times New Roman"/>
        </w:rPr>
        <w:t>jeżeli urzędującego członka jego organu zarządzającego lub nadzorczego, wspólnika spółki w spółce jawnej lub partnerskiej albo komplementariusza w </w:t>
      </w:r>
      <w:r w:rsidR="00ED3DC4">
        <w:rPr>
          <w:rFonts w:ascii="Times New Roman" w:eastAsia="Calibri" w:hAnsi="Times New Roman" w:cs="Times New Roman"/>
        </w:rPr>
        <w:t xml:space="preserve"> </w:t>
      </w:r>
      <w:r w:rsidRPr="006431B0">
        <w:rPr>
          <w:rFonts w:ascii="Times New Roman" w:eastAsia="Calibri" w:hAnsi="Times New Roman" w:cs="Times New Roman"/>
        </w:rPr>
        <w:t>spółce komandytowej lub komandytowo-akcyjnej lub prokurenta prawomocnie skazano za przestępstwo, o którym mowa w pkt 1;</w:t>
      </w:r>
    </w:p>
    <w:p w14:paraId="7337EF57" w14:textId="682EC037" w:rsidR="006431B0" w:rsidRPr="006431B0"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6431B0">
        <w:rPr>
          <w:rFonts w:ascii="Times New Roman" w:eastAsia="Calibri"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w:t>
      </w:r>
      <w:r w:rsidR="00BB1BF5">
        <w:rPr>
          <w:rFonts w:ascii="Times New Roman" w:eastAsia="Calibri" w:hAnsi="Times New Roman" w:cs="Times New Roman"/>
        </w:rPr>
        <w:t> </w:t>
      </w:r>
      <w:r w:rsidRPr="006431B0">
        <w:rPr>
          <w:rFonts w:ascii="Times New Roman" w:eastAsia="Calibri" w:hAnsi="Times New Roman" w:cs="Times New Roman"/>
        </w:rPr>
        <w:t xml:space="preserve">zdrowotne wraz z odsetkami lub grzywnami lub zawarł wiążące porozumienie w sprawie spłaty tych należności; </w:t>
      </w:r>
    </w:p>
    <w:p w14:paraId="43E5C355" w14:textId="77777777" w:rsidR="006431B0" w:rsidRPr="006431B0"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6431B0">
        <w:rPr>
          <w:rFonts w:ascii="Times New Roman" w:eastAsia="Calibri" w:hAnsi="Times New Roman" w:cs="Times New Roman"/>
        </w:rPr>
        <w:t xml:space="preserve">wobec którego prawomocnie orzeczono zakaz ubiegania się o zamówienia publiczne; </w:t>
      </w:r>
    </w:p>
    <w:p w14:paraId="60836EEA" w14:textId="77777777" w:rsidR="006431B0" w:rsidRPr="006431B0"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6431B0">
        <w:rPr>
          <w:rFonts w:ascii="Times New Roman" w:eastAsia="Calibri" w:hAnsi="Times New Roman" w:cs="Times New Roman"/>
        </w:rPr>
        <w:lastRenderedPageBreak/>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D42FB73" w14:textId="77777777" w:rsidR="006431B0" w:rsidRPr="006431B0" w:rsidRDefault="006431B0" w:rsidP="009D7447">
      <w:pPr>
        <w:widowControl w:val="0"/>
        <w:numPr>
          <w:ilvl w:val="2"/>
          <w:numId w:val="26"/>
        </w:numPr>
        <w:suppressAutoHyphens w:val="0"/>
        <w:spacing w:after="0" w:line="240" w:lineRule="auto"/>
        <w:ind w:left="2127" w:hanging="851"/>
        <w:contextualSpacing/>
        <w:jc w:val="both"/>
        <w:rPr>
          <w:rFonts w:ascii="Times New Roman" w:eastAsia="Calibri" w:hAnsi="Times New Roman" w:cs="Times New Roman"/>
          <w:bCs/>
        </w:rPr>
      </w:pPr>
      <w:r w:rsidRPr="006431B0">
        <w:rPr>
          <w:rFonts w:ascii="Times New Roman" w:eastAsia="Calibri" w:hAnsi="Times New Roman" w:cs="Times New Roman"/>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DB52897" w14:textId="0F9607FF" w:rsidR="006431B0" w:rsidRPr="006431B0" w:rsidRDefault="006431B0" w:rsidP="006431B0">
      <w:pPr>
        <w:suppressAutoHyphens w:val="0"/>
        <w:autoSpaceDE w:val="0"/>
        <w:autoSpaceDN w:val="0"/>
        <w:adjustRightInd w:val="0"/>
        <w:spacing w:after="0" w:line="240" w:lineRule="auto"/>
        <w:ind w:left="1276"/>
        <w:jc w:val="both"/>
        <w:rPr>
          <w:rFonts w:ascii="Times New Roman" w:eastAsia="Times New Roman" w:hAnsi="Times New Roman" w:cs="Times New Roman"/>
          <w:color w:val="000000"/>
          <w:u w:val="single"/>
          <w:lang w:eastAsia="pl-PL"/>
        </w:rPr>
      </w:pPr>
      <w:r w:rsidRPr="00F43D69">
        <w:rPr>
          <w:rFonts w:ascii="Times New Roman" w:eastAsia="Times New Roman" w:hAnsi="Times New Roman" w:cs="Times New Roman"/>
          <w:color w:val="000000"/>
          <w:u w:val="single"/>
          <w:lang w:eastAsia="pl-PL"/>
        </w:rPr>
        <w:t xml:space="preserve">Wykonawca nie podlega wykluczeniu w okolicznościach określonych w art. 108 ust. 1 pkt 1, 2 i 5 lub art. 109 ust. 1 pkt </w:t>
      </w:r>
      <w:r w:rsidR="00CF03B7" w:rsidRPr="00F43D69">
        <w:rPr>
          <w:rFonts w:ascii="Times New Roman" w:eastAsia="Times New Roman" w:hAnsi="Times New Roman" w:cs="Times New Roman"/>
          <w:color w:val="000000"/>
          <w:u w:val="single"/>
          <w:lang w:eastAsia="pl-PL"/>
        </w:rPr>
        <w:t>4</w:t>
      </w:r>
      <w:r w:rsidRPr="00F43D69">
        <w:rPr>
          <w:rFonts w:ascii="Times New Roman" w:eastAsia="Times New Roman" w:hAnsi="Times New Roman" w:cs="Times New Roman"/>
          <w:color w:val="000000"/>
          <w:u w:val="single"/>
          <w:lang w:eastAsia="pl-PL"/>
        </w:rPr>
        <w:t>‒5 i 7‒10, jeżeli udowodni zamawiającemu, że spełnił łącznie przesłanki, o których mowa w art. 110 ust. 2 ustawy PZP.</w:t>
      </w:r>
      <w:r w:rsidRPr="006431B0">
        <w:rPr>
          <w:rFonts w:ascii="Times New Roman" w:eastAsia="Times New Roman" w:hAnsi="Times New Roman" w:cs="Times New Roman"/>
          <w:color w:val="000000"/>
          <w:u w:val="single"/>
          <w:lang w:eastAsia="pl-PL"/>
        </w:rPr>
        <w:t xml:space="preserve"> </w:t>
      </w:r>
    </w:p>
    <w:p w14:paraId="29E32371" w14:textId="2A393EDD" w:rsidR="006431B0" w:rsidRPr="00241CA6" w:rsidRDefault="006431B0" w:rsidP="009D7447">
      <w:pPr>
        <w:widowControl w:val="0"/>
        <w:numPr>
          <w:ilvl w:val="1"/>
          <w:numId w:val="26"/>
        </w:numPr>
        <w:suppressAutoHyphens w:val="0"/>
        <w:spacing w:after="0" w:line="240" w:lineRule="auto"/>
        <w:ind w:left="1276" w:hanging="709"/>
        <w:contextualSpacing/>
        <w:jc w:val="both"/>
        <w:rPr>
          <w:rFonts w:ascii="Times New Roman" w:eastAsia="Times New Roman" w:hAnsi="Times New Roman" w:cs="Times New Roman"/>
          <w:bCs/>
          <w:lang w:eastAsia="pl-PL"/>
        </w:rPr>
      </w:pPr>
      <w:r w:rsidRPr="00241CA6">
        <w:rPr>
          <w:rFonts w:ascii="Times New Roman" w:eastAsia="Calibri" w:hAnsi="Times New Roman" w:cs="Arial"/>
          <w:bCs/>
          <w:lang w:eastAsia="pl-PL"/>
        </w:rPr>
        <w:t>art. 7 ust. 1 ustawy z dnia 13 kwietnia 2022 r. o szczególnych rozwiązaniach w zakresie przeciwdziałania wspieraniu agresji na Ukrainę oraz służących ochronie bezpieczeństwa narodowego (Dz.</w:t>
      </w:r>
      <w:r w:rsidR="00EA10D5">
        <w:rPr>
          <w:rFonts w:ascii="Times New Roman" w:eastAsia="Calibri" w:hAnsi="Times New Roman" w:cs="Arial"/>
          <w:bCs/>
          <w:lang w:eastAsia="pl-PL"/>
        </w:rPr>
        <w:t xml:space="preserve"> </w:t>
      </w:r>
      <w:r w:rsidRPr="00241CA6">
        <w:rPr>
          <w:rFonts w:ascii="Times New Roman" w:eastAsia="Calibri" w:hAnsi="Times New Roman" w:cs="Arial"/>
          <w:bCs/>
          <w:lang w:eastAsia="pl-PL"/>
        </w:rPr>
        <w:t>U. z 202</w:t>
      </w:r>
      <w:r w:rsidR="00CD0780" w:rsidRPr="00241CA6">
        <w:rPr>
          <w:rFonts w:ascii="Times New Roman" w:eastAsia="Calibri" w:hAnsi="Times New Roman" w:cs="Arial"/>
          <w:bCs/>
          <w:lang w:eastAsia="pl-PL"/>
        </w:rPr>
        <w:t>5</w:t>
      </w:r>
      <w:r w:rsidRPr="00241CA6">
        <w:rPr>
          <w:rFonts w:ascii="Times New Roman" w:eastAsia="Calibri" w:hAnsi="Times New Roman" w:cs="Arial"/>
          <w:bCs/>
          <w:lang w:eastAsia="pl-PL"/>
        </w:rPr>
        <w:t xml:space="preserve"> r., poz. 5</w:t>
      </w:r>
      <w:r w:rsidR="00CD0780" w:rsidRPr="00241CA6">
        <w:rPr>
          <w:rFonts w:ascii="Times New Roman" w:eastAsia="Calibri" w:hAnsi="Times New Roman" w:cs="Arial"/>
          <w:bCs/>
          <w:lang w:eastAsia="pl-PL"/>
        </w:rPr>
        <w:t>14</w:t>
      </w:r>
      <w:r w:rsidRPr="00241CA6">
        <w:rPr>
          <w:rFonts w:ascii="Times New Roman" w:eastAsia="Calibri" w:hAnsi="Times New Roman" w:cs="Arial"/>
          <w:bCs/>
          <w:lang w:eastAsia="pl-PL"/>
        </w:rPr>
        <w:t>) – zwanej dalej „Ustawą sankcyjną”;</w:t>
      </w:r>
    </w:p>
    <w:p w14:paraId="09D35FD3" w14:textId="12C0F000" w:rsidR="006431B0" w:rsidRPr="00241CA6" w:rsidRDefault="006431B0" w:rsidP="009D7447">
      <w:pPr>
        <w:widowControl w:val="0"/>
        <w:numPr>
          <w:ilvl w:val="1"/>
          <w:numId w:val="26"/>
        </w:numPr>
        <w:suppressAutoHyphens w:val="0"/>
        <w:spacing w:after="0" w:line="240" w:lineRule="auto"/>
        <w:ind w:left="1276" w:hanging="709"/>
        <w:contextualSpacing/>
        <w:jc w:val="both"/>
        <w:rPr>
          <w:rFonts w:ascii="Times New Roman" w:eastAsia="Calibri" w:hAnsi="Times New Roman" w:cs="Arial"/>
          <w:bCs/>
          <w:lang w:eastAsia="pl-PL"/>
        </w:rPr>
      </w:pPr>
      <w:r w:rsidRPr="00241CA6">
        <w:rPr>
          <w:rFonts w:ascii="Times New Roman" w:eastAsia="Calibri" w:hAnsi="Times New Roman" w:cs="Arial"/>
          <w:bCs/>
        </w:rPr>
        <w:t>art. 5k rozporządzenia Rady (UE) nr 833/2014 z dnia 31 lipca 2014 r. dotyczącego środków ograniczających w związku z działaniami Rosji destabilizującymi sytuację na Ukrainie (Dz. Urz. UE nr L 229 z 31 lipca 2014 r., str. 1), w brzmieniu nadanym rozporządzen</w:t>
      </w:r>
      <w:r w:rsidR="00FE446B" w:rsidRPr="00241CA6">
        <w:rPr>
          <w:rFonts w:ascii="Times New Roman" w:eastAsia="Calibri" w:hAnsi="Times New Roman" w:cs="Arial"/>
          <w:bCs/>
        </w:rPr>
        <w:t>iami zmieniającymi</w:t>
      </w:r>
      <w:r w:rsidRPr="00241CA6">
        <w:rPr>
          <w:rFonts w:ascii="Times New Roman" w:eastAsia="Calibri" w:hAnsi="Times New Roman" w:cs="Arial"/>
          <w:bCs/>
        </w:rPr>
        <w:t xml:space="preserve"> – zwanego dalej „Rozporządzeniem sankcyjnym”;</w:t>
      </w:r>
    </w:p>
    <w:p w14:paraId="0D0FD6DB" w14:textId="3654DF21" w:rsidR="006431B0" w:rsidRPr="009C31EA" w:rsidRDefault="006431B0" w:rsidP="009D7447">
      <w:pPr>
        <w:widowControl w:val="0"/>
        <w:numPr>
          <w:ilvl w:val="1"/>
          <w:numId w:val="26"/>
        </w:numPr>
        <w:suppressAutoHyphens w:val="0"/>
        <w:spacing w:after="0" w:line="240" w:lineRule="auto"/>
        <w:ind w:left="1276" w:hanging="709"/>
        <w:contextualSpacing/>
        <w:jc w:val="both"/>
        <w:rPr>
          <w:rFonts w:ascii="Times New Roman" w:eastAsia="Calibri" w:hAnsi="Times New Roman" w:cs="Arial"/>
          <w:iCs/>
          <w:lang w:eastAsia="pl-PL"/>
        </w:rPr>
      </w:pPr>
      <w:r w:rsidRPr="009C31EA">
        <w:rPr>
          <w:rFonts w:ascii="Times New Roman" w:eastAsia="Calibri" w:hAnsi="Times New Roman" w:cs="Arial"/>
          <w:iCs/>
        </w:rPr>
        <w:t>w przypadku, gdy na podwykonawcę</w:t>
      </w:r>
      <w:r w:rsidR="0005712B" w:rsidRPr="009C31EA">
        <w:rPr>
          <w:rFonts w:ascii="Times New Roman" w:eastAsia="Calibri" w:hAnsi="Times New Roman" w:cs="Arial"/>
          <w:iCs/>
        </w:rPr>
        <w:t xml:space="preserve">, </w:t>
      </w:r>
      <w:r w:rsidRPr="009C31EA">
        <w:rPr>
          <w:rFonts w:ascii="Times New Roman" w:eastAsia="Calibri" w:hAnsi="Times New Roman" w:cs="Arial"/>
          <w:iCs/>
        </w:rPr>
        <w:t xml:space="preserve">dostawcę </w:t>
      </w:r>
      <w:r w:rsidR="00747326" w:rsidRPr="009C31EA">
        <w:rPr>
          <w:rFonts w:ascii="Times New Roman" w:eastAsia="Calibri" w:hAnsi="Times New Roman" w:cs="Arial"/>
          <w:iCs/>
        </w:rPr>
        <w:t xml:space="preserve">lub podmiot, </w:t>
      </w:r>
      <w:r w:rsidR="00AB240B" w:rsidRPr="009C31EA">
        <w:rPr>
          <w:rFonts w:ascii="Times New Roman" w:eastAsia="Calibri" w:hAnsi="Times New Roman" w:cs="Arial"/>
          <w:iCs/>
        </w:rPr>
        <w:t>na którego zdolności</w:t>
      </w:r>
      <w:r w:rsidR="00C317D0" w:rsidRPr="009C31EA">
        <w:rPr>
          <w:rFonts w:ascii="Times New Roman" w:eastAsia="Calibri" w:hAnsi="Times New Roman" w:cs="Arial"/>
          <w:iCs/>
        </w:rPr>
        <w:t xml:space="preserve"> polega się w rozumieniu dyrektyw w sprawie zamówień publicznych </w:t>
      </w:r>
      <w:r w:rsidRPr="009C31EA">
        <w:rPr>
          <w:rFonts w:ascii="Times New Roman" w:eastAsia="Calibri" w:hAnsi="Times New Roman" w:cs="Arial"/>
          <w:iCs/>
        </w:rPr>
        <w:t>przypada ponad 10% wartości zamówienia, zamawiający dokonuje obligatoryjnej weryfikacji tego podmiotu w zakresie braku podstaw do wykluczenia na podstawie art. 5k rozporządzenia, cytowan</w:t>
      </w:r>
      <w:r w:rsidR="00186673" w:rsidRPr="009C31EA">
        <w:rPr>
          <w:rFonts w:ascii="Times New Roman" w:eastAsia="Calibri" w:hAnsi="Times New Roman" w:cs="Arial"/>
          <w:iCs/>
        </w:rPr>
        <w:t>ego</w:t>
      </w:r>
      <w:r w:rsidRPr="009C31EA">
        <w:rPr>
          <w:rFonts w:ascii="Times New Roman" w:eastAsia="Calibri" w:hAnsi="Times New Roman" w:cs="Arial"/>
          <w:iCs/>
        </w:rPr>
        <w:t xml:space="preserve"> powyżej.</w:t>
      </w:r>
    </w:p>
    <w:p w14:paraId="33B241B0" w14:textId="77777777" w:rsidR="006431B0" w:rsidRPr="00FD04A9" w:rsidRDefault="006431B0" w:rsidP="009D7447">
      <w:pPr>
        <w:widowControl w:val="0"/>
        <w:numPr>
          <w:ilvl w:val="0"/>
          <w:numId w:val="26"/>
        </w:numPr>
        <w:suppressAutoHyphens w:val="0"/>
        <w:spacing w:after="0" w:line="240" w:lineRule="auto"/>
        <w:ind w:left="567" w:hanging="283"/>
        <w:contextualSpacing/>
        <w:jc w:val="both"/>
        <w:rPr>
          <w:rFonts w:ascii="Times New Roman" w:eastAsia="Times New Roman" w:hAnsi="Times New Roman" w:cs="Times New Roman"/>
          <w:bCs/>
          <w:lang w:eastAsia="pl-PL"/>
        </w:rPr>
      </w:pPr>
      <w:r w:rsidRPr="00FD04A9">
        <w:rPr>
          <w:rFonts w:ascii="Times New Roman" w:eastAsia="Times New Roman" w:hAnsi="Times New Roman" w:cs="Times New Roman"/>
          <w:bCs/>
          <w:lang w:eastAsia="pl-PL"/>
        </w:rPr>
        <w:t>Stosownie do treści art. 109 ust. 1 ustawy PZP, zamawiający wykluczy z postępowania wykonawcę:</w:t>
      </w:r>
    </w:p>
    <w:p w14:paraId="780C61E8" w14:textId="2507F0B6" w:rsidR="006431B0" w:rsidRPr="006431B0" w:rsidRDefault="006431B0" w:rsidP="009D7447">
      <w:pPr>
        <w:widowControl w:val="0"/>
        <w:numPr>
          <w:ilvl w:val="1"/>
          <w:numId w:val="26"/>
        </w:numPr>
        <w:suppressAutoHyphens w:val="0"/>
        <w:spacing w:after="0" w:line="240" w:lineRule="auto"/>
        <w:ind w:left="1276" w:hanging="709"/>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bCs/>
          <w:lang w:eastAsia="pl-PL"/>
        </w:rPr>
        <w:t xml:space="preserve">w stosunku do którego otwarto likwidację, ogłoszono </w:t>
      </w:r>
      <w:r w:rsidRPr="006431B0">
        <w:rPr>
          <w:rFonts w:ascii="Times New Roman" w:eastAsia="Times New Roman" w:hAnsi="Times New Roman" w:cs="Times New Roman"/>
          <w:color w:val="000000"/>
          <w:lang w:eastAsia="pl-PL"/>
        </w:rPr>
        <w:t>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w:t>
      </w:r>
      <w:r w:rsidR="00FA6F89">
        <w:rPr>
          <w:rFonts w:ascii="Times New Roman" w:eastAsia="Times New Roman" w:hAnsi="Times New Roman" w:cs="Times New Roman"/>
          <w:color w:val="000000"/>
          <w:lang w:eastAsia="pl-PL"/>
        </w:rPr>
        <w:t xml:space="preserve"> </w:t>
      </w:r>
      <w:r w:rsidRPr="006431B0">
        <w:rPr>
          <w:rFonts w:ascii="Times New Roman" w:eastAsia="Times New Roman" w:hAnsi="Times New Roman" w:cs="Times New Roman"/>
          <w:color w:val="000000"/>
          <w:lang w:eastAsia="pl-PL"/>
        </w:rPr>
        <w:t>1 pkt 4);</w:t>
      </w:r>
    </w:p>
    <w:p w14:paraId="0E14EF21" w14:textId="702928B5" w:rsidR="006431B0" w:rsidRPr="006431B0" w:rsidRDefault="006431B0" w:rsidP="009D7447">
      <w:pPr>
        <w:widowControl w:val="0"/>
        <w:numPr>
          <w:ilvl w:val="1"/>
          <w:numId w:val="26"/>
        </w:numPr>
        <w:suppressAutoHyphens w:val="0"/>
        <w:spacing w:after="0" w:line="240" w:lineRule="auto"/>
        <w:ind w:left="1276" w:hanging="709"/>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color w:val="000000"/>
          <w:lang w:eastAsia="pl-PL"/>
        </w:rPr>
        <w:t>który w sposób zawiniony poważnie naruszył obowiązki zawodowe, co podważa jego uczciwość, w szczególności gdy wykonawca w wyniku zamierzonego działania lub</w:t>
      </w:r>
      <w:r w:rsidR="001902AB">
        <w:rPr>
          <w:rFonts w:ascii="Times New Roman" w:eastAsia="Times New Roman" w:hAnsi="Times New Roman" w:cs="Times New Roman"/>
          <w:color w:val="000000"/>
          <w:lang w:eastAsia="pl-PL"/>
        </w:rPr>
        <w:t> </w:t>
      </w:r>
      <w:r w:rsidRPr="006431B0">
        <w:rPr>
          <w:rFonts w:ascii="Times New Roman" w:eastAsia="Times New Roman" w:hAnsi="Times New Roman" w:cs="Times New Roman"/>
          <w:color w:val="000000"/>
          <w:lang w:eastAsia="pl-PL"/>
        </w:rPr>
        <w:t>rażącego niedbalstwa nie wykonał lub nienależycie wykonał zamówienie, co zamawiający jest w stanie wykazać za pomocą stosownych dowodów (art. 109 ust. 1 pkt 5);</w:t>
      </w:r>
    </w:p>
    <w:p w14:paraId="5426838D" w14:textId="77777777" w:rsidR="006431B0" w:rsidRPr="006431B0" w:rsidRDefault="006431B0" w:rsidP="009D7447">
      <w:pPr>
        <w:widowControl w:val="0"/>
        <w:numPr>
          <w:ilvl w:val="1"/>
          <w:numId w:val="26"/>
        </w:numPr>
        <w:suppressAutoHyphens w:val="0"/>
        <w:spacing w:after="0" w:line="240" w:lineRule="auto"/>
        <w:ind w:left="1276"/>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color w:val="000000"/>
          <w:lang w:eastAsia="pl-PL"/>
        </w:rPr>
        <w:t xml:space="preserve">który, z przyczyn leżących po jego stronie, w znacznym stopniu lub zakresie nie wykonał </w:t>
      </w:r>
      <w:r w:rsidRPr="006431B0">
        <w:rPr>
          <w:rFonts w:ascii="Times New Roman" w:eastAsia="Times New Roman" w:hAnsi="Times New Roman" w:cs="Times New Roman"/>
          <w:color w:val="000000"/>
          <w:lang w:eastAsia="pl-PL"/>
        </w:rPr>
        <w:lastRenderedPageBreak/>
        <w:t>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w:t>
      </w:r>
    </w:p>
    <w:p w14:paraId="6491ABC3" w14:textId="77777777" w:rsidR="006431B0" w:rsidRPr="006431B0" w:rsidRDefault="006431B0" w:rsidP="009D7447">
      <w:pPr>
        <w:widowControl w:val="0"/>
        <w:numPr>
          <w:ilvl w:val="1"/>
          <w:numId w:val="26"/>
        </w:numPr>
        <w:suppressAutoHyphens w:val="0"/>
        <w:spacing w:after="0" w:line="240" w:lineRule="auto"/>
        <w:ind w:left="1276"/>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color w:val="000000"/>
          <w:lang w:eastAsia="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w:t>
      </w:r>
    </w:p>
    <w:p w14:paraId="43773520" w14:textId="77777777" w:rsidR="006431B0" w:rsidRPr="006431B0" w:rsidRDefault="006431B0" w:rsidP="009D7447">
      <w:pPr>
        <w:widowControl w:val="0"/>
        <w:numPr>
          <w:ilvl w:val="1"/>
          <w:numId w:val="26"/>
        </w:numPr>
        <w:suppressAutoHyphens w:val="0"/>
        <w:spacing w:after="0" w:line="240" w:lineRule="auto"/>
        <w:ind w:left="1276"/>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color w:val="000000"/>
          <w:lang w:eastAsia="pl-PL"/>
        </w:rPr>
        <w:t>który bezprawnie wpływał lub próbował wpływać na czynności zamawiającego lub próbował pozyskać lub pozyskał informacje poufne, mogące dać mu przewagę w postępowaniu o udzielenie zamówienia (art. 109 ust. 1 pkt 9);</w:t>
      </w:r>
    </w:p>
    <w:p w14:paraId="4F3DEBEF" w14:textId="6EA07FD2" w:rsidR="006431B0" w:rsidRPr="006431B0" w:rsidRDefault="006431B0" w:rsidP="009D7447">
      <w:pPr>
        <w:widowControl w:val="0"/>
        <w:numPr>
          <w:ilvl w:val="1"/>
          <w:numId w:val="26"/>
        </w:numPr>
        <w:suppressAutoHyphens w:val="0"/>
        <w:spacing w:after="0" w:line="240" w:lineRule="auto"/>
        <w:ind w:left="1276"/>
        <w:contextualSpacing/>
        <w:jc w:val="both"/>
        <w:rPr>
          <w:rFonts w:ascii="Times New Roman" w:eastAsia="Times New Roman" w:hAnsi="Times New Roman" w:cs="Times New Roman"/>
          <w:bCs/>
          <w:lang w:eastAsia="pl-PL"/>
        </w:rPr>
      </w:pPr>
      <w:r w:rsidRPr="006431B0">
        <w:rPr>
          <w:rFonts w:ascii="Times New Roman" w:eastAsia="Times New Roman" w:hAnsi="Times New Roman" w:cs="Times New Roman"/>
          <w:color w:val="000000"/>
          <w:lang w:eastAsia="pl-PL"/>
        </w:rPr>
        <w:t>który w wyniku lekkomyślności lub niedbalstwa przedstawił informacje wprowadzające w błąd, co mogło mieć istotny wpływ na decyzje podejmowane przez zamawiającego w</w:t>
      </w:r>
      <w:r w:rsidR="00051F65">
        <w:rPr>
          <w:rFonts w:ascii="Times New Roman" w:eastAsia="Times New Roman" w:hAnsi="Times New Roman" w:cs="Times New Roman"/>
          <w:color w:val="000000"/>
          <w:lang w:eastAsia="pl-PL"/>
        </w:rPr>
        <w:t> </w:t>
      </w:r>
      <w:r w:rsidRPr="006431B0">
        <w:rPr>
          <w:rFonts w:ascii="Times New Roman" w:eastAsia="Times New Roman" w:hAnsi="Times New Roman" w:cs="Times New Roman"/>
          <w:color w:val="000000"/>
          <w:lang w:eastAsia="pl-PL"/>
        </w:rPr>
        <w:t>postępowaniu o udzielenie zamówienia (art. 109 ust. 1 pkt 10).</w:t>
      </w:r>
    </w:p>
    <w:p w14:paraId="2C973C63" w14:textId="77777777" w:rsidR="00257C19" w:rsidRPr="0020771D" w:rsidRDefault="00257C19">
      <w:pPr>
        <w:spacing w:after="0" w:line="240" w:lineRule="auto"/>
        <w:jc w:val="both"/>
        <w:rPr>
          <w:rFonts w:ascii="Times New Roman" w:eastAsia="Times New Roman" w:hAnsi="Times New Roman" w:cs="Times New Roman"/>
          <w:b/>
          <w:bCs/>
          <w:lang w:eastAsia="pl-PL"/>
        </w:rPr>
      </w:pPr>
    </w:p>
    <w:p w14:paraId="3C4EA491" w14:textId="0BAA9A2C" w:rsidR="006431B0" w:rsidRPr="006431B0" w:rsidRDefault="006431B0" w:rsidP="006431B0">
      <w:pPr>
        <w:suppressAutoHyphens w:val="0"/>
        <w:spacing w:after="0" w:line="240" w:lineRule="auto"/>
        <w:jc w:val="both"/>
        <w:rPr>
          <w:rFonts w:ascii="Times New Roman" w:eastAsia="Times New Roman" w:hAnsi="Times New Roman" w:cs="Times New Roman"/>
          <w:b/>
          <w:bCs/>
          <w:lang w:eastAsia="pl-PL"/>
        </w:rPr>
      </w:pPr>
      <w:r w:rsidRPr="006431B0">
        <w:rPr>
          <w:rFonts w:ascii="Times New Roman" w:eastAsia="Times New Roman" w:hAnsi="Times New Roman" w:cs="Times New Roman"/>
          <w:b/>
          <w:bCs/>
          <w:lang w:eastAsia="pl-PL"/>
        </w:rPr>
        <w:t xml:space="preserve">Rozdział VIII - Wykaz oświadczeń i dokumentów, jakie mają dostarczyć </w:t>
      </w:r>
      <w:r w:rsidR="00AF0AE8">
        <w:rPr>
          <w:rFonts w:ascii="Times New Roman" w:eastAsia="Times New Roman" w:hAnsi="Times New Roman" w:cs="Times New Roman"/>
          <w:b/>
          <w:bCs/>
          <w:lang w:eastAsia="pl-PL"/>
        </w:rPr>
        <w:t>w</w:t>
      </w:r>
      <w:r w:rsidRPr="006431B0">
        <w:rPr>
          <w:rFonts w:ascii="Times New Roman" w:eastAsia="Times New Roman" w:hAnsi="Times New Roman" w:cs="Times New Roman"/>
          <w:b/>
          <w:bCs/>
          <w:lang w:eastAsia="pl-PL"/>
        </w:rPr>
        <w:t>ykonawcy w celu potwierdzenia spełnienia warunków udziału w postępowaniu oraz braku podstaw do wykluczenia.</w:t>
      </w:r>
    </w:p>
    <w:p w14:paraId="300C242C" w14:textId="77777777"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bCs/>
          <w:lang w:eastAsia="pl-PL"/>
        </w:rPr>
        <w:t>Oświadczenia składane obligatoryjnie wraz z ofertą:</w:t>
      </w:r>
    </w:p>
    <w:p w14:paraId="5CD46920" w14:textId="0E8966CE" w:rsidR="006431B0" w:rsidRPr="00323F3E" w:rsidRDefault="006431B0" w:rsidP="00534471">
      <w:pPr>
        <w:widowControl w:val="0"/>
        <w:numPr>
          <w:ilvl w:val="1"/>
          <w:numId w:val="28"/>
        </w:numPr>
        <w:suppressAutoHyphens w:val="0"/>
        <w:spacing w:after="0" w:line="240" w:lineRule="auto"/>
        <w:contextualSpacing/>
        <w:jc w:val="both"/>
        <w:rPr>
          <w:rFonts w:ascii="Times New Roman" w:eastAsia="Times New Roman" w:hAnsi="Times New Roman" w:cs="Times New Roman"/>
          <w:bCs/>
          <w:lang w:eastAsia="pl-PL"/>
        </w:rPr>
      </w:pPr>
      <w:r w:rsidRPr="00323F3E">
        <w:rPr>
          <w:rFonts w:ascii="Times New Roman" w:eastAsia="Times New Roman" w:hAnsi="Times New Roman" w:cs="Times New Roman"/>
          <w:bCs/>
          <w:lang w:eastAsia="pl-PL"/>
        </w:rPr>
        <w:t xml:space="preserve">w celu potwierdzenia spełnienia warunków udziału w postępowaniu oraz braku podstaw do wykluczenia, o których mowa w rozdziale VII niniejszej SWZ, wykonawca musi dołączyć do oferty </w:t>
      </w:r>
      <w:r w:rsidRPr="00323F3E">
        <w:rPr>
          <w:rFonts w:ascii="Times New Roman" w:eastAsia="Calibri" w:hAnsi="Times New Roman" w:cs="Times New Roman"/>
          <w:color w:val="000000"/>
        </w:rPr>
        <w:t xml:space="preserve">jednolity dokument (JEDZ), którego wzór stanowi załącznik nr </w:t>
      </w:r>
      <w:r w:rsidR="00FA14C5" w:rsidRPr="00323F3E">
        <w:rPr>
          <w:rFonts w:ascii="Times New Roman" w:eastAsia="Calibri" w:hAnsi="Times New Roman" w:cs="Times New Roman"/>
          <w:color w:val="000000"/>
        </w:rPr>
        <w:t>2</w:t>
      </w:r>
      <w:r w:rsidRPr="00323F3E">
        <w:rPr>
          <w:rFonts w:ascii="Times New Roman" w:eastAsia="Calibri" w:hAnsi="Times New Roman" w:cs="Times New Roman"/>
          <w:color w:val="000000"/>
        </w:rPr>
        <w:t xml:space="preserve"> do</w:t>
      </w:r>
      <w:r w:rsidR="0052506F" w:rsidRPr="00323F3E">
        <w:rPr>
          <w:rFonts w:ascii="Times New Roman" w:eastAsia="Calibri" w:hAnsi="Times New Roman" w:cs="Times New Roman"/>
          <w:color w:val="000000"/>
        </w:rPr>
        <w:t> </w:t>
      </w:r>
      <w:r w:rsidRPr="00323F3E">
        <w:rPr>
          <w:rFonts w:ascii="Times New Roman" w:eastAsia="Calibri" w:hAnsi="Times New Roman" w:cs="Times New Roman"/>
          <w:color w:val="000000"/>
        </w:rPr>
        <w:t>formularza ofert</w:t>
      </w:r>
      <w:r w:rsidR="0028059D" w:rsidRPr="00323F3E">
        <w:rPr>
          <w:rFonts w:ascii="Times New Roman" w:eastAsia="Calibri" w:hAnsi="Times New Roman" w:cs="Times New Roman"/>
          <w:color w:val="000000"/>
        </w:rPr>
        <w:t>y</w:t>
      </w:r>
      <w:r w:rsidRPr="00323F3E">
        <w:rPr>
          <w:rFonts w:ascii="Times New Roman" w:eastAsia="Calibri" w:hAnsi="Times New Roman" w:cs="Times New Roman"/>
          <w:color w:val="000000"/>
        </w:rPr>
        <w:t xml:space="preserve">. </w:t>
      </w:r>
      <w:r w:rsidRPr="00323F3E">
        <w:rPr>
          <w:rFonts w:ascii="Times New Roman" w:eastAsia="Calibri" w:hAnsi="Times New Roman" w:cs="Times New Roman"/>
        </w:rPr>
        <w:t xml:space="preserve">Celem uzupełnienia </w:t>
      </w:r>
      <w:r w:rsidR="00246152">
        <w:rPr>
          <w:rFonts w:ascii="Times New Roman" w:eastAsia="Calibri" w:hAnsi="Times New Roman" w:cs="Times New Roman"/>
        </w:rPr>
        <w:t>dokumentu</w:t>
      </w:r>
      <w:r w:rsidRPr="00323F3E">
        <w:rPr>
          <w:rFonts w:ascii="Times New Roman" w:eastAsia="Calibri" w:hAnsi="Times New Roman" w:cs="Times New Roman"/>
        </w:rPr>
        <w:t xml:space="preserve"> JEDZ należy go pobrać ze strony </w:t>
      </w:r>
      <w:hyperlink r:id="rId18" w:history="1">
        <w:r w:rsidRPr="00323F3E">
          <w:rPr>
            <w:rFonts w:ascii="Times New Roman" w:eastAsia="Times New Roman" w:hAnsi="Times New Roman" w:cs="Times New Roman"/>
            <w:color w:val="0000FF"/>
            <w:u w:val="single"/>
            <w:lang w:val="pt-BR"/>
          </w:rPr>
          <w:t>https://platformazakupowa.pl/pn/uj_edu</w:t>
        </w:r>
      </w:hyperlink>
      <w:r w:rsidRPr="00323F3E">
        <w:rPr>
          <w:rFonts w:ascii="Times New Roman" w:eastAsia="Calibri" w:hAnsi="Times New Roman" w:cs="Times New Roman"/>
          <w:color w:val="0000FF"/>
          <w:u w:val="single"/>
        </w:rPr>
        <w:t>,</w:t>
      </w:r>
      <w:r w:rsidRPr="00323F3E">
        <w:rPr>
          <w:rFonts w:ascii="Times New Roman" w:eastAsia="Calibri" w:hAnsi="Times New Roman" w:cs="Times New Roman"/>
        </w:rPr>
        <w:t xml:space="preserve"> zapisać na dysku, a następnie zaimportować i</w:t>
      </w:r>
      <w:r w:rsidR="00246152">
        <w:rPr>
          <w:rFonts w:ascii="Times New Roman" w:eastAsia="Calibri" w:hAnsi="Times New Roman" w:cs="Times New Roman"/>
        </w:rPr>
        <w:t> </w:t>
      </w:r>
      <w:r w:rsidRPr="00323F3E">
        <w:rPr>
          <w:rFonts w:ascii="Times New Roman" w:eastAsia="Calibri" w:hAnsi="Times New Roman" w:cs="Times New Roman"/>
        </w:rPr>
        <w:t>uzupełnić poprzez serwis ESPD dostępny pod adresem</w:t>
      </w:r>
      <w:r w:rsidRPr="006A0A72">
        <w:rPr>
          <w:rFonts w:ascii="Times New Roman" w:eastAsia="Calibri" w:hAnsi="Times New Roman" w:cs="Times New Roman"/>
        </w:rPr>
        <w:t>:</w:t>
      </w:r>
      <w:r w:rsidRPr="006A0A72">
        <w:rPr>
          <w:rFonts w:ascii="Times New Roman" w:eastAsia="Calibri" w:hAnsi="Times New Roman" w:cs="Times New Roman"/>
          <w:color w:val="0000FF"/>
        </w:rPr>
        <w:t xml:space="preserve"> </w:t>
      </w:r>
      <w:r w:rsidRPr="00323F3E">
        <w:rPr>
          <w:rFonts w:ascii="Times New Roman" w:eastAsia="Calibri" w:hAnsi="Times New Roman" w:cs="Times New Roman"/>
          <w:color w:val="0000FF"/>
          <w:u w:val="single"/>
        </w:rPr>
        <w:t>http://espd.uzp.gov.pl</w:t>
      </w:r>
      <w:r w:rsidR="001A6D5A" w:rsidRPr="00323F3E">
        <w:rPr>
          <w:rFonts w:ascii="Times New Roman" w:eastAsia="Calibri" w:hAnsi="Times New Roman" w:cs="Times New Roman"/>
        </w:rPr>
        <w:t>.</w:t>
      </w:r>
      <w:r w:rsidR="00534471" w:rsidRPr="00323F3E">
        <w:rPr>
          <w:rFonts w:ascii="Times New Roman" w:eastAsia="Times New Roman" w:hAnsi="Times New Roman" w:cs="Times New Roman"/>
          <w:bCs/>
          <w:lang w:eastAsia="pl-PL"/>
        </w:rPr>
        <w:t xml:space="preserve"> </w:t>
      </w:r>
      <w:r w:rsidR="00534471" w:rsidRPr="00323F3E">
        <w:rPr>
          <w:rFonts w:ascii="Times New Roman" w:hAnsi="Times New Roman" w:cs="Times New Roman"/>
        </w:rPr>
        <w:t>W</w:t>
      </w:r>
      <w:r w:rsidR="006A0A72">
        <w:rPr>
          <w:rFonts w:ascii="Times New Roman" w:hAnsi="Times New Roman" w:cs="Times New Roman"/>
        </w:rPr>
        <w:t> </w:t>
      </w:r>
      <w:r w:rsidR="00003CF0">
        <w:rPr>
          <w:rFonts w:ascii="Times New Roman" w:hAnsi="Times New Roman" w:cs="Times New Roman"/>
        </w:rPr>
        <w:t xml:space="preserve"> </w:t>
      </w:r>
      <w:r w:rsidR="00534471" w:rsidRPr="00323F3E">
        <w:rPr>
          <w:rFonts w:ascii="Times New Roman" w:hAnsi="Times New Roman" w:cs="Times New Roman"/>
        </w:rPr>
        <w:t xml:space="preserve">Części IV Zamawiający żąda jedynie ogólnego oświadczenia dotyczącego wszystkich kryteriów kwalifikacji (sekcja α), bez wypełniania poszczególnych Sekcji A, B, C i D. </w:t>
      </w:r>
      <w:r w:rsidRPr="00323F3E">
        <w:rPr>
          <w:rFonts w:ascii="Times New Roman" w:eastAsia="Calibri" w:hAnsi="Times New Roman" w:cs="Times New Roman"/>
        </w:rPr>
        <w:t xml:space="preserve">Uzupełniony ESPD należy podpisać podpisem kwalifikowanym. Serwis ESPD nie archiwizuje plików. </w:t>
      </w:r>
    </w:p>
    <w:p w14:paraId="5BD1D2DB" w14:textId="70D5369B" w:rsidR="006431B0" w:rsidRPr="00323F3E" w:rsidRDefault="006431B0" w:rsidP="006431B0">
      <w:pPr>
        <w:suppressAutoHyphens w:val="0"/>
        <w:spacing w:after="0" w:line="240" w:lineRule="auto"/>
        <w:ind w:left="1418" w:right="-57"/>
        <w:contextualSpacing/>
        <w:rPr>
          <w:rFonts w:ascii="Times New Roman" w:eastAsia="Times New Roman" w:hAnsi="Times New Roman" w:cs="Times New Roman"/>
          <w:bCs/>
          <w:lang w:eastAsia="pl-PL"/>
        </w:rPr>
      </w:pPr>
      <w:r w:rsidRPr="00323F3E">
        <w:rPr>
          <w:rFonts w:ascii="Times New Roman" w:eastAsia="Calibri" w:hAnsi="Times New Roman" w:cs="Times New Roman"/>
          <w:color w:val="000000"/>
        </w:rPr>
        <w:t>Zamawiający informuje, iż na stronie Urzędu Zamówień Publicznych</w:t>
      </w:r>
      <w:r w:rsidR="0097334B" w:rsidRPr="00323F3E">
        <w:rPr>
          <w:rFonts w:ascii="Times New Roman" w:eastAsia="Calibri" w:hAnsi="Times New Roman" w:cs="Times New Roman"/>
          <w:color w:val="000000"/>
        </w:rPr>
        <w:t>, pod adresem:</w:t>
      </w:r>
    </w:p>
    <w:p w14:paraId="1B92FA6C" w14:textId="77777777" w:rsidR="006431B0" w:rsidRPr="00323F3E" w:rsidRDefault="006431B0" w:rsidP="006431B0">
      <w:pPr>
        <w:suppressAutoHyphens w:val="0"/>
        <w:spacing w:after="0" w:line="240" w:lineRule="auto"/>
        <w:ind w:left="1418" w:right="-57"/>
        <w:contextualSpacing/>
        <w:rPr>
          <w:rFonts w:ascii="Times New Roman" w:eastAsia="Calibri" w:hAnsi="Times New Roman" w:cs="Times New Roman"/>
          <w:b/>
          <w:bCs/>
          <w:u w:val="single"/>
        </w:rPr>
      </w:pPr>
      <w:hyperlink r:id="rId19" w:tgtFrame="_blank" w:history="1">
        <w:r w:rsidRPr="00323F3E">
          <w:rPr>
            <w:rFonts w:ascii="Times New Roman" w:eastAsia="Calibri" w:hAnsi="Times New Roman" w:cs="Times New Roman"/>
            <w:color w:val="0000FF"/>
            <w:u w:val="single"/>
            <w:bdr w:val="none" w:sz="0" w:space="0" w:color="auto" w:frame="1"/>
            <w:shd w:val="clear" w:color="auto" w:fill="FFFFFF"/>
          </w:rPr>
          <w:t>https://www.gov.pl/web/uzp/jednolity-europejski-dokument-zamowienia</w:t>
        </w:r>
      </w:hyperlink>
      <w:r w:rsidRPr="00323F3E">
        <w:rPr>
          <w:rFonts w:ascii="Times New Roman" w:eastAsia="Calibri" w:hAnsi="Times New Roman" w:cs="Times New Roman"/>
        </w:rPr>
        <w:t xml:space="preserve"> </w:t>
      </w:r>
      <w:r w:rsidRPr="00323F3E">
        <w:rPr>
          <w:rFonts w:ascii="Times New Roman" w:eastAsia="Calibri" w:hAnsi="Times New Roman" w:cs="Times New Roman"/>
          <w:color w:val="000000"/>
        </w:rPr>
        <w:t>dostępna jest Instrukcja Wypełniania Jednolitego Europejskiego Dokumentu Zamówienia (w języku polskim).</w:t>
      </w:r>
    </w:p>
    <w:p w14:paraId="0077D773" w14:textId="0BA4854D" w:rsidR="00D93CEF" w:rsidRPr="002F58E2" w:rsidRDefault="006431B0" w:rsidP="00534471">
      <w:pPr>
        <w:widowControl w:val="0"/>
        <w:spacing w:after="0" w:line="240" w:lineRule="auto"/>
        <w:ind w:left="1410"/>
        <w:contextualSpacing/>
        <w:jc w:val="both"/>
        <w:rPr>
          <w:rFonts w:ascii="Times New Roman" w:eastAsia="Calibri" w:hAnsi="Times New Roman" w:cs="Times New Roman"/>
          <w:bCs/>
          <w:iCs/>
          <w:color w:val="000000"/>
          <w:u w:val="single"/>
        </w:rPr>
      </w:pPr>
      <w:r w:rsidRPr="00323F3E">
        <w:rPr>
          <w:rFonts w:ascii="Times New Roman" w:eastAsia="Calibri" w:hAnsi="Times New Roman" w:cs="Times New Roman"/>
          <w:bCs/>
          <w:iCs/>
          <w:color w:val="000000"/>
          <w:u w:val="single"/>
        </w:rPr>
        <w:t>Zamawiający podkreśla, że Jednolity Europejski Dokument Zamówienia (JEDZ) składa się w formie elektronicznej opatrzonej kwalifikowanym podpisem elektronicznym</w:t>
      </w:r>
      <w:r w:rsidR="00D93CEF" w:rsidRPr="00323F3E">
        <w:rPr>
          <w:rFonts w:ascii="Times New Roman" w:eastAsia="Calibri" w:hAnsi="Times New Roman" w:cs="Times New Roman"/>
          <w:bCs/>
          <w:iCs/>
          <w:color w:val="000000"/>
          <w:u w:val="single"/>
        </w:rPr>
        <w:t>.</w:t>
      </w:r>
      <w:r w:rsidR="00D93CEF">
        <w:rPr>
          <w:rFonts w:ascii="Times New Roman" w:eastAsia="Calibri" w:hAnsi="Times New Roman" w:cs="Times New Roman"/>
          <w:bCs/>
          <w:iCs/>
          <w:color w:val="000000"/>
          <w:u w:val="single"/>
        </w:rPr>
        <w:t xml:space="preserve"> </w:t>
      </w:r>
    </w:p>
    <w:p w14:paraId="6CEB3EA2" w14:textId="4F00105A" w:rsidR="006431B0" w:rsidRPr="002F58E2" w:rsidRDefault="006431B0" w:rsidP="009D7447">
      <w:pPr>
        <w:widowControl w:val="0"/>
        <w:numPr>
          <w:ilvl w:val="1"/>
          <w:numId w:val="28"/>
        </w:numPr>
        <w:suppressAutoHyphens w:val="0"/>
        <w:spacing w:after="0" w:line="240" w:lineRule="auto"/>
        <w:contextualSpacing/>
        <w:jc w:val="both"/>
        <w:rPr>
          <w:rFonts w:ascii="Times New Roman" w:eastAsia="Calibri" w:hAnsi="Times New Roman" w:cs="Times New Roman"/>
          <w:bCs/>
          <w:iCs/>
          <w:color w:val="000000"/>
        </w:rPr>
      </w:pPr>
      <w:r w:rsidRPr="002F58E2">
        <w:rPr>
          <w:rFonts w:ascii="Times New Roman" w:eastAsia="Calibri" w:hAnsi="Times New Roman" w:cs="Times New Roman"/>
          <w:bCs/>
          <w:iCs/>
          <w:color w:val="000000"/>
        </w:rPr>
        <w:t xml:space="preserve">w celu potwierdzenia braku dodatkowych podstaw do wykluczenia wykonawca musi dołączyć do oferty </w:t>
      </w:r>
      <w:r w:rsidRPr="002F58E2">
        <w:rPr>
          <w:rFonts w:ascii="Times New Roman" w:eastAsia="Calibri" w:hAnsi="Times New Roman" w:cs="Times New Roman"/>
          <w:bCs/>
          <w:lang w:eastAsia="pl-PL"/>
        </w:rPr>
        <w:t>oświadczenie o niepodleganiu wykluczeniu – art. 7 ust. 1 ustawy z dnia 13 kwietnia 2022  r. o szczególnych rozwiązaniach w zakresie przeciwdziałania wspieraniu agresji na Ukrainę oraz służących ochronie bezpieczeństwa narodowego (Dz.</w:t>
      </w:r>
      <w:r w:rsidR="00F17851">
        <w:rPr>
          <w:rFonts w:ascii="Times New Roman" w:eastAsia="Calibri" w:hAnsi="Times New Roman" w:cs="Times New Roman"/>
          <w:bCs/>
          <w:lang w:eastAsia="pl-PL"/>
        </w:rPr>
        <w:t xml:space="preserve"> </w:t>
      </w:r>
      <w:r w:rsidRPr="002F58E2">
        <w:rPr>
          <w:rFonts w:ascii="Times New Roman" w:eastAsia="Calibri" w:hAnsi="Times New Roman" w:cs="Times New Roman"/>
          <w:bCs/>
          <w:lang w:eastAsia="pl-PL"/>
        </w:rPr>
        <w:t>U. z 202</w:t>
      </w:r>
      <w:r w:rsidR="008877A4" w:rsidRPr="002F58E2">
        <w:rPr>
          <w:rFonts w:ascii="Times New Roman" w:eastAsia="Calibri" w:hAnsi="Times New Roman" w:cs="Times New Roman"/>
          <w:bCs/>
          <w:lang w:eastAsia="pl-PL"/>
        </w:rPr>
        <w:t>5</w:t>
      </w:r>
      <w:r w:rsidRPr="002F58E2">
        <w:rPr>
          <w:rFonts w:ascii="Times New Roman" w:eastAsia="Calibri" w:hAnsi="Times New Roman" w:cs="Times New Roman"/>
          <w:bCs/>
          <w:lang w:eastAsia="pl-PL"/>
        </w:rPr>
        <w:t xml:space="preserve"> r., poz. 5</w:t>
      </w:r>
      <w:r w:rsidR="008877A4" w:rsidRPr="002F58E2">
        <w:rPr>
          <w:rFonts w:ascii="Times New Roman" w:eastAsia="Calibri" w:hAnsi="Times New Roman" w:cs="Times New Roman"/>
          <w:bCs/>
          <w:lang w:eastAsia="pl-PL"/>
        </w:rPr>
        <w:t>14</w:t>
      </w:r>
      <w:r w:rsidRPr="002F58E2">
        <w:rPr>
          <w:rFonts w:ascii="Times New Roman" w:eastAsia="Calibri" w:hAnsi="Times New Roman" w:cs="Times New Roman"/>
          <w:bCs/>
          <w:lang w:eastAsia="pl-PL"/>
        </w:rPr>
        <w:t>) – zwanej dalej „Ustawą sankcyjną”;</w:t>
      </w:r>
    </w:p>
    <w:p w14:paraId="17CEB42E" w14:textId="55575FD0" w:rsidR="006431B0" w:rsidRPr="002F58E2" w:rsidRDefault="006431B0" w:rsidP="009D7447">
      <w:pPr>
        <w:widowControl w:val="0"/>
        <w:numPr>
          <w:ilvl w:val="1"/>
          <w:numId w:val="28"/>
        </w:numPr>
        <w:suppressAutoHyphens w:val="0"/>
        <w:spacing w:after="0" w:line="240" w:lineRule="auto"/>
        <w:contextualSpacing/>
        <w:jc w:val="both"/>
        <w:rPr>
          <w:rFonts w:ascii="Times New Roman" w:eastAsia="Calibri" w:hAnsi="Times New Roman" w:cs="Times New Roman"/>
          <w:bCs/>
          <w:iCs/>
          <w:lang w:eastAsia="pl-PL"/>
        </w:rPr>
      </w:pPr>
      <w:r w:rsidRPr="002F58E2">
        <w:rPr>
          <w:rFonts w:ascii="Times New Roman" w:eastAsia="Calibri" w:hAnsi="Times New Roman" w:cs="Times New Roman"/>
          <w:bCs/>
          <w:iCs/>
          <w:color w:val="000000"/>
        </w:rPr>
        <w:lastRenderedPageBreak/>
        <w:t xml:space="preserve">w celu potwierdzenia braku dodatkowych podstaw do wykluczenia wykonawca musi dołączyć do oferty </w:t>
      </w:r>
      <w:r w:rsidRPr="002F58E2">
        <w:rPr>
          <w:rFonts w:ascii="Times New Roman" w:eastAsia="Calibri" w:hAnsi="Times New Roman" w:cs="Times New Roman"/>
          <w:bCs/>
          <w:lang w:eastAsia="pl-PL"/>
        </w:rPr>
        <w:t xml:space="preserve">oświadczenie o niepodleganiu wykluczeniu – art. </w:t>
      </w:r>
      <w:r w:rsidRPr="002F58E2">
        <w:rPr>
          <w:rFonts w:ascii="Times New Roman" w:eastAsia="Calibri" w:hAnsi="Times New Roman" w:cs="Times New Roman"/>
        </w:rPr>
        <w:t>5k rozporządzenia Rady (UE) nr 833/2014 z dnia 31 lipca 2014 r. dotyczącego środków ograniczających w związku z działaniami Rosji destabilizującymi sytuację na Ukrainie (Dz. Urz. UE nr</w:t>
      </w:r>
      <w:r w:rsidR="00BA630D" w:rsidRPr="002F58E2">
        <w:rPr>
          <w:rFonts w:ascii="Times New Roman" w:eastAsia="Calibri" w:hAnsi="Times New Roman" w:cs="Times New Roman"/>
        </w:rPr>
        <w:t> </w:t>
      </w:r>
      <w:r w:rsidRPr="002F58E2">
        <w:rPr>
          <w:rFonts w:ascii="Times New Roman" w:eastAsia="Calibri" w:hAnsi="Times New Roman" w:cs="Times New Roman"/>
        </w:rPr>
        <w:t>L 229 z 31 lipca 2014 r., str. 1), w brzmieniu nadanym rozporządzeni</w:t>
      </w:r>
      <w:r w:rsidR="009039FA" w:rsidRPr="002F58E2">
        <w:rPr>
          <w:rFonts w:ascii="Times New Roman" w:eastAsia="Calibri" w:hAnsi="Times New Roman" w:cs="Times New Roman"/>
        </w:rPr>
        <w:t xml:space="preserve">ami zmieniającymi </w:t>
      </w:r>
      <w:r w:rsidRPr="002F58E2">
        <w:rPr>
          <w:rFonts w:ascii="Times New Roman" w:eastAsia="Calibri" w:hAnsi="Times New Roman" w:cs="Times New Roman"/>
        </w:rPr>
        <w:t>– zwane</w:t>
      </w:r>
      <w:r w:rsidR="00512D7B" w:rsidRPr="002F58E2">
        <w:rPr>
          <w:rFonts w:ascii="Times New Roman" w:eastAsia="Calibri" w:hAnsi="Times New Roman" w:cs="Times New Roman"/>
        </w:rPr>
        <w:t>go</w:t>
      </w:r>
      <w:r w:rsidRPr="002F58E2">
        <w:rPr>
          <w:rFonts w:ascii="Times New Roman" w:eastAsia="Calibri" w:hAnsi="Times New Roman" w:cs="Times New Roman"/>
        </w:rPr>
        <w:t xml:space="preserve"> dalej „Rozporządzeniem sankcyjnym”.</w:t>
      </w:r>
    </w:p>
    <w:p w14:paraId="6FE30EC4" w14:textId="77777777"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bCs/>
          <w:lang w:eastAsia="pl-PL"/>
        </w:rPr>
        <w:t>Dodatkowe oświadczenia składane obligatoryjnie wraz z ofertą:</w:t>
      </w:r>
    </w:p>
    <w:p w14:paraId="74BA6F09" w14:textId="01A2E75B" w:rsidR="006431B0" w:rsidRPr="00635FCD" w:rsidRDefault="006431B0" w:rsidP="009D7447">
      <w:pPr>
        <w:widowControl w:val="0"/>
        <w:numPr>
          <w:ilvl w:val="1"/>
          <w:numId w:val="28"/>
        </w:numPr>
        <w:suppressAutoHyphens w:val="0"/>
        <w:spacing w:after="0" w:line="240" w:lineRule="auto"/>
        <w:ind w:left="1412" w:hanging="692"/>
        <w:contextualSpacing/>
        <w:jc w:val="both"/>
        <w:rPr>
          <w:rFonts w:ascii="Times New Roman" w:eastAsia="Times New Roman" w:hAnsi="Times New Roman" w:cs="Times New Roman"/>
          <w:bCs/>
          <w:iCs/>
          <w:u w:val="single"/>
          <w:lang w:eastAsia="pl-PL"/>
        </w:rPr>
      </w:pPr>
      <w:r w:rsidRPr="00635FCD">
        <w:rPr>
          <w:rFonts w:ascii="Times New Roman" w:eastAsia="Calibri" w:hAnsi="Times New Roman" w:cs="Times New Roman"/>
          <w:bCs/>
          <w:lang w:eastAsia="pl-PL"/>
        </w:rPr>
        <w:t>w przypadku wspólnego ubiegania się o zamówienie przez wykonawców, jednolity dokument (JEDZ), o którym mowa w ust. 1.1 oraz oświadczenia z ust. 1.2 i 1.3 powyżej składa każdy z wykonawców</w:t>
      </w:r>
      <w:r w:rsidR="00935267" w:rsidRPr="00635FCD">
        <w:rPr>
          <w:rFonts w:ascii="Times New Roman" w:eastAsia="Calibri" w:hAnsi="Times New Roman" w:cs="Times New Roman"/>
          <w:bCs/>
          <w:lang w:eastAsia="pl-PL"/>
        </w:rPr>
        <w:t xml:space="preserve">. </w:t>
      </w:r>
      <w:r w:rsidRPr="00635FCD">
        <w:rPr>
          <w:rFonts w:ascii="Times New Roman" w:eastAsia="Calibri" w:hAnsi="Times New Roman" w:cs="Times New Roman"/>
          <w:bCs/>
          <w:iCs/>
          <w:color w:val="000000"/>
          <w:u w:val="single"/>
        </w:rPr>
        <w:t>Jednolity Europejski Dokument Zamówienia (JEDZ) składa się w formie elektronicznej opatrzonej kwalifikowanym podpisem elektronicznym;</w:t>
      </w:r>
    </w:p>
    <w:p w14:paraId="12155608" w14:textId="63B8BA13" w:rsidR="00736058" w:rsidRPr="00E277FE" w:rsidRDefault="006431B0" w:rsidP="00E277FE">
      <w:pPr>
        <w:widowControl w:val="0"/>
        <w:numPr>
          <w:ilvl w:val="1"/>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bCs/>
          <w:lang w:eastAsia="pl-PL"/>
        </w:rPr>
        <w:t>wykonawcy wspólnie ubiegający się o zamówienie muszą dołączyć do oferty oświadczenie, z którego wynika, które dostawy wykonają poszczególni wykonawcy</w:t>
      </w:r>
      <w:r w:rsidR="00E277FE">
        <w:rPr>
          <w:rFonts w:ascii="Times New Roman" w:eastAsia="Times New Roman" w:hAnsi="Times New Roman" w:cs="Times New Roman"/>
          <w:bCs/>
          <w:lang w:eastAsia="pl-PL"/>
        </w:rPr>
        <w:t>.</w:t>
      </w:r>
    </w:p>
    <w:p w14:paraId="28251AA4" w14:textId="77777777"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bCs/>
          <w:lang w:eastAsia="pl-PL"/>
        </w:rPr>
        <w:t>Dokumenty i oświadczenia składane przez wykonawcę na wezwanie zamawiającego – dotyczy wykonawcy najwyżej ocenionego w rankingu punktacji.</w:t>
      </w:r>
    </w:p>
    <w:p w14:paraId="327BD90D" w14:textId="3A59558A" w:rsidR="006431B0" w:rsidRPr="00635FCD" w:rsidRDefault="006431B0" w:rsidP="009D7447">
      <w:pPr>
        <w:widowControl w:val="0"/>
        <w:numPr>
          <w:ilvl w:val="1"/>
          <w:numId w:val="28"/>
        </w:numPr>
        <w:suppressAutoHyphens w:val="0"/>
        <w:spacing w:after="0" w:line="240" w:lineRule="auto"/>
        <w:contextualSpacing/>
        <w:jc w:val="both"/>
        <w:rPr>
          <w:rFonts w:ascii="Times New Roman" w:eastAsia="Times New Roman" w:hAnsi="Times New Roman" w:cs="Times New Roman"/>
          <w:color w:val="000000"/>
          <w:u w:val="single"/>
          <w:lang w:eastAsia="pl-PL"/>
        </w:rPr>
      </w:pPr>
      <w:r w:rsidRPr="00635FCD">
        <w:rPr>
          <w:rFonts w:ascii="Times New Roman" w:eastAsia="Calibri" w:hAnsi="Times New Roman" w:cs="Times New Roman"/>
          <w:bCs/>
          <w:u w:val="single"/>
        </w:rPr>
        <w:t>Stosownie do zapisów art. 139 ustawy PZP, zamawiający najpierw dokona badania i </w:t>
      </w:r>
      <w:r w:rsidRPr="00635FCD">
        <w:rPr>
          <w:rFonts w:ascii="Times New Roman" w:eastAsia="Calibri" w:hAnsi="Times New Roman" w:cs="Times New Roman"/>
          <w:bCs/>
          <w:color w:val="000000"/>
          <w:u w:val="single"/>
        </w:rPr>
        <w:t xml:space="preserve">oceny ofert, a następnie dokona kwalifikacji podmiotowej wykonawcy, którego oferta została najwyżej oceniona, w zakresie braku podstaw do wykluczenia oraz spełnienia warunków udziału w postępowaniu. </w:t>
      </w:r>
    </w:p>
    <w:p w14:paraId="72181B9C" w14:textId="4AD3EB7D" w:rsidR="005E6E42" w:rsidRPr="004E728E" w:rsidRDefault="006431B0" w:rsidP="004E728E">
      <w:pPr>
        <w:widowControl w:val="0"/>
        <w:numPr>
          <w:ilvl w:val="1"/>
          <w:numId w:val="28"/>
        </w:numPr>
        <w:suppressAutoHyphens w:val="0"/>
        <w:spacing w:after="0" w:line="240" w:lineRule="auto"/>
        <w:contextualSpacing/>
        <w:jc w:val="both"/>
        <w:rPr>
          <w:rFonts w:ascii="Times New Roman" w:eastAsia="Times New Roman" w:hAnsi="Times New Roman" w:cs="Times New Roman"/>
          <w:color w:val="000000"/>
          <w:lang w:eastAsia="pl-PL"/>
        </w:rPr>
      </w:pPr>
      <w:r w:rsidRPr="00635FCD">
        <w:rPr>
          <w:rFonts w:ascii="Times New Roman" w:eastAsia="Times New Roman" w:hAnsi="Times New Roman" w:cs="Times New Roman"/>
          <w:color w:val="000000"/>
          <w:lang w:eastAsia="pl-PL"/>
        </w:rPr>
        <w:t>Zamawiający wzywa wykonawcę, którego oferta została najwyżej oceniona, do złożenia w wyznaczonym terminie, nie krótszym niż dziesięć (10) dni od dnia wezwania, podmiotowych środków dowodowych (aktualnych na dzień złożenia), tj.:</w:t>
      </w:r>
    </w:p>
    <w:p w14:paraId="177CCE2F" w14:textId="7994B778" w:rsidR="006431B0" w:rsidRPr="00635FCD" w:rsidRDefault="006431B0" w:rsidP="009D7447">
      <w:pPr>
        <w:numPr>
          <w:ilvl w:val="2"/>
          <w:numId w:val="28"/>
        </w:numPr>
        <w:suppressAutoHyphens w:val="0"/>
        <w:spacing w:after="0" w:line="252" w:lineRule="auto"/>
        <w:ind w:left="2127"/>
        <w:contextualSpacing/>
        <w:jc w:val="both"/>
        <w:rPr>
          <w:rFonts w:ascii="Times New Roman" w:eastAsia="Calibri" w:hAnsi="Times New Roman" w:cs="Times New Roman"/>
          <w:color w:val="000000"/>
          <w:u w:val="single"/>
        </w:rPr>
      </w:pPr>
      <w:r w:rsidRPr="00635FCD">
        <w:rPr>
          <w:rFonts w:ascii="Times New Roman" w:eastAsia="Calibri" w:hAnsi="Times New Roman" w:cs="Times New Roman"/>
          <w:bCs/>
        </w:rPr>
        <w:t xml:space="preserve">informacji z Krajowego Rejestru Karnego w zakresie określonym w art. 108 ust. 1 pkt. 1 i 2 ustawy PZP oraz w art. 108 ust. 1 pkt 4 ustawy PZP, dotyczącej orzeczenia zakazu ubiegania się o zamówienie publiczne tytułem środka karnego – sporządzonej </w:t>
      </w:r>
      <w:r w:rsidRPr="00635FCD">
        <w:rPr>
          <w:rFonts w:ascii="Times New Roman" w:eastAsia="Calibri" w:hAnsi="Times New Roman" w:cs="Times New Roman"/>
          <w:bCs/>
          <w:u w:val="single"/>
        </w:rPr>
        <w:t>nie wcześniej niż 6 miesięcy przed jej złożeniem;</w:t>
      </w:r>
    </w:p>
    <w:p w14:paraId="29FE8F75" w14:textId="7623685A" w:rsidR="006431B0" w:rsidRPr="00766E75" w:rsidRDefault="006431B0" w:rsidP="009D7447">
      <w:pPr>
        <w:numPr>
          <w:ilvl w:val="2"/>
          <w:numId w:val="28"/>
        </w:numPr>
        <w:suppressAutoHyphens w:val="0"/>
        <w:spacing w:after="0" w:line="252" w:lineRule="auto"/>
        <w:ind w:left="2127"/>
        <w:contextualSpacing/>
        <w:jc w:val="both"/>
        <w:rPr>
          <w:rFonts w:ascii="Times New Roman" w:eastAsia="Calibri" w:hAnsi="Times New Roman" w:cs="Times New Roman"/>
          <w:color w:val="000000"/>
          <w:u w:val="single"/>
        </w:rPr>
      </w:pPr>
      <w:r w:rsidRPr="00766E75">
        <w:rPr>
          <w:rFonts w:ascii="Times New Roman" w:eastAsia="Calibri" w:hAnsi="Times New Roman" w:cs="Times New Roman"/>
          <w:bCs/>
        </w:rPr>
        <w:t xml:space="preserve">oświadczenia wykonawcy, w zakresie art. 108 ust. 1 pkt 5 ustawy, o braku przynależności do tej samej grupy kapitałowej w rozumieniu ustawy z dnia 16 lutego 2007 r. o ochronie konkurencji i konsumentów </w:t>
      </w:r>
      <w:r w:rsidR="005636EB" w:rsidRPr="00766E75">
        <w:rPr>
          <w:rFonts w:ascii="Times New Roman" w:eastAsia="Calibri" w:hAnsi="Times New Roman" w:cs="Times New Roman"/>
          <w:bCs/>
        </w:rPr>
        <w:t>(Dz. U. z</w:t>
      </w:r>
      <w:r w:rsidR="002D06CC" w:rsidRPr="00766E75">
        <w:rPr>
          <w:rFonts w:ascii="Times New Roman" w:eastAsia="Calibri" w:hAnsi="Times New Roman" w:cs="Times New Roman"/>
          <w:bCs/>
        </w:rPr>
        <w:t xml:space="preserve"> </w:t>
      </w:r>
      <w:r w:rsidR="00560125" w:rsidRPr="00766E75">
        <w:rPr>
          <w:rFonts w:ascii="Times New Roman" w:eastAsia="Calibri" w:hAnsi="Times New Roman" w:cs="Times New Roman"/>
          <w:bCs/>
        </w:rPr>
        <w:t xml:space="preserve">2025 r., poz. </w:t>
      </w:r>
      <w:r w:rsidR="002D06CC" w:rsidRPr="00766E75">
        <w:rPr>
          <w:rFonts w:ascii="Times New Roman" w:eastAsia="Calibri" w:hAnsi="Times New Roman" w:cs="Times New Roman"/>
          <w:bCs/>
        </w:rPr>
        <w:t>1714</w:t>
      </w:r>
      <w:r w:rsidRPr="00766E75">
        <w:rPr>
          <w:rFonts w:ascii="Times New Roman" w:eastAsia="Calibri" w:hAnsi="Times New Roman" w:cs="Times New Roman"/>
          <w:bCs/>
        </w:rPr>
        <w:t>), z innym wykonawcą, który złożył odrębną ofertę, ofertę częściową, albo oświadczenia o przynależności do tej samej grupy kapitałowej wraz z</w:t>
      </w:r>
      <w:r w:rsidR="00BF1CED" w:rsidRPr="00766E75">
        <w:rPr>
          <w:rFonts w:ascii="Times New Roman" w:eastAsia="Calibri" w:hAnsi="Times New Roman" w:cs="Times New Roman"/>
          <w:bCs/>
        </w:rPr>
        <w:t> </w:t>
      </w:r>
      <w:r w:rsidRPr="00766E75">
        <w:rPr>
          <w:rFonts w:ascii="Times New Roman" w:eastAsia="Calibri" w:hAnsi="Times New Roman" w:cs="Times New Roman"/>
          <w:bCs/>
        </w:rPr>
        <w:t>dokumentami lub informacjami potwierdzającymi przygotowanie oferty, oferty częściowej niezależnie od</w:t>
      </w:r>
      <w:r w:rsidR="00A73E7D" w:rsidRPr="00766E75">
        <w:rPr>
          <w:rFonts w:ascii="Times New Roman" w:eastAsia="Calibri" w:hAnsi="Times New Roman" w:cs="Times New Roman"/>
          <w:bCs/>
        </w:rPr>
        <w:t> </w:t>
      </w:r>
      <w:r w:rsidRPr="00766E75">
        <w:rPr>
          <w:rFonts w:ascii="Times New Roman" w:eastAsia="Calibri" w:hAnsi="Times New Roman" w:cs="Times New Roman"/>
          <w:bCs/>
        </w:rPr>
        <w:t>innego wykonawcy należącego do tej samej grupy kapitałowej;</w:t>
      </w:r>
    </w:p>
    <w:p w14:paraId="3825FC91" w14:textId="5959109F" w:rsidR="006431B0" w:rsidRPr="00ED1937" w:rsidRDefault="006431B0" w:rsidP="009D7447">
      <w:pPr>
        <w:numPr>
          <w:ilvl w:val="2"/>
          <w:numId w:val="28"/>
        </w:numPr>
        <w:suppressAutoHyphens w:val="0"/>
        <w:spacing w:after="0" w:line="252" w:lineRule="auto"/>
        <w:ind w:left="2127"/>
        <w:contextualSpacing/>
        <w:jc w:val="both"/>
        <w:rPr>
          <w:rFonts w:ascii="Times New Roman" w:eastAsia="Calibri" w:hAnsi="Times New Roman" w:cs="Times New Roman"/>
          <w:color w:val="000000"/>
          <w:u w:val="single"/>
        </w:rPr>
      </w:pPr>
      <w:r w:rsidRPr="00ED1937">
        <w:rPr>
          <w:rFonts w:ascii="Times New Roman" w:eastAsia="Calibri" w:hAnsi="Times New Roman" w:cs="Times New Roman"/>
          <w:bCs/>
        </w:rPr>
        <w:t xml:space="preserve">odpisu lub informacji z Krajowego Rejestru Sądowego lub z Centralnej Ewidencji i Informacji o Działalności Gospodarczej, w zakresie art. 109 ust. 1 pkt 4 ustawy, sporządzonych </w:t>
      </w:r>
      <w:r w:rsidRPr="00ED1937">
        <w:rPr>
          <w:rFonts w:ascii="Times New Roman" w:eastAsia="Calibri" w:hAnsi="Times New Roman" w:cs="Times New Roman"/>
          <w:bCs/>
          <w:u w:val="single"/>
        </w:rPr>
        <w:t>nie wcześniej niż 3 miesiące przed jej złożeniem</w:t>
      </w:r>
      <w:r w:rsidRPr="00ED1937">
        <w:rPr>
          <w:rFonts w:ascii="Times New Roman" w:eastAsia="Calibri" w:hAnsi="Times New Roman" w:cs="Times New Roman"/>
          <w:bCs/>
        </w:rPr>
        <w:t xml:space="preserve">, jeżeli odrębne przepisy wymagają wpisu do rejestru lub ewidencji, </w:t>
      </w:r>
      <w:r w:rsidRPr="00ED1937">
        <w:rPr>
          <w:rFonts w:ascii="Times New Roman" w:eastAsia="Calibri" w:hAnsi="Times New Roman" w:cs="Times New Roman"/>
          <w:bCs/>
          <w:u w:val="single"/>
        </w:rPr>
        <w:t xml:space="preserve">chyba że wykonawca wskazał w treści JEDZ </w:t>
      </w:r>
      <w:r w:rsidR="00ED1A12" w:rsidRPr="00ED1937">
        <w:rPr>
          <w:rFonts w:ascii="Times New Roman" w:eastAsia="Times New Roman" w:hAnsi="Times New Roman" w:cs="Times New Roman"/>
          <w:bCs/>
          <w:u w:val="single"/>
        </w:rPr>
        <w:t xml:space="preserve">lub w formularzu oferty </w:t>
      </w:r>
      <w:r w:rsidRPr="00ED1937">
        <w:rPr>
          <w:rFonts w:ascii="Times New Roman" w:eastAsia="Calibri" w:hAnsi="Times New Roman" w:cs="Times New Roman"/>
          <w:bCs/>
          <w:u w:val="single"/>
        </w:rPr>
        <w:t xml:space="preserve">dane </w:t>
      </w:r>
      <w:r w:rsidRPr="00ED1937">
        <w:rPr>
          <w:rFonts w:ascii="Times New Roman" w:eastAsia="Calibri" w:hAnsi="Times New Roman" w:cs="Times New Roman"/>
          <w:bCs/>
          <w:u w:val="single"/>
        </w:rPr>
        <w:lastRenderedPageBreak/>
        <w:t>umożliwiające dostęp do bezpłatnych i ogólnodostępnych baz danych, z</w:t>
      </w:r>
      <w:r w:rsidR="00ED1A12" w:rsidRPr="00ED1937">
        <w:rPr>
          <w:rFonts w:ascii="Times New Roman" w:eastAsia="Calibri" w:hAnsi="Times New Roman" w:cs="Times New Roman"/>
          <w:bCs/>
          <w:u w:val="single"/>
        </w:rPr>
        <w:t> </w:t>
      </w:r>
      <w:r w:rsidRPr="00ED1937">
        <w:rPr>
          <w:rFonts w:ascii="Times New Roman" w:eastAsia="Calibri" w:hAnsi="Times New Roman" w:cs="Times New Roman"/>
          <w:bCs/>
          <w:u w:val="single"/>
        </w:rPr>
        <w:t>których zamawiający może je uzyskać</w:t>
      </w:r>
      <w:r w:rsidRPr="00ED1937">
        <w:rPr>
          <w:rFonts w:ascii="Times New Roman" w:eastAsia="Calibri" w:hAnsi="Times New Roman" w:cs="Times New Roman"/>
          <w:bCs/>
        </w:rPr>
        <w:t>;</w:t>
      </w:r>
    </w:p>
    <w:p w14:paraId="24571BB9" w14:textId="4A5D4CDF" w:rsidR="006431B0" w:rsidRPr="00ED1937" w:rsidRDefault="006431B0" w:rsidP="009D7447">
      <w:pPr>
        <w:numPr>
          <w:ilvl w:val="2"/>
          <w:numId w:val="28"/>
        </w:numPr>
        <w:suppressAutoHyphens w:val="0"/>
        <w:spacing w:after="0" w:line="252" w:lineRule="auto"/>
        <w:ind w:left="2127"/>
        <w:contextualSpacing/>
        <w:jc w:val="both"/>
        <w:rPr>
          <w:rFonts w:ascii="Times New Roman" w:eastAsia="Calibri" w:hAnsi="Times New Roman" w:cs="Times New Roman"/>
          <w:color w:val="000000"/>
          <w:u w:val="single"/>
        </w:rPr>
      </w:pPr>
      <w:r w:rsidRPr="00ED1937">
        <w:rPr>
          <w:rFonts w:ascii="Times New Roman" w:eastAsia="Calibri" w:hAnsi="Times New Roman" w:cs="Times New Roman"/>
        </w:rPr>
        <w:t>oświadczenia wykonawcy o aktualności informacji zawartych w oświadczeniu JEDZ złożonym do oferty, w zakresie podstaw do wykluczenia z postępowania wskazanych przez zamawiającego, o których mowa w art. 108 ust. 1 pkt 3, art. 108 ust. 1 pkt 4, art. 108 ust. 1 pkt 5, art. 108 ust. 1 pkt 6, art. 109 ust. 1 pkt 5 i od 7 do 10 ustawy PZP.</w:t>
      </w:r>
    </w:p>
    <w:p w14:paraId="3CCF41E7" w14:textId="77777777"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color w:val="000000"/>
          <w:lang w:eastAsia="pl-PL"/>
        </w:rPr>
      </w:pPr>
      <w:r w:rsidRPr="00635FCD">
        <w:rPr>
          <w:rFonts w:ascii="Times New Roman" w:eastAsia="Calibri" w:hAnsi="Times New Roman" w:cs="Times New Roman"/>
        </w:rPr>
        <w:t>Jeżeli wykonawca ma siedzibę lub miejsce zamieszkania lub miejsce zamieszkania ma osoba, której dotyczy informacja albo dokument poza terytorium Rzeczpospolitej Polskiej, zamiast:</w:t>
      </w:r>
    </w:p>
    <w:p w14:paraId="76200F82" w14:textId="3DA3FEF6" w:rsidR="006431B0" w:rsidRPr="001E2B06" w:rsidRDefault="006431B0" w:rsidP="00B2125D">
      <w:pPr>
        <w:numPr>
          <w:ilvl w:val="1"/>
          <w:numId w:val="28"/>
        </w:numPr>
        <w:suppressAutoHyphens w:val="0"/>
        <w:spacing w:after="0" w:line="240" w:lineRule="auto"/>
        <w:contextualSpacing/>
        <w:jc w:val="both"/>
        <w:rPr>
          <w:rFonts w:ascii="Times New Roman" w:eastAsia="Calibri" w:hAnsi="Times New Roman" w:cs="Times New Roman"/>
          <w:u w:val="single"/>
        </w:rPr>
      </w:pPr>
      <w:r w:rsidRPr="001E2B06">
        <w:rPr>
          <w:rFonts w:ascii="Times New Roman" w:eastAsia="Calibri" w:hAnsi="Times New Roman" w:cs="Times New Roman"/>
        </w:rPr>
        <w:t>informacji z Krajowego Rejestru Karnego, o której mowa w rozdziale VIII ust. 3.2.</w:t>
      </w:r>
      <w:r w:rsidR="00987C3C" w:rsidRPr="001E2B06">
        <w:rPr>
          <w:rFonts w:ascii="Times New Roman" w:eastAsia="Calibri" w:hAnsi="Times New Roman" w:cs="Times New Roman"/>
        </w:rPr>
        <w:t>1</w:t>
      </w:r>
      <w:r w:rsidRPr="001E2B06">
        <w:rPr>
          <w:rFonts w:ascii="Times New Roman" w:eastAsia="Calibri" w:hAnsi="Times New Roman" w:cs="Times New Roman"/>
        </w:rPr>
        <w:t xml:space="preserve"> powyżej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 </w:t>
      </w:r>
      <w:r w:rsidRPr="001E2B06">
        <w:rPr>
          <w:rFonts w:ascii="Times New Roman" w:eastAsia="Calibri" w:hAnsi="Times New Roman" w:cs="Times New Roman"/>
          <w:u w:val="single"/>
        </w:rPr>
        <w:t>wystawione nie wcześniej niż 6 miesięcy przed jego złożeniem;</w:t>
      </w:r>
    </w:p>
    <w:p w14:paraId="46FFF133" w14:textId="6F4AD386" w:rsidR="006431B0" w:rsidRPr="008F4942" w:rsidRDefault="006431B0" w:rsidP="00B2125D">
      <w:pPr>
        <w:numPr>
          <w:ilvl w:val="1"/>
          <w:numId w:val="28"/>
        </w:numPr>
        <w:suppressAutoHyphens w:val="0"/>
        <w:spacing w:after="0" w:line="240" w:lineRule="auto"/>
        <w:contextualSpacing/>
        <w:jc w:val="both"/>
        <w:rPr>
          <w:rFonts w:ascii="Times New Roman" w:eastAsia="Calibri" w:hAnsi="Times New Roman" w:cs="Times New Roman"/>
        </w:rPr>
      </w:pPr>
      <w:r w:rsidRPr="008F4942">
        <w:rPr>
          <w:rFonts w:ascii="Times New Roman" w:eastAsia="Calibri" w:hAnsi="Times New Roman" w:cs="Times New Roman"/>
        </w:rPr>
        <w:t>odpisu albo informacji z Krajowego Rejestru Sądowego lub z Centralnej Ewidencji i</w:t>
      </w:r>
      <w:r w:rsidR="003C1EDD" w:rsidRPr="008F4942">
        <w:rPr>
          <w:rFonts w:ascii="Times New Roman" w:eastAsia="Calibri" w:hAnsi="Times New Roman" w:cs="Times New Roman"/>
        </w:rPr>
        <w:t> </w:t>
      </w:r>
      <w:r w:rsidRPr="008F4942">
        <w:rPr>
          <w:rFonts w:ascii="Times New Roman" w:eastAsia="Calibri" w:hAnsi="Times New Roman" w:cs="Times New Roman"/>
        </w:rPr>
        <w:t>Informacji o Działalności Gospodarczej, o których mowa w ust. 3.2.</w:t>
      </w:r>
      <w:r w:rsidR="0007467E" w:rsidRPr="008F4942">
        <w:rPr>
          <w:rFonts w:ascii="Times New Roman" w:eastAsia="Calibri" w:hAnsi="Times New Roman" w:cs="Times New Roman"/>
        </w:rPr>
        <w:t>3</w:t>
      </w:r>
      <w:r w:rsidRPr="008F4942">
        <w:rPr>
          <w:rFonts w:ascii="Times New Roman" w:eastAsia="Calibri" w:hAnsi="Times New Roman" w:cs="Times New Roman"/>
        </w:rPr>
        <w:t xml:space="preserve"> powyżej – składa dokument lub dokumenty wystawione w kraju, w którym wykonawca ma siedzibę lub miejsce zamieszkania, potwierdzające odpowiednio, że: </w:t>
      </w:r>
    </w:p>
    <w:p w14:paraId="020D4533" w14:textId="77777777" w:rsidR="006431B0" w:rsidRPr="008F4942" w:rsidRDefault="006431B0" w:rsidP="00B2125D">
      <w:pPr>
        <w:numPr>
          <w:ilvl w:val="0"/>
          <w:numId w:val="29"/>
        </w:numPr>
        <w:suppressAutoHyphens w:val="0"/>
        <w:spacing w:after="0" w:line="240" w:lineRule="auto"/>
        <w:ind w:left="1843" w:hanging="426"/>
        <w:contextualSpacing/>
        <w:jc w:val="both"/>
        <w:rPr>
          <w:rFonts w:ascii="Times New Roman" w:eastAsia="Calibri" w:hAnsi="Times New Roman" w:cs="Times New Roman"/>
        </w:rPr>
      </w:pPr>
      <w:r w:rsidRPr="008F4942">
        <w:rPr>
          <w:rFonts w:ascii="Times New Roman" w:eastAsia="Calibri" w:hAnsi="Times New Roman" w:cs="Times New Roman"/>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t>
      </w:r>
      <w:r w:rsidRPr="008F4942">
        <w:rPr>
          <w:rFonts w:ascii="Times New Roman" w:eastAsia="Calibri" w:hAnsi="Times New Roman" w:cs="Times New Roman"/>
          <w:u w:val="single"/>
        </w:rPr>
        <w:t>wystawione nie wcześniej niż 3 miesiące przed ich złożeniem.</w:t>
      </w:r>
    </w:p>
    <w:p w14:paraId="52246B40" w14:textId="5FAB7156" w:rsidR="006431B0" w:rsidRPr="00CD63DF" w:rsidRDefault="006431B0" w:rsidP="00B2125D">
      <w:pPr>
        <w:numPr>
          <w:ilvl w:val="1"/>
          <w:numId w:val="28"/>
        </w:numPr>
        <w:suppressAutoHyphens w:val="0"/>
        <w:spacing w:after="0" w:line="240" w:lineRule="auto"/>
        <w:contextualSpacing/>
        <w:jc w:val="both"/>
        <w:rPr>
          <w:rFonts w:ascii="Times New Roman" w:eastAsia="Calibri" w:hAnsi="Times New Roman" w:cs="Times New Roman"/>
        </w:rPr>
      </w:pPr>
      <w:r w:rsidRPr="008F4942">
        <w:rPr>
          <w:rFonts w:ascii="Times New Roman" w:eastAsia="Calibri" w:hAnsi="Times New Roman" w:cs="Times New Roman"/>
        </w:rPr>
        <w:t>Jeżeli w kraju, w którym wykonawca ma siedzibę lub miejsce zamieszkania lub miejsce zamieszkania ma osoba, której dokument dotyczy, nie wydaje się dokumentów, o których mowa w rozdziale VIII ust. 4.1-4.2,</w:t>
      </w:r>
      <w:r w:rsidRPr="00635FCD">
        <w:rPr>
          <w:rFonts w:ascii="Times New Roman" w:eastAsia="Calibri" w:hAnsi="Times New Roman" w:cs="Times New Roman"/>
        </w:rPr>
        <w:t xml:space="preserve"> lub gdy dokumenty te nie odnoszą się do wszystkich przypadków z art. 108 ust. 1 pkt 1, 2 i 4</w:t>
      </w:r>
      <w:r w:rsidR="00A6209B" w:rsidRPr="00635FCD">
        <w:rPr>
          <w:rFonts w:ascii="Times New Roman" w:eastAsia="Calibri" w:hAnsi="Times New Roman" w:cs="Times New Roman"/>
        </w:rPr>
        <w:t xml:space="preserve"> </w:t>
      </w:r>
      <w:r w:rsidRPr="00635FCD">
        <w:rPr>
          <w:rFonts w:ascii="Times New Roman" w:eastAsia="Calibri" w:hAnsi="Times New Roman" w:cs="Times New Roman"/>
        </w:rPr>
        <w:t xml:space="preserve">ustawy, zastępuje się je odpowiednio </w:t>
      </w:r>
      <w:r w:rsidRPr="00CD63DF">
        <w:rPr>
          <w:rFonts w:ascii="Times New Roman" w:eastAsia="Calibri" w:hAnsi="Times New Roman" w:cs="Times New Roman"/>
        </w:rPr>
        <w:t>w całości lub w części dokumentem zawierającym odpowiednio oświadczenie wykonawcy, ze wskazaniem osoby albo osób uprawnionych do jego reprezentacji, lub</w:t>
      </w:r>
      <w:r w:rsidR="00B94E3E" w:rsidRPr="00CD63DF">
        <w:rPr>
          <w:rFonts w:ascii="Times New Roman" w:eastAsia="Calibri" w:hAnsi="Times New Roman" w:cs="Times New Roman"/>
        </w:rPr>
        <w:t> </w:t>
      </w:r>
      <w:r w:rsidRPr="00CD63DF">
        <w:rPr>
          <w:rFonts w:ascii="Times New Roman" w:eastAsia="Calibri" w:hAnsi="Times New Roman" w:cs="Times New Roman"/>
        </w:rPr>
        <w:t>oświadczeniem osoby, której dokument miał dotyczyć, złożonym pod przysięgą, lub, jeżeli w kraju, w</w:t>
      </w:r>
      <w:r w:rsidR="00087164">
        <w:rPr>
          <w:rFonts w:ascii="Times New Roman" w:eastAsia="Calibri" w:hAnsi="Times New Roman" w:cs="Times New Roman"/>
        </w:rPr>
        <w:t xml:space="preserve"> </w:t>
      </w:r>
      <w:r w:rsidRPr="00CD63DF">
        <w:rPr>
          <w:rFonts w:ascii="Times New Roman" w:eastAsia="Calibri" w:hAnsi="Times New Roman" w:cs="Times New Roman"/>
        </w:rPr>
        <w:t>którym wykonawca ma siedzibę lub miejsce zamieszkania lub</w:t>
      </w:r>
      <w:r w:rsidR="00B94E3E" w:rsidRPr="00CD63DF">
        <w:rPr>
          <w:rFonts w:ascii="Times New Roman" w:eastAsia="Calibri" w:hAnsi="Times New Roman" w:cs="Times New Roman"/>
        </w:rPr>
        <w:t> </w:t>
      </w:r>
      <w:r w:rsidRPr="00CD63DF">
        <w:rPr>
          <w:rFonts w:ascii="Times New Roman" w:eastAsia="Calibri" w:hAnsi="Times New Roman" w:cs="Times New Roman"/>
        </w:rPr>
        <w:t>miejsce zamieszkania ma osoba, której dokument miał dotyczyć nie ma przepisów o oświadczeniu pod przysięgą, złożonym przed organem sądowym lub</w:t>
      </w:r>
      <w:r w:rsidR="00CD63DF" w:rsidRPr="00CD63DF">
        <w:rPr>
          <w:rFonts w:ascii="Times New Roman" w:eastAsia="Calibri" w:hAnsi="Times New Roman" w:cs="Times New Roman"/>
        </w:rPr>
        <w:t> </w:t>
      </w:r>
      <w:r w:rsidR="00087164">
        <w:rPr>
          <w:rFonts w:ascii="Times New Roman" w:eastAsia="Calibri" w:hAnsi="Times New Roman" w:cs="Times New Roman"/>
        </w:rPr>
        <w:t xml:space="preserve"> </w:t>
      </w:r>
      <w:r w:rsidRPr="00CD63DF">
        <w:rPr>
          <w:rFonts w:ascii="Times New Roman" w:eastAsia="Calibri" w:hAnsi="Times New Roman" w:cs="Times New Roman"/>
        </w:rPr>
        <w:t>administracyjnym, notariuszem, organem samorządu zawodowego lub</w:t>
      </w:r>
      <w:r w:rsidR="00CD63DF" w:rsidRPr="00CD63DF">
        <w:rPr>
          <w:rFonts w:ascii="Times New Roman" w:eastAsia="Calibri" w:hAnsi="Times New Roman" w:cs="Times New Roman"/>
        </w:rPr>
        <w:t> </w:t>
      </w:r>
      <w:r w:rsidRPr="00CD63DF">
        <w:rPr>
          <w:rFonts w:ascii="Times New Roman" w:eastAsia="Calibri" w:hAnsi="Times New Roman" w:cs="Times New Roman"/>
        </w:rPr>
        <w:t>gospodarczego, właściwym ze względu na siedzibę lub</w:t>
      </w:r>
      <w:r w:rsidR="00D648E2">
        <w:rPr>
          <w:rFonts w:ascii="Times New Roman" w:eastAsia="Calibri" w:hAnsi="Times New Roman" w:cs="Times New Roman"/>
        </w:rPr>
        <w:t xml:space="preserve"> </w:t>
      </w:r>
      <w:r w:rsidRPr="00CD63DF">
        <w:rPr>
          <w:rFonts w:ascii="Times New Roman" w:eastAsia="Calibri" w:hAnsi="Times New Roman" w:cs="Times New Roman"/>
        </w:rPr>
        <w:t>miejsce zamieszkania wykonawcy lub miejsce zamieszkania osoby, której dokument miał dotyczyć. Zapisy dotyczące ważności dokumentów wskazane rozdziale VIII ust. 4.1 i 4.2 stosuje się odpowiednio.</w:t>
      </w:r>
    </w:p>
    <w:p w14:paraId="5A335928" w14:textId="3441F88C"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color w:val="000000"/>
          <w:lang w:eastAsia="pl-PL"/>
        </w:rPr>
        <w:t xml:space="preserve">Jeżeli wykonawca nie złożył JEDZ, podmiotowych środków dowodowych, innych </w:t>
      </w:r>
      <w:r w:rsidRPr="00635FCD">
        <w:rPr>
          <w:rFonts w:ascii="Times New Roman" w:eastAsia="Times New Roman" w:hAnsi="Times New Roman" w:cs="Times New Roman"/>
          <w:color w:val="000000"/>
          <w:lang w:eastAsia="pl-PL"/>
        </w:rPr>
        <w:lastRenderedPageBreak/>
        <w:t>dokumentów lub oświadczeń składanych w postępowaniu lub są one niekompletne lub zawierają błędy, zamawiający wzywa wykonawcę odpowiednio do ich złożenia, poprawienia lub uzupełnienia w</w:t>
      </w:r>
      <w:r w:rsidRPr="00635FCD">
        <w:rPr>
          <w:rFonts w:ascii="Times New Roman" w:eastAsia="Times New Roman" w:hAnsi="Times New Roman" w:cs="Times New Roman"/>
          <w:color w:val="000000"/>
          <w:szCs w:val="24"/>
          <w:lang w:eastAsia="pl-PL"/>
        </w:rPr>
        <w:t xml:space="preserve"> wyznaczonym terminie nie krótszym niż dwa (2) dni robocze, chyba że </w:t>
      </w:r>
      <w:r w:rsidRPr="00635FCD">
        <w:rPr>
          <w:rFonts w:ascii="Times New Roman" w:eastAsia="Times New Roman" w:hAnsi="Times New Roman" w:cs="Times New Roman"/>
          <w:color w:val="000000"/>
          <w:lang w:eastAsia="pl-PL"/>
        </w:rPr>
        <w:t>oferta wyk</w:t>
      </w:r>
      <w:r w:rsidRPr="00635FCD">
        <w:rPr>
          <w:rFonts w:ascii="Times New Roman" w:eastAsia="Times New Roman" w:hAnsi="Times New Roman" w:cs="Times New Roman"/>
          <w:color w:val="000000"/>
          <w:szCs w:val="24"/>
          <w:lang w:eastAsia="pl-PL"/>
        </w:rPr>
        <w:t>onawcy podlega</w:t>
      </w:r>
      <w:r w:rsidRPr="00635FCD">
        <w:rPr>
          <w:rFonts w:ascii="Times New Roman" w:eastAsia="Times New Roman" w:hAnsi="Times New Roman" w:cs="Times New Roman"/>
          <w:color w:val="000000"/>
          <w:lang w:eastAsia="pl-PL"/>
        </w:rPr>
        <w:t xml:space="preserve"> odrzuceniu bez względu na ich złożenie, uzupełnienie lub</w:t>
      </w:r>
      <w:r w:rsidR="004028D6" w:rsidRPr="00635FCD">
        <w:rPr>
          <w:rFonts w:ascii="Times New Roman" w:eastAsia="Times New Roman" w:hAnsi="Times New Roman" w:cs="Times New Roman"/>
          <w:color w:val="000000"/>
          <w:lang w:eastAsia="pl-PL"/>
        </w:rPr>
        <w:t> </w:t>
      </w:r>
      <w:r w:rsidRPr="00635FCD">
        <w:rPr>
          <w:rFonts w:ascii="Times New Roman" w:eastAsia="Times New Roman" w:hAnsi="Times New Roman" w:cs="Times New Roman"/>
          <w:color w:val="000000"/>
          <w:lang w:eastAsia="pl-PL"/>
        </w:rPr>
        <w:t>poprawienie lub</w:t>
      </w:r>
      <w:r w:rsidRPr="00635FCD">
        <w:rPr>
          <w:rFonts w:ascii="Times New Roman" w:eastAsia="Times New Roman" w:hAnsi="Times New Roman" w:cs="Times New Roman"/>
          <w:szCs w:val="24"/>
          <w:lang w:eastAsia="pl-PL"/>
        </w:rPr>
        <w:t xml:space="preserve"> </w:t>
      </w:r>
      <w:r w:rsidRPr="00635FCD">
        <w:rPr>
          <w:rFonts w:ascii="Times New Roman" w:eastAsia="Times New Roman" w:hAnsi="Times New Roman" w:cs="Times New Roman"/>
          <w:color w:val="000000"/>
          <w:lang w:eastAsia="pl-PL"/>
        </w:rPr>
        <w:t>zachodzą przesłanki unieważnienia postępowania.</w:t>
      </w:r>
    </w:p>
    <w:p w14:paraId="7EF03B61" w14:textId="2D2F9CE3" w:rsidR="006431B0" w:rsidRPr="00635FCD" w:rsidRDefault="006431B0" w:rsidP="009D7447">
      <w:pPr>
        <w:widowControl w:val="0"/>
        <w:numPr>
          <w:ilvl w:val="0"/>
          <w:numId w:val="28"/>
        </w:numPr>
        <w:suppressAutoHyphens w:val="0"/>
        <w:spacing w:after="0" w:line="240" w:lineRule="auto"/>
        <w:contextualSpacing/>
        <w:jc w:val="both"/>
        <w:rPr>
          <w:rFonts w:ascii="Times New Roman" w:eastAsia="Times New Roman" w:hAnsi="Times New Roman" w:cs="Times New Roman"/>
          <w:bCs/>
          <w:lang w:eastAsia="pl-PL"/>
        </w:rPr>
      </w:pPr>
      <w:r w:rsidRPr="00635FCD">
        <w:rPr>
          <w:rFonts w:ascii="Times New Roman" w:eastAsia="Times New Roman" w:hAnsi="Times New Roman" w:cs="Times New Roman"/>
          <w:bCs/>
          <w:lang w:eastAsia="pl-PL"/>
        </w:rPr>
        <w:t xml:space="preserve">Podmiotowe środki dowodowe sporządzone w języku obcym składa się wraz z tłumaczeniem </w:t>
      </w:r>
      <w:r w:rsidRPr="00635FCD">
        <w:rPr>
          <w:rFonts w:ascii="Times New Roman" w:eastAsia="Times New Roman" w:hAnsi="Times New Roman" w:cs="Times New Roman"/>
          <w:bCs/>
          <w:lang w:eastAsia="pl-PL"/>
        </w:rPr>
        <w:br/>
        <w:t>na język polski</w:t>
      </w:r>
      <w:r w:rsidR="005B2D1B">
        <w:rPr>
          <w:rFonts w:ascii="Times New Roman" w:eastAsia="Times New Roman" w:hAnsi="Times New Roman" w:cs="Times New Roman"/>
          <w:bCs/>
          <w:lang w:eastAsia="pl-PL"/>
        </w:rPr>
        <w:t>.</w:t>
      </w:r>
    </w:p>
    <w:p w14:paraId="520A02D9" w14:textId="77777777" w:rsidR="00257C19" w:rsidRPr="0020771D" w:rsidRDefault="00257C19">
      <w:pPr>
        <w:spacing w:after="0" w:line="240" w:lineRule="auto"/>
        <w:jc w:val="both"/>
        <w:rPr>
          <w:rFonts w:ascii="Times New Roman" w:eastAsia="Times New Roman" w:hAnsi="Times New Roman" w:cs="Times New Roman"/>
          <w:b/>
          <w:bCs/>
          <w:lang w:eastAsia="pl-PL"/>
        </w:rPr>
      </w:pPr>
    </w:p>
    <w:p w14:paraId="327E83EF" w14:textId="0F9C2E01"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 xml:space="preserve">Rozdział IX - Informacja o sposobie porozumiewania się </w:t>
      </w:r>
      <w:r w:rsidR="004C1369">
        <w:rPr>
          <w:rFonts w:ascii="Times New Roman" w:eastAsia="Times New Roman" w:hAnsi="Times New Roman" w:cs="Times New Roman"/>
          <w:b/>
          <w:bCs/>
          <w:lang w:eastAsia="pl-PL"/>
        </w:rPr>
        <w:t>z</w:t>
      </w:r>
      <w:r w:rsidRPr="00643C45">
        <w:rPr>
          <w:rFonts w:ascii="Times New Roman" w:eastAsia="Times New Roman" w:hAnsi="Times New Roman" w:cs="Times New Roman"/>
          <w:b/>
          <w:bCs/>
          <w:lang w:eastAsia="pl-PL"/>
        </w:rPr>
        <w:t xml:space="preserve">amawiającego z </w:t>
      </w:r>
      <w:r w:rsidR="004C1369">
        <w:rPr>
          <w:rFonts w:ascii="Times New Roman" w:eastAsia="Times New Roman" w:hAnsi="Times New Roman" w:cs="Times New Roman"/>
          <w:b/>
          <w:bCs/>
          <w:lang w:eastAsia="pl-PL"/>
        </w:rPr>
        <w:t>w</w:t>
      </w:r>
      <w:r w:rsidRPr="00643C45">
        <w:rPr>
          <w:rFonts w:ascii="Times New Roman" w:eastAsia="Times New Roman" w:hAnsi="Times New Roman" w:cs="Times New Roman"/>
          <w:b/>
          <w:bCs/>
          <w:lang w:eastAsia="pl-PL"/>
        </w:rPr>
        <w:t>ykonawcami oraz</w:t>
      </w:r>
      <w:r w:rsidR="00975608">
        <w:rPr>
          <w:rFonts w:ascii="Times New Roman" w:eastAsia="Times New Roman" w:hAnsi="Times New Roman" w:cs="Times New Roman"/>
          <w:b/>
          <w:bCs/>
          <w:lang w:eastAsia="pl-PL"/>
        </w:rPr>
        <w:t> </w:t>
      </w:r>
      <w:r w:rsidRPr="00643C45">
        <w:rPr>
          <w:rFonts w:ascii="Times New Roman" w:eastAsia="Times New Roman" w:hAnsi="Times New Roman" w:cs="Times New Roman"/>
          <w:b/>
          <w:bCs/>
          <w:lang w:eastAsia="pl-PL"/>
        </w:rPr>
        <w:t xml:space="preserve">przekazywania oświadczeń i dokumentów, a także wskazanie osób uprawnionych do porozumiewania się z </w:t>
      </w:r>
      <w:r w:rsidR="00DC3F6C">
        <w:rPr>
          <w:rFonts w:ascii="Times New Roman" w:eastAsia="Times New Roman" w:hAnsi="Times New Roman" w:cs="Times New Roman"/>
          <w:b/>
          <w:bCs/>
          <w:lang w:eastAsia="pl-PL"/>
        </w:rPr>
        <w:t>w</w:t>
      </w:r>
      <w:r w:rsidRPr="00643C45">
        <w:rPr>
          <w:rFonts w:ascii="Times New Roman" w:eastAsia="Times New Roman" w:hAnsi="Times New Roman" w:cs="Times New Roman"/>
          <w:b/>
          <w:bCs/>
          <w:lang w:eastAsia="pl-PL"/>
        </w:rPr>
        <w:t>ykonawcami.</w:t>
      </w:r>
    </w:p>
    <w:p w14:paraId="3A984483" w14:textId="77777777" w:rsidR="00643C45" w:rsidRPr="00601FB1" w:rsidRDefault="00643C45" w:rsidP="009D7447">
      <w:pPr>
        <w:numPr>
          <w:ilvl w:val="0"/>
          <w:numId w:val="31"/>
        </w:numPr>
        <w:suppressAutoHyphens w:val="0"/>
        <w:spacing w:after="0" w:line="240" w:lineRule="auto"/>
        <w:ind w:left="709"/>
        <w:contextualSpacing/>
        <w:jc w:val="both"/>
        <w:rPr>
          <w:rFonts w:ascii="Times New Roman" w:eastAsia="Calibri" w:hAnsi="Times New Roman" w:cs="Times New Roman"/>
          <w:bCs/>
        </w:rPr>
      </w:pPr>
      <w:r w:rsidRPr="00601FB1">
        <w:rPr>
          <w:rFonts w:ascii="Times New Roman" w:eastAsia="Calibri" w:hAnsi="Times New Roman" w:cs="Times New Roman"/>
          <w:bCs/>
        </w:rPr>
        <w:t>Informacje ogólne.</w:t>
      </w:r>
    </w:p>
    <w:p w14:paraId="7E892383"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b/>
        </w:rPr>
      </w:pPr>
      <w:r w:rsidRPr="00601FB1">
        <w:rPr>
          <w:rFonts w:ascii="Times New Roman" w:eastAsia="Calibri" w:hAnsi="Times New Roman" w:cs="Times New Roman"/>
        </w:rPr>
        <w:t xml:space="preserve">Postępowanie o udzielenie zamówienia publicznego prowadzone jest przy użyciu narzędzia komercyjnego </w:t>
      </w:r>
      <w:hyperlink r:id="rId20"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 adres profilu nabywcy: </w:t>
      </w:r>
      <w:hyperlink r:id="rId21" w:history="1">
        <w:r w:rsidRPr="00601FB1">
          <w:rPr>
            <w:rFonts w:ascii="Times New Roman" w:eastAsia="Calibri" w:hAnsi="Times New Roman" w:cs="Times New Roman"/>
            <w:bCs/>
            <w:color w:val="0000FF"/>
            <w:u w:val="single"/>
          </w:rPr>
          <w:t>https://platformazakupowa.pl/pn/uj_edu</w:t>
        </w:r>
      </w:hyperlink>
      <w:r w:rsidRPr="00601FB1">
        <w:rPr>
          <w:rFonts w:ascii="Times New Roman" w:eastAsia="Calibri" w:hAnsi="Times New Roman" w:cs="Times New Roman"/>
          <w:bCs/>
          <w:color w:val="000000" w:themeColor="text1"/>
        </w:rPr>
        <w:t xml:space="preserve"> </w:t>
      </w:r>
      <w:r w:rsidRPr="00601FB1">
        <w:rPr>
          <w:rFonts w:ascii="Times New Roman" w:eastAsia="Calibri" w:hAnsi="Times New Roman" w:cs="Times New Roman"/>
          <w:b/>
          <w:color w:val="000000" w:themeColor="text1"/>
        </w:rPr>
        <w:t>(link do transakcji podano w rozdziale I ust. 2.4 niniejszej SWZ).</w:t>
      </w:r>
    </w:p>
    <w:p w14:paraId="6E245531"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rPr>
      </w:pPr>
      <w:r w:rsidRPr="00601FB1">
        <w:rPr>
          <w:rFonts w:ascii="Times New Roman" w:eastAsia="Calibri" w:hAnsi="Times New Roman" w:cs="Times New Roman"/>
          <w:color w:val="000000"/>
        </w:rPr>
        <w:t>Wykonawca przystępując do niniejszego postępowania o udzielenie zamówienia publicznego:</w:t>
      </w:r>
    </w:p>
    <w:p w14:paraId="02E53BB4" w14:textId="77777777"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 xml:space="preserve">akceptuje warunki korzystania z </w:t>
      </w:r>
      <w:hyperlink r:id="rId22"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określone w regulaminie zamieszczonym w zakładce „Regulamin” oraz uznaje go za wiążący;</w:t>
      </w:r>
    </w:p>
    <w:p w14:paraId="2F302875" w14:textId="77777777"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 xml:space="preserve">zapozna się z instrukcją korzystania z </w:t>
      </w:r>
      <w:hyperlink r:id="rId23"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a w szczególności z zasadami logowania, składania wniosków o wyjaśnienie treści SWZ, składania ofert oraz dokonywania innych czynności w niniejszym postępowaniu przy użyciu </w:t>
      </w:r>
      <w:hyperlink r:id="rId24"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dostępną na </w:t>
      </w:r>
      <w:hyperlink r:id="rId25"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 link poniżej:</w:t>
      </w:r>
    </w:p>
    <w:p w14:paraId="658CCF98" w14:textId="77777777" w:rsidR="00643C45" w:rsidRPr="00601FB1" w:rsidRDefault="00643C45" w:rsidP="00D61418">
      <w:pPr>
        <w:suppressAutoHyphens w:val="0"/>
        <w:ind w:left="2127" w:right="-142"/>
        <w:contextualSpacing/>
        <w:rPr>
          <w:rFonts w:ascii="Times New Roman" w:eastAsia="Calibri" w:hAnsi="Times New Roman" w:cs="Times New Roman"/>
          <w:color w:val="000000"/>
        </w:rPr>
      </w:pPr>
      <w:hyperlink r:id="rId26" w:history="1">
        <w:r w:rsidRPr="00601FB1">
          <w:rPr>
            <w:rFonts w:ascii="Times New Roman" w:eastAsia="Calibri" w:hAnsi="Times New Roman" w:cs="Times New Roman"/>
            <w:color w:val="0000FF"/>
            <w:u w:val="single"/>
          </w:rPr>
          <w:t>https://drive.google.com/file/d/1Kd1DttbBeiNWt4q4slS4t76lZVKPbkyD/view</w:t>
        </w:r>
      </w:hyperlink>
      <w:r w:rsidRPr="00601FB1">
        <w:rPr>
          <w:rFonts w:ascii="Times New Roman" w:eastAsia="Calibri" w:hAnsi="Times New Roman" w:cs="Times New Roman"/>
          <w:color w:val="000000"/>
        </w:rPr>
        <w:t xml:space="preserve"> </w:t>
      </w:r>
    </w:p>
    <w:p w14:paraId="6604E8D0" w14:textId="77777777" w:rsidR="00643C45" w:rsidRPr="00601FB1" w:rsidRDefault="00643C45" w:rsidP="00D61418">
      <w:pPr>
        <w:suppressAutoHyphens w:val="0"/>
        <w:ind w:left="2127"/>
        <w:contextualSpacing/>
        <w:rPr>
          <w:rFonts w:ascii="Times New Roman" w:eastAsia="Calibri" w:hAnsi="Times New Roman" w:cs="Times New Roman"/>
          <w:color w:val="000000"/>
        </w:rPr>
      </w:pPr>
      <w:r w:rsidRPr="00601FB1">
        <w:rPr>
          <w:rFonts w:ascii="Times New Roman" w:eastAsia="Calibri" w:hAnsi="Times New Roman" w:cs="Times New Roman"/>
          <w:color w:val="000000"/>
        </w:rPr>
        <w:t xml:space="preserve">lub w zakładce: </w:t>
      </w:r>
      <w:hyperlink r:id="rId27" w:history="1">
        <w:r w:rsidRPr="00601FB1">
          <w:rPr>
            <w:rFonts w:ascii="Times New Roman" w:eastAsia="Calibri" w:hAnsi="Times New Roman" w:cs="Times New Roman"/>
            <w:color w:val="0000FF"/>
            <w:u w:val="single"/>
          </w:rPr>
          <w:t>https://platformazakupowa.pl/strona/45-instrukcje</w:t>
        </w:r>
      </w:hyperlink>
      <w:r w:rsidRPr="00601FB1">
        <w:rPr>
          <w:rFonts w:ascii="Times New Roman" w:eastAsia="Calibri" w:hAnsi="Times New Roman" w:cs="Times New Roman"/>
          <w:color w:val="000000"/>
        </w:rPr>
        <w:t xml:space="preserve"> oraz będzie ją stosować.</w:t>
      </w:r>
    </w:p>
    <w:p w14:paraId="6564514C"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rPr>
      </w:pPr>
      <w:r w:rsidRPr="00601FB1">
        <w:rPr>
          <w:rFonts w:ascii="Times New Roman" w:eastAsia="Calibri" w:hAnsi="Times New Roman" w:cs="Times New Roman"/>
        </w:rPr>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28"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w:t>
      </w:r>
      <w:r w:rsidRPr="00601FB1">
        <w:rPr>
          <w:rFonts w:ascii="Times New Roman" w:eastAsia="Calibri" w:hAnsi="Times New Roman" w:cs="Times New Roman"/>
          <w:color w:val="000000"/>
        </w:rPr>
        <w:t>w regulaminie zamieszczonym w zakładce „Regulamin” oraz instrukcji składania ofert (linki w ust. 1.2.2 powyżej).</w:t>
      </w:r>
    </w:p>
    <w:p w14:paraId="548FB35D"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rPr>
      </w:pPr>
      <w:r w:rsidRPr="00601FB1">
        <w:rPr>
          <w:rFonts w:ascii="Times New Roman" w:eastAsia="Calibri" w:hAnsi="Times New Roman" w:cs="Times New Roman"/>
        </w:rPr>
        <w:t>Wielkość plików:</w:t>
      </w:r>
    </w:p>
    <w:p w14:paraId="27E0E010" w14:textId="77777777" w:rsidR="00643C45" w:rsidRPr="00601FB1" w:rsidRDefault="00643C45" w:rsidP="009D7447">
      <w:pPr>
        <w:numPr>
          <w:ilvl w:val="2"/>
          <w:numId w:val="31"/>
        </w:numPr>
        <w:suppressAutoHyphens w:val="0"/>
        <w:spacing w:after="0" w:line="240" w:lineRule="auto"/>
        <w:ind w:left="2127" w:hanging="709"/>
        <w:contextualSpacing/>
        <w:jc w:val="both"/>
        <w:rPr>
          <w:rFonts w:ascii="Times New Roman" w:eastAsia="Calibri" w:hAnsi="Times New Roman" w:cs="Times New Roman"/>
        </w:rPr>
      </w:pPr>
      <w:r w:rsidRPr="00601FB1">
        <w:rPr>
          <w:rFonts w:ascii="Times New Roman" w:eastAsia="Calibri" w:hAnsi="Times New Roman" w:cs="Times New Roman"/>
        </w:rPr>
        <w:t>w odniesieniu do oferty – maksymalna liczba plików to 10 po 150 MB każdy;</w:t>
      </w:r>
    </w:p>
    <w:p w14:paraId="79008127" w14:textId="77777777" w:rsidR="00643C45" w:rsidRPr="00601FB1" w:rsidRDefault="00643C45" w:rsidP="009D7447">
      <w:pPr>
        <w:numPr>
          <w:ilvl w:val="2"/>
          <w:numId w:val="31"/>
        </w:numPr>
        <w:suppressAutoHyphens w:val="0"/>
        <w:spacing w:after="0" w:line="240" w:lineRule="auto"/>
        <w:ind w:left="2127" w:hanging="709"/>
        <w:contextualSpacing/>
        <w:jc w:val="both"/>
        <w:rPr>
          <w:rFonts w:ascii="Times New Roman" w:eastAsia="Calibri" w:hAnsi="Times New Roman" w:cs="Times New Roman"/>
        </w:rPr>
      </w:pPr>
      <w:r w:rsidRPr="00601FB1">
        <w:rPr>
          <w:rFonts w:ascii="Times New Roman" w:eastAsia="Calibri" w:hAnsi="Times New Roman" w:cs="Times New Roman"/>
        </w:rPr>
        <w:t>w przypadku komunikacji – wiadomość do zamawiającego max. 500 MB;</w:t>
      </w:r>
    </w:p>
    <w:p w14:paraId="2367AFFA"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rPr>
      </w:pPr>
      <w:r w:rsidRPr="00601FB1">
        <w:rPr>
          <w:rFonts w:ascii="Times New Roman" w:eastAsia="Calibri" w:hAnsi="Times New Roman" w:cs="Times New Roman"/>
        </w:rPr>
        <w:t xml:space="preserve">Komunikacja między zamawiającym i wykonawcami odbywa się </w:t>
      </w:r>
      <w:r w:rsidRPr="00601FB1">
        <w:rPr>
          <w:rFonts w:ascii="Times New Roman" w:eastAsia="Calibri" w:hAnsi="Times New Roman" w:cs="Times New Roman"/>
          <w:u w:val="single"/>
        </w:rPr>
        <w:t>wyłącznie</w:t>
      </w:r>
      <w:r w:rsidRPr="00601FB1">
        <w:rPr>
          <w:rFonts w:ascii="Times New Roman" w:eastAsia="Calibri" w:hAnsi="Times New Roman" w:cs="Times New Roman"/>
        </w:rPr>
        <w:t xml:space="preserve"> przy użyciu narzędzia komercyjnego </w:t>
      </w:r>
      <w:hyperlink r:id="rId29"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 adres profilu nabywcy: </w:t>
      </w:r>
      <w:hyperlink r:id="rId30" w:history="1">
        <w:r w:rsidRPr="00601FB1">
          <w:rPr>
            <w:rFonts w:ascii="Times New Roman" w:eastAsia="Calibri" w:hAnsi="Times New Roman" w:cs="Times New Roman"/>
            <w:bCs/>
            <w:color w:val="0000FF"/>
            <w:u w:val="single"/>
          </w:rPr>
          <w:t>https://platformazakupowa.pl/pn/uj_edu</w:t>
        </w:r>
      </w:hyperlink>
    </w:p>
    <w:p w14:paraId="5BD6D892" w14:textId="77777777"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bCs/>
        </w:rPr>
      </w:pPr>
      <w:r w:rsidRPr="00601FB1">
        <w:rPr>
          <w:rFonts w:ascii="Times New Roman" w:eastAsia="Calibri" w:hAnsi="Times New Roman" w:cs="Times New Roman"/>
          <w:color w:val="000000"/>
        </w:rPr>
        <w:t>W celu skrócenia czasu udzielenia odpowiedzi na pytania komunikacja między zamawiającym a wykonawcami w zakresie:</w:t>
      </w:r>
    </w:p>
    <w:p w14:paraId="5C3F2F35"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lastRenderedPageBreak/>
        <w:t>przesyłania zamawiającemu pytań do treści SWZ;</w:t>
      </w:r>
    </w:p>
    <w:p w14:paraId="7F02D9BE"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rPr>
        <w:t>przesyłania odpowiedzi na wezwanie zamawiającego do złożenia podmiotowych środków dowodowych;</w:t>
      </w:r>
    </w:p>
    <w:p w14:paraId="2B6857E5" w14:textId="0FEF105E"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shd w:val="clear" w:color="auto" w:fill="FFFFFF"/>
        </w:rPr>
        <w:t>przesyłania odpowiedzi na wezwanie zamawiającego do złożenia/</w:t>
      </w:r>
      <w:r w:rsidR="00E73934" w:rsidRPr="00601FB1">
        <w:rPr>
          <w:rFonts w:ascii="Times New Roman" w:eastAsia="Calibri" w:hAnsi="Times New Roman" w:cs="Times New Roman"/>
          <w:color w:val="000000"/>
          <w:shd w:val="clear" w:color="auto" w:fill="FFFFFF"/>
        </w:rPr>
        <w:t xml:space="preserve"> </w:t>
      </w:r>
      <w:r w:rsidRPr="00601FB1">
        <w:rPr>
          <w:rFonts w:ascii="Times New Roman" w:eastAsia="Calibri" w:hAnsi="Times New Roman" w:cs="Times New Roman"/>
          <w:color w:val="000000"/>
          <w:shd w:val="clear" w:color="auto" w:fill="FFFFFF"/>
        </w:rPr>
        <w:t>poprawienia/uzupełnienia oświadczenia, o którym mowa w art. 125 ust.</w:t>
      </w:r>
      <w:r w:rsidR="00E73934" w:rsidRPr="00601FB1">
        <w:rPr>
          <w:rFonts w:ascii="Times New Roman" w:eastAsia="Calibri" w:hAnsi="Times New Roman" w:cs="Times New Roman"/>
          <w:color w:val="000000"/>
          <w:shd w:val="clear" w:color="auto" w:fill="FFFFFF"/>
        </w:rPr>
        <w:t> </w:t>
      </w:r>
      <w:r w:rsidRPr="00601FB1">
        <w:rPr>
          <w:rFonts w:ascii="Times New Roman" w:eastAsia="Calibri" w:hAnsi="Times New Roman" w:cs="Times New Roman"/>
          <w:color w:val="000000"/>
          <w:shd w:val="clear" w:color="auto" w:fill="FFFFFF"/>
        </w:rPr>
        <w:t>1, podmiotowych środków dowodowych, innych dokumentów lub</w:t>
      </w:r>
      <w:r w:rsidR="00AD5D45" w:rsidRPr="00601FB1">
        <w:rPr>
          <w:rFonts w:ascii="Times New Roman" w:eastAsia="Calibri" w:hAnsi="Times New Roman" w:cs="Times New Roman"/>
          <w:color w:val="000000"/>
          <w:shd w:val="clear" w:color="auto" w:fill="FFFFFF"/>
        </w:rPr>
        <w:t> </w:t>
      </w:r>
      <w:r w:rsidRPr="00601FB1">
        <w:rPr>
          <w:rFonts w:ascii="Times New Roman" w:eastAsia="Calibri" w:hAnsi="Times New Roman" w:cs="Times New Roman"/>
          <w:color w:val="000000"/>
          <w:shd w:val="clear" w:color="auto" w:fill="FFFFFF"/>
        </w:rPr>
        <w:t>oświadczeń składanych w postępowaniu;</w:t>
      </w:r>
    </w:p>
    <w:p w14:paraId="5D00A80F"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D3C264E"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shd w:val="clear" w:color="auto" w:fill="FFFFFF"/>
        </w:rPr>
        <w:t>przesyłania odpowiedzi na wezwanie zamawiającego do złożenia wyjaśnień dotyczących treści przedmiotowych środków dowodowych;</w:t>
      </w:r>
    </w:p>
    <w:p w14:paraId="07967CE5"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shd w:val="clear" w:color="auto" w:fill="FFFFFF"/>
        </w:rPr>
        <w:t>przesłania odpowiedzi na inne wezwania zamawiającego wynikające z ustawy – Prawo zamówień publicznych;</w:t>
      </w:r>
    </w:p>
    <w:p w14:paraId="334208BA"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rPr>
        <w:t>przesyłania wniosków, informacji, oświadczeń wykonawcy;</w:t>
      </w:r>
    </w:p>
    <w:p w14:paraId="07558F81" w14:textId="77777777" w:rsidR="00643C45" w:rsidRPr="00601FB1" w:rsidRDefault="00643C45" w:rsidP="009D7447">
      <w:pPr>
        <w:numPr>
          <w:ilvl w:val="1"/>
          <w:numId w:val="32"/>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rPr>
        <w:t>przesyłania odwołania/innych</w:t>
      </w:r>
    </w:p>
    <w:p w14:paraId="786F09B9" w14:textId="77777777" w:rsidR="00643C45" w:rsidRPr="00601FB1" w:rsidRDefault="00643C45" w:rsidP="00E626EB">
      <w:pPr>
        <w:suppressAutoHyphens w:val="0"/>
        <w:spacing w:after="0" w:line="240" w:lineRule="auto"/>
        <w:ind w:left="2126"/>
        <w:contextualSpacing/>
        <w:jc w:val="both"/>
        <w:rPr>
          <w:rFonts w:ascii="Times New Roman" w:eastAsia="Calibri" w:hAnsi="Times New Roman" w:cs="Times New Roman"/>
        </w:rPr>
      </w:pPr>
      <w:r w:rsidRPr="00601FB1">
        <w:rPr>
          <w:rFonts w:ascii="Times New Roman" w:eastAsia="Calibri" w:hAnsi="Times New Roman" w:cs="Times New Roman"/>
        </w:rPr>
        <w:t xml:space="preserve">odbywa się za pośrednictwem </w:t>
      </w:r>
      <w:hyperlink r:id="rId31"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i formularza: „Wyślij wiadomość do zamawiającego”.</w:t>
      </w:r>
    </w:p>
    <w:p w14:paraId="56D4F172" w14:textId="7930CD0B" w:rsidR="00643C45" w:rsidRPr="00601FB1" w:rsidRDefault="00643C45" w:rsidP="00E626EB">
      <w:pPr>
        <w:suppressAutoHyphens w:val="0"/>
        <w:spacing w:after="0" w:line="240" w:lineRule="auto"/>
        <w:ind w:left="2126"/>
        <w:jc w:val="both"/>
        <w:rPr>
          <w:rFonts w:ascii="Times New Roman" w:eastAsia="Times New Roman" w:hAnsi="Times New Roman" w:cs="Times New Roman"/>
          <w:lang w:eastAsia="pl-PL"/>
        </w:rPr>
      </w:pPr>
      <w:r w:rsidRPr="00601FB1">
        <w:rPr>
          <w:rFonts w:ascii="Times New Roman" w:eastAsia="Times New Roman" w:hAnsi="Times New Roman" w:cs="Times New Roman"/>
          <w:color w:val="000000"/>
          <w:lang w:eastAsia="pl-PL"/>
        </w:rPr>
        <w:t>Za datę przekazania (wpływu) oświadczeń, wniosków, zawiadomień oraz</w:t>
      </w:r>
      <w:r w:rsidR="0002690E" w:rsidRPr="00601FB1">
        <w:rPr>
          <w:rFonts w:ascii="Times New Roman" w:eastAsia="Times New Roman" w:hAnsi="Times New Roman" w:cs="Times New Roman"/>
          <w:color w:val="000000"/>
          <w:lang w:eastAsia="pl-PL"/>
        </w:rPr>
        <w:t> </w:t>
      </w:r>
      <w:r w:rsidRPr="00601FB1">
        <w:rPr>
          <w:rFonts w:ascii="Times New Roman" w:eastAsia="Times New Roman" w:hAnsi="Times New Roman" w:cs="Times New Roman"/>
          <w:color w:val="000000"/>
          <w:lang w:eastAsia="pl-PL"/>
        </w:rPr>
        <w:t xml:space="preserve">informacji przyjmuje się datę ich przesłania za pośrednictwem </w:t>
      </w:r>
      <w:hyperlink r:id="rId32" w:history="1">
        <w:r w:rsidRPr="00601FB1">
          <w:rPr>
            <w:rFonts w:ascii="Times New Roman" w:eastAsia="Times New Roman" w:hAnsi="Times New Roman" w:cs="Times New Roman"/>
            <w:color w:val="0000FF"/>
            <w:u w:val="single"/>
            <w:lang w:eastAsia="pl-PL"/>
          </w:rPr>
          <w:t>https://platformazakupowa.pl</w:t>
        </w:r>
      </w:hyperlink>
      <w:r w:rsidRPr="00601FB1">
        <w:rPr>
          <w:rFonts w:ascii="Times New Roman" w:eastAsia="Times New Roman" w:hAnsi="Times New Roman" w:cs="Times New Roman"/>
          <w:color w:val="000000"/>
          <w:lang w:eastAsia="pl-PL"/>
        </w:rPr>
        <w:t xml:space="preserve"> poprzez kliknięcie przycisku: „Wyślij wiadomość do zamawiającego”, po którym pojawi się komunikat, że wiadomość została wysłana do zamawiającego.</w:t>
      </w:r>
    </w:p>
    <w:p w14:paraId="423F8A57" w14:textId="1E578FB9"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rPr>
      </w:pPr>
      <w:r w:rsidRPr="00601FB1">
        <w:rPr>
          <w:rFonts w:ascii="Times New Roman" w:eastAsia="Calibri" w:hAnsi="Times New Roman" w:cs="Times New Roman"/>
        </w:rPr>
        <w:t xml:space="preserve">Zamawiający przekazuje wykonawcom informacje za pośrednictwem </w:t>
      </w:r>
      <w:hyperlink r:id="rId33"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w:t>
      </w:r>
      <w:r w:rsidRPr="00601FB1">
        <w:rPr>
          <w:rFonts w:ascii="Times New Roman" w:eastAsia="Calibri" w:hAnsi="Times New Roman" w:cs="Times New Roman"/>
          <w:color w:val="000000"/>
        </w:rPr>
        <w:t xml:space="preserve">Informacje dotyczące odpowiedzi na pytania, zmiany specyfikacji, zmiany terminu składania i otwarcia ofert zamawiający zamieszcza na platformie w sekcji: „Komunikaty”. Korespondencja, której zgodnie z obowiązującymi przepisami adresatem jest konkretny wykonawca, będzie przekazywana za pośrednictwem </w:t>
      </w:r>
      <w:hyperlink r:id="rId34"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do</w:t>
      </w:r>
      <w:r w:rsidR="005065CE" w:rsidRPr="00601FB1">
        <w:rPr>
          <w:rFonts w:ascii="Times New Roman" w:eastAsia="Calibri" w:hAnsi="Times New Roman" w:cs="Times New Roman"/>
          <w:color w:val="000000"/>
        </w:rPr>
        <w:t> </w:t>
      </w:r>
      <w:r w:rsidRPr="00601FB1">
        <w:rPr>
          <w:rFonts w:ascii="Times New Roman" w:eastAsia="Calibri" w:hAnsi="Times New Roman" w:cs="Times New Roman"/>
          <w:color w:val="000000"/>
        </w:rPr>
        <w:t>konkretnego wykonawcy.</w:t>
      </w:r>
    </w:p>
    <w:p w14:paraId="1AAB02F9" w14:textId="77777777"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rPr>
      </w:pPr>
      <w:r w:rsidRPr="00601FB1">
        <w:rPr>
          <w:rFonts w:ascii="Times New Roman" w:eastAsia="Calibri" w:hAnsi="Times New Roman" w:cs="Times New Roman"/>
          <w:color w:val="000000"/>
        </w:rPr>
        <w:t xml:space="preserve">Wykonawca jako podmiot profesjonalny ma obowiązek sprawdzania komunikatów i wiadomości bezpośrednio na </w:t>
      </w:r>
      <w:hyperlink r:id="rId35"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xml:space="preserve"> przesyłanych przez zamawiającego, gdyż system powiadomień może ulec awarii lub powiadomienie może trafić do folderu SPAM.</w:t>
      </w:r>
    </w:p>
    <w:p w14:paraId="2D9DDC5B" w14:textId="235E3529" w:rsidR="00643C45" w:rsidRPr="00601FB1" w:rsidRDefault="00643C45" w:rsidP="009D7447">
      <w:pPr>
        <w:numPr>
          <w:ilvl w:val="2"/>
          <w:numId w:val="31"/>
        </w:numPr>
        <w:suppressAutoHyphens w:val="0"/>
        <w:spacing w:after="0" w:line="240" w:lineRule="auto"/>
        <w:ind w:left="2127"/>
        <w:contextualSpacing/>
        <w:jc w:val="both"/>
        <w:rPr>
          <w:rFonts w:ascii="Times New Roman" w:eastAsia="Calibri" w:hAnsi="Times New Roman" w:cs="Times New Roman"/>
        </w:rPr>
      </w:pPr>
      <w:r w:rsidRPr="00601FB1">
        <w:rPr>
          <w:rFonts w:ascii="Times New Roman" w:eastAsia="Calibri" w:hAnsi="Times New Roman" w:cs="Times New Roman"/>
          <w:color w:val="000000"/>
        </w:rPr>
        <w:t>Zamawiający, zgodnie z rozporządzeniem Prezesa Rady Ministrów z dnia 30</w:t>
      </w:r>
      <w:r w:rsidR="005065CE" w:rsidRPr="00601FB1">
        <w:rPr>
          <w:rFonts w:ascii="Times New Roman" w:eastAsia="Calibri" w:hAnsi="Times New Roman" w:cs="Times New Roman"/>
          <w:color w:val="000000"/>
        </w:rPr>
        <w:t> </w:t>
      </w:r>
      <w:r w:rsidRPr="00601FB1">
        <w:rPr>
          <w:rFonts w:ascii="Times New Roman" w:eastAsia="Calibri" w:hAnsi="Times New Roman" w:cs="Times New Roman"/>
          <w:color w:val="000000"/>
        </w:rPr>
        <w:t xml:space="preserve">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w:t>
      </w:r>
      <w:hyperlink r:id="rId36"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tj.:</w:t>
      </w:r>
    </w:p>
    <w:p w14:paraId="1C1B56FE" w14:textId="77777777" w:rsidR="00643C45" w:rsidRPr="00601FB1" w:rsidRDefault="00643C45" w:rsidP="009D7447">
      <w:pPr>
        <w:numPr>
          <w:ilvl w:val="1"/>
          <w:numId w:val="30"/>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lastRenderedPageBreak/>
        <w:t>stały dostęp do sieci Internet o gwarantowanej przepustowości nie mniejszej niż 512 kb/s;</w:t>
      </w:r>
    </w:p>
    <w:p w14:paraId="5FE51022" w14:textId="77777777" w:rsidR="00643C45" w:rsidRPr="00601FB1" w:rsidRDefault="00643C45" w:rsidP="009D7447">
      <w:pPr>
        <w:numPr>
          <w:ilvl w:val="1"/>
          <w:numId w:val="30"/>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komputer klasy PC lub MAC o następującej konfiguracji: pamięć min. 2 GB Ram, procesor Intel IV 2 GHZ lub jego nowsza wersja, jeden z systemów operacyjnych – MS Windows 7, Mac Os x 10 4, Linux, lub ich nowsze wersje;</w:t>
      </w:r>
    </w:p>
    <w:p w14:paraId="71A8DB97" w14:textId="77777777" w:rsidR="00643C45" w:rsidRPr="00601FB1" w:rsidRDefault="00643C45" w:rsidP="009D7447">
      <w:pPr>
        <w:numPr>
          <w:ilvl w:val="1"/>
          <w:numId w:val="30"/>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zainstalowana dowolna, inna przeglądarka internetowa niż Internet Explorer;</w:t>
      </w:r>
    </w:p>
    <w:p w14:paraId="75FD17A1" w14:textId="77777777" w:rsidR="00643C45" w:rsidRPr="00601FB1" w:rsidRDefault="00643C45" w:rsidP="009D7447">
      <w:pPr>
        <w:numPr>
          <w:ilvl w:val="1"/>
          <w:numId w:val="30"/>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włączona obsługa JavaScript,</w:t>
      </w:r>
    </w:p>
    <w:p w14:paraId="09806B5C" w14:textId="77777777" w:rsidR="00643C45" w:rsidRPr="00601FB1" w:rsidRDefault="00643C45" w:rsidP="009D7447">
      <w:pPr>
        <w:numPr>
          <w:ilvl w:val="1"/>
          <w:numId w:val="30"/>
        </w:numPr>
        <w:suppressAutoHyphens w:val="0"/>
        <w:spacing w:after="0" w:line="240" w:lineRule="auto"/>
        <w:ind w:left="2835" w:hanging="708"/>
        <w:contextualSpacing/>
        <w:jc w:val="both"/>
        <w:rPr>
          <w:rFonts w:ascii="Times New Roman" w:eastAsia="Calibri" w:hAnsi="Times New Roman" w:cs="Times New Roman"/>
          <w:color w:val="000000"/>
        </w:rPr>
      </w:pPr>
      <w:r w:rsidRPr="00601FB1">
        <w:rPr>
          <w:rFonts w:ascii="Times New Roman" w:eastAsia="Calibri" w:hAnsi="Times New Roman" w:cs="Times New Roman"/>
          <w:color w:val="000000"/>
        </w:rPr>
        <w:t>zainstalowany program Adobe Acrobat Reader lub inny obsługujący format plików .pdf.</w:t>
      </w:r>
    </w:p>
    <w:p w14:paraId="1EA3633E" w14:textId="77777777" w:rsidR="00643C45" w:rsidRPr="00601FB1" w:rsidRDefault="00643C45" w:rsidP="009D7447">
      <w:pPr>
        <w:numPr>
          <w:ilvl w:val="2"/>
          <w:numId w:val="31"/>
        </w:numPr>
        <w:suppressAutoHyphens w:val="0"/>
        <w:spacing w:after="0" w:line="240" w:lineRule="auto"/>
        <w:ind w:left="2127"/>
        <w:jc w:val="both"/>
        <w:textAlignment w:val="baseline"/>
        <w:rPr>
          <w:rFonts w:ascii="Times New Roman" w:eastAsia="Times New Roman" w:hAnsi="Times New Roman" w:cs="Times New Roman"/>
          <w:color w:val="000000"/>
          <w:lang w:eastAsia="pl-PL"/>
        </w:rPr>
      </w:pPr>
      <w:r w:rsidRPr="00601FB1">
        <w:rPr>
          <w:rFonts w:ascii="Times New Roman" w:eastAsia="Times New Roman" w:hAnsi="Times New Roman" w:cs="Times New Roman"/>
          <w:color w:val="000000"/>
          <w:lang w:eastAsia="pl-PL"/>
        </w:rPr>
        <w:t xml:space="preserve">Szyfrowanie na </w:t>
      </w:r>
      <w:hyperlink r:id="rId37" w:history="1">
        <w:r w:rsidRPr="00601FB1">
          <w:rPr>
            <w:rFonts w:ascii="Times New Roman" w:eastAsia="Times New Roman" w:hAnsi="Times New Roman" w:cs="Times New Roman"/>
            <w:color w:val="0000FF"/>
            <w:u w:val="single"/>
            <w:lang w:eastAsia="pl-PL"/>
          </w:rPr>
          <w:t>https://platformazakupowa.pl</w:t>
        </w:r>
      </w:hyperlink>
      <w:r w:rsidRPr="00601FB1">
        <w:rPr>
          <w:rFonts w:ascii="Times New Roman" w:eastAsia="Times New Roman" w:hAnsi="Times New Roman" w:cs="Times New Roman"/>
          <w:color w:val="000000"/>
          <w:lang w:eastAsia="pl-PL"/>
        </w:rPr>
        <w:t xml:space="preserve"> odbywa się za pomocą protokołu TLS 1.3.</w:t>
      </w:r>
    </w:p>
    <w:p w14:paraId="7D230B8D" w14:textId="77777777" w:rsidR="00643C45" w:rsidRPr="00601FB1" w:rsidRDefault="00643C45" w:rsidP="009D7447">
      <w:pPr>
        <w:numPr>
          <w:ilvl w:val="2"/>
          <w:numId w:val="31"/>
        </w:numPr>
        <w:suppressAutoHyphens w:val="0"/>
        <w:spacing w:after="0" w:line="240" w:lineRule="auto"/>
        <w:ind w:left="2127"/>
        <w:jc w:val="both"/>
        <w:textAlignment w:val="baseline"/>
        <w:rPr>
          <w:rFonts w:ascii="Times New Roman" w:eastAsia="Times New Roman" w:hAnsi="Times New Roman" w:cs="Times New Roman"/>
          <w:color w:val="000000"/>
          <w:lang w:eastAsia="pl-PL"/>
        </w:rPr>
      </w:pPr>
      <w:r w:rsidRPr="00601FB1">
        <w:rPr>
          <w:rFonts w:ascii="Times New Roman" w:eastAsia="Times New Roman" w:hAnsi="Times New Roman" w:cs="Times New Roman"/>
          <w:color w:val="000000"/>
          <w:lang w:eastAsia="pl-PL"/>
        </w:rPr>
        <w:t>Oznaczenie czasu odbioru danych przez platformę zakupową stanowi datę oraz  dokładny czas (hh:mm:ss) generowany według czasu lokalnego serwera synchronizowanego z zegarem Głównego Urzędu Miar.</w:t>
      </w:r>
    </w:p>
    <w:p w14:paraId="447F0BBF" w14:textId="61FDAC2B" w:rsidR="00643C45" w:rsidRPr="005606F8"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bCs/>
        </w:rPr>
      </w:pPr>
      <w:r w:rsidRPr="005606F8">
        <w:rPr>
          <w:rFonts w:ascii="Times New Roman" w:eastAsia="Calibri" w:hAnsi="Times New Roman" w:cs="Times New Roman"/>
        </w:rPr>
        <w:t>Sposób sporządzenia i przekazania dokumentów elektronicznych oraz cyfrowego odwzorowania z dokumentem w postaci papierowej musi być zgody z wymaganiami określonymi w</w:t>
      </w:r>
      <w:r w:rsidR="004334D1" w:rsidRPr="005606F8">
        <w:rPr>
          <w:rFonts w:ascii="Times New Roman" w:eastAsia="Calibri" w:hAnsi="Times New Roman" w:cs="Times New Roman"/>
        </w:rPr>
        <w:t xml:space="preserve"> </w:t>
      </w:r>
      <w:r w:rsidRPr="005606F8">
        <w:rPr>
          <w:rFonts w:ascii="Times New Roman" w:eastAsia="Calibri" w:hAnsi="Times New Roman" w:cs="Times New Roman"/>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5606F8" w:rsidDel="008C4122">
        <w:rPr>
          <w:rFonts w:ascii="Times New Roman" w:eastAsia="Calibri" w:hAnsi="Times New Roman" w:cs="Times New Roman"/>
        </w:rPr>
        <w:t xml:space="preserve"> </w:t>
      </w:r>
      <w:r w:rsidRPr="005606F8">
        <w:rPr>
          <w:rFonts w:ascii="Times New Roman" w:eastAsia="Calibri" w:hAnsi="Times New Roman" w:cs="Times New Roman"/>
        </w:rPr>
        <w:t>(Dz. U. 2020 r., poz. 2452) oraz</w:t>
      </w:r>
      <w:r w:rsidR="008F2EB6" w:rsidRPr="005606F8">
        <w:rPr>
          <w:rFonts w:ascii="Times New Roman" w:eastAsia="Calibri" w:hAnsi="Times New Roman" w:cs="Times New Roman"/>
        </w:rPr>
        <w:t xml:space="preserve"> </w:t>
      </w:r>
      <w:r w:rsidRPr="005606F8">
        <w:rPr>
          <w:rFonts w:ascii="Times New Roman" w:eastAsia="Calibri" w:hAnsi="Times New Roman" w:cs="Times New Roman"/>
        </w:rPr>
        <w:t>rozporządzeniu Ministra Rozwoju, Pracy i Technologii z dnia 23 grudnia 2020 r. w sprawie podmiotowych środków dowodowych oraz innych dokumentów lub oświadczeń, jakich może żądać zamawiający od wykonawcy</w:t>
      </w:r>
      <w:r w:rsidRPr="005606F8" w:rsidDel="008C4122">
        <w:rPr>
          <w:rFonts w:ascii="Times New Roman" w:eastAsia="Calibri" w:hAnsi="Times New Roman" w:cs="Times New Roman"/>
        </w:rPr>
        <w:t xml:space="preserve"> </w:t>
      </w:r>
      <w:r w:rsidRPr="005606F8">
        <w:rPr>
          <w:rFonts w:ascii="Times New Roman" w:eastAsia="Calibri" w:hAnsi="Times New Roman" w:cs="Times New Roman"/>
        </w:rPr>
        <w:t>(Dz. U. 2020 r., poz. 2415 z późn</w:t>
      </w:r>
      <w:r w:rsidR="002D4990">
        <w:rPr>
          <w:rFonts w:ascii="Times New Roman" w:eastAsia="Calibri" w:hAnsi="Times New Roman" w:cs="Times New Roman"/>
        </w:rPr>
        <w:t>.</w:t>
      </w:r>
      <w:r w:rsidRPr="005606F8">
        <w:rPr>
          <w:rFonts w:ascii="Times New Roman" w:eastAsia="Calibri" w:hAnsi="Times New Roman" w:cs="Times New Roman"/>
        </w:rPr>
        <w:t xml:space="preserve"> zm.), tj.:</w:t>
      </w:r>
    </w:p>
    <w:p w14:paraId="58F26B0A" w14:textId="77777777" w:rsidR="00643C45" w:rsidRPr="00601FB1" w:rsidRDefault="00643C45" w:rsidP="009D7447">
      <w:pPr>
        <w:numPr>
          <w:ilvl w:val="1"/>
          <w:numId w:val="33"/>
        </w:numPr>
        <w:suppressAutoHyphens w:val="0"/>
        <w:spacing w:after="0" w:line="240" w:lineRule="auto"/>
        <w:ind w:left="2127" w:hanging="709"/>
        <w:contextualSpacing/>
        <w:jc w:val="both"/>
        <w:rPr>
          <w:rFonts w:ascii="Times New Roman" w:eastAsia="Calibri" w:hAnsi="Times New Roman" w:cs="Times New Roman"/>
          <w:bCs/>
          <w:u w:val="single"/>
        </w:rPr>
      </w:pPr>
      <w:r w:rsidRPr="00601FB1">
        <w:rPr>
          <w:rFonts w:ascii="Times New Roman" w:eastAsia="Calibri" w:hAnsi="Times New Roman" w:cs="Times New Roman"/>
        </w:rPr>
        <w:t xml:space="preserve">dokumenty lub oświadczenia, w tym oferta, składane są </w:t>
      </w:r>
      <w:r w:rsidRPr="00601FB1">
        <w:rPr>
          <w:rFonts w:ascii="Times New Roman" w:eastAsia="Calibri" w:hAnsi="Times New Roman" w:cs="Times New Roman"/>
          <w:u w:val="single"/>
        </w:rPr>
        <w:t>w oryginale w formie elektronicznej przy użyciu kwalifikowanego podpisu elektronicznego.</w:t>
      </w:r>
      <w:r w:rsidRPr="00601FB1">
        <w:rPr>
          <w:rFonts w:ascii="Times New Roman" w:eastAsia="Calibri" w:hAnsi="Times New Roman" w:cs="Times New Roman"/>
        </w:rPr>
        <w:t xml:space="preserve"> </w:t>
      </w:r>
      <w:r w:rsidRPr="00601FB1">
        <w:rPr>
          <w:rFonts w:ascii="Times New Roman" w:eastAsia="Calibri" w:hAnsi="Times New Roman" w:cs="Times New Roman"/>
          <w:color w:val="000000"/>
        </w:rPr>
        <w:t xml:space="preserve">W przypadku składania podpisu kwalifikowanego i wykorzystania formatu podpisu XAdES zewnętrzny, zamawiający wymaga dołączenia odpowiedniej ilości plików, tj. podpisywanych plików z danymi oraz plików podpisu w formacie XAdES. </w:t>
      </w:r>
      <w:r w:rsidRPr="00601FB1">
        <w:rPr>
          <w:rFonts w:ascii="Times New Roman" w:eastAsia="Calibri" w:hAnsi="Times New Roman" w:cs="Times New Roman"/>
          <w:bCs/>
          <w:u w:val="single"/>
          <w:lang w:val="x-none"/>
        </w:rPr>
        <w:t>Oferta</w:t>
      </w:r>
      <w:r w:rsidRPr="00601FB1">
        <w:rPr>
          <w:rFonts w:ascii="Times New Roman" w:eastAsia="Calibri" w:hAnsi="Times New Roman" w:cs="Times New Roman"/>
          <w:bCs/>
          <w:u w:val="single"/>
        </w:rPr>
        <w:t xml:space="preserve"> </w:t>
      </w:r>
      <w:r w:rsidRPr="00601FB1">
        <w:rPr>
          <w:rFonts w:ascii="Times New Roman" w:eastAsia="Calibri" w:hAnsi="Times New Roman" w:cs="Times New Roman"/>
          <w:bCs/>
          <w:u w:val="single"/>
          <w:lang w:val="x-none"/>
        </w:rPr>
        <w:t>złożona bez opatrzenia właściwym podpisem elektronicznym podlega odrzuceniu na podstawie art. 226 ust. 1 pkt</w:t>
      </w:r>
      <w:r w:rsidRPr="00601FB1">
        <w:rPr>
          <w:rFonts w:ascii="Times New Roman" w:eastAsia="Calibri" w:hAnsi="Times New Roman" w:cs="Times New Roman"/>
          <w:bCs/>
          <w:u w:val="single"/>
        </w:rPr>
        <w:t> </w:t>
      </w:r>
      <w:r w:rsidRPr="00601FB1">
        <w:rPr>
          <w:rFonts w:ascii="Times New Roman" w:eastAsia="Calibri" w:hAnsi="Times New Roman" w:cs="Times New Roman"/>
          <w:bCs/>
          <w:u w:val="single"/>
          <w:lang w:val="x-none"/>
        </w:rPr>
        <w:t>3 ustawy P</w:t>
      </w:r>
      <w:r w:rsidRPr="00601FB1">
        <w:rPr>
          <w:rFonts w:ascii="Times New Roman" w:eastAsia="Calibri" w:hAnsi="Times New Roman" w:cs="Times New Roman"/>
          <w:bCs/>
          <w:u w:val="single"/>
        </w:rPr>
        <w:t>ZP,</w:t>
      </w:r>
      <w:r w:rsidRPr="00601FB1">
        <w:rPr>
          <w:rFonts w:ascii="Times New Roman" w:eastAsia="Calibri" w:hAnsi="Times New Roman" w:cs="Times New Roman"/>
          <w:bCs/>
          <w:u w:val="single"/>
          <w:lang w:val="x-none"/>
        </w:rPr>
        <w:t xml:space="preserve"> z uwagi na niezgodność z art. 63 </w:t>
      </w:r>
      <w:r w:rsidRPr="00601FB1">
        <w:rPr>
          <w:rFonts w:ascii="Times New Roman" w:eastAsia="Calibri" w:hAnsi="Times New Roman" w:cs="Times New Roman"/>
          <w:bCs/>
          <w:u w:val="single"/>
        </w:rPr>
        <w:t>tej ustawy;</w:t>
      </w:r>
    </w:p>
    <w:p w14:paraId="67013180" w14:textId="77777777" w:rsidR="00643C45" w:rsidRPr="00601FB1" w:rsidRDefault="00643C45" w:rsidP="009D7447">
      <w:pPr>
        <w:numPr>
          <w:ilvl w:val="1"/>
          <w:numId w:val="33"/>
        </w:numPr>
        <w:suppressAutoHyphens w:val="0"/>
        <w:spacing w:after="0" w:line="240" w:lineRule="auto"/>
        <w:ind w:left="2127" w:hanging="709"/>
        <w:contextualSpacing/>
        <w:jc w:val="both"/>
        <w:rPr>
          <w:rFonts w:ascii="Times New Roman" w:eastAsia="Calibri" w:hAnsi="Times New Roman" w:cs="Times New Roman"/>
          <w:bCs/>
        </w:rPr>
      </w:pPr>
      <w:r w:rsidRPr="00601FB1">
        <w:rPr>
          <w:rFonts w:ascii="Times New Roman" w:eastAsia="Calibri" w:hAnsi="Times New Roman" w:cs="Times New Roman"/>
          <w:bCs/>
        </w:rPr>
        <w:t>dokumenty wystawione w formie elektronicznej przekazuje się jako dokumenty elektroniczne, zapewniając zamawiającemu możliwość weryfikacji podpisów;</w:t>
      </w:r>
    </w:p>
    <w:p w14:paraId="33D4F7A8" w14:textId="29313E2E" w:rsidR="00643C45" w:rsidRPr="00601FB1" w:rsidRDefault="00643C45" w:rsidP="009D7447">
      <w:pPr>
        <w:numPr>
          <w:ilvl w:val="1"/>
          <w:numId w:val="33"/>
        </w:numPr>
        <w:suppressAutoHyphens w:val="0"/>
        <w:spacing w:after="0" w:line="240" w:lineRule="auto"/>
        <w:ind w:left="2127" w:hanging="709"/>
        <w:contextualSpacing/>
        <w:jc w:val="both"/>
        <w:rPr>
          <w:rFonts w:ascii="Times New Roman" w:eastAsia="Calibri" w:hAnsi="Times New Roman" w:cs="Times New Roman"/>
          <w:bCs/>
        </w:rPr>
      </w:pPr>
      <w:r w:rsidRPr="00601FB1">
        <w:rPr>
          <w:rFonts w:ascii="Times New Roman" w:eastAsia="Calibri" w:hAnsi="Times New Roman" w:cs="Times New Roman"/>
          <w:bCs/>
        </w:rPr>
        <w:t>j</w:t>
      </w:r>
      <w:r w:rsidRPr="00601FB1">
        <w:rPr>
          <w:rFonts w:ascii="Times New Roman" w:eastAsia="Calibri" w:hAnsi="Times New Roman" w:cs="Times New Roman"/>
        </w:rPr>
        <w:t xml:space="preserve">eżeli oryginał dokumentu, oświadczenia lub inne dokumenty składane w postępowaniu o udzielenie zamówienia, nie zostały sporządzone w postaci dokumentu elektronicznego, wykonawca </w:t>
      </w:r>
      <w:r w:rsidR="00E03D65" w:rsidRPr="00601FB1">
        <w:rPr>
          <w:rFonts w:ascii="Times New Roman" w:eastAsia="Calibri" w:hAnsi="Times New Roman" w:cs="Times New Roman"/>
        </w:rPr>
        <w:t>sporządza i przekazuje</w:t>
      </w:r>
      <w:r w:rsidRPr="00601FB1">
        <w:rPr>
          <w:rFonts w:ascii="Times New Roman" w:eastAsia="Calibri" w:hAnsi="Times New Roman" w:cs="Times New Roman"/>
        </w:rPr>
        <w:t xml:space="preserve"> cyfrowe odwzorowanie</w:t>
      </w:r>
      <w:r w:rsidRPr="00601FB1">
        <w:rPr>
          <w:rFonts w:ascii="Times New Roman" w:eastAsia="Calibri" w:hAnsi="Times New Roman" w:cs="Times New Roman"/>
          <w:color w:val="FF0000"/>
        </w:rPr>
        <w:t xml:space="preserve"> </w:t>
      </w:r>
      <w:r w:rsidRPr="00601FB1">
        <w:rPr>
          <w:rFonts w:ascii="Times New Roman" w:eastAsia="Calibri" w:hAnsi="Times New Roman" w:cs="Times New Roman"/>
          <w:color w:val="000000"/>
        </w:rPr>
        <w:t>z dokumentem lub oświadczeniem w postaci papierowej,</w:t>
      </w:r>
      <w:r w:rsidRPr="00601FB1">
        <w:rPr>
          <w:rFonts w:ascii="Times New Roman" w:eastAsia="Calibri" w:hAnsi="Times New Roman" w:cs="Times New Roman"/>
        </w:rPr>
        <w:t xml:space="preserve"> opatrując je kwalifikowanym podpisem elektronicznym, co jest równoznaczne </w:t>
      </w:r>
      <w:r w:rsidRPr="00601FB1">
        <w:rPr>
          <w:rFonts w:ascii="Times New Roman" w:eastAsia="Calibri" w:hAnsi="Times New Roman" w:cs="Times New Roman"/>
        </w:rPr>
        <w:lastRenderedPageBreak/>
        <w:t>z poświadczeniem przekazywanych dokumentów lub oświadczeń za zgodność z</w:t>
      </w:r>
      <w:r w:rsidR="00EF3D42" w:rsidRPr="00601FB1">
        <w:rPr>
          <w:rFonts w:ascii="Times New Roman" w:eastAsia="Calibri" w:hAnsi="Times New Roman" w:cs="Times New Roman"/>
        </w:rPr>
        <w:t> </w:t>
      </w:r>
      <w:r w:rsidRPr="00601FB1">
        <w:rPr>
          <w:rFonts w:ascii="Times New Roman" w:eastAsia="Calibri" w:hAnsi="Times New Roman" w:cs="Times New Roman"/>
        </w:rPr>
        <w:t>oryginałem;</w:t>
      </w:r>
    </w:p>
    <w:p w14:paraId="0C2DC10D" w14:textId="4400D361" w:rsidR="00643C45" w:rsidRPr="00601FB1" w:rsidRDefault="00643C45" w:rsidP="009D7447">
      <w:pPr>
        <w:numPr>
          <w:ilvl w:val="1"/>
          <w:numId w:val="33"/>
        </w:numPr>
        <w:suppressAutoHyphens w:val="0"/>
        <w:spacing w:after="0" w:line="240" w:lineRule="auto"/>
        <w:ind w:left="2127" w:hanging="709"/>
        <w:contextualSpacing/>
        <w:jc w:val="both"/>
        <w:rPr>
          <w:rFonts w:ascii="Times New Roman" w:eastAsia="Calibri" w:hAnsi="Times New Roman" w:cs="Times New Roman"/>
          <w:bCs/>
        </w:rPr>
      </w:pPr>
      <w:r w:rsidRPr="00601FB1">
        <w:rPr>
          <w:rFonts w:ascii="Times New Roman" w:eastAsia="Calibri" w:hAnsi="Times New Roman" w:cs="Times New Roman"/>
        </w:rPr>
        <w:t>w przypadku przekazywania przez wykonawcę cyfrowego odwzorowania z dokumentem w postaci papierowej, opatrzenie go kwalifikowanym podpisem elektronicznym przez wykonawcę albo odpowiednio przez podwykonawcę jest równoznaczne z poświadczeniem za zgodność z oryginałem</w:t>
      </w:r>
      <w:r w:rsidR="007F5FCC">
        <w:rPr>
          <w:rFonts w:ascii="Times New Roman" w:eastAsia="Calibri" w:hAnsi="Times New Roman" w:cs="Times New Roman"/>
        </w:rPr>
        <w:t>;</w:t>
      </w:r>
    </w:p>
    <w:p w14:paraId="5253BB1B" w14:textId="6FCE6DB5" w:rsidR="00643C45" w:rsidRPr="00601FB1" w:rsidRDefault="007F5FCC" w:rsidP="009D7447">
      <w:pPr>
        <w:numPr>
          <w:ilvl w:val="1"/>
          <w:numId w:val="33"/>
        </w:numPr>
        <w:suppressAutoHyphens w:val="0"/>
        <w:spacing w:after="0" w:line="240" w:lineRule="auto"/>
        <w:ind w:left="2127" w:hanging="709"/>
        <w:contextualSpacing/>
        <w:jc w:val="both"/>
        <w:rPr>
          <w:rFonts w:ascii="Times New Roman" w:eastAsia="Calibri" w:hAnsi="Times New Roman" w:cs="Times New Roman"/>
          <w:bCs/>
        </w:rPr>
      </w:pPr>
      <w:r>
        <w:rPr>
          <w:rFonts w:ascii="Times New Roman" w:eastAsia="Calibri" w:hAnsi="Times New Roman" w:cs="Times New Roman"/>
          <w:color w:val="000000"/>
        </w:rPr>
        <w:t>p</w:t>
      </w:r>
      <w:r w:rsidR="00643C45" w:rsidRPr="00601FB1">
        <w:rPr>
          <w:rFonts w:ascii="Times New Roman" w:eastAsia="Calibri" w:hAnsi="Times New Roman" w:cs="Times New Roman"/>
          <w:color w:val="000000"/>
        </w:rPr>
        <w:t>oświadczenia za zgodność z oryginałem dokonuje odpowiednio wykonawca, wykonawcy wspólnie ubiegający się o udzielenie zamówienia publicznego albo podwykonawca, w zakresie dokumentów, które każdego z nich dotyczą (w odniesieniu do pełnomocnictw – zgodnie z zasadą opisaną w rozdziale XII ust. 7 niniejszej SWZ).</w:t>
      </w:r>
    </w:p>
    <w:p w14:paraId="713DDB2A" w14:textId="77777777" w:rsidR="00643C45" w:rsidRPr="00601FB1" w:rsidRDefault="00643C45" w:rsidP="009D7447">
      <w:pPr>
        <w:numPr>
          <w:ilvl w:val="0"/>
          <w:numId w:val="31"/>
        </w:numPr>
        <w:suppressAutoHyphens w:val="0"/>
        <w:spacing w:after="0" w:line="240" w:lineRule="auto"/>
        <w:ind w:left="709"/>
        <w:contextualSpacing/>
        <w:jc w:val="both"/>
        <w:rPr>
          <w:rFonts w:ascii="Times New Roman" w:eastAsia="Calibri" w:hAnsi="Times New Roman" w:cs="Times New Roman"/>
          <w:bCs/>
        </w:rPr>
      </w:pPr>
      <w:r w:rsidRPr="00601FB1">
        <w:rPr>
          <w:rFonts w:ascii="Times New Roman" w:eastAsia="Calibri" w:hAnsi="Times New Roman" w:cs="Times New Roman"/>
          <w:bCs/>
        </w:rPr>
        <w:t>Sposób porozumiewania się zamawiającego z wykonawcami w zakresie skutecznego złożenia oferty.</w:t>
      </w:r>
    </w:p>
    <w:p w14:paraId="6D0DCAB9" w14:textId="77777777" w:rsidR="00643C45" w:rsidRPr="00601FB1" w:rsidRDefault="00643C45" w:rsidP="009D7447">
      <w:pPr>
        <w:numPr>
          <w:ilvl w:val="1"/>
          <w:numId w:val="31"/>
        </w:numPr>
        <w:suppressAutoHyphens w:val="0"/>
        <w:spacing w:after="0" w:line="240" w:lineRule="auto"/>
        <w:ind w:left="1418" w:hanging="709"/>
        <w:contextualSpacing/>
        <w:jc w:val="both"/>
        <w:rPr>
          <w:rFonts w:ascii="Times New Roman" w:eastAsia="Calibri" w:hAnsi="Times New Roman" w:cs="Times New Roman"/>
          <w:bCs/>
        </w:rPr>
      </w:pPr>
      <w:r w:rsidRPr="00601FB1">
        <w:rPr>
          <w:rFonts w:ascii="Times New Roman" w:eastAsia="Calibri" w:hAnsi="Times New Roman" w:cs="Times New Roman"/>
        </w:rPr>
        <w:t xml:space="preserve">Oferta musi być sporządzona z zachowaniem postaci elektronicznej w formacie danych </w:t>
      </w:r>
    </w:p>
    <w:p w14:paraId="6D809468" w14:textId="46ED23D2" w:rsidR="00B04B1B" w:rsidRPr="00601FB1" w:rsidRDefault="00643C45" w:rsidP="00B04B1B">
      <w:pPr>
        <w:suppressAutoHyphens w:val="0"/>
        <w:ind w:left="1410"/>
        <w:contextualSpacing/>
        <w:jc w:val="both"/>
        <w:rPr>
          <w:rFonts w:ascii="Times New Roman" w:eastAsia="Calibri" w:hAnsi="Times New Roman" w:cs="Times New Roman"/>
        </w:rPr>
      </w:pPr>
      <w:r w:rsidRPr="00601FB1">
        <w:rPr>
          <w:rFonts w:ascii="Times New Roman" w:eastAsia="Calibri" w:hAnsi="Times New Roman" w:cs="Times New Roman"/>
          <w:bCs/>
        </w:rPr>
        <w:t xml:space="preserve">zgodnym z </w:t>
      </w:r>
      <w:r w:rsidRPr="00601FB1">
        <w:rPr>
          <w:rFonts w:ascii="Times New Roman" w:eastAsia="Calibri" w:hAnsi="Times New Roman" w:cs="Times New Roman"/>
          <w:color w:val="000000"/>
        </w:rPr>
        <w:t xml:space="preserve">Obwieszczeniem Prezesa Rady Ministrów z dnia </w:t>
      </w:r>
      <w:r w:rsidR="00E04C0A" w:rsidRPr="00601FB1">
        <w:rPr>
          <w:rFonts w:ascii="Times New Roman" w:eastAsia="Calibri" w:hAnsi="Times New Roman" w:cs="Times New Roman"/>
          <w:color w:val="000000"/>
        </w:rPr>
        <w:t>21 maja 2</w:t>
      </w:r>
      <w:r w:rsidR="0021294A" w:rsidRPr="00601FB1">
        <w:rPr>
          <w:rFonts w:ascii="Times New Roman" w:eastAsia="Calibri" w:hAnsi="Times New Roman" w:cs="Times New Roman"/>
          <w:color w:val="000000"/>
        </w:rPr>
        <w:t>024</w:t>
      </w:r>
      <w:r w:rsidRPr="00601FB1">
        <w:rPr>
          <w:rFonts w:ascii="Times New Roman" w:eastAsia="Calibri" w:hAnsi="Times New Roman" w:cs="Times New Roman"/>
          <w:color w:val="000000"/>
        </w:rPr>
        <w:t xml:space="preserve">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r w:rsidR="00DE36FF" w:rsidRPr="00601FB1">
        <w:rPr>
          <w:rFonts w:ascii="Times New Roman" w:eastAsia="Calibri" w:hAnsi="Times New Roman" w:cs="Times New Roman"/>
          <w:color w:val="000000"/>
        </w:rPr>
        <w:t xml:space="preserve"> </w:t>
      </w:r>
      <w:r w:rsidR="00DE36FF" w:rsidRPr="00601FB1">
        <w:rPr>
          <w:rFonts w:ascii="Times New Roman" w:hAnsi="Times New Roman" w:cs="Times New Roman"/>
          <w:color w:val="000000"/>
        </w:rPr>
        <w:t xml:space="preserve">(Dz. U. z 2024 r., poz. 773 ze zm.) </w:t>
      </w:r>
      <w:r w:rsidRPr="00601FB1">
        <w:rPr>
          <w:rFonts w:ascii="Times New Roman" w:eastAsia="Calibri" w:hAnsi="Times New Roman" w:cs="Times New Roman"/>
          <w:color w:val="000000"/>
        </w:rPr>
        <w:t xml:space="preserve"> </w:t>
      </w:r>
      <w:r w:rsidRPr="00601FB1">
        <w:rPr>
          <w:rFonts w:ascii="Times New Roman" w:eastAsia="Calibri" w:hAnsi="Times New Roman" w:cs="Times New Roman"/>
        </w:rPr>
        <w:t xml:space="preserve">i podpisana kwalifikowanym podpisem elektronicznym. </w:t>
      </w:r>
      <w:r w:rsidR="00BE67CF" w:rsidRPr="00601FB1">
        <w:rPr>
          <w:rFonts w:ascii="Times New Roman" w:hAnsi="Times New Roman" w:cs="Times New Roman"/>
        </w:rPr>
        <w:t xml:space="preserve">Zaleca się wykorzystanie formatów: </w:t>
      </w:r>
      <w:r w:rsidR="00BE67CF" w:rsidRPr="00601FB1">
        <w:rPr>
          <w:rFonts w:ascii="Times New Roman" w:hAnsi="Times New Roman" w:cs="Times New Roman"/>
          <w:b/>
          <w:bCs/>
          <w:i/>
          <w:iCs/>
        </w:rPr>
        <w:t>.pdf, .doc., .xls, .xlsx, .jpg (.jpeg) ze szczególnym wskazaniem na .pdf</w:t>
      </w:r>
      <w:r w:rsidR="00BE67CF" w:rsidRPr="00601FB1">
        <w:rPr>
          <w:rFonts w:ascii="Times New Roman" w:hAnsi="Times New Roman" w:cs="Times New Roman"/>
        </w:rPr>
        <w:t xml:space="preserve"> . </w:t>
      </w:r>
      <w:r w:rsidR="00B04B1B" w:rsidRPr="00601FB1">
        <w:rPr>
          <w:rFonts w:ascii="Times New Roman" w:hAnsi="Times New Roman" w:cs="Times New Roman"/>
        </w:rPr>
        <w:t>W celu ewentualnej kompresji danych rekomenduje się wykorzystanie formatów: .</w:t>
      </w:r>
      <w:r w:rsidR="00B04B1B" w:rsidRPr="00601FB1">
        <w:rPr>
          <w:rFonts w:ascii="Times New Roman" w:hAnsi="Times New Roman" w:cs="Times New Roman"/>
          <w:b/>
          <w:bCs/>
          <w:i/>
          <w:iCs/>
        </w:rPr>
        <w:t>zip, 7Z, .rar, .gif, .bmp</w:t>
      </w:r>
      <w:r w:rsidR="00B04B1B" w:rsidRPr="00601FB1">
        <w:rPr>
          <w:rFonts w:ascii="Times New Roman" w:hAnsi="Times New Roman" w:cs="Times New Roman"/>
        </w:rPr>
        <w:t xml:space="preserve">. Do formatów powszechnych a nieobjętych treścią rozporządzenia zalicza się: .numbers, .pages. </w:t>
      </w:r>
      <w:r w:rsidR="00B04B1B" w:rsidRPr="00466B83">
        <w:rPr>
          <w:rFonts w:ascii="Times New Roman" w:hAnsi="Times New Roman" w:cs="Times New Roman"/>
        </w:rPr>
        <w:t>Dokumenty złożone w takich plikach zostaną uznane za złożone nieskutecznie.</w:t>
      </w:r>
      <w:r w:rsidR="00B04B1B" w:rsidRPr="00601FB1">
        <w:rPr>
          <w:rFonts w:ascii="Times New Roman" w:hAnsi="Times New Roman" w:cs="Times New Roman"/>
        </w:rPr>
        <w:t xml:space="preserve">   </w:t>
      </w:r>
    </w:p>
    <w:p w14:paraId="0648346F"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bCs/>
        </w:rPr>
      </w:pPr>
      <w:r w:rsidRPr="00601FB1">
        <w:rPr>
          <w:rFonts w:ascii="Times New Roman" w:eastAsia="Calibri" w:hAnsi="Times New Roman" w:cs="Times New Roman"/>
        </w:rPr>
        <w:t xml:space="preserve">Wykonawca składa ofertę za pośrednictwem </w:t>
      </w:r>
      <w:hyperlink r:id="rId38"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rPr>
        <w:t xml:space="preserve"> – adres profilu nabywcy </w:t>
      </w:r>
      <w:hyperlink r:id="rId39" w:history="1">
        <w:r w:rsidRPr="00601FB1">
          <w:rPr>
            <w:rFonts w:ascii="Times New Roman" w:eastAsia="Calibri" w:hAnsi="Times New Roman" w:cs="Times New Roman"/>
            <w:bCs/>
            <w:color w:val="0000FF"/>
            <w:u w:val="single"/>
          </w:rPr>
          <w:t>https://platformazakupowa.pl/pn/uj_edu</w:t>
        </w:r>
      </w:hyperlink>
      <w:r w:rsidRPr="00601FB1">
        <w:rPr>
          <w:rFonts w:ascii="Times New Roman" w:eastAsia="Calibri" w:hAnsi="Times New Roman" w:cs="Times New Roman"/>
          <w:bCs/>
        </w:rPr>
        <w:t xml:space="preserve">, </w:t>
      </w:r>
      <w:r w:rsidRPr="00601FB1">
        <w:rPr>
          <w:rFonts w:ascii="Times New Roman" w:eastAsia="Calibri" w:hAnsi="Times New Roman" w:cs="Times New Roman"/>
        </w:rPr>
        <w:t xml:space="preserve">zgodnie z regulaminem, o którym mowa w ust. 1 tego rozdziału. </w:t>
      </w:r>
      <w:r w:rsidRPr="00601FB1">
        <w:rPr>
          <w:rFonts w:ascii="Times New Roman" w:eastAsia="Calibri" w:hAnsi="Times New Roman" w:cs="Times New Roman"/>
          <w:color w:val="000000"/>
        </w:rPr>
        <w:t>Zamawiający nie ponosi odpowiedzialności za   złożenie oferty w sposób niezgodny z instrukcją korzystania z  </w:t>
      </w:r>
      <w:hyperlink r:id="rId40" w:history="1">
        <w:r w:rsidRPr="00601FB1">
          <w:rPr>
            <w:rFonts w:ascii="Times New Roman" w:eastAsia="Calibri" w:hAnsi="Times New Roman" w:cs="Times New Roman"/>
            <w:color w:val="0000FF"/>
            <w:u w:val="single"/>
          </w:rPr>
          <w:t>https://platformazakupowa.pl</w:t>
        </w:r>
      </w:hyperlink>
      <w:r w:rsidRPr="00601FB1">
        <w:rPr>
          <w:rFonts w:ascii="Times New Roman" w:eastAsia="Calibri" w:hAnsi="Times New Roman" w:cs="Times New Roman"/>
          <w:color w:val="00000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 Prawo zamówień publicznych.</w:t>
      </w:r>
    </w:p>
    <w:p w14:paraId="1B102F16"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u w:val="single"/>
        </w:rPr>
      </w:pPr>
      <w:r w:rsidRPr="00601FB1">
        <w:rPr>
          <w:rFonts w:ascii="Times New Roman" w:eastAsia="Calibri" w:hAnsi="Times New Roman" w:cs="Times New Roman"/>
        </w:rPr>
        <w:t xml:space="preserve">Sposób zaszyfrowania oferty opisany został w </w:t>
      </w:r>
      <w:r w:rsidRPr="00601FB1">
        <w:rPr>
          <w:rFonts w:ascii="Times New Roman" w:eastAsia="Calibri" w:hAnsi="Times New Roman" w:cs="Times New Roman"/>
          <w:color w:val="000000"/>
        </w:rPr>
        <w:t xml:space="preserve">instrukcji składania ofert (linki w ust. 1.2.2 powyżej). </w:t>
      </w:r>
      <w:r w:rsidRPr="00601FB1">
        <w:rPr>
          <w:rFonts w:ascii="Times New Roman" w:eastAsia="Calibri" w:hAnsi="Times New Roman" w:cs="Times New Roman"/>
          <w:color w:val="000000"/>
          <w:u w:val="single"/>
        </w:rPr>
        <w:t>Zamawiający zastrzega, że szyfrowanie oferty ma być dokonane za pomocą narzędzia wbudowanego w platformę zakupową.</w:t>
      </w:r>
    </w:p>
    <w:p w14:paraId="56EB31A3" w14:textId="77777777" w:rsidR="00643C45" w:rsidRPr="00601FB1" w:rsidRDefault="00643C45" w:rsidP="009D7447">
      <w:pPr>
        <w:numPr>
          <w:ilvl w:val="1"/>
          <w:numId w:val="31"/>
        </w:numPr>
        <w:suppressAutoHyphens w:val="0"/>
        <w:spacing w:after="0" w:line="240" w:lineRule="auto"/>
        <w:ind w:left="1418"/>
        <w:contextualSpacing/>
        <w:jc w:val="both"/>
        <w:rPr>
          <w:rFonts w:ascii="Times New Roman" w:eastAsia="Calibri" w:hAnsi="Times New Roman" w:cs="Times New Roman"/>
          <w:bCs/>
        </w:rPr>
      </w:pPr>
      <w:r w:rsidRPr="00601FB1">
        <w:rPr>
          <w:rFonts w:ascii="Times New Roman" w:eastAsia="Calibri" w:hAnsi="Times New Roman" w:cs="Times New Roman"/>
          <w:bCs/>
        </w:rPr>
        <w:t>Po upływie terminu składania ofert wykonawca nie może skutecznie dokonać zmiany ani wycofać uprzednio złożonej oferty.</w:t>
      </w:r>
    </w:p>
    <w:p w14:paraId="4F26D00F" w14:textId="3516745C" w:rsidR="00A51ACD" w:rsidRPr="00803429" w:rsidRDefault="00643C45" w:rsidP="00803429">
      <w:pPr>
        <w:numPr>
          <w:ilvl w:val="0"/>
          <w:numId w:val="31"/>
        </w:numPr>
        <w:suppressAutoHyphens w:val="0"/>
        <w:spacing w:after="0" w:line="240" w:lineRule="auto"/>
        <w:ind w:left="709"/>
        <w:contextualSpacing/>
        <w:jc w:val="both"/>
        <w:rPr>
          <w:rFonts w:ascii="Times New Roman" w:eastAsia="Calibri" w:hAnsi="Times New Roman" w:cs="Times New Roman"/>
          <w:b/>
          <w:bCs/>
          <w:i/>
        </w:rPr>
      </w:pPr>
      <w:r w:rsidRPr="00601FB1">
        <w:rPr>
          <w:rFonts w:ascii="Times New Roman" w:eastAsia="Calibri" w:hAnsi="Times New Roman" w:cs="Times New Roman"/>
          <w:bCs/>
        </w:rPr>
        <w:t>Do porozumiewania z wykonawcami upoważniona w zakresie formalno-prawnym jest –</w:t>
      </w:r>
      <w:r w:rsidR="00CE3FCB" w:rsidRPr="00601FB1">
        <w:rPr>
          <w:rFonts w:ascii="Times New Roman" w:eastAsia="Calibri" w:hAnsi="Times New Roman" w:cs="Times New Roman"/>
          <w:bCs/>
          <w:i/>
        </w:rPr>
        <w:t xml:space="preserve"> </w:t>
      </w:r>
      <w:r w:rsidR="00CE3FCB" w:rsidRPr="00601FB1">
        <w:rPr>
          <w:rFonts w:ascii="Times New Roman" w:hAnsi="Times New Roman" w:cs="Times New Roman"/>
          <w:b/>
          <w:bCs/>
          <w:i/>
        </w:rPr>
        <w:t>Monika Poniewierska, tel.: +4812 663-39-16.</w:t>
      </w:r>
    </w:p>
    <w:p w14:paraId="65F5EE0C" w14:textId="449BC2E1" w:rsidR="00DC3FC0" w:rsidRPr="007406AC" w:rsidRDefault="00A869D0">
      <w:pPr>
        <w:spacing w:after="0" w:line="240" w:lineRule="auto"/>
        <w:jc w:val="both"/>
        <w:rPr>
          <w:rFonts w:ascii="Times New Roman" w:eastAsia="Times New Roman" w:hAnsi="Times New Roman" w:cs="Times New Roman"/>
          <w:b/>
          <w:bCs/>
          <w:lang w:eastAsia="pl-PL"/>
        </w:rPr>
      </w:pPr>
      <w:r w:rsidRPr="007406AC">
        <w:rPr>
          <w:rFonts w:ascii="Times New Roman" w:eastAsia="Times New Roman" w:hAnsi="Times New Roman" w:cs="Times New Roman"/>
          <w:b/>
          <w:bCs/>
          <w:lang w:eastAsia="pl-PL"/>
        </w:rPr>
        <w:lastRenderedPageBreak/>
        <w:t>Rozdział X – Wymagania dotyczące wadium</w:t>
      </w:r>
    </w:p>
    <w:p w14:paraId="525EE292" w14:textId="08154059" w:rsidR="00DC3FC0" w:rsidRPr="007406AC" w:rsidRDefault="00DC3FC0" w:rsidP="00CE5C45">
      <w:pPr>
        <w:widowControl w:val="0"/>
        <w:numPr>
          <w:ilvl w:val="0"/>
          <w:numId w:val="5"/>
        </w:numPr>
        <w:spacing w:after="0" w:line="240" w:lineRule="auto"/>
        <w:contextualSpacing/>
        <w:jc w:val="both"/>
        <w:rPr>
          <w:rFonts w:ascii="Times New Roman" w:eastAsia="Times New Roman" w:hAnsi="Times New Roman" w:cs="Times New Roman"/>
          <w:bCs/>
          <w:lang w:eastAsia="pl-PL"/>
        </w:rPr>
      </w:pPr>
      <w:r w:rsidRPr="007406AC">
        <w:rPr>
          <w:rFonts w:ascii="Times New Roman" w:eastAsia="Times New Roman" w:hAnsi="Times New Roman" w:cs="Times New Roman"/>
          <w:bCs/>
          <w:lang w:eastAsia="pl-PL"/>
        </w:rPr>
        <w:t xml:space="preserve">Zamawiający nie wymaga złożenia wadium. </w:t>
      </w:r>
    </w:p>
    <w:p w14:paraId="6CE97117" w14:textId="77777777" w:rsidR="00257C19" w:rsidRPr="0020771D" w:rsidRDefault="00257C19">
      <w:pPr>
        <w:spacing w:after="0" w:line="240" w:lineRule="auto"/>
        <w:jc w:val="both"/>
        <w:rPr>
          <w:rFonts w:ascii="Times New Roman" w:eastAsia="Times New Roman" w:hAnsi="Times New Roman" w:cs="Times New Roman"/>
          <w:b/>
          <w:bCs/>
          <w:lang w:eastAsia="pl-PL"/>
        </w:rPr>
      </w:pPr>
    </w:p>
    <w:p w14:paraId="52A4828E" w14:textId="77777777"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t>Rozdział XI – Termin związania ofertą</w:t>
      </w:r>
    </w:p>
    <w:p w14:paraId="16A843F4" w14:textId="509118F8" w:rsidR="00643C45" w:rsidRPr="00381055" w:rsidRDefault="00643C45" w:rsidP="00CE5C45">
      <w:pPr>
        <w:widowControl w:val="0"/>
        <w:numPr>
          <w:ilvl w:val="0"/>
          <w:numId w:val="6"/>
        </w:numPr>
        <w:spacing w:after="0" w:line="240" w:lineRule="auto"/>
        <w:contextualSpacing/>
        <w:jc w:val="both"/>
        <w:rPr>
          <w:rFonts w:ascii="Times New Roman" w:eastAsia="Times New Roman" w:hAnsi="Times New Roman" w:cs="Times New Roman"/>
          <w:bCs/>
          <w:lang w:eastAsia="pl-PL"/>
        </w:rPr>
      </w:pPr>
      <w:r w:rsidRPr="00381055">
        <w:rPr>
          <w:rFonts w:ascii="Times New Roman" w:eastAsia="Times New Roman" w:hAnsi="Times New Roman" w:cs="Times New Roman"/>
          <w:bCs/>
          <w:lang w:eastAsia="pl-PL"/>
        </w:rPr>
        <w:t>Wykonawca jest związany złożoną ofertą od dnia upływu terminu składania ofert (włącznie) do</w:t>
      </w:r>
      <w:r w:rsidR="00093341" w:rsidRPr="00381055">
        <w:rPr>
          <w:rFonts w:ascii="Times New Roman" w:eastAsia="Times New Roman" w:hAnsi="Times New Roman" w:cs="Times New Roman"/>
          <w:bCs/>
          <w:lang w:eastAsia="pl-PL"/>
        </w:rPr>
        <w:t> </w:t>
      </w:r>
      <w:r w:rsidRPr="00381055">
        <w:rPr>
          <w:rFonts w:ascii="Times New Roman" w:eastAsia="Times New Roman" w:hAnsi="Times New Roman" w:cs="Times New Roman"/>
          <w:bCs/>
          <w:lang w:eastAsia="pl-PL"/>
        </w:rPr>
        <w:t xml:space="preserve">dnia </w:t>
      </w:r>
      <w:r w:rsidR="00564E59" w:rsidRPr="00381055">
        <w:rPr>
          <w:rFonts w:ascii="Times New Roman" w:eastAsia="Times New Roman" w:hAnsi="Times New Roman" w:cs="Times New Roman"/>
          <w:b/>
          <w:bCs/>
          <w:i/>
          <w:lang w:eastAsia="pl-PL"/>
        </w:rPr>
        <w:t>6 września</w:t>
      </w:r>
      <w:r w:rsidR="00FC3724" w:rsidRPr="00381055">
        <w:rPr>
          <w:rFonts w:ascii="Times New Roman" w:eastAsia="Times New Roman" w:hAnsi="Times New Roman" w:cs="Times New Roman"/>
          <w:b/>
          <w:bCs/>
          <w:i/>
          <w:lang w:eastAsia="pl-PL"/>
        </w:rPr>
        <w:t xml:space="preserve"> 2026</w:t>
      </w:r>
      <w:r w:rsidRPr="00381055">
        <w:rPr>
          <w:rFonts w:ascii="Times New Roman" w:eastAsia="Times New Roman" w:hAnsi="Times New Roman" w:cs="Times New Roman"/>
          <w:b/>
          <w:bCs/>
          <w:i/>
          <w:lang w:eastAsia="pl-PL"/>
        </w:rPr>
        <w:t xml:space="preserve"> r.</w:t>
      </w:r>
    </w:p>
    <w:p w14:paraId="50439E6A" w14:textId="77777777" w:rsidR="00643C45" w:rsidRPr="00381055" w:rsidRDefault="00643C45" w:rsidP="00CE5C45">
      <w:pPr>
        <w:widowControl w:val="0"/>
        <w:numPr>
          <w:ilvl w:val="0"/>
          <w:numId w:val="6"/>
        </w:numPr>
        <w:spacing w:after="0" w:line="240" w:lineRule="auto"/>
        <w:contextualSpacing/>
        <w:jc w:val="both"/>
        <w:rPr>
          <w:rFonts w:ascii="Times New Roman" w:eastAsia="Times New Roman" w:hAnsi="Times New Roman" w:cs="Times New Roman"/>
          <w:bCs/>
          <w:lang w:eastAsia="pl-PL"/>
        </w:rPr>
      </w:pPr>
      <w:r w:rsidRPr="00381055">
        <w:rPr>
          <w:rFonts w:ascii="Times New Roman" w:eastAsia="Times New Roman" w:hAnsi="Times New Roman" w:cs="Times New Roman"/>
          <w:lang w:eastAsia="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4D2119E1" w14:textId="77777777" w:rsidR="00643C45" w:rsidRPr="00381055" w:rsidRDefault="00643C45" w:rsidP="00CE5C45">
      <w:pPr>
        <w:widowControl w:val="0"/>
        <w:numPr>
          <w:ilvl w:val="0"/>
          <w:numId w:val="6"/>
        </w:numPr>
        <w:spacing w:after="0" w:line="240" w:lineRule="auto"/>
        <w:contextualSpacing/>
        <w:jc w:val="both"/>
        <w:rPr>
          <w:rFonts w:ascii="Times New Roman" w:eastAsia="Times New Roman" w:hAnsi="Times New Roman" w:cs="Times New Roman"/>
          <w:lang w:eastAsia="pl-PL"/>
        </w:rPr>
      </w:pPr>
      <w:r w:rsidRPr="00381055">
        <w:rPr>
          <w:rFonts w:ascii="Times New Roman" w:hAnsi="Times New Roman" w:cs="Times New Roman"/>
          <w:lang w:eastAsia="pl-PL"/>
        </w:rPr>
        <w:t>Przedłużenie terminu związania ofertą, o którym mowa w ust. 2, wymaga złożenia przez wykonawcę pisemnego oświadczenia o wyrażeniu zgody na przedłużenie terminu związania ofertą</w:t>
      </w:r>
      <w:r w:rsidRPr="00381055">
        <w:rPr>
          <w:rFonts w:ascii="Times New Roman" w:hAnsi="Times New Roman" w:cs="Times New Roman"/>
        </w:rPr>
        <w:t>.</w:t>
      </w:r>
    </w:p>
    <w:p w14:paraId="75C0F267" w14:textId="77777777" w:rsidR="00257C19" w:rsidRDefault="00257C19">
      <w:pPr>
        <w:spacing w:after="0" w:line="240" w:lineRule="auto"/>
        <w:jc w:val="both"/>
        <w:rPr>
          <w:rFonts w:ascii="Times New Roman" w:eastAsia="Times New Roman" w:hAnsi="Times New Roman" w:cs="Times New Roman"/>
          <w:b/>
          <w:bCs/>
          <w:lang w:eastAsia="pl-PL"/>
        </w:rPr>
      </w:pPr>
    </w:p>
    <w:p w14:paraId="4A1348DC" w14:textId="77777777" w:rsidR="00643C45" w:rsidRPr="00643C45" w:rsidRDefault="00643C45" w:rsidP="00643C45">
      <w:pPr>
        <w:tabs>
          <w:tab w:val="left" w:pos="426"/>
        </w:tabs>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XII - Opis sposobu przygotowywania ofert</w:t>
      </w:r>
    </w:p>
    <w:p w14:paraId="60DEF317" w14:textId="7557E26B"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bCs/>
          <w:lang w:eastAsia="pl-PL"/>
        </w:rPr>
        <w:t xml:space="preserve">Każdy </w:t>
      </w:r>
      <w:r w:rsidR="00FF6425">
        <w:rPr>
          <w:rFonts w:ascii="Times New Roman" w:eastAsia="Times New Roman" w:hAnsi="Times New Roman" w:cs="Times New Roman"/>
          <w:bCs/>
          <w:lang w:eastAsia="pl-PL"/>
        </w:rPr>
        <w:t>w</w:t>
      </w:r>
      <w:r w:rsidRPr="00643C45">
        <w:rPr>
          <w:rFonts w:ascii="Times New Roman" w:eastAsia="Times New Roman" w:hAnsi="Times New Roman" w:cs="Times New Roman"/>
          <w:bCs/>
          <w:lang w:eastAsia="pl-PL"/>
        </w:rPr>
        <w:t>ykonawca może złożyć tylko jedną ofertę na realizację całości przedmiotu zamówienia.</w:t>
      </w:r>
    </w:p>
    <w:p w14:paraId="6420B67C" w14:textId="77777777"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bCs/>
          <w:lang w:eastAsia="pl-PL"/>
        </w:rPr>
        <w:t>Ofertę składa się z zachowaniem formy i sposobu opisanych w rozdziale IX niniejszej SWZ.</w:t>
      </w:r>
    </w:p>
    <w:p w14:paraId="560599EC" w14:textId="77777777"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bCs/>
          <w:lang w:eastAsia="pl-PL"/>
        </w:rPr>
        <w:t xml:space="preserve">Dopuszcza się możliwość złożenia oferty przez dwa lub więcej podmiotów wspólnie ubiegających się o udzielenie zamówienia publicznego na zasadach opisanych w treści art. 58 ustawy PZP. </w:t>
      </w:r>
    </w:p>
    <w:p w14:paraId="2FEEDBA3" w14:textId="5779E6D0"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bCs/>
          <w:lang w:eastAsia="pl-PL"/>
        </w:rPr>
        <w:t xml:space="preserve">Oferta musi być napisana w </w:t>
      </w:r>
      <w:r w:rsidRPr="00643C45">
        <w:rPr>
          <w:rFonts w:ascii="Times New Roman" w:eastAsia="Times New Roman" w:hAnsi="Times New Roman" w:cs="Times New Roman"/>
          <w:bCs/>
          <w:u w:val="single"/>
          <w:lang w:eastAsia="pl-PL"/>
        </w:rPr>
        <w:t>języku polskim.</w:t>
      </w:r>
    </w:p>
    <w:p w14:paraId="796CBB14" w14:textId="76FE8B46" w:rsidR="00643C45" w:rsidRPr="00643C45" w:rsidRDefault="00643C45" w:rsidP="009D7447">
      <w:pPr>
        <w:widowControl w:val="0"/>
        <w:numPr>
          <w:ilvl w:val="0"/>
          <w:numId w:val="35"/>
        </w:numPr>
        <w:suppressAutoHyphens w:val="0"/>
        <w:spacing w:after="0" w:line="240" w:lineRule="auto"/>
        <w:ind w:left="714" w:hanging="357"/>
        <w:contextualSpacing/>
        <w:jc w:val="both"/>
        <w:rPr>
          <w:rFonts w:ascii="Times New Roman" w:eastAsia="Times New Roman" w:hAnsi="Times New Roman" w:cs="Times New Roman"/>
          <w:bCs/>
          <w:u w:val="single"/>
          <w:lang w:eastAsia="pl-PL"/>
        </w:rPr>
      </w:pPr>
      <w:r w:rsidRPr="00643C45">
        <w:rPr>
          <w:rFonts w:ascii="Times New Roman" w:eastAsia="Calibri" w:hAnsi="Times New Roman" w:cs="Times New Roman"/>
          <w:bCs/>
        </w:rPr>
        <w:t xml:space="preserve">Oferta wraz ze wszystkimi jej załącznikami musi być podpisana przez osobę (osoby) </w:t>
      </w:r>
      <w:r w:rsidRPr="00643C45">
        <w:rPr>
          <w:rFonts w:ascii="Times New Roman" w:eastAsia="Calibri" w:hAnsi="Times New Roman" w:cs="Times New Roman"/>
          <w:bCs/>
          <w:u w:val="single"/>
        </w:rPr>
        <w:t>uprawnioną do reprezentacji wykonawcy</w:t>
      </w:r>
      <w:r w:rsidRPr="00643C45">
        <w:rPr>
          <w:rFonts w:ascii="Times New Roman" w:eastAsia="Calibri" w:hAnsi="Times New Roman" w:cs="Times New Roman"/>
          <w:bCs/>
        </w:rPr>
        <w:t xml:space="preserve">, zgodnie z wpisem do Krajowego Rejestru Sądowego, Centralnej Ewidencji i Informacji o Działalności Gospodarczej lub do innego, właściwego rejestru. </w:t>
      </w:r>
      <w:r w:rsidRPr="00643C45">
        <w:rPr>
          <w:rFonts w:ascii="Times New Roman" w:eastAsia="Calibri" w:hAnsi="Times New Roman" w:cs="Times New Roman"/>
          <w:bCs/>
          <w:u w:val="single"/>
        </w:rPr>
        <w:t>KRS lub CEiDG wykonawca załącza wraz z ofertą</w:t>
      </w:r>
      <w:r w:rsidRPr="00643C45">
        <w:rPr>
          <w:rFonts w:ascii="Times New Roman" w:eastAsia="Calibri" w:hAnsi="Times New Roman" w:cs="Times New Roman"/>
          <w:bCs/>
        </w:rPr>
        <w:t xml:space="preserve">, chyba że </w:t>
      </w:r>
      <w:r w:rsidR="00975608">
        <w:rPr>
          <w:rFonts w:ascii="Times New Roman" w:eastAsia="Calibri" w:hAnsi="Times New Roman" w:cs="Times New Roman"/>
          <w:bCs/>
        </w:rPr>
        <w:t>z</w:t>
      </w:r>
      <w:r w:rsidRPr="00643C45">
        <w:rPr>
          <w:rFonts w:ascii="Times New Roman" w:eastAsia="Calibri" w:hAnsi="Times New Roman" w:cs="Times New Roman"/>
          <w:bCs/>
        </w:rPr>
        <w:t xml:space="preserve">amawiający może uzyskać je za pomocą bezpłatnych i ogólnodostępnych baz danych, a wykonawca wskazał dane umożliwiające dostęp do tych dokumentów w treści oferty. Jeżeli w imieniu wykonawcy działa osoba, której umocowanie nie wynika z ww. dokumentów, wykonawca wraz z ofertą przedkłada pełnomocnictwo lub inny dokument potwierdzający umocowanie do reprezentowania wykonawcy. </w:t>
      </w:r>
      <w:r w:rsidRPr="00643C45">
        <w:rPr>
          <w:rFonts w:ascii="Times New Roman" w:eastAsia="Calibri" w:hAnsi="Times New Roman" w:cs="Times New Roman"/>
        </w:rPr>
        <w:t>Pełnomocnictwa sporządzone w języku obcym wykonawca składa wraz z tłumaczeniem na język polski.</w:t>
      </w:r>
    </w:p>
    <w:p w14:paraId="5B51D750" w14:textId="77777777"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lang w:eastAsia="pl-PL"/>
        </w:rPr>
        <w:t xml:space="preserve">W przypadku składania oferty przez wykonawców wspólnie ubiegających się o udzielenie zamówienia lub w sytuacji reprezentowania wykonawcy przez pełnomocnika do oferty musi być dołączone pełnomocnictwo. Wraz  z pełnomocnictwem winien być złożony dokument potwierdzający możliwość udzielania pełnomocnictwa. </w:t>
      </w:r>
    </w:p>
    <w:p w14:paraId="6DBE0B60" w14:textId="72EFBAFA" w:rsidR="00643C45" w:rsidRPr="00DB0839"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A56310">
        <w:rPr>
          <w:rFonts w:ascii="Times New Roman" w:eastAsia="Times New Roman" w:hAnsi="Times New Roman" w:cs="Times New Roman"/>
          <w:lang w:eastAsia="pl-PL"/>
        </w:rPr>
        <w:t xml:space="preserve">Pełnomocnictwo przekazuje się w postaci elektronicznej, opatrzonej kwalifikowanym podpisem elektronicznym. Pełnomocnictwo sporządzone jako dokument w postaci papierowej i opatrzony własnoręcznym podpisem przekazuje się jako cyfrowe odwzorowanie tego </w:t>
      </w:r>
      <w:r w:rsidRPr="00DB0839">
        <w:rPr>
          <w:rFonts w:ascii="Times New Roman" w:eastAsia="Times New Roman" w:hAnsi="Times New Roman" w:cs="Times New Roman"/>
          <w:lang w:eastAsia="pl-PL"/>
        </w:rPr>
        <w:t>dokumentu opatrzone kwalifikowanym podpisem elektronicznym, poświadczającym zgodność cyfrowego odwzorowania z dokumentem w postaci papierowej, przy czym poświadczenia dokonuje mocodawca lub notariusz, zgodnie z art. 97 § 2 ustawy z dnia 14</w:t>
      </w:r>
      <w:r w:rsidR="00EF536B" w:rsidRPr="00DB0839">
        <w:rPr>
          <w:rFonts w:ascii="Times New Roman" w:eastAsia="Times New Roman" w:hAnsi="Times New Roman" w:cs="Times New Roman"/>
          <w:lang w:eastAsia="pl-PL"/>
        </w:rPr>
        <w:t xml:space="preserve"> </w:t>
      </w:r>
      <w:r w:rsidRPr="00DB0839">
        <w:rPr>
          <w:rFonts w:ascii="Times New Roman" w:eastAsia="Times New Roman" w:hAnsi="Times New Roman" w:cs="Times New Roman"/>
          <w:lang w:eastAsia="pl-PL"/>
        </w:rPr>
        <w:t xml:space="preserve">lutego 1991 r.  </w:t>
      </w:r>
      <w:r w:rsidRPr="00DB0839">
        <w:rPr>
          <w:rFonts w:ascii="Times New Roman" w:eastAsia="Times New Roman" w:hAnsi="Times New Roman" w:cs="Times New Roman"/>
          <w:b/>
          <w:bCs/>
          <w:lang w:eastAsia="pl-PL"/>
        </w:rPr>
        <w:t>–</w:t>
      </w:r>
      <w:r w:rsidRPr="00DB0839">
        <w:rPr>
          <w:rFonts w:ascii="Times New Roman" w:eastAsia="Times New Roman" w:hAnsi="Times New Roman" w:cs="Times New Roman"/>
          <w:lang w:eastAsia="pl-PL"/>
        </w:rPr>
        <w:t xml:space="preserve"> </w:t>
      </w:r>
      <w:r w:rsidRPr="00DB0839">
        <w:rPr>
          <w:rFonts w:ascii="Times New Roman" w:eastAsia="Times New Roman" w:hAnsi="Times New Roman" w:cs="Times New Roman"/>
          <w:lang w:eastAsia="pl-PL"/>
        </w:rPr>
        <w:lastRenderedPageBreak/>
        <w:t>Prawo  o notariacie (</w:t>
      </w:r>
      <w:r w:rsidRPr="00DB0839">
        <w:rPr>
          <w:rFonts w:ascii="Times New Roman" w:eastAsia="Times New Roman" w:hAnsi="Times New Roman" w:cs="Times New Roman"/>
          <w:iCs/>
          <w:lang w:eastAsia="pl-PL"/>
        </w:rPr>
        <w:t xml:space="preserve">Dz. U. </w:t>
      </w:r>
      <w:r w:rsidR="00A56310" w:rsidRPr="00DB0839">
        <w:rPr>
          <w:rFonts w:ascii="Times New Roman" w:eastAsia="Times New Roman" w:hAnsi="Times New Roman" w:cs="Times New Roman"/>
          <w:iCs/>
          <w:lang w:eastAsia="pl-PL"/>
        </w:rPr>
        <w:t xml:space="preserve">z </w:t>
      </w:r>
      <w:r w:rsidR="00476E40" w:rsidRPr="00DB0839">
        <w:rPr>
          <w:rFonts w:ascii="Times New Roman" w:eastAsia="Times New Roman" w:hAnsi="Times New Roman" w:cs="Times New Roman"/>
          <w:iCs/>
          <w:lang w:eastAsia="pl-PL"/>
        </w:rPr>
        <w:t>202</w:t>
      </w:r>
      <w:r w:rsidR="001E223E" w:rsidRPr="00DB0839">
        <w:rPr>
          <w:rFonts w:ascii="Times New Roman" w:eastAsia="Times New Roman" w:hAnsi="Times New Roman" w:cs="Times New Roman"/>
          <w:iCs/>
          <w:lang w:eastAsia="pl-PL"/>
        </w:rPr>
        <w:t>4 r., poz. 1001</w:t>
      </w:r>
      <w:r w:rsidR="00DB5590" w:rsidRPr="00DB0839">
        <w:rPr>
          <w:rFonts w:ascii="Times New Roman" w:eastAsia="Times New Roman" w:hAnsi="Times New Roman" w:cs="Times New Roman"/>
          <w:iCs/>
          <w:lang w:eastAsia="pl-PL"/>
        </w:rPr>
        <w:t>, z 2025 r., poz. 479</w:t>
      </w:r>
      <w:r w:rsidR="00C07DC0" w:rsidRPr="00DB0839">
        <w:rPr>
          <w:rFonts w:ascii="Times New Roman" w:eastAsia="Times New Roman" w:hAnsi="Times New Roman" w:cs="Times New Roman"/>
          <w:iCs/>
          <w:lang w:eastAsia="pl-PL"/>
        </w:rPr>
        <w:t>,</w:t>
      </w:r>
      <w:r w:rsidRPr="00DB0839">
        <w:rPr>
          <w:rFonts w:ascii="Times New Roman" w:eastAsia="Times New Roman" w:hAnsi="Times New Roman" w:cs="Times New Roman"/>
          <w:iCs/>
          <w:lang w:eastAsia="pl-PL"/>
        </w:rPr>
        <w:t xml:space="preserve"> </w:t>
      </w:r>
      <w:r w:rsidR="00DB5590" w:rsidRPr="00DB0839">
        <w:rPr>
          <w:rFonts w:ascii="Times New Roman" w:eastAsia="Times New Roman" w:hAnsi="Times New Roman" w:cs="Times New Roman"/>
          <w:iCs/>
          <w:lang w:eastAsia="pl-PL"/>
        </w:rPr>
        <w:t>ze</w:t>
      </w:r>
      <w:r w:rsidRPr="00DB0839">
        <w:rPr>
          <w:rFonts w:ascii="Times New Roman" w:eastAsia="Times New Roman" w:hAnsi="Times New Roman" w:cs="Times New Roman"/>
          <w:iCs/>
          <w:lang w:eastAsia="pl-PL"/>
        </w:rPr>
        <w:t xml:space="preserve"> zm</w:t>
      </w:r>
      <w:r w:rsidRPr="00DB0839">
        <w:rPr>
          <w:rFonts w:ascii="Times New Roman" w:eastAsia="Times New Roman" w:hAnsi="Times New Roman" w:cs="Times New Roman"/>
          <w:lang w:eastAsia="pl-PL"/>
        </w:rPr>
        <w:t>.)</w:t>
      </w:r>
      <w:r w:rsidRPr="00DB0839">
        <w:rPr>
          <w:rFonts w:ascii="Times New Roman" w:eastAsia="Times New Roman" w:hAnsi="Times New Roman" w:cs="Times New Roman"/>
          <w:bCs/>
          <w:lang w:eastAsia="pl-PL"/>
        </w:rPr>
        <w:t xml:space="preserve">. </w:t>
      </w:r>
    </w:p>
    <w:p w14:paraId="2EC7509F" w14:textId="77777777"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bCs/>
          <w:lang w:eastAsia="pl-PL"/>
        </w:rPr>
        <w:t xml:space="preserve">Oferta </w:t>
      </w:r>
      <w:r w:rsidRPr="00643C45">
        <w:rPr>
          <w:rFonts w:ascii="Times New Roman" w:eastAsia="Times New Roman" w:hAnsi="Times New Roman" w:cs="Times New Roman"/>
          <w:lang w:eastAsia="pl-PL"/>
        </w:rPr>
        <w:t>wraz ze stanowiącymi jej integralną część załącznikami musi być sporządzona przez wykonawcę, wedle treści postanowień niniejszej SWZ i jej załączników, a w szczególności musi zawierać:</w:t>
      </w:r>
    </w:p>
    <w:p w14:paraId="2F6CA939" w14:textId="77777777" w:rsidR="00643C45" w:rsidRPr="00A22F13" w:rsidRDefault="00643C45" w:rsidP="009D7447">
      <w:pPr>
        <w:widowControl w:val="0"/>
        <w:numPr>
          <w:ilvl w:val="1"/>
          <w:numId w:val="35"/>
        </w:numPr>
        <w:suppressAutoHyphens w:val="0"/>
        <w:spacing w:after="0" w:line="240" w:lineRule="auto"/>
        <w:contextualSpacing/>
        <w:jc w:val="both"/>
        <w:rPr>
          <w:rFonts w:ascii="Times New Roman" w:eastAsia="Times New Roman" w:hAnsi="Times New Roman" w:cs="Times New Roman"/>
        </w:rPr>
      </w:pPr>
      <w:r w:rsidRPr="00A22F13">
        <w:rPr>
          <w:rFonts w:ascii="Times New Roman" w:eastAsia="Times New Roman" w:hAnsi="Times New Roman" w:cs="Times New Roman"/>
        </w:rPr>
        <w:t>formularz oferty wraz z załącznikami, w tym:</w:t>
      </w:r>
    </w:p>
    <w:p w14:paraId="76A4B1CA" w14:textId="5D2AF014" w:rsidR="00643C45" w:rsidRPr="00A22F13"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A22F13">
        <w:rPr>
          <w:rFonts w:ascii="Times New Roman" w:eastAsia="Times New Roman" w:hAnsi="Times New Roman" w:cs="Times New Roman"/>
          <w:lang w:eastAsia="pl-PL"/>
        </w:rPr>
        <w:t xml:space="preserve">Jednolity Europejski Dokument Zamówienia (JEDZ) w formie elektronicznej opatrzonej kwalifikowanym podpisem elektronicznym – w przypadku </w:t>
      </w:r>
      <w:r w:rsidR="006E6D23" w:rsidRPr="00A22F13">
        <w:rPr>
          <w:rFonts w:ascii="Times New Roman" w:eastAsia="Times New Roman" w:hAnsi="Times New Roman" w:cs="Times New Roman"/>
          <w:lang w:eastAsia="pl-PL"/>
        </w:rPr>
        <w:t>w</w:t>
      </w:r>
      <w:r w:rsidRPr="00A22F13">
        <w:rPr>
          <w:rFonts w:ascii="Times New Roman" w:eastAsia="Times New Roman" w:hAnsi="Times New Roman" w:cs="Times New Roman"/>
          <w:lang w:eastAsia="pl-PL"/>
        </w:rPr>
        <w:t>ykonawców wspólnie ubiegających się o zamówienie JEDZ składa każdy z nich;</w:t>
      </w:r>
    </w:p>
    <w:p w14:paraId="27459A88" w14:textId="2F7259C3" w:rsidR="00643C45" w:rsidRPr="00DB0839"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DB0839">
        <w:rPr>
          <w:rFonts w:ascii="Times New Roman" w:eastAsia="Times New Roman" w:hAnsi="Times New Roman" w:cs="Times New Roman"/>
          <w:bCs/>
          <w:lang w:eastAsia="pl-PL"/>
        </w:rPr>
        <w:t>oświadczenie o niepodleganiu wykluczeniu – art. 7 ust. 1 ustawy z dnia 13</w:t>
      </w:r>
      <w:r w:rsidR="00BE096F" w:rsidRPr="00DB0839">
        <w:rPr>
          <w:rFonts w:ascii="Times New Roman" w:eastAsia="Times New Roman" w:hAnsi="Times New Roman" w:cs="Times New Roman"/>
          <w:bCs/>
          <w:lang w:eastAsia="pl-PL"/>
        </w:rPr>
        <w:t> </w:t>
      </w:r>
      <w:r w:rsidRPr="00DB0839">
        <w:rPr>
          <w:rFonts w:ascii="Times New Roman" w:eastAsia="Times New Roman" w:hAnsi="Times New Roman" w:cs="Times New Roman"/>
          <w:bCs/>
          <w:lang w:eastAsia="pl-PL"/>
        </w:rPr>
        <w:t>kwietnia 2022 r. o szczególnych rozwiązaniach w zakresie przeciwdziałania wspieraniu agresji na Ukrainę oraz służących ochronie bezpieczeństwa narodowego (Dz.</w:t>
      </w:r>
      <w:r w:rsidR="00DD065F" w:rsidRPr="00DB0839">
        <w:rPr>
          <w:rFonts w:ascii="Times New Roman" w:eastAsia="Times New Roman" w:hAnsi="Times New Roman" w:cs="Times New Roman"/>
          <w:bCs/>
          <w:lang w:eastAsia="pl-PL"/>
        </w:rPr>
        <w:t xml:space="preserve"> </w:t>
      </w:r>
      <w:r w:rsidRPr="00DB0839">
        <w:rPr>
          <w:rFonts w:ascii="Times New Roman" w:eastAsia="Times New Roman" w:hAnsi="Times New Roman" w:cs="Times New Roman"/>
          <w:bCs/>
          <w:lang w:eastAsia="pl-PL"/>
        </w:rPr>
        <w:t>U. z</w:t>
      </w:r>
      <w:r w:rsidR="00DD065F" w:rsidRPr="00DB0839">
        <w:rPr>
          <w:rFonts w:ascii="Times New Roman" w:eastAsia="Times New Roman" w:hAnsi="Times New Roman" w:cs="Times New Roman"/>
          <w:bCs/>
          <w:lang w:eastAsia="pl-PL"/>
        </w:rPr>
        <w:t xml:space="preserve"> </w:t>
      </w:r>
      <w:r w:rsidRPr="00DB0839">
        <w:rPr>
          <w:rFonts w:ascii="Times New Roman" w:eastAsia="Times New Roman" w:hAnsi="Times New Roman" w:cs="Times New Roman"/>
          <w:bCs/>
          <w:lang w:eastAsia="pl-PL"/>
        </w:rPr>
        <w:t>202</w:t>
      </w:r>
      <w:r w:rsidR="00D71FCE" w:rsidRPr="00DB0839">
        <w:rPr>
          <w:rFonts w:ascii="Times New Roman" w:eastAsia="Times New Roman" w:hAnsi="Times New Roman" w:cs="Times New Roman"/>
          <w:bCs/>
          <w:lang w:eastAsia="pl-PL"/>
        </w:rPr>
        <w:t>5</w:t>
      </w:r>
      <w:r w:rsidRPr="00DB0839">
        <w:rPr>
          <w:rFonts w:ascii="Times New Roman" w:eastAsia="Times New Roman" w:hAnsi="Times New Roman" w:cs="Times New Roman"/>
          <w:bCs/>
          <w:lang w:eastAsia="pl-PL"/>
        </w:rPr>
        <w:t xml:space="preserve"> r., poz. </w:t>
      </w:r>
      <w:r w:rsidR="002D3A48" w:rsidRPr="00DB0839">
        <w:rPr>
          <w:rFonts w:ascii="Times New Roman" w:eastAsia="Times New Roman" w:hAnsi="Times New Roman" w:cs="Times New Roman"/>
          <w:bCs/>
          <w:lang w:eastAsia="pl-PL"/>
        </w:rPr>
        <w:t>5</w:t>
      </w:r>
      <w:r w:rsidR="00D71FCE" w:rsidRPr="00DB0839">
        <w:rPr>
          <w:rFonts w:ascii="Times New Roman" w:eastAsia="Times New Roman" w:hAnsi="Times New Roman" w:cs="Times New Roman"/>
          <w:bCs/>
          <w:lang w:eastAsia="pl-PL"/>
        </w:rPr>
        <w:t>14</w:t>
      </w:r>
      <w:r w:rsidRPr="00DB0839">
        <w:rPr>
          <w:rFonts w:ascii="Times New Roman" w:eastAsia="Times New Roman" w:hAnsi="Times New Roman" w:cs="Times New Roman"/>
          <w:bCs/>
          <w:lang w:eastAsia="pl-PL"/>
        </w:rPr>
        <w:t xml:space="preserve">) – </w:t>
      </w:r>
      <w:r w:rsidRPr="00DB0839">
        <w:rPr>
          <w:rFonts w:ascii="Times New Roman" w:eastAsia="Times New Roman" w:hAnsi="Times New Roman" w:cs="Times New Roman"/>
        </w:rPr>
        <w:t xml:space="preserve">w przypadku </w:t>
      </w:r>
      <w:r w:rsidR="006E6D23" w:rsidRPr="00DB0839">
        <w:rPr>
          <w:rFonts w:ascii="Times New Roman" w:eastAsia="Times New Roman" w:hAnsi="Times New Roman" w:cs="Times New Roman"/>
        </w:rPr>
        <w:t>w</w:t>
      </w:r>
      <w:r w:rsidRPr="00DB0839">
        <w:rPr>
          <w:rFonts w:ascii="Times New Roman" w:eastAsia="Times New Roman" w:hAnsi="Times New Roman" w:cs="Times New Roman"/>
        </w:rPr>
        <w:t>ykonawców wspólnie ubiegających się o zamówienie oświadczenie składa każdy z nich;</w:t>
      </w:r>
    </w:p>
    <w:p w14:paraId="34460888" w14:textId="3AE4414C" w:rsidR="00643C45" w:rsidRPr="00A22F13"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A22F13">
        <w:rPr>
          <w:rFonts w:ascii="Times New Roman" w:eastAsia="Times New Roman" w:hAnsi="Times New Roman" w:cs="Times New Roman"/>
          <w:bCs/>
          <w:lang w:eastAsia="pl-PL"/>
        </w:rPr>
        <w:t xml:space="preserve">oświadczenie o niepodleganiu wykluczeniu – art. </w:t>
      </w:r>
      <w:r w:rsidRPr="00A22F13">
        <w:rPr>
          <w:rFonts w:ascii="Times New Roman" w:eastAsia="Times New Roman" w:hAnsi="Times New Roman" w:cs="Times New Roman"/>
        </w:rPr>
        <w:t xml:space="preserve">5k rozporządzenia Rady (UE) </w:t>
      </w:r>
      <w:r w:rsidRPr="00A22F13">
        <w:rPr>
          <w:rFonts w:ascii="Times New Roman" w:eastAsia="Times New Roman" w:hAnsi="Times New Roman" w:cs="Times New Roman"/>
        </w:rPr>
        <w:br/>
        <w:t xml:space="preserve">nr 833/2014 z dnia 31 lipca 2014 r. dotyczącego środków ograniczających </w:t>
      </w:r>
      <w:r w:rsidRPr="00A22F13">
        <w:rPr>
          <w:rFonts w:ascii="Times New Roman" w:eastAsia="Times New Roman" w:hAnsi="Times New Roman" w:cs="Times New Roman"/>
        </w:rPr>
        <w:br/>
        <w:t>w związku z działaniami Rosji destabilizującymi sytuację na Ukrainie (Dz. Urz. UE nr L 229 z 31 lipca 2014 r., str. 1), w brzmieniu nadanym rozporządzeni</w:t>
      </w:r>
      <w:r w:rsidR="004E5408" w:rsidRPr="00A22F13">
        <w:rPr>
          <w:rFonts w:ascii="Times New Roman" w:eastAsia="Times New Roman" w:hAnsi="Times New Roman" w:cs="Times New Roman"/>
        </w:rPr>
        <w:t>ami zmieniającymi</w:t>
      </w:r>
      <w:r w:rsidRPr="00A22F13">
        <w:rPr>
          <w:rFonts w:ascii="Times New Roman" w:eastAsia="Times New Roman" w:hAnsi="Times New Roman" w:cs="Times New Roman"/>
        </w:rPr>
        <w:t xml:space="preserve"> – w przypadku </w:t>
      </w:r>
      <w:r w:rsidR="009B2B7A" w:rsidRPr="00A22F13">
        <w:rPr>
          <w:rFonts w:ascii="Times New Roman" w:eastAsia="Times New Roman" w:hAnsi="Times New Roman" w:cs="Times New Roman"/>
        </w:rPr>
        <w:t>w</w:t>
      </w:r>
      <w:r w:rsidRPr="00A22F13">
        <w:rPr>
          <w:rFonts w:ascii="Times New Roman" w:eastAsia="Times New Roman" w:hAnsi="Times New Roman" w:cs="Times New Roman"/>
        </w:rPr>
        <w:t>ykonawców wspólnie ubiegających się</w:t>
      </w:r>
      <w:r w:rsidR="008670A8">
        <w:rPr>
          <w:rFonts w:ascii="Times New Roman" w:eastAsia="Times New Roman" w:hAnsi="Times New Roman" w:cs="Times New Roman"/>
        </w:rPr>
        <w:t> </w:t>
      </w:r>
      <w:r w:rsidRPr="00A22F13">
        <w:rPr>
          <w:rFonts w:ascii="Times New Roman" w:eastAsia="Times New Roman" w:hAnsi="Times New Roman" w:cs="Times New Roman"/>
        </w:rPr>
        <w:t>o zamówienie oświadczenie składa każdy z nich;</w:t>
      </w:r>
    </w:p>
    <w:p w14:paraId="1DE83A0D" w14:textId="72B25F39" w:rsidR="00F56FAB" w:rsidRPr="00496C49" w:rsidRDefault="00643C45" w:rsidP="00496C49">
      <w:pPr>
        <w:pStyle w:val="Akapitzlist"/>
        <w:widowControl/>
        <w:numPr>
          <w:ilvl w:val="2"/>
          <w:numId w:val="34"/>
        </w:numPr>
        <w:suppressAutoHyphens w:val="0"/>
        <w:jc w:val="both"/>
        <w:rPr>
          <w:rFonts w:eastAsia="Calibri"/>
          <w:sz w:val="22"/>
          <w:szCs w:val="22"/>
        </w:rPr>
      </w:pPr>
      <w:r w:rsidRPr="007C0075">
        <w:rPr>
          <w:sz w:val="22"/>
          <w:szCs w:val="22"/>
        </w:rPr>
        <w:t>kalkulację cenową oferty</w:t>
      </w:r>
      <w:r w:rsidR="00BF45F3" w:rsidRPr="007C0075">
        <w:rPr>
          <w:bCs/>
          <w:sz w:val="22"/>
          <w:szCs w:val="22"/>
        </w:rPr>
        <w:t xml:space="preserve"> </w:t>
      </w:r>
      <w:r w:rsidR="00BF45F3" w:rsidRPr="007C0075">
        <w:rPr>
          <w:sz w:val="22"/>
          <w:szCs w:val="22"/>
        </w:rPr>
        <w:t>uwzględniającą wymagania i zapisy SWZ</w:t>
      </w:r>
      <w:r w:rsidR="00C3116F">
        <w:rPr>
          <w:sz w:val="22"/>
          <w:szCs w:val="22"/>
        </w:rPr>
        <w:t>;</w:t>
      </w:r>
    </w:p>
    <w:p w14:paraId="1A8FE7EB" w14:textId="50B3278F" w:rsidR="00643C45" w:rsidRPr="00C049D5"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C049D5">
        <w:rPr>
          <w:rFonts w:ascii="Times New Roman" w:eastAsia="Times New Roman" w:hAnsi="Times New Roman" w:cs="Times New Roman"/>
          <w:bCs/>
        </w:rPr>
        <w:t>wykaz podwykonawców</w:t>
      </w:r>
      <w:r w:rsidR="00387838" w:rsidRPr="00C049D5">
        <w:rPr>
          <w:rFonts w:ascii="Times New Roman" w:eastAsia="Times New Roman" w:hAnsi="Times New Roman" w:cs="Times New Roman"/>
          <w:bCs/>
        </w:rPr>
        <w:t xml:space="preserve"> (o ile dotyczy)</w:t>
      </w:r>
      <w:r w:rsidRPr="00C049D5">
        <w:rPr>
          <w:rFonts w:ascii="Times New Roman" w:eastAsia="Times New Roman" w:hAnsi="Times New Roman" w:cs="Times New Roman"/>
          <w:bCs/>
        </w:rPr>
        <w:t>;</w:t>
      </w:r>
    </w:p>
    <w:p w14:paraId="1DC0D28D" w14:textId="40EE8801" w:rsidR="00643C45" w:rsidRPr="00C049D5"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C049D5">
        <w:rPr>
          <w:rFonts w:ascii="Times New Roman" w:eastAsia="Calibri" w:hAnsi="Times New Roman" w:cs="Times New Roman"/>
        </w:rPr>
        <w:t xml:space="preserve">przedmiotowe środki dowodowe, zgodnie z zapisami </w:t>
      </w:r>
      <w:r w:rsidR="00930624" w:rsidRPr="00C049D5">
        <w:rPr>
          <w:rFonts w:ascii="Times New Roman" w:eastAsia="Calibri" w:hAnsi="Times New Roman" w:cs="Times New Roman"/>
        </w:rPr>
        <w:t>r</w:t>
      </w:r>
      <w:r w:rsidRPr="00C049D5">
        <w:rPr>
          <w:rFonts w:ascii="Times New Roman" w:eastAsia="Calibri" w:hAnsi="Times New Roman" w:cs="Times New Roman"/>
        </w:rPr>
        <w:t>ozdziału IV SWZ;</w:t>
      </w:r>
    </w:p>
    <w:p w14:paraId="095A3D33" w14:textId="6B8E1407" w:rsidR="00643C45" w:rsidRPr="00C049D5"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C049D5">
        <w:rPr>
          <w:rFonts w:ascii="Times New Roman" w:eastAsia="Times New Roman" w:hAnsi="Times New Roman" w:cs="Times New Roman"/>
          <w:bCs/>
        </w:rPr>
        <w:t xml:space="preserve">pełnomocnictwo (zgodnie z ust. 5-7 powyżej) lub inny dokument potwierdzający umocowanie do reprezentowania </w:t>
      </w:r>
      <w:r w:rsidR="00143099" w:rsidRPr="00C049D5">
        <w:rPr>
          <w:rFonts w:ascii="Times New Roman" w:eastAsia="Times New Roman" w:hAnsi="Times New Roman" w:cs="Times New Roman"/>
          <w:bCs/>
        </w:rPr>
        <w:t>w</w:t>
      </w:r>
      <w:r w:rsidRPr="00C049D5">
        <w:rPr>
          <w:rFonts w:ascii="Times New Roman" w:eastAsia="Times New Roman" w:hAnsi="Times New Roman" w:cs="Times New Roman"/>
          <w:bCs/>
        </w:rPr>
        <w:t>ykonawcy;</w:t>
      </w:r>
    </w:p>
    <w:p w14:paraId="65EA7610" w14:textId="2A94A299" w:rsidR="00643C45" w:rsidRPr="00C049D5" w:rsidRDefault="00643C45" w:rsidP="009D7447">
      <w:pPr>
        <w:widowControl w:val="0"/>
        <w:numPr>
          <w:ilvl w:val="2"/>
          <w:numId w:val="34"/>
        </w:numPr>
        <w:suppressAutoHyphens w:val="0"/>
        <w:spacing w:after="0" w:line="240" w:lineRule="auto"/>
        <w:contextualSpacing/>
        <w:jc w:val="both"/>
        <w:rPr>
          <w:rFonts w:ascii="Times New Roman" w:eastAsia="Times New Roman" w:hAnsi="Times New Roman" w:cs="Times New Roman"/>
          <w:lang w:eastAsia="pl-PL"/>
        </w:rPr>
      </w:pPr>
      <w:r w:rsidRPr="00C049D5">
        <w:rPr>
          <w:rFonts w:ascii="Times New Roman" w:eastAsia="Times New Roman" w:hAnsi="Times New Roman" w:cs="Times New Roman"/>
          <w:bCs/>
        </w:rPr>
        <w:t xml:space="preserve">informacja KRS lub CEiDG albo informacja z innego odpowiedniego rejestru – o ile nie podano w </w:t>
      </w:r>
      <w:r w:rsidR="003929AF">
        <w:rPr>
          <w:rFonts w:ascii="Times New Roman" w:eastAsia="Times New Roman" w:hAnsi="Times New Roman" w:cs="Times New Roman"/>
          <w:bCs/>
        </w:rPr>
        <w:t xml:space="preserve">treści </w:t>
      </w:r>
      <w:r w:rsidRPr="00C049D5">
        <w:rPr>
          <w:rFonts w:ascii="Times New Roman" w:eastAsia="Times New Roman" w:hAnsi="Times New Roman" w:cs="Times New Roman"/>
          <w:bCs/>
        </w:rPr>
        <w:t xml:space="preserve">JEDZ </w:t>
      </w:r>
      <w:r w:rsidR="00A95FF2" w:rsidRPr="00C049D5">
        <w:rPr>
          <w:rFonts w:ascii="Times New Roman" w:eastAsia="Times New Roman" w:hAnsi="Times New Roman" w:cs="Times New Roman"/>
          <w:bCs/>
        </w:rPr>
        <w:t xml:space="preserve">lub w formularzu oferty </w:t>
      </w:r>
      <w:r w:rsidRPr="00C049D5">
        <w:rPr>
          <w:rFonts w:ascii="Times New Roman" w:eastAsia="Times New Roman" w:hAnsi="Times New Roman" w:cs="Times New Roman"/>
          <w:bCs/>
        </w:rPr>
        <w:t>danych do</w:t>
      </w:r>
      <w:r w:rsidR="00B26FD3">
        <w:rPr>
          <w:rFonts w:ascii="Times New Roman" w:eastAsia="Times New Roman" w:hAnsi="Times New Roman" w:cs="Times New Roman"/>
          <w:bCs/>
        </w:rPr>
        <w:t> </w:t>
      </w:r>
      <w:r w:rsidRPr="00C049D5">
        <w:rPr>
          <w:rFonts w:ascii="Times New Roman" w:eastAsia="Times New Roman" w:hAnsi="Times New Roman" w:cs="Times New Roman"/>
          <w:bCs/>
        </w:rPr>
        <w:t>ogólnodostępnych baz</w:t>
      </w:r>
      <w:r w:rsidR="00380E45" w:rsidRPr="00C049D5">
        <w:rPr>
          <w:rFonts w:ascii="Times New Roman" w:eastAsia="Times New Roman" w:hAnsi="Times New Roman" w:cs="Times New Roman"/>
          <w:bCs/>
        </w:rPr>
        <w:t>.</w:t>
      </w:r>
    </w:p>
    <w:p w14:paraId="4B9F97D1" w14:textId="34D9947B" w:rsidR="009C0AF7" w:rsidRPr="008C66AC" w:rsidRDefault="009C0AF7"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rPr>
      </w:pPr>
      <w:r w:rsidRPr="008C66AC">
        <w:rPr>
          <w:rFonts w:ascii="Times New Roman" w:hAnsi="Times New Roman" w:cs="Times New Roman"/>
        </w:rPr>
        <w:t>Jeżeli wykonawca zastrzega sobie prawo do nieudostępnienia innym uczestnikom postępowania informacji stanowiących tajemnicę przedsiębiorstwa w rozumieniu przepisów o zwalczaniu nieuczciwej konkurencji, to składa w treści oferty stosowne oświadczenie zawierające wykaz zastrzeżonych dokumentów wraz z uzasadnieniem ich utajnienia. Dokumenty opatrzone klauzulą; „Dokument zastrzeżony” muszą być załączone łącznie z</w:t>
      </w:r>
      <w:r w:rsidR="00D91FC4">
        <w:rPr>
          <w:rFonts w:ascii="Times New Roman" w:hAnsi="Times New Roman" w:cs="Times New Roman"/>
        </w:rPr>
        <w:t xml:space="preserve"> </w:t>
      </w:r>
      <w:r w:rsidRPr="008C66AC">
        <w:rPr>
          <w:rFonts w:ascii="Times New Roman" w:hAnsi="Times New Roman" w:cs="Times New Roman"/>
        </w:rPr>
        <w:t xml:space="preserve">ww. oświadczeniem </w:t>
      </w:r>
      <w:r w:rsidRPr="008C66AC">
        <w:rPr>
          <w:rFonts w:ascii="Times New Roman" w:hAnsi="Times New Roman" w:cs="Times New Roman"/>
          <w:b/>
          <w:bCs/>
        </w:rPr>
        <w:t xml:space="preserve">w wyodrębnionym pliku. </w:t>
      </w:r>
      <w:r w:rsidRPr="008C66AC">
        <w:rPr>
          <w:rFonts w:ascii="Times New Roman" w:hAnsi="Times New Roman" w:cs="Times New Roman"/>
        </w:rPr>
        <w:t>Wykonawca nie może zastrzec informacji, o których mowa w</w:t>
      </w:r>
      <w:r w:rsidR="00B26FD3">
        <w:rPr>
          <w:rFonts w:ascii="Times New Roman" w:hAnsi="Times New Roman" w:cs="Times New Roman"/>
        </w:rPr>
        <w:t> </w:t>
      </w:r>
      <w:r w:rsidRPr="008C66AC">
        <w:rPr>
          <w:rFonts w:ascii="Times New Roman" w:hAnsi="Times New Roman" w:cs="Times New Roman"/>
        </w:rPr>
        <w:t>art.</w:t>
      </w:r>
      <w:r w:rsidR="00B26FD3">
        <w:rPr>
          <w:rFonts w:ascii="Times New Roman" w:hAnsi="Times New Roman" w:cs="Times New Roman"/>
        </w:rPr>
        <w:t> </w:t>
      </w:r>
      <w:r w:rsidRPr="008C66AC">
        <w:rPr>
          <w:rFonts w:ascii="Times New Roman" w:hAnsi="Times New Roman" w:cs="Times New Roman"/>
        </w:rPr>
        <w:t>222 ust. 5 ustawy PZP.</w:t>
      </w:r>
    </w:p>
    <w:p w14:paraId="5CC82F9F" w14:textId="35875839" w:rsidR="00643C45" w:rsidRPr="00643C45" w:rsidRDefault="00643C45" w:rsidP="009D7447">
      <w:pPr>
        <w:widowControl w:val="0"/>
        <w:numPr>
          <w:ilvl w:val="0"/>
          <w:numId w:val="35"/>
        </w:numPr>
        <w:suppressAutoHyphens w:val="0"/>
        <w:spacing w:after="0" w:line="240" w:lineRule="auto"/>
        <w:contextualSpacing/>
        <w:jc w:val="both"/>
        <w:rPr>
          <w:rFonts w:ascii="Times New Roman" w:eastAsia="Times New Roman" w:hAnsi="Times New Roman" w:cs="Times New Roman"/>
        </w:rPr>
      </w:pPr>
      <w:r w:rsidRPr="00643C45">
        <w:rPr>
          <w:rFonts w:ascii="Times New Roman" w:eastAsia="Times New Roman" w:hAnsi="Times New Roman" w:cs="Times New Roman"/>
          <w:lang w:eastAsia="pl-PL"/>
        </w:rPr>
        <w:t xml:space="preserve">Wszelkie koszty związane z przygotowaniem i złożeniem oferty ponosi </w:t>
      </w:r>
      <w:r w:rsidR="00C87828">
        <w:rPr>
          <w:rFonts w:ascii="Times New Roman" w:eastAsia="Times New Roman" w:hAnsi="Times New Roman" w:cs="Times New Roman"/>
          <w:lang w:eastAsia="pl-PL"/>
        </w:rPr>
        <w:t>w</w:t>
      </w:r>
      <w:r w:rsidRPr="00643C45">
        <w:rPr>
          <w:rFonts w:ascii="Times New Roman" w:eastAsia="Times New Roman" w:hAnsi="Times New Roman" w:cs="Times New Roman"/>
          <w:lang w:eastAsia="pl-PL"/>
        </w:rPr>
        <w:t>ykonawca.</w:t>
      </w:r>
    </w:p>
    <w:p w14:paraId="457A986E" w14:textId="77777777" w:rsidR="00257C19" w:rsidRDefault="00257C19">
      <w:pPr>
        <w:spacing w:after="0" w:line="240" w:lineRule="auto"/>
        <w:jc w:val="both"/>
        <w:rPr>
          <w:rFonts w:ascii="Times New Roman" w:eastAsia="Times New Roman" w:hAnsi="Times New Roman" w:cs="Times New Roman"/>
          <w:b/>
          <w:bCs/>
          <w:lang w:eastAsia="pl-PL"/>
        </w:rPr>
      </w:pPr>
    </w:p>
    <w:p w14:paraId="3D591717" w14:textId="77777777" w:rsidR="00643C45" w:rsidRPr="00643C45" w:rsidRDefault="00643C45" w:rsidP="00643C45">
      <w:pPr>
        <w:tabs>
          <w:tab w:val="left" w:pos="426"/>
        </w:tabs>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lang w:eastAsia="pl-PL"/>
        </w:rPr>
        <w:t>Rozdział XIII – Miejsce oraz t</w:t>
      </w:r>
      <w:r w:rsidRPr="00643C45">
        <w:rPr>
          <w:rFonts w:ascii="Times New Roman" w:eastAsia="Times New Roman" w:hAnsi="Times New Roman" w:cs="Times New Roman"/>
          <w:b/>
          <w:bCs/>
          <w:lang w:eastAsia="pl-PL"/>
        </w:rPr>
        <w:t>ermin składania i otwarcia ofert.</w:t>
      </w:r>
    </w:p>
    <w:p w14:paraId="1DD791FE" w14:textId="4E743E5A" w:rsidR="00643C45" w:rsidRPr="00620081" w:rsidRDefault="00643C45" w:rsidP="009D7447">
      <w:pPr>
        <w:widowControl w:val="0"/>
        <w:numPr>
          <w:ilvl w:val="0"/>
          <w:numId w:val="36"/>
        </w:numPr>
        <w:suppressAutoHyphens w:val="0"/>
        <w:spacing w:after="0" w:line="240" w:lineRule="auto"/>
        <w:ind w:left="709"/>
        <w:contextualSpacing/>
        <w:jc w:val="both"/>
        <w:rPr>
          <w:rFonts w:ascii="Times New Roman" w:eastAsia="Times New Roman" w:hAnsi="Times New Roman" w:cs="Times New Roman"/>
          <w:bCs/>
          <w:lang w:eastAsia="pl-PL"/>
        </w:rPr>
      </w:pPr>
      <w:r w:rsidRPr="00620081">
        <w:rPr>
          <w:rFonts w:ascii="Times New Roman" w:eastAsia="Times New Roman" w:hAnsi="Times New Roman" w:cs="Times New Roman"/>
          <w:bCs/>
          <w:lang w:eastAsia="pl-PL"/>
        </w:rPr>
        <w:t xml:space="preserve">Oferty należy składać w terminie </w:t>
      </w:r>
      <w:r w:rsidRPr="00620081">
        <w:rPr>
          <w:rFonts w:ascii="Times New Roman" w:eastAsia="Times New Roman" w:hAnsi="Times New Roman" w:cs="Times New Roman"/>
          <w:b/>
          <w:bCs/>
          <w:i/>
          <w:lang w:eastAsia="pl-PL"/>
        </w:rPr>
        <w:t xml:space="preserve">do dnia </w:t>
      </w:r>
      <w:r w:rsidR="00413F79" w:rsidRPr="00620081">
        <w:rPr>
          <w:rFonts w:ascii="Times New Roman" w:eastAsia="Times New Roman" w:hAnsi="Times New Roman" w:cs="Times New Roman"/>
          <w:b/>
          <w:bCs/>
          <w:i/>
          <w:lang w:eastAsia="pl-PL"/>
        </w:rPr>
        <w:t>9</w:t>
      </w:r>
      <w:r w:rsidR="009419AF" w:rsidRPr="00620081">
        <w:rPr>
          <w:rFonts w:ascii="Times New Roman" w:eastAsia="Times New Roman" w:hAnsi="Times New Roman" w:cs="Times New Roman"/>
          <w:b/>
          <w:bCs/>
          <w:i/>
          <w:lang w:eastAsia="pl-PL"/>
        </w:rPr>
        <w:t xml:space="preserve"> czerwca </w:t>
      </w:r>
      <w:r w:rsidR="00D9553D" w:rsidRPr="00620081">
        <w:rPr>
          <w:rFonts w:ascii="Times New Roman" w:eastAsia="Times New Roman" w:hAnsi="Times New Roman" w:cs="Times New Roman"/>
          <w:b/>
          <w:bCs/>
          <w:i/>
          <w:lang w:eastAsia="pl-PL"/>
        </w:rPr>
        <w:t>2026</w:t>
      </w:r>
      <w:r w:rsidRPr="00620081">
        <w:rPr>
          <w:rFonts w:ascii="Times New Roman" w:eastAsia="Times New Roman" w:hAnsi="Times New Roman" w:cs="Times New Roman"/>
          <w:b/>
          <w:bCs/>
          <w:i/>
          <w:lang w:eastAsia="pl-PL"/>
        </w:rPr>
        <w:t xml:space="preserve"> r., do godziny 10:00,</w:t>
      </w:r>
      <w:r w:rsidRPr="00620081">
        <w:rPr>
          <w:rFonts w:ascii="Times New Roman" w:eastAsia="Times New Roman" w:hAnsi="Times New Roman" w:cs="Times New Roman"/>
          <w:b/>
          <w:bCs/>
          <w:lang w:eastAsia="pl-PL"/>
        </w:rPr>
        <w:t xml:space="preserve"> </w:t>
      </w:r>
      <w:r w:rsidRPr="00620081">
        <w:rPr>
          <w:rFonts w:ascii="Times New Roman" w:eastAsia="Times New Roman" w:hAnsi="Times New Roman" w:cs="Times New Roman"/>
          <w:bCs/>
          <w:lang w:eastAsia="pl-PL"/>
        </w:rPr>
        <w:t>na zasadach, opisanych w rozdziale IX ust. 2-3 SWZ.</w:t>
      </w:r>
    </w:p>
    <w:p w14:paraId="72087F6F" w14:textId="756AD3B2" w:rsidR="00643C45" w:rsidRPr="00620081" w:rsidRDefault="00643C45" w:rsidP="009D7447">
      <w:pPr>
        <w:numPr>
          <w:ilvl w:val="0"/>
          <w:numId w:val="36"/>
        </w:numPr>
        <w:suppressAutoHyphens w:val="0"/>
        <w:spacing w:after="0" w:line="240" w:lineRule="auto"/>
        <w:ind w:left="709"/>
        <w:contextualSpacing/>
        <w:jc w:val="both"/>
        <w:rPr>
          <w:rFonts w:ascii="Times New Roman" w:eastAsia="Calibri" w:hAnsi="Times New Roman" w:cs="Times New Roman"/>
          <w:bCs/>
        </w:rPr>
      </w:pPr>
      <w:r w:rsidRPr="00620081">
        <w:rPr>
          <w:rFonts w:ascii="Times New Roman" w:eastAsia="Calibri" w:hAnsi="Times New Roman" w:cs="Times New Roman"/>
        </w:rPr>
        <w:t xml:space="preserve">Wykonawca przed upływem terminu składania ofert może wycofać ofertę zgodnie z regulaminem na </w:t>
      </w:r>
      <w:hyperlink r:id="rId41" w:history="1">
        <w:r w:rsidRPr="00620081">
          <w:rPr>
            <w:rFonts w:ascii="Times New Roman" w:eastAsia="Calibri" w:hAnsi="Times New Roman" w:cs="Times New Roman"/>
            <w:color w:val="0000FF"/>
            <w:u w:val="single"/>
          </w:rPr>
          <w:t>https://platformazakupowa.pl</w:t>
        </w:r>
      </w:hyperlink>
      <w:r w:rsidRPr="00620081">
        <w:rPr>
          <w:rFonts w:ascii="Times New Roman" w:eastAsia="Calibri" w:hAnsi="Times New Roman" w:cs="Times New Roman"/>
        </w:rPr>
        <w:t xml:space="preserve">. </w:t>
      </w:r>
      <w:r w:rsidRPr="00620081">
        <w:rPr>
          <w:rFonts w:ascii="Times New Roman" w:eastAsia="Calibri" w:hAnsi="Times New Roman" w:cs="Times New Roman"/>
          <w:color w:val="000000"/>
        </w:rPr>
        <w:t xml:space="preserve">Sposób wycofania oferty zamieszczono </w:t>
      </w:r>
      <w:r w:rsidRPr="00620081">
        <w:rPr>
          <w:rFonts w:ascii="Times New Roman" w:eastAsia="Calibri" w:hAnsi="Times New Roman" w:cs="Times New Roman"/>
          <w:color w:val="000000"/>
        </w:rPr>
        <w:lastRenderedPageBreak/>
        <w:t xml:space="preserve">w instrukcji dostępnej adresem: </w:t>
      </w:r>
      <w:hyperlink r:id="rId42" w:history="1">
        <w:r w:rsidRPr="00620081">
          <w:rPr>
            <w:rFonts w:ascii="Times New Roman" w:eastAsia="Calibri" w:hAnsi="Times New Roman" w:cs="Times New Roman"/>
            <w:color w:val="0000FF"/>
            <w:u w:val="single"/>
          </w:rPr>
          <w:t>https://platformazakupowa.pl/strona/45-instrukcje</w:t>
        </w:r>
      </w:hyperlink>
      <w:r w:rsidRPr="00620081">
        <w:rPr>
          <w:rFonts w:ascii="Times New Roman" w:eastAsia="Calibri" w:hAnsi="Times New Roman" w:cs="Times New Roman"/>
          <w:color w:val="000000"/>
        </w:rPr>
        <w:t xml:space="preserve">. Oferta nie może zostać wycofana po upływie terminu składania ofert. </w:t>
      </w:r>
    </w:p>
    <w:p w14:paraId="4B0DAE13" w14:textId="77777777" w:rsidR="00643C45" w:rsidRPr="00620081" w:rsidRDefault="00643C45" w:rsidP="009D7447">
      <w:pPr>
        <w:numPr>
          <w:ilvl w:val="0"/>
          <w:numId w:val="36"/>
        </w:numPr>
        <w:suppressAutoHyphens w:val="0"/>
        <w:spacing w:after="0" w:line="240" w:lineRule="auto"/>
        <w:ind w:left="709"/>
        <w:contextualSpacing/>
        <w:jc w:val="both"/>
        <w:rPr>
          <w:rFonts w:ascii="Times New Roman" w:eastAsia="Calibri" w:hAnsi="Times New Roman" w:cs="Times New Roman"/>
          <w:bCs/>
        </w:rPr>
      </w:pPr>
      <w:r w:rsidRPr="00620081">
        <w:rPr>
          <w:rFonts w:ascii="Times New Roman" w:eastAsia="Calibri" w:hAnsi="Times New Roman" w:cs="Times New Roman"/>
        </w:rPr>
        <w:t>Zamawiający odrzuci ofertę złożoną po terminie składania ofert.</w:t>
      </w:r>
    </w:p>
    <w:p w14:paraId="66DBE657" w14:textId="0C9D819F" w:rsidR="00643C45" w:rsidRPr="00620081" w:rsidRDefault="00643C45" w:rsidP="009D7447">
      <w:pPr>
        <w:numPr>
          <w:ilvl w:val="0"/>
          <w:numId w:val="36"/>
        </w:numPr>
        <w:suppressAutoHyphens w:val="0"/>
        <w:spacing w:after="0" w:line="240" w:lineRule="auto"/>
        <w:ind w:left="709"/>
        <w:contextualSpacing/>
        <w:jc w:val="both"/>
        <w:rPr>
          <w:rFonts w:ascii="Times New Roman" w:eastAsia="Calibri" w:hAnsi="Times New Roman" w:cs="Times New Roman"/>
          <w:bCs/>
        </w:rPr>
      </w:pPr>
      <w:r w:rsidRPr="00620081">
        <w:rPr>
          <w:rFonts w:ascii="Times New Roman" w:eastAsia="Calibri" w:hAnsi="Times New Roman" w:cs="Times New Roman"/>
        </w:rPr>
        <w:t xml:space="preserve">Otwarcie ofert nastąpi </w:t>
      </w:r>
      <w:r w:rsidRPr="00620081">
        <w:rPr>
          <w:rFonts w:ascii="Times New Roman" w:eastAsia="Calibri" w:hAnsi="Times New Roman" w:cs="Times New Roman"/>
          <w:b/>
          <w:i/>
          <w:iCs/>
        </w:rPr>
        <w:t>w dniu</w:t>
      </w:r>
      <w:r w:rsidR="00056E6C" w:rsidRPr="00620081">
        <w:rPr>
          <w:rFonts w:ascii="Times New Roman" w:eastAsia="Calibri" w:hAnsi="Times New Roman" w:cs="Times New Roman"/>
          <w:b/>
          <w:i/>
          <w:iCs/>
        </w:rPr>
        <w:t xml:space="preserve"> </w:t>
      </w:r>
      <w:r w:rsidR="00413F79" w:rsidRPr="00620081">
        <w:rPr>
          <w:rFonts w:ascii="Times New Roman" w:eastAsia="Calibri" w:hAnsi="Times New Roman" w:cs="Times New Roman"/>
          <w:b/>
          <w:i/>
          <w:iCs/>
        </w:rPr>
        <w:t>9</w:t>
      </w:r>
      <w:r w:rsidR="009419AF" w:rsidRPr="00620081">
        <w:rPr>
          <w:rFonts w:ascii="Times New Roman" w:eastAsia="Calibri" w:hAnsi="Times New Roman" w:cs="Times New Roman"/>
          <w:b/>
          <w:i/>
          <w:iCs/>
        </w:rPr>
        <w:t xml:space="preserve"> czerwca</w:t>
      </w:r>
      <w:r w:rsidR="00D9553D" w:rsidRPr="00620081">
        <w:rPr>
          <w:rFonts w:ascii="Times New Roman" w:eastAsia="Calibri" w:hAnsi="Times New Roman" w:cs="Times New Roman"/>
          <w:b/>
          <w:i/>
          <w:iCs/>
        </w:rPr>
        <w:t xml:space="preserve"> 2026</w:t>
      </w:r>
      <w:r w:rsidRPr="00620081">
        <w:rPr>
          <w:rFonts w:ascii="Times New Roman" w:eastAsia="Calibri" w:hAnsi="Times New Roman" w:cs="Times New Roman"/>
          <w:b/>
          <w:i/>
          <w:iCs/>
        </w:rPr>
        <w:t xml:space="preserve"> r., o godzinie 10:30</w:t>
      </w:r>
      <w:r w:rsidRPr="00620081">
        <w:rPr>
          <w:rFonts w:ascii="Times New Roman" w:eastAsia="Calibri" w:hAnsi="Times New Roman" w:cs="Times New Roman"/>
          <w:b/>
        </w:rPr>
        <w:t xml:space="preserve"> </w:t>
      </w:r>
      <w:r w:rsidRPr="00620081">
        <w:rPr>
          <w:rFonts w:ascii="Times New Roman" w:eastAsia="Calibri" w:hAnsi="Times New Roman" w:cs="Times New Roman"/>
        </w:rPr>
        <w:t xml:space="preserve">za pośrednictwem </w:t>
      </w:r>
      <w:hyperlink r:id="rId43" w:history="1">
        <w:r w:rsidRPr="00620081">
          <w:rPr>
            <w:rFonts w:ascii="Times New Roman" w:eastAsia="Calibri" w:hAnsi="Times New Roman" w:cs="Times New Roman"/>
            <w:color w:val="0000FF"/>
            <w:u w:val="single"/>
          </w:rPr>
          <w:t>https://platformazakupowa.pl</w:t>
        </w:r>
      </w:hyperlink>
      <w:r w:rsidRPr="00620081">
        <w:rPr>
          <w:rFonts w:ascii="Times New Roman" w:eastAsia="Calibri" w:hAnsi="Times New Roman" w:cs="Times New Roman"/>
        </w:rPr>
        <w:t xml:space="preserve"> </w:t>
      </w:r>
    </w:p>
    <w:p w14:paraId="1D2096D6" w14:textId="77777777" w:rsidR="00643C45" w:rsidRPr="000F2C4E" w:rsidRDefault="00643C45" w:rsidP="009D7447">
      <w:pPr>
        <w:numPr>
          <w:ilvl w:val="0"/>
          <w:numId w:val="36"/>
        </w:numPr>
        <w:tabs>
          <w:tab w:val="center" w:pos="4536"/>
          <w:tab w:val="right" w:pos="9072"/>
        </w:tabs>
        <w:suppressAutoHyphens w:val="0"/>
        <w:spacing w:after="0" w:line="240" w:lineRule="auto"/>
        <w:ind w:left="709"/>
        <w:jc w:val="both"/>
        <w:rPr>
          <w:rFonts w:ascii="Times New Roman" w:eastAsia="Calibri" w:hAnsi="Times New Roman" w:cs="Times New Roman"/>
        </w:rPr>
      </w:pPr>
      <w:r w:rsidRPr="000F2C4E">
        <w:rPr>
          <w:rFonts w:ascii="Times New Roman" w:eastAsia="Calibri" w:hAnsi="Times New Roman" w:cs="Times New Roman"/>
        </w:rPr>
        <w:t xml:space="preserve">W przypadku zmiany terminu składania ofert zamawiający zamieści informację o   jego   przedłużeniu na </w:t>
      </w:r>
      <w:hyperlink r:id="rId44" w:history="1">
        <w:r w:rsidRPr="000F2C4E">
          <w:rPr>
            <w:rFonts w:ascii="Times New Roman" w:eastAsia="Calibri" w:hAnsi="Times New Roman" w:cs="Times New Roman"/>
            <w:color w:val="0000FF"/>
            <w:u w:val="single"/>
          </w:rPr>
          <w:t>https://platformazakupowa.pl</w:t>
        </w:r>
      </w:hyperlink>
      <w:r w:rsidRPr="000F2C4E">
        <w:rPr>
          <w:rFonts w:ascii="Times New Roman" w:eastAsia="Calibri" w:hAnsi="Times New Roman" w:cs="Times New Roman"/>
        </w:rPr>
        <w:t xml:space="preserve"> – adres profilu nabywcy – </w:t>
      </w:r>
      <w:hyperlink r:id="rId45" w:history="1">
        <w:r w:rsidRPr="000F2C4E">
          <w:rPr>
            <w:rFonts w:ascii="Times New Roman" w:eastAsia="Calibri" w:hAnsi="Times New Roman" w:cs="Times New Roman"/>
            <w:bCs/>
            <w:color w:val="0000FF"/>
            <w:u w:val="single"/>
          </w:rPr>
          <w:t>https://platformazakupowa.pl/pn/uj_edu</w:t>
        </w:r>
      </w:hyperlink>
      <w:r w:rsidRPr="000F2C4E">
        <w:rPr>
          <w:rFonts w:ascii="Times New Roman" w:eastAsia="Calibri" w:hAnsi="Times New Roman" w:cs="Times New Roman"/>
          <w:bCs/>
        </w:rPr>
        <w:t>, w zakładce właściwej dla prowadzonego postępowania, w sekcji „Komunikaty”.</w:t>
      </w:r>
    </w:p>
    <w:p w14:paraId="0647538E" w14:textId="77777777" w:rsidR="00643C45" w:rsidRPr="00781413" w:rsidRDefault="00643C45" w:rsidP="009D7447">
      <w:pPr>
        <w:numPr>
          <w:ilvl w:val="0"/>
          <w:numId w:val="36"/>
        </w:numPr>
        <w:tabs>
          <w:tab w:val="center" w:pos="4536"/>
          <w:tab w:val="right" w:pos="9072"/>
        </w:tabs>
        <w:suppressAutoHyphens w:val="0"/>
        <w:spacing w:after="0" w:line="240" w:lineRule="auto"/>
        <w:ind w:left="709"/>
        <w:jc w:val="both"/>
        <w:rPr>
          <w:rFonts w:ascii="Times New Roman" w:eastAsia="Calibri" w:hAnsi="Times New Roman" w:cs="Times New Roman"/>
        </w:rPr>
      </w:pPr>
      <w:r w:rsidRPr="00781413">
        <w:rPr>
          <w:rFonts w:ascii="Times New Roman" w:eastAsia="Calibri" w:hAnsi="Times New Roman" w:cs="Times New Roman"/>
        </w:rPr>
        <w:t>W przypadku awarii systemu teleinformatycznego, skutkującej brakiem możliwości otwarcia ofert w terminie określonym przez zamawiającego, otwarcie ofert nastąpi niezwłocznie po usunięciu awarii.</w:t>
      </w:r>
    </w:p>
    <w:p w14:paraId="795D30D2" w14:textId="39D9388E" w:rsidR="00643C45" w:rsidRPr="00117996" w:rsidRDefault="00643C45" w:rsidP="009D7447">
      <w:pPr>
        <w:numPr>
          <w:ilvl w:val="0"/>
          <w:numId w:val="36"/>
        </w:numPr>
        <w:tabs>
          <w:tab w:val="center" w:pos="4536"/>
          <w:tab w:val="right" w:pos="9072"/>
        </w:tabs>
        <w:suppressAutoHyphens w:val="0"/>
        <w:spacing w:after="0" w:line="240" w:lineRule="auto"/>
        <w:ind w:left="709" w:hanging="436"/>
        <w:jc w:val="both"/>
        <w:rPr>
          <w:rFonts w:ascii="Times New Roman" w:eastAsia="Calibri" w:hAnsi="Times New Roman" w:cs="Times New Roman"/>
        </w:rPr>
      </w:pPr>
      <w:r w:rsidRPr="00117996">
        <w:rPr>
          <w:rFonts w:ascii="Times New Roman" w:eastAsia="Calibri" w:hAnsi="Times New Roman" w:cs="Times New Roman"/>
        </w:rPr>
        <w:t xml:space="preserve">Zamawiający najpóźniej przed otwarciem ofert udostępni na </w:t>
      </w:r>
      <w:hyperlink r:id="rId46" w:history="1">
        <w:r w:rsidRPr="00117996">
          <w:rPr>
            <w:rFonts w:ascii="Times New Roman" w:eastAsia="Calibri" w:hAnsi="Times New Roman" w:cs="Times New Roman"/>
            <w:color w:val="0000FF"/>
            <w:u w:val="single"/>
          </w:rPr>
          <w:t>https://platformazakupowa.pl</w:t>
        </w:r>
      </w:hyperlink>
      <w:r w:rsidRPr="00117996">
        <w:rPr>
          <w:rFonts w:ascii="Times New Roman" w:eastAsia="Calibri" w:hAnsi="Times New Roman" w:cs="Times New Roman"/>
        </w:rPr>
        <w:t xml:space="preserve"> – adres profilu nabywcy – </w:t>
      </w:r>
      <w:hyperlink r:id="rId47" w:history="1">
        <w:r w:rsidRPr="00117996">
          <w:rPr>
            <w:rFonts w:ascii="Times New Roman" w:eastAsia="Calibri" w:hAnsi="Times New Roman" w:cs="Times New Roman"/>
            <w:bCs/>
            <w:color w:val="0000FF"/>
            <w:u w:val="single"/>
          </w:rPr>
          <w:t>https://platformazakupowa.pl/pn/uj_edu</w:t>
        </w:r>
      </w:hyperlink>
      <w:r w:rsidRPr="00117996">
        <w:rPr>
          <w:rFonts w:ascii="Times New Roman" w:eastAsia="Calibri" w:hAnsi="Times New Roman" w:cs="Times New Roman"/>
          <w:bCs/>
        </w:rPr>
        <w:t>, w zakładce właściwej dla</w:t>
      </w:r>
      <w:r w:rsidR="003D114F" w:rsidRPr="00117996">
        <w:rPr>
          <w:rFonts w:ascii="Times New Roman" w:eastAsia="Calibri" w:hAnsi="Times New Roman" w:cs="Times New Roman"/>
          <w:bCs/>
        </w:rPr>
        <w:t> </w:t>
      </w:r>
      <w:r w:rsidRPr="00117996">
        <w:rPr>
          <w:rFonts w:ascii="Times New Roman" w:eastAsia="Calibri" w:hAnsi="Times New Roman" w:cs="Times New Roman"/>
          <w:bCs/>
        </w:rPr>
        <w:t xml:space="preserve">prowadzonego postępowania, w sekcji „Komunikaty”, </w:t>
      </w:r>
      <w:r w:rsidRPr="00117996">
        <w:rPr>
          <w:rFonts w:ascii="Times New Roman" w:eastAsia="Calibri" w:hAnsi="Times New Roman" w:cs="Times New Roman"/>
        </w:rPr>
        <w:t>informację o kwocie, jaką zamierza przeznaczyć na sfinansowanie zamówienia.</w:t>
      </w:r>
    </w:p>
    <w:p w14:paraId="0726D803" w14:textId="77777777" w:rsidR="00643C45" w:rsidRPr="00117996" w:rsidRDefault="00643C45" w:rsidP="009D7447">
      <w:pPr>
        <w:numPr>
          <w:ilvl w:val="0"/>
          <w:numId w:val="36"/>
        </w:numPr>
        <w:tabs>
          <w:tab w:val="center" w:pos="4536"/>
          <w:tab w:val="right" w:pos="9072"/>
        </w:tabs>
        <w:suppressAutoHyphens w:val="0"/>
        <w:spacing w:after="0" w:line="240" w:lineRule="auto"/>
        <w:ind w:left="709" w:hanging="436"/>
        <w:jc w:val="both"/>
        <w:rPr>
          <w:rFonts w:ascii="Times New Roman" w:eastAsia="Calibri" w:hAnsi="Times New Roman" w:cs="Times New Roman"/>
        </w:rPr>
      </w:pPr>
      <w:r w:rsidRPr="00117996">
        <w:rPr>
          <w:rFonts w:ascii="Times New Roman" w:eastAsia="Calibri" w:hAnsi="Times New Roman" w:cs="Times New Roman"/>
        </w:rPr>
        <w:t>Zamawiający niezwłocznie po otwarciu ofert, udostępni na stronie internetowej prowadzonego postępowania informacje o:</w:t>
      </w:r>
    </w:p>
    <w:p w14:paraId="783997F8" w14:textId="77777777" w:rsidR="00643C45" w:rsidRPr="00117996" w:rsidRDefault="00643C45" w:rsidP="009D7447">
      <w:pPr>
        <w:numPr>
          <w:ilvl w:val="1"/>
          <w:numId w:val="36"/>
        </w:numPr>
        <w:suppressAutoHyphens w:val="0"/>
        <w:spacing w:after="0" w:line="240" w:lineRule="auto"/>
        <w:ind w:left="1410"/>
        <w:jc w:val="both"/>
        <w:rPr>
          <w:rFonts w:ascii="Times New Roman" w:eastAsia="Calibri" w:hAnsi="Times New Roman" w:cs="Times New Roman"/>
        </w:rPr>
      </w:pPr>
      <w:r w:rsidRPr="00117996">
        <w:rPr>
          <w:rFonts w:ascii="Times New Roman" w:eastAsia="Calibri" w:hAnsi="Times New Roman" w:cs="Times New Roman"/>
        </w:rPr>
        <w:t>nazwach albo imionach i nazwiskach oraz siedzibach lub miejscach prowadzonej działalności gospodarczej albo miejscach zamieszkania wykonawców, których oferty zostały</w:t>
      </w:r>
      <w:r w:rsidRPr="00117996">
        <w:rPr>
          <w:rFonts w:ascii="Times New Roman" w:eastAsia="Calibri" w:hAnsi="Times New Roman" w:cs="Times New Roman"/>
          <w:spacing w:val="-3"/>
        </w:rPr>
        <w:t xml:space="preserve"> </w:t>
      </w:r>
      <w:r w:rsidRPr="00117996">
        <w:rPr>
          <w:rFonts w:ascii="Times New Roman" w:eastAsia="Calibri" w:hAnsi="Times New Roman" w:cs="Times New Roman"/>
        </w:rPr>
        <w:t>otwarte;</w:t>
      </w:r>
    </w:p>
    <w:p w14:paraId="5487FDBA" w14:textId="77777777" w:rsidR="00643C45" w:rsidRPr="00117996" w:rsidRDefault="00643C45" w:rsidP="009D7447">
      <w:pPr>
        <w:numPr>
          <w:ilvl w:val="1"/>
          <w:numId w:val="36"/>
        </w:numPr>
        <w:suppressAutoHyphens w:val="0"/>
        <w:spacing w:after="0" w:line="240" w:lineRule="auto"/>
        <w:ind w:left="1410"/>
        <w:jc w:val="both"/>
        <w:rPr>
          <w:rFonts w:ascii="Times New Roman" w:eastAsia="Calibri" w:hAnsi="Times New Roman" w:cs="Times New Roman"/>
        </w:rPr>
      </w:pPr>
      <w:r w:rsidRPr="00117996">
        <w:rPr>
          <w:rFonts w:ascii="Times New Roman" w:eastAsia="Calibri" w:hAnsi="Times New Roman" w:cs="Times New Roman"/>
        </w:rPr>
        <w:t>cenach lub kosztach zawartych w</w:t>
      </w:r>
      <w:r w:rsidRPr="00117996">
        <w:rPr>
          <w:rFonts w:ascii="Times New Roman" w:eastAsia="Calibri" w:hAnsi="Times New Roman" w:cs="Times New Roman"/>
          <w:spacing w:val="-4"/>
        </w:rPr>
        <w:t xml:space="preserve"> </w:t>
      </w:r>
      <w:r w:rsidRPr="00117996">
        <w:rPr>
          <w:rFonts w:ascii="Times New Roman" w:eastAsia="Calibri" w:hAnsi="Times New Roman" w:cs="Times New Roman"/>
        </w:rPr>
        <w:t>ofertach.</w:t>
      </w:r>
    </w:p>
    <w:p w14:paraId="001DB37F" w14:textId="77777777" w:rsidR="00643C45" w:rsidRPr="00117996" w:rsidRDefault="00643C45" w:rsidP="009D7447">
      <w:pPr>
        <w:widowControl w:val="0"/>
        <w:numPr>
          <w:ilvl w:val="0"/>
          <w:numId w:val="36"/>
        </w:numPr>
        <w:suppressAutoHyphens w:val="0"/>
        <w:spacing w:after="0" w:line="240" w:lineRule="auto"/>
        <w:ind w:left="709" w:hanging="425"/>
        <w:contextualSpacing/>
        <w:jc w:val="both"/>
        <w:rPr>
          <w:rFonts w:ascii="Times New Roman" w:eastAsia="Times New Roman" w:hAnsi="Times New Roman" w:cs="Times New Roman"/>
          <w:bCs/>
        </w:rPr>
      </w:pPr>
      <w:r w:rsidRPr="00117996">
        <w:rPr>
          <w:rFonts w:ascii="Times New Roman" w:eastAsia="Calibri" w:hAnsi="Times New Roman" w:cs="Times New Roman"/>
          <w:u w:val="single"/>
        </w:rPr>
        <w:t>Zamawiający nie przewiduje przeprowadzania jawnej sesji otwarcia ofert z udziałem wykonawców, jak też transmitowania sesji otwarcia za pośrednictwem elektronicznych narzędzi do przekazu wideo on-line.</w:t>
      </w:r>
    </w:p>
    <w:p w14:paraId="0DFAC606" w14:textId="77777777" w:rsidR="00257C19" w:rsidRPr="0020771D" w:rsidRDefault="00257C19">
      <w:pPr>
        <w:spacing w:after="0" w:line="240" w:lineRule="auto"/>
        <w:ind w:left="720"/>
        <w:contextualSpacing/>
        <w:jc w:val="both"/>
        <w:rPr>
          <w:rFonts w:ascii="Times New Roman" w:eastAsia="Times New Roman" w:hAnsi="Times New Roman" w:cs="Times New Roman"/>
          <w:bCs/>
          <w:lang w:eastAsia="pl-PL"/>
        </w:rPr>
      </w:pPr>
    </w:p>
    <w:p w14:paraId="688B90A5" w14:textId="77777777" w:rsidR="00257C19" w:rsidRPr="0020771D" w:rsidRDefault="00A869D0">
      <w:pPr>
        <w:spacing w:after="0" w:line="240" w:lineRule="auto"/>
        <w:jc w:val="both"/>
        <w:rPr>
          <w:rFonts w:ascii="Times New Roman" w:eastAsia="Times New Roman" w:hAnsi="Times New Roman" w:cs="Times New Roman"/>
          <w:b/>
          <w:bCs/>
          <w:lang w:eastAsia="pl-PL"/>
        </w:rPr>
      </w:pPr>
      <w:r w:rsidRPr="0020771D">
        <w:rPr>
          <w:rFonts w:ascii="Times New Roman" w:eastAsia="Times New Roman" w:hAnsi="Times New Roman" w:cs="Times New Roman"/>
          <w:b/>
          <w:bCs/>
          <w:lang w:eastAsia="pl-PL"/>
        </w:rPr>
        <w:t>Rozdział XIV – Opis sposobu obliczania ceny</w:t>
      </w:r>
    </w:p>
    <w:p w14:paraId="57BC4BEE" w14:textId="2494CC4E" w:rsidR="0061423D" w:rsidRPr="0061423D" w:rsidRDefault="0061423D" w:rsidP="0061423D">
      <w:pPr>
        <w:widowControl w:val="0"/>
        <w:numPr>
          <w:ilvl w:val="0"/>
          <w:numId w:val="7"/>
        </w:numPr>
        <w:spacing w:after="0" w:line="240" w:lineRule="auto"/>
        <w:contextualSpacing/>
        <w:jc w:val="both"/>
        <w:rPr>
          <w:rFonts w:ascii="Times New Roman" w:eastAsia="Times New Roman" w:hAnsi="Times New Roman" w:cs="Times New Roman"/>
          <w:bCs/>
          <w:lang w:eastAsia="pl-PL"/>
        </w:rPr>
      </w:pPr>
      <w:r w:rsidRPr="0061423D">
        <w:rPr>
          <w:rFonts w:ascii="Times New Roman" w:hAnsi="Times New Roman" w:cs="Times New Roman"/>
          <w:color w:val="000000"/>
        </w:rPr>
        <w:t xml:space="preserve">Wykonawca musi </w:t>
      </w:r>
      <w:r w:rsidR="00B53162">
        <w:rPr>
          <w:rFonts w:ascii="Times New Roman" w:hAnsi="Times New Roman" w:cs="Times New Roman"/>
          <w:color w:val="000000"/>
        </w:rPr>
        <w:t xml:space="preserve">w kalkulacji cenowej oferty </w:t>
      </w:r>
      <w:r w:rsidRPr="0061423D">
        <w:rPr>
          <w:rFonts w:ascii="Times New Roman" w:hAnsi="Times New Roman" w:cs="Times New Roman"/>
          <w:color w:val="000000"/>
        </w:rPr>
        <w:t>przedstawić wyrażoną w PLN cenę za realizację całości</w:t>
      </w:r>
      <w:r w:rsidR="008C1A4C">
        <w:rPr>
          <w:rFonts w:ascii="Times New Roman" w:hAnsi="Times New Roman" w:cs="Times New Roman"/>
          <w:color w:val="000000"/>
        </w:rPr>
        <w:t xml:space="preserve"> </w:t>
      </w:r>
      <w:r w:rsidRPr="0061423D">
        <w:rPr>
          <w:rFonts w:ascii="Times New Roman" w:hAnsi="Times New Roman" w:cs="Times New Roman"/>
          <w:color w:val="000000"/>
        </w:rPr>
        <w:t xml:space="preserve">przedmiotu zamówienia </w:t>
      </w:r>
      <w:r w:rsidRPr="0061423D">
        <w:rPr>
          <w:rFonts w:ascii="Times New Roman" w:hAnsi="Times New Roman" w:cs="Times New Roman"/>
          <w:i/>
          <w:iCs/>
          <w:u w:val="single"/>
        </w:rPr>
        <w:t>z podaniem:</w:t>
      </w:r>
      <w:r w:rsidRPr="0061423D">
        <w:rPr>
          <w:rFonts w:ascii="Times New Roman" w:hAnsi="Times New Roman" w:cs="Times New Roman"/>
          <w:i/>
          <w:iCs/>
        </w:rPr>
        <w:t xml:space="preserve"> </w:t>
      </w:r>
    </w:p>
    <w:p w14:paraId="6DB9D162" w14:textId="77777777" w:rsidR="0061423D" w:rsidRPr="0061423D" w:rsidRDefault="0061423D" w:rsidP="00015B65">
      <w:pPr>
        <w:numPr>
          <w:ilvl w:val="1"/>
          <w:numId w:val="62"/>
        </w:numPr>
        <w:suppressAutoHyphens w:val="0"/>
        <w:spacing w:after="0" w:line="240" w:lineRule="auto"/>
        <w:ind w:left="1418" w:hanging="709"/>
        <w:jc w:val="both"/>
        <w:rPr>
          <w:rFonts w:ascii="Times New Roman" w:hAnsi="Times New Roman" w:cs="Times New Roman"/>
          <w:color w:val="000000"/>
        </w:rPr>
      </w:pPr>
      <w:r w:rsidRPr="0061423D">
        <w:rPr>
          <w:rFonts w:ascii="Times New Roman" w:hAnsi="Times New Roman" w:cs="Times New Roman"/>
        </w:rPr>
        <w:t xml:space="preserve">ceny jednostkowej i sumarycznej netto, </w:t>
      </w:r>
    </w:p>
    <w:p w14:paraId="0CA29A56" w14:textId="77777777" w:rsidR="0061423D" w:rsidRPr="0061423D" w:rsidRDefault="0061423D" w:rsidP="00015B65">
      <w:pPr>
        <w:numPr>
          <w:ilvl w:val="1"/>
          <w:numId w:val="62"/>
        </w:numPr>
        <w:suppressAutoHyphens w:val="0"/>
        <w:spacing w:after="0" w:line="240" w:lineRule="auto"/>
        <w:ind w:left="1418" w:hanging="709"/>
        <w:jc w:val="both"/>
        <w:rPr>
          <w:rFonts w:ascii="Times New Roman" w:hAnsi="Times New Roman" w:cs="Times New Roman"/>
          <w:color w:val="000000"/>
        </w:rPr>
      </w:pPr>
      <w:r w:rsidRPr="0061423D">
        <w:rPr>
          <w:rFonts w:ascii="Times New Roman" w:hAnsi="Times New Roman" w:cs="Times New Roman"/>
        </w:rPr>
        <w:t xml:space="preserve">wysokości należnego podatku od towarów i usług VAT i jego kwoty oraz </w:t>
      </w:r>
    </w:p>
    <w:p w14:paraId="550780ED" w14:textId="77777777" w:rsidR="0061423D" w:rsidRPr="0061423D" w:rsidRDefault="0061423D" w:rsidP="00015B65">
      <w:pPr>
        <w:numPr>
          <w:ilvl w:val="1"/>
          <w:numId w:val="62"/>
        </w:numPr>
        <w:suppressAutoHyphens w:val="0"/>
        <w:spacing w:after="0" w:line="240" w:lineRule="auto"/>
        <w:ind w:left="1418" w:hanging="709"/>
        <w:jc w:val="both"/>
        <w:rPr>
          <w:rFonts w:ascii="Times New Roman" w:hAnsi="Times New Roman" w:cs="Times New Roman"/>
          <w:color w:val="000000"/>
        </w:rPr>
      </w:pPr>
      <w:r w:rsidRPr="0061423D">
        <w:rPr>
          <w:rFonts w:ascii="Times New Roman" w:hAnsi="Times New Roman" w:cs="Times New Roman"/>
        </w:rPr>
        <w:t xml:space="preserve">ceny sumarycznej brutto, </w:t>
      </w:r>
    </w:p>
    <w:p w14:paraId="6D1B9F54" w14:textId="38FA27BE" w:rsidR="0061423D" w:rsidRPr="009324E9" w:rsidRDefault="0061423D" w:rsidP="009324E9">
      <w:pPr>
        <w:tabs>
          <w:tab w:val="left" w:pos="900"/>
        </w:tabs>
        <w:spacing w:after="0" w:line="240" w:lineRule="auto"/>
        <w:ind w:left="709"/>
        <w:jc w:val="both"/>
        <w:rPr>
          <w:rFonts w:ascii="Times New Roman" w:hAnsi="Times New Roman" w:cs="Times New Roman"/>
          <w:color w:val="000000"/>
        </w:rPr>
      </w:pPr>
      <w:r w:rsidRPr="0061423D">
        <w:rPr>
          <w:rFonts w:ascii="Times New Roman" w:hAnsi="Times New Roman" w:cs="Times New Roman"/>
          <w:color w:val="000000"/>
        </w:rPr>
        <w:t>przy uwzględnieniu wymagań i zapisów ujętych w niniejszej SWZ i jej załącznikach oraz przy uwzględnieniu rabatów, opustów, itp., których wykonawca zamierza udzielić</w:t>
      </w:r>
      <w:r w:rsidR="009324E9">
        <w:rPr>
          <w:rFonts w:ascii="Times New Roman" w:hAnsi="Times New Roman" w:cs="Times New Roman"/>
          <w:color w:val="000000"/>
        </w:rPr>
        <w:t>.</w:t>
      </w:r>
    </w:p>
    <w:p w14:paraId="1BC749C7" w14:textId="7F04A6C6" w:rsidR="009E1C0F" w:rsidRDefault="0055177D" w:rsidP="009324E9">
      <w:pPr>
        <w:pStyle w:val="Akapitzlist"/>
        <w:widowControl/>
        <w:numPr>
          <w:ilvl w:val="0"/>
          <w:numId w:val="7"/>
        </w:numPr>
        <w:suppressAutoHyphens w:val="0"/>
        <w:jc w:val="both"/>
        <w:rPr>
          <w:color w:val="000000"/>
          <w:sz w:val="22"/>
          <w:szCs w:val="22"/>
        </w:rPr>
      </w:pPr>
      <w:r w:rsidRPr="007E7F9C">
        <w:rPr>
          <w:color w:val="000000"/>
          <w:sz w:val="22"/>
          <w:szCs w:val="22"/>
        </w:rPr>
        <w:t>Sumaryczna cena za realizację całości</w:t>
      </w:r>
      <w:r w:rsidRPr="007E7F9C">
        <w:rPr>
          <w:sz w:val="22"/>
          <w:szCs w:val="22"/>
        </w:rPr>
        <w:t xml:space="preserve"> przedmiotu zamówienia</w:t>
      </w:r>
      <w:r w:rsidRPr="007E7F9C">
        <w:rPr>
          <w:color w:val="000000"/>
          <w:sz w:val="22"/>
          <w:szCs w:val="22"/>
        </w:rPr>
        <w:t xml:space="preserve"> </w:t>
      </w:r>
      <w:r w:rsidR="00D46186">
        <w:rPr>
          <w:color w:val="000000"/>
          <w:sz w:val="22"/>
          <w:szCs w:val="22"/>
        </w:rPr>
        <w:t>w kal</w:t>
      </w:r>
      <w:r w:rsidR="00B53162">
        <w:rPr>
          <w:color w:val="000000"/>
          <w:sz w:val="22"/>
          <w:szCs w:val="22"/>
        </w:rPr>
        <w:t xml:space="preserve">kulacji cenowej oferty </w:t>
      </w:r>
      <w:r w:rsidRPr="007E7F9C">
        <w:rPr>
          <w:color w:val="000000"/>
          <w:sz w:val="22"/>
          <w:szCs w:val="22"/>
        </w:rPr>
        <w:t xml:space="preserve">musi </w:t>
      </w:r>
      <w:r w:rsidR="009E1C0F">
        <w:rPr>
          <w:color w:val="000000"/>
          <w:sz w:val="22"/>
          <w:szCs w:val="22"/>
        </w:rPr>
        <w:t xml:space="preserve">odpowiadać cenie podanej w </w:t>
      </w:r>
      <w:r w:rsidR="007549CC">
        <w:rPr>
          <w:color w:val="000000"/>
          <w:sz w:val="22"/>
          <w:szCs w:val="22"/>
        </w:rPr>
        <w:t xml:space="preserve">formularzu oferty. </w:t>
      </w:r>
    </w:p>
    <w:p w14:paraId="0943332F" w14:textId="18999C18" w:rsidR="004C7F28" w:rsidRPr="00176DE4" w:rsidRDefault="00044C72" w:rsidP="00866A6B">
      <w:pPr>
        <w:pStyle w:val="Akapitzlist"/>
        <w:widowControl/>
        <w:numPr>
          <w:ilvl w:val="0"/>
          <w:numId w:val="7"/>
        </w:numPr>
        <w:suppressAutoHyphens w:val="0"/>
        <w:jc w:val="both"/>
        <w:rPr>
          <w:color w:val="000000"/>
          <w:sz w:val="22"/>
          <w:szCs w:val="22"/>
        </w:rPr>
      </w:pPr>
      <w:r w:rsidRPr="00205D09">
        <w:rPr>
          <w:color w:val="000000"/>
          <w:sz w:val="22"/>
          <w:szCs w:val="22"/>
        </w:rPr>
        <w:t>Sumaryczna cena za realizację całości</w:t>
      </w:r>
      <w:r w:rsidRPr="00205D09">
        <w:rPr>
          <w:sz w:val="22"/>
          <w:szCs w:val="22"/>
        </w:rPr>
        <w:t xml:space="preserve"> przedmiotu zamówienia</w:t>
      </w:r>
      <w:r w:rsidRPr="00205D09">
        <w:rPr>
          <w:color w:val="000000"/>
          <w:sz w:val="22"/>
          <w:szCs w:val="22"/>
        </w:rPr>
        <w:t xml:space="preserve"> musi </w:t>
      </w:r>
      <w:r w:rsidR="0055177D" w:rsidRPr="00205D09">
        <w:rPr>
          <w:color w:val="000000"/>
          <w:sz w:val="22"/>
          <w:szCs w:val="22"/>
        </w:rPr>
        <w:t>uwzględniać wszystkie koszty związane z prawidłową realizacją przedmiotu zamówienia (tj.</w:t>
      </w:r>
      <w:r w:rsidR="00AC0A7D" w:rsidRPr="00205D09">
        <w:rPr>
          <w:color w:val="000000"/>
          <w:sz w:val="22"/>
          <w:szCs w:val="22"/>
        </w:rPr>
        <w:t xml:space="preserve"> </w:t>
      </w:r>
      <w:r w:rsidR="0055177D" w:rsidRPr="00205D09">
        <w:rPr>
          <w:color w:val="000000"/>
          <w:sz w:val="22"/>
          <w:szCs w:val="22"/>
        </w:rPr>
        <w:t>w</w:t>
      </w:r>
      <w:r w:rsidR="00AC0A7D" w:rsidRPr="00205D09">
        <w:rPr>
          <w:color w:val="000000"/>
          <w:sz w:val="22"/>
          <w:szCs w:val="22"/>
        </w:rPr>
        <w:t xml:space="preserve"> </w:t>
      </w:r>
      <w:r w:rsidR="0055177D" w:rsidRPr="00205D09">
        <w:rPr>
          <w:color w:val="000000"/>
          <w:sz w:val="22"/>
          <w:szCs w:val="22"/>
        </w:rPr>
        <w:t xml:space="preserve">szczególności koszt </w:t>
      </w:r>
      <w:r w:rsidR="00453CBC" w:rsidRPr="00205D09">
        <w:rPr>
          <w:bCs/>
          <w:sz w:val="22"/>
          <w:szCs w:val="22"/>
        </w:rPr>
        <w:t>transportu</w:t>
      </w:r>
      <w:r w:rsidR="004325B5" w:rsidRPr="00205D09">
        <w:rPr>
          <w:bCs/>
          <w:sz w:val="22"/>
          <w:szCs w:val="22"/>
        </w:rPr>
        <w:t>,</w:t>
      </w:r>
      <w:r w:rsidR="00453CBC" w:rsidRPr="00205D09">
        <w:rPr>
          <w:bCs/>
          <w:sz w:val="22"/>
          <w:szCs w:val="22"/>
        </w:rPr>
        <w:t xml:space="preserve"> ubezpieczenia, dostawy aparatury </w:t>
      </w:r>
      <w:r w:rsidR="00453CBC" w:rsidRPr="00205D09">
        <w:rPr>
          <w:sz w:val="22"/>
          <w:szCs w:val="22"/>
        </w:rPr>
        <w:t xml:space="preserve">do jednostki zamawiającego – </w:t>
      </w:r>
      <w:r w:rsidRPr="00205D09">
        <w:rPr>
          <w:sz w:val="22"/>
          <w:szCs w:val="22"/>
        </w:rPr>
        <w:t>Wydział Biochemii, Biofizyki i Biotechnologii UJ, ul.</w:t>
      </w:r>
      <w:r w:rsidR="00AC0A7D" w:rsidRPr="00205D09">
        <w:rPr>
          <w:sz w:val="22"/>
          <w:szCs w:val="22"/>
        </w:rPr>
        <w:t xml:space="preserve"> </w:t>
      </w:r>
      <w:r w:rsidRPr="00205D09">
        <w:rPr>
          <w:sz w:val="22"/>
          <w:szCs w:val="22"/>
        </w:rPr>
        <w:t>Gronostajowa 7, 30-387 Kraków</w:t>
      </w:r>
      <w:r w:rsidR="00453CBC" w:rsidRPr="00205D09">
        <w:rPr>
          <w:sz w:val="22"/>
          <w:szCs w:val="22"/>
        </w:rPr>
        <w:t xml:space="preserve"> – </w:t>
      </w:r>
      <w:r w:rsidR="00AF514D" w:rsidRPr="00205D09">
        <w:rPr>
          <w:sz w:val="22"/>
          <w:szCs w:val="22"/>
        </w:rPr>
        <w:t xml:space="preserve">jej </w:t>
      </w:r>
      <w:r w:rsidR="00453CBC" w:rsidRPr="00205D09">
        <w:rPr>
          <w:sz w:val="22"/>
          <w:szCs w:val="22"/>
        </w:rPr>
        <w:t>wniesienia, instalacji, uruchomienia</w:t>
      </w:r>
      <w:r w:rsidR="007D0CA2" w:rsidRPr="00205D09">
        <w:rPr>
          <w:sz w:val="22"/>
          <w:szCs w:val="22"/>
        </w:rPr>
        <w:t xml:space="preserve"> </w:t>
      </w:r>
      <w:r w:rsidR="00453CBC" w:rsidRPr="00205D09">
        <w:rPr>
          <w:sz w:val="22"/>
          <w:szCs w:val="22"/>
        </w:rPr>
        <w:t>oraz szkolenia, wymaganych testów</w:t>
      </w:r>
      <w:r w:rsidR="001D2D0A" w:rsidRPr="00205D09">
        <w:rPr>
          <w:sz w:val="22"/>
          <w:szCs w:val="22"/>
        </w:rPr>
        <w:t xml:space="preserve"> SAT</w:t>
      </w:r>
      <w:r w:rsidR="00714DE5" w:rsidRPr="00205D09">
        <w:rPr>
          <w:sz w:val="22"/>
          <w:szCs w:val="22"/>
        </w:rPr>
        <w:t xml:space="preserve">, </w:t>
      </w:r>
      <w:r w:rsidR="00515143" w:rsidRPr="00205D09">
        <w:rPr>
          <w:sz w:val="22"/>
          <w:szCs w:val="22"/>
        </w:rPr>
        <w:t xml:space="preserve">koszt </w:t>
      </w:r>
      <w:r w:rsidR="006C15EF" w:rsidRPr="00205D09">
        <w:rPr>
          <w:sz w:val="22"/>
          <w:szCs w:val="22"/>
        </w:rPr>
        <w:t>e</w:t>
      </w:r>
      <w:r w:rsidR="00515143" w:rsidRPr="00205D09">
        <w:rPr>
          <w:sz w:val="22"/>
          <w:szCs w:val="22"/>
        </w:rPr>
        <w:t>lementów</w:t>
      </w:r>
      <w:r w:rsidR="006C15EF" w:rsidRPr="00205D09">
        <w:rPr>
          <w:sz w:val="22"/>
          <w:szCs w:val="22"/>
        </w:rPr>
        <w:t xml:space="preserve"> sprzętow</w:t>
      </w:r>
      <w:r w:rsidR="00515143" w:rsidRPr="00205D09">
        <w:rPr>
          <w:sz w:val="22"/>
          <w:szCs w:val="22"/>
        </w:rPr>
        <w:t>ych</w:t>
      </w:r>
      <w:r w:rsidR="006C15EF" w:rsidRPr="00205D09">
        <w:rPr>
          <w:sz w:val="22"/>
          <w:szCs w:val="22"/>
        </w:rPr>
        <w:t xml:space="preserve"> i programowy</w:t>
      </w:r>
      <w:r w:rsidR="00515143" w:rsidRPr="00205D09">
        <w:rPr>
          <w:sz w:val="22"/>
          <w:szCs w:val="22"/>
        </w:rPr>
        <w:t>ch</w:t>
      </w:r>
      <w:r w:rsidR="003327CC" w:rsidRPr="00205D09">
        <w:rPr>
          <w:sz w:val="22"/>
          <w:szCs w:val="22"/>
        </w:rPr>
        <w:t xml:space="preserve">, </w:t>
      </w:r>
      <w:r w:rsidR="00714DE5" w:rsidRPr="00205D09">
        <w:rPr>
          <w:sz w:val="22"/>
          <w:szCs w:val="22"/>
        </w:rPr>
        <w:t>akcesoriów</w:t>
      </w:r>
      <w:r w:rsidR="0086569B" w:rsidRPr="00205D09">
        <w:rPr>
          <w:sz w:val="22"/>
          <w:szCs w:val="22"/>
        </w:rPr>
        <w:t>/</w:t>
      </w:r>
      <w:r w:rsidR="00471277" w:rsidRPr="00205D09">
        <w:rPr>
          <w:sz w:val="22"/>
          <w:szCs w:val="22"/>
        </w:rPr>
        <w:t xml:space="preserve">pakietu </w:t>
      </w:r>
      <w:r w:rsidR="0086569B" w:rsidRPr="00205D09">
        <w:rPr>
          <w:sz w:val="22"/>
          <w:szCs w:val="22"/>
        </w:rPr>
        <w:t>materiałów eksploatacyjnych</w:t>
      </w:r>
      <w:r w:rsidR="00714DE5" w:rsidRPr="00176DE4">
        <w:rPr>
          <w:sz w:val="22"/>
          <w:szCs w:val="22"/>
        </w:rPr>
        <w:t xml:space="preserve"> </w:t>
      </w:r>
      <w:r w:rsidR="00714DE5" w:rsidRPr="00176DE4">
        <w:rPr>
          <w:sz w:val="22"/>
          <w:szCs w:val="22"/>
        </w:rPr>
        <w:lastRenderedPageBreak/>
        <w:t>i</w:t>
      </w:r>
      <w:r w:rsidR="00515143">
        <w:rPr>
          <w:sz w:val="22"/>
          <w:szCs w:val="22"/>
        </w:rPr>
        <w:t> </w:t>
      </w:r>
      <w:r w:rsidR="00714DE5" w:rsidRPr="00176DE4">
        <w:rPr>
          <w:sz w:val="22"/>
          <w:szCs w:val="22"/>
        </w:rPr>
        <w:t>odczynników</w:t>
      </w:r>
      <w:r w:rsidR="00A65F41" w:rsidRPr="00176DE4">
        <w:rPr>
          <w:sz w:val="22"/>
          <w:szCs w:val="22"/>
        </w:rPr>
        <w:t xml:space="preserve">, a także </w:t>
      </w:r>
      <w:r w:rsidR="00D909C1" w:rsidRPr="00176DE4">
        <w:rPr>
          <w:color w:val="000000"/>
          <w:sz w:val="22"/>
          <w:szCs w:val="22"/>
        </w:rPr>
        <w:t>koszty</w:t>
      </w:r>
      <w:r w:rsidR="0055177D" w:rsidRPr="00176DE4">
        <w:rPr>
          <w:color w:val="000000"/>
          <w:sz w:val="22"/>
          <w:szCs w:val="22"/>
        </w:rPr>
        <w:t xml:space="preserve"> gwarancyjne</w:t>
      </w:r>
      <w:r w:rsidR="002D6D5C" w:rsidRPr="00176DE4">
        <w:rPr>
          <w:color w:val="000000"/>
          <w:sz w:val="22"/>
          <w:szCs w:val="22"/>
        </w:rPr>
        <w:t xml:space="preserve"> i</w:t>
      </w:r>
      <w:r w:rsidR="00916568" w:rsidRPr="00176DE4">
        <w:rPr>
          <w:color w:val="000000"/>
          <w:sz w:val="22"/>
          <w:szCs w:val="22"/>
        </w:rPr>
        <w:t> </w:t>
      </w:r>
      <w:r w:rsidR="002D6D5C" w:rsidRPr="00176DE4">
        <w:rPr>
          <w:color w:val="000000"/>
          <w:sz w:val="22"/>
          <w:szCs w:val="22"/>
        </w:rPr>
        <w:t>serwisowe</w:t>
      </w:r>
      <w:r w:rsidR="0055177D" w:rsidRPr="00176DE4">
        <w:rPr>
          <w:color w:val="000000"/>
          <w:sz w:val="22"/>
          <w:szCs w:val="22"/>
        </w:rPr>
        <w:t xml:space="preserve"> – zgodnie z SWZ i</w:t>
      </w:r>
      <w:r w:rsidR="003327CC" w:rsidRPr="00176DE4">
        <w:rPr>
          <w:color w:val="000000"/>
          <w:sz w:val="22"/>
          <w:szCs w:val="22"/>
        </w:rPr>
        <w:t> </w:t>
      </w:r>
      <w:r w:rsidR="0055177D" w:rsidRPr="00176DE4">
        <w:rPr>
          <w:color w:val="000000"/>
          <w:sz w:val="22"/>
          <w:szCs w:val="22"/>
        </w:rPr>
        <w:t>projektowanymi postanowieniami umowy oraz</w:t>
      </w:r>
      <w:r w:rsidR="0002002E">
        <w:rPr>
          <w:color w:val="000000"/>
          <w:sz w:val="22"/>
          <w:szCs w:val="22"/>
        </w:rPr>
        <w:t xml:space="preserve"> </w:t>
      </w:r>
      <w:r w:rsidR="0055177D" w:rsidRPr="00176DE4">
        <w:rPr>
          <w:color w:val="000000"/>
          <w:sz w:val="22"/>
          <w:szCs w:val="22"/>
        </w:rPr>
        <w:t>celne – o ile dotyczą), rabaty, opusty itp., których wykonawca zamierza udzielić.</w:t>
      </w:r>
      <w:r w:rsidR="00022C52" w:rsidRPr="00176DE4">
        <w:rPr>
          <w:color w:val="000000"/>
          <w:sz w:val="22"/>
          <w:szCs w:val="22"/>
        </w:rPr>
        <w:t xml:space="preserve"> </w:t>
      </w:r>
      <w:r w:rsidR="00022C52" w:rsidRPr="00176DE4">
        <w:rPr>
          <w:sz w:val="22"/>
          <w:szCs w:val="22"/>
        </w:rPr>
        <w:t xml:space="preserve">Warunki dostawy: </w:t>
      </w:r>
      <w:r w:rsidR="00866A6B" w:rsidRPr="00176DE4">
        <w:rPr>
          <w:sz w:val="22"/>
          <w:szCs w:val="22"/>
        </w:rPr>
        <w:t>DDP Kraków, Wydział Biochemii, Biofizyki i</w:t>
      </w:r>
      <w:r w:rsidR="00515143">
        <w:rPr>
          <w:sz w:val="22"/>
          <w:szCs w:val="22"/>
        </w:rPr>
        <w:t> </w:t>
      </w:r>
      <w:r w:rsidR="00866A6B" w:rsidRPr="00176DE4">
        <w:rPr>
          <w:sz w:val="22"/>
          <w:szCs w:val="22"/>
        </w:rPr>
        <w:t>Biotechnologii</w:t>
      </w:r>
      <w:r w:rsidR="004B4410" w:rsidRPr="00176DE4">
        <w:rPr>
          <w:sz w:val="22"/>
          <w:szCs w:val="22"/>
        </w:rPr>
        <w:t xml:space="preserve"> UJ</w:t>
      </w:r>
      <w:r w:rsidR="00866A6B" w:rsidRPr="00176DE4">
        <w:rPr>
          <w:sz w:val="22"/>
          <w:szCs w:val="22"/>
        </w:rPr>
        <w:t xml:space="preserve">, ul. Gronostajowa </w:t>
      </w:r>
      <w:r w:rsidR="00BD17F1" w:rsidRPr="00176DE4">
        <w:rPr>
          <w:sz w:val="22"/>
          <w:szCs w:val="22"/>
        </w:rPr>
        <w:t>7</w:t>
      </w:r>
      <w:r w:rsidR="00866A6B" w:rsidRPr="00176DE4">
        <w:rPr>
          <w:sz w:val="22"/>
          <w:szCs w:val="22"/>
        </w:rPr>
        <w:t>, 30-387 Kraków, zgodnie z</w:t>
      </w:r>
      <w:r w:rsidR="001A7733" w:rsidRPr="00176DE4">
        <w:rPr>
          <w:sz w:val="22"/>
          <w:szCs w:val="22"/>
        </w:rPr>
        <w:t> </w:t>
      </w:r>
      <w:r w:rsidR="00866A6B" w:rsidRPr="00176DE4">
        <w:rPr>
          <w:sz w:val="22"/>
          <w:szCs w:val="22"/>
        </w:rPr>
        <w:t>Incoterms 2020</w:t>
      </w:r>
      <w:r w:rsidR="00293A01" w:rsidRPr="00176DE4">
        <w:rPr>
          <w:sz w:val="22"/>
          <w:szCs w:val="22"/>
        </w:rPr>
        <w:t>.</w:t>
      </w:r>
    </w:p>
    <w:p w14:paraId="4648AB9F" w14:textId="720ECC0D" w:rsidR="0055177D" w:rsidRPr="002D6D5C" w:rsidRDefault="0055177D" w:rsidP="00CE5C45">
      <w:pPr>
        <w:pStyle w:val="Akapitzlist"/>
        <w:widowControl/>
        <w:numPr>
          <w:ilvl w:val="0"/>
          <w:numId w:val="7"/>
        </w:numPr>
        <w:suppressAutoHyphens w:val="0"/>
        <w:jc w:val="both"/>
        <w:rPr>
          <w:bCs/>
          <w:iCs/>
          <w:color w:val="000000"/>
          <w:sz w:val="22"/>
          <w:szCs w:val="22"/>
        </w:rPr>
      </w:pPr>
      <w:r w:rsidRPr="00866A6B">
        <w:rPr>
          <w:bCs/>
          <w:iCs/>
          <w:color w:val="000000"/>
          <w:sz w:val="22"/>
          <w:szCs w:val="22"/>
        </w:rPr>
        <w:t>Nie przewiduje się żadnych przedpłat ani zaliczek na poczet realizacji przedmiotu</w:t>
      </w:r>
      <w:r w:rsidRPr="002D6D5C">
        <w:rPr>
          <w:bCs/>
          <w:iCs/>
          <w:color w:val="000000"/>
          <w:sz w:val="22"/>
          <w:szCs w:val="22"/>
        </w:rPr>
        <w:t xml:space="preserve"> umowy.</w:t>
      </w:r>
    </w:p>
    <w:p w14:paraId="53B71584" w14:textId="77777777" w:rsidR="0055177D" w:rsidRPr="0055177D" w:rsidRDefault="0055177D" w:rsidP="00CE5C45">
      <w:pPr>
        <w:pStyle w:val="Akapitzlist"/>
        <w:widowControl/>
        <w:numPr>
          <w:ilvl w:val="0"/>
          <w:numId w:val="7"/>
        </w:numPr>
        <w:suppressAutoHyphens w:val="0"/>
        <w:jc w:val="both"/>
        <w:rPr>
          <w:bCs/>
          <w:iCs/>
          <w:color w:val="000000"/>
          <w:sz w:val="22"/>
          <w:szCs w:val="22"/>
        </w:rPr>
      </w:pPr>
      <w:r w:rsidRPr="0055177D">
        <w:rPr>
          <w:bCs/>
          <w:iCs/>
          <w:sz w:val="22"/>
          <w:szCs w:val="22"/>
          <w:u w:val="single"/>
        </w:rPr>
        <w:t xml:space="preserve">Ceny muszą być podane i wyliczone w zaokrągleniu do dwóch miejsc po przecinku (zasada zaokrąglenia – poniżej 5 należy końcówkę pominąć, powyżej i równe 5 należy zaokrąglić w górę). </w:t>
      </w:r>
    </w:p>
    <w:p w14:paraId="31C14989" w14:textId="77777777" w:rsidR="0055177D" w:rsidRPr="0055177D" w:rsidRDefault="0055177D" w:rsidP="00CE5C45">
      <w:pPr>
        <w:pStyle w:val="Akapitzlist"/>
        <w:widowControl/>
        <w:numPr>
          <w:ilvl w:val="0"/>
          <w:numId w:val="7"/>
        </w:numPr>
        <w:suppressAutoHyphens w:val="0"/>
        <w:jc w:val="both"/>
        <w:rPr>
          <w:bCs/>
          <w:iCs/>
          <w:color w:val="000000"/>
          <w:sz w:val="22"/>
          <w:szCs w:val="22"/>
        </w:rPr>
      </w:pPr>
      <w:r w:rsidRPr="0055177D">
        <w:rPr>
          <w:bCs/>
          <w:iCs/>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5F2EEBC7" w14:textId="60AE5136" w:rsidR="0055177D" w:rsidRPr="0055177D" w:rsidRDefault="0055177D" w:rsidP="00CE5C45">
      <w:pPr>
        <w:pStyle w:val="Akapitzlist"/>
        <w:widowControl/>
        <w:numPr>
          <w:ilvl w:val="0"/>
          <w:numId w:val="7"/>
        </w:numPr>
        <w:suppressAutoHyphens w:val="0"/>
        <w:jc w:val="both"/>
        <w:rPr>
          <w:bCs/>
          <w:iCs/>
          <w:color w:val="000000"/>
          <w:sz w:val="22"/>
          <w:szCs w:val="22"/>
        </w:rPr>
      </w:pPr>
      <w:r w:rsidRPr="0055177D">
        <w:rPr>
          <w:bCs/>
          <w:iCs/>
          <w:sz w:val="22"/>
          <w:szCs w:val="22"/>
        </w:rPr>
        <w:t>Wykonawca, składając ofertę, informuje zamawiającego, czy wybór oferty będzie prowadzić do powstania u zamawiającego obowiązku podatkowego, wskazując nazwę (rodzaj) towaru lub</w:t>
      </w:r>
      <w:r w:rsidR="004B67A1">
        <w:rPr>
          <w:bCs/>
          <w:iCs/>
          <w:sz w:val="22"/>
          <w:szCs w:val="22"/>
        </w:rPr>
        <w:t> </w:t>
      </w:r>
      <w:r w:rsidRPr="0055177D">
        <w:rPr>
          <w:bCs/>
          <w:iCs/>
          <w:sz w:val="22"/>
          <w:szCs w:val="22"/>
        </w:rPr>
        <w:t>usługi, których dostawa lub świadczenie będzie prowadzić do jego powstania, oraz</w:t>
      </w:r>
      <w:r w:rsidR="004B67A1">
        <w:rPr>
          <w:bCs/>
          <w:iCs/>
          <w:sz w:val="22"/>
          <w:szCs w:val="22"/>
        </w:rPr>
        <w:t> </w:t>
      </w:r>
      <w:r w:rsidRPr="0055177D">
        <w:rPr>
          <w:bCs/>
          <w:iCs/>
          <w:sz w:val="22"/>
          <w:szCs w:val="22"/>
        </w:rPr>
        <w:t>wskazując ich wartość bez kwoty podatku.</w:t>
      </w:r>
    </w:p>
    <w:p w14:paraId="1C673AA4" w14:textId="77777777" w:rsidR="0055177D" w:rsidRDefault="0055177D" w:rsidP="0055177D">
      <w:pPr>
        <w:widowControl w:val="0"/>
        <w:spacing w:after="0" w:line="240" w:lineRule="auto"/>
        <w:ind w:left="720"/>
        <w:contextualSpacing/>
        <w:rPr>
          <w:rFonts w:ascii="Times New Roman" w:eastAsia="Times New Roman" w:hAnsi="Times New Roman" w:cs="Times New Roman"/>
          <w:b/>
          <w:bCs/>
          <w:lang w:eastAsia="pl-PL"/>
        </w:rPr>
      </w:pPr>
    </w:p>
    <w:p w14:paraId="05567A73" w14:textId="51C697BD" w:rsidR="00643C45" w:rsidRPr="00643C45" w:rsidRDefault="00643C45" w:rsidP="00643C45">
      <w:pPr>
        <w:tabs>
          <w:tab w:val="left" w:pos="426"/>
        </w:tabs>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 xml:space="preserve">Rozdział XV - Opis kryteriów, którymi </w:t>
      </w:r>
      <w:r w:rsidR="0063703F">
        <w:rPr>
          <w:rFonts w:ascii="Times New Roman" w:eastAsia="Times New Roman" w:hAnsi="Times New Roman" w:cs="Times New Roman"/>
          <w:b/>
          <w:bCs/>
          <w:lang w:eastAsia="pl-PL"/>
        </w:rPr>
        <w:t>z</w:t>
      </w:r>
      <w:r w:rsidRPr="00643C45">
        <w:rPr>
          <w:rFonts w:ascii="Times New Roman" w:eastAsia="Times New Roman" w:hAnsi="Times New Roman" w:cs="Times New Roman"/>
          <w:b/>
          <w:bCs/>
          <w:lang w:eastAsia="pl-PL"/>
        </w:rPr>
        <w:t>amawiający będzie się kierował przy wyborze oferty wraz z podaniem znaczenia tych kryteriów i sposobu oceny ofert.</w:t>
      </w:r>
    </w:p>
    <w:p w14:paraId="61A43C4E" w14:textId="77777777" w:rsidR="00643C45" w:rsidRPr="00643C45" w:rsidRDefault="00643C45" w:rsidP="009D7447">
      <w:pPr>
        <w:widowControl w:val="0"/>
        <w:numPr>
          <w:ilvl w:val="0"/>
          <w:numId w:val="41"/>
        </w:numPr>
        <w:suppressAutoHyphens w:val="0"/>
        <w:spacing w:after="0" w:line="240" w:lineRule="auto"/>
        <w:ind w:left="426" w:hanging="142"/>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Kryteria oceny ofert i ich znaczenie:</w:t>
      </w:r>
    </w:p>
    <w:p w14:paraId="74AA74D1" w14:textId="45116CDC" w:rsidR="00643C45" w:rsidRPr="00872E53" w:rsidRDefault="00643C45" w:rsidP="009D7447">
      <w:pPr>
        <w:pStyle w:val="Akapitzlist"/>
        <w:numPr>
          <w:ilvl w:val="1"/>
          <w:numId w:val="41"/>
        </w:numPr>
        <w:tabs>
          <w:tab w:val="clear" w:pos="720"/>
        </w:tabs>
        <w:ind w:left="1418" w:hanging="709"/>
        <w:jc w:val="both"/>
        <w:rPr>
          <w:b/>
          <w:bCs/>
          <w:i/>
          <w:iCs/>
          <w:sz w:val="22"/>
          <w:szCs w:val="22"/>
        </w:rPr>
      </w:pPr>
      <w:r w:rsidRPr="00872E53">
        <w:rPr>
          <w:b/>
          <w:bCs/>
          <w:i/>
          <w:iCs/>
          <w:sz w:val="22"/>
          <w:szCs w:val="22"/>
        </w:rPr>
        <w:t>Cena brutto za przedmiot zamówienia</w:t>
      </w:r>
      <w:r w:rsidR="00461C7C" w:rsidRPr="00872E53">
        <w:rPr>
          <w:b/>
          <w:bCs/>
          <w:i/>
          <w:iCs/>
          <w:sz w:val="22"/>
          <w:szCs w:val="22"/>
        </w:rPr>
        <w:t xml:space="preserve"> </w:t>
      </w:r>
      <w:r w:rsidRPr="00872E53">
        <w:rPr>
          <w:b/>
          <w:bCs/>
          <w:i/>
          <w:iCs/>
          <w:sz w:val="22"/>
          <w:szCs w:val="22"/>
        </w:rPr>
        <w:t xml:space="preserve">– </w:t>
      </w:r>
      <w:r w:rsidR="000504DF" w:rsidRPr="00872E53">
        <w:rPr>
          <w:b/>
          <w:bCs/>
          <w:i/>
          <w:iCs/>
          <w:sz w:val="22"/>
          <w:szCs w:val="22"/>
        </w:rPr>
        <w:t>98</w:t>
      </w:r>
      <w:r w:rsidRPr="00872E53">
        <w:rPr>
          <w:b/>
          <w:bCs/>
          <w:i/>
          <w:iCs/>
          <w:sz w:val="22"/>
          <w:szCs w:val="22"/>
        </w:rPr>
        <w:t>%</w:t>
      </w:r>
      <w:r w:rsidR="00DF04D2" w:rsidRPr="00872E53">
        <w:rPr>
          <w:b/>
          <w:bCs/>
          <w:i/>
          <w:iCs/>
          <w:sz w:val="22"/>
          <w:szCs w:val="22"/>
        </w:rPr>
        <w:t>;</w:t>
      </w:r>
    </w:p>
    <w:p w14:paraId="2A0A0AE4" w14:textId="6CD26618" w:rsidR="00B65947" w:rsidRPr="00872E53" w:rsidRDefault="00CC3086" w:rsidP="00C176C0">
      <w:pPr>
        <w:pStyle w:val="Akapitzlist"/>
        <w:numPr>
          <w:ilvl w:val="1"/>
          <w:numId w:val="41"/>
        </w:numPr>
        <w:tabs>
          <w:tab w:val="clear" w:pos="720"/>
        </w:tabs>
        <w:ind w:left="1418" w:hanging="709"/>
        <w:jc w:val="both"/>
        <w:rPr>
          <w:b/>
          <w:bCs/>
          <w:i/>
          <w:iCs/>
          <w:sz w:val="22"/>
          <w:szCs w:val="22"/>
        </w:rPr>
      </w:pPr>
      <w:r w:rsidRPr="00872E53">
        <w:rPr>
          <w:b/>
          <w:bCs/>
          <w:i/>
          <w:iCs/>
          <w:sz w:val="22"/>
          <w:szCs w:val="22"/>
        </w:rPr>
        <w:t xml:space="preserve">Roczne zużycie energii elektrycznej oferowanej aparatury </w:t>
      </w:r>
      <w:r w:rsidR="00B65947" w:rsidRPr="00872E53">
        <w:rPr>
          <w:b/>
          <w:bCs/>
          <w:i/>
          <w:iCs/>
          <w:sz w:val="22"/>
          <w:szCs w:val="22"/>
        </w:rPr>
        <w:t xml:space="preserve">– </w:t>
      </w:r>
      <w:r w:rsidR="006B21D1" w:rsidRPr="00872E53">
        <w:rPr>
          <w:b/>
          <w:bCs/>
          <w:i/>
          <w:iCs/>
          <w:sz w:val="22"/>
          <w:szCs w:val="22"/>
        </w:rPr>
        <w:t>2</w:t>
      </w:r>
      <w:r w:rsidR="00B65947" w:rsidRPr="00872E53">
        <w:rPr>
          <w:b/>
          <w:bCs/>
          <w:i/>
          <w:iCs/>
          <w:sz w:val="22"/>
          <w:szCs w:val="22"/>
        </w:rPr>
        <w:t>%</w:t>
      </w:r>
      <w:r w:rsidR="001D525B" w:rsidRPr="00872E53">
        <w:rPr>
          <w:b/>
          <w:bCs/>
          <w:i/>
          <w:iCs/>
          <w:sz w:val="22"/>
          <w:szCs w:val="22"/>
        </w:rPr>
        <w:t>.</w:t>
      </w:r>
    </w:p>
    <w:p w14:paraId="4A507920" w14:textId="63ACEA02" w:rsidR="00643C45" w:rsidRPr="00643C45" w:rsidRDefault="00643C45" w:rsidP="009D7447">
      <w:pPr>
        <w:widowControl w:val="0"/>
        <w:numPr>
          <w:ilvl w:val="0"/>
          <w:numId w:val="41"/>
        </w:numPr>
        <w:suppressAutoHyphens w:val="0"/>
        <w:spacing w:after="0" w:line="240" w:lineRule="auto"/>
        <w:ind w:hanging="436"/>
        <w:contextualSpacing/>
        <w:jc w:val="both"/>
        <w:rPr>
          <w:rFonts w:ascii="Times New Roman" w:eastAsia="Times New Roman" w:hAnsi="Times New Roman" w:cs="Times New Roman"/>
          <w:b/>
          <w:i/>
          <w:lang w:eastAsia="pl-PL"/>
        </w:rPr>
      </w:pPr>
      <w:r w:rsidRPr="00643C45">
        <w:rPr>
          <w:rFonts w:ascii="Times New Roman" w:eastAsia="Times New Roman" w:hAnsi="Times New Roman" w:cs="Times New Roman"/>
          <w:lang w:eastAsia="pl-PL"/>
        </w:rPr>
        <w:t>Punkty przyznawane w kryterium „Cena brutto za przedmiot zamówienia”, będą liczone wg następującego wzoru:</w:t>
      </w:r>
    </w:p>
    <w:p w14:paraId="0C439C91" w14:textId="33270296" w:rsidR="00643C45" w:rsidRPr="00B00E3A" w:rsidRDefault="00643C45" w:rsidP="009250DE">
      <w:pPr>
        <w:suppressAutoHyphens w:val="0"/>
        <w:spacing w:before="120" w:after="0" w:line="240" w:lineRule="auto"/>
        <w:ind w:left="1418"/>
        <w:jc w:val="both"/>
        <w:rPr>
          <w:rFonts w:ascii="Times New Roman" w:eastAsia="Times New Roman" w:hAnsi="Times New Roman" w:cs="Times New Roman"/>
          <w:b/>
          <w:bCs/>
          <w:i/>
          <w:iCs/>
          <w:lang w:eastAsia="pl-PL"/>
        </w:rPr>
      </w:pPr>
      <w:r w:rsidRPr="00B00E3A">
        <w:rPr>
          <w:rFonts w:ascii="Times New Roman" w:eastAsia="Times New Roman" w:hAnsi="Times New Roman" w:cs="Times New Roman"/>
          <w:b/>
          <w:bCs/>
          <w:i/>
          <w:iCs/>
          <w:lang w:eastAsia="pl-PL"/>
        </w:rPr>
        <w:t>C = (C</w:t>
      </w:r>
      <w:r w:rsidRPr="00B00E3A">
        <w:rPr>
          <w:rFonts w:ascii="Times New Roman" w:eastAsia="Times New Roman" w:hAnsi="Times New Roman" w:cs="Times New Roman"/>
          <w:b/>
          <w:bCs/>
          <w:i/>
          <w:iCs/>
          <w:vertAlign w:val="subscript"/>
          <w:lang w:eastAsia="pl-PL"/>
        </w:rPr>
        <w:t>naj</w:t>
      </w:r>
      <w:r w:rsidRPr="00B00E3A">
        <w:rPr>
          <w:rFonts w:ascii="Times New Roman" w:eastAsia="Times New Roman" w:hAnsi="Times New Roman" w:cs="Times New Roman"/>
          <w:b/>
          <w:bCs/>
          <w:i/>
          <w:iCs/>
          <w:lang w:eastAsia="pl-PL"/>
        </w:rPr>
        <w:t xml:space="preserve"> /C</w:t>
      </w:r>
      <w:r w:rsidRPr="00B00E3A">
        <w:rPr>
          <w:rFonts w:ascii="Times New Roman" w:eastAsia="Times New Roman" w:hAnsi="Times New Roman" w:cs="Times New Roman"/>
          <w:b/>
          <w:bCs/>
          <w:i/>
          <w:iCs/>
          <w:vertAlign w:val="subscript"/>
          <w:lang w:eastAsia="pl-PL"/>
        </w:rPr>
        <w:t>o</w:t>
      </w:r>
      <w:r w:rsidRPr="00B00E3A">
        <w:rPr>
          <w:rFonts w:ascii="Times New Roman" w:eastAsia="Times New Roman" w:hAnsi="Times New Roman" w:cs="Times New Roman"/>
          <w:b/>
          <w:bCs/>
          <w:i/>
          <w:iCs/>
          <w:lang w:eastAsia="pl-PL"/>
        </w:rPr>
        <w:t xml:space="preserve">) x </w:t>
      </w:r>
      <w:r w:rsidR="000504DF">
        <w:rPr>
          <w:rFonts w:ascii="Times New Roman" w:eastAsia="Times New Roman" w:hAnsi="Times New Roman" w:cs="Times New Roman"/>
          <w:b/>
          <w:bCs/>
          <w:i/>
          <w:iCs/>
          <w:lang w:eastAsia="pl-PL"/>
        </w:rPr>
        <w:t>98</w:t>
      </w:r>
      <w:r w:rsidR="00013D70">
        <w:rPr>
          <w:rFonts w:ascii="Times New Roman" w:eastAsia="Times New Roman" w:hAnsi="Times New Roman" w:cs="Times New Roman"/>
          <w:b/>
          <w:bCs/>
          <w:i/>
          <w:iCs/>
          <w:lang w:eastAsia="pl-PL"/>
        </w:rPr>
        <w:t>,00</w:t>
      </w:r>
    </w:p>
    <w:p w14:paraId="18DA1549" w14:textId="77777777" w:rsidR="00643C45" w:rsidRPr="00643C45" w:rsidRDefault="00643C45" w:rsidP="00643C45">
      <w:pPr>
        <w:suppressAutoHyphens w:val="0"/>
        <w:spacing w:after="0" w:line="240" w:lineRule="auto"/>
        <w:ind w:left="709"/>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gdzie:</w:t>
      </w:r>
    </w:p>
    <w:p w14:paraId="016F4440" w14:textId="77777777" w:rsidR="00643C45" w:rsidRPr="00643C45" w:rsidRDefault="00643C45" w:rsidP="009250DE">
      <w:pPr>
        <w:suppressAutoHyphens w:val="0"/>
        <w:spacing w:after="0" w:line="240" w:lineRule="auto"/>
        <w:ind w:left="1418"/>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C – liczba punktów przyznana danej ofercie;</w:t>
      </w:r>
    </w:p>
    <w:p w14:paraId="2499FD9B" w14:textId="77777777" w:rsidR="00643C45" w:rsidRPr="00643C45" w:rsidRDefault="00643C45" w:rsidP="009250DE">
      <w:pPr>
        <w:suppressAutoHyphens w:val="0"/>
        <w:spacing w:after="0" w:line="240" w:lineRule="auto"/>
        <w:ind w:left="1418"/>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C</w:t>
      </w:r>
      <w:r w:rsidRPr="00643C45">
        <w:rPr>
          <w:rFonts w:ascii="Times New Roman" w:eastAsia="Times New Roman" w:hAnsi="Times New Roman" w:cs="Times New Roman"/>
          <w:vertAlign w:val="subscript"/>
          <w:lang w:eastAsia="pl-PL"/>
        </w:rPr>
        <w:t xml:space="preserve">naj </w:t>
      </w:r>
      <w:r w:rsidRPr="00643C45">
        <w:rPr>
          <w:rFonts w:ascii="Times New Roman" w:eastAsia="Times New Roman" w:hAnsi="Times New Roman" w:cs="Times New Roman"/>
          <w:lang w:eastAsia="pl-PL"/>
        </w:rPr>
        <w:t>– najniższa cena spośród ważnych ofert;</w:t>
      </w:r>
    </w:p>
    <w:p w14:paraId="42A2D92F" w14:textId="6DB9F587" w:rsidR="00643C45" w:rsidRPr="00643C45" w:rsidRDefault="00643C45" w:rsidP="009250DE">
      <w:pPr>
        <w:suppressAutoHyphens w:val="0"/>
        <w:spacing w:after="0" w:line="240" w:lineRule="auto"/>
        <w:ind w:left="1418"/>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 xml:space="preserve">Co – cena podana przez </w:t>
      </w:r>
      <w:r w:rsidR="002541DC">
        <w:rPr>
          <w:rFonts w:ascii="Times New Roman" w:eastAsia="Times New Roman" w:hAnsi="Times New Roman" w:cs="Times New Roman"/>
          <w:lang w:eastAsia="pl-PL"/>
        </w:rPr>
        <w:t>w</w:t>
      </w:r>
      <w:r w:rsidRPr="00643C45">
        <w:rPr>
          <w:rFonts w:ascii="Times New Roman" w:eastAsia="Times New Roman" w:hAnsi="Times New Roman" w:cs="Times New Roman"/>
          <w:lang w:eastAsia="pl-PL"/>
        </w:rPr>
        <w:t>ykonawcę</w:t>
      </w:r>
      <w:r w:rsidR="00A36C21">
        <w:rPr>
          <w:rFonts w:ascii="Times New Roman" w:eastAsia="Times New Roman" w:hAnsi="Times New Roman" w:cs="Times New Roman"/>
          <w:lang w:eastAsia="pl-PL"/>
        </w:rPr>
        <w:t>,</w:t>
      </w:r>
      <w:r w:rsidRPr="00643C45">
        <w:rPr>
          <w:rFonts w:ascii="Times New Roman" w:eastAsia="Times New Roman" w:hAnsi="Times New Roman" w:cs="Times New Roman"/>
          <w:lang w:eastAsia="pl-PL"/>
        </w:rPr>
        <w:t xml:space="preserve"> dla którego wynik jest obliczany.</w:t>
      </w:r>
    </w:p>
    <w:p w14:paraId="7C72B60D" w14:textId="60093EF2" w:rsidR="00643C45" w:rsidRPr="00991E21" w:rsidRDefault="00643C45" w:rsidP="006F508F">
      <w:pPr>
        <w:widowControl w:val="0"/>
        <w:suppressAutoHyphens w:val="0"/>
        <w:spacing w:before="120" w:after="0" w:line="240" w:lineRule="auto"/>
        <w:ind w:left="720"/>
        <w:contextualSpacing/>
        <w:jc w:val="both"/>
        <w:rPr>
          <w:rFonts w:ascii="Times New Roman" w:eastAsia="Times New Roman" w:hAnsi="Times New Roman" w:cs="Times New Roman"/>
          <w:b/>
          <w:bCs/>
          <w:u w:val="single"/>
        </w:rPr>
      </w:pPr>
      <w:bookmarkStart w:id="6" w:name="_Hlk210847142"/>
      <w:r w:rsidRPr="00991E21">
        <w:rPr>
          <w:rFonts w:ascii="Times New Roman" w:eastAsia="Times New Roman" w:hAnsi="Times New Roman" w:cs="Times New Roman"/>
          <w:b/>
          <w:bCs/>
          <w:u w:val="single"/>
          <w:lang w:eastAsia="pl-PL"/>
        </w:rPr>
        <w:t>Maksymalna liczba punktów</w:t>
      </w:r>
      <w:r w:rsidR="006F508F" w:rsidRPr="00991E21">
        <w:rPr>
          <w:rFonts w:ascii="Times New Roman" w:eastAsia="Times New Roman" w:hAnsi="Times New Roman" w:cs="Times New Roman"/>
          <w:b/>
          <w:bCs/>
          <w:u w:val="single"/>
          <w:lang w:eastAsia="pl-PL"/>
        </w:rPr>
        <w:t xml:space="preserve">, które wykonawca może uzyskać w tym kryterium wynosi </w:t>
      </w:r>
      <w:r w:rsidR="000504DF">
        <w:rPr>
          <w:rFonts w:ascii="Times New Roman" w:eastAsia="Times New Roman" w:hAnsi="Times New Roman" w:cs="Times New Roman"/>
          <w:b/>
          <w:bCs/>
          <w:u w:val="single"/>
          <w:lang w:eastAsia="pl-PL"/>
        </w:rPr>
        <w:t>98</w:t>
      </w:r>
      <w:r w:rsidR="000B41BB">
        <w:rPr>
          <w:rFonts w:ascii="Times New Roman" w:eastAsia="Times New Roman" w:hAnsi="Times New Roman" w:cs="Times New Roman"/>
          <w:b/>
          <w:bCs/>
          <w:u w:val="single"/>
          <w:lang w:eastAsia="pl-PL"/>
        </w:rPr>
        <w:t>,00.</w:t>
      </w:r>
    </w:p>
    <w:bookmarkEnd w:id="6"/>
    <w:p w14:paraId="5E16DA71" w14:textId="6964878A" w:rsidR="006628F2" w:rsidRDefault="00840CF0" w:rsidP="009B60B1">
      <w:pPr>
        <w:widowControl w:val="0"/>
        <w:numPr>
          <w:ilvl w:val="0"/>
          <w:numId w:val="41"/>
        </w:numPr>
        <w:suppressAutoHyphens w:val="0"/>
        <w:spacing w:before="120" w:after="0" w:line="240" w:lineRule="auto"/>
        <w:ind w:hanging="436"/>
        <w:contextualSpacing/>
        <w:jc w:val="both"/>
        <w:rPr>
          <w:rFonts w:ascii="Times New Roman" w:eastAsia="Times New Roman" w:hAnsi="Times New Roman" w:cs="Times New Roman"/>
        </w:rPr>
      </w:pPr>
      <w:r w:rsidRPr="00251DE7">
        <w:rPr>
          <w:rFonts w:ascii="Times New Roman" w:eastAsia="Times New Roman" w:hAnsi="Times New Roman" w:cs="Times New Roman"/>
          <w:lang w:eastAsia="pl-PL"/>
        </w:rPr>
        <w:t>Punkty przyznawane w kryterium „</w:t>
      </w:r>
      <w:r w:rsidR="00CC3086">
        <w:rPr>
          <w:rFonts w:ascii="Times New Roman" w:eastAsia="Times New Roman" w:hAnsi="Times New Roman" w:cs="Times New Roman"/>
          <w:lang w:eastAsia="pl-PL"/>
        </w:rPr>
        <w:t>Roczne zużycie energii elektrycznej oferowanej aparatury</w:t>
      </w:r>
      <w:r w:rsidRPr="00251DE7">
        <w:rPr>
          <w:rFonts w:ascii="Times New Roman" w:eastAsia="Times New Roman" w:hAnsi="Times New Roman" w:cs="Times New Roman"/>
          <w:lang w:eastAsia="pl-PL"/>
        </w:rPr>
        <w:t xml:space="preserve">”, </w:t>
      </w:r>
      <w:r w:rsidR="009B45C0">
        <w:rPr>
          <w:rFonts w:ascii="Times New Roman" w:eastAsia="Times New Roman" w:hAnsi="Times New Roman" w:cs="Times New Roman"/>
          <w:lang w:eastAsia="pl-PL"/>
        </w:rPr>
        <w:t>(</w:t>
      </w:r>
      <w:r w:rsidR="004714E0">
        <w:rPr>
          <w:rFonts w:ascii="Times New Roman" w:eastAsia="Times New Roman" w:hAnsi="Times New Roman" w:cs="Times New Roman"/>
          <w:lang w:eastAsia="pl-PL"/>
        </w:rPr>
        <w:t xml:space="preserve">kWh/rok) </w:t>
      </w:r>
      <w:r w:rsidRPr="00251DE7">
        <w:rPr>
          <w:rFonts w:ascii="Times New Roman" w:eastAsia="Times New Roman" w:hAnsi="Times New Roman" w:cs="Times New Roman"/>
          <w:lang w:eastAsia="pl-PL"/>
        </w:rPr>
        <w:t>będą liczone w</w:t>
      </w:r>
      <w:r w:rsidR="00ED5DCE">
        <w:rPr>
          <w:rFonts w:ascii="Times New Roman" w:eastAsia="Times New Roman" w:hAnsi="Times New Roman" w:cs="Times New Roman"/>
          <w:lang w:eastAsia="pl-PL"/>
        </w:rPr>
        <w:t>g następującego wzoru</w:t>
      </w:r>
      <w:r w:rsidR="00BE3E08">
        <w:rPr>
          <w:rFonts w:ascii="Times New Roman" w:eastAsia="Times New Roman" w:hAnsi="Times New Roman" w:cs="Times New Roman"/>
          <w:lang w:eastAsia="pl-PL"/>
        </w:rPr>
        <w:t xml:space="preserve">, przyjmując 6 godzinny dzień pracy urządzenia </w:t>
      </w:r>
      <w:r w:rsidR="0050673F">
        <w:rPr>
          <w:rFonts w:ascii="Times New Roman" w:eastAsia="Times New Roman" w:hAnsi="Times New Roman" w:cs="Times New Roman"/>
          <w:lang w:eastAsia="pl-PL"/>
        </w:rPr>
        <w:t>i 250 dni roboczych w roku:</w:t>
      </w:r>
    </w:p>
    <w:p w14:paraId="5FF74D45" w14:textId="77777777" w:rsidR="00571B35" w:rsidRDefault="00571B35" w:rsidP="00571B35">
      <w:pPr>
        <w:widowControl w:val="0"/>
        <w:suppressAutoHyphens w:val="0"/>
        <w:spacing w:before="120" w:after="0" w:line="240" w:lineRule="auto"/>
        <w:ind w:left="720"/>
        <w:contextualSpacing/>
        <w:jc w:val="both"/>
        <w:rPr>
          <w:rFonts w:ascii="Times New Roman" w:eastAsia="Times New Roman" w:hAnsi="Times New Roman" w:cs="Times New Roman"/>
          <w:lang w:eastAsia="pl-PL"/>
        </w:rPr>
      </w:pPr>
    </w:p>
    <w:p w14:paraId="02D6EF2B" w14:textId="525AA1A8" w:rsidR="00571B35" w:rsidRPr="00571B35" w:rsidRDefault="00571B35" w:rsidP="00571B35">
      <w:pPr>
        <w:pStyle w:val="Akapitzlist"/>
        <w:ind w:left="1418"/>
        <w:jc w:val="both"/>
        <w:rPr>
          <w:b/>
          <w:bCs/>
          <w:i/>
          <w:iCs/>
          <w:sz w:val="22"/>
          <w:szCs w:val="22"/>
        </w:rPr>
      </w:pPr>
      <w:r w:rsidRPr="00571B35">
        <w:rPr>
          <w:b/>
          <w:bCs/>
          <w:i/>
          <w:iCs/>
          <w:sz w:val="22"/>
          <w:szCs w:val="22"/>
        </w:rPr>
        <w:t xml:space="preserve">ZP = </w:t>
      </w:r>
      <w:r>
        <w:rPr>
          <w:b/>
          <w:bCs/>
          <w:i/>
          <w:iCs/>
          <w:sz w:val="22"/>
          <w:szCs w:val="22"/>
        </w:rPr>
        <w:t>(</w:t>
      </w:r>
      <w:r w:rsidRPr="00571B35">
        <w:rPr>
          <w:b/>
          <w:bCs/>
          <w:i/>
          <w:iCs/>
          <w:sz w:val="22"/>
          <w:szCs w:val="22"/>
        </w:rPr>
        <w:t>Z</w:t>
      </w:r>
      <w:r w:rsidRPr="00571B35">
        <w:rPr>
          <w:b/>
          <w:bCs/>
          <w:i/>
          <w:iCs/>
          <w:sz w:val="22"/>
          <w:szCs w:val="22"/>
          <w:vertAlign w:val="subscript"/>
        </w:rPr>
        <w:t>Pn</w:t>
      </w:r>
      <w:r w:rsidRPr="00571B35">
        <w:rPr>
          <w:b/>
          <w:bCs/>
          <w:i/>
          <w:iCs/>
          <w:sz w:val="22"/>
          <w:szCs w:val="22"/>
        </w:rPr>
        <w:t>/Z</w:t>
      </w:r>
      <w:r w:rsidRPr="00571B35">
        <w:rPr>
          <w:b/>
          <w:bCs/>
          <w:i/>
          <w:iCs/>
          <w:sz w:val="22"/>
          <w:szCs w:val="22"/>
          <w:vertAlign w:val="subscript"/>
        </w:rPr>
        <w:t>Po</w:t>
      </w:r>
      <w:r>
        <w:rPr>
          <w:b/>
          <w:bCs/>
          <w:i/>
          <w:iCs/>
          <w:sz w:val="22"/>
          <w:szCs w:val="22"/>
        </w:rPr>
        <w:t>)</w:t>
      </w:r>
      <w:r w:rsidRPr="00571B35">
        <w:rPr>
          <w:b/>
          <w:bCs/>
          <w:i/>
          <w:iCs/>
          <w:sz w:val="22"/>
          <w:szCs w:val="22"/>
        </w:rPr>
        <w:t xml:space="preserve"> x 2,00</w:t>
      </w:r>
    </w:p>
    <w:p w14:paraId="0AA202AA" w14:textId="77777777" w:rsidR="00571B35" w:rsidRPr="00571B35" w:rsidRDefault="00571B35" w:rsidP="00571B35">
      <w:pPr>
        <w:pStyle w:val="Akapitzlist"/>
        <w:tabs>
          <w:tab w:val="left" w:pos="709"/>
        </w:tabs>
        <w:jc w:val="both"/>
        <w:rPr>
          <w:sz w:val="22"/>
          <w:szCs w:val="22"/>
        </w:rPr>
      </w:pPr>
      <w:r w:rsidRPr="00571B35">
        <w:rPr>
          <w:sz w:val="22"/>
          <w:szCs w:val="22"/>
        </w:rPr>
        <w:t>gdzie:</w:t>
      </w:r>
    </w:p>
    <w:p w14:paraId="044CF686" w14:textId="77777777" w:rsidR="00571B35" w:rsidRPr="00571B35" w:rsidRDefault="00571B35" w:rsidP="00571B35">
      <w:pPr>
        <w:pStyle w:val="Akapitzlist"/>
        <w:ind w:left="1418"/>
        <w:jc w:val="both"/>
        <w:rPr>
          <w:sz w:val="22"/>
          <w:szCs w:val="22"/>
        </w:rPr>
      </w:pPr>
      <w:r w:rsidRPr="00571B35">
        <w:rPr>
          <w:sz w:val="22"/>
          <w:szCs w:val="22"/>
        </w:rPr>
        <w:t>ZP – oznacza liczbę punktów uzyskanych za ten parametr;</w:t>
      </w:r>
    </w:p>
    <w:p w14:paraId="179A3715" w14:textId="77777777" w:rsidR="00571B35" w:rsidRPr="00571B35" w:rsidRDefault="00571B35" w:rsidP="00571B35">
      <w:pPr>
        <w:pStyle w:val="Akapitzlist"/>
        <w:ind w:left="1418"/>
        <w:jc w:val="both"/>
        <w:rPr>
          <w:sz w:val="22"/>
          <w:szCs w:val="22"/>
        </w:rPr>
      </w:pPr>
      <w:r w:rsidRPr="00571B35">
        <w:rPr>
          <w:sz w:val="22"/>
          <w:szCs w:val="22"/>
        </w:rPr>
        <w:t>Z</w:t>
      </w:r>
      <w:r w:rsidRPr="00571B35">
        <w:rPr>
          <w:sz w:val="22"/>
          <w:szCs w:val="22"/>
          <w:vertAlign w:val="subscript"/>
        </w:rPr>
        <w:t>Pn</w:t>
      </w:r>
      <w:r w:rsidRPr="00571B35">
        <w:rPr>
          <w:sz w:val="22"/>
          <w:szCs w:val="22"/>
        </w:rPr>
        <w:t xml:space="preserve"> – oznacza najmniejsze roczne zużycie energii elektrycznej spośród wszystkich dopuszczonych do oceny ofert;</w:t>
      </w:r>
    </w:p>
    <w:p w14:paraId="05D1B6AC" w14:textId="2BC5A823" w:rsidR="00826D21" w:rsidRPr="00ED5DCE" w:rsidRDefault="00571B35" w:rsidP="008C37AF">
      <w:pPr>
        <w:pStyle w:val="Akapitzlist"/>
        <w:ind w:left="1418"/>
        <w:jc w:val="both"/>
        <w:rPr>
          <w:sz w:val="22"/>
          <w:szCs w:val="22"/>
        </w:rPr>
      </w:pPr>
      <w:r w:rsidRPr="00571B35">
        <w:rPr>
          <w:sz w:val="22"/>
          <w:szCs w:val="22"/>
        </w:rPr>
        <w:t>Z</w:t>
      </w:r>
      <w:r w:rsidRPr="00571B35">
        <w:rPr>
          <w:sz w:val="22"/>
          <w:szCs w:val="22"/>
          <w:vertAlign w:val="subscript"/>
        </w:rPr>
        <w:t>Po</w:t>
      </w:r>
      <w:r w:rsidRPr="00571B35">
        <w:rPr>
          <w:sz w:val="22"/>
          <w:szCs w:val="22"/>
        </w:rPr>
        <w:t xml:space="preserve"> – oznacza zużycie energii elektrycznej oferowane w ocenianej ofercie.</w:t>
      </w:r>
    </w:p>
    <w:p w14:paraId="35DDBF19" w14:textId="199922C6" w:rsidR="002908D8" w:rsidRPr="00AE16D8" w:rsidRDefault="00233DA8" w:rsidP="00AE16D8">
      <w:pPr>
        <w:widowControl w:val="0"/>
        <w:suppressAutoHyphens w:val="0"/>
        <w:spacing w:after="0" w:line="240" w:lineRule="auto"/>
        <w:ind w:left="720" w:hanging="12"/>
        <w:contextualSpacing/>
        <w:jc w:val="both"/>
        <w:rPr>
          <w:rFonts w:ascii="Times New Roman" w:eastAsia="Times New Roman" w:hAnsi="Times New Roman" w:cs="Times New Roman"/>
          <w:b/>
          <w:bCs/>
          <w:u w:val="single"/>
        </w:rPr>
      </w:pPr>
      <w:r w:rsidRPr="00AE16D8">
        <w:rPr>
          <w:rFonts w:ascii="Times New Roman" w:eastAsia="Times New Roman" w:hAnsi="Times New Roman" w:cs="Times New Roman"/>
          <w:b/>
          <w:bCs/>
          <w:u w:val="single"/>
          <w:lang w:eastAsia="pl-PL"/>
        </w:rPr>
        <w:lastRenderedPageBreak/>
        <w:t xml:space="preserve">Maksymalna liczba punktów, które wykonawca może uzyskać w tym kryterium wynosi </w:t>
      </w:r>
      <w:r w:rsidR="00A801F6" w:rsidRPr="00AE16D8">
        <w:rPr>
          <w:rFonts w:ascii="Times New Roman" w:eastAsia="Times New Roman" w:hAnsi="Times New Roman" w:cs="Times New Roman"/>
          <w:b/>
          <w:bCs/>
          <w:u w:val="single"/>
          <w:lang w:eastAsia="pl-PL"/>
        </w:rPr>
        <w:t>2</w:t>
      </w:r>
      <w:r w:rsidR="00396F89" w:rsidRPr="00AE16D8">
        <w:rPr>
          <w:rFonts w:ascii="Times New Roman" w:eastAsia="Times New Roman" w:hAnsi="Times New Roman" w:cs="Times New Roman"/>
          <w:b/>
          <w:bCs/>
          <w:u w:val="single"/>
          <w:lang w:eastAsia="pl-PL"/>
        </w:rPr>
        <w:t>,00.</w:t>
      </w:r>
    </w:p>
    <w:p w14:paraId="073BD359" w14:textId="1AABD249" w:rsidR="0008286A" w:rsidRPr="00AE16D8" w:rsidRDefault="0008286A" w:rsidP="00680098">
      <w:pPr>
        <w:widowControl w:val="0"/>
        <w:numPr>
          <w:ilvl w:val="0"/>
          <w:numId w:val="41"/>
        </w:numPr>
        <w:suppressAutoHyphens w:val="0"/>
        <w:spacing w:after="0" w:line="240" w:lineRule="auto"/>
        <w:ind w:hanging="436"/>
        <w:contextualSpacing/>
        <w:jc w:val="both"/>
        <w:rPr>
          <w:rFonts w:ascii="Times New Roman" w:eastAsia="Times New Roman" w:hAnsi="Times New Roman" w:cs="Times New Roman"/>
        </w:rPr>
      </w:pPr>
      <w:r w:rsidRPr="00AE16D8">
        <w:rPr>
          <w:rFonts w:ascii="Times New Roman" w:hAnsi="Times New Roman" w:cs="Times New Roman"/>
          <w:b/>
          <w:bCs/>
          <w:color w:val="000000"/>
        </w:rPr>
        <w:t>W przypadku braku uzupełnienia/wskazania w formularzu ofert</w:t>
      </w:r>
      <w:r w:rsidR="00034E66" w:rsidRPr="00AE16D8">
        <w:rPr>
          <w:rFonts w:ascii="Times New Roman" w:hAnsi="Times New Roman" w:cs="Times New Roman"/>
          <w:b/>
          <w:bCs/>
          <w:color w:val="000000"/>
        </w:rPr>
        <w:t>y</w:t>
      </w:r>
      <w:r w:rsidR="00857330">
        <w:rPr>
          <w:rFonts w:ascii="Times New Roman" w:hAnsi="Times New Roman" w:cs="Times New Roman"/>
          <w:b/>
          <w:bCs/>
          <w:color w:val="000000"/>
        </w:rPr>
        <w:t xml:space="preserve"> danych dotyczących kryterium </w:t>
      </w:r>
      <w:r w:rsidR="000E1CC2">
        <w:rPr>
          <w:rFonts w:ascii="Times New Roman" w:hAnsi="Times New Roman" w:cs="Times New Roman"/>
          <w:b/>
          <w:bCs/>
          <w:color w:val="000000"/>
        </w:rPr>
        <w:t>pozacenowego</w:t>
      </w:r>
      <w:r w:rsidRPr="00AE16D8">
        <w:rPr>
          <w:rFonts w:ascii="Times New Roman" w:hAnsi="Times New Roman" w:cs="Times New Roman"/>
          <w:b/>
          <w:bCs/>
          <w:color w:val="000000"/>
        </w:rPr>
        <w:t>, zamawiający przyzna 0</w:t>
      </w:r>
      <w:r w:rsidR="00EA0662" w:rsidRPr="00AE16D8">
        <w:rPr>
          <w:rFonts w:ascii="Times New Roman" w:hAnsi="Times New Roman" w:cs="Times New Roman"/>
          <w:b/>
          <w:bCs/>
          <w:color w:val="000000"/>
        </w:rPr>
        <w:t>,00</w:t>
      </w:r>
      <w:r w:rsidRPr="00AE16D8">
        <w:rPr>
          <w:rFonts w:ascii="Times New Roman" w:hAnsi="Times New Roman" w:cs="Times New Roman"/>
          <w:b/>
          <w:bCs/>
          <w:color w:val="000000"/>
        </w:rPr>
        <w:t xml:space="preserve"> pkt w </w:t>
      </w:r>
      <w:r w:rsidR="006037EF">
        <w:rPr>
          <w:rFonts w:ascii="Times New Roman" w:hAnsi="Times New Roman" w:cs="Times New Roman"/>
          <w:b/>
          <w:bCs/>
          <w:color w:val="000000"/>
        </w:rPr>
        <w:t xml:space="preserve">tym </w:t>
      </w:r>
      <w:r w:rsidRPr="00AE16D8">
        <w:rPr>
          <w:rFonts w:ascii="Times New Roman" w:hAnsi="Times New Roman" w:cs="Times New Roman"/>
          <w:b/>
          <w:bCs/>
          <w:color w:val="000000"/>
        </w:rPr>
        <w:t xml:space="preserve">nieuzupełnionym kryterium. </w:t>
      </w:r>
    </w:p>
    <w:p w14:paraId="1D27B48E" w14:textId="77777777" w:rsidR="0008286A" w:rsidRPr="00AE16D8" w:rsidRDefault="0008286A" w:rsidP="009D7447">
      <w:pPr>
        <w:pStyle w:val="Akapitzlist"/>
        <w:widowControl/>
        <w:numPr>
          <w:ilvl w:val="0"/>
          <w:numId w:val="41"/>
        </w:numPr>
        <w:tabs>
          <w:tab w:val="left" w:pos="851"/>
        </w:tabs>
        <w:jc w:val="both"/>
        <w:rPr>
          <w:color w:val="000000"/>
          <w:sz w:val="22"/>
          <w:szCs w:val="22"/>
        </w:rPr>
      </w:pPr>
      <w:r w:rsidRPr="00AE16D8">
        <w:rPr>
          <w:color w:val="000000"/>
          <w:sz w:val="22"/>
          <w:szCs w:val="22"/>
        </w:rPr>
        <w:t>Wszystkie obliczenia punktów będą dokonywane z dokładnością do dwóch miejsc po przecinku (bez zaokrągleń).</w:t>
      </w:r>
    </w:p>
    <w:p w14:paraId="17468068" w14:textId="77777777" w:rsidR="0008286A" w:rsidRPr="00AE16D8" w:rsidRDefault="0008286A" w:rsidP="009D7447">
      <w:pPr>
        <w:pStyle w:val="Akapitzlist"/>
        <w:widowControl/>
        <w:numPr>
          <w:ilvl w:val="0"/>
          <w:numId w:val="41"/>
        </w:numPr>
        <w:tabs>
          <w:tab w:val="left" w:pos="851"/>
        </w:tabs>
        <w:jc w:val="both"/>
        <w:rPr>
          <w:color w:val="000000"/>
          <w:sz w:val="22"/>
          <w:szCs w:val="22"/>
        </w:rPr>
      </w:pPr>
      <w:r w:rsidRPr="00AE16D8">
        <w:rPr>
          <w:color w:val="000000"/>
          <w:sz w:val="22"/>
          <w:szCs w:val="22"/>
        </w:rPr>
        <w:t xml:space="preserve">Oferta wykonawcy, która uzyska najwyższą sumaryczną liczbę punktów, uznana zostanie za najkorzystniejszą. </w:t>
      </w:r>
    </w:p>
    <w:p w14:paraId="06B8E0F0" w14:textId="77777777" w:rsidR="0008286A" w:rsidRPr="00AE16D8" w:rsidRDefault="0008286A" w:rsidP="009D7447">
      <w:pPr>
        <w:pStyle w:val="Akapitzlist"/>
        <w:widowControl/>
        <w:numPr>
          <w:ilvl w:val="0"/>
          <w:numId w:val="41"/>
        </w:numPr>
        <w:tabs>
          <w:tab w:val="left" w:pos="851"/>
        </w:tabs>
        <w:jc w:val="both"/>
        <w:rPr>
          <w:color w:val="000000"/>
          <w:sz w:val="22"/>
          <w:szCs w:val="22"/>
        </w:rPr>
      </w:pPr>
      <w:r w:rsidRPr="00AE16D8">
        <w:rPr>
          <w:color w:val="000000"/>
          <w:sz w:val="22"/>
          <w:szCs w:val="22"/>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7D9A11C7" w14:textId="77777777" w:rsidR="0008286A" w:rsidRPr="00AE16D8" w:rsidRDefault="0008286A" w:rsidP="009D7447">
      <w:pPr>
        <w:pStyle w:val="Akapitzlist"/>
        <w:widowControl/>
        <w:numPr>
          <w:ilvl w:val="0"/>
          <w:numId w:val="41"/>
        </w:numPr>
        <w:tabs>
          <w:tab w:val="left" w:pos="851"/>
        </w:tabs>
        <w:jc w:val="both"/>
        <w:rPr>
          <w:color w:val="000000"/>
          <w:sz w:val="22"/>
          <w:szCs w:val="22"/>
        </w:rPr>
      </w:pPr>
      <w:r w:rsidRPr="00AE16D8">
        <w:rPr>
          <w:color w:val="000000"/>
          <w:sz w:val="22"/>
          <w:szCs w:val="22"/>
        </w:rPr>
        <w:t>Jeżeli oferty otrzymały taką samą ocenę w kryterium o najwyższej wadze, zamawiający wybiera ofertę z najniższą ceną lub najniższym kosztem.</w:t>
      </w:r>
    </w:p>
    <w:p w14:paraId="3B525FAE" w14:textId="7A624F84" w:rsidR="003C4147" w:rsidRDefault="0008286A" w:rsidP="005E3B55">
      <w:pPr>
        <w:pStyle w:val="Akapitzlist"/>
        <w:widowControl/>
        <w:numPr>
          <w:ilvl w:val="0"/>
          <w:numId w:val="41"/>
        </w:numPr>
        <w:jc w:val="both"/>
        <w:rPr>
          <w:color w:val="000000"/>
          <w:sz w:val="22"/>
          <w:szCs w:val="22"/>
        </w:rPr>
      </w:pPr>
      <w:r w:rsidRPr="00AE16D8">
        <w:rPr>
          <w:color w:val="000000"/>
          <w:sz w:val="22"/>
          <w:szCs w:val="22"/>
        </w:rPr>
        <w:t xml:space="preserve">Jeżeli nie można </w:t>
      </w:r>
      <w:r w:rsidR="00E4316D" w:rsidRPr="00AE16D8">
        <w:rPr>
          <w:color w:val="000000"/>
          <w:sz w:val="22"/>
          <w:szCs w:val="22"/>
        </w:rPr>
        <w:t xml:space="preserve">dokonać wyboru </w:t>
      </w:r>
      <w:r w:rsidR="00FA2AFC" w:rsidRPr="00AE16D8">
        <w:rPr>
          <w:color w:val="000000"/>
          <w:sz w:val="22"/>
          <w:szCs w:val="22"/>
        </w:rPr>
        <w:t xml:space="preserve">oferty </w:t>
      </w:r>
      <w:r w:rsidR="00E4316D" w:rsidRPr="00AE16D8">
        <w:rPr>
          <w:color w:val="000000"/>
          <w:sz w:val="22"/>
          <w:szCs w:val="22"/>
        </w:rPr>
        <w:t>w sposób, o który</w:t>
      </w:r>
      <w:r w:rsidR="00FA2AFC" w:rsidRPr="00AE16D8">
        <w:rPr>
          <w:color w:val="000000"/>
          <w:sz w:val="22"/>
          <w:szCs w:val="22"/>
        </w:rPr>
        <w:t>m</w:t>
      </w:r>
      <w:r w:rsidR="00E4316D" w:rsidRPr="00AE16D8">
        <w:rPr>
          <w:color w:val="000000"/>
          <w:sz w:val="22"/>
          <w:szCs w:val="22"/>
        </w:rPr>
        <w:t xml:space="preserve"> mowa powyżej</w:t>
      </w:r>
      <w:r w:rsidR="003A73AF" w:rsidRPr="00AE16D8">
        <w:rPr>
          <w:color w:val="000000"/>
          <w:sz w:val="22"/>
          <w:szCs w:val="22"/>
        </w:rPr>
        <w:t xml:space="preserve">, zamawiający wzywa wykonawców, którzy złożyli </w:t>
      </w:r>
      <w:r w:rsidR="00DD3615" w:rsidRPr="00AE16D8">
        <w:rPr>
          <w:color w:val="000000"/>
          <w:sz w:val="22"/>
          <w:szCs w:val="22"/>
        </w:rPr>
        <w:t xml:space="preserve">te </w:t>
      </w:r>
      <w:r w:rsidR="003A73AF" w:rsidRPr="00AE16D8">
        <w:rPr>
          <w:color w:val="000000"/>
          <w:sz w:val="22"/>
          <w:szCs w:val="22"/>
        </w:rPr>
        <w:t>oferty</w:t>
      </w:r>
      <w:r w:rsidR="00DD3615" w:rsidRPr="00AE16D8">
        <w:rPr>
          <w:color w:val="000000"/>
          <w:sz w:val="22"/>
          <w:szCs w:val="22"/>
        </w:rPr>
        <w:t xml:space="preserve">, do złożenia w terminie określonym </w:t>
      </w:r>
      <w:r w:rsidR="0048532B" w:rsidRPr="00AE16D8">
        <w:rPr>
          <w:color w:val="000000"/>
          <w:sz w:val="22"/>
          <w:szCs w:val="22"/>
        </w:rPr>
        <w:t xml:space="preserve">przez zamawiającego ofert dodatkowych zawierających nową cenę lub koszt. </w:t>
      </w:r>
    </w:p>
    <w:p w14:paraId="6D1DC2A8" w14:textId="77777777" w:rsidR="005E3B55" w:rsidRPr="005E3B55" w:rsidRDefault="005E3B55" w:rsidP="005E3B55">
      <w:pPr>
        <w:pStyle w:val="Akapitzlist"/>
        <w:widowControl/>
        <w:jc w:val="both"/>
        <w:rPr>
          <w:color w:val="000000"/>
          <w:sz w:val="22"/>
          <w:szCs w:val="22"/>
        </w:rPr>
      </w:pPr>
    </w:p>
    <w:p w14:paraId="0743095A" w14:textId="77777777" w:rsidR="00643C45" w:rsidRPr="00643C45" w:rsidRDefault="00643C45" w:rsidP="00643C45">
      <w:pPr>
        <w:tabs>
          <w:tab w:val="left" w:pos="426"/>
        </w:tabs>
        <w:suppressAutoHyphens w:val="0"/>
        <w:spacing w:after="0" w:line="240" w:lineRule="auto"/>
        <w:jc w:val="both"/>
        <w:rPr>
          <w:rFonts w:ascii="Times New Roman" w:eastAsia="Times New Roman" w:hAnsi="Times New Roman" w:cs="Times New Roman"/>
          <w:b/>
          <w:bCs/>
          <w:lang w:eastAsia="pl-PL"/>
        </w:rPr>
      </w:pPr>
      <w:r w:rsidRPr="004B75DB">
        <w:rPr>
          <w:rFonts w:ascii="Times New Roman" w:eastAsia="Times New Roman" w:hAnsi="Times New Roman" w:cs="Times New Roman"/>
          <w:b/>
          <w:bCs/>
          <w:lang w:eastAsia="pl-PL"/>
        </w:rPr>
        <w:t>Rozdział XVI</w:t>
      </w:r>
      <w:r w:rsidRPr="00643C45">
        <w:rPr>
          <w:rFonts w:ascii="Times New Roman" w:eastAsia="Times New Roman" w:hAnsi="Times New Roman" w:cs="Times New Roman"/>
          <w:b/>
          <w:bCs/>
          <w:lang w:eastAsia="pl-PL"/>
        </w:rPr>
        <w:t xml:space="preserve"> - Informację o formalnościach, jakie powinny zostać dopełnione po wyborze oferty w celu zawarcia umowy w sprawie zamówienia publicznego.</w:t>
      </w:r>
    </w:p>
    <w:p w14:paraId="31CA66A3" w14:textId="2FD8FC78" w:rsidR="00643C45" w:rsidRPr="00643C45" w:rsidRDefault="00643C45" w:rsidP="009D7447">
      <w:pPr>
        <w:widowControl w:val="0"/>
        <w:numPr>
          <w:ilvl w:val="3"/>
          <w:numId w:val="38"/>
        </w:numPr>
        <w:suppressAutoHyphens w:val="0"/>
        <w:spacing w:after="0" w:line="240" w:lineRule="auto"/>
        <w:ind w:left="426" w:hanging="142"/>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 xml:space="preserve">Przed podpisaniem umowy </w:t>
      </w:r>
      <w:r w:rsidR="00B91B7F">
        <w:rPr>
          <w:rFonts w:ascii="Times New Roman" w:eastAsia="Times New Roman" w:hAnsi="Times New Roman" w:cs="Times New Roman"/>
          <w:lang w:eastAsia="pl-PL"/>
        </w:rPr>
        <w:t>w</w:t>
      </w:r>
      <w:r w:rsidRPr="00643C45">
        <w:rPr>
          <w:rFonts w:ascii="Times New Roman" w:eastAsia="Times New Roman" w:hAnsi="Times New Roman" w:cs="Times New Roman"/>
          <w:lang w:eastAsia="pl-PL"/>
        </w:rPr>
        <w:t>ykonawca powinien złożyć:</w:t>
      </w:r>
    </w:p>
    <w:p w14:paraId="3CD043BF" w14:textId="77777777" w:rsidR="00643C45" w:rsidRPr="00FB1A00" w:rsidRDefault="00643C45" w:rsidP="00015B65">
      <w:pPr>
        <w:widowControl w:val="0"/>
        <w:numPr>
          <w:ilvl w:val="1"/>
          <w:numId w:val="42"/>
        </w:numPr>
        <w:tabs>
          <w:tab w:val="left" w:pos="1418"/>
        </w:tabs>
        <w:suppressAutoHyphens w:val="0"/>
        <w:spacing w:after="0" w:line="240" w:lineRule="auto"/>
        <w:contextualSpacing/>
        <w:jc w:val="both"/>
        <w:rPr>
          <w:rFonts w:ascii="Times New Roman" w:eastAsia="Times New Roman" w:hAnsi="Times New Roman" w:cs="Times New Roman"/>
          <w:lang w:eastAsia="pl-PL"/>
        </w:rPr>
      </w:pPr>
      <w:r w:rsidRPr="00FB1A00">
        <w:rPr>
          <w:rFonts w:ascii="Times New Roman" w:eastAsia="Times New Roman" w:hAnsi="Times New Roman" w:cs="Times New Roman"/>
          <w:lang w:eastAsia="pl-PL"/>
        </w:rPr>
        <w:t>kopię umowy(-ów) określającej podstawy i zasady wspólnego ubiegania się o udzielenie zamówienia publicznego – w przypadku złożenia oferty przez podmioty występujące wspólnie (tj. konsorcjum);</w:t>
      </w:r>
    </w:p>
    <w:p w14:paraId="1CC3C9A2" w14:textId="77777777" w:rsidR="00643C45" w:rsidRPr="00FB1A00" w:rsidRDefault="00643C45" w:rsidP="00B55B45">
      <w:pPr>
        <w:widowControl w:val="0"/>
        <w:tabs>
          <w:tab w:val="left" w:pos="1418"/>
        </w:tabs>
        <w:spacing w:after="0" w:line="240" w:lineRule="auto"/>
        <w:ind w:left="1418" w:hanging="709"/>
        <w:contextualSpacing/>
        <w:jc w:val="both"/>
        <w:rPr>
          <w:rFonts w:ascii="Times New Roman" w:eastAsia="Times New Roman" w:hAnsi="Times New Roman" w:cs="Times New Roman"/>
          <w:lang w:eastAsia="pl-PL"/>
        </w:rPr>
      </w:pPr>
      <w:r w:rsidRPr="00FB1A00">
        <w:rPr>
          <w:rFonts w:ascii="Times New Roman" w:eastAsia="Times New Roman" w:hAnsi="Times New Roman" w:cs="Times New Roman"/>
          <w:lang w:eastAsia="pl-PL"/>
        </w:rPr>
        <w:t xml:space="preserve">1.2 </w:t>
      </w:r>
      <w:r w:rsidRPr="00FB1A00">
        <w:rPr>
          <w:rFonts w:ascii="Times New Roman" w:eastAsia="Times New Roman" w:hAnsi="Times New Roman" w:cs="Times New Roman"/>
          <w:lang w:eastAsia="pl-PL"/>
        </w:rPr>
        <w:tab/>
        <w:t>wykaz podwykonawców z zakresem powierzanych im zadań, o ile przewiduje się ich udział w realizacji zamówienia;</w:t>
      </w:r>
    </w:p>
    <w:p w14:paraId="31EE9B94" w14:textId="0E9688AD" w:rsidR="00643C45" w:rsidRPr="00C47336" w:rsidRDefault="00643C45" w:rsidP="00015B65">
      <w:pPr>
        <w:widowControl w:val="0"/>
        <w:numPr>
          <w:ilvl w:val="0"/>
          <w:numId w:val="42"/>
        </w:numPr>
        <w:suppressAutoHyphens w:val="0"/>
        <w:spacing w:after="0" w:line="240" w:lineRule="auto"/>
        <w:ind w:left="709" w:hanging="425"/>
        <w:contextualSpacing/>
        <w:jc w:val="both"/>
        <w:rPr>
          <w:rFonts w:ascii="Times New Roman" w:eastAsia="Times New Roman" w:hAnsi="Times New Roman" w:cs="Times New Roman"/>
          <w:lang w:eastAsia="pl-PL"/>
        </w:rPr>
      </w:pPr>
      <w:r w:rsidRPr="00C47336">
        <w:rPr>
          <w:rFonts w:ascii="Times New Roman" w:eastAsia="Times New Roman" w:hAnsi="Times New Roman" w:cs="Times New Roman"/>
          <w:lang w:eastAsia="pl-PL"/>
        </w:rPr>
        <w:t xml:space="preserve">Wybrany </w:t>
      </w:r>
      <w:r w:rsidR="0065338D" w:rsidRPr="00C47336">
        <w:rPr>
          <w:rFonts w:ascii="Times New Roman" w:eastAsia="Times New Roman" w:hAnsi="Times New Roman" w:cs="Times New Roman"/>
          <w:lang w:eastAsia="pl-PL"/>
        </w:rPr>
        <w:t>w</w:t>
      </w:r>
      <w:r w:rsidRPr="00C47336">
        <w:rPr>
          <w:rFonts w:ascii="Times New Roman" w:eastAsia="Times New Roman" w:hAnsi="Times New Roman" w:cs="Times New Roman"/>
          <w:lang w:eastAsia="pl-PL"/>
        </w:rPr>
        <w:t xml:space="preserve">ykonawca jest zobowiązany do zawarcia umowy w terminie i miejscu wyznaczonym przez </w:t>
      </w:r>
      <w:r w:rsidR="00104D97" w:rsidRPr="00C47336">
        <w:rPr>
          <w:rFonts w:ascii="Times New Roman" w:eastAsia="Times New Roman" w:hAnsi="Times New Roman" w:cs="Times New Roman"/>
          <w:lang w:eastAsia="pl-PL"/>
        </w:rPr>
        <w:t>z</w:t>
      </w:r>
      <w:r w:rsidRPr="00C47336">
        <w:rPr>
          <w:rFonts w:ascii="Times New Roman" w:eastAsia="Times New Roman" w:hAnsi="Times New Roman" w:cs="Times New Roman"/>
          <w:lang w:eastAsia="pl-PL"/>
        </w:rPr>
        <w:t>amawiającego.</w:t>
      </w:r>
    </w:p>
    <w:p w14:paraId="29D352EF" w14:textId="77777777" w:rsidR="00643C45" w:rsidRPr="00643C45" w:rsidRDefault="00643C45" w:rsidP="00643C45">
      <w:pPr>
        <w:suppressAutoHyphens w:val="0"/>
        <w:spacing w:after="0" w:line="240" w:lineRule="auto"/>
        <w:ind w:left="720"/>
        <w:jc w:val="both"/>
        <w:rPr>
          <w:rFonts w:ascii="Times New Roman" w:eastAsia="Times New Roman" w:hAnsi="Times New Roman" w:cs="Times New Roman"/>
          <w:lang w:eastAsia="pl-PL"/>
        </w:rPr>
      </w:pPr>
    </w:p>
    <w:p w14:paraId="2B217052" w14:textId="77777777"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XVII - Wymagania dotyczące zabezpieczenia należytego wykonania umowy.</w:t>
      </w:r>
    </w:p>
    <w:p w14:paraId="3CDEB6EE" w14:textId="38DB4933" w:rsidR="00643C45" w:rsidRPr="00AB4CDB" w:rsidRDefault="00643C45" w:rsidP="00AB4CDB">
      <w:pPr>
        <w:pStyle w:val="Akapitzlist"/>
        <w:numPr>
          <w:ilvl w:val="3"/>
          <w:numId w:val="7"/>
        </w:numPr>
        <w:suppressAutoHyphens w:val="0"/>
        <w:ind w:left="709" w:hanging="425"/>
        <w:jc w:val="both"/>
        <w:rPr>
          <w:sz w:val="22"/>
          <w:szCs w:val="22"/>
        </w:rPr>
      </w:pPr>
      <w:r w:rsidRPr="00AB4CDB">
        <w:rPr>
          <w:sz w:val="22"/>
          <w:szCs w:val="22"/>
        </w:rPr>
        <w:t>Zamawiający nie przewiduje konieczności wniesienia zabezpieczenia należytego wykonania umowy.</w:t>
      </w:r>
    </w:p>
    <w:p w14:paraId="471CAAB1" w14:textId="77777777" w:rsidR="00643C45" w:rsidRPr="00643C45" w:rsidRDefault="00643C45" w:rsidP="00643C45">
      <w:pPr>
        <w:suppressAutoHyphens w:val="0"/>
        <w:spacing w:after="0" w:line="240" w:lineRule="auto"/>
        <w:jc w:val="both"/>
        <w:rPr>
          <w:rFonts w:ascii="Times New Roman" w:eastAsia="Times New Roman" w:hAnsi="Times New Roman" w:cs="Times New Roman"/>
          <w:lang w:eastAsia="pl-PL"/>
        </w:rPr>
      </w:pPr>
    </w:p>
    <w:p w14:paraId="31CD2729" w14:textId="066B90EF"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XVIII - Wzór umowy</w:t>
      </w:r>
      <w:r w:rsidR="006F508F">
        <w:rPr>
          <w:rFonts w:ascii="Times New Roman" w:eastAsia="Times New Roman" w:hAnsi="Times New Roman" w:cs="Times New Roman"/>
          <w:b/>
          <w:bCs/>
          <w:lang w:eastAsia="pl-PL"/>
        </w:rPr>
        <w:t>/projektowane postanowienia umowy</w:t>
      </w:r>
      <w:r w:rsidRPr="00643C45">
        <w:rPr>
          <w:rFonts w:ascii="Times New Roman" w:eastAsia="Times New Roman" w:hAnsi="Times New Roman" w:cs="Times New Roman"/>
          <w:b/>
          <w:bCs/>
          <w:lang w:eastAsia="pl-PL"/>
        </w:rPr>
        <w:t xml:space="preserve"> – załącznik nr 2 do SWZ.</w:t>
      </w:r>
    </w:p>
    <w:p w14:paraId="26642816" w14:textId="77777777" w:rsidR="00643C45" w:rsidRPr="00643C45" w:rsidRDefault="00643C45" w:rsidP="00643C45">
      <w:pPr>
        <w:suppressAutoHyphens w:val="0"/>
        <w:spacing w:after="0" w:line="240" w:lineRule="auto"/>
        <w:ind w:left="644"/>
        <w:jc w:val="both"/>
        <w:rPr>
          <w:rFonts w:ascii="Times New Roman" w:eastAsia="Times New Roman" w:hAnsi="Times New Roman" w:cs="Times New Roman"/>
          <w:b/>
          <w:bCs/>
          <w:lang w:eastAsia="pl-PL"/>
        </w:rPr>
      </w:pPr>
    </w:p>
    <w:p w14:paraId="6B62A5D0" w14:textId="3B6EFD09"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 xml:space="preserve">Rozdział XIX - Pouczenie o środkach ochrony prawnej przysługujących </w:t>
      </w:r>
      <w:r w:rsidR="00990450">
        <w:rPr>
          <w:rFonts w:ascii="Times New Roman" w:eastAsia="Times New Roman" w:hAnsi="Times New Roman" w:cs="Times New Roman"/>
          <w:b/>
          <w:bCs/>
          <w:lang w:eastAsia="pl-PL"/>
        </w:rPr>
        <w:t>w</w:t>
      </w:r>
      <w:r w:rsidRPr="00643C45">
        <w:rPr>
          <w:rFonts w:ascii="Times New Roman" w:eastAsia="Times New Roman" w:hAnsi="Times New Roman" w:cs="Times New Roman"/>
          <w:b/>
          <w:bCs/>
          <w:lang w:eastAsia="pl-PL"/>
        </w:rPr>
        <w:t xml:space="preserve">ykonawcy </w:t>
      </w:r>
      <w:r w:rsidRPr="00643C45">
        <w:rPr>
          <w:rFonts w:ascii="Times New Roman" w:eastAsia="Times New Roman" w:hAnsi="Times New Roman" w:cs="Times New Roman"/>
          <w:b/>
          <w:bCs/>
          <w:lang w:eastAsia="pl-PL"/>
        </w:rPr>
        <w:br/>
        <w:t>w toku postępowania o udzielenie zamówienia.</w:t>
      </w:r>
    </w:p>
    <w:p w14:paraId="428003E4" w14:textId="77777777" w:rsidR="00643C45" w:rsidRPr="00643C45" w:rsidRDefault="00643C45" w:rsidP="00015B65">
      <w:pPr>
        <w:widowControl w:val="0"/>
        <w:numPr>
          <w:ilvl w:val="0"/>
          <w:numId w:val="44"/>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spacing w:val="-1"/>
          <w:lang w:eastAsia="pl-PL"/>
        </w:rPr>
        <w:t>Ś</w:t>
      </w:r>
      <w:r w:rsidRPr="00643C45">
        <w:rPr>
          <w:rFonts w:ascii="Times New Roman" w:eastAsia="Times New Roman" w:hAnsi="Times New Roman" w:cs="Times New Roman"/>
          <w:spacing w:val="-3"/>
          <w:lang w:eastAsia="pl-PL"/>
        </w:rPr>
        <w:t>r</w:t>
      </w:r>
      <w:r w:rsidRPr="00643C45">
        <w:rPr>
          <w:rFonts w:ascii="Times New Roman" w:eastAsia="Times New Roman" w:hAnsi="Times New Roman" w:cs="Times New Roman"/>
          <w:lang w:eastAsia="pl-PL"/>
        </w:rPr>
        <w:t>od</w:t>
      </w:r>
      <w:r w:rsidRPr="00643C45">
        <w:rPr>
          <w:rFonts w:ascii="Times New Roman" w:eastAsia="Times New Roman" w:hAnsi="Times New Roman" w:cs="Times New Roman"/>
          <w:spacing w:val="-5"/>
          <w:lang w:eastAsia="pl-PL"/>
        </w:rPr>
        <w:t>k</w:t>
      </w:r>
      <w:r w:rsidRPr="00643C45">
        <w:rPr>
          <w:rFonts w:ascii="Times New Roman" w:eastAsia="Times New Roman" w:hAnsi="Times New Roman" w:cs="Times New Roman"/>
          <w:lang w:eastAsia="pl-PL"/>
        </w:rPr>
        <w:t>i o</w:t>
      </w:r>
      <w:r w:rsidRPr="00643C45">
        <w:rPr>
          <w:rFonts w:ascii="Times New Roman" w:eastAsia="Times New Roman" w:hAnsi="Times New Roman" w:cs="Times New Roman"/>
          <w:spacing w:val="-2"/>
          <w:lang w:eastAsia="pl-PL"/>
        </w:rPr>
        <w:t>c</w:t>
      </w:r>
      <w:r w:rsidRPr="00643C45">
        <w:rPr>
          <w:rFonts w:ascii="Times New Roman" w:eastAsia="Times New Roman" w:hAnsi="Times New Roman" w:cs="Times New Roman"/>
          <w:spacing w:val="-3"/>
          <w:lang w:eastAsia="pl-PL"/>
        </w:rPr>
        <w:t>h</w:t>
      </w:r>
      <w:r w:rsidRPr="00643C45">
        <w:rPr>
          <w:rFonts w:ascii="Times New Roman" w:eastAsia="Times New Roman" w:hAnsi="Times New Roman" w:cs="Times New Roman"/>
          <w:lang w:eastAsia="pl-PL"/>
        </w:rPr>
        <w:t>r</w:t>
      </w:r>
      <w:r w:rsidRPr="00643C45">
        <w:rPr>
          <w:rFonts w:ascii="Times New Roman" w:eastAsia="Times New Roman" w:hAnsi="Times New Roman" w:cs="Times New Roman"/>
          <w:spacing w:val="-3"/>
          <w:lang w:eastAsia="pl-PL"/>
        </w:rPr>
        <w:t>o</w:t>
      </w:r>
      <w:r w:rsidRPr="00643C45">
        <w:rPr>
          <w:rFonts w:ascii="Times New Roman" w:eastAsia="Times New Roman" w:hAnsi="Times New Roman" w:cs="Times New Roman"/>
          <w:lang w:eastAsia="pl-PL"/>
        </w:rPr>
        <w:t xml:space="preserve">ny </w:t>
      </w:r>
      <w:r w:rsidRPr="00643C45">
        <w:rPr>
          <w:rFonts w:ascii="Times New Roman" w:eastAsia="Times New Roman" w:hAnsi="Times New Roman" w:cs="Times New Roman"/>
          <w:spacing w:val="-3"/>
          <w:lang w:eastAsia="pl-PL"/>
        </w:rPr>
        <w:t>p</w:t>
      </w:r>
      <w:r w:rsidRPr="00643C45">
        <w:rPr>
          <w:rFonts w:ascii="Times New Roman" w:eastAsia="Times New Roman" w:hAnsi="Times New Roman" w:cs="Times New Roman"/>
          <w:spacing w:val="-2"/>
          <w:lang w:eastAsia="pl-PL"/>
        </w:rPr>
        <w:t>r</w:t>
      </w:r>
      <w:r w:rsidRPr="00643C45">
        <w:rPr>
          <w:rFonts w:ascii="Times New Roman" w:eastAsia="Times New Roman" w:hAnsi="Times New Roman" w:cs="Times New Roman"/>
          <w:lang w:eastAsia="pl-PL"/>
        </w:rPr>
        <w:t>a</w:t>
      </w:r>
      <w:r w:rsidRPr="00643C45">
        <w:rPr>
          <w:rFonts w:ascii="Times New Roman" w:eastAsia="Times New Roman" w:hAnsi="Times New Roman" w:cs="Times New Roman"/>
          <w:spacing w:val="-4"/>
          <w:lang w:eastAsia="pl-PL"/>
        </w:rPr>
        <w:t>w</w:t>
      </w:r>
      <w:r w:rsidRPr="00643C45">
        <w:rPr>
          <w:rFonts w:ascii="Times New Roman" w:eastAsia="Times New Roman" w:hAnsi="Times New Roman" w:cs="Times New Roman"/>
          <w:lang w:eastAsia="pl-PL"/>
        </w:rPr>
        <w:t>n</w:t>
      </w:r>
      <w:r w:rsidRPr="00643C45">
        <w:rPr>
          <w:rFonts w:ascii="Times New Roman" w:eastAsia="Times New Roman" w:hAnsi="Times New Roman" w:cs="Times New Roman"/>
          <w:spacing w:val="-2"/>
          <w:lang w:eastAsia="pl-PL"/>
        </w:rPr>
        <w:t>e</w:t>
      </w:r>
      <w:r w:rsidRPr="00643C45">
        <w:rPr>
          <w:rFonts w:ascii="Times New Roman" w:eastAsia="Times New Roman" w:hAnsi="Times New Roman" w:cs="Times New Roman"/>
          <w:lang w:eastAsia="pl-PL"/>
        </w:rPr>
        <w:t>j pr</w:t>
      </w:r>
      <w:r w:rsidRPr="00643C45">
        <w:rPr>
          <w:rFonts w:ascii="Times New Roman" w:eastAsia="Times New Roman" w:hAnsi="Times New Roman" w:cs="Times New Roman"/>
          <w:spacing w:val="-2"/>
          <w:lang w:eastAsia="pl-PL"/>
        </w:rPr>
        <w:t>z</w:t>
      </w:r>
      <w:r w:rsidRPr="00643C45">
        <w:rPr>
          <w:rFonts w:ascii="Times New Roman" w:eastAsia="Times New Roman" w:hAnsi="Times New Roman" w:cs="Times New Roman"/>
          <w:spacing w:val="-5"/>
          <w:lang w:eastAsia="pl-PL"/>
        </w:rPr>
        <w:t>y</w:t>
      </w:r>
      <w:r w:rsidRPr="00643C45">
        <w:rPr>
          <w:rFonts w:ascii="Times New Roman" w:eastAsia="Times New Roman" w:hAnsi="Times New Roman" w:cs="Times New Roman"/>
          <w:spacing w:val="-1"/>
          <w:lang w:eastAsia="pl-PL"/>
        </w:rPr>
        <w:t>sł</w:t>
      </w:r>
      <w:r w:rsidRPr="00643C45">
        <w:rPr>
          <w:rFonts w:ascii="Times New Roman" w:eastAsia="Times New Roman" w:hAnsi="Times New Roman" w:cs="Times New Roman"/>
          <w:lang w:eastAsia="pl-PL"/>
        </w:rPr>
        <w:t>u</w:t>
      </w:r>
      <w:r w:rsidRPr="00643C45">
        <w:rPr>
          <w:rFonts w:ascii="Times New Roman" w:eastAsia="Times New Roman" w:hAnsi="Times New Roman" w:cs="Times New Roman"/>
          <w:spacing w:val="-3"/>
          <w:lang w:eastAsia="pl-PL"/>
        </w:rPr>
        <w:t>gu</w:t>
      </w:r>
      <w:r w:rsidRPr="00643C45">
        <w:rPr>
          <w:rFonts w:ascii="Times New Roman" w:eastAsia="Times New Roman" w:hAnsi="Times New Roman" w:cs="Times New Roman"/>
          <w:lang w:eastAsia="pl-PL"/>
        </w:rPr>
        <w:t>ją</w:t>
      </w:r>
      <w:r w:rsidRPr="00643C45">
        <w:rPr>
          <w:rFonts w:ascii="Times New Roman" w:eastAsia="Times New Roman" w:hAnsi="Times New Roman" w:cs="Times New Roman"/>
          <w:spacing w:val="-2"/>
          <w:lang w:eastAsia="pl-PL"/>
        </w:rPr>
        <w:t xml:space="preserve"> </w:t>
      </w:r>
      <w:r w:rsidRPr="00643C45">
        <w:rPr>
          <w:rFonts w:ascii="Times New Roman" w:eastAsia="Times New Roman" w:hAnsi="Times New Roman" w:cs="Times New Roman"/>
          <w:lang w:eastAsia="pl-PL"/>
        </w:rPr>
        <w:t>w</w:t>
      </w:r>
      <w:r w:rsidRPr="00643C45">
        <w:rPr>
          <w:rFonts w:ascii="Times New Roman" w:eastAsia="Times New Roman" w:hAnsi="Times New Roman" w:cs="Times New Roman"/>
          <w:spacing w:val="-2"/>
          <w:lang w:eastAsia="pl-PL"/>
        </w:rPr>
        <w:t>y</w:t>
      </w:r>
      <w:r w:rsidRPr="00643C45">
        <w:rPr>
          <w:rFonts w:ascii="Times New Roman" w:eastAsia="Times New Roman" w:hAnsi="Times New Roman" w:cs="Times New Roman"/>
          <w:spacing w:val="-3"/>
          <w:lang w:eastAsia="pl-PL"/>
        </w:rPr>
        <w:t>ko</w:t>
      </w:r>
      <w:r w:rsidRPr="00643C45">
        <w:rPr>
          <w:rFonts w:ascii="Times New Roman" w:eastAsia="Times New Roman" w:hAnsi="Times New Roman" w:cs="Times New Roman"/>
          <w:lang w:eastAsia="pl-PL"/>
        </w:rPr>
        <w:t>n</w:t>
      </w:r>
      <w:r w:rsidRPr="00643C45">
        <w:rPr>
          <w:rFonts w:ascii="Times New Roman" w:eastAsia="Times New Roman" w:hAnsi="Times New Roman" w:cs="Times New Roman"/>
          <w:spacing w:val="-2"/>
          <w:lang w:eastAsia="pl-PL"/>
        </w:rPr>
        <w:t>aw</w:t>
      </w:r>
      <w:r w:rsidRPr="00643C45">
        <w:rPr>
          <w:rFonts w:ascii="Times New Roman" w:eastAsia="Times New Roman" w:hAnsi="Times New Roman" w:cs="Times New Roman"/>
          <w:lang w:eastAsia="pl-PL"/>
        </w:rPr>
        <w:t>c</w:t>
      </w:r>
      <w:r w:rsidRPr="00643C45">
        <w:rPr>
          <w:rFonts w:ascii="Times New Roman" w:eastAsia="Times New Roman" w:hAnsi="Times New Roman" w:cs="Times New Roman"/>
          <w:spacing w:val="-2"/>
          <w:lang w:eastAsia="pl-PL"/>
        </w:rPr>
        <w:t>y</w:t>
      </w:r>
      <w:r w:rsidRPr="00643C45">
        <w:rPr>
          <w:rFonts w:ascii="Times New Roman" w:eastAsia="Times New Roman" w:hAnsi="Times New Roman" w:cs="Times New Roman"/>
          <w:lang w:eastAsia="pl-PL"/>
        </w:rPr>
        <w:t>, je</w:t>
      </w:r>
      <w:r w:rsidRPr="00643C45">
        <w:rPr>
          <w:rFonts w:ascii="Times New Roman" w:eastAsia="Times New Roman" w:hAnsi="Times New Roman" w:cs="Times New Roman"/>
          <w:spacing w:val="-2"/>
          <w:lang w:eastAsia="pl-PL"/>
        </w:rPr>
        <w:t>żel</w:t>
      </w:r>
      <w:r w:rsidRPr="00643C45">
        <w:rPr>
          <w:rFonts w:ascii="Times New Roman" w:eastAsia="Times New Roman" w:hAnsi="Times New Roman" w:cs="Times New Roman"/>
          <w:spacing w:val="1"/>
          <w:lang w:eastAsia="pl-PL"/>
        </w:rPr>
        <w:t>i</w:t>
      </w:r>
      <w:r w:rsidRPr="00643C45">
        <w:rPr>
          <w:rFonts w:ascii="Times New Roman" w:eastAsia="Times New Roman" w:hAnsi="Times New Roman" w:cs="Times New Roman"/>
          <w:lang w:eastAsia="pl-PL"/>
        </w:rPr>
        <w:t xml:space="preserve"> </w:t>
      </w:r>
      <w:r w:rsidRPr="00643C45">
        <w:rPr>
          <w:rFonts w:ascii="Times New Roman" w:eastAsia="Times New Roman" w:hAnsi="Times New Roman" w:cs="Times New Roman"/>
          <w:spacing w:val="-4"/>
          <w:lang w:eastAsia="pl-PL"/>
        </w:rPr>
        <w:t>m</w:t>
      </w:r>
      <w:r w:rsidRPr="00643C45">
        <w:rPr>
          <w:rFonts w:ascii="Times New Roman" w:eastAsia="Times New Roman" w:hAnsi="Times New Roman" w:cs="Times New Roman"/>
          <w:lang w:eastAsia="pl-PL"/>
        </w:rPr>
        <w:t>a l</w:t>
      </w:r>
      <w:r w:rsidRPr="00643C45">
        <w:rPr>
          <w:rFonts w:ascii="Times New Roman" w:eastAsia="Times New Roman" w:hAnsi="Times New Roman" w:cs="Times New Roman"/>
          <w:spacing w:val="-3"/>
          <w:lang w:eastAsia="pl-PL"/>
        </w:rPr>
        <w:t>u</w:t>
      </w:r>
      <w:r w:rsidRPr="00643C45">
        <w:rPr>
          <w:rFonts w:ascii="Times New Roman" w:eastAsia="Times New Roman" w:hAnsi="Times New Roman" w:cs="Times New Roman"/>
          <w:lang w:eastAsia="pl-PL"/>
        </w:rPr>
        <w:t xml:space="preserve">b </w:t>
      </w:r>
      <w:r w:rsidRPr="00643C45">
        <w:rPr>
          <w:rFonts w:ascii="Times New Roman" w:eastAsia="Times New Roman" w:hAnsi="Times New Roman" w:cs="Times New Roman"/>
          <w:spacing w:val="-4"/>
          <w:lang w:eastAsia="pl-PL"/>
        </w:rPr>
        <w:t>m</w:t>
      </w:r>
      <w:r w:rsidRPr="00643C45">
        <w:rPr>
          <w:rFonts w:ascii="Times New Roman" w:eastAsia="Times New Roman" w:hAnsi="Times New Roman" w:cs="Times New Roman"/>
          <w:spacing w:val="-2"/>
          <w:lang w:eastAsia="pl-PL"/>
        </w:rPr>
        <w:t>ia</w:t>
      </w:r>
      <w:r w:rsidRPr="00643C45">
        <w:rPr>
          <w:rFonts w:ascii="Times New Roman" w:eastAsia="Times New Roman" w:hAnsi="Times New Roman" w:cs="Times New Roman"/>
          <w:lang w:eastAsia="pl-PL"/>
        </w:rPr>
        <w:t>ł i</w:t>
      </w:r>
      <w:r w:rsidRPr="00643C45">
        <w:rPr>
          <w:rFonts w:ascii="Times New Roman" w:eastAsia="Times New Roman" w:hAnsi="Times New Roman" w:cs="Times New Roman"/>
          <w:spacing w:val="-3"/>
          <w:lang w:eastAsia="pl-PL"/>
        </w:rPr>
        <w:t>n</w:t>
      </w:r>
      <w:r w:rsidRPr="00643C45">
        <w:rPr>
          <w:rFonts w:ascii="Times New Roman" w:eastAsia="Times New Roman" w:hAnsi="Times New Roman" w:cs="Times New Roman"/>
          <w:spacing w:val="-2"/>
          <w:lang w:eastAsia="pl-PL"/>
        </w:rPr>
        <w:t>ter</w:t>
      </w:r>
      <w:r w:rsidRPr="00643C45">
        <w:rPr>
          <w:rFonts w:ascii="Times New Roman" w:eastAsia="Times New Roman" w:hAnsi="Times New Roman" w:cs="Times New Roman"/>
          <w:lang w:eastAsia="pl-PL"/>
        </w:rPr>
        <w:t>es w u</w:t>
      </w:r>
      <w:r w:rsidRPr="00643C45">
        <w:rPr>
          <w:rFonts w:ascii="Times New Roman" w:eastAsia="Times New Roman" w:hAnsi="Times New Roman" w:cs="Times New Roman"/>
          <w:spacing w:val="-2"/>
          <w:lang w:eastAsia="pl-PL"/>
        </w:rPr>
        <w:t>z</w:t>
      </w:r>
      <w:r w:rsidRPr="00643C45">
        <w:rPr>
          <w:rFonts w:ascii="Times New Roman" w:eastAsia="Times New Roman" w:hAnsi="Times New Roman" w:cs="Times New Roman"/>
          <w:spacing w:val="-3"/>
          <w:lang w:eastAsia="pl-PL"/>
        </w:rPr>
        <w:t>y</w:t>
      </w:r>
      <w:r w:rsidRPr="00643C45">
        <w:rPr>
          <w:rFonts w:ascii="Times New Roman" w:eastAsia="Times New Roman" w:hAnsi="Times New Roman" w:cs="Times New Roman"/>
          <w:spacing w:val="-1"/>
          <w:lang w:eastAsia="pl-PL"/>
        </w:rPr>
        <w:t>s</w:t>
      </w:r>
      <w:r w:rsidRPr="00643C45">
        <w:rPr>
          <w:rFonts w:ascii="Times New Roman" w:eastAsia="Times New Roman" w:hAnsi="Times New Roman" w:cs="Times New Roman"/>
          <w:spacing w:val="-5"/>
          <w:lang w:eastAsia="pl-PL"/>
        </w:rPr>
        <w:t>k</w:t>
      </w:r>
      <w:r w:rsidRPr="00643C45">
        <w:rPr>
          <w:rFonts w:ascii="Times New Roman" w:eastAsia="Times New Roman" w:hAnsi="Times New Roman" w:cs="Times New Roman"/>
          <w:lang w:eastAsia="pl-PL"/>
        </w:rPr>
        <w:t>a</w:t>
      </w:r>
      <w:r w:rsidRPr="00643C45">
        <w:rPr>
          <w:rFonts w:ascii="Times New Roman" w:eastAsia="Times New Roman" w:hAnsi="Times New Roman" w:cs="Times New Roman"/>
          <w:spacing w:val="-2"/>
          <w:lang w:eastAsia="pl-PL"/>
        </w:rPr>
        <w:t>n</w:t>
      </w:r>
      <w:r w:rsidRPr="00643C45">
        <w:rPr>
          <w:rFonts w:ascii="Times New Roman" w:eastAsia="Times New Roman" w:hAnsi="Times New Roman" w:cs="Times New Roman"/>
          <w:spacing w:val="-4"/>
          <w:lang w:eastAsia="pl-PL"/>
        </w:rPr>
        <w:t>i</w:t>
      </w:r>
      <w:r w:rsidRPr="00643C45">
        <w:rPr>
          <w:rFonts w:ascii="Times New Roman" w:eastAsia="Times New Roman" w:hAnsi="Times New Roman" w:cs="Times New Roman"/>
          <w:lang w:eastAsia="pl-PL"/>
        </w:rPr>
        <w:t>u zamówienia oraz poniósł lub może ponieść szkodę w wyniku naruszenia przez zamawiającego przepisów ustawy PZP.</w:t>
      </w:r>
    </w:p>
    <w:p w14:paraId="442207E3" w14:textId="77777777" w:rsidR="00643C45" w:rsidRPr="00643C45" w:rsidRDefault="00643C45" w:rsidP="00015B65">
      <w:pPr>
        <w:widowControl w:val="0"/>
        <w:numPr>
          <w:ilvl w:val="0"/>
          <w:numId w:val="44"/>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Times New Roman" w:hAnsi="Times New Roman" w:cs="Times New Roman"/>
          <w:spacing w:val="-1"/>
          <w:lang w:eastAsia="pl-PL"/>
        </w:rPr>
        <w:t>Odwołanie przysługuje na:</w:t>
      </w:r>
    </w:p>
    <w:p w14:paraId="689562EF" w14:textId="77777777" w:rsidR="00643C45" w:rsidRPr="00643C45" w:rsidRDefault="00643C45" w:rsidP="00015B65">
      <w:pPr>
        <w:widowControl w:val="0"/>
        <w:numPr>
          <w:ilvl w:val="1"/>
          <w:numId w:val="45"/>
        </w:numPr>
        <w:suppressAutoHyphens w:val="0"/>
        <w:autoSpaceDE w:val="0"/>
        <w:autoSpaceDN w:val="0"/>
        <w:spacing w:after="0" w:line="240" w:lineRule="auto"/>
        <w:ind w:left="1418" w:hanging="709"/>
        <w:contextualSpacing/>
        <w:jc w:val="both"/>
        <w:rPr>
          <w:rFonts w:ascii="Times New Roman" w:eastAsia="Times New Roman" w:hAnsi="Times New Roman" w:cs="Times New Roman"/>
          <w:spacing w:val="-1"/>
          <w:lang w:eastAsia="pl-PL"/>
        </w:rPr>
      </w:pPr>
      <w:r w:rsidRPr="00643C45">
        <w:rPr>
          <w:rFonts w:ascii="Times New Roman" w:eastAsia="Times New Roman" w:hAnsi="Times New Roman" w:cs="Times New Roman"/>
          <w:lang w:eastAsia="pl-PL"/>
        </w:rPr>
        <w:lastRenderedPageBreak/>
        <w:t>niezgodną z przepisami ustawy czynność zamawiającego, podjętą w postępowaniu o udzielenie zamówienia, w tym na projektowane postanowienie</w:t>
      </w:r>
      <w:r w:rsidRPr="00643C45">
        <w:rPr>
          <w:rFonts w:ascii="Times New Roman" w:eastAsia="Times New Roman" w:hAnsi="Times New Roman" w:cs="Times New Roman"/>
          <w:spacing w:val="-26"/>
          <w:lang w:eastAsia="pl-PL"/>
        </w:rPr>
        <w:t xml:space="preserve"> </w:t>
      </w:r>
      <w:r w:rsidRPr="00643C45">
        <w:rPr>
          <w:rFonts w:ascii="Times New Roman" w:eastAsia="Times New Roman" w:hAnsi="Times New Roman" w:cs="Times New Roman"/>
          <w:lang w:eastAsia="pl-PL"/>
        </w:rPr>
        <w:t>umowy;</w:t>
      </w:r>
    </w:p>
    <w:p w14:paraId="46015200" w14:textId="77777777" w:rsidR="00643C45" w:rsidRPr="00643C45" w:rsidRDefault="00643C45" w:rsidP="00015B65">
      <w:pPr>
        <w:widowControl w:val="0"/>
        <w:numPr>
          <w:ilvl w:val="1"/>
          <w:numId w:val="45"/>
        </w:numPr>
        <w:suppressAutoHyphens w:val="0"/>
        <w:autoSpaceDE w:val="0"/>
        <w:autoSpaceDN w:val="0"/>
        <w:spacing w:after="0" w:line="240" w:lineRule="auto"/>
        <w:ind w:left="1418" w:hanging="709"/>
        <w:contextualSpacing/>
        <w:jc w:val="both"/>
        <w:rPr>
          <w:rFonts w:ascii="Times New Roman" w:eastAsia="Times New Roman" w:hAnsi="Times New Roman" w:cs="Times New Roman"/>
          <w:spacing w:val="-1"/>
          <w:lang w:eastAsia="pl-PL"/>
        </w:rPr>
      </w:pPr>
      <w:r w:rsidRPr="00643C45">
        <w:rPr>
          <w:rFonts w:ascii="Times New Roman" w:eastAsia="Times New Roman" w:hAnsi="Times New Roman" w:cs="Times New Roman"/>
          <w:lang w:eastAsia="pl-PL"/>
        </w:rPr>
        <w:t>zaniechanie czynności w postępowaniu o udzielenie zamówienia, do której zamawiający był obowiązany na podstawie ustawy PZP.</w:t>
      </w:r>
    </w:p>
    <w:p w14:paraId="3BB3A869" w14:textId="77777777" w:rsidR="00643C45" w:rsidRPr="00643C45" w:rsidRDefault="00643C45" w:rsidP="00015B65">
      <w:pPr>
        <w:widowControl w:val="0"/>
        <w:numPr>
          <w:ilvl w:val="0"/>
          <w:numId w:val="44"/>
        </w:numPr>
        <w:tabs>
          <w:tab w:val="left" w:pos="1793"/>
        </w:tabs>
        <w:suppressAutoHyphens w:val="0"/>
        <w:autoSpaceDE w:val="0"/>
        <w:autoSpaceDN w:val="0"/>
        <w:spacing w:after="0" w:line="240" w:lineRule="auto"/>
        <w:contextualSpacing/>
        <w:jc w:val="both"/>
        <w:rPr>
          <w:rFonts w:ascii="Times New Roman" w:eastAsia="Times New Roman" w:hAnsi="Times New Roman" w:cs="Times New Roman"/>
          <w:spacing w:val="-1"/>
          <w:lang w:eastAsia="pl-PL"/>
        </w:rPr>
      </w:pPr>
      <w:r w:rsidRPr="00643C45">
        <w:rPr>
          <w:rFonts w:ascii="Times New Roman" w:eastAsia="Times New Roman" w:hAnsi="Times New Roman" w:cs="Times New Roman"/>
          <w:spacing w:val="-1"/>
          <w:lang w:eastAsia="pl-PL"/>
        </w:rPr>
        <w:t>Odwołanie wnosi się do Prezesa Krajowej Izby Odwoławczej w formie pisemnej albo w formie elektronicznej albo w postaci elektronicznej opatrzone podpisem zaufanym.</w:t>
      </w:r>
    </w:p>
    <w:p w14:paraId="765098E3" w14:textId="474313F7" w:rsidR="00643C45" w:rsidRPr="00643C45" w:rsidRDefault="00643C45" w:rsidP="00015B65">
      <w:pPr>
        <w:widowControl w:val="0"/>
        <w:numPr>
          <w:ilvl w:val="0"/>
          <w:numId w:val="44"/>
        </w:numPr>
        <w:tabs>
          <w:tab w:val="left" w:pos="1793"/>
        </w:tabs>
        <w:suppressAutoHyphens w:val="0"/>
        <w:autoSpaceDE w:val="0"/>
        <w:autoSpaceDN w:val="0"/>
        <w:spacing w:after="0" w:line="240" w:lineRule="auto"/>
        <w:ind w:left="709"/>
        <w:contextualSpacing/>
        <w:jc w:val="both"/>
        <w:rPr>
          <w:rFonts w:ascii="Times New Roman" w:eastAsia="Times New Roman" w:hAnsi="Times New Roman" w:cs="Times New Roman"/>
          <w:spacing w:val="-1"/>
          <w:lang w:eastAsia="pl-PL"/>
        </w:rPr>
      </w:pPr>
      <w:r w:rsidRPr="00643C45">
        <w:rPr>
          <w:rFonts w:ascii="Times New Roman" w:eastAsia="Times New Roman" w:hAnsi="Times New Roman" w:cs="Times New Roman"/>
          <w:spacing w:val="-1"/>
          <w:lang w:eastAsia="pl-PL"/>
        </w:rPr>
        <w:t>Na orzeczenie Krajowej Izby Odwoławczej oraz postanowienie Prezesa Krajowej Izby Odwoławczej, o którym mowa w art. 519 ust. 1 ustawy PZP, stronom oraz uczestnikom postępowania odwoławczego przysługuje skarga do s</w:t>
      </w:r>
      <w:r w:rsidR="00EF467F">
        <w:rPr>
          <w:rFonts w:ascii="Times New Roman" w:eastAsia="Times New Roman" w:hAnsi="Times New Roman" w:cs="Times New Roman"/>
          <w:spacing w:val="-1"/>
          <w:lang w:eastAsia="pl-PL"/>
        </w:rPr>
        <w:t>ą</w:t>
      </w:r>
      <w:r w:rsidRPr="00643C45">
        <w:rPr>
          <w:rFonts w:ascii="Times New Roman" w:eastAsia="Times New Roman" w:hAnsi="Times New Roman" w:cs="Times New Roman"/>
          <w:spacing w:val="-1"/>
          <w:lang w:eastAsia="pl-PL"/>
        </w:rPr>
        <w:t>du. Skargę̨ wnosi się do Sądu Okręgowego w Warszawie – sądu zamówień publicznych za pośrednictwem Prezesa Krajowej Izby Odwoławczej.</w:t>
      </w:r>
    </w:p>
    <w:p w14:paraId="1ACCE536" w14:textId="14D4A9B1" w:rsidR="00661E54" w:rsidRPr="009129B3" w:rsidRDefault="00643C45" w:rsidP="00015B65">
      <w:pPr>
        <w:widowControl w:val="0"/>
        <w:numPr>
          <w:ilvl w:val="0"/>
          <w:numId w:val="44"/>
        </w:numPr>
        <w:suppressAutoHyphens w:val="0"/>
        <w:spacing w:after="0" w:line="240" w:lineRule="auto"/>
        <w:contextualSpacing/>
        <w:jc w:val="both"/>
        <w:rPr>
          <w:rFonts w:ascii="Times New Roman" w:eastAsia="Times New Roman" w:hAnsi="Times New Roman" w:cs="Times New Roman"/>
          <w:spacing w:val="-1"/>
        </w:rPr>
      </w:pPr>
      <w:r w:rsidRPr="00643C45">
        <w:rPr>
          <w:rFonts w:ascii="Times New Roman" w:eastAsia="Times New Roman" w:hAnsi="Times New Roman" w:cs="Times New Roman"/>
          <w:spacing w:val="-1"/>
          <w:lang w:eastAsia="pl-PL"/>
        </w:rPr>
        <w:t>Szczegółowe informacje dotyczące środków ochrony prawnej określone są w Dziale IX „Środki ochrony prawnej” ustawy PZP.</w:t>
      </w:r>
    </w:p>
    <w:p w14:paraId="570FD42D" w14:textId="77777777" w:rsidR="00F25001" w:rsidRDefault="00F25001" w:rsidP="00643C45">
      <w:pPr>
        <w:suppressAutoHyphens w:val="0"/>
        <w:spacing w:after="0" w:line="240" w:lineRule="auto"/>
        <w:rPr>
          <w:rFonts w:ascii="Times New Roman" w:eastAsia="Times New Roman" w:hAnsi="Times New Roman" w:cs="Times New Roman"/>
          <w:b/>
          <w:bCs/>
          <w:lang w:eastAsia="pl-PL"/>
        </w:rPr>
      </w:pPr>
    </w:p>
    <w:p w14:paraId="47A1A37A" w14:textId="0B6FB217" w:rsidR="00643C45" w:rsidRPr="00643C45" w:rsidRDefault="00643C45" w:rsidP="00643C45">
      <w:pPr>
        <w:suppressAutoHyphens w:val="0"/>
        <w:spacing w:after="0" w:line="240" w:lineRule="auto"/>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XX – Postanowienia ogólne.</w:t>
      </w:r>
    </w:p>
    <w:p w14:paraId="5CAF0FB9" w14:textId="7D377FD8" w:rsidR="006F508F" w:rsidRPr="00A4049A" w:rsidRDefault="00643C45" w:rsidP="009D7447">
      <w:pPr>
        <w:pStyle w:val="Akapitzlist"/>
        <w:numPr>
          <w:ilvl w:val="0"/>
          <w:numId w:val="37"/>
        </w:numPr>
        <w:jc w:val="both"/>
        <w:rPr>
          <w:sz w:val="22"/>
          <w:szCs w:val="22"/>
        </w:rPr>
      </w:pPr>
      <w:r w:rsidRPr="00A4049A">
        <w:rPr>
          <w:sz w:val="22"/>
          <w:szCs w:val="22"/>
        </w:rPr>
        <w:t>Zamawiający nie dopuszcza składania ofert częściowych</w:t>
      </w:r>
      <w:r w:rsidR="009D57FB" w:rsidRPr="00A4049A">
        <w:rPr>
          <w:sz w:val="22"/>
          <w:szCs w:val="22"/>
        </w:rPr>
        <w:t>.</w:t>
      </w:r>
    </w:p>
    <w:p w14:paraId="77C25CB7" w14:textId="558E3C3F" w:rsidR="009F0247" w:rsidRPr="00B37A4E" w:rsidRDefault="00A4049A" w:rsidP="00015B65">
      <w:pPr>
        <w:pStyle w:val="Akapitzlist"/>
        <w:numPr>
          <w:ilvl w:val="1"/>
          <w:numId w:val="58"/>
        </w:numPr>
        <w:ind w:left="1411" w:hanging="765"/>
        <w:jc w:val="both"/>
        <w:rPr>
          <w:sz w:val="22"/>
          <w:szCs w:val="22"/>
        </w:rPr>
      </w:pPr>
      <w:r w:rsidRPr="00B37A4E">
        <w:rPr>
          <w:bCs/>
          <w:sz w:val="22"/>
          <w:szCs w:val="22"/>
        </w:rPr>
        <w:t xml:space="preserve">Powody niedokonania podziału zamówienia na części: </w:t>
      </w:r>
      <w:r w:rsidR="00D32A09" w:rsidRPr="00B37A4E">
        <w:rPr>
          <w:i/>
          <w:iCs/>
          <w:sz w:val="22"/>
          <w:szCs w:val="22"/>
        </w:rPr>
        <w:t>Dla zapewnienia pełnej funkcjonalności, kompatybilności technicznej oraz ciągłości serwisowej,</w:t>
      </w:r>
      <w:r w:rsidR="00222DA2" w:rsidRPr="00B37A4E">
        <w:rPr>
          <w:i/>
          <w:iCs/>
          <w:sz w:val="22"/>
          <w:szCs w:val="22"/>
        </w:rPr>
        <w:t xml:space="preserve"> </w:t>
      </w:r>
      <w:r w:rsidR="00D32A09" w:rsidRPr="00B37A4E">
        <w:rPr>
          <w:i/>
          <w:iCs/>
          <w:sz w:val="22"/>
          <w:szCs w:val="22"/>
        </w:rPr>
        <w:t>wszystkie elementy muszą pochodzić od jednego producenta lub jego autoryzowanego</w:t>
      </w:r>
      <w:r w:rsidR="00222DA2" w:rsidRPr="00B37A4E">
        <w:rPr>
          <w:i/>
          <w:iCs/>
          <w:sz w:val="22"/>
          <w:szCs w:val="22"/>
        </w:rPr>
        <w:t xml:space="preserve"> </w:t>
      </w:r>
      <w:r w:rsidR="00D32A09" w:rsidRPr="00B37A4E">
        <w:rPr>
          <w:i/>
          <w:iCs/>
          <w:sz w:val="22"/>
          <w:szCs w:val="22"/>
        </w:rPr>
        <w:t>dystrybutora. Podzielenie zamówienia na części (np. oddzielne zakupy urządzenia, chipów,</w:t>
      </w:r>
      <w:r w:rsidR="00222DA2" w:rsidRPr="00B37A4E">
        <w:rPr>
          <w:i/>
          <w:iCs/>
          <w:sz w:val="22"/>
          <w:szCs w:val="22"/>
        </w:rPr>
        <w:t xml:space="preserve"> </w:t>
      </w:r>
      <w:r w:rsidR="00D32A09" w:rsidRPr="00B37A4E">
        <w:rPr>
          <w:i/>
          <w:iCs/>
          <w:sz w:val="22"/>
          <w:szCs w:val="22"/>
        </w:rPr>
        <w:t>oprogramowania lub usług wdrożeniowych) niesie ryzyko braku zgodności komponentów, utraty</w:t>
      </w:r>
      <w:r w:rsidR="00222DA2" w:rsidRPr="00B37A4E">
        <w:rPr>
          <w:i/>
          <w:iCs/>
          <w:sz w:val="22"/>
          <w:szCs w:val="22"/>
        </w:rPr>
        <w:t xml:space="preserve"> </w:t>
      </w:r>
      <w:r w:rsidR="00D32A09" w:rsidRPr="00B37A4E">
        <w:rPr>
          <w:i/>
          <w:iCs/>
          <w:sz w:val="22"/>
          <w:szCs w:val="22"/>
        </w:rPr>
        <w:t>gwarancji producenta oraz trudności w realizacji obowiązków serwisowych i aplikacyjnych.</w:t>
      </w:r>
      <w:r w:rsidR="00222DA2" w:rsidRPr="00B37A4E">
        <w:rPr>
          <w:i/>
          <w:iCs/>
          <w:sz w:val="22"/>
          <w:szCs w:val="22"/>
        </w:rPr>
        <w:t xml:space="preserve"> </w:t>
      </w:r>
      <w:r w:rsidR="009F0247" w:rsidRPr="00B37A4E">
        <w:rPr>
          <w:i/>
          <w:iCs/>
          <w:sz w:val="22"/>
          <w:szCs w:val="22"/>
        </w:rPr>
        <w:t>Ponadto, system BLI stanowi kompleksowy zestaw badawczy, który wymaga precyzyjnej kalibracji,</w:t>
      </w:r>
      <w:r w:rsidR="00222DA2" w:rsidRPr="00B37A4E">
        <w:rPr>
          <w:i/>
          <w:iCs/>
          <w:sz w:val="22"/>
          <w:szCs w:val="22"/>
        </w:rPr>
        <w:t xml:space="preserve"> </w:t>
      </w:r>
      <w:r w:rsidR="009F0247" w:rsidRPr="00B37A4E">
        <w:rPr>
          <w:i/>
          <w:iCs/>
          <w:sz w:val="22"/>
          <w:szCs w:val="22"/>
        </w:rPr>
        <w:t>odpowiedniego przeszkolenia użytkowników przez certyfikowanego partnera oraz zapewnienia</w:t>
      </w:r>
      <w:r w:rsidR="00222DA2" w:rsidRPr="00B37A4E">
        <w:rPr>
          <w:i/>
          <w:iCs/>
          <w:sz w:val="22"/>
          <w:szCs w:val="22"/>
        </w:rPr>
        <w:t xml:space="preserve"> </w:t>
      </w:r>
      <w:r w:rsidR="009F0247" w:rsidRPr="00B37A4E">
        <w:rPr>
          <w:i/>
          <w:iCs/>
          <w:sz w:val="22"/>
          <w:szCs w:val="22"/>
        </w:rPr>
        <w:t>integralności sprzętu i oprogramowania. Przeprowadzone rozeznanie rynku wykazało, że systemy</w:t>
      </w:r>
      <w:r w:rsidR="005919A0" w:rsidRPr="00B37A4E">
        <w:rPr>
          <w:i/>
          <w:iCs/>
          <w:sz w:val="22"/>
          <w:szCs w:val="22"/>
        </w:rPr>
        <w:t xml:space="preserve"> </w:t>
      </w:r>
      <w:r w:rsidR="009F0247" w:rsidRPr="00B37A4E">
        <w:rPr>
          <w:i/>
          <w:iCs/>
          <w:sz w:val="22"/>
          <w:szCs w:val="22"/>
        </w:rPr>
        <w:t>BLI oferowane są jako zintegrowane pakiety przez wyspecjalizowane podmioty. Firmy te</w:t>
      </w:r>
      <w:r w:rsidR="005919A0" w:rsidRPr="00B37A4E">
        <w:rPr>
          <w:i/>
          <w:iCs/>
          <w:sz w:val="22"/>
          <w:szCs w:val="22"/>
        </w:rPr>
        <w:t xml:space="preserve"> </w:t>
      </w:r>
      <w:r w:rsidR="009F0247" w:rsidRPr="00B37A4E">
        <w:rPr>
          <w:i/>
          <w:iCs/>
          <w:sz w:val="22"/>
          <w:szCs w:val="22"/>
        </w:rPr>
        <w:t>odpowiadają kompleksowo za dostarczenie aparatu wraz z akcesoriami, instalacją, szkoleniem i</w:t>
      </w:r>
      <w:r w:rsidR="005919A0" w:rsidRPr="00B37A4E">
        <w:rPr>
          <w:i/>
          <w:iCs/>
          <w:sz w:val="22"/>
          <w:szCs w:val="22"/>
        </w:rPr>
        <w:t xml:space="preserve"> </w:t>
      </w:r>
      <w:r w:rsidR="009F0247" w:rsidRPr="00B37A4E">
        <w:rPr>
          <w:i/>
          <w:iCs/>
          <w:sz w:val="22"/>
          <w:szCs w:val="22"/>
        </w:rPr>
        <w:t>obsługą gwarancyjną. Tym samym nie występuje realna możliwość udziału niezależnych</w:t>
      </w:r>
      <w:r w:rsidR="005919A0" w:rsidRPr="00B37A4E">
        <w:rPr>
          <w:i/>
          <w:iCs/>
          <w:sz w:val="22"/>
          <w:szCs w:val="22"/>
        </w:rPr>
        <w:t xml:space="preserve"> </w:t>
      </w:r>
      <w:r w:rsidR="009F0247" w:rsidRPr="00B37A4E">
        <w:rPr>
          <w:i/>
          <w:iCs/>
          <w:sz w:val="22"/>
          <w:szCs w:val="22"/>
        </w:rPr>
        <w:t>wykonawców w poszczególnych częściach zamówienia. Z tych powodów, zamówienie zostanie</w:t>
      </w:r>
      <w:r w:rsidR="005919A0" w:rsidRPr="00B37A4E">
        <w:rPr>
          <w:i/>
          <w:iCs/>
          <w:sz w:val="22"/>
          <w:szCs w:val="22"/>
        </w:rPr>
        <w:t xml:space="preserve"> </w:t>
      </w:r>
      <w:r w:rsidR="009F0247" w:rsidRPr="00B37A4E">
        <w:rPr>
          <w:i/>
          <w:iCs/>
          <w:sz w:val="22"/>
          <w:szCs w:val="22"/>
        </w:rPr>
        <w:t>udzielone jako jedno, kompleksowe zadanie</w:t>
      </w:r>
      <w:r w:rsidR="005919A0" w:rsidRPr="00B37A4E">
        <w:rPr>
          <w:i/>
          <w:iCs/>
          <w:sz w:val="22"/>
          <w:szCs w:val="22"/>
        </w:rPr>
        <w:t>.</w:t>
      </w:r>
    </w:p>
    <w:p w14:paraId="42BA2212" w14:textId="77777777" w:rsidR="00643C45" w:rsidRPr="00D85D6B"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D85D6B">
        <w:rPr>
          <w:rFonts w:ascii="Times New Roman" w:eastAsia="Times New Roman" w:hAnsi="Times New Roman" w:cs="Times New Roman"/>
          <w:lang w:eastAsia="pl-PL"/>
        </w:rPr>
        <w:t>Zamawiający nie przewiduje możliwości zawarcia umowy ramowej.</w:t>
      </w:r>
    </w:p>
    <w:p w14:paraId="79B9DA16" w14:textId="0F5C4034" w:rsidR="00643C45" w:rsidRPr="00D85D6B"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D85D6B">
        <w:rPr>
          <w:rFonts w:ascii="Times New Roman" w:eastAsia="Times New Roman" w:hAnsi="Times New Roman" w:cs="Times New Roman"/>
          <w:lang w:eastAsia="pl-PL"/>
        </w:rPr>
        <w:t>Zamawiający nie przewiduje możliwości udziel</w:t>
      </w:r>
      <w:r w:rsidR="001A59F4">
        <w:rPr>
          <w:rFonts w:ascii="Times New Roman" w:eastAsia="Times New Roman" w:hAnsi="Times New Roman" w:cs="Times New Roman"/>
          <w:lang w:eastAsia="pl-PL"/>
        </w:rPr>
        <w:t xml:space="preserve">enia </w:t>
      </w:r>
      <w:r w:rsidRPr="00D85D6B">
        <w:rPr>
          <w:rFonts w:ascii="Times New Roman" w:eastAsia="Times New Roman" w:hAnsi="Times New Roman" w:cs="Times New Roman"/>
          <w:lang w:eastAsia="pl-PL"/>
        </w:rPr>
        <w:t xml:space="preserve">wykonawcy wyłonionemu </w:t>
      </w:r>
      <w:r w:rsidRPr="00D85D6B">
        <w:rPr>
          <w:rFonts w:ascii="Times New Roman" w:eastAsia="Times New Roman" w:hAnsi="Times New Roman" w:cs="Times New Roman"/>
          <w:lang w:eastAsia="pl-PL"/>
        </w:rPr>
        <w:br/>
        <w:t>w niniejszym postępowaniu</w:t>
      </w:r>
      <w:r w:rsidR="001A59F4">
        <w:rPr>
          <w:rFonts w:ascii="Times New Roman" w:eastAsia="Times New Roman" w:hAnsi="Times New Roman" w:cs="Times New Roman"/>
          <w:lang w:eastAsia="pl-PL"/>
        </w:rPr>
        <w:t xml:space="preserve"> dostaw dodatkowych</w:t>
      </w:r>
      <w:r w:rsidRPr="00D85D6B">
        <w:rPr>
          <w:rFonts w:ascii="Times New Roman" w:eastAsia="Times New Roman" w:hAnsi="Times New Roman" w:cs="Times New Roman"/>
          <w:lang w:eastAsia="pl-PL"/>
        </w:rPr>
        <w:t xml:space="preserve"> (na podstawie art.</w:t>
      </w:r>
      <w:r w:rsidR="00D97BB5" w:rsidRPr="00D85D6B">
        <w:rPr>
          <w:rFonts w:ascii="Times New Roman" w:eastAsia="Times New Roman" w:hAnsi="Times New Roman" w:cs="Times New Roman"/>
          <w:lang w:eastAsia="pl-PL"/>
        </w:rPr>
        <w:t> </w:t>
      </w:r>
      <w:r w:rsidRPr="00D85D6B">
        <w:rPr>
          <w:rFonts w:ascii="Times New Roman" w:eastAsia="Times New Roman" w:hAnsi="Times New Roman" w:cs="Times New Roman"/>
          <w:lang w:eastAsia="pl-PL"/>
        </w:rPr>
        <w:t>214 ust. 1 pkt 8 ustawy PZP.</w:t>
      </w:r>
    </w:p>
    <w:p w14:paraId="69F07E1E" w14:textId="77777777" w:rsidR="00643C45" w:rsidRPr="00D85D6B"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D85D6B">
        <w:rPr>
          <w:rFonts w:ascii="Times New Roman" w:eastAsia="Times New Roman" w:hAnsi="Times New Roman" w:cs="Times New Roman"/>
          <w:lang w:eastAsia="pl-PL"/>
        </w:rPr>
        <w:t>Zamawiający nie dopuszcza składania ofert wariantowych.</w:t>
      </w:r>
    </w:p>
    <w:p w14:paraId="4A23361D" w14:textId="348A4B53" w:rsidR="00643C45" w:rsidRPr="00D85D6B"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D85D6B">
        <w:rPr>
          <w:rFonts w:ascii="Times New Roman" w:eastAsia="Times New Roman" w:hAnsi="Times New Roman" w:cs="Times New Roman"/>
          <w:lang w:eastAsia="pl-PL"/>
        </w:rPr>
        <w:t xml:space="preserve">Rozliczenia pomiędzy </w:t>
      </w:r>
      <w:r w:rsidR="005411CA" w:rsidRPr="00D85D6B">
        <w:rPr>
          <w:rFonts w:ascii="Times New Roman" w:eastAsia="Times New Roman" w:hAnsi="Times New Roman" w:cs="Times New Roman"/>
          <w:lang w:eastAsia="pl-PL"/>
        </w:rPr>
        <w:t>w</w:t>
      </w:r>
      <w:r w:rsidRPr="00D85D6B">
        <w:rPr>
          <w:rFonts w:ascii="Times New Roman" w:eastAsia="Times New Roman" w:hAnsi="Times New Roman" w:cs="Times New Roman"/>
          <w:lang w:eastAsia="pl-PL"/>
        </w:rPr>
        <w:t xml:space="preserve">ykonawcą a </w:t>
      </w:r>
      <w:r w:rsidR="00104D97" w:rsidRPr="00D85D6B">
        <w:rPr>
          <w:rFonts w:ascii="Times New Roman" w:eastAsia="Times New Roman" w:hAnsi="Times New Roman" w:cs="Times New Roman"/>
          <w:lang w:eastAsia="pl-PL"/>
        </w:rPr>
        <w:t>z</w:t>
      </w:r>
      <w:r w:rsidRPr="00D85D6B">
        <w:rPr>
          <w:rFonts w:ascii="Times New Roman" w:eastAsia="Times New Roman" w:hAnsi="Times New Roman" w:cs="Times New Roman"/>
          <w:lang w:eastAsia="pl-PL"/>
        </w:rPr>
        <w:t xml:space="preserve">amawiającym będą dokonywane w </w:t>
      </w:r>
      <w:r w:rsidR="00884EF1" w:rsidRPr="00D85D6B">
        <w:rPr>
          <w:rFonts w:ascii="Times New Roman" w:eastAsia="Times New Roman" w:hAnsi="Times New Roman" w:cs="Times New Roman"/>
          <w:lang w:eastAsia="pl-PL"/>
        </w:rPr>
        <w:t>PLN</w:t>
      </w:r>
      <w:r w:rsidR="00BF0020" w:rsidRPr="00D85D6B">
        <w:rPr>
          <w:rFonts w:ascii="Times New Roman" w:eastAsia="Times New Roman" w:hAnsi="Times New Roman" w:cs="Times New Roman"/>
          <w:lang w:eastAsia="pl-PL"/>
        </w:rPr>
        <w:t>.</w:t>
      </w:r>
    </w:p>
    <w:p w14:paraId="43DFE1FB" w14:textId="77777777" w:rsidR="00643C45" w:rsidRPr="00D85D6B"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D85D6B">
        <w:rPr>
          <w:rFonts w:ascii="Times New Roman" w:eastAsia="Times New Roman" w:hAnsi="Times New Roman" w:cs="Times New Roman"/>
          <w:bCs/>
          <w:lang w:eastAsia="pl-PL"/>
        </w:rPr>
        <w:t>Zamawiający nie przewiduje aukcji elektronicznej.</w:t>
      </w:r>
    </w:p>
    <w:p w14:paraId="7EED4627" w14:textId="77777777" w:rsidR="00643C45" w:rsidRPr="00D85D6B"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D85D6B">
        <w:rPr>
          <w:rFonts w:ascii="Times New Roman" w:eastAsia="Times New Roman" w:hAnsi="Times New Roman" w:cs="Times New Roman"/>
          <w:bCs/>
          <w:lang w:eastAsia="pl-PL"/>
        </w:rPr>
        <w:t xml:space="preserve">Zamawiający nie </w:t>
      </w:r>
      <w:r w:rsidRPr="00D85D6B">
        <w:rPr>
          <w:rFonts w:ascii="Times New Roman" w:eastAsia="Times New Roman" w:hAnsi="Times New Roman" w:cs="Times New Roman"/>
          <w:lang w:eastAsia="pl-PL"/>
        </w:rPr>
        <w:t>przewiduje zwrotu kosztów udziału w postępowaniu.</w:t>
      </w:r>
    </w:p>
    <w:p w14:paraId="6FA93C8D" w14:textId="0E46BC34" w:rsidR="00643C45" w:rsidRPr="00643C45" w:rsidRDefault="00643C45" w:rsidP="009D7447">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D85D6B">
        <w:rPr>
          <w:rFonts w:ascii="Times New Roman" w:eastAsia="Times New Roman" w:hAnsi="Times New Roman" w:cs="Times New Roman"/>
          <w:lang w:eastAsia="pl-PL"/>
        </w:rPr>
        <w:t xml:space="preserve">Zamawiający </w:t>
      </w:r>
      <w:r w:rsidR="00BF0020" w:rsidRPr="00D85D6B">
        <w:rPr>
          <w:rFonts w:ascii="Times New Roman" w:eastAsia="Times New Roman" w:hAnsi="Times New Roman" w:cs="Times New Roman"/>
          <w:lang w:eastAsia="pl-PL"/>
        </w:rPr>
        <w:t xml:space="preserve">nie </w:t>
      </w:r>
      <w:r w:rsidRPr="00D85D6B">
        <w:rPr>
          <w:rFonts w:ascii="Times New Roman" w:eastAsia="Times New Roman" w:hAnsi="Times New Roman" w:cs="Times New Roman"/>
          <w:lang w:eastAsia="pl-PL"/>
        </w:rPr>
        <w:t>przewiduje udzieleni</w:t>
      </w:r>
      <w:r w:rsidR="00BF0020" w:rsidRPr="00D85D6B">
        <w:rPr>
          <w:rFonts w:ascii="Times New Roman" w:eastAsia="Times New Roman" w:hAnsi="Times New Roman" w:cs="Times New Roman"/>
          <w:lang w:eastAsia="pl-PL"/>
        </w:rPr>
        <w:t>a</w:t>
      </w:r>
      <w:r w:rsidRPr="00D85D6B">
        <w:rPr>
          <w:rFonts w:ascii="Times New Roman" w:eastAsia="Times New Roman" w:hAnsi="Times New Roman" w:cs="Times New Roman"/>
          <w:lang w:eastAsia="pl-PL"/>
        </w:rPr>
        <w:t xml:space="preserve"> zaliczki na poczet realizacji umowy o zamówienie publiczne</w:t>
      </w:r>
      <w:r w:rsidRPr="00643C45">
        <w:rPr>
          <w:rFonts w:ascii="Times New Roman" w:eastAsia="Times New Roman" w:hAnsi="Times New Roman" w:cs="Times New Roman"/>
          <w:lang w:eastAsia="pl-PL"/>
        </w:rPr>
        <w:t>.</w:t>
      </w:r>
    </w:p>
    <w:p w14:paraId="6889C0DC" w14:textId="3F89D93A" w:rsidR="00643C45" w:rsidRPr="001D722F" w:rsidRDefault="00643C45" w:rsidP="001D722F">
      <w:pPr>
        <w:widowControl w:val="0"/>
        <w:numPr>
          <w:ilvl w:val="0"/>
          <w:numId w:val="37"/>
        </w:numPr>
        <w:suppressAutoHyphens w:val="0"/>
        <w:spacing w:after="0" w:line="240" w:lineRule="auto"/>
        <w:contextualSpacing/>
        <w:jc w:val="both"/>
        <w:rPr>
          <w:rFonts w:ascii="Times New Roman" w:eastAsia="Times New Roman" w:hAnsi="Times New Roman" w:cs="Times New Roman"/>
          <w:bCs/>
          <w:lang w:eastAsia="pl-PL"/>
        </w:rPr>
      </w:pPr>
      <w:r w:rsidRPr="00643C45">
        <w:rPr>
          <w:rFonts w:ascii="Times New Roman" w:eastAsia="Calibri" w:hAnsi="Times New Roman" w:cs="Times New Roman"/>
          <w:bCs/>
          <w:lang w:eastAsia="pl-PL"/>
        </w:rPr>
        <w:t>Zamawiający żąda wskazania w ofercie przez wykonawcę tej części zamówienia, odpowiednio do treści postanowień SWZ, której wykonanie zamierza powierzyć podwykonawcom.</w:t>
      </w:r>
    </w:p>
    <w:p w14:paraId="1D0F182E" w14:textId="77777777" w:rsidR="00DE7D2E" w:rsidRDefault="00DE7D2E" w:rsidP="00643C45">
      <w:pPr>
        <w:suppressAutoHyphens w:val="0"/>
        <w:spacing w:after="0" w:line="240" w:lineRule="auto"/>
        <w:jc w:val="both"/>
        <w:rPr>
          <w:rFonts w:ascii="Times New Roman" w:eastAsia="Times New Roman" w:hAnsi="Times New Roman" w:cs="Times New Roman"/>
          <w:b/>
          <w:bCs/>
          <w:lang w:eastAsia="pl-PL"/>
        </w:rPr>
      </w:pPr>
    </w:p>
    <w:p w14:paraId="07B8A8C5" w14:textId="2A6FC617"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XXI - Informacja o przetwarzaniu danych osobowych.</w:t>
      </w:r>
    </w:p>
    <w:p w14:paraId="522F2FCF" w14:textId="77777777" w:rsidR="00643C45" w:rsidRPr="00BC36C7" w:rsidRDefault="00643C45" w:rsidP="00842277">
      <w:pPr>
        <w:suppressAutoHyphens w:val="0"/>
        <w:spacing w:after="0" w:line="240" w:lineRule="auto"/>
        <w:ind w:left="284"/>
        <w:jc w:val="both"/>
        <w:rPr>
          <w:rFonts w:ascii="Times New Roman" w:eastAsia="Times New Roman" w:hAnsi="Times New Roman" w:cs="Times New Roman"/>
          <w:bCs/>
          <w:lang w:eastAsia="pl-PL"/>
        </w:rPr>
      </w:pPr>
      <w:r w:rsidRPr="00BC36C7">
        <w:rPr>
          <w:rFonts w:ascii="Times New Roman" w:eastAsia="Times New Roman" w:hAnsi="Times New Roman" w:cs="Times New Roman"/>
          <w:lang w:eastAsia="pl-PL"/>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7749F269" w14:textId="17FF8369"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b/>
          <w:lang w:eastAsia="pl-PL"/>
        </w:rPr>
        <w:t>Administratorem</w:t>
      </w:r>
      <w:r w:rsidRPr="00BC36C7">
        <w:rPr>
          <w:rFonts w:ascii="Times New Roman" w:eastAsia="Times New Roman" w:hAnsi="Times New Roman" w:cs="Times New Roman"/>
          <w:lang w:eastAsia="pl-PL"/>
        </w:rPr>
        <w:t xml:space="preserve"> Pani/Pana danych osobowych jest Uniwersytet Jagielloński, ul. Gołębia 24, 31-</w:t>
      </w:r>
      <w:r w:rsidR="00BB37EE" w:rsidRPr="00BC36C7">
        <w:rPr>
          <w:rFonts w:ascii="Times New Roman" w:eastAsia="Times New Roman" w:hAnsi="Times New Roman" w:cs="Times New Roman"/>
          <w:lang w:eastAsia="pl-PL"/>
        </w:rPr>
        <w:t>110</w:t>
      </w:r>
      <w:r w:rsidRPr="00BC36C7">
        <w:rPr>
          <w:rFonts w:ascii="Times New Roman" w:eastAsia="Times New Roman" w:hAnsi="Times New Roman" w:cs="Times New Roman"/>
          <w:lang w:eastAsia="pl-PL"/>
        </w:rPr>
        <w:t xml:space="preserve"> Kraków, reprezentowany przez Rektora UJ.</w:t>
      </w:r>
    </w:p>
    <w:p w14:paraId="6AE59AA8" w14:textId="2238AB50"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b/>
          <w:lang w:eastAsia="pl-PL"/>
        </w:rPr>
        <w:t>Uniwersytet Jagielloński wyznaczył Inspektora Ochrony Danych</w:t>
      </w:r>
      <w:r w:rsidRPr="00BC36C7">
        <w:rPr>
          <w:rFonts w:ascii="Times New Roman" w:eastAsia="Times New Roman" w:hAnsi="Times New Roman" w:cs="Times New Roman"/>
          <w:lang w:eastAsia="pl-PL"/>
        </w:rPr>
        <w:t xml:space="preserve">, ul. </w:t>
      </w:r>
      <w:r w:rsidR="00867001" w:rsidRPr="00BC36C7">
        <w:rPr>
          <w:rFonts w:ascii="Times New Roman" w:eastAsia="Times New Roman" w:hAnsi="Times New Roman" w:cs="Times New Roman"/>
          <w:lang w:eastAsia="pl-PL"/>
        </w:rPr>
        <w:t>Czapskich 4</w:t>
      </w:r>
      <w:r w:rsidR="0096684A">
        <w:rPr>
          <w:rFonts w:ascii="Times New Roman" w:eastAsia="Times New Roman" w:hAnsi="Times New Roman" w:cs="Times New Roman"/>
          <w:lang w:eastAsia="pl-PL"/>
        </w:rPr>
        <w:t>,</w:t>
      </w:r>
      <w:r w:rsidR="00867001" w:rsidRPr="00BC36C7">
        <w:rPr>
          <w:rFonts w:ascii="Times New Roman" w:eastAsia="Times New Roman" w:hAnsi="Times New Roman" w:cs="Times New Roman"/>
          <w:lang w:eastAsia="pl-PL"/>
        </w:rPr>
        <w:t xml:space="preserve"> pok. 25</w:t>
      </w:r>
      <w:r w:rsidRPr="00BC36C7">
        <w:rPr>
          <w:rFonts w:ascii="Times New Roman" w:eastAsia="Times New Roman" w:hAnsi="Times New Roman" w:cs="Times New Roman"/>
          <w:lang w:eastAsia="pl-PL"/>
        </w:rPr>
        <w:t xml:space="preserve">, 31-007 Kraków, pokój nr 5. Kontakt z Inspektorem możliwy jest przez e-mail: </w:t>
      </w:r>
      <w:hyperlink r:id="rId48" w:history="1">
        <w:r w:rsidRPr="00BC36C7">
          <w:rPr>
            <w:rFonts w:ascii="Times New Roman" w:eastAsia="Times New Roman" w:hAnsi="Times New Roman" w:cs="Times New Roman"/>
            <w:color w:val="0000FF"/>
            <w:u w:val="single"/>
            <w:lang w:eastAsia="pl-PL"/>
          </w:rPr>
          <w:t>iod@uj.edu.pl</w:t>
        </w:r>
      </w:hyperlink>
      <w:r w:rsidRPr="00BC36C7">
        <w:rPr>
          <w:rFonts w:ascii="Times New Roman" w:eastAsia="Times New Roman" w:hAnsi="Times New Roman" w:cs="Times New Roman"/>
          <w:lang w:eastAsia="pl-PL"/>
        </w:rPr>
        <w:t xml:space="preserve"> lub pod nr telefonu +4812 663 12 25.</w:t>
      </w:r>
    </w:p>
    <w:p w14:paraId="056B0A42" w14:textId="7ADE2E3C" w:rsidR="00643C45" w:rsidRPr="0015341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i/>
          <w:lang w:eastAsia="pl-PL"/>
        </w:rPr>
      </w:pPr>
      <w:r w:rsidRPr="00153417">
        <w:rPr>
          <w:rFonts w:ascii="Times New Roman" w:eastAsia="Times New Roman" w:hAnsi="Times New Roman" w:cs="Times New Roman"/>
          <w:lang w:eastAsia="pl-PL"/>
        </w:rPr>
        <w:t>Pani/Pana dane osobowe przetwarzane będą na podstawie art. 6 ust. 1 lit. c) RODO w celu związanym z postępowaniem o udzielenie zamówienia publicznego</w:t>
      </w:r>
      <w:r w:rsidRPr="00153417">
        <w:rPr>
          <w:rFonts w:ascii="Times New Roman" w:eastAsia="Times New Roman" w:hAnsi="Times New Roman" w:cs="Times New Roman"/>
          <w:i/>
          <w:lang w:eastAsia="pl-PL"/>
        </w:rPr>
        <w:t xml:space="preserve">, </w:t>
      </w:r>
      <w:r w:rsidR="00A879CF" w:rsidRPr="00153417">
        <w:rPr>
          <w:rFonts w:ascii="Times New Roman" w:eastAsia="Times New Roman" w:hAnsi="Times New Roman" w:cs="Times New Roman"/>
          <w:i/>
          <w:lang w:eastAsia="pl-PL"/>
        </w:rPr>
        <w:t>Znak</w:t>
      </w:r>
      <w:r w:rsidRPr="00153417">
        <w:rPr>
          <w:rFonts w:ascii="Times New Roman" w:eastAsia="Times New Roman" w:hAnsi="Times New Roman" w:cs="Times New Roman"/>
          <w:i/>
          <w:lang w:eastAsia="pl-PL"/>
        </w:rPr>
        <w:t xml:space="preserve"> sprawy </w:t>
      </w:r>
      <w:r w:rsidRPr="00153417">
        <w:rPr>
          <w:rFonts w:ascii="Times New Roman" w:eastAsia="Times New Roman" w:hAnsi="Times New Roman" w:cs="Times New Roman"/>
          <w:b/>
          <w:lang w:eastAsia="pl-PL"/>
        </w:rPr>
        <w:t>80.272</w:t>
      </w:r>
      <w:r w:rsidR="001E3198" w:rsidRPr="00153417">
        <w:rPr>
          <w:rFonts w:ascii="Times New Roman" w:eastAsia="Times New Roman" w:hAnsi="Times New Roman" w:cs="Times New Roman"/>
          <w:b/>
          <w:lang w:eastAsia="pl-PL"/>
        </w:rPr>
        <w:t>.82.</w:t>
      </w:r>
      <w:r w:rsidR="00063525" w:rsidRPr="00153417">
        <w:rPr>
          <w:rFonts w:ascii="Times New Roman" w:eastAsia="Times New Roman" w:hAnsi="Times New Roman" w:cs="Times New Roman"/>
          <w:b/>
          <w:lang w:eastAsia="pl-PL"/>
        </w:rPr>
        <w:t>2026</w:t>
      </w:r>
      <w:r w:rsidR="00BB37EE" w:rsidRPr="00153417">
        <w:rPr>
          <w:rFonts w:ascii="Times New Roman" w:eastAsia="Times New Roman" w:hAnsi="Times New Roman" w:cs="Times New Roman"/>
          <w:b/>
          <w:lang w:eastAsia="pl-PL"/>
        </w:rPr>
        <w:t>.</w:t>
      </w:r>
    </w:p>
    <w:p w14:paraId="767536C0" w14:textId="77777777"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 xml:space="preserve">Podanie przez Panią/Pana danych osobowych jest wymogiem ustawowym określonym w przepisach ustawy PZP związanym z udziałem w postępowaniu o udzielenie zamówienia publicznego. </w:t>
      </w:r>
    </w:p>
    <w:p w14:paraId="09C26D79" w14:textId="77777777"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Konsekwencje niepodania danych osobowych wynikają z ustawy PZP.</w:t>
      </w:r>
    </w:p>
    <w:p w14:paraId="02EE690B" w14:textId="77777777"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0F407350" w14:textId="77777777"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36946CE7" w14:textId="77777777"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 xml:space="preserve">Posiada Pani/Pan prawo do: </w:t>
      </w:r>
    </w:p>
    <w:p w14:paraId="7722A42B" w14:textId="77777777" w:rsidR="00643C45" w:rsidRPr="00BC36C7" w:rsidRDefault="00643C45" w:rsidP="009D7447">
      <w:pPr>
        <w:widowControl w:val="0"/>
        <w:numPr>
          <w:ilvl w:val="0"/>
          <w:numId w:val="39"/>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na podstawie art. 15 RODO prawo dostępu do danych osobowych Pani/Pana dotyczących;</w:t>
      </w:r>
    </w:p>
    <w:p w14:paraId="0701060D" w14:textId="77777777" w:rsidR="00643C45" w:rsidRPr="00BC36C7" w:rsidRDefault="00643C45" w:rsidP="009D7447">
      <w:pPr>
        <w:widowControl w:val="0"/>
        <w:numPr>
          <w:ilvl w:val="0"/>
          <w:numId w:val="39"/>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na podstawie art. 16 RODO prawo do sprostowania Pani/Pana danych osobowych;</w:t>
      </w:r>
    </w:p>
    <w:p w14:paraId="4D51E116" w14:textId="77777777" w:rsidR="00643C45" w:rsidRPr="00BC36C7" w:rsidRDefault="00643C45" w:rsidP="009D7447">
      <w:pPr>
        <w:widowControl w:val="0"/>
        <w:numPr>
          <w:ilvl w:val="0"/>
          <w:numId w:val="39"/>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na podstawie art. 18 RODO prawo żądania od administratora ograniczenia przetwarzania danych osobowych,</w:t>
      </w:r>
    </w:p>
    <w:p w14:paraId="5934E3F4" w14:textId="77777777" w:rsidR="00643C45" w:rsidRPr="00BC36C7" w:rsidRDefault="00643C45" w:rsidP="009D7447">
      <w:pPr>
        <w:widowControl w:val="0"/>
        <w:numPr>
          <w:ilvl w:val="0"/>
          <w:numId w:val="39"/>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14:paraId="5D19F51C" w14:textId="77777777"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Nie przysługuje Pani/Panu prawo do:</w:t>
      </w:r>
    </w:p>
    <w:p w14:paraId="47DD1B79" w14:textId="77777777" w:rsidR="00643C45" w:rsidRPr="00BC36C7" w:rsidRDefault="00643C45" w:rsidP="009D7447">
      <w:pPr>
        <w:widowControl w:val="0"/>
        <w:numPr>
          <w:ilvl w:val="0"/>
          <w:numId w:val="40"/>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prawo do usunięcia danych osobowych w zw. z art. 17 ust. 3 lit. b), d) lub e) RODO,</w:t>
      </w:r>
    </w:p>
    <w:p w14:paraId="0873C4CE" w14:textId="77777777" w:rsidR="00643C45" w:rsidRPr="00BC36C7" w:rsidRDefault="00643C45" w:rsidP="009D7447">
      <w:pPr>
        <w:widowControl w:val="0"/>
        <w:numPr>
          <w:ilvl w:val="0"/>
          <w:numId w:val="40"/>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prawo do przenoszenia danych osobowych, o którym mowa w art. 20 RODO,</w:t>
      </w:r>
    </w:p>
    <w:p w14:paraId="5C51D020" w14:textId="77777777" w:rsidR="00643C45" w:rsidRPr="00BC36C7" w:rsidRDefault="00643C45" w:rsidP="009D7447">
      <w:pPr>
        <w:widowControl w:val="0"/>
        <w:numPr>
          <w:ilvl w:val="0"/>
          <w:numId w:val="40"/>
        </w:numPr>
        <w:suppressAutoHyphens w:val="0"/>
        <w:spacing w:after="0" w:line="240" w:lineRule="auto"/>
        <w:ind w:left="1418" w:hanging="709"/>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 xml:space="preserve">prawo sprzeciwu, wobec przetwarzania danych osobowych, gdyż podstawą prawną przetwarzania Pani/Pana danych osobowych jest art. 6 ust. 1 lit. c) w zw. z art. 21 </w:t>
      </w:r>
      <w:r w:rsidRPr="00BC36C7">
        <w:rPr>
          <w:rFonts w:ascii="Times New Roman" w:eastAsia="Times New Roman" w:hAnsi="Times New Roman" w:cs="Times New Roman"/>
          <w:lang w:eastAsia="pl-PL"/>
        </w:rPr>
        <w:lastRenderedPageBreak/>
        <w:t>RODO.</w:t>
      </w:r>
    </w:p>
    <w:p w14:paraId="49AA4BCB" w14:textId="77777777"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b/>
          <w:lang w:eastAsia="pl-PL"/>
        </w:rPr>
        <w:t>Pana/Pani dane osobowe, o których mowa w art. 10 RODO</w:t>
      </w:r>
      <w:r w:rsidRPr="00BC36C7">
        <w:rPr>
          <w:rFonts w:ascii="Times New Roman" w:eastAsia="Times New Roman" w:hAnsi="Times New Roman" w:cs="Times New Roman"/>
          <w:lang w:eastAsia="pl-PL"/>
        </w:rPr>
        <w:t>, mogą zostać udostępnione, w celu umożliwienia korzystania ze środków ochrony prawnej, o których mowa w Dziale IX ustawy PZP, do upływu terminu na ich wniesienie.</w:t>
      </w:r>
    </w:p>
    <w:p w14:paraId="252A815D" w14:textId="77777777"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 xml:space="preserve">Zamawiający informuje, że </w:t>
      </w:r>
      <w:r w:rsidRPr="00BC36C7">
        <w:rPr>
          <w:rFonts w:ascii="Times New Roman" w:eastAsia="Times New Roman" w:hAnsi="Times New Roman" w:cs="Times New Roman"/>
          <w:b/>
          <w:lang w:eastAsia="pl-PL"/>
        </w:rPr>
        <w:t>w odniesieniu do Pani/Pana danych osobowych</w:t>
      </w:r>
      <w:r w:rsidRPr="00BC36C7">
        <w:rPr>
          <w:rFonts w:ascii="Times New Roman" w:eastAsia="Times New Roman" w:hAnsi="Times New Roman" w:cs="Times New Roman"/>
          <w:lang w:eastAsia="pl-PL"/>
        </w:rPr>
        <w:t xml:space="preserve"> decyzje nie będą podejmowane w sposób zautomatyzowany, stosownie do art. 22 RODO.</w:t>
      </w:r>
    </w:p>
    <w:p w14:paraId="6AB1A5B9" w14:textId="77777777"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lang w:eastAsia="pl-PL"/>
        </w:rPr>
        <w:t xml:space="preserve">W przypadku gdy wykonanie obowiązków, o których mowa w art. 15 ust. 1 – 3 RODO, celem realizacji Pani/Pana uprawnienia wskazanego pkt 8 lit. a) powyżej, wymagałoby niewspółmiernie dużego wysiłku, </w:t>
      </w:r>
      <w:r w:rsidRPr="00BC36C7">
        <w:rPr>
          <w:rFonts w:ascii="Times New Roman" w:eastAsia="Times New Roman" w:hAnsi="Times New Roman" w:cs="Times New Roman"/>
          <w:b/>
          <w:lang w:eastAsia="pl-PL"/>
        </w:rPr>
        <w:t>zamawiający może żądać od Pana/Pani</w:t>
      </w:r>
      <w:r w:rsidRPr="00BC36C7">
        <w:rPr>
          <w:rFonts w:ascii="Times New Roman" w:eastAsia="Times New Roman" w:hAnsi="Times New Roman" w:cs="Times New Roman"/>
          <w:lang w:eastAsia="pl-PL"/>
        </w:rPr>
        <w:t>, wskazania dodatkowych informacji mających na celu sprecyzowanie żądania, w szczególności podania nazwy lub daty wszczętego albo zakończonego postępowania o udzielenie zamówienia publicznego.</w:t>
      </w:r>
    </w:p>
    <w:p w14:paraId="3C2F9B59" w14:textId="77777777"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b/>
          <w:lang w:eastAsia="pl-PL"/>
        </w:rPr>
        <w:t>Skorzystanie przez Panią/Pana</w:t>
      </w:r>
      <w:r w:rsidRPr="00BC36C7">
        <w:rPr>
          <w:rFonts w:ascii="Times New Roman" w:eastAsia="Times New Roman" w:hAnsi="Times New Roman" w:cs="Times New Roman"/>
          <w:lang w:eastAsia="pl-PL"/>
        </w:rPr>
        <w:t>, z uprawnienia wskazanego pkt 8 lit. b) powyżej, do sprostowania lub uzupełnienia danych osobowych, o którym mowa w art. 16 RODO, nie może skutkować zmianą wyniku postępowania o udzielenie zamówienia publicznego, ani zmianą postanowień umowy w zakresie niezgodnym z ustawą PZP, ani nie może naruszać integralności protokołu postępowania o udzielenie zamówienia publicznego oraz jego załączników.</w:t>
      </w:r>
    </w:p>
    <w:p w14:paraId="096789D1" w14:textId="20C393B9" w:rsidR="00643C45" w:rsidRPr="00BC36C7" w:rsidRDefault="00643C45" w:rsidP="00015B65">
      <w:pPr>
        <w:widowControl w:val="0"/>
        <w:numPr>
          <w:ilvl w:val="3"/>
          <w:numId w:val="46"/>
        </w:numPr>
        <w:suppressAutoHyphens w:val="0"/>
        <w:spacing w:after="0" w:line="240" w:lineRule="auto"/>
        <w:ind w:left="644"/>
        <w:contextualSpacing/>
        <w:jc w:val="both"/>
        <w:rPr>
          <w:rFonts w:ascii="Times New Roman" w:eastAsia="Times New Roman" w:hAnsi="Times New Roman" w:cs="Times New Roman"/>
          <w:lang w:eastAsia="pl-PL"/>
        </w:rPr>
      </w:pPr>
      <w:r w:rsidRPr="00BC36C7">
        <w:rPr>
          <w:rFonts w:ascii="Times New Roman" w:eastAsia="Times New Roman" w:hAnsi="Times New Roman" w:cs="Times New Roman"/>
          <w:b/>
          <w:lang w:eastAsia="pl-PL"/>
        </w:rPr>
        <w:t>Skorzystanie przez Panią/Pana</w:t>
      </w:r>
      <w:r w:rsidRPr="00BC36C7">
        <w:rPr>
          <w:rFonts w:ascii="Times New Roman" w:eastAsia="Times New Roman" w:hAnsi="Times New Roman" w:cs="Times New Roman"/>
          <w:lang w:eastAsia="pl-PL"/>
        </w:rPr>
        <w:t>, z uprawnienia wskazanego pkt 8 lit. c) powyżej,</w:t>
      </w:r>
      <w:r w:rsidRPr="00BC36C7">
        <w:rPr>
          <w:rFonts w:ascii="Times New Roman" w:eastAsia="Times New Roman" w:hAnsi="Times New Roman" w:cs="Times New Roman"/>
          <w:b/>
          <w:lang w:eastAsia="pl-PL"/>
        </w:rPr>
        <w:t xml:space="preserve"> </w:t>
      </w:r>
      <w:r w:rsidRPr="00BC36C7">
        <w:rPr>
          <w:rFonts w:ascii="Times New Roman" w:eastAsia="Times New Roman" w:hAnsi="Times New Roman" w:cs="Times New Roman"/>
          <w:lang w:eastAsia="pl-PL"/>
        </w:rPr>
        <w:t>polegającym na</w:t>
      </w:r>
      <w:r w:rsidRPr="00BC36C7">
        <w:rPr>
          <w:rFonts w:ascii="Times New Roman" w:eastAsia="Times New Roman" w:hAnsi="Times New Roman" w:cs="Times New Roman"/>
          <w:b/>
          <w:lang w:eastAsia="pl-PL"/>
        </w:rPr>
        <w:t xml:space="preserve"> </w:t>
      </w:r>
      <w:r w:rsidRPr="00BC36C7">
        <w:rPr>
          <w:rFonts w:ascii="Times New Roman" w:eastAsia="Times New Roman" w:hAnsi="Times New Roman" w:cs="Times New Roman"/>
          <w:lang w:eastAsia="pl-PL"/>
        </w:rPr>
        <w:t xml:space="preserve">żądaniu ograniczenia przetwarzania danych, o którym mowa w art. 18 ust. 1 Rozporządzenia Ogólnego, nie ogranicza przetwarzania danych osobowych do czasu zakończenia postępowania o udzielenie zamówienia publicznego oraz również po postępowania w przypadku wystąpienia okoliczności, o których mowa w art. 18 ust. 2 RODO </w:t>
      </w:r>
      <w:r w:rsidRPr="00BC36C7">
        <w:rPr>
          <w:rFonts w:ascii="Times New Roman" w:eastAsia="Times New Roman" w:hAnsi="Times New Roman" w:cs="Times New Roman"/>
          <w:u w:val="single"/>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BC36C7">
        <w:rPr>
          <w:rFonts w:ascii="Times New Roman" w:eastAsia="Times New Roman" w:hAnsi="Times New Roman" w:cs="Times New Roman"/>
          <w:u w:val="single"/>
          <w:lang w:eastAsia="pl-PL"/>
        </w:rPr>
        <w:t>.</w:t>
      </w:r>
    </w:p>
    <w:p w14:paraId="4DCFBA27" w14:textId="77777777" w:rsidR="0035010F" w:rsidRDefault="0035010F" w:rsidP="00643C45">
      <w:pPr>
        <w:suppressAutoHyphens w:val="0"/>
        <w:spacing w:after="0" w:line="240" w:lineRule="auto"/>
        <w:jc w:val="both"/>
        <w:rPr>
          <w:rFonts w:ascii="Times New Roman" w:eastAsia="Times New Roman" w:hAnsi="Times New Roman" w:cs="Times New Roman"/>
          <w:b/>
          <w:bCs/>
          <w:lang w:eastAsia="pl-PL"/>
        </w:rPr>
      </w:pPr>
    </w:p>
    <w:p w14:paraId="09DD9EE6" w14:textId="4D3D9025" w:rsidR="00643C45" w:rsidRPr="00643C45" w:rsidRDefault="00643C45" w:rsidP="00643C45">
      <w:pPr>
        <w:suppressAutoHyphens w:val="0"/>
        <w:spacing w:after="0" w:line="240" w:lineRule="auto"/>
        <w:jc w:val="both"/>
        <w:rPr>
          <w:rFonts w:ascii="Times New Roman" w:eastAsia="Times New Roman" w:hAnsi="Times New Roman" w:cs="Times New Roman"/>
          <w:b/>
          <w:bCs/>
          <w:lang w:eastAsia="pl-PL"/>
        </w:rPr>
      </w:pPr>
      <w:r w:rsidRPr="00643C45">
        <w:rPr>
          <w:rFonts w:ascii="Times New Roman" w:eastAsia="Times New Roman" w:hAnsi="Times New Roman" w:cs="Times New Roman"/>
          <w:b/>
          <w:bCs/>
          <w:lang w:eastAsia="pl-PL"/>
        </w:rPr>
        <w:t>Rozdział XXII - Załączniki do SWZ</w:t>
      </w:r>
    </w:p>
    <w:p w14:paraId="16259441" w14:textId="05D8ADDD" w:rsidR="00643C45" w:rsidRPr="00643C45" w:rsidRDefault="00643C45" w:rsidP="00643C45">
      <w:pPr>
        <w:suppressAutoHyphens w:val="0"/>
        <w:spacing w:after="0" w:line="240" w:lineRule="auto"/>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 xml:space="preserve">Załącznik A – Opis </w:t>
      </w:r>
      <w:r w:rsidR="00C93D9E">
        <w:rPr>
          <w:rFonts w:ascii="Times New Roman" w:eastAsia="Times New Roman" w:hAnsi="Times New Roman" w:cs="Times New Roman"/>
          <w:lang w:eastAsia="pl-PL"/>
        </w:rPr>
        <w:t>p</w:t>
      </w:r>
      <w:r w:rsidRPr="00643C45">
        <w:rPr>
          <w:rFonts w:ascii="Times New Roman" w:eastAsia="Times New Roman" w:hAnsi="Times New Roman" w:cs="Times New Roman"/>
          <w:lang w:eastAsia="pl-PL"/>
        </w:rPr>
        <w:t xml:space="preserve">rzedmiotu </w:t>
      </w:r>
      <w:r w:rsidR="00C93D9E">
        <w:rPr>
          <w:rFonts w:ascii="Times New Roman" w:eastAsia="Times New Roman" w:hAnsi="Times New Roman" w:cs="Times New Roman"/>
          <w:lang w:eastAsia="pl-PL"/>
        </w:rPr>
        <w:t>z</w:t>
      </w:r>
      <w:r w:rsidRPr="00643C45">
        <w:rPr>
          <w:rFonts w:ascii="Times New Roman" w:eastAsia="Times New Roman" w:hAnsi="Times New Roman" w:cs="Times New Roman"/>
          <w:lang w:eastAsia="pl-PL"/>
        </w:rPr>
        <w:t>amówienia</w:t>
      </w:r>
      <w:r w:rsidR="00C93D9E">
        <w:rPr>
          <w:rFonts w:ascii="Times New Roman" w:eastAsia="Times New Roman" w:hAnsi="Times New Roman" w:cs="Times New Roman"/>
          <w:lang w:eastAsia="pl-PL"/>
        </w:rPr>
        <w:t>;</w:t>
      </w:r>
    </w:p>
    <w:p w14:paraId="3AB54C05" w14:textId="77777777" w:rsidR="00643C45" w:rsidRPr="00643C45" w:rsidRDefault="00643C45" w:rsidP="00643C45">
      <w:pPr>
        <w:suppressAutoHyphens w:val="0"/>
        <w:spacing w:after="0" w:line="240" w:lineRule="auto"/>
        <w:jc w:val="both"/>
        <w:rPr>
          <w:rFonts w:ascii="Times New Roman" w:eastAsia="Times New Roman" w:hAnsi="Times New Roman" w:cs="Times New Roman"/>
          <w:lang w:eastAsia="pl-PL"/>
        </w:rPr>
      </w:pPr>
      <w:r w:rsidRPr="00643C45">
        <w:rPr>
          <w:rFonts w:ascii="Times New Roman" w:eastAsia="Times New Roman" w:hAnsi="Times New Roman" w:cs="Times New Roman"/>
          <w:lang w:eastAsia="pl-PL"/>
        </w:rPr>
        <w:t>Załącznik nr 1 – Formularz oferty;</w:t>
      </w:r>
    </w:p>
    <w:p w14:paraId="5764DA5A" w14:textId="4B5F293C" w:rsidR="003D3D75" w:rsidRPr="004D1E37" w:rsidRDefault="00643C45" w:rsidP="004D1E37">
      <w:pPr>
        <w:suppressAutoHyphens w:val="0"/>
        <w:spacing w:after="0" w:line="240" w:lineRule="auto"/>
        <w:jc w:val="both"/>
        <w:rPr>
          <w:rFonts w:ascii="Times New Roman" w:eastAsia="Calibri" w:hAnsi="Times New Roman" w:cs="Times New Roman"/>
        </w:rPr>
      </w:pPr>
      <w:r w:rsidRPr="00643C45">
        <w:rPr>
          <w:rFonts w:ascii="Times New Roman" w:eastAsia="Times New Roman" w:hAnsi="Times New Roman" w:cs="Times New Roman"/>
          <w:lang w:eastAsia="pl-PL"/>
        </w:rPr>
        <w:t>Załącznik nr 2 – Projektowane postanowienia umow</w:t>
      </w:r>
      <w:r w:rsidR="00B4523C">
        <w:rPr>
          <w:rFonts w:ascii="Times New Roman" w:eastAsia="Times New Roman" w:hAnsi="Times New Roman" w:cs="Times New Roman"/>
          <w:lang w:eastAsia="pl-PL"/>
        </w:rPr>
        <w:t>y</w:t>
      </w:r>
      <w:r w:rsidRPr="00643C45">
        <w:rPr>
          <w:rFonts w:ascii="Times New Roman" w:eastAsia="Times New Roman" w:hAnsi="Times New Roman" w:cs="Times New Roman"/>
          <w:lang w:eastAsia="pl-PL"/>
        </w:rPr>
        <w:t xml:space="preserve"> (wzór umowy).</w:t>
      </w:r>
      <w:r w:rsidRPr="00643C45">
        <w:rPr>
          <w:rFonts w:ascii="Times New Roman" w:eastAsia="Calibri" w:hAnsi="Times New Roman" w:cs="Times New Roman"/>
        </w:rPr>
        <w:br w:type="page"/>
      </w:r>
    </w:p>
    <w:p w14:paraId="2090F9B2" w14:textId="18F4CF55" w:rsidR="007E42DE" w:rsidRDefault="00B85547" w:rsidP="004D1E37">
      <w:pPr>
        <w:jc w:val="right"/>
        <w:rPr>
          <w:rFonts w:ascii="Times New Roman" w:hAnsi="Times New Roman" w:cs="Times New Roman"/>
          <w:b/>
        </w:rPr>
      </w:pPr>
      <w:r w:rsidRPr="0020771D">
        <w:rPr>
          <w:rFonts w:ascii="Times New Roman" w:hAnsi="Times New Roman" w:cs="Times New Roman"/>
          <w:b/>
        </w:rPr>
        <w:lastRenderedPageBreak/>
        <w:t xml:space="preserve">Załącznik A do SWZ </w:t>
      </w:r>
      <w:r w:rsidR="003F0E9F">
        <w:rPr>
          <w:rFonts w:ascii="Calibri" w:eastAsia="Calibri" w:hAnsi="Calibri" w:cs="Calibri"/>
          <w:b/>
          <w:bCs/>
          <w:kern w:val="2"/>
          <w14:ligatures w14:val="standardContextual"/>
        </w:rPr>
        <w:t>–</w:t>
      </w:r>
      <w:r w:rsidR="003F0E9F" w:rsidRPr="006A3EC1">
        <w:rPr>
          <w:rFonts w:ascii="Calibri" w:eastAsia="Calibri" w:hAnsi="Calibri" w:cs="Calibri"/>
          <w:b/>
          <w:bCs/>
          <w:kern w:val="2"/>
          <w14:ligatures w14:val="standardContextual"/>
        </w:rPr>
        <w:t xml:space="preserve"> </w:t>
      </w:r>
      <w:r w:rsidRPr="0020771D">
        <w:rPr>
          <w:rFonts w:ascii="Times New Roman" w:hAnsi="Times New Roman" w:cs="Times New Roman"/>
          <w:b/>
        </w:rPr>
        <w:t>Opis przedmiotu zamówienia</w:t>
      </w:r>
      <w:bookmarkStart w:id="7" w:name="_Toc59191110"/>
      <w:bookmarkStart w:id="8" w:name="_Toc59192316"/>
      <w:bookmarkStart w:id="9" w:name="_Toc59191111"/>
      <w:bookmarkStart w:id="10" w:name="_Toc59192317"/>
      <w:bookmarkStart w:id="11" w:name="_Toc59191112"/>
      <w:bookmarkStart w:id="12" w:name="_Toc59192318"/>
      <w:bookmarkStart w:id="13" w:name="_Toc35335849"/>
      <w:bookmarkStart w:id="14" w:name="_Toc35336226"/>
      <w:bookmarkStart w:id="15" w:name="_Toc35336274"/>
      <w:bookmarkStart w:id="16" w:name="_Toc35336482"/>
      <w:bookmarkEnd w:id="7"/>
      <w:bookmarkEnd w:id="8"/>
      <w:bookmarkEnd w:id="9"/>
      <w:bookmarkEnd w:id="10"/>
      <w:bookmarkEnd w:id="11"/>
      <w:bookmarkEnd w:id="12"/>
      <w:bookmarkEnd w:id="13"/>
      <w:bookmarkEnd w:id="14"/>
      <w:bookmarkEnd w:id="15"/>
      <w:bookmarkEnd w:id="16"/>
    </w:p>
    <w:p w14:paraId="44CC6E7F" w14:textId="203890C5" w:rsidR="001F4DB8" w:rsidRDefault="0023212C" w:rsidP="0023212C">
      <w:pPr>
        <w:jc w:val="both"/>
        <w:rPr>
          <w:rFonts w:ascii="Times New Roman" w:hAnsi="Times New Roman" w:cs="Times New Roman"/>
          <w:b/>
          <w:bCs/>
        </w:rPr>
      </w:pPr>
      <w:r w:rsidRPr="0023212C">
        <w:rPr>
          <w:rFonts w:ascii="Times New Roman" w:hAnsi="Times New Roman" w:cs="Times New Roman"/>
          <w:b/>
          <w:bCs/>
        </w:rPr>
        <w:t>Zakup, dostawa, instalacja i uruchomienie wysokoprzepustowego urządzenia do analizy oddziaływań bi</w:t>
      </w:r>
      <w:r w:rsidR="00581D24">
        <w:rPr>
          <w:rFonts w:ascii="Times New Roman" w:hAnsi="Times New Roman" w:cs="Times New Roman"/>
          <w:b/>
          <w:bCs/>
        </w:rPr>
        <w:t>o</w:t>
      </w:r>
      <w:r w:rsidRPr="0023212C">
        <w:rPr>
          <w:rFonts w:ascii="Times New Roman" w:hAnsi="Times New Roman" w:cs="Times New Roman"/>
          <w:b/>
          <w:bCs/>
        </w:rPr>
        <w:t>molekularnych metodą interferometrii biowarstwowej (BLI)</w:t>
      </w:r>
      <w:r w:rsidR="001F4DB8">
        <w:rPr>
          <w:rFonts w:ascii="Times New Roman" w:hAnsi="Times New Roman" w:cs="Times New Roman"/>
          <w:b/>
          <w:bCs/>
        </w:rPr>
        <w:t xml:space="preserve"> o parametrach technicznych, funkcjonalnych i użytkowych nie gorszych niż opisane poniżej wraz z zestawem </w:t>
      </w:r>
      <w:r w:rsidR="00A7684F">
        <w:rPr>
          <w:rFonts w:ascii="Times New Roman" w:hAnsi="Times New Roman" w:cs="Times New Roman"/>
          <w:b/>
          <w:bCs/>
        </w:rPr>
        <w:t>wyspecyfikowanych akcesoriów</w:t>
      </w:r>
      <w:r w:rsidR="00014831">
        <w:rPr>
          <w:rFonts w:ascii="Times New Roman" w:hAnsi="Times New Roman" w:cs="Times New Roman"/>
          <w:b/>
          <w:bCs/>
        </w:rPr>
        <w:t>/pakietem</w:t>
      </w:r>
      <w:r w:rsidR="00884ABB">
        <w:rPr>
          <w:rFonts w:ascii="Times New Roman" w:hAnsi="Times New Roman" w:cs="Times New Roman"/>
          <w:b/>
          <w:bCs/>
        </w:rPr>
        <w:t xml:space="preserve"> materiałów eksploatacyjnych i odczynników</w:t>
      </w:r>
      <w:r w:rsidR="00D6123B">
        <w:rPr>
          <w:rFonts w:ascii="Times New Roman" w:hAnsi="Times New Roman" w:cs="Times New Roman"/>
          <w:b/>
          <w:bCs/>
        </w:rPr>
        <w:t xml:space="preserve"> </w:t>
      </w:r>
      <w:r w:rsidR="00A7684F">
        <w:rPr>
          <w:rFonts w:ascii="Times New Roman" w:hAnsi="Times New Roman" w:cs="Times New Roman"/>
          <w:b/>
          <w:bCs/>
        </w:rPr>
        <w:t>niezbędnych do jego prawidłowego funkc</w:t>
      </w:r>
      <w:r w:rsidR="00B804EB">
        <w:rPr>
          <w:rFonts w:ascii="Times New Roman" w:hAnsi="Times New Roman" w:cs="Times New Roman"/>
          <w:b/>
          <w:bCs/>
        </w:rPr>
        <w:t>jonowania</w:t>
      </w:r>
      <w:r w:rsidR="00495CE7">
        <w:rPr>
          <w:rFonts w:ascii="Times New Roman" w:hAnsi="Times New Roman" w:cs="Times New Roman"/>
          <w:b/>
          <w:bCs/>
        </w:rPr>
        <w:t>, usługami towarzyszącymi</w:t>
      </w:r>
      <w:r w:rsidR="00B804EB">
        <w:rPr>
          <w:rFonts w:ascii="Times New Roman" w:hAnsi="Times New Roman" w:cs="Times New Roman"/>
          <w:b/>
          <w:bCs/>
        </w:rPr>
        <w:t xml:space="preserve"> i szkoleniem:</w:t>
      </w:r>
    </w:p>
    <w:p w14:paraId="1D65C546" w14:textId="7E064736" w:rsidR="00B804EB" w:rsidRPr="00A062B6" w:rsidRDefault="003F0C4C" w:rsidP="00297F87">
      <w:pPr>
        <w:jc w:val="both"/>
        <w:rPr>
          <w:rFonts w:cstheme="minorHAnsi"/>
          <w:b/>
          <w:bCs/>
          <w:u w:val="single"/>
        </w:rPr>
      </w:pPr>
      <w:r w:rsidRPr="00A062B6">
        <w:rPr>
          <w:rFonts w:cstheme="minorHAnsi"/>
          <w:b/>
          <w:bCs/>
          <w:u w:val="single"/>
        </w:rPr>
        <w:t>PRZEDMIOT ZAMÓWIENIA:</w:t>
      </w:r>
    </w:p>
    <w:p w14:paraId="1FB579C4" w14:textId="27D2C6E3" w:rsidR="003F0C4C" w:rsidRPr="00622851" w:rsidRDefault="00297F87" w:rsidP="0008368E">
      <w:pPr>
        <w:pStyle w:val="Akapitzlist"/>
        <w:numPr>
          <w:ilvl w:val="6"/>
          <w:numId w:val="7"/>
        </w:numPr>
        <w:spacing w:line="276" w:lineRule="auto"/>
        <w:ind w:left="709"/>
        <w:jc w:val="both"/>
        <w:rPr>
          <w:rFonts w:asciiTheme="minorHAnsi" w:hAnsiTheme="minorHAnsi" w:cstheme="minorHAnsi"/>
          <w:b/>
          <w:bCs/>
          <w:sz w:val="22"/>
          <w:szCs w:val="22"/>
        </w:rPr>
      </w:pPr>
      <w:r w:rsidRPr="00622851">
        <w:rPr>
          <w:rFonts w:asciiTheme="minorHAnsi" w:hAnsiTheme="minorHAnsi" w:cstheme="minorHAnsi"/>
          <w:b/>
          <w:bCs/>
          <w:sz w:val="22"/>
          <w:szCs w:val="22"/>
        </w:rPr>
        <w:t>Urządzenie fabrycznie nowe</w:t>
      </w:r>
      <w:r w:rsidR="007167D8" w:rsidRPr="00622851">
        <w:rPr>
          <w:rFonts w:asciiTheme="minorHAnsi" w:hAnsiTheme="minorHAnsi" w:cstheme="minorHAnsi"/>
          <w:b/>
          <w:bCs/>
          <w:sz w:val="22"/>
          <w:szCs w:val="22"/>
        </w:rPr>
        <w:t>;</w:t>
      </w:r>
    </w:p>
    <w:p w14:paraId="044266C4" w14:textId="1C44FC25" w:rsidR="002E1E39" w:rsidRPr="00622851" w:rsidRDefault="002E1E39" w:rsidP="0008368E">
      <w:pPr>
        <w:pStyle w:val="Akapitzlist"/>
        <w:numPr>
          <w:ilvl w:val="6"/>
          <w:numId w:val="7"/>
        </w:numPr>
        <w:spacing w:line="276" w:lineRule="auto"/>
        <w:ind w:left="709"/>
        <w:jc w:val="both"/>
        <w:rPr>
          <w:rFonts w:asciiTheme="minorHAnsi" w:hAnsiTheme="minorHAnsi" w:cstheme="minorHAnsi"/>
          <w:b/>
          <w:bCs/>
          <w:sz w:val="22"/>
          <w:szCs w:val="22"/>
        </w:rPr>
      </w:pPr>
      <w:r w:rsidRPr="00622851">
        <w:rPr>
          <w:rFonts w:asciiTheme="minorHAnsi" w:hAnsiTheme="minorHAnsi" w:cstheme="minorHAnsi"/>
          <w:b/>
          <w:bCs/>
          <w:sz w:val="22"/>
          <w:szCs w:val="22"/>
        </w:rPr>
        <w:t>Liczba urządzeń: 1</w:t>
      </w:r>
      <w:r w:rsidR="004316A5" w:rsidRPr="00622851">
        <w:rPr>
          <w:rFonts w:asciiTheme="minorHAnsi" w:hAnsiTheme="minorHAnsi" w:cstheme="minorHAnsi"/>
          <w:b/>
          <w:bCs/>
          <w:sz w:val="22"/>
          <w:szCs w:val="22"/>
        </w:rPr>
        <w:t xml:space="preserve"> (jedna) szt.</w:t>
      </w:r>
      <w:r w:rsidRPr="00622851">
        <w:rPr>
          <w:rFonts w:asciiTheme="minorHAnsi" w:hAnsiTheme="minorHAnsi" w:cstheme="minorHAnsi"/>
          <w:b/>
          <w:bCs/>
          <w:sz w:val="22"/>
          <w:szCs w:val="22"/>
        </w:rPr>
        <w:t>;</w:t>
      </w:r>
    </w:p>
    <w:p w14:paraId="5CC2F7DD" w14:textId="59901E41" w:rsidR="002E1E39" w:rsidRPr="00622851" w:rsidRDefault="002E1E39" w:rsidP="0008368E">
      <w:pPr>
        <w:pStyle w:val="Akapitzlist"/>
        <w:numPr>
          <w:ilvl w:val="6"/>
          <w:numId w:val="7"/>
        </w:numPr>
        <w:spacing w:line="276" w:lineRule="auto"/>
        <w:ind w:left="709"/>
        <w:jc w:val="both"/>
        <w:rPr>
          <w:rFonts w:asciiTheme="minorHAnsi" w:hAnsiTheme="minorHAnsi" w:cstheme="minorHAnsi"/>
          <w:b/>
          <w:bCs/>
          <w:sz w:val="22"/>
          <w:szCs w:val="22"/>
          <w:u w:val="single"/>
        </w:rPr>
      </w:pPr>
      <w:r w:rsidRPr="00622851">
        <w:rPr>
          <w:rFonts w:asciiTheme="minorHAnsi" w:hAnsiTheme="minorHAnsi" w:cstheme="minorHAnsi"/>
          <w:b/>
          <w:bCs/>
          <w:sz w:val="22"/>
          <w:szCs w:val="22"/>
          <w:u w:val="single"/>
        </w:rPr>
        <w:t>PARAMETRY</w:t>
      </w:r>
      <w:r w:rsidR="001C29CA" w:rsidRPr="00622851">
        <w:rPr>
          <w:rFonts w:asciiTheme="minorHAnsi" w:hAnsiTheme="minorHAnsi" w:cstheme="minorHAnsi"/>
          <w:b/>
          <w:bCs/>
          <w:sz w:val="22"/>
          <w:szCs w:val="22"/>
          <w:u w:val="single"/>
        </w:rPr>
        <w:t xml:space="preserve"> APARATU</w:t>
      </w:r>
      <w:r w:rsidRPr="00622851">
        <w:rPr>
          <w:rFonts w:asciiTheme="minorHAnsi" w:hAnsiTheme="minorHAnsi" w:cstheme="minorHAnsi"/>
          <w:b/>
          <w:bCs/>
          <w:sz w:val="22"/>
          <w:szCs w:val="22"/>
          <w:u w:val="single"/>
        </w:rPr>
        <w:t>:</w:t>
      </w:r>
    </w:p>
    <w:p w14:paraId="63E37BE3" w14:textId="1EAC8DA7" w:rsidR="007167D8" w:rsidRPr="00622851" w:rsidRDefault="007167D8" w:rsidP="0008368E">
      <w:pPr>
        <w:pStyle w:val="Akapitzlist"/>
        <w:spacing w:line="276" w:lineRule="auto"/>
        <w:ind w:left="709"/>
        <w:jc w:val="both"/>
        <w:rPr>
          <w:rFonts w:asciiTheme="minorHAnsi" w:hAnsiTheme="minorHAnsi" w:cstheme="minorHAnsi"/>
          <w:b/>
          <w:bCs/>
          <w:sz w:val="22"/>
          <w:szCs w:val="22"/>
        </w:rPr>
      </w:pPr>
      <w:r w:rsidRPr="00622851">
        <w:rPr>
          <w:rFonts w:asciiTheme="minorHAnsi" w:hAnsiTheme="minorHAnsi" w:cstheme="minorHAnsi"/>
          <w:b/>
          <w:bCs/>
          <w:sz w:val="22"/>
          <w:szCs w:val="22"/>
        </w:rPr>
        <w:t>System typu Bio-Layer Interferometry (BLI) musi umożliwiać:</w:t>
      </w:r>
    </w:p>
    <w:p w14:paraId="27820F60" w14:textId="77777777" w:rsidR="00EB02CC" w:rsidRPr="00622851" w:rsidRDefault="00EB02CC" w:rsidP="00015B65">
      <w:pPr>
        <w:numPr>
          <w:ilvl w:val="0"/>
          <w:numId w:val="64"/>
        </w:numPr>
        <w:spacing w:after="0" w:line="276" w:lineRule="auto"/>
        <w:jc w:val="both"/>
        <w:rPr>
          <w:rFonts w:cstheme="minorHAnsi"/>
        </w:rPr>
      </w:pPr>
      <w:r w:rsidRPr="00622851">
        <w:rPr>
          <w:rFonts w:cstheme="minorHAnsi"/>
        </w:rPr>
        <w:t xml:space="preserve">analizę oddziaływań molekularnych w czasie rzeczywistym (z wyznaczeniem parametrów: ka, kd, KD) bez konieczności znakowania próbki, </w:t>
      </w:r>
    </w:p>
    <w:p w14:paraId="4394A9CB" w14:textId="77777777" w:rsidR="00EB02CC" w:rsidRPr="00622851" w:rsidRDefault="00EB02CC" w:rsidP="00015B65">
      <w:pPr>
        <w:numPr>
          <w:ilvl w:val="0"/>
          <w:numId w:val="64"/>
        </w:numPr>
        <w:spacing w:after="0" w:line="276" w:lineRule="auto"/>
        <w:rPr>
          <w:rFonts w:cstheme="minorHAnsi"/>
        </w:rPr>
      </w:pPr>
      <w:r w:rsidRPr="00622851">
        <w:rPr>
          <w:rFonts w:cstheme="minorHAnsi"/>
        </w:rPr>
        <w:t>analizę nieoczyszczonych lizatów komórkowych oraz preparatów surowiczych,</w:t>
      </w:r>
    </w:p>
    <w:p w14:paraId="3942BB5F" w14:textId="48E6496F" w:rsidR="00EB02CC" w:rsidRPr="00622851" w:rsidRDefault="00EB02CC" w:rsidP="00015B65">
      <w:pPr>
        <w:numPr>
          <w:ilvl w:val="0"/>
          <w:numId w:val="64"/>
        </w:numPr>
        <w:spacing w:after="0" w:line="276" w:lineRule="auto"/>
        <w:rPr>
          <w:rFonts w:cstheme="minorHAnsi"/>
        </w:rPr>
      </w:pPr>
      <w:r w:rsidRPr="00622851">
        <w:rPr>
          <w:rFonts w:cstheme="minorHAnsi"/>
        </w:rPr>
        <w:t xml:space="preserve">równoległą analizę co najmniej </w:t>
      </w:r>
      <w:r w:rsidR="006065D0" w:rsidRPr="00622851">
        <w:rPr>
          <w:rFonts w:cstheme="minorHAnsi"/>
        </w:rPr>
        <w:t>16</w:t>
      </w:r>
      <w:r w:rsidRPr="00622851">
        <w:rPr>
          <w:rFonts w:cstheme="minorHAnsi"/>
        </w:rPr>
        <w:t xml:space="preserve"> próbek,</w:t>
      </w:r>
    </w:p>
    <w:p w14:paraId="501AF132" w14:textId="77777777" w:rsidR="00EB02CC" w:rsidRPr="00622851" w:rsidRDefault="00EB02CC" w:rsidP="00015B65">
      <w:pPr>
        <w:numPr>
          <w:ilvl w:val="0"/>
          <w:numId w:val="64"/>
        </w:numPr>
        <w:spacing w:after="0" w:line="276" w:lineRule="auto"/>
        <w:rPr>
          <w:rFonts w:cstheme="minorHAnsi"/>
        </w:rPr>
      </w:pPr>
      <w:r w:rsidRPr="00622851">
        <w:rPr>
          <w:rFonts w:cstheme="minorHAnsi"/>
        </w:rPr>
        <w:t>odzyskiwanie próbki po analizie, dla wybranych typów sensorów,</w:t>
      </w:r>
    </w:p>
    <w:p w14:paraId="34A3E228" w14:textId="77777777" w:rsidR="00EB02CC" w:rsidRPr="00622851" w:rsidRDefault="00EB02CC" w:rsidP="00015B65">
      <w:pPr>
        <w:numPr>
          <w:ilvl w:val="0"/>
          <w:numId w:val="64"/>
        </w:numPr>
        <w:spacing w:after="0" w:line="276" w:lineRule="auto"/>
        <w:rPr>
          <w:rFonts w:cstheme="minorHAnsi"/>
        </w:rPr>
      </w:pPr>
      <w:r w:rsidRPr="00622851">
        <w:rPr>
          <w:rFonts w:cstheme="minorHAnsi"/>
        </w:rPr>
        <w:t>kompatybilność z płytkami 96-i 384-dołkowymi,</w:t>
      </w:r>
    </w:p>
    <w:p w14:paraId="0E27EDF4" w14:textId="14F67DE4" w:rsidR="00EB02CC" w:rsidRPr="00622851" w:rsidRDefault="00EB02CC" w:rsidP="00015B65">
      <w:pPr>
        <w:numPr>
          <w:ilvl w:val="0"/>
          <w:numId w:val="64"/>
        </w:numPr>
        <w:spacing w:after="0" w:line="276" w:lineRule="auto"/>
        <w:rPr>
          <w:rFonts w:cstheme="minorHAnsi"/>
        </w:rPr>
      </w:pPr>
      <w:r w:rsidRPr="00622851">
        <w:rPr>
          <w:rFonts w:cstheme="minorHAnsi"/>
        </w:rPr>
        <w:t>możliwość ograniczenia parowania próbek</w:t>
      </w:r>
      <w:r w:rsidR="008810A6">
        <w:rPr>
          <w:rFonts w:cstheme="minorHAnsi"/>
        </w:rPr>
        <w:t>,</w:t>
      </w:r>
    </w:p>
    <w:p w14:paraId="2CE05FD1" w14:textId="329369A4" w:rsidR="00EB02CC" w:rsidRPr="00622851" w:rsidRDefault="00EB02CC" w:rsidP="00015B65">
      <w:pPr>
        <w:numPr>
          <w:ilvl w:val="0"/>
          <w:numId w:val="64"/>
        </w:numPr>
        <w:spacing w:after="0" w:line="276" w:lineRule="auto"/>
        <w:rPr>
          <w:rFonts w:cstheme="minorHAnsi"/>
        </w:rPr>
      </w:pPr>
      <w:r w:rsidRPr="00622851">
        <w:rPr>
          <w:rFonts w:cstheme="minorHAnsi"/>
        </w:rPr>
        <w:t xml:space="preserve">częstotliwości akwizycji danych (w zakresie  co najmniej </w:t>
      </w:r>
      <w:r w:rsidR="00787BD8" w:rsidRPr="00622851">
        <w:rPr>
          <w:rFonts w:cstheme="minorHAnsi"/>
        </w:rPr>
        <w:t xml:space="preserve">do </w:t>
      </w:r>
      <w:r w:rsidR="006F0BC6" w:rsidRPr="00622851">
        <w:rPr>
          <w:rFonts w:cstheme="minorHAnsi"/>
        </w:rPr>
        <w:t>10</w:t>
      </w:r>
      <w:r w:rsidRPr="00622851">
        <w:rPr>
          <w:rFonts w:cstheme="minorHAnsi"/>
        </w:rPr>
        <w:t xml:space="preserve"> Hz),</w:t>
      </w:r>
    </w:p>
    <w:p w14:paraId="36C894EA" w14:textId="5EFFCD22" w:rsidR="00EB02CC" w:rsidRPr="00622851" w:rsidRDefault="00397D3D" w:rsidP="00015B65">
      <w:pPr>
        <w:numPr>
          <w:ilvl w:val="0"/>
          <w:numId w:val="63"/>
        </w:numPr>
        <w:spacing w:after="0" w:line="276" w:lineRule="auto"/>
        <w:rPr>
          <w:rFonts w:cstheme="minorHAnsi"/>
        </w:rPr>
      </w:pPr>
      <w:r w:rsidRPr="00622851">
        <w:rPr>
          <w:rFonts w:cstheme="minorHAnsi"/>
        </w:rPr>
        <w:t>o</w:t>
      </w:r>
      <w:r w:rsidR="00EB02CC" w:rsidRPr="00622851">
        <w:rPr>
          <w:rFonts w:cstheme="minorHAnsi"/>
        </w:rPr>
        <w:t>bjętość próbki: od 40 µl / dołek,</w:t>
      </w:r>
    </w:p>
    <w:p w14:paraId="4805B37E" w14:textId="41B28306" w:rsidR="00EB02CC" w:rsidRPr="00622851" w:rsidRDefault="00397D3D" w:rsidP="00015B65">
      <w:pPr>
        <w:numPr>
          <w:ilvl w:val="0"/>
          <w:numId w:val="63"/>
        </w:numPr>
        <w:spacing w:after="0" w:line="276" w:lineRule="auto"/>
        <w:rPr>
          <w:rFonts w:cstheme="minorHAnsi"/>
        </w:rPr>
      </w:pPr>
      <w:r w:rsidRPr="00622851">
        <w:rPr>
          <w:rFonts w:cstheme="minorHAnsi"/>
        </w:rPr>
        <w:t>c</w:t>
      </w:r>
      <w:r w:rsidR="00EB02CC" w:rsidRPr="00622851">
        <w:rPr>
          <w:rFonts w:cstheme="minorHAnsi"/>
        </w:rPr>
        <w:t>zas pracy bez nadzoru: nie krótszy niż 1</w:t>
      </w:r>
      <w:r w:rsidR="00890E76" w:rsidRPr="00622851">
        <w:rPr>
          <w:rFonts w:cstheme="minorHAnsi"/>
        </w:rPr>
        <w:t>6</w:t>
      </w:r>
      <w:r w:rsidR="00EB02CC" w:rsidRPr="00622851">
        <w:rPr>
          <w:rFonts w:cstheme="minorHAnsi"/>
        </w:rPr>
        <w:t xml:space="preserve"> godzin,</w:t>
      </w:r>
    </w:p>
    <w:p w14:paraId="522C3C50" w14:textId="025618CE" w:rsidR="007633E1" w:rsidRPr="00146898" w:rsidRDefault="007633E1" w:rsidP="00146898">
      <w:pPr>
        <w:numPr>
          <w:ilvl w:val="0"/>
          <w:numId w:val="63"/>
        </w:numPr>
        <w:spacing w:after="0" w:line="276" w:lineRule="auto"/>
        <w:jc w:val="both"/>
        <w:rPr>
          <w:rFonts w:cstheme="minorHAnsi"/>
        </w:rPr>
      </w:pPr>
      <w:r w:rsidRPr="00146898">
        <w:rPr>
          <w:rFonts w:cstheme="minorHAnsi"/>
        </w:rPr>
        <w:t>czułość dla wiązania małych cząsteczek o masach cząsteczkowych 150 Da lub niższych</w:t>
      </w:r>
      <w:r w:rsidR="00146898">
        <w:rPr>
          <w:rFonts w:cstheme="minorHAnsi"/>
        </w:rPr>
        <w:t>,</w:t>
      </w:r>
    </w:p>
    <w:p w14:paraId="7A55AF78" w14:textId="768E10CF" w:rsidR="00EB02CC" w:rsidRPr="00622851" w:rsidRDefault="003F4298" w:rsidP="00015B65">
      <w:pPr>
        <w:numPr>
          <w:ilvl w:val="0"/>
          <w:numId w:val="63"/>
        </w:numPr>
        <w:spacing w:after="0" w:line="276" w:lineRule="auto"/>
        <w:rPr>
          <w:rFonts w:cstheme="minorHAnsi"/>
        </w:rPr>
      </w:pPr>
      <w:r w:rsidRPr="00622851">
        <w:rPr>
          <w:rFonts w:cstheme="minorHAnsi"/>
        </w:rPr>
        <w:t>z</w:t>
      </w:r>
      <w:r w:rsidR="00EB02CC" w:rsidRPr="00622851">
        <w:rPr>
          <w:rFonts w:cstheme="minorHAnsi"/>
        </w:rPr>
        <w:t>akres temperatur prowadzonych analiz: min. 15–40°C,</w:t>
      </w:r>
    </w:p>
    <w:p w14:paraId="44399A69" w14:textId="6AD0BB20" w:rsidR="00EB02CC" w:rsidRPr="00622851" w:rsidRDefault="003F4298" w:rsidP="00015B65">
      <w:pPr>
        <w:numPr>
          <w:ilvl w:val="0"/>
          <w:numId w:val="63"/>
        </w:numPr>
        <w:spacing w:after="0" w:line="276" w:lineRule="auto"/>
        <w:rPr>
          <w:rFonts w:cstheme="minorHAnsi"/>
        </w:rPr>
      </w:pPr>
      <w:r w:rsidRPr="00622851">
        <w:rPr>
          <w:rFonts w:cstheme="minorHAnsi"/>
        </w:rPr>
        <w:t>s</w:t>
      </w:r>
      <w:r w:rsidR="00EB02CC" w:rsidRPr="00622851">
        <w:rPr>
          <w:rFonts w:cstheme="minorHAnsi"/>
        </w:rPr>
        <w:t xml:space="preserve">zumy: nie większe niż 4 pm, </w:t>
      </w:r>
    </w:p>
    <w:p w14:paraId="70E585E2" w14:textId="0A3D3F88" w:rsidR="00EB02CC" w:rsidRPr="00622851" w:rsidRDefault="008A02C0" w:rsidP="00015B65">
      <w:pPr>
        <w:numPr>
          <w:ilvl w:val="0"/>
          <w:numId w:val="63"/>
        </w:numPr>
        <w:spacing w:after="0" w:line="276" w:lineRule="auto"/>
        <w:rPr>
          <w:rFonts w:cstheme="minorHAnsi"/>
        </w:rPr>
      </w:pPr>
      <w:r w:rsidRPr="00622851">
        <w:rPr>
          <w:rFonts w:cstheme="minorHAnsi"/>
        </w:rPr>
        <w:t>d</w:t>
      </w:r>
      <w:r w:rsidR="00EB02CC" w:rsidRPr="00622851">
        <w:rPr>
          <w:rFonts w:cstheme="minorHAnsi"/>
        </w:rPr>
        <w:t>ryf linii bazowej: &lt; 0,1 nm/godzinę,</w:t>
      </w:r>
    </w:p>
    <w:p w14:paraId="304E23D7" w14:textId="48D5C9D1" w:rsidR="00EB02CC" w:rsidRPr="00622851" w:rsidRDefault="008A02C0" w:rsidP="00015B65">
      <w:pPr>
        <w:numPr>
          <w:ilvl w:val="0"/>
          <w:numId w:val="63"/>
        </w:numPr>
        <w:spacing w:after="0" w:line="276" w:lineRule="auto"/>
        <w:rPr>
          <w:rFonts w:cstheme="minorHAnsi"/>
        </w:rPr>
      </w:pPr>
      <w:r w:rsidRPr="00622851">
        <w:rPr>
          <w:rFonts w:cstheme="minorHAnsi"/>
        </w:rPr>
        <w:t>m</w:t>
      </w:r>
      <w:r w:rsidR="00EB02CC" w:rsidRPr="00622851">
        <w:rPr>
          <w:rFonts w:cstheme="minorHAnsi"/>
        </w:rPr>
        <w:t>inimalny zakres oznaczanych parametrów: ka: 10¹–10</w:t>
      </w:r>
      <w:r w:rsidR="00A06883" w:rsidRPr="00622851">
        <w:rPr>
          <w:rFonts w:cstheme="minorHAnsi"/>
          <w:vertAlign w:val="superscript"/>
        </w:rPr>
        <w:t>7</w:t>
      </w:r>
      <w:r w:rsidR="00EB02CC" w:rsidRPr="00622851">
        <w:rPr>
          <w:rFonts w:cstheme="minorHAnsi"/>
        </w:rPr>
        <w:t xml:space="preserve"> M⁻¹s⁻¹; kd: 10⁻⁶–10⁻¹ s⁻¹,</w:t>
      </w:r>
    </w:p>
    <w:p w14:paraId="5A84186C" w14:textId="1E86EAFC" w:rsidR="00552047" w:rsidRDefault="00552047" w:rsidP="00015B65">
      <w:pPr>
        <w:numPr>
          <w:ilvl w:val="0"/>
          <w:numId w:val="63"/>
        </w:numPr>
        <w:spacing w:after="0" w:line="276" w:lineRule="auto"/>
        <w:jc w:val="both"/>
        <w:rPr>
          <w:rFonts w:cstheme="minorHAnsi"/>
        </w:rPr>
      </w:pPr>
      <w:r w:rsidRPr="00622851">
        <w:rPr>
          <w:rFonts w:cstheme="minorHAnsi"/>
        </w:rPr>
        <w:t>możliwość analizy wiązania z wykorzystaniem modelu 1:1 (Langmuira) z dopasowaniem lokalnym i globalnym oraz bardziej złożonych modeli interakcji: 2:1 (heterogeneous ligand)</w:t>
      </w:r>
      <w:r w:rsidR="00993F1C" w:rsidRPr="00622851">
        <w:rPr>
          <w:rFonts w:cstheme="minorHAnsi"/>
        </w:rPr>
        <w:t xml:space="preserve"> i </w:t>
      </w:r>
      <w:r w:rsidRPr="00622851">
        <w:rPr>
          <w:rFonts w:cstheme="minorHAnsi"/>
        </w:rPr>
        <w:t>1:2 (bivalent analyte) oraz 1:1 (two-state)</w:t>
      </w:r>
      <w:r w:rsidR="00BC36F5">
        <w:rPr>
          <w:rFonts w:cstheme="minorHAnsi"/>
        </w:rPr>
        <w:t>,</w:t>
      </w:r>
    </w:p>
    <w:p w14:paraId="3CDA55EA" w14:textId="6BDE2330" w:rsidR="00FB18D7" w:rsidRPr="00322855" w:rsidRDefault="007358F7" w:rsidP="00322855">
      <w:pPr>
        <w:numPr>
          <w:ilvl w:val="0"/>
          <w:numId w:val="63"/>
        </w:numPr>
        <w:spacing w:after="0" w:line="276" w:lineRule="auto"/>
        <w:jc w:val="both"/>
        <w:rPr>
          <w:rFonts w:cstheme="minorHAnsi"/>
        </w:rPr>
      </w:pPr>
      <w:r w:rsidRPr="008810A6">
        <w:rPr>
          <w:rFonts w:cstheme="minorHAnsi"/>
        </w:rPr>
        <w:t>pełne wykorzystanie wszystkich, oferowanych funkcjonalności</w:t>
      </w:r>
      <w:r w:rsidR="007C1D95" w:rsidRPr="008810A6">
        <w:rPr>
          <w:rFonts w:cstheme="minorHAnsi"/>
        </w:rPr>
        <w:t xml:space="preserve"> urządzenia, w szczególności w</w:t>
      </w:r>
      <w:r w:rsidR="008C1C4A" w:rsidRPr="008810A6">
        <w:rPr>
          <w:rFonts w:cstheme="minorHAnsi"/>
        </w:rPr>
        <w:t> </w:t>
      </w:r>
      <w:r w:rsidR="007C1D95" w:rsidRPr="008810A6">
        <w:rPr>
          <w:rFonts w:cstheme="minorHAnsi"/>
        </w:rPr>
        <w:t>zakresie sterowania, akwizycji</w:t>
      </w:r>
      <w:r w:rsidR="008C1C4A" w:rsidRPr="008810A6">
        <w:rPr>
          <w:rFonts w:cstheme="minorHAnsi"/>
        </w:rPr>
        <w:t>, przetwarzania, analizy oraz archiwizacji danych.</w:t>
      </w:r>
    </w:p>
    <w:p w14:paraId="56DD3D5E" w14:textId="5E0B22B5" w:rsidR="00016CD1" w:rsidRPr="00683B39" w:rsidRDefault="00016CD1" w:rsidP="00990304">
      <w:pPr>
        <w:pStyle w:val="Akapitzlist"/>
        <w:numPr>
          <w:ilvl w:val="6"/>
          <w:numId w:val="7"/>
        </w:numPr>
        <w:spacing w:line="276" w:lineRule="auto"/>
        <w:ind w:left="709"/>
        <w:jc w:val="both"/>
        <w:rPr>
          <w:rFonts w:asciiTheme="minorHAnsi" w:hAnsiTheme="minorHAnsi" w:cstheme="minorHAnsi"/>
          <w:b/>
          <w:bCs/>
          <w:sz w:val="22"/>
          <w:szCs w:val="22"/>
          <w:u w:val="single"/>
        </w:rPr>
      </w:pPr>
      <w:r w:rsidRPr="00683B39">
        <w:rPr>
          <w:rFonts w:asciiTheme="minorHAnsi" w:hAnsiTheme="minorHAnsi" w:cstheme="minorHAnsi"/>
          <w:color w:val="000000"/>
          <w:sz w:val="22"/>
          <w:szCs w:val="22"/>
        </w:rPr>
        <w:t xml:space="preserve">Wykonawca w ramach przedmiotu zamówienia zobowiązany jest również do dostawy wszystkich niezbędnych elementów sprzętowych i programowych wymaganych do </w:t>
      </w:r>
      <w:r w:rsidRPr="00683B39">
        <w:rPr>
          <w:rFonts w:asciiTheme="minorHAnsi" w:hAnsiTheme="minorHAnsi" w:cstheme="minorHAnsi"/>
          <w:color w:val="000000"/>
          <w:sz w:val="22"/>
          <w:szCs w:val="22"/>
        </w:rPr>
        <w:lastRenderedPageBreak/>
        <w:t>prawidłowej instalacji, uruchomienia i eksploatacji systemu, w tym w szczególności:</w:t>
      </w:r>
    </w:p>
    <w:p w14:paraId="00882C19" w14:textId="0953E196" w:rsidR="00016CD1" w:rsidRPr="00683B39" w:rsidRDefault="00016CD1" w:rsidP="00015B65">
      <w:pPr>
        <w:numPr>
          <w:ilvl w:val="0"/>
          <w:numId w:val="92"/>
        </w:numPr>
        <w:suppressAutoHyphens w:val="0"/>
        <w:spacing w:after="0" w:line="276" w:lineRule="auto"/>
        <w:ind w:left="709"/>
        <w:jc w:val="both"/>
        <w:textAlignment w:val="baseline"/>
        <w:rPr>
          <w:rFonts w:eastAsia="Times New Roman" w:cstheme="minorHAnsi"/>
          <w:color w:val="000000"/>
          <w:lang w:eastAsia="pl-PL"/>
        </w:rPr>
      </w:pPr>
      <w:r w:rsidRPr="00683B39">
        <w:rPr>
          <w:rFonts w:eastAsia="Times New Roman" w:cstheme="minorHAnsi"/>
          <w:color w:val="000000"/>
          <w:lang w:eastAsia="pl-PL"/>
        </w:rPr>
        <w:t>jednostki sterującej, tj. stacji roboczej złożonej z komputera stacjonarnego z monitorem o</w:t>
      </w:r>
      <w:r w:rsidR="00FF53E8">
        <w:rPr>
          <w:rFonts w:eastAsia="Times New Roman" w:cstheme="minorHAnsi"/>
          <w:color w:val="000000"/>
          <w:lang w:eastAsia="pl-PL"/>
        </w:rPr>
        <w:t> </w:t>
      </w:r>
      <w:r w:rsidRPr="00683B39">
        <w:rPr>
          <w:rFonts w:eastAsia="Times New Roman" w:cstheme="minorHAnsi"/>
          <w:color w:val="000000"/>
          <w:lang w:eastAsia="pl-PL"/>
        </w:rPr>
        <w:t>przekątnej min. 24”</w:t>
      </w:r>
      <w:r w:rsidR="00F73160">
        <w:rPr>
          <w:rFonts w:eastAsia="Times New Roman" w:cstheme="minorHAnsi"/>
          <w:color w:val="000000"/>
          <w:lang w:eastAsia="pl-PL"/>
        </w:rPr>
        <w:t>,</w:t>
      </w:r>
    </w:p>
    <w:p w14:paraId="0310729C" w14:textId="4CF690E8" w:rsidR="00016CD1" w:rsidRPr="00683B39" w:rsidRDefault="00016CD1" w:rsidP="00015B65">
      <w:pPr>
        <w:numPr>
          <w:ilvl w:val="0"/>
          <w:numId w:val="92"/>
        </w:numPr>
        <w:suppressAutoHyphens w:val="0"/>
        <w:spacing w:after="0" w:line="276" w:lineRule="auto"/>
        <w:ind w:left="709"/>
        <w:jc w:val="both"/>
        <w:textAlignment w:val="baseline"/>
        <w:rPr>
          <w:rFonts w:eastAsia="Times New Roman" w:cstheme="minorHAnsi"/>
          <w:color w:val="000000"/>
          <w:lang w:eastAsia="pl-PL"/>
        </w:rPr>
      </w:pPr>
      <w:r w:rsidRPr="00683B39">
        <w:rPr>
          <w:rFonts w:eastAsia="Times New Roman" w:cstheme="minorHAnsi"/>
          <w:color w:val="000000"/>
          <w:lang w:eastAsia="pl-PL"/>
        </w:rPr>
        <w:t>kompletnego, licencjonowanego oprogramowania wymaganego do sterowania urządzeniem, zbierania danych oraz ich analizy</w:t>
      </w:r>
      <w:r w:rsidR="00F73160">
        <w:rPr>
          <w:rFonts w:eastAsia="Times New Roman" w:cstheme="minorHAnsi"/>
          <w:color w:val="000000"/>
          <w:lang w:eastAsia="pl-PL"/>
        </w:rPr>
        <w:t>,</w:t>
      </w:r>
    </w:p>
    <w:p w14:paraId="29096EA4" w14:textId="7217F42C" w:rsidR="00016CD1" w:rsidRPr="00683B39" w:rsidRDefault="00016CD1" w:rsidP="00015B65">
      <w:pPr>
        <w:numPr>
          <w:ilvl w:val="0"/>
          <w:numId w:val="92"/>
        </w:numPr>
        <w:suppressAutoHyphens w:val="0"/>
        <w:spacing w:after="0" w:line="276" w:lineRule="auto"/>
        <w:ind w:left="709"/>
        <w:jc w:val="both"/>
        <w:textAlignment w:val="baseline"/>
        <w:rPr>
          <w:rFonts w:eastAsia="Times New Roman" w:cstheme="minorHAnsi"/>
          <w:color w:val="000000"/>
          <w:lang w:eastAsia="pl-PL"/>
        </w:rPr>
      </w:pPr>
      <w:r w:rsidRPr="00683B39">
        <w:rPr>
          <w:rFonts w:eastAsia="Times New Roman" w:cstheme="minorHAnsi"/>
          <w:color w:val="000000"/>
          <w:lang w:eastAsia="pl-PL"/>
        </w:rPr>
        <w:t>wszystkich wymaganych interfejsów, kontrolerów, modułów komunikacyjnych oraz</w:t>
      </w:r>
      <w:r w:rsidR="00195F22">
        <w:rPr>
          <w:rFonts w:eastAsia="Times New Roman" w:cstheme="minorHAnsi"/>
          <w:color w:val="000000"/>
          <w:lang w:eastAsia="pl-PL"/>
        </w:rPr>
        <w:t> </w:t>
      </w:r>
      <w:r w:rsidRPr="00683B39">
        <w:rPr>
          <w:rFonts w:eastAsia="Times New Roman" w:cstheme="minorHAnsi"/>
          <w:color w:val="000000"/>
          <w:lang w:eastAsia="pl-PL"/>
        </w:rPr>
        <w:t>akcesoriów</w:t>
      </w:r>
      <w:r w:rsidR="00F73160">
        <w:rPr>
          <w:rFonts w:eastAsia="Times New Roman" w:cstheme="minorHAnsi"/>
          <w:color w:val="000000"/>
          <w:lang w:eastAsia="pl-PL"/>
        </w:rPr>
        <w:t>,</w:t>
      </w:r>
    </w:p>
    <w:p w14:paraId="438E2C7D" w14:textId="0F60C185" w:rsidR="00016CD1" w:rsidRPr="00AE2824" w:rsidRDefault="00016CD1" w:rsidP="00015B65">
      <w:pPr>
        <w:numPr>
          <w:ilvl w:val="0"/>
          <w:numId w:val="92"/>
        </w:numPr>
        <w:suppressAutoHyphens w:val="0"/>
        <w:spacing w:after="0" w:line="276" w:lineRule="auto"/>
        <w:ind w:left="709"/>
        <w:jc w:val="both"/>
        <w:textAlignment w:val="baseline"/>
        <w:rPr>
          <w:rFonts w:eastAsia="Times New Roman" w:cstheme="minorHAnsi"/>
          <w:color w:val="000000"/>
          <w:lang w:eastAsia="pl-PL"/>
        </w:rPr>
      </w:pPr>
      <w:r w:rsidRPr="00683B39">
        <w:rPr>
          <w:rFonts w:eastAsia="Times New Roman" w:cstheme="minorHAnsi"/>
          <w:color w:val="000000"/>
          <w:lang w:eastAsia="pl-PL"/>
        </w:rPr>
        <w:t>elementów umożliwiających integrację systemu z dostarczonym oprogramowaniem.</w:t>
      </w:r>
    </w:p>
    <w:p w14:paraId="404D8E54" w14:textId="77777777" w:rsidR="00016CD1" w:rsidRPr="00683B39" w:rsidRDefault="00016CD1" w:rsidP="00990304">
      <w:pPr>
        <w:spacing w:after="0" w:line="276" w:lineRule="auto"/>
        <w:ind w:left="360"/>
        <w:jc w:val="both"/>
        <w:textAlignment w:val="baseline"/>
        <w:rPr>
          <w:rFonts w:eastAsia="Times New Roman" w:cstheme="minorHAnsi"/>
          <w:color w:val="000000"/>
          <w:lang w:eastAsia="pl-PL"/>
        </w:rPr>
      </w:pPr>
      <w:r w:rsidRPr="00683B39">
        <w:rPr>
          <w:rFonts w:eastAsia="Times New Roman" w:cstheme="minorHAnsi"/>
          <w:color w:val="000000"/>
          <w:lang w:eastAsia="pl-PL"/>
        </w:rPr>
        <w:t>Wykonawca zobowiązany jest zapewnić, że dostarczony system stanowi rozwiązanie kompletne, gotowe do pracy i nie wymaga zakupu dodatkowych komponentów ani licencji w celu realizacji wszystkich deklarowanych funkcjonalności.</w:t>
      </w:r>
    </w:p>
    <w:p w14:paraId="6F6D976E" w14:textId="77777777" w:rsidR="00990304" w:rsidRPr="002F5B58" w:rsidRDefault="00990304" w:rsidP="00990304">
      <w:pPr>
        <w:spacing w:after="0" w:line="276" w:lineRule="auto"/>
        <w:ind w:left="360"/>
        <w:jc w:val="both"/>
        <w:textAlignment w:val="baseline"/>
        <w:rPr>
          <w:rFonts w:eastAsia="Times New Roman" w:cstheme="minorHAnsi"/>
          <w:color w:val="000000"/>
          <w:lang w:eastAsia="pl-PL"/>
        </w:rPr>
      </w:pPr>
    </w:p>
    <w:p w14:paraId="07E47EDC" w14:textId="271C649D" w:rsidR="007167D8" w:rsidRPr="00515BDC" w:rsidRDefault="004A79FE" w:rsidP="00297F87">
      <w:pPr>
        <w:pStyle w:val="Akapitzlist"/>
        <w:numPr>
          <w:ilvl w:val="6"/>
          <w:numId w:val="7"/>
        </w:numPr>
        <w:ind w:left="709"/>
        <w:jc w:val="both"/>
        <w:rPr>
          <w:rFonts w:asciiTheme="minorHAnsi" w:hAnsiTheme="minorHAnsi" w:cstheme="minorHAnsi"/>
          <w:b/>
          <w:bCs/>
          <w:sz w:val="22"/>
          <w:szCs w:val="22"/>
          <w:u w:val="single"/>
        </w:rPr>
      </w:pPr>
      <w:r w:rsidRPr="00515BDC">
        <w:rPr>
          <w:rFonts w:asciiTheme="minorHAnsi" w:hAnsiTheme="minorHAnsi" w:cstheme="minorHAnsi"/>
          <w:b/>
          <w:bCs/>
          <w:sz w:val="22"/>
          <w:szCs w:val="22"/>
          <w:u w:val="single"/>
        </w:rPr>
        <w:t>AKCESORIA</w:t>
      </w:r>
      <w:r w:rsidR="00B70C1F" w:rsidRPr="00515BDC">
        <w:rPr>
          <w:rFonts w:asciiTheme="minorHAnsi" w:hAnsiTheme="minorHAnsi" w:cstheme="minorHAnsi"/>
          <w:b/>
          <w:bCs/>
          <w:sz w:val="22"/>
          <w:szCs w:val="22"/>
          <w:u w:val="single"/>
        </w:rPr>
        <w:t>/</w:t>
      </w:r>
      <w:r w:rsidR="00515BDC" w:rsidRPr="00515BDC">
        <w:rPr>
          <w:rFonts w:asciiTheme="minorHAnsi" w:hAnsiTheme="minorHAnsi" w:cstheme="minorHAnsi"/>
          <w:b/>
          <w:bCs/>
          <w:sz w:val="22"/>
          <w:szCs w:val="22"/>
          <w:u w:val="single"/>
        </w:rPr>
        <w:t xml:space="preserve">PAKIET </w:t>
      </w:r>
      <w:r w:rsidR="00B70C1F" w:rsidRPr="00515BDC">
        <w:rPr>
          <w:rFonts w:asciiTheme="minorHAnsi" w:hAnsiTheme="minorHAnsi" w:cstheme="minorHAnsi"/>
          <w:b/>
          <w:bCs/>
          <w:sz w:val="22"/>
          <w:szCs w:val="22"/>
          <w:u w:val="single"/>
        </w:rPr>
        <w:t>MATERIAŁ</w:t>
      </w:r>
      <w:r w:rsidR="00515BDC" w:rsidRPr="00515BDC">
        <w:rPr>
          <w:rFonts w:asciiTheme="minorHAnsi" w:hAnsiTheme="minorHAnsi" w:cstheme="minorHAnsi"/>
          <w:b/>
          <w:bCs/>
          <w:sz w:val="22"/>
          <w:szCs w:val="22"/>
          <w:u w:val="single"/>
        </w:rPr>
        <w:t>ÓW</w:t>
      </w:r>
      <w:r w:rsidR="00B70C1F" w:rsidRPr="00515BDC">
        <w:rPr>
          <w:rFonts w:asciiTheme="minorHAnsi" w:hAnsiTheme="minorHAnsi" w:cstheme="minorHAnsi"/>
          <w:b/>
          <w:bCs/>
          <w:sz w:val="22"/>
          <w:szCs w:val="22"/>
          <w:u w:val="single"/>
        </w:rPr>
        <w:t xml:space="preserve"> EKSPLOATACYJN</w:t>
      </w:r>
      <w:r w:rsidR="00515BDC" w:rsidRPr="00515BDC">
        <w:rPr>
          <w:rFonts w:asciiTheme="minorHAnsi" w:hAnsiTheme="minorHAnsi" w:cstheme="minorHAnsi"/>
          <w:b/>
          <w:bCs/>
          <w:sz w:val="22"/>
          <w:szCs w:val="22"/>
          <w:u w:val="single"/>
        </w:rPr>
        <w:t>YCH</w:t>
      </w:r>
      <w:r w:rsidRPr="00515BDC">
        <w:rPr>
          <w:rFonts w:asciiTheme="minorHAnsi" w:hAnsiTheme="minorHAnsi" w:cstheme="minorHAnsi"/>
          <w:b/>
          <w:bCs/>
          <w:sz w:val="22"/>
          <w:szCs w:val="22"/>
          <w:u w:val="single"/>
        </w:rPr>
        <w:t xml:space="preserve"> I </w:t>
      </w:r>
      <w:r w:rsidR="00C468B3" w:rsidRPr="00515BDC">
        <w:rPr>
          <w:rFonts w:asciiTheme="minorHAnsi" w:hAnsiTheme="minorHAnsi" w:cstheme="minorHAnsi"/>
          <w:b/>
          <w:bCs/>
          <w:sz w:val="22"/>
          <w:szCs w:val="22"/>
          <w:u w:val="single"/>
        </w:rPr>
        <w:t>ODCZYNNIKI (tzw. PAKIET STARTOWY)</w:t>
      </w:r>
      <w:r w:rsidR="00A408A1" w:rsidRPr="00515BDC">
        <w:rPr>
          <w:rFonts w:asciiTheme="minorHAnsi" w:hAnsiTheme="minorHAnsi" w:cstheme="minorHAnsi"/>
          <w:b/>
          <w:bCs/>
          <w:sz w:val="22"/>
          <w:szCs w:val="22"/>
          <w:u w:val="single"/>
        </w:rPr>
        <w:t xml:space="preserve"> </w:t>
      </w:r>
      <w:r w:rsidR="00D4521D" w:rsidRPr="00515BDC">
        <w:rPr>
          <w:rFonts w:asciiTheme="minorHAnsi" w:hAnsiTheme="minorHAnsi" w:cstheme="minorHAnsi"/>
          <w:b/>
          <w:bCs/>
          <w:sz w:val="22"/>
          <w:szCs w:val="22"/>
          <w:u w:val="single"/>
        </w:rPr>
        <w:t xml:space="preserve">– 1 (jeden) </w:t>
      </w:r>
      <w:r w:rsidR="006C45F2">
        <w:rPr>
          <w:rFonts w:asciiTheme="minorHAnsi" w:hAnsiTheme="minorHAnsi" w:cstheme="minorHAnsi"/>
          <w:b/>
          <w:bCs/>
          <w:sz w:val="22"/>
          <w:szCs w:val="22"/>
          <w:u w:val="single"/>
        </w:rPr>
        <w:t>pakiet</w:t>
      </w:r>
      <w:r w:rsidR="00CE63C2" w:rsidRPr="00515BDC">
        <w:rPr>
          <w:rFonts w:asciiTheme="minorHAnsi" w:hAnsiTheme="minorHAnsi" w:cstheme="minorHAnsi"/>
          <w:b/>
          <w:bCs/>
          <w:sz w:val="22"/>
          <w:szCs w:val="22"/>
          <w:u w:val="single"/>
        </w:rPr>
        <w:t>:</w:t>
      </w:r>
    </w:p>
    <w:p w14:paraId="715BB29D" w14:textId="01A3B45F" w:rsidR="006A3EC1" w:rsidRPr="00897E88" w:rsidRDefault="006A3EC1" w:rsidP="00015B65">
      <w:pPr>
        <w:pStyle w:val="Akapitzlist"/>
        <w:numPr>
          <w:ilvl w:val="0"/>
          <w:numId w:val="67"/>
        </w:numPr>
        <w:suppressAutoHyphens w:val="0"/>
        <w:ind w:left="709"/>
        <w:jc w:val="both"/>
        <w:rPr>
          <w:rFonts w:ascii="Calibri" w:eastAsia="Calibri" w:hAnsi="Calibri" w:cs="Calibri"/>
          <w:b/>
          <w:bCs/>
          <w:kern w:val="2"/>
          <w:sz w:val="22"/>
          <w:szCs w:val="22"/>
          <w14:ligatures w14:val="standardContextual"/>
        </w:rPr>
      </w:pPr>
      <w:r w:rsidRPr="00897E88">
        <w:rPr>
          <w:rFonts w:ascii="Calibri" w:eastAsia="Calibri" w:hAnsi="Calibri" w:cs="Calibri"/>
          <w:b/>
          <w:bCs/>
          <w:kern w:val="2"/>
          <w:sz w:val="22"/>
          <w:szCs w:val="22"/>
          <w14:ligatures w14:val="standardContextual"/>
        </w:rPr>
        <w:t>Pakiet startowy sensorów o następującym przeznaczeniu</w:t>
      </w:r>
      <w:r w:rsidR="00B84A57" w:rsidRPr="00897E88">
        <w:rPr>
          <w:rFonts w:ascii="Calibri" w:eastAsia="Calibri" w:hAnsi="Calibri" w:cs="Calibri"/>
          <w:b/>
          <w:bCs/>
          <w:kern w:val="2"/>
          <w:sz w:val="22"/>
          <w:szCs w:val="22"/>
          <w14:ligatures w14:val="standardContextual"/>
        </w:rPr>
        <w:t xml:space="preserve"> wraz z liczbą zamawianych </w:t>
      </w:r>
      <w:r w:rsidR="00DD1731" w:rsidRPr="00897E88">
        <w:rPr>
          <w:rFonts w:ascii="Calibri" w:eastAsia="Calibri" w:hAnsi="Calibri" w:cs="Calibri"/>
          <w:b/>
          <w:bCs/>
          <w:kern w:val="2"/>
          <w:sz w:val="22"/>
          <w:szCs w:val="22"/>
          <w14:ligatures w14:val="standardContextual"/>
        </w:rPr>
        <w:t>opakowań/zestawów</w:t>
      </w:r>
      <w:r w:rsidRPr="00897E88">
        <w:rPr>
          <w:rFonts w:ascii="Calibri" w:eastAsia="Calibri" w:hAnsi="Calibri" w:cs="Calibri"/>
          <w:b/>
          <w:bCs/>
          <w:kern w:val="2"/>
          <w:sz w:val="22"/>
          <w:szCs w:val="22"/>
          <w14:ligatures w14:val="standardContextual"/>
        </w:rPr>
        <w:t xml:space="preserve">: </w:t>
      </w:r>
    </w:p>
    <w:p w14:paraId="65E02014" w14:textId="15D6525D" w:rsidR="006A3EC1" w:rsidRPr="001D6C9A" w:rsidRDefault="00BA4579" w:rsidP="00015B65">
      <w:pPr>
        <w:numPr>
          <w:ilvl w:val="0"/>
          <w:numId w:val="66"/>
        </w:numPr>
        <w:suppressAutoHyphens w:val="0"/>
        <w:ind w:left="1134"/>
        <w:contextualSpacing/>
        <w:jc w:val="both"/>
        <w:rPr>
          <w:rFonts w:ascii="Calibri" w:eastAsia="Calibri" w:hAnsi="Calibri" w:cs="Calibri"/>
          <w:kern w:val="2"/>
          <w14:ligatures w14:val="standardContextual"/>
        </w:rPr>
      </w:pPr>
      <w:r w:rsidRPr="001D6C9A">
        <w:rPr>
          <w:rFonts w:ascii="Calibri" w:eastAsia="Calibri" w:hAnsi="Calibri" w:cs="Calibri"/>
          <w:kern w:val="2"/>
          <w14:ligatures w14:val="standardContextual"/>
        </w:rPr>
        <w:t xml:space="preserve">sensory </w:t>
      </w:r>
      <w:r w:rsidR="006A3EC1" w:rsidRPr="001D6C9A">
        <w:rPr>
          <w:rFonts w:ascii="Calibri" w:eastAsia="Calibri" w:hAnsi="Calibri" w:cs="Calibri"/>
          <w:kern w:val="2"/>
          <w14:ligatures w14:val="standardContextual"/>
        </w:rPr>
        <w:t>do szybkiego i precyzyjnego oznaczania stężenia ludzkich immunoglobulin IgG w</w:t>
      </w:r>
      <w:r w:rsidR="00B84A57" w:rsidRPr="001D6C9A">
        <w:rPr>
          <w:rFonts w:ascii="Calibri" w:eastAsia="Calibri" w:hAnsi="Calibri" w:cs="Calibri"/>
          <w:kern w:val="2"/>
          <w14:ligatures w14:val="standardContextual"/>
        </w:rPr>
        <w:t> </w:t>
      </w:r>
      <w:r w:rsidR="006A3EC1" w:rsidRPr="001D6C9A">
        <w:rPr>
          <w:rFonts w:ascii="Calibri" w:eastAsia="Calibri" w:hAnsi="Calibri" w:cs="Calibri"/>
          <w:kern w:val="2"/>
          <w14:ligatures w14:val="standardContextual"/>
        </w:rPr>
        <w:t xml:space="preserve">surowcach (lizatach komórkowych, supernatantach) </w:t>
      </w:r>
      <w:r w:rsidR="00022B4B" w:rsidRPr="001D6C9A">
        <w:rPr>
          <w:rFonts w:ascii="Calibri" w:eastAsia="Calibri" w:hAnsi="Calibri" w:cs="Calibri"/>
          <w:b/>
          <w:bCs/>
          <w:kern w:val="2"/>
          <w14:ligatures w14:val="standardContextual"/>
        </w:rPr>
        <w:t>–</w:t>
      </w:r>
      <w:r w:rsidR="006A3EC1" w:rsidRPr="001D6C9A">
        <w:rPr>
          <w:rFonts w:ascii="Calibri" w:eastAsia="Calibri" w:hAnsi="Calibri" w:cs="Calibri"/>
          <w:b/>
          <w:bCs/>
          <w:kern w:val="2"/>
          <w14:ligatures w14:val="standardContextual"/>
        </w:rPr>
        <w:t xml:space="preserve"> </w:t>
      </w:r>
      <w:r w:rsidR="003E607D" w:rsidRPr="001D6C9A">
        <w:rPr>
          <w:rFonts w:ascii="Calibri" w:eastAsia="Calibri" w:hAnsi="Calibri" w:cs="Calibri"/>
          <w:b/>
          <w:bCs/>
          <w:kern w:val="2"/>
          <w14:ligatures w14:val="standardContextual"/>
        </w:rPr>
        <w:t>1 opakowanie</w:t>
      </w:r>
      <w:r w:rsidR="003E607D" w:rsidRPr="001D6C9A">
        <w:rPr>
          <w:rFonts w:ascii="Calibri" w:eastAsia="Calibri" w:hAnsi="Calibri" w:cs="Calibri"/>
          <w:kern w:val="2"/>
          <w14:ligatures w14:val="standardContextual"/>
        </w:rPr>
        <w:t xml:space="preserve"> (</w:t>
      </w:r>
      <w:r w:rsidR="006A3EC1" w:rsidRPr="001D6C9A">
        <w:rPr>
          <w:rFonts w:ascii="Calibri" w:eastAsia="Calibri" w:hAnsi="Calibri" w:cs="Calibri"/>
          <w:b/>
          <w:bCs/>
          <w:kern w:val="2"/>
          <w14:ligatures w14:val="standardContextual"/>
        </w:rPr>
        <w:t>96 szt</w:t>
      </w:r>
      <w:r w:rsidR="00022B4B" w:rsidRPr="001D6C9A">
        <w:rPr>
          <w:rFonts w:ascii="Calibri" w:eastAsia="Calibri" w:hAnsi="Calibri" w:cs="Calibri"/>
          <w:b/>
          <w:bCs/>
          <w:kern w:val="2"/>
          <w14:ligatures w14:val="standardContextual"/>
        </w:rPr>
        <w:t>.</w:t>
      </w:r>
      <w:r w:rsidR="006A3EC1" w:rsidRPr="001D6C9A">
        <w:rPr>
          <w:rFonts w:ascii="Calibri" w:eastAsia="Calibri" w:hAnsi="Calibri" w:cs="Calibri"/>
          <w:b/>
          <w:bCs/>
          <w:kern w:val="2"/>
          <w14:ligatures w14:val="standardContextual"/>
        </w:rPr>
        <w:t xml:space="preserve"> </w:t>
      </w:r>
      <w:r w:rsidR="00022B4B" w:rsidRPr="001D6C9A">
        <w:rPr>
          <w:rFonts w:ascii="Calibri" w:eastAsia="Calibri" w:hAnsi="Calibri" w:cs="Calibri"/>
          <w:b/>
          <w:bCs/>
          <w:kern w:val="2"/>
          <w14:ligatures w14:val="standardContextual"/>
        </w:rPr>
        <w:t>s</w:t>
      </w:r>
      <w:r w:rsidR="006A3EC1" w:rsidRPr="001D6C9A">
        <w:rPr>
          <w:rFonts w:ascii="Calibri" w:eastAsia="Calibri" w:hAnsi="Calibri" w:cs="Calibri"/>
          <w:b/>
          <w:bCs/>
          <w:kern w:val="2"/>
          <w14:ligatures w14:val="standardContextual"/>
        </w:rPr>
        <w:t>ensorów</w:t>
      </w:r>
      <w:r w:rsidR="003E607D" w:rsidRPr="001D6C9A">
        <w:rPr>
          <w:rFonts w:ascii="Calibri" w:eastAsia="Calibri" w:hAnsi="Calibri" w:cs="Calibri"/>
          <w:b/>
          <w:bCs/>
          <w:kern w:val="2"/>
          <w14:ligatures w14:val="standardContextual"/>
        </w:rPr>
        <w:t>)</w:t>
      </w:r>
      <w:r w:rsidR="00022B4B" w:rsidRPr="001D6C9A">
        <w:rPr>
          <w:rFonts w:ascii="Calibri" w:eastAsia="Calibri" w:hAnsi="Calibri" w:cs="Calibri"/>
          <w:kern w:val="2"/>
          <w14:ligatures w14:val="standardContextual"/>
        </w:rPr>
        <w:t>,</w:t>
      </w:r>
    </w:p>
    <w:p w14:paraId="623B8099" w14:textId="25EA5FC1" w:rsidR="006A3EC1" w:rsidRPr="001D6C9A" w:rsidRDefault="00BA4579" w:rsidP="00015B65">
      <w:pPr>
        <w:numPr>
          <w:ilvl w:val="0"/>
          <w:numId w:val="66"/>
        </w:numPr>
        <w:suppressAutoHyphens w:val="0"/>
        <w:ind w:left="1134"/>
        <w:contextualSpacing/>
        <w:jc w:val="both"/>
        <w:rPr>
          <w:rFonts w:ascii="Calibri" w:eastAsia="Calibri" w:hAnsi="Calibri" w:cs="Calibri"/>
          <w:kern w:val="2"/>
          <w14:ligatures w14:val="standardContextual"/>
        </w:rPr>
      </w:pPr>
      <w:r w:rsidRPr="001D6C9A">
        <w:rPr>
          <w:rFonts w:ascii="Calibri" w:eastAsia="Calibri" w:hAnsi="Calibri" w:cs="Calibri"/>
          <w:kern w:val="2"/>
          <w14:ligatures w14:val="standardContextual"/>
        </w:rPr>
        <w:t xml:space="preserve">sensory </w:t>
      </w:r>
      <w:r w:rsidR="006A3EC1" w:rsidRPr="001D6C9A">
        <w:rPr>
          <w:rFonts w:ascii="Calibri" w:eastAsia="Calibri" w:hAnsi="Calibri" w:cs="Calibri"/>
          <w:kern w:val="2"/>
          <w14:ligatures w14:val="standardContextual"/>
        </w:rPr>
        <w:t xml:space="preserve">do ilościowego oznaczania IgG różnych gatunków (w tym ludzkich), poprzez specyficzne wiązanie fragmentu Fc przeciwciał z białkiem A i do stosowania w procesach kalibracji zawartości IgG </w:t>
      </w:r>
      <w:r w:rsidR="007C2324" w:rsidRPr="001D6C9A">
        <w:rPr>
          <w:rFonts w:ascii="Calibri" w:eastAsia="Calibri" w:hAnsi="Calibri" w:cs="Calibri"/>
          <w:kern w:val="2"/>
          <w14:ligatures w14:val="standardContextual"/>
        </w:rPr>
        <w:t xml:space="preserve">– </w:t>
      </w:r>
      <w:r w:rsidR="006A3EC1" w:rsidRPr="001D6C9A">
        <w:rPr>
          <w:rFonts w:ascii="Calibri" w:eastAsia="Calibri" w:hAnsi="Calibri" w:cs="Calibri"/>
          <w:kern w:val="2"/>
          <w14:ligatures w14:val="standardContextual"/>
        </w:rPr>
        <w:t xml:space="preserve"> </w:t>
      </w:r>
      <w:r w:rsidR="006A3EC1" w:rsidRPr="001D6C9A">
        <w:rPr>
          <w:rFonts w:ascii="Calibri" w:eastAsia="Calibri" w:hAnsi="Calibri" w:cs="Calibri"/>
          <w:b/>
          <w:bCs/>
          <w:kern w:val="2"/>
          <w14:ligatures w14:val="standardContextual"/>
        </w:rPr>
        <w:t>5</w:t>
      </w:r>
      <w:r w:rsidR="00B863EF" w:rsidRPr="001D6C9A">
        <w:rPr>
          <w:rFonts w:ascii="Calibri" w:eastAsia="Calibri" w:hAnsi="Calibri" w:cs="Calibri"/>
          <w:b/>
          <w:bCs/>
          <w:kern w:val="2"/>
          <w14:ligatures w14:val="standardContextual"/>
        </w:rPr>
        <w:t xml:space="preserve"> </w:t>
      </w:r>
      <w:r w:rsidR="003E607D" w:rsidRPr="001D6C9A">
        <w:rPr>
          <w:rFonts w:ascii="Calibri" w:eastAsia="Calibri" w:hAnsi="Calibri" w:cs="Calibri"/>
          <w:b/>
          <w:bCs/>
          <w:kern w:val="2"/>
          <w14:ligatures w14:val="standardContextual"/>
        </w:rPr>
        <w:t xml:space="preserve">opakowań </w:t>
      </w:r>
      <w:r w:rsidR="004B033D" w:rsidRPr="001D6C9A">
        <w:rPr>
          <w:rFonts w:ascii="Calibri" w:eastAsia="Calibri" w:hAnsi="Calibri" w:cs="Calibri"/>
          <w:b/>
          <w:bCs/>
          <w:kern w:val="2"/>
          <w14:ligatures w14:val="standardContextual"/>
        </w:rPr>
        <w:t xml:space="preserve">(każde po </w:t>
      </w:r>
      <w:r w:rsidR="006A3EC1" w:rsidRPr="001D6C9A">
        <w:rPr>
          <w:rFonts w:ascii="Calibri" w:eastAsia="Calibri" w:hAnsi="Calibri" w:cs="Calibri"/>
          <w:b/>
          <w:bCs/>
          <w:kern w:val="2"/>
          <w14:ligatures w14:val="standardContextual"/>
        </w:rPr>
        <w:t>96 szt</w:t>
      </w:r>
      <w:r w:rsidR="00DB5433" w:rsidRPr="001D6C9A">
        <w:rPr>
          <w:rFonts w:ascii="Calibri" w:eastAsia="Calibri" w:hAnsi="Calibri" w:cs="Calibri"/>
          <w:b/>
          <w:bCs/>
          <w:kern w:val="2"/>
          <w14:ligatures w14:val="standardContextual"/>
        </w:rPr>
        <w:t>.</w:t>
      </w:r>
      <w:r w:rsidR="006A3EC1" w:rsidRPr="001D6C9A">
        <w:rPr>
          <w:rFonts w:ascii="Calibri" w:eastAsia="Calibri" w:hAnsi="Calibri" w:cs="Calibri"/>
          <w:b/>
          <w:bCs/>
          <w:kern w:val="2"/>
          <w14:ligatures w14:val="standardContextual"/>
        </w:rPr>
        <w:t xml:space="preserve"> sensorów</w:t>
      </w:r>
      <w:r w:rsidR="004B033D" w:rsidRPr="001D6C9A">
        <w:rPr>
          <w:rFonts w:ascii="Calibri" w:eastAsia="Calibri" w:hAnsi="Calibri" w:cs="Calibri"/>
          <w:b/>
          <w:bCs/>
          <w:kern w:val="2"/>
          <w14:ligatures w14:val="standardContextual"/>
        </w:rPr>
        <w:t>)</w:t>
      </w:r>
      <w:r w:rsidR="00DB5433" w:rsidRPr="001D6C9A">
        <w:rPr>
          <w:rFonts w:ascii="Calibri" w:eastAsia="Calibri" w:hAnsi="Calibri" w:cs="Calibri"/>
          <w:kern w:val="2"/>
          <w14:ligatures w14:val="standardContextual"/>
        </w:rPr>
        <w:t>,</w:t>
      </w:r>
    </w:p>
    <w:p w14:paraId="1FC1458D" w14:textId="4359D392" w:rsidR="006A3EC1" w:rsidRPr="001D6C9A" w:rsidRDefault="00BA4579" w:rsidP="00015B65">
      <w:pPr>
        <w:numPr>
          <w:ilvl w:val="0"/>
          <w:numId w:val="66"/>
        </w:numPr>
        <w:suppressAutoHyphens w:val="0"/>
        <w:ind w:left="1134"/>
        <w:contextualSpacing/>
        <w:jc w:val="both"/>
        <w:rPr>
          <w:rFonts w:ascii="Calibri" w:eastAsia="Calibri" w:hAnsi="Calibri" w:cs="Calibri"/>
          <w:kern w:val="2"/>
          <w14:ligatures w14:val="standardContextual"/>
        </w:rPr>
      </w:pPr>
      <w:r w:rsidRPr="001D6C9A">
        <w:rPr>
          <w:rFonts w:ascii="Calibri" w:eastAsia="Times New Roman" w:hAnsi="Calibri" w:cs="Calibri"/>
          <w:kern w:val="2"/>
          <w14:ligatures w14:val="standardContextual"/>
        </w:rPr>
        <w:t xml:space="preserve">sensory </w:t>
      </w:r>
      <w:r w:rsidR="006A3EC1" w:rsidRPr="001D6C9A">
        <w:rPr>
          <w:rFonts w:ascii="Calibri" w:eastAsia="Times New Roman" w:hAnsi="Calibri" w:cs="Calibri"/>
          <w:kern w:val="2"/>
          <w14:ligatures w14:val="standardContextual"/>
        </w:rPr>
        <w:t xml:space="preserve">do analiz małych cząsteczek i ich fragmentów </w:t>
      </w:r>
      <w:r w:rsidR="007C2324" w:rsidRPr="001D6C9A">
        <w:rPr>
          <w:rFonts w:ascii="Calibri" w:eastAsia="Calibri" w:hAnsi="Calibri" w:cs="Calibri"/>
          <w:kern w:val="2"/>
          <w14:ligatures w14:val="standardContextual"/>
        </w:rPr>
        <w:t xml:space="preserve">– </w:t>
      </w:r>
      <w:r w:rsidR="006A3EC1" w:rsidRPr="001D6C9A">
        <w:rPr>
          <w:rFonts w:ascii="Calibri" w:eastAsia="Calibri" w:hAnsi="Calibri" w:cs="Calibri"/>
          <w:kern w:val="2"/>
          <w14:ligatures w14:val="standardContextual"/>
        </w:rPr>
        <w:t xml:space="preserve"> </w:t>
      </w:r>
      <w:r w:rsidR="006A3EC1" w:rsidRPr="001D6C9A">
        <w:rPr>
          <w:rFonts w:ascii="Calibri" w:eastAsia="Calibri" w:hAnsi="Calibri" w:cs="Calibri"/>
          <w:b/>
          <w:bCs/>
          <w:kern w:val="2"/>
          <w14:ligatures w14:val="standardContextual"/>
        </w:rPr>
        <w:t xml:space="preserve">3 </w:t>
      </w:r>
      <w:r w:rsidR="00CB223D" w:rsidRPr="001D6C9A">
        <w:rPr>
          <w:rFonts w:ascii="Calibri" w:eastAsia="Calibri" w:hAnsi="Calibri" w:cs="Calibri"/>
          <w:b/>
          <w:bCs/>
          <w:kern w:val="2"/>
          <w14:ligatures w14:val="standardContextual"/>
        </w:rPr>
        <w:t xml:space="preserve">opakowania </w:t>
      </w:r>
      <w:r w:rsidR="004B033D" w:rsidRPr="001D6C9A">
        <w:rPr>
          <w:rFonts w:ascii="Calibri" w:eastAsia="Calibri" w:hAnsi="Calibri" w:cs="Calibri"/>
          <w:b/>
          <w:bCs/>
          <w:kern w:val="2"/>
          <w14:ligatures w14:val="standardContextual"/>
        </w:rPr>
        <w:t xml:space="preserve">(każde po </w:t>
      </w:r>
      <w:r w:rsidR="006A3EC1" w:rsidRPr="001D6C9A">
        <w:rPr>
          <w:rFonts w:ascii="Calibri" w:eastAsia="Calibri" w:hAnsi="Calibri" w:cs="Calibri"/>
          <w:b/>
          <w:bCs/>
          <w:kern w:val="2"/>
          <w14:ligatures w14:val="standardContextual"/>
        </w:rPr>
        <w:t>96 szt</w:t>
      </w:r>
      <w:r w:rsidR="00B863EF" w:rsidRPr="001D6C9A">
        <w:rPr>
          <w:rFonts w:ascii="Calibri" w:eastAsia="Calibri" w:hAnsi="Calibri" w:cs="Calibri"/>
          <w:b/>
          <w:bCs/>
          <w:kern w:val="2"/>
          <w14:ligatures w14:val="standardContextual"/>
        </w:rPr>
        <w:t>.</w:t>
      </w:r>
      <w:r w:rsidR="006A3EC1" w:rsidRPr="001D6C9A">
        <w:rPr>
          <w:rFonts w:ascii="Calibri" w:eastAsia="Calibri" w:hAnsi="Calibri" w:cs="Calibri"/>
          <w:b/>
          <w:bCs/>
          <w:kern w:val="2"/>
          <w14:ligatures w14:val="standardContextual"/>
        </w:rPr>
        <w:t xml:space="preserve"> sensorów</w:t>
      </w:r>
      <w:r w:rsidR="004B033D" w:rsidRPr="001D6C9A">
        <w:rPr>
          <w:rFonts w:ascii="Calibri" w:eastAsia="Calibri" w:hAnsi="Calibri" w:cs="Calibri"/>
          <w:b/>
          <w:bCs/>
          <w:kern w:val="2"/>
          <w14:ligatures w14:val="standardContextual"/>
        </w:rPr>
        <w:t>)</w:t>
      </w:r>
      <w:r w:rsidR="008E5B09" w:rsidRPr="001D6C9A">
        <w:rPr>
          <w:rFonts w:ascii="Calibri" w:eastAsia="Calibri" w:hAnsi="Calibri" w:cs="Calibri"/>
          <w:kern w:val="2"/>
          <w14:ligatures w14:val="standardContextual"/>
        </w:rPr>
        <w:t>,</w:t>
      </w:r>
    </w:p>
    <w:p w14:paraId="5495EF23" w14:textId="0D7217C1" w:rsidR="006A3EC1" w:rsidRPr="001D6C9A" w:rsidRDefault="00C86130" w:rsidP="00015B65">
      <w:pPr>
        <w:numPr>
          <w:ilvl w:val="0"/>
          <w:numId w:val="66"/>
        </w:numPr>
        <w:suppressAutoHyphens w:val="0"/>
        <w:ind w:left="1134"/>
        <w:contextualSpacing/>
        <w:jc w:val="both"/>
        <w:rPr>
          <w:rFonts w:ascii="Calibri" w:eastAsia="Calibri" w:hAnsi="Calibri" w:cs="Calibri"/>
          <w:kern w:val="2"/>
          <w14:ligatures w14:val="standardContextual"/>
        </w:rPr>
      </w:pPr>
      <w:r w:rsidRPr="001D6C9A">
        <w:rPr>
          <w:rFonts w:ascii="Calibri" w:eastAsia="Calibri" w:hAnsi="Calibri" w:cs="Calibri"/>
          <w:kern w:val="2"/>
          <w14:ligatures w14:val="standardContextual"/>
        </w:rPr>
        <w:t xml:space="preserve">sensory </w:t>
      </w:r>
      <w:r w:rsidR="006A3EC1" w:rsidRPr="001D6C9A">
        <w:rPr>
          <w:rFonts w:ascii="Calibri" w:eastAsia="Calibri" w:hAnsi="Calibri" w:cs="Calibri"/>
          <w:kern w:val="2"/>
          <w14:ligatures w14:val="standardContextual"/>
        </w:rPr>
        <w:t>do immobilizacji biotynylowanych ligandów, zapewniające wysoką precyzję w</w:t>
      </w:r>
      <w:r w:rsidRPr="001D6C9A">
        <w:rPr>
          <w:rFonts w:ascii="Calibri" w:eastAsia="Calibri" w:hAnsi="Calibri" w:cs="Calibri"/>
          <w:kern w:val="2"/>
          <w14:ligatures w14:val="standardContextual"/>
        </w:rPr>
        <w:t> </w:t>
      </w:r>
      <w:r w:rsidR="006A3EC1" w:rsidRPr="001D6C9A">
        <w:rPr>
          <w:rFonts w:ascii="Calibri" w:eastAsia="Calibri" w:hAnsi="Calibri" w:cs="Calibri"/>
          <w:kern w:val="2"/>
          <w14:ligatures w14:val="standardContextual"/>
        </w:rPr>
        <w:t xml:space="preserve">analizach ilościowych, jak i kinetycznych </w:t>
      </w:r>
      <w:r w:rsidR="007C2324" w:rsidRPr="001D6C9A">
        <w:rPr>
          <w:rFonts w:ascii="Calibri" w:eastAsia="Calibri" w:hAnsi="Calibri" w:cs="Calibri"/>
          <w:kern w:val="2"/>
          <w14:ligatures w14:val="standardContextual"/>
        </w:rPr>
        <w:t>–</w:t>
      </w:r>
      <w:r w:rsidR="007C2324" w:rsidRPr="001D6C9A">
        <w:rPr>
          <w:rFonts w:ascii="Calibri" w:eastAsia="Calibri" w:hAnsi="Calibri" w:cs="Calibri"/>
          <w:b/>
          <w:bCs/>
          <w:kern w:val="2"/>
          <w14:ligatures w14:val="standardContextual"/>
        </w:rPr>
        <w:t xml:space="preserve"> </w:t>
      </w:r>
      <w:r w:rsidR="006A3EC1" w:rsidRPr="001D6C9A">
        <w:rPr>
          <w:rFonts w:ascii="Calibri" w:eastAsia="Calibri" w:hAnsi="Calibri" w:cs="Calibri"/>
          <w:kern w:val="2"/>
          <w14:ligatures w14:val="standardContextual"/>
        </w:rPr>
        <w:t xml:space="preserve"> </w:t>
      </w:r>
      <w:r w:rsidR="006A3EC1" w:rsidRPr="001D6C9A">
        <w:rPr>
          <w:rFonts w:ascii="Calibri" w:eastAsia="Calibri" w:hAnsi="Calibri" w:cs="Calibri"/>
          <w:b/>
          <w:bCs/>
          <w:kern w:val="2"/>
          <w14:ligatures w14:val="standardContextual"/>
        </w:rPr>
        <w:t>5</w:t>
      </w:r>
      <w:r w:rsidR="00CB223D" w:rsidRPr="001D6C9A">
        <w:rPr>
          <w:rFonts w:ascii="Calibri" w:eastAsia="Calibri" w:hAnsi="Calibri" w:cs="Calibri"/>
          <w:b/>
          <w:bCs/>
          <w:kern w:val="2"/>
          <w14:ligatures w14:val="standardContextual"/>
        </w:rPr>
        <w:t xml:space="preserve"> opakowań</w:t>
      </w:r>
      <w:r w:rsidR="00553591" w:rsidRPr="001D6C9A">
        <w:rPr>
          <w:rFonts w:ascii="Calibri" w:eastAsia="Calibri" w:hAnsi="Calibri" w:cs="Calibri"/>
          <w:b/>
          <w:bCs/>
          <w:kern w:val="2"/>
          <w14:ligatures w14:val="standardContextual"/>
        </w:rPr>
        <w:t xml:space="preserve"> </w:t>
      </w:r>
      <w:r w:rsidR="004B033D" w:rsidRPr="001D6C9A">
        <w:rPr>
          <w:rFonts w:ascii="Calibri" w:eastAsia="Calibri" w:hAnsi="Calibri" w:cs="Calibri"/>
          <w:b/>
          <w:bCs/>
          <w:kern w:val="2"/>
          <w14:ligatures w14:val="standardContextual"/>
        </w:rPr>
        <w:t xml:space="preserve">(każde po </w:t>
      </w:r>
      <w:r w:rsidR="006A3EC1" w:rsidRPr="001D6C9A">
        <w:rPr>
          <w:rFonts w:ascii="Calibri" w:eastAsia="Calibri" w:hAnsi="Calibri" w:cs="Calibri"/>
          <w:b/>
          <w:bCs/>
          <w:kern w:val="2"/>
          <w14:ligatures w14:val="standardContextual"/>
        </w:rPr>
        <w:t>96 szt</w:t>
      </w:r>
      <w:r w:rsidR="00E43562" w:rsidRPr="001D6C9A">
        <w:rPr>
          <w:rFonts w:ascii="Calibri" w:eastAsia="Calibri" w:hAnsi="Calibri" w:cs="Calibri"/>
          <w:b/>
          <w:bCs/>
          <w:kern w:val="2"/>
          <w14:ligatures w14:val="standardContextual"/>
        </w:rPr>
        <w:t>.</w:t>
      </w:r>
      <w:r w:rsidR="006A3EC1" w:rsidRPr="001D6C9A">
        <w:rPr>
          <w:rFonts w:ascii="Calibri" w:eastAsia="Calibri" w:hAnsi="Calibri" w:cs="Calibri"/>
          <w:b/>
          <w:bCs/>
          <w:kern w:val="2"/>
          <w14:ligatures w14:val="standardContextual"/>
        </w:rPr>
        <w:t xml:space="preserve"> sensorów</w:t>
      </w:r>
      <w:r w:rsidR="004B033D" w:rsidRPr="001D6C9A">
        <w:rPr>
          <w:rFonts w:ascii="Calibri" w:eastAsia="Calibri" w:hAnsi="Calibri" w:cs="Calibri"/>
          <w:b/>
          <w:bCs/>
          <w:kern w:val="2"/>
          <w14:ligatures w14:val="standardContextual"/>
        </w:rPr>
        <w:t>)</w:t>
      </w:r>
      <w:r w:rsidR="008E5B09" w:rsidRPr="001D6C9A">
        <w:rPr>
          <w:rFonts w:ascii="Calibri" w:eastAsia="Calibri" w:hAnsi="Calibri" w:cs="Calibri"/>
          <w:kern w:val="2"/>
          <w14:ligatures w14:val="standardContextual"/>
        </w:rPr>
        <w:t>,</w:t>
      </w:r>
    </w:p>
    <w:p w14:paraId="17040568" w14:textId="0A0302D5" w:rsidR="006A3EC1" w:rsidRPr="001D6C9A" w:rsidRDefault="006A3EC1" w:rsidP="00015B65">
      <w:pPr>
        <w:numPr>
          <w:ilvl w:val="0"/>
          <w:numId w:val="66"/>
        </w:numPr>
        <w:suppressAutoHyphens w:val="0"/>
        <w:ind w:left="1134"/>
        <w:contextualSpacing/>
        <w:jc w:val="both"/>
        <w:rPr>
          <w:rFonts w:ascii="Calibri" w:eastAsia="Calibri" w:hAnsi="Calibri" w:cs="Calibri"/>
          <w:kern w:val="2"/>
          <w14:ligatures w14:val="standardContextual"/>
        </w:rPr>
      </w:pPr>
      <w:r w:rsidRPr="001D6C9A">
        <w:rPr>
          <w:rFonts w:ascii="Calibri" w:eastAsia="Calibri" w:hAnsi="Calibri" w:cs="Calibri"/>
          <w:kern w:val="2"/>
          <w14:ligatures w14:val="standardContextual"/>
        </w:rPr>
        <w:t>sensory umożliwiające kowalencyjne przyłączenie ligandów zawierających grupy aminowe (np. białka, peptydy) dzięki aktywacji EDC/sulfo</w:t>
      </w:r>
      <w:r w:rsidRPr="001D6C9A">
        <w:rPr>
          <w:rFonts w:ascii="Calibri" w:eastAsia="Calibri" w:hAnsi="Calibri" w:cs="Calibri"/>
          <w:kern w:val="2"/>
          <w14:ligatures w14:val="standardContextual"/>
        </w:rPr>
        <w:noBreakHyphen/>
        <w:t xml:space="preserve">NHS </w:t>
      </w:r>
      <w:r w:rsidR="008E5B09" w:rsidRPr="001D6C9A">
        <w:rPr>
          <w:rFonts w:ascii="Calibri" w:eastAsia="Calibri" w:hAnsi="Calibri" w:cs="Calibri"/>
          <w:kern w:val="2"/>
          <w14:ligatures w14:val="standardContextual"/>
        </w:rPr>
        <w:t>–</w:t>
      </w:r>
      <w:r w:rsidRPr="001D6C9A">
        <w:rPr>
          <w:rFonts w:ascii="Calibri" w:eastAsia="Calibri" w:hAnsi="Calibri" w:cs="Calibri"/>
          <w:kern w:val="2"/>
          <w14:ligatures w14:val="standardContextual"/>
        </w:rPr>
        <w:t xml:space="preserve"> </w:t>
      </w:r>
      <w:r w:rsidRPr="001D6C9A">
        <w:rPr>
          <w:rFonts w:ascii="Calibri" w:eastAsia="Calibri" w:hAnsi="Calibri" w:cs="Calibri"/>
          <w:b/>
          <w:bCs/>
          <w:kern w:val="2"/>
          <w14:ligatures w14:val="standardContextual"/>
        </w:rPr>
        <w:t>5</w:t>
      </w:r>
      <w:r w:rsidR="008E5B09" w:rsidRPr="001D6C9A">
        <w:rPr>
          <w:rFonts w:ascii="Calibri" w:eastAsia="Calibri" w:hAnsi="Calibri" w:cs="Calibri"/>
          <w:b/>
          <w:bCs/>
          <w:kern w:val="2"/>
          <w14:ligatures w14:val="standardContextual"/>
        </w:rPr>
        <w:t xml:space="preserve"> </w:t>
      </w:r>
      <w:r w:rsidR="004B033D" w:rsidRPr="001D6C9A">
        <w:rPr>
          <w:rFonts w:ascii="Calibri" w:eastAsia="Calibri" w:hAnsi="Calibri" w:cs="Calibri"/>
          <w:b/>
          <w:bCs/>
          <w:kern w:val="2"/>
          <w14:ligatures w14:val="standardContextual"/>
        </w:rPr>
        <w:t xml:space="preserve">opakowań (każde po </w:t>
      </w:r>
      <w:r w:rsidRPr="001D6C9A">
        <w:rPr>
          <w:rFonts w:ascii="Calibri" w:eastAsia="Calibri" w:hAnsi="Calibri" w:cs="Calibri"/>
          <w:b/>
          <w:bCs/>
          <w:kern w:val="2"/>
          <w14:ligatures w14:val="standardContextual"/>
        </w:rPr>
        <w:t>96 szt</w:t>
      </w:r>
      <w:r w:rsidR="00E43562" w:rsidRPr="001D6C9A">
        <w:rPr>
          <w:rFonts w:ascii="Calibri" w:eastAsia="Calibri" w:hAnsi="Calibri" w:cs="Calibri"/>
          <w:b/>
          <w:bCs/>
          <w:kern w:val="2"/>
          <w14:ligatures w14:val="standardContextual"/>
        </w:rPr>
        <w:t>.</w:t>
      </w:r>
      <w:r w:rsidRPr="001D6C9A">
        <w:rPr>
          <w:rFonts w:ascii="Calibri" w:eastAsia="Calibri" w:hAnsi="Calibri" w:cs="Calibri"/>
          <w:b/>
          <w:bCs/>
          <w:kern w:val="2"/>
          <w14:ligatures w14:val="standardContextual"/>
        </w:rPr>
        <w:t xml:space="preserve"> sensorów</w:t>
      </w:r>
      <w:r w:rsidR="004B033D" w:rsidRPr="001D6C9A">
        <w:rPr>
          <w:rFonts w:ascii="Calibri" w:eastAsia="Calibri" w:hAnsi="Calibri" w:cs="Calibri"/>
          <w:b/>
          <w:bCs/>
          <w:kern w:val="2"/>
          <w14:ligatures w14:val="standardContextual"/>
        </w:rPr>
        <w:t>)</w:t>
      </w:r>
      <w:r w:rsidR="008E5B09" w:rsidRPr="001D6C9A">
        <w:rPr>
          <w:rFonts w:ascii="Calibri" w:eastAsia="Calibri" w:hAnsi="Calibri" w:cs="Calibri"/>
          <w:kern w:val="2"/>
          <w14:ligatures w14:val="standardContextual"/>
        </w:rPr>
        <w:t>,</w:t>
      </w:r>
    </w:p>
    <w:p w14:paraId="10502BA5" w14:textId="702A67AD" w:rsidR="006A3EC1" w:rsidRPr="001D6C9A" w:rsidRDefault="006A3EC1" w:rsidP="00015B65">
      <w:pPr>
        <w:numPr>
          <w:ilvl w:val="0"/>
          <w:numId w:val="66"/>
        </w:numPr>
        <w:suppressAutoHyphens w:val="0"/>
        <w:ind w:left="1134"/>
        <w:contextualSpacing/>
        <w:jc w:val="both"/>
        <w:rPr>
          <w:rFonts w:ascii="Calibri" w:eastAsia="Calibri" w:hAnsi="Calibri" w:cs="Calibri"/>
          <w:kern w:val="2"/>
          <w14:ligatures w14:val="standardContextual"/>
        </w:rPr>
      </w:pPr>
      <w:r w:rsidRPr="001D6C9A">
        <w:rPr>
          <w:rFonts w:ascii="Calibri" w:eastAsia="Calibri" w:hAnsi="Calibri" w:cs="Calibri"/>
          <w:kern w:val="2"/>
          <w14:ligatures w14:val="standardContextual"/>
        </w:rPr>
        <w:t xml:space="preserve">sensory do wychwytywania ludzkich IgG lub konstrukcji z fragmentem Fc do analiz kinetycznych </w:t>
      </w:r>
      <w:r w:rsidR="007C2324" w:rsidRPr="001D6C9A">
        <w:rPr>
          <w:rFonts w:ascii="Calibri" w:eastAsia="Calibri" w:hAnsi="Calibri" w:cs="Calibri"/>
          <w:kern w:val="2"/>
          <w14:ligatures w14:val="standardContextual"/>
        </w:rPr>
        <w:t>–</w:t>
      </w:r>
      <w:r w:rsidR="007C2324" w:rsidRPr="001D6C9A">
        <w:rPr>
          <w:rFonts w:ascii="Calibri" w:eastAsia="Calibri" w:hAnsi="Calibri" w:cs="Calibri"/>
          <w:b/>
          <w:bCs/>
          <w:kern w:val="2"/>
          <w14:ligatures w14:val="standardContextual"/>
        </w:rPr>
        <w:t xml:space="preserve"> </w:t>
      </w:r>
      <w:r w:rsidRPr="001D6C9A">
        <w:rPr>
          <w:rFonts w:ascii="Calibri" w:eastAsia="Calibri" w:hAnsi="Calibri" w:cs="Calibri"/>
          <w:kern w:val="2"/>
          <w14:ligatures w14:val="standardContextual"/>
        </w:rPr>
        <w:t xml:space="preserve"> </w:t>
      </w:r>
      <w:r w:rsidR="007627B1" w:rsidRPr="001D6C9A">
        <w:rPr>
          <w:rFonts w:ascii="Calibri" w:eastAsia="Calibri" w:hAnsi="Calibri" w:cs="Calibri"/>
          <w:b/>
          <w:bCs/>
          <w:kern w:val="2"/>
          <w14:ligatures w14:val="standardContextual"/>
        </w:rPr>
        <w:t>1 opakowanie</w:t>
      </w:r>
      <w:r w:rsidR="007627B1" w:rsidRPr="001D6C9A">
        <w:rPr>
          <w:rFonts w:ascii="Calibri" w:eastAsia="Calibri" w:hAnsi="Calibri" w:cs="Calibri"/>
          <w:kern w:val="2"/>
          <w14:ligatures w14:val="standardContextual"/>
        </w:rPr>
        <w:t xml:space="preserve"> (</w:t>
      </w:r>
      <w:r w:rsidRPr="001D6C9A">
        <w:rPr>
          <w:rFonts w:ascii="Calibri" w:eastAsia="Calibri" w:hAnsi="Calibri" w:cs="Calibri"/>
          <w:b/>
          <w:bCs/>
          <w:kern w:val="2"/>
          <w14:ligatures w14:val="standardContextual"/>
        </w:rPr>
        <w:t>96 szt</w:t>
      </w:r>
      <w:r w:rsidR="00E43562" w:rsidRPr="001D6C9A">
        <w:rPr>
          <w:rFonts w:ascii="Calibri" w:eastAsia="Calibri" w:hAnsi="Calibri" w:cs="Calibri"/>
          <w:b/>
          <w:bCs/>
          <w:kern w:val="2"/>
          <w14:ligatures w14:val="standardContextual"/>
        </w:rPr>
        <w:t>.</w:t>
      </w:r>
      <w:r w:rsidRPr="001D6C9A">
        <w:rPr>
          <w:rFonts w:ascii="Calibri" w:eastAsia="Calibri" w:hAnsi="Calibri" w:cs="Calibri"/>
          <w:b/>
          <w:bCs/>
          <w:kern w:val="2"/>
          <w14:ligatures w14:val="standardContextual"/>
        </w:rPr>
        <w:t xml:space="preserve"> sensorów</w:t>
      </w:r>
      <w:r w:rsidR="007627B1" w:rsidRPr="001D6C9A">
        <w:rPr>
          <w:rFonts w:ascii="Calibri" w:eastAsia="Calibri" w:hAnsi="Calibri" w:cs="Calibri"/>
          <w:b/>
          <w:bCs/>
          <w:kern w:val="2"/>
          <w14:ligatures w14:val="standardContextual"/>
        </w:rPr>
        <w:t>)</w:t>
      </w:r>
      <w:r w:rsidR="008E5B09" w:rsidRPr="001D6C9A">
        <w:rPr>
          <w:rFonts w:ascii="Calibri" w:eastAsia="Calibri" w:hAnsi="Calibri" w:cs="Calibri"/>
          <w:kern w:val="2"/>
          <w14:ligatures w14:val="standardContextual"/>
        </w:rPr>
        <w:t>,</w:t>
      </w:r>
    </w:p>
    <w:p w14:paraId="6EA709A4" w14:textId="3A0F9AC7" w:rsidR="006A3EC1" w:rsidRPr="001D6C9A" w:rsidRDefault="006A3EC1" w:rsidP="00015B65">
      <w:pPr>
        <w:numPr>
          <w:ilvl w:val="0"/>
          <w:numId w:val="66"/>
        </w:numPr>
        <w:suppressAutoHyphens w:val="0"/>
        <w:ind w:left="1134"/>
        <w:contextualSpacing/>
        <w:jc w:val="both"/>
        <w:rPr>
          <w:rFonts w:ascii="Calibri" w:eastAsia="Calibri" w:hAnsi="Calibri" w:cs="Calibri"/>
          <w:kern w:val="2"/>
          <w14:ligatures w14:val="standardContextual"/>
        </w:rPr>
      </w:pPr>
      <w:r w:rsidRPr="001D6C9A">
        <w:rPr>
          <w:rFonts w:ascii="Calibri" w:eastAsia="Calibri" w:hAnsi="Calibri" w:cs="Calibri"/>
          <w:kern w:val="2"/>
          <w14:ligatures w14:val="standardContextual"/>
        </w:rPr>
        <w:t>sensory do wychwytywania mysich IgG (lub konstrukcji z Fc myszy), stosowane w</w:t>
      </w:r>
      <w:r w:rsidR="00E43562" w:rsidRPr="001D6C9A">
        <w:rPr>
          <w:rFonts w:ascii="Calibri" w:eastAsia="Calibri" w:hAnsi="Calibri" w:cs="Calibri"/>
          <w:kern w:val="2"/>
          <w14:ligatures w14:val="standardContextual"/>
        </w:rPr>
        <w:t> </w:t>
      </w:r>
      <w:r w:rsidRPr="001D6C9A">
        <w:rPr>
          <w:rFonts w:ascii="Calibri" w:eastAsia="Calibri" w:hAnsi="Calibri" w:cs="Calibri"/>
          <w:kern w:val="2"/>
          <w14:ligatures w14:val="standardContextual"/>
        </w:rPr>
        <w:t xml:space="preserve">badaniach kinetycznych </w:t>
      </w:r>
      <w:r w:rsidR="00553591" w:rsidRPr="001D6C9A">
        <w:rPr>
          <w:rFonts w:ascii="Calibri" w:eastAsia="Calibri" w:hAnsi="Calibri" w:cs="Calibri"/>
          <w:kern w:val="2"/>
          <w14:ligatures w14:val="standardContextual"/>
        </w:rPr>
        <w:t>–</w:t>
      </w:r>
      <w:r w:rsidRPr="001D6C9A">
        <w:rPr>
          <w:rFonts w:ascii="Calibri" w:eastAsia="Calibri" w:hAnsi="Calibri" w:cs="Calibri"/>
          <w:kern w:val="2"/>
          <w14:ligatures w14:val="standardContextual"/>
        </w:rPr>
        <w:t xml:space="preserve"> </w:t>
      </w:r>
      <w:r w:rsidR="007627B1" w:rsidRPr="001D6C9A">
        <w:rPr>
          <w:rFonts w:ascii="Calibri" w:eastAsia="Calibri" w:hAnsi="Calibri" w:cs="Calibri"/>
          <w:b/>
          <w:bCs/>
          <w:kern w:val="2"/>
          <w14:ligatures w14:val="standardContextual"/>
        </w:rPr>
        <w:t>1 opakowanie</w:t>
      </w:r>
      <w:r w:rsidR="007627B1" w:rsidRPr="001D6C9A">
        <w:rPr>
          <w:rFonts w:ascii="Calibri" w:eastAsia="Calibri" w:hAnsi="Calibri" w:cs="Calibri"/>
          <w:kern w:val="2"/>
          <w14:ligatures w14:val="standardContextual"/>
        </w:rPr>
        <w:t xml:space="preserve"> (</w:t>
      </w:r>
      <w:r w:rsidRPr="001D6C9A">
        <w:rPr>
          <w:rFonts w:ascii="Calibri" w:eastAsia="Calibri" w:hAnsi="Calibri" w:cs="Calibri"/>
          <w:b/>
          <w:bCs/>
          <w:kern w:val="2"/>
          <w14:ligatures w14:val="standardContextual"/>
        </w:rPr>
        <w:t>96 szt</w:t>
      </w:r>
      <w:r w:rsidR="00E43562" w:rsidRPr="001D6C9A">
        <w:rPr>
          <w:rFonts w:ascii="Calibri" w:eastAsia="Calibri" w:hAnsi="Calibri" w:cs="Calibri"/>
          <w:b/>
          <w:bCs/>
          <w:kern w:val="2"/>
          <w14:ligatures w14:val="standardContextual"/>
        </w:rPr>
        <w:t>.</w:t>
      </w:r>
      <w:r w:rsidRPr="001D6C9A">
        <w:rPr>
          <w:rFonts w:ascii="Calibri" w:eastAsia="Calibri" w:hAnsi="Calibri" w:cs="Calibri"/>
          <w:b/>
          <w:bCs/>
          <w:kern w:val="2"/>
          <w14:ligatures w14:val="standardContextual"/>
        </w:rPr>
        <w:t xml:space="preserve"> sensoró</w:t>
      </w:r>
      <w:r w:rsidR="008E5B09" w:rsidRPr="001D6C9A">
        <w:rPr>
          <w:rFonts w:ascii="Calibri" w:eastAsia="Calibri" w:hAnsi="Calibri" w:cs="Calibri"/>
          <w:b/>
          <w:bCs/>
          <w:kern w:val="2"/>
          <w14:ligatures w14:val="standardContextual"/>
        </w:rPr>
        <w:t>w</w:t>
      </w:r>
      <w:r w:rsidR="007627B1" w:rsidRPr="001D6C9A">
        <w:rPr>
          <w:rFonts w:ascii="Calibri" w:eastAsia="Calibri" w:hAnsi="Calibri" w:cs="Calibri"/>
          <w:b/>
          <w:bCs/>
          <w:kern w:val="2"/>
          <w14:ligatures w14:val="standardContextual"/>
        </w:rPr>
        <w:t>)</w:t>
      </w:r>
      <w:r w:rsidR="008E5B09" w:rsidRPr="001D6C9A">
        <w:rPr>
          <w:rFonts w:ascii="Calibri" w:eastAsia="Calibri" w:hAnsi="Calibri" w:cs="Calibri"/>
          <w:b/>
          <w:bCs/>
          <w:kern w:val="2"/>
          <w14:ligatures w14:val="standardContextual"/>
        </w:rPr>
        <w:t>,</w:t>
      </w:r>
    </w:p>
    <w:p w14:paraId="1929DB55" w14:textId="3236F8BB" w:rsidR="006A3EC1" w:rsidRPr="001D6C9A" w:rsidRDefault="006A3EC1" w:rsidP="00015B65">
      <w:pPr>
        <w:numPr>
          <w:ilvl w:val="0"/>
          <w:numId w:val="66"/>
        </w:numPr>
        <w:suppressAutoHyphens w:val="0"/>
        <w:ind w:left="1134"/>
        <w:contextualSpacing/>
        <w:jc w:val="both"/>
        <w:rPr>
          <w:rFonts w:ascii="Calibri" w:eastAsia="Calibri" w:hAnsi="Calibri" w:cs="Calibri"/>
          <w:kern w:val="2"/>
          <w14:ligatures w14:val="standardContextual"/>
        </w:rPr>
      </w:pPr>
      <w:r w:rsidRPr="001D6C9A">
        <w:rPr>
          <w:rFonts w:ascii="Calibri" w:eastAsia="Calibri" w:hAnsi="Calibri" w:cs="Calibri"/>
          <w:kern w:val="2"/>
          <w14:ligatures w14:val="standardContextual"/>
        </w:rPr>
        <w:t xml:space="preserve">sensory przeznaczone do ilościowego oznaczania mysich IgG  </w:t>
      </w:r>
      <w:r w:rsidR="007C2324" w:rsidRPr="001D6C9A">
        <w:rPr>
          <w:rFonts w:ascii="Calibri" w:eastAsia="Calibri" w:hAnsi="Calibri" w:cs="Calibri"/>
          <w:kern w:val="2"/>
          <w14:ligatures w14:val="standardContextual"/>
        </w:rPr>
        <w:t xml:space="preserve">– </w:t>
      </w:r>
      <w:r w:rsidRPr="001D6C9A">
        <w:rPr>
          <w:rFonts w:ascii="Calibri" w:eastAsia="Calibri" w:hAnsi="Calibri" w:cs="Calibri"/>
          <w:kern w:val="2"/>
          <w14:ligatures w14:val="standardContextual"/>
        </w:rPr>
        <w:t xml:space="preserve"> </w:t>
      </w:r>
      <w:r w:rsidR="00481615" w:rsidRPr="001D6C9A">
        <w:rPr>
          <w:rFonts w:ascii="Calibri" w:eastAsia="Calibri" w:hAnsi="Calibri" w:cs="Calibri"/>
          <w:b/>
          <w:bCs/>
          <w:kern w:val="2"/>
          <w14:ligatures w14:val="standardContextual"/>
        </w:rPr>
        <w:t>1 opakowanie</w:t>
      </w:r>
      <w:r w:rsidR="00481615" w:rsidRPr="001D6C9A">
        <w:rPr>
          <w:rFonts w:ascii="Calibri" w:eastAsia="Calibri" w:hAnsi="Calibri" w:cs="Calibri"/>
          <w:kern w:val="2"/>
          <w14:ligatures w14:val="standardContextual"/>
        </w:rPr>
        <w:t xml:space="preserve"> (</w:t>
      </w:r>
      <w:r w:rsidRPr="001D6C9A">
        <w:rPr>
          <w:rFonts w:ascii="Calibri" w:eastAsia="Calibri" w:hAnsi="Calibri" w:cs="Calibri"/>
          <w:b/>
          <w:bCs/>
          <w:kern w:val="2"/>
          <w14:ligatures w14:val="standardContextual"/>
        </w:rPr>
        <w:t>96 szt</w:t>
      </w:r>
      <w:r w:rsidR="008E5B09" w:rsidRPr="001D6C9A">
        <w:rPr>
          <w:rFonts w:ascii="Calibri" w:eastAsia="Calibri" w:hAnsi="Calibri" w:cs="Calibri"/>
          <w:b/>
          <w:bCs/>
          <w:kern w:val="2"/>
          <w14:ligatures w14:val="standardContextual"/>
        </w:rPr>
        <w:t>.</w:t>
      </w:r>
      <w:r w:rsidRPr="001D6C9A">
        <w:rPr>
          <w:rFonts w:ascii="Calibri" w:eastAsia="Calibri" w:hAnsi="Calibri" w:cs="Calibri"/>
          <w:b/>
          <w:bCs/>
          <w:kern w:val="2"/>
          <w14:ligatures w14:val="standardContextual"/>
        </w:rPr>
        <w:t xml:space="preserve"> sensorów</w:t>
      </w:r>
      <w:r w:rsidR="00481615" w:rsidRPr="001D6C9A">
        <w:rPr>
          <w:rFonts w:ascii="Calibri" w:eastAsia="Calibri" w:hAnsi="Calibri" w:cs="Calibri"/>
          <w:b/>
          <w:bCs/>
          <w:kern w:val="2"/>
          <w14:ligatures w14:val="standardContextual"/>
        </w:rPr>
        <w:t>)</w:t>
      </w:r>
      <w:r w:rsidR="00622A74" w:rsidRPr="001D6C9A">
        <w:rPr>
          <w:rFonts w:ascii="Calibri" w:eastAsia="Calibri" w:hAnsi="Calibri" w:cs="Calibri"/>
          <w:kern w:val="2"/>
          <w14:ligatures w14:val="standardContextual"/>
        </w:rPr>
        <w:t>,</w:t>
      </w:r>
    </w:p>
    <w:p w14:paraId="75CFFE01" w14:textId="7BA00E89" w:rsidR="006A3EC1" w:rsidRPr="001D6C9A" w:rsidRDefault="006A3EC1" w:rsidP="00015B65">
      <w:pPr>
        <w:numPr>
          <w:ilvl w:val="0"/>
          <w:numId w:val="66"/>
        </w:numPr>
        <w:suppressAutoHyphens w:val="0"/>
        <w:ind w:left="1134"/>
        <w:contextualSpacing/>
        <w:jc w:val="both"/>
        <w:rPr>
          <w:rFonts w:ascii="Calibri" w:eastAsia="Calibri" w:hAnsi="Calibri" w:cs="Calibri"/>
          <w:kern w:val="2"/>
          <w14:ligatures w14:val="standardContextual"/>
        </w:rPr>
      </w:pPr>
      <w:r w:rsidRPr="001D6C9A">
        <w:rPr>
          <w:rFonts w:ascii="Calibri" w:eastAsia="Calibri" w:hAnsi="Calibri" w:cs="Calibri"/>
          <w:kern w:val="2"/>
          <w14:ligatures w14:val="standardContextual"/>
        </w:rPr>
        <w:lastRenderedPageBreak/>
        <w:t>sensory umożliwiające przyłączenia hydro</w:t>
      </w:r>
      <w:r w:rsidRPr="001D6C9A">
        <w:rPr>
          <w:rFonts w:ascii="Calibri" w:eastAsia="Calibri" w:hAnsi="Calibri" w:cs="Calibri"/>
          <w:kern w:val="2"/>
          <w14:ligatures w14:val="standardContextual"/>
        </w:rPr>
        <w:noBreakHyphen/>
        <w:t xml:space="preserve"> i lipofilnych białek, oraz liposomów </w:t>
      </w:r>
      <w:r w:rsidR="007C2324" w:rsidRPr="001D6C9A">
        <w:rPr>
          <w:rFonts w:ascii="Calibri" w:eastAsia="Calibri" w:hAnsi="Calibri" w:cs="Calibri"/>
          <w:kern w:val="2"/>
          <w14:ligatures w14:val="standardContextual"/>
        </w:rPr>
        <w:t>–</w:t>
      </w:r>
      <w:r w:rsidR="007C2324" w:rsidRPr="001D6C9A">
        <w:rPr>
          <w:rFonts w:ascii="Calibri" w:eastAsia="Calibri" w:hAnsi="Calibri" w:cs="Calibri"/>
          <w:b/>
          <w:bCs/>
          <w:kern w:val="2"/>
          <w14:ligatures w14:val="standardContextual"/>
        </w:rPr>
        <w:t xml:space="preserve"> </w:t>
      </w:r>
      <w:r w:rsidRPr="001D6C9A">
        <w:rPr>
          <w:rFonts w:ascii="Calibri" w:eastAsia="Calibri" w:hAnsi="Calibri" w:cs="Calibri"/>
          <w:b/>
          <w:bCs/>
          <w:kern w:val="2"/>
          <w14:ligatures w14:val="standardContextual"/>
        </w:rPr>
        <w:t>5</w:t>
      </w:r>
      <w:r w:rsidR="00481615" w:rsidRPr="001D6C9A">
        <w:rPr>
          <w:rFonts w:ascii="Calibri" w:eastAsia="Calibri" w:hAnsi="Calibri" w:cs="Calibri"/>
          <w:b/>
          <w:bCs/>
          <w:kern w:val="2"/>
          <w14:ligatures w14:val="standardContextual"/>
        </w:rPr>
        <w:t xml:space="preserve"> opakowań (każde po </w:t>
      </w:r>
      <w:r w:rsidRPr="001D6C9A">
        <w:rPr>
          <w:rFonts w:ascii="Calibri" w:eastAsia="Calibri" w:hAnsi="Calibri" w:cs="Calibri"/>
          <w:b/>
          <w:bCs/>
          <w:kern w:val="2"/>
          <w14:ligatures w14:val="standardContextual"/>
        </w:rPr>
        <w:t>96 szt</w:t>
      </w:r>
      <w:r w:rsidR="008E5B09" w:rsidRPr="001D6C9A">
        <w:rPr>
          <w:rFonts w:ascii="Calibri" w:eastAsia="Calibri" w:hAnsi="Calibri" w:cs="Calibri"/>
          <w:b/>
          <w:bCs/>
          <w:kern w:val="2"/>
          <w14:ligatures w14:val="standardContextual"/>
        </w:rPr>
        <w:t>.</w:t>
      </w:r>
      <w:r w:rsidRPr="001D6C9A">
        <w:rPr>
          <w:rFonts w:ascii="Calibri" w:eastAsia="Calibri" w:hAnsi="Calibri" w:cs="Calibri"/>
          <w:b/>
          <w:bCs/>
          <w:kern w:val="2"/>
          <w14:ligatures w14:val="standardContextual"/>
        </w:rPr>
        <w:t xml:space="preserve"> sensorów</w:t>
      </w:r>
      <w:r w:rsidR="00481615" w:rsidRPr="001D6C9A">
        <w:rPr>
          <w:rFonts w:ascii="Calibri" w:eastAsia="Calibri" w:hAnsi="Calibri" w:cs="Calibri"/>
          <w:b/>
          <w:bCs/>
          <w:kern w:val="2"/>
          <w14:ligatures w14:val="standardContextual"/>
        </w:rPr>
        <w:t>)</w:t>
      </w:r>
      <w:r w:rsidR="00622A74" w:rsidRPr="001D6C9A">
        <w:rPr>
          <w:rFonts w:ascii="Calibri" w:eastAsia="Calibri" w:hAnsi="Calibri" w:cs="Calibri"/>
          <w:kern w:val="2"/>
          <w14:ligatures w14:val="standardContextual"/>
        </w:rPr>
        <w:t>,</w:t>
      </w:r>
    </w:p>
    <w:p w14:paraId="47505A0F" w14:textId="4E969734" w:rsidR="006A3EC1" w:rsidRPr="001D6C9A" w:rsidRDefault="006A3EC1" w:rsidP="00015B65">
      <w:pPr>
        <w:numPr>
          <w:ilvl w:val="0"/>
          <w:numId w:val="66"/>
        </w:numPr>
        <w:suppressAutoHyphens w:val="0"/>
        <w:ind w:left="1134"/>
        <w:contextualSpacing/>
        <w:jc w:val="both"/>
        <w:rPr>
          <w:rFonts w:ascii="Calibri" w:eastAsia="Calibri" w:hAnsi="Calibri" w:cs="Calibri"/>
          <w:kern w:val="2"/>
          <w14:ligatures w14:val="standardContextual"/>
        </w:rPr>
      </w:pPr>
      <w:r w:rsidRPr="001D6C9A">
        <w:rPr>
          <w:rFonts w:ascii="Calibri" w:eastAsia="Calibri" w:hAnsi="Calibri" w:cs="Calibri"/>
          <w:kern w:val="2"/>
          <w14:ligatures w14:val="standardContextual"/>
        </w:rPr>
        <w:t>sensory do immobilizacji białek znakowanych histydynami (His</w:t>
      </w:r>
      <w:r w:rsidRPr="001D6C9A">
        <w:rPr>
          <w:rFonts w:ascii="Calibri" w:eastAsia="Calibri" w:hAnsi="Calibri" w:cs="Calibri"/>
          <w:kern w:val="2"/>
          <w14:ligatures w14:val="standardContextual"/>
        </w:rPr>
        <w:noBreakHyphen/>
        <w:t xml:space="preserve">tag), nie bazujące na interakcji z jonami niklu (interakcje kowalencyjne lub wiązanie pośrednie) – do analiz kinetycznych i ilościowych  </w:t>
      </w:r>
      <w:r w:rsidR="007C2324" w:rsidRPr="001D6C9A">
        <w:rPr>
          <w:rFonts w:ascii="Calibri" w:eastAsia="Calibri" w:hAnsi="Calibri" w:cs="Calibri"/>
          <w:kern w:val="2"/>
          <w14:ligatures w14:val="standardContextual"/>
        </w:rPr>
        <w:t xml:space="preserve">– </w:t>
      </w:r>
      <w:r w:rsidRPr="001D6C9A">
        <w:rPr>
          <w:rFonts w:ascii="Calibri" w:eastAsia="Calibri" w:hAnsi="Calibri" w:cs="Calibri"/>
          <w:kern w:val="2"/>
          <w14:ligatures w14:val="standardContextual"/>
        </w:rPr>
        <w:t xml:space="preserve"> </w:t>
      </w:r>
      <w:r w:rsidR="00760FEC" w:rsidRPr="001D6C9A">
        <w:rPr>
          <w:rFonts w:ascii="Calibri" w:eastAsia="Calibri" w:hAnsi="Calibri" w:cs="Calibri"/>
          <w:b/>
          <w:bCs/>
          <w:kern w:val="2"/>
          <w14:ligatures w14:val="standardContextual"/>
        </w:rPr>
        <w:t>1 opakowanie</w:t>
      </w:r>
      <w:r w:rsidR="00760FEC" w:rsidRPr="001D6C9A">
        <w:rPr>
          <w:rFonts w:ascii="Calibri" w:eastAsia="Calibri" w:hAnsi="Calibri" w:cs="Calibri"/>
          <w:kern w:val="2"/>
          <w14:ligatures w14:val="standardContextual"/>
        </w:rPr>
        <w:t xml:space="preserve"> (</w:t>
      </w:r>
      <w:r w:rsidRPr="001D6C9A">
        <w:rPr>
          <w:rFonts w:ascii="Calibri" w:eastAsia="Calibri" w:hAnsi="Calibri" w:cs="Calibri"/>
          <w:b/>
          <w:bCs/>
          <w:kern w:val="2"/>
          <w14:ligatures w14:val="standardContextual"/>
        </w:rPr>
        <w:t>96 szt</w:t>
      </w:r>
      <w:r w:rsidR="00FD034D" w:rsidRPr="001D6C9A">
        <w:rPr>
          <w:rFonts w:ascii="Calibri" w:eastAsia="Calibri" w:hAnsi="Calibri" w:cs="Calibri"/>
          <w:b/>
          <w:bCs/>
          <w:kern w:val="2"/>
          <w14:ligatures w14:val="standardContextual"/>
        </w:rPr>
        <w:t>.</w:t>
      </w:r>
      <w:r w:rsidRPr="001D6C9A">
        <w:rPr>
          <w:rFonts w:ascii="Calibri" w:eastAsia="Calibri" w:hAnsi="Calibri" w:cs="Calibri"/>
          <w:b/>
          <w:bCs/>
          <w:kern w:val="2"/>
          <w14:ligatures w14:val="standardContextual"/>
        </w:rPr>
        <w:t xml:space="preserve"> sensorów</w:t>
      </w:r>
      <w:r w:rsidR="00760FEC" w:rsidRPr="001D6C9A">
        <w:rPr>
          <w:rFonts w:ascii="Calibri" w:eastAsia="Calibri" w:hAnsi="Calibri" w:cs="Calibri"/>
          <w:b/>
          <w:bCs/>
          <w:kern w:val="2"/>
          <w14:ligatures w14:val="standardContextual"/>
        </w:rPr>
        <w:t>)</w:t>
      </w:r>
      <w:r w:rsidR="00FD034D" w:rsidRPr="001D6C9A">
        <w:rPr>
          <w:rFonts w:ascii="Calibri" w:eastAsia="Calibri" w:hAnsi="Calibri" w:cs="Calibri"/>
          <w:kern w:val="2"/>
          <w14:ligatures w14:val="standardContextual"/>
        </w:rPr>
        <w:t>.</w:t>
      </w:r>
    </w:p>
    <w:p w14:paraId="709BC84A" w14:textId="178A4EAF" w:rsidR="006A3EC1" w:rsidRPr="001D6C9A" w:rsidRDefault="006A3EC1" w:rsidP="00015B65">
      <w:pPr>
        <w:numPr>
          <w:ilvl w:val="0"/>
          <w:numId w:val="65"/>
        </w:numPr>
        <w:suppressAutoHyphens w:val="0"/>
        <w:spacing w:after="0"/>
        <w:contextualSpacing/>
        <w:jc w:val="both"/>
        <w:rPr>
          <w:rFonts w:ascii="Calibri" w:eastAsia="Calibri" w:hAnsi="Calibri" w:cs="Calibri"/>
          <w:kern w:val="2"/>
          <w14:ligatures w14:val="standardContextual"/>
        </w:rPr>
      </w:pPr>
      <w:r w:rsidRPr="001D6C9A">
        <w:rPr>
          <w:rFonts w:ascii="Calibri" w:eastAsia="Calibri" w:hAnsi="Calibri" w:cs="Calibri"/>
          <w:kern w:val="2"/>
          <w14:ligatures w14:val="standardContextual"/>
        </w:rPr>
        <w:t>Zestaw odczynników do immobilizacji ligandów za pośrednictwem układu EDC/sulfo</w:t>
      </w:r>
      <w:r w:rsidRPr="001D6C9A">
        <w:rPr>
          <w:rFonts w:ascii="Calibri" w:eastAsia="Calibri" w:hAnsi="Calibri" w:cs="Calibri"/>
          <w:kern w:val="2"/>
          <w14:ligatures w14:val="standardContextual"/>
        </w:rPr>
        <w:noBreakHyphen/>
        <w:t>NHS i</w:t>
      </w:r>
      <w:r w:rsidR="00FD034D" w:rsidRPr="001D6C9A">
        <w:rPr>
          <w:rFonts w:ascii="Calibri" w:eastAsia="Calibri" w:hAnsi="Calibri" w:cs="Calibri"/>
          <w:kern w:val="2"/>
          <w14:ligatures w14:val="standardContextual"/>
        </w:rPr>
        <w:t> </w:t>
      </w:r>
      <w:r w:rsidRPr="001D6C9A">
        <w:rPr>
          <w:rFonts w:ascii="Calibri" w:eastAsia="Calibri" w:hAnsi="Calibri" w:cs="Calibri"/>
          <w:kern w:val="2"/>
          <w14:ligatures w14:val="standardContextual"/>
        </w:rPr>
        <w:t xml:space="preserve">blokowania niezwiązanych reszt  – </w:t>
      </w:r>
      <w:r w:rsidRPr="001D6C9A">
        <w:rPr>
          <w:rFonts w:ascii="Calibri" w:eastAsia="Calibri" w:hAnsi="Calibri" w:cs="Calibri"/>
          <w:b/>
          <w:bCs/>
          <w:kern w:val="2"/>
          <w14:ligatures w14:val="standardContextual"/>
        </w:rPr>
        <w:t>3 zestawy</w:t>
      </w:r>
      <w:r w:rsidR="0052331A" w:rsidRPr="001D6C9A">
        <w:rPr>
          <w:rFonts w:ascii="Calibri" w:eastAsia="Calibri" w:hAnsi="Calibri" w:cs="Calibri"/>
          <w:b/>
          <w:bCs/>
          <w:kern w:val="2"/>
          <w14:ligatures w14:val="standardContextual"/>
        </w:rPr>
        <w:t>;</w:t>
      </w:r>
    </w:p>
    <w:p w14:paraId="235FACBB" w14:textId="68644A08" w:rsidR="006A3EC1" w:rsidRPr="00440046" w:rsidRDefault="006A3EC1" w:rsidP="00015B65">
      <w:pPr>
        <w:numPr>
          <w:ilvl w:val="0"/>
          <w:numId w:val="65"/>
        </w:numPr>
        <w:suppressAutoHyphens w:val="0"/>
        <w:spacing w:after="0"/>
        <w:contextualSpacing/>
        <w:jc w:val="both"/>
        <w:rPr>
          <w:rFonts w:ascii="Calibri" w:eastAsia="Calibri" w:hAnsi="Calibri" w:cs="Calibri"/>
          <w:kern w:val="2"/>
          <w14:ligatures w14:val="standardContextual"/>
        </w:rPr>
      </w:pPr>
      <w:r w:rsidRPr="00440046">
        <w:rPr>
          <w:rFonts w:ascii="Calibri" w:eastAsia="Calibri" w:hAnsi="Calibri" w:cs="Calibri"/>
          <w:kern w:val="2"/>
          <w14:ligatures w14:val="standardContextual"/>
        </w:rPr>
        <w:t>Bufor do pomiarów kinetycznych</w:t>
      </w:r>
      <w:r w:rsidR="00D67ACF" w:rsidRPr="00440046">
        <w:rPr>
          <w:rFonts w:ascii="Calibri" w:eastAsia="Calibri" w:hAnsi="Calibri" w:cs="Calibri"/>
          <w:kern w:val="2"/>
          <w14:ligatures w14:val="standardContextual"/>
        </w:rPr>
        <w:t xml:space="preserve"> (10</w:t>
      </w:r>
      <w:r w:rsidR="00885F02" w:rsidRPr="00440046">
        <w:rPr>
          <w:rFonts w:ascii="Calibri" w:eastAsia="Calibri" w:hAnsi="Calibri" w:cs="Calibri"/>
          <w:kern w:val="2"/>
          <w14:ligatures w14:val="standardContextual"/>
        </w:rPr>
        <w:t>X stężony)</w:t>
      </w:r>
      <w:r w:rsidR="00E60619" w:rsidRPr="00440046">
        <w:rPr>
          <w:rFonts w:ascii="Calibri" w:eastAsia="Calibri" w:hAnsi="Calibri" w:cs="Calibri"/>
          <w:kern w:val="2"/>
          <w14:ligatures w14:val="standardContextual"/>
        </w:rPr>
        <w:t xml:space="preserve"> </w:t>
      </w:r>
      <w:r w:rsidRPr="00440046">
        <w:rPr>
          <w:rFonts w:ascii="Calibri" w:eastAsia="Calibri" w:hAnsi="Calibri" w:cs="Calibri"/>
          <w:kern w:val="2"/>
          <w14:ligatures w14:val="standardContextual"/>
        </w:rPr>
        <w:t xml:space="preserve">– </w:t>
      </w:r>
      <w:r w:rsidRPr="00440046">
        <w:rPr>
          <w:rFonts w:ascii="Calibri" w:eastAsia="Calibri" w:hAnsi="Calibri" w:cs="Calibri"/>
          <w:b/>
          <w:bCs/>
          <w:kern w:val="2"/>
          <w14:ligatures w14:val="standardContextual"/>
        </w:rPr>
        <w:t xml:space="preserve">5 </w:t>
      </w:r>
      <w:r w:rsidR="003755DF" w:rsidRPr="00440046">
        <w:rPr>
          <w:rFonts w:ascii="Calibri" w:eastAsia="Calibri" w:hAnsi="Calibri" w:cs="Calibri"/>
          <w:b/>
          <w:bCs/>
          <w:kern w:val="2"/>
          <w14:ligatures w14:val="standardContextual"/>
        </w:rPr>
        <w:t xml:space="preserve">opakowań (każde </w:t>
      </w:r>
      <w:r w:rsidR="00885F02" w:rsidRPr="00440046">
        <w:rPr>
          <w:rFonts w:ascii="Calibri" w:eastAsia="Calibri" w:hAnsi="Calibri" w:cs="Calibri"/>
          <w:b/>
          <w:bCs/>
          <w:kern w:val="2"/>
          <w14:ligatures w14:val="standardContextual"/>
        </w:rPr>
        <w:t xml:space="preserve">umożliwiające </w:t>
      </w:r>
      <w:r w:rsidR="00630AE0" w:rsidRPr="00440046">
        <w:rPr>
          <w:rFonts w:ascii="Calibri" w:eastAsia="Calibri" w:hAnsi="Calibri" w:cs="Calibri"/>
          <w:b/>
          <w:bCs/>
          <w:kern w:val="2"/>
          <w14:ligatures w14:val="standardContextual"/>
        </w:rPr>
        <w:t>sporządzenie 1 litra pracującego buforu)</w:t>
      </w:r>
      <w:r w:rsidR="0052331A" w:rsidRPr="00440046">
        <w:rPr>
          <w:rFonts w:ascii="Calibri" w:eastAsia="Calibri" w:hAnsi="Calibri" w:cs="Calibri"/>
          <w:b/>
          <w:bCs/>
          <w:kern w:val="2"/>
          <w14:ligatures w14:val="standardContextual"/>
        </w:rPr>
        <w:t>;</w:t>
      </w:r>
    </w:p>
    <w:p w14:paraId="28724080" w14:textId="26A89118" w:rsidR="006A3EC1" w:rsidRPr="00440046" w:rsidRDefault="006A3EC1" w:rsidP="00015B65">
      <w:pPr>
        <w:numPr>
          <w:ilvl w:val="0"/>
          <w:numId w:val="65"/>
        </w:numPr>
        <w:suppressAutoHyphens w:val="0"/>
        <w:spacing w:after="0"/>
        <w:contextualSpacing/>
        <w:jc w:val="both"/>
        <w:rPr>
          <w:rFonts w:ascii="Calibri" w:eastAsia="Calibri" w:hAnsi="Calibri" w:cs="Calibri"/>
          <w:kern w:val="2"/>
          <w14:ligatures w14:val="standardContextual"/>
        </w:rPr>
      </w:pPr>
      <w:r w:rsidRPr="00440046">
        <w:rPr>
          <w:rFonts w:ascii="Calibri" w:eastAsia="Calibri" w:hAnsi="Calibri" w:cs="Calibri"/>
          <w:kern w:val="2"/>
          <w14:ligatures w14:val="standardContextual"/>
        </w:rPr>
        <w:t>Płytki 384-dołkowe z nachyłem do długotrwałych pomiarów –</w:t>
      </w:r>
      <w:r w:rsidRPr="00440046">
        <w:rPr>
          <w:rFonts w:ascii="Calibri" w:eastAsia="Calibri" w:hAnsi="Calibri" w:cs="Calibri"/>
          <w:b/>
          <w:bCs/>
          <w:kern w:val="2"/>
          <w14:ligatures w14:val="standardContextual"/>
        </w:rPr>
        <w:t xml:space="preserve"> 5</w:t>
      </w:r>
      <w:r w:rsidR="00EF3D64" w:rsidRPr="00440046">
        <w:rPr>
          <w:rFonts w:ascii="Calibri" w:eastAsia="Calibri" w:hAnsi="Calibri" w:cs="Calibri"/>
          <w:b/>
          <w:bCs/>
          <w:kern w:val="2"/>
          <w14:ligatures w14:val="standardContextual"/>
        </w:rPr>
        <w:t xml:space="preserve"> opakowań (każde po 100 sztuk płytek)</w:t>
      </w:r>
      <w:r w:rsidR="00B40903" w:rsidRPr="00440046">
        <w:rPr>
          <w:rFonts w:ascii="Calibri" w:eastAsia="Calibri" w:hAnsi="Calibri" w:cs="Calibri"/>
          <w:b/>
          <w:bCs/>
          <w:kern w:val="2"/>
          <w14:ligatures w14:val="standardContextual"/>
        </w:rPr>
        <w:t>;</w:t>
      </w:r>
    </w:p>
    <w:p w14:paraId="0FFB3923" w14:textId="35B11F13" w:rsidR="006A3EC1" w:rsidRPr="00440046" w:rsidRDefault="006A3EC1" w:rsidP="00015B65">
      <w:pPr>
        <w:numPr>
          <w:ilvl w:val="0"/>
          <w:numId w:val="65"/>
        </w:numPr>
        <w:suppressAutoHyphens w:val="0"/>
        <w:spacing w:after="0"/>
        <w:contextualSpacing/>
        <w:jc w:val="both"/>
        <w:rPr>
          <w:rFonts w:ascii="Calibri" w:eastAsia="Calibri" w:hAnsi="Calibri" w:cs="Calibri"/>
          <w:kern w:val="2"/>
          <w14:ligatures w14:val="standardContextual"/>
        </w:rPr>
      </w:pPr>
      <w:r w:rsidRPr="00440046">
        <w:rPr>
          <w:rFonts w:ascii="Calibri" w:eastAsia="Calibri" w:hAnsi="Calibri" w:cs="Calibri"/>
          <w:kern w:val="2"/>
          <w14:ligatures w14:val="standardContextual"/>
        </w:rPr>
        <w:t xml:space="preserve">Nakrywki zapobiegające parowaniu – </w:t>
      </w:r>
      <w:r w:rsidR="00507781" w:rsidRPr="00440046">
        <w:rPr>
          <w:rFonts w:ascii="Calibri" w:eastAsia="Calibri" w:hAnsi="Calibri" w:cs="Calibri"/>
          <w:b/>
          <w:bCs/>
          <w:kern w:val="2"/>
          <w14:ligatures w14:val="standardContextual"/>
        </w:rPr>
        <w:t>10</w:t>
      </w:r>
      <w:r w:rsidR="00EF3D64" w:rsidRPr="00440046">
        <w:rPr>
          <w:rFonts w:ascii="Calibri" w:eastAsia="Calibri" w:hAnsi="Calibri" w:cs="Calibri"/>
          <w:b/>
          <w:bCs/>
          <w:kern w:val="2"/>
          <w14:ligatures w14:val="standardContextual"/>
        </w:rPr>
        <w:t xml:space="preserve"> opakowań (każde po 10 sztuk nakrywek)</w:t>
      </w:r>
      <w:r w:rsidR="00541456" w:rsidRPr="00440046">
        <w:rPr>
          <w:rFonts w:ascii="Calibri" w:eastAsia="Calibri" w:hAnsi="Calibri" w:cs="Calibri"/>
          <w:b/>
          <w:bCs/>
          <w:kern w:val="2"/>
          <w14:ligatures w14:val="standardContextual"/>
        </w:rPr>
        <w:t>.</w:t>
      </w:r>
    </w:p>
    <w:p w14:paraId="6904860D" w14:textId="77777777" w:rsidR="001C29CA" w:rsidRDefault="001C29CA" w:rsidP="001C29CA">
      <w:pPr>
        <w:pStyle w:val="Akapitzlist"/>
        <w:ind w:left="709"/>
        <w:jc w:val="both"/>
        <w:rPr>
          <w:rFonts w:asciiTheme="minorHAnsi" w:hAnsiTheme="minorHAnsi" w:cstheme="minorHAnsi"/>
          <w:b/>
          <w:bCs/>
          <w:sz w:val="22"/>
          <w:szCs w:val="22"/>
        </w:rPr>
      </w:pPr>
    </w:p>
    <w:p w14:paraId="5CE56CA3" w14:textId="05BC0677" w:rsidR="00D42F90" w:rsidRPr="00D42F90" w:rsidRDefault="00EE2C4A" w:rsidP="00D42F90">
      <w:pPr>
        <w:pStyle w:val="Akapitzlist"/>
        <w:numPr>
          <w:ilvl w:val="6"/>
          <w:numId w:val="7"/>
        </w:numPr>
        <w:ind w:left="709"/>
        <w:jc w:val="both"/>
        <w:rPr>
          <w:rFonts w:asciiTheme="minorHAnsi" w:hAnsiTheme="minorHAnsi" w:cstheme="minorHAnsi"/>
          <w:b/>
          <w:bCs/>
          <w:sz w:val="22"/>
          <w:szCs w:val="22"/>
        </w:rPr>
      </w:pPr>
      <w:r>
        <w:rPr>
          <w:rFonts w:asciiTheme="minorHAnsi" w:hAnsiTheme="minorHAnsi" w:cstheme="minorHAnsi"/>
          <w:b/>
          <w:bCs/>
          <w:sz w:val="22"/>
          <w:szCs w:val="22"/>
        </w:rPr>
        <w:t xml:space="preserve">USŁUGI </w:t>
      </w:r>
      <w:r w:rsidR="00DD011B">
        <w:rPr>
          <w:rFonts w:asciiTheme="minorHAnsi" w:hAnsiTheme="minorHAnsi" w:cstheme="minorHAnsi"/>
          <w:b/>
          <w:bCs/>
          <w:sz w:val="22"/>
          <w:szCs w:val="22"/>
        </w:rPr>
        <w:t>TOWARZYSZĄCE</w:t>
      </w:r>
      <w:r>
        <w:rPr>
          <w:rFonts w:asciiTheme="minorHAnsi" w:hAnsiTheme="minorHAnsi" w:cstheme="minorHAnsi"/>
          <w:b/>
          <w:bCs/>
          <w:sz w:val="22"/>
          <w:szCs w:val="22"/>
        </w:rPr>
        <w:t>:</w:t>
      </w:r>
    </w:p>
    <w:p w14:paraId="1A447754" w14:textId="77777777" w:rsidR="00D72F6D" w:rsidRPr="00F65C1C" w:rsidRDefault="00D42F90" w:rsidP="00015B65">
      <w:pPr>
        <w:pStyle w:val="Akapitzlist"/>
        <w:numPr>
          <w:ilvl w:val="0"/>
          <w:numId w:val="68"/>
        </w:numPr>
        <w:ind w:left="1134"/>
        <w:jc w:val="both"/>
        <w:rPr>
          <w:rFonts w:asciiTheme="minorHAnsi" w:hAnsiTheme="minorHAnsi" w:cstheme="minorHAnsi"/>
          <w:bCs/>
          <w:sz w:val="22"/>
          <w:szCs w:val="22"/>
        </w:rPr>
      </w:pPr>
      <w:r w:rsidRPr="00F65C1C">
        <w:rPr>
          <w:rFonts w:asciiTheme="minorHAnsi" w:hAnsiTheme="minorHAnsi" w:cstheme="minorHAnsi"/>
          <w:bCs/>
          <w:sz w:val="22"/>
          <w:szCs w:val="22"/>
        </w:rPr>
        <w:t xml:space="preserve">transport, </w:t>
      </w:r>
    </w:p>
    <w:p w14:paraId="29CC0AD3" w14:textId="77777777" w:rsidR="00D72F6D" w:rsidRPr="00F65C1C" w:rsidRDefault="00D42F90" w:rsidP="00015B65">
      <w:pPr>
        <w:pStyle w:val="Akapitzlist"/>
        <w:numPr>
          <w:ilvl w:val="0"/>
          <w:numId w:val="68"/>
        </w:numPr>
        <w:ind w:left="1134"/>
        <w:jc w:val="both"/>
        <w:rPr>
          <w:rFonts w:asciiTheme="minorHAnsi" w:hAnsiTheme="minorHAnsi" w:cstheme="minorHAnsi"/>
          <w:bCs/>
          <w:sz w:val="22"/>
          <w:szCs w:val="22"/>
        </w:rPr>
      </w:pPr>
      <w:r w:rsidRPr="00F65C1C">
        <w:rPr>
          <w:rFonts w:asciiTheme="minorHAnsi" w:hAnsiTheme="minorHAnsi" w:cstheme="minorHAnsi"/>
          <w:bCs/>
          <w:sz w:val="22"/>
          <w:szCs w:val="22"/>
        </w:rPr>
        <w:t xml:space="preserve">ubezpieczenie, </w:t>
      </w:r>
    </w:p>
    <w:p w14:paraId="304D6DCD" w14:textId="28634C73" w:rsidR="00D72F6D" w:rsidRPr="00F65C1C" w:rsidRDefault="00D42F90" w:rsidP="00015B65">
      <w:pPr>
        <w:pStyle w:val="Akapitzlist"/>
        <w:numPr>
          <w:ilvl w:val="0"/>
          <w:numId w:val="68"/>
        </w:numPr>
        <w:ind w:left="1134"/>
        <w:jc w:val="both"/>
        <w:rPr>
          <w:rFonts w:asciiTheme="minorHAnsi" w:hAnsiTheme="minorHAnsi" w:cstheme="minorHAnsi"/>
          <w:bCs/>
          <w:sz w:val="22"/>
          <w:szCs w:val="22"/>
        </w:rPr>
      </w:pPr>
      <w:r w:rsidRPr="00F65C1C">
        <w:rPr>
          <w:rFonts w:asciiTheme="minorHAnsi" w:hAnsiTheme="minorHAnsi" w:cstheme="minorHAnsi"/>
          <w:sz w:val="22"/>
          <w:szCs w:val="22"/>
        </w:rPr>
        <w:t>wniesienie aparatury</w:t>
      </w:r>
      <w:r w:rsidR="00F16C0A" w:rsidRPr="00F65C1C">
        <w:rPr>
          <w:rFonts w:asciiTheme="minorHAnsi" w:hAnsiTheme="minorHAnsi" w:cstheme="minorHAnsi"/>
          <w:sz w:val="22"/>
          <w:szCs w:val="22"/>
        </w:rPr>
        <w:t xml:space="preserve"> do pomieszczeń </w:t>
      </w:r>
      <w:r w:rsidR="00EA2F55" w:rsidRPr="00F65C1C">
        <w:rPr>
          <w:rFonts w:asciiTheme="minorHAnsi" w:hAnsiTheme="minorHAnsi" w:cstheme="minorHAnsi"/>
          <w:sz w:val="22"/>
          <w:szCs w:val="22"/>
        </w:rPr>
        <w:t>wskazanych przez zamawiającego</w:t>
      </w:r>
      <w:r w:rsidR="00D72F6D" w:rsidRPr="00F65C1C">
        <w:rPr>
          <w:rFonts w:asciiTheme="minorHAnsi" w:hAnsiTheme="minorHAnsi" w:cstheme="minorHAnsi"/>
          <w:sz w:val="22"/>
          <w:szCs w:val="22"/>
        </w:rPr>
        <w:t>,</w:t>
      </w:r>
    </w:p>
    <w:p w14:paraId="57B1D234" w14:textId="1687C4BB" w:rsidR="00D72F6D" w:rsidRPr="00F65C1C" w:rsidRDefault="00D42F90" w:rsidP="00015B65">
      <w:pPr>
        <w:pStyle w:val="Akapitzlist"/>
        <w:numPr>
          <w:ilvl w:val="0"/>
          <w:numId w:val="68"/>
        </w:numPr>
        <w:ind w:left="1134"/>
        <w:jc w:val="both"/>
        <w:rPr>
          <w:rFonts w:asciiTheme="minorHAnsi" w:hAnsiTheme="minorHAnsi" w:cstheme="minorHAnsi"/>
          <w:bCs/>
          <w:sz w:val="22"/>
          <w:szCs w:val="22"/>
        </w:rPr>
      </w:pPr>
      <w:r w:rsidRPr="00F65C1C">
        <w:rPr>
          <w:rFonts w:asciiTheme="minorHAnsi" w:hAnsiTheme="minorHAnsi" w:cstheme="minorHAnsi"/>
          <w:sz w:val="22"/>
          <w:szCs w:val="22"/>
        </w:rPr>
        <w:t xml:space="preserve">jej instalacja, </w:t>
      </w:r>
    </w:p>
    <w:p w14:paraId="23F2C5B7" w14:textId="624EE06B" w:rsidR="00D72F6D" w:rsidRPr="00F65C1C" w:rsidRDefault="00D72F6D" w:rsidP="00015B65">
      <w:pPr>
        <w:pStyle w:val="Akapitzlist"/>
        <w:numPr>
          <w:ilvl w:val="0"/>
          <w:numId w:val="68"/>
        </w:numPr>
        <w:ind w:left="1134"/>
        <w:jc w:val="both"/>
        <w:rPr>
          <w:rFonts w:asciiTheme="minorHAnsi" w:hAnsiTheme="minorHAnsi" w:cstheme="minorHAnsi"/>
          <w:bCs/>
          <w:sz w:val="22"/>
          <w:szCs w:val="22"/>
        </w:rPr>
      </w:pPr>
      <w:r w:rsidRPr="00F65C1C">
        <w:rPr>
          <w:rFonts w:asciiTheme="minorHAnsi" w:hAnsiTheme="minorHAnsi" w:cstheme="minorHAnsi"/>
          <w:sz w:val="22"/>
          <w:szCs w:val="22"/>
        </w:rPr>
        <w:t>uruchomienie aparatury,</w:t>
      </w:r>
    </w:p>
    <w:p w14:paraId="48E86F06" w14:textId="4D4E5DF1" w:rsidR="00624506" w:rsidRPr="00F65C1C" w:rsidRDefault="00D42F90" w:rsidP="00015B65">
      <w:pPr>
        <w:pStyle w:val="Akapitzlist"/>
        <w:numPr>
          <w:ilvl w:val="0"/>
          <w:numId w:val="68"/>
        </w:numPr>
        <w:ind w:left="1134"/>
        <w:jc w:val="both"/>
        <w:rPr>
          <w:rFonts w:asciiTheme="minorHAnsi" w:hAnsiTheme="minorHAnsi" w:cstheme="minorHAnsi"/>
          <w:bCs/>
          <w:sz w:val="22"/>
          <w:szCs w:val="22"/>
        </w:rPr>
      </w:pPr>
      <w:r w:rsidRPr="00F65C1C">
        <w:rPr>
          <w:rFonts w:asciiTheme="minorHAnsi" w:hAnsiTheme="minorHAnsi" w:cstheme="minorHAnsi"/>
          <w:sz w:val="22"/>
          <w:szCs w:val="22"/>
        </w:rPr>
        <w:t>szkolenie</w:t>
      </w:r>
      <w:r w:rsidR="00624506" w:rsidRPr="00F65C1C">
        <w:rPr>
          <w:rFonts w:asciiTheme="minorHAnsi" w:hAnsiTheme="minorHAnsi" w:cstheme="minorHAnsi"/>
          <w:sz w:val="22"/>
          <w:szCs w:val="22"/>
        </w:rPr>
        <w:t xml:space="preserve"> stanowiskowe w jednostce zamawiającego, w dniu instalacji, dla co najmniej dwóch (2) pracowników zamawiającego, z podstawowej obsługi aparatu, jego konserwacji i analizy danych,</w:t>
      </w:r>
    </w:p>
    <w:p w14:paraId="004E9A25" w14:textId="58D449A7" w:rsidR="00C719E9" w:rsidRPr="00F65C1C" w:rsidRDefault="00D42F90" w:rsidP="00015B65">
      <w:pPr>
        <w:pStyle w:val="Akapitzlist"/>
        <w:numPr>
          <w:ilvl w:val="0"/>
          <w:numId w:val="68"/>
        </w:numPr>
        <w:ind w:left="1134"/>
        <w:jc w:val="both"/>
        <w:rPr>
          <w:rFonts w:asciiTheme="minorHAnsi" w:hAnsiTheme="minorHAnsi" w:cstheme="minorHAnsi"/>
          <w:bCs/>
          <w:sz w:val="22"/>
          <w:szCs w:val="22"/>
        </w:rPr>
      </w:pPr>
      <w:r w:rsidRPr="00F65C1C">
        <w:rPr>
          <w:rFonts w:asciiTheme="minorHAnsi" w:hAnsiTheme="minorHAnsi" w:cstheme="minorHAnsi"/>
          <w:sz w:val="22"/>
          <w:szCs w:val="22"/>
        </w:rPr>
        <w:t>przetestowanie</w:t>
      </w:r>
      <w:r w:rsidR="00C719E9" w:rsidRPr="00F65C1C">
        <w:rPr>
          <w:rFonts w:asciiTheme="minorHAnsi" w:hAnsiTheme="minorHAnsi" w:cstheme="minorHAnsi"/>
          <w:sz w:val="22"/>
          <w:szCs w:val="22"/>
        </w:rPr>
        <w:t xml:space="preserve"> (testy </w:t>
      </w:r>
      <w:r w:rsidR="00C46564" w:rsidRPr="00F65C1C">
        <w:rPr>
          <w:rFonts w:asciiTheme="minorHAnsi" w:hAnsiTheme="minorHAnsi" w:cstheme="minorHAnsi"/>
          <w:sz w:val="22"/>
          <w:szCs w:val="22"/>
        </w:rPr>
        <w:t>SAT</w:t>
      </w:r>
      <w:r w:rsidR="00C719E9" w:rsidRPr="00F65C1C">
        <w:rPr>
          <w:rFonts w:asciiTheme="minorHAnsi" w:hAnsiTheme="minorHAnsi" w:cstheme="minorHAnsi"/>
          <w:sz w:val="22"/>
          <w:szCs w:val="22"/>
        </w:rPr>
        <w:t>)</w:t>
      </w:r>
      <w:r w:rsidR="00D55840" w:rsidRPr="00F65C1C">
        <w:rPr>
          <w:rFonts w:asciiTheme="minorHAnsi" w:hAnsiTheme="minorHAnsi" w:cstheme="minorHAnsi"/>
          <w:sz w:val="22"/>
          <w:szCs w:val="22"/>
        </w:rPr>
        <w:t>,</w:t>
      </w:r>
    </w:p>
    <w:p w14:paraId="3E993E5E" w14:textId="32F0B50D" w:rsidR="004B7EED" w:rsidRPr="002A607B" w:rsidRDefault="00D42F90" w:rsidP="00015B65">
      <w:pPr>
        <w:pStyle w:val="Akapitzlist"/>
        <w:numPr>
          <w:ilvl w:val="0"/>
          <w:numId w:val="68"/>
        </w:numPr>
        <w:ind w:left="1134"/>
        <w:jc w:val="both"/>
        <w:rPr>
          <w:rFonts w:asciiTheme="minorHAnsi" w:hAnsiTheme="minorHAnsi" w:cstheme="minorHAnsi"/>
          <w:bCs/>
          <w:sz w:val="22"/>
          <w:szCs w:val="22"/>
        </w:rPr>
      </w:pPr>
      <w:r w:rsidRPr="002A607B">
        <w:rPr>
          <w:rFonts w:asciiTheme="minorHAnsi" w:hAnsiTheme="minorHAnsi" w:cstheme="minorHAnsi"/>
          <w:sz w:val="22"/>
          <w:szCs w:val="22"/>
        </w:rPr>
        <w:t>usługi gwarancyjne</w:t>
      </w:r>
      <w:r w:rsidR="0009362B" w:rsidRPr="002A607B">
        <w:rPr>
          <w:rFonts w:asciiTheme="minorHAnsi" w:hAnsiTheme="minorHAnsi" w:cstheme="minorHAnsi"/>
          <w:sz w:val="22"/>
          <w:szCs w:val="22"/>
        </w:rPr>
        <w:t xml:space="preserve"> </w:t>
      </w:r>
      <w:r w:rsidR="006604FC">
        <w:rPr>
          <w:rFonts w:asciiTheme="minorHAnsi" w:hAnsiTheme="minorHAnsi" w:cstheme="minorHAnsi"/>
          <w:sz w:val="22"/>
          <w:szCs w:val="22"/>
        </w:rPr>
        <w:t xml:space="preserve">– </w:t>
      </w:r>
      <w:r w:rsidR="00855E7F" w:rsidRPr="002A607B">
        <w:rPr>
          <w:rFonts w:asciiTheme="minorHAnsi" w:hAnsiTheme="minorHAnsi" w:cstheme="minorHAnsi"/>
          <w:sz w:val="22"/>
          <w:szCs w:val="22"/>
        </w:rPr>
        <w:t xml:space="preserve">objęcie </w:t>
      </w:r>
      <w:r w:rsidR="0032467B">
        <w:rPr>
          <w:rFonts w:asciiTheme="minorHAnsi" w:hAnsiTheme="minorHAnsi" w:cstheme="minorHAnsi"/>
          <w:sz w:val="22"/>
          <w:szCs w:val="22"/>
        </w:rPr>
        <w:t xml:space="preserve">całego </w:t>
      </w:r>
      <w:r w:rsidR="00855E7F" w:rsidRPr="002A607B">
        <w:rPr>
          <w:rFonts w:asciiTheme="minorHAnsi" w:hAnsiTheme="minorHAnsi" w:cstheme="minorHAnsi"/>
          <w:sz w:val="22"/>
          <w:szCs w:val="22"/>
        </w:rPr>
        <w:t>przedmiotu zamówienia</w:t>
      </w:r>
      <w:r w:rsidR="005969CB">
        <w:rPr>
          <w:rFonts w:asciiTheme="minorHAnsi" w:hAnsiTheme="minorHAnsi" w:cstheme="minorHAnsi"/>
          <w:sz w:val="22"/>
          <w:szCs w:val="22"/>
        </w:rPr>
        <w:t xml:space="preserve"> </w:t>
      </w:r>
      <w:r w:rsidR="00170070">
        <w:rPr>
          <w:rFonts w:asciiTheme="minorHAnsi" w:hAnsiTheme="minorHAnsi" w:cstheme="minorHAnsi"/>
          <w:sz w:val="22"/>
          <w:szCs w:val="22"/>
        </w:rPr>
        <w:t>(w tym wszystkich oferowanych elementów sp</w:t>
      </w:r>
      <w:r w:rsidR="00792C87">
        <w:rPr>
          <w:rFonts w:asciiTheme="minorHAnsi" w:hAnsiTheme="minorHAnsi" w:cstheme="minorHAnsi"/>
          <w:sz w:val="22"/>
          <w:szCs w:val="22"/>
        </w:rPr>
        <w:t xml:space="preserve">rzętowych) </w:t>
      </w:r>
      <w:r w:rsidR="0009362B" w:rsidRPr="002A607B">
        <w:rPr>
          <w:rFonts w:asciiTheme="minorHAnsi" w:hAnsiTheme="minorHAnsi" w:cstheme="minorHAnsi"/>
          <w:sz w:val="22"/>
          <w:szCs w:val="22"/>
        </w:rPr>
        <w:t>gwarancj</w:t>
      </w:r>
      <w:r w:rsidR="00855E7F" w:rsidRPr="002A607B">
        <w:rPr>
          <w:rFonts w:asciiTheme="minorHAnsi" w:hAnsiTheme="minorHAnsi" w:cstheme="minorHAnsi"/>
          <w:sz w:val="22"/>
          <w:szCs w:val="22"/>
        </w:rPr>
        <w:t>ą</w:t>
      </w:r>
      <w:r w:rsidR="0009362B" w:rsidRPr="002A607B">
        <w:rPr>
          <w:rFonts w:asciiTheme="minorHAnsi" w:hAnsiTheme="minorHAnsi" w:cstheme="minorHAnsi"/>
          <w:sz w:val="22"/>
          <w:szCs w:val="22"/>
        </w:rPr>
        <w:t xml:space="preserve"> min. 36 miesięc</w:t>
      </w:r>
      <w:r w:rsidR="00A21B28">
        <w:rPr>
          <w:rFonts w:asciiTheme="minorHAnsi" w:hAnsiTheme="minorHAnsi" w:cstheme="minorHAnsi"/>
          <w:sz w:val="22"/>
          <w:szCs w:val="22"/>
        </w:rPr>
        <w:t>zną</w:t>
      </w:r>
      <w:r w:rsidR="004B7EED" w:rsidRPr="002A607B">
        <w:rPr>
          <w:rFonts w:asciiTheme="minorHAnsi" w:hAnsiTheme="minorHAnsi" w:cstheme="minorHAnsi"/>
          <w:sz w:val="22"/>
          <w:szCs w:val="22"/>
        </w:rPr>
        <w:t>, liczon</w:t>
      </w:r>
      <w:r w:rsidR="00BB5775" w:rsidRPr="002A607B">
        <w:rPr>
          <w:rFonts w:asciiTheme="minorHAnsi" w:hAnsiTheme="minorHAnsi" w:cstheme="minorHAnsi"/>
          <w:sz w:val="22"/>
          <w:szCs w:val="22"/>
        </w:rPr>
        <w:t xml:space="preserve">ą </w:t>
      </w:r>
      <w:r w:rsidR="004B7EED" w:rsidRPr="002A607B">
        <w:rPr>
          <w:rFonts w:asciiTheme="minorHAnsi" w:hAnsiTheme="minorHAnsi" w:cstheme="minorHAnsi"/>
          <w:sz w:val="22"/>
          <w:szCs w:val="22"/>
        </w:rPr>
        <w:t>zgodnie</w:t>
      </w:r>
      <w:r w:rsidR="00612D98" w:rsidRPr="002A607B">
        <w:rPr>
          <w:rFonts w:asciiTheme="minorHAnsi" w:hAnsiTheme="minorHAnsi" w:cstheme="minorHAnsi"/>
          <w:sz w:val="22"/>
          <w:szCs w:val="22"/>
        </w:rPr>
        <w:t xml:space="preserve"> z</w:t>
      </w:r>
      <w:r w:rsidR="00374EBE" w:rsidRPr="002A607B">
        <w:rPr>
          <w:rFonts w:asciiTheme="minorHAnsi" w:hAnsiTheme="minorHAnsi" w:cstheme="minorHAnsi"/>
          <w:sz w:val="22"/>
          <w:szCs w:val="22"/>
        </w:rPr>
        <w:t> </w:t>
      </w:r>
      <w:r w:rsidR="001B2EB0">
        <w:rPr>
          <w:rFonts w:asciiTheme="minorHAnsi" w:hAnsiTheme="minorHAnsi" w:cstheme="minorHAnsi"/>
          <w:sz w:val="22"/>
          <w:szCs w:val="22"/>
        </w:rPr>
        <w:t xml:space="preserve"> </w:t>
      </w:r>
      <w:r w:rsidR="004B7EED" w:rsidRPr="002A607B">
        <w:rPr>
          <w:rFonts w:asciiTheme="minorHAnsi" w:hAnsiTheme="minorHAnsi" w:cstheme="minorHAnsi"/>
          <w:sz w:val="22"/>
          <w:szCs w:val="22"/>
        </w:rPr>
        <w:t>zapisami zawartym</w:t>
      </w:r>
      <w:r w:rsidR="001C3296" w:rsidRPr="002A607B">
        <w:rPr>
          <w:rFonts w:asciiTheme="minorHAnsi" w:hAnsiTheme="minorHAnsi" w:cstheme="minorHAnsi"/>
          <w:sz w:val="22"/>
          <w:szCs w:val="22"/>
        </w:rPr>
        <w:t>i w projektowanych postanowieniach umowy (wzór umowy</w:t>
      </w:r>
      <w:r w:rsidR="004B7EED" w:rsidRPr="002A607B">
        <w:rPr>
          <w:rFonts w:asciiTheme="minorHAnsi" w:hAnsiTheme="minorHAnsi" w:cstheme="minorHAnsi"/>
          <w:sz w:val="22"/>
          <w:szCs w:val="22"/>
        </w:rPr>
        <w:t>)</w:t>
      </w:r>
      <w:r w:rsidR="00B558B4" w:rsidRPr="002A607B">
        <w:rPr>
          <w:rFonts w:asciiTheme="minorHAnsi" w:hAnsiTheme="minorHAnsi" w:cstheme="minorHAnsi"/>
          <w:sz w:val="22"/>
          <w:szCs w:val="22"/>
        </w:rPr>
        <w:t xml:space="preserve">; </w:t>
      </w:r>
      <w:r w:rsidR="008F112B">
        <w:rPr>
          <w:rFonts w:asciiTheme="minorHAnsi" w:hAnsiTheme="minorHAnsi" w:cstheme="minorHAnsi"/>
          <w:sz w:val="22"/>
          <w:szCs w:val="22"/>
        </w:rPr>
        <w:t>w</w:t>
      </w:r>
      <w:r w:rsidR="00792C87">
        <w:rPr>
          <w:rFonts w:asciiTheme="minorHAnsi" w:hAnsiTheme="minorHAnsi" w:cstheme="minorHAnsi"/>
          <w:sz w:val="22"/>
          <w:szCs w:val="22"/>
        </w:rPr>
        <w:t> </w:t>
      </w:r>
      <w:r w:rsidR="001B2EB0">
        <w:rPr>
          <w:rFonts w:asciiTheme="minorHAnsi" w:hAnsiTheme="minorHAnsi" w:cstheme="minorHAnsi"/>
          <w:sz w:val="22"/>
          <w:szCs w:val="22"/>
        </w:rPr>
        <w:t xml:space="preserve"> </w:t>
      </w:r>
      <w:r w:rsidR="008F112B">
        <w:rPr>
          <w:rFonts w:asciiTheme="minorHAnsi" w:hAnsiTheme="minorHAnsi" w:cstheme="minorHAnsi"/>
          <w:sz w:val="22"/>
          <w:szCs w:val="22"/>
        </w:rPr>
        <w:t xml:space="preserve">przypadku </w:t>
      </w:r>
      <w:r w:rsidR="00B558B4" w:rsidRPr="002A607B">
        <w:rPr>
          <w:rFonts w:asciiTheme="minorHAnsi" w:hAnsiTheme="minorHAnsi" w:cstheme="minorHAnsi"/>
          <w:sz w:val="22"/>
          <w:szCs w:val="22"/>
        </w:rPr>
        <w:t>akcesoriów</w:t>
      </w:r>
      <w:r w:rsidR="00975928" w:rsidRPr="002A607B">
        <w:rPr>
          <w:rFonts w:asciiTheme="minorHAnsi" w:hAnsiTheme="minorHAnsi" w:cstheme="minorHAnsi"/>
          <w:sz w:val="22"/>
          <w:szCs w:val="22"/>
        </w:rPr>
        <w:t>/</w:t>
      </w:r>
      <w:r w:rsidR="0080523B" w:rsidRPr="002A607B">
        <w:rPr>
          <w:rFonts w:asciiTheme="minorHAnsi" w:hAnsiTheme="minorHAnsi" w:cstheme="minorHAnsi"/>
          <w:sz w:val="22"/>
          <w:szCs w:val="22"/>
        </w:rPr>
        <w:t xml:space="preserve">pakietu </w:t>
      </w:r>
      <w:r w:rsidR="00975928" w:rsidRPr="002A607B">
        <w:rPr>
          <w:rFonts w:asciiTheme="minorHAnsi" w:hAnsiTheme="minorHAnsi" w:cstheme="minorHAnsi"/>
          <w:sz w:val="22"/>
          <w:szCs w:val="22"/>
        </w:rPr>
        <w:t>materiałów eksploatacyjnych</w:t>
      </w:r>
      <w:r w:rsidR="0080523B" w:rsidRPr="002A607B">
        <w:rPr>
          <w:rFonts w:asciiTheme="minorHAnsi" w:hAnsiTheme="minorHAnsi" w:cstheme="minorHAnsi"/>
          <w:sz w:val="22"/>
          <w:szCs w:val="22"/>
        </w:rPr>
        <w:t xml:space="preserve"> i odczynników</w:t>
      </w:r>
      <w:r w:rsidR="00B558B4" w:rsidRPr="002A607B">
        <w:rPr>
          <w:rFonts w:asciiTheme="minorHAnsi" w:hAnsiTheme="minorHAnsi" w:cstheme="minorHAnsi"/>
          <w:sz w:val="22"/>
          <w:szCs w:val="22"/>
        </w:rPr>
        <w:t xml:space="preserve"> – zapewnienie gwarancji producenta; </w:t>
      </w:r>
      <w:r w:rsidR="001B2EB0">
        <w:rPr>
          <w:rFonts w:asciiTheme="minorHAnsi" w:hAnsiTheme="minorHAnsi" w:cstheme="minorHAnsi"/>
          <w:sz w:val="22"/>
          <w:szCs w:val="22"/>
        </w:rPr>
        <w:t xml:space="preserve">a </w:t>
      </w:r>
      <w:r w:rsidR="00B558B4" w:rsidRPr="002A607B">
        <w:rPr>
          <w:rFonts w:asciiTheme="minorHAnsi" w:hAnsiTheme="minorHAnsi" w:cstheme="minorHAnsi"/>
          <w:sz w:val="22"/>
          <w:szCs w:val="22"/>
        </w:rPr>
        <w:t xml:space="preserve">w przypadku odczynników – </w:t>
      </w:r>
      <w:r w:rsidR="00F1380E">
        <w:rPr>
          <w:rFonts w:asciiTheme="minorHAnsi" w:hAnsiTheme="minorHAnsi" w:cstheme="minorHAnsi"/>
          <w:sz w:val="22"/>
          <w:szCs w:val="22"/>
        </w:rPr>
        <w:t xml:space="preserve">zapewnienie </w:t>
      </w:r>
      <w:r w:rsidR="00B558B4" w:rsidRPr="002A607B">
        <w:rPr>
          <w:rFonts w:asciiTheme="minorHAnsi" w:hAnsiTheme="minorHAnsi" w:cstheme="minorHAnsi"/>
          <w:sz w:val="22"/>
          <w:szCs w:val="22"/>
        </w:rPr>
        <w:t>produkt</w:t>
      </w:r>
      <w:r w:rsidR="00F1380E">
        <w:rPr>
          <w:rFonts w:asciiTheme="minorHAnsi" w:hAnsiTheme="minorHAnsi" w:cstheme="minorHAnsi"/>
          <w:sz w:val="22"/>
          <w:szCs w:val="22"/>
        </w:rPr>
        <w:t>ów</w:t>
      </w:r>
      <w:r w:rsidR="00B558B4" w:rsidRPr="002A607B">
        <w:rPr>
          <w:rFonts w:asciiTheme="minorHAnsi" w:hAnsiTheme="minorHAnsi" w:cstheme="minorHAnsi"/>
          <w:sz w:val="22"/>
          <w:szCs w:val="22"/>
        </w:rPr>
        <w:t xml:space="preserve"> </w:t>
      </w:r>
      <w:r w:rsidR="003E63A6" w:rsidRPr="002A607B">
        <w:rPr>
          <w:rFonts w:asciiTheme="minorHAnsi" w:hAnsiTheme="minorHAnsi" w:cstheme="minorHAnsi"/>
          <w:sz w:val="22"/>
          <w:szCs w:val="22"/>
        </w:rPr>
        <w:t>przydatn</w:t>
      </w:r>
      <w:r w:rsidR="00F1380E">
        <w:rPr>
          <w:rFonts w:asciiTheme="minorHAnsi" w:hAnsiTheme="minorHAnsi" w:cstheme="minorHAnsi"/>
          <w:sz w:val="22"/>
          <w:szCs w:val="22"/>
        </w:rPr>
        <w:t>ych</w:t>
      </w:r>
      <w:r w:rsidR="003E63A6" w:rsidRPr="002A607B">
        <w:rPr>
          <w:rFonts w:asciiTheme="minorHAnsi" w:hAnsiTheme="minorHAnsi" w:cstheme="minorHAnsi"/>
          <w:sz w:val="22"/>
          <w:szCs w:val="22"/>
        </w:rPr>
        <w:t xml:space="preserve"> do użycia</w:t>
      </w:r>
      <w:r w:rsidR="002A607B">
        <w:rPr>
          <w:rFonts w:asciiTheme="minorHAnsi" w:hAnsiTheme="minorHAnsi" w:cstheme="minorHAnsi"/>
          <w:sz w:val="22"/>
          <w:szCs w:val="22"/>
        </w:rPr>
        <w:t>,</w:t>
      </w:r>
    </w:p>
    <w:p w14:paraId="697B0D98" w14:textId="310383C7" w:rsidR="00D42F90" w:rsidRPr="00630EE7" w:rsidRDefault="00374EBE" w:rsidP="00015B65">
      <w:pPr>
        <w:pStyle w:val="Akapitzlist"/>
        <w:numPr>
          <w:ilvl w:val="0"/>
          <w:numId w:val="68"/>
        </w:numPr>
        <w:ind w:left="1134"/>
        <w:jc w:val="both"/>
        <w:rPr>
          <w:rFonts w:asciiTheme="minorHAnsi" w:hAnsiTheme="minorHAnsi" w:cstheme="minorHAnsi"/>
          <w:bCs/>
          <w:sz w:val="22"/>
          <w:szCs w:val="22"/>
        </w:rPr>
      </w:pPr>
      <w:r w:rsidRPr="00630EE7">
        <w:rPr>
          <w:rFonts w:asciiTheme="minorHAnsi" w:hAnsiTheme="minorHAnsi" w:cstheme="minorHAnsi"/>
          <w:sz w:val="22"/>
          <w:szCs w:val="22"/>
        </w:rPr>
        <w:t>serwisowe</w:t>
      </w:r>
      <w:r w:rsidR="00D42F90" w:rsidRPr="00630EE7">
        <w:rPr>
          <w:rFonts w:asciiTheme="minorHAnsi" w:hAnsiTheme="minorHAnsi" w:cstheme="minorHAnsi"/>
          <w:sz w:val="22"/>
          <w:szCs w:val="22"/>
        </w:rPr>
        <w:t xml:space="preserve"> (</w:t>
      </w:r>
      <w:r w:rsidR="003D742C" w:rsidRPr="00630EE7">
        <w:rPr>
          <w:rFonts w:asciiTheme="minorHAnsi" w:hAnsiTheme="minorHAnsi" w:cstheme="minorHAnsi"/>
          <w:sz w:val="22"/>
          <w:szCs w:val="22"/>
        </w:rPr>
        <w:t xml:space="preserve">w tym </w:t>
      </w:r>
      <w:r w:rsidR="00D42F90" w:rsidRPr="00630EE7">
        <w:rPr>
          <w:rFonts w:asciiTheme="minorHAnsi" w:hAnsiTheme="minorHAnsi" w:cstheme="minorHAnsi"/>
          <w:sz w:val="22"/>
          <w:szCs w:val="22"/>
        </w:rPr>
        <w:t xml:space="preserve">wsparcie </w:t>
      </w:r>
      <w:r w:rsidR="00D075D5">
        <w:rPr>
          <w:rFonts w:asciiTheme="minorHAnsi" w:hAnsiTheme="minorHAnsi" w:cstheme="minorHAnsi"/>
          <w:sz w:val="22"/>
          <w:szCs w:val="22"/>
        </w:rPr>
        <w:t>aplikacyjne</w:t>
      </w:r>
      <w:r w:rsidR="001F0AD9">
        <w:rPr>
          <w:rFonts w:asciiTheme="minorHAnsi" w:hAnsiTheme="minorHAnsi" w:cstheme="minorHAnsi"/>
          <w:sz w:val="22"/>
          <w:szCs w:val="22"/>
        </w:rPr>
        <w:t xml:space="preserve"> w okresie gwarancji)</w:t>
      </w:r>
      <w:r w:rsidR="00D42F90" w:rsidRPr="00630EE7">
        <w:rPr>
          <w:rFonts w:asciiTheme="minorHAnsi" w:hAnsiTheme="minorHAnsi" w:cstheme="minorHAnsi"/>
          <w:bCs/>
          <w:sz w:val="22"/>
          <w:szCs w:val="22"/>
        </w:rPr>
        <w:t xml:space="preserve"> zgodnie z </w:t>
      </w:r>
      <w:r w:rsidRPr="00630EE7">
        <w:rPr>
          <w:rFonts w:asciiTheme="minorHAnsi" w:hAnsiTheme="minorHAnsi" w:cstheme="minorHAnsi"/>
          <w:bCs/>
          <w:sz w:val="22"/>
          <w:szCs w:val="22"/>
        </w:rPr>
        <w:t xml:space="preserve"> </w:t>
      </w:r>
      <w:r w:rsidR="00D42F90" w:rsidRPr="00630EE7">
        <w:rPr>
          <w:rFonts w:asciiTheme="minorHAnsi" w:hAnsiTheme="minorHAnsi" w:cstheme="minorHAnsi"/>
          <w:bCs/>
          <w:sz w:val="22"/>
          <w:szCs w:val="22"/>
        </w:rPr>
        <w:t>zapisami zawartymi w</w:t>
      </w:r>
      <w:r w:rsidR="00EA3610" w:rsidRPr="00630EE7">
        <w:rPr>
          <w:rFonts w:asciiTheme="minorHAnsi" w:hAnsiTheme="minorHAnsi" w:cstheme="minorHAnsi"/>
          <w:bCs/>
          <w:sz w:val="22"/>
          <w:szCs w:val="22"/>
        </w:rPr>
        <w:t> </w:t>
      </w:r>
      <w:r w:rsidRPr="00630EE7">
        <w:rPr>
          <w:rFonts w:asciiTheme="minorHAnsi" w:hAnsiTheme="minorHAnsi" w:cstheme="minorHAnsi"/>
          <w:bCs/>
          <w:sz w:val="22"/>
          <w:szCs w:val="22"/>
        </w:rPr>
        <w:t>(</w:t>
      </w:r>
      <w:r w:rsidR="00D42F90" w:rsidRPr="00630EE7">
        <w:rPr>
          <w:rFonts w:asciiTheme="minorHAnsi" w:hAnsiTheme="minorHAnsi" w:cstheme="minorHAnsi"/>
          <w:bCs/>
          <w:sz w:val="22"/>
          <w:szCs w:val="22"/>
        </w:rPr>
        <w:t>projektowanych postanowieniach umowy (wzór umowy)</w:t>
      </w:r>
      <w:r w:rsidRPr="00630EE7">
        <w:rPr>
          <w:rFonts w:asciiTheme="minorHAnsi" w:hAnsiTheme="minorHAnsi" w:cstheme="minorHAnsi"/>
          <w:bCs/>
          <w:sz w:val="22"/>
          <w:szCs w:val="22"/>
        </w:rPr>
        <w:t>.</w:t>
      </w:r>
    </w:p>
    <w:p w14:paraId="3BCE03F8" w14:textId="77777777" w:rsidR="00D42F90" w:rsidRDefault="00D42F90" w:rsidP="00D42F90">
      <w:pPr>
        <w:pStyle w:val="Akapitzlist"/>
        <w:ind w:left="709"/>
        <w:jc w:val="both"/>
        <w:rPr>
          <w:rFonts w:asciiTheme="minorHAnsi" w:hAnsiTheme="minorHAnsi" w:cstheme="minorHAnsi"/>
          <w:b/>
          <w:bCs/>
          <w:sz w:val="22"/>
          <w:szCs w:val="22"/>
        </w:rPr>
      </w:pPr>
    </w:p>
    <w:p w14:paraId="16967822" w14:textId="503702AF" w:rsidR="00EE2C4A" w:rsidRPr="00573F08" w:rsidRDefault="007F56F8" w:rsidP="003A6269">
      <w:pPr>
        <w:pStyle w:val="Akapitzlist"/>
        <w:numPr>
          <w:ilvl w:val="6"/>
          <w:numId w:val="7"/>
        </w:numPr>
        <w:ind w:left="709"/>
        <w:jc w:val="both"/>
        <w:rPr>
          <w:rFonts w:ascii="Calibri" w:hAnsi="Calibri" w:cs="Calibri"/>
          <w:b/>
          <w:bCs/>
          <w:sz w:val="22"/>
          <w:szCs w:val="22"/>
        </w:rPr>
      </w:pPr>
      <w:r>
        <w:rPr>
          <w:rFonts w:asciiTheme="minorHAnsi" w:hAnsiTheme="minorHAnsi" w:cstheme="minorHAnsi"/>
          <w:b/>
          <w:bCs/>
          <w:sz w:val="22"/>
          <w:szCs w:val="22"/>
        </w:rPr>
        <w:t>WARUNKI</w:t>
      </w:r>
      <w:r w:rsidR="00EA3610">
        <w:rPr>
          <w:rFonts w:asciiTheme="minorHAnsi" w:hAnsiTheme="minorHAnsi" w:cstheme="minorHAnsi"/>
          <w:b/>
          <w:bCs/>
          <w:sz w:val="22"/>
          <w:szCs w:val="22"/>
        </w:rPr>
        <w:t xml:space="preserve"> DOSTAWY:</w:t>
      </w:r>
      <w:r w:rsidR="00F675A1">
        <w:rPr>
          <w:rFonts w:asciiTheme="minorHAnsi" w:hAnsiTheme="minorHAnsi" w:cstheme="minorHAnsi"/>
          <w:b/>
          <w:bCs/>
          <w:sz w:val="22"/>
          <w:szCs w:val="22"/>
        </w:rPr>
        <w:t xml:space="preserve"> </w:t>
      </w:r>
      <w:r w:rsidR="00483965" w:rsidRPr="00573F08">
        <w:rPr>
          <w:rFonts w:ascii="Calibri" w:hAnsi="Calibri" w:cs="Calibri"/>
          <w:sz w:val="22"/>
          <w:szCs w:val="22"/>
        </w:rPr>
        <w:t>DDP Kraków, Wydział Biochemii, Biofizyki i Biotechnologii</w:t>
      </w:r>
      <w:r w:rsidR="00B80BF3">
        <w:rPr>
          <w:rFonts w:ascii="Calibri" w:hAnsi="Calibri" w:cs="Calibri"/>
          <w:sz w:val="22"/>
          <w:szCs w:val="22"/>
        </w:rPr>
        <w:t xml:space="preserve"> UJ</w:t>
      </w:r>
      <w:r w:rsidR="00483965" w:rsidRPr="00573F08">
        <w:rPr>
          <w:rFonts w:ascii="Calibri" w:hAnsi="Calibri" w:cs="Calibri"/>
          <w:sz w:val="22"/>
          <w:szCs w:val="22"/>
        </w:rPr>
        <w:t xml:space="preserve">, ul. Gronostajowa </w:t>
      </w:r>
      <w:r w:rsidR="00606886" w:rsidRPr="00573F08">
        <w:rPr>
          <w:rFonts w:ascii="Calibri" w:hAnsi="Calibri" w:cs="Calibri"/>
          <w:sz w:val="22"/>
          <w:szCs w:val="22"/>
        </w:rPr>
        <w:t>7</w:t>
      </w:r>
      <w:r w:rsidR="00483965" w:rsidRPr="00573F08">
        <w:rPr>
          <w:rFonts w:ascii="Calibri" w:hAnsi="Calibri" w:cs="Calibri"/>
          <w:sz w:val="22"/>
          <w:szCs w:val="22"/>
        </w:rPr>
        <w:t>, 30-387 Kraków, zgodnie z Incoterms 2020</w:t>
      </w:r>
      <w:r w:rsidR="009574F0" w:rsidRPr="00573F08">
        <w:rPr>
          <w:rFonts w:ascii="Calibri" w:hAnsi="Calibri" w:cs="Calibri"/>
          <w:sz w:val="22"/>
          <w:szCs w:val="22"/>
        </w:rPr>
        <w:t>.</w:t>
      </w:r>
    </w:p>
    <w:p w14:paraId="74D43651" w14:textId="77777777" w:rsidR="007476CA" w:rsidRPr="00225131" w:rsidRDefault="007476CA" w:rsidP="007476CA">
      <w:pPr>
        <w:pStyle w:val="Akapitzlist"/>
        <w:ind w:left="709"/>
        <w:jc w:val="both"/>
        <w:rPr>
          <w:rFonts w:ascii="Calibri" w:hAnsi="Calibri" w:cs="Calibri"/>
          <w:b/>
          <w:bCs/>
          <w:sz w:val="22"/>
          <w:szCs w:val="22"/>
        </w:rPr>
      </w:pPr>
    </w:p>
    <w:p w14:paraId="37275FD3" w14:textId="4F6024B9" w:rsidR="0023212C" w:rsidRPr="008A5AB4" w:rsidRDefault="007476CA" w:rsidP="00D5306E">
      <w:pPr>
        <w:pStyle w:val="Akapitzlist"/>
        <w:numPr>
          <w:ilvl w:val="6"/>
          <w:numId w:val="7"/>
        </w:numPr>
        <w:ind w:left="709"/>
        <w:jc w:val="both"/>
        <w:rPr>
          <w:rFonts w:ascii="Calibri" w:hAnsi="Calibri" w:cs="Calibri"/>
          <w:sz w:val="22"/>
          <w:szCs w:val="22"/>
        </w:rPr>
      </w:pPr>
      <w:r w:rsidRPr="007E3DF0">
        <w:rPr>
          <w:rFonts w:ascii="Calibri" w:hAnsi="Calibri" w:cs="Calibri"/>
          <w:b/>
          <w:bCs/>
          <w:sz w:val="22"/>
          <w:szCs w:val="22"/>
        </w:rPr>
        <w:t>DODATKOWO</w:t>
      </w:r>
      <w:r w:rsidRPr="00D166CC">
        <w:rPr>
          <w:rFonts w:ascii="Calibri" w:hAnsi="Calibri" w:cs="Calibri"/>
          <w:sz w:val="22"/>
          <w:szCs w:val="22"/>
        </w:rPr>
        <w:t>:</w:t>
      </w:r>
      <w:r w:rsidR="007E3DF0" w:rsidRPr="00D166CC">
        <w:rPr>
          <w:rFonts w:ascii="Calibri" w:hAnsi="Calibri" w:cs="Calibri"/>
          <w:sz w:val="22"/>
          <w:szCs w:val="22"/>
        </w:rPr>
        <w:t xml:space="preserve"> </w:t>
      </w:r>
      <w:r w:rsidRPr="00A03AAD">
        <w:rPr>
          <w:rFonts w:ascii="Calibri" w:hAnsi="Calibri" w:cs="Calibri"/>
          <w:sz w:val="22"/>
          <w:szCs w:val="22"/>
        </w:rPr>
        <w:t xml:space="preserve">Wykonawca musi zadeklarować </w:t>
      </w:r>
      <w:r w:rsidR="002D0641" w:rsidRPr="00A03AAD">
        <w:rPr>
          <w:rFonts w:ascii="Calibri" w:hAnsi="Calibri" w:cs="Calibri"/>
          <w:sz w:val="22"/>
          <w:szCs w:val="22"/>
        </w:rPr>
        <w:t>dostęp do materiałów eksploatacyjnych do</w:t>
      </w:r>
      <w:r w:rsidR="008151EB">
        <w:rPr>
          <w:rFonts w:ascii="Calibri" w:hAnsi="Calibri" w:cs="Calibri"/>
          <w:sz w:val="22"/>
          <w:szCs w:val="22"/>
        </w:rPr>
        <w:t> </w:t>
      </w:r>
      <w:r w:rsidR="002D0641" w:rsidRPr="00A03AAD">
        <w:rPr>
          <w:rFonts w:ascii="Calibri" w:hAnsi="Calibri" w:cs="Calibri"/>
          <w:sz w:val="22"/>
          <w:szCs w:val="22"/>
        </w:rPr>
        <w:t>aparatu (</w:t>
      </w:r>
      <w:r w:rsidR="00D166CC" w:rsidRPr="00A03AAD">
        <w:rPr>
          <w:rFonts w:ascii="Calibri" w:hAnsi="Calibri" w:cs="Calibri"/>
          <w:sz w:val="22"/>
          <w:szCs w:val="22"/>
        </w:rPr>
        <w:t xml:space="preserve">sensorów, źródeł światła, </w:t>
      </w:r>
      <w:r w:rsidR="00A43F4A" w:rsidRPr="00A03AAD">
        <w:rPr>
          <w:rFonts w:ascii="Calibri" w:hAnsi="Calibri" w:cs="Calibri"/>
          <w:sz w:val="22"/>
          <w:szCs w:val="22"/>
        </w:rPr>
        <w:t>detektorów i systemu zanurzania biosens</w:t>
      </w:r>
      <w:r w:rsidR="00A906B2" w:rsidRPr="00A03AAD">
        <w:rPr>
          <w:rFonts w:ascii="Calibri" w:hAnsi="Calibri" w:cs="Calibri"/>
          <w:sz w:val="22"/>
          <w:szCs w:val="22"/>
        </w:rPr>
        <w:t>orów)</w:t>
      </w:r>
      <w:r w:rsidR="00595CF0" w:rsidRPr="00A03AAD">
        <w:rPr>
          <w:rFonts w:ascii="Calibri" w:hAnsi="Calibri" w:cs="Calibri"/>
          <w:sz w:val="22"/>
          <w:szCs w:val="22"/>
        </w:rPr>
        <w:t xml:space="preserve"> przez min. 5 lat, licząc od dnia udzielenia zamówienia, tj. zawarcia umowy. </w:t>
      </w:r>
    </w:p>
    <w:p w14:paraId="6AFA403A" w14:textId="5A148B3B" w:rsidR="00CC5E7C" w:rsidRDefault="00CC5E7C" w:rsidP="00CC5E7C">
      <w:pPr>
        <w:suppressAutoHyphens w:val="0"/>
        <w:spacing w:line="252" w:lineRule="auto"/>
        <w:jc w:val="center"/>
        <w:rPr>
          <w:rFonts w:ascii="Times New Roman" w:eastAsiaTheme="minorEastAsia" w:hAnsi="Times New Roman" w:cs="Times New Roman"/>
          <w:b/>
          <w:bCs/>
          <w:u w:val="single"/>
        </w:rPr>
      </w:pPr>
      <w:r w:rsidRPr="0023043C">
        <w:rPr>
          <w:rFonts w:ascii="Times New Roman" w:eastAsiaTheme="minorEastAsia" w:hAnsi="Times New Roman" w:cs="Times New Roman"/>
          <w:b/>
          <w:bCs/>
          <w:u w:val="single"/>
        </w:rPr>
        <w:lastRenderedPageBreak/>
        <w:t xml:space="preserve">FORMULARZ OFERTY – Znak sprawy </w:t>
      </w:r>
      <w:r w:rsidRPr="00153417">
        <w:rPr>
          <w:rFonts w:ascii="Times New Roman" w:eastAsiaTheme="minorEastAsia" w:hAnsi="Times New Roman" w:cs="Times New Roman"/>
          <w:b/>
          <w:bCs/>
          <w:u w:val="single"/>
        </w:rPr>
        <w:t>80.272</w:t>
      </w:r>
      <w:r w:rsidR="001E3198" w:rsidRPr="00153417">
        <w:rPr>
          <w:rFonts w:ascii="Times New Roman" w:eastAsiaTheme="minorEastAsia" w:hAnsi="Times New Roman" w:cs="Times New Roman"/>
          <w:b/>
          <w:bCs/>
          <w:u w:val="single"/>
        </w:rPr>
        <w:t>.82.</w:t>
      </w:r>
      <w:r w:rsidR="00EB56DA" w:rsidRPr="00153417">
        <w:rPr>
          <w:rFonts w:ascii="Times New Roman" w:eastAsiaTheme="minorEastAsia" w:hAnsi="Times New Roman" w:cs="Times New Roman"/>
          <w:b/>
          <w:bCs/>
          <w:u w:val="single"/>
        </w:rPr>
        <w:t>2026</w:t>
      </w:r>
    </w:p>
    <w:p w14:paraId="6F23E79A" w14:textId="5602388C" w:rsidR="00F96E19" w:rsidRPr="00CC5E7C" w:rsidRDefault="00F96E19" w:rsidP="009B4ECB">
      <w:pPr>
        <w:suppressAutoHyphens w:val="0"/>
        <w:spacing w:line="252" w:lineRule="auto"/>
        <w:ind w:left="426"/>
        <w:jc w:val="both"/>
        <w:rPr>
          <w:rFonts w:ascii="Times New Roman" w:eastAsiaTheme="minorEastAsia" w:hAnsi="Times New Roman" w:cs="Times New Roman"/>
          <w:b/>
          <w:bCs/>
        </w:rPr>
      </w:pPr>
      <w:r>
        <w:rPr>
          <w:rFonts w:ascii="Times New Roman" w:eastAsiaTheme="minorEastAsia" w:hAnsi="Times New Roman" w:cs="Times New Roman"/>
          <w:b/>
          <w:bCs/>
        </w:rPr>
        <w:t>-----------------------------------------------------------------------------------------------------------------</w:t>
      </w:r>
      <w:r w:rsidR="009B4ECB">
        <w:rPr>
          <w:rFonts w:ascii="Times New Roman" w:eastAsiaTheme="minorEastAsia" w:hAnsi="Times New Roman" w:cs="Times New Roman"/>
          <w:b/>
          <w:bCs/>
        </w:rPr>
        <w:t>----</w:t>
      </w:r>
    </w:p>
    <w:p w14:paraId="383D9D70" w14:textId="66E4AE00" w:rsidR="00CC5E7C" w:rsidRPr="009B4ECB" w:rsidRDefault="00CC5E7C" w:rsidP="009B4ECB">
      <w:pPr>
        <w:suppressAutoHyphens w:val="0"/>
        <w:spacing w:after="0" w:line="240" w:lineRule="auto"/>
        <w:ind w:left="426"/>
        <w:jc w:val="both"/>
        <w:rPr>
          <w:rFonts w:ascii="Times New Roman" w:eastAsiaTheme="minorEastAsia" w:hAnsi="Times New Roman" w:cs="Times New Roman"/>
          <w:b/>
          <w:bCs/>
        </w:rPr>
      </w:pPr>
      <w:r w:rsidRPr="00CC5E7C">
        <w:rPr>
          <w:rFonts w:ascii="Times New Roman" w:eastAsiaTheme="minorEastAsia" w:hAnsi="Times New Roman" w:cs="Times New Roman"/>
          <w:i/>
          <w:iCs/>
          <w:u w:val="single"/>
        </w:rPr>
        <w:t>ZAMAWIAJĄCY</w:t>
      </w:r>
      <w:r w:rsidRPr="00CC5E7C">
        <w:rPr>
          <w:rFonts w:ascii="Times New Roman" w:eastAsiaTheme="minorEastAsia" w:hAnsi="Times New Roman" w:cs="Times New Roman"/>
          <w:i/>
          <w:iCs/>
        </w:rPr>
        <w:t>:</w:t>
      </w:r>
      <w:r w:rsidRPr="00CC5E7C">
        <w:rPr>
          <w:rFonts w:ascii="Times New Roman" w:eastAsiaTheme="minorEastAsia" w:hAnsi="Times New Roman" w:cs="Times New Roman"/>
          <w:b/>
          <w:bCs/>
        </w:rPr>
        <w:tab/>
      </w:r>
      <w:r w:rsidRPr="00CC5E7C">
        <w:rPr>
          <w:rFonts w:ascii="Times New Roman" w:eastAsiaTheme="minorEastAsia" w:hAnsi="Times New Roman" w:cs="Times New Roman"/>
          <w:b/>
          <w:bCs/>
          <w:i/>
          <w:iCs/>
        </w:rPr>
        <w:t xml:space="preserve">Uniwersytet Jagielloński </w:t>
      </w:r>
    </w:p>
    <w:p w14:paraId="2ECDADC7" w14:textId="77777777" w:rsidR="00CC5E7C" w:rsidRPr="00CC5E7C" w:rsidRDefault="00CC5E7C" w:rsidP="00CC5E7C">
      <w:pPr>
        <w:suppressAutoHyphens w:val="0"/>
        <w:spacing w:after="0" w:line="240" w:lineRule="auto"/>
        <w:ind w:left="1842" w:firstLine="282"/>
        <w:jc w:val="both"/>
        <w:rPr>
          <w:rFonts w:ascii="Times New Roman" w:eastAsiaTheme="minorEastAsia" w:hAnsi="Times New Roman" w:cs="Times New Roman"/>
          <w:b/>
          <w:bCs/>
        </w:rPr>
      </w:pPr>
      <w:r w:rsidRPr="00CC5E7C">
        <w:rPr>
          <w:rFonts w:ascii="Times New Roman" w:eastAsiaTheme="minorEastAsia" w:hAnsi="Times New Roman" w:cs="Times New Roman"/>
          <w:b/>
          <w:bCs/>
          <w:i/>
          <w:iCs/>
        </w:rPr>
        <w:t>ul. Gołębia 24, 31 – 007 Kraków</w:t>
      </w:r>
      <w:r w:rsidRPr="00CC5E7C">
        <w:rPr>
          <w:rFonts w:ascii="Times New Roman" w:eastAsiaTheme="minorEastAsia" w:hAnsi="Times New Roman" w:cs="Times New Roman"/>
          <w:b/>
          <w:bCs/>
        </w:rPr>
        <w:t>;</w:t>
      </w:r>
    </w:p>
    <w:p w14:paraId="239067D6" w14:textId="77777777" w:rsidR="00CC5E7C" w:rsidRPr="00CC5E7C" w:rsidRDefault="00CC5E7C" w:rsidP="00CC5E7C">
      <w:pPr>
        <w:suppressAutoHyphens w:val="0"/>
        <w:spacing w:after="0" w:line="240" w:lineRule="auto"/>
        <w:ind w:left="426"/>
        <w:jc w:val="both"/>
        <w:rPr>
          <w:rFonts w:ascii="Times New Roman" w:eastAsiaTheme="minorEastAsia" w:hAnsi="Times New Roman" w:cs="Times New Roman"/>
          <w:b/>
          <w:bCs/>
          <w:i/>
          <w:iCs/>
        </w:rPr>
      </w:pPr>
      <w:r w:rsidRPr="00CC5E7C">
        <w:rPr>
          <w:rFonts w:ascii="Times New Roman" w:eastAsiaTheme="minorEastAsia" w:hAnsi="Times New Roman" w:cs="Times New Roman"/>
          <w:i/>
          <w:iCs/>
          <w:u w:val="single"/>
        </w:rPr>
        <w:t>Jednostka prowadząca sprawę</w:t>
      </w:r>
      <w:r w:rsidRPr="00CC5E7C">
        <w:rPr>
          <w:rFonts w:ascii="Times New Roman" w:eastAsiaTheme="minorEastAsia" w:hAnsi="Times New Roman" w:cs="Times New Roman"/>
          <w:i/>
          <w:iCs/>
        </w:rPr>
        <w:t xml:space="preserve">: </w:t>
      </w:r>
      <w:r w:rsidRPr="00CC5E7C">
        <w:rPr>
          <w:rFonts w:ascii="Times New Roman" w:eastAsiaTheme="minorEastAsia" w:hAnsi="Times New Roman" w:cs="Times New Roman"/>
          <w:b/>
          <w:bCs/>
          <w:i/>
          <w:iCs/>
        </w:rPr>
        <w:t>Dział Zamówień Publicznych UJ</w:t>
      </w:r>
    </w:p>
    <w:p w14:paraId="75EC4D96" w14:textId="77777777" w:rsidR="00CC5E7C" w:rsidRPr="00CC5E7C" w:rsidRDefault="00CC5E7C" w:rsidP="00CC5E7C">
      <w:pPr>
        <w:suppressAutoHyphens w:val="0"/>
        <w:spacing w:after="0" w:line="240" w:lineRule="auto"/>
        <w:ind w:left="3258"/>
        <w:jc w:val="both"/>
        <w:outlineLvl w:val="0"/>
        <w:rPr>
          <w:rFonts w:ascii="Times New Roman" w:eastAsiaTheme="minorEastAsia" w:hAnsi="Times New Roman" w:cs="Times New Roman"/>
          <w:b/>
          <w:bCs/>
        </w:rPr>
      </w:pPr>
      <w:r w:rsidRPr="00CC5E7C">
        <w:rPr>
          <w:rFonts w:ascii="Times New Roman" w:eastAsiaTheme="minorEastAsia" w:hAnsi="Times New Roman" w:cs="Times New Roman"/>
          <w:b/>
          <w:bCs/>
          <w:i/>
          <w:iCs/>
        </w:rPr>
        <w:t>ul. Straszewskiego 25/3 i 4, 31-113 Kraków</w:t>
      </w:r>
    </w:p>
    <w:p w14:paraId="05697353" w14:textId="77777777" w:rsidR="00CC5E7C" w:rsidRPr="00CC5E7C" w:rsidRDefault="00CC5E7C" w:rsidP="00CC5E7C">
      <w:pPr>
        <w:suppressAutoHyphens w:val="0"/>
        <w:spacing w:after="0" w:line="240" w:lineRule="auto"/>
        <w:ind w:left="426"/>
        <w:jc w:val="both"/>
        <w:outlineLvl w:val="0"/>
        <w:rPr>
          <w:rFonts w:ascii="Times New Roman" w:eastAsiaTheme="minorEastAsia" w:hAnsi="Times New Roman" w:cs="Times New Roman"/>
          <w:b/>
          <w:bCs/>
          <w:u w:val="single"/>
        </w:rPr>
      </w:pPr>
      <w:r w:rsidRPr="00CC5E7C">
        <w:rPr>
          <w:rFonts w:ascii="Times New Roman" w:eastAsiaTheme="minorEastAsia" w:hAnsi="Times New Roman" w:cs="Times New Roman"/>
          <w:b/>
          <w:bCs/>
        </w:rPr>
        <w:t>_____________________________________________________________________________</w:t>
      </w:r>
    </w:p>
    <w:p w14:paraId="3979E622" w14:textId="77777777" w:rsidR="00CC5E7C" w:rsidRPr="00CC5E7C" w:rsidRDefault="00CC5E7C" w:rsidP="00CC5E7C">
      <w:pPr>
        <w:suppressAutoHyphens w:val="0"/>
        <w:spacing w:after="0" w:line="240" w:lineRule="auto"/>
        <w:ind w:left="426"/>
        <w:jc w:val="both"/>
        <w:rPr>
          <w:rFonts w:ascii="Times New Roman" w:eastAsiaTheme="minorEastAsia" w:hAnsi="Times New Roman" w:cs="Times New Roman"/>
        </w:rPr>
      </w:pPr>
      <w:r w:rsidRPr="00CC5E7C">
        <w:rPr>
          <w:rFonts w:ascii="Times New Roman" w:eastAsiaTheme="minorEastAsia" w:hAnsi="Times New Roman" w:cs="Times New Roman"/>
          <w:i/>
          <w:iCs/>
          <w:u w:val="single"/>
        </w:rPr>
        <w:t>Nazwa (Firma) wykonawcy:</w:t>
      </w:r>
      <w:r w:rsidRPr="00CC5E7C">
        <w:rPr>
          <w:rFonts w:ascii="Times New Roman" w:eastAsiaTheme="minorEastAsia" w:hAnsi="Times New Roman" w:cs="Times New Roman"/>
        </w:rPr>
        <w:tab/>
      </w:r>
      <w:r w:rsidRPr="00CC5E7C">
        <w:rPr>
          <w:rFonts w:ascii="Times New Roman" w:eastAsiaTheme="minorEastAsia" w:hAnsi="Times New Roman" w:cs="Times New Roman"/>
        </w:rPr>
        <w:tab/>
      </w:r>
    </w:p>
    <w:p w14:paraId="147E7BEC"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u w:val="single"/>
        </w:rPr>
      </w:pPr>
      <w:r w:rsidRPr="00CC5E7C">
        <w:rPr>
          <w:rFonts w:ascii="Times New Roman" w:eastAsiaTheme="minorEastAsia" w:hAnsi="Times New Roman" w:cs="Times New Roman"/>
          <w:u w:val="single"/>
        </w:rPr>
        <w:t>................................................................................</w:t>
      </w:r>
    </w:p>
    <w:p w14:paraId="5364D0D8"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u w:val="single"/>
        </w:rPr>
      </w:pPr>
      <w:r w:rsidRPr="00CC5E7C">
        <w:rPr>
          <w:rFonts w:ascii="Times New Roman" w:eastAsiaTheme="minorEastAsia" w:hAnsi="Times New Roman" w:cs="Times New Roman"/>
          <w:u w:val="single"/>
        </w:rPr>
        <w:t>................................................................................</w:t>
      </w:r>
    </w:p>
    <w:p w14:paraId="5DACCC94" w14:textId="77777777" w:rsidR="00CC5E7C" w:rsidRPr="00CC5E7C" w:rsidRDefault="00CC5E7C" w:rsidP="00CC5E7C">
      <w:pPr>
        <w:suppressAutoHyphens w:val="0"/>
        <w:spacing w:after="0" w:line="240" w:lineRule="auto"/>
        <w:ind w:left="426"/>
        <w:jc w:val="both"/>
        <w:rPr>
          <w:rFonts w:ascii="Times New Roman" w:eastAsiaTheme="minorEastAsia" w:hAnsi="Times New Roman" w:cs="Times New Roman"/>
        </w:rPr>
      </w:pPr>
      <w:r w:rsidRPr="00CC5E7C">
        <w:rPr>
          <w:rFonts w:ascii="Times New Roman" w:eastAsiaTheme="minorEastAsia" w:hAnsi="Times New Roman" w:cs="Times New Roman"/>
          <w:i/>
          <w:iCs/>
          <w:u w:val="single"/>
        </w:rPr>
        <w:t xml:space="preserve">Adres siedziby: </w:t>
      </w:r>
      <w:r w:rsidRPr="00CC5E7C">
        <w:rPr>
          <w:rFonts w:ascii="Times New Roman" w:eastAsiaTheme="minorEastAsia" w:hAnsi="Times New Roman" w:cs="Times New Roman"/>
        </w:rPr>
        <w:tab/>
      </w:r>
      <w:r w:rsidRPr="00CC5E7C">
        <w:rPr>
          <w:rFonts w:ascii="Times New Roman" w:eastAsiaTheme="minorEastAsia" w:hAnsi="Times New Roman" w:cs="Times New Roman"/>
        </w:rPr>
        <w:tab/>
      </w:r>
      <w:r w:rsidRPr="00CC5E7C">
        <w:rPr>
          <w:rFonts w:ascii="Times New Roman" w:eastAsiaTheme="minorEastAsia" w:hAnsi="Times New Roman" w:cs="Times New Roman"/>
        </w:rPr>
        <w:tab/>
      </w:r>
      <w:r w:rsidRPr="00CC5E7C">
        <w:rPr>
          <w:rFonts w:ascii="Times New Roman" w:eastAsiaTheme="minorEastAsia" w:hAnsi="Times New Roman" w:cs="Times New Roman"/>
        </w:rPr>
        <w:tab/>
      </w:r>
    </w:p>
    <w:p w14:paraId="49312900"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u w:val="single"/>
        </w:rPr>
      </w:pPr>
      <w:r w:rsidRPr="00CC5E7C">
        <w:rPr>
          <w:rFonts w:ascii="Times New Roman" w:eastAsiaTheme="minorEastAsia" w:hAnsi="Times New Roman" w:cs="Times New Roman"/>
          <w:u w:val="single"/>
        </w:rPr>
        <w:t>................................................................................</w:t>
      </w:r>
    </w:p>
    <w:p w14:paraId="7DFEB9AA"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u w:val="single"/>
        </w:rPr>
      </w:pPr>
      <w:r w:rsidRPr="00CC5E7C">
        <w:rPr>
          <w:rFonts w:ascii="Times New Roman" w:eastAsiaTheme="minorEastAsia" w:hAnsi="Times New Roman" w:cs="Times New Roman"/>
          <w:u w:val="single"/>
        </w:rPr>
        <w:t>................................................................................</w:t>
      </w:r>
    </w:p>
    <w:p w14:paraId="3025B8B4" w14:textId="77777777" w:rsidR="00CC5E7C" w:rsidRPr="00CC5E7C" w:rsidRDefault="00CC5E7C" w:rsidP="00CC5E7C">
      <w:pPr>
        <w:suppressAutoHyphens w:val="0"/>
        <w:spacing w:after="0" w:line="240" w:lineRule="auto"/>
        <w:ind w:left="426"/>
        <w:jc w:val="both"/>
        <w:rPr>
          <w:rFonts w:ascii="Times New Roman" w:eastAsiaTheme="minorEastAsia" w:hAnsi="Times New Roman" w:cs="Times New Roman"/>
        </w:rPr>
      </w:pPr>
      <w:r w:rsidRPr="00CC5E7C">
        <w:rPr>
          <w:rFonts w:ascii="Times New Roman" w:eastAsiaTheme="minorEastAsia" w:hAnsi="Times New Roman" w:cs="Times New Roman"/>
          <w:i/>
          <w:iCs/>
          <w:u w:val="single"/>
        </w:rPr>
        <w:t>Adres do korespondencji:</w:t>
      </w:r>
      <w:r w:rsidRPr="00CC5E7C">
        <w:rPr>
          <w:rFonts w:ascii="Times New Roman" w:eastAsiaTheme="minorEastAsia" w:hAnsi="Times New Roman" w:cs="Times New Roman"/>
        </w:rPr>
        <w:tab/>
      </w:r>
      <w:r w:rsidRPr="00CC5E7C">
        <w:rPr>
          <w:rFonts w:ascii="Times New Roman" w:eastAsiaTheme="minorEastAsia" w:hAnsi="Times New Roman" w:cs="Times New Roman"/>
        </w:rPr>
        <w:tab/>
      </w:r>
    </w:p>
    <w:p w14:paraId="322B944E"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u w:val="single"/>
          <w:lang w:val="da-DK"/>
        </w:rPr>
      </w:pPr>
      <w:r w:rsidRPr="00CC5E7C">
        <w:rPr>
          <w:rFonts w:ascii="Times New Roman" w:eastAsiaTheme="minorEastAsia" w:hAnsi="Times New Roman" w:cs="Times New Roman"/>
          <w:u w:val="single"/>
          <w:lang w:val="da-DK"/>
        </w:rPr>
        <w:t>................................................................................</w:t>
      </w:r>
    </w:p>
    <w:p w14:paraId="4CE52FAE" w14:textId="77777777" w:rsidR="00CC5E7C" w:rsidRPr="00CC5E7C" w:rsidRDefault="00CC5E7C" w:rsidP="00CC5E7C">
      <w:pPr>
        <w:suppressAutoHyphens w:val="0"/>
        <w:spacing w:after="0" w:line="240" w:lineRule="auto"/>
        <w:ind w:left="426"/>
        <w:jc w:val="right"/>
        <w:rPr>
          <w:rFonts w:ascii="Times New Roman" w:eastAsiaTheme="minorEastAsia" w:hAnsi="Times New Roman" w:cs="Times New Roman"/>
          <w:i/>
          <w:iCs/>
          <w:u w:val="single"/>
          <w:lang w:val="de-DE"/>
        </w:rPr>
      </w:pPr>
      <w:r w:rsidRPr="00CC5E7C">
        <w:rPr>
          <w:rFonts w:ascii="Times New Roman" w:eastAsiaTheme="minorEastAsia" w:hAnsi="Times New Roman" w:cs="Times New Roman"/>
          <w:u w:val="single"/>
          <w:lang w:val="de-DE"/>
        </w:rPr>
        <w:t>................................................................................</w:t>
      </w:r>
    </w:p>
    <w:p w14:paraId="0F62FAA9" w14:textId="77777777" w:rsidR="00CC5E7C" w:rsidRPr="00CC5E7C" w:rsidRDefault="00CC5E7C" w:rsidP="00CC5E7C">
      <w:pPr>
        <w:suppressAutoHyphens w:val="0"/>
        <w:spacing w:after="0" w:line="240" w:lineRule="auto"/>
        <w:ind w:left="426"/>
        <w:jc w:val="both"/>
        <w:rPr>
          <w:rFonts w:ascii="Times New Roman" w:eastAsiaTheme="minorEastAsia" w:hAnsi="Times New Roman" w:cs="Times New Roman"/>
          <w:i/>
          <w:iCs/>
          <w:u w:val="single"/>
          <w:lang w:val="de-DE"/>
        </w:rPr>
      </w:pPr>
      <w:r w:rsidRPr="00CC5E7C">
        <w:rPr>
          <w:rFonts w:ascii="Times New Roman" w:eastAsiaTheme="minorEastAsia" w:hAnsi="Times New Roman" w:cs="Times New Roman"/>
          <w:i/>
          <w:iCs/>
          <w:u w:val="single"/>
          <w:lang w:val="de-DE"/>
        </w:rPr>
        <w:t>Kontakt:</w:t>
      </w:r>
    </w:p>
    <w:p w14:paraId="6336CDB4" w14:textId="77777777" w:rsidR="00CC5E7C" w:rsidRPr="00CC5E7C" w:rsidRDefault="00CC5E7C" w:rsidP="00CC5E7C">
      <w:pPr>
        <w:suppressAutoHyphens w:val="0"/>
        <w:spacing w:after="0" w:line="240" w:lineRule="auto"/>
        <w:ind w:left="426" w:firstLine="282"/>
        <w:jc w:val="right"/>
        <w:outlineLvl w:val="0"/>
        <w:rPr>
          <w:rFonts w:ascii="Times New Roman" w:eastAsiaTheme="minorEastAsia" w:hAnsi="Times New Roman" w:cs="Times New Roman"/>
          <w:u w:val="single"/>
          <w:lang w:val="de-DE"/>
        </w:rPr>
      </w:pPr>
      <w:r w:rsidRPr="00CC5E7C">
        <w:rPr>
          <w:rFonts w:ascii="Times New Roman" w:eastAsiaTheme="minorEastAsia" w:hAnsi="Times New Roman" w:cs="Times New Roman"/>
          <w:i/>
          <w:iCs/>
          <w:u w:val="single"/>
          <w:lang w:val="de-DE"/>
        </w:rPr>
        <w:t>tel.:</w:t>
      </w:r>
      <w:r w:rsidRPr="00CC5E7C">
        <w:rPr>
          <w:rFonts w:ascii="Times New Roman" w:eastAsiaTheme="minorEastAsia" w:hAnsi="Times New Roman" w:cs="Times New Roman"/>
          <w:i/>
          <w:iCs/>
          <w:lang w:val="de-DE"/>
        </w:rPr>
        <w:tab/>
      </w:r>
      <w:r w:rsidRPr="00CC5E7C">
        <w:rPr>
          <w:rFonts w:ascii="Times New Roman" w:eastAsiaTheme="minorEastAsia" w:hAnsi="Times New Roman" w:cs="Times New Roman"/>
          <w:u w:val="single"/>
          <w:lang w:val="de-DE"/>
        </w:rPr>
        <w:t>...................................................................</w:t>
      </w:r>
    </w:p>
    <w:p w14:paraId="3466D542" w14:textId="77777777" w:rsidR="00CC5E7C" w:rsidRPr="00CC5E7C" w:rsidRDefault="00CC5E7C" w:rsidP="00CC5E7C">
      <w:pPr>
        <w:suppressAutoHyphens w:val="0"/>
        <w:spacing w:after="0" w:line="240" w:lineRule="auto"/>
        <w:ind w:left="4674" w:hanging="279"/>
        <w:jc w:val="center"/>
        <w:outlineLvl w:val="0"/>
        <w:rPr>
          <w:rFonts w:ascii="Times New Roman" w:eastAsiaTheme="minorEastAsia" w:hAnsi="Times New Roman" w:cs="Times New Roman"/>
          <w:u w:val="single"/>
          <w:lang w:val="da-DK"/>
        </w:rPr>
      </w:pPr>
      <w:r w:rsidRPr="00CC5E7C">
        <w:rPr>
          <w:rFonts w:ascii="Times New Roman" w:eastAsiaTheme="minorEastAsia" w:hAnsi="Times New Roman" w:cs="Times New Roman"/>
          <w:i/>
          <w:iCs/>
          <w:lang w:val="da-DK"/>
        </w:rPr>
        <w:t xml:space="preserve">  </w:t>
      </w:r>
      <w:r w:rsidRPr="00CC5E7C">
        <w:rPr>
          <w:rFonts w:ascii="Times New Roman" w:eastAsiaTheme="minorEastAsia" w:hAnsi="Times New Roman" w:cs="Times New Roman"/>
          <w:i/>
          <w:iCs/>
          <w:u w:val="single"/>
          <w:lang w:val="da-DK"/>
        </w:rPr>
        <w:t>e-mail:</w:t>
      </w:r>
      <w:r w:rsidRPr="00CC5E7C">
        <w:rPr>
          <w:rFonts w:ascii="Times New Roman" w:eastAsiaTheme="minorEastAsia" w:hAnsi="Times New Roman" w:cs="Times New Roman"/>
          <w:lang w:val="da-DK"/>
        </w:rPr>
        <w:t xml:space="preserve">   </w:t>
      </w:r>
      <w:r w:rsidRPr="00CC5E7C">
        <w:rPr>
          <w:rFonts w:ascii="Times New Roman" w:eastAsiaTheme="minorEastAsia" w:hAnsi="Times New Roman" w:cs="Times New Roman"/>
          <w:u w:val="single"/>
          <w:lang w:val="da-DK"/>
        </w:rPr>
        <w:t>...................................................................</w:t>
      </w:r>
    </w:p>
    <w:p w14:paraId="681001BE" w14:textId="77777777" w:rsidR="00CC5E7C" w:rsidRPr="00CC5E7C" w:rsidRDefault="00CC5E7C" w:rsidP="00CC5E7C">
      <w:pPr>
        <w:suppressAutoHyphens w:val="0"/>
        <w:spacing w:after="0" w:line="240" w:lineRule="auto"/>
        <w:ind w:left="426"/>
        <w:jc w:val="both"/>
        <w:outlineLvl w:val="0"/>
        <w:rPr>
          <w:rFonts w:ascii="Times New Roman" w:eastAsiaTheme="minorEastAsia" w:hAnsi="Times New Roman" w:cs="Times New Roman"/>
          <w:i/>
          <w:iCs/>
          <w:u w:val="single"/>
        </w:rPr>
      </w:pPr>
      <w:r w:rsidRPr="00CC5E7C">
        <w:rPr>
          <w:rFonts w:ascii="Times New Roman" w:eastAsiaTheme="minorEastAsia" w:hAnsi="Times New Roman" w:cs="Times New Roman"/>
          <w:i/>
          <w:iCs/>
          <w:u w:val="single"/>
        </w:rPr>
        <w:t>Inne dane:</w:t>
      </w:r>
    </w:p>
    <w:p w14:paraId="491FBBC7" w14:textId="77777777" w:rsidR="00CC5E7C" w:rsidRPr="00CC5E7C" w:rsidRDefault="00CC5E7C" w:rsidP="00CC5E7C">
      <w:pPr>
        <w:suppressAutoHyphens w:val="0"/>
        <w:spacing w:after="0" w:line="240" w:lineRule="auto"/>
        <w:ind w:left="426"/>
        <w:jc w:val="right"/>
        <w:outlineLvl w:val="0"/>
        <w:rPr>
          <w:rFonts w:ascii="Times New Roman" w:eastAsiaTheme="minorEastAsia" w:hAnsi="Times New Roman" w:cs="Times New Roman"/>
          <w:u w:val="single"/>
        </w:rPr>
      </w:pPr>
      <w:r w:rsidRPr="00CC5E7C">
        <w:rPr>
          <w:rFonts w:ascii="Times New Roman" w:eastAsiaTheme="minorEastAsia" w:hAnsi="Times New Roman" w:cs="Times New Roman"/>
          <w:i/>
          <w:iCs/>
          <w:u w:val="single"/>
        </w:rPr>
        <w:t>NIP</w:t>
      </w:r>
      <w:r w:rsidRPr="00CC5E7C">
        <w:rPr>
          <w:rFonts w:ascii="Times New Roman" w:eastAsiaTheme="minorEastAsia" w:hAnsi="Times New Roman" w:cs="Times New Roman"/>
        </w:rPr>
        <w:t>:</w:t>
      </w:r>
      <w:r w:rsidRPr="00CC5E7C">
        <w:rPr>
          <w:rFonts w:ascii="Times New Roman" w:eastAsiaTheme="minorEastAsia" w:hAnsi="Times New Roman" w:cs="Times New Roman"/>
        </w:rPr>
        <w:tab/>
      </w:r>
      <w:r w:rsidRPr="00CC5E7C">
        <w:rPr>
          <w:rFonts w:ascii="Times New Roman" w:eastAsiaTheme="minorEastAsia" w:hAnsi="Times New Roman" w:cs="Times New Roman"/>
          <w:i/>
          <w:iCs/>
        </w:rPr>
        <w:t xml:space="preserve"> </w:t>
      </w:r>
      <w:r w:rsidRPr="00CC5E7C">
        <w:rPr>
          <w:rFonts w:ascii="Times New Roman" w:eastAsiaTheme="minorEastAsia" w:hAnsi="Times New Roman" w:cs="Times New Roman"/>
          <w:u w:val="single"/>
        </w:rPr>
        <w:t>.............................................................</w:t>
      </w:r>
    </w:p>
    <w:p w14:paraId="61738E64" w14:textId="77777777" w:rsidR="00CC5E7C" w:rsidRPr="00CC5E7C" w:rsidRDefault="00CC5E7C" w:rsidP="00CC5E7C">
      <w:pPr>
        <w:suppressAutoHyphens w:val="0"/>
        <w:spacing w:after="0" w:line="240" w:lineRule="auto"/>
        <w:ind w:left="426"/>
        <w:jc w:val="right"/>
        <w:outlineLvl w:val="0"/>
        <w:rPr>
          <w:rFonts w:ascii="Times New Roman" w:eastAsiaTheme="minorEastAsia" w:hAnsi="Times New Roman" w:cs="Times New Roman"/>
          <w:u w:val="single"/>
        </w:rPr>
      </w:pPr>
      <w:r w:rsidRPr="00CC5E7C">
        <w:rPr>
          <w:rFonts w:ascii="Times New Roman" w:eastAsiaTheme="minorEastAsia" w:hAnsi="Times New Roman" w:cs="Times New Roman"/>
          <w:i/>
          <w:iCs/>
          <w:u w:val="single"/>
        </w:rPr>
        <w:t>REGON</w:t>
      </w:r>
      <w:r w:rsidRPr="00CC5E7C">
        <w:rPr>
          <w:rFonts w:ascii="Times New Roman" w:eastAsiaTheme="minorEastAsia" w:hAnsi="Times New Roman" w:cs="Times New Roman"/>
        </w:rPr>
        <w:t xml:space="preserve">:   </w:t>
      </w:r>
      <w:r w:rsidRPr="00CC5E7C">
        <w:rPr>
          <w:rFonts w:ascii="Times New Roman" w:eastAsiaTheme="minorEastAsia" w:hAnsi="Times New Roman" w:cs="Times New Roman"/>
          <w:u w:val="single"/>
        </w:rPr>
        <w:t>...............................................................</w:t>
      </w:r>
    </w:p>
    <w:p w14:paraId="292A8F03" w14:textId="77777777" w:rsidR="00CC5E7C" w:rsidRPr="00CC5E7C" w:rsidRDefault="00CC5E7C" w:rsidP="00CC5E7C">
      <w:pPr>
        <w:suppressAutoHyphens w:val="0"/>
        <w:spacing w:after="0" w:line="240" w:lineRule="auto"/>
        <w:ind w:left="709"/>
        <w:jc w:val="both"/>
        <w:rPr>
          <w:rFonts w:ascii="Times New Roman" w:eastAsiaTheme="minorEastAsia" w:hAnsi="Times New Roman" w:cs="Times New Roman"/>
        </w:rPr>
      </w:pPr>
    </w:p>
    <w:p w14:paraId="60BD2328" w14:textId="1E5856BC" w:rsidR="00CC5E7C" w:rsidRPr="00C076F5" w:rsidRDefault="00CC5E7C" w:rsidP="00C076F5">
      <w:pPr>
        <w:suppressAutoHyphens w:val="0"/>
        <w:spacing w:line="252" w:lineRule="auto"/>
        <w:ind w:left="360"/>
        <w:jc w:val="both"/>
        <w:rPr>
          <w:rFonts w:ascii="Times New Roman" w:eastAsiaTheme="minorEastAsia" w:hAnsi="Times New Roman" w:cs="Times New Roman"/>
          <w:i/>
          <w:iCs/>
          <w:u w:val="single"/>
        </w:rPr>
      </w:pPr>
      <w:r w:rsidRPr="00C076F5">
        <w:rPr>
          <w:rFonts w:ascii="Times New Roman" w:eastAsiaTheme="minorEastAsia" w:hAnsi="Times New Roman" w:cs="Times New Roman"/>
          <w:i/>
          <w:iCs/>
          <w:u w:val="single"/>
        </w:rPr>
        <w:t xml:space="preserve">Nawiązując do ogłoszonego przetargu nieograniczonego na </w:t>
      </w:r>
      <w:r w:rsidR="005D638A" w:rsidRPr="00C076F5">
        <w:rPr>
          <w:rFonts w:ascii="Times New Roman" w:eastAsiaTheme="minorEastAsia" w:hAnsi="Times New Roman" w:cs="Times New Roman"/>
          <w:i/>
          <w:iCs/>
          <w:u w:val="single"/>
        </w:rPr>
        <w:t>z</w:t>
      </w:r>
      <w:r w:rsidR="005D638A" w:rsidRPr="00C076F5">
        <w:rPr>
          <w:rFonts w:ascii="Times New Roman" w:hAnsi="Times New Roman" w:cs="Times New Roman"/>
          <w:i/>
          <w:iCs/>
          <w:u w:val="single"/>
        </w:rPr>
        <w:t>akup, dostawę, instalacj</w:t>
      </w:r>
      <w:r w:rsidR="00C076F5" w:rsidRPr="00C076F5">
        <w:rPr>
          <w:rFonts w:ascii="Times New Roman" w:hAnsi="Times New Roman" w:cs="Times New Roman"/>
          <w:i/>
          <w:iCs/>
          <w:u w:val="single"/>
        </w:rPr>
        <w:t>ę</w:t>
      </w:r>
      <w:r w:rsidR="005D638A" w:rsidRPr="00C076F5">
        <w:rPr>
          <w:rFonts w:ascii="Times New Roman" w:hAnsi="Times New Roman" w:cs="Times New Roman"/>
          <w:i/>
          <w:iCs/>
          <w:u w:val="single"/>
        </w:rPr>
        <w:t xml:space="preserve"> i</w:t>
      </w:r>
      <w:r w:rsidR="00C076F5" w:rsidRPr="00C076F5">
        <w:rPr>
          <w:rFonts w:ascii="Times New Roman" w:hAnsi="Times New Roman" w:cs="Times New Roman"/>
          <w:i/>
          <w:iCs/>
          <w:u w:val="single"/>
        </w:rPr>
        <w:t> </w:t>
      </w:r>
      <w:r w:rsidR="005D638A" w:rsidRPr="00C076F5">
        <w:rPr>
          <w:rFonts w:ascii="Times New Roman" w:hAnsi="Times New Roman" w:cs="Times New Roman"/>
          <w:i/>
          <w:iCs/>
          <w:u w:val="single"/>
        </w:rPr>
        <w:t>uruchomienie wysokoprzepustowego urządzenia do analizy oddziaływań bi</w:t>
      </w:r>
      <w:r w:rsidR="0038332A">
        <w:rPr>
          <w:rFonts w:ascii="Times New Roman" w:hAnsi="Times New Roman" w:cs="Times New Roman"/>
          <w:i/>
          <w:iCs/>
          <w:u w:val="single"/>
        </w:rPr>
        <w:t>o</w:t>
      </w:r>
      <w:r w:rsidR="005D638A" w:rsidRPr="00C076F5">
        <w:rPr>
          <w:rFonts w:ascii="Times New Roman" w:hAnsi="Times New Roman" w:cs="Times New Roman"/>
          <w:i/>
          <w:iCs/>
          <w:u w:val="single"/>
        </w:rPr>
        <w:t>molekularnych metodą interferometrii biowarstwowej (BLI), wraz z zestawem akcesoriów</w:t>
      </w:r>
      <w:r w:rsidR="00F90231">
        <w:rPr>
          <w:rFonts w:ascii="Times New Roman" w:hAnsi="Times New Roman" w:cs="Times New Roman"/>
          <w:i/>
          <w:iCs/>
          <w:u w:val="single"/>
        </w:rPr>
        <w:t xml:space="preserve"> i odczynników</w:t>
      </w:r>
      <w:r w:rsidR="005D638A" w:rsidRPr="00C076F5">
        <w:rPr>
          <w:rFonts w:ascii="Times New Roman" w:hAnsi="Times New Roman" w:cs="Times New Roman"/>
          <w:i/>
          <w:iCs/>
          <w:u w:val="single"/>
        </w:rPr>
        <w:t xml:space="preserve"> niezbędnych do</w:t>
      </w:r>
      <w:r w:rsidR="00324F4C">
        <w:rPr>
          <w:rFonts w:ascii="Times New Roman" w:hAnsi="Times New Roman" w:cs="Times New Roman"/>
          <w:i/>
          <w:iCs/>
          <w:u w:val="single"/>
        </w:rPr>
        <w:t> </w:t>
      </w:r>
      <w:r w:rsidR="005D638A" w:rsidRPr="00C076F5">
        <w:rPr>
          <w:rFonts w:ascii="Times New Roman" w:hAnsi="Times New Roman" w:cs="Times New Roman"/>
          <w:i/>
          <w:iCs/>
          <w:u w:val="single"/>
        </w:rPr>
        <w:t>jego prawidłowego funkcjonowania i szkoleniem, na potrzeby Wydziału Biochemii, Biofizyki i</w:t>
      </w:r>
      <w:r w:rsidR="00483EF8">
        <w:rPr>
          <w:rFonts w:ascii="Times New Roman" w:hAnsi="Times New Roman" w:cs="Times New Roman"/>
          <w:i/>
          <w:iCs/>
          <w:u w:val="single"/>
        </w:rPr>
        <w:t> </w:t>
      </w:r>
      <w:r w:rsidR="005D638A" w:rsidRPr="00C076F5">
        <w:rPr>
          <w:rFonts w:ascii="Times New Roman" w:hAnsi="Times New Roman" w:cs="Times New Roman"/>
          <w:i/>
          <w:iCs/>
          <w:u w:val="single"/>
        </w:rPr>
        <w:t>Biotechnologii Uniwersytetu Jagiellońskiego, w ramach projektu „Specjalistyczne Laboratorium Oddziaływań Biologicznych”</w:t>
      </w:r>
      <w:r w:rsidR="002B5713">
        <w:rPr>
          <w:rFonts w:ascii="Times New Roman" w:hAnsi="Times New Roman" w:cs="Times New Roman"/>
          <w:i/>
          <w:iCs/>
          <w:u w:val="single"/>
        </w:rPr>
        <w:t xml:space="preserve"> </w:t>
      </w:r>
      <w:r w:rsidR="00AB66F8">
        <w:rPr>
          <w:rFonts w:ascii="Times New Roman" w:hAnsi="Times New Roman" w:cs="Times New Roman"/>
          <w:i/>
          <w:iCs/>
          <w:u w:val="single"/>
        </w:rPr>
        <w:t>(AKRONIM: SLOB)</w:t>
      </w:r>
      <w:r w:rsidR="00C076F5" w:rsidRPr="00C076F5">
        <w:rPr>
          <w:rFonts w:ascii="Times New Roman" w:eastAsiaTheme="minorEastAsia" w:hAnsi="Times New Roman" w:cs="Times New Roman"/>
          <w:i/>
          <w:iCs/>
          <w:u w:val="single"/>
        </w:rPr>
        <w:t xml:space="preserve">, </w:t>
      </w:r>
      <w:r w:rsidRPr="00C076F5">
        <w:rPr>
          <w:rFonts w:ascii="Times New Roman" w:eastAsiaTheme="minorEastAsia" w:hAnsi="Times New Roman" w:cs="Times New Roman"/>
          <w:i/>
          <w:iCs/>
          <w:u w:val="single"/>
        </w:rPr>
        <w:t>składamy poniższą ofertę:</w:t>
      </w:r>
    </w:p>
    <w:p w14:paraId="0D8BBBB1" w14:textId="77777777" w:rsidR="00925DD3" w:rsidRDefault="00015549" w:rsidP="00153561">
      <w:pPr>
        <w:spacing w:after="0" w:line="240" w:lineRule="auto"/>
        <w:ind w:left="426"/>
        <w:jc w:val="both"/>
        <w:outlineLvl w:val="0"/>
        <w:rPr>
          <w:rFonts w:ascii="Times New Roman" w:eastAsia="Times New Roman" w:hAnsi="Times New Roman" w:cs="Times New Roman"/>
          <w:bCs/>
          <w:i/>
          <w:iCs/>
          <w:lang w:eastAsia="pl-PL"/>
        </w:rPr>
      </w:pPr>
      <w:r w:rsidRPr="000805EB">
        <w:rPr>
          <w:rFonts w:ascii="Times New Roman" w:eastAsia="Times New Roman" w:hAnsi="Times New Roman" w:cs="Times New Roman"/>
          <w:bCs/>
          <w:i/>
          <w:iCs/>
          <w:u w:val="single"/>
          <w:lang w:eastAsia="pl-PL"/>
        </w:rPr>
        <w:t>Dane umożliwiające dostęp do dokumentów potwierdzających umocowanie osoby działającej w imieniu wykonawcy</w:t>
      </w:r>
      <w:r w:rsidRPr="000805EB">
        <w:rPr>
          <w:rFonts w:ascii="Times New Roman" w:eastAsia="Times New Roman" w:hAnsi="Times New Roman" w:cs="Times New Roman"/>
          <w:bCs/>
          <w:i/>
          <w:iCs/>
          <w:lang w:eastAsia="pl-PL"/>
        </w:rPr>
        <w:t xml:space="preserve"> </w:t>
      </w:r>
    </w:p>
    <w:p w14:paraId="535056B6" w14:textId="1F66737A" w:rsidR="00015549" w:rsidRDefault="00925DD3" w:rsidP="00153561">
      <w:pPr>
        <w:spacing w:after="0" w:line="240" w:lineRule="auto"/>
        <w:ind w:left="426"/>
        <w:jc w:val="both"/>
        <w:outlineLvl w:val="0"/>
        <w:rPr>
          <w:rFonts w:ascii="Tahoma" w:eastAsia="Times New Roman" w:hAnsi="Tahoma" w:cs="Tahoma"/>
          <w:bCs/>
          <w:i/>
          <w:iCs/>
          <w:sz w:val="18"/>
          <w:szCs w:val="18"/>
          <w:lang w:eastAsia="pl-PL"/>
        </w:rPr>
      </w:pPr>
      <w:r>
        <w:rPr>
          <w:rFonts w:ascii="Tahoma" w:eastAsia="Times New Roman" w:hAnsi="Tahoma" w:cs="Tahoma"/>
          <w:bCs/>
          <w:i/>
          <w:iCs/>
          <w:sz w:val="18"/>
          <w:szCs w:val="18"/>
          <w:lang w:eastAsia="pl-PL"/>
        </w:rPr>
        <w:t>[</w:t>
      </w:r>
      <w:r w:rsidR="00015549" w:rsidRPr="00DA233E">
        <w:rPr>
          <w:rFonts w:ascii="Tahoma" w:eastAsia="Times New Roman" w:hAnsi="Tahoma" w:cs="Tahoma"/>
          <w:bCs/>
          <w:i/>
          <w:iCs/>
          <w:sz w:val="18"/>
          <w:szCs w:val="18"/>
          <w:lang w:eastAsia="pl-PL"/>
        </w:rPr>
        <w:t>należy zaznaczyć właściwe i ewentualnie uzupełnić</w:t>
      </w:r>
      <w:r>
        <w:rPr>
          <w:rFonts w:ascii="Tahoma" w:eastAsia="Times New Roman" w:hAnsi="Tahoma" w:cs="Tahoma"/>
          <w:bCs/>
          <w:i/>
          <w:iCs/>
          <w:sz w:val="18"/>
          <w:szCs w:val="18"/>
          <w:lang w:eastAsia="pl-PL"/>
        </w:rPr>
        <w:t>]</w:t>
      </w:r>
      <w:r w:rsidR="00015549" w:rsidRPr="00DA233E">
        <w:rPr>
          <w:rFonts w:ascii="Tahoma" w:eastAsia="Times New Roman" w:hAnsi="Tahoma" w:cs="Tahoma"/>
          <w:bCs/>
          <w:i/>
          <w:iCs/>
          <w:sz w:val="18"/>
          <w:szCs w:val="18"/>
          <w:lang w:eastAsia="pl-PL"/>
        </w:rPr>
        <w:t xml:space="preserve">: </w:t>
      </w:r>
    </w:p>
    <w:p w14:paraId="79AFEF3E" w14:textId="77777777" w:rsidR="00483EF8" w:rsidRPr="00DA233E" w:rsidRDefault="00483EF8" w:rsidP="00153561">
      <w:pPr>
        <w:spacing w:after="0" w:line="240" w:lineRule="auto"/>
        <w:ind w:left="426"/>
        <w:jc w:val="both"/>
        <w:outlineLvl w:val="0"/>
        <w:rPr>
          <w:rFonts w:ascii="Tahoma" w:eastAsia="Times New Roman" w:hAnsi="Tahoma" w:cs="Tahoma"/>
          <w:bCs/>
          <w:i/>
          <w:iCs/>
          <w:sz w:val="18"/>
          <w:szCs w:val="18"/>
          <w:lang w:eastAsia="pl-PL"/>
        </w:rPr>
      </w:pPr>
    </w:p>
    <w:p w14:paraId="4C1B5C02" w14:textId="5E3F7292" w:rsidR="00015549" w:rsidRPr="0067178D" w:rsidRDefault="00015549" w:rsidP="00153561">
      <w:pPr>
        <w:spacing w:after="0" w:line="240" w:lineRule="auto"/>
        <w:ind w:left="426"/>
        <w:jc w:val="both"/>
        <w:outlineLvl w:val="0"/>
        <w:rPr>
          <w:rFonts w:ascii="Times New Roman" w:eastAsia="Times New Roman" w:hAnsi="Times New Roman" w:cs="Times New Roman"/>
          <w:bCs/>
          <w:iCs/>
          <w:lang w:eastAsia="pl-PL"/>
        </w:rPr>
      </w:pPr>
      <w:r w:rsidRPr="0067178D">
        <w:rPr>
          <w:rFonts w:ascii="Segoe UI Symbol" w:eastAsia="Times New Roman" w:hAnsi="Segoe UI Symbol" w:cs="Segoe UI Symbol"/>
          <w:bCs/>
          <w:iCs/>
          <w:lang w:eastAsia="pl-PL"/>
        </w:rPr>
        <w:t>☐</w:t>
      </w:r>
      <w:r w:rsidRPr="0067178D">
        <w:rPr>
          <w:rFonts w:ascii="Times New Roman" w:eastAsia="Times New Roman" w:hAnsi="Times New Roman" w:cs="Times New Roman"/>
          <w:bCs/>
          <w:iCs/>
          <w:lang w:eastAsia="pl-PL"/>
        </w:rPr>
        <w:t xml:space="preserve">   </w:t>
      </w:r>
      <w:r w:rsidRPr="0067178D">
        <w:rPr>
          <w:rFonts w:ascii="Times New Roman" w:eastAsia="Times New Roman" w:hAnsi="Times New Roman" w:cs="Times New Roman"/>
          <w:bCs/>
          <w:i/>
          <w:lang w:eastAsia="pl-PL"/>
        </w:rPr>
        <w:t xml:space="preserve">wyszukiwarka KRS: </w:t>
      </w:r>
      <w:hyperlink r:id="rId49" w:history="1">
        <w:r w:rsidR="00E53BA2" w:rsidRPr="00613941">
          <w:rPr>
            <w:rStyle w:val="Hipercze"/>
            <w:rFonts w:ascii="Times New Roman" w:eastAsia="Times New Roman" w:hAnsi="Times New Roman"/>
            <w:bCs/>
            <w:i/>
            <w:lang w:eastAsia="pl-PL"/>
          </w:rPr>
          <w:t>https://ekrs.ms.gov.pl/web/wyszukiwarka-krs/strona-glowna/</w:t>
        </w:r>
      </w:hyperlink>
      <w:r w:rsidR="00E53BA2">
        <w:rPr>
          <w:rFonts w:ascii="Times New Roman" w:eastAsia="Times New Roman" w:hAnsi="Times New Roman" w:cs="Times New Roman"/>
          <w:bCs/>
          <w:i/>
          <w:lang w:eastAsia="pl-PL"/>
        </w:rPr>
        <w:t xml:space="preserve"> </w:t>
      </w:r>
    </w:p>
    <w:p w14:paraId="50A5950A" w14:textId="056DC5E0" w:rsidR="00015549" w:rsidRPr="0067178D" w:rsidRDefault="00015549" w:rsidP="00153561">
      <w:pPr>
        <w:spacing w:after="0" w:line="240" w:lineRule="auto"/>
        <w:ind w:left="426"/>
        <w:jc w:val="both"/>
        <w:outlineLvl w:val="0"/>
        <w:rPr>
          <w:rFonts w:ascii="Times New Roman" w:eastAsia="Times New Roman" w:hAnsi="Times New Roman" w:cs="Times New Roman"/>
          <w:bCs/>
          <w:i/>
          <w:lang w:eastAsia="pl-PL"/>
        </w:rPr>
      </w:pPr>
      <w:r w:rsidRPr="0067178D">
        <w:rPr>
          <w:rFonts w:ascii="Segoe UI Symbol" w:eastAsia="Times New Roman" w:hAnsi="Segoe UI Symbol" w:cs="Segoe UI Symbol"/>
          <w:bCs/>
          <w:iCs/>
          <w:lang w:eastAsia="pl-PL"/>
        </w:rPr>
        <w:t>☐</w:t>
      </w:r>
      <w:r w:rsidRPr="0067178D">
        <w:rPr>
          <w:rFonts w:ascii="Times New Roman" w:eastAsia="Times New Roman" w:hAnsi="Times New Roman" w:cs="Times New Roman"/>
          <w:bCs/>
          <w:iCs/>
          <w:lang w:eastAsia="pl-PL"/>
        </w:rPr>
        <w:t xml:space="preserve">   </w:t>
      </w:r>
      <w:r w:rsidRPr="0067178D">
        <w:rPr>
          <w:rFonts w:ascii="Times New Roman" w:eastAsia="Times New Roman" w:hAnsi="Times New Roman" w:cs="Times New Roman"/>
          <w:bCs/>
          <w:i/>
          <w:lang w:eastAsia="pl-PL"/>
        </w:rPr>
        <w:t xml:space="preserve">przeglądanie wpisów CEIDG: </w:t>
      </w:r>
      <w:hyperlink r:id="rId50" w:history="1">
        <w:r w:rsidR="006206F2" w:rsidRPr="00613941">
          <w:rPr>
            <w:rStyle w:val="Hipercze"/>
            <w:rFonts w:ascii="Times New Roman" w:eastAsia="Times New Roman" w:hAnsi="Times New Roman"/>
            <w:bCs/>
            <w:i/>
            <w:lang w:eastAsia="pl-PL"/>
          </w:rPr>
          <w:t>https://aplikacja.ceidg.gov.pl/ceidg/ceidg.public.ui/search.aspx</w:t>
        </w:r>
      </w:hyperlink>
      <w:r w:rsidR="006206F2">
        <w:rPr>
          <w:rFonts w:ascii="Times New Roman" w:eastAsia="Times New Roman" w:hAnsi="Times New Roman" w:cs="Times New Roman"/>
          <w:bCs/>
          <w:i/>
          <w:lang w:eastAsia="pl-PL"/>
        </w:rPr>
        <w:t xml:space="preserve"> </w:t>
      </w:r>
    </w:p>
    <w:p w14:paraId="4B4C541D" w14:textId="32574E92" w:rsidR="00015549" w:rsidRPr="0067178D" w:rsidRDefault="00015549" w:rsidP="00153561">
      <w:pPr>
        <w:spacing w:after="0" w:line="240" w:lineRule="auto"/>
        <w:ind w:left="426"/>
        <w:jc w:val="both"/>
        <w:outlineLvl w:val="0"/>
        <w:rPr>
          <w:rFonts w:ascii="Times New Roman" w:eastAsia="Times New Roman" w:hAnsi="Times New Roman" w:cs="Times New Roman"/>
          <w:bCs/>
          <w:i/>
          <w:lang w:eastAsia="pl-PL"/>
        </w:rPr>
      </w:pPr>
      <w:r w:rsidRPr="0067178D">
        <w:rPr>
          <w:rFonts w:ascii="Segoe UI Symbol" w:eastAsia="Times New Roman" w:hAnsi="Segoe UI Symbol" w:cs="Segoe UI Symbol"/>
          <w:bCs/>
          <w:iCs/>
          <w:lang w:eastAsia="pl-PL"/>
        </w:rPr>
        <w:t>☐</w:t>
      </w:r>
      <w:r w:rsidRPr="0067178D">
        <w:rPr>
          <w:rFonts w:ascii="Times New Roman" w:eastAsia="Times New Roman" w:hAnsi="Times New Roman" w:cs="Times New Roman"/>
          <w:bCs/>
          <w:iCs/>
          <w:lang w:eastAsia="pl-PL"/>
        </w:rPr>
        <w:t xml:space="preserve">  </w:t>
      </w:r>
      <w:r w:rsidRPr="0067178D">
        <w:rPr>
          <w:rFonts w:ascii="Times New Roman" w:eastAsia="Times New Roman" w:hAnsi="Times New Roman" w:cs="Times New Roman"/>
          <w:bCs/>
          <w:i/>
          <w:lang w:eastAsia="pl-PL"/>
        </w:rPr>
        <w:t>znajdują się w bezpłatnych i ogólnodostępnych bazach danych dostępnych pod następującym  adresem internetowym (podać adres internetowy): https://........................................,</w:t>
      </w:r>
    </w:p>
    <w:p w14:paraId="6A7C08A4" w14:textId="0A9884B8" w:rsidR="00257C19" w:rsidRDefault="00015549" w:rsidP="00EB22DF">
      <w:pPr>
        <w:suppressAutoHyphens w:val="0"/>
        <w:spacing w:after="0" w:line="240" w:lineRule="auto"/>
        <w:ind w:left="426"/>
        <w:jc w:val="both"/>
        <w:outlineLvl w:val="0"/>
        <w:rPr>
          <w:rFonts w:ascii="Times New Roman" w:eastAsia="Times New Roman" w:hAnsi="Times New Roman" w:cs="Times New Roman"/>
          <w:lang w:eastAsia="pl-PL"/>
        </w:rPr>
      </w:pPr>
      <w:r w:rsidRPr="0067178D">
        <w:rPr>
          <w:rFonts w:ascii="Segoe UI Symbol" w:eastAsia="Times New Roman" w:hAnsi="Segoe UI Symbol" w:cs="Segoe UI Symbol"/>
          <w:bCs/>
          <w:iCs/>
          <w:lang w:eastAsia="pl-PL"/>
        </w:rPr>
        <w:t>☐</w:t>
      </w:r>
      <w:r w:rsidRPr="0067178D">
        <w:rPr>
          <w:rFonts w:ascii="Times New Roman" w:eastAsia="Times New Roman" w:hAnsi="Times New Roman" w:cs="Times New Roman"/>
          <w:bCs/>
          <w:iCs/>
          <w:lang w:eastAsia="pl-PL"/>
        </w:rPr>
        <w:t xml:space="preserve">   </w:t>
      </w:r>
      <w:r w:rsidRPr="0067178D">
        <w:rPr>
          <w:rFonts w:ascii="Times New Roman" w:eastAsia="Times New Roman" w:hAnsi="Times New Roman" w:cs="Times New Roman"/>
          <w:bCs/>
          <w:i/>
          <w:lang w:eastAsia="pl-PL"/>
        </w:rPr>
        <w:t>znajdują się w dokumencie/tach dołączonym/ch do oferty.</w:t>
      </w:r>
    </w:p>
    <w:p w14:paraId="5D770940" w14:textId="565A3B0D" w:rsidR="00EB22DF" w:rsidRPr="00EB22DF" w:rsidRDefault="00EB22DF" w:rsidP="00EB22DF">
      <w:pPr>
        <w:suppressAutoHyphens w:val="0"/>
        <w:spacing w:after="0" w:line="240" w:lineRule="auto"/>
        <w:ind w:left="426"/>
        <w:jc w:val="both"/>
        <w:outlineLvl w:val="0"/>
        <w:rPr>
          <w:rFonts w:ascii="Times New Roman" w:eastAsia="Times New Roman" w:hAnsi="Times New Roman" w:cs="Times New Roman"/>
          <w:lang w:eastAsia="pl-PL"/>
        </w:rPr>
      </w:pPr>
    </w:p>
    <w:p w14:paraId="3D211EDA" w14:textId="10F42DDA" w:rsidR="00693C6F" w:rsidRPr="00F24A6A" w:rsidRDefault="00A869D0" w:rsidP="00402359">
      <w:pPr>
        <w:numPr>
          <w:ilvl w:val="5"/>
          <w:numId w:val="8"/>
        </w:numPr>
        <w:spacing w:after="0" w:line="240" w:lineRule="auto"/>
        <w:ind w:left="709"/>
        <w:jc w:val="both"/>
        <w:rPr>
          <w:rFonts w:ascii="Times New Roman" w:hAnsi="Times New Roman" w:cs="Times New Roman"/>
        </w:rPr>
      </w:pPr>
      <w:r w:rsidRPr="00F24A6A">
        <w:rPr>
          <w:rFonts w:ascii="Times New Roman" w:hAnsi="Times New Roman" w:cs="Times New Roman"/>
        </w:rPr>
        <w:lastRenderedPageBreak/>
        <w:t xml:space="preserve">oferujemy wykonanie </w:t>
      </w:r>
      <w:r w:rsidR="00635A1B" w:rsidRPr="00F24A6A">
        <w:rPr>
          <w:rFonts w:ascii="Times New Roman" w:hAnsi="Times New Roman" w:cs="Times New Roman"/>
          <w:b/>
          <w:bCs/>
        </w:rPr>
        <w:t>CAŁOŚCI</w:t>
      </w:r>
      <w:r w:rsidR="00635A1B" w:rsidRPr="00F24A6A">
        <w:rPr>
          <w:rFonts w:ascii="Times New Roman" w:hAnsi="Times New Roman" w:cs="Times New Roman"/>
        </w:rPr>
        <w:t xml:space="preserve"> </w:t>
      </w:r>
      <w:r w:rsidRPr="00F24A6A">
        <w:rPr>
          <w:rFonts w:ascii="Times New Roman" w:hAnsi="Times New Roman" w:cs="Times New Roman"/>
          <w:b/>
        </w:rPr>
        <w:t>PRZEDMIOTU ZAMÓWIENIA</w:t>
      </w:r>
      <w:r w:rsidRPr="00F24A6A">
        <w:rPr>
          <w:rFonts w:ascii="Times New Roman" w:hAnsi="Times New Roman" w:cs="Times New Roman"/>
        </w:rPr>
        <w:t xml:space="preserve"> za</w:t>
      </w:r>
      <w:r w:rsidR="00693C6F" w:rsidRPr="00F24A6A">
        <w:rPr>
          <w:rFonts w:ascii="Times New Roman" w:hAnsi="Times New Roman" w:cs="Times New Roman"/>
        </w:rPr>
        <w:t>:</w:t>
      </w:r>
    </w:p>
    <w:p w14:paraId="09239872" w14:textId="67FA9CFF" w:rsidR="00402359" w:rsidRPr="00F24A6A" w:rsidRDefault="00693C6F" w:rsidP="00015B65">
      <w:pPr>
        <w:pStyle w:val="Akapitzlist"/>
        <w:numPr>
          <w:ilvl w:val="0"/>
          <w:numId w:val="90"/>
        </w:numPr>
        <w:ind w:left="1134"/>
        <w:jc w:val="both"/>
        <w:rPr>
          <w:sz w:val="22"/>
          <w:szCs w:val="22"/>
        </w:rPr>
      </w:pPr>
      <w:r w:rsidRPr="00F24A6A">
        <w:rPr>
          <w:sz w:val="22"/>
          <w:szCs w:val="22"/>
          <w:u w:val="single"/>
        </w:rPr>
        <w:t xml:space="preserve">w przypadku wykonawców </w:t>
      </w:r>
      <w:r w:rsidR="004D54D5" w:rsidRPr="00F24A6A">
        <w:rPr>
          <w:sz w:val="22"/>
          <w:szCs w:val="22"/>
          <w:u w:val="single"/>
        </w:rPr>
        <w:t>zobowiązanych do odprowadzania podatku od towarów i usług VAT</w:t>
      </w:r>
      <w:r w:rsidR="001E2D8B" w:rsidRPr="00F24A6A">
        <w:rPr>
          <w:sz w:val="22"/>
          <w:szCs w:val="22"/>
        </w:rPr>
        <w:t xml:space="preserve"> –</w:t>
      </w:r>
      <w:r w:rsidR="000B61D7" w:rsidRPr="00F24A6A">
        <w:rPr>
          <w:sz w:val="22"/>
          <w:szCs w:val="22"/>
        </w:rPr>
        <w:t xml:space="preserve"> cenę</w:t>
      </w:r>
      <w:r w:rsidR="001E2D8B" w:rsidRPr="00F24A6A">
        <w:rPr>
          <w:sz w:val="22"/>
          <w:szCs w:val="22"/>
        </w:rPr>
        <w:t xml:space="preserve"> </w:t>
      </w:r>
      <w:r w:rsidR="00A869D0" w:rsidRPr="00F24A6A">
        <w:rPr>
          <w:sz w:val="22"/>
          <w:szCs w:val="22"/>
        </w:rPr>
        <w:t>netto</w:t>
      </w:r>
      <w:r w:rsidR="001C339D" w:rsidRPr="00F24A6A">
        <w:rPr>
          <w:sz w:val="22"/>
          <w:szCs w:val="22"/>
        </w:rPr>
        <w:t>:</w:t>
      </w:r>
      <w:r w:rsidR="00A869D0" w:rsidRPr="00F24A6A">
        <w:rPr>
          <w:sz w:val="22"/>
          <w:szCs w:val="22"/>
        </w:rPr>
        <w:t xml:space="preserve"> ……………………………</w:t>
      </w:r>
      <w:r w:rsidR="00446ACF" w:rsidRPr="00F24A6A">
        <w:rPr>
          <w:sz w:val="22"/>
          <w:szCs w:val="22"/>
        </w:rPr>
        <w:t>*</w:t>
      </w:r>
      <w:r w:rsidR="003200E8" w:rsidRPr="00F24A6A">
        <w:rPr>
          <w:i/>
          <w:sz w:val="22"/>
          <w:szCs w:val="22"/>
        </w:rPr>
        <w:t xml:space="preserve"> </w:t>
      </w:r>
      <w:r w:rsidR="002B34A7" w:rsidRPr="00F24A6A">
        <w:rPr>
          <w:sz w:val="22"/>
          <w:szCs w:val="22"/>
        </w:rPr>
        <w:t>PLN</w:t>
      </w:r>
      <w:r w:rsidR="00A869D0" w:rsidRPr="00F24A6A">
        <w:rPr>
          <w:sz w:val="22"/>
          <w:szCs w:val="22"/>
        </w:rPr>
        <w:t xml:space="preserve">, </w:t>
      </w:r>
      <w:r w:rsidR="00CF153C" w:rsidRPr="00F24A6A">
        <w:rPr>
          <w:sz w:val="22"/>
          <w:szCs w:val="22"/>
        </w:rPr>
        <w:t>co</w:t>
      </w:r>
      <w:r w:rsidR="00A869D0" w:rsidRPr="00F24A6A">
        <w:rPr>
          <w:sz w:val="22"/>
          <w:szCs w:val="22"/>
        </w:rPr>
        <w:t xml:space="preserve"> wraz z należnym podatkiem od</w:t>
      </w:r>
      <w:r w:rsidR="00F57048" w:rsidRPr="00F24A6A">
        <w:rPr>
          <w:sz w:val="22"/>
          <w:szCs w:val="22"/>
        </w:rPr>
        <w:t xml:space="preserve"> </w:t>
      </w:r>
      <w:r w:rsidR="00A869D0" w:rsidRPr="00F24A6A">
        <w:rPr>
          <w:sz w:val="22"/>
          <w:szCs w:val="22"/>
        </w:rPr>
        <w:t>towarów i usług VAT w</w:t>
      </w:r>
      <w:r w:rsidR="00F57048" w:rsidRPr="00F24A6A">
        <w:rPr>
          <w:sz w:val="22"/>
          <w:szCs w:val="22"/>
        </w:rPr>
        <w:t xml:space="preserve"> </w:t>
      </w:r>
      <w:r w:rsidR="00A869D0" w:rsidRPr="00F24A6A">
        <w:rPr>
          <w:sz w:val="22"/>
          <w:szCs w:val="22"/>
        </w:rPr>
        <w:t>wysokości …</w:t>
      </w:r>
      <w:r w:rsidR="001C339D" w:rsidRPr="00F24A6A">
        <w:rPr>
          <w:sz w:val="22"/>
          <w:szCs w:val="22"/>
        </w:rPr>
        <w:t xml:space="preserve"> </w:t>
      </w:r>
      <w:r w:rsidR="00A869D0" w:rsidRPr="00F24A6A">
        <w:rPr>
          <w:sz w:val="22"/>
          <w:szCs w:val="22"/>
        </w:rPr>
        <w:t>%</w:t>
      </w:r>
      <w:r w:rsidR="00446ACF" w:rsidRPr="00F24A6A">
        <w:rPr>
          <w:sz w:val="22"/>
          <w:szCs w:val="22"/>
        </w:rPr>
        <w:t>*</w:t>
      </w:r>
      <w:r w:rsidR="00A869D0" w:rsidRPr="00F24A6A">
        <w:rPr>
          <w:sz w:val="22"/>
          <w:szCs w:val="22"/>
        </w:rPr>
        <w:t>,</w:t>
      </w:r>
      <w:r w:rsidR="007E65F2" w:rsidRPr="00F24A6A">
        <w:rPr>
          <w:sz w:val="22"/>
          <w:szCs w:val="22"/>
        </w:rPr>
        <w:t xml:space="preserve"> </w:t>
      </w:r>
      <w:r w:rsidR="00CF153C" w:rsidRPr="00F24A6A">
        <w:rPr>
          <w:sz w:val="22"/>
          <w:szCs w:val="22"/>
        </w:rPr>
        <w:t>daje c</w:t>
      </w:r>
      <w:r w:rsidR="00A869D0" w:rsidRPr="00F24A6A">
        <w:rPr>
          <w:sz w:val="22"/>
          <w:szCs w:val="22"/>
        </w:rPr>
        <w:t>enę brutto</w:t>
      </w:r>
      <w:r w:rsidR="001C339D" w:rsidRPr="00F24A6A">
        <w:rPr>
          <w:sz w:val="22"/>
          <w:szCs w:val="22"/>
        </w:rPr>
        <w:t>: ……</w:t>
      </w:r>
      <w:r w:rsidR="00790646" w:rsidRPr="00F24A6A">
        <w:rPr>
          <w:sz w:val="22"/>
          <w:szCs w:val="22"/>
        </w:rPr>
        <w:t>…….</w:t>
      </w:r>
      <w:r w:rsidR="001C339D" w:rsidRPr="00F24A6A">
        <w:rPr>
          <w:sz w:val="22"/>
          <w:szCs w:val="22"/>
        </w:rPr>
        <w:t>………………</w:t>
      </w:r>
      <w:r w:rsidR="007D616D" w:rsidRPr="00F24A6A">
        <w:rPr>
          <w:sz w:val="22"/>
          <w:szCs w:val="22"/>
        </w:rPr>
        <w:t>*</w:t>
      </w:r>
      <w:r w:rsidR="001C339D" w:rsidRPr="00F24A6A">
        <w:rPr>
          <w:sz w:val="22"/>
          <w:szCs w:val="22"/>
        </w:rPr>
        <w:t xml:space="preserve"> PLN</w:t>
      </w:r>
      <w:r w:rsidR="00CF153C" w:rsidRPr="00F24A6A">
        <w:rPr>
          <w:sz w:val="22"/>
          <w:szCs w:val="22"/>
        </w:rPr>
        <w:t xml:space="preserve"> </w:t>
      </w:r>
      <w:r w:rsidR="00A869D0" w:rsidRPr="00F24A6A">
        <w:rPr>
          <w:i/>
          <w:sz w:val="22"/>
          <w:szCs w:val="22"/>
        </w:rPr>
        <w:t>(słownie:..........................................................</w:t>
      </w:r>
      <w:r w:rsidR="00D769DA" w:rsidRPr="00F24A6A">
        <w:rPr>
          <w:i/>
          <w:sz w:val="22"/>
          <w:szCs w:val="22"/>
        </w:rPr>
        <w:t>..................................</w:t>
      </w:r>
      <w:r w:rsidR="00446ACF" w:rsidRPr="00F24A6A">
        <w:rPr>
          <w:i/>
          <w:sz w:val="22"/>
          <w:szCs w:val="22"/>
        </w:rPr>
        <w:t>..........</w:t>
      </w:r>
      <w:r w:rsidR="00D769DA" w:rsidRPr="00F24A6A">
        <w:rPr>
          <w:i/>
          <w:sz w:val="22"/>
          <w:szCs w:val="22"/>
        </w:rPr>
        <w:t>......</w:t>
      </w:r>
      <w:r w:rsidR="00F57048" w:rsidRPr="00F24A6A">
        <w:rPr>
          <w:i/>
          <w:sz w:val="22"/>
          <w:szCs w:val="22"/>
        </w:rPr>
        <w:t>.</w:t>
      </w:r>
      <w:r w:rsidR="00A869D0" w:rsidRPr="00F24A6A">
        <w:rPr>
          <w:i/>
          <w:sz w:val="22"/>
          <w:szCs w:val="22"/>
        </w:rPr>
        <w:t>/100)</w:t>
      </w:r>
      <w:r w:rsidR="00B26763" w:rsidRPr="00F24A6A">
        <w:rPr>
          <w:i/>
          <w:sz w:val="22"/>
          <w:szCs w:val="22"/>
        </w:rPr>
        <w:t>*</w:t>
      </w:r>
      <w:r w:rsidR="00A869D0" w:rsidRPr="00F24A6A">
        <w:rPr>
          <w:i/>
          <w:sz w:val="22"/>
          <w:szCs w:val="22"/>
        </w:rPr>
        <w:t>,</w:t>
      </w:r>
      <w:r w:rsidR="00A869D0" w:rsidRPr="00F24A6A">
        <w:rPr>
          <w:sz w:val="22"/>
          <w:szCs w:val="22"/>
        </w:rPr>
        <w:t xml:space="preserve"> ustaloną na podstawie kalkulacji cenowej oferty opartej na wytycznych, o których mowa w</w:t>
      </w:r>
      <w:r w:rsidR="00426119" w:rsidRPr="00F24A6A">
        <w:rPr>
          <w:sz w:val="22"/>
          <w:szCs w:val="22"/>
        </w:rPr>
        <w:t> </w:t>
      </w:r>
      <w:r w:rsidR="00A869D0" w:rsidRPr="00F24A6A">
        <w:rPr>
          <w:sz w:val="22"/>
          <w:szCs w:val="22"/>
        </w:rPr>
        <w:t>treści rozdziału XIV SWZ;</w:t>
      </w:r>
    </w:p>
    <w:p w14:paraId="63263367" w14:textId="26161E6C" w:rsidR="00E13359" w:rsidRPr="00F24A6A" w:rsidRDefault="0082082C" w:rsidP="00015B65">
      <w:pPr>
        <w:pStyle w:val="Akapitzlist"/>
        <w:numPr>
          <w:ilvl w:val="0"/>
          <w:numId w:val="90"/>
        </w:numPr>
        <w:ind w:left="1134"/>
        <w:jc w:val="both"/>
        <w:rPr>
          <w:i/>
          <w:iCs/>
          <w:sz w:val="22"/>
          <w:szCs w:val="22"/>
        </w:rPr>
      </w:pPr>
      <w:r w:rsidRPr="00F24A6A">
        <w:rPr>
          <w:sz w:val="22"/>
          <w:szCs w:val="22"/>
          <w:u w:val="single"/>
        </w:rPr>
        <w:t xml:space="preserve">w przypadku wykonawców </w:t>
      </w:r>
      <w:r w:rsidR="00110000" w:rsidRPr="00F24A6A">
        <w:rPr>
          <w:sz w:val="22"/>
          <w:szCs w:val="22"/>
          <w:u w:val="single"/>
        </w:rPr>
        <w:t>niezobowiązanych</w:t>
      </w:r>
      <w:r w:rsidR="00845B59" w:rsidRPr="00F24A6A">
        <w:rPr>
          <w:sz w:val="22"/>
          <w:szCs w:val="22"/>
          <w:u w:val="single"/>
        </w:rPr>
        <w:t xml:space="preserve"> do </w:t>
      </w:r>
      <w:r w:rsidR="00110000" w:rsidRPr="00F24A6A">
        <w:rPr>
          <w:sz w:val="22"/>
          <w:szCs w:val="22"/>
          <w:u w:val="single"/>
        </w:rPr>
        <w:t xml:space="preserve">odprowadzania </w:t>
      </w:r>
      <w:r w:rsidR="00545928" w:rsidRPr="00F24A6A">
        <w:rPr>
          <w:sz w:val="22"/>
          <w:szCs w:val="22"/>
          <w:u w:val="single"/>
        </w:rPr>
        <w:t>podatku od towarów i</w:t>
      </w:r>
      <w:r w:rsidR="00845B59" w:rsidRPr="00F24A6A">
        <w:rPr>
          <w:sz w:val="22"/>
          <w:szCs w:val="22"/>
          <w:u w:val="single"/>
        </w:rPr>
        <w:t> </w:t>
      </w:r>
      <w:r w:rsidR="00545928" w:rsidRPr="00F24A6A">
        <w:rPr>
          <w:sz w:val="22"/>
          <w:szCs w:val="22"/>
          <w:u w:val="single"/>
        </w:rPr>
        <w:t>usług VAT</w:t>
      </w:r>
      <w:r w:rsidR="00545928" w:rsidRPr="00F24A6A">
        <w:rPr>
          <w:sz w:val="22"/>
          <w:szCs w:val="22"/>
        </w:rPr>
        <w:t xml:space="preserve"> </w:t>
      </w:r>
      <w:r w:rsidR="00F80592" w:rsidRPr="00F24A6A">
        <w:rPr>
          <w:sz w:val="22"/>
          <w:szCs w:val="22"/>
        </w:rPr>
        <w:t>–</w:t>
      </w:r>
      <w:r w:rsidR="00545928" w:rsidRPr="00F24A6A">
        <w:rPr>
          <w:sz w:val="22"/>
          <w:szCs w:val="22"/>
        </w:rPr>
        <w:t xml:space="preserve"> </w:t>
      </w:r>
      <w:r w:rsidR="004024F7" w:rsidRPr="00F24A6A">
        <w:rPr>
          <w:sz w:val="22"/>
          <w:szCs w:val="22"/>
        </w:rPr>
        <w:t xml:space="preserve">cenę </w:t>
      </w:r>
      <w:r w:rsidR="00545928" w:rsidRPr="00F24A6A">
        <w:rPr>
          <w:sz w:val="22"/>
          <w:szCs w:val="22"/>
        </w:rPr>
        <w:t>netto: ……………………</w:t>
      </w:r>
      <w:r w:rsidR="00106EE8" w:rsidRPr="00F24A6A">
        <w:rPr>
          <w:sz w:val="22"/>
          <w:szCs w:val="22"/>
        </w:rPr>
        <w:t>….</w:t>
      </w:r>
      <w:r w:rsidR="007D616D" w:rsidRPr="00F24A6A">
        <w:rPr>
          <w:sz w:val="22"/>
          <w:szCs w:val="22"/>
        </w:rPr>
        <w:t>*</w:t>
      </w:r>
      <w:r w:rsidR="00545928" w:rsidRPr="00F24A6A">
        <w:rPr>
          <w:i/>
          <w:sz w:val="22"/>
          <w:szCs w:val="22"/>
        </w:rPr>
        <w:t xml:space="preserve"> </w:t>
      </w:r>
      <w:r w:rsidR="00545928" w:rsidRPr="00F24A6A">
        <w:rPr>
          <w:sz w:val="22"/>
          <w:szCs w:val="22"/>
        </w:rPr>
        <w:t>PLN</w:t>
      </w:r>
      <w:r w:rsidR="009C5CD8" w:rsidRPr="00F24A6A">
        <w:rPr>
          <w:sz w:val="22"/>
          <w:szCs w:val="22"/>
        </w:rPr>
        <w:t xml:space="preserve"> </w:t>
      </w:r>
      <w:r w:rsidR="006734F6" w:rsidRPr="00F24A6A">
        <w:rPr>
          <w:i/>
          <w:sz w:val="22"/>
          <w:szCs w:val="22"/>
        </w:rPr>
        <w:t>(słownie:.........................../100)</w:t>
      </w:r>
      <w:r w:rsidR="008967C7" w:rsidRPr="00F24A6A">
        <w:rPr>
          <w:i/>
          <w:iCs/>
          <w:sz w:val="22"/>
          <w:szCs w:val="22"/>
        </w:rPr>
        <w:t xml:space="preserve">*, </w:t>
      </w:r>
    </w:p>
    <w:p w14:paraId="7C61FDAC" w14:textId="628B86FE" w:rsidR="0082082C" w:rsidRPr="00F24A6A" w:rsidRDefault="008967C7" w:rsidP="00E13359">
      <w:pPr>
        <w:pStyle w:val="Akapitzlist"/>
        <w:ind w:left="1134"/>
        <w:jc w:val="both"/>
        <w:rPr>
          <w:sz w:val="22"/>
          <w:szCs w:val="22"/>
        </w:rPr>
      </w:pPr>
      <w:r w:rsidRPr="00F24A6A">
        <w:rPr>
          <w:sz w:val="22"/>
          <w:szCs w:val="22"/>
        </w:rPr>
        <w:t>ustaloną na podstawie kalkulacji cenowej oferty opartej na wytycznych, o których mowa w treści rozdziału XIV SWZ</w:t>
      </w:r>
      <w:r w:rsidR="00F83B07" w:rsidRPr="00F24A6A">
        <w:rPr>
          <w:sz w:val="22"/>
          <w:szCs w:val="22"/>
        </w:rPr>
        <w:t>*</w:t>
      </w:r>
      <w:r w:rsidR="000B18A3" w:rsidRPr="00F24A6A">
        <w:rPr>
          <w:sz w:val="22"/>
          <w:szCs w:val="22"/>
        </w:rPr>
        <w:t>*</w:t>
      </w:r>
      <w:r w:rsidRPr="00F24A6A">
        <w:rPr>
          <w:sz w:val="22"/>
          <w:szCs w:val="22"/>
        </w:rPr>
        <w:t>;</w:t>
      </w:r>
    </w:p>
    <w:p w14:paraId="38CA6169" w14:textId="4AC9529F" w:rsidR="004D22D1" w:rsidRPr="00F24A6A" w:rsidRDefault="00402359" w:rsidP="00F4652D">
      <w:pPr>
        <w:pStyle w:val="Akapitzlist"/>
        <w:ind w:left="1134"/>
        <w:jc w:val="both"/>
        <w:rPr>
          <w:rFonts w:ascii="Tahoma" w:hAnsi="Tahoma" w:cs="Tahoma"/>
          <w:i/>
          <w:sz w:val="18"/>
          <w:szCs w:val="18"/>
        </w:rPr>
      </w:pPr>
      <w:r w:rsidRPr="00F24A6A">
        <w:rPr>
          <w:rFonts w:ascii="Tahoma" w:hAnsi="Tahoma" w:cs="Tahoma"/>
          <w:i/>
          <w:sz w:val="18"/>
          <w:szCs w:val="18"/>
        </w:rPr>
        <w:t>[*</w:t>
      </w:r>
      <w:r w:rsidR="00096B16" w:rsidRPr="00F24A6A">
        <w:rPr>
          <w:rFonts w:ascii="Tahoma" w:hAnsi="Tahoma" w:cs="Tahoma"/>
          <w:i/>
          <w:sz w:val="18"/>
          <w:szCs w:val="18"/>
        </w:rPr>
        <w:t>w zależności od wykonawcy wypełnić właściw</w:t>
      </w:r>
      <w:r w:rsidR="00F4652D" w:rsidRPr="00F24A6A">
        <w:rPr>
          <w:rFonts w:ascii="Tahoma" w:hAnsi="Tahoma" w:cs="Tahoma"/>
          <w:i/>
          <w:sz w:val="18"/>
          <w:szCs w:val="18"/>
        </w:rPr>
        <w:t xml:space="preserve">ą część formularza. </w:t>
      </w:r>
      <w:r w:rsidR="000B18A3" w:rsidRPr="00F24A6A">
        <w:rPr>
          <w:rFonts w:ascii="Tahoma" w:hAnsi="Tahoma" w:cs="Tahoma"/>
          <w:i/>
          <w:sz w:val="18"/>
          <w:szCs w:val="18"/>
        </w:rPr>
        <w:t>**</w:t>
      </w:r>
      <w:r w:rsidR="00AE3488" w:rsidRPr="00F24A6A">
        <w:rPr>
          <w:rFonts w:ascii="Tahoma" w:hAnsi="Tahoma" w:cs="Tahoma"/>
          <w:i/>
          <w:sz w:val="18"/>
          <w:szCs w:val="18"/>
        </w:rPr>
        <w:t xml:space="preserve">Należny od </w:t>
      </w:r>
      <w:r w:rsidR="007D20A9" w:rsidRPr="00F24A6A">
        <w:rPr>
          <w:rFonts w:ascii="Tahoma" w:hAnsi="Tahoma" w:cs="Tahoma"/>
          <w:i/>
          <w:sz w:val="18"/>
          <w:szCs w:val="18"/>
        </w:rPr>
        <w:t xml:space="preserve">kwoty wynagrodzenia podatek od towarów i usług VAT pokrywa zamawiający na konto </w:t>
      </w:r>
      <w:r w:rsidR="00FF69A5" w:rsidRPr="00F24A6A">
        <w:rPr>
          <w:rFonts w:ascii="Tahoma" w:hAnsi="Tahoma" w:cs="Tahoma"/>
          <w:i/>
          <w:sz w:val="18"/>
          <w:szCs w:val="18"/>
        </w:rPr>
        <w:t>właściwego Urzędu Skarbowego w</w:t>
      </w:r>
      <w:r w:rsidR="001B6AA7" w:rsidRPr="00F24A6A">
        <w:rPr>
          <w:rFonts w:ascii="Tahoma" w:hAnsi="Tahoma" w:cs="Tahoma"/>
          <w:i/>
          <w:sz w:val="18"/>
          <w:szCs w:val="18"/>
        </w:rPr>
        <w:t> </w:t>
      </w:r>
      <w:r w:rsidR="00FF69A5" w:rsidRPr="00F24A6A">
        <w:rPr>
          <w:rFonts w:ascii="Tahoma" w:hAnsi="Tahoma" w:cs="Tahoma"/>
          <w:i/>
          <w:sz w:val="18"/>
          <w:szCs w:val="18"/>
        </w:rPr>
        <w:t xml:space="preserve">przypadku powstania u zamawiającego </w:t>
      </w:r>
      <w:r w:rsidR="00CD6BB5" w:rsidRPr="00F24A6A">
        <w:rPr>
          <w:rFonts w:ascii="Tahoma" w:hAnsi="Tahoma" w:cs="Tahoma"/>
          <w:i/>
          <w:sz w:val="18"/>
          <w:szCs w:val="18"/>
        </w:rPr>
        <w:t xml:space="preserve">obowiązku podatkowego zgodnie z przepisami o podatku od towarów i usług </w:t>
      </w:r>
      <w:r w:rsidR="00225C0B" w:rsidRPr="00F24A6A">
        <w:rPr>
          <w:rFonts w:ascii="Tahoma" w:hAnsi="Tahoma" w:cs="Tahoma"/>
          <w:i/>
          <w:sz w:val="18"/>
          <w:szCs w:val="18"/>
        </w:rPr>
        <w:t>VAT</w:t>
      </w:r>
      <w:r w:rsidRPr="00F24A6A">
        <w:rPr>
          <w:rFonts w:ascii="Tahoma" w:hAnsi="Tahoma" w:cs="Tahoma"/>
          <w:i/>
          <w:sz w:val="18"/>
          <w:szCs w:val="18"/>
        </w:rPr>
        <w:t>]</w:t>
      </w:r>
    </w:p>
    <w:p w14:paraId="63E1ACC4" w14:textId="79CF38D8" w:rsidR="00461614" w:rsidRPr="00211230" w:rsidRDefault="00461614" w:rsidP="00461614">
      <w:pPr>
        <w:pStyle w:val="Akapitzlist"/>
        <w:ind w:left="709"/>
        <w:jc w:val="both"/>
        <w:rPr>
          <w:iCs/>
          <w:sz w:val="22"/>
          <w:szCs w:val="22"/>
        </w:rPr>
      </w:pPr>
      <w:r w:rsidRPr="00F24A6A">
        <w:rPr>
          <w:iCs/>
          <w:sz w:val="22"/>
          <w:szCs w:val="22"/>
        </w:rPr>
        <w:t xml:space="preserve">Podane ceny uwzględniają warunki dostawy: </w:t>
      </w:r>
      <w:r w:rsidRPr="00F24A6A">
        <w:rPr>
          <w:sz w:val="22"/>
          <w:szCs w:val="22"/>
        </w:rPr>
        <w:t>DDP Kraków, Wydział Biochemii, Biofizyki i</w:t>
      </w:r>
      <w:r w:rsidR="00055399" w:rsidRPr="00F24A6A">
        <w:rPr>
          <w:sz w:val="22"/>
          <w:szCs w:val="22"/>
        </w:rPr>
        <w:t> </w:t>
      </w:r>
      <w:r w:rsidRPr="00F24A6A">
        <w:rPr>
          <w:sz w:val="22"/>
          <w:szCs w:val="22"/>
        </w:rPr>
        <w:t>Biotechnologii UJ, ul. Gronostajowa 7, 30-387 Kraków, zgodnie z Incoterms 2020;</w:t>
      </w:r>
    </w:p>
    <w:p w14:paraId="2FF92452" w14:textId="003F0AA3" w:rsidR="00257C19" w:rsidRPr="00B41362" w:rsidRDefault="003D3D75" w:rsidP="00BC2D3A">
      <w:pPr>
        <w:pStyle w:val="Akapitzlist"/>
        <w:numPr>
          <w:ilvl w:val="5"/>
          <w:numId w:val="8"/>
        </w:numPr>
        <w:tabs>
          <w:tab w:val="clear" w:pos="360"/>
        </w:tabs>
        <w:suppressAutoHyphens w:val="0"/>
        <w:ind w:left="709" w:hanging="425"/>
        <w:jc w:val="both"/>
        <w:rPr>
          <w:iCs/>
          <w:sz w:val="22"/>
          <w:szCs w:val="22"/>
        </w:rPr>
      </w:pPr>
      <w:r w:rsidRPr="00B41362">
        <w:rPr>
          <w:iCs/>
          <w:sz w:val="22"/>
          <w:szCs w:val="22"/>
        </w:rPr>
        <w:t xml:space="preserve">oświadczamy, że oferujemy przedmiot zamówienia zgodny z wymaganiami i warunkami określonymi przez </w:t>
      </w:r>
      <w:r w:rsidR="00935DE6" w:rsidRPr="00B41362">
        <w:rPr>
          <w:iCs/>
          <w:sz w:val="22"/>
          <w:szCs w:val="22"/>
        </w:rPr>
        <w:t>z</w:t>
      </w:r>
      <w:r w:rsidRPr="00B41362">
        <w:rPr>
          <w:iCs/>
          <w:sz w:val="22"/>
          <w:szCs w:val="22"/>
        </w:rPr>
        <w:t>amawiającego w SWZ i potwierdzamy przyjęcie warunków umownych zawartych w SWZ i w projektowanych postanowieniach umow</w:t>
      </w:r>
      <w:r w:rsidR="00175599" w:rsidRPr="00B41362">
        <w:rPr>
          <w:iCs/>
          <w:sz w:val="22"/>
          <w:szCs w:val="22"/>
        </w:rPr>
        <w:t>y</w:t>
      </w:r>
      <w:r w:rsidR="00935DE6" w:rsidRPr="00B41362">
        <w:rPr>
          <w:iCs/>
          <w:sz w:val="22"/>
          <w:szCs w:val="22"/>
        </w:rPr>
        <w:t>,</w:t>
      </w:r>
      <w:r w:rsidRPr="00B41362">
        <w:rPr>
          <w:iCs/>
          <w:sz w:val="22"/>
          <w:szCs w:val="22"/>
        </w:rPr>
        <w:t xml:space="preserve"> stanowiący</w:t>
      </w:r>
      <w:r w:rsidR="00175599" w:rsidRPr="00B41362">
        <w:rPr>
          <w:iCs/>
          <w:sz w:val="22"/>
          <w:szCs w:val="22"/>
        </w:rPr>
        <w:t>ch</w:t>
      </w:r>
      <w:r w:rsidRPr="00B41362">
        <w:rPr>
          <w:iCs/>
          <w:sz w:val="22"/>
          <w:szCs w:val="22"/>
        </w:rPr>
        <w:t xml:space="preserve"> załącznik do SWZ</w:t>
      </w:r>
      <w:r w:rsidR="000C5970" w:rsidRPr="00B41362">
        <w:rPr>
          <w:iCs/>
          <w:sz w:val="22"/>
          <w:szCs w:val="22"/>
        </w:rPr>
        <w:t>;</w:t>
      </w:r>
    </w:p>
    <w:p w14:paraId="03F33C34" w14:textId="379EA349" w:rsidR="00257C19" w:rsidRPr="00B41362" w:rsidRDefault="00A869D0" w:rsidP="00D911FB">
      <w:pPr>
        <w:numPr>
          <w:ilvl w:val="5"/>
          <w:numId w:val="8"/>
        </w:numPr>
        <w:spacing w:after="0" w:line="240" w:lineRule="auto"/>
        <w:ind w:left="709"/>
        <w:jc w:val="both"/>
        <w:rPr>
          <w:rFonts w:ascii="Times New Roman" w:hAnsi="Times New Roman" w:cs="Times New Roman"/>
        </w:rPr>
      </w:pPr>
      <w:r w:rsidRPr="00B41362">
        <w:rPr>
          <w:rFonts w:ascii="Times New Roman" w:hAnsi="Times New Roman" w:cs="Times New Roman"/>
        </w:rPr>
        <w:t>oświadczamy, iż oferujemy wykonanie przedmiotu zamówienia w terminie</w:t>
      </w:r>
      <w:r w:rsidRPr="00B41362">
        <w:rPr>
          <w:rFonts w:ascii="Times New Roman" w:hAnsi="Times New Roman" w:cs="Times New Roman"/>
          <w:b/>
          <w:i/>
        </w:rPr>
        <w:t xml:space="preserve"> </w:t>
      </w:r>
      <w:r w:rsidRPr="00B41362">
        <w:rPr>
          <w:rFonts w:ascii="Times New Roman" w:hAnsi="Times New Roman" w:cs="Times New Roman"/>
        </w:rPr>
        <w:t>wskazanym w </w:t>
      </w:r>
      <w:r w:rsidR="002C33E2" w:rsidRPr="00B41362">
        <w:rPr>
          <w:rFonts w:ascii="Times New Roman" w:hAnsi="Times New Roman" w:cs="Times New Roman"/>
        </w:rPr>
        <w:t xml:space="preserve">rozdziale V </w:t>
      </w:r>
      <w:r w:rsidRPr="00B41362">
        <w:rPr>
          <w:rFonts w:ascii="Times New Roman" w:hAnsi="Times New Roman" w:cs="Times New Roman"/>
        </w:rPr>
        <w:t>SWZ</w:t>
      </w:r>
      <w:r w:rsidR="001757DD" w:rsidRPr="00B41362">
        <w:rPr>
          <w:rFonts w:ascii="Times New Roman" w:hAnsi="Times New Roman" w:cs="Times New Roman"/>
        </w:rPr>
        <w:t xml:space="preserve">, tj. </w:t>
      </w:r>
      <w:r w:rsidR="001757DD" w:rsidRPr="00B41362">
        <w:rPr>
          <w:rFonts w:ascii="Times New Roman" w:hAnsi="Times New Roman" w:cs="Times New Roman"/>
          <w:b/>
          <w:i/>
          <w:iCs/>
          <w:color w:val="000000"/>
        </w:rPr>
        <w:t xml:space="preserve">do </w:t>
      </w:r>
      <w:r w:rsidR="00305DB3" w:rsidRPr="00B41362">
        <w:rPr>
          <w:rFonts w:ascii="Times New Roman" w:hAnsi="Times New Roman" w:cs="Times New Roman"/>
          <w:b/>
          <w:i/>
          <w:iCs/>
          <w:color w:val="000000"/>
        </w:rPr>
        <w:t>2 miesięcy, licząc od dnia udzielenia zamówienia, tj. zawarcia umowy</w:t>
      </w:r>
      <w:r w:rsidR="00105D36" w:rsidRPr="00B41362">
        <w:rPr>
          <w:rFonts w:ascii="Times New Roman" w:hAnsi="Times New Roman" w:cs="Times New Roman"/>
          <w:b/>
          <w:i/>
          <w:iCs/>
          <w:color w:val="000000"/>
        </w:rPr>
        <w:t>;</w:t>
      </w:r>
    </w:p>
    <w:p w14:paraId="25594546" w14:textId="5E9A6519" w:rsidR="00257C19" w:rsidRPr="00B41362" w:rsidRDefault="00A869D0" w:rsidP="00105D36">
      <w:pPr>
        <w:numPr>
          <w:ilvl w:val="5"/>
          <w:numId w:val="8"/>
        </w:numPr>
        <w:spacing w:after="0" w:line="240" w:lineRule="auto"/>
        <w:ind w:left="709"/>
        <w:jc w:val="both"/>
        <w:rPr>
          <w:rFonts w:ascii="Times New Roman" w:hAnsi="Times New Roman" w:cs="Times New Roman"/>
        </w:rPr>
      </w:pPr>
      <w:r w:rsidRPr="00B41362">
        <w:rPr>
          <w:rFonts w:ascii="Times New Roman" w:hAnsi="Times New Roman" w:cs="Times New Roman"/>
        </w:rPr>
        <w:t>oświadczamy, iż zapewniamy usługi gwarancyjne</w:t>
      </w:r>
      <w:r w:rsidR="00422233" w:rsidRPr="00B41362">
        <w:rPr>
          <w:rFonts w:ascii="Times New Roman" w:hAnsi="Times New Roman" w:cs="Times New Roman"/>
        </w:rPr>
        <w:t xml:space="preserve"> oraz wsparcie</w:t>
      </w:r>
      <w:r w:rsidR="008A00ED" w:rsidRPr="00B41362">
        <w:rPr>
          <w:rFonts w:ascii="Times New Roman" w:hAnsi="Times New Roman" w:cs="Times New Roman"/>
        </w:rPr>
        <w:t xml:space="preserve"> </w:t>
      </w:r>
      <w:r w:rsidR="00AE1B78" w:rsidRPr="00B41362">
        <w:rPr>
          <w:rFonts w:ascii="Times New Roman" w:hAnsi="Times New Roman" w:cs="Times New Roman"/>
        </w:rPr>
        <w:t xml:space="preserve">aplikacyjne </w:t>
      </w:r>
      <w:r w:rsidRPr="00B41362">
        <w:rPr>
          <w:rFonts w:ascii="Times New Roman" w:hAnsi="Times New Roman" w:cs="Times New Roman"/>
        </w:rPr>
        <w:t>spełniające warunki i</w:t>
      </w:r>
      <w:r w:rsidR="00934E66">
        <w:rPr>
          <w:rFonts w:ascii="Times New Roman" w:hAnsi="Times New Roman" w:cs="Times New Roman"/>
        </w:rPr>
        <w:t xml:space="preserve"> </w:t>
      </w:r>
      <w:r w:rsidRPr="00B41362">
        <w:rPr>
          <w:rFonts w:ascii="Times New Roman" w:hAnsi="Times New Roman" w:cs="Times New Roman"/>
        </w:rPr>
        <w:t>wymagania wynikające z postanowień SWZ</w:t>
      </w:r>
      <w:r w:rsidR="00F93D67">
        <w:rPr>
          <w:rFonts w:ascii="Times New Roman" w:hAnsi="Times New Roman" w:cs="Times New Roman"/>
        </w:rPr>
        <w:t xml:space="preserve"> </w:t>
      </w:r>
      <w:r w:rsidRPr="00B41362">
        <w:rPr>
          <w:rFonts w:ascii="Times New Roman" w:hAnsi="Times New Roman" w:cs="Times New Roman"/>
        </w:rPr>
        <w:t>i</w:t>
      </w:r>
      <w:r w:rsidR="00F93D67">
        <w:rPr>
          <w:rFonts w:ascii="Times New Roman" w:hAnsi="Times New Roman" w:cs="Times New Roman"/>
        </w:rPr>
        <w:t xml:space="preserve"> </w:t>
      </w:r>
      <w:r w:rsidRPr="00B41362">
        <w:rPr>
          <w:rFonts w:ascii="Times New Roman" w:hAnsi="Times New Roman" w:cs="Times New Roman"/>
        </w:rPr>
        <w:t>wzoru umowy</w:t>
      </w:r>
      <w:r w:rsidR="00E269F1" w:rsidRPr="00B41362">
        <w:rPr>
          <w:rFonts w:ascii="Times New Roman" w:hAnsi="Times New Roman" w:cs="Times New Roman"/>
        </w:rPr>
        <w:t xml:space="preserve"> (projektowanych postanowień umowy)</w:t>
      </w:r>
      <w:r w:rsidRPr="00B41362">
        <w:rPr>
          <w:rFonts w:ascii="Times New Roman" w:hAnsi="Times New Roman" w:cs="Times New Roman"/>
        </w:rPr>
        <w:t>, w szczególności w odniesieniu do ich minimalnego okresu, zakresu, formy realizacji i uważamy się za związanych określonymi zasadami</w:t>
      </w:r>
      <w:r w:rsidR="00267A92" w:rsidRPr="00B41362">
        <w:rPr>
          <w:rFonts w:ascii="Times New Roman" w:hAnsi="Times New Roman" w:cs="Times New Roman"/>
        </w:rPr>
        <w:t>;</w:t>
      </w:r>
    </w:p>
    <w:p w14:paraId="0BD28FA8" w14:textId="62937873" w:rsidR="00C71DBB" w:rsidRPr="00540647" w:rsidRDefault="000C23E0" w:rsidP="00C71DBB">
      <w:pPr>
        <w:numPr>
          <w:ilvl w:val="5"/>
          <w:numId w:val="8"/>
        </w:numPr>
        <w:spacing w:after="0" w:line="240" w:lineRule="auto"/>
        <w:ind w:left="709"/>
        <w:jc w:val="both"/>
        <w:rPr>
          <w:rFonts w:ascii="Times New Roman" w:hAnsi="Times New Roman" w:cs="Times New Roman"/>
        </w:rPr>
      </w:pPr>
      <w:r w:rsidRPr="000967B1">
        <w:rPr>
          <w:rFonts w:ascii="Times New Roman" w:hAnsi="Times New Roman" w:cs="Times New Roman"/>
        </w:rPr>
        <w:t xml:space="preserve">oświadczamy, iż oferujemy </w:t>
      </w:r>
      <w:r w:rsidR="003756FA" w:rsidRPr="000967B1">
        <w:rPr>
          <w:rFonts w:ascii="Times New Roman" w:hAnsi="Times New Roman" w:cs="Times New Roman"/>
        </w:rPr>
        <w:t xml:space="preserve">na </w:t>
      </w:r>
      <w:r w:rsidR="00E70DF3">
        <w:rPr>
          <w:rFonts w:ascii="Times New Roman" w:hAnsi="Times New Roman" w:cs="Times New Roman"/>
        </w:rPr>
        <w:t xml:space="preserve">cały </w:t>
      </w:r>
      <w:r w:rsidR="003756FA" w:rsidRPr="000967B1">
        <w:rPr>
          <w:rFonts w:ascii="Times New Roman" w:hAnsi="Times New Roman" w:cs="Times New Roman"/>
        </w:rPr>
        <w:t>przedmiot zamówienia</w:t>
      </w:r>
      <w:r w:rsidR="00051883">
        <w:rPr>
          <w:rFonts w:ascii="Times New Roman" w:hAnsi="Times New Roman" w:cs="Times New Roman"/>
        </w:rPr>
        <w:t xml:space="preserve"> </w:t>
      </w:r>
      <w:r w:rsidR="0095384D">
        <w:rPr>
          <w:rFonts w:ascii="Times New Roman" w:hAnsi="Times New Roman" w:cs="Times New Roman"/>
        </w:rPr>
        <w:t xml:space="preserve">(w tym na wszystkie oferowane elementy sprzętowe) </w:t>
      </w:r>
      <w:r w:rsidR="00A36E46" w:rsidRPr="00540647">
        <w:rPr>
          <w:rFonts w:ascii="Times New Roman" w:hAnsi="Times New Roman" w:cs="Times New Roman"/>
        </w:rPr>
        <w:t>gwarancję w wymiarze</w:t>
      </w:r>
      <w:r w:rsidRPr="00540647">
        <w:rPr>
          <w:rFonts w:ascii="Times New Roman" w:hAnsi="Times New Roman" w:cs="Times New Roman"/>
        </w:rPr>
        <w:t xml:space="preserve"> </w:t>
      </w:r>
      <w:r w:rsidRPr="00540647">
        <w:rPr>
          <w:rFonts w:ascii="Times New Roman" w:hAnsi="Times New Roman" w:cs="Times New Roman"/>
          <w:b/>
          <w:bCs/>
        </w:rPr>
        <w:t>…</w:t>
      </w:r>
      <w:r w:rsidR="00366089" w:rsidRPr="00540647">
        <w:rPr>
          <w:rFonts w:ascii="Times New Roman" w:hAnsi="Times New Roman" w:cs="Times New Roman"/>
          <w:b/>
          <w:bCs/>
        </w:rPr>
        <w:t>……</w:t>
      </w:r>
      <w:r w:rsidR="00700560" w:rsidRPr="00540647">
        <w:rPr>
          <w:rFonts w:ascii="Times New Roman" w:hAnsi="Times New Roman" w:cs="Times New Roman"/>
          <w:b/>
          <w:bCs/>
        </w:rPr>
        <w:t>………</w:t>
      </w:r>
      <w:r w:rsidR="00715726" w:rsidRPr="00540647">
        <w:rPr>
          <w:rFonts w:ascii="Times New Roman" w:hAnsi="Times New Roman" w:cs="Times New Roman"/>
          <w:b/>
          <w:bCs/>
        </w:rPr>
        <w:t xml:space="preserve"> miesięcy</w:t>
      </w:r>
      <w:r w:rsidR="000C6E88" w:rsidRPr="00540647">
        <w:rPr>
          <w:rFonts w:ascii="Times New Roman" w:hAnsi="Times New Roman" w:cs="Times New Roman"/>
          <w:b/>
          <w:bCs/>
        </w:rPr>
        <w:t>*</w:t>
      </w:r>
      <w:r w:rsidR="00366089" w:rsidRPr="00540647">
        <w:rPr>
          <w:rFonts w:ascii="Times New Roman" w:hAnsi="Times New Roman" w:cs="Times New Roman"/>
        </w:rPr>
        <w:t>,</w:t>
      </w:r>
      <w:r w:rsidRPr="00540647">
        <w:rPr>
          <w:rFonts w:ascii="Times New Roman" w:hAnsi="Times New Roman" w:cs="Times New Roman"/>
        </w:rPr>
        <w:t xml:space="preserve"> </w:t>
      </w:r>
      <w:r w:rsidR="00A36E46" w:rsidRPr="00540647">
        <w:rPr>
          <w:rFonts w:ascii="Times New Roman" w:hAnsi="Times New Roman" w:cs="Times New Roman"/>
        </w:rPr>
        <w:t>licz</w:t>
      </w:r>
      <w:r w:rsidR="009D79FB" w:rsidRPr="00540647">
        <w:rPr>
          <w:rFonts w:ascii="Times New Roman" w:hAnsi="Times New Roman" w:cs="Times New Roman"/>
        </w:rPr>
        <w:t>oną zgodnie z</w:t>
      </w:r>
      <w:r w:rsidR="00702760">
        <w:rPr>
          <w:rFonts w:ascii="Times New Roman" w:hAnsi="Times New Roman" w:cs="Times New Roman"/>
        </w:rPr>
        <w:t> </w:t>
      </w:r>
      <w:r w:rsidR="0095384D">
        <w:rPr>
          <w:rFonts w:ascii="Times New Roman" w:hAnsi="Times New Roman" w:cs="Times New Roman"/>
        </w:rPr>
        <w:t xml:space="preserve"> </w:t>
      </w:r>
      <w:r w:rsidR="009D79FB" w:rsidRPr="00540647">
        <w:rPr>
          <w:rFonts w:ascii="Times New Roman" w:hAnsi="Times New Roman" w:cs="Times New Roman"/>
        </w:rPr>
        <w:t>projektowanymi postanowieniami umowy (wzorem umowy)</w:t>
      </w:r>
      <w:r w:rsidR="006263CD">
        <w:rPr>
          <w:rFonts w:ascii="Times New Roman" w:hAnsi="Times New Roman" w:cs="Times New Roman"/>
        </w:rPr>
        <w:t xml:space="preserve">; </w:t>
      </w:r>
      <w:r w:rsidR="00B55898">
        <w:rPr>
          <w:rFonts w:ascii="Times New Roman" w:hAnsi="Times New Roman" w:cs="Times New Roman"/>
        </w:rPr>
        <w:t>w przypadku</w:t>
      </w:r>
      <w:r w:rsidR="00C71DBB" w:rsidRPr="00540647">
        <w:rPr>
          <w:rFonts w:ascii="Times New Roman" w:hAnsi="Times New Roman" w:cs="Times New Roman"/>
        </w:rPr>
        <w:t xml:space="preserve"> akcesoriów</w:t>
      </w:r>
      <w:r w:rsidR="00444C7A" w:rsidRPr="00540647">
        <w:rPr>
          <w:rFonts w:ascii="Times New Roman" w:hAnsi="Times New Roman" w:cs="Times New Roman"/>
        </w:rPr>
        <w:t>/</w:t>
      </w:r>
      <w:r w:rsidR="00540647" w:rsidRPr="00540647">
        <w:rPr>
          <w:rFonts w:ascii="Times New Roman" w:hAnsi="Times New Roman" w:cs="Times New Roman"/>
        </w:rPr>
        <w:t xml:space="preserve">pakietu </w:t>
      </w:r>
      <w:r w:rsidR="00444C7A" w:rsidRPr="00540647">
        <w:rPr>
          <w:rFonts w:ascii="Times New Roman" w:hAnsi="Times New Roman" w:cs="Times New Roman"/>
        </w:rPr>
        <w:t>materiałów eksploatacyjnych</w:t>
      </w:r>
      <w:r w:rsidR="00C71DBB" w:rsidRPr="00540647">
        <w:rPr>
          <w:rFonts w:ascii="Times New Roman" w:hAnsi="Times New Roman" w:cs="Times New Roman"/>
        </w:rPr>
        <w:t xml:space="preserve"> – zapewni</w:t>
      </w:r>
      <w:r w:rsidR="00232EE1" w:rsidRPr="00540647">
        <w:rPr>
          <w:rFonts w:ascii="Times New Roman" w:hAnsi="Times New Roman" w:cs="Times New Roman"/>
        </w:rPr>
        <w:t>amy</w:t>
      </w:r>
      <w:r w:rsidR="00C71DBB" w:rsidRPr="00540647">
        <w:rPr>
          <w:rFonts w:ascii="Times New Roman" w:hAnsi="Times New Roman" w:cs="Times New Roman"/>
        </w:rPr>
        <w:t xml:space="preserve"> gwaran</w:t>
      </w:r>
      <w:r w:rsidR="00232EE1" w:rsidRPr="00540647">
        <w:rPr>
          <w:rFonts w:ascii="Times New Roman" w:hAnsi="Times New Roman" w:cs="Times New Roman"/>
        </w:rPr>
        <w:t xml:space="preserve">cję </w:t>
      </w:r>
      <w:r w:rsidR="00C71DBB" w:rsidRPr="00540647">
        <w:rPr>
          <w:rFonts w:ascii="Times New Roman" w:hAnsi="Times New Roman" w:cs="Times New Roman"/>
        </w:rPr>
        <w:t>producenta</w:t>
      </w:r>
      <w:r w:rsidR="00232EE1" w:rsidRPr="00540647">
        <w:rPr>
          <w:rFonts w:ascii="Times New Roman" w:hAnsi="Times New Roman" w:cs="Times New Roman"/>
        </w:rPr>
        <w:t>, a</w:t>
      </w:r>
      <w:r w:rsidR="0020587E">
        <w:rPr>
          <w:rFonts w:ascii="Times New Roman" w:hAnsi="Times New Roman" w:cs="Times New Roman"/>
        </w:rPr>
        <w:t> </w:t>
      </w:r>
      <w:r w:rsidR="00C71DBB" w:rsidRPr="00540647">
        <w:rPr>
          <w:rFonts w:ascii="Times New Roman" w:hAnsi="Times New Roman" w:cs="Times New Roman"/>
        </w:rPr>
        <w:t>w</w:t>
      </w:r>
      <w:r w:rsidR="0020587E">
        <w:rPr>
          <w:rFonts w:ascii="Times New Roman" w:hAnsi="Times New Roman" w:cs="Times New Roman"/>
        </w:rPr>
        <w:t> </w:t>
      </w:r>
      <w:r w:rsidR="00C71DBB" w:rsidRPr="00540647">
        <w:rPr>
          <w:rFonts w:ascii="Times New Roman" w:hAnsi="Times New Roman" w:cs="Times New Roman"/>
        </w:rPr>
        <w:t xml:space="preserve">przypadku odczynników – </w:t>
      </w:r>
      <w:r w:rsidR="00232EE1" w:rsidRPr="00540647">
        <w:rPr>
          <w:rFonts w:ascii="Times New Roman" w:hAnsi="Times New Roman" w:cs="Times New Roman"/>
        </w:rPr>
        <w:t xml:space="preserve">dostawę </w:t>
      </w:r>
      <w:r w:rsidR="00C71DBB" w:rsidRPr="00540647">
        <w:rPr>
          <w:rFonts w:ascii="Times New Roman" w:hAnsi="Times New Roman" w:cs="Times New Roman"/>
        </w:rPr>
        <w:t>produkt</w:t>
      </w:r>
      <w:r w:rsidR="00232EE1" w:rsidRPr="00540647">
        <w:rPr>
          <w:rFonts w:ascii="Times New Roman" w:hAnsi="Times New Roman" w:cs="Times New Roman"/>
        </w:rPr>
        <w:t>ów</w:t>
      </w:r>
      <w:r w:rsidR="00C71DBB" w:rsidRPr="00540647">
        <w:rPr>
          <w:rFonts w:ascii="Times New Roman" w:hAnsi="Times New Roman" w:cs="Times New Roman"/>
        </w:rPr>
        <w:t xml:space="preserve"> przydatn</w:t>
      </w:r>
      <w:r w:rsidR="00232EE1" w:rsidRPr="00540647">
        <w:rPr>
          <w:rFonts w:ascii="Times New Roman" w:hAnsi="Times New Roman" w:cs="Times New Roman"/>
        </w:rPr>
        <w:t>ych</w:t>
      </w:r>
      <w:r w:rsidR="00C71DBB" w:rsidRPr="00540647">
        <w:rPr>
          <w:rFonts w:ascii="Times New Roman" w:hAnsi="Times New Roman" w:cs="Times New Roman"/>
        </w:rPr>
        <w:t xml:space="preserve"> do</w:t>
      </w:r>
      <w:r w:rsidR="00310BBD" w:rsidRPr="00540647">
        <w:rPr>
          <w:rFonts w:ascii="Times New Roman" w:hAnsi="Times New Roman" w:cs="Times New Roman"/>
        </w:rPr>
        <w:t> </w:t>
      </w:r>
      <w:r w:rsidR="00C71DBB" w:rsidRPr="00540647">
        <w:rPr>
          <w:rFonts w:ascii="Times New Roman" w:hAnsi="Times New Roman" w:cs="Times New Roman"/>
        </w:rPr>
        <w:t>użycia</w:t>
      </w:r>
      <w:r w:rsidR="00267A92" w:rsidRPr="00540647">
        <w:rPr>
          <w:rFonts w:ascii="Times New Roman" w:hAnsi="Times New Roman" w:cs="Times New Roman"/>
        </w:rPr>
        <w:t>;</w:t>
      </w:r>
    </w:p>
    <w:p w14:paraId="3821B200" w14:textId="1169C80D" w:rsidR="00141894" w:rsidRPr="00780F5F" w:rsidRDefault="00141894" w:rsidP="00D807DA">
      <w:pPr>
        <w:pStyle w:val="Akapitzlist"/>
        <w:ind w:left="851"/>
        <w:jc w:val="both"/>
        <w:rPr>
          <w:rFonts w:ascii="Tahoma" w:hAnsi="Tahoma" w:cs="Tahoma"/>
          <w:sz w:val="18"/>
          <w:szCs w:val="18"/>
        </w:rPr>
      </w:pPr>
      <w:r w:rsidRPr="00780F5F">
        <w:rPr>
          <w:rFonts w:ascii="Tahoma" w:hAnsi="Tahoma" w:cs="Tahoma"/>
          <w:i/>
          <w:sz w:val="18"/>
          <w:szCs w:val="18"/>
        </w:rPr>
        <w:t xml:space="preserve">[*wypełnić; brak uzupełnienia oznacza, że </w:t>
      </w:r>
      <w:r w:rsidR="00D807DA" w:rsidRPr="00780F5F">
        <w:rPr>
          <w:rFonts w:ascii="Tahoma" w:hAnsi="Tahoma" w:cs="Tahoma"/>
          <w:i/>
          <w:sz w:val="18"/>
          <w:szCs w:val="18"/>
        </w:rPr>
        <w:t xml:space="preserve">wykonawca oferuje gwarancję w minimalnym </w:t>
      </w:r>
      <w:r w:rsidR="00603AD6" w:rsidRPr="00780F5F">
        <w:rPr>
          <w:rFonts w:ascii="Tahoma" w:hAnsi="Tahoma" w:cs="Tahoma"/>
          <w:i/>
          <w:sz w:val="18"/>
          <w:szCs w:val="18"/>
        </w:rPr>
        <w:t>wymiarze</w:t>
      </w:r>
      <w:r w:rsidRPr="00780F5F">
        <w:rPr>
          <w:rFonts w:ascii="Tahoma" w:hAnsi="Tahoma" w:cs="Tahoma"/>
          <w:i/>
          <w:sz w:val="18"/>
          <w:szCs w:val="18"/>
        </w:rPr>
        <w:t>]</w:t>
      </w:r>
    </w:p>
    <w:p w14:paraId="3A9F27E1" w14:textId="689A1AA2" w:rsidR="00A36E46" w:rsidRPr="00780F5F" w:rsidRDefault="00AE1B78" w:rsidP="0075390B">
      <w:pPr>
        <w:numPr>
          <w:ilvl w:val="5"/>
          <w:numId w:val="8"/>
        </w:numPr>
        <w:spacing w:after="0" w:line="240" w:lineRule="auto"/>
        <w:ind w:left="709"/>
        <w:jc w:val="both"/>
        <w:rPr>
          <w:rFonts w:ascii="Times New Roman" w:hAnsi="Times New Roman" w:cs="Times New Roman"/>
        </w:rPr>
      </w:pPr>
      <w:r w:rsidRPr="00780F5F">
        <w:rPr>
          <w:rFonts w:ascii="Times New Roman" w:hAnsi="Times New Roman" w:cs="Times New Roman"/>
        </w:rPr>
        <w:t xml:space="preserve">oświadczamy, że </w:t>
      </w:r>
      <w:r w:rsidR="002E684F" w:rsidRPr="00780F5F">
        <w:rPr>
          <w:rFonts w:ascii="Times New Roman" w:hAnsi="Times New Roman" w:cs="Times New Roman"/>
        </w:rPr>
        <w:t xml:space="preserve">wsparcie aplikacyjne </w:t>
      </w:r>
      <w:r w:rsidR="0075390B" w:rsidRPr="00780F5F">
        <w:rPr>
          <w:rFonts w:ascii="Times New Roman" w:hAnsi="Times New Roman" w:cs="Times New Roman"/>
        </w:rPr>
        <w:t xml:space="preserve">w okresie gwarancji </w:t>
      </w:r>
      <w:r w:rsidR="002E684F" w:rsidRPr="00780F5F">
        <w:rPr>
          <w:rFonts w:ascii="Times New Roman" w:hAnsi="Times New Roman" w:cs="Times New Roman"/>
        </w:rPr>
        <w:t xml:space="preserve">świadczyć będzie </w:t>
      </w:r>
      <w:r w:rsidR="0075390B" w:rsidRPr="00780F5F">
        <w:rPr>
          <w:rFonts w:ascii="Times New Roman" w:hAnsi="Times New Roman" w:cs="Times New Roman"/>
        </w:rPr>
        <w:t xml:space="preserve">przedstawiciel producenta aparatury lub autoryzowanego dystrybutora, w dni robocze, </w:t>
      </w:r>
      <w:r w:rsidR="008B3067" w:rsidRPr="00780F5F">
        <w:rPr>
          <w:rFonts w:ascii="Times New Roman" w:hAnsi="Times New Roman" w:cs="Times New Roman"/>
        </w:rPr>
        <w:t xml:space="preserve">od poniedziałku do piątku (z wyłączeniem dni ustawowo wolnych od pracy), </w:t>
      </w:r>
      <w:r w:rsidR="0075390B" w:rsidRPr="00780F5F">
        <w:rPr>
          <w:rFonts w:ascii="Times New Roman" w:hAnsi="Times New Roman" w:cs="Times New Roman"/>
        </w:rPr>
        <w:t>w godzinach od 8:00-15:30, pod numerem tel.: …………………………</w:t>
      </w:r>
      <w:r w:rsidR="00B15E51" w:rsidRPr="00780F5F">
        <w:rPr>
          <w:rFonts w:ascii="Times New Roman" w:hAnsi="Times New Roman" w:cs="Times New Roman"/>
        </w:rPr>
        <w:t>; za pośrednictwem e-mail: ………………………….</w:t>
      </w:r>
      <w:r w:rsidR="00A36E46" w:rsidRPr="00780F5F">
        <w:rPr>
          <w:rFonts w:ascii="Times New Roman" w:hAnsi="Times New Roman" w:cs="Times New Roman"/>
          <w:b/>
          <w:bCs/>
        </w:rPr>
        <w:t>*</w:t>
      </w:r>
      <w:r w:rsidR="00727473" w:rsidRPr="00780F5F">
        <w:rPr>
          <w:rFonts w:ascii="Times New Roman" w:hAnsi="Times New Roman" w:cs="Times New Roman"/>
          <w:b/>
          <w:bCs/>
        </w:rPr>
        <w:t xml:space="preserve">. </w:t>
      </w:r>
      <w:r w:rsidR="00727473" w:rsidRPr="00780F5F">
        <w:rPr>
          <w:rFonts w:ascii="Times New Roman" w:hAnsi="Times New Roman" w:cs="Times New Roman"/>
        </w:rPr>
        <w:t>Dodatkowo w ramach wsparcia aplikacyjnego</w:t>
      </w:r>
      <w:r w:rsidR="00603742" w:rsidRPr="00780F5F">
        <w:rPr>
          <w:rFonts w:ascii="Times New Roman" w:hAnsi="Times New Roman" w:cs="Times New Roman"/>
        </w:rPr>
        <w:t xml:space="preserve"> zapewniamy trzy sesje </w:t>
      </w:r>
      <w:r w:rsidR="001710C3" w:rsidRPr="00780F5F">
        <w:rPr>
          <w:rFonts w:ascii="Times New Roman" w:hAnsi="Times New Roman" w:cs="Times New Roman"/>
        </w:rPr>
        <w:t>online lub on-site w zależności od bieżących potrzeb zamawiającego</w:t>
      </w:r>
      <w:r w:rsidR="008C2760" w:rsidRPr="00780F5F">
        <w:rPr>
          <w:rFonts w:ascii="Times New Roman" w:hAnsi="Times New Roman" w:cs="Times New Roman"/>
        </w:rPr>
        <w:t>;</w:t>
      </w:r>
    </w:p>
    <w:p w14:paraId="2E7B2F78" w14:textId="7F186DAA" w:rsidR="00603AD6" w:rsidRPr="00E763A9" w:rsidRDefault="00603AD6" w:rsidP="00603AD6">
      <w:pPr>
        <w:pStyle w:val="Akapitzlist"/>
        <w:ind w:left="851"/>
        <w:jc w:val="both"/>
        <w:rPr>
          <w:rFonts w:ascii="Tahoma" w:hAnsi="Tahoma" w:cs="Tahoma"/>
          <w:sz w:val="18"/>
          <w:szCs w:val="18"/>
        </w:rPr>
      </w:pPr>
      <w:r w:rsidRPr="00780F5F">
        <w:rPr>
          <w:rFonts w:ascii="Tahoma" w:hAnsi="Tahoma" w:cs="Tahoma"/>
          <w:i/>
          <w:sz w:val="18"/>
          <w:szCs w:val="18"/>
        </w:rPr>
        <w:t>[*wypełnić]</w:t>
      </w:r>
    </w:p>
    <w:p w14:paraId="497B5C44" w14:textId="1787B724" w:rsidR="00B94C97" w:rsidRPr="00ED67F5" w:rsidRDefault="00B94C97" w:rsidP="00B94C97">
      <w:pPr>
        <w:numPr>
          <w:ilvl w:val="5"/>
          <w:numId w:val="8"/>
        </w:numPr>
        <w:spacing w:after="0" w:line="240" w:lineRule="auto"/>
        <w:ind w:left="709"/>
        <w:jc w:val="both"/>
        <w:rPr>
          <w:rFonts w:ascii="Times New Roman" w:eastAsia="Times New Roman" w:hAnsi="Times New Roman" w:cs="Times New Roman"/>
          <w:iCs/>
          <w:lang w:eastAsia="pl-PL"/>
        </w:rPr>
      </w:pPr>
      <w:r w:rsidRPr="00ED67F5">
        <w:rPr>
          <w:rFonts w:ascii="Times New Roman" w:hAnsi="Times New Roman"/>
        </w:rPr>
        <w:t>w celu uzyskania</w:t>
      </w:r>
      <w:r w:rsidRPr="00ED67F5">
        <w:rPr>
          <w:rFonts w:ascii="Times New Roman" w:hAnsi="Times New Roman"/>
          <w:iCs/>
        </w:rPr>
        <w:t xml:space="preserve"> dodatkowych punktów w kryteri</w:t>
      </w:r>
      <w:r w:rsidR="005C3ECA" w:rsidRPr="00ED67F5">
        <w:rPr>
          <w:rFonts w:ascii="Times New Roman" w:hAnsi="Times New Roman"/>
          <w:iCs/>
        </w:rPr>
        <w:t>um</w:t>
      </w:r>
      <w:r w:rsidRPr="00ED67F5">
        <w:rPr>
          <w:rFonts w:ascii="Times New Roman" w:hAnsi="Times New Roman"/>
          <w:iCs/>
        </w:rPr>
        <w:t xml:space="preserve"> </w:t>
      </w:r>
      <w:r w:rsidR="00D67C75">
        <w:rPr>
          <w:rFonts w:ascii="Times New Roman" w:hAnsi="Times New Roman"/>
          <w:iCs/>
        </w:rPr>
        <w:t>pozacenowym</w:t>
      </w:r>
      <w:r w:rsidR="00787CC5" w:rsidRPr="00ED67F5">
        <w:rPr>
          <w:rFonts w:ascii="Times New Roman" w:hAnsi="Times New Roman"/>
          <w:iCs/>
        </w:rPr>
        <w:t xml:space="preserve"> </w:t>
      </w:r>
      <w:r w:rsidRPr="00ED67F5">
        <w:rPr>
          <w:rFonts w:ascii="Times New Roman" w:hAnsi="Times New Roman"/>
          <w:iCs/>
        </w:rPr>
        <w:t xml:space="preserve">oceny ofert oświadczamy, </w:t>
      </w:r>
      <w:r w:rsidR="00003C2D">
        <w:rPr>
          <w:rFonts w:ascii="Times New Roman" w:hAnsi="Times New Roman"/>
          <w:iCs/>
        </w:rPr>
        <w:t>że</w:t>
      </w:r>
      <w:r w:rsidR="00A42248">
        <w:rPr>
          <w:rFonts w:ascii="Times New Roman" w:hAnsi="Times New Roman"/>
          <w:iCs/>
        </w:rPr>
        <w:t>:</w:t>
      </w:r>
    </w:p>
    <w:p w14:paraId="43FB409B" w14:textId="77777777" w:rsidR="00B94C97" w:rsidRDefault="00B94C97" w:rsidP="00B94C97">
      <w:pPr>
        <w:spacing w:after="0" w:line="240" w:lineRule="auto"/>
        <w:jc w:val="both"/>
        <w:rPr>
          <w:rFonts w:ascii="Times New Roman" w:eastAsia="Times New Roman" w:hAnsi="Times New Roman" w:cs="Times New Roman"/>
          <w:iCs/>
          <w:lang w:eastAsia="pl-PL"/>
        </w:rPr>
      </w:pPr>
    </w:p>
    <w:tbl>
      <w:tblPr>
        <w:tblW w:w="841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1"/>
        <w:gridCol w:w="3792"/>
        <w:gridCol w:w="3310"/>
      </w:tblGrid>
      <w:tr w:rsidR="00471F01" w:rsidRPr="006C17BE" w14:paraId="65607386" w14:textId="77777777" w:rsidTr="00E509DC">
        <w:trPr>
          <w:trHeight w:val="788"/>
        </w:trPr>
        <w:tc>
          <w:tcPr>
            <w:tcW w:w="1311" w:type="dxa"/>
            <w:shd w:val="clear" w:color="auto" w:fill="D9D9D9"/>
          </w:tcPr>
          <w:p w14:paraId="0910454D" w14:textId="77777777" w:rsidR="00471F01" w:rsidRDefault="00471F01" w:rsidP="006C17BE">
            <w:pPr>
              <w:suppressAutoHyphens w:val="0"/>
              <w:spacing w:after="0" w:line="240" w:lineRule="auto"/>
              <w:contextualSpacing/>
              <w:jc w:val="center"/>
              <w:rPr>
                <w:rFonts w:ascii="Calibri" w:eastAsia="Times New Roman" w:hAnsi="Calibri" w:cs="Calibri"/>
                <w:b/>
                <w:bCs/>
                <w:iCs/>
                <w:sz w:val="20"/>
                <w:szCs w:val="20"/>
              </w:rPr>
            </w:pPr>
            <w:r w:rsidRPr="006C17BE">
              <w:rPr>
                <w:rFonts w:ascii="Calibri" w:eastAsia="Times New Roman" w:hAnsi="Calibri" w:cs="Calibri"/>
                <w:b/>
                <w:bCs/>
                <w:iCs/>
                <w:sz w:val="20"/>
                <w:szCs w:val="20"/>
              </w:rPr>
              <w:t>Nr kryterium</w:t>
            </w:r>
          </w:p>
          <w:p w14:paraId="1DA1F959" w14:textId="6DDC918B" w:rsidR="00471F01" w:rsidRPr="006C17BE" w:rsidRDefault="00471F01" w:rsidP="006C17BE">
            <w:pPr>
              <w:suppressAutoHyphens w:val="0"/>
              <w:spacing w:after="0" w:line="240" w:lineRule="auto"/>
              <w:contextualSpacing/>
              <w:jc w:val="center"/>
              <w:rPr>
                <w:rFonts w:ascii="Calibri" w:eastAsia="Times New Roman" w:hAnsi="Calibri" w:cs="Calibri"/>
                <w:b/>
                <w:bCs/>
                <w:iCs/>
                <w:sz w:val="20"/>
                <w:szCs w:val="20"/>
              </w:rPr>
            </w:pPr>
            <w:r>
              <w:rPr>
                <w:rFonts w:ascii="Calibri" w:eastAsia="Times New Roman" w:hAnsi="Calibri" w:cs="Calibri"/>
                <w:b/>
                <w:bCs/>
                <w:iCs/>
                <w:sz w:val="20"/>
                <w:szCs w:val="20"/>
              </w:rPr>
              <w:t>/rozdział XV SWZ/</w:t>
            </w:r>
          </w:p>
        </w:tc>
        <w:tc>
          <w:tcPr>
            <w:tcW w:w="3792" w:type="dxa"/>
            <w:shd w:val="clear" w:color="auto" w:fill="D9D9D9"/>
          </w:tcPr>
          <w:p w14:paraId="69E792A9" w14:textId="6BB3EECA" w:rsidR="00471F01" w:rsidRPr="006C17BE" w:rsidRDefault="00471F01" w:rsidP="006C17BE">
            <w:pPr>
              <w:suppressAutoHyphens w:val="0"/>
              <w:spacing w:after="0" w:line="240" w:lineRule="auto"/>
              <w:contextualSpacing/>
              <w:jc w:val="center"/>
              <w:rPr>
                <w:rFonts w:ascii="Calibri" w:eastAsia="Times New Roman" w:hAnsi="Calibri" w:cs="Calibri"/>
                <w:b/>
                <w:bCs/>
                <w:iCs/>
                <w:sz w:val="20"/>
                <w:szCs w:val="20"/>
              </w:rPr>
            </w:pPr>
            <w:r w:rsidRPr="006C17BE">
              <w:rPr>
                <w:rFonts w:ascii="Calibri" w:eastAsia="Times New Roman" w:hAnsi="Calibri" w:cs="Calibri"/>
                <w:b/>
                <w:bCs/>
                <w:iCs/>
                <w:sz w:val="20"/>
                <w:szCs w:val="20"/>
              </w:rPr>
              <w:t>Nazwa</w:t>
            </w:r>
            <w:r>
              <w:rPr>
                <w:rFonts w:ascii="Calibri" w:eastAsia="Times New Roman" w:hAnsi="Calibri" w:cs="Calibri"/>
                <w:b/>
                <w:bCs/>
                <w:iCs/>
                <w:sz w:val="20"/>
                <w:szCs w:val="20"/>
              </w:rPr>
              <w:t xml:space="preserve"> kryterium</w:t>
            </w:r>
          </w:p>
        </w:tc>
        <w:tc>
          <w:tcPr>
            <w:tcW w:w="3310" w:type="dxa"/>
            <w:shd w:val="clear" w:color="auto" w:fill="D9D9D9"/>
          </w:tcPr>
          <w:p w14:paraId="73F25A99" w14:textId="77777777" w:rsidR="00471F01" w:rsidRPr="006C17BE" w:rsidRDefault="00471F01" w:rsidP="006C17BE">
            <w:pPr>
              <w:suppressAutoHyphens w:val="0"/>
              <w:spacing w:after="0" w:line="240" w:lineRule="auto"/>
              <w:contextualSpacing/>
              <w:jc w:val="center"/>
              <w:rPr>
                <w:rFonts w:ascii="Calibri" w:eastAsia="Times New Roman" w:hAnsi="Calibri" w:cs="Calibri"/>
                <w:b/>
                <w:bCs/>
                <w:iCs/>
                <w:sz w:val="20"/>
                <w:szCs w:val="20"/>
              </w:rPr>
            </w:pPr>
            <w:r w:rsidRPr="006C17BE">
              <w:rPr>
                <w:rFonts w:ascii="Calibri" w:eastAsia="Times New Roman" w:hAnsi="Calibri" w:cs="Calibri"/>
                <w:b/>
                <w:bCs/>
                <w:iCs/>
                <w:sz w:val="20"/>
                <w:szCs w:val="20"/>
              </w:rPr>
              <w:t>Oferowany parametr</w:t>
            </w:r>
          </w:p>
        </w:tc>
      </w:tr>
      <w:tr w:rsidR="00471F01" w:rsidRPr="006C17BE" w14:paraId="4B8D92D8" w14:textId="77777777" w:rsidTr="00E509DC">
        <w:trPr>
          <w:trHeight w:val="489"/>
        </w:trPr>
        <w:tc>
          <w:tcPr>
            <w:tcW w:w="1311" w:type="dxa"/>
          </w:tcPr>
          <w:p w14:paraId="403CCF38" w14:textId="4C2687FF" w:rsidR="00471F01" w:rsidRPr="006C17BE" w:rsidRDefault="00471F01" w:rsidP="006C17BE">
            <w:pPr>
              <w:suppressAutoHyphens w:val="0"/>
              <w:spacing w:after="0" w:line="240" w:lineRule="auto"/>
              <w:contextualSpacing/>
              <w:jc w:val="center"/>
              <w:rPr>
                <w:rFonts w:ascii="Calibri" w:eastAsia="Times New Roman" w:hAnsi="Calibri" w:cs="Calibri"/>
                <w:iCs/>
                <w:sz w:val="20"/>
                <w:szCs w:val="20"/>
              </w:rPr>
            </w:pPr>
            <w:r>
              <w:rPr>
                <w:rFonts w:ascii="Calibri" w:eastAsia="Times New Roman" w:hAnsi="Calibri" w:cs="Calibri"/>
                <w:iCs/>
                <w:sz w:val="20"/>
                <w:szCs w:val="20"/>
              </w:rPr>
              <w:t>1.2</w:t>
            </w:r>
          </w:p>
        </w:tc>
        <w:tc>
          <w:tcPr>
            <w:tcW w:w="3792" w:type="dxa"/>
          </w:tcPr>
          <w:p w14:paraId="77E674A0" w14:textId="7EF407A2" w:rsidR="009B0BAF" w:rsidRPr="00E509DC" w:rsidRDefault="0023100D" w:rsidP="00015B65">
            <w:pPr>
              <w:pStyle w:val="Akapitzlist"/>
              <w:numPr>
                <w:ilvl w:val="0"/>
                <w:numId w:val="89"/>
              </w:numPr>
              <w:suppressAutoHyphens w:val="0"/>
              <w:ind w:left="285"/>
              <w:jc w:val="both"/>
              <w:rPr>
                <w:rFonts w:ascii="Calibri" w:hAnsi="Calibri" w:cs="Calibri"/>
                <w:iCs/>
                <w:sz w:val="20"/>
                <w:szCs w:val="20"/>
              </w:rPr>
            </w:pPr>
            <w:r w:rsidRPr="00114360">
              <w:rPr>
                <w:rFonts w:ascii="Calibri" w:hAnsi="Calibri" w:cs="Calibri"/>
                <w:iCs/>
                <w:sz w:val="20"/>
                <w:szCs w:val="20"/>
              </w:rPr>
              <w:t xml:space="preserve">Roczne zużycie energii elektrycznej </w:t>
            </w:r>
            <w:r w:rsidRPr="00E509DC">
              <w:rPr>
                <w:rFonts w:ascii="Calibri" w:hAnsi="Calibri" w:cs="Calibri"/>
                <w:iCs/>
                <w:sz w:val="20"/>
                <w:szCs w:val="20"/>
              </w:rPr>
              <w:t>oferowanej aparatury (kWh/rok, zakładając</w:t>
            </w:r>
            <w:r w:rsidR="00CC374D">
              <w:rPr>
                <w:rFonts w:ascii="Calibri" w:hAnsi="Calibri" w:cs="Calibri"/>
                <w:iCs/>
                <w:sz w:val="20"/>
                <w:szCs w:val="20"/>
              </w:rPr>
              <w:t>,</w:t>
            </w:r>
            <w:r w:rsidRPr="00E509DC">
              <w:rPr>
                <w:rFonts w:ascii="Calibri" w:hAnsi="Calibri" w:cs="Calibri"/>
                <w:iCs/>
                <w:sz w:val="20"/>
                <w:szCs w:val="20"/>
              </w:rPr>
              <w:t xml:space="preserve"> że urządzenie pracuje przez 6 godzin, przez 250 dni w roku, uwzględniając pracę z maksymalnym poborem energii)</w:t>
            </w:r>
            <w:r w:rsidR="00CC374D">
              <w:rPr>
                <w:rFonts w:ascii="Calibri" w:hAnsi="Calibri" w:cs="Calibri"/>
                <w:iCs/>
                <w:sz w:val="20"/>
                <w:szCs w:val="20"/>
              </w:rPr>
              <w:t xml:space="preserve"> wynosi:</w:t>
            </w:r>
          </w:p>
        </w:tc>
        <w:tc>
          <w:tcPr>
            <w:tcW w:w="3310" w:type="dxa"/>
          </w:tcPr>
          <w:p w14:paraId="5F1523CC" w14:textId="468EE831" w:rsidR="00471F01" w:rsidRPr="006C17BE" w:rsidRDefault="00471F01" w:rsidP="006C17BE">
            <w:pPr>
              <w:suppressAutoHyphens w:val="0"/>
              <w:spacing w:after="0" w:line="240" w:lineRule="auto"/>
              <w:contextualSpacing/>
              <w:jc w:val="both"/>
              <w:rPr>
                <w:rFonts w:ascii="Calibri" w:eastAsia="Times New Roman" w:hAnsi="Calibri" w:cs="Calibri"/>
                <w:iCs/>
                <w:sz w:val="20"/>
                <w:szCs w:val="20"/>
              </w:rPr>
            </w:pPr>
            <w:r w:rsidRPr="006C17BE">
              <w:rPr>
                <w:rFonts w:ascii="Calibri" w:eastAsia="Times New Roman" w:hAnsi="Calibri" w:cs="Calibri"/>
                <w:iCs/>
                <w:sz w:val="20"/>
                <w:szCs w:val="20"/>
              </w:rPr>
              <w:t>*</w:t>
            </w:r>
          </w:p>
        </w:tc>
      </w:tr>
    </w:tbl>
    <w:p w14:paraId="6C026650" w14:textId="3E8202D7" w:rsidR="00B94C97" w:rsidRDefault="00B656EB" w:rsidP="00EF4501">
      <w:pPr>
        <w:pStyle w:val="Akapitzlist"/>
        <w:ind w:left="851"/>
        <w:jc w:val="both"/>
        <w:rPr>
          <w:rFonts w:ascii="Tahoma" w:hAnsi="Tahoma" w:cs="Tahoma"/>
          <w:i/>
          <w:sz w:val="18"/>
          <w:szCs w:val="18"/>
        </w:rPr>
      </w:pPr>
      <w:r w:rsidRPr="00FC782B">
        <w:rPr>
          <w:rFonts w:ascii="Tahoma" w:hAnsi="Tahoma" w:cs="Tahoma"/>
          <w:i/>
          <w:sz w:val="18"/>
          <w:szCs w:val="18"/>
        </w:rPr>
        <w:t>[*wypełnić</w:t>
      </w:r>
      <w:r w:rsidR="00855997">
        <w:rPr>
          <w:rFonts w:ascii="Tahoma" w:hAnsi="Tahoma" w:cs="Tahoma"/>
          <w:i/>
          <w:sz w:val="18"/>
          <w:szCs w:val="18"/>
        </w:rPr>
        <w:t xml:space="preserve"> opisem oferowanego parametru</w:t>
      </w:r>
      <w:r w:rsidRPr="00FC782B">
        <w:rPr>
          <w:rFonts w:ascii="Tahoma" w:hAnsi="Tahoma" w:cs="Tahoma"/>
          <w:i/>
          <w:sz w:val="18"/>
          <w:szCs w:val="18"/>
        </w:rPr>
        <w:t>]</w:t>
      </w:r>
    </w:p>
    <w:p w14:paraId="0401F6A2" w14:textId="77777777" w:rsidR="00232346" w:rsidRPr="00EF4501" w:rsidRDefault="00232346" w:rsidP="00EF4501">
      <w:pPr>
        <w:pStyle w:val="Akapitzlist"/>
        <w:ind w:left="851"/>
        <w:jc w:val="both"/>
        <w:rPr>
          <w:rFonts w:ascii="Tahoma" w:hAnsi="Tahoma" w:cs="Tahoma"/>
          <w:sz w:val="18"/>
          <w:szCs w:val="18"/>
        </w:rPr>
      </w:pPr>
    </w:p>
    <w:p w14:paraId="7D35CFB0" w14:textId="00851D81" w:rsidR="00B5339C" w:rsidRPr="00B5339C" w:rsidRDefault="00B5339C" w:rsidP="00B5339C">
      <w:pPr>
        <w:numPr>
          <w:ilvl w:val="5"/>
          <w:numId w:val="8"/>
        </w:numPr>
        <w:spacing w:after="0" w:line="240" w:lineRule="auto"/>
        <w:ind w:left="709"/>
        <w:jc w:val="both"/>
        <w:rPr>
          <w:rFonts w:ascii="Times New Roman" w:eastAsia="Times New Roman" w:hAnsi="Times New Roman" w:cs="Times New Roman"/>
          <w:iCs/>
          <w:lang w:eastAsia="pl-PL"/>
        </w:rPr>
      </w:pPr>
      <w:r w:rsidRPr="00B5339C">
        <w:rPr>
          <w:rFonts w:ascii="Times New Roman" w:hAnsi="Times New Roman"/>
        </w:rPr>
        <w:t>oferujemy termin płatności zgodny z wymaganiami określonymi we wzorze umowy (projektowanych postanowieniach umowy);</w:t>
      </w:r>
    </w:p>
    <w:p w14:paraId="3404739A" w14:textId="73DE8858" w:rsidR="00040676" w:rsidRPr="00FA07DD" w:rsidRDefault="00040676" w:rsidP="00040676">
      <w:pPr>
        <w:numPr>
          <w:ilvl w:val="5"/>
          <w:numId w:val="8"/>
        </w:numPr>
        <w:spacing w:after="0" w:line="240" w:lineRule="auto"/>
        <w:ind w:left="709"/>
        <w:jc w:val="both"/>
        <w:rPr>
          <w:rFonts w:ascii="Times New Roman" w:eastAsia="Times New Roman" w:hAnsi="Times New Roman" w:cs="Times New Roman"/>
          <w:iCs/>
          <w:lang w:eastAsia="pl-PL"/>
        </w:rPr>
      </w:pPr>
      <w:r w:rsidRPr="00FA07DD">
        <w:rPr>
          <w:rFonts w:ascii="Times New Roman" w:eastAsia="Times New Roman" w:hAnsi="Times New Roman" w:cs="Times New Roman"/>
          <w:iCs/>
          <w:lang w:eastAsia="pl-PL"/>
        </w:rPr>
        <w:t xml:space="preserve">deklarujemy </w:t>
      </w:r>
      <w:r w:rsidRPr="00FA07DD">
        <w:rPr>
          <w:rFonts w:ascii="Times New Roman" w:hAnsi="Times New Roman" w:cs="Times New Roman"/>
        </w:rPr>
        <w:t>dostęp do materiałów eksploatacyjnych do aparatu (sensorów, źródeł światła, detektorów i systemu zanurzania biosensorów) przez min. 5 lat, licząc od dnia udzielenia zamówienia, tj. zawarcia umowy</w:t>
      </w:r>
      <w:r w:rsidR="002A67AF" w:rsidRPr="00FA07DD">
        <w:rPr>
          <w:rFonts w:ascii="Times New Roman" w:hAnsi="Times New Roman" w:cs="Times New Roman"/>
        </w:rPr>
        <w:t>;</w:t>
      </w:r>
    </w:p>
    <w:p w14:paraId="16240DA4" w14:textId="18CD2C7F" w:rsidR="00015549" w:rsidRPr="000805EB" w:rsidRDefault="00015549" w:rsidP="00D911FB">
      <w:pPr>
        <w:numPr>
          <w:ilvl w:val="5"/>
          <w:numId w:val="8"/>
        </w:numPr>
        <w:spacing w:after="0" w:line="240" w:lineRule="auto"/>
        <w:ind w:left="709"/>
        <w:jc w:val="both"/>
        <w:rPr>
          <w:rFonts w:ascii="Times New Roman" w:eastAsia="Times New Roman" w:hAnsi="Times New Roman" w:cs="Times New Roman"/>
          <w:iCs/>
          <w:lang w:eastAsia="pl-PL"/>
        </w:rPr>
      </w:pPr>
      <w:r w:rsidRPr="000805EB">
        <w:rPr>
          <w:rFonts w:ascii="Times New Roman" w:eastAsia="Times New Roman" w:hAnsi="Times New Roman" w:cs="Times New Roman"/>
          <w:iCs/>
          <w:lang w:eastAsia="pl-PL"/>
        </w:rPr>
        <w:t>oświadczamy, że wybór oferty:</w:t>
      </w:r>
    </w:p>
    <w:p w14:paraId="66F8F232" w14:textId="575F4257" w:rsidR="0060712D" w:rsidRPr="00A0274D" w:rsidRDefault="0060712D" w:rsidP="00015B65">
      <w:pPr>
        <w:numPr>
          <w:ilvl w:val="0"/>
          <w:numId w:val="59"/>
        </w:numPr>
        <w:suppressAutoHyphens w:val="0"/>
        <w:spacing w:after="0" w:line="240" w:lineRule="auto"/>
        <w:ind w:left="1134"/>
        <w:jc w:val="both"/>
        <w:rPr>
          <w:rFonts w:ascii="Times New Roman" w:hAnsi="Times New Roman" w:cs="Times New Roman"/>
        </w:rPr>
      </w:pPr>
      <w:r w:rsidRPr="00A0274D">
        <w:rPr>
          <w:rFonts w:ascii="Times New Roman" w:hAnsi="Times New Roman" w:cs="Times New Roman"/>
        </w:rPr>
        <w:t>nie będzie prowadził do powstania u zamawiającego obowiązku podatkowego zgodnie z</w:t>
      </w:r>
      <w:r w:rsidR="00A52674">
        <w:rPr>
          <w:rFonts w:ascii="Times New Roman" w:hAnsi="Times New Roman" w:cs="Times New Roman"/>
        </w:rPr>
        <w:t> </w:t>
      </w:r>
      <w:r w:rsidRPr="00A0274D">
        <w:rPr>
          <w:rFonts w:ascii="Times New Roman" w:hAnsi="Times New Roman" w:cs="Times New Roman"/>
        </w:rPr>
        <w:t>przepisami ustawy o podatku od towarów i usług*</w:t>
      </w:r>
    </w:p>
    <w:p w14:paraId="2CBD02B4" w14:textId="5969835B" w:rsidR="0060712D" w:rsidRPr="00D56A7F" w:rsidRDefault="0060712D" w:rsidP="00015B65">
      <w:pPr>
        <w:numPr>
          <w:ilvl w:val="0"/>
          <w:numId w:val="59"/>
        </w:numPr>
        <w:suppressAutoHyphens w:val="0"/>
        <w:spacing w:after="0" w:line="240" w:lineRule="auto"/>
        <w:ind w:left="1134"/>
        <w:jc w:val="both"/>
        <w:rPr>
          <w:rFonts w:ascii="Times New Roman" w:hAnsi="Times New Roman" w:cs="Times New Roman"/>
        </w:rPr>
      </w:pPr>
      <w:r w:rsidRPr="00A0274D">
        <w:rPr>
          <w:rFonts w:ascii="Times New Roman" w:hAnsi="Times New Roman" w:cs="Times New Roman"/>
        </w:rPr>
        <w:t xml:space="preserve">będzie prowadził do powstania u zamawiającego obowiązku podatkowego zgodnie z przepisami ustawy o podatku od towarów i usług. Powyższy obowiązek podatkowy będzie dotyczył  </w:t>
      </w:r>
      <w:r w:rsidRPr="00A0274D">
        <w:rPr>
          <w:rFonts w:ascii="Times New Roman" w:hAnsi="Times New Roman" w:cs="Times New Roman"/>
          <w:i/>
        </w:rPr>
        <w:t>……………………………………………………………………..………….</w:t>
      </w:r>
      <w:r w:rsidRPr="00D56A7F">
        <w:rPr>
          <w:rFonts w:ascii="Times New Roman" w:hAnsi="Times New Roman" w:cs="Times New Roman"/>
          <w:i/>
        </w:rPr>
        <w:t>*</w:t>
      </w:r>
      <w:r w:rsidR="00BA0977">
        <w:rPr>
          <w:rFonts w:ascii="Times New Roman" w:hAnsi="Times New Roman" w:cs="Times New Roman"/>
          <w:i/>
        </w:rPr>
        <w:t>;</w:t>
      </w:r>
    </w:p>
    <w:p w14:paraId="33A06409" w14:textId="0AEEB9A3" w:rsidR="00015549" w:rsidRPr="00A52674" w:rsidRDefault="0060712D" w:rsidP="00A52674">
      <w:pPr>
        <w:pStyle w:val="Tekstpodstawowy"/>
        <w:spacing w:line="240" w:lineRule="auto"/>
        <w:ind w:left="1134"/>
        <w:rPr>
          <w:rFonts w:ascii="Tahoma" w:hAnsi="Tahoma" w:cs="Tahoma"/>
          <w:i/>
          <w:sz w:val="18"/>
          <w:szCs w:val="18"/>
        </w:rPr>
      </w:pPr>
      <w:r>
        <w:rPr>
          <w:rFonts w:ascii="Tahoma" w:hAnsi="Tahoma" w:cs="Tahoma"/>
          <w:i/>
          <w:sz w:val="18"/>
          <w:szCs w:val="18"/>
        </w:rPr>
        <w:t>[*1/niepotrzebne skreślić; 2/wpisać nazwę/rodzaj towaru lub usługi, które będą prowadziły do powstania u zamawiającego obowiązku podatkowego, zgodnie z przepisami obowiązującej ustawy o</w:t>
      </w:r>
      <w:r w:rsidR="00A52674">
        <w:rPr>
          <w:rFonts w:ascii="Tahoma" w:hAnsi="Tahoma" w:cs="Tahoma"/>
          <w:i/>
          <w:sz w:val="18"/>
          <w:szCs w:val="18"/>
        </w:rPr>
        <w:t> </w:t>
      </w:r>
      <w:r>
        <w:rPr>
          <w:rFonts w:ascii="Tahoma" w:hAnsi="Tahoma" w:cs="Tahoma"/>
          <w:i/>
          <w:sz w:val="18"/>
          <w:szCs w:val="18"/>
        </w:rPr>
        <w:t>podatku od towarów i usług VAT</w:t>
      </w:r>
      <w:r w:rsidRPr="00047DFB">
        <w:rPr>
          <w:rFonts w:ascii="Tahoma" w:hAnsi="Tahoma" w:cs="Tahoma"/>
          <w:i/>
          <w:sz w:val="18"/>
          <w:szCs w:val="18"/>
        </w:rPr>
        <w:t>]</w:t>
      </w:r>
    </w:p>
    <w:p w14:paraId="2B2A702F" w14:textId="3A745CD4" w:rsidR="00015549" w:rsidRPr="000805EB" w:rsidRDefault="00015549" w:rsidP="00D911FB">
      <w:pPr>
        <w:pStyle w:val="Akapitzlist"/>
        <w:numPr>
          <w:ilvl w:val="5"/>
          <w:numId w:val="8"/>
        </w:numPr>
        <w:tabs>
          <w:tab w:val="clear" w:pos="360"/>
        </w:tabs>
        <w:suppressAutoHyphens w:val="0"/>
        <w:ind w:left="709"/>
        <w:jc w:val="both"/>
        <w:rPr>
          <w:iCs/>
          <w:sz w:val="22"/>
          <w:szCs w:val="22"/>
        </w:rPr>
      </w:pPr>
      <w:r w:rsidRPr="000805EB">
        <w:rPr>
          <w:iCs/>
          <w:sz w:val="22"/>
          <w:szCs w:val="22"/>
        </w:rPr>
        <w:t xml:space="preserve">w przypadku przyznania zamówienia </w:t>
      </w:r>
      <w:r w:rsidRPr="000805EB">
        <w:rPr>
          <w:bCs/>
          <w:i/>
          <w:sz w:val="22"/>
          <w:szCs w:val="22"/>
        </w:rPr>
        <w:t>–</w:t>
      </w:r>
      <w:r w:rsidRPr="000805EB">
        <w:rPr>
          <w:iCs/>
          <w:sz w:val="22"/>
          <w:szCs w:val="22"/>
        </w:rPr>
        <w:t xml:space="preserve"> zobowiązujemy się do zawarcia umowy w miejscu i terminie wyznaczonym przez </w:t>
      </w:r>
      <w:r w:rsidR="005E1026">
        <w:rPr>
          <w:iCs/>
          <w:sz w:val="22"/>
          <w:szCs w:val="22"/>
        </w:rPr>
        <w:t>z</w:t>
      </w:r>
      <w:r w:rsidRPr="000805EB">
        <w:rPr>
          <w:iCs/>
          <w:sz w:val="22"/>
          <w:szCs w:val="22"/>
        </w:rPr>
        <w:t>amawiającego</w:t>
      </w:r>
      <w:r w:rsidR="00BA0977">
        <w:rPr>
          <w:iCs/>
          <w:sz w:val="22"/>
          <w:szCs w:val="22"/>
        </w:rPr>
        <w:t>;</w:t>
      </w:r>
    </w:p>
    <w:p w14:paraId="6EB6402D" w14:textId="381548D2" w:rsidR="00015549" w:rsidRPr="000805EB" w:rsidRDefault="00015549" w:rsidP="00D911FB">
      <w:pPr>
        <w:pStyle w:val="Akapitzlist"/>
        <w:numPr>
          <w:ilvl w:val="5"/>
          <w:numId w:val="8"/>
        </w:numPr>
        <w:tabs>
          <w:tab w:val="clear" w:pos="360"/>
        </w:tabs>
        <w:suppressAutoHyphens w:val="0"/>
        <w:ind w:left="709"/>
        <w:jc w:val="both"/>
        <w:rPr>
          <w:iCs/>
          <w:sz w:val="22"/>
          <w:szCs w:val="22"/>
        </w:rPr>
      </w:pPr>
      <w:r w:rsidRPr="000805EB">
        <w:rPr>
          <w:iCs/>
          <w:sz w:val="22"/>
          <w:szCs w:val="22"/>
        </w:rPr>
        <w:t xml:space="preserve">oświadczamy, że uważamy się za związanych niniejszą ofertą na czas wskazany w </w:t>
      </w:r>
      <w:r w:rsidR="004860E1">
        <w:rPr>
          <w:iCs/>
          <w:sz w:val="22"/>
          <w:szCs w:val="22"/>
        </w:rPr>
        <w:t>r</w:t>
      </w:r>
      <w:r w:rsidRPr="000805EB">
        <w:rPr>
          <w:iCs/>
          <w:sz w:val="22"/>
          <w:szCs w:val="22"/>
        </w:rPr>
        <w:t>ozdziale XI SWZ</w:t>
      </w:r>
      <w:r w:rsidR="00BA0977">
        <w:rPr>
          <w:iCs/>
          <w:sz w:val="22"/>
          <w:szCs w:val="22"/>
        </w:rPr>
        <w:t>;</w:t>
      </w:r>
    </w:p>
    <w:p w14:paraId="2E8F5E48" w14:textId="059F70E1" w:rsidR="00015549" w:rsidRPr="000805EB" w:rsidRDefault="00015549" w:rsidP="00D911FB">
      <w:pPr>
        <w:pStyle w:val="Akapitzlist"/>
        <w:numPr>
          <w:ilvl w:val="5"/>
          <w:numId w:val="8"/>
        </w:numPr>
        <w:tabs>
          <w:tab w:val="clear" w:pos="360"/>
        </w:tabs>
        <w:suppressAutoHyphens w:val="0"/>
        <w:ind w:left="709"/>
        <w:jc w:val="both"/>
        <w:rPr>
          <w:iCs/>
          <w:sz w:val="22"/>
          <w:szCs w:val="22"/>
        </w:rPr>
      </w:pPr>
      <w:r w:rsidRPr="000805EB">
        <w:rPr>
          <w:sz w:val="22"/>
          <w:szCs w:val="22"/>
        </w:rPr>
        <w:t xml:space="preserve">oświadczamy, że wypełniliśmy obowiązki informacyjne przewidziane w art. 13 lub art. 14 </w:t>
      </w:r>
      <w:r w:rsidRPr="000805EB">
        <w:rPr>
          <w:bCs/>
          <w:i/>
          <w:sz w:val="22"/>
          <w:szCs w:val="22"/>
        </w:rPr>
        <w:t>Rozporządzenia Parlamentu Europejskiego i Rady UE 2016/679 z dnia 27 kwietnia 2016 r.</w:t>
      </w:r>
      <w:r w:rsidRPr="000805EB">
        <w:rPr>
          <w:rFonts w:eastAsia="Calibri"/>
          <w:sz w:val="22"/>
          <w:szCs w:val="22"/>
        </w:rPr>
        <w:br/>
      </w:r>
      <w:r w:rsidRPr="000805EB">
        <w:rPr>
          <w:bCs/>
          <w:i/>
          <w:sz w:val="22"/>
          <w:szCs w:val="22"/>
        </w:rPr>
        <w:t xml:space="preserve"> w sprawie ochrony osób fizycznych w związku z przetwarzaniem danych osobowych i w sprawie swobodnego przepływu takich danych oraz uchylenia dyrektywy 95/46/WE </w:t>
      </w:r>
      <w:r w:rsidRPr="000805EB">
        <w:rPr>
          <w:bCs/>
          <w:sz w:val="22"/>
          <w:szCs w:val="22"/>
        </w:rPr>
        <w:t xml:space="preserve">wobec osób fizycznych, </w:t>
      </w:r>
      <w:r w:rsidRPr="000805EB">
        <w:rPr>
          <w:sz w:val="22"/>
          <w:szCs w:val="22"/>
        </w:rPr>
        <w:t>od których dane osobowe bezpośrednio lub pośrednio pozyskaliśmy w celu ubiegania się o udzielenie zamówienia publicznego w niniejszym postępowaniu</w:t>
      </w:r>
      <w:r w:rsidR="00BA0977">
        <w:rPr>
          <w:sz w:val="22"/>
          <w:szCs w:val="22"/>
        </w:rPr>
        <w:t>;</w:t>
      </w:r>
    </w:p>
    <w:p w14:paraId="573B4C1B" w14:textId="6454501E" w:rsidR="00015549" w:rsidRPr="000805EB" w:rsidRDefault="00015549" w:rsidP="00D911FB">
      <w:pPr>
        <w:pStyle w:val="Akapitzlist"/>
        <w:numPr>
          <w:ilvl w:val="5"/>
          <w:numId w:val="8"/>
        </w:numPr>
        <w:tabs>
          <w:tab w:val="clear" w:pos="360"/>
        </w:tabs>
        <w:suppressAutoHyphens w:val="0"/>
        <w:ind w:left="709"/>
        <w:jc w:val="both"/>
        <w:rPr>
          <w:iCs/>
          <w:sz w:val="22"/>
          <w:szCs w:val="22"/>
        </w:rPr>
      </w:pPr>
      <w:r w:rsidRPr="000805EB">
        <w:rPr>
          <w:sz w:val="22"/>
          <w:szCs w:val="22"/>
        </w:rPr>
        <w:t>oświadczam, że jestem</w:t>
      </w:r>
      <w:r w:rsidR="00B85973">
        <w:rPr>
          <w:sz w:val="22"/>
          <w:szCs w:val="22"/>
        </w:rPr>
        <w:t>:</w:t>
      </w:r>
    </w:p>
    <w:p w14:paraId="5DE25DFC" w14:textId="77777777" w:rsidR="00E53DD5" w:rsidRPr="005E1026" w:rsidRDefault="00E53DD5" w:rsidP="00015B65">
      <w:pPr>
        <w:pStyle w:val="Akapitzlist"/>
        <w:widowControl/>
        <w:numPr>
          <w:ilvl w:val="0"/>
          <w:numId w:val="60"/>
        </w:numPr>
        <w:suppressAutoHyphens w:val="0"/>
        <w:jc w:val="both"/>
        <w:rPr>
          <w:sz w:val="22"/>
          <w:szCs w:val="22"/>
        </w:rPr>
      </w:pPr>
      <w:r w:rsidRPr="005E1026">
        <w:rPr>
          <w:sz w:val="22"/>
          <w:szCs w:val="22"/>
        </w:rPr>
        <w:t>mikroprzedsiębiorstwem;</w:t>
      </w:r>
    </w:p>
    <w:p w14:paraId="503C8794" w14:textId="77777777" w:rsidR="00E53DD5" w:rsidRPr="005E1026" w:rsidRDefault="00E53DD5" w:rsidP="00015B65">
      <w:pPr>
        <w:pStyle w:val="Akapitzlist"/>
        <w:widowControl/>
        <w:numPr>
          <w:ilvl w:val="0"/>
          <w:numId w:val="60"/>
        </w:numPr>
        <w:suppressAutoHyphens w:val="0"/>
        <w:jc w:val="both"/>
        <w:rPr>
          <w:sz w:val="22"/>
          <w:szCs w:val="22"/>
        </w:rPr>
      </w:pPr>
      <w:r w:rsidRPr="005E1026">
        <w:rPr>
          <w:sz w:val="22"/>
          <w:szCs w:val="22"/>
        </w:rPr>
        <w:t>małym przedsiębiorstwem;</w:t>
      </w:r>
    </w:p>
    <w:p w14:paraId="3D2A1C59" w14:textId="77777777" w:rsidR="00E53DD5" w:rsidRPr="005E1026" w:rsidRDefault="00E53DD5" w:rsidP="00015B65">
      <w:pPr>
        <w:pStyle w:val="Akapitzlist"/>
        <w:widowControl/>
        <w:numPr>
          <w:ilvl w:val="0"/>
          <w:numId w:val="60"/>
        </w:numPr>
        <w:suppressAutoHyphens w:val="0"/>
        <w:jc w:val="both"/>
        <w:rPr>
          <w:sz w:val="22"/>
          <w:szCs w:val="22"/>
        </w:rPr>
      </w:pPr>
      <w:r w:rsidRPr="005E1026">
        <w:rPr>
          <w:sz w:val="22"/>
          <w:szCs w:val="22"/>
        </w:rPr>
        <w:t>średnim przedsiębiorstwem;</w:t>
      </w:r>
    </w:p>
    <w:p w14:paraId="138E452C" w14:textId="77777777" w:rsidR="00E53DD5" w:rsidRPr="005E1026" w:rsidRDefault="00E53DD5" w:rsidP="00015B65">
      <w:pPr>
        <w:pStyle w:val="Akapitzlist"/>
        <w:widowControl/>
        <w:numPr>
          <w:ilvl w:val="0"/>
          <w:numId w:val="60"/>
        </w:numPr>
        <w:suppressAutoHyphens w:val="0"/>
        <w:jc w:val="both"/>
        <w:rPr>
          <w:sz w:val="22"/>
          <w:szCs w:val="22"/>
        </w:rPr>
      </w:pPr>
      <w:r w:rsidRPr="005E1026">
        <w:rPr>
          <w:sz w:val="22"/>
          <w:szCs w:val="22"/>
        </w:rPr>
        <w:t>jednoosobową działalnością gospodarczą;</w:t>
      </w:r>
    </w:p>
    <w:p w14:paraId="54005D5C" w14:textId="77777777" w:rsidR="00E53DD5" w:rsidRPr="005E1026" w:rsidRDefault="00E53DD5" w:rsidP="00015B65">
      <w:pPr>
        <w:pStyle w:val="Akapitzlist"/>
        <w:widowControl/>
        <w:numPr>
          <w:ilvl w:val="0"/>
          <w:numId w:val="60"/>
        </w:numPr>
        <w:suppressAutoHyphens w:val="0"/>
        <w:jc w:val="both"/>
        <w:rPr>
          <w:sz w:val="22"/>
          <w:szCs w:val="22"/>
        </w:rPr>
      </w:pPr>
      <w:r w:rsidRPr="005E1026">
        <w:rPr>
          <w:sz w:val="22"/>
          <w:szCs w:val="22"/>
        </w:rPr>
        <w:t>osobą fizyczną nieprowadzącą działalności gospodarczej;</w:t>
      </w:r>
    </w:p>
    <w:p w14:paraId="2D0A6AFD" w14:textId="77777777" w:rsidR="00E53DD5" w:rsidRPr="00243B9E" w:rsidRDefault="00E53DD5" w:rsidP="00015B65">
      <w:pPr>
        <w:pStyle w:val="Akapitzlist"/>
        <w:widowControl/>
        <w:numPr>
          <w:ilvl w:val="0"/>
          <w:numId w:val="60"/>
        </w:numPr>
        <w:suppressAutoHyphens w:val="0"/>
        <w:jc w:val="both"/>
      </w:pPr>
      <w:r w:rsidRPr="005E1026">
        <w:rPr>
          <w:sz w:val="22"/>
          <w:szCs w:val="22"/>
        </w:rPr>
        <w:t>inny rodzaj ……………………..</w:t>
      </w:r>
      <w:r w:rsidRPr="00243B9E">
        <w:t xml:space="preserve"> ;</w:t>
      </w:r>
    </w:p>
    <w:p w14:paraId="388746F2" w14:textId="7AA38D58" w:rsidR="00015549" w:rsidRPr="00BB0996" w:rsidRDefault="00E53DD5" w:rsidP="00A17D32">
      <w:pPr>
        <w:spacing w:after="0"/>
        <w:ind w:left="1069"/>
        <w:rPr>
          <w:rFonts w:ascii="Tahoma" w:hAnsi="Tahoma" w:cs="Tahoma"/>
          <w:sz w:val="18"/>
          <w:szCs w:val="18"/>
        </w:rPr>
      </w:pPr>
      <w:r w:rsidRPr="00BB0996">
        <w:rPr>
          <w:rFonts w:ascii="Tahoma" w:hAnsi="Tahoma" w:cs="Tahoma"/>
          <w:i/>
          <w:sz w:val="18"/>
          <w:szCs w:val="18"/>
        </w:rPr>
        <w:lastRenderedPageBreak/>
        <w:t>[*zaznaczyć właściwe i wypełnić o ile dotyczy, a niepotrzebne skreślić]</w:t>
      </w:r>
    </w:p>
    <w:p w14:paraId="2F6A80C7" w14:textId="50BA1BBD" w:rsidR="00A17D32" w:rsidRDefault="00015549" w:rsidP="00D911FB">
      <w:pPr>
        <w:pStyle w:val="Akapitzlist"/>
        <w:numPr>
          <w:ilvl w:val="5"/>
          <w:numId w:val="8"/>
        </w:numPr>
        <w:suppressAutoHyphens w:val="0"/>
        <w:ind w:left="709"/>
        <w:jc w:val="both"/>
        <w:rPr>
          <w:sz w:val="22"/>
          <w:szCs w:val="22"/>
        </w:rPr>
      </w:pPr>
      <w:r w:rsidRPr="00A17D32">
        <w:rPr>
          <w:sz w:val="22"/>
          <w:szCs w:val="22"/>
        </w:rPr>
        <w:t>osobą upoważnioną do kontaktów w sprawach związanych z realizacją zamówienia jest: ...................................................</w:t>
      </w:r>
      <w:r w:rsidR="00BA0977">
        <w:rPr>
          <w:sz w:val="22"/>
          <w:szCs w:val="22"/>
        </w:rPr>
        <w:t>;</w:t>
      </w:r>
    </w:p>
    <w:p w14:paraId="36321CF9" w14:textId="5FCCBBE1" w:rsidR="00015549" w:rsidRPr="000C56F5" w:rsidRDefault="00015549" w:rsidP="00AD006F">
      <w:pPr>
        <w:pStyle w:val="Akapitzlist"/>
        <w:suppressAutoHyphens w:val="0"/>
        <w:ind w:left="993"/>
        <w:jc w:val="both"/>
        <w:rPr>
          <w:rFonts w:ascii="Tahoma" w:hAnsi="Tahoma" w:cs="Tahoma"/>
          <w:i/>
          <w:iCs/>
          <w:sz w:val="18"/>
          <w:szCs w:val="18"/>
        </w:rPr>
      </w:pPr>
      <w:r w:rsidRPr="000C56F5">
        <w:rPr>
          <w:rFonts w:ascii="Tahoma" w:hAnsi="Tahoma" w:cs="Tahoma"/>
          <w:i/>
          <w:iCs/>
          <w:sz w:val="18"/>
          <w:szCs w:val="18"/>
        </w:rPr>
        <w:t>[*wypełnić dane personalne i adresowe – tel.; e-mail]</w:t>
      </w:r>
    </w:p>
    <w:p w14:paraId="57A4F218" w14:textId="2DC33E19" w:rsidR="00015549" w:rsidRPr="000805EB" w:rsidRDefault="00015549" w:rsidP="00D911FB">
      <w:pPr>
        <w:pStyle w:val="Akapitzlist"/>
        <w:numPr>
          <w:ilvl w:val="5"/>
          <w:numId w:val="8"/>
        </w:numPr>
        <w:suppressAutoHyphens w:val="0"/>
        <w:ind w:left="709"/>
        <w:jc w:val="both"/>
        <w:rPr>
          <w:sz w:val="22"/>
          <w:szCs w:val="22"/>
        </w:rPr>
      </w:pPr>
      <w:r w:rsidRPr="000805EB">
        <w:rPr>
          <w:iCs/>
          <w:sz w:val="22"/>
          <w:szCs w:val="22"/>
        </w:rPr>
        <w:t>załącznikami do niniejszego formularza oferty są:</w:t>
      </w:r>
    </w:p>
    <w:p w14:paraId="5F013BAE" w14:textId="6AB2C50A" w:rsidR="00F17800" w:rsidRPr="004611F8" w:rsidRDefault="00015549" w:rsidP="00015B65">
      <w:pPr>
        <w:widowControl w:val="0"/>
        <w:numPr>
          <w:ilvl w:val="0"/>
          <w:numId w:val="49"/>
        </w:numPr>
        <w:suppressAutoHyphens w:val="0"/>
        <w:spacing w:after="0" w:line="240" w:lineRule="auto"/>
        <w:ind w:left="1418"/>
        <w:contextualSpacing/>
        <w:jc w:val="both"/>
        <w:rPr>
          <w:rFonts w:ascii="Times New Roman" w:eastAsia="Times New Roman" w:hAnsi="Times New Roman" w:cs="Times New Roman"/>
          <w:i/>
          <w:iCs/>
        </w:rPr>
      </w:pPr>
      <w:r w:rsidRPr="004611F8">
        <w:rPr>
          <w:rFonts w:ascii="Times New Roman" w:eastAsia="Times New Roman" w:hAnsi="Times New Roman" w:cs="Times New Roman"/>
          <w:i/>
          <w:iCs/>
          <w:u w:val="single"/>
        </w:rPr>
        <w:t>Załącznik nr 1</w:t>
      </w:r>
      <w:r w:rsidRPr="004611F8">
        <w:rPr>
          <w:rFonts w:ascii="Times New Roman" w:eastAsia="Times New Roman" w:hAnsi="Times New Roman" w:cs="Times New Roman"/>
          <w:i/>
          <w:iCs/>
        </w:rPr>
        <w:t xml:space="preserve"> – </w:t>
      </w:r>
      <w:r w:rsidR="00F17800" w:rsidRPr="004611F8">
        <w:rPr>
          <w:rFonts w:ascii="Times New Roman" w:hAnsi="Times New Roman" w:cs="Times New Roman"/>
        </w:rPr>
        <w:t>kalkulacja cenowa oferty, uwzględniająca wymagania i zapisy SWZ</w:t>
      </w:r>
      <w:r w:rsidR="00F17800" w:rsidRPr="004611F8">
        <w:rPr>
          <w:rFonts w:ascii="Times New Roman" w:hAnsi="Times New Roman" w:cs="Times New Roman"/>
          <w:bCs/>
        </w:rPr>
        <w:t>;</w:t>
      </w:r>
    </w:p>
    <w:p w14:paraId="6DE85E21" w14:textId="42441592" w:rsidR="00015549" w:rsidRPr="004611F8" w:rsidRDefault="00015549" w:rsidP="00015B65">
      <w:pPr>
        <w:widowControl w:val="0"/>
        <w:numPr>
          <w:ilvl w:val="0"/>
          <w:numId w:val="49"/>
        </w:numPr>
        <w:suppressAutoHyphens w:val="0"/>
        <w:spacing w:after="0" w:line="240" w:lineRule="auto"/>
        <w:ind w:left="1418"/>
        <w:contextualSpacing/>
        <w:jc w:val="both"/>
        <w:rPr>
          <w:rFonts w:ascii="Times New Roman" w:eastAsia="Times New Roman" w:hAnsi="Times New Roman" w:cs="Times New Roman"/>
        </w:rPr>
      </w:pPr>
      <w:r w:rsidRPr="004611F8">
        <w:rPr>
          <w:rFonts w:ascii="Times New Roman" w:eastAsia="Times New Roman" w:hAnsi="Times New Roman" w:cs="Times New Roman"/>
          <w:i/>
          <w:u w:val="single"/>
        </w:rPr>
        <w:t>Załącznik nr 2</w:t>
      </w:r>
      <w:r w:rsidRPr="004611F8">
        <w:rPr>
          <w:rFonts w:ascii="Times New Roman" w:eastAsia="Times New Roman" w:hAnsi="Times New Roman" w:cs="Times New Roman"/>
          <w:b/>
        </w:rPr>
        <w:t xml:space="preserve"> </w:t>
      </w:r>
      <w:r w:rsidRPr="004611F8">
        <w:rPr>
          <w:rFonts w:ascii="Times New Roman" w:eastAsia="Times New Roman" w:hAnsi="Times New Roman" w:cs="Times New Roman"/>
        </w:rPr>
        <w:t>– JEDZ;</w:t>
      </w:r>
    </w:p>
    <w:p w14:paraId="067008E9" w14:textId="050DC3C1" w:rsidR="00015549" w:rsidRPr="004611F8" w:rsidRDefault="00015549" w:rsidP="00015B65">
      <w:pPr>
        <w:widowControl w:val="0"/>
        <w:numPr>
          <w:ilvl w:val="0"/>
          <w:numId w:val="49"/>
        </w:numPr>
        <w:suppressAutoHyphens w:val="0"/>
        <w:spacing w:after="0" w:line="240" w:lineRule="auto"/>
        <w:ind w:left="1418"/>
        <w:contextualSpacing/>
        <w:jc w:val="both"/>
        <w:rPr>
          <w:rFonts w:ascii="Times New Roman" w:eastAsia="Times New Roman" w:hAnsi="Times New Roman" w:cs="Times New Roman"/>
          <w:bCs/>
        </w:rPr>
      </w:pPr>
      <w:r w:rsidRPr="004611F8">
        <w:rPr>
          <w:rFonts w:ascii="Times New Roman" w:eastAsia="Times New Roman" w:hAnsi="Times New Roman" w:cs="Times New Roman"/>
          <w:bCs/>
          <w:i/>
          <w:u w:val="single"/>
        </w:rPr>
        <w:t>Załącznik nr 3</w:t>
      </w:r>
      <w:r w:rsidRPr="004611F8">
        <w:rPr>
          <w:rFonts w:ascii="Times New Roman" w:eastAsia="Times New Roman" w:hAnsi="Times New Roman" w:cs="Times New Roman"/>
          <w:bCs/>
          <w:i/>
        </w:rPr>
        <w:t xml:space="preserve"> –</w:t>
      </w:r>
      <w:r w:rsidRPr="004611F8">
        <w:rPr>
          <w:rFonts w:ascii="Times New Roman" w:eastAsia="Times New Roman" w:hAnsi="Times New Roman" w:cs="Times New Roman"/>
          <w:bCs/>
        </w:rPr>
        <w:t xml:space="preserve"> oświadczenie o niepodleganiu wykluczeniu – art. 7 ust. 1 ustawy z dnia 13 kwietnia 2022 r. o szczególnych rozwiązaniach w zakresie przeciwdziałania wspieraniu agresji na Ukrainę oraz służących ochronie bezpieczeństwa narodowego (</w:t>
      </w:r>
      <w:r w:rsidRPr="004611F8">
        <w:rPr>
          <w:rFonts w:ascii="Times New Roman" w:eastAsia="Calibri" w:hAnsi="Times New Roman" w:cs="Arial"/>
        </w:rPr>
        <w:t>Dz.</w:t>
      </w:r>
      <w:r w:rsidR="009002A5" w:rsidRPr="004611F8">
        <w:rPr>
          <w:rFonts w:ascii="Times New Roman" w:eastAsia="Calibri" w:hAnsi="Times New Roman" w:cs="Arial"/>
        </w:rPr>
        <w:t xml:space="preserve"> </w:t>
      </w:r>
      <w:r w:rsidRPr="004611F8">
        <w:rPr>
          <w:rFonts w:ascii="Times New Roman" w:eastAsia="Calibri" w:hAnsi="Times New Roman" w:cs="Arial"/>
        </w:rPr>
        <w:t>U. z</w:t>
      </w:r>
      <w:r w:rsidR="00286BD5" w:rsidRPr="004611F8">
        <w:rPr>
          <w:rFonts w:ascii="Calibri" w:eastAsia="Calibri" w:hAnsi="Calibri" w:cs="Arial"/>
        </w:rPr>
        <w:t xml:space="preserve"> </w:t>
      </w:r>
      <w:r w:rsidRPr="004611F8">
        <w:rPr>
          <w:rFonts w:ascii="Times New Roman" w:eastAsia="Calibri" w:hAnsi="Times New Roman" w:cs="Arial"/>
        </w:rPr>
        <w:t>202</w:t>
      </w:r>
      <w:r w:rsidR="00E143B3" w:rsidRPr="004611F8">
        <w:rPr>
          <w:rFonts w:ascii="Times New Roman" w:eastAsia="Calibri" w:hAnsi="Times New Roman" w:cs="Arial"/>
        </w:rPr>
        <w:t>5</w:t>
      </w:r>
      <w:r w:rsidR="009002A5" w:rsidRPr="004611F8">
        <w:rPr>
          <w:rFonts w:ascii="Calibri" w:eastAsia="Calibri" w:hAnsi="Calibri" w:cs="Arial"/>
        </w:rPr>
        <w:t xml:space="preserve"> </w:t>
      </w:r>
      <w:r w:rsidRPr="004611F8">
        <w:rPr>
          <w:rFonts w:ascii="Times New Roman" w:eastAsia="Calibri" w:hAnsi="Times New Roman" w:cs="Arial"/>
        </w:rPr>
        <w:t>r., poz. 5</w:t>
      </w:r>
      <w:r w:rsidR="00E143B3" w:rsidRPr="004611F8">
        <w:rPr>
          <w:rFonts w:ascii="Times New Roman" w:eastAsia="Calibri" w:hAnsi="Times New Roman" w:cs="Arial"/>
        </w:rPr>
        <w:t>14</w:t>
      </w:r>
      <w:r w:rsidRPr="004611F8">
        <w:rPr>
          <w:rFonts w:ascii="Times New Roman" w:eastAsia="Times New Roman" w:hAnsi="Times New Roman" w:cs="Times New Roman"/>
          <w:bCs/>
        </w:rPr>
        <w:t xml:space="preserve">) – </w:t>
      </w:r>
      <w:r w:rsidRPr="004611F8">
        <w:rPr>
          <w:rFonts w:ascii="Times New Roman" w:eastAsia="Times New Roman" w:hAnsi="Times New Roman" w:cs="Times New Roman"/>
        </w:rPr>
        <w:t xml:space="preserve">w przypadku </w:t>
      </w:r>
      <w:r w:rsidR="00BE3B6E" w:rsidRPr="004611F8">
        <w:rPr>
          <w:rFonts w:ascii="Times New Roman" w:eastAsia="Times New Roman" w:hAnsi="Times New Roman" w:cs="Times New Roman"/>
        </w:rPr>
        <w:t>w</w:t>
      </w:r>
      <w:r w:rsidRPr="004611F8">
        <w:rPr>
          <w:rFonts w:ascii="Times New Roman" w:eastAsia="Times New Roman" w:hAnsi="Times New Roman" w:cs="Times New Roman"/>
        </w:rPr>
        <w:t>ykonawców wspólnie ubiegających się o</w:t>
      </w:r>
      <w:r w:rsidR="009002A5" w:rsidRPr="004611F8">
        <w:rPr>
          <w:rFonts w:ascii="Times New Roman" w:eastAsia="Times New Roman" w:hAnsi="Times New Roman" w:cs="Times New Roman"/>
        </w:rPr>
        <w:t> </w:t>
      </w:r>
      <w:r w:rsidRPr="004611F8">
        <w:rPr>
          <w:rFonts w:ascii="Times New Roman" w:eastAsia="Times New Roman" w:hAnsi="Times New Roman" w:cs="Times New Roman"/>
        </w:rPr>
        <w:t>zamówienie oświadczenie składa każdy z nich;</w:t>
      </w:r>
    </w:p>
    <w:p w14:paraId="13127BEF" w14:textId="25CD6CF1" w:rsidR="00015549" w:rsidRPr="000805EB" w:rsidRDefault="00015549" w:rsidP="00015B65">
      <w:pPr>
        <w:widowControl w:val="0"/>
        <w:numPr>
          <w:ilvl w:val="0"/>
          <w:numId w:val="49"/>
        </w:numPr>
        <w:suppressAutoHyphens w:val="0"/>
        <w:spacing w:after="0" w:line="240" w:lineRule="auto"/>
        <w:ind w:left="1418"/>
        <w:contextualSpacing/>
        <w:jc w:val="both"/>
        <w:rPr>
          <w:rFonts w:ascii="Times New Roman" w:eastAsia="Times New Roman" w:hAnsi="Times New Roman" w:cs="Times New Roman"/>
        </w:rPr>
      </w:pPr>
      <w:r w:rsidRPr="000805EB">
        <w:rPr>
          <w:rFonts w:ascii="Times New Roman" w:eastAsia="Times New Roman" w:hAnsi="Times New Roman" w:cs="Times New Roman"/>
          <w:bCs/>
          <w:i/>
          <w:u w:val="single"/>
        </w:rPr>
        <w:t xml:space="preserve">Załącznik nr </w:t>
      </w:r>
      <w:r w:rsidRPr="00334B0A">
        <w:rPr>
          <w:rFonts w:ascii="Times New Roman" w:eastAsia="Times New Roman" w:hAnsi="Times New Roman" w:cs="Times New Roman"/>
          <w:bCs/>
          <w:i/>
          <w:u w:val="single"/>
        </w:rPr>
        <w:t>4</w:t>
      </w:r>
      <w:r w:rsidRPr="00334B0A">
        <w:rPr>
          <w:rFonts w:ascii="Times New Roman" w:eastAsia="Times New Roman" w:hAnsi="Times New Roman" w:cs="Times New Roman"/>
          <w:bCs/>
          <w:i/>
        </w:rPr>
        <w:t xml:space="preserve"> </w:t>
      </w:r>
      <w:r w:rsidRPr="000805EB">
        <w:rPr>
          <w:rFonts w:ascii="Times New Roman" w:eastAsia="Times New Roman" w:hAnsi="Times New Roman" w:cs="Times New Roman"/>
          <w:bCs/>
          <w:i/>
        </w:rPr>
        <w:t>–</w:t>
      </w:r>
      <w:r w:rsidRPr="000805EB">
        <w:rPr>
          <w:rFonts w:ascii="Times New Roman" w:eastAsia="Times New Roman" w:hAnsi="Times New Roman" w:cs="Times New Roman"/>
          <w:bCs/>
        </w:rPr>
        <w:t xml:space="preserve"> </w:t>
      </w:r>
      <w:r w:rsidRPr="000805EB">
        <w:rPr>
          <w:rFonts w:ascii="Times New Roman" w:eastAsia="Times New Roman" w:hAnsi="Times New Roman" w:cs="Times New Roman"/>
          <w:bCs/>
          <w:lang w:eastAsia="pl-PL"/>
        </w:rPr>
        <w:t xml:space="preserve">oświadczenie o niepodleganiu wykluczeniu – art. </w:t>
      </w:r>
      <w:r w:rsidRPr="000805EB">
        <w:rPr>
          <w:rFonts w:ascii="Times New Roman" w:eastAsia="Times New Roman" w:hAnsi="Times New Roman" w:cs="Times New Roman"/>
        </w:rPr>
        <w:t>5k rozporządzenia Rady (UE) nr 833/2014 z dnia 31 lipca 2014 r. dotyczącego środków ograniczających w związku z działaniami Rosji destabilizującymi sytuację na Ukrainie (Dz. Urz. UE nr</w:t>
      </w:r>
      <w:r w:rsidR="00620BE0">
        <w:rPr>
          <w:rFonts w:ascii="Times New Roman" w:eastAsia="Times New Roman" w:hAnsi="Times New Roman" w:cs="Times New Roman"/>
        </w:rPr>
        <w:t> </w:t>
      </w:r>
      <w:r w:rsidRPr="000805EB">
        <w:rPr>
          <w:rFonts w:ascii="Times New Roman" w:eastAsia="Times New Roman" w:hAnsi="Times New Roman" w:cs="Times New Roman"/>
        </w:rPr>
        <w:t>L 229 z 31 lipca 2014, str. 1), w brzmieniu nadanym rozporządzeni</w:t>
      </w:r>
      <w:r w:rsidR="00A106B2">
        <w:rPr>
          <w:rFonts w:ascii="Times New Roman" w:eastAsia="Times New Roman" w:hAnsi="Times New Roman" w:cs="Times New Roman"/>
        </w:rPr>
        <w:t xml:space="preserve">ami zmieniającymi </w:t>
      </w:r>
      <w:r w:rsidRPr="000805EB">
        <w:rPr>
          <w:rFonts w:ascii="Times New Roman" w:eastAsia="Times New Roman" w:hAnsi="Times New Roman" w:cs="Times New Roman"/>
        </w:rPr>
        <w:t xml:space="preserve">– w przypadku </w:t>
      </w:r>
      <w:r w:rsidR="00F96F40">
        <w:rPr>
          <w:rFonts w:ascii="Times New Roman" w:eastAsia="Times New Roman" w:hAnsi="Times New Roman" w:cs="Times New Roman"/>
        </w:rPr>
        <w:t>w</w:t>
      </w:r>
      <w:r w:rsidRPr="000805EB">
        <w:rPr>
          <w:rFonts w:ascii="Times New Roman" w:eastAsia="Times New Roman" w:hAnsi="Times New Roman" w:cs="Times New Roman"/>
        </w:rPr>
        <w:t>ykonawców wspólnie ubiegających się o zamówienie oświadczenie składa każdy z nich;</w:t>
      </w:r>
    </w:p>
    <w:p w14:paraId="47293686" w14:textId="3ECC4F6A" w:rsidR="00015549" w:rsidRPr="000805EB" w:rsidRDefault="00015549" w:rsidP="00015B65">
      <w:pPr>
        <w:widowControl w:val="0"/>
        <w:numPr>
          <w:ilvl w:val="0"/>
          <w:numId w:val="47"/>
        </w:numPr>
        <w:suppressAutoHyphens w:val="0"/>
        <w:spacing w:after="0" w:line="240" w:lineRule="auto"/>
        <w:ind w:left="1418"/>
        <w:jc w:val="both"/>
        <w:rPr>
          <w:rFonts w:ascii="Times New Roman" w:eastAsia="Times New Roman" w:hAnsi="Times New Roman" w:cs="Times New Roman"/>
          <w:bCs/>
          <w:lang w:eastAsia="pl-PL"/>
        </w:rPr>
      </w:pPr>
      <w:r w:rsidRPr="000805EB">
        <w:rPr>
          <w:rFonts w:ascii="Times New Roman" w:eastAsia="Times New Roman" w:hAnsi="Times New Roman" w:cs="Times New Roman"/>
          <w:i/>
          <w:iCs/>
          <w:u w:val="single"/>
          <w:lang w:eastAsia="pl-PL"/>
        </w:rPr>
        <w:t>Załącznik nr 5</w:t>
      </w:r>
      <w:r w:rsidRPr="00EA5311">
        <w:rPr>
          <w:rFonts w:ascii="Times New Roman" w:eastAsia="Times New Roman" w:hAnsi="Times New Roman" w:cs="Times New Roman"/>
          <w:i/>
          <w:iCs/>
          <w:lang w:eastAsia="pl-PL"/>
        </w:rPr>
        <w:t xml:space="preserve"> –</w:t>
      </w:r>
      <w:r w:rsidRPr="000805EB">
        <w:rPr>
          <w:rFonts w:ascii="Times New Roman" w:eastAsia="Times New Roman" w:hAnsi="Times New Roman" w:cs="Times New Roman"/>
          <w:bCs/>
          <w:lang w:eastAsia="pl-PL"/>
        </w:rPr>
        <w:t xml:space="preserve"> </w:t>
      </w:r>
      <w:r w:rsidRPr="000805EB">
        <w:rPr>
          <w:rFonts w:ascii="Times New Roman" w:eastAsia="Calibri" w:hAnsi="Times New Roman" w:cs="Times New Roman"/>
          <w:bCs/>
        </w:rPr>
        <w:t>oświadczenie o powierzeniu podwykonawcom wykonania części przedmiotu zamówienia (Wykaz podwykonawców – o ile dotyczy);</w:t>
      </w:r>
    </w:p>
    <w:p w14:paraId="3EFE426B" w14:textId="15D62A44" w:rsidR="009F6E30" w:rsidRPr="004F11E7" w:rsidRDefault="00437DE1" w:rsidP="00015B65">
      <w:pPr>
        <w:widowControl w:val="0"/>
        <w:numPr>
          <w:ilvl w:val="0"/>
          <w:numId w:val="47"/>
        </w:numPr>
        <w:suppressAutoHyphens w:val="0"/>
        <w:spacing w:after="0" w:line="240" w:lineRule="auto"/>
        <w:ind w:left="1418"/>
        <w:jc w:val="both"/>
        <w:rPr>
          <w:rFonts w:ascii="Times New Roman" w:eastAsia="Times New Roman" w:hAnsi="Times New Roman" w:cs="Times New Roman"/>
          <w:i/>
          <w:iCs/>
          <w:u w:val="single"/>
          <w:lang w:eastAsia="pl-PL"/>
        </w:rPr>
      </w:pPr>
      <w:r w:rsidRPr="00BD3D8C">
        <w:rPr>
          <w:rFonts w:ascii="Times New Roman" w:eastAsia="Times New Roman" w:hAnsi="Times New Roman" w:cs="Times New Roman"/>
          <w:i/>
          <w:iCs/>
          <w:u w:val="single"/>
          <w:lang w:eastAsia="pl-PL"/>
        </w:rPr>
        <w:t xml:space="preserve">Załącznik nr </w:t>
      </w:r>
      <w:r w:rsidR="00181B9D" w:rsidRPr="00BD3D8C">
        <w:rPr>
          <w:rFonts w:ascii="Times New Roman" w:eastAsia="Times New Roman" w:hAnsi="Times New Roman" w:cs="Times New Roman"/>
          <w:i/>
          <w:iCs/>
          <w:u w:val="single"/>
          <w:lang w:eastAsia="pl-PL"/>
        </w:rPr>
        <w:t>6</w:t>
      </w:r>
      <w:r w:rsidR="00181B9D" w:rsidRPr="009C15B0">
        <w:rPr>
          <w:rFonts w:ascii="Times New Roman" w:eastAsia="Times New Roman" w:hAnsi="Times New Roman" w:cs="Times New Roman"/>
          <w:lang w:eastAsia="pl-PL"/>
        </w:rPr>
        <w:t xml:space="preserve"> </w:t>
      </w:r>
      <w:r w:rsidR="00530269" w:rsidRPr="009C15B0">
        <w:rPr>
          <w:rFonts w:ascii="Times New Roman" w:eastAsia="Times New Roman" w:hAnsi="Times New Roman" w:cs="Times New Roman"/>
          <w:lang w:eastAsia="pl-PL"/>
        </w:rPr>
        <w:t>–</w:t>
      </w:r>
      <w:r w:rsidR="00181B9D" w:rsidRPr="009C15B0">
        <w:rPr>
          <w:rFonts w:ascii="Times New Roman" w:eastAsia="Times New Roman" w:hAnsi="Times New Roman" w:cs="Times New Roman"/>
          <w:lang w:eastAsia="pl-PL"/>
        </w:rPr>
        <w:t xml:space="preserve"> </w:t>
      </w:r>
      <w:r w:rsidR="009B4F3F" w:rsidRPr="005733E0">
        <w:rPr>
          <w:rFonts w:ascii="Times New Roman" w:eastAsia="Times New Roman" w:hAnsi="Times New Roman" w:cs="Times New Roman"/>
          <w:lang w:eastAsia="pl-PL"/>
        </w:rPr>
        <w:t>wypełniona przez wykonawcę tabela</w:t>
      </w:r>
      <w:r w:rsidR="00D62146">
        <w:rPr>
          <w:rFonts w:ascii="Times New Roman" w:eastAsia="Times New Roman" w:hAnsi="Times New Roman" w:cs="Times New Roman"/>
          <w:lang w:eastAsia="pl-PL"/>
        </w:rPr>
        <w:t xml:space="preserve">, </w:t>
      </w:r>
      <w:r w:rsidR="00530269" w:rsidRPr="005733E0">
        <w:rPr>
          <w:rFonts w:ascii="Times New Roman" w:hAnsi="Times New Roman" w:cs="Times New Roman"/>
          <w:bCs/>
        </w:rPr>
        <w:t>pozwalając</w:t>
      </w:r>
      <w:r w:rsidR="00977920">
        <w:rPr>
          <w:rFonts w:ascii="Times New Roman" w:hAnsi="Times New Roman" w:cs="Times New Roman"/>
          <w:bCs/>
        </w:rPr>
        <w:t>a</w:t>
      </w:r>
      <w:r w:rsidR="00530269" w:rsidRPr="005733E0">
        <w:rPr>
          <w:rFonts w:ascii="Times New Roman" w:hAnsi="Times New Roman" w:cs="Times New Roman"/>
          <w:bCs/>
        </w:rPr>
        <w:t xml:space="preserve"> na ocenę zgodności oferowanego przedmiotu zamówienia oraz jego parametrów technicznych, funkcjonalnych i użytkowych z</w:t>
      </w:r>
      <w:r w:rsidR="005733E0">
        <w:rPr>
          <w:rFonts w:ascii="Times New Roman" w:hAnsi="Times New Roman" w:cs="Times New Roman"/>
          <w:bCs/>
        </w:rPr>
        <w:t> </w:t>
      </w:r>
      <w:r w:rsidR="00530269" w:rsidRPr="005733E0">
        <w:rPr>
          <w:rFonts w:ascii="Times New Roman" w:hAnsi="Times New Roman" w:cs="Times New Roman"/>
          <w:bCs/>
        </w:rPr>
        <w:t>wymaganiami postawionymi w treści SWZ</w:t>
      </w:r>
      <w:r w:rsidR="00516E21">
        <w:rPr>
          <w:rFonts w:ascii="Times New Roman" w:hAnsi="Times New Roman" w:cs="Times New Roman"/>
          <w:bCs/>
        </w:rPr>
        <w:t>;</w:t>
      </w:r>
    </w:p>
    <w:p w14:paraId="131D7D16" w14:textId="7CE6A945" w:rsidR="00015549" w:rsidRPr="000805EB" w:rsidRDefault="00015549" w:rsidP="00015B65">
      <w:pPr>
        <w:widowControl w:val="0"/>
        <w:numPr>
          <w:ilvl w:val="0"/>
          <w:numId w:val="47"/>
        </w:numPr>
        <w:suppressAutoHyphens w:val="0"/>
        <w:spacing w:after="0" w:line="240" w:lineRule="auto"/>
        <w:ind w:left="1418"/>
        <w:jc w:val="both"/>
        <w:rPr>
          <w:rFonts w:ascii="Times New Roman" w:eastAsia="Times New Roman" w:hAnsi="Times New Roman" w:cs="Times New Roman"/>
          <w:lang w:eastAsia="pl-PL"/>
        </w:rPr>
      </w:pPr>
      <w:r w:rsidRPr="000805EB">
        <w:rPr>
          <w:rFonts w:ascii="Times New Roman" w:eastAsia="Times New Roman" w:hAnsi="Times New Roman" w:cs="Times New Roman"/>
          <w:lang w:eastAsia="pl-PL"/>
        </w:rPr>
        <w:t>Inne:</w:t>
      </w:r>
    </w:p>
    <w:p w14:paraId="6D5476A0" w14:textId="0FB8B3D2" w:rsidR="00015549" w:rsidRPr="006857B1" w:rsidRDefault="00015549" w:rsidP="00015B65">
      <w:pPr>
        <w:widowControl w:val="0"/>
        <w:numPr>
          <w:ilvl w:val="0"/>
          <w:numId w:val="48"/>
        </w:numPr>
        <w:tabs>
          <w:tab w:val="left" w:pos="1843"/>
        </w:tabs>
        <w:suppressAutoHyphens w:val="0"/>
        <w:spacing w:after="0" w:line="240" w:lineRule="auto"/>
        <w:contextualSpacing/>
        <w:jc w:val="both"/>
        <w:rPr>
          <w:rFonts w:ascii="Times New Roman" w:eastAsia="Times New Roman" w:hAnsi="Times New Roman" w:cs="Times New Roman"/>
          <w:bCs/>
        </w:rPr>
      </w:pPr>
      <w:r w:rsidRPr="006857B1">
        <w:rPr>
          <w:rFonts w:ascii="Times New Roman" w:eastAsia="Times New Roman" w:hAnsi="Times New Roman" w:cs="Times New Roman"/>
          <w:bCs/>
        </w:rPr>
        <w:t xml:space="preserve">pełnomocnictwo (zgodnie z ust. 5-7 </w:t>
      </w:r>
      <w:r w:rsidR="00F85DD6" w:rsidRPr="006857B1">
        <w:rPr>
          <w:rFonts w:ascii="Times New Roman" w:eastAsia="Times New Roman" w:hAnsi="Times New Roman" w:cs="Times New Roman"/>
          <w:bCs/>
        </w:rPr>
        <w:t>r</w:t>
      </w:r>
      <w:r w:rsidRPr="006857B1">
        <w:rPr>
          <w:rFonts w:ascii="Times New Roman" w:eastAsia="Times New Roman" w:hAnsi="Times New Roman" w:cs="Times New Roman"/>
          <w:bCs/>
        </w:rPr>
        <w:t xml:space="preserve">ozdziału XII) lub inny dokument potwierdzający umocowanie do reprezentowania </w:t>
      </w:r>
      <w:r w:rsidR="00F96F40" w:rsidRPr="006857B1">
        <w:rPr>
          <w:rFonts w:ascii="Times New Roman" w:eastAsia="Times New Roman" w:hAnsi="Times New Roman" w:cs="Times New Roman"/>
          <w:bCs/>
        </w:rPr>
        <w:t>w</w:t>
      </w:r>
      <w:r w:rsidRPr="006857B1">
        <w:rPr>
          <w:rFonts w:ascii="Times New Roman" w:eastAsia="Times New Roman" w:hAnsi="Times New Roman" w:cs="Times New Roman"/>
          <w:bCs/>
        </w:rPr>
        <w:t>ykonawcy;</w:t>
      </w:r>
    </w:p>
    <w:p w14:paraId="5C57DCD2" w14:textId="7C298401" w:rsidR="00015549" w:rsidRPr="006857B1" w:rsidRDefault="00015549" w:rsidP="00015B65">
      <w:pPr>
        <w:widowControl w:val="0"/>
        <w:numPr>
          <w:ilvl w:val="0"/>
          <w:numId w:val="48"/>
        </w:numPr>
        <w:tabs>
          <w:tab w:val="left" w:pos="1843"/>
        </w:tabs>
        <w:suppressAutoHyphens w:val="0"/>
        <w:spacing w:after="0" w:line="240" w:lineRule="auto"/>
        <w:contextualSpacing/>
        <w:jc w:val="both"/>
        <w:rPr>
          <w:rFonts w:ascii="Times New Roman" w:eastAsia="Times New Roman" w:hAnsi="Times New Roman" w:cs="Times New Roman"/>
          <w:bCs/>
        </w:rPr>
      </w:pPr>
      <w:r w:rsidRPr="006857B1">
        <w:rPr>
          <w:rFonts w:ascii="Times New Roman" w:eastAsia="Times New Roman" w:hAnsi="Times New Roman" w:cs="Times New Roman"/>
          <w:bCs/>
        </w:rPr>
        <w:t xml:space="preserve">KRS lub CEiDG – o ile nie podano w JEDZ </w:t>
      </w:r>
      <w:r w:rsidR="00633CF4">
        <w:rPr>
          <w:rFonts w:ascii="Times New Roman" w:eastAsia="Times New Roman" w:hAnsi="Times New Roman" w:cs="Times New Roman"/>
          <w:bCs/>
        </w:rPr>
        <w:t xml:space="preserve">lub formularzu oferty </w:t>
      </w:r>
      <w:r w:rsidRPr="006857B1">
        <w:rPr>
          <w:rFonts w:ascii="Times New Roman" w:eastAsia="Times New Roman" w:hAnsi="Times New Roman" w:cs="Times New Roman"/>
          <w:bCs/>
        </w:rPr>
        <w:t>danych do</w:t>
      </w:r>
      <w:r w:rsidR="005305E1">
        <w:rPr>
          <w:rFonts w:ascii="Times New Roman" w:eastAsia="Times New Roman" w:hAnsi="Times New Roman" w:cs="Times New Roman"/>
          <w:bCs/>
        </w:rPr>
        <w:t> </w:t>
      </w:r>
      <w:r w:rsidRPr="006857B1">
        <w:rPr>
          <w:rFonts w:ascii="Times New Roman" w:eastAsia="Times New Roman" w:hAnsi="Times New Roman" w:cs="Times New Roman"/>
          <w:bCs/>
        </w:rPr>
        <w:t>ogólnodostępnych baz</w:t>
      </w:r>
      <w:r w:rsidR="00C33478">
        <w:rPr>
          <w:rFonts w:ascii="Times New Roman" w:eastAsia="Times New Roman" w:hAnsi="Times New Roman" w:cs="Times New Roman"/>
          <w:bCs/>
        </w:rPr>
        <w:t>.</w:t>
      </w:r>
    </w:p>
    <w:p w14:paraId="31BF5881" w14:textId="77777777" w:rsidR="00015549" w:rsidRPr="000805EB" w:rsidRDefault="00015549" w:rsidP="00015549">
      <w:pPr>
        <w:widowControl w:val="0"/>
        <w:spacing w:after="0" w:line="240" w:lineRule="auto"/>
        <w:ind w:left="360"/>
        <w:jc w:val="both"/>
        <w:rPr>
          <w:rFonts w:ascii="Times New Roman" w:eastAsia="Times New Roman" w:hAnsi="Times New Roman" w:cs="Times New Roman"/>
          <w:b/>
          <w:bCs/>
          <w:i/>
          <w:iCs/>
          <w:u w:val="single"/>
          <w:lang w:eastAsia="pl-PL"/>
        </w:rPr>
      </w:pPr>
    </w:p>
    <w:p w14:paraId="1D711B1F" w14:textId="29B962AA" w:rsidR="00257C19" w:rsidRPr="00B16FCE" w:rsidRDefault="00015549" w:rsidP="00B16FCE">
      <w:pPr>
        <w:widowControl w:val="0"/>
        <w:spacing w:after="0" w:line="240" w:lineRule="auto"/>
        <w:ind w:left="360"/>
        <w:jc w:val="both"/>
        <w:rPr>
          <w:rFonts w:ascii="Times New Roman" w:eastAsia="Times New Roman" w:hAnsi="Times New Roman" w:cs="Times New Roman"/>
          <w:b/>
          <w:bCs/>
          <w:i/>
          <w:iCs/>
          <w:u w:val="single"/>
          <w:lang w:eastAsia="pl-PL"/>
        </w:rPr>
      </w:pPr>
      <w:r w:rsidRPr="000805EB">
        <w:rPr>
          <w:rFonts w:ascii="Times New Roman" w:eastAsia="Times New Roman" w:hAnsi="Times New Roman" w:cs="Times New Roman"/>
          <w:b/>
          <w:bCs/>
          <w:i/>
          <w:iCs/>
          <w:u w:val="single"/>
          <w:lang w:eastAsia="pl-PL"/>
        </w:rPr>
        <w:t>Uwaga! Miejsca wykropkowane i/lub oznaczone „*”</w:t>
      </w:r>
      <w:r w:rsidR="00154649">
        <w:rPr>
          <w:rFonts w:ascii="Times New Roman" w:eastAsia="Times New Roman" w:hAnsi="Times New Roman" w:cs="Times New Roman"/>
          <w:b/>
          <w:bCs/>
          <w:i/>
          <w:iCs/>
          <w:u w:val="single"/>
          <w:lang w:eastAsia="pl-PL"/>
        </w:rPr>
        <w:t xml:space="preserve"> </w:t>
      </w:r>
      <w:r w:rsidRPr="000805EB">
        <w:rPr>
          <w:rFonts w:ascii="Times New Roman" w:eastAsia="Times New Roman" w:hAnsi="Times New Roman" w:cs="Times New Roman"/>
          <w:b/>
          <w:bCs/>
          <w:i/>
          <w:iCs/>
          <w:u w:val="single"/>
          <w:lang w:eastAsia="pl-PL"/>
        </w:rPr>
        <w:t>we wzorze formularza oferty i</w:t>
      </w:r>
      <w:r w:rsidR="00154649">
        <w:rPr>
          <w:rFonts w:ascii="Times New Roman" w:eastAsia="Times New Roman" w:hAnsi="Times New Roman" w:cs="Times New Roman"/>
          <w:b/>
          <w:bCs/>
          <w:i/>
          <w:iCs/>
          <w:u w:val="single"/>
          <w:lang w:eastAsia="pl-PL"/>
        </w:rPr>
        <w:t> </w:t>
      </w:r>
      <w:r w:rsidRPr="000805EB">
        <w:rPr>
          <w:rFonts w:ascii="Times New Roman" w:eastAsia="Times New Roman" w:hAnsi="Times New Roman" w:cs="Times New Roman"/>
          <w:b/>
          <w:bCs/>
          <w:i/>
          <w:iCs/>
          <w:u w:val="single"/>
          <w:lang w:eastAsia="pl-PL"/>
        </w:rPr>
        <w:t xml:space="preserve">wzorach jego załączników </w:t>
      </w:r>
      <w:r w:rsidR="00113F4A">
        <w:rPr>
          <w:rFonts w:ascii="Times New Roman" w:eastAsia="Times New Roman" w:hAnsi="Times New Roman" w:cs="Times New Roman"/>
          <w:b/>
          <w:bCs/>
          <w:i/>
          <w:iCs/>
          <w:u w:val="single"/>
          <w:lang w:eastAsia="pl-PL"/>
        </w:rPr>
        <w:t>w</w:t>
      </w:r>
      <w:r w:rsidRPr="000805EB">
        <w:rPr>
          <w:rFonts w:ascii="Times New Roman" w:eastAsia="Times New Roman" w:hAnsi="Times New Roman" w:cs="Times New Roman"/>
          <w:b/>
          <w:bCs/>
          <w:i/>
          <w:iCs/>
          <w:u w:val="single"/>
          <w:lang w:eastAsia="pl-PL"/>
        </w:rPr>
        <w:t>ykonawca zobowiązany jest odpowiednio do ich treści wypełnić lub</w:t>
      </w:r>
      <w:r w:rsidR="00154649">
        <w:rPr>
          <w:rFonts w:ascii="Times New Roman" w:eastAsia="Times New Roman" w:hAnsi="Times New Roman" w:cs="Times New Roman"/>
          <w:b/>
          <w:bCs/>
          <w:i/>
          <w:iCs/>
          <w:u w:val="single"/>
          <w:lang w:eastAsia="pl-PL"/>
        </w:rPr>
        <w:t> </w:t>
      </w:r>
      <w:r w:rsidRPr="000805EB">
        <w:rPr>
          <w:rFonts w:ascii="Times New Roman" w:eastAsia="Times New Roman" w:hAnsi="Times New Roman" w:cs="Times New Roman"/>
          <w:b/>
          <w:bCs/>
          <w:i/>
          <w:iCs/>
          <w:u w:val="single"/>
          <w:lang w:eastAsia="pl-PL"/>
        </w:rPr>
        <w:t>skreślić.</w:t>
      </w:r>
    </w:p>
    <w:p w14:paraId="5C7D1917" w14:textId="46EFCA0B" w:rsidR="00E1081E" w:rsidRPr="0020771D" w:rsidRDefault="00C33478" w:rsidP="00752EC2">
      <w:pPr>
        <w:spacing w:after="0" w:line="240" w:lineRule="auto"/>
        <w:rPr>
          <w:rFonts w:ascii="Times New Roman" w:hAnsi="Times New Roman" w:cs="Times New Roman"/>
          <w:b/>
        </w:rPr>
      </w:pPr>
      <w:r>
        <w:rPr>
          <w:rFonts w:ascii="Times New Roman" w:hAnsi="Times New Roman" w:cs="Times New Roman"/>
          <w:b/>
        </w:rPr>
        <w:br w:type="page"/>
      </w:r>
    </w:p>
    <w:p w14:paraId="46F218E1" w14:textId="2C762D60" w:rsidR="00257C19" w:rsidRPr="0020771D" w:rsidRDefault="00A869D0">
      <w:pPr>
        <w:tabs>
          <w:tab w:val="left" w:pos="1260"/>
        </w:tabs>
        <w:spacing w:after="0" w:line="240" w:lineRule="auto"/>
        <w:jc w:val="right"/>
        <w:rPr>
          <w:rFonts w:ascii="Times New Roman" w:hAnsi="Times New Roman" w:cs="Times New Roman"/>
          <w:b/>
        </w:rPr>
      </w:pPr>
      <w:r w:rsidRPr="0020771D">
        <w:rPr>
          <w:rFonts w:ascii="Times New Roman" w:hAnsi="Times New Roman" w:cs="Times New Roman"/>
          <w:b/>
        </w:rPr>
        <w:lastRenderedPageBreak/>
        <w:t xml:space="preserve">Załącznik nr </w:t>
      </w:r>
      <w:r w:rsidR="00B85547">
        <w:rPr>
          <w:rFonts w:ascii="Times New Roman" w:hAnsi="Times New Roman" w:cs="Times New Roman"/>
          <w:b/>
        </w:rPr>
        <w:t>1</w:t>
      </w:r>
      <w:r w:rsidRPr="0020771D">
        <w:rPr>
          <w:rFonts w:ascii="Times New Roman" w:hAnsi="Times New Roman" w:cs="Times New Roman"/>
          <w:b/>
        </w:rPr>
        <w:t xml:space="preserve"> do formularza oferty – Kalkulacja cenowa</w:t>
      </w:r>
      <w:r w:rsidR="006E3810">
        <w:rPr>
          <w:rFonts w:ascii="Times New Roman" w:hAnsi="Times New Roman" w:cs="Times New Roman"/>
          <w:b/>
        </w:rPr>
        <w:t xml:space="preserve"> oferty</w:t>
      </w:r>
    </w:p>
    <w:p w14:paraId="50B14AC7" w14:textId="77777777" w:rsidR="00257C19" w:rsidRPr="0020771D" w:rsidRDefault="00257C19">
      <w:pPr>
        <w:pStyle w:val="Tekstpodstawowy"/>
        <w:spacing w:line="240" w:lineRule="auto"/>
        <w:outlineLvl w:val="0"/>
        <w:rPr>
          <w:rFonts w:ascii="Times New Roman" w:hAnsi="Times New Roman" w:cs="Times New Roman"/>
          <w:b/>
          <w:bCs/>
          <w:sz w:val="22"/>
          <w:szCs w:val="22"/>
        </w:rPr>
      </w:pPr>
    </w:p>
    <w:p w14:paraId="01F4F8FF" w14:textId="19367F6D" w:rsidR="007F1B68" w:rsidRPr="00F51DB3" w:rsidRDefault="00F51DB3" w:rsidP="00F51DB3">
      <w:pPr>
        <w:jc w:val="both"/>
        <w:rPr>
          <w:rFonts w:ascii="Times New Roman" w:hAnsi="Times New Roman" w:cs="Times New Roman"/>
          <w:bCs/>
        </w:rPr>
      </w:pPr>
      <w:r w:rsidRPr="00D866E2">
        <w:rPr>
          <w:rFonts w:ascii="Times New Roman" w:hAnsi="Times New Roman" w:cs="Times New Roman"/>
          <w:b/>
        </w:rPr>
        <w:t>Kalkulacja cenowa</w:t>
      </w:r>
      <w:r w:rsidRPr="00D866E2">
        <w:rPr>
          <w:rFonts w:ascii="Times New Roman" w:hAnsi="Times New Roman" w:cs="Times New Roman"/>
        </w:rPr>
        <w:t>, uwzględniająca wymagania i zapisy SWZ</w:t>
      </w:r>
      <w:r w:rsidR="00E80204">
        <w:rPr>
          <w:rFonts w:ascii="Times New Roman" w:hAnsi="Times New Roman" w:cs="Times New Roman"/>
        </w:rPr>
        <w:t>:</w:t>
      </w:r>
    </w:p>
    <w:tbl>
      <w:tblPr>
        <w:tblW w:w="9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0"/>
        <w:gridCol w:w="1710"/>
        <w:gridCol w:w="1362"/>
        <w:gridCol w:w="1272"/>
        <w:gridCol w:w="588"/>
        <w:gridCol w:w="852"/>
        <w:gridCol w:w="1272"/>
      </w:tblGrid>
      <w:tr w:rsidR="00A66E05" w:rsidRPr="00213551" w14:paraId="0403ADC4" w14:textId="77777777" w:rsidTr="006E1F20">
        <w:trPr>
          <w:trHeight w:val="1770"/>
        </w:trPr>
        <w:tc>
          <w:tcPr>
            <w:tcW w:w="2032" w:type="dxa"/>
            <w:shd w:val="clear" w:color="auto" w:fill="D0CECE"/>
          </w:tcPr>
          <w:p w14:paraId="5E00A913" w14:textId="77777777" w:rsidR="00FA56A2" w:rsidRPr="00213551" w:rsidRDefault="00FA56A2" w:rsidP="00E2797C">
            <w:pPr>
              <w:widowControl w:val="0"/>
              <w:spacing w:after="0" w:line="240" w:lineRule="auto"/>
              <w:jc w:val="center"/>
              <w:rPr>
                <w:rFonts w:ascii="Calibri" w:eastAsia="Times New Roman" w:hAnsi="Calibri" w:cs="Calibri"/>
                <w:b/>
                <w:sz w:val="20"/>
                <w:szCs w:val="20"/>
                <w:lang w:eastAsia="pl-PL"/>
              </w:rPr>
            </w:pPr>
          </w:p>
          <w:p w14:paraId="5A632261" w14:textId="59BA5458" w:rsidR="00FA56A2" w:rsidRPr="00213551" w:rsidRDefault="00FA56A2" w:rsidP="00E2797C">
            <w:pPr>
              <w:widowControl w:val="0"/>
              <w:spacing w:after="0" w:line="240" w:lineRule="auto"/>
              <w:jc w:val="center"/>
              <w:rPr>
                <w:rFonts w:ascii="Calibri" w:eastAsia="Times New Roman" w:hAnsi="Calibri" w:cs="Calibri"/>
                <w:b/>
                <w:sz w:val="20"/>
                <w:szCs w:val="20"/>
                <w:highlight w:val="lightGray"/>
                <w:lang w:eastAsia="pl-PL"/>
              </w:rPr>
            </w:pPr>
            <w:r w:rsidRPr="00213551">
              <w:rPr>
                <w:rFonts w:ascii="Calibri" w:eastAsia="Times New Roman" w:hAnsi="Calibri" w:cs="Calibri"/>
                <w:b/>
                <w:sz w:val="20"/>
                <w:szCs w:val="20"/>
                <w:highlight w:val="lightGray"/>
                <w:lang w:eastAsia="pl-PL"/>
              </w:rPr>
              <w:t xml:space="preserve">Oferowana aparatura/ </w:t>
            </w:r>
            <w:r w:rsidR="00505539">
              <w:rPr>
                <w:rFonts w:ascii="Calibri" w:eastAsia="Times New Roman" w:hAnsi="Calibri" w:cs="Calibri"/>
                <w:b/>
                <w:sz w:val="20"/>
                <w:szCs w:val="20"/>
                <w:highlight w:val="lightGray"/>
                <w:lang w:eastAsia="pl-PL"/>
              </w:rPr>
              <w:t>elementy sprzętowe i programowe</w:t>
            </w:r>
            <w:r w:rsidRPr="00213551">
              <w:rPr>
                <w:rFonts w:ascii="Calibri" w:eastAsia="Times New Roman" w:hAnsi="Calibri" w:cs="Calibri"/>
                <w:b/>
                <w:sz w:val="20"/>
                <w:szCs w:val="20"/>
                <w:highlight w:val="lightGray"/>
                <w:lang w:eastAsia="pl-PL"/>
              </w:rPr>
              <w:t>/</w:t>
            </w:r>
          </w:p>
          <w:p w14:paraId="282AD355" w14:textId="48EB39B3" w:rsidR="00FA56A2" w:rsidRDefault="00505539" w:rsidP="00E2797C">
            <w:pPr>
              <w:widowControl w:val="0"/>
              <w:spacing w:after="0" w:line="240" w:lineRule="auto"/>
              <w:jc w:val="center"/>
              <w:rPr>
                <w:rFonts w:ascii="Calibri" w:eastAsia="Times New Roman" w:hAnsi="Calibri" w:cs="Calibri"/>
                <w:b/>
                <w:sz w:val="20"/>
                <w:szCs w:val="20"/>
                <w:highlight w:val="lightGray"/>
                <w:lang w:eastAsia="pl-PL"/>
              </w:rPr>
            </w:pPr>
            <w:r>
              <w:rPr>
                <w:rFonts w:ascii="Calibri" w:eastAsia="Times New Roman" w:hAnsi="Calibri" w:cs="Calibri"/>
                <w:b/>
                <w:sz w:val="20"/>
                <w:szCs w:val="20"/>
                <w:highlight w:val="lightGray"/>
                <w:lang w:eastAsia="pl-PL"/>
              </w:rPr>
              <w:t>a</w:t>
            </w:r>
            <w:r w:rsidR="00FA56A2" w:rsidRPr="00213551">
              <w:rPr>
                <w:rFonts w:ascii="Calibri" w:eastAsia="Times New Roman" w:hAnsi="Calibri" w:cs="Calibri"/>
                <w:b/>
                <w:sz w:val="20"/>
                <w:szCs w:val="20"/>
                <w:highlight w:val="lightGray"/>
                <w:lang w:eastAsia="pl-PL"/>
              </w:rPr>
              <w:t>kcesoria</w:t>
            </w:r>
            <w:r w:rsidR="00B4522A">
              <w:rPr>
                <w:rFonts w:ascii="Calibri" w:eastAsia="Times New Roman" w:hAnsi="Calibri" w:cs="Calibri"/>
                <w:b/>
                <w:sz w:val="20"/>
                <w:szCs w:val="20"/>
                <w:highlight w:val="lightGray"/>
                <w:lang w:eastAsia="pl-PL"/>
              </w:rPr>
              <w:t>/</w:t>
            </w:r>
            <w:r w:rsidR="00FA56A2">
              <w:rPr>
                <w:rFonts w:ascii="Calibri" w:eastAsia="Times New Roman" w:hAnsi="Calibri" w:cs="Calibri"/>
                <w:b/>
                <w:sz w:val="20"/>
                <w:szCs w:val="20"/>
                <w:highlight w:val="lightGray"/>
                <w:lang w:eastAsia="pl-PL"/>
              </w:rPr>
              <w:t>materiały</w:t>
            </w:r>
            <w:r w:rsidR="00223B51">
              <w:rPr>
                <w:rFonts w:ascii="Calibri" w:eastAsia="Times New Roman" w:hAnsi="Calibri" w:cs="Calibri"/>
                <w:b/>
                <w:sz w:val="20"/>
                <w:szCs w:val="20"/>
                <w:highlight w:val="lightGray"/>
                <w:lang w:eastAsia="pl-PL"/>
              </w:rPr>
              <w:t xml:space="preserve"> eksploatacyjne</w:t>
            </w:r>
            <w:r w:rsidR="00FA56A2">
              <w:rPr>
                <w:rFonts w:ascii="Calibri" w:eastAsia="Times New Roman" w:hAnsi="Calibri" w:cs="Calibri"/>
                <w:b/>
                <w:sz w:val="20"/>
                <w:szCs w:val="20"/>
                <w:highlight w:val="lightGray"/>
                <w:lang w:eastAsia="pl-PL"/>
              </w:rPr>
              <w:t>,</w:t>
            </w:r>
          </w:p>
          <w:p w14:paraId="0DFA3388" w14:textId="77777777" w:rsidR="00FA56A2" w:rsidRPr="00213551" w:rsidRDefault="00FA56A2" w:rsidP="00E2797C">
            <w:pPr>
              <w:widowControl w:val="0"/>
              <w:spacing w:after="0" w:line="240" w:lineRule="auto"/>
              <w:jc w:val="center"/>
              <w:rPr>
                <w:rFonts w:ascii="Calibri" w:eastAsia="Times New Roman" w:hAnsi="Calibri" w:cs="Calibri"/>
                <w:b/>
                <w:sz w:val="20"/>
                <w:szCs w:val="20"/>
                <w:highlight w:val="lightGray"/>
                <w:lang w:eastAsia="pl-PL"/>
              </w:rPr>
            </w:pPr>
            <w:r>
              <w:rPr>
                <w:rFonts w:ascii="Calibri" w:eastAsia="Times New Roman" w:hAnsi="Calibri" w:cs="Calibri"/>
                <w:b/>
                <w:sz w:val="20"/>
                <w:szCs w:val="20"/>
                <w:highlight w:val="lightGray"/>
                <w:lang w:eastAsia="pl-PL"/>
              </w:rPr>
              <w:t>odczynniki</w:t>
            </w:r>
          </w:p>
        </w:tc>
        <w:tc>
          <w:tcPr>
            <w:tcW w:w="1789" w:type="dxa"/>
            <w:shd w:val="clear" w:color="auto" w:fill="D0CECE"/>
          </w:tcPr>
          <w:p w14:paraId="06034FBD" w14:textId="77777777" w:rsidR="00FA56A2" w:rsidRPr="00213551" w:rsidRDefault="00FA56A2" w:rsidP="00E2797C">
            <w:pPr>
              <w:widowControl w:val="0"/>
              <w:spacing w:after="0" w:line="240" w:lineRule="auto"/>
              <w:jc w:val="center"/>
              <w:rPr>
                <w:rFonts w:ascii="Calibri" w:eastAsia="Times New Roman" w:hAnsi="Calibri" w:cs="Calibri"/>
                <w:b/>
                <w:sz w:val="20"/>
                <w:szCs w:val="20"/>
                <w:lang w:eastAsia="pl-PL"/>
              </w:rPr>
            </w:pPr>
          </w:p>
          <w:p w14:paraId="4816AD13" w14:textId="77777777" w:rsidR="00FA56A2" w:rsidRPr="00213551" w:rsidRDefault="00FA56A2" w:rsidP="00E2797C">
            <w:pPr>
              <w:widowControl w:val="0"/>
              <w:spacing w:after="0" w:line="240" w:lineRule="auto"/>
              <w:jc w:val="center"/>
              <w:rPr>
                <w:rFonts w:ascii="Calibri" w:eastAsia="Times New Roman" w:hAnsi="Calibri" w:cs="Calibri"/>
                <w:b/>
                <w:sz w:val="20"/>
                <w:szCs w:val="20"/>
                <w:lang w:eastAsia="pl-PL"/>
              </w:rPr>
            </w:pPr>
            <w:r w:rsidRPr="00213551">
              <w:rPr>
                <w:rFonts w:ascii="Calibri" w:eastAsia="Times New Roman" w:hAnsi="Calibri" w:cs="Calibri"/>
                <w:b/>
                <w:sz w:val="20"/>
                <w:szCs w:val="20"/>
                <w:lang w:eastAsia="pl-PL"/>
              </w:rPr>
              <w:t>Cena jednostkowa netto</w:t>
            </w:r>
          </w:p>
          <w:p w14:paraId="28FA7A36" w14:textId="77777777" w:rsidR="00FA56A2" w:rsidRPr="00213551" w:rsidRDefault="00FA56A2" w:rsidP="00E2797C">
            <w:pPr>
              <w:widowControl w:val="0"/>
              <w:spacing w:after="0" w:line="240" w:lineRule="auto"/>
              <w:jc w:val="center"/>
              <w:rPr>
                <w:rFonts w:ascii="Calibri" w:eastAsia="Times New Roman" w:hAnsi="Calibri" w:cs="Calibri"/>
                <w:b/>
                <w:sz w:val="20"/>
                <w:szCs w:val="20"/>
                <w:lang w:eastAsia="pl-PL"/>
              </w:rPr>
            </w:pPr>
          </w:p>
        </w:tc>
        <w:tc>
          <w:tcPr>
            <w:tcW w:w="1218" w:type="dxa"/>
            <w:shd w:val="clear" w:color="auto" w:fill="D0CECE"/>
          </w:tcPr>
          <w:p w14:paraId="2C2F27F6" w14:textId="77777777" w:rsidR="00FA56A2" w:rsidRPr="00213551" w:rsidRDefault="00FA56A2" w:rsidP="00E2797C">
            <w:pPr>
              <w:widowControl w:val="0"/>
              <w:spacing w:after="0" w:line="240" w:lineRule="auto"/>
              <w:jc w:val="center"/>
              <w:rPr>
                <w:rFonts w:ascii="Calibri" w:eastAsia="Times New Roman" w:hAnsi="Calibri" w:cs="Calibri"/>
                <w:b/>
                <w:sz w:val="20"/>
                <w:szCs w:val="20"/>
                <w:lang w:eastAsia="pl-PL"/>
              </w:rPr>
            </w:pPr>
          </w:p>
          <w:p w14:paraId="281CC0A4" w14:textId="77777777" w:rsidR="00FA56A2" w:rsidRPr="00213551" w:rsidRDefault="00FA56A2" w:rsidP="00E2797C">
            <w:pPr>
              <w:widowControl w:val="0"/>
              <w:spacing w:after="0" w:line="240" w:lineRule="auto"/>
              <w:jc w:val="center"/>
              <w:rPr>
                <w:rFonts w:ascii="Calibri" w:eastAsia="Times New Roman" w:hAnsi="Calibri" w:cs="Calibri"/>
                <w:b/>
                <w:sz w:val="20"/>
                <w:szCs w:val="20"/>
                <w:highlight w:val="lightGray"/>
                <w:lang w:eastAsia="pl-PL"/>
              </w:rPr>
            </w:pPr>
            <w:r w:rsidRPr="00213551">
              <w:rPr>
                <w:rFonts w:ascii="Calibri" w:eastAsia="Times New Roman" w:hAnsi="Calibri" w:cs="Calibri"/>
                <w:b/>
                <w:sz w:val="20"/>
                <w:szCs w:val="20"/>
                <w:highlight w:val="lightGray"/>
                <w:lang w:eastAsia="pl-PL"/>
              </w:rPr>
              <w:t xml:space="preserve">Liczba </w:t>
            </w:r>
          </w:p>
          <w:p w14:paraId="5799B3DF" w14:textId="66778A3F" w:rsidR="00FA56A2" w:rsidRPr="005D326D" w:rsidRDefault="00FA56A2" w:rsidP="005D326D">
            <w:pPr>
              <w:widowControl w:val="0"/>
              <w:spacing w:after="0" w:line="240" w:lineRule="auto"/>
              <w:jc w:val="center"/>
              <w:rPr>
                <w:rFonts w:ascii="Calibri" w:eastAsia="Times New Roman" w:hAnsi="Calibri" w:cs="Calibri"/>
                <w:b/>
                <w:sz w:val="20"/>
                <w:szCs w:val="20"/>
                <w:highlight w:val="lightGray"/>
                <w:lang w:eastAsia="pl-PL"/>
              </w:rPr>
            </w:pPr>
            <w:r w:rsidRPr="00213551">
              <w:rPr>
                <w:rFonts w:ascii="Calibri" w:eastAsia="Times New Roman" w:hAnsi="Calibri" w:cs="Calibri"/>
                <w:b/>
                <w:sz w:val="20"/>
                <w:szCs w:val="20"/>
                <w:highlight w:val="lightGray"/>
                <w:lang w:eastAsia="pl-PL"/>
              </w:rPr>
              <w:t>szt.</w:t>
            </w:r>
            <w:r>
              <w:rPr>
                <w:rFonts w:ascii="Calibri" w:eastAsia="Times New Roman" w:hAnsi="Calibri" w:cs="Calibri"/>
                <w:b/>
                <w:sz w:val="20"/>
                <w:szCs w:val="20"/>
                <w:lang w:eastAsia="pl-PL"/>
              </w:rPr>
              <w:t>/pakietów</w:t>
            </w:r>
          </w:p>
        </w:tc>
        <w:tc>
          <w:tcPr>
            <w:tcW w:w="1286" w:type="dxa"/>
            <w:shd w:val="clear" w:color="auto" w:fill="D0CECE"/>
          </w:tcPr>
          <w:p w14:paraId="3E96499A" w14:textId="77777777" w:rsidR="00FA56A2" w:rsidRPr="00213551" w:rsidRDefault="00FA56A2" w:rsidP="00E2797C">
            <w:pPr>
              <w:widowControl w:val="0"/>
              <w:spacing w:after="0" w:line="240" w:lineRule="auto"/>
              <w:jc w:val="center"/>
              <w:rPr>
                <w:rFonts w:ascii="Calibri" w:eastAsia="Times New Roman" w:hAnsi="Calibri" w:cs="Calibri"/>
                <w:b/>
                <w:sz w:val="20"/>
                <w:szCs w:val="20"/>
                <w:lang w:eastAsia="pl-PL"/>
              </w:rPr>
            </w:pPr>
          </w:p>
          <w:p w14:paraId="26927FC0" w14:textId="77777777" w:rsidR="00FA56A2" w:rsidRPr="00213551" w:rsidRDefault="00FA56A2" w:rsidP="00E2797C">
            <w:pPr>
              <w:widowControl w:val="0"/>
              <w:spacing w:after="0" w:line="240" w:lineRule="auto"/>
              <w:jc w:val="center"/>
              <w:rPr>
                <w:rFonts w:ascii="Calibri" w:eastAsia="Times New Roman" w:hAnsi="Calibri" w:cs="Calibri"/>
                <w:b/>
                <w:sz w:val="20"/>
                <w:szCs w:val="20"/>
                <w:highlight w:val="lightGray"/>
                <w:lang w:eastAsia="pl-PL"/>
              </w:rPr>
            </w:pPr>
            <w:r w:rsidRPr="00213551">
              <w:rPr>
                <w:rFonts w:ascii="Calibri" w:eastAsia="Times New Roman" w:hAnsi="Calibri" w:cs="Calibri"/>
                <w:b/>
                <w:sz w:val="20"/>
                <w:szCs w:val="20"/>
                <w:highlight w:val="lightGray"/>
                <w:lang w:eastAsia="pl-PL"/>
              </w:rPr>
              <w:t>Cena sumaryczna netto (cena jedn. netto x liczba szt./</w:t>
            </w:r>
          </w:p>
          <w:p w14:paraId="541BA0C6" w14:textId="1C0AE2B9" w:rsidR="00FA56A2" w:rsidRPr="00213551" w:rsidRDefault="00FA56A2" w:rsidP="00755AEC">
            <w:pPr>
              <w:widowControl w:val="0"/>
              <w:spacing w:after="0" w:line="240" w:lineRule="auto"/>
              <w:jc w:val="center"/>
              <w:rPr>
                <w:rFonts w:ascii="Calibri" w:eastAsia="Times New Roman" w:hAnsi="Calibri" w:cs="Calibri"/>
                <w:b/>
                <w:sz w:val="20"/>
                <w:szCs w:val="20"/>
                <w:lang w:eastAsia="pl-PL"/>
              </w:rPr>
            </w:pPr>
            <w:r>
              <w:rPr>
                <w:rFonts w:ascii="Calibri" w:eastAsia="Times New Roman" w:hAnsi="Calibri" w:cs="Calibri"/>
                <w:b/>
                <w:sz w:val="20"/>
                <w:szCs w:val="20"/>
                <w:lang w:eastAsia="pl-PL"/>
              </w:rPr>
              <w:t>pakietów</w:t>
            </w:r>
          </w:p>
        </w:tc>
        <w:tc>
          <w:tcPr>
            <w:tcW w:w="594" w:type="dxa"/>
            <w:shd w:val="clear" w:color="auto" w:fill="D0CECE"/>
          </w:tcPr>
          <w:p w14:paraId="42F3B49B" w14:textId="77777777" w:rsidR="00FA56A2" w:rsidRPr="00213551" w:rsidRDefault="00FA56A2" w:rsidP="00E2797C">
            <w:pPr>
              <w:widowControl w:val="0"/>
              <w:spacing w:after="0" w:line="240" w:lineRule="auto"/>
              <w:jc w:val="center"/>
              <w:rPr>
                <w:rFonts w:ascii="Calibri" w:eastAsia="Times New Roman" w:hAnsi="Calibri" w:cs="Calibri"/>
                <w:b/>
                <w:sz w:val="20"/>
                <w:szCs w:val="20"/>
                <w:lang w:eastAsia="pl-PL"/>
              </w:rPr>
            </w:pPr>
          </w:p>
          <w:p w14:paraId="1A646EA2" w14:textId="77777777" w:rsidR="00FA56A2" w:rsidRPr="00213551" w:rsidRDefault="00FA56A2" w:rsidP="00E2797C">
            <w:pPr>
              <w:widowControl w:val="0"/>
              <w:spacing w:after="0" w:line="240" w:lineRule="auto"/>
              <w:jc w:val="center"/>
              <w:rPr>
                <w:rFonts w:ascii="Calibri" w:eastAsia="Times New Roman" w:hAnsi="Calibri" w:cs="Calibri"/>
                <w:b/>
                <w:sz w:val="20"/>
                <w:szCs w:val="20"/>
                <w:lang w:val="it-IT" w:eastAsia="pl-PL"/>
              </w:rPr>
            </w:pPr>
            <w:r w:rsidRPr="00213551">
              <w:rPr>
                <w:rFonts w:ascii="Calibri" w:eastAsia="Times New Roman" w:hAnsi="Calibri" w:cs="Calibri"/>
                <w:b/>
                <w:sz w:val="20"/>
                <w:szCs w:val="20"/>
                <w:lang w:val="it-IT" w:eastAsia="pl-PL"/>
              </w:rPr>
              <w:t>VAT w %</w:t>
            </w:r>
          </w:p>
        </w:tc>
        <w:tc>
          <w:tcPr>
            <w:tcW w:w="861" w:type="dxa"/>
            <w:shd w:val="clear" w:color="auto" w:fill="D0CECE"/>
          </w:tcPr>
          <w:p w14:paraId="19F50BE7" w14:textId="77777777" w:rsidR="00FA56A2" w:rsidRPr="00213551" w:rsidRDefault="00FA56A2" w:rsidP="00E2797C">
            <w:pPr>
              <w:widowControl w:val="0"/>
              <w:spacing w:after="0" w:line="240" w:lineRule="auto"/>
              <w:jc w:val="center"/>
              <w:rPr>
                <w:rFonts w:ascii="Calibri" w:eastAsia="Times New Roman" w:hAnsi="Calibri" w:cs="Calibri"/>
                <w:b/>
                <w:sz w:val="20"/>
                <w:szCs w:val="20"/>
                <w:lang w:val="it-IT" w:eastAsia="pl-PL"/>
              </w:rPr>
            </w:pPr>
          </w:p>
          <w:p w14:paraId="68D66898" w14:textId="77777777" w:rsidR="00FA56A2" w:rsidRPr="00213551" w:rsidRDefault="00FA56A2" w:rsidP="00E2797C">
            <w:pPr>
              <w:widowControl w:val="0"/>
              <w:spacing w:after="0" w:line="240" w:lineRule="auto"/>
              <w:jc w:val="center"/>
              <w:rPr>
                <w:rFonts w:ascii="Calibri" w:eastAsia="Times New Roman" w:hAnsi="Calibri" w:cs="Calibri"/>
                <w:b/>
                <w:sz w:val="20"/>
                <w:szCs w:val="20"/>
                <w:lang w:val="it-IT" w:eastAsia="pl-PL"/>
              </w:rPr>
            </w:pPr>
            <w:r w:rsidRPr="00213551">
              <w:rPr>
                <w:rFonts w:ascii="Calibri" w:eastAsia="Times New Roman" w:hAnsi="Calibri" w:cs="Calibri"/>
                <w:b/>
                <w:sz w:val="20"/>
                <w:szCs w:val="20"/>
                <w:lang w:val="it-IT" w:eastAsia="pl-PL"/>
              </w:rPr>
              <w:t xml:space="preserve">VAT </w:t>
            </w:r>
          </w:p>
          <w:p w14:paraId="04777A98" w14:textId="77777777" w:rsidR="00FA56A2" w:rsidRPr="00213551" w:rsidRDefault="00FA56A2" w:rsidP="00E2797C">
            <w:pPr>
              <w:widowControl w:val="0"/>
              <w:spacing w:after="0" w:line="240" w:lineRule="auto"/>
              <w:jc w:val="center"/>
              <w:rPr>
                <w:rFonts w:ascii="Calibri" w:eastAsia="Times New Roman" w:hAnsi="Calibri" w:cs="Calibri"/>
                <w:b/>
                <w:sz w:val="20"/>
                <w:szCs w:val="20"/>
                <w:lang w:val="it-IT" w:eastAsia="pl-PL"/>
              </w:rPr>
            </w:pPr>
            <w:r w:rsidRPr="00213551">
              <w:rPr>
                <w:rFonts w:ascii="Calibri" w:eastAsia="Times New Roman" w:hAnsi="Calibri" w:cs="Calibri"/>
                <w:b/>
                <w:sz w:val="20"/>
                <w:szCs w:val="20"/>
                <w:lang w:val="it-IT" w:eastAsia="pl-PL"/>
              </w:rPr>
              <w:t>w kwocie</w:t>
            </w:r>
          </w:p>
        </w:tc>
        <w:tc>
          <w:tcPr>
            <w:tcW w:w="1286" w:type="dxa"/>
            <w:shd w:val="clear" w:color="auto" w:fill="D0CECE"/>
          </w:tcPr>
          <w:p w14:paraId="76A6D7DB" w14:textId="77777777" w:rsidR="00FA56A2" w:rsidRPr="00213551" w:rsidRDefault="00FA56A2" w:rsidP="00E2797C">
            <w:pPr>
              <w:widowControl w:val="0"/>
              <w:spacing w:after="0" w:line="240" w:lineRule="auto"/>
              <w:jc w:val="center"/>
              <w:rPr>
                <w:rFonts w:ascii="Calibri" w:eastAsia="Times New Roman" w:hAnsi="Calibri" w:cs="Calibri"/>
                <w:b/>
                <w:sz w:val="20"/>
                <w:szCs w:val="20"/>
                <w:lang w:eastAsia="pl-PL"/>
              </w:rPr>
            </w:pPr>
          </w:p>
          <w:p w14:paraId="79B3E710" w14:textId="77777777" w:rsidR="00FA56A2" w:rsidRPr="00213551" w:rsidRDefault="00FA56A2" w:rsidP="00E2797C">
            <w:pPr>
              <w:widowControl w:val="0"/>
              <w:spacing w:after="0" w:line="240" w:lineRule="auto"/>
              <w:jc w:val="center"/>
              <w:rPr>
                <w:rFonts w:ascii="Calibri" w:eastAsia="Times New Roman" w:hAnsi="Calibri" w:cs="Calibri"/>
                <w:b/>
                <w:sz w:val="20"/>
                <w:szCs w:val="20"/>
                <w:lang w:eastAsia="pl-PL"/>
              </w:rPr>
            </w:pPr>
            <w:r w:rsidRPr="00213551">
              <w:rPr>
                <w:rFonts w:ascii="Calibri" w:eastAsia="Times New Roman" w:hAnsi="Calibri" w:cs="Calibri"/>
                <w:b/>
                <w:sz w:val="20"/>
                <w:szCs w:val="20"/>
                <w:lang w:eastAsia="pl-PL"/>
              </w:rPr>
              <w:t xml:space="preserve">Cena sumaryczna brutto </w:t>
            </w:r>
          </w:p>
          <w:p w14:paraId="05B4506B" w14:textId="77777777" w:rsidR="00FA56A2" w:rsidRPr="00213551" w:rsidRDefault="00FA56A2" w:rsidP="00E2797C">
            <w:pPr>
              <w:widowControl w:val="0"/>
              <w:spacing w:after="0" w:line="240" w:lineRule="auto"/>
              <w:jc w:val="center"/>
              <w:rPr>
                <w:rFonts w:ascii="Calibri" w:eastAsia="Times New Roman" w:hAnsi="Calibri" w:cs="Calibri"/>
                <w:b/>
                <w:sz w:val="20"/>
                <w:szCs w:val="20"/>
                <w:lang w:eastAsia="pl-PL"/>
              </w:rPr>
            </w:pPr>
            <w:r w:rsidRPr="00213551">
              <w:rPr>
                <w:rFonts w:ascii="Calibri" w:eastAsia="Times New Roman" w:hAnsi="Calibri" w:cs="Calibri"/>
                <w:b/>
                <w:sz w:val="20"/>
                <w:szCs w:val="20"/>
                <w:lang w:eastAsia="pl-PL"/>
              </w:rPr>
              <w:t>(cena sumaryczna netto + VAT)</w:t>
            </w:r>
          </w:p>
          <w:p w14:paraId="717DD93B" w14:textId="77777777" w:rsidR="00FA56A2" w:rsidRPr="00213551" w:rsidRDefault="00FA56A2" w:rsidP="00E2797C">
            <w:pPr>
              <w:widowControl w:val="0"/>
              <w:spacing w:after="0" w:line="240" w:lineRule="auto"/>
              <w:jc w:val="center"/>
              <w:rPr>
                <w:rFonts w:ascii="Calibri" w:eastAsia="Times New Roman" w:hAnsi="Calibri" w:cs="Calibri"/>
                <w:b/>
                <w:sz w:val="20"/>
                <w:szCs w:val="20"/>
                <w:lang w:eastAsia="pl-PL"/>
              </w:rPr>
            </w:pPr>
          </w:p>
        </w:tc>
      </w:tr>
      <w:tr w:rsidR="00A66E05" w:rsidRPr="00213551" w14:paraId="6CD1787C" w14:textId="77777777" w:rsidTr="006E1F20">
        <w:trPr>
          <w:trHeight w:val="776"/>
        </w:trPr>
        <w:tc>
          <w:tcPr>
            <w:tcW w:w="2032" w:type="dxa"/>
          </w:tcPr>
          <w:p w14:paraId="1C2DD919" w14:textId="36F1D2AF" w:rsidR="00FA56A2" w:rsidRPr="00213551" w:rsidRDefault="00FA56A2" w:rsidP="00E2797C">
            <w:pPr>
              <w:widowControl w:val="0"/>
              <w:tabs>
                <w:tab w:val="center" w:pos="4536"/>
                <w:tab w:val="right" w:pos="9072"/>
              </w:tabs>
              <w:spacing w:after="0" w:line="240" w:lineRule="auto"/>
              <w:rPr>
                <w:rFonts w:ascii="Calibri" w:eastAsia="Times New Roman" w:hAnsi="Calibri" w:cs="Calibri"/>
                <w:bCs/>
                <w:i/>
                <w:iCs/>
                <w:color w:val="000000"/>
                <w:sz w:val="20"/>
                <w:szCs w:val="20"/>
                <w:lang w:eastAsia="pl-PL"/>
              </w:rPr>
            </w:pPr>
            <w:r w:rsidRPr="003051EB">
              <w:rPr>
                <w:rFonts w:ascii="Calibri" w:eastAsia="Times New Roman" w:hAnsi="Calibri" w:cs="Calibri"/>
                <w:bCs/>
                <w:i/>
                <w:iCs/>
                <w:sz w:val="20"/>
                <w:szCs w:val="20"/>
                <w:lang w:eastAsia="pl-PL"/>
              </w:rPr>
              <w:t>Wysokoprzepustowe urządzenie do analizy oddziaływań biomolekularnych wraz z usługami towarzyszącymi</w:t>
            </w:r>
            <w:r w:rsidR="001853D2" w:rsidRPr="003051EB">
              <w:rPr>
                <w:rFonts w:ascii="Calibri" w:eastAsia="Times New Roman" w:hAnsi="Calibri" w:cs="Calibri"/>
                <w:bCs/>
                <w:i/>
                <w:iCs/>
                <w:sz w:val="20"/>
                <w:szCs w:val="20"/>
                <w:lang w:eastAsia="pl-PL"/>
              </w:rPr>
              <w:t xml:space="preserve">, </w:t>
            </w:r>
            <w:r w:rsidRPr="003051EB">
              <w:rPr>
                <w:rFonts w:ascii="Calibri" w:eastAsia="Times New Roman" w:hAnsi="Calibri" w:cs="Calibri"/>
                <w:bCs/>
                <w:i/>
                <w:iCs/>
                <w:sz w:val="20"/>
                <w:szCs w:val="20"/>
                <w:lang w:eastAsia="pl-PL"/>
              </w:rPr>
              <w:t>szkoleniem</w:t>
            </w:r>
            <w:r w:rsidR="001853D2" w:rsidRPr="003051EB">
              <w:rPr>
                <w:rFonts w:ascii="Calibri" w:eastAsia="Times New Roman" w:hAnsi="Calibri" w:cs="Calibri"/>
                <w:bCs/>
                <w:i/>
                <w:iCs/>
                <w:sz w:val="20"/>
                <w:szCs w:val="20"/>
                <w:lang w:eastAsia="pl-PL"/>
              </w:rPr>
              <w:t xml:space="preserve"> i</w:t>
            </w:r>
            <w:r w:rsidR="00602B87">
              <w:rPr>
                <w:rFonts w:ascii="Calibri" w:eastAsia="Times New Roman" w:hAnsi="Calibri" w:cs="Calibri"/>
                <w:bCs/>
                <w:i/>
                <w:iCs/>
                <w:sz w:val="20"/>
                <w:szCs w:val="20"/>
                <w:lang w:eastAsia="pl-PL"/>
              </w:rPr>
              <w:t> </w:t>
            </w:r>
            <w:r w:rsidR="00A66E05" w:rsidRPr="003051EB">
              <w:rPr>
                <w:rFonts w:ascii="Calibri" w:eastAsia="Times New Roman" w:hAnsi="Calibri" w:cs="Calibri"/>
                <w:bCs/>
                <w:i/>
                <w:iCs/>
                <w:sz w:val="20"/>
                <w:szCs w:val="20"/>
                <w:lang w:eastAsia="pl-PL"/>
              </w:rPr>
              <w:t xml:space="preserve">kompletnym, licencjonowanym </w:t>
            </w:r>
            <w:r w:rsidR="001853D2" w:rsidRPr="003051EB">
              <w:rPr>
                <w:rFonts w:ascii="Calibri" w:eastAsia="Times New Roman" w:hAnsi="Calibri" w:cs="Calibri"/>
                <w:bCs/>
                <w:i/>
                <w:iCs/>
                <w:sz w:val="20"/>
                <w:szCs w:val="20"/>
                <w:lang w:eastAsia="pl-PL"/>
              </w:rPr>
              <w:t xml:space="preserve">oprogramowaniem </w:t>
            </w:r>
            <w:r w:rsidR="00A66E05" w:rsidRPr="003051EB">
              <w:rPr>
                <w:rFonts w:ascii="Calibri" w:eastAsia="Times New Roman" w:hAnsi="Calibri" w:cs="Calibri"/>
                <w:bCs/>
                <w:i/>
                <w:iCs/>
                <w:sz w:val="20"/>
                <w:szCs w:val="20"/>
                <w:lang w:eastAsia="pl-PL"/>
              </w:rPr>
              <w:t>wymaganym</w:t>
            </w:r>
            <w:r w:rsidR="001853D2" w:rsidRPr="003051EB">
              <w:rPr>
                <w:rFonts w:ascii="Calibri" w:eastAsia="Times New Roman" w:hAnsi="Calibri" w:cs="Calibri"/>
                <w:bCs/>
                <w:i/>
                <w:iCs/>
                <w:sz w:val="20"/>
                <w:szCs w:val="20"/>
                <w:lang w:eastAsia="pl-PL"/>
              </w:rPr>
              <w:t xml:space="preserve"> do sterowania urządzeniem, zbierania danych oraz ich analizy</w:t>
            </w:r>
            <w:r w:rsidRPr="003051EB">
              <w:rPr>
                <w:rFonts w:ascii="Calibri" w:eastAsia="Times New Roman" w:hAnsi="Calibri" w:cs="Calibri"/>
                <w:bCs/>
                <w:i/>
                <w:iCs/>
                <w:sz w:val="20"/>
                <w:szCs w:val="20"/>
                <w:lang w:eastAsia="pl-PL"/>
              </w:rPr>
              <w:t xml:space="preserve"> – zgodnie z</w:t>
            </w:r>
            <w:r w:rsidR="006C2DE2" w:rsidRPr="003051EB">
              <w:rPr>
                <w:rFonts w:ascii="Calibri" w:eastAsia="Times New Roman" w:hAnsi="Calibri" w:cs="Calibri"/>
                <w:bCs/>
                <w:i/>
                <w:iCs/>
                <w:sz w:val="20"/>
                <w:szCs w:val="20"/>
                <w:lang w:eastAsia="pl-PL"/>
              </w:rPr>
              <w:t> </w:t>
            </w:r>
            <w:r w:rsidRPr="003051EB">
              <w:rPr>
                <w:rFonts w:ascii="Calibri" w:eastAsia="Times New Roman" w:hAnsi="Calibri" w:cs="Calibri"/>
                <w:bCs/>
                <w:i/>
                <w:iCs/>
                <w:sz w:val="20"/>
                <w:szCs w:val="20"/>
                <w:lang w:eastAsia="pl-PL"/>
              </w:rPr>
              <w:t>SWZ</w:t>
            </w:r>
          </w:p>
        </w:tc>
        <w:tc>
          <w:tcPr>
            <w:tcW w:w="1789" w:type="dxa"/>
          </w:tcPr>
          <w:p w14:paraId="50927F32"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tc>
        <w:tc>
          <w:tcPr>
            <w:tcW w:w="1218" w:type="dxa"/>
          </w:tcPr>
          <w:p w14:paraId="1F267A1B"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p w14:paraId="22272897"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r w:rsidRPr="00213551">
              <w:rPr>
                <w:rFonts w:ascii="Calibri" w:eastAsia="Times New Roman" w:hAnsi="Calibri" w:cs="Calibri"/>
                <w:sz w:val="20"/>
                <w:szCs w:val="20"/>
                <w:lang w:eastAsia="pl-PL"/>
              </w:rPr>
              <w:t>1 szt.</w:t>
            </w:r>
          </w:p>
        </w:tc>
        <w:tc>
          <w:tcPr>
            <w:tcW w:w="1286" w:type="dxa"/>
          </w:tcPr>
          <w:p w14:paraId="534CE6F8"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p w14:paraId="4845A830"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tc>
        <w:tc>
          <w:tcPr>
            <w:tcW w:w="594" w:type="dxa"/>
          </w:tcPr>
          <w:p w14:paraId="33520916"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tc>
        <w:tc>
          <w:tcPr>
            <w:tcW w:w="861" w:type="dxa"/>
          </w:tcPr>
          <w:p w14:paraId="6D336E0D"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tc>
        <w:tc>
          <w:tcPr>
            <w:tcW w:w="1286" w:type="dxa"/>
          </w:tcPr>
          <w:p w14:paraId="6911D97D"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tc>
      </w:tr>
      <w:tr w:rsidR="00A66E05" w:rsidRPr="00213551" w14:paraId="6855745A" w14:textId="77777777" w:rsidTr="006E1F20">
        <w:trPr>
          <w:trHeight w:val="776"/>
        </w:trPr>
        <w:tc>
          <w:tcPr>
            <w:tcW w:w="2032" w:type="dxa"/>
          </w:tcPr>
          <w:p w14:paraId="5AA29FC7" w14:textId="1D2C5598" w:rsidR="006C2DE2" w:rsidRPr="00CD615E" w:rsidRDefault="000A27B0" w:rsidP="00E2797C">
            <w:pPr>
              <w:widowControl w:val="0"/>
              <w:tabs>
                <w:tab w:val="center" w:pos="4536"/>
                <w:tab w:val="right" w:pos="9072"/>
              </w:tabs>
              <w:spacing w:after="0" w:line="240" w:lineRule="auto"/>
              <w:rPr>
                <w:rFonts w:ascii="Calibri" w:eastAsia="Times New Roman" w:hAnsi="Calibri" w:cs="Calibri"/>
                <w:bCs/>
                <w:i/>
                <w:iCs/>
                <w:sz w:val="20"/>
                <w:szCs w:val="20"/>
                <w:lang w:eastAsia="pl-PL"/>
              </w:rPr>
            </w:pPr>
            <w:r w:rsidRPr="00CD615E">
              <w:rPr>
                <w:rFonts w:ascii="Calibri" w:eastAsia="Times New Roman" w:hAnsi="Calibri" w:cs="Calibri"/>
                <w:bCs/>
                <w:i/>
                <w:iCs/>
                <w:sz w:val="20"/>
                <w:szCs w:val="20"/>
                <w:lang w:eastAsia="pl-PL"/>
              </w:rPr>
              <w:t>K</w:t>
            </w:r>
            <w:r w:rsidR="006C2DE2" w:rsidRPr="00CD615E">
              <w:rPr>
                <w:rFonts w:ascii="Calibri" w:eastAsia="Times New Roman" w:hAnsi="Calibri" w:cs="Calibri"/>
                <w:bCs/>
                <w:i/>
                <w:iCs/>
                <w:sz w:val="20"/>
                <w:szCs w:val="20"/>
                <w:lang w:eastAsia="pl-PL"/>
              </w:rPr>
              <w:t>omputer stacjonarny* – zgodnie z SWZ</w:t>
            </w:r>
          </w:p>
        </w:tc>
        <w:tc>
          <w:tcPr>
            <w:tcW w:w="1789" w:type="dxa"/>
          </w:tcPr>
          <w:p w14:paraId="2BD877D3" w14:textId="77777777" w:rsidR="006C2DE2" w:rsidRPr="00CD615E" w:rsidRDefault="006C2DE2" w:rsidP="00E2797C">
            <w:pPr>
              <w:widowControl w:val="0"/>
              <w:spacing w:after="0" w:line="240" w:lineRule="auto"/>
              <w:jc w:val="center"/>
              <w:rPr>
                <w:rFonts w:ascii="Calibri" w:eastAsia="Times New Roman" w:hAnsi="Calibri" w:cs="Calibri"/>
                <w:sz w:val="20"/>
                <w:szCs w:val="20"/>
                <w:lang w:eastAsia="pl-PL"/>
              </w:rPr>
            </w:pPr>
          </w:p>
        </w:tc>
        <w:tc>
          <w:tcPr>
            <w:tcW w:w="1218" w:type="dxa"/>
          </w:tcPr>
          <w:p w14:paraId="2A79AE06" w14:textId="35C7832B" w:rsidR="006C2DE2" w:rsidRPr="00CD615E" w:rsidRDefault="006C2DE2" w:rsidP="00E2797C">
            <w:pPr>
              <w:widowControl w:val="0"/>
              <w:spacing w:after="0" w:line="240" w:lineRule="auto"/>
              <w:jc w:val="center"/>
              <w:rPr>
                <w:rFonts w:ascii="Calibri" w:eastAsia="Times New Roman" w:hAnsi="Calibri" w:cs="Calibri"/>
                <w:sz w:val="20"/>
                <w:szCs w:val="20"/>
                <w:lang w:eastAsia="pl-PL"/>
              </w:rPr>
            </w:pPr>
            <w:r w:rsidRPr="00CD615E">
              <w:rPr>
                <w:rFonts w:ascii="Calibri" w:eastAsia="Times New Roman" w:hAnsi="Calibri" w:cs="Calibri"/>
                <w:sz w:val="20"/>
                <w:szCs w:val="20"/>
                <w:lang w:eastAsia="pl-PL"/>
              </w:rPr>
              <w:t>1 szt.</w:t>
            </w:r>
          </w:p>
        </w:tc>
        <w:tc>
          <w:tcPr>
            <w:tcW w:w="1286" w:type="dxa"/>
          </w:tcPr>
          <w:p w14:paraId="1915E3E4" w14:textId="77777777" w:rsidR="006C2DE2" w:rsidRPr="00CD615E" w:rsidRDefault="006C2DE2" w:rsidP="00E2797C">
            <w:pPr>
              <w:widowControl w:val="0"/>
              <w:spacing w:after="0" w:line="240" w:lineRule="auto"/>
              <w:jc w:val="center"/>
              <w:rPr>
                <w:rFonts w:ascii="Calibri" w:eastAsia="Times New Roman" w:hAnsi="Calibri" w:cs="Calibri"/>
                <w:sz w:val="20"/>
                <w:szCs w:val="20"/>
                <w:lang w:eastAsia="pl-PL"/>
              </w:rPr>
            </w:pPr>
          </w:p>
        </w:tc>
        <w:tc>
          <w:tcPr>
            <w:tcW w:w="594" w:type="dxa"/>
          </w:tcPr>
          <w:p w14:paraId="77D44EC8" w14:textId="77777777" w:rsidR="006C2DE2" w:rsidRPr="00CD615E" w:rsidRDefault="006C2DE2" w:rsidP="00E2797C">
            <w:pPr>
              <w:widowControl w:val="0"/>
              <w:spacing w:after="0" w:line="240" w:lineRule="auto"/>
              <w:jc w:val="center"/>
              <w:rPr>
                <w:rFonts w:ascii="Calibri" w:eastAsia="Times New Roman" w:hAnsi="Calibri" w:cs="Calibri"/>
                <w:sz w:val="20"/>
                <w:szCs w:val="20"/>
                <w:lang w:eastAsia="pl-PL"/>
              </w:rPr>
            </w:pPr>
          </w:p>
        </w:tc>
        <w:tc>
          <w:tcPr>
            <w:tcW w:w="861" w:type="dxa"/>
          </w:tcPr>
          <w:p w14:paraId="26DF4E43" w14:textId="77777777" w:rsidR="006C2DE2" w:rsidRPr="00CD615E" w:rsidRDefault="006C2DE2" w:rsidP="00E2797C">
            <w:pPr>
              <w:widowControl w:val="0"/>
              <w:spacing w:after="0" w:line="240" w:lineRule="auto"/>
              <w:jc w:val="center"/>
              <w:rPr>
                <w:rFonts w:ascii="Calibri" w:eastAsia="Times New Roman" w:hAnsi="Calibri" w:cs="Calibri"/>
                <w:sz w:val="20"/>
                <w:szCs w:val="20"/>
                <w:lang w:eastAsia="pl-PL"/>
              </w:rPr>
            </w:pPr>
          </w:p>
        </w:tc>
        <w:tc>
          <w:tcPr>
            <w:tcW w:w="1286" w:type="dxa"/>
          </w:tcPr>
          <w:p w14:paraId="5FCA20B4" w14:textId="77777777" w:rsidR="006C2DE2" w:rsidRPr="00CD615E" w:rsidRDefault="006C2DE2" w:rsidP="00E2797C">
            <w:pPr>
              <w:widowControl w:val="0"/>
              <w:spacing w:after="0" w:line="240" w:lineRule="auto"/>
              <w:jc w:val="center"/>
              <w:rPr>
                <w:rFonts w:ascii="Calibri" w:eastAsia="Times New Roman" w:hAnsi="Calibri" w:cs="Calibri"/>
                <w:sz w:val="20"/>
                <w:szCs w:val="20"/>
                <w:lang w:eastAsia="pl-PL"/>
              </w:rPr>
            </w:pPr>
          </w:p>
        </w:tc>
      </w:tr>
      <w:tr w:rsidR="00A66E05" w:rsidRPr="00213551" w14:paraId="2E294773" w14:textId="77777777" w:rsidTr="000A27B0">
        <w:trPr>
          <w:trHeight w:val="656"/>
        </w:trPr>
        <w:tc>
          <w:tcPr>
            <w:tcW w:w="2032" w:type="dxa"/>
          </w:tcPr>
          <w:p w14:paraId="3FB4D05A" w14:textId="1F95DE89" w:rsidR="00FA56A2" w:rsidRPr="00CD615E" w:rsidRDefault="000A27B0" w:rsidP="00E2797C">
            <w:pPr>
              <w:widowControl w:val="0"/>
              <w:tabs>
                <w:tab w:val="center" w:pos="4536"/>
                <w:tab w:val="right" w:pos="9072"/>
              </w:tabs>
              <w:spacing w:after="0" w:line="240" w:lineRule="auto"/>
              <w:rPr>
                <w:rFonts w:ascii="Calibri" w:eastAsia="Times New Roman" w:hAnsi="Calibri" w:cs="Calibri"/>
                <w:bCs/>
                <w:i/>
                <w:iCs/>
                <w:sz w:val="20"/>
                <w:szCs w:val="20"/>
                <w:lang w:eastAsia="pl-PL"/>
              </w:rPr>
            </w:pPr>
            <w:r w:rsidRPr="00CD615E">
              <w:rPr>
                <w:rFonts w:ascii="Calibri" w:eastAsia="Times New Roman" w:hAnsi="Calibri" w:cs="Calibri"/>
                <w:bCs/>
                <w:i/>
                <w:iCs/>
                <w:sz w:val="20"/>
                <w:szCs w:val="20"/>
                <w:lang w:eastAsia="pl-PL"/>
              </w:rPr>
              <w:t>M</w:t>
            </w:r>
            <w:r w:rsidR="004D0E29" w:rsidRPr="00CD615E">
              <w:rPr>
                <w:rFonts w:ascii="Calibri" w:eastAsia="Times New Roman" w:hAnsi="Calibri" w:cs="Calibri"/>
                <w:bCs/>
                <w:i/>
                <w:iCs/>
                <w:sz w:val="20"/>
                <w:szCs w:val="20"/>
                <w:lang w:eastAsia="pl-PL"/>
              </w:rPr>
              <w:t>onitor mi</w:t>
            </w:r>
            <w:r w:rsidR="006C2DE2" w:rsidRPr="00CD615E">
              <w:rPr>
                <w:rFonts w:ascii="Calibri" w:eastAsia="Times New Roman" w:hAnsi="Calibri" w:cs="Calibri"/>
                <w:bCs/>
                <w:i/>
                <w:iCs/>
                <w:sz w:val="20"/>
                <w:szCs w:val="20"/>
                <w:lang w:eastAsia="pl-PL"/>
              </w:rPr>
              <w:t>n.</w:t>
            </w:r>
            <w:r w:rsidR="004D0E29" w:rsidRPr="00CD615E">
              <w:rPr>
                <w:rFonts w:ascii="Calibri" w:eastAsia="Times New Roman" w:hAnsi="Calibri" w:cs="Calibri"/>
                <w:bCs/>
                <w:i/>
                <w:iCs/>
                <w:sz w:val="20"/>
                <w:szCs w:val="20"/>
                <w:lang w:eastAsia="pl-PL"/>
              </w:rPr>
              <w:t xml:space="preserve"> 24 cale</w:t>
            </w:r>
            <w:r w:rsidR="006C2DE2" w:rsidRPr="00CD615E">
              <w:rPr>
                <w:rFonts w:ascii="Calibri" w:eastAsia="Times New Roman" w:hAnsi="Calibri" w:cs="Calibri"/>
                <w:bCs/>
                <w:i/>
                <w:iCs/>
                <w:sz w:val="20"/>
                <w:szCs w:val="20"/>
                <w:lang w:eastAsia="pl-PL"/>
              </w:rPr>
              <w:t xml:space="preserve">* </w:t>
            </w:r>
            <w:r w:rsidR="00FA56A2" w:rsidRPr="00CD615E">
              <w:rPr>
                <w:rFonts w:ascii="Calibri" w:eastAsia="Times New Roman" w:hAnsi="Calibri" w:cs="Calibri"/>
                <w:bCs/>
                <w:i/>
                <w:iCs/>
                <w:sz w:val="20"/>
                <w:szCs w:val="20"/>
                <w:lang w:eastAsia="pl-PL"/>
              </w:rPr>
              <w:t>– zgodnie z SWZ</w:t>
            </w:r>
          </w:p>
        </w:tc>
        <w:tc>
          <w:tcPr>
            <w:tcW w:w="1789" w:type="dxa"/>
          </w:tcPr>
          <w:p w14:paraId="68BAD741" w14:textId="77777777" w:rsidR="00FA56A2" w:rsidRPr="00CD615E" w:rsidRDefault="00FA56A2" w:rsidP="00E2797C">
            <w:pPr>
              <w:widowControl w:val="0"/>
              <w:spacing w:after="0" w:line="240" w:lineRule="auto"/>
              <w:jc w:val="center"/>
              <w:rPr>
                <w:rFonts w:ascii="Calibri" w:eastAsia="Times New Roman" w:hAnsi="Calibri" w:cs="Calibri"/>
                <w:sz w:val="20"/>
                <w:szCs w:val="20"/>
                <w:lang w:eastAsia="pl-PL"/>
              </w:rPr>
            </w:pPr>
          </w:p>
        </w:tc>
        <w:tc>
          <w:tcPr>
            <w:tcW w:w="1218" w:type="dxa"/>
          </w:tcPr>
          <w:p w14:paraId="65AE69D2" w14:textId="01690A94" w:rsidR="00FA56A2" w:rsidRPr="00CD615E" w:rsidRDefault="00FA56A2" w:rsidP="006C2DE2">
            <w:pPr>
              <w:widowControl w:val="0"/>
              <w:spacing w:after="0" w:line="240" w:lineRule="auto"/>
              <w:jc w:val="center"/>
              <w:rPr>
                <w:rFonts w:ascii="Calibri" w:eastAsia="Times New Roman" w:hAnsi="Calibri" w:cs="Calibri"/>
                <w:sz w:val="20"/>
                <w:szCs w:val="20"/>
                <w:lang w:eastAsia="pl-PL"/>
              </w:rPr>
            </w:pPr>
            <w:r w:rsidRPr="00CD615E">
              <w:rPr>
                <w:rFonts w:ascii="Calibri" w:eastAsia="Times New Roman" w:hAnsi="Calibri" w:cs="Calibri"/>
                <w:sz w:val="20"/>
                <w:szCs w:val="20"/>
                <w:lang w:eastAsia="pl-PL"/>
              </w:rPr>
              <w:t xml:space="preserve">1 </w:t>
            </w:r>
            <w:r w:rsidR="006C2DE2" w:rsidRPr="00CD615E">
              <w:rPr>
                <w:rFonts w:ascii="Calibri" w:eastAsia="Times New Roman" w:hAnsi="Calibri" w:cs="Calibri"/>
                <w:sz w:val="20"/>
                <w:szCs w:val="20"/>
                <w:lang w:eastAsia="pl-PL"/>
              </w:rPr>
              <w:t xml:space="preserve"> szt.</w:t>
            </w:r>
          </w:p>
        </w:tc>
        <w:tc>
          <w:tcPr>
            <w:tcW w:w="1286" w:type="dxa"/>
          </w:tcPr>
          <w:p w14:paraId="6F1E95FF" w14:textId="77777777" w:rsidR="00FA56A2" w:rsidRPr="00CD615E" w:rsidRDefault="00FA56A2" w:rsidP="00E2797C">
            <w:pPr>
              <w:widowControl w:val="0"/>
              <w:spacing w:after="0" w:line="240" w:lineRule="auto"/>
              <w:jc w:val="center"/>
              <w:rPr>
                <w:rFonts w:ascii="Calibri" w:eastAsia="Times New Roman" w:hAnsi="Calibri" w:cs="Calibri"/>
                <w:sz w:val="20"/>
                <w:szCs w:val="20"/>
                <w:lang w:eastAsia="pl-PL"/>
              </w:rPr>
            </w:pPr>
          </w:p>
        </w:tc>
        <w:tc>
          <w:tcPr>
            <w:tcW w:w="594" w:type="dxa"/>
          </w:tcPr>
          <w:p w14:paraId="036D4962" w14:textId="77777777" w:rsidR="00FA56A2" w:rsidRPr="00CD615E" w:rsidRDefault="00FA56A2" w:rsidP="00E2797C">
            <w:pPr>
              <w:widowControl w:val="0"/>
              <w:spacing w:after="0" w:line="240" w:lineRule="auto"/>
              <w:jc w:val="center"/>
              <w:rPr>
                <w:rFonts w:ascii="Calibri" w:eastAsia="Times New Roman" w:hAnsi="Calibri" w:cs="Calibri"/>
                <w:sz w:val="20"/>
                <w:szCs w:val="20"/>
                <w:lang w:eastAsia="pl-PL"/>
              </w:rPr>
            </w:pPr>
          </w:p>
        </w:tc>
        <w:tc>
          <w:tcPr>
            <w:tcW w:w="861" w:type="dxa"/>
          </w:tcPr>
          <w:p w14:paraId="12A4DDE4" w14:textId="77777777" w:rsidR="00FA56A2" w:rsidRPr="00CD615E" w:rsidRDefault="00FA56A2" w:rsidP="00E2797C">
            <w:pPr>
              <w:widowControl w:val="0"/>
              <w:spacing w:after="0" w:line="240" w:lineRule="auto"/>
              <w:jc w:val="center"/>
              <w:rPr>
                <w:rFonts w:ascii="Calibri" w:eastAsia="Times New Roman" w:hAnsi="Calibri" w:cs="Calibri"/>
                <w:sz w:val="20"/>
                <w:szCs w:val="20"/>
                <w:lang w:eastAsia="pl-PL"/>
              </w:rPr>
            </w:pPr>
          </w:p>
        </w:tc>
        <w:tc>
          <w:tcPr>
            <w:tcW w:w="1286" w:type="dxa"/>
          </w:tcPr>
          <w:p w14:paraId="59E12A86" w14:textId="77777777" w:rsidR="00FA56A2" w:rsidRPr="00CD615E" w:rsidRDefault="00FA56A2" w:rsidP="00E2797C">
            <w:pPr>
              <w:widowControl w:val="0"/>
              <w:spacing w:after="0" w:line="240" w:lineRule="auto"/>
              <w:jc w:val="center"/>
              <w:rPr>
                <w:rFonts w:ascii="Calibri" w:eastAsia="Times New Roman" w:hAnsi="Calibri" w:cs="Calibri"/>
                <w:sz w:val="20"/>
                <w:szCs w:val="20"/>
                <w:lang w:eastAsia="pl-PL"/>
              </w:rPr>
            </w:pPr>
          </w:p>
        </w:tc>
      </w:tr>
      <w:tr w:rsidR="00A66E05" w:rsidRPr="00213551" w14:paraId="6EE17BE9" w14:textId="77777777" w:rsidTr="006E1F20">
        <w:trPr>
          <w:trHeight w:val="776"/>
        </w:trPr>
        <w:tc>
          <w:tcPr>
            <w:tcW w:w="2032" w:type="dxa"/>
          </w:tcPr>
          <w:p w14:paraId="00A6C86B" w14:textId="4E81BBAE" w:rsidR="00FA56A2" w:rsidRPr="00213551" w:rsidRDefault="00FA56A2" w:rsidP="00E2797C">
            <w:pPr>
              <w:widowControl w:val="0"/>
              <w:tabs>
                <w:tab w:val="center" w:pos="4536"/>
                <w:tab w:val="right" w:pos="9072"/>
              </w:tabs>
              <w:spacing w:after="0" w:line="240" w:lineRule="auto"/>
              <w:rPr>
                <w:rFonts w:ascii="Calibri" w:eastAsia="Times New Roman" w:hAnsi="Calibri" w:cs="Calibri"/>
                <w:bCs/>
                <w:i/>
                <w:iCs/>
                <w:sz w:val="20"/>
                <w:szCs w:val="20"/>
                <w:lang w:eastAsia="pl-PL"/>
              </w:rPr>
            </w:pPr>
            <w:r w:rsidRPr="00A30805">
              <w:rPr>
                <w:rFonts w:ascii="Calibri" w:eastAsia="Times New Roman" w:hAnsi="Calibri" w:cs="Calibri"/>
                <w:bCs/>
                <w:i/>
                <w:iCs/>
                <w:sz w:val="20"/>
                <w:szCs w:val="20"/>
                <w:lang w:eastAsia="pl-PL"/>
              </w:rPr>
              <w:t>Akcesoria</w:t>
            </w:r>
            <w:r w:rsidR="00CA1CDB">
              <w:rPr>
                <w:rFonts w:ascii="Calibri" w:eastAsia="Times New Roman" w:hAnsi="Calibri" w:cs="Calibri"/>
                <w:bCs/>
                <w:i/>
                <w:iCs/>
                <w:sz w:val="20"/>
                <w:szCs w:val="20"/>
                <w:lang w:eastAsia="pl-PL"/>
              </w:rPr>
              <w:t>/</w:t>
            </w:r>
            <w:r w:rsidRPr="00A30805">
              <w:rPr>
                <w:rFonts w:ascii="Calibri" w:eastAsia="Times New Roman" w:hAnsi="Calibri" w:cs="Calibri"/>
                <w:bCs/>
                <w:i/>
                <w:iCs/>
                <w:sz w:val="20"/>
                <w:szCs w:val="20"/>
                <w:lang w:eastAsia="pl-PL"/>
              </w:rPr>
              <w:t>materiał</w:t>
            </w:r>
            <w:r w:rsidR="00CA1CDB">
              <w:rPr>
                <w:rFonts w:ascii="Calibri" w:eastAsia="Times New Roman" w:hAnsi="Calibri" w:cs="Calibri"/>
                <w:bCs/>
                <w:i/>
                <w:iCs/>
                <w:sz w:val="20"/>
                <w:szCs w:val="20"/>
                <w:lang w:eastAsia="pl-PL"/>
              </w:rPr>
              <w:t>y</w:t>
            </w:r>
            <w:r w:rsidRPr="00A30805">
              <w:rPr>
                <w:rFonts w:ascii="Calibri" w:eastAsia="Times New Roman" w:hAnsi="Calibri" w:cs="Calibri"/>
                <w:bCs/>
                <w:i/>
                <w:iCs/>
                <w:sz w:val="20"/>
                <w:szCs w:val="20"/>
                <w:lang w:eastAsia="pl-PL"/>
              </w:rPr>
              <w:t xml:space="preserve"> eksploatacy</w:t>
            </w:r>
            <w:r w:rsidR="00B41244">
              <w:rPr>
                <w:rFonts w:ascii="Calibri" w:eastAsia="Times New Roman" w:hAnsi="Calibri" w:cs="Calibri"/>
                <w:bCs/>
                <w:i/>
                <w:iCs/>
                <w:sz w:val="20"/>
                <w:szCs w:val="20"/>
                <w:lang w:eastAsia="pl-PL"/>
              </w:rPr>
              <w:t>jne</w:t>
            </w:r>
            <w:r w:rsidRPr="00A30805">
              <w:rPr>
                <w:rFonts w:ascii="Calibri" w:eastAsia="Times New Roman" w:hAnsi="Calibri" w:cs="Calibri"/>
                <w:bCs/>
                <w:i/>
                <w:iCs/>
                <w:sz w:val="20"/>
                <w:szCs w:val="20"/>
                <w:lang w:eastAsia="pl-PL"/>
              </w:rPr>
              <w:t xml:space="preserve"> i</w:t>
            </w:r>
            <w:r w:rsidRPr="00213551">
              <w:rPr>
                <w:rFonts w:ascii="Calibri" w:eastAsia="Times New Roman" w:hAnsi="Calibri" w:cs="Calibri"/>
                <w:bCs/>
                <w:i/>
                <w:iCs/>
                <w:sz w:val="20"/>
                <w:szCs w:val="20"/>
                <w:lang w:eastAsia="pl-PL"/>
              </w:rPr>
              <w:t> </w:t>
            </w:r>
            <w:r w:rsidRPr="00A30805">
              <w:rPr>
                <w:rFonts w:ascii="Calibri" w:eastAsia="Times New Roman" w:hAnsi="Calibri" w:cs="Calibri"/>
                <w:bCs/>
                <w:i/>
                <w:iCs/>
                <w:sz w:val="20"/>
                <w:szCs w:val="20"/>
                <w:lang w:eastAsia="pl-PL"/>
              </w:rPr>
              <w:t>odczynnik</w:t>
            </w:r>
            <w:r w:rsidR="00B41244">
              <w:rPr>
                <w:rFonts w:ascii="Calibri" w:eastAsia="Times New Roman" w:hAnsi="Calibri" w:cs="Calibri"/>
                <w:bCs/>
                <w:i/>
                <w:iCs/>
                <w:sz w:val="20"/>
                <w:szCs w:val="20"/>
                <w:lang w:eastAsia="pl-PL"/>
              </w:rPr>
              <w:t>i</w:t>
            </w:r>
            <w:r w:rsidRPr="00A30805">
              <w:rPr>
                <w:rFonts w:ascii="Calibri" w:eastAsia="Times New Roman" w:hAnsi="Calibri" w:cs="Calibri"/>
                <w:bCs/>
                <w:i/>
                <w:iCs/>
                <w:sz w:val="20"/>
                <w:szCs w:val="20"/>
                <w:lang w:eastAsia="pl-PL"/>
              </w:rPr>
              <w:t xml:space="preserve"> (tzw. pakiet startowy) – zgodnie z SWZ</w:t>
            </w:r>
          </w:p>
        </w:tc>
        <w:tc>
          <w:tcPr>
            <w:tcW w:w="1789" w:type="dxa"/>
          </w:tcPr>
          <w:p w14:paraId="15B9F440"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tc>
        <w:tc>
          <w:tcPr>
            <w:tcW w:w="1218" w:type="dxa"/>
          </w:tcPr>
          <w:p w14:paraId="19DBE8B2"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r w:rsidRPr="00213551">
              <w:rPr>
                <w:rFonts w:ascii="Calibri" w:eastAsia="Times New Roman" w:hAnsi="Calibri" w:cs="Calibri"/>
                <w:sz w:val="20"/>
                <w:szCs w:val="20"/>
                <w:lang w:eastAsia="pl-PL"/>
              </w:rPr>
              <w:t xml:space="preserve">1 </w:t>
            </w:r>
          </w:p>
          <w:p w14:paraId="247AC1A8"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r w:rsidRPr="00213551">
              <w:rPr>
                <w:rFonts w:ascii="Calibri" w:eastAsia="Times New Roman" w:hAnsi="Calibri" w:cs="Calibri"/>
                <w:sz w:val="20"/>
                <w:szCs w:val="20"/>
                <w:lang w:eastAsia="pl-PL"/>
              </w:rPr>
              <w:t>pakiet startowy</w:t>
            </w:r>
          </w:p>
        </w:tc>
        <w:tc>
          <w:tcPr>
            <w:tcW w:w="1286" w:type="dxa"/>
          </w:tcPr>
          <w:p w14:paraId="146402B8"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tc>
        <w:tc>
          <w:tcPr>
            <w:tcW w:w="594" w:type="dxa"/>
          </w:tcPr>
          <w:p w14:paraId="5BC8FCE9"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tc>
        <w:tc>
          <w:tcPr>
            <w:tcW w:w="861" w:type="dxa"/>
          </w:tcPr>
          <w:p w14:paraId="489B5158"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tc>
        <w:tc>
          <w:tcPr>
            <w:tcW w:w="1286" w:type="dxa"/>
          </w:tcPr>
          <w:p w14:paraId="098C8546" w14:textId="77777777" w:rsidR="00FA56A2" w:rsidRPr="00213551" w:rsidRDefault="00FA56A2" w:rsidP="00E2797C">
            <w:pPr>
              <w:widowControl w:val="0"/>
              <w:spacing w:after="0" w:line="240" w:lineRule="auto"/>
              <w:jc w:val="center"/>
              <w:rPr>
                <w:rFonts w:ascii="Calibri" w:eastAsia="Times New Roman" w:hAnsi="Calibri" w:cs="Calibri"/>
                <w:sz w:val="20"/>
                <w:szCs w:val="20"/>
                <w:lang w:eastAsia="pl-PL"/>
              </w:rPr>
            </w:pPr>
          </w:p>
        </w:tc>
      </w:tr>
      <w:tr w:rsidR="00A66E05" w:rsidRPr="00213551" w14:paraId="6150456C" w14:textId="77777777" w:rsidTr="006E1F20">
        <w:trPr>
          <w:trHeight w:val="479"/>
        </w:trPr>
        <w:tc>
          <w:tcPr>
            <w:tcW w:w="7780" w:type="dxa"/>
            <w:gridSpan w:val="6"/>
          </w:tcPr>
          <w:p w14:paraId="46FD1793" w14:textId="52B9B938" w:rsidR="006E1F20" w:rsidRPr="006E1F20" w:rsidRDefault="006E1F20" w:rsidP="006E1F20">
            <w:pPr>
              <w:widowControl w:val="0"/>
              <w:spacing w:after="0" w:line="240" w:lineRule="auto"/>
              <w:jc w:val="right"/>
              <w:rPr>
                <w:rFonts w:ascii="Calibri" w:eastAsia="Times New Roman" w:hAnsi="Calibri" w:cs="Calibri"/>
                <w:b/>
                <w:bCs/>
                <w:sz w:val="20"/>
                <w:szCs w:val="20"/>
                <w:lang w:eastAsia="pl-PL"/>
              </w:rPr>
            </w:pPr>
            <w:r w:rsidRPr="006E1F20">
              <w:rPr>
                <w:rFonts w:ascii="Calibri" w:eastAsia="Times New Roman" w:hAnsi="Calibri" w:cs="Calibri"/>
                <w:b/>
                <w:bCs/>
                <w:sz w:val="20"/>
                <w:szCs w:val="20"/>
                <w:lang w:eastAsia="pl-PL"/>
              </w:rPr>
              <w:t>RAZEM:</w:t>
            </w:r>
          </w:p>
        </w:tc>
        <w:tc>
          <w:tcPr>
            <w:tcW w:w="1286" w:type="dxa"/>
          </w:tcPr>
          <w:p w14:paraId="767E2B4E" w14:textId="77777777" w:rsidR="006E1F20" w:rsidRPr="00213551" w:rsidRDefault="006E1F20" w:rsidP="00E2797C">
            <w:pPr>
              <w:widowControl w:val="0"/>
              <w:spacing w:after="0" w:line="240" w:lineRule="auto"/>
              <w:jc w:val="center"/>
              <w:rPr>
                <w:rFonts w:ascii="Calibri" w:eastAsia="Times New Roman" w:hAnsi="Calibri" w:cs="Calibri"/>
                <w:sz w:val="20"/>
                <w:szCs w:val="20"/>
                <w:lang w:eastAsia="pl-PL"/>
              </w:rPr>
            </w:pPr>
          </w:p>
        </w:tc>
      </w:tr>
    </w:tbl>
    <w:p w14:paraId="0DBC5111" w14:textId="51E07750" w:rsidR="00D46339" w:rsidRPr="00D46339" w:rsidRDefault="000A27B0" w:rsidP="00D60CE8">
      <w:pPr>
        <w:suppressAutoHyphens w:val="0"/>
        <w:spacing w:line="252" w:lineRule="auto"/>
        <w:jc w:val="both"/>
        <w:rPr>
          <w:rFonts w:eastAsiaTheme="minorEastAsia" w:cstheme="minorHAnsi"/>
          <w:bCs/>
          <w:i/>
          <w:iCs/>
          <w:sz w:val="20"/>
          <w:szCs w:val="20"/>
        </w:rPr>
      </w:pPr>
      <w:r w:rsidRPr="001077F9">
        <w:rPr>
          <w:rFonts w:ascii="Times New Roman" w:eastAsiaTheme="minorEastAsia" w:hAnsi="Times New Roman"/>
          <w:bCs/>
        </w:rPr>
        <w:lastRenderedPageBreak/>
        <w:t xml:space="preserve">* </w:t>
      </w:r>
      <w:r w:rsidRPr="001077F9">
        <w:rPr>
          <w:rFonts w:eastAsiaTheme="minorEastAsia" w:cstheme="minorHAnsi"/>
          <w:bCs/>
          <w:i/>
          <w:iCs/>
          <w:sz w:val="20"/>
          <w:szCs w:val="20"/>
        </w:rPr>
        <w:t xml:space="preserve">cena oferowanych elementów sprzętowych musi obejmować </w:t>
      </w:r>
      <w:r w:rsidR="00D46339" w:rsidRPr="001077F9">
        <w:rPr>
          <w:rFonts w:eastAsia="Times New Roman" w:cstheme="minorHAnsi"/>
          <w:i/>
          <w:iCs/>
          <w:color w:val="000000"/>
          <w:sz w:val="20"/>
          <w:szCs w:val="20"/>
          <w:lang w:eastAsia="pl-PL"/>
        </w:rPr>
        <w:t>wszystkie wymagane interfejsy, kontrolery, moduły komunikacyjne oraz</w:t>
      </w:r>
      <w:r w:rsidR="00B6661E" w:rsidRPr="001077F9">
        <w:rPr>
          <w:rFonts w:eastAsia="Times New Roman" w:cstheme="minorHAnsi"/>
          <w:i/>
          <w:iCs/>
          <w:color w:val="000000"/>
          <w:sz w:val="20"/>
          <w:szCs w:val="20"/>
          <w:lang w:eastAsia="pl-PL"/>
        </w:rPr>
        <w:t xml:space="preserve"> </w:t>
      </w:r>
      <w:r w:rsidR="00D46339" w:rsidRPr="001077F9">
        <w:rPr>
          <w:rFonts w:eastAsia="Times New Roman" w:cstheme="minorHAnsi"/>
          <w:i/>
          <w:iCs/>
          <w:color w:val="000000"/>
          <w:sz w:val="20"/>
          <w:szCs w:val="20"/>
          <w:lang w:eastAsia="pl-PL"/>
        </w:rPr>
        <w:t>akcesoria, elementy umożliwiające integrację systemu z dostarczonym oprogramowaniem.</w:t>
      </w:r>
    </w:p>
    <w:p w14:paraId="37F52AA4" w14:textId="54349F61" w:rsidR="00D60CE8" w:rsidRPr="00C34E4C" w:rsidRDefault="00D60CE8" w:rsidP="00D60CE8">
      <w:pPr>
        <w:suppressAutoHyphens w:val="0"/>
        <w:spacing w:line="252" w:lineRule="auto"/>
        <w:jc w:val="both"/>
        <w:rPr>
          <w:rFonts w:ascii="Times New Roman" w:eastAsiaTheme="minorEastAsia" w:hAnsi="Times New Roman"/>
          <w:bCs/>
          <w:u w:val="single"/>
        </w:rPr>
      </w:pPr>
      <w:r w:rsidRPr="00C34E4C">
        <w:rPr>
          <w:rFonts w:ascii="Times New Roman" w:eastAsiaTheme="minorEastAsia" w:hAnsi="Times New Roman"/>
          <w:bCs/>
          <w:u w:val="single"/>
        </w:rPr>
        <w:t>UWAGI:</w:t>
      </w:r>
    </w:p>
    <w:p w14:paraId="53719BDC" w14:textId="00CA08FF" w:rsidR="00D60CE8" w:rsidRPr="001077F9" w:rsidRDefault="00D60CE8" w:rsidP="00015B65">
      <w:pPr>
        <w:pStyle w:val="Akapitzlist"/>
        <w:numPr>
          <w:ilvl w:val="0"/>
          <w:numId w:val="91"/>
        </w:numPr>
        <w:suppressAutoHyphens w:val="0"/>
        <w:spacing w:line="252" w:lineRule="auto"/>
        <w:jc w:val="both"/>
        <w:rPr>
          <w:rFonts w:eastAsiaTheme="minorEastAsia"/>
          <w:bCs/>
          <w:sz w:val="22"/>
          <w:szCs w:val="22"/>
          <w:u w:val="single"/>
        </w:rPr>
      </w:pPr>
      <w:r w:rsidRPr="001077F9">
        <w:rPr>
          <w:rFonts w:eastAsiaTheme="minorEastAsia"/>
          <w:bCs/>
          <w:sz w:val="22"/>
          <w:szCs w:val="22"/>
        </w:rPr>
        <w:t>wyodrębnienie kosz</w:t>
      </w:r>
      <w:r w:rsidR="00603C19" w:rsidRPr="001077F9">
        <w:rPr>
          <w:rFonts w:eastAsiaTheme="minorEastAsia"/>
          <w:bCs/>
          <w:sz w:val="22"/>
          <w:szCs w:val="22"/>
        </w:rPr>
        <w:t xml:space="preserve">tu </w:t>
      </w:r>
      <w:r w:rsidR="001D2F8C" w:rsidRPr="001077F9">
        <w:rPr>
          <w:rFonts w:eastAsiaTheme="minorEastAsia"/>
          <w:bCs/>
          <w:sz w:val="22"/>
          <w:szCs w:val="22"/>
        </w:rPr>
        <w:t>elementów sprzętowych (tj. komputera stacjonarnego i monitora)</w:t>
      </w:r>
      <w:r w:rsidRPr="001077F9">
        <w:rPr>
          <w:rFonts w:eastAsiaTheme="minorEastAsia"/>
          <w:bCs/>
          <w:sz w:val="22"/>
          <w:szCs w:val="22"/>
        </w:rPr>
        <w:t xml:space="preserve"> jest obligatoryjne (z</w:t>
      </w:r>
      <w:r w:rsidR="00F863D8" w:rsidRPr="001077F9">
        <w:rPr>
          <w:rFonts w:eastAsiaTheme="minorEastAsia"/>
          <w:bCs/>
          <w:sz w:val="22"/>
          <w:szCs w:val="22"/>
        </w:rPr>
        <w:t xml:space="preserve"> </w:t>
      </w:r>
      <w:r w:rsidRPr="001077F9">
        <w:rPr>
          <w:rFonts w:eastAsiaTheme="minorEastAsia"/>
          <w:bCs/>
          <w:sz w:val="22"/>
          <w:szCs w:val="22"/>
        </w:rPr>
        <w:t>uwagi na zwolnienie</w:t>
      </w:r>
      <w:r w:rsidR="00F863D8" w:rsidRPr="001077F9">
        <w:rPr>
          <w:rFonts w:eastAsiaTheme="minorEastAsia"/>
          <w:bCs/>
          <w:sz w:val="22"/>
          <w:szCs w:val="22"/>
        </w:rPr>
        <w:t xml:space="preserve"> </w:t>
      </w:r>
      <w:r w:rsidRPr="001077F9">
        <w:rPr>
          <w:rFonts w:eastAsiaTheme="minorEastAsia"/>
          <w:bCs/>
          <w:sz w:val="22"/>
          <w:szCs w:val="22"/>
        </w:rPr>
        <w:t>z</w:t>
      </w:r>
      <w:r w:rsidR="009D7FB8">
        <w:rPr>
          <w:rFonts w:eastAsiaTheme="minorEastAsia"/>
          <w:bCs/>
          <w:sz w:val="22"/>
          <w:szCs w:val="22"/>
        </w:rPr>
        <w:t xml:space="preserve"> </w:t>
      </w:r>
      <w:r w:rsidRPr="001077F9">
        <w:rPr>
          <w:rFonts w:eastAsiaTheme="minorEastAsia"/>
          <w:bCs/>
          <w:sz w:val="22"/>
          <w:szCs w:val="22"/>
        </w:rPr>
        <w:t>VAT, z</w:t>
      </w:r>
      <w:r w:rsidR="00940A49" w:rsidRPr="001077F9">
        <w:rPr>
          <w:rFonts w:eastAsiaTheme="minorEastAsia"/>
          <w:bCs/>
          <w:sz w:val="22"/>
          <w:szCs w:val="22"/>
        </w:rPr>
        <w:t> </w:t>
      </w:r>
      <w:r w:rsidRPr="001077F9">
        <w:rPr>
          <w:rFonts w:eastAsiaTheme="minorEastAsia"/>
          <w:bCs/>
          <w:sz w:val="22"/>
          <w:szCs w:val="22"/>
        </w:rPr>
        <w:t xml:space="preserve">którego korzysta zamawiający), </w:t>
      </w:r>
      <w:r w:rsidRPr="001077F9">
        <w:rPr>
          <w:rFonts w:eastAsiaTheme="minorEastAsia"/>
          <w:bCs/>
          <w:sz w:val="22"/>
          <w:szCs w:val="22"/>
          <w:u w:val="single"/>
        </w:rPr>
        <w:t>chyba, że</w:t>
      </w:r>
      <w:r w:rsidR="004F0546" w:rsidRPr="001077F9">
        <w:rPr>
          <w:rFonts w:eastAsiaTheme="minorEastAsia"/>
          <w:bCs/>
          <w:sz w:val="22"/>
          <w:szCs w:val="22"/>
          <w:u w:val="single"/>
        </w:rPr>
        <w:t> </w:t>
      </w:r>
      <w:r w:rsidR="008263C3">
        <w:rPr>
          <w:rFonts w:eastAsiaTheme="minorEastAsia"/>
          <w:bCs/>
          <w:sz w:val="22"/>
          <w:szCs w:val="22"/>
          <w:u w:val="single"/>
        </w:rPr>
        <w:t xml:space="preserve"> </w:t>
      </w:r>
      <w:r w:rsidR="001D2F8C" w:rsidRPr="001077F9">
        <w:rPr>
          <w:rFonts w:eastAsiaTheme="minorEastAsia"/>
          <w:bCs/>
          <w:sz w:val="22"/>
          <w:szCs w:val="22"/>
          <w:u w:val="single"/>
        </w:rPr>
        <w:t>oferowane elementy sprzętowe</w:t>
      </w:r>
      <w:r w:rsidR="00BA5F87" w:rsidRPr="001077F9">
        <w:rPr>
          <w:rFonts w:eastAsiaTheme="minorEastAsia"/>
          <w:bCs/>
          <w:sz w:val="22"/>
          <w:szCs w:val="22"/>
          <w:u w:val="single"/>
        </w:rPr>
        <w:t xml:space="preserve"> </w:t>
      </w:r>
      <w:r w:rsidRPr="001077F9">
        <w:rPr>
          <w:rFonts w:eastAsiaTheme="minorEastAsia"/>
          <w:bCs/>
          <w:sz w:val="22"/>
          <w:szCs w:val="22"/>
          <w:u w:val="single"/>
        </w:rPr>
        <w:t>stanowi</w:t>
      </w:r>
      <w:r w:rsidR="001D2F8C" w:rsidRPr="001077F9">
        <w:rPr>
          <w:rFonts w:eastAsiaTheme="minorEastAsia"/>
          <w:bCs/>
          <w:sz w:val="22"/>
          <w:szCs w:val="22"/>
          <w:u w:val="single"/>
        </w:rPr>
        <w:t>ą</w:t>
      </w:r>
      <w:r w:rsidRPr="001077F9">
        <w:rPr>
          <w:rFonts w:eastAsiaTheme="minorEastAsia"/>
          <w:bCs/>
          <w:sz w:val="22"/>
          <w:szCs w:val="22"/>
          <w:u w:val="single"/>
        </w:rPr>
        <w:t xml:space="preserve"> integralną część </w:t>
      </w:r>
      <w:r w:rsidR="0030225B" w:rsidRPr="001077F9">
        <w:rPr>
          <w:rFonts w:eastAsiaTheme="minorEastAsia"/>
          <w:bCs/>
          <w:sz w:val="22"/>
          <w:szCs w:val="22"/>
          <w:u w:val="single"/>
        </w:rPr>
        <w:t xml:space="preserve">oferowanej </w:t>
      </w:r>
      <w:r w:rsidRPr="001077F9">
        <w:rPr>
          <w:rFonts w:eastAsiaTheme="minorEastAsia"/>
          <w:bCs/>
          <w:sz w:val="22"/>
          <w:szCs w:val="22"/>
          <w:u w:val="single"/>
        </w:rPr>
        <w:t>aparatury i</w:t>
      </w:r>
      <w:r w:rsidR="004F0546" w:rsidRPr="001077F9">
        <w:rPr>
          <w:rFonts w:eastAsiaTheme="minorEastAsia"/>
          <w:bCs/>
          <w:sz w:val="22"/>
          <w:szCs w:val="22"/>
          <w:u w:val="single"/>
        </w:rPr>
        <w:t> </w:t>
      </w:r>
      <w:r w:rsidRPr="001077F9">
        <w:rPr>
          <w:rFonts w:eastAsiaTheme="minorEastAsia"/>
          <w:bCs/>
          <w:sz w:val="22"/>
          <w:szCs w:val="22"/>
          <w:u w:val="single"/>
        </w:rPr>
        <w:t>sprzedawan</w:t>
      </w:r>
      <w:r w:rsidR="001D2F8C" w:rsidRPr="001077F9">
        <w:rPr>
          <w:rFonts w:eastAsiaTheme="minorEastAsia"/>
          <w:bCs/>
          <w:sz w:val="22"/>
          <w:szCs w:val="22"/>
          <w:u w:val="single"/>
        </w:rPr>
        <w:t>e</w:t>
      </w:r>
      <w:r w:rsidRPr="001077F9">
        <w:rPr>
          <w:rFonts w:eastAsiaTheme="minorEastAsia"/>
          <w:bCs/>
          <w:sz w:val="22"/>
          <w:szCs w:val="22"/>
          <w:u w:val="single"/>
        </w:rPr>
        <w:t xml:space="preserve"> </w:t>
      </w:r>
      <w:r w:rsidR="001D2F8C" w:rsidRPr="001077F9">
        <w:rPr>
          <w:rFonts w:eastAsiaTheme="minorEastAsia"/>
          <w:bCs/>
          <w:sz w:val="22"/>
          <w:szCs w:val="22"/>
          <w:u w:val="single"/>
        </w:rPr>
        <w:t>są</w:t>
      </w:r>
      <w:r w:rsidRPr="001077F9">
        <w:rPr>
          <w:rFonts w:eastAsiaTheme="minorEastAsia"/>
          <w:bCs/>
          <w:sz w:val="22"/>
          <w:szCs w:val="22"/>
          <w:u w:val="single"/>
        </w:rPr>
        <w:t xml:space="preserve"> zamawiającemu przez wykonawcę pod jednym numerem katalogowym</w:t>
      </w:r>
      <w:r w:rsidR="00F863D8" w:rsidRPr="001077F9">
        <w:rPr>
          <w:rFonts w:eastAsiaTheme="minorEastAsia"/>
          <w:bCs/>
          <w:sz w:val="22"/>
          <w:szCs w:val="22"/>
          <w:u w:val="single"/>
        </w:rPr>
        <w:t>;</w:t>
      </w:r>
    </w:p>
    <w:p w14:paraId="63552A85" w14:textId="2999470A" w:rsidR="00311722" w:rsidRPr="001077F9" w:rsidRDefault="0003385B" w:rsidP="00015B65">
      <w:pPr>
        <w:pStyle w:val="Akapitzlist"/>
        <w:numPr>
          <w:ilvl w:val="0"/>
          <w:numId w:val="91"/>
        </w:numPr>
        <w:suppressAutoHyphens w:val="0"/>
        <w:spacing w:line="252" w:lineRule="auto"/>
        <w:jc w:val="both"/>
        <w:rPr>
          <w:rFonts w:eastAsiaTheme="minorEastAsia"/>
          <w:bCs/>
          <w:sz w:val="22"/>
          <w:szCs w:val="22"/>
          <w:u w:val="single"/>
        </w:rPr>
      </w:pPr>
      <w:r w:rsidRPr="001077F9">
        <w:rPr>
          <w:rFonts w:eastAsiaTheme="minorEastAsia"/>
          <w:bCs/>
          <w:sz w:val="22"/>
          <w:szCs w:val="22"/>
        </w:rPr>
        <w:t>w</w:t>
      </w:r>
      <w:r w:rsidR="00311722" w:rsidRPr="001077F9">
        <w:rPr>
          <w:bCs/>
          <w:iCs/>
          <w:sz w:val="22"/>
          <w:szCs w:val="22"/>
        </w:rPr>
        <w:t xml:space="preserve"> przypadku złożenia oferty przez wykonawcę niezobowiązanego</w:t>
      </w:r>
      <w:r w:rsidR="00E10B77" w:rsidRPr="001077F9">
        <w:rPr>
          <w:bCs/>
          <w:iCs/>
          <w:sz w:val="22"/>
          <w:szCs w:val="22"/>
        </w:rPr>
        <w:t xml:space="preserve"> do </w:t>
      </w:r>
      <w:r w:rsidR="00311722" w:rsidRPr="001077F9">
        <w:rPr>
          <w:bCs/>
          <w:iCs/>
          <w:sz w:val="22"/>
          <w:szCs w:val="22"/>
        </w:rPr>
        <w:t>odprowadzania podatku od towarów i usług VAT, podczas czynności porównania ofert, zamawiający doliczy do zaoferowanej przez ww. wykonawcę ceny</w:t>
      </w:r>
      <w:r w:rsidR="00962411" w:rsidRPr="001077F9">
        <w:rPr>
          <w:bCs/>
          <w:iCs/>
          <w:sz w:val="22"/>
          <w:szCs w:val="22"/>
        </w:rPr>
        <w:t xml:space="preserve"> </w:t>
      </w:r>
      <w:r w:rsidR="00311722" w:rsidRPr="001077F9">
        <w:rPr>
          <w:bCs/>
          <w:iCs/>
          <w:sz w:val="22"/>
          <w:szCs w:val="22"/>
        </w:rPr>
        <w:t>stosowny podatek, do uiszczenia którego będzie obowiązany</w:t>
      </w:r>
      <w:r w:rsidR="0055046C" w:rsidRPr="001077F9">
        <w:rPr>
          <w:bCs/>
          <w:iCs/>
          <w:sz w:val="22"/>
          <w:szCs w:val="22"/>
        </w:rPr>
        <w:t>, s</w:t>
      </w:r>
      <w:r w:rsidR="00E4753A" w:rsidRPr="001077F9">
        <w:rPr>
          <w:bCs/>
          <w:iCs/>
          <w:sz w:val="22"/>
          <w:szCs w:val="22"/>
        </w:rPr>
        <w:t xml:space="preserve">tąd też </w:t>
      </w:r>
      <w:r w:rsidR="0055046C" w:rsidRPr="001077F9">
        <w:rPr>
          <w:bCs/>
          <w:iCs/>
          <w:sz w:val="22"/>
          <w:szCs w:val="22"/>
        </w:rPr>
        <w:t xml:space="preserve">wystarczającym jest wpisanie </w:t>
      </w:r>
      <w:r w:rsidR="004344E6" w:rsidRPr="001077F9">
        <w:rPr>
          <w:bCs/>
          <w:iCs/>
          <w:sz w:val="22"/>
          <w:szCs w:val="22"/>
        </w:rPr>
        <w:t xml:space="preserve">przez tego wykonawcę </w:t>
      </w:r>
      <w:r w:rsidR="00E4753A" w:rsidRPr="001077F9">
        <w:rPr>
          <w:bCs/>
          <w:iCs/>
          <w:sz w:val="22"/>
          <w:szCs w:val="22"/>
        </w:rPr>
        <w:t>w kolumnach</w:t>
      </w:r>
      <w:r w:rsidR="007F5583" w:rsidRPr="001077F9">
        <w:rPr>
          <w:bCs/>
          <w:iCs/>
          <w:sz w:val="22"/>
          <w:szCs w:val="22"/>
        </w:rPr>
        <w:t xml:space="preserve"> dot. </w:t>
      </w:r>
      <w:r w:rsidR="004344E6" w:rsidRPr="001077F9">
        <w:rPr>
          <w:bCs/>
          <w:iCs/>
          <w:sz w:val="22"/>
          <w:szCs w:val="22"/>
        </w:rPr>
        <w:t>„</w:t>
      </w:r>
      <w:r w:rsidR="007F5583" w:rsidRPr="001077F9">
        <w:rPr>
          <w:bCs/>
          <w:iCs/>
          <w:sz w:val="22"/>
          <w:szCs w:val="22"/>
        </w:rPr>
        <w:t>VAT w %</w:t>
      </w:r>
      <w:r w:rsidR="004344E6" w:rsidRPr="001077F9">
        <w:rPr>
          <w:bCs/>
          <w:iCs/>
          <w:sz w:val="22"/>
          <w:szCs w:val="22"/>
        </w:rPr>
        <w:t>”</w:t>
      </w:r>
      <w:r w:rsidR="007F5583" w:rsidRPr="001077F9">
        <w:rPr>
          <w:bCs/>
          <w:iCs/>
          <w:sz w:val="22"/>
          <w:szCs w:val="22"/>
        </w:rPr>
        <w:t xml:space="preserve">, </w:t>
      </w:r>
      <w:r w:rsidR="004344E6" w:rsidRPr="001077F9">
        <w:rPr>
          <w:bCs/>
          <w:iCs/>
          <w:sz w:val="22"/>
          <w:szCs w:val="22"/>
        </w:rPr>
        <w:t>„</w:t>
      </w:r>
      <w:r w:rsidR="007F5583" w:rsidRPr="001077F9">
        <w:rPr>
          <w:bCs/>
          <w:iCs/>
          <w:sz w:val="22"/>
          <w:szCs w:val="22"/>
        </w:rPr>
        <w:t>VAT w</w:t>
      </w:r>
      <w:r w:rsidR="00672048" w:rsidRPr="001077F9">
        <w:rPr>
          <w:bCs/>
          <w:iCs/>
          <w:sz w:val="22"/>
          <w:szCs w:val="22"/>
        </w:rPr>
        <w:t> </w:t>
      </w:r>
      <w:r w:rsidR="007F5583" w:rsidRPr="001077F9">
        <w:rPr>
          <w:bCs/>
          <w:iCs/>
          <w:sz w:val="22"/>
          <w:szCs w:val="22"/>
        </w:rPr>
        <w:t>kwocie</w:t>
      </w:r>
      <w:r w:rsidR="004344E6" w:rsidRPr="001077F9">
        <w:rPr>
          <w:bCs/>
          <w:iCs/>
          <w:sz w:val="22"/>
          <w:szCs w:val="22"/>
        </w:rPr>
        <w:t>”</w:t>
      </w:r>
      <w:r w:rsidR="007F5583" w:rsidRPr="001077F9">
        <w:rPr>
          <w:bCs/>
          <w:iCs/>
          <w:sz w:val="22"/>
          <w:szCs w:val="22"/>
        </w:rPr>
        <w:t xml:space="preserve">, </w:t>
      </w:r>
      <w:r w:rsidR="00B52A58" w:rsidRPr="001077F9">
        <w:rPr>
          <w:bCs/>
          <w:iCs/>
          <w:sz w:val="22"/>
          <w:szCs w:val="22"/>
        </w:rPr>
        <w:t xml:space="preserve">czy </w:t>
      </w:r>
      <w:r w:rsidR="004344E6" w:rsidRPr="001077F9">
        <w:rPr>
          <w:bCs/>
          <w:iCs/>
          <w:sz w:val="22"/>
          <w:szCs w:val="22"/>
        </w:rPr>
        <w:t>„</w:t>
      </w:r>
      <w:r w:rsidR="0097635D" w:rsidRPr="001077F9">
        <w:rPr>
          <w:bCs/>
          <w:iCs/>
          <w:sz w:val="22"/>
          <w:szCs w:val="22"/>
        </w:rPr>
        <w:t>cen</w:t>
      </w:r>
      <w:r w:rsidR="004344E6" w:rsidRPr="001077F9">
        <w:rPr>
          <w:bCs/>
          <w:iCs/>
          <w:sz w:val="22"/>
          <w:szCs w:val="22"/>
        </w:rPr>
        <w:t>a</w:t>
      </w:r>
      <w:r w:rsidR="0097635D" w:rsidRPr="001077F9">
        <w:rPr>
          <w:bCs/>
          <w:iCs/>
          <w:sz w:val="22"/>
          <w:szCs w:val="22"/>
        </w:rPr>
        <w:t xml:space="preserve"> sumaryczn</w:t>
      </w:r>
      <w:r w:rsidR="004344E6" w:rsidRPr="001077F9">
        <w:rPr>
          <w:bCs/>
          <w:iCs/>
          <w:sz w:val="22"/>
          <w:szCs w:val="22"/>
        </w:rPr>
        <w:t>a</w:t>
      </w:r>
      <w:r w:rsidR="0097635D" w:rsidRPr="001077F9">
        <w:rPr>
          <w:bCs/>
          <w:iCs/>
          <w:sz w:val="22"/>
          <w:szCs w:val="22"/>
        </w:rPr>
        <w:t xml:space="preserve"> brutto</w:t>
      </w:r>
      <w:r w:rsidR="004344E6" w:rsidRPr="001077F9">
        <w:rPr>
          <w:bCs/>
          <w:iCs/>
          <w:sz w:val="22"/>
          <w:szCs w:val="22"/>
        </w:rPr>
        <w:t>”</w:t>
      </w:r>
      <w:r w:rsidR="0097635D" w:rsidRPr="001077F9">
        <w:rPr>
          <w:bCs/>
          <w:iCs/>
          <w:sz w:val="22"/>
          <w:szCs w:val="22"/>
        </w:rPr>
        <w:t xml:space="preserve"> </w:t>
      </w:r>
      <w:r w:rsidR="00FE0537" w:rsidRPr="001077F9">
        <w:rPr>
          <w:bCs/>
          <w:iCs/>
          <w:sz w:val="22"/>
          <w:szCs w:val="22"/>
        </w:rPr>
        <w:t xml:space="preserve">znaku </w:t>
      </w:r>
      <w:r w:rsidR="0097635D" w:rsidRPr="001077F9">
        <w:rPr>
          <w:bCs/>
          <w:iCs/>
          <w:sz w:val="22"/>
          <w:szCs w:val="22"/>
        </w:rPr>
        <w:t>„</w:t>
      </w:r>
      <w:r w:rsidR="00245851" w:rsidRPr="001077F9">
        <w:rPr>
          <w:bCs/>
          <w:iCs/>
          <w:sz w:val="22"/>
          <w:szCs w:val="22"/>
        </w:rPr>
        <w:t>X</w:t>
      </w:r>
      <w:r w:rsidR="0097635D" w:rsidRPr="001077F9">
        <w:rPr>
          <w:bCs/>
          <w:iCs/>
          <w:sz w:val="22"/>
          <w:szCs w:val="22"/>
        </w:rPr>
        <w:t>”</w:t>
      </w:r>
      <w:r w:rsidR="00EE2273" w:rsidRPr="001077F9">
        <w:rPr>
          <w:bCs/>
          <w:iCs/>
          <w:sz w:val="22"/>
          <w:szCs w:val="22"/>
        </w:rPr>
        <w:t xml:space="preserve"> bądź pozostawienie tych kolumn pustych. </w:t>
      </w:r>
    </w:p>
    <w:p w14:paraId="57188939" w14:textId="77777777" w:rsidR="00311722" w:rsidRPr="00C34E4C" w:rsidRDefault="00311722" w:rsidP="00D60CE8">
      <w:pPr>
        <w:suppressAutoHyphens w:val="0"/>
        <w:spacing w:line="252" w:lineRule="auto"/>
        <w:jc w:val="both"/>
        <w:rPr>
          <w:rFonts w:ascii="Times New Roman" w:eastAsiaTheme="minorEastAsia" w:hAnsi="Times New Roman"/>
          <w:b/>
          <w:bCs/>
          <w:u w:val="single"/>
        </w:rPr>
      </w:pPr>
    </w:p>
    <w:p w14:paraId="1B8CC24B" w14:textId="0A858F95" w:rsidR="00253107" w:rsidRPr="001B13D5" w:rsidRDefault="00253107" w:rsidP="00253107">
      <w:pPr>
        <w:spacing w:after="0" w:line="240" w:lineRule="auto"/>
        <w:rPr>
          <w:rFonts w:ascii="Times New Roman" w:eastAsiaTheme="minorEastAsia" w:hAnsi="Times New Roman"/>
          <w:b/>
          <w:bCs/>
          <w:u w:val="single"/>
        </w:rPr>
      </w:pPr>
      <w:r>
        <w:rPr>
          <w:rFonts w:ascii="Times New Roman" w:eastAsiaTheme="minorEastAsia" w:hAnsi="Times New Roman"/>
          <w:b/>
          <w:bCs/>
          <w:u w:val="single"/>
        </w:rPr>
        <w:br w:type="page"/>
      </w:r>
    </w:p>
    <w:p w14:paraId="3FA341E9" w14:textId="76A23336" w:rsidR="00B85547" w:rsidRPr="0020771D" w:rsidRDefault="00875BC8" w:rsidP="008D5B37">
      <w:pPr>
        <w:spacing w:after="0" w:line="240" w:lineRule="auto"/>
        <w:jc w:val="right"/>
        <w:rPr>
          <w:rFonts w:ascii="Times New Roman" w:hAnsi="Times New Roman" w:cs="Times New Roman"/>
          <w:b/>
        </w:rPr>
      </w:pPr>
      <w:r>
        <w:rPr>
          <w:rFonts w:ascii="Times New Roman" w:hAnsi="Times New Roman" w:cs="Times New Roman"/>
          <w:b/>
        </w:rPr>
        <w:lastRenderedPageBreak/>
        <w:t>Z</w:t>
      </w:r>
      <w:r w:rsidR="00B85547" w:rsidRPr="0020771D">
        <w:rPr>
          <w:rFonts w:ascii="Times New Roman" w:hAnsi="Times New Roman" w:cs="Times New Roman"/>
          <w:b/>
        </w:rPr>
        <w:t xml:space="preserve">ałącznik nr </w:t>
      </w:r>
      <w:r w:rsidR="00B85547">
        <w:rPr>
          <w:rFonts w:ascii="Times New Roman" w:hAnsi="Times New Roman" w:cs="Times New Roman"/>
          <w:b/>
        </w:rPr>
        <w:t>2</w:t>
      </w:r>
      <w:r w:rsidR="00B85547" w:rsidRPr="0020771D">
        <w:rPr>
          <w:rFonts w:ascii="Times New Roman" w:hAnsi="Times New Roman" w:cs="Times New Roman"/>
          <w:b/>
        </w:rPr>
        <w:t xml:space="preserve"> do formularza oferty – JEDZ</w:t>
      </w:r>
    </w:p>
    <w:p w14:paraId="691D8B41" w14:textId="77777777" w:rsidR="00114E31" w:rsidRPr="0020771D" w:rsidRDefault="00114E31" w:rsidP="003C3D6F">
      <w:pPr>
        <w:tabs>
          <w:tab w:val="left" w:pos="1260"/>
        </w:tabs>
        <w:spacing w:after="0" w:line="240" w:lineRule="auto"/>
        <w:rPr>
          <w:rFonts w:ascii="Times New Roman" w:hAnsi="Times New Roman" w:cs="Times New Roman"/>
          <w:b/>
          <w:i/>
        </w:rPr>
      </w:pPr>
    </w:p>
    <w:p w14:paraId="2BB3118C" w14:textId="43FE686A" w:rsidR="00046BF6" w:rsidRPr="00DB69B6" w:rsidRDefault="00046BF6" w:rsidP="00046BF6">
      <w:pPr>
        <w:suppressAutoHyphens w:val="0"/>
        <w:jc w:val="right"/>
        <w:rPr>
          <w:rFonts w:ascii="Times New Roman" w:eastAsia="Calibri" w:hAnsi="Times New Roman" w:cs="Times New Roman"/>
        </w:rPr>
      </w:pPr>
      <w:r w:rsidRPr="00DB69B6">
        <w:rPr>
          <w:rFonts w:ascii="Times New Roman" w:eastAsia="Times New Roman" w:hAnsi="Times New Roman" w:cs="Times New Roman"/>
          <w:b/>
          <w:lang w:eastAsia="pl-PL"/>
        </w:rPr>
        <w:t xml:space="preserve">Załącznik nr </w:t>
      </w:r>
      <w:r w:rsidR="00C17AB6" w:rsidRPr="00DB69B6">
        <w:rPr>
          <w:rFonts w:ascii="Times New Roman" w:eastAsia="Times New Roman" w:hAnsi="Times New Roman" w:cs="Times New Roman"/>
          <w:b/>
          <w:lang w:eastAsia="pl-PL"/>
        </w:rPr>
        <w:t>3</w:t>
      </w:r>
      <w:r w:rsidRPr="00DB69B6">
        <w:rPr>
          <w:rFonts w:ascii="Times New Roman" w:eastAsia="Times New Roman" w:hAnsi="Times New Roman" w:cs="Times New Roman"/>
          <w:b/>
          <w:lang w:eastAsia="pl-PL"/>
        </w:rPr>
        <w:t xml:space="preserve"> do formularza oferty </w:t>
      </w:r>
    </w:p>
    <w:p w14:paraId="0FB4F45D" w14:textId="77777777" w:rsidR="00046BF6" w:rsidRPr="00046BF6" w:rsidRDefault="00046BF6" w:rsidP="00046BF6">
      <w:pPr>
        <w:widowControl w:val="0"/>
        <w:tabs>
          <w:tab w:val="left" w:pos="1260"/>
        </w:tabs>
        <w:spacing w:after="0" w:line="240" w:lineRule="auto"/>
        <w:jc w:val="right"/>
        <w:rPr>
          <w:rFonts w:ascii="Times New Roman" w:eastAsia="Times New Roman" w:hAnsi="Times New Roman" w:cs="Times New Roman"/>
          <w:b/>
          <w:lang w:eastAsia="pl-PL"/>
        </w:rPr>
      </w:pPr>
    </w:p>
    <w:p w14:paraId="2C0F58B9"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OŚWIADCZENIE</w:t>
      </w:r>
    </w:p>
    <w:p w14:paraId="63CB68E0"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 xml:space="preserve">O NIEPODLEGANIU WYKLUCZENIU NA PODSTAWIE </w:t>
      </w:r>
    </w:p>
    <w:p w14:paraId="0D835802"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DODATKOWYCH PRZESŁANEK</w:t>
      </w:r>
    </w:p>
    <w:p w14:paraId="02D3F728"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p>
    <w:p w14:paraId="59782AC7" w14:textId="7D77770A" w:rsidR="00464DC8" w:rsidRPr="00841C41" w:rsidRDefault="00046BF6" w:rsidP="00841C41">
      <w:pPr>
        <w:suppressAutoHyphens w:val="0"/>
        <w:spacing w:after="0" w:line="240" w:lineRule="auto"/>
        <w:jc w:val="both"/>
        <w:outlineLvl w:val="0"/>
        <w:rPr>
          <w:rFonts w:ascii="Times New Roman" w:eastAsia="Times New Roman" w:hAnsi="Times New Roman" w:cs="Times New Roman"/>
          <w:lang w:eastAsia="pl-PL"/>
        </w:rPr>
      </w:pPr>
      <w:r w:rsidRPr="00D833D0">
        <w:rPr>
          <w:rFonts w:ascii="Times New Roman" w:eastAsia="Times New Roman" w:hAnsi="Times New Roman" w:cs="Times New Roman"/>
          <w:i/>
          <w:iCs/>
          <w:u w:val="single"/>
          <w:lang w:eastAsia="pl-PL"/>
        </w:rPr>
        <w:t xml:space="preserve">Składając ofertę w postępowaniu prowadzonym w trybie przetargu nieograniczonego </w:t>
      </w:r>
      <w:r w:rsidR="000D1B20" w:rsidRPr="00D833D0">
        <w:rPr>
          <w:rFonts w:ascii="Times New Roman" w:eastAsia="Times New Roman" w:hAnsi="Times New Roman" w:cs="Times New Roman"/>
          <w:i/>
          <w:iCs/>
          <w:u w:val="single"/>
          <w:lang w:eastAsia="pl-PL"/>
        </w:rPr>
        <w:t xml:space="preserve">na </w:t>
      </w:r>
      <w:r w:rsidR="009C0466" w:rsidRPr="00C076F5">
        <w:rPr>
          <w:rFonts w:ascii="Times New Roman" w:eastAsiaTheme="minorEastAsia" w:hAnsi="Times New Roman" w:cs="Times New Roman"/>
          <w:i/>
          <w:iCs/>
          <w:u w:val="single"/>
        </w:rPr>
        <w:t>z</w:t>
      </w:r>
      <w:r w:rsidR="009C0466" w:rsidRPr="00C076F5">
        <w:rPr>
          <w:rFonts w:ascii="Times New Roman" w:hAnsi="Times New Roman" w:cs="Times New Roman"/>
          <w:i/>
          <w:iCs/>
          <w:u w:val="single"/>
        </w:rPr>
        <w:t xml:space="preserve">akup, </w:t>
      </w:r>
      <w:r w:rsidR="009C0466" w:rsidRPr="002C436F">
        <w:rPr>
          <w:rFonts w:ascii="Times New Roman" w:hAnsi="Times New Roman" w:cs="Times New Roman"/>
          <w:i/>
          <w:iCs/>
          <w:u w:val="single"/>
        </w:rPr>
        <w:t>dostawę, instalację i</w:t>
      </w:r>
      <w:r w:rsidR="00D33213" w:rsidRPr="002C436F">
        <w:rPr>
          <w:rFonts w:ascii="Times New Roman" w:hAnsi="Times New Roman" w:cs="Times New Roman"/>
          <w:i/>
          <w:iCs/>
          <w:u w:val="single"/>
        </w:rPr>
        <w:t xml:space="preserve"> </w:t>
      </w:r>
      <w:r w:rsidR="009C0466" w:rsidRPr="002C436F">
        <w:rPr>
          <w:rFonts w:ascii="Times New Roman" w:hAnsi="Times New Roman" w:cs="Times New Roman"/>
          <w:i/>
          <w:iCs/>
          <w:u w:val="single"/>
        </w:rPr>
        <w:t>uruchomienie wysokoprzepustowego urządzenia do analizy oddziaływań bi</w:t>
      </w:r>
      <w:r w:rsidR="00DE2D13">
        <w:rPr>
          <w:rFonts w:ascii="Times New Roman" w:hAnsi="Times New Roman" w:cs="Times New Roman"/>
          <w:i/>
          <w:iCs/>
          <w:u w:val="single"/>
        </w:rPr>
        <w:t>o</w:t>
      </w:r>
      <w:r w:rsidR="009C0466" w:rsidRPr="002C436F">
        <w:rPr>
          <w:rFonts w:ascii="Times New Roman" w:hAnsi="Times New Roman" w:cs="Times New Roman"/>
          <w:i/>
          <w:iCs/>
          <w:u w:val="single"/>
        </w:rPr>
        <w:t xml:space="preserve">molekularnych metodą interferometrii biowarstwowej (BLI), wraz z zestawem akcesoriów </w:t>
      </w:r>
      <w:r w:rsidR="00333D60" w:rsidRPr="002C436F">
        <w:rPr>
          <w:rFonts w:ascii="Times New Roman" w:hAnsi="Times New Roman" w:cs="Times New Roman"/>
          <w:i/>
          <w:iCs/>
          <w:u w:val="single"/>
        </w:rPr>
        <w:t xml:space="preserve">i odczynników </w:t>
      </w:r>
      <w:r w:rsidR="009C0466" w:rsidRPr="002C436F">
        <w:rPr>
          <w:rFonts w:ascii="Times New Roman" w:hAnsi="Times New Roman" w:cs="Times New Roman"/>
          <w:i/>
          <w:iCs/>
          <w:u w:val="single"/>
        </w:rPr>
        <w:t>niezbędnych do jego prawidłowego funkcjonowania i szkoleniem, na potrzeby Wydziału Biochemii, Biofizyki i</w:t>
      </w:r>
      <w:r w:rsidR="00333D60" w:rsidRPr="002C436F">
        <w:rPr>
          <w:rFonts w:ascii="Times New Roman" w:hAnsi="Times New Roman" w:cs="Times New Roman"/>
          <w:i/>
          <w:iCs/>
          <w:u w:val="single"/>
        </w:rPr>
        <w:t xml:space="preserve"> </w:t>
      </w:r>
      <w:r w:rsidR="009C0466" w:rsidRPr="002C436F">
        <w:rPr>
          <w:rFonts w:ascii="Times New Roman" w:hAnsi="Times New Roman" w:cs="Times New Roman"/>
          <w:i/>
          <w:iCs/>
          <w:u w:val="single"/>
        </w:rPr>
        <w:t>Biotechnologii Uniwersytetu Jagiellońskiego, w ramach projektu „Specjalistyczne Laboratorium Oddziaływań Biologicznych”</w:t>
      </w:r>
      <w:r w:rsidR="00B54849" w:rsidRPr="002C436F">
        <w:rPr>
          <w:rFonts w:ascii="Times New Roman" w:hAnsi="Times New Roman" w:cs="Times New Roman"/>
          <w:i/>
          <w:iCs/>
          <w:u w:val="single"/>
        </w:rPr>
        <w:t xml:space="preserve"> (AKRONIM: SLOB)</w:t>
      </w:r>
      <w:r w:rsidR="009C0466" w:rsidRPr="002C436F">
        <w:rPr>
          <w:rFonts w:ascii="Times New Roman" w:eastAsiaTheme="minorEastAsia" w:hAnsi="Times New Roman" w:cs="Times New Roman"/>
          <w:i/>
          <w:iCs/>
          <w:u w:val="single"/>
        </w:rPr>
        <w:t>,</w:t>
      </w:r>
      <w:r w:rsidR="009C0466" w:rsidRPr="002C436F">
        <w:rPr>
          <w:rFonts w:ascii="Times New Roman" w:eastAsia="Times New Roman" w:hAnsi="Times New Roman" w:cs="Times New Roman"/>
          <w:i/>
          <w:iCs/>
          <w:u w:val="single"/>
          <w:lang w:eastAsia="pl-PL"/>
        </w:rPr>
        <w:t xml:space="preserve"> </w:t>
      </w:r>
      <w:r w:rsidR="0039729D" w:rsidRPr="002C436F">
        <w:rPr>
          <w:rFonts w:ascii="Times New Roman" w:eastAsia="Times New Roman" w:hAnsi="Times New Roman" w:cs="Times New Roman"/>
          <w:i/>
          <w:iCs/>
          <w:u w:val="single"/>
          <w:lang w:eastAsia="pl-PL"/>
        </w:rPr>
        <w:t>Z</w:t>
      </w:r>
      <w:r w:rsidRPr="002C436F">
        <w:rPr>
          <w:rFonts w:ascii="Times New Roman" w:eastAsia="Times New Roman" w:hAnsi="Times New Roman" w:cs="Times New Roman"/>
          <w:i/>
          <w:iCs/>
          <w:u w:val="single"/>
          <w:lang w:eastAsia="pl-PL"/>
        </w:rPr>
        <w:t>nak sprawy 80.272</w:t>
      </w:r>
      <w:r w:rsidR="001E3198" w:rsidRPr="002C436F">
        <w:rPr>
          <w:rFonts w:ascii="Times New Roman" w:eastAsia="Times New Roman" w:hAnsi="Times New Roman" w:cs="Times New Roman"/>
          <w:i/>
          <w:iCs/>
          <w:u w:val="single"/>
          <w:lang w:eastAsia="pl-PL"/>
        </w:rPr>
        <w:t>.82.</w:t>
      </w:r>
      <w:r w:rsidR="00C42855" w:rsidRPr="002C436F">
        <w:rPr>
          <w:rFonts w:ascii="Times New Roman" w:eastAsia="Times New Roman" w:hAnsi="Times New Roman" w:cs="Times New Roman"/>
          <w:i/>
          <w:iCs/>
          <w:u w:val="single"/>
          <w:lang w:eastAsia="pl-PL"/>
        </w:rPr>
        <w:t>2026</w:t>
      </w:r>
      <w:r w:rsidRPr="002C436F">
        <w:rPr>
          <w:rFonts w:ascii="Times New Roman" w:eastAsia="Times New Roman" w:hAnsi="Times New Roman" w:cs="Times New Roman"/>
          <w:i/>
          <w:iCs/>
          <w:u w:val="single"/>
          <w:lang w:eastAsia="pl-PL"/>
        </w:rPr>
        <w:t>,</w:t>
      </w:r>
      <w:r w:rsidRPr="002C436F">
        <w:rPr>
          <w:rFonts w:ascii="Times New Roman" w:eastAsia="Times New Roman" w:hAnsi="Times New Roman" w:cs="Times New Roman"/>
          <w:i/>
          <w:lang w:eastAsia="pl-PL"/>
        </w:rPr>
        <w:t xml:space="preserve"> </w:t>
      </w:r>
      <w:r w:rsidRPr="002C436F">
        <w:rPr>
          <w:rFonts w:ascii="Times New Roman" w:eastAsia="Times New Roman" w:hAnsi="Times New Roman" w:cs="Times New Roman"/>
          <w:iCs/>
          <w:lang w:eastAsia="pl-PL"/>
        </w:rPr>
        <w:t>w</w:t>
      </w:r>
      <w:r w:rsidR="00730516" w:rsidRPr="002C436F">
        <w:rPr>
          <w:rFonts w:ascii="Times New Roman" w:eastAsia="Times New Roman" w:hAnsi="Times New Roman" w:cs="Times New Roman"/>
          <w:iCs/>
          <w:lang w:eastAsia="pl-PL"/>
        </w:rPr>
        <w:t xml:space="preserve"> </w:t>
      </w:r>
      <w:r w:rsidRPr="002C436F">
        <w:rPr>
          <w:rFonts w:ascii="Times New Roman" w:eastAsia="Times New Roman" w:hAnsi="Times New Roman" w:cs="Times New Roman"/>
          <w:iCs/>
          <w:lang w:eastAsia="pl-PL"/>
        </w:rPr>
        <w:t xml:space="preserve">związku z wejściem w życie dnia 16 kwietnia 2022 r. ustawy z dnia 13 kwietnia 2022 r. o </w:t>
      </w:r>
      <w:r w:rsidRPr="002C436F">
        <w:rPr>
          <w:rFonts w:ascii="Times New Roman" w:eastAsia="Times New Roman" w:hAnsi="Times New Roman" w:cs="Times New Roman"/>
          <w:lang w:eastAsia="pl-PL"/>
        </w:rPr>
        <w:t>szczególnych rozwiązaniach w zakresie przeciwdziałania wspieraniu agresji na Ukrainę oraz służących ochronie bezpieczeństwa narodowego (Dz.</w:t>
      </w:r>
      <w:r w:rsidR="00876B23" w:rsidRPr="002C436F">
        <w:rPr>
          <w:rFonts w:ascii="Times New Roman" w:eastAsia="Times New Roman" w:hAnsi="Times New Roman" w:cs="Times New Roman"/>
          <w:lang w:eastAsia="pl-PL"/>
        </w:rPr>
        <w:t xml:space="preserve"> </w:t>
      </w:r>
      <w:r w:rsidRPr="002C436F">
        <w:rPr>
          <w:rFonts w:ascii="Times New Roman" w:eastAsia="Times New Roman" w:hAnsi="Times New Roman" w:cs="Times New Roman"/>
          <w:lang w:eastAsia="pl-PL"/>
        </w:rPr>
        <w:t>U. z</w:t>
      </w:r>
      <w:r w:rsidR="00677700" w:rsidRPr="002C436F">
        <w:rPr>
          <w:rFonts w:ascii="Times New Roman" w:eastAsia="Times New Roman" w:hAnsi="Times New Roman" w:cs="Times New Roman"/>
          <w:lang w:eastAsia="pl-PL"/>
        </w:rPr>
        <w:t xml:space="preserve"> </w:t>
      </w:r>
      <w:r w:rsidRPr="002C436F">
        <w:rPr>
          <w:rFonts w:ascii="Times New Roman" w:eastAsia="Times New Roman" w:hAnsi="Times New Roman" w:cs="Times New Roman"/>
          <w:lang w:eastAsia="pl-PL"/>
        </w:rPr>
        <w:t>202</w:t>
      </w:r>
      <w:r w:rsidR="00464DC8" w:rsidRPr="002C436F">
        <w:rPr>
          <w:rFonts w:ascii="Times New Roman" w:eastAsia="Times New Roman" w:hAnsi="Times New Roman" w:cs="Times New Roman"/>
          <w:lang w:eastAsia="pl-PL"/>
        </w:rPr>
        <w:t>5</w:t>
      </w:r>
      <w:r w:rsidRPr="002C436F">
        <w:rPr>
          <w:rFonts w:ascii="Times New Roman" w:eastAsia="Times New Roman" w:hAnsi="Times New Roman" w:cs="Times New Roman"/>
          <w:lang w:eastAsia="pl-PL"/>
        </w:rPr>
        <w:t> r., poz. 5</w:t>
      </w:r>
      <w:r w:rsidR="00464DC8" w:rsidRPr="002C436F">
        <w:rPr>
          <w:rFonts w:ascii="Times New Roman" w:eastAsia="Times New Roman" w:hAnsi="Times New Roman" w:cs="Times New Roman"/>
          <w:lang w:eastAsia="pl-PL"/>
        </w:rPr>
        <w:t>14</w:t>
      </w:r>
      <w:r w:rsidRPr="002C436F">
        <w:rPr>
          <w:rFonts w:ascii="Times New Roman" w:eastAsia="Times New Roman" w:hAnsi="Times New Roman" w:cs="Times New Roman"/>
          <w:lang w:eastAsia="pl-PL"/>
        </w:rPr>
        <w:t>)</w:t>
      </w:r>
      <w:r w:rsidR="00464DC8" w:rsidRPr="002C436F">
        <w:rPr>
          <w:rFonts w:ascii="Times New Roman" w:eastAsia="Times New Roman" w:hAnsi="Times New Roman" w:cs="Times New Roman"/>
          <w:lang w:eastAsia="pl-PL"/>
        </w:rPr>
        <w:t xml:space="preserve"> </w:t>
      </w:r>
      <w:r w:rsidRPr="002C436F">
        <w:rPr>
          <w:rFonts w:ascii="Times New Roman" w:eastAsia="Times New Roman" w:hAnsi="Times New Roman" w:cs="Times New Roman"/>
          <w:lang w:eastAsia="pl-PL"/>
        </w:rPr>
        <w:t xml:space="preserve">oświadczam, iż </w:t>
      </w:r>
      <w:r w:rsidR="00464DC8" w:rsidRPr="002C436F">
        <w:rPr>
          <w:rFonts w:ascii="Times New Roman" w:hAnsi="Times New Roman" w:cs="Times New Roman"/>
          <w:iCs/>
        </w:rPr>
        <w:t xml:space="preserve">nie podlegam wykluczeniu z postępowania na podstawie art. </w:t>
      </w:r>
      <w:r w:rsidR="00464DC8" w:rsidRPr="002C436F">
        <w:rPr>
          <w:rFonts w:ascii="Times New Roman" w:hAnsi="Times New Roman" w:cs="Times New Roman"/>
          <w:bCs/>
        </w:rPr>
        <w:t xml:space="preserve">7 ust. 1 ustawy </w:t>
      </w:r>
      <w:r w:rsidR="00464DC8" w:rsidRPr="002C436F">
        <w:rPr>
          <w:rFonts w:ascii="Times New Roman" w:hAnsi="Times New Roman" w:cs="Times New Roman"/>
        </w:rPr>
        <w:t>z dnia 13 kwietnia 2022 r. o</w:t>
      </w:r>
      <w:r w:rsidR="00730516" w:rsidRPr="002C436F">
        <w:rPr>
          <w:rFonts w:ascii="Times New Roman" w:hAnsi="Times New Roman" w:cs="Times New Roman"/>
        </w:rPr>
        <w:t> </w:t>
      </w:r>
      <w:r w:rsidR="00464DC8" w:rsidRPr="002C436F">
        <w:rPr>
          <w:rFonts w:ascii="Times New Roman" w:hAnsi="Times New Roman" w:cs="Times New Roman"/>
        </w:rPr>
        <w:t>szczególnych rozwiązaniach w zakresie przeciwdziałania wspieraniu agresji na Ukrainę oraz służących ochronie bezpieczeństwa narodowego (Dz.</w:t>
      </w:r>
      <w:r w:rsidR="00876B23" w:rsidRPr="002C436F">
        <w:rPr>
          <w:rFonts w:ascii="Times New Roman" w:hAnsi="Times New Roman" w:cs="Times New Roman"/>
        </w:rPr>
        <w:t xml:space="preserve"> </w:t>
      </w:r>
      <w:r w:rsidR="00464DC8" w:rsidRPr="002C436F">
        <w:rPr>
          <w:rFonts w:ascii="Times New Roman" w:hAnsi="Times New Roman" w:cs="Times New Roman"/>
        </w:rPr>
        <w:t>U. z</w:t>
      </w:r>
      <w:r w:rsidR="00730516" w:rsidRPr="002C436F">
        <w:rPr>
          <w:rFonts w:ascii="Times New Roman" w:hAnsi="Times New Roman" w:cs="Times New Roman"/>
        </w:rPr>
        <w:t xml:space="preserve"> </w:t>
      </w:r>
      <w:r w:rsidR="00464DC8" w:rsidRPr="002C436F">
        <w:rPr>
          <w:rFonts w:ascii="Times New Roman" w:hAnsi="Times New Roman" w:cs="Times New Roman"/>
        </w:rPr>
        <w:t>2025 r., poz. 514), tj.:</w:t>
      </w:r>
    </w:p>
    <w:p w14:paraId="720E01E9" w14:textId="77777777" w:rsidR="00464DC8" w:rsidRPr="0007491C" w:rsidRDefault="00464DC8" w:rsidP="00015B65">
      <w:pPr>
        <w:pStyle w:val="Akapitzlist"/>
        <w:widowControl/>
        <w:numPr>
          <w:ilvl w:val="0"/>
          <w:numId w:val="50"/>
        </w:numPr>
        <w:suppressAutoHyphens w:val="0"/>
        <w:ind w:left="1134" w:hanging="720"/>
        <w:jc w:val="both"/>
        <w:rPr>
          <w:sz w:val="22"/>
          <w:szCs w:val="22"/>
        </w:rPr>
      </w:pPr>
      <w:r w:rsidRPr="0007491C">
        <w:rPr>
          <w:sz w:val="22"/>
          <w:szCs w:val="22"/>
        </w:rPr>
        <w:t>nie jestem wykonawcą wymienionym w wykazach określonych w rozporządzeniu 765/2006 i rozporządzeniu 269/2014 ani wpisanym na listę na podstawie decyzji w sprawie wpisu na listę rozstrzygającej o zastosowaniu środka, o którym mowa w art. 1 pkt 3 cyt. ustawy;</w:t>
      </w:r>
    </w:p>
    <w:p w14:paraId="1E6C3DE2" w14:textId="7B33AC06" w:rsidR="00464DC8" w:rsidRPr="0007491C" w:rsidRDefault="00464DC8" w:rsidP="00015B65">
      <w:pPr>
        <w:pStyle w:val="Akapitzlist"/>
        <w:widowControl/>
        <w:numPr>
          <w:ilvl w:val="0"/>
          <w:numId w:val="50"/>
        </w:numPr>
        <w:suppressAutoHyphens w:val="0"/>
        <w:ind w:left="1134" w:hanging="720"/>
        <w:jc w:val="both"/>
        <w:rPr>
          <w:sz w:val="22"/>
          <w:szCs w:val="22"/>
        </w:rPr>
      </w:pPr>
      <w:r w:rsidRPr="0007491C">
        <w:rPr>
          <w:sz w:val="22"/>
          <w:szCs w:val="22"/>
        </w:rPr>
        <w:t>nie jestem wykonawcą, którego beneficjentem rzeczywistym w rozumieniu ustawy z dnia 1 marca 2018 r. o przeciwdziałaniu praniu pieniędzy oraz finansowaniu terroryzmu (Dz.U z 2023  r., poz. 1124, z późn. zm.) jest osoba wymieniona w wykazach określonych w</w:t>
      </w:r>
      <w:r w:rsidR="00272867">
        <w:rPr>
          <w:sz w:val="22"/>
          <w:szCs w:val="22"/>
        </w:rPr>
        <w:t> </w:t>
      </w:r>
      <w:r w:rsidRPr="0007491C">
        <w:rPr>
          <w:sz w:val="22"/>
          <w:szCs w:val="22"/>
        </w:rPr>
        <w:t>rozporządzeniu 765/2006 i rozporządzeniu 269/2014 ani wpisana na listę lub będąca takim beneficjentem rzeczywistym od dnia 24 lutego 2022 r., o ile została wpisana na listę na podstawie decyzji w sprawie wpisu na listę rozstrzygającej o zastosowaniu środka, o</w:t>
      </w:r>
      <w:r w:rsidR="00272867">
        <w:rPr>
          <w:sz w:val="22"/>
          <w:szCs w:val="22"/>
        </w:rPr>
        <w:t> </w:t>
      </w:r>
      <w:r w:rsidRPr="0007491C">
        <w:rPr>
          <w:sz w:val="22"/>
          <w:szCs w:val="22"/>
        </w:rPr>
        <w:t>którym mowa w art. 1 pkt 3 cyt. ustawy;</w:t>
      </w:r>
    </w:p>
    <w:p w14:paraId="561040E3" w14:textId="1F48FE39" w:rsidR="00046BF6" w:rsidRPr="00B80EE5" w:rsidRDefault="00464DC8" w:rsidP="00015B65">
      <w:pPr>
        <w:pStyle w:val="Akapitzlist"/>
        <w:widowControl/>
        <w:numPr>
          <w:ilvl w:val="0"/>
          <w:numId w:val="50"/>
        </w:numPr>
        <w:suppressAutoHyphens w:val="0"/>
        <w:ind w:left="1134" w:hanging="720"/>
        <w:jc w:val="both"/>
        <w:rPr>
          <w:sz w:val="22"/>
          <w:szCs w:val="22"/>
        </w:rPr>
      </w:pPr>
      <w:r w:rsidRPr="0007491C">
        <w:rPr>
          <w:sz w:val="22"/>
          <w:szCs w:val="22"/>
        </w:rPr>
        <w:t>nie jestem wykonawcą, którego jednostką dominującą w rozumieniu art. 3 ust. 1 pkt 37 ustawy z dnia 29 września 1994 r. o rachunkowości (Dz.</w:t>
      </w:r>
      <w:r w:rsidR="00876B23">
        <w:rPr>
          <w:sz w:val="22"/>
          <w:szCs w:val="22"/>
        </w:rPr>
        <w:t xml:space="preserve"> </w:t>
      </w:r>
      <w:r w:rsidRPr="0007491C">
        <w:rPr>
          <w:sz w:val="22"/>
          <w:szCs w:val="22"/>
        </w:rPr>
        <w:t>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w:t>
      </w:r>
      <w:r w:rsidR="00272867">
        <w:rPr>
          <w:sz w:val="22"/>
          <w:szCs w:val="22"/>
        </w:rPr>
        <w:t> </w:t>
      </w:r>
      <w:r w:rsidRPr="0007491C">
        <w:rPr>
          <w:sz w:val="22"/>
          <w:szCs w:val="22"/>
        </w:rPr>
        <w:t>którym mowa w art. 1 pkt 3 cyt. ustawy</w:t>
      </w:r>
      <w:r w:rsidR="00B80EE5">
        <w:rPr>
          <w:sz w:val="22"/>
          <w:szCs w:val="22"/>
        </w:rPr>
        <w:t>.</w:t>
      </w:r>
    </w:p>
    <w:p w14:paraId="67C4CEFA" w14:textId="5B37DA84" w:rsidR="00046BF6" w:rsidRPr="00E40C9F" w:rsidRDefault="00046BF6" w:rsidP="00E40C9F">
      <w:pPr>
        <w:suppressAutoHyphens w:val="0"/>
        <w:spacing w:line="240" w:lineRule="auto"/>
        <w:ind w:firstLine="349"/>
        <w:jc w:val="both"/>
        <w:rPr>
          <w:rFonts w:ascii="Times New Roman" w:eastAsia="Calibri" w:hAnsi="Times New Roman" w:cs="Arial"/>
        </w:rPr>
      </w:pPr>
      <w:r w:rsidRPr="00046BF6">
        <w:rPr>
          <w:rFonts w:ascii="Times New Roman" w:eastAsia="Calibri" w:hAnsi="Times New Roman" w:cs="Arial"/>
        </w:rPr>
        <w:t>Równocześnie oświadczam, że wszystkie informacje podane w powyższych oświadczeniach są aktualne i zgodne z prawdą oraz zostały przedstawione z pełną świadomością konsekwencji wprowadzenia zamawiającego w błąd przy przedstawianiu informacji.</w:t>
      </w:r>
    </w:p>
    <w:p w14:paraId="7E3BF134" w14:textId="32C1BE7A" w:rsidR="00046BF6" w:rsidRPr="00EC1383" w:rsidRDefault="00046BF6" w:rsidP="0070615A">
      <w:pPr>
        <w:suppressAutoHyphens w:val="0"/>
        <w:spacing w:after="0" w:line="240" w:lineRule="auto"/>
        <w:jc w:val="right"/>
        <w:rPr>
          <w:rFonts w:ascii="Times New Roman" w:eastAsia="Times New Roman" w:hAnsi="Times New Roman" w:cs="Times New Roman"/>
          <w:b/>
          <w:lang w:eastAsia="pl-PL"/>
        </w:rPr>
      </w:pPr>
      <w:r w:rsidRPr="00046BF6">
        <w:rPr>
          <w:rFonts w:ascii="Times New Roman" w:eastAsia="Times New Roman" w:hAnsi="Times New Roman" w:cs="Times New Roman"/>
          <w:b/>
          <w:lang w:eastAsia="pl-PL"/>
        </w:rPr>
        <w:br w:type="page"/>
      </w:r>
      <w:r w:rsidRPr="00EC1383">
        <w:rPr>
          <w:rFonts w:ascii="Times New Roman" w:eastAsia="Times New Roman" w:hAnsi="Times New Roman" w:cs="Times New Roman"/>
          <w:b/>
          <w:lang w:eastAsia="pl-PL"/>
        </w:rPr>
        <w:lastRenderedPageBreak/>
        <w:t xml:space="preserve">Załącznik nr </w:t>
      </w:r>
      <w:r w:rsidR="00B606EA">
        <w:rPr>
          <w:rFonts w:ascii="Times New Roman" w:eastAsia="Times New Roman" w:hAnsi="Times New Roman" w:cs="Times New Roman"/>
          <w:b/>
          <w:lang w:eastAsia="pl-PL"/>
        </w:rPr>
        <w:t>4</w:t>
      </w:r>
      <w:r w:rsidRPr="00EC1383">
        <w:rPr>
          <w:rFonts w:ascii="Times New Roman" w:eastAsia="Times New Roman" w:hAnsi="Times New Roman" w:cs="Times New Roman"/>
          <w:b/>
          <w:lang w:eastAsia="pl-PL"/>
        </w:rPr>
        <w:t xml:space="preserve"> do formularza oferty </w:t>
      </w:r>
    </w:p>
    <w:p w14:paraId="5CA15EFC" w14:textId="77777777" w:rsidR="00046BF6" w:rsidRPr="00EC1383" w:rsidRDefault="00046BF6" w:rsidP="00046BF6">
      <w:pPr>
        <w:widowControl w:val="0"/>
        <w:tabs>
          <w:tab w:val="left" w:pos="1260"/>
        </w:tabs>
        <w:spacing w:after="0" w:line="240" w:lineRule="auto"/>
        <w:jc w:val="right"/>
        <w:rPr>
          <w:rFonts w:ascii="Times New Roman" w:eastAsia="Times New Roman" w:hAnsi="Times New Roman" w:cs="Times New Roman"/>
          <w:b/>
          <w:lang w:eastAsia="pl-PL"/>
        </w:rPr>
      </w:pPr>
    </w:p>
    <w:p w14:paraId="35C5D692"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OŚWIADCZENIE</w:t>
      </w:r>
    </w:p>
    <w:p w14:paraId="01C55D89"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 xml:space="preserve">O NIEPODLEGANIU WYKLUCZENIU NA PODSTAWIE </w:t>
      </w:r>
    </w:p>
    <w:p w14:paraId="0BA1F09E"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r w:rsidRPr="00046BF6">
        <w:rPr>
          <w:rFonts w:ascii="Times New Roman" w:eastAsia="Times New Roman" w:hAnsi="Times New Roman" w:cs="Times New Roman"/>
          <w:b/>
          <w:bCs/>
          <w:i/>
          <w:u w:val="single"/>
          <w:lang w:eastAsia="pl-PL"/>
        </w:rPr>
        <w:t>DODATKOWYCH PRZESŁANEK</w:t>
      </w:r>
    </w:p>
    <w:p w14:paraId="5E989871" w14:textId="77777777" w:rsidR="00046BF6" w:rsidRPr="00046BF6" w:rsidRDefault="00046BF6" w:rsidP="00046BF6">
      <w:pPr>
        <w:widowControl w:val="0"/>
        <w:spacing w:after="0" w:line="240" w:lineRule="auto"/>
        <w:jc w:val="center"/>
        <w:rPr>
          <w:rFonts w:ascii="Times New Roman" w:eastAsia="Times New Roman" w:hAnsi="Times New Roman" w:cs="Times New Roman"/>
          <w:b/>
          <w:bCs/>
          <w:i/>
          <w:u w:val="single"/>
          <w:lang w:eastAsia="pl-PL"/>
        </w:rPr>
      </w:pPr>
    </w:p>
    <w:p w14:paraId="1F1D1CFB" w14:textId="10CBA6AB" w:rsidR="00046BF6" w:rsidRPr="0032742C" w:rsidRDefault="00642BD2" w:rsidP="00046BF6">
      <w:pPr>
        <w:suppressAutoHyphens w:val="0"/>
        <w:spacing w:after="0" w:line="240" w:lineRule="auto"/>
        <w:jc w:val="both"/>
        <w:rPr>
          <w:rFonts w:ascii="Times New Roman" w:eastAsia="Calibri" w:hAnsi="Times New Roman" w:cs="Arial"/>
        </w:rPr>
      </w:pPr>
      <w:r w:rsidRPr="0032742C">
        <w:rPr>
          <w:rFonts w:ascii="Times New Roman" w:eastAsia="Times New Roman" w:hAnsi="Times New Roman" w:cs="Times New Roman"/>
          <w:i/>
          <w:iCs/>
          <w:u w:val="single"/>
          <w:lang w:eastAsia="pl-PL"/>
        </w:rPr>
        <w:t xml:space="preserve">Składając ofertę w postępowaniu prowadzonym w trybie przetargu nieograniczonego na </w:t>
      </w:r>
      <w:r w:rsidRPr="0032742C">
        <w:rPr>
          <w:rFonts w:ascii="Times New Roman" w:eastAsiaTheme="minorEastAsia" w:hAnsi="Times New Roman" w:cs="Times New Roman"/>
          <w:i/>
          <w:iCs/>
          <w:u w:val="single"/>
        </w:rPr>
        <w:t>z</w:t>
      </w:r>
      <w:r w:rsidRPr="0032742C">
        <w:rPr>
          <w:rFonts w:ascii="Times New Roman" w:hAnsi="Times New Roman" w:cs="Times New Roman"/>
          <w:i/>
          <w:iCs/>
          <w:u w:val="single"/>
        </w:rPr>
        <w:t>akup, dostawę, instalację i</w:t>
      </w:r>
      <w:r w:rsidR="00575AFE">
        <w:rPr>
          <w:rFonts w:ascii="Times New Roman" w:hAnsi="Times New Roman" w:cs="Times New Roman"/>
          <w:i/>
          <w:iCs/>
          <w:u w:val="single"/>
        </w:rPr>
        <w:t xml:space="preserve"> </w:t>
      </w:r>
      <w:r w:rsidRPr="0032742C">
        <w:rPr>
          <w:rFonts w:ascii="Times New Roman" w:hAnsi="Times New Roman" w:cs="Times New Roman"/>
          <w:i/>
          <w:iCs/>
          <w:u w:val="single"/>
        </w:rPr>
        <w:t>uruchomienie wysokoprzepustowego urządzenia do analizy oddziaływań bi</w:t>
      </w:r>
      <w:r w:rsidR="00300893">
        <w:rPr>
          <w:rFonts w:ascii="Times New Roman" w:hAnsi="Times New Roman" w:cs="Times New Roman"/>
          <w:i/>
          <w:iCs/>
          <w:u w:val="single"/>
        </w:rPr>
        <w:t>o</w:t>
      </w:r>
      <w:r w:rsidRPr="0032742C">
        <w:rPr>
          <w:rFonts w:ascii="Times New Roman" w:hAnsi="Times New Roman" w:cs="Times New Roman"/>
          <w:i/>
          <w:iCs/>
          <w:u w:val="single"/>
        </w:rPr>
        <w:t xml:space="preserve">molekularnych metodą interferometrii biowarstwowej (BLI), wraz z zestawem akcesoriów </w:t>
      </w:r>
      <w:r w:rsidR="00776FA6" w:rsidRPr="0032742C">
        <w:rPr>
          <w:rFonts w:ascii="Times New Roman" w:hAnsi="Times New Roman" w:cs="Times New Roman"/>
          <w:i/>
          <w:iCs/>
          <w:u w:val="single"/>
        </w:rPr>
        <w:t>i</w:t>
      </w:r>
      <w:r w:rsidR="00300759">
        <w:rPr>
          <w:rFonts w:ascii="Times New Roman" w:hAnsi="Times New Roman" w:cs="Times New Roman"/>
          <w:i/>
          <w:iCs/>
          <w:u w:val="single"/>
        </w:rPr>
        <w:t> </w:t>
      </w:r>
      <w:r w:rsidR="00776FA6" w:rsidRPr="0032742C">
        <w:rPr>
          <w:rFonts w:ascii="Times New Roman" w:hAnsi="Times New Roman" w:cs="Times New Roman"/>
          <w:i/>
          <w:iCs/>
          <w:u w:val="single"/>
        </w:rPr>
        <w:t xml:space="preserve">odczynników </w:t>
      </w:r>
      <w:r w:rsidRPr="0032742C">
        <w:rPr>
          <w:rFonts w:ascii="Times New Roman" w:hAnsi="Times New Roman" w:cs="Times New Roman"/>
          <w:i/>
          <w:iCs/>
          <w:u w:val="single"/>
        </w:rPr>
        <w:t>niezbędnych do jego prawidłowego funkcjonowania i szkoleniem, na potrzeby Wydziału Biochemii, Biofizyki i</w:t>
      </w:r>
      <w:r w:rsidR="00776FA6" w:rsidRPr="0032742C">
        <w:rPr>
          <w:rFonts w:ascii="Times New Roman" w:hAnsi="Times New Roman" w:cs="Times New Roman"/>
          <w:i/>
          <w:iCs/>
          <w:u w:val="single"/>
        </w:rPr>
        <w:t xml:space="preserve"> </w:t>
      </w:r>
      <w:r w:rsidRPr="0032742C">
        <w:rPr>
          <w:rFonts w:ascii="Times New Roman" w:hAnsi="Times New Roman" w:cs="Times New Roman"/>
          <w:i/>
          <w:iCs/>
          <w:u w:val="single"/>
        </w:rPr>
        <w:t>Biotechnologii Uniwersytetu Jagiellońskiego, w ramach projektu „Specjalistyczne Laboratorium Oddziaływań Biologicznych”</w:t>
      </w:r>
      <w:r w:rsidR="00776FA6" w:rsidRPr="0032742C">
        <w:rPr>
          <w:rFonts w:ascii="Times New Roman" w:eastAsiaTheme="minorEastAsia" w:hAnsi="Times New Roman" w:cs="Times New Roman"/>
          <w:i/>
          <w:iCs/>
          <w:u w:val="single"/>
        </w:rPr>
        <w:t xml:space="preserve"> </w:t>
      </w:r>
      <w:r w:rsidR="00776FA6" w:rsidRPr="0032742C">
        <w:rPr>
          <w:rFonts w:ascii="Times New Roman" w:hAnsi="Times New Roman" w:cs="Times New Roman"/>
          <w:i/>
          <w:iCs/>
          <w:u w:val="single"/>
        </w:rPr>
        <w:t>(AKRONIM: SLOB)</w:t>
      </w:r>
      <w:r w:rsidR="00776FA6" w:rsidRPr="0032742C">
        <w:rPr>
          <w:rFonts w:ascii="Times New Roman" w:eastAsiaTheme="minorEastAsia" w:hAnsi="Times New Roman" w:cs="Times New Roman"/>
          <w:i/>
          <w:iCs/>
          <w:u w:val="single"/>
        </w:rPr>
        <w:t>,</w:t>
      </w:r>
      <w:r w:rsidR="00ED7151" w:rsidRPr="0032742C">
        <w:rPr>
          <w:rFonts w:ascii="Times New Roman" w:eastAsiaTheme="minorEastAsia" w:hAnsi="Times New Roman" w:cs="Times New Roman"/>
          <w:i/>
          <w:iCs/>
          <w:u w:val="single"/>
        </w:rPr>
        <w:t xml:space="preserve"> </w:t>
      </w:r>
      <w:r w:rsidRPr="0032742C">
        <w:rPr>
          <w:rFonts w:ascii="Times New Roman" w:eastAsia="Times New Roman" w:hAnsi="Times New Roman" w:cs="Times New Roman"/>
          <w:i/>
          <w:iCs/>
          <w:u w:val="single"/>
          <w:lang w:eastAsia="pl-PL"/>
        </w:rPr>
        <w:t xml:space="preserve">Znak sprawy </w:t>
      </w:r>
      <w:r w:rsidRPr="0056048D">
        <w:rPr>
          <w:rFonts w:ascii="Times New Roman" w:eastAsia="Times New Roman" w:hAnsi="Times New Roman" w:cs="Times New Roman"/>
          <w:i/>
          <w:iCs/>
          <w:u w:val="single"/>
          <w:lang w:eastAsia="pl-PL"/>
        </w:rPr>
        <w:t>80.272</w:t>
      </w:r>
      <w:r w:rsidR="001E3198" w:rsidRPr="0056048D">
        <w:rPr>
          <w:rFonts w:ascii="Times New Roman" w:eastAsia="Times New Roman" w:hAnsi="Times New Roman" w:cs="Times New Roman"/>
          <w:i/>
          <w:iCs/>
          <w:u w:val="single"/>
          <w:lang w:eastAsia="pl-PL"/>
        </w:rPr>
        <w:t>.82.</w:t>
      </w:r>
      <w:r w:rsidR="005372A2" w:rsidRPr="0056048D">
        <w:rPr>
          <w:rFonts w:ascii="Times New Roman" w:eastAsia="Times New Roman" w:hAnsi="Times New Roman" w:cs="Times New Roman"/>
          <w:i/>
          <w:iCs/>
          <w:u w:val="single"/>
          <w:lang w:eastAsia="pl-PL"/>
        </w:rPr>
        <w:t>2026</w:t>
      </w:r>
      <w:r w:rsidR="00046BF6" w:rsidRPr="0056048D">
        <w:rPr>
          <w:rFonts w:ascii="Times New Roman" w:eastAsia="Times New Roman" w:hAnsi="Times New Roman" w:cs="Times New Roman"/>
          <w:i/>
          <w:lang w:eastAsia="pl-PL"/>
        </w:rPr>
        <w:t xml:space="preserve">, </w:t>
      </w:r>
      <w:r w:rsidR="00046BF6" w:rsidRPr="0056048D">
        <w:rPr>
          <w:rFonts w:ascii="Times New Roman" w:eastAsia="Calibri" w:hAnsi="Times New Roman" w:cs="Arial"/>
          <w:iCs/>
        </w:rPr>
        <w:t>oświadczam</w:t>
      </w:r>
      <w:r w:rsidR="00046BF6" w:rsidRPr="0032742C">
        <w:rPr>
          <w:rFonts w:ascii="Times New Roman" w:eastAsia="Calibri" w:hAnsi="Times New Roman" w:cs="Arial"/>
          <w:iCs/>
        </w:rPr>
        <w:t>, iż</w:t>
      </w:r>
      <w:r w:rsidR="00060801" w:rsidRPr="0032742C">
        <w:rPr>
          <w:rFonts w:ascii="Times New Roman" w:eastAsia="Calibri" w:hAnsi="Times New Roman" w:cs="Arial"/>
          <w:iCs/>
        </w:rPr>
        <w:t xml:space="preserve"> </w:t>
      </w:r>
      <w:r w:rsidR="00046BF6" w:rsidRPr="0032742C">
        <w:rPr>
          <w:rFonts w:ascii="Times New Roman" w:eastAsia="Calibri" w:hAnsi="Times New Roman" w:cs="Arial"/>
          <w:iCs/>
        </w:rPr>
        <w:t xml:space="preserve">nie podlegam wykluczeniu na podstawie </w:t>
      </w:r>
      <w:r w:rsidR="00046BF6" w:rsidRPr="0032742C">
        <w:rPr>
          <w:rFonts w:ascii="Times New Roman" w:eastAsia="Calibri" w:hAnsi="Times New Roman" w:cs="Arial"/>
        </w:rPr>
        <w:t xml:space="preserve">art. 5k rozporządzenia Rady (UE) nr 833/2014 z dnia 31 lipca 2014 r. dotyczącego środków ograniczających w związku z działaniami Rosji destabilizującymi sytuację na Ukrainie (Dz. Urz. UE nr L 229 z 31 lipca 2014, str. 1), w brzmieniu nadanym </w:t>
      </w:r>
      <w:r w:rsidR="000C0698" w:rsidRPr="0032742C">
        <w:rPr>
          <w:rFonts w:ascii="Times New Roman" w:eastAsia="Calibri" w:hAnsi="Times New Roman" w:cs="Arial"/>
        </w:rPr>
        <w:t xml:space="preserve">rozporządzeniami zmieniającymi, </w:t>
      </w:r>
      <w:r w:rsidR="00046BF6" w:rsidRPr="0032742C">
        <w:rPr>
          <w:rFonts w:ascii="Times New Roman" w:eastAsia="Calibri" w:hAnsi="Times New Roman" w:cs="Arial"/>
        </w:rPr>
        <w:t>z treścią którego zakazuje się udzielania lub dalszego wykonywania wszelkich zamówień publicznych lub koncesji objętych zakresem dyrektyw w sprawie zamówień publicznych, a</w:t>
      </w:r>
      <w:r w:rsidR="00EC1383" w:rsidRPr="0032742C">
        <w:rPr>
          <w:rFonts w:ascii="Times New Roman" w:eastAsia="Calibri" w:hAnsi="Times New Roman" w:cs="Arial"/>
        </w:rPr>
        <w:t> </w:t>
      </w:r>
      <w:r w:rsidR="00046BF6" w:rsidRPr="0032742C">
        <w:rPr>
          <w:rFonts w:ascii="Times New Roman" w:eastAsia="Calibri" w:hAnsi="Times New Roman" w:cs="Arial"/>
        </w:rPr>
        <w:t xml:space="preserve">także zakresem art. 10 ust. 1, 3, ust. 6 lit. a)–e), ust. 8, 9 i 10, art. 11, 12, 13 i 14 dyrektywy 2014/23/UE, art. 7 </w:t>
      </w:r>
      <w:r w:rsidR="0042546B" w:rsidRPr="0032742C">
        <w:rPr>
          <w:rFonts w:ascii="Times New Roman" w:eastAsia="Calibri" w:hAnsi="Times New Roman" w:cs="Arial"/>
        </w:rPr>
        <w:t>lit. a)</w:t>
      </w:r>
      <w:r w:rsidR="002D0A87" w:rsidRPr="0032742C">
        <w:rPr>
          <w:rFonts w:ascii="Times New Roman" w:eastAsia="Calibri" w:hAnsi="Times New Roman" w:cs="Arial"/>
        </w:rPr>
        <w:t xml:space="preserve">-d) </w:t>
      </w:r>
      <w:r w:rsidR="00046BF6" w:rsidRPr="0032742C">
        <w:rPr>
          <w:rFonts w:ascii="Times New Roman" w:eastAsia="Calibri" w:hAnsi="Times New Roman" w:cs="Arial"/>
        </w:rPr>
        <w:t>i 8, art. 10 lit. b)–f) i lit. h)–j) dyrektywy 2014/24/UE, art. 18, art. 21 lit. b)–e) i lit. g)–i), art. 29 i 30 dyrektywy 2014/25/UE oraz art. 13 lit. a)–d), lit. f)–h) i lit. j) dyrektywy 2009/81/WE na rzecz lub z udziałem:</w:t>
      </w:r>
    </w:p>
    <w:p w14:paraId="3AED8FFE" w14:textId="1C914952" w:rsidR="00046BF6" w:rsidRPr="0032742C" w:rsidRDefault="00046BF6" w:rsidP="00015B65">
      <w:pPr>
        <w:numPr>
          <w:ilvl w:val="0"/>
          <w:numId w:val="51"/>
        </w:numPr>
        <w:suppressAutoHyphens w:val="0"/>
        <w:spacing w:after="0" w:line="240" w:lineRule="auto"/>
        <w:jc w:val="both"/>
        <w:rPr>
          <w:rFonts w:ascii="Times New Roman" w:eastAsia="Times New Roman" w:hAnsi="Times New Roman" w:cs="Times New Roman"/>
          <w:lang w:eastAsia="pl-PL"/>
        </w:rPr>
      </w:pPr>
      <w:r w:rsidRPr="0032742C">
        <w:rPr>
          <w:rFonts w:ascii="Times New Roman" w:eastAsia="Times New Roman" w:hAnsi="Times New Roman" w:cs="Times New Roman"/>
          <w:lang w:eastAsia="pl-PL"/>
        </w:rPr>
        <w:t>obywateli rosyjskich</w:t>
      </w:r>
      <w:r w:rsidR="005A126D" w:rsidRPr="0032742C">
        <w:rPr>
          <w:rFonts w:ascii="Times New Roman" w:eastAsia="Times New Roman" w:hAnsi="Times New Roman" w:cs="Times New Roman"/>
          <w:lang w:eastAsia="pl-PL"/>
        </w:rPr>
        <w:t xml:space="preserve">, </w:t>
      </w:r>
      <w:r w:rsidRPr="0032742C">
        <w:rPr>
          <w:rFonts w:ascii="Times New Roman" w:eastAsia="Times New Roman" w:hAnsi="Times New Roman" w:cs="Times New Roman"/>
          <w:lang w:eastAsia="pl-PL"/>
        </w:rPr>
        <w:t xml:space="preserve">osób fizycznych </w:t>
      </w:r>
      <w:r w:rsidR="004A3477" w:rsidRPr="0032742C">
        <w:rPr>
          <w:rFonts w:ascii="Times New Roman" w:eastAsia="Times New Roman" w:hAnsi="Times New Roman" w:cs="Times New Roman"/>
          <w:lang w:eastAsia="pl-PL"/>
        </w:rPr>
        <w:t xml:space="preserve">zamieszkałych w Rosji </w:t>
      </w:r>
      <w:r w:rsidRPr="0032742C">
        <w:rPr>
          <w:rFonts w:ascii="Times New Roman" w:eastAsia="Times New Roman" w:hAnsi="Times New Roman" w:cs="Times New Roman"/>
          <w:lang w:eastAsia="pl-PL"/>
        </w:rPr>
        <w:t xml:space="preserve">lub </w:t>
      </w:r>
      <w:r w:rsidR="0078520A" w:rsidRPr="0032742C">
        <w:rPr>
          <w:rFonts w:ascii="Times New Roman" w:eastAsia="Times New Roman" w:hAnsi="Times New Roman" w:cs="Times New Roman"/>
          <w:lang w:eastAsia="pl-PL"/>
        </w:rPr>
        <w:t xml:space="preserve">osób </w:t>
      </w:r>
      <w:r w:rsidRPr="0032742C">
        <w:rPr>
          <w:rFonts w:ascii="Times New Roman" w:eastAsia="Times New Roman" w:hAnsi="Times New Roman" w:cs="Times New Roman"/>
          <w:lang w:eastAsia="pl-PL"/>
        </w:rPr>
        <w:t>prawnych, podmiotów lub organów z siedzibą w Rosji;</w:t>
      </w:r>
    </w:p>
    <w:p w14:paraId="46B9CFB3" w14:textId="6BEEEC47" w:rsidR="00046BF6" w:rsidRPr="0032742C" w:rsidRDefault="00046BF6" w:rsidP="00015B65">
      <w:pPr>
        <w:numPr>
          <w:ilvl w:val="0"/>
          <w:numId w:val="51"/>
        </w:numPr>
        <w:suppressAutoHyphens w:val="0"/>
        <w:spacing w:after="0" w:line="240" w:lineRule="auto"/>
        <w:jc w:val="both"/>
        <w:rPr>
          <w:rFonts w:ascii="Times New Roman" w:eastAsia="Times New Roman" w:hAnsi="Times New Roman" w:cs="Times New Roman"/>
          <w:lang w:eastAsia="pl-PL"/>
        </w:rPr>
      </w:pPr>
      <w:bookmarkStart w:id="17" w:name="_Hlk102557314"/>
      <w:r w:rsidRPr="0032742C">
        <w:rPr>
          <w:rFonts w:ascii="Times New Roman" w:eastAsia="Times New Roman" w:hAnsi="Times New Roman" w:cs="Times New Roman"/>
          <w:lang w:eastAsia="pl-PL"/>
        </w:rPr>
        <w:t>osób prawnych, podmiotów lub organów, do których prawa własności bezpośrednio lub pośrednio w ponad 50 % należą do </w:t>
      </w:r>
      <w:r w:rsidR="006849C9" w:rsidRPr="0032742C">
        <w:rPr>
          <w:rFonts w:ascii="Times New Roman" w:eastAsia="Times New Roman" w:hAnsi="Times New Roman" w:cs="Times New Roman"/>
          <w:lang w:eastAsia="pl-PL"/>
        </w:rPr>
        <w:t>osoby fizycznej lub prawnej</w:t>
      </w:r>
      <w:r w:rsidR="00BF0BCA" w:rsidRPr="0032742C">
        <w:rPr>
          <w:rFonts w:ascii="Times New Roman" w:eastAsia="Times New Roman" w:hAnsi="Times New Roman" w:cs="Times New Roman"/>
          <w:lang w:eastAsia="pl-PL"/>
        </w:rPr>
        <w:t xml:space="preserve">, </w:t>
      </w:r>
      <w:r w:rsidRPr="0032742C">
        <w:rPr>
          <w:rFonts w:ascii="Times New Roman" w:eastAsia="Times New Roman" w:hAnsi="Times New Roman" w:cs="Times New Roman"/>
          <w:lang w:eastAsia="pl-PL"/>
        </w:rPr>
        <w:t>podmiotu</w:t>
      </w:r>
      <w:r w:rsidR="00BF0BCA" w:rsidRPr="0032742C">
        <w:rPr>
          <w:rFonts w:ascii="Times New Roman" w:eastAsia="Times New Roman" w:hAnsi="Times New Roman" w:cs="Times New Roman"/>
          <w:lang w:eastAsia="pl-PL"/>
        </w:rPr>
        <w:t xml:space="preserve"> lub </w:t>
      </w:r>
      <w:r w:rsidR="00114730" w:rsidRPr="0032742C">
        <w:rPr>
          <w:rFonts w:ascii="Times New Roman" w:eastAsia="Times New Roman" w:hAnsi="Times New Roman" w:cs="Times New Roman"/>
          <w:lang w:eastAsia="pl-PL"/>
        </w:rPr>
        <w:t>organu</w:t>
      </w:r>
      <w:r w:rsidR="006E0A15" w:rsidRPr="0032742C">
        <w:rPr>
          <w:rFonts w:ascii="Times New Roman" w:eastAsia="Times New Roman" w:hAnsi="Times New Roman" w:cs="Times New Roman"/>
          <w:lang w:eastAsia="pl-PL"/>
        </w:rPr>
        <w:t>, o który</w:t>
      </w:r>
      <w:r w:rsidR="00302D6C">
        <w:rPr>
          <w:rFonts w:ascii="Times New Roman" w:eastAsia="Times New Roman" w:hAnsi="Times New Roman" w:cs="Times New Roman"/>
          <w:lang w:eastAsia="pl-PL"/>
        </w:rPr>
        <w:t>ch</w:t>
      </w:r>
      <w:r w:rsidR="006E0A15" w:rsidRPr="0032742C">
        <w:rPr>
          <w:rFonts w:ascii="Times New Roman" w:eastAsia="Times New Roman" w:hAnsi="Times New Roman" w:cs="Times New Roman"/>
          <w:lang w:eastAsia="pl-PL"/>
        </w:rPr>
        <w:t xml:space="preserve"> mowa </w:t>
      </w:r>
      <w:r w:rsidRPr="0032742C">
        <w:rPr>
          <w:rFonts w:ascii="Times New Roman" w:eastAsia="Times New Roman" w:hAnsi="Times New Roman" w:cs="Times New Roman"/>
          <w:lang w:eastAsia="pl-PL"/>
        </w:rPr>
        <w:t>w lit. a) niniejszego ustępu; lub</w:t>
      </w:r>
      <w:bookmarkEnd w:id="17"/>
    </w:p>
    <w:p w14:paraId="6161EA5B" w14:textId="53B1776A" w:rsidR="00046BF6" w:rsidRPr="0032742C" w:rsidRDefault="00046BF6" w:rsidP="00015B65">
      <w:pPr>
        <w:numPr>
          <w:ilvl w:val="0"/>
          <w:numId w:val="51"/>
        </w:numPr>
        <w:suppressAutoHyphens w:val="0"/>
        <w:spacing w:after="0" w:line="240" w:lineRule="auto"/>
        <w:jc w:val="both"/>
        <w:rPr>
          <w:rFonts w:ascii="Times New Roman" w:eastAsia="Times New Roman" w:hAnsi="Times New Roman" w:cs="Times New Roman"/>
          <w:lang w:eastAsia="pl-PL"/>
        </w:rPr>
      </w:pPr>
      <w:r w:rsidRPr="0032742C">
        <w:rPr>
          <w:rFonts w:ascii="Times New Roman" w:eastAsia="Times New Roman" w:hAnsi="Times New Roman" w:cs="Times New Roman"/>
          <w:lang w:eastAsia="pl-PL"/>
        </w:rPr>
        <w:t xml:space="preserve">osób fizycznych lub prawnych, podmiotów lub organów działających w imieniu lub pod kierunkiem </w:t>
      </w:r>
      <w:r w:rsidR="00145186" w:rsidRPr="0032742C">
        <w:rPr>
          <w:rFonts w:ascii="Times New Roman" w:eastAsia="Times New Roman" w:hAnsi="Times New Roman" w:cs="Times New Roman"/>
          <w:lang w:eastAsia="pl-PL"/>
        </w:rPr>
        <w:t xml:space="preserve">osoby fizycznej lub prawnej, podmiotu lub organu, o których mowa w lit. </w:t>
      </w:r>
      <w:r w:rsidR="00A60144" w:rsidRPr="0032742C">
        <w:rPr>
          <w:rFonts w:ascii="Times New Roman" w:eastAsia="Times New Roman" w:hAnsi="Times New Roman" w:cs="Times New Roman"/>
          <w:lang w:eastAsia="pl-PL"/>
        </w:rPr>
        <w:t>a) lub b) niniejszego ustępu</w:t>
      </w:r>
      <w:r w:rsidR="00B3694F" w:rsidRPr="0032742C">
        <w:rPr>
          <w:rFonts w:ascii="Times New Roman" w:eastAsia="Times New Roman" w:hAnsi="Times New Roman" w:cs="Times New Roman"/>
          <w:lang w:eastAsia="pl-PL"/>
        </w:rPr>
        <w:t>,</w:t>
      </w:r>
    </w:p>
    <w:p w14:paraId="37DEE0BB" w14:textId="67C50E14" w:rsidR="00DB54FF" w:rsidRPr="008F133D" w:rsidRDefault="00046BF6" w:rsidP="008F133D">
      <w:pPr>
        <w:widowControl w:val="0"/>
        <w:spacing w:after="0" w:line="240" w:lineRule="auto"/>
        <w:jc w:val="both"/>
        <w:rPr>
          <w:rFonts w:ascii="Times New Roman" w:eastAsia="Times New Roman" w:hAnsi="Times New Roman" w:cs="Times New Roman"/>
          <w:lang w:eastAsia="pl-PL"/>
        </w:rPr>
      </w:pPr>
      <w:r w:rsidRPr="0032742C">
        <w:rPr>
          <w:rFonts w:ascii="Times New Roman" w:eastAsia="Times New Roman" w:hAnsi="Times New Roman" w:cs="Times New Roman"/>
          <w:lang w:eastAsia="pl-PL"/>
        </w:rPr>
        <w:t>w tym podwykonawców, dostawców lub podmiotów, na których zdolności polega się w rozumieniu dyrektyw w sprawie zamówień publicznych, w przypadku gdy przypada na nich ponad 10 % wartości zamówienia.</w:t>
      </w:r>
    </w:p>
    <w:p w14:paraId="13A0BEEC" w14:textId="77777777" w:rsidR="00DB54FF" w:rsidRPr="00046BF6" w:rsidRDefault="00DB54FF" w:rsidP="00046BF6">
      <w:pPr>
        <w:suppressAutoHyphens w:val="0"/>
        <w:spacing w:after="0" w:line="240" w:lineRule="auto"/>
        <w:contextualSpacing/>
        <w:jc w:val="both"/>
        <w:rPr>
          <w:rFonts w:ascii="Times New Roman" w:eastAsia="Calibri" w:hAnsi="Times New Roman" w:cs="Arial"/>
        </w:rPr>
      </w:pPr>
    </w:p>
    <w:p w14:paraId="6DB1E752" w14:textId="77777777" w:rsidR="00046BF6" w:rsidRPr="00046BF6" w:rsidRDefault="00046BF6" w:rsidP="00046BF6">
      <w:pPr>
        <w:suppressAutoHyphens w:val="0"/>
        <w:spacing w:line="240" w:lineRule="auto"/>
        <w:ind w:firstLine="349"/>
        <w:jc w:val="both"/>
        <w:rPr>
          <w:rFonts w:ascii="Times New Roman" w:eastAsia="Calibri" w:hAnsi="Times New Roman" w:cs="Arial"/>
        </w:rPr>
      </w:pPr>
      <w:r w:rsidRPr="00046BF6">
        <w:rPr>
          <w:rFonts w:ascii="Times New Roman" w:eastAsia="Calibri" w:hAnsi="Times New Roman" w:cs="Arial"/>
        </w:rPr>
        <w:t>Równocześnie oświadczam, że wszystkie informacje podane w powyższych oświadczeniach są aktualne i zgodne z prawdą oraz zostały przedstawione z pełną świadomością konsekwencji wprowadzenia zamawiającego w błąd przy przedstawianiu informacji.</w:t>
      </w:r>
    </w:p>
    <w:p w14:paraId="5D042C99" w14:textId="77777777" w:rsidR="00046BF6" w:rsidRPr="00046BF6" w:rsidRDefault="00046BF6" w:rsidP="00046BF6">
      <w:pPr>
        <w:suppressAutoHyphens w:val="0"/>
        <w:spacing w:after="0" w:line="240" w:lineRule="auto"/>
        <w:contextualSpacing/>
        <w:jc w:val="both"/>
        <w:rPr>
          <w:rFonts w:ascii="Times New Roman" w:eastAsia="Calibri" w:hAnsi="Times New Roman" w:cs="Arial"/>
        </w:rPr>
      </w:pPr>
    </w:p>
    <w:p w14:paraId="042FD482" w14:textId="77777777" w:rsidR="00046BF6" w:rsidRPr="00046BF6" w:rsidRDefault="00046BF6" w:rsidP="00046BF6">
      <w:pPr>
        <w:widowControl w:val="0"/>
        <w:spacing w:after="0" w:line="240" w:lineRule="auto"/>
        <w:jc w:val="both"/>
        <w:rPr>
          <w:rFonts w:ascii="Times New Roman" w:eastAsia="Times New Roman" w:hAnsi="Times New Roman" w:cs="Times New Roman"/>
        </w:rPr>
      </w:pPr>
    </w:p>
    <w:p w14:paraId="39F83A6C" w14:textId="77777777" w:rsidR="00046BF6" w:rsidRPr="00046BF6" w:rsidRDefault="00046BF6" w:rsidP="00046BF6">
      <w:pPr>
        <w:suppressAutoHyphens w:val="0"/>
        <w:spacing w:after="0" w:line="240" w:lineRule="auto"/>
        <w:contextualSpacing/>
        <w:rPr>
          <w:rFonts w:ascii="Times New Roman" w:eastAsia="Times New Roman" w:hAnsi="Times New Roman" w:cs="Times New Roman"/>
        </w:rPr>
      </w:pPr>
    </w:p>
    <w:p w14:paraId="02E607BF" w14:textId="77777777" w:rsidR="00046BF6" w:rsidRPr="00046BF6" w:rsidRDefault="00046BF6" w:rsidP="00046BF6">
      <w:pPr>
        <w:suppressAutoHyphens w:val="0"/>
        <w:spacing w:after="0" w:line="240" w:lineRule="auto"/>
        <w:ind w:left="540"/>
        <w:jc w:val="center"/>
        <w:outlineLvl w:val="0"/>
        <w:rPr>
          <w:rFonts w:ascii="Times New Roman" w:eastAsia="Times New Roman" w:hAnsi="Times New Roman" w:cs="Times New Roman"/>
          <w:b/>
          <w:bCs/>
          <w:lang w:eastAsia="pl-PL"/>
        </w:rPr>
      </w:pPr>
    </w:p>
    <w:p w14:paraId="4DC3DAF1" w14:textId="77777777" w:rsidR="00046BF6" w:rsidRPr="00046BF6" w:rsidRDefault="00046BF6" w:rsidP="00046BF6">
      <w:pPr>
        <w:suppressAutoHyphens w:val="0"/>
        <w:spacing w:after="0" w:line="240" w:lineRule="auto"/>
        <w:ind w:left="540"/>
        <w:jc w:val="right"/>
        <w:outlineLvl w:val="0"/>
        <w:rPr>
          <w:rFonts w:ascii="Times New Roman" w:eastAsia="Times New Roman" w:hAnsi="Times New Roman" w:cs="Times New Roman"/>
          <w:b/>
          <w:bCs/>
          <w:lang w:eastAsia="pl-PL"/>
        </w:rPr>
      </w:pPr>
    </w:p>
    <w:p w14:paraId="6DB31E00" w14:textId="348AD360" w:rsidR="00046BF6" w:rsidRPr="00046BF6" w:rsidRDefault="00046BF6" w:rsidP="00046BF6">
      <w:pPr>
        <w:suppressAutoHyphens w:val="0"/>
        <w:rPr>
          <w:rFonts w:ascii="Times New Roman" w:eastAsia="Times New Roman" w:hAnsi="Times New Roman" w:cs="Times New Roman"/>
          <w:b/>
          <w:i/>
          <w:iCs/>
          <w:lang w:eastAsia="pl-PL"/>
        </w:rPr>
        <w:sectPr w:rsidR="00046BF6" w:rsidRPr="00046BF6" w:rsidSect="001365A4">
          <w:headerReference w:type="default" r:id="rId51"/>
          <w:footerReference w:type="even" r:id="rId52"/>
          <w:footerReference w:type="default" r:id="rId53"/>
          <w:pgSz w:w="11906" w:h="16838"/>
          <w:pgMar w:top="1418" w:right="1418" w:bottom="1418" w:left="1418" w:header="708" w:footer="545" w:gutter="0"/>
          <w:cols w:space="708"/>
          <w:docGrid w:linePitch="360"/>
        </w:sectPr>
      </w:pPr>
    </w:p>
    <w:p w14:paraId="1C4E7962" w14:textId="7646F71C" w:rsidR="00046BF6" w:rsidRPr="00046BF6" w:rsidRDefault="00046BF6" w:rsidP="00D61EF7">
      <w:pPr>
        <w:suppressAutoHyphens w:val="0"/>
        <w:jc w:val="right"/>
        <w:rPr>
          <w:rFonts w:ascii="Times New Roman" w:eastAsia="Calibri" w:hAnsi="Times New Roman" w:cs="Times New Roman"/>
          <w:b/>
        </w:rPr>
      </w:pPr>
      <w:r w:rsidRPr="00B855D7">
        <w:rPr>
          <w:rFonts w:ascii="Times New Roman" w:eastAsia="Calibri" w:hAnsi="Times New Roman" w:cs="Times New Roman"/>
          <w:b/>
        </w:rPr>
        <w:lastRenderedPageBreak/>
        <w:t xml:space="preserve">Załącznik </w:t>
      </w:r>
      <w:r w:rsidR="00180B58">
        <w:rPr>
          <w:rFonts w:ascii="Times New Roman" w:eastAsia="Calibri" w:hAnsi="Times New Roman" w:cs="Times New Roman"/>
          <w:b/>
        </w:rPr>
        <w:t xml:space="preserve">nr </w:t>
      </w:r>
      <w:r w:rsidR="007B0561">
        <w:rPr>
          <w:rFonts w:ascii="Times New Roman" w:eastAsia="Calibri" w:hAnsi="Times New Roman" w:cs="Times New Roman"/>
          <w:b/>
        </w:rPr>
        <w:t>5</w:t>
      </w:r>
      <w:r w:rsidRPr="00B855D7">
        <w:rPr>
          <w:rFonts w:ascii="Times New Roman" w:eastAsia="Calibri" w:hAnsi="Times New Roman" w:cs="Times New Roman"/>
          <w:b/>
        </w:rPr>
        <w:t xml:space="preserve"> do formularza oferty</w:t>
      </w:r>
    </w:p>
    <w:p w14:paraId="0FBCF09C" w14:textId="77777777" w:rsidR="00B855D7" w:rsidRPr="00B855D7" w:rsidRDefault="00B855D7" w:rsidP="00B855D7">
      <w:pPr>
        <w:suppressAutoHyphens w:val="0"/>
        <w:spacing w:after="0" w:line="240" w:lineRule="auto"/>
        <w:jc w:val="center"/>
        <w:rPr>
          <w:rFonts w:ascii="Times New Roman" w:eastAsia="Times New Roman" w:hAnsi="Times New Roman" w:cs="Arial"/>
          <w:b/>
          <w:iCs/>
          <w:color w:val="000000"/>
          <w:u w:val="single"/>
          <w:lang w:eastAsia="pl-PL"/>
        </w:rPr>
      </w:pPr>
      <w:r w:rsidRPr="00B855D7">
        <w:rPr>
          <w:rFonts w:ascii="Times New Roman" w:eastAsia="Times New Roman" w:hAnsi="Times New Roman" w:cs="Arial"/>
          <w:b/>
          <w:iCs/>
          <w:color w:val="000000"/>
          <w:u w:val="single"/>
          <w:lang w:eastAsia="pl-PL"/>
        </w:rPr>
        <w:t>OŚWIADCZENIE</w:t>
      </w:r>
    </w:p>
    <w:p w14:paraId="5E673B61" w14:textId="77777777" w:rsidR="00B855D7" w:rsidRPr="00B855D7" w:rsidRDefault="00B855D7" w:rsidP="00B855D7">
      <w:pPr>
        <w:suppressAutoHyphens w:val="0"/>
        <w:spacing w:after="0" w:line="240" w:lineRule="auto"/>
        <w:jc w:val="center"/>
        <w:rPr>
          <w:rFonts w:ascii="Times New Roman" w:eastAsia="Times New Roman" w:hAnsi="Times New Roman" w:cs="Arial"/>
          <w:b/>
          <w:i/>
          <w:iCs/>
          <w:color w:val="000000"/>
          <w:u w:val="single"/>
          <w:lang w:eastAsia="pl-PL"/>
        </w:rPr>
      </w:pPr>
      <w:r w:rsidRPr="00B855D7">
        <w:rPr>
          <w:rFonts w:ascii="Times New Roman" w:eastAsia="Times New Roman" w:hAnsi="Times New Roman" w:cs="Arial"/>
          <w:b/>
          <w:i/>
          <w:iCs/>
          <w:color w:val="000000"/>
          <w:u w:val="single"/>
          <w:lang w:eastAsia="pl-PL"/>
        </w:rPr>
        <w:t>(wykaz podwykonawców)</w:t>
      </w:r>
    </w:p>
    <w:p w14:paraId="395DE69C" w14:textId="77777777" w:rsidR="00B855D7" w:rsidRPr="00B855D7" w:rsidRDefault="00B855D7" w:rsidP="00B855D7">
      <w:pPr>
        <w:suppressAutoHyphens w:val="0"/>
        <w:spacing w:after="0" w:line="240" w:lineRule="auto"/>
        <w:jc w:val="both"/>
        <w:rPr>
          <w:rFonts w:ascii="Times New Roman" w:eastAsia="Times New Roman" w:hAnsi="Times New Roman" w:cs="Arial"/>
          <w:lang w:eastAsia="pl-PL"/>
        </w:rPr>
      </w:pPr>
      <w:r w:rsidRPr="00B855D7">
        <w:rPr>
          <w:rFonts w:ascii="Times New Roman" w:eastAsia="Times New Roman" w:hAnsi="Times New Roman" w:cs="Arial"/>
          <w:lang w:eastAsia="pl-PL"/>
        </w:rPr>
        <w:t>Oświadczamy, że:</w:t>
      </w:r>
    </w:p>
    <w:p w14:paraId="6264B780" w14:textId="77777777" w:rsidR="00B855D7" w:rsidRPr="00B855D7" w:rsidRDefault="00B855D7" w:rsidP="00B855D7">
      <w:pPr>
        <w:suppressAutoHyphens w:val="0"/>
        <w:spacing w:after="0" w:line="240" w:lineRule="auto"/>
        <w:jc w:val="both"/>
        <w:rPr>
          <w:rFonts w:ascii="Times New Roman" w:eastAsia="Times New Roman" w:hAnsi="Times New Roman" w:cs="Arial"/>
          <w:lang w:eastAsia="pl-PL"/>
        </w:rPr>
      </w:pPr>
    </w:p>
    <w:p w14:paraId="4CE0989E" w14:textId="77777777" w:rsidR="00B855D7" w:rsidRPr="00B855D7" w:rsidRDefault="00B855D7" w:rsidP="00015B65">
      <w:pPr>
        <w:numPr>
          <w:ilvl w:val="0"/>
          <w:numId w:val="52"/>
        </w:numPr>
        <w:suppressAutoHyphens w:val="0"/>
        <w:spacing w:after="0" w:line="240" w:lineRule="auto"/>
        <w:ind w:left="426"/>
        <w:jc w:val="both"/>
        <w:rPr>
          <w:rFonts w:ascii="Times New Roman" w:eastAsia="Times New Roman" w:hAnsi="Times New Roman" w:cs="Arial"/>
          <w:lang w:eastAsia="pl-PL"/>
        </w:rPr>
      </w:pPr>
      <w:r w:rsidRPr="00B855D7">
        <w:rPr>
          <w:rFonts w:ascii="Times New Roman" w:eastAsia="Times New Roman" w:hAnsi="Times New Roman" w:cs="Arial"/>
          <w:b/>
          <w:bCs/>
          <w:lang w:eastAsia="pl-PL"/>
        </w:rPr>
        <w:t>powierzamy*</w:t>
      </w:r>
      <w:r w:rsidRPr="00B855D7">
        <w:rPr>
          <w:rFonts w:ascii="Times New Roman" w:eastAsia="Times New Roman" w:hAnsi="Times New Roman" w:cs="Arial"/>
          <w:lang w:eastAsia="pl-PL"/>
        </w:rPr>
        <w:t xml:space="preserve"> następującym podwykonawcom wykonanie następujących części (zakresu) zamówienia:</w:t>
      </w:r>
    </w:p>
    <w:p w14:paraId="5F4BCD8C" w14:textId="77777777" w:rsidR="00B855D7" w:rsidRPr="00B855D7" w:rsidRDefault="00B855D7" w:rsidP="00B855D7">
      <w:pPr>
        <w:suppressAutoHyphens w:val="0"/>
        <w:spacing w:after="0" w:line="240" w:lineRule="auto"/>
        <w:ind w:left="426"/>
        <w:jc w:val="both"/>
        <w:rPr>
          <w:rFonts w:ascii="Times New Roman" w:eastAsia="Times New Roman" w:hAnsi="Times New Roman" w:cs="Arial"/>
          <w:lang w:eastAsia="pl-PL"/>
        </w:rPr>
      </w:pPr>
    </w:p>
    <w:p w14:paraId="7A196021" w14:textId="77777777" w:rsidR="00B855D7" w:rsidRPr="00B855D7" w:rsidRDefault="00B855D7" w:rsidP="00015B65">
      <w:pPr>
        <w:numPr>
          <w:ilvl w:val="0"/>
          <w:numId w:val="53"/>
        </w:numPr>
        <w:suppressAutoHyphens w:val="0"/>
        <w:spacing w:after="0" w:line="240" w:lineRule="auto"/>
        <w:jc w:val="both"/>
        <w:rPr>
          <w:rFonts w:ascii="Times New Roman" w:eastAsia="Times New Roman" w:hAnsi="Times New Roman" w:cs="Arial"/>
          <w:lang w:eastAsia="pl-PL"/>
        </w:rPr>
      </w:pPr>
      <w:r w:rsidRPr="00B855D7">
        <w:rPr>
          <w:rFonts w:ascii="Times New Roman" w:eastAsia="Times New Roman" w:hAnsi="Times New Roman" w:cs="Arial"/>
          <w:lang w:eastAsia="pl-PL"/>
        </w:rPr>
        <w:t>Podwykonawca: ………………………………………………………………………………..</w:t>
      </w:r>
    </w:p>
    <w:p w14:paraId="3A89BDE3" w14:textId="77777777" w:rsidR="00B855D7" w:rsidRPr="00B855D7" w:rsidRDefault="00B855D7" w:rsidP="00B855D7">
      <w:pPr>
        <w:suppressAutoHyphens w:val="0"/>
        <w:spacing w:line="252" w:lineRule="auto"/>
        <w:ind w:left="786"/>
        <w:jc w:val="both"/>
        <w:rPr>
          <w:rFonts w:eastAsiaTheme="minorEastAsia"/>
        </w:rPr>
      </w:pPr>
      <w:r w:rsidRPr="00B855D7">
        <w:rPr>
          <w:rFonts w:ascii="Tahoma" w:eastAsiaTheme="minorEastAsia" w:hAnsi="Tahoma" w:cs="Tahoma"/>
          <w:i/>
          <w:sz w:val="18"/>
          <w:szCs w:val="18"/>
        </w:rPr>
        <w:t>[*podać: pełną nazwę/firmę; adres; w zależności od podmiotu: NIP/PESEL, numer KRS/CEIDG]</w:t>
      </w:r>
    </w:p>
    <w:p w14:paraId="51467685"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Zakres zamówienia ……………………………………………………………………………..</w:t>
      </w:r>
    </w:p>
    <w:p w14:paraId="173DA9FB"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w:t>
      </w:r>
    </w:p>
    <w:p w14:paraId="33AEB79C"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w:t>
      </w:r>
    </w:p>
    <w:p w14:paraId="50C6A2B4"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r w:rsidRPr="00B855D7">
        <w:rPr>
          <w:rFonts w:ascii="Tahoma" w:eastAsia="Times New Roman" w:hAnsi="Tahoma" w:cs="Tahoma"/>
          <w:i/>
          <w:sz w:val="18"/>
          <w:szCs w:val="18"/>
          <w:lang w:eastAsia="pl-PL"/>
        </w:rPr>
        <w:t>[*podać]</w:t>
      </w:r>
    </w:p>
    <w:p w14:paraId="6F5CB4B8"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p>
    <w:p w14:paraId="528DF52C" w14:textId="77777777" w:rsidR="00B855D7" w:rsidRPr="00B855D7" w:rsidRDefault="00B855D7" w:rsidP="00B855D7">
      <w:pPr>
        <w:suppressAutoHyphens w:val="0"/>
        <w:spacing w:after="0" w:line="240" w:lineRule="auto"/>
        <w:ind w:left="709"/>
        <w:jc w:val="both"/>
        <w:rPr>
          <w:rFonts w:ascii="Times New Roman" w:eastAsia="Times New Roman" w:hAnsi="Times New Roman" w:cs="Arial"/>
          <w:b/>
          <w:bCs/>
          <w:iCs/>
          <w:lang w:eastAsia="pl-PL"/>
        </w:rPr>
      </w:pPr>
      <w:r w:rsidRPr="00B855D7">
        <w:rPr>
          <w:rFonts w:ascii="Times New Roman" w:eastAsia="Times New Roman" w:hAnsi="Times New Roman" w:cs="Arial"/>
          <w:b/>
          <w:bCs/>
          <w:iCs/>
          <w:lang w:eastAsia="pl-PL"/>
        </w:rPr>
        <w:t>Na ww. podwykonawcę przypada …….. % wartości zamówienia.</w:t>
      </w:r>
    </w:p>
    <w:p w14:paraId="2B037C6A"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r w:rsidRPr="00B855D7">
        <w:rPr>
          <w:rFonts w:ascii="Tahoma" w:eastAsia="Times New Roman" w:hAnsi="Tahoma" w:cs="Tahoma"/>
          <w:i/>
          <w:sz w:val="18"/>
          <w:szCs w:val="18"/>
          <w:lang w:eastAsia="pl-PL"/>
        </w:rPr>
        <w:t>[*podać; w przypadku, gdy na podwykonawcę lub dostawcę przypada ponad 10% wartości zamówienia, podlega on obligatoryjnej weryfikacji w zakresie braku podstaw do wykluczenia na podstawie art. 5k cyt. w treści SWZ rozporządzenia]</w:t>
      </w:r>
    </w:p>
    <w:p w14:paraId="3FC8C9C5" w14:textId="77777777" w:rsidR="00B855D7" w:rsidRPr="00B855D7" w:rsidRDefault="00B855D7" w:rsidP="00B855D7">
      <w:pPr>
        <w:suppressAutoHyphens w:val="0"/>
        <w:spacing w:after="0" w:line="240" w:lineRule="auto"/>
        <w:jc w:val="both"/>
        <w:rPr>
          <w:rFonts w:ascii="Times New Roman" w:eastAsia="Times New Roman" w:hAnsi="Times New Roman" w:cs="Arial"/>
          <w:lang w:eastAsia="pl-PL"/>
        </w:rPr>
      </w:pPr>
    </w:p>
    <w:p w14:paraId="14F16D8D" w14:textId="77777777" w:rsidR="00B855D7" w:rsidRPr="00B855D7" w:rsidRDefault="00B855D7" w:rsidP="00015B65">
      <w:pPr>
        <w:numPr>
          <w:ilvl w:val="0"/>
          <w:numId w:val="53"/>
        </w:numPr>
        <w:suppressAutoHyphens w:val="0"/>
        <w:spacing w:after="0" w:line="240" w:lineRule="auto"/>
        <w:jc w:val="both"/>
        <w:rPr>
          <w:rFonts w:ascii="Times New Roman" w:eastAsia="Times New Roman" w:hAnsi="Times New Roman" w:cs="Arial"/>
          <w:lang w:eastAsia="pl-PL"/>
        </w:rPr>
      </w:pPr>
      <w:r w:rsidRPr="00B855D7">
        <w:rPr>
          <w:rFonts w:ascii="Times New Roman" w:eastAsia="Times New Roman" w:hAnsi="Times New Roman" w:cs="Arial"/>
          <w:lang w:eastAsia="pl-PL"/>
        </w:rPr>
        <w:t>Podwykonawca: ………………………………………………………………………………..</w:t>
      </w:r>
    </w:p>
    <w:p w14:paraId="0D046BAE" w14:textId="77777777" w:rsidR="00B855D7" w:rsidRPr="00B855D7" w:rsidRDefault="00B855D7" w:rsidP="00B855D7">
      <w:pPr>
        <w:suppressAutoHyphens w:val="0"/>
        <w:spacing w:line="252" w:lineRule="auto"/>
        <w:ind w:left="786"/>
        <w:jc w:val="both"/>
        <w:rPr>
          <w:rFonts w:eastAsiaTheme="minorEastAsia"/>
        </w:rPr>
      </w:pPr>
      <w:r w:rsidRPr="00B855D7">
        <w:rPr>
          <w:rFonts w:ascii="Tahoma" w:eastAsiaTheme="minorEastAsia" w:hAnsi="Tahoma" w:cs="Tahoma"/>
          <w:i/>
          <w:sz w:val="18"/>
          <w:szCs w:val="18"/>
        </w:rPr>
        <w:t>[*podać: pełną nazwę/firmę; adres; w zależności od podmiotu: NIP/PESEL, numer KRS/CEIDG]</w:t>
      </w:r>
    </w:p>
    <w:p w14:paraId="7DA3A130"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Zakres zamówienia …………………………………………………………………………..…</w:t>
      </w:r>
    </w:p>
    <w:p w14:paraId="096BAA5F"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w:t>
      </w:r>
    </w:p>
    <w:p w14:paraId="0273C2C7" w14:textId="77777777" w:rsidR="00B855D7" w:rsidRPr="00B855D7" w:rsidRDefault="00B855D7" w:rsidP="00B855D7">
      <w:pPr>
        <w:suppressAutoHyphens w:val="0"/>
        <w:spacing w:after="0" w:line="240" w:lineRule="auto"/>
        <w:ind w:left="709"/>
        <w:jc w:val="both"/>
        <w:rPr>
          <w:rFonts w:ascii="Times New Roman" w:eastAsia="Times New Roman" w:hAnsi="Times New Roman" w:cs="Arial"/>
          <w:lang w:eastAsia="pl-PL"/>
        </w:rPr>
      </w:pPr>
      <w:r w:rsidRPr="00B855D7">
        <w:rPr>
          <w:rFonts w:ascii="Times New Roman" w:eastAsia="Times New Roman" w:hAnsi="Times New Roman" w:cs="Arial"/>
          <w:lang w:eastAsia="pl-PL"/>
        </w:rPr>
        <w:t>………………………………………………………………………………………………….</w:t>
      </w:r>
    </w:p>
    <w:p w14:paraId="2E03EB9D"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r w:rsidRPr="00B855D7">
        <w:rPr>
          <w:rFonts w:ascii="Tahoma" w:eastAsia="Times New Roman" w:hAnsi="Tahoma" w:cs="Tahoma"/>
          <w:i/>
          <w:sz w:val="18"/>
          <w:szCs w:val="18"/>
          <w:lang w:eastAsia="pl-PL"/>
        </w:rPr>
        <w:t>[*podać]</w:t>
      </w:r>
    </w:p>
    <w:p w14:paraId="6772BD07"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p>
    <w:p w14:paraId="37CAA1F7" w14:textId="77777777" w:rsidR="00B855D7" w:rsidRPr="00B855D7" w:rsidRDefault="00B855D7" w:rsidP="00B855D7">
      <w:pPr>
        <w:suppressAutoHyphens w:val="0"/>
        <w:spacing w:after="0" w:line="240" w:lineRule="auto"/>
        <w:ind w:left="709"/>
        <w:jc w:val="both"/>
        <w:rPr>
          <w:rFonts w:ascii="Times New Roman" w:eastAsia="Times New Roman" w:hAnsi="Times New Roman" w:cs="Arial"/>
          <w:b/>
          <w:bCs/>
          <w:iCs/>
          <w:lang w:eastAsia="pl-PL"/>
        </w:rPr>
      </w:pPr>
      <w:r w:rsidRPr="00B855D7">
        <w:rPr>
          <w:rFonts w:ascii="Times New Roman" w:eastAsia="Times New Roman" w:hAnsi="Times New Roman" w:cs="Arial"/>
          <w:b/>
          <w:bCs/>
          <w:iCs/>
          <w:lang w:eastAsia="pl-PL"/>
        </w:rPr>
        <w:t>Na ww. podwykonawcę przypada …….. % wartości zamówienia.</w:t>
      </w:r>
    </w:p>
    <w:p w14:paraId="73B45433"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r w:rsidRPr="00B855D7">
        <w:rPr>
          <w:rFonts w:ascii="Tahoma" w:eastAsia="Times New Roman" w:hAnsi="Tahoma" w:cs="Tahoma"/>
          <w:i/>
          <w:sz w:val="18"/>
          <w:szCs w:val="18"/>
          <w:lang w:eastAsia="pl-PL"/>
        </w:rPr>
        <w:t>[*podać; w przypadku, gdy na podwykonawcę lub dostawcę przypada ponad 10% wartości zamówienia, podlega on obligatoryjnej weryfikacji w zakresie braku podstaw do wykluczenia na podstawie art. 5k cyt. w treści SWZ rozporządzenia]</w:t>
      </w:r>
    </w:p>
    <w:p w14:paraId="680F0FB4" w14:textId="77777777" w:rsidR="00B855D7" w:rsidRPr="00B855D7" w:rsidRDefault="00B855D7" w:rsidP="00B855D7">
      <w:pPr>
        <w:suppressAutoHyphens w:val="0"/>
        <w:spacing w:after="0" w:line="240" w:lineRule="auto"/>
        <w:jc w:val="both"/>
        <w:rPr>
          <w:rFonts w:ascii="Times New Roman" w:eastAsia="Times New Roman" w:hAnsi="Times New Roman" w:cs="Arial"/>
          <w:lang w:eastAsia="pl-PL"/>
        </w:rPr>
      </w:pPr>
    </w:p>
    <w:p w14:paraId="24DA4AE1" w14:textId="77777777" w:rsidR="00B855D7" w:rsidRPr="00B855D7" w:rsidRDefault="00B855D7" w:rsidP="00015B65">
      <w:pPr>
        <w:numPr>
          <w:ilvl w:val="0"/>
          <w:numId w:val="52"/>
        </w:numPr>
        <w:suppressAutoHyphens w:val="0"/>
        <w:spacing w:after="0" w:line="240" w:lineRule="auto"/>
        <w:ind w:left="426"/>
        <w:jc w:val="both"/>
        <w:rPr>
          <w:rFonts w:ascii="Times New Roman" w:eastAsia="Times New Roman" w:hAnsi="Times New Roman" w:cs="Arial"/>
          <w:lang w:eastAsia="pl-PL"/>
        </w:rPr>
      </w:pPr>
      <w:r w:rsidRPr="00B855D7">
        <w:rPr>
          <w:rFonts w:ascii="Times New Roman" w:eastAsia="Times New Roman" w:hAnsi="Times New Roman" w:cs="Arial"/>
          <w:b/>
          <w:bCs/>
          <w:lang w:eastAsia="pl-PL"/>
        </w:rPr>
        <w:t>nie powierzamy*</w:t>
      </w:r>
      <w:r w:rsidRPr="00B855D7">
        <w:rPr>
          <w:rFonts w:ascii="Times New Roman" w:eastAsia="Times New Roman" w:hAnsi="Times New Roman" w:cs="Arial"/>
          <w:lang w:eastAsia="pl-PL"/>
        </w:rPr>
        <w:t xml:space="preserve"> podwykonawcom żadnej części (zakresu) zamówienia</w:t>
      </w:r>
    </w:p>
    <w:p w14:paraId="65774F16" w14:textId="77777777" w:rsidR="00B855D7" w:rsidRPr="00B855D7" w:rsidRDefault="00B855D7" w:rsidP="00B855D7">
      <w:pPr>
        <w:suppressAutoHyphens w:val="0"/>
        <w:spacing w:after="0" w:line="240" w:lineRule="auto"/>
        <w:ind w:left="709"/>
        <w:jc w:val="both"/>
        <w:rPr>
          <w:rFonts w:ascii="Tahoma" w:eastAsia="Times New Roman" w:hAnsi="Tahoma" w:cs="Tahoma"/>
          <w:i/>
          <w:sz w:val="18"/>
          <w:szCs w:val="18"/>
          <w:lang w:eastAsia="pl-PL"/>
        </w:rPr>
      </w:pPr>
      <w:r w:rsidRPr="00B855D7">
        <w:rPr>
          <w:rFonts w:ascii="Tahoma" w:eastAsia="Times New Roman" w:hAnsi="Tahoma" w:cs="Tahoma"/>
          <w:i/>
          <w:sz w:val="18"/>
          <w:szCs w:val="18"/>
          <w:lang w:eastAsia="pl-PL"/>
        </w:rPr>
        <w:t>[*w razie braku podwykonawców – niepotrzebne skreślić]</w:t>
      </w:r>
    </w:p>
    <w:p w14:paraId="2D21E56C" w14:textId="77777777" w:rsidR="00B855D7" w:rsidRPr="00B855D7" w:rsidRDefault="00B855D7" w:rsidP="00B855D7">
      <w:pPr>
        <w:suppressAutoHyphens w:val="0"/>
        <w:spacing w:after="0" w:line="240" w:lineRule="auto"/>
        <w:jc w:val="both"/>
        <w:rPr>
          <w:rFonts w:ascii="Times New Roman" w:eastAsia="Times New Roman" w:hAnsi="Times New Roman" w:cs="Arial"/>
          <w:lang w:eastAsia="pl-PL"/>
        </w:rPr>
      </w:pPr>
    </w:p>
    <w:p w14:paraId="086B1F54" w14:textId="77777777" w:rsidR="00B855D7" w:rsidRPr="00B855D7" w:rsidRDefault="00B855D7" w:rsidP="00B855D7">
      <w:pPr>
        <w:suppressAutoHyphens w:val="0"/>
        <w:spacing w:after="0" w:line="240" w:lineRule="auto"/>
        <w:jc w:val="both"/>
        <w:rPr>
          <w:rFonts w:ascii="Tahoma" w:eastAsia="Times New Roman" w:hAnsi="Tahoma" w:cs="Tahoma"/>
          <w:b/>
          <w:i/>
          <w:sz w:val="18"/>
          <w:szCs w:val="18"/>
          <w:lang w:eastAsia="pl-PL"/>
        </w:rPr>
      </w:pPr>
      <w:r w:rsidRPr="00B855D7">
        <w:rPr>
          <w:rFonts w:ascii="Tahoma" w:eastAsia="Times New Roman" w:hAnsi="Tahoma" w:cs="Tahoma"/>
          <w:b/>
          <w:i/>
          <w:sz w:val="18"/>
          <w:szCs w:val="18"/>
          <w:lang w:eastAsia="pl-PL"/>
        </w:rPr>
        <w:t xml:space="preserve"> [Jeżeli wykonawca nie wykreśli żadnej z powyższych opcji, zamawiający uzna, że nie powierza podwykonawcom wykonania żadnych prac objętych przedmiotowym zamówieniem]</w:t>
      </w:r>
    </w:p>
    <w:p w14:paraId="2912EE4E" w14:textId="77777777" w:rsidR="00046BF6" w:rsidRPr="00046BF6" w:rsidRDefault="00046BF6" w:rsidP="00046BF6">
      <w:pPr>
        <w:suppressAutoHyphens w:val="0"/>
        <w:spacing w:after="0" w:line="240" w:lineRule="auto"/>
        <w:ind w:left="540"/>
        <w:jc w:val="center"/>
        <w:outlineLvl w:val="0"/>
        <w:rPr>
          <w:rFonts w:ascii="Times New Roman" w:eastAsia="Times New Roman" w:hAnsi="Times New Roman" w:cs="Times New Roman"/>
          <w:b/>
          <w:bCs/>
          <w:lang w:eastAsia="pl-PL"/>
        </w:rPr>
      </w:pPr>
    </w:p>
    <w:p w14:paraId="564CEAD2" w14:textId="77777777" w:rsidR="00046BF6" w:rsidRPr="00046BF6" w:rsidRDefault="00046BF6" w:rsidP="00046BF6">
      <w:pPr>
        <w:suppressAutoHyphens w:val="0"/>
        <w:spacing w:after="0" w:line="240" w:lineRule="auto"/>
        <w:ind w:left="540"/>
        <w:jc w:val="center"/>
        <w:outlineLvl w:val="0"/>
        <w:rPr>
          <w:rFonts w:ascii="Times New Roman" w:eastAsia="Times New Roman" w:hAnsi="Times New Roman" w:cs="Times New Roman"/>
          <w:b/>
          <w:bCs/>
          <w:lang w:eastAsia="pl-PL"/>
        </w:rPr>
      </w:pPr>
    </w:p>
    <w:p w14:paraId="5FD954E0" w14:textId="77777777" w:rsidR="00046BF6" w:rsidRPr="00046BF6" w:rsidRDefault="00046BF6" w:rsidP="00046BF6">
      <w:pPr>
        <w:suppressAutoHyphens w:val="0"/>
        <w:spacing w:after="0" w:line="240" w:lineRule="auto"/>
        <w:ind w:left="540"/>
        <w:jc w:val="center"/>
        <w:outlineLvl w:val="0"/>
        <w:rPr>
          <w:rFonts w:ascii="Times New Roman" w:eastAsia="Times New Roman" w:hAnsi="Times New Roman" w:cs="Times New Roman"/>
          <w:b/>
          <w:bCs/>
          <w:lang w:eastAsia="pl-PL"/>
        </w:rPr>
      </w:pPr>
    </w:p>
    <w:p w14:paraId="5F9243D4" w14:textId="1F8AEC73" w:rsidR="00961D4A" w:rsidRPr="00961D4A" w:rsidRDefault="00046BF6" w:rsidP="00961D4A">
      <w:pPr>
        <w:suppressAutoHyphens w:val="0"/>
        <w:jc w:val="right"/>
        <w:rPr>
          <w:rFonts w:ascii="Times New Roman" w:eastAsia="Calibri" w:hAnsi="Times New Roman" w:cs="Times New Roman"/>
          <w:b/>
          <w:highlight w:val="yellow"/>
        </w:rPr>
      </w:pPr>
      <w:r w:rsidRPr="00046BF6">
        <w:rPr>
          <w:rFonts w:ascii="Times New Roman" w:eastAsia="Calibri" w:hAnsi="Times New Roman" w:cs="Times New Roman"/>
          <w:b/>
          <w:i/>
          <w:iCs/>
        </w:rPr>
        <w:br w:type="page"/>
      </w:r>
      <w:r w:rsidR="00F16E57" w:rsidRPr="00961D4A">
        <w:rPr>
          <w:rFonts w:ascii="Times New Roman" w:eastAsia="Calibri" w:hAnsi="Times New Roman" w:cs="Times New Roman"/>
          <w:b/>
        </w:rPr>
        <w:lastRenderedPageBreak/>
        <w:t>Załącznik nr 6 do formularza oferty</w:t>
      </w:r>
      <w:r w:rsidR="00961D4A" w:rsidRPr="00961D4A">
        <w:rPr>
          <w:rFonts w:ascii="Times New Roman" w:eastAsia="Calibri" w:hAnsi="Times New Roman" w:cs="Times New Roman"/>
          <w:b/>
        </w:rPr>
        <w:t xml:space="preserve"> – </w:t>
      </w:r>
      <w:r w:rsidR="00961D4A">
        <w:rPr>
          <w:rFonts w:ascii="Times New Roman" w:eastAsia="Calibri" w:hAnsi="Times New Roman" w:cs="Times New Roman"/>
          <w:b/>
        </w:rPr>
        <w:t>P</w:t>
      </w:r>
      <w:r w:rsidR="00961D4A" w:rsidRPr="00961D4A">
        <w:rPr>
          <w:rFonts w:ascii="Times New Roman" w:eastAsia="Calibri" w:hAnsi="Times New Roman" w:cs="Times New Roman"/>
          <w:b/>
        </w:rPr>
        <w:t>rzedmiotowe środki dowodowe</w:t>
      </w:r>
    </w:p>
    <w:p w14:paraId="55B01D15" w14:textId="4775D63D" w:rsidR="00961D4A" w:rsidRDefault="00961D4A" w:rsidP="00961D4A">
      <w:pPr>
        <w:tabs>
          <w:tab w:val="left" w:pos="1260"/>
        </w:tabs>
        <w:jc w:val="both"/>
        <w:rPr>
          <w:rFonts w:ascii="Times New Roman" w:hAnsi="Times New Roman" w:cs="Times New Roman"/>
          <w:bCs/>
          <w:iCs/>
        </w:rPr>
      </w:pPr>
      <w:r w:rsidRPr="00961D4A">
        <w:rPr>
          <w:rFonts w:ascii="Times New Roman" w:hAnsi="Times New Roman" w:cs="Times New Roman"/>
          <w:bCs/>
          <w:iCs/>
        </w:rPr>
        <w:t>Wypełniona przez wykonawcę i załączona wraz z ofertą tabela</w:t>
      </w:r>
      <w:r w:rsidR="00184283">
        <w:rPr>
          <w:rFonts w:ascii="Times New Roman" w:hAnsi="Times New Roman" w:cs="Times New Roman"/>
          <w:bCs/>
          <w:iCs/>
        </w:rPr>
        <w:t xml:space="preserve">, </w:t>
      </w:r>
      <w:r w:rsidRPr="00961D4A">
        <w:rPr>
          <w:rFonts w:ascii="Times New Roman" w:hAnsi="Times New Roman" w:cs="Times New Roman"/>
          <w:bCs/>
        </w:rPr>
        <w:t>pozwalają</w:t>
      </w:r>
      <w:r w:rsidR="00E30DD6">
        <w:rPr>
          <w:rFonts w:ascii="Times New Roman" w:hAnsi="Times New Roman" w:cs="Times New Roman"/>
          <w:bCs/>
        </w:rPr>
        <w:t>ca</w:t>
      </w:r>
      <w:r w:rsidRPr="00961D4A">
        <w:rPr>
          <w:rFonts w:ascii="Times New Roman" w:hAnsi="Times New Roman" w:cs="Times New Roman"/>
          <w:bCs/>
        </w:rPr>
        <w:t xml:space="preserve"> na ocenę zgodności oferowanego przedmiotu zamówienia oraz jego parametrów technicznych, funkcjonalnych i</w:t>
      </w:r>
      <w:r w:rsidR="00184283">
        <w:rPr>
          <w:rFonts w:ascii="Times New Roman" w:hAnsi="Times New Roman" w:cs="Times New Roman"/>
          <w:bCs/>
        </w:rPr>
        <w:t> </w:t>
      </w:r>
      <w:r w:rsidRPr="00961D4A">
        <w:rPr>
          <w:rFonts w:ascii="Times New Roman" w:hAnsi="Times New Roman" w:cs="Times New Roman"/>
          <w:bCs/>
        </w:rPr>
        <w:t xml:space="preserve">użytkowych z wymaganiami postawionymi w treści SWZ.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4252"/>
        <w:gridCol w:w="3969"/>
      </w:tblGrid>
      <w:tr w:rsidR="00856806" w:rsidRPr="00CD0F9F" w14:paraId="1A891501" w14:textId="77777777" w:rsidTr="004F42AE">
        <w:trPr>
          <w:trHeight w:val="845"/>
        </w:trPr>
        <w:tc>
          <w:tcPr>
            <w:tcW w:w="846" w:type="dxa"/>
            <w:shd w:val="clear" w:color="auto" w:fill="D0CECE"/>
          </w:tcPr>
          <w:p w14:paraId="4AA0F934" w14:textId="77777777" w:rsidR="00856806" w:rsidRPr="00530805" w:rsidRDefault="00856806" w:rsidP="000B6C59">
            <w:pPr>
              <w:widowControl w:val="0"/>
              <w:spacing w:after="0" w:line="240" w:lineRule="auto"/>
              <w:jc w:val="center"/>
              <w:rPr>
                <w:rFonts w:ascii="Calibri" w:eastAsia="Times New Roman" w:hAnsi="Calibri" w:cs="Times New Roman"/>
                <w:b/>
                <w:lang w:eastAsia="pl-PL"/>
              </w:rPr>
            </w:pPr>
          </w:p>
          <w:p w14:paraId="1C850A72" w14:textId="2815AA19" w:rsidR="00856806" w:rsidRPr="00530805" w:rsidRDefault="00856806" w:rsidP="000B6C59">
            <w:pPr>
              <w:widowControl w:val="0"/>
              <w:spacing w:after="0" w:line="240" w:lineRule="auto"/>
              <w:jc w:val="center"/>
              <w:rPr>
                <w:rFonts w:ascii="Calibri" w:eastAsia="Times New Roman" w:hAnsi="Calibri" w:cs="Times New Roman"/>
                <w:b/>
                <w:lang w:eastAsia="pl-PL"/>
              </w:rPr>
            </w:pPr>
            <w:r w:rsidRPr="00530805">
              <w:rPr>
                <w:rFonts w:ascii="Calibri" w:eastAsia="Times New Roman" w:hAnsi="Calibri" w:cs="Times New Roman"/>
                <w:b/>
                <w:lang w:eastAsia="pl-PL"/>
              </w:rPr>
              <w:t>Lp.</w:t>
            </w:r>
          </w:p>
        </w:tc>
        <w:tc>
          <w:tcPr>
            <w:tcW w:w="4252" w:type="dxa"/>
            <w:shd w:val="clear" w:color="auto" w:fill="D0CECE"/>
          </w:tcPr>
          <w:p w14:paraId="36EE86FD" w14:textId="77777777" w:rsidR="00856806" w:rsidRPr="00530805" w:rsidRDefault="00856806" w:rsidP="000B6C59">
            <w:pPr>
              <w:widowControl w:val="0"/>
              <w:spacing w:after="0" w:line="240" w:lineRule="auto"/>
              <w:jc w:val="center"/>
              <w:rPr>
                <w:rFonts w:ascii="Calibri" w:eastAsia="Times New Roman" w:hAnsi="Calibri" w:cs="Times New Roman"/>
                <w:b/>
                <w:lang w:eastAsia="pl-PL"/>
              </w:rPr>
            </w:pPr>
          </w:p>
          <w:p w14:paraId="3931EAE4" w14:textId="08A612FA" w:rsidR="00856806" w:rsidRPr="00530805" w:rsidRDefault="00856806" w:rsidP="00856806">
            <w:pPr>
              <w:widowControl w:val="0"/>
              <w:spacing w:after="0" w:line="240" w:lineRule="auto"/>
              <w:jc w:val="center"/>
              <w:rPr>
                <w:rFonts w:ascii="Calibri" w:eastAsia="Times New Roman" w:hAnsi="Calibri" w:cs="Times New Roman"/>
                <w:b/>
                <w:lang w:eastAsia="pl-PL"/>
              </w:rPr>
            </w:pPr>
            <w:r w:rsidRPr="00991671">
              <w:rPr>
                <w:rFonts w:ascii="Calibri" w:eastAsia="Times New Roman" w:hAnsi="Calibri" w:cs="Calibri"/>
                <w:b/>
                <w:bCs/>
                <w:color w:val="000000"/>
                <w:lang w:eastAsia="pl-PL"/>
              </w:rPr>
              <w:t>Opis wymaganych elementów oraz parametrów technicznych</w:t>
            </w:r>
            <w:r w:rsidRPr="00530805">
              <w:rPr>
                <w:rFonts w:ascii="Calibri" w:eastAsia="Times New Roman" w:hAnsi="Calibri" w:cs="Calibri"/>
                <w:b/>
                <w:bCs/>
                <w:color w:val="000000"/>
                <w:lang w:eastAsia="pl-PL"/>
              </w:rPr>
              <w:t>, funkcjonalnych i</w:t>
            </w:r>
            <w:r w:rsidR="00482EE9">
              <w:rPr>
                <w:rFonts w:ascii="Calibri" w:eastAsia="Times New Roman" w:hAnsi="Calibri" w:cs="Calibri"/>
                <w:b/>
                <w:bCs/>
                <w:color w:val="000000"/>
                <w:lang w:eastAsia="pl-PL"/>
              </w:rPr>
              <w:t> </w:t>
            </w:r>
            <w:r w:rsidRPr="00530805">
              <w:rPr>
                <w:rFonts w:ascii="Calibri" w:eastAsia="Times New Roman" w:hAnsi="Calibri" w:cs="Calibri"/>
                <w:b/>
                <w:bCs/>
                <w:color w:val="000000"/>
                <w:lang w:eastAsia="pl-PL"/>
              </w:rPr>
              <w:t>użytkowych zamawianej aparatury</w:t>
            </w:r>
          </w:p>
        </w:tc>
        <w:tc>
          <w:tcPr>
            <w:tcW w:w="3969" w:type="dxa"/>
            <w:shd w:val="clear" w:color="auto" w:fill="D0CECE"/>
          </w:tcPr>
          <w:p w14:paraId="4B0CEE17" w14:textId="77777777" w:rsidR="00856806" w:rsidRPr="00530805" w:rsidRDefault="00856806" w:rsidP="000B6C59">
            <w:pPr>
              <w:widowControl w:val="0"/>
              <w:spacing w:after="0" w:line="240" w:lineRule="auto"/>
              <w:jc w:val="center"/>
              <w:rPr>
                <w:rFonts w:ascii="Calibri" w:eastAsia="Times New Roman" w:hAnsi="Calibri" w:cs="Times New Roman"/>
                <w:b/>
                <w:lang w:eastAsia="pl-PL"/>
              </w:rPr>
            </w:pPr>
          </w:p>
          <w:p w14:paraId="4C887F9B" w14:textId="77777777" w:rsidR="00856806" w:rsidRPr="00530805" w:rsidRDefault="00856806" w:rsidP="000B6C59">
            <w:pPr>
              <w:widowControl w:val="0"/>
              <w:spacing w:after="0" w:line="240" w:lineRule="auto"/>
              <w:jc w:val="center"/>
              <w:rPr>
                <w:rFonts w:ascii="Calibri" w:hAnsi="Calibri" w:cs="Calibri"/>
                <w:b/>
                <w:bCs/>
                <w:color w:val="000000"/>
              </w:rPr>
            </w:pPr>
            <w:r w:rsidRPr="00530805">
              <w:rPr>
                <w:rFonts w:ascii="Calibri" w:hAnsi="Calibri" w:cs="Calibri"/>
                <w:b/>
                <w:bCs/>
                <w:color w:val="000000"/>
              </w:rPr>
              <w:t>Wartość lub opis oferowanego parametru lub elementu potwierdzający spełnienie wymagań SWZ</w:t>
            </w:r>
          </w:p>
          <w:p w14:paraId="4A16CA36" w14:textId="4F8F2993" w:rsidR="00856806" w:rsidRPr="00530805" w:rsidRDefault="00856806" w:rsidP="000B6C59">
            <w:pPr>
              <w:widowControl w:val="0"/>
              <w:spacing w:after="0" w:line="240" w:lineRule="auto"/>
              <w:jc w:val="center"/>
              <w:rPr>
                <w:rFonts w:ascii="Calibri" w:eastAsia="Times New Roman" w:hAnsi="Calibri" w:cs="Times New Roman"/>
                <w:b/>
                <w:lang w:eastAsia="pl-PL"/>
              </w:rPr>
            </w:pPr>
          </w:p>
        </w:tc>
      </w:tr>
      <w:tr w:rsidR="00440AEE" w:rsidRPr="00CD0F9F" w14:paraId="7CDB51A5" w14:textId="77777777" w:rsidTr="00E236D7">
        <w:trPr>
          <w:trHeight w:val="228"/>
        </w:trPr>
        <w:tc>
          <w:tcPr>
            <w:tcW w:w="9067" w:type="dxa"/>
            <w:gridSpan w:val="3"/>
          </w:tcPr>
          <w:p w14:paraId="146A4A94" w14:textId="25C7A49A" w:rsidR="00440AEE" w:rsidRPr="00530805" w:rsidRDefault="00C74F32" w:rsidP="00C703B1">
            <w:pPr>
              <w:widowControl w:val="0"/>
              <w:spacing w:after="0" w:line="240" w:lineRule="auto"/>
              <w:jc w:val="both"/>
              <w:rPr>
                <w:rFonts w:eastAsia="Times New Roman" w:cstheme="minorHAnsi"/>
                <w:b/>
                <w:bCs/>
                <w:lang w:eastAsia="pl-PL"/>
              </w:rPr>
            </w:pPr>
            <w:r w:rsidRPr="00530805">
              <w:rPr>
                <w:rFonts w:cstheme="minorHAnsi"/>
                <w:b/>
                <w:bCs/>
              </w:rPr>
              <w:t>W</w:t>
            </w:r>
            <w:r w:rsidR="00AC52E4" w:rsidRPr="00530805">
              <w:rPr>
                <w:rFonts w:cstheme="minorHAnsi"/>
                <w:b/>
                <w:bCs/>
              </w:rPr>
              <w:t>ysokoprzepustowe urządzeni</w:t>
            </w:r>
            <w:r w:rsidR="00D31A0E" w:rsidRPr="00530805">
              <w:rPr>
                <w:rFonts w:cstheme="minorHAnsi"/>
                <w:b/>
                <w:bCs/>
              </w:rPr>
              <w:t>e</w:t>
            </w:r>
            <w:r w:rsidR="00AC52E4" w:rsidRPr="00530805">
              <w:rPr>
                <w:rFonts w:cstheme="minorHAnsi"/>
                <w:b/>
                <w:bCs/>
              </w:rPr>
              <w:t xml:space="preserve"> do analizy oddziaływań bi</w:t>
            </w:r>
            <w:r w:rsidR="0043530F">
              <w:rPr>
                <w:rFonts w:cstheme="minorHAnsi"/>
                <w:b/>
                <w:bCs/>
              </w:rPr>
              <w:t>o</w:t>
            </w:r>
            <w:r w:rsidR="00AC52E4" w:rsidRPr="00530805">
              <w:rPr>
                <w:rFonts w:cstheme="minorHAnsi"/>
                <w:b/>
                <w:bCs/>
              </w:rPr>
              <w:t xml:space="preserve">molekularnych metodą interferometrii biowarstwowej (BLI), wraz z zestawem akcesoriów </w:t>
            </w:r>
            <w:r w:rsidR="00CC0D75">
              <w:rPr>
                <w:rFonts w:cstheme="minorHAnsi"/>
                <w:b/>
                <w:bCs/>
              </w:rPr>
              <w:t xml:space="preserve">i odczynników </w:t>
            </w:r>
            <w:r w:rsidR="00AC52E4" w:rsidRPr="00530805">
              <w:rPr>
                <w:rFonts w:cstheme="minorHAnsi"/>
                <w:b/>
                <w:bCs/>
              </w:rPr>
              <w:t>niezbędnych do jego prawidłowego funkcjonowania</w:t>
            </w:r>
            <w:r w:rsidR="009F3EDE" w:rsidRPr="00530805">
              <w:rPr>
                <w:rFonts w:cstheme="minorHAnsi"/>
                <w:b/>
                <w:bCs/>
              </w:rPr>
              <w:t xml:space="preserve"> i szkoleniem, spełniając</w:t>
            </w:r>
            <w:r w:rsidR="008422A1">
              <w:rPr>
                <w:rFonts w:cstheme="minorHAnsi"/>
                <w:b/>
                <w:bCs/>
              </w:rPr>
              <w:t>e</w:t>
            </w:r>
            <w:r w:rsidR="009F3EDE" w:rsidRPr="00530805">
              <w:rPr>
                <w:rFonts w:cstheme="minorHAnsi"/>
                <w:b/>
                <w:bCs/>
              </w:rPr>
              <w:t xml:space="preserve"> </w:t>
            </w:r>
            <w:r w:rsidR="009F1C4F">
              <w:rPr>
                <w:rFonts w:cstheme="minorHAnsi"/>
                <w:b/>
                <w:bCs/>
              </w:rPr>
              <w:t>co</w:t>
            </w:r>
            <w:r w:rsidR="009F3EDE" w:rsidRPr="00530805">
              <w:rPr>
                <w:rFonts w:cstheme="minorHAnsi"/>
                <w:b/>
                <w:bCs/>
              </w:rPr>
              <w:t xml:space="preserve"> najmniej następujące </w:t>
            </w:r>
            <w:r w:rsidR="003C22A3" w:rsidRPr="00530805">
              <w:rPr>
                <w:rFonts w:cstheme="minorHAnsi"/>
                <w:b/>
                <w:bCs/>
              </w:rPr>
              <w:t>wymagania (parametry techniczne, funkcjonalne i użytkowe):</w:t>
            </w:r>
          </w:p>
        </w:tc>
      </w:tr>
      <w:tr w:rsidR="00440AEE" w:rsidRPr="00CD0F9F" w14:paraId="3A153D64" w14:textId="77777777" w:rsidTr="004F42AE">
        <w:trPr>
          <w:trHeight w:val="228"/>
        </w:trPr>
        <w:tc>
          <w:tcPr>
            <w:tcW w:w="846" w:type="dxa"/>
          </w:tcPr>
          <w:p w14:paraId="6A785D1C" w14:textId="74646311" w:rsidR="00440AEE" w:rsidRPr="005721AF" w:rsidRDefault="00530805" w:rsidP="000B6C59">
            <w:pPr>
              <w:widowControl w:val="0"/>
              <w:tabs>
                <w:tab w:val="center" w:pos="4536"/>
                <w:tab w:val="right" w:pos="9072"/>
              </w:tabs>
              <w:spacing w:after="0" w:line="240" w:lineRule="auto"/>
              <w:rPr>
                <w:rFonts w:eastAsia="Times New Roman" w:cstheme="minorHAnsi"/>
                <w:bCs/>
                <w:color w:val="000000"/>
                <w:lang w:eastAsia="pl-PL"/>
              </w:rPr>
            </w:pPr>
            <w:bookmarkStart w:id="21" w:name="_Hlk211173073"/>
            <w:r w:rsidRPr="005721AF">
              <w:rPr>
                <w:rFonts w:eastAsia="Times New Roman" w:cstheme="minorHAnsi"/>
                <w:bCs/>
                <w:color w:val="000000"/>
                <w:lang w:eastAsia="pl-PL"/>
              </w:rPr>
              <w:t>1.</w:t>
            </w:r>
          </w:p>
        </w:tc>
        <w:tc>
          <w:tcPr>
            <w:tcW w:w="4252" w:type="dxa"/>
          </w:tcPr>
          <w:p w14:paraId="2698DBC2" w14:textId="5C4086C6" w:rsidR="00440AEE" w:rsidRPr="00B56E8C" w:rsidRDefault="00533F00" w:rsidP="00440AEE">
            <w:pPr>
              <w:widowControl w:val="0"/>
              <w:spacing w:after="0" w:line="240" w:lineRule="auto"/>
              <w:rPr>
                <w:rFonts w:eastAsia="Times New Roman" w:cstheme="minorHAnsi"/>
                <w:lang w:eastAsia="pl-PL"/>
              </w:rPr>
            </w:pPr>
            <w:r w:rsidRPr="00B56E8C">
              <w:rPr>
                <w:rFonts w:eastAsia="Times New Roman" w:cstheme="minorHAnsi"/>
                <w:lang w:eastAsia="pl-PL"/>
              </w:rPr>
              <w:t>Urządzenie fabrycznie nowe</w:t>
            </w:r>
          </w:p>
        </w:tc>
        <w:tc>
          <w:tcPr>
            <w:tcW w:w="3969" w:type="dxa"/>
          </w:tcPr>
          <w:p w14:paraId="51335A1F" w14:textId="07BB601A" w:rsidR="00440AEE" w:rsidRPr="00B56E8C" w:rsidRDefault="00533F00" w:rsidP="000B6C59">
            <w:pPr>
              <w:widowControl w:val="0"/>
              <w:spacing w:after="0" w:line="240" w:lineRule="auto"/>
              <w:jc w:val="center"/>
              <w:rPr>
                <w:rFonts w:eastAsia="Times New Roman" w:cstheme="minorHAnsi"/>
                <w:lang w:eastAsia="pl-PL"/>
              </w:rPr>
            </w:pPr>
            <w:r w:rsidRPr="00B56E8C">
              <w:rPr>
                <w:rFonts w:eastAsia="Times New Roman" w:cstheme="minorHAnsi"/>
                <w:lang w:eastAsia="pl-PL"/>
              </w:rPr>
              <w:t>TAK</w:t>
            </w:r>
          </w:p>
        </w:tc>
      </w:tr>
      <w:tr w:rsidR="00440AEE" w:rsidRPr="00CD0F9F" w14:paraId="74E4C1AB" w14:textId="77777777" w:rsidTr="004F42AE">
        <w:trPr>
          <w:trHeight w:val="228"/>
        </w:trPr>
        <w:tc>
          <w:tcPr>
            <w:tcW w:w="846" w:type="dxa"/>
          </w:tcPr>
          <w:p w14:paraId="71ACD370" w14:textId="43362F1D" w:rsidR="00440AEE" w:rsidRPr="005721AF" w:rsidRDefault="00530805"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2.</w:t>
            </w:r>
          </w:p>
        </w:tc>
        <w:tc>
          <w:tcPr>
            <w:tcW w:w="4252" w:type="dxa"/>
          </w:tcPr>
          <w:p w14:paraId="0E385EBC" w14:textId="51FD6B9F" w:rsidR="00440AEE" w:rsidRPr="00B56E8C" w:rsidRDefault="0073272F" w:rsidP="00440AEE">
            <w:pPr>
              <w:widowControl w:val="0"/>
              <w:spacing w:after="0" w:line="240" w:lineRule="auto"/>
              <w:rPr>
                <w:rFonts w:eastAsia="Times New Roman" w:cstheme="minorHAnsi"/>
                <w:lang w:eastAsia="pl-PL"/>
              </w:rPr>
            </w:pPr>
            <w:r w:rsidRPr="00B56E8C">
              <w:rPr>
                <w:rFonts w:eastAsia="Times New Roman" w:cstheme="minorHAnsi"/>
                <w:lang w:eastAsia="pl-PL"/>
              </w:rPr>
              <w:t>Liczba urządzeń</w:t>
            </w:r>
          </w:p>
        </w:tc>
        <w:tc>
          <w:tcPr>
            <w:tcW w:w="3969" w:type="dxa"/>
          </w:tcPr>
          <w:p w14:paraId="23970D44" w14:textId="0D915CEC" w:rsidR="00440AEE" w:rsidRPr="00B56E8C" w:rsidRDefault="0073272F" w:rsidP="000B6C59">
            <w:pPr>
              <w:widowControl w:val="0"/>
              <w:spacing w:after="0" w:line="240" w:lineRule="auto"/>
              <w:jc w:val="center"/>
              <w:rPr>
                <w:rFonts w:eastAsia="Times New Roman" w:cstheme="minorHAnsi"/>
                <w:lang w:eastAsia="pl-PL"/>
              </w:rPr>
            </w:pPr>
            <w:r w:rsidRPr="00B56E8C">
              <w:rPr>
                <w:rFonts w:eastAsia="Times New Roman" w:cstheme="minorHAnsi"/>
                <w:lang w:eastAsia="pl-PL"/>
              </w:rPr>
              <w:t>1</w:t>
            </w:r>
            <w:r w:rsidR="000C559F" w:rsidRPr="00B56E8C">
              <w:rPr>
                <w:rFonts w:eastAsia="Times New Roman" w:cstheme="minorHAnsi"/>
                <w:lang w:eastAsia="pl-PL"/>
              </w:rPr>
              <w:t xml:space="preserve"> szt.</w:t>
            </w:r>
          </w:p>
        </w:tc>
      </w:tr>
      <w:tr w:rsidR="003D5DFF" w:rsidRPr="00CD0F9F" w14:paraId="205FCEB0" w14:textId="77777777" w:rsidTr="004F42AE">
        <w:trPr>
          <w:trHeight w:val="228"/>
        </w:trPr>
        <w:tc>
          <w:tcPr>
            <w:tcW w:w="846" w:type="dxa"/>
          </w:tcPr>
          <w:p w14:paraId="18197CD9" w14:textId="25B8D175" w:rsidR="003D5DFF" w:rsidRPr="005721AF" w:rsidRDefault="00B033E9" w:rsidP="000B6C59">
            <w:pPr>
              <w:widowControl w:val="0"/>
              <w:tabs>
                <w:tab w:val="center" w:pos="4536"/>
                <w:tab w:val="right" w:pos="9072"/>
              </w:tabs>
              <w:spacing w:after="0" w:line="240" w:lineRule="auto"/>
              <w:rPr>
                <w:rFonts w:eastAsia="Times New Roman" w:cstheme="minorHAnsi"/>
                <w:bCs/>
                <w:color w:val="000000"/>
                <w:lang w:eastAsia="pl-PL"/>
              </w:rPr>
            </w:pPr>
            <w:r>
              <w:rPr>
                <w:rFonts w:eastAsia="Times New Roman" w:cstheme="minorHAnsi"/>
                <w:bCs/>
                <w:color w:val="000000"/>
                <w:lang w:eastAsia="pl-PL"/>
              </w:rPr>
              <w:t>3.</w:t>
            </w:r>
          </w:p>
        </w:tc>
        <w:tc>
          <w:tcPr>
            <w:tcW w:w="4252" w:type="dxa"/>
          </w:tcPr>
          <w:p w14:paraId="24D74941" w14:textId="375BD070" w:rsidR="003D5DFF" w:rsidRPr="00B56E8C" w:rsidRDefault="003D5DFF" w:rsidP="00440AEE">
            <w:pPr>
              <w:widowControl w:val="0"/>
              <w:spacing w:after="0" w:line="240" w:lineRule="auto"/>
              <w:rPr>
                <w:rFonts w:eastAsia="Times New Roman" w:cstheme="minorHAnsi"/>
                <w:lang w:eastAsia="pl-PL"/>
              </w:rPr>
            </w:pPr>
            <w:r w:rsidRPr="00B56E8C">
              <w:rPr>
                <w:rFonts w:eastAsia="Times New Roman" w:cstheme="minorHAnsi"/>
                <w:lang w:eastAsia="pl-PL"/>
              </w:rPr>
              <w:t>Producent</w:t>
            </w:r>
          </w:p>
        </w:tc>
        <w:tc>
          <w:tcPr>
            <w:tcW w:w="3969" w:type="dxa"/>
          </w:tcPr>
          <w:p w14:paraId="722213D5" w14:textId="3D0B21D0" w:rsidR="003D5DFF" w:rsidRPr="00B56E8C" w:rsidRDefault="00876D93" w:rsidP="000B6C59">
            <w:pPr>
              <w:widowControl w:val="0"/>
              <w:spacing w:after="0" w:line="240" w:lineRule="auto"/>
              <w:jc w:val="center"/>
              <w:rPr>
                <w:rFonts w:eastAsia="Times New Roman" w:cstheme="minorHAnsi"/>
                <w:lang w:eastAsia="pl-PL"/>
              </w:rPr>
            </w:pPr>
            <w:r w:rsidRPr="00B56E8C">
              <w:rPr>
                <w:rFonts w:eastAsia="Times New Roman" w:cstheme="minorHAnsi"/>
                <w:lang w:eastAsia="pl-PL"/>
              </w:rPr>
              <w:t>………………………..*</w:t>
            </w:r>
          </w:p>
        </w:tc>
      </w:tr>
      <w:tr w:rsidR="003D5DFF" w:rsidRPr="00CD0F9F" w14:paraId="1D3FE4CE" w14:textId="77777777" w:rsidTr="004F42AE">
        <w:trPr>
          <w:trHeight w:val="228"/>
        </w:trPr>
        <w:tc>
          <w:tcPr>
            <w:tcW w:w="846" w:type="dxa"/>
          </w:tcPr>
          <w:p w14:paraId="38935CCA" w14:textId="76805B7E" w:rsidR="003D5DFF" w:rsidRPr="005721AF" w:rsidRDefault="00B033E9" w:rsidP="000B6C59">
            <w:pPr>
              <w:widowControl w:val="0"/>
              <w:tabs>
                <w:tab w:val="center" w:pos="4536"/>
                <w:tab w:val="right" w:pos="9072"/>
              </w:tabs>
              <w:spacing w:after="0" w:line="240" w:lineRule="auto"/>
              <w:rPr>
                <w:rFonts w:eastAsia="Times New Roman" w:cstheme="minorHAnsi"/>
                <w:bCs/>
                <w:color w:val="000000"/>
                <w:lang w:eastAsia="pl-PL"/>
              </w:rPr>
            </w:pPr>
            <w:r>
              <w:rPr>
                <w:rFonts w:eastAsia="Times New Roman" w:cstheme="minorHAnsi"/>
                <w:bCs/>
                <w:color w:val="000000"/>
                <w:lang w:eastAsia="pl-PL"/>
              </w:rPr>
              <w:t>4.</w:t>
            </w:r>
          </w:p>
        </w:tc>
        <w:tc>
          <w:tcPr>
            <w:tcW w:w="4252" w:type="dxa"/>
          </w:tcPr>
          <w:p w14:paraId="085B92A5" w14:textId="0DF90F79" w:rsidR="003D5DFF" w:rsidRPr="00B56E8C" w:rsidRDefault="003D5DFF" w:rsidP="00440AEE">
            <w:pPr>
              <w:widowControl w:val="0"/>
              <w:spacing w:after="0" w:line="240" w:lineRule="auto"/>
              <w:rPr>
                <w:rFonts w:eastAsia="Times New Roman" w:cstheme="minorHAnsi"/>
                <w:lang w:eastAsia="pl-PL"/>
              </w:rPr>
            </w:pPr>
            <w:r w:rsidRPr="00B56E8C">
              <w:rPr>
                <w:rFonts w:eastAsia="Times New Roman" w:cstheme="minorHAnsi"/>
                <w:lang w:eastAsia="pl-PL"/>
              </w:rPr>
              <w:t>Model</w:t>
            </w:r>
          </w:p>
        </w:tc>
        <w:tc>
          <w:tcPr>
            <w:tcW w:w="3969" w:type="dxa"/>
          </w:tcPr>
          <w:p w14:paraId="3C156E94" w14:textId="79BF288B" w:rsidR="003D5DFF" w:rsidRPr="00B56E8C" w:rsidRDefault="00876D93" w:rsidP="000B6C59">
            <w:pPr>
              <w:widowControl w:val="0"/>
              <w:spacing w:after="0" w:line="240" w:lineRule="auto"/>
              <w:jc w:val="center"/>
              <w:rPr>
                <w:rFonts w:eastAsia="Times New Roman" w:cstheme="minorHAnsi"/>
                <w:lang w:eastAsia="pl-PL"/>
              </w:rPr>
            </w:pPr>
            <w:r w:rsidRPr="00B56E8C">
              <w:rPr>
                <w:rFonts w:eastAsia="Times New Roman" w:cstheme="minorHAnsi"/>
                <w:lang w:eastAsia="pl-PL"/>
              </w:rPr>
              <w:t>…………………….*</w:t>
            </w:r>
          </w:p>
        </w:tc>
      </w:tr>
      <w:tr w:rsidR="00194080" w:rsidRPr="00CD0F9F" w14:paraId="7BAEE150" w14:textId="77777777" w:rsidTr="00F5736C">
        <w:trPr>
          <w:trHeight w:val="228"/>
        </w:trPr>
        <w:tc>
          <w:tcPr>
            <w:tcW w:w="846" w:type="dxa"/>
          </w:tcPr>
          <w:p w14:paraId="77B76225" w14:textId="624EED92" w:rsidR="00194080" w:rsidRPr="005721AF" w:rsidRDefault="00B033E9" w:rsidP="000B6C59">
            <w:pPr>
              <w:widowControl w:val="0"/>
              <w:tabs>
                <w:tab w:val="center" w:pos="4536"/>
                <w:tab w:val="right" w:pos="9072"/>
              </w:tabs>
              <w:spacing w:after="0" w:line="240" w:lineRule="auto"/>
              <w:rPr>
                <w:rFonts w:eastAsia="Times New Roman" w:cstheme="minorHAnsi"/>
                <w:bCs/>
                <w:color w:val="000000"/>
                <w:lang w:eastAsia="pl-PL"/>
              </w:rPr>
            </w:pPr>
            <w:r>
              <w:rPr>
                <w:rFonts w:eastAsia="Times New Roman" w:cstheme="minorHAnsi"/>
                <w:bCs/>
                <w:color w:val="000000"/>
                <w:lang w:eastAsia="pl-PL"/>
              </w:rPr>
              <w:t>5</w:t>
            </w:r>
            <w:r w:rsidR="00194080" w:rsidRPr="005721AF">
              <w:rPr>
                <w:rFonts w:eastAsia="Times New Roman" w:cstheme="minorHAnsi"/>
                <w:bCs/>
                <w:color w:val="000000"/>
                <w:lang w:eastAsia="pl-PL"/>
              </w:rPr>
              <w:t>.</w:t>
            </w:r>
          </w:p>
        </w:tc>
        <w:tc>
          <w:tcPr>
            <w:tcW w:w="8221" w:type="dxa"/>
            <w:gridSpan w:val="2"/>
          </w:tcPr>
          <w:p w14:paraId="2E75E3BF" w14:textId="30AD6227" w:rsidR="00194080" w:rsidRPr="005721AF" w:rsidRDefault="00194080" w:rsidP="00194080">
            <w:pPr>
              <w:widowControl w:val="0"/>
              <w:spacing w:after="0" w:line="240" w:lineRule="auto"/>
              <w:rPr>
                <w:rFonts w:eastAsia="Times New Roman" w:cstheme="minorHAnsi"/>
                <w:lang w:eastAsia="pl-PL"/>
              </w:rPr>
            </w:pPr>
            <w:r w:rsidRPr="005721AF">
              <w:rPr>
                <w:rFonts w:cstheme="minorHAnsi"/>
                <w:b/>
                <w:bCs/>
              </w:rPr>
              <w:t>System typu Bio-Layer Interferometry (BLI) musi umożliwiać:</w:t>
            </w:r>
          </w:p>
        </w:tc>
      </w:tr>
      <w:tr w:rsidR="00440AEE" w:rsidRPr="00CD0F9F" w14:paraId="056A7CA4" w14:textId="77777777" w:rsidTr="004F42AE">
        <w:trPr>
          <w:trHeight w:val="228"/>
        </w:trPr>
        <w:tc>
          <w:tcPr>
            <w:tcW w:w="846" w:type="dxa"/>
          </w:tcPr>
          <w:p w14:paraId="213641D9" w14:textId="5C255C52" w:rsidR="00440AEE" w:rsidRPr="005721AF" w:rsidRDefault="00194080"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a.</w:t>
            </w:r>
          </w:p>
        </w:tc>
        <w:tc>
          <w:tcPr>
            <w:tcW w:w="4252" w:type="dxa"/>
          </w:tcPr>
          <w:p w14:paraId="3988D83B" w14:textId="7E27885F" w:rsidR="00440AEE" w:rsidRPr="005721AF" w:rsidRDefault="00AC4F6F" w:rsidP="00F643F1">
            <w:pPr>
              <w:suppressAutoHyphens w:val="0"/>
              <w:spacing w:after="0" w:line="240" w:lineRule="auto"/>
              <w:rPr>
                <w:rFonts w:cstheme="minorHAnsi"/>
                <w:color w:val="000000" w:themeColor="text1"/>
              </w:rPr>
            </w:pPr>
            <w:r w:rsidRPr="005721AF">
              <w:rPr>
                <w:rFonts w:cstheme="minorHAnsi"/>
                <w:color w:val="000000" w:themeColor="text1"/>
              </w:rPr>
              <w:t xml:space="preserve">analizę oddziaływań molekularnych w czasie rzeczywistym (z wyznaczeniem parametrów: ka, kd, KD) bez konieczności znakowania próbki, </w:t>
            </w:r>
          </w:p>
        </w:tc>
        <w:tc>
          <w:tcPr>
            <w:tcW w:w="3969" w:type="dxa"/>
          </w:tcPr>
          <w:p w14:paraId="2BA32B61" w14:textId="77777777" w:rsidR="00440AEE" w:rsidRPr="005721AF" w:rsidRDefault="00DF0E33" w:rsidP="000B6C59">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29F4DCCA" w14:textId="4E9CBC11" w:rsidR="00DF0E33" w:rsidRPr="005721AF" w:rsidRDefault="008B3C3E" w:rsidP="00DF0E33">
            <w:pPr>
              <w:widowControl w:val="0"/>
              <w:spacing w:after="0" w:line="240" w:lineRule="auto"/>
              <w:jc w:val="center"/>
              <w:rPr>
                <w:rFonts w:eastAsia="Times New Roman" w:cstheme="minorHAnsi"/>
                <w:lang w:eastAsia="pl-PL"/>
              </w:rPr>
            </w:pPr>
            <w:r w:rsidRPr="005721AF">
              <w:rPr>
                <w:rFonts w:eastAsia="Times New Roman" w:cstheme="minorHAnsi"/>
                <w:lang w:eastAsia="pl-PL"/>
              </w:rPr>
              <w:t>w</w:t>
            </w:r>
            <w:r w:rsidR="00DF0E33" w:rsidRPr="005721AF">
              <w:rPr>
                <w:rFonts w:eastAsia="Times New Roman" w:cstheme="minorHAnsi"/>
                <w:lang w:eastAsia="pl-PL"/>
              </w:rPr>
              <w:t>artość lub opis parametru</w:t>
            </w:r>
            <w:r w:rsidR="001F25F4" w:rsidRPr="005721AF">
              <w:rPr>
                <w:rFonts w:eastAsia="Times New Roman" w:cstheme="minorHAnsi"/>
                <w:lang w:eastAsia="pl-PL"/>
              </w:rPr>
              <w:t>/elementu</w:t>
            </w:r>
            <w:r w:rsidRPr="005721AF">
              <w:rPr>
                <w:rFonts w:eastAsia="Times New Roman" w:cstheme="minorHAnsi"/>
                <w:lang w:eastAsia="pl-PL"/>
              </w:rPr>
              <w:t>:</w:t>
            </w:r>
          </w:p>
          <w:p w14:paraId="51DC2454" w14:textId="3CDD4A28" w:rsidR="008B3C3E" w:rsidRPr="005721AF" w:rsidRDefault="008B3C3E" w:rsidP="00DF0E33">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32084B" w:rsidRPr="005721AF">
              <w:rPr>
                <w:rFonts w:eastAsia="Times New Roman" w:cstheme="minorHAnsi"/>
                <w:lang w:eastAsia="pl-PL"/>
              </w:rPr>
              <w:t>*</w:t>
            </w:r>
          </w:p>
        </w:tc>
      </w:tr>
      <w:tr w:rsidR="00440AEE" w:rsidRPr="00CD0F9F" w14:paraId="37B96AAA" w14:textId="77777777" w:rsidTr="00684037">
        <w:trPr>
          <w:trHeight w:val="563"/>
        </w:trPr>
        <w:tc>
          <w:tcPr>
            <w:tcW w:w="846" w:type="dxa"/>
          </w:tcPr>
          <w:p w14:paraId="7DB452FB" w14:textId="40BFA4E7" w:rsidR="00440AEE" w:rsidRPr="005721AF" w:rsidRDefault="00194080"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b.</w:t>
            </w:r>
          </w:p>
        </w:tc>
        <w:tc>
          <w:tcPr>
            <w:tcW w:w="4252" w:type="dxa"/>
          </w:tcPr>
          <w:p w14:paraId="3C724CFF" w14:textId="77777777" w:rsidR="00AC7F71" w:rsidRPr="005721AF" w:rsidRDefault="00AC7F71" w:rsidP="00F643F1">
            <w:pPr>
              <w:pStyle w:val="Akapitzlist"/>
              <w:widowControl/>
              <w:suppressAutoHyphens w:val="0"/>
              <w:ind w:left="0"/>
              <w:jc w:val="left"/>
              <w:rPr>
                <w:rFonts w:asciiTheme="minorHAnsi" w:hAnsiTheme="minorHAnsi" w:cstheme="minorHAnsi"/>
                <w:color w:val="000000" w:themeColor="text1"/>
                <w:sz w:val="22"/>
                <w:szCs w:val="22"/>
              </w:rPr>
            </w:pPr>
            <w:r w:rsidRPr="005721AF">
              <w:rPr>
                <w:rFonts w:asciiTheme="minorHAnsi" w:hAnsiTheme="minorHAnsi" w:cstheme="minorHAnsi"/>
                <w:color w:val="000000" w:themeColor="text1"/>
                <w:sz w:val="22"/>
                <w:szCs w:val="22"/>
              </w:rPr>
              <w:t>analizę nieoczyszczonych lizatów komórkowych oraz preparatów surowiczych,</w:t>
            </w:r>
          </w:p>
          <w:p w14:paraId="09E065E4" w14:textId="336FEDD9" w:rsidR="00440AEE" w:rsidRPr="005721AF" w:rsidRDefault="00440AEE" w:rsidP="00F643F1">
            <w:pPr>
              <w:suppressAutoHyphens w:val="0"/>
              <w:spacing w:after="0" w:line="240" w:lineRule="auto"/>
              <w:rPr>
                <w:rFonts w:cstheme="minorHAnsi"/>
                <w:color w:val="000000" w:themeColor="text1"/>
              </w:rPr>
            </w:pPr>
          </w:p>
        </w:tc>
        <w:tc>
          <w:tcPr>
            <w:tcW w:w="3969" w:type="dxa"/>
          </w:tcPr>
          <w:p w14:paraId="606015FC" w14:textId="77777777" w:rsidR="008B3C3E" w:rsidRPr="005721AF" w:rsidRDefault="008B3C3E" w:rsidP="008B3C3E">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613847AD" w14:textId="677AFCA1" w:rsidR="008B3C3E" w:rsidRPr="005721AF" w:rsidRDefault="008B3C3E" w:rsidP="008B3C3E">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w:t>
            </w:r>
            <w:r w:rsidR="001F25F4" w:rsidRPr="005721AF">
              <w:rPr>
                <w:rFonts w:eastAsia="Times New Roman" w:cstheme="minorHAnsi"/>
                <w:lang w:eastAsia="pl-PL"/>
              </w:rPr>
              <w:t>/elementu</w:t>
            </w:r>
            <w:r w:rsidRPr="005721AF">
              <w:rPr>
                <w:rFonts w:eastAsia="Times New Roman" w:cstheme="minorHAnsi"/>
                <w:lang w:eastAsia="pl-PL"/>
              </w:rPr>
              <w:t>:</w:t>
            </w:r>
          </w:p>
          <w:p w14:paraId="00B1954D" w14:textId="1072AE4F" w:rsidR="00440AEE" w:rsidRPr="005721AF" w:rsidRDefault="008B3C3E" w:rsidP="008B3C3E">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32084B" w:rsidRPr="005721AF">
              <w:rPr>
                <w:rFonts w:eastAsia="Times New Roman" w:cstheme="minorHAnsi"/>
                <w:lang w:eastAsia="pl-PL"/>
              </w:rPr>
              <w:t>*</w:t>
            </w:r>
          </w:p>
        </w:tc>
      </w:tr>
      <w:bookmarkEnd w:id="21"/>
      <w:tr w:rsidR="00530805" w:rsidRPr="00530805" w14:paraId="2EE0E5DF" w14:textId="77777777" w:rsidTr="004F42AE">
        <w:trPr>
          <w:trHeight w:val="228"/>
        </w:trPr>
        <w:tc>
          <w:tcPr>
            <w:tcW w:w="846" w:type="dxa"/>
          </w:tcPr>
          <w:p w14:paraId="11A9FBBB" w14:textId="34507227" w:rsidR="00530805" w:rsidRPr="005721AF" w:rsidRDefault="00194080"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c.</w:t>
            </w:r>
          </w:p>
        </w:tc>
        <w:tc>
          <w:tcPr>
            <w:tcW w:w="4252" w:type="dxa"/>
          </w:tcPr>
          <w:p w14:paraId="412AF66C" w14:textId="5D745CFC" w:rsidR="00530805" w:rsidRPr="005721AF" w:rsidRDefault="00501D69" w:rsidP="00F643F1">
            <w:pPr>
              <w:widowControl w:val="0"/>
              <w:spacing w:after="0" w:line="240" w:lineRule="auto"/>
              <w:rPr>
                <w:rFonts w:eastAsia="Times New Roman" w:cstheme="minorHAnsi"/>
                <w:color w:val="000000" w:themeColor="text1"/>
                <w:lang w:eastAsia="pl-PL"/>
              </w:rPr>
            </w:pPr>
            <w:r w:rsidRPr="005721AF">
              <w:rPr>
                <w:rFonts w:cstheme="minorHAnsi"/>
                <w:color w:val="000000" w:themeColor="text1"/>
              </w:rPr>
              <w:t xml:space="preserve">równoległą analizę co najmniej </w:t>
            </w:r>
            <w:r w:rsidR="00FF02E8">
              <w:rPr>
                <w:rFonts w:cstheme="minorHAnsi"/>
                <w:color w:val="000000" w:themeColor="text1"/>
              </w:rPr>
              <w:t>16</w:t>
            </w:r>
            <w:r w:rsidRPr="005721AF">
              <w:rPr>
                <w:rFonts w:cstheme="minorHAnsi"/>
                <w:color w:val="000000" w:themeColor="text1"/>
              </w:rPr>
              <w:t xml:space="preserve"> próbek</w:t>
            </w:r>
            <w:r w:rsidR="00F643F1" w:rsidRPr="005721AF">
              <w:rPr>
                <w:rFonts w:cstheme="minorHAnsi"/>
                <w:color w:val="000000" w:themeColor="text1"/>
              </w:rPr>
              <w:t>,</w:t>
            </w:r>
          </w:p>
        </w:tc>
        <w:tc>
          <w:tcPr>
            <w:tcW w:w="3969" w:type="dxa"/>
          </w:tcPr>
          <w:p w14:paraId="62BF62B7" w14:textId="77777777" w:rsidR="008B3C3E" w:rsidRPr="005721AF" w:rsidRDefault="008B3C3E" w:rsidP="008B3C3E">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633AFD64" w14:textId="0F5DD7AE" w:rsidR="008B3C3E" w:rsidRPr="005721AF" w:rsidRDefault="008B3C3E" w:rsidP="008B3C3E">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w:t>
            </w:r>
            <w:r w:rsidR="001F25F4" w:rsidRPr="005721AF">
              <w:rPr>
                <w:rFonts w:eastAsia="Times New Roman" w:cstheme="minorHAnsi"/>
                <w:lang w:eastAsia="pl-PL"/>
              </w:rPr>
              <w:t>/elementu</w:t>
            </w:r>
            <w:r w:rsidRPr="005721AF">
              <w:rPr>
                <w:rFonts w:eastAsia="Times New Roman" w:cstheme="minorHAnsi"/>
                <w:lang w:eastAsia="pl-PL"/>
              </w:rPr>
              <w:t>:</w:t>
            </w:r>
          </w:p>
          <w:p w14:paraId="283C5DA2" w14:textId="1A95D502" w:rsidR="00530805" w:rsidRPr="005721AF" w:rsidRDefault="008B3C3E" w:rsidP="008B3C3E">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32084B" w:rsidRPr="005721AF">
              <w:rPr>
                <w:rFonts w:eastAsia="Times New Roman" w:cstheme="minorHAnsi"/>
                <w:lang w:eastAsia="pl-PL"/>
              </w:rPr>
              <w:t>*</w:t>
            </w:r>
          </w:p>
        </w:tc>
      </w:tr>
      <w:tr w:rsidR="00530805" w:rsidRPr="00530805" w14:paraId="388E6762" w14:textId="77777777" w:rsidTr="004F42AE">
        <w:trPr>
          <w:trHeight w:val="228"/>
        </w:trPr>
        <w:tc>
          <w:tcPr>
            <w:tcW w:w="846" w:type="dxa"/>
          </w:tcPr>
          <w:p w14:paraId="04DF6392" w14:textId="396CAEDE" w:rsidR="00530805" w:rsidRPr="005721AF" w:rsidRDefault="00194080"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d.</w:t>
            </w:r>
          </w:p>
        </w:tc>
        <w:tc>
          <w:tcPr>
            <w:tcW w:w="4252" w:type="dxa"/>
          </w:tcPr>
          <w:p w14:paraId="08FB9D6D" w14:textId="15C9E102" w:rsidR="00530805" w:rsidRPr="005721AF" w:rsidRDefault="00D963C0" w:rsidP="00F643F1">
            <w:pPr>
              <w:widowControl w:val="0"/>
              <w:spacing w:after="0" w:line="240" w:lineRule="auto"/>
              <w:rPr>
                <w:rFonts w:eastAsia="Times New Roman" w:cstheme="minorHAnsi"/>
                <w:color w:val="000000" w:themeColor="text1"/>
                <w:lang w:eastAsia="pl-PL"/>
              </w:rPr>
            </w:pPr>
            <w:r w:rsidRPr="005721AF">
              <w:rPr>
                <w:rFonts w:cstheme="minorHAnsi"/>
                <w:color w:val="000000" w:themeColor="text1"/>
              </w:rPr>
              <w:t>odzyskiwanie próbki po analizie, dla</w:t>
            </w:r>
            <w:r w:rsidR="002A0CEA">
              <w:rPr>
                <w:rFonts w:cstheme="minorHAnsi"/>
                <w:color w:val="000000" w:themeColor="text1"/>
              </w:rPr>
              <w:t> </w:t>
            </w:r>
            <w:r w:rsidRPr="005721AF">
              <w:rPr>
                <w:rFonts w:cstheme="minorHAnsi"/>
                <w:color w:val="000000" w:themeColor="text1"/>
              </w:rPr>
              <w:t>wybranych typów sensorów</w:t>
            </w:r>
            <w:r w:rsidR="00F643F1" w:rsidRPr="005721AF">
              <w:rPr>
                <w:rFonts w:cstheme="minorHAnsi"/>
                <w:color w:val="000000" w:themeColor="text1"/>
              </w:rPr>
              <w:t>,</w:t>
            </w:r>
          </w:p>
        </w:tc>
        <w:tc>
          <w:tcPr>
            <w:tcW w:w="3969" w:type="dxa"/>
          </w:tcPr>
          <w:p w14:paraId="4F7C8B49" w14:textId="77777777" w:rsidR="008B3C3E" w:rsidRPr="005721AF" w:rsidRDefault="008B3C3E" w:rsidP="008B3C3E">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77F856EB" w14:textId="2F15049B" w:rsidR="008B3C3E" w:rsidRPr="005721AF" w:rsidRDefault="008B3C3E" w:rsidP="008B3C3E">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w:t>
            </w:r>
            <w:r w:rsidR="001F25F4" w:rsidRPr="005721AF">
              <w:rPr>
                <w:rFonts w:eastAsia="Times New Roman" w:cstheme="minorHAnsi"/>
                <w:lang w:eastAsia="pl-PL"/>
              </w:rPr>
              <w:t>/elementu</w:t>
            </w:r>
            <w:r w:rsidRPr="005721AF">
              <w:rPr>
                <w:rFonts w:eastAsia="Times New Roman" w:cstheme="minorHAnsi"/>
                <w:lang w:eastAsia="pl-PL"/>
              </w:rPr>
              <w:t>:</w:t>
            </w:r>
          </w:p>
          <w:p w14:paraId="37D319B8" w14:textId="01196C12" w:rsidR="00530805" w:rsidRPr="005721AF" w:rsidRDefault="008B3C3E" w:rsidP="008B3C3E">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32084B" w:rsidRPr="005721AF">
              <w:rPr>
                <w:rFonts w:eastAsia="Times New Roman" w:cstheme="minorHAnsi"/>
                <w:lang w:eastAsia="pl-PL"/>
              </w:rPr>
              <w:t>*</w:t>
            </w:r>
          </w:p>
        </w:tc>
      </w:tr>
      <w:tr w:rsidR="00530805" w:rsidRPr="00530805" w14:paraId="01B24D21" w14:textId="77777777" w:rsidTr="004F42AE">
        <w:trPr>
          <w:trHeight w:val="228"/>
        </w:trPr>
        <w:tc>
          <w:tcPr>
            <w:tcW w:w="846" w:type="dxa"/>
          </w:tcPr>
          <w:p w14:paraId="4A20F5A4" w14:textId="79BCFE75" w:rsidR="00530805" w:rsidRPr="005721AF" w:rsidRDefault="00194080"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e.</w:t>
            </w:r>
          </w:p>
        </w:tc>
        <w:tc>
          <w:tcPr>
            <w:tcW w:w="4252" w:type="dxa"/>
          </w:tcPr>
          <w:p w14:paraId="6D7C62A7" w14:textId="184F83A7" w:rsidR="00530805" w:rsidRPr="005721AF" w:rsidRDefault="004B60FA" w:rsidP="00F643F1">
            <w:pPr>
              <w:widowControl w:val="0"/>
              <w:spacing w:after="0" w:line="240" w:lineRule="auto"/>
              <w:rPr>
                <w:rFonts w:eastAsia="Times New Roman" w:cstheme="minorHAnsi"/>
                <w:color w:val="000000" w:themeColor="text1"/>
                <w:lang w:eastAsia="pl-PL"/>
              </w:rPr>
            </w:pPr>
            <w:r w:rsidRPr="005721AF">
              <w:rPr>
                <w:rFonts w:cstheme="minorHAnsi"/>
                <w:color w:val="000000" w:themeColor="text1"/>
              </w:rPr>
              <w:t>kompatybilność z płytkami 96-i 384-dołkowymi</w:t>
            </w:r>
            <w:r w:rsidR="00F643F1" w:rsidRPr="005721AF">
              <w:rPr>
                <w:rFonts w:cstheme="minorHAnsi"/>
                <w:color w:val="000000" w:themeColor="text1"/>
              </w:rPr>
              <w:t>,</w:t>
            </w:r>
          </w:p>
        </w:tc>
        <w:tc>
          <w:tcPr>
            <w:tcW w:w="3969" w:type="dxa"/>
          </w:tcPr>
          <w:p w14:paraId="4D70548D" w14:textId="77777777"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6968867A" w14:textId="2906AAF0"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w:t>
            </w:r>
            <w:r w:rsidR="001F25F4" w:rsidRPr="005721AF">
              <w:rPr>
                <w:rFonts w:eastAsia="Times New Roman" w:cstheme="minorHAnsi"/>
                <w:lang w:eastAsia="pl-PL"/>
              </w:rPr>
              <w:t>/elementu</w:t>
            </w:r>
            <w:r w:rsidRPr="005721AF">
              <w:rPr>
                <w:rFonts w:eastAsia="Times New Roman" w:cstheme="minorHAnsi"/>
                <w:lang w:eastAsia="pl-PL"/>
              </w:rPr>
              <w:t>:</w:t>
            </w:r>
          </w:p>
          <w:p w14:paraId="57E184D9" w14:textId="4753A6CF" w:rsidR="00530805"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32084B" w:rsidRPr="005721AF">
              <w:rPr>
                <w:rFonts w:eastAsia="Times New Roman" w:cstheme="minorHAnsi"/>
                <w:lang w:eastAsia="pl-PL"/>
              </w:rPr>
              <w:t>*</w:t>
            </w:r>
          </w:p>
        </w:tc>
      </w:tr>
      <w:tr w:rsidR="00530805" w:rsidRPr="00530805" w14:paraId="26A13830" w14:textId="77777777" w:rsidTr="004F42AE">
        <w:trPr>
          <w:trHeight w:val="228"/>
        </w:trPr>
        <w:tc>
          <w:tcPr>
            <w:tcW w:w="846" w:type="dxa"/>
          </w:tcPr>
          <w:p w14:paraId="3045ABBA" w14:textId="1995A751" w:rsidR="00530805" w:rsidRPr="005721AF" w:rsidRDefault="00194080"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f.</w:t>
            </w:r>
          </w:p>
        </w:tc>
        <w:tc>
          <w:tcPr>
            <w:tcW w:w="4252" w:type="dxa"/>
          </w:tcPr>
          <w:p w14:paraId="7BD9D603" w14:textId="7578E539" w:rsidR="00530805" w:rsidRPr="005721AF" w:rsidRDefault="00776219" w:rsidP="00F643F1">
            <w:pPr>
              <w:suppressAutoHyphens w:val="0"/>
              <w:spacing w:after="0" w:line="240" w:lineRule="auto"/>
              <w:rPr>
                <w:rFonts w:cstheme="minorHAnsi"/>
                <w:color w:val="000000" w:themeColor="text1"/>
              </w:rPr>
            </w:pPr>
            <w:r w:rsidRPr="005721AF">
              <w:rPr>
                <w:rFonts w:cstheme="minorHAnsi"/>
                <w:color w:val="000000" w:themeColor="text1"/>
              </w:rPr>
              <w:t>możliwość ograniczenia parowania próbek</w:t>
            </w:r>
            <w:r w:rsidR="00BE643C" w:rsidRPr="005721AF">
              <w:rPr>
                <w:rFonts w:cstheme="minorHAnsi"/>
                <w:color w:val="000000" w:themeColor="text1"/>
              </w:rPr>
              <w:t>,</w:t>
            </w:r>
          </w:p>
        </w:tc>
        <w:tc>
          <w:tcPr>
            <w:tcW w:w="3969" w:type="dxa"/>
          </w:tcPr>
          <w:p w14:paraId="015FD4D4" w14:textId="77777777"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54748748" w14:textId="7CE1B6C9"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w:t>
            </w:r>
            <w:r w:rsidR="001F25F4" w:rsidRPr="005721AF">
              <w:rPr>
                <w:rFonts w:eastAsia="Times New Roman" w:cstheme="minorHAnsi"/>
                <w:lang w:eastAsia="pl-PL"/>
              </w:rPr>
              <w:t>/elementu</w:t>
            </w:r>
            <w:r w:rsidRPr="005721AF">
              <w:rPr>
                <w:rFonts w:eastAsia="Times New Roman" w:cstheme="minorHAnsi"/>
                <w:lang w:eastAsia="pl-PL"/>
              </w:rPr>
              <w:t>:</w:t>
            </w:r>
          </w:p>
          <w:p w14:paraId="6EF420F5" w14:textId="6F333CD9" w:rsidR="00530805"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32084B" w:rsidRPr="005721AF">
              <w:rPr>
                <w:rFonts w:eastAsia="Times New Roman" w:cstheme="minorHAnsi"/>
                <w:lang w:eastAsia="pl-PL"/>
              </w:rPr>
              <w:t>*</w:t>
            </w:r>
          </w:p>
        </w:tc>
      </w:tr>
      <w:tr w:rsidR="00530805" w:rsidRPr="00530805" w14:paraId="6FD3D536" w14:textId="77777777" w:rsidTr="004F42AE">
        <w:trPr>
          <w:trHeight w:val="228"/>
        </w:trPr>
        <w:tc>
          <w:tcPr>
            <w:tcW w:w="846" w:type="dxa"/>
          </w:tcPr>
          <w:p w14:paraId="714B2334" w14:textId="52310525" w:rsidR="00530805" w:rsidRPr="005721AF" w:rsidRDefault="00194080"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g.</w:t>
            </w:r>
          </w:p>
        </w:tc>
        <w:tc>
          <w:tcPr>
            <w:tcW w:w="4252" w:type="dxa"/>
          </w:tcPr>
          <w:p w14:paraId="6A928516" w14:textId="682EF900" w:rsidR="00530805" w:rsidRPr="005721AF" w:rsidRDefault="009B3FD7" w:rsidP="00F643F1">
            <w:pPr>
              <w:widowControl w:val="0"/>
              <w:spacing w:after="0" w:line="240" w:lineRule="auto"/>
              <w:rPr>
                <w:rFonts w:eastAsia="Times New Roman" w:cstheme="minorHAnsi"/>
                <w:color w:val="000000" w:themeColor="text1"/>
                <w:lang w:eastAsia="pl-PL"/>
              </w:rPr>
            </w:pPr>
            <w:r w:rsidRPr="005721AF">
              <w:rPr>
                <w:rFonts w:cstheme="minorHAnsi"/>
                <w:color w:val="000000" w:themeColor="text1"/>
              </w:rPr>
              <w:t xml:space="preserve">częstotliwości akwizycji danych (w zakresie  </w:t>
            </w:r>
            <w:r w:rsidRPr="005721AF">
              <w:rPr>
                <w:rFonts w:cstheme="minorHAnsi"/>
                <w:color w:val="000000" w:themeColor="text1"/>
              </w:rPr>
              <w:lastRenderedPageBreak/>
              <w:t xml:space="preserve">co najmniej </w:t>
            </w:r>
            <w:r w:rsidR="00B66962" w:rsidRPr="005721AF">
              <w:rPr>
                <w:rFonts w:cstheme="minorHAnsi"/>
                <w:color w:val="000000" w:themeColor="text1"/>
              </w:rPr>
              <w:t xml:space="preserve">do </w:t>
            </w:r>
            <w:r w:rsidR="002E0851" w:rsidRPr="005721AF">
              <w:rPr>
                <w:rFonts w:cstheme="minorHAnsi"/>
                <w:color w:val="000000" w:themeColor="text1"/>
              </w:rPr>
              <w:t>10</w:t>
            </w:r>
            <w:r w:rsidRPr="005721AF">
              <w:rPr>
                <w:rFonts w:cstheme="minorHAnsi"/>
                <w:color w:val="000000" w:themeColor="text1"/>
              </w:rPr>
              <w:t xml:space="preserve"> Hz</w:t>
            </w:r>
            <w:r w:rsidR="002E0851" w:rsidRPr="005721AF">
              <w:rPr>
                <w:rFonts w:cstheme="minorHAnsi"/>
                <w:color w:val="000000" w:themeColor="text1"/>
              </w:rPr>
              <w:t>)</w:t>
            </w:r>
            <w:r w:rsidR="00BE643C" w:rsidRPr="005721AF">
              <w:rPr>
                <w:rFonts w:cstheme="minorHAnsi"/>
                <w:color w:val="000000" w:themeColor="text1"/>
              </w:rPr>
              <w:t>,</w:t>
            </w:r>
          </w:p>
        </w:tc>
        <w:tc>
          <w:tcPr>
            <w:tcW w:w="3969" w:type="dxa"/>
          </w:tcPr>
          <w:p w14:paraId="37643E35" w14:textId="77777777"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lastRenderedPageBreak/>
              <w:t>TAK</w:t>
            </w:r>
          </w:p>
          <w:p w14:paraId="1BB354D8" w14:textId="68C55EA7"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lastRenderedPageBreak/>
              <w:t>wartość lub opis parametru</w:t>
            </w:r>
            <w:r w:rsidR="006F74DF" w:rsidRPr="005721AF">
              <w:rPr>
                <w:rFonts w:eastAsia="Times New Roman" w:cstheme="minorHAnsi"/>
                <w:lang w:eastAsia="pl-PL"/>
              </w:rPr>
              <w:t>/elementu</w:t>
            </w:r>
            <w:r w:rsidRPr="005721AF">
              <w:rPr>
                <w:rFonts w:eastAsia="Times New Roman" w:cstheme="minorHAnsi"/>
                <w:lang w:eastAsia="pl-PL"/>
              </w:rPr>
              <w:t>:</w:t>
            </w:r>
          </w:p>
          <w:p w14:paraId="12089F4C" w14:textId="1BB23A7C" w:rsidR="00530805"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32084B" w:rsidRPr="005721AF">
              <w:rPr>
                <w:rFonts w:eastAsia="Times New Roman" w:cstheme="minorHAnsi"/>
                <w:lang w:eastAsia="pl-PL"/>
              </w:rPr>
              <w:t>*</w:t>
            </w:r>
          </w:p>
        </w:tc>
      </w:tr>
      <w:tr w:rsidR="00530805" w:rsidRPr="00530805" w14:paraId="4637EF91" w14:textId="77777777" w:rsidTr="004F42AE">
        <w:trPr>
          <w:trHeight w:val="228"/>
        </w:trPr>
        <w:tc>
          <w:tcPr>
            <w:tcW w:w="846" w:type="dxa"/>
          </w:tcPr>
          <w:p w14:paraId="2CA77812" w14:textId="213CCAF5" w:rsidR="00530805" w:rsidRPr="005721AF" w:rsidRDefault="00194080" w:rsidP="00C95DBD">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lastRenderedPageBreak/>
              <w:t>h.</w:t>
            </w:r>
          </w:p>
        </w:tc>
        <w:tc>
          <w:tcPr>
            <w:tcW w:w="4252" w:type="dxa"/>
          </w:tcPr>
          <w:p w14:paraId="2FB62355" w14:textId="14E9E374" w:rsidR="00530805" w:rsidRPr="005721AF" w:rsidRDefault="00895485" w:rsidP="00F643F1">
            <w:pPr>
              <w:widowControl w:val="0"/>
              <w:spacing w:after="0" w:line="240" w:lineRule="auto"/>
              <w:rPr>
                <w:rFonts w:eastAsia="Times New Roman" w:cstheme="minorHAnsi"/>
                <w:color w:val="000000" w:themeColor="text1"/>
                <w:lang w:eastAsia="pl-PL"/>
              </w:rPr>
            </w:pPr>
            <w:r w:rsidRPr="005721AF">
              <w:rPr>
                <w:rFonts w:cstheme="minorHAnsi"/>
                <w:color w:val="000000" w:themeColor="text1"/>
              </w:rPr>
              <w:t>o</w:t>
            </w:r>
            <w:r w:rsidR="00490E3C" w:rsidRPr="005721AF">
              <w:rPr>
                <w:rFonts w:cstheme="minorHAnsi"/>
                <w:color w:val="000000" w:themeColor="text1"/>
              </w:rPr>
              <w:t>bjętość próbki: od 40 µl / dołek</w:t>
            </w:r>
            <w:r w:rsidRPr="005721AF">
              <w:rPr>
                <w:rFonts w:cstheme="minorHAnsi"/>
                <w:color w:val="000000" w:themeColor="text1"/>
              </w:rPr>
              <w:t>,</w:t>
            </w:r>
          </w:p>
        </w:tc>
        <w:tc>
          <w:tcPr>
            <w:tcW w:w="3969" w:type="dxa"/>
          </w:tcPr>
          <w:p w14:paraId="73585A8D" w14:textId="77777777"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1F96D394" w14:textId="2E7EE488"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w:t>
            </w:r>
            <w:r w:rsidR="00923F1D" w:rsidRPr="005721AF">
              <w:rPr>
                <w:rFonts w:eastAsia="Times New Roman" w:cstheme="minorHAnsi"/>
                <w:lang w:eastAsia="pl-PL"/>
              </w:rPr>
              <w:t>/elementu</w:t>
            </w:r>
            <w:r w:rsidRPr="005721AF">
              <w:rPr>
                <w:rFonts w:eastAsia="Times New Roman" w:cstheme="minorHAnsi"/>
                <w:lang w:eastAsia="pl-PL"/>
              </w:rPr>
              <w:t>:</w:t>
            </w:r>
          </w:p>
          <w:p w14:paraId="797630B8" w14:textId="5EBA9E91" w:rsidR="00530805"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CD0195" w:rsidRPr="005721AF">
              <w:rPr>
                <w:rFonts w:eastAsia="Times New Roman" w:cstheme="minorHAnsi"/>
                <w:lang w:eastAsia="pl-PL"/>
              </w:rPr>
              <w:t>*</w:t>
            </w:r>
          </w:p>
        </w:tc>
      </w:tr>
      <w:tr w:rsidR="005D76E6" w:rsidRPr="00530805" w14:paraId="79C013A7" w14:textId="77777777" w:rsidTr="004F42AE">
        <w:trPr>
          <w:trHeight w:val="228"/>
        </w:trPr>
        <w:tc>
          <w:tcPr>
            <w:tcW w:w="846" w:type="dxa"/>
          </w:tcPr>
          <w:p w14:paraId="2751EFA0" w14:textId="05519254" w:rsidR="005D76E6" w:rsidRPr="005721AF" w:rsidRDefault="00194080" w:rsidP="00C95DBD">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i.</w:t>
            </w:r>
          </w:p>
        </w:tc>
        <w:tc>
          <w:tcPr>
            <w:tcW w:w="4252" w:type="dxa"/>
          </w:tcPr>
          <w:p w14:paraId="0D629283" w14:textId="51D62C6E" w:rsidR="005D76E6" w:rsidRPr="005721AF" w:rsidRDefault="00895485" w:rsidP="00F643F1">
            <w:pPr>
              <w:suppressAutoHyphens w:val="0"/>
              <w:spacing w:after="0" w:line="240" w:lineRule="auto"/>
              <w:rPr>
                <w:rFonts w:cstheme="minorHAnsi"/>
                <w:color w:val="000000" w:themeColor="text1"/>
              </w:rPr>
            </w:pPr>
            <w:r w:rsidRPr="005721AF">
              <w:rPr>
                <w:rFonts w:cstheme="minorHAnsi"/>
                <w:color w:val="000000" w:themeColor="text1"/>
              </w:rPr>
              <w:t>c</w:t>
            </w:r>
            <w:r w:rsidR="00C50641" w:rsidRPr="005721AF">
              <w:rPr>
                <w:rFonts w:cstheme="minorHAnsi"/>
                <w:color w:val="000000" w:themeColor="text1"/>
              </w:rPr>
              <w:t>zas pracy bez nadzoru: nie krótszy niż 16 godzin</w:t>
            </w:r>
            <w:r w:rsidRPr="005721AF">
              <w:rPr>
                <w:rFonts w:cstheme="minorHAnsi"/>
                <w:color w:val="000000" w:themeColor="text1"/>
              </w:rPr>
              <w:t>,</w:t>
            </w:r>
          </w:p>
        </w:tc>
        <w:tc>
          <w:tcPr>
            <w:tcW w:w="3969" w:type="dxa"/>
          </w:tcPr>
          <w:p w14:paraId="3C8DEF1A" w14:textId="77777777"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2C1A9D60" w14:textId="21F6B034"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w:t>
            </w:r>
            <w:r w:rsidR="00923F1D" w:rsidRPr="005721AF">
              <w:rPr>
                <w:rFonts w:eastAsia="Times New Roman" w:cstheme="minorHAnsi"/>
                <w:lang w:eastAsia="pl-PL"/>
              </w:rPr>
              <w:t>/elementu</w:t>
            </w:r>
            <w:r w:rsidRPr="005721AF">
              <w:rPr>
                <w:rFonts w:eastAsia="Times New Roman" w:cstheme="minorHAnsi"/>
                <w:lang w:eastAsia="pl-PL"/>
              </w:rPr>
              <w:t>:</w:t>
            </w:r>
          </w:p>
          <w:p w14:paraId="199B66B6" w14:textId="386204A2" w:rsidR="005D76E6"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CD0195" w:rsidRPr="005721AF">
              <w:rPr>
                <w:rFonts w:eastAsia="Times New Roman" w:cstheme="minorHAnsi"/>
                <w:lang w:eastAsia="pl-PL"/>
              </w:rPr>
              <w:t>*</w:t>
            </w:r>
          </w:p>
        </w:tc>
      </w:tr>
      <w:tr w:rsidR="00530805" w:rsidRPr="00530805" w14:paraId="4CBFF380" w14:textId="77777777" w:rsidTr="00133696">
        <w:trPr>
          <w:trHeight w:val="750"/>
        </w:trPr>
        <w:tc>
          <w:tcPr>
            <w:tcW w:w="846" w:type="dxa"/>
          </w:tcPr>
          <w:p w14:paraId="6AEE56BB" w14:textId="087E23E8" w:rsidR="00530805" w:rsidRPr="005721AF" w:rsidRDefault="00194080" w:rsidP="00C95DBD">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j.</w:t>
            </w:r>
          </w:p>
        </w:tc>
        <w:tc>
          <w:tcPr>
            <w:tcW w:w="4252" w:type="dxa"/>
          </w:tcPr>
          <w:p w14:paraId="54822198" w14:textId="205D49D7" w:rsidR="00530805" w:rsidRPr="003E0DE2" w:rsidRDefault="003E0DE2" w:rsidP="00946695">
            <w:pPr>
              <w:spacing w:after="0" w:line="276" w:lineRule="auto"/>
              <w:rPr>
                <w:rFonts w:cstheme="minorHAnsi"/>
              </w:rPr>
            </w:pPr>
            <w:r w:rsidRPr="00146898">
              <w:rPr>
                <w:rFonts w:cstheme="minorHAnsi"/>
              </w:rPr>
              <w:t>czułość dla wiązania małych cząsteczek o</w:t>
            </w:r>
            <w:r w:rsidR="00946695">
              <w:rPr>
                <w:rFonts w:cstheme="minorHAnsi"/>
              </w:rPr>
              <w:t> </w:t>
            </w:r>
            <w:r w:rsidRPr="00146898">
              <w:rPr>
                <w:rFonts w:cstheme="minorHAnsi"/>
              </w:rPr>
              <w:t>masach cząsteczkowych 150 Da lub niższych</w:t>
            </w:r>
            <w:r>
              <w:rPr>
                <w:rFonts w:cstheme="minorHAnsi"/>
              </w:rPr>
              <w:t>,</w:t>
            </w:r>
          </w:p>
        </w:tc>
        <w:tc>
          <w:tcPr>
            <w:tcW w:w="3969" w:type="dxa"/>
          </w:tcPr>
          <w:p w14:paraId="583E9DC3" w14:textId="77777777"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753734C7" w14:textId="6494332A"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w:t>
            </w:r>
            <w:r w:rsidR="00923F1D" w:rsidRPr="005721AF">
              <w:rPr>
                <w:rFonts w:eastAsia="Times New Roman" w:cstheme="minorHAnsi"/>
                <w:lang w:eastAsia="pl-PL"/>
              </w:rPr>
              <w:t>/elementu</w:t>
            </w:r>
            <w:r w:rsidRPr="005721AF">
              <w:rPr>
                <w:rFonts w:eastAsia="Times New Roman" w:cstheme="minorHAnsi"/>
                <w:lang w:eastAsia="pl-PL"/>
              </w:rPr>
              <w:t>:</w:t>
            </w:r>
          </w:p>
          <w:p w14:paraId="1F4FA028" w14:textId="235885A2" w:rsidR="00530805"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CD0195" w:rsidRPr="005721AF">
              <w:rPr>
                <w:rFonts w:eastAsia="Times New Roman" w:cstheme="minorHAnsi"/>
                <w:lang w:eastAsia="pl-PL"/>
              </w:rPr>
              <w:t>*</w:t>
            </w:r>
          </w:p>
        </w:tc>
      </w:tr>
      <w:tr w:rsidR="00530805" w:rsidRPr="00530805" w14:paraId="7A859E58" w14:textId="77777777" w:rsidTr="004F42AE">
        <w:trPr>
          <w:trHeight w:val="228"/>
        </w:trPr>
        <w:tc>
          <w:tcPr>
            <w:tcW w:w="846" w:type="dxa"/>
          </w:tcPr>
          <w:p w14:paraId="7AED4E96" w14:textId="6DCA8777" w:rsidR="00530805" w:rsidRPr="005721AF" w:rsidRDefault="00194080" w:rsidP="00C95DBD">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k.</w:t>
            </w:r>
          </w:p>
        </w:tc>
        <w:tc>
          <w:tcPr>
            <w:tcW w:w="4252" w:type="dxa"/>
          </w:tcPr>
          <w:p w14:paraId="2187C17C" w14:textId="5677D0E2" w:rsidR="00C92F5A" w:rsidRPr="005721AF" w:rsidRDefault="00895485" w:rsidP="00895485">
            <w:pPr>
              <w:suppressAutoHyphens w:val="0"/>
              <w:rPr>
                <w:rFonts w:cstheme="minorHAnsi"/>
                <w:color w:val="000000" w:themeColor="text1"/>
              </w:rPr>
            </w:pPr>
            <w:r w:rsidRPr="005721AF">
              <w:rPr>
                <w:rFonts w:cstheme="minorHAnsi"/>
                <w:color w:val="000000" w:themeColor="text1"/>
              </w:rPr>
              <w:t>z</w:t>
            </w:r>
            <w:r w:rsidR="00C92F5A" w:rsidRPr="005721AF">
              <w:rPr>
                <w:rFonts w:cstheme="minorHAnsi"/>
                <w:color w:val="000000" w:themeColor="text1"/>
              </w:rPr>
              <w:t>akres temperatur prowadzonych analiz: min. 15–40°C,</w:t>
            </w:r>
          </w:p>
          <w:p w14:paraId="7CECCF91" w14:textId="3F639426" w:rsidR="00530805" w:rsidRPr="005721AF" w:rsidRDefault="00530805" w:rsidP="00F643F1">
            <w:pPr>
              <w:suppressAutoHyphens w:val="0"/>
              <w:spacing w:after="0" w:line="240" w:lineRule="auto"/>
              <w:rPr>
                <w:rFonts w:cstheme="minorHAnsi"/>
                <w:color w:val="000000" w:themeColor="text1"/>
              </w:rPr>
            </w:pPr>
          </w:p>
        </w:tc>
        <w:tc>
          <w:tcPr>
            <w:tcW w:w="3969" w:type="dxa"/>
          </w:tcPr>
          <w:p w14:paraId="5220747B" w14:textId="77777777"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42217E48" w14:textId="1D4B9FB7"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w:t>
            </w:r>
            <w:r w:rsidR="00923F1D" w:rsidRPr="005721AF">
              <w:rPr>
                <w:rFonts w:eastAsia="Times New Roman" w:cstheme="minorHAnsi"/>
                <w:lang w:eastAsia="pl-PL"/>
              </w:rPr>
              <w:t>/elementu</w:t>
            </w:r>
            <w:r w:rsidRPr="005721AF">
              <w:rPr>
                <w:rFonts w:eastAsia="Times New Roman" w:cstheme="minorHAnsi"/>
                <w:lang w:eastAsia="pl-PL"/>
              </w:rPr>
              <w:t>:</w:t>
            </w:r>
          </w:p>
          <w:p w14:paraId="23E3F047" w14:textId="160B55F8" w:rsidR="00530805"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CD0195" w:rsidRPr="005721AF">
              <w:rPr>
                <w:rFonts w:eastAsia="Times New Roman" w:cstheme="minorHAnsi"/>
                <w:lang w:eastAsia="pl-PL"/>
              </w:rPr>
              <w:t>*</w:t>
            </w:r>
          </w:p>
        </w:tc>
      </w:tr>
      <w:tr w:rsidR="00530805" w:rsidRPr="00530805" w14:paraId="702032FE" w14:textId="77777777" w:rsidTr="004F42AE">
        <w:trPr>
          <w:trHeight w:val="228"/>
        </w:trPr>
        <w:tc>
          <w:tcPr>
            <w:tcW w:w="846" w:type="dxa"/>
          </w:tcPr>
          <w:p w14:paraId="06449A55" w14:textId="7BEB70A7" w:rsidR="00530805" w:rsidRPr="005721AF" w:rsidRDefault="00194080"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l.</w:t>
            </w:r>
          </w:p>
        </w:tc>
        <w:tc>
          <w:tcPr>
            <w:tcW w:w="4252" w:type="dxa"/>
          </w:tcPr>
          <w:p w14:paraId="10E16295" w14:textId="4850A64F" w:rsidR="00530805" w:rsidRPr="005721AF" w:rsidRDefault="00895485" w:rsidP="00F643F1">
            <w:pPr>
              <w:suppressAutoHyphens w:val="0"/>
              <w:spacing w:after="0"/>
              <w:rPr>
                <w:rFonts w:cstheme="minorHAnsi"/>
                <w:color w:val="000000" w:themeColor="text1"/>
              </w:rPr>
            </w:pPr>
            <w:r w:rsidRPr="005721AF">
              <w:rPr>
                <w:rFonts w:cstheme="minorHAnsi"/>
                <w:color w:val="000000" w:themeColor="text1"/>
              </w:rPr>
              <w:t>s</w:t>
            </w:r>
            <w:r w:rsidR="00301365" w:rsidRPr="005721AF">
              <w:rPr>
                <w:rFonts w:cstheme="minorHAnsi"/>
                <w:color w:val="000000" w:themeColor="text1"/>
              </w:rPr>
              <w:t>zumy: nie większe niż 4 pm</w:t>
            </w:r>
            <w:r w:rsidR="00ED2AEF">
              <w:rPr>
                <w:rFonts w:cstheme="minorHAnsi"/>
                <w:color w:val="000000" w:themeColor="text1"/>
              </w:rPr>
              <w:t>,</w:t>
            </w:r>
          </w:p>
        </w:tc>
        <w:tc>
          <w:tcPr>
            <w:tcW w:w="3969" w:type="dxa"/>
          </w:tcPr>
          <w:p w14:paraId="76CA6C6F" w14:textId="77777777"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4EAEDBAE" w14:textId="0333BCC6"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w:t>
            </w:r>
            <w:r w:rsidR="00923F1D" w:rsidRPr="005721AF">
              <w:rPr>
                <w:rFonts w:eastAsia="Times New Roman" w:cstheme="minorHAnsi"/>
                <w:lang w:eastAsia="pl-PL"/>
              </w:rPr>
              <w:t>/elementu</w:t>
            </w:r>
            <w:r w:rsidRPr="005721AF">
              <w:rPr>
                <w:rFonts w:eastAsia="Times New Roman" w:cstheme="minorHAnsi"/>
                <w:lang w:eastAsia="pl-PL"/>
              </w:rPr>
              <w:t>:</w:t>
            </w:r>
          </w:p>
          <w:p w14:paraId="318FAE58" w14:textId="4BEDD4D3" w:rsidR="00530805"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CD0195" w:rsidRPr="005721AF">
              <w:rPr>
                <w:rFonts w:eastAsia="Times New Roman" w:cstheme="minorHAnsi"/>
                <w:lang w:eastAsia="pl-PL"/>
              </w:rPr>
              <w:t>*</w:t>
            </w:r>
          </w:p>
        </w:tc>
      </w:tr>
      <w:tr w:rsidR="00530805" w:rsidRPr="00530805" w14:paraId="6E8B3D7C" w14:textId="77777777" w:rsidTr="004F42AE">
        <w:trPr>
          <w:trHeight w:val="228"/>
        </w:trPr>
        <w:tc>
          <w:tcPr>
            <w:tcW w:w="846" w:type="dxa"/>
          </w:tcPr>
          <w:p w14:paraId="1E512FFD" w14:textId="6AC6556B" w:rsidR="00530805" w:rsidRPr="005721AF" w:rsidRDefault="00C4781C"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ł</w:t>
            </w:r>
            <w:r w:rsidR="00C438E2" w:rsidRPr="005721AF">
              <w:rPr>
                <w:rFonts w:eastAsia="Times New Roman" w:cstheme="minorHAnsi"/>
                <w:bCs/>
                <w:color w:val="000000"/>
                <w:lang w:eastAsia="pl-PL"/>
              </w:rPr>
              <w:t>.</w:t>
            </w:r>
          </w:p>
        </w:tc>
        <w:tc>
          <w:tcPr>
            <w:tcW w:w="4252" w:type="dxa"/>
          </w:tcPr>
          <w:p w14:paraId="16286A87" w14:textId="672C7C72" w:rsidR="007609EA" w:rsidRPr="005721AF" w:rsidRDefault="00133696" w:rsidP="00133696">
            <w:pPr>
              <w:suppressAutoHyphens w:val="0"/>
              <w:spacing w:after="0"/>
              <w:rPr>
                <w:rFonts w:cstheme="minorHAnsi"/>
                <w:color w:val="000000" w:themeColor="text1"/>
              </w:rPr>
            </w:pPr>
            <w:r w:rsidRPr="005721AF">
              <w:rPr>
                <w:rFonts w:cstheme="minorHAnsi"/>
                <w:color w:val="000000" w:themeColor="text1"/>
              </w:rPr>
              <w:t>d</w:t>
            </w:r>
            <w:r w:rsidR="007609EA" w:rsidRPr="005721AF">
              <w:rPr>
                <w:rFonts w:cstheme="minorHAnsi"/>
                <w:color w:val="000000" w:themeColor="text1"/>
              </w:rPr>
              <w:t>ryf linii bazowej: &lt; 0,1 nm/godzinę,</w:t>
            </w:r>
          </w:p>
          <w:p w14:paraId="2BAABE2D" w14:textId="74814BDB" w:rsidR="00530805" w:rsidRPr="005721AF" w:rsidRDefault="00530805" w:rsidP="00F643F1">
            <w:pPr>
              <w:suppressAutoHyphens w:val="0"/>
              <w:spacing w:after="0"/>
              <w:rPr>
                <w:rFonts w:cstheme="minorHAnsi"/>
                <w:color w:val="000000" w:themeColor="text1"/>
              </w:rPr>
            </w:pPr>
          </w:p>
        </w:tc>
        <w:tc>
          <w:tcPr>
            <w:tcW w:w="3969" w:type="dxa"/>
          </w:tcPr>
          <w:p w14:paraId="44C7CA43" w14:textId="77777777"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3FA73445" w14:textId="5661D5FD" w:rsidR="00432528"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w:t>
            </w:r>
            <w:r w:rsidR="00923F1D" w:rsidRPr="005721AF">
              <w:rPr>
                <w:rFonts w:eastAsia="Times New Roman" w:cstheme="minorHAnsi"/>
                <w:lang w:eastAsia="pl-PL"/>
              </w:rPr>
              <w:t>/elementu</w:t>
            </w:r>
            <w:r w:rsidRPr="005721AF">
              <w:rPr>
                <w:rFonts w:eastAsia="Times New Roman" w:cstheme="minorHAnsi"/>
                <w:lang w:eastAsia="pl-PL"/>
              </w:rPr>
              <w:t>:</w:t>
            </w:r>
          </w:p>
          <w:p w14:paraId="504E7FD7" w14:textId="7E0A724C" w:rsidR="00530805" w:rsidRPr="005721AF" w:rsidRDefault="00432528" w:rsidP="00432528">
            <w:pPr>
              <w:widowControl w:val="0"/>
              <w:spacing w:after="0" w:line="240" w:lineRule="auto"/>
              <w:jc w:val="center"/>
              <w:rPr>
                <w:rFonts w:eastAsia="Times New Roman" w:cstheme="minorHAnsi"/>
                <w:lang w:eastAsia="pl-PL"/>
              </w:rPr>
            </w:pPr>
            <w:r w:rsidRPr="005721AF">
              <w:rPr>
                <w:rFonts w:eastAsia="Times New Roman" w:cstheme="minorHAnsi"/>
                <w:lang w:eastAsia="pl-PL"/>
              </w:rPr>
              <w:t>………………………………………………</w:t>
            </w:r>
            <w:r w:rsidR="00CD0195" w:rsidRPr="005721AF">
              <w:rPr>
                <w:rFonts w:eastAsia="Times New Roman" w:cstheme="minorHAnsi"/>
                <w:lang w:eastAsia="pl-PL"/>
              </w:rPr>
              <w:t>*</w:t>
            </w:r>
          </w:p>
        </w:tc>
      </w:tr>
      <w:tr w:rsidR="007609EA" w:rsidRPr="00530805" w14:paraId="55531105" w14:textId="77777777" w:rsidTr="004F42AE">
        <w:trPr>
          <w:trHeight w:val="228"/>
        </w:trPr>
        <w:tc>
          <w:tcPr>
            <w:tcW w:w="846" w:type="dxa"/>
          </w:tcPr>
          <w:p w14:paraId="7CCF7955" w14:textId="6F498538" w:rsidR="007609EA" w:rsidRPr="005721AF" w:rsidRDefault="00C438E2"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m.</w:t>
            </w:r>
          </w:p>
        </w:tc>
        <w:tc>
          <w:tcPr>
            <w:tcW w:w="4252" w:type="dxa"/>
          </w:tcPr>
          <w:p w14:paraId="3E6EA51E" w14:textId="5A388B67" w:rsidR="007609EA" w:rsidRPr="005721AF" w:rsidRDefault="00133696" w:rsidP="00133696">
            <w:pPr>
              <w:suppressAutoHyphens w:val="0"/>
              <w:spacing w:after="0"/>
              <w:rPr>
                <w:rFonts w:cstheme="minorHAnsi"/>
                <w:color w:val="000000" w:themeColor="text1"/>
              </w:rPr>
            </w:pPr>
            <w:r w:rsidRPr="000122D7">
              <w:rPr>
                <w:rFonts w:cstheme="minorHAnsi"/>
                <w:color w:val="000000" w:themeColor="text1"/>
              </w:rPr>
              <w:t>m</w:t>
            </w:r>
            <w:r w:rsidR="00F44A0A" w:rsidRPr="000122D7">
              <w:rPr>
                <w:rFonts w:cstheme="minorHAnsi"/>
                <w:color w:val="000000" w:themeColor="text1"/>
              </w:rPr>
              <w:t>inimalny zakres oznaczanych parametrów: ka: 10¹–10</w:t>
            </w:r>
            <w:r w:rsidR="000005E2" w:rsidRPr="000122D7">
              <w:rPr>
                <w:rFonts w:cstheme="minorHAnsi"/>
                <w:color w:val="000000" w:themeColor="text1"/>
                <w:vertAlign w:val="superscript"/>
              </w:rPr>
              <w:t>7</w:t>
            </w:r>
            <w:r w:rsidR="00F44A0A" w:rsidRPr="000122D7">
              <w:rPr>
                <w:rFonts w:cstheme="minorHAnsi"/>
                <w:color w:val="000000" w:themeColor="text1"/>
              </w:rPr>
              <w:t xml:space="preserve"> M⁻¹s⁻¹; kd: 10⁻⁶–10⁻¹ s⁻¹,</w:t>
            </w:r>
          </w:p>
        </w:tc>
        <w:tc>
          <w:tcPr>
            <w:tcW w:w="3969" w:type="dxa"/>
          </w:tcPr>
          <w:p w14:paraId="2EC45AAA" w14:textId="77777777" w:rsidR="00235A9C" w:rsidRPr="005721AF" w:rsidRDefault="00235A9C" w:rsidP="00235A9C">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3DD702B5" w14:textId="77777777" w:rsidR="00235A9C" w:rsidRPr="005721AF" w:rsidRDefault="00235A9C" w:rsidP="00235A9C">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parametru/elementu:</w:t>
            </w:r>
          </w:p>
          <w:p w14:paraId="35C157D3" w14:textId="7C8FB739" w:rsidR="007609EA" w:rsidRPr="005721AF" w:rsidRDefault="00235A9C" w:rsidP="00235A9C">
            <w:pPr>
              <w:widowControl w:val="0"/>
              <w:spacing w:after="0" w:line="240" w:lineRule="auto"/>
              <w:jc w:val="center"/>
              <w:rPr>
                <w:rFonts w:eastAsia="Times New Roman" w:cstheme="minorHAnsi"/>
                <w:lang w:eastAsia="pl-PL"/>
              </w:rPr>
            </w:pPr>
            <w:r w:rsidRPr="005721AF">
              <w:rPr>
                <w:rFonts w:eastAsia="Times New Roman" w:cstheme="minorHAnsi"/>
                <w:lang w:eastAsia="pl-PL"/>
              </w:rPr>
              <w:t>………………………………………………*</w:t>
            </w:r>
          </w:p>
        </w:tc>
      </w:tr>
      <w:tr w:rsidR="007609EA" w:rsidRPr="00530805" w14:paraId="2E521860" w14:textId="77777777" w:rsidTr="004F42AE">
        <w:trPr>
          <w:trHeight w:val="228"/>
        </w:trPr>
        <w:tc>
          <w:tcPr>
            <w:tcW w:w="846" w:type="dxa"/>
          </w:tcPr>
          <w:p w14:paraId="5A032776" w14:textId="7F3F8955" w:rsidR="007609EA" w:rsidRPr="005721AF" w:rsidRDefault="00C438E2" w:rsidP="000B6C59">
            <w:pPr>
              <w:widowControl w:val="0"/>
              <w:tabs>
                <w:tab w:val="center" w:pos="4536"/>
                <w:tab w:val="right" w:pos="9072"/>
              </w:tabs>
              <w:spacing w:after="0" w:line="240" w:lineRule="auto"/>
              <w:rPr>
                <w:rFonts w:eastAsia="Times New Roman" w:cstheme="minorHAnsi"/>
                <w:bCs/>
                <w:color w:val="000000"/>
                <w:lang w:eastAsia="pl-PL"/>
              </w:rPr>
            </w:pPr>
            <w:r w:rsidRPr="005721AF">
              <w:rPr>
                <w:rFonts w:eastAsia="Times New Roman" w:cstheme="minorHAnsi"/>
                <w:bCs/>
                <w:color w:val="000000"/>
                <w:lang w:eastAsia="pl-PL"/>
              </w:rPr>
              <w:t>n.</w:t>
            </w:r>
          </w:p>
        </w:tc>
        <w:tc>
          <w:tcPr>
            <w:tcW w:w="4252" w:type="dxa"/>
          </w:tcPr>
          <w:p w14:paraId="460DC8B0" w14:textId="175CF33D" w:rsidR="007609EA" w:rsidRPr="005721AF" w:rsidRDefault="00EA66B3" w:rsidP="00133696">
            <w:pPr>
              <w:suppressAutoHyphens w:val="0"/>
              <w:spacing w:after="0"/>
              <w:rPr>
                <w:rFonts w:cstheme="minorHAnsi"/>
                <w:color w:val="000000" w:themeColor="text1"/>
              </w:rPr>
            </w:pPr>
            <w:r w:rsidRPr="000122D7">
              <w:rPr>
                <w:color w:val="000000" w:themeColor="text1"/>
              </w:rPr>
              <w:t>możliwość analizy wiązania z wykorzystaniem modelu 1:1 (Langmuira) z</w:t>
            </w:r>
            <w:r w:rsidR="00AC0F1C" w:rsidRPr="000122D7">
              <w:rPr>
                <w:color w:val="000000" w:themeColor="text1"/>
              </w:rPr>
              <w:t> </w:t>
            </w:r>
            <w:r w:rsidRPr="000122D7">
              <w:rPr>
                <w:color w:val="000000" w:themeColor="text1"/>
              </w:rPr>
              <w:t xml:space="preserve">dopasowaniem lokalnym i globalnym a także z bardziej złożone modele interakcji: 2:1 (heterogeneous ligand) </w:t>
            </w:r>
            <w:r w:rsidR="00454365" w:rsidRPr="000122D7">
              <w:rPr>
                <w:color w:val="000000" w:themeColor="text1"/>
              </w:rPr>
              <w:t>i</w:t>
            </w:r>
            <w:r w:rsidRPr="000122D7">
              <w:rPr>
                <w:color w:val="000000" w:themeColor="text1"/>
              </w:rPr>
              <w:t xml:space="preserve"> 1:2 (bivalent analyte) oraz 1:1 (two-state)</w:t>
            </w:r>
            <w:r w:rsidR="00D01D84">
              <w:rPr>
                <w:color w:val="000000" w:themeColor="text1"/>
              </w:rPr>
              <w:t>,</w:t>
            </w:r>
          </w:p>
        </w:tc>
        <w:tc>
          <w:tcPr>
            <w:tcW w:w="3969" w:type="dxa"/>
          </w:tcPr>
          <w:p w14:paraId="7BC556B6" w14:textId="77777777" w:rsidR="00235A9C" w:rsidRPr="005721AF" w:rsidRDefault="00235A9C" w:rsidP="00235A9C">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p w14:paraId="5C9C6E97" w14:textId="77777777" w:rsidR="00235A9C" w:rsidRPr="005721AF" w:rsidRDefault="00235A9C" w:rsidP="00235A9C">
            <w:pPr>
              <w:widowControl w:val="0"/>
              <w:spacing w:after="0" w:line="240" w:lineRule="auto"/>
              <w:jc w:val="center"/>
              <w:rPr>
                <w:rFonts w:eastAsia="Times New Roman" w:cstheme="minorHAnsi"/>
                <w:lang w:eastAsia="pl-PL"/>
              </w:rPr>
            </w:pPr>
            <w:r w:rsidRPr="005721AF">
              <w:rPr>
                <w:rFonts w:eastAsia="Times New Roman" w:cstheme="minorHAnsi"/>
                <w:lang w:eastAsia="pl-PL"/>
              </w:rPr>
              <w:t>wartość lub opis parametru/elementu:</w:t>
            </w:r>
          </w:p>
          <w:p w14:paraId="19D8D438" w14:textId="784B750A" w:rsidR="007609EA" w:rsidRPr="005721AF" w:rsidRDefault="00235A9C" w:rsidP="00235A9C">
            <w:pPr>
              <w:widowControl w:val="0"/>
              <w:spacing w:after="0" w:line="240" w:lineRule="auto"/>
              <w:jc w:val="center"/>
              <w:rPr>
                <w:rFonts w:eastAsia="Times New Roman" w:cstheme="minorHAnsi"/>
                <w:lang w:eastAsia="pl-PL"/>
              </w:rPr>
            </w:pPr>
            <w:r w:rsidRPr="005721AF">
              <w:rPr>
                <w:rFonts w:eastAsia="Times New Roman" w:cstheme="minorHAnsi"/>
                <w:lang w:eastAsia="pl-PL"/>
              </w:rPr>
              <w:t>………………………………………………*</w:t>
            </w:r>
          </w:p>
        </w:tc>
      </w:tr>
      <w:tr w:rsidR="00D01D84" w:rsidRPr="00530805" w14:paraId="499FB8C6" w14:textId="77777777" w:rsidTr="004F42AE">
        <w:trPr>
          <w:trHeight w:val="228"/>
        </w:trPr>
        <w:tc>
          <w:tcPr>
            <w:tcW w:w="846" w:type="dxa"/>
          </w:tcPr>
          <w:p w14:paraId="03D69B05" w14:textId="18681FED" w:rsidR="00D01D84" w:rsidRPr="00744426" w:rsidRDefault="007E1250" w:rsidP="000B6C59">
            <w:pPr>
              <w:widowControl w:val="0"/>
              <w:tabs>
                <w:tab w:val="center" w:pos="4536"/>
                <w:tab w:val="right" w:pos="9072"/>
              </w:tabs>
              <w:spacing w:after="0" w:line="240" w:lineRule="auto"/>
              <w:rPr>
                <w:rFonts w:eastAsia="Times New Roman" w:cstheme="minorHAnsi"/>
                <w:bCs/>
                <w:color w:val="000000"/>
                <w:lang w:eastAsia="pl-PL"/>
              </w:rPr>
            </w:pPr>
            <w:r w:rsidRPr="00744426">
              <w:rPr>
                <w:rFonts w:eastAsia="Times New Roman" w:cstheme="minorHAnsi"/>
                <w:bCs/>
                <w:color w:val="000000"/>
                <w:lang w:eastAsia="pl-PL"/>
              </w:rPr>
              <w:t>o</w:t>
            </w:r>
            <w:r w:rsidR="00D01D84" w:rsidRPr="00744426">
              <w:rPr>
                <w:rFonts w:eastAsia="Times New Roman" w:cstheme="minorHAnsi"/>
                <w:bCs/>
                <w:color w:val="000000"/>
                <w:lang w:eastAsia="pl-PL"/>
              </w:rPr>
              <w:t>.</w:t>
            </w:r>
          </w:p>
        </w:tc>
        <w:tc>
          <w:tcPr>
            <w:tcW w:w="4252" w:type="dxa"/>
          </w:tcPr>
          <w:p w14:paraId="5B05BE2B" w14:textId="6E8FF85C" w:rsidR="00D01D84" w:rsidRPr="00744426" w:rsidRDefault="00D01D84" w:rsidP="00D01D84">
            <w:pPr>
              <w:spacing w:after="0" w:line="240" w:lineRule="auto"/>
              <w:rPr>
                <w:rFonts w:cstheme="minorHAnsi"/>
              </w:rPr>
            </w:pPr>
            <w:r w:rsidRPr="00744426">
              <w:rPr>
                <w:rFonts w:cstheme="minorHAnsi"/>
              </w:rPr>
              <w:t>pełne wykorzystanie wszystkich, oferowanych funkcjonalności urządzenia, w szczególności w zakresie sterowania, akwizycji, przetwarzania, analizy oraz archiwizacji danych.</w:t>
            </w:r>
          </w:p>
        </w:tc>
        <w:tc>
          <w:tcPr>
            <w:tcW w:w="3969" w:type="dxa"/>
          </w:tcPr>
          <w:p w14:paraId="2A4B9737" w14:textId="77777777" w:rsidR="00D01D84" w:rsidRPr="00744426" w:rsidRDefault="00D01D84" w:rsidP="00D01D84">
            <w:pPr>
              <w:widowControl w:val="0"/>
              <w:spacing w:after="0" w:line="240" w:lineRule="auto"/>
              <w:jc w:val="center"/>
              <w:rPr>
                <w:rFonts w:eastAsia="Times New Roman" w:cstheme="minorHAnsi"/>
                <w:lang w:eastAsia="pl-PL"/>
              </w:rPr>
            </w:pPr>
            <w:r w:rsidRPr="00744426">
              <w:rPr>
                <w:rFonts w:eastAsia="Times New Roman" w:cstheme="minorHAnsi"/>
                <w:lang w:eastAsia="pl-PL"/>
              </w:rPr>
              <w:t>TAK</w:t>
            </w:r>
          </w:p>
          <w:p w14:paraId="30F4ECAD" w14:textId="77777777" w:rsidR="00D01D84" w:rsidRPr="00744426" w:rsidRDefault="00D01D84" w:rsidP="00D01D84">
            <w:pPr>
              <w:widowControl w:val="0"/>
              <w:spacing w:after="0" w:line="240" w:lineRule="auto"/>
              <w:jc w:val="center"/>
              <w:rPr>
                <w:rFonts w:eastAsia="Times New Roman" w:cstheme="minorHAnsi"/>
                <w:lang w:eastAsia="pl-PL"/>
              </w:rPr>
            </w:pPr>
            <w:r w:rsidRPr="00744426">
              <w:rPr>
                <w:rFonts w:eastAsia="Times New Roman" w:cstheme="minorHAnsi"/>
                <w:lang w:eastAsia="pl-PL"/>
              </w:rPr>
              <w:t>wartość lub opis parametru/elementu:</w:t>
            </w:r>
          </w:p>
          <w:p w14:paraId="065D7009" w14:textId="3F287E91" w:rsidR="00D01D84" w:rsidRPr="00744426" w:rsidRDefault="00D01D84" w:rsidP="00D01D84">
            <w:pPr>
              <w:widowControl w:val="0"/>
              <w:spacing w:after="0" w:line="240" w:lineRule="auto"/>
              <w:jc w:val="center"/>
              <w:rPr>
                <w:rFonts w:eastAsia="Times New Roman" w:cstheme="minorHAnsi"/>
                <w:lang w:eastAsia="pl-PL"/>
              </w:rPr>
            </w:pPr>
            <w:r w:rsidRPr="00744426">
              <w:rPr>
                <w:rFonts w:eastAsia="Times New Roman" w:cstheme="minorHAnsi"/>
                <w:lang w:eastAsia="pl-PL"/>
              </w:rPr>
              <w:t>………………………………………………*</w:t>
            </w:r>
          </w:p>
        </w:tc>
      </w:tr>
      <w:tr w:rsidR="00156CD0" w:rsidRPr="00530805" w14:paraId="695543CC" w14:textId="77777777" w:rsidTr="000662B0">
        <w:trPr>
          <w:trHeight w:val="228"/>
        </w:trPr>
        <w:tc>
          <w:tcPr>
            <w:tcW w:w="846" w:type="dxa"/>
          </w:tcPr>
          <w:p w14:paraId="654C8155" w14:textId="2ED148C0" w:rsidR="00156CD0" w:rsidRPr="00744426" w:rsidRDefault="00C7272C" w:rsidP="000B6C59">
            <w:pPr>
              <w:widowControl w:val="0"/>
              <w:tabs>
                <w:tab w:val="center" w:pos="4536"/>
                <w:tab w:val="right" w:pos="9072"/>
              </w:tabs>
              <w:spacing w:after="0" w:line="240" w:lineRule="auto"/>
              <w:rPr>
                <w:rFonts w:eastAsia="Times New Roman" w:cstheme="minorHAnsi"/>
                <w:bCs/>
                <w:color w:val="000000"/>
                <w:lang w:eastAsia="pl-PL"/>
              </w:rPr>
            </w:pPr>
            <w:r w:rsidRPr="00744426">
              <w:rPr>
                <w:rFonts w:eastAsia="Times New Roman" w:cstheme="minorHAnsi"/>
                <w:bCs/>
                <w:color w:val="000000"/>
                <w:lang w:eastAsia="pl-PL"/>
              </w:rPr>
              <w:t>6.</w:t>
            </w:r>
          </w:p>
        </w:tc>
        <w:tc>
          <w:tcPr>
            <w:tcW w:w="8221" w:type="dxa"/>
            <w:gridSpan w:val="2"/>
          </w:tcPr>
          <w:p w14:paraId="04847A52" w14:textId="34E60867" w:rsidR="00156CD0" w:rsidRPr="00744426" w:rsidRDefault="00D51E1D" w:rsidP="00D51E1D">
            <w:pPr>
              <w:spacing w:line="240" w:lineRule="auto"/>
              <w:jc w:val="both"/>
              <w:rPr>
                <w:rFonts w:cstheme="minorHAnsi"/>
                <w:b/>
                <w:bCs/>
                <w:u w:val="single"/>
              </w:rPr>
            </w:pPr>
            <w:r w:rsidRPr="00744426">
              <w:rPr>
                <w:rFonts w:cstheme="minorHAnsi"/>
                <w:b/>
                <w:bCs/>
                <w:color w:val="000000"/>
              </w:rPr>
              <w:t>Wszystkie niezbędne e</w:t>
            </w:r>
            <w:r w:rsidR="007E1250" w:rsidRPr="00744426">
              <w:rPr>
                <w:rFonts w:cstheme="minorHAnsi"/>
                <w:b/>
                <w:bCs/>
                <w:color w:val="000000"/>
              </w:rPr>
              <w:t>lement</w:t>
            </w:r>
            <w:r w:rsidRPr="00744426">
              <w:rPr>
                <w:rFonts w:cstheme="minorHAnsi"/>
                <w:b/>
                <w:bCs/>
                <w:color w:val="000000"/>
              </w:rPr>
              <w:t>y</w:t>
            </w:r>
            <w:r w:rsidR="007E1250" w:rsidRPr="00744426">
              <w:rPr>
                <w:rFonts w:cstheme="minorHAnsi"/>
                <w:b/>
                <w:bCs/>
                <w:color w:val="000000"/>
              </w:rPr>
              <w:t xml:space="preserve"> sprzętow</w:t>
            </w:r>
            <w:r w:rsidRPr="00744426">
              <w:rPr>
                <w:rFonts w:cstheme="minorHAnsi"/>
                <w:b/>
                <w:bCs/>
                <w:color w:val="000000"/>
              </w:rPr>
              <w:t>e</w:t>
            </w:r>
            <w:r w:rsidR="007E1250" w:rsidRPr="00744426">
              <w:rPr>
                <w:rFonts w:cstheme="minorHAnsi"/>
                <w:b/>
                <w:bCs/>
                <w:color w:val="000000"/>
              </w:rPr>
              <w:t xml:space="preserve"> i programow</w:t>
            </w:r>
            <w:r w:rsidRPr="00744426">
              <w:rPr>
                <w:rFonts w:cstheme="minorHAnsi"/>
                <w:b/>
                <w:bCs/>
                <w:color w:val="000000"/>
              </w:rPr>
              <w:t>e,</w:t>
            </w:r>
            <w:r w:rsidR="007E1250" w:rsidRPr="00744426">
              <w:rPr>
                <w:rFonts w:cstheme="minorHAnsi"/>
                <w:b/>
                <w:bCs/>
                <w:color w:val="000000"/>
              </w:rPr>
              <w:t xml:space="preserve"> wymagan</w:t>
            </w:r>
            <w:r w:rsidRPr="00744426">
              <w:rPr>
                <w:rFonts w:cstheme="minorHAnsi"/>
                <w:b/>
                <w:bCs/>
                <w:color w:val="000000"/>
              </w:rPr>
              <w:t>e</w:t>
            </w:r>
            <w:r w:rsidR="007E1250" w:rsidRPr="00744426">
              <w:rPr>
                <w:rFonts w:cstheme="minorHAnsi"/>
                <w:b/>
                <w:bCs/>
                <w:color w:val="000000"/>
              </w:rPr>
              <w:t xml:space="preserve"> do prawidłowej instalacji, uruchomienia i eksploatacji systemu, w tym w szczególności:</w:t>
            </w:r>
          </w:p>
        </w:tc>
      </w:tr>
      <w:tr w:rsidR="0054113C" w:rsidRPr="00530805" w14:paraId="32C93C29" w14:textId="77777777" w:rsidTr="004F42AE">
        <w:trPr>
          <w:trHeight w:val="228"/>
        </w:trPr>
        <w:tc>
          <w:tcPr>
            <w:tcW w:w="846" w:type="dxa"/>
          </w:tcPr>
          <w:p w14:paraId="05707556" w14:textId="0D70DD3B" w:rsidR="0054113C" w:rsidRPr="005721AF" w:rsidRDefault="0054113C" w:rsidP="000B6C59">
            <w:pPr>
              <w:widowControl w:val="0"/>
              <w:tabs>
                <w:tab w:val="center" w:pos="4536"/>
                <w:tab w:val="right" w:pos="9072"/>
              </w:tabs>
              <w:spacing w:after="0" w:line="240" w:lineRule="auto"/>
              <w:rPr>
                <w:rFonts w:eastAsia="Times New Roman" w:cstheme="minorHAnsi"/>
                <w:bCs/>
                <w:color w:val="000000"/>
                <w:lang w:eastAsia="pl-PL"/>
              </w:rPr>
            </w:pPr>
          </w:p>
        </w:tc>
        <w:tc>
          <w:tcPr>
            <w:tcW w:w="4252" w:type="dxa"/>
          </w:tcPr>
          <w:p w14:paraId="3A87AC87" w14:textId="46825300" w:rsidR="007E1250" w:rsidRPr="00683B39" w:rsidRDefault="007E1250" w:rsidP="00015B65">
            <w:pPr>
              <w:numPr>
                <w:ilvl w:val="0"/>
                <w:numId w:val="92"/>
              </w:numPr>
              <w:suppressAutoHyphens w:val="0"/>
              <w:spacing w:after="0" w:line="240" w:lineRule="auto"/>
              <w:ind w:left="454"/>
              <w:textAlignment w:val="baseline"/>
              <w:rPr>
                <w:rFonts w:eastAsia="Times New Roman" w:cstheme="minorHAnsi"/>
                <w:color w:val="000000"/>
                <w:lang w:eastAsia="pl-PL"/>
              </w:rPr>
            </w:pPr>
            <w:r w:rsidRPr="00683B39">
              <w:rPr>
                <w:rFonts w:eastAsia="Times New Roman" w:cstheme="minorHAnsi"/>
                <w:color w:val="000000"/>
                <w:lang w:eastAsia="pl-PL"/>
              </w:rPr>
              <w:t>jednostk</w:t>
            </w:r>
            <w:r w:rsidR="00A75A03">
              <w:rPr>
                <w:rFonts w:eastAsia="Times New Roman" w:cstheme="minorHAnsi"/>
                <w:color w:val="000000"/>
                <w:lang w:eastAsia="pl-PL"/>
              </w:rPr>
              <w:t>a</w:t>
            </w:r>
            <w:r w:rsidRPr="00683B39">
              <w:rPr>
                <w:rFonts w:eastAsia="Times New Roman" w:cstheme="minorHAnsi"/>
                <w:color w:val="000000"/>
                <w:lang w:eastAsia="pl-PL"/>
              </w:rPr>
              <w:t xml:space="preserve"> sterując</w:t>
            </w:r>
            <w:r w:rsidR="00A75A03">
              <w:rPr>
                <w:rFonts w:eastAsia="Times New Roman" w:cstheme="minorHAnsi"/>
                <w:color w:val="000000"/>
                <w:lang w:eastAsia="pl-PL"/>
              </w:rPr>
              <w:t>a</w:t>
            </w:r>
            <w:r w:rsidRPr="00683B39">
              <w:rPr>
                <w:rFonts w:eastAsia="Times New Roman" w:cstheme="minorHAnsi"/>
                <w:color w:val="000000"/>
                <w:lang w:eastAsia="pl-PL"/>
              </w:rPr>
              <w:t>, tj. stacj</w:t>
            </w:r>
            <w:r w:rsidR="00A75A03">
              <w:rPr>
                <w:rFonts w:eastAsia="Times New Roman" w:cstheme="minorHAnsi"/>
                <w:color w:val="000000"/>
                <w:lang w:eastAsia="pl-PL"/>
              </w:rPr>
              <w:t>a</w:t>
            </w:r>
            <w:r w:rsidRPr="00683B39">
              <w:rPr>
                <w:rFonts w:eastAsia="Times New Roman" w:cstheme="minorHAnsi"/>
                <w:color w:val="000000"/>
                <w:lang w:eastAsia="pl-PL"/>
              </w:rPr>
              <w:t xml:space="preserve"> robocz</w:t>
            </w:r>
            <w:r w:rsidR="00A75A03">
              <w:rPr>
                <w:rFonts w:eastAsia="Times New Roman" w:cstheme="minorHAnsi"/>
                <w:color w:val="000000"/>
                <w:lang w:eastAsia="pl-PL"/>
              </w:rPr>
              <w:t>a</w:t>
            </w:r>
            <w:r w:rsidRPr="00683B39">
              <w:rPr>
                <w:rFonts w:eastAsia="Times New Roman" w:cstheme="minorHAnsi"/>
                <w:color w:val="000000"/>
                <w:lang w:eastAsia="pl-PL"/>
              </w:rPr>
              <w:t xml:space="preserve"> złożon</w:t>
            </w:r>
            <w:r w:rsidR="00A75A03">
              <w:rPr>
                <w:rFonts w:eastAsia="Times New Roman" w:cstheme="minorHAnsi"/>
                <w:color w:val="000000"/>
                <w:lang w:eastAsia="pl-PL"/>
              </w:rPr>
              <w:t>a</w:t>
            </w:r>
            <w:r w:rsidRPr="00683B39">
              <w:rPr>
                <w:rFonts w:eastAsia="Times New Roman" w:cstheme="minorHAnsi"/>
                <w:color w:val="000000"/>
                <w:lang w:eastAsia="pl-PL"/>
              </w:rPr>
              <w:t xml:space="preserve"> z komputera stacjonarnego z</w:t>
            </w:r>
            <w:r w:rsidR="00A75A03">
              <w:rPr>
                <w:rFonts w:eastAsia="Times New Roman" w:cstheme="minorHAnsi"/>
                <w:color w:val="000000"/>
                <w:lang w:eastAsia="pl-PL"/>
              </w:rPr>
              <w:t> </w:t>
            </w:r>
            <w:r w:rsidRPr="00683B39">
              <w:rPr>
                <w:rFonts w:eastAsia="Times New Roman" w:cstheme="minorHAnsi"/>
                <w:color w:val="000000"/>
                <w:lang w:eastAsia="pl-PL"/>
              </w:rPr>
              <w:t>monitorem o</w:t>
            </w:r>
            <w:r>
              <w:rPr>
                <w:rFonts w:eastAsia="Times New Roman" w:cstheme="minorHAnsi"/>
                <w:color w:val="000000"/>
                <w:lang w:eastAsia="pl-PL"/>
              </w:rPr>
              <w:t> </w:t>
            </w:r>
            <w:r w:rsidRPr="00683B39">
              <w:rPr>
                <w:rFonts w:eastAsia="Times New Roman" w:cstheme="minorHAnsi"/>
                <w:color w:val="000000"/>
                <w:lang w:eastAsia="pl-PL"/>
              </w:rPr>
              <w:t>przekątnej min. 24”</w:t>
            </w:r>
            <w:r w:rsidR="00A75A03">
              <w:rPr>
                <w:rFonts w:eastAsia="Times New Roman" w:cstheme="minorHAnsi"/>
                <w:color w:val="000000"/>
                <w:lang w:eastAsia="pl-PL"/>
              </w:rPr>
              <w:t>,</w:t>
            </w:r>
          </w:p>
          <w:p w14:paraId="01F28FFD" w14:textId="20675159" w:rsidR="007E1250" w:rsidRPr="00683B39" w:rsidRDefault="007E1250" w:rsidP="00015B65">
            <w:pPr>
              <w:numPr>
                <w:ilvl w:val="0"/>
                <w:numId w:val="92"/>
              </w:numPr>
              <w:suppressAutoHyphens w:val="0"/>
              <w:spacing w:after="0" w:line="240" w:lineRule="auto"/>
              <w:ind w:left="454"/>
              <w:textAlignment w:val="baseline"/>
              <w:rPr>
                <w:rFonts w:eastAsia="Times New Roman" w:cstheme="minorHAnsi"/>
                <w:color w:val="000000"/>
                <w:lang w:eastAsia="pl-PL"/>
              </w:rPr>
            </w:pPr>
            <w:r w:rsidRPr="00683B39">
              <w:rPr>
                <w:rFonts w:eastAsia="Times New Roman" w:cstheme="minorHAnsi"/>
                <w:color w:val="000000"/>
                <w:lang w:eastAsia="pl-PL"/>
              </w:rPr>
              <w:t>komplet</w:t>
            </w:r>
            <w:r w:rsidR="00A75A03">
              <w:rPr>
                <w:rFonts w:eastAsia="Times New Roman" w:cstheme="minorHAnsi"/>
                <w:color w:val="000000"/>
                <w:lang w:eastAsia="pl-PL"/>
              </w:rPr>
              <w:t>ne</w:t>
            </w:r>
            <w:r w:rsidRPr="00683B39">
              <w:rPr>
                <w:rFonts w:eastAsia="Times New Roman" w:cstheme="minorHAnsi"/>
                <w:color w:val="000000"/>
                <w:lang w:eastAsia="pl-PL"/>
              </w:rPr>
              <w:t>, licencjonowane oprogramowani</w:t>
            </w:r>
            <w:r w:rsidR="00A75A03">
              <w:rPr>
                <w:rFonts w:eastAsia="Times New Roman" w:cstheme="minorHAnsi"/>
                <w:color w:val="000000"/>
                <w:lang w:eastAsia="pl-PL"/>
              </w:rPr>
              <w:t>e</w:t>
            </w:r>
            <w:r w:rsidRPr="00683B39">
              <w:rPr>
                <w:rFonts w:eastAsia="Times New Roman" w:cstheme="minorHAnsi"/>
                <w:color w:val="000000"/>
                <w:lang w:eastAsia="pl-PL"/>
              </w:rPr>
              <w:t xml:space="preserve"> wymagane do sterowania urządzeniem, zbierania danych oraz ich analizy</w:t>
            </w:r>
            <w:r w:rsidR="00A75A03">
              <w:rPr>
                <w:rFonts w:eastAsia="Times New Roman" w:cstheme="minorHAnsi"/>
                <w:color w:val="000000"/>
                <w:lang w:eastAsia="pl-PL"/>
              </w:rPr>
              <w:t>,</w:t>
            </w:r>
          </w:p>
          <w:p w14:paraId="518A8153" w14:textId="7B6C2C21" w:rsidR="007E1250" w:rsidRPr="00683B39" w:rsidRDefault="007E1250" w:rsidP="00015B65">
            <w:pPr>
              <w:numPr>
                <w:ilvl w:val="0"/>
                <w:numId w:val="92"/>
              </w:numPr>
              <w:suppressAutoHyphens w:val="0"/>
              <w:spacing w:after="0" w:line="240" w:lineRule="auto"/>
              <w:ind w:left="454"/>
              <w:textAlignment w:val="baseline"/>
              <w:rPr>
                <w:rFonts w:eastAsia="Times New Roman" w:cstheme="minorHAnsi"/>
                <w:color w:val="000000"/>
                <w:lang w:eastAsia="pl-PL"/>
              </w:rPr>
            </w:pPr>
            <w:r w:rsidRPr="00683B39">
              <w:rPr>
                <w:rFonts w:eastAsia="Times New Roman" w:cstheme="minorHAnsi"/>
                <w:color w:val="000000"/>
                <w:lang w:eastAsia="pl-PL"/>
              </w:rPr>
              <w:t>wszystki</w:t>
            </w:r>
            <w:r w:rsidR="00A75A03">
              <w:rPr>
                <w:rFonts w:eastAsia="Times New Roman" w:cstheme="minorHAnsi"/>
                <w:color w:val="000000"/>
                <w:lang w:eastAsia="pl-PL"/>
              </w:rPr>
              <w:t>e</w:t>
            </w:r>
            <w:r w:rsidRPr="00683B39">
              <w:rPr>
                <w:rFonts w:eastAsia="Times New Roman" w:cstheme="minorHAnsi"/>
                <w:color w:val="000000"/>
                <w:lang w:eastAsia="pl-PL"/>
              </w:rPr>
              <w:t xml:space="preserve"> wymagan</w:t>
            </w:r>
            <w:r w:rsidR="00A75A03">
              <w:rPr>
                <w:rFonts w:eastAsia="Times New Roman" w:cstheme="minorHAnsi"/>
                <w:color w:val="000000"/>
                <w:lang w:eastAsia="pl-PL"/>
              </w:rPr>
              <w:t>e</w:t>
            </w:r>
            <w:r w:rsidRPr="00683B39">
              <w:rPr>
                <w:rFonts w:eastAsia="Times New Roman" w:cstheme="minorHAnsi"/>
                <w:color w:val="000000"/>
                <w:lang w:eastAsia="pl-PL"/>
              </w:rPr>
              <w:t xml:space="preserve"> interfejs</w:t>
            </w:r>
            <w:r w:rsidR="00A75A03">
              <w:rPr>
                <w:rFonts w:eastAsia="Times New Roman" w:cstheme="minorHAnsi"/>
                <w:color w:val="000000"/>
                <w:lang w:eastAsia="pl-PL"/>
              </w:rPr>
              <w:t>y</w:t>
            </w:r>
            <w:r w:rsidRPr="00683B39">
              <w:rPr>
                <w:rFonts w:eastAsia="Times New Roman" w:cstheme="minorHAnsi"/>
                <w:color w:val="000000"/>
                <w:lang w:eastAsia="pl-PL"/>
              </w:rPr>
              <w:t>, kontroler</w:t>
            </w:r>
            <w:r w:rsidR="00A75A03">
              <w:rPr>
                <w:rFonts w:eastAsia="Times New Roman" w:cstheme="minorHAnsi"/>
                <w:color w:val="000000"/>
                <w:lang w:eastAsia="pl-PL"/>
              </w:rPr>
              <w:t>y</w:t>
            </w:r>
            <w:r w:rsidRPr="00683B39">
              <w:rPr>
                <w:rFonts w:eastAsia="Times New Roman" w:cstheme="minorHAnsi"/>
                <w:color w:val="000000"/>
                <w:lang w:eastAsia="pl-PL"/>
              </w:rPr>
              <w:t>, moduł</w:t>
            </w:r>
            <w:r w:rsidR="00A75A03">
              <w:rPr>
                <w:rFonts w:eastAsia="Times New Roman" w:cstheme="minorHAnsi"/>
                <w:color w:val="000000"/>
                <w:lang w:eastAsia="pl-PL"/>
              </w:rPr>
              <w:t>y</w:t>
            </w:r>
            <w:r w:rsidRPr="00683B39">
              <w:rPr>
                <w:rFonts w:eastAsia="Times New Roman" w:cstheme="minorHAnsi"/>
                <w:color w:val="000000"/>
                <w:lang w:eastAsia="pl-PL"/>
              </w:rPr>
              <w:t xml:space="preserve"> komunikacyjn</w:t>
            </w:r>
            <w:r w:rsidR="00A75A03">
              <w:rPr>
                <w:rFonts w:eastAsia="Times New Roman" w:cstheme="minorHAnsi"/>
                <w:color w:val="000000"/>
                <w:lang w:eastAsia="pl-PL"/>
              </w:rPr>
              <w:t>e</w:t>
            </w:r>
            <w:r w:rsidRPr="00683B39">
              <w:rPr>
                <w:rFonts w:eastAsia="Times New Roman" w:cstheme="minorHAnsi"/>
                <w:color w:val="000000"/>
                <w:lang w:eastAsia="pl-PL"/>
              </w:rPr>
              <w:t xml:space="preserve"> oraz</w:t>
            </w:r>
            <w:r>
              <w:rPr>
                <w:rFonts w:eastAsia="Times New Roman" w:cstheme="minorHAnsi"/>
                <w:color w:val="000000"/>
                <w:lang w:eastAsia="pl-PL"/>
              </w:rPr>
              <w:t> </w:t>
            </w:r>
            <w:r w:rsidRPr="00683B39">
              <w:rPr>
                <w:rFonts w:eastAsia="Times New Roman" w:cstheme="minorHAnsi"/>
                <w:color w:val="000000"/>
                <w:lang w:eastAsia="pl-PL"/>
              </w:rPr>
              <w:t>akcesori</w:t>
            </w:r>
            <w:r w:rsidR="00A75A03">
              <w:rPr>
                <w:rFonts w:eastAsia="Times New Roman" w:cstheme="minorHAnsi"/>
                <w:color w:val="000000"/>
                <w:lang w:eastAsia="pl-PL"/>
              </w:rPr>
              <w:t>a,</w:t>
            </w:r>
          </w:p>
          <w:p w14:paraId="499031A2" w14:textId="5222BE4B" w:rsidR="007E1250" w:rsidRPr="00AE2824" w:rsidRDefault="007E1250" w:rsidP="00015B65">
            <w:pPr>
              <w:numPr>
                <w:ilvl w:val="0"/>
                <w:numId w:val="92"/>
              </w:numPr>
              <w:suppressAutoHyphens w:val="0"/>
              <w:spacing w:after="0" w:line="240" w:lineRule="auto"/>
              <w:ind w:left="454"/>
              <w:textAlignment w:val="baseline"/>
              <w:rPr>
                <w:rFonts w:eastAsia="Times New Roman" w:cstheme="minorHAnsi"/>
                <w:color w:val="000000"/>
                <w:lang w:eastAsia="pl-PL"/>
              </w:rPr>
            </w:pPr>
            <w:r w:rsidRPr="00683B39">
              <w:rPr>
                <w:rFonts w:eastAsia="Times New Roman" w:cstheme="minorHAnsi"/>
                <w:color w:val="000000"/>
                <w:lang w:eastAsia="pl-PL"/>
              </w:rPr>
              <w:t>element</w:t>
            </w:r>
            <w:r w:rsidR="00A75A03">
              <w:rPr>
                <w:rFonts w:eastAsia="Times New Roman" w:cstheme="minorHAnsi"/>
                <w:color w:val="000000"/>
                <w:lang w:eastAsia="pl-PL"/>
              </w:rPr>
              <w:t>y</w:t>
            </w:r>
            <w:r w:rsidRPr="00683B39">
              <w:rPr>
                <w:rFonts w:eastAsia="Times New Roman" w:cstheme="minorHAnsi"/>
                <w:color w:val="000000"/>
                <w:lang w:eastAsia="pl-PL"/>
              </w:rPr>
              <w:t xml:space="preserve"> umożliwiając</w:t>
            </w:r>
            <w:r w:rsidR="00A75A03">
              <w:rPr>
                <w:rFonts w:eastAsia="Times New Roman" w:cstheme="minorHAnsi"/>
                <w:color w:val="000000"/>
                <w:lang w:eastAsia="pl-PL"/>
              </w:rPr>
              <w:t>e</w:t>
            </w:r>
            <w:r w:rsidRPr="00683B39">
              <w:rPr>
                <w:rFonts w:eastAsia="Times New Roman" w:cstheme="minorHAnsi"/>
                <w:color w:val="000000"/>
                <w:lang w:eastAsia="pl-PL"/>
              </w:rPr>
              <w:t xml:space="preserve"> integrację systemu z dostarczonym oprogramowaniem.</w:t>
            </w:r>
          </w:p>
          <w:p w14:paraId="465222CF" w14:textId="391073DB" w:rsidR="0054113C" w:rsidRPr="005721AF" w:rsidRDefault="007E1250" w:rsidP="007E1250">
            <w:pPr>
              <w:spacing w:line="240" w:lineRule="auto"/>
              <w:rPr>
                <w:rFonts w:cstheme="minorHAnsi"/>
              </w:rPr>
            </w:pPr>
            <w:r w:rsidRPr="00683B39">
              <w:rPr>
                <w:rFonts w:eastAsia="Times New Roman" w:cstheme="minorHAnsi"/>
                <w:color w:val="000000"/>
                <w:lang w:eastAsia="pl-PL"/>
              </w:rPr>
              <w:t>Wykonawca zobowiązany jest zapewnić, że dostarczony system stanowi rozwiązanie kompletne, gotowe do pracy i nie wymaga zakupu dodatkowych komponentów ani licencji w celu realizacji wszystkich deklarowanych funkcjonalności</w:t>
            </w:r>
            <w:r w:rsidR="002F673C">
              <w:rPr>
                <w:rFonts w:eastAsia="Times New Roman" w:cstheme="minorHAnsi"/>
                <w:color w:val="000000"/>
                <w:lang w:eastAsia="pl-PL"/>
              </w:rPr>
              <w:t>.</w:t>
            </w:r>
          </w:p>
        </w:tc>
        <w:tc>
          <w:tcPr>
            <w:tcW w:w="3969" w:type="dxa"/>
          </w:tcPr>
          <w:p w14:paraId="4057B46B" w14:textId="7D21C118" w:rsidR="0054113C" w:rsidRPr="00744426" w:rsidRDefault="005F5A17" w:rsidP="00235A9C">
            <w:pPr>
              <w:widowControl w:val="0"/>
              <w:spacing w:after="0" w:line="240" w:lineRule="auto"/>
              <w:jc w:val="center"/>
              <w:rPr>
                <w:rFonts w:eastAsia="Times New Roman" w:cstheme="minorHAnsi"/>
                <w:lang w:eastAsia="pl-PL"/>
              </w:rPr>
            </w:pPr>
            <w:r w:rsidRPr="00744426">
              <w:rPr>
                <w:rFonts w:eastAsia="Times New Roman" w:cstheme="minorHAnsi"/>
                <w:lang w:eastAsia="pl-PL"/>
              </w:rPr>
              <w:t>TAK</w:t>
            </w:r>
          </w:p>
          <w:p w14:paraId="2465A7F6" w14:textId="7E837A9A" w:rsidR="00E64E4D" w:rsidRPr="00744426" w:rsidRDefault="00E64E4D" w:rsidP="00E64E4D">
            <w:pPr>
              <w:widowControl w:val="0"/>
              <w:spacing w:after="0" w:line="240" w:lineRule="auto"/>
              <w:jc w:val="center"/>
              <w:rPr>
                <w:rFonts w:eastAsia="Times New Roman" w:cstheme="minorHAnsi"/>
                <w:lang w:eastAsia="pl-PL"/>
              </w:rPr>
            </w:pPr>
            <w:r w:rsidRPr="00744426">
              <w:rPr>
                <w:rFonts w:eastAsia="Times New Roman" w:cstheme="minorHAnsi"/>
                <w:lang w:eastAsia="pl-PL"/>
              </w:rPr>
              <w:t>komputer stacjonarny</w:t>
            </w:r>
          </w:p>
          <w:p w14:paraId="1C365E55" w14:textId="38430F1E" w:rsidR="00726A7D" w:rsidRPr="00744426" w:rsidRDefault="00726A7D" w:rsidP="00DD0CF0">
            <w:pPr>
              <w:widowControl w:val="0"/>
              <w:spacing w:after="0" w:line="240" w:lineRule="auto"/>
              <w:jc w:val="center"/>
              <w:rPr>
                <w:rFonts w:eastAsia="Times New Roman" w:cstheme="minorHAnsi"/>
                <w:lang w:eastAsia="pl-PL"/>
              </w:rPr>
            </w:pPr>
            <w:r w:rsidRPr="00744426">
              <w:rPr>
                <w:rFonts w:eastAsia="Times New Roman" w:cstheme="minorHAnsi"/>
                <w:lang w:eastAsia="pl-PL"/>
              </w:rPr>
              <w:t>producent ………………………</w:t>
            </w:r>
            <w:r w:rsidR="00E64E4D" w:rsidRPr="00744426">
              <w:rPr>
                <w:rFonts w:eastAsia="Times New Roman" w:cstheme="minorHAnsi"/>
                <w:lang w:eastAsia="pl-PL"/>
              </w:rPr>
              <w:t>*</w:t>
            </w:r>
          </w:p>
          <w:p w14:paraId="2349E885" w14:textId="4E323A75" w:rsidR="00377C96" w:rsidRPr="00744426" w:rsidRDefault="00726A7D" w:rsidP="00785726">
            <w:pPr>
              <w:widowControl w:val="0"/>
              <w:spacing w:after="0" w:line="240" w:lineRule="auto"/>
              <w:jc w:val="center"/>
              <w:rPr>
                <w:rFonts w:eastAsia="Times New Roman" w:cstheme="minorHAnsi"/>
                <w:lang w:eastAsia="pl-PL"/>
              </w:rPr>
            </w:pPr>
            <w:r w:rsidRPr="00744426">
              <w:rPr>
                <w:rFonts w:eastAsia="Times New Roman" w:cstheme="minorHAnsi"/>
                <w:lang w:eastAsia="pl-PL"/>
              </w:rPr>
              <w:t>model …………………………….</w:t>
            </w:r>
            <w:r w:rsidR="00E64E4D" w:rsidRPr="00744426">
              <w:rPr>
                <w:rFonts w:eastAsia="Times New Roman" w:cstheme="minorHAnsi"/>
                <w:lang w:eastAsia="pl-PL"/>
              </w:rPr>
              <w:t>*</w:t>
            </w:r>
          </w:p>
          <w:p w14:paraId="4BE53106" w14:textId="66DE8BF7" w:rsidR="00377C96" w:rsidRPr="00744426" w:rsidRDefault="008D317D" w:rsidP="005F5A17">
            <w:pPr>
              <w:widowControl w:val="0"/>
              <w:spacing w:after="0" w:line="240" w:lineRule="auto"/>
              <w:jc w:val="center"/>
              <w:rPr>
                <w:rFonts w:eastAsia="Times New Roman" w:cstheme="minorHAnsi"/>
                <w:lang w:eastAsia="pl-PL"/>
              </w:rPr>
            </w:pPr>
            <w:r w:rsidRPr="00744426">
              <w:rPr>
                <w:rFonts w:eastAsia="Times New Roman" w:cstheme="minorHAnsi"/>
                <w:lang w:eastAsia="pl-PL"/>
              </w:rPr>
              <w:t>m</w:t>
            </w:r>
            <w:r w:rsidR="00377C96" w:rsidRPr="00744426">
              <w:rPr>
                <w:rFonts w:eastAsia="Times New Roman" w:cstheme="minorHAnsi"/>
                <w:lang w:eastAsia="pl-PL"/>
              </w:rPr>
              <w:t>onitor</w:t>
            </w:r>
          </w:p>
          <w:p w14:paraId="724FD25E" w14:textId="77777777" w:rsidR="009A7641" w:rsidRPr="00744426" w:rsidRDefault="009A7641" w:rsidP="009A7641">
            <w:pPr>
              <w:widowControl w:val="0"/>
              <w:spacing w:after="0" w:line="240" w:lineRule="auto"/>
              <w:jc w:val="center"/>
              <w:rPr>
                <w:rFonts w:eastAsia="Times New Roman" w:cstheme="minorHAnsi"/>
                <w:lang w:eastAsia="pl-PL"/>
              </w:rPr>
            </w:pPr>
            <w:r w:rsidRPr="00744426">
              <w:rPr>
                <w:rFonts w:eastAsia="Times New Roman" w:cstheme="minorHAnsi"/>
                <w:lang w:eastAsia="pl-PL"/>
              </w:rPr>
              <w:t>producent ………………………*</w:t>
            </w:r>
          </w:p>
          <w:p w14:paraId="72BEAA97" w14:textId="3AD83448" w:rsidR="00785726" w:rsidRPr="00744426" w:rsidRDefault="009A7641" w:rsidP="00A11D9D">
            <w:pPr>
              <w:widowControl w:val="0"/>
              <w:spacing w:after="0" w:line="240" w:lineRule="auto"/>
              <w:jc w:val="center"/>
              <w:rPr>
                <w:rFonts w:eastAsia="Times New Roman" w:cstheme="minorHAnsi"/>
                <w:lang w:eastAsia="pl-PL"/>
              </w:rPr>
            </w:pPr>
            <w:r w:rsidRPr="00744426">
              <w:rPr>
                <w:rFonts w:eastAsia="Times New Roman" w:cstheme="minorHAnsi"/>
                <w:lang w:eastAsia="pl-PL"/>
              </w:rPr>
              <w:t>model …………………………….*</w:t>
            </w:r>
          </w:p>
          <w:p w14:paraId="52F45095" w14:textId="77777777" w:rsidR="009A7641" w:rsidRPr="00744426" w:rsidRDefault="009A7641" w:rsidP="009A7641">
            <w:pPr>
              <w:widowControl w:val="0"/>
              <w:spacing w:after="0" w:line="240" w:lineRule="auto"/>
              <w:jc w:val="center"/>
              <w:rPr>
                <w:rFonts w:eastAsia="Times New Roman" w:cstheme="minorHAnsi"/>
                <w:lang w:eastAsia="pl-PL"/>
              </w:rPr>
            </w:pPr>
            <w:r w:rsidRPr="00744426">
              <w:rPr>
                <w:rFonts w:eastAsia="Times New Roman" w:cstheme="minorHAnsi"/>
                <w:lang w:eastAsia="pl-PL"/>
              </w:rPr>
              <w:t>wartość lub opis parametru/elementu:</w:t>
            </w:r>
          </w:p>
          <w:p w14:paraId="26FEF519" w14:textId="2A5BBDD5" w:rsidR="00A11D9D" w:rsidRPr="00744426" w:rsidRDefault="00A11D9D" w:rsidP="00967384">
            <w:pPr>
              <w:widowControl w:val="0"/>
              <w:spacing w:after="0" w:line="240" w:lineRule="auto"/>
              <w:jc w:val="center"/>
              <w:rPr>
                <w:rFonts w:eastAsia="Times New Roman" w:cstheme="minorHAnsi"/>
                <w:lang w:eastAsia="pl-PL"/>
              </w:rPr>
            </w:pPr>
            <w:r w:rsidRPr="00744426">
              <w:rPr>
                <w:rFonts w:eastAsia="Times New Roman" w:cstheme="minorHAnsi"/>
                <w:lang w:eastAsia="pl-PL"/>
              </w:rPr>
              <w:t xml:space="preserve">cale: </w:t>
            </w:r>
            <w:r w:rsidR="009A7641" w:rsidRPr="00744426">
              <w:rPr>
                <w:rFonts w:eastAsia="Times New Roman" w:cstheme="minorHAnsi"/>
                <w:lang w:eastAsia="pl-PL"/>
              </w:rPr>
              <w:t>………………………………………………*</w:t>
            </w:r>
          </w:p>
          <w:p w14:paraId="0EC09495" w14:textId="3CB2801B" w:rsidR="00EE770C" w:rsidRPr="00744426" w:rsidRDefault="00EE770C" w:rsidP="00967384">
            <w:pPr>
              <w:widowControl w:val="0"/>
              <w:spacing w:after="0" w:line="240" w:lineRule="auto"/>
              <w:jc w:val="center"/>
              <w:rPr>
                <w:rFonts w:eastAsia="Times New Roman" w:cstheme="minorHAnsi"/>
                <w:lang w:eastAsia="pl-PL"/>
              </w:rPr>
            </w:pPr>
            <w:r w:rsidRPr="00744426">
              <w:rPr>
                <w:rFonts w:eastAsia="Times New Roman" w:cstheme="minorHAnsi"/>
                <w:lang w:eastAsia="pl-PL"/>
              </w:rPr>
              <w:t>Inne – zgodne z opisem</w:t>
            </w:r>
          </w:p>
          <w:p w14:paraId="06A97485" w14:textId="4B00A8E0" w:rsidR="00A11D9D" w:rsidRPr="00744426" w:rsidRDefault="00A11D9D" w:rsidP="009A7641">
            <w:pPr>
              <w:widowControl w:val="0"/>
              <w:spacing w:after="0" w:line="240" w:lineRule="auto"/>
              <w:jc w:val="center"/>
              <w:rPr>
                <w:rFonts w:eastAsia="Times New Roman" w:cstheme="minorHAnsi"/>
                <w:lang w:eastAsia="pl-PL"/>
              </w:rPr>
            </w:pPr>
            <w:r w:rsidRPr="00744426">
              <w:rPr>
                <w:rFonts w:eastAsia="Times New Roman" w:cstheme="minorHAnsi"/>
                <w:lang w:eastAsia="pl-PL"/>
              </w:rPr>
              <w:t>Oprogramowanie sterujące urządzeniem</w:t>
            </w:r>
          </w:p>
          <w:p w14:paraId="7AF01428" w14:textId="21A61044" w:rsidR="00034423" w:rsidRPr="005721AF" w:rsidRDefault="00B83D0E" w:rsidP="009A7641">
            <w:pPr>
              <w:widowControl w:val="0"/>
              <w:spacing w:after="0" w:line="240" w:lineRule="auto"/>
              <w:jc w:val="center"/>
              <w:rPr>
                <w:rFonts w:eastAsia="Times New Roman" w:cstheme="minorHAnsi"/>
                <w:lang w:eastAsia="pl-PL"/>
              </w:rPr>
            </w:pPr>
            <w:r w:rsidRPr="00744426">
              <w:rPr>
                <w:rFonts w:eastAsia="Times New Roman" w:cstheme="minorHAnsi"/>
                <w:lang w:eastAsia="pl-PL"/>
              </w:rPr>
              <w:t>……………………………………………..</w:t>
            </w:r>
            <w:r w:rsidR="004E76ED" w:rsidRPr="00744426">
              <w:rPr>
                <w:rFonts w:eastAsia="Times New Roman" w:cstheme="minorHAnsi"/>
                <w:lang w:eastAsia="pl-PL"/>
              </w:rPr>
              <w:t>*</w:t>
            </w:r>
          </w:p>
          <w:p w14:paraId="580E2C60" w14:textId="6D9E7087" w:rsidR="008D317D" w:rsidRPr="005721AF" w:rsidRDefault="008D317D" w:rsidP="009A7641">
            <w:pPr>
              <w:widowControl w:val="0"/>
              <w:spacing w:after="0" w:line="240" w:lineRule="auto"/>
              <w:rPr>
                <w:rFonts w:eastAsia="Times New Roman" w:cstheme="minorHAnsi"/>
                <w:lang w:eastAsia="pl-PL"/>
              </w:rPr>
            </w:pPr>
          </w:p>
        </w:tc>
      </w:tr>
      <w:tr w:rsidR="00530805" w:rsidRPr="00530805" w14:paraId="1D2AAE35" w14:textId="77777777" w:rsidTr="004F42AE">
        <w:trPr>
          <w:trHeight w:val="228"/>
        </w:trPr>
        <w:tc>
          <w:tcPr>
            <w:tcW w:w="846" w:type="dxa"/>
          </w:tcPr>
          <w:p w14:paraId="6EC2AAD7" w14:textId="6FC784DC" w:rsidR="00530805" w:rsidRPr="00744426" w:rsidRDefault="00B6661E" w:rsidP="000B6C59">
            <w:pPr>
              <w:widowControl w:val="0"/>
              <w:tabs>
                <w:tab w:val="center" w:pos="4536"/>
                <w:tab w:val="right" w:pos="9072"/>
              </w:tabs>
              <w:spacing w:after="0" w:line="240" w:lineRule="auto"/>
              <w:rPr>
                <w:rFonts w:eastAsia="Times New Roman" w:cstheme="minorHAnsi"/>
                <w:bCs/>
                <w:color w:val="000000"/>
                <w:lang w:eastAsia="pl-PL"/>
              </w:rPr>
            </w:pPr>
            <w:r w:rsidRPr="00744426">
              <w:rPr>
                <w:rFonts w:eastAsia="Times New Roman" w:cstheme="minorHAnsi"/>
                <w:bCs/>
                <w:color w:val="000000"/>
                <w:lang w:eastAsia="pl-PL"/>
              </w:rPr>
              <w:t>7</w:t>
            </w:r>
            <w:r w:rsidR="00857897" w:rsidRPr="00744426">
              <w:rPr>
                <w:rFonts w:eastAsia="Times New Roman" w:cstheme="minorHAnsi"/>
                <w:bCs/>
                <w:color w:val="000000"/>
                <w:lang w:eastAsia="pl-PL"/>
              </w:rPr>
              <w:t>.</w:t>
            </w:r>
          </w:p>
        </w:tc>
        <w:tc>
          <w:tcPr>
            <w:tcW w:w="4252" w:type="dxa"/>
          </w:tcPr>
          <w:p w14:paraId="3D20F06B" w14:textId="3CBA78F7" w:rsidR="00530805" w:rsidRPr="00744426" w:rsidRDefault="00857897" w:rsidP="000B6C59">
            <w:pPr>
              <w:widowControl w:val="0"/>
              <w:spacing w:after="0" w:line="240" w:lineRule="auto"/>
              <w:rPr>
                <w:rFonts w:eastAsia="Times New Roman" w:cstheme="minorHAnsi"/>
                <w:lang w:eastAsia="pl-PL"/>
              </w:rPr>
            </w:pPr>
            <w:r w:rsidRPr="00744426">
              <w:rPr>
                <w:rFonts w:eastAsia="Times New Roman" w:cstheme="minorHAnsi"/>
                <w:b/>
                <w:bCs/>
                <w:lang w:eastAsia="pl-PL"/>
              </w:rPr>
              <w:t>Akcesoria</w:t>
            </w:r>
            <w:r w:rsidR="00F61F7D" w:rsidRPr="00744426">
              <w:rPr>
                <w:rFonts w:eastAsia="Times New Roman" w:cstheme="minorHAnsi"/>
                <w:b/>
                <w:bCs/>
                <w:lang w:eastAsia="pl-PL"/>
              </w:rPr>
              <w:t>/</w:t>
            </w:r>
            <w:r w:rsidR="007206D8" w:rsidRPr="00744426">
              <w:rPr>
                <w:rFonts w:eastAsia="Times New Roman" w:cstheme="minorHAnsi"/>
                <w:b/>
                <w:bCs/>
                <w:lang w:eastAsia="pl-PL"/>
              </w:rPr>
              <w:t xml:space="preserve">pakiet </w:t>
            </w:r>
            <w:r w:rsidR="00F61F7D" w:rsidRPr="00744426">
              <w:rPr>
                <w:rFonts w:eastAsia="Times New Roman" w:cstheme="minorHAnsi"/>
                <w:b/>
                <w:bCs/>
                <w:lang w:eastAsia="pl-PL"/>
              </w:rPr>
              <w:t>materiał</w:t>
            </w:r>
            <w:r w:rsidR="007206D8" w:rsidRPr="00744426">
              <w:rPr>
                <w:rFonts w:eastAsia="Times New Roman" w:cstheme="minorHAnsi"/>
                <w:b/>
                <w:bCs/>
                <w:lang w:eastAsia="pl-PL"/>
              </w:rPr>
              <w:t>ów</w:t>
            </w:r>
            <w:r w:rsidR="00F61F7D" w:rsidRPr="00744426">
              <w:rPr>
                <w:rFonts w:eastAsia="Times New Roman" w:cstheme="minorHAnsi"/>
                <w:b/>
                <w:bCs/>
                <w:lang w:eastAsia="pl-PL"/>
              </w:rPr>
              <w:t xml:space="preserve"> eksploatacyjn</w:t>
            </w:r>
            <w:r w:rsidR="007206D8" w:rsidRPr="00744426">
              <w:rPr>
                <w:rFonts w:eastAsia="Times New Roman" w:cstheme="minorHAnsi"/>
                <w:b/>
                <w:bCs/>
                <w:lang w:eastAsia="pl-PL"/>
              </w:rPr>
              <w:t>ych</w:t>
            </w:r>
            <w:r w:rsidRPr="00744426">
              <w:rPr>
                <w:rFonts w:eastAsia="Times New Roman" w:cstheme="minorHAnsi"/>
                <w:b/>
                <w:bCs/>
                <w:lang w:eastAsia="pl-PL"/>
              </w:rPr>
              <w:t xml:space="preserve"> i odczynnik</w:t>
            </w:r>
            <w:r w:rsidR="007206D8" w:rsidRPr="00744426">
              <w:rPr>
                <w:rFonts w:eastAsia="Times New Roman" w:cstheme="minorHAnsi"/>
                <w:b/>
                <w:bCs/>
                <w:lang w:eastAsia="pl-PL"/>
              </w:rPr>
              <w:t>ów</w:t>
            </w:r>
            <w:r w:rsidR="00F61F7D" w:rsidRPr="00744426">
              <w:rPr>
                <w:rFonts w:eastAsia="Times New Roman" w:cstheme="minorHAnsi"/>
                <w:b/>
                <w:bCs/>
                <w:lang w:eastAsia="pl-PL"/>
              </w:rPr>
              <w:t xml:space="preserve"> (tzw. pakiet startowy)</w:t>
            </w:r>
            <w:r w:rsidRPr="00744426">
              <w:rPr>
                <w:rFonts w:eastAsia="Times New Roman" w:cstheme="minorHAnsi"/>
                <w:b/>
                <w:bCs/>
                <w:lang w:eastAsia="pl-PL"/>
              </w:rPr>
              <w:t xml:space="preserve"> </w:t>
            </w:r>
            <w:r w:rsidR="007E385E" w:rsidRPr="00744426">
              <w:rPr>
                <w:rFonts w:eastAsia="Times New Roman" w:cstheme="minorHAnsi"/>
                <w:b/>
                <w:bCs/>
                <w:lang w:eastAsia="pl-PL"/>
              </w:rPr>
              <w:t>– zgodnie z SWZ.</w:t>
            </w:r>
          </w:p>
        </w:tc>
        <w:tc>
          <w:tcPr>
            <w:tcW w:w="3969" w:type="dxa"/>
          </w:tcPr>
          <w:p w14:paraId="46139C6F" w14:textId="77777777" w:rsidR="007E385E" w:rsidRPr="00744426" w:rsidRDefault="007E385E" w:rsidP="007E385E">
            <w:pPr>
              <w:widowControl w:val="0"/>
              <w:spacing w:after="0" w:line="240" w:lineRule="auto"/>
              <w:jc w:val="center"/>
              <w:rPr>
                <w:rFonts w:eastAsia="Times New Roman" w:cstheme="minorHAnsi"/>
                <w:lang w:eastAsia="pl-PL"/>
              </w:rPr>
            </w:pPr>
            <w:r w:rsidRPr="00744426">
              <w:rPr>
                <w:rFonts w:eastAsia="Times New Roman" w:cstheme="minorHAnsi"/>
                <w:lang w:eastAsia="pl-PL"/>
              </w:rPr>
              <w:t>TAK</w:t>
            </w:r>
          </w:p>
          <w:p w14:paraId="33B40B85" w14:textId="1CBEE1ED" w:rsidR="00530805" w:rsidRPr="00744426" w:rsidRDefault="00530805" w:rsidP="000B6C59">
            <w:pPr>
              <w:widowControl w:val="0"/>
              <w:spacing w:after="0" w:line="240" w:lineRule="auto"/>
              <w:jc w:val="center"/>
              <w:rPr>
                <w:rFonts w:eastAsia="Times New Roman" w:cstheme="minorHAnsi"/>
                <w:lang w:eastAsia="pl-PL"/>
              </w:rPr>
            </w:pPr>
          </w:p>
        </w:tc>
      </w:tr>
      <w:tr w:rsidR="00AC60B7" w:rsidRPr="00530805" w14:paraId="7F8A7DCC" w14:textId="77777777" w:rsidTr="000B6C59">
        <w:trPr>
          <w:trHeight w:val="228"/>
        </w:trPr>
        <w:tc>
          <w:tcPr>
            <w:tcW w:w="846" w:type="dxa"/>
          </w:tcPr>
          <w:p w14:paraId="1093418F" w14:textId="59535D82" w:rsidR="00AC60B7" w:rsidRPr="00744426" w:rsidRDefault="00B6661E" w:rsidP="000B6C59">
            <w:pPr>
              <w:widowControl w:val="0"/>
              <w:tabs>
                <w:tab w:val="center" w:pos="4536"/>
                <w:tab w:val="right" w:pos="9072"/>
              </w:tabs>
              <w:spacing w:after="0" w:line="240" w:lineRule="auto"/>
              <w:rPr>
                <w:rFonts w:eastAsia="Times New Roman" w:cstheme="minorHAnsi"/>
                <w:bCs/>
                <w:color w:val="000000"/>
                <w:lang w:eastAsia="pl-PL"/>
              </w:rPr>
            </w:pPr>
            <w:r w:rsidRPr="00744426">
              <w:rPr>
                <w:rFonts w:eastAsia="Times New Roman" w:cstheme="minorHAnsi"/>
                <w:bCs/>
                <w:color w:val="000000"/>
                <w:lang w:eastAsia="pl-PL"/>
              </w:rPr>
              <w:t>8</w:t>
            </w:r>
            <w:r w:rsidR="002D40B9" w:rsidRPr="00744426">
              <w:rPr>
                <w:rFonts w:eastAsia="Times New Roman" w:cstheme="minorHAnsi"/>
                <w:bCs/>
                <w:color w:val="000000"/>
                <w:lang w:eastAsia="pl-PL"/>
              </w:rPr>
              <w:t>.</w:t>
            </w:r>
          </w:p>
        </w:tc>
        <w:tc>
          <w:tcPr>
            <w:tcW w:w="4252" w:type="dxa"/>
          </w:tcPr>
          <w:p w14:paraId="7180CD0E" w14:textId="386E2222" w:rsidR="00AC60B7" w:rsidRPr="00744426" w:rsidRDefault="002D40B9" w:rsidP="000B6C59">
            <w:pPr>
              <w:widowControl w:val="0"/>
              <w:spacing w:after="0" w:line="240" w:lineRule="auto"/>
              <w:rPr>
                <w:rFonts w:eastAsia="Times New Roman" w:cstheme="minorHAnsi"/>
                <w:b/>
                <w:bCs/>
                <w:lang w:eastAsia="pl-PL"/>
              </w:rPr>
            </w:pPr>
            <w:r w:rsidRPr="00744426">
              <w:rPr>
                <w:rFonts w:eastAsia="Times New Roman" w:cstheme="minorHAnsi"/>
                <w:b/>
                <w:bCs/>
                <w:lang w:eastAsia="pl-PL"/>
              </w:rPr>
              <w:t>Usług</w:t>
            </w:r>
            <w:r w:rsidR="004730E7" w:rsidRPr="00744426">
              <w:rPr>
                <w:rFonts w:eastAsia="Times New Roman" w:cstheme="minorHAnsi"/>
                <w:b/>
                <w:bCs/>
                <w:lang w:eastAsia="pl-PL"/>
              </w:rPr>
              <w:t>i</w:t>
            </w:r>
            <w:r w:rsidRPr="00744426">
              <w:rPr>
                <w:rFonts w:eastAsia="Times New Roman" w:cstheme="minorHAnsi"/>
                <w:b/>
                <w:bCs/>
                <w:lang w:eastAsia="pl-PL"/>
              </w:rPr>
              <w:t xml:space="preserve"> towarzyszące</w:t>
            </w:r>
            <w:r w:rsidR="00973C79" w:rsidRPr="00744426">
              <w:rPr>
                <w:rFonts w:eastAsia="Times New Roman" w:cstheme="minorHAnsi"/>
                <w:b/>
                <w:bCs/>
                <w:lang w:eastAsia="pl-PL"/>
              </w:rPr>
              <w:t>:</w:t>
            </w:r>
          </w:p>
          <w:p w14:paraId="6B1ED4F5" w14:textId="77777777" w:rsidR="00973C79" w:rsidRPr="00744426" w:rsidRDefault="00973C79" w:rsidP="00015B65">
            <w:pPr>
              <w:pStyle w:val="Akapitzlist"/>
              <w:numPr>
                <w:ilvl w:val="0"/>
                <w:numId w:val="69"/>
              </w:numPr>
              <w:ind w:left="566"/>
              <w:jc w:val="left"/>
              <w:rPr>
                <w:rFonts w:asciiTheme="minorHAnsi" w:hAnsiTheme="minorHAnsi" w:cstheme="minorHAnsi"/>
                <w:bCs/>
                <w:sz w:val="22"/>
                <w:szCs w:val="22"/>
              </w:rPr>
            </w:pPr>
            <w:r w:rsidRPr="00744426">
              <w:rPr>
                <w:rFonts w:asciiTheme="minorHAnsi" w:hAnsiTheme="minorHAnsi" w:cstheme="minorHAnsi"/>
                <w:bCs/>
                <w:sz w:val="22"/>
                <w:szCs w:val="22"/>
              </w:rPr>
              <w:t xml:space="preserve">transport, </w:t>
            </w:r>
          </w:p>
          <w:p w14:paraId="18DCB07F" w14:textId="77777777" w:rsidR="00973C79" w:rsidRPr="00744426" w:rsidRDefault="00973C79" w:rsidP="00015B65">
            <w:pPr>
              <w:pStyle w:val="Akapitzlist"/>
              <w:numPr>
                <w:ilvl w:val="0"/>
                <w:numId w:val="69"/>
              </w:numPr>
              <w:ind w:left="566"/>
              <w:jc w:val="left"/>
              <w:rPr>
                <w:rFonts w:asciiTheme="minorHAnsi" w:hAnsiTheme="minorHAnsi" w:cstheme="minorHAnsi"/>
                <w:bCs/>
                <w:sz w:val="22"/>
                <w:szCs w:val="22"/>
              </w:rPr>
            </w:pPr>
            <w:r w:rsidRPr="00744426">
              <w:rPr>
                <w:rFonts w:asciiTheme="minorHAnsi" w:hAnsiTheme="minorHAnsi" w:cstheme="minorHAnsi"/>
                <w:bCs/>
                <w:sz w:val="22"/>
                <w:szCs w:val="22"/>
              </w:rPr>
              <w:t xml:space="preserve">ubezpieczenie, </w:t>
            </w:r>
          </w:p>
          <w:p w14:paraId="656BA46B" w14:textId="77777777" w:rsidR="00973C79" w:rsidRPr="00744426" w:rsidRDefault="00973C79" w:rsidP="00015B65">
            <w:pPr>
              <w:pStyle w:val="Akapitzlist"/>
              <w:numPr>
                <w:ilvl w:val="0"/>
                <w:numId w:val="69"/>
              </w:numPr>
              <w:ind w:left="566"/>
              <w:jc w:val="left"/>
              <w:rPr>
                <w:rFonts w:asciiTheme="minorHAnsi" w:hAnsiTheme="minorHAnsi" w:cstheme="minorHAnsi"/>
                <w:bCs/>
                <w:sz w:val="22"/>
                <w:szCs w:val="22"/>
              </w:rPr>
            </w:pPr>
            <w:r w:rsidRPr="00744426">
              <w:rPr>
                <w:rFonts w:asciiTheme="minorHAnsi" w:hAnsiTheme="minorHAnsi" w:cstheme="minorHAnsi"/>
                <w:sz w:val="22"/>
                <w:szCs w:val="22"/>
              </w:rPr>
              <w:t>wniesienie aparatury do pomieszczeń wskazanych przez zamawiającego,</w:t>
            </w:r>
          </w:p>
          <w:p w14:paraId="6D8F841F" w14:textId="77777777" w:rsidR="00973C79" w:rsidRPr="00744426" w:rsidRDefault="00973C79" w:rsidP="00015B65">
            <w:pPr>
              <w:pStyle w:val="Akapitzlist"/>
              <w:numPr>
                <w:ilvl w:val="0"/>
                <w:numId w:val="69"/>
              </w:numPr>
              <w:ind w:left="566"/>
              <w:jc w:val="left"/>
              <w:rPr>
                <w:rFonts w:asciiTheme="minorHAnsi" w:hAnsiTheme="minorHAnsi" w:cstheme="minorHAnsi"/>
                <w:bCs/>
                <w:sz w:val="22"/>
                <w:szCs w:val="22"/>
              </w:rPr>
            </w:pPr>
            <w:r w:rsidRPr="00744426">
              <w:rPr>
                <w:rFonts w:asciiTheme="minorHAnsi" w:hAnsiTheme="minorHAnsi" w:cstheme="minorHAnsi"/>
                <w:sz w:val="22"/>
                <w:szCs w:val="22"/>
              </w:rPr>
              <w:t xml:space="preserve"> jej instalacja, </w:t>
            </w:r>
          </w:p>
          <w:p w14:paraId="35CC7EA4" w14:textId="77777777" w:rsidR="00973C79" w:rsidRPr="00744426" w:rsidRDefault="00973C79" w:rsidP="00015B65">
            <w:pPr>
              <w:pStyle w:val="Akapitzlist"/>
              <w:numPr>
                <w:ilvl w:val="0"/>
                <w:numId w:val="69"/>
              </w:numPr>
              <w:ind w:left="566"/>
              <w:jc w:val="left"/>
              <w:rPr>
                <w:rFonts w:asciiTheme="minorHAnsi" w:hAnsiTheme="minorHAnsi" w:cstheme="minorHAnsi"/>
                <w:bCs/>
                <w:sz w:val="22"/>
                <w:szCs w:val="22"/>
              </w:rPr>
            </w:pPr>
            <w:r w:rsidRPr="00744426">
              <w:rPr>
                <w:rFonts w:asciiTheme="minorHAnsi" w:hAnsiTheme="minorHAnsi" w:cstheme="minorHAnsi"/>
                <w:sz w:val="22"/>
                <w:szCs w:val="22"/>
              </w:rPr>
              <w:t>uruchomienie aparatury,</w:t>
            </w:r>
          </w:p>
          <w:p w14:paraId="01232A48" w14:textId="77777777" w:rsidR="00973C79" w:rsidRPr="00744426" w:rsidRDefault="00973C79" w:rsidP="00015B65">
            <w:pPr>
              <w:pStyle w:val="Akapitzlist"/>
              <w:numPr>
                <w:ilvl w:val="0"/>
                <w:numId w:val="69"/>
              </w:numPr>
              <w:ind w:left="566"/>
              <w:jc w:val="left"/>
              <w:rPr>
                <w:rFonts w:asciiTheme="minorHAnsi" w:hAnsiTheme="minorHAnsi" w:cstheme="minorHAnsi"/>
                <w:bCs/>
                <w:sz w:val="22"/>
                <w:szCs w:val="22"/>
              </w:rPr>
            </w:pPr>
            <w:r w:rsidRPr="00744426">
              <w:rPr>
                <w:rFonts w:asciiTheme="minorHAnsi" w:hAnsiTheme="minorHAnsi" w:cstheme="minorHAnsi"/>
                <w:sz w:val="22"/>
                <w:szCs w:val="22"/>
              </w:rPr>
              <w:t>szkolenie stanowiskowe w jednostce zamawiającego, w dniu instalacji, dla co najmniej dwóch (2) pracowników zamawiającego, z podstawowej obsługi aparatu, jego konserwacji i analizy danych,</w:t>
            </w:r>
          </w:p>
          <w:p w14:paraId="3D19B152" w14:textId="2498FA12" w:rsidR="00973C79" w:rsidRPr="00744426" w:rsidRDefault="00973C79" w:rsidP="00015B65">
            <w:pPr>
              <w:pStyle w:val="Akapitzlist"/>
              <w:numPr>
                <w:ilvl w:val="0"/>
                <w:numId w:val="69"/>
              </w:numPr>
              <w:ind w:left="566"/>
              <w:jc w:val="left"/>
              <w:rPr>
                <w:rFonts w:asciiTheme="minorHAnsi" w:hAnsiTheme="minorHAnsi" w:cstheme="minorHAnsi"/>
                <w:bCs/>
                <w:sz w:val="22"/>
                <w:szCs w:val="22"/>
              </w:rPr>
            </w:pPr>
            <w:r w:rsidRPr="00744426">
              <w:rPr>
                <w:rFonts w:asciiTheme="minorHAnsi" w:hAnsiTheme="minorHAnsi" w:cstheme="minorHAnsi"/>
                <w:sz w:val="22"/>
                <w:szCs w:val="22"/>
              </w:rPr>
              <w:t xml:space="preserve">przetestowanie (testy </w:t>
            </w:r>
            <w:r w:rsidR="008B0BD8" w:rsidRPr="00744426">
              <w:rPr>
                <w:rFonts w:asciiTheme="minorHAnsi" w:hAnsiTheme="minorHAnsi" w:cstheme="minorHAnsi"/>
                <w:sz w:val="22"/>
                <w:szCs w:val="22"/>
              </w:rPr>
              <w:t>SAT</w:t>
            </w:r>
            <w:r w:rsidRPr="00744426">
              <w:rPr>
                <w:rFonts w:asciiTheme="minorHAnsi" w:hAnsiTheme="minorHAnsi" w:cstheme="minorHAnsi"/>
                <w:sz w:val="22"/>
                <w:szCs w:val="22"/>
              </w:rPr>
              <w:t>)</w:t>
            </w:r>
            <w:r w:rsidR="008B0BD8" w:rsidRPr="00744426">
              <w:rPr>
                <w:rFonts w:asciiTheme="minorHAnsi" w:hAnsiTheme="minorHAnsi" w:cstheme="minorHAnsi"/>
                <w:sz w:val="22"/>
                <w:szCs w:val="22"/>
              </w:rPr>
              <w:t>,</w:t>
            </w:r>
          </w:p>
          <w:p w14:paraId="1B63F0DC" w14:textId="5D467256" w:rsidR="00457E97" w:rsidRPr="00744426" w:rsidRDefault="00973C79" w:rsidP="00015B65">
            <w:pPr>
              <w:pStyle w:val="Akapitzlist"/>
              <w:numPr>
                <w:ilvl w:val="0"/>
                <w:numId w:val="69"/>
              </w:numPr>
              <w:ind w:left="566"/>
              <w:jc w:val="left"/>
              <w:rPr>
                <w:rFonts w:asciiTheme="minorHAnsi" w:hAnsiTheme="minorHAnsi" w:cstheme="minorHAnsi"/>
                <w:bCs/>
                <w:sz w:val="22"/>
                <w:szCs w:val="22"/>
              </w:rPr>
            </w:pPr>
            <w:r w:rsidRPr="00744426">
              <w:rPr>
                <w:rFonts w:asciiTheme="minorHAnsi" w:hAnsiTheme="minorHAnsi" w:cstheme="minorHAnsi"/>
                <w:sz w:val="22"/>
                <w:szCs w:val="22"/>
              </w:rPr>
              <w:t>usługi gwarancyjne</w:t>
            </w:r>
            <w:r w:rsidR="00BF51ED" w:rsidRPr="00744426">
              <w:rPr>
                <w:rFonts w:asciiTheme="minorHAnsi" w:hAnsiTheme="minorHAnsi" w:cstheme="minorHAnsi"/>
                <w:sz w:val="22"/>
                <w:szCs w:val="22"/>
              </w:rPr>
              <w:t xml:space="preserve"> na </w:t>
            </w:r>
            <w:r w:rsidR="00A16640">
              <w:rPr>
                <w:rFonts w:asciiTheme="minorHAnsi" w:hAnsiTheme="minorHAnsi" w:cstheme="minorHAnsi"/>
                <w:sz w:val="22"/>
                <w:szCs w:val="22"/>
              </w:rPr>
              <w:t xml:space="preserve">cały </w:t>
            </w:r>
            <w:r w:rsidR="00BF51ED" w:rsidRPr="00744426">
              <w:rPr>
                <w:rFonts w:asciiTheme="minorHAnsi" w:hAnsiTheme="minorHAnsi" w:cstheme="minorHAnsi"/>
                <w:sz w:val="22"/>
                <w:szCs w:val="22"/>
              </w:rPr>
              <w:t>przedmiot zamówienia</w:t>
            </w:r>
            <w:r w:rsidR="00D22F5A">
              <w:rPr>
                <w:rFonts w:asciiTheme="minorHAnsi" w:hAnsiTheme="minorHAnsi" w:cstheme="minorHAnsi"/>
                <w:sz w:val="22"/>
                <w:szCs w:val="22"/>
              </w:rPr>
              <w:t xml:space="preserve"> </w:t>
            </w:r>
            <w:r w:rsidR="00A16640">
              <w:rPr>
                <w:rFonts w:asciiTheme="minorHAnsi" w:hAnsiTheme="minorHAnsi" w:cstheme="minorHAnsi"/>
                <w:sz w:val="22"/>
                <w:szCs w:val="22"/>
              </w:rPr>
              <w:t xml:space="preserve">(w tym </w:t>
            </w:r>
            <w:r w:rsidR="00A70A5B">
              <w:rPr>
                <w:rFonts w:asciiTheme="minorHAnsi" w:hAnsiTheme="minorHAnsi" w:cstheme="minorHAnsi"/>
                <w:sz w:val="22"/>
                <w:szCs w:val="22"/>
              </w:rPr>
              <w:t>na wszystkie oferowane elementy sprzętowe)</w:t>
            </w:r>
            <w:r w:rsidR="0043672E">
              <w:rPr>
                <w:rFonts w:asciiTheme="minorHAnsi" w:hAnsiTheme="minorHAnsi" w:cstheme="minorHAnsi"/>
                <w:sz w:val="22"/>
                <w:szCs w:val="22"/>
              </w:rPr>
              <w:t xml:space="preserve"> </w:t>
            </w:r>
            <w:r w:rsidR="00D22F5A">
              <w:rPr>
                <w:rFonts w:asciiTheme="minorHAnsi" w:hAnsiTheme="minorHAnsi" w:cstheme="minorHAnsi"/>
                <w:sz w:val="22"/>
                <w:szCs w:val="22"/>
              </w:rPr>
              <w:t xml:space="preserve">– </w:t>
            </w:r>
            <w:r w:rsidRPr="00744426">
              <w:rPr>
                <w:rFonts w:asciiTheme="minorHAnsi" w:hAnsiTheme="minorHAnsi" w:cstheme="minorHAnsi"/>
                <w:sz w:val="22"/>
                <w:szCs w:val="22"/>
              </w:rPr>
              <w:lastRenderedPageBreak/>
              <w:t>gwarancja min. 36 miesięcy, liczona zgodnie z</w:t>
            </w:r>
            <w:r w:rsidR="00A16640">
              <w:rPr>
                <w:rFonts w:asciiTheme="minorHAnsi" w:hAnsiTheme="minorHAnsi" w:cstheme="minorHAnsi"/>
                <w:sz w:val="22"/>
                <w:szCs w:val="22"/>
              </w:rPr>
              <w:t xml:space="preserve"> </w:t>
            </w:r>
            <w:r w:rsidRPr="00744426">
              <w:rPr>
                <w:rFonts w:asciiTheme="minorHAnsi" w:hAnsiTheme="minorHAnsi" w:cstheme="minorHAnsi"/>
                <w:sz w:val="22"/>
                <w:szCs w:val="22"/>
              </w:rPr>
              <w:t>zapisami zawartymi w projektowanych postanowieniach umowy (wzór umowy),</w:t>
            </w:r>
            <w:r w:rsidR="0059327E">
              <w:rPr>
                <w:rFonts w:asciiTheme="minorHAnsi" w:hAnsiTheme="minorHAnsi" w:cstheme="minorHAnsi"/>
                <w:sz w:val="22"/>
                <w:szCs w:val="22"/>
              </w:rPr>
              <w:t xml:space="preserve"> </w:t>
            </w:r>
            <w:r w:rsidR="00457E97" w:rsidRPr="00744426">
              <w:rPr>
                <w:rFonts w:asciiTheme="minorHAnsi" w:hAnsiTheme="minorHAnsi" w:cstheme="minorHAnsi"/>
                <w:sz w:val="22"/>
                <w:szCs w:val="22"/>
              </w:rPr>
              <w:t>w przypadku akcesoriów</w:t>
            </w:r>
            <w:r w:rsidR="007E7282" w:rsidRPr="00744426">
              <w:rPr>
                <w:rFonts w:asciiTheme="minorHAnsi" w:hAnsiTheme="minorHAnsi" w:cstheme="minorHAnsi"/>
                <w:sz w:val="22"/>
                <w:szCs w:val="22"/>
              </w:rPr>
              <w:t>/</w:t>
            </w:r>
            <w:r w:rsidR="0046541D" w:rsidRPr="00744426">
              <w:rPr>
                <w:rFonts w:asciiTheme="minorHAnsi" w:hAnsiTheme="minorHAnsi" w:cstheme="minorHAnsi"/>
                <w:sz w:val="22"/>
                <w:szCs w:val="22"/>
              </w:rPr>
              <w:t xml:space="preserve">pakietu </w:t>
            </w:r>
            <w:r w:rsidR="007E7282" w:rsidRPr="00744426">
              <w:rPr>
                <w:rFonts w:asciiTheme="minorHAnsi" w:hAnsiTheme="minorHAnsi" w:cstheme="minorHAnsi"/>
                <w:sz w:val="22"/>
                <w:szCs w:val="22"/>
              </w:rPr>
              <w:t>materiałów eksploatacyjnych</w:t>
            </w:r>
            <w:r w:rsidR="00457E97" w:rsidRPr="00744426">
              <w:rPr>
                <w:rFonts w:asciiTheme="minorHAnsi" w:hAnsiTheme="minorHAnsi" w:cstheme="minorHAnsi"/>
                <w:sz w:val="22"/>
                <w:szCs w:val="22"/>
              </w:rPr>
              <w:t xml:space="preserve"> – zapewnienie gwarancji producenta</w:t>
            </w:r>
            <w:r w:rsidR="008E6965">
              <w:rPr>
                <w:rFonts w:asciiTheme="minorHAnsi" w:hAnsiTheme="minorHAnsi" w:cstheme="minorHAnsi"/>
                <w:sz w:val="22"/>
                <w:szCs w:val="22"/>
              </w:rPr>
              <w:t>,</w:t>
            </w:r>
            <w:r w:rsidR="00457E97" w:rsidRPr="00744426">
              <w:rPr>
                <w:rFonts w:asciiTheme="minorHAnsi" w:hAnsiTheme="minorHAnsi" w:cstheme="minorHAnsi"/>
                <w:sz w:val="22"/>
                <w:szCs w:val="22"/>
              </w:rPr>
              <w:t xml:space="preserve"> </w:t>
            </w:r>
            <w:r w:rsidR="008E6965">
              <w:rPr>
                <w:rFonts w:asciiTheme="minorHAnsi" w:hAnsiTheme="minorHAnsi" w:cstheme="minorHAnsi"/>
                <w:sz w:val="22"/>
                <w:szCs w:val="22"/>
              </w:rPr>
              <w:t xml:space="preserve">a </w:t>
            </w:r>
            <w:r w:rsidR="00457E97" w:rsidRPr="00744426">
              <w:rPr>
                <w:rFonts w:asciiTheme="minorHAnsi" w:hAnsiTheme="minorHAnsi" w:cstheme="minorHAnsi"/>
                <w:sz w:val="22"/>
                <w:szCs w:val="22"/>
              </w:rPr>
              <w:t>w</w:t>
            </w:r>
            <w:r w:rsidR="004D2D81" w:rsidRPr="00744426">
              <w:rPr>
                <w:rFonts w:asciiTheme="minorHAnsi" w:hAnsiTheme="minorHAnsi" w:cstheme="minorHAnsi"/>
                <w:sz w:val="22"/>
                <w:szCs w:val="22"/>
              </w:rPr>
              <w:t> </w:t>
            </w:r>
            <w:r w:rsidR="00457E97" w:rsidRPr="00744426">
              <w:rPr>
                <w:rFonts w:asciiTheme="minorHAnsi" w:hAnsiTheme="minorHAnsi" w:cstheme="minorHAnsi"/>
                <w:sz w:val="22"/>
                <w:szCs w:val="22"/>
              </w:rPr>
              <w:t xml:space="preserve">przypadku odczynników – </w:t>
            </w:r>
            <w:r w:rsidR="006A3BD7">
              <w:rPr>
                <w:rFonts w:asciiTheme="minorHAnsi" w:hAnsiTheme="minorHAnsi" w:cstheme="minorHAnsi"/>
                <w:sz w:val="22"/>
                <w:szCs w:val="22"/>
              </w:rPr>
              <w:t xml:space="preserve">zapewnienie </w:t>
            </w:r>
            <w:r w:rsidR="00457E97" w:rsidRPr="00744426">
              <w:rPr>
                <w:rFonts w:asciiTheme="minorHAnsi" w:hAnsiTheme="minorHAnsi" w:cstheme="minorHAnsi"/>
                <w:sz w:val="22"/>
                <w:szCs w:val="22"/>
              </w:rPr>
              <w:t>produkt</w:t>
            </w:r>
            <w:r w:rsidR="006A3BD7">
              <w:rPr>
                <w:rFonts w:asciiTheme="minorHAnsi" w:hAnsiTheme="minorHAnsi" w:cstheme="minorHAnsi"/>
                <w:sz w:val="22"/>
                <w:szCs w:val="22"/>
              </w:rPr>
              <w:t>ów</w:t>
            </w:r>
            <w:r w:rsidR="00457E97" w:rsidRPr="00744426">
              <w:rPr>
                <w:rFonts w:asciiTheme="minorHAnsi" w:hAnsiTheme="minorHAnsi" w:cstheme="minorHAnsi"/>
                <w:sz w:val="22"/>
                <w:szCs w:val="22"/>
              </w:rPr>
              <w:t xml:space="preserve"> przydatn</w:t>
            </w:r>
            <w:r w:rsidR="006C02EE">
              <w:rPr>
                <w:rFonts w:asciiTheme="minorHAnsi" w:hAnsiTheme="minorHAnsi" w:cstheme="minorHAnsi"/>
                <w:sz w:val="22"/>
                <w:szCs w:val="22"/>
              </w:rPr>
              <w:t>ych</w:t>
            </w:r>
            <w:r w:rsidR="00457E97" w:rsidRPr="00744426">
              <w:rPr>
                <w:rFonts w:asciiTheme="minorHAnsi" w:hAnsiTheme="minorHAnsi" w:cstheme="minorHAnsi"/>
                <w:sz w:val="22"/>
                <w:szCs w:val="22"/>
              </w:rPr>
              <w:t xml:space="preserve"> do użycia</w:t>
            </w:r>
            <w:r w:rsidR="0046541D" w:rsidRPr="00744426">
              <w:rPr>
                <w:rFonts w:asciiTheme="minorHAnsi" w:hAnsiTheme="minorHAnsi" w:cstheme="minorHAnsi"/>
                <w:sz w:val="22"/>
                <w:szCs w:val="22"/>
              </w:rPr>
              <w:t>,</w:t>
            </w:r>
          </w:p>
          <w:p w14:paraId="7C46C3AB" w14:textId="5C611E22" w:rsidR="00973C79" w:rsidRPr="00744426" w:rsidRDefault="00973C79" w:rsidP="00015B65">
            <w:pPr>
              <w:pStyle w:val="Akapitzlist"/>
              <w:numPr>
                <w:ilvl w:val="0"/>
                <w:numId w:val="69"/>
              </w:numPr>
              <w:ind w:left="566"/>
              <w:jc w:val="left"/>
              <w:rPr>
                <w:rFonts w:asciiTheme="minorHAnsi" w:hAnsiTheme="minorHAnsi" w:cstheme="minorHAnsi"/>
                <w:bCs/>
                <w:sz w:val="22"/>
                <w:szCs w:val="22"/>
              </w:rPr>
            </w:pPr>
            <w:r w:rsidRPr="00744426">
              <w:rPr>
                <w:rFonts w:asciiTheme="minorHAnsi" w:hAnsiTheme="minorHAnsi" w:cstheme="minorHAnsi"/>
                <w:sz w:val="22"/>
                <w:szCs w:val="22"/>
              </w:rPr>
              <w:t xml:space="preserve">serwisowe (w tym wsparcie </w:t>
            </w:r>
            <w:r w:rsidR="009E018C" w:rsidRPr="00744426">
              <w:rPr>
                <w:rFonts w:asciiTheme="minorHAnsi" w:hAnsiTheme="minorHAnsi" w:cstheme="minorHAnsi"/>
                <w:sz w:val="22"/>
                <w:szCs w:val="22"/>
              </w:rPr>
              <w:t>aplikacyjne</w:t>
            </w:r>
            <w:r w:rsidR="002924B4" w:rsidRPr="00744426">
              <w:rPr>
                <w:rFonts w:asciiTheme="minorHAnsi" w:hAnsiTheme="minorHAnsi" w:cstheme="minorHAnsi"/>
                <w:sz w:val="22"/>
                <w:szCs w:val="22"/>
              </w:rPr>
              <w:t>)</w:t>
            </w:r>
            <w:r w:rsidRPr="00744426">
              <w:rPr>
                <w:rFonts w:asciiTheme="minorHAnsi" w:hAnsiTheme="minorHAnsi" w:cstheme="minorHAnsi"/>
                <w:sz w:val="22"/>
                <w:szCs w:val="22"/>
              </w:rPr>
              <w:t>,</w:t>
            </w:r>
            <w:r w:rsidRPr="00744426">
              <w:rPr>
                <w:rFonts w:asciiTheme="minorHAnsi" w:hAnsiTheme="minorHAnsi" w:cstheme="minorHAnsi"/>
                <w:bCs/>
                <w:sz w:val="22"/>
                <w:szCs w:val="22"/>
              </w:rPr>
              <w:t xml:space="preserve"> zgodnie z  zapisami zawartymi w projektowanych postanowieniach umowy (wzór umowy).</w:t>
            </w:r>
          </w:p>
        </w:tc>
        <w:tc>
          <w:tcPr>
            <w:tcW w:w="3969" w:type="dxa"/>
          </w:tcPr>
          <w:p w14:paraId="274F0275" w14:textId="77777777" w:rsidR="00AC60B7" w:rsidRPr="00744426" w:rsidRDefault="006B677B" w:rsidP="000B6C59">
            <w:pPr>
              <w:widowControl w:val="0"/>
              <w:spacing w:after="0" w:line="240" w:lineRule="auto"/>
              <w:jc w:val="center"/>
              <w:rPr>
                <w:rFonts w:eastAsia="Times New Roman" w:cstheme="minorHAnsi"/>
                <w:lang w:eastAsia="pl-PL"/>
              </w:rPr>
            </w:pPr>
            <w:r w:rsidRPr="00744426">
              <w:rPr>
                <w:rFonts w:eastAsia="Times New Roman" w:cstheme="minorHAnsi"/>
                <w:lang w:eastAsia="pl-PL"/>
              </w:rPr>
              <w:lastRenderedPageBreak/>
              <w:t>TAK</w:t>
            </w:r>
          </w:p>
          <w:p w14:paraId="73182224" w14:textId="4ECDE93C" w:rsidR="006B677B" w:rsidRPr="00744426" w:rsidRDefault="006B677B" w:rsidP="000B6C59">
            <w:pPr>
              <w:widowControl w:val="0"/>
              <w:spacing w:after="0" w:line="240" w:lineRule="auto"/>
              <w:jc w:val="center"/>
              <w:rPr>
                <w:rFonts w:eastAsia="Times New Roman" w:cstheme="minorHAnsi"/>
                <w:lang w:eastAsia="pl-PL"/>
              </w:rPr>
            </w:pPr>
            <w:r w:rsidRPr="00744426">
              <w:rPr>
                <w:rFonts w:eastAsia="Times New Roman" w:cstheme="minorHAnsi"/>
                <w:lang w:eastAsia="pl-PL"/>
              </w:rPr>
              <w:t>opis:</w:t>
            </w:r>
          </w:p>
          <w:p w14:paraId="41CD6438" w14:textId="25CA1E0D" w:rsidR="006B677B" w:rsidRPr="00744426" w:rsidRDefault="006B677B" w:rsidP="000B6C59">
            <w:pPr>
              <w:widowControl w:val="0"/>
              <w:spacing w:after="0" w:line="240" w:lineRule="auto"/>
              <w:jc w:val="center"/>
              <w:rPr>
                <w:rFonts w:eastAsia="Times New Roman" w:cstheme="minorHAnsi"/>
                <w:lang w:eastAsia="pl-PL"/>
              </w:rPr>
            </w:pPr>
            <w:r w:rsidRPr="00744426">
              <w:rPr>
                <w:rFonts w:eastAsia="Times New Roman" w:cstheme="minorHAnsi"/>
                <w:lang w:eastAsia="pl-PL"/>
              </w:rPr>
              <w:t>…………………………………………………..</w:t>
            </w:r>
            <w:r w:rsidR="0064460E" w:rsidRPr="00744426">
              <w:rPr>
                <w:rFonts w:eastAsia="Times New Roman" w:cstheme="minorHAnsi"/>
                <w:lang w:eastAsia="pl-PL"/>
              </w:rPr>
              <w:t>*</w:t>
            </w:r>
          </w:p>
        </w:tc>
      </w:tr>
      <w:tr w:rsidR="0088742C" w:rsidRPr="00530805" w14:paraId="046FFF08" w14:textId="77777777" w:rsidTr="000B6C59">
        <w:trPr>
          <w:trHeight w:val="228"/>
        </w:trPr>
        <w:tc>
          <w:tcPr>
            <w:tcW w:w="846" w:type="dxa"/>
          </w:tcPr>
          <w:p w14:paraId="6E06C646" w14:textId="5D2ACD82" w:rsidR="0088742C" w:rsidRPr="005721AF" w:rsidRDefault="00195447" w:rsidP="000B6C59">
            <w:pPr>
              <w:widowControl w:val="0"/>
              <w:tabs>
                <w:tab w:val="center" w:pos="4536"/>
                <w:tab w:val="right" w:pos="9072"/>
              </w:tabs>
              <w:spacing w:after="0" w:line="240" w:lineRule="auto"/>
              <w:rPr>
                <w:rFonts w:eastAsia="Times New Roman" w:cstheme="minorHAnsi"/>
                <w:bCs/>
                <w:color w:val="000000"/>
                <w:lang w:eastAsia="pl-PL"/>
              </w:rPr>
            </w:pPr>
            <w:r>
              <w:rPr>
                <w:rFonts w:eastAsia="Times New Roman" w:cstheme="minorHAnsi"/>
                <w:bCs/>
                <w:color w:val="000000"/>
                <w:lang w:eastAsia="pl-PL"/>
              </w:rPr>
              <w:t>9.</w:t>
            </w:r>
          </w:p>
        </w:tc>
        <w:tc>
          <w:tcPr>
            <w:tcW w:w="4252" w:type="dxa"/>
          </w:tcPr>
          <w:p w14:paraId="4E382748" w14:textId="07AE2376" w:rsidR="0088742C" w:rsidRPr="005721AF" w:rsidRDefault="00D10CAE" w:rsidP="000B6C59">
            <w:pPr>
              <w:widowControl w:val="0"/>
              <w:spacing w:after="0" w:line="240" w:lineRule="auto"/>
              <w:rPr>
                <w:rFonts w:eastAsia="Times New Roman" w:cstheme="minorHAnsi"/>
                <w:b/>
                <w:bCs/>
                <w:lang w:eastAsia="pl-PL"/>
              </w:rPr>
            </w:pPr>
            <w:r>
              <w:rPr>
                <w:rFonts w:eastAsia="Times New Roman" w:cstheme="minorHAnsi"/>
                <w:b/>
                <w:bCs/>
                <w:lang w:eastAsia="pl-PL"/>
              </w:rPr>
              <w:t>Warunki</w:t>
            </w:r>
            <w:r w:rsidR="00010D5F" w:rsidRPr="005721AF">
              <w:rPr>
                <w:rFonts w:eastAsia="Times New Roman" w:cstheme="minorHAnsi"/>
                <w:b/>
                <w:bCs/>
                <w:lang w:eastAsia="pl-PL"/>
              </w:rPr>
              <w:t xml:space="preserve"> dostawy: </w:t>
            </w:r>
          </w:p>
          <w:p w14:paraId="14F14A97" w14:textId="345AF853" w:rsidR="00010D5F" w:rsidRPr="005721AF" w:rsidRDefault="00010D5F" w:rsidP="000B6C59">
            <w:pPr>
              <w:widowControl w:val="0"/>
              <w:spacing w:after="0" w:line="240" w:lineRule="auto"/>
              <w:rPr>
                <w:rFonts w:eastAsia="Times New Roman" w:cstheme="minorHAnsi"/>
                <w:lang w:eastAsia="pl-PL"/>
              </w:rPr>
            </w:pPr>
            <w:r w:rsidRPr="005721AF">
              <w:rPr>
                <w:rFonts w:eastAsia="Times New Roman" w:cstheme="minorHAnsi"/>
                <w:lang w:eastAsia="pl-PL"/>
              </w:rPr>
              <w:t>DDP Kraków, Wydział Biochemii, Biofizyki i</w:t>
            </w:r>
            <w:r w:rsidR="002742C4" w:rsidRPr="005721AF">
              <w:rPr>
                <w:rFonts w:eastAsia="Times New Roman" w:cstheme="minorHAnsi"/>
                <w:lang w:eastAsia="pl-PL"/>
              </w:rPr>
              <w:t> </w:t>
            </w:r>
            <w:r w:rsidRPr="005721AF">
              <w:rPr>
                <w:rFonts w:eastAsia="Times New Roman" w:cstheme="minorHAnsi"/>
                <w:lang w:eastAsia="pl-PL"/>
              </w:rPr>
              <w:t>Biotechnologii</w:t>
            </w:r>
            <w:r w:rsidR="00C23B8A" w:rsidRPr="005721AF">
              <w:rPr>
                <w:rFonts w:eastAsia="Times New Roman" w:cstheme="minorHAnsi"/>
                <w:lang w:eastAsia="pl-PL"/>
              </w:rPr>
              <w:t xml:space="preserve"> UJ</w:t>
            </w:r>
            <w:r w:rsidRPr="005721AF">
              <w:rPr>
                <w:rFonts w:eastAsia="Times New Roman" w:cstheme="minorHAnsi"/>
                <w:lang w:eastAsia="pl-PL"/>
              </w:rPr>
              <w:t xml:space="preserve">, ul. Gronostajowa </w:t>
            </w:r>
            <w:r w:rsidR="00D660C4" w:rsidRPr="005721AF">
              <w:rPr>
                <w:rFonts w:eastAsia="Times New Roman" w:cstheme="minorHAnsi"/>
                <w:lang w:eastAsia="pl-PL"/>
              </w:rPr>
              <w:t>7</w:t>
            </w:r>
            <w:r w:rsidRPr="005721AF">
              <w:rPr>
                <w:rFonts w:eastAsia="Times New Roman" w:cstheme="minorHAnsi"/>
                <w:lang w:eastAsia="pl-PL"/>
              </w:rPr>
              <w:t>, 30-387 Kraków, zgodnie z Incoterms 2020.</w:t>
            </w:r>
          </w:p>
        </w:tc>
        <w:tc>
          <w:tcPr>
            <w:tcW w:w="3969" w:type="dxa"/>
          </w:tcPr>
          <w:p w14:paraId="07C750B6" w14:textId="71CE9868" w:rsidR="0088742C" w:rsidRPr="005721AF" w:rsidRDefault="00010D5F" w:rsidP="000B6C59">
            <w:pPr>
              <w:widowControl w:val="0"/>
              <w:spacing w:after="0" w:line="240" w:lineRule="auto"/>
              <w:jc w:val="center"/>
              <w:rPr>
                <w:rFonts w:eastAsia="Times New Roman" w:cstheme="minorHAnsi"/>
                <w:lang w:eastAsia="pl-PL"/>
              </w:rPr>
            </w:pPr>
            <w:r w:rsidRPr="005721AF">
              <w:rPr>
                <w:rFonts w:eastAsia="Times New Roman" w:cstheme="minorHAnsi"/>
                <w:lang w:eastAsia="pl-PL"/>
              </w:rPr>
              <w:t>TAK</w:t>
            </w:r>
          </w:p>
        </w:tc>
      </w:tr>
    </w:tbl>
    <w:p w14:paraId="1D33328C" w14:textId="2505A2D4" w:rsidR="00654196" w:rsidRPr="00196F28" w:rsidRDefault="00791407" w:rsidP="00196F28">
      <w:pPr>
        <w:suppressAutoHyphens w:val="0"/>
        <w:spacing w:after="0" w:line="240" w:lineRule="auto"/>
        <w:jc w:val="both"/>
        <w:rPr>
          <w:rFonts w:ascii="Times New Roman" w:eastAsia="Times New Roman" w:hAnsi="Times New Roman" w:cs="Times New Roman"/>
          <w:lang w:eastAsia="pl-PL"/>
        </w:rPr>
      </w:pPr>
      <w:r w:rsidRPr="00654196">
        <w:rPr>
          <w:rFonts w:ascii="Tahoma" w:eastAsia="Times New Roman" w:hAnsi="Tahoma" w:cs="Tahoma"/>
          <w:i/>
          <w:sz w:val="18"/>
          <w:szCs w:val="18"/>
          <w:lang w:eastAsia="pl-PL"/>
        </w:rPr>
        <w:t>[*w</w:t>
      </w:r>
      <w:r>
        <w:rPr>
          <w:rFonts w:ascii="Tahoma" w:eastAsia="Times New Roman" w:hAnsi="Tahoma" w:cs="Tahoma"/>
          <w:i/>
          <w:sz w:val="18"/>
          <w:szCs w:val="18"/>
          <w:lang w:eastAsia="pl-PL"/>
        </w:rPr>
        <w:t>ykropkowane pola należy uzupełnić</w:t>
      </w:r>
      <w:r w:rsidRPr="00654196">
        <w:rPr>
          <w:rFonts w:ascii="Tahoma" w:eastAsia="Times New Roman" w:hAnsi="Tahoma" w:cs="Tahoma"/>
          <w:i/>
          <w:sz w:val="18"/>
          <w:szCs w:val="18"/>
          <w:lang w:eastAsia="pl-PL"/>
        </w:rPr>
        <w:t>]</w:t>
      </w:r>
      <w:r w:rsidR="00196F28" w:rsidRPr="00196F28">
        <w:rPr>
          <w:rFonts w:ascii="Times New Roman" w:eastAsia="Times New Roman" w:hAnsi="Times New Roman" w:cs="Times New Roman"/>
          <w:lang w:eastAsia="pl-PL"/>
        </w:rPr>
        <w:t xml:space="preserve"> </w:t>
      </w:r>
    </w:p>
    <w:p w14:paraId="5026DC75" w14:textId="77777777" w:rsidR="00654196" w:rsidRPr="00654196" w:rsidRDefault="00654196" w:rsidP="00654196">
      <w:pPr>
        <w:widowControl w:val="0"/>
        <w:tabs>
          <w:tab w:val="left" w:pos="426"/>
        </w:tabs>
        <w:spacing w:after="0" w:line="240" w:lineRule="auto"/>
        <w:ind w:left="426"/>
        <w:contextualSpacing/>
        <w:jc w:val="both"/>
        <w:rPr>
          <w:rFonts w:ascii="Times New Roman" w:eastAsia="Times New Roman" w:hAnsi="Times New Roman" w:cs="Times New Roman"/>
          <w:lang w:eastAsia="pl-PL"/>
        </w:rPr>
      </w:pPr>
    </w:p>
    <w:p w14:paraId="4B367063" w14:textId="39BB7807" w:rsidR="00654196" w:rsidRPr="00181EF1" w:rsidRDefault="00654196" w:rsidP="00181EF1">
      <w:pPr>
        <w:suppressAutoHyphens w:val="0"/>
        <w:rPr>
          <w:rFonts w:ascii="Times New Roman" w:eastAsia="Times New Roman" w:hAnsi="Times New Roman" w:cs="Times New Roman"/>
          <w:b/>
          <w:lang w:eastAsia="pl-PL"/>
        </w:rPr>
      </w:pPr>
      <w:r w:rsidRPr="00654196">
        <w:rPr>
          <w:rFonts w:ascii="Times New Roman" w:eastAsia="Times New Roman" w:hAnsi="Times New Roman" w:cs="Times New Roman"/>
          <w:b/>
          <w:lang w:eastAsia="pl-PL"/>
        </w:rPr>
        <w:br w:type="page"/>
      </w:r>
    </w:p>
    <w:p w14:paraId="6072A118" w14:textId="6E93AF30" w:rsidR="00257C19" w:rsidRPr="0020771D" w:rsidRDefault="00A869D0">
      <w:pPr>
        <w:pStyle w:val="Akapitzlist"/>
        <w:tabs>
          <w:tab w:val="left" w:pos="426"/>
        </w:tabs>
        <w:ind w:left="426"/>
        <w:jc w:val="right"/>
        <w:rPr>
          <w:b/>
          <w:sz w:val="22"/>
          <w:szCs w:val="22"/>
        </w:rPr>
      </w:pPr>
      <w:r w:rsidRPr="0020771D">
        <w:rPr>
          <w:b/>
          <w:sz w:val="22"/>
          <w:szCs w:val="22"/>
        </w:rPr>
        <w:lastRenderedPageBreak/>
        <w:t>Załącznik nr 2 do SWZ</w:t>
      </w:r>
    </w:p>
    <w:p w14:paraId="4071D290" w14:textId="77777777" w:rsidR="008D01FD" w:rsidRPr="005E5906" w:rsidRDefault="008D01FD" w:rsidP="00163EED">
      <w:pPr>
        <w:spacing w:after="0" w:line="240" w:lineRule="auto"/>
        <w:rPr>
          <w:rFonts w:ascii="Times New Roman" w:hAnsi="Times New Roman" w:cs="Times New Roman"/>
          <w:b/>
          <w:color w:val="000000"/>
        </w:rPr>
      </w:pPr>
    </w:p>
    <w:p w14:paraId="5F90DCD2" w14:textId="5D5D6A8E" w:rsidR="00257C19" w:rsidRPr="00254F4B" w:rsidRDefault="00A869D0">
      <w:pPr>
        <w:spacing w:after="0" w:line="240" w:lineRule="auto"/>
        <w:jc w:val="center"/>
        <w:rPr>
          <w:rFonts w:ascii="Times New Roman" w:hAnsi="Times New Roman" w:cs="Times New Roman"/>
          <w:b/>
          <w:color w:val="000000"/>
          <w:u w:val="single"/>
        </w:rPr>
      </w:pPr>
      <w:r w:rsidRPr="0005560E">
        <w:rPr>
          <w:rFonts w:ascii="Times New Roman" w:hAnsi="Times New Roman" w:cs="Times New Roman"/>
          <w:b/>
          <w:color w:val="000000"/>
          <w:u w:val="single"/>
        </w:rPr>
        <w:t>UMOWA 80.272</w:t>
      </w:r>
      <w:r w:rsidR="001E3198" w:rsidRPr="0005560E">
        <w:rPr>
          <w:rFonts w:ascii="Times New Roman" w:hAnsi="Times New Roman" w:cs="Times New Roman"/>
          <w:b/>
          <w:color w:val="000000"/>
          <w:u w:val="single"/>
        </w:rPr>
        <w:t>.82.</w:t>
      </w:r>
      <w:r w:rsidR="00385C1F" w:rsidRPr="0005560E">
        <w:rPr>
          <w:rFonts w:ascii="Times New Roman" w:hAnsi="Times New Roman" w:cs="Times New Roman"/>
          <w:b/>
          <w:color w:val="000000"/>
          <w:u w:val="single"/>
        </w:rPr>
        <w:t>2026</w:t>
      </w:r>
    </w:p>
    <w:p w14:paraId="537449AB" w14:textId="29AEA7F7" w:rsidR="00257C19" w:rsidRPr="005E5906" w:rsidRDefault="00A869D0">
      <w:pPr>
        <w:spacing w:after="0" w:line="240" w:lineRule="auto"/>
        <w:jc w:val="center"/>
        <w:rPr>
          <w:rFonts w:ascii="Times New Roman" w:hAnsi="Times New Roman" w:cs="Times New Roman"/>
          <w:b/>
          <w:color w:val="000000"/>
        </w:rPr>
      </w:pPr>
      <w:r w:rsidRPr="005E5906">
        <w:rPr>
          <w:rFonts w:ascii="Times New Roman" w:hAnsi="Times New Roman" w:cs="Times New Roman"/>
          <w:b/>
          <w:color w:val="000000"/>
        </w:rPr>
        <w:t>wzór /projektowane postanowienia umow</w:t>
      </w:r>
      <w:r w:rsidR="00E5792D">
        <w:rPr>
          <w:rFonts w:ascii="Times New Roman" w:hAnsi="Times New Roman" w:cs="Times New Roman"/>
          <w:b/>
          <w:color w:val="000000"/>
        </w:rPr>
        <w:t>y</w:t>
      </w:r>
      <w:r w:rsidRPr="005E5906">
        <w:rPr>
          <w:rFonts w:ascii="Times New Roman" w:hAnsi="Times New Roman" w:cs="Times New Roman"/>
          <w:b/>
          <w:color w:val="000000"/>
        </w:rPr>
        <w:t>/</w:t>
      </w:r>
    </w:p>
    <w:p w14:paraId="2F3AF5BF" w14:textId="77777777" w:rsidR="00257C19" w:rsidRPr="005E5906" w:rsidRDefault="00257C19">
      <w:pPr>
        <w:spacing w:line="240" w:lineRule="auto"/>
        <w:jc w:val="both"/>
        <w:rPr>
          <w:rFonts w:ascii="Times New Roman" w:hAnsi="Times New Roman" w:cs="Times New Roman"/>
        </w:rPr>
      </w:pPr>
    </w:p>
    <w:p w14:paraId="03F264F3" w14:textId="77777777" w:rsidR="00257C19" w:rsidRPr="005E5906" w:rsidRDefault="00A869D0">
      <w:pPr>
        <w:tabs>
          <w:tab w:val="left" w:pos="567"/>
          <w:tab w:val="left" w:pos="993"/>
        </w:tabs>
        <w:spacing w:after="0" w:line="240" w:lineRule="auto"/>
        <w:ind w:left="284"/>
        <w:jc w:val="both"/>
        <w:rPr>
          <w:rFonts w:ascii="Times New Roman" w:hAnsi="Times New Roman" w:cs="Times New Roman"/>
          <w:b/>
          <w:i/>
        </w:rPr>
      </w:pPr>
      <w:r w:rsidRPr="005E5906">
        <w:rPr>
          <w:rFonts w:ascii="Times New Roman" w:hAnsi="Times New Roman" w:cs="Times New Roman"/>
          <w:b/>
          <w:i/>
        </w:rPr>
        <w:t>zawarta w Krakowie w dniu ...................... pomiędzy:</w:t>
      </w:r>
    </w:p>
    <w:p w14:paraId="0517797A" w14:textId="1C6A840B" w:rsidR="00257C19" w:rsidRPr="005E5906" w:rsidRDefault="00A869D0">
      <w:pPr>
        <w:tabs>
          <w:tab w:val="left" w:pos="567"/>
          <w:tab w:val="left" w:pos="993"/>
        </w:tabs>
        <w:spacing w:after="0" w:line="240" w:lineRule="auto"/>
        <w:ind w:left="284"/>
        <w:jc w:val="both"/>
        <w:rPr>
          <w:rFonts w:ascii="Times New Roman" w:hAnsi="Times New Roman" w:cs="Times New Roman"/>
          <w:b/>
          <w:i/>
        </w:rPr>
      </w:pPr>
      <w:r w:rsidRPr="005E5906">
        <w:rPr>
          <w:rFonts w:ascii="Times New Roman" w:hAnsi="Times New Roman" w:cs="Times New Roman"/>
          <w:b/>
          <w:i/>
        </w:rPr>
        <w:t>Uniwersytetem Jagiellońskim z siedzibą w Krakowie</w:t>
      </w:r>
      <w:r w:rsidR="006F0A91">
        <w:rPr>
          <w:rFonts w:ascii="Times New Roman" w:hAnsi="Times New Roman" w:cs="Times New Roman"/>
          <w:b/>
          <w:i/>
        </w:rPr>
        <w:t>,</w:t>
      </w:r>
      <w:r w:rsidRPr="005E5906">
        <w:rPr>
          <w:rFonts w:ascii="Times New Roman" w:hAnsi="Times New Roman" w:cs="Times New Roman"/>
          <w:b/>
          <w:i/>
        </w:rPr>
        <w:t xml:space="preserve"> przy ul. Gołębiej 24, reprezentowanym przez:</w:t>
      </w:r>
    </w:p>
    <w:p w14:paraId="709BDD76" w14:textId="6B76EB84" w:rsidR="00257C19" w:rsidRPr="005E5906" w:rsidRDefault="00A869D0">
      <w:pPr>
        <w:tabs>
          <w:tab w:val="left" w:pos="993"/>
        </w:tabs>
        <w:spacing w:after="0" w:line="240" w:lineRule="auto"/>
        <w:ind w:left="284"/>
        <w:jc w:val="both"/>
        <w:rPr>
          <w:rFonts w:ascii="Times New Roman" w:hAnsi="Times New Roman" w:cs="Times New Roman"/>
          <w:b/>
          <w:i/>
        </w:rPr>
      </w:pPr>
      <w:r w:rsidRPr="005E5906">
        <w:rPr>
          <w:rFonts w:ascii="Times New Roman" w:hAnsi="Times New Roman" w:cs="Times New Roman"/>
          <w:b/>
          <w:i/>
        </w:rPr>
        <w:t xml:space="preserve">.............................................. – </w:t>
      </w:r>
      <w:r w:rsidRPr="005E5906">
        <w:rPr>
          <w:rFonts w:ascii="Times New Roman" w:hAnsi="Times New Roman" w:cs="Times New Roman"/>
          <w:b/>
          <w:i/>
          <w:color w:val="000000"/>
        </w:rPr>
        <w:t>działając</w:t>
      </w:r>
      <w:r w:rsidR="006F0A91">
        <w:rPr>
          <w:rFonts w:ascii="Times New Roman" w:hAnsi="Times New Roman" w:cs="Times New Roman"/>
          <w:b/>
          <w:i/>
          <w:color w:val="000000"/>
        </w:rPr>
        <w:t>ą</w:t>
      </w:r>
      <w:r w:rsidRPr="005E5906">
        <w:rPr>
          <w:rFonts w:ascii="Times New Roman" w:hAnsi="Times New Roman" w:cs="Times New Roman"/>
          <w:b/>
          <w:i/>
          <w:color w:val="000000"/>
        </w:rPr>
        <w:t xml:space="preserve"> na podstawie pełnomocnictwa udzielonego przez ………….., w dniu …….. r., sygn. ……………, przy kontrasygnacie finansowej Kwestora UJ,</w:t>
      </w:r>
    </w:p>
    <w:p w14:paraId="268BF526" w14:textId="549C02D0" w:rsidR="00257C19" w:rsidRPr="005E5906" w:rsidRDefault="00A869D0">
      <w:pPr>
        <w:tabs>
          <w:tab w:val="left" w:pos="567"/>
          <w:tab w:val="left" w:pos="993"/>
        </w:tabs>
        <w:spacing w:after="0" w:line="240" w:lineRule="auto"/>
        <w:ind w:left="284"/>
        <w:rPr>
          <w:rFonts w:ascii="Times New Roman" w:hAnsi="Times New Roman" w:cs="Times New Roman"/>
          <w:b/>
          <w:i/>
        </w:rPr>
      </w:pPr>
      <w:r w:rsidRPr="005E5906">
        <w:rPr>
          <w:rFonts w:ascii="Times New Roman" w:hAnsi="Times New Roman" w:cs="Times New Roman"/>
          <w:b/>
          <w:i/>
        </w:rPr>
        <w:t xml:space="preserve">zwanym dalej w treści </w:t>
      </w:r>
      <w:r w:rsidR="005548DE">
        <w:rPr>
          <w:rFonts w:ascii="Times New Roman" w:hAnsi="Times New Roman" w:cs="Times New Roman"/>
          <w:b/>
          <w:i/>
        </w:rPr>
        <w:t>U</w:t>
      </w:r>
      <w:r w:rsidRPr="005E5906">
        <w:rPr>
          <w:rFonts w:ascii="Times New Roman" w:hAnsi="Times New Roman" w:cs="Times New Roman"/>
          <w:b/>
          <w:i/>
        </w:rPr>
        <w:t>mowy „Zamawiającym”</w:t>
      </w:r>
    </w:p>
    <w:p w14:paraId="62488141" w14:textId="77777777" w:rsidR="00257C19" w:rsidRPr="005E5906" w:rsidRDefault="00A869D0">
      <w:pPr>
        <w:tabs>
          <w:tab w:val="left" w:pos="567"/>
          <w:tab w:val="left" w:pos="993"/>
        </w:tabs>
        <w:spacing w:after="0" w:line="240" w:lineRule="auto"/>
        <w:ind w:left="284"/>
        <w:rPr>
          <w:rFonts w:ascii="Times New Roman" w:hAnsi="Times New Roman" w:cs="Times New Roman"/>
          <w:b/>
          <w:i/>
        </w:rPr>
      </w:pPr>
      <w:r w:rsidRPr="005E5906">
        <w:rPr>
          <w:rFonts w:ascii="Times New Roman" w:hAnsi="Times New Roman" w:cs="Times New Roman"/>
          <w:b/>
          <w:i/>
        </w:rPr>
        <w:t>a</w:t>
      </w:r>
    </w:p>
    <w:p w14:paraId="12937B46" w14:textId="77777777" w:rsidR="00257C19" w:rsidRPr="005E5906" w:rsidRDefault="00A869D0">
      <w:pPr>
        <w:tabs>
          <w:tab w:val="left" w:pos="567"/>
          <w:tab w:val="left" w:pos="993"/>
        </w:tabs>
        <w:spacing w:after="0" w:line="240" w:lineRule="auto"/>
        <w:ind w:left="284"/>
        <w:rPr>
          <w:rFonts w:ascii="Times New Roman" w:hAnsi="Times New Roman" w:cs="Times New Roman"/>
          <w:b/>
          <w:i/>
        </w:rPr>
      </w:pPr>
      <w:r w:rsidRPr="005E5906">
        <w:rPr>
          <w:rFonts w:ascii="Times New Roman" w:hAnsi="Times New Roman" w:cs="Times New Roman"/>
          <w:b/>
          <w:i/>
        </w:rPr>
        <w:t>...............................................................................................................................................................</w:t>
      </w:r>
      <w:r w:rsidRPr="005E5906">
        <w:rPr>
          <w:rFonts w:ascii="Times New Roman" w:hAnsi="Times New Roman" w:cs="Times New Roman"/>
          <w:b/>
          <w:i/>
        </w:rPr>
        <w:br/>
        <w:t>z siedzibą w ........................... reprezentowanym przez ......................................................................................</w:t>
      </w:r>
    </w:p>
    <w:p w14:paraId="22284401" w14:textId="206D3A73" w:rsidR="00257C19" w:rsidRPr="005E5906" w:rsidRDefault="00A869D0" w:rsidP="008D01FD">
      <w:pPr>
        <w:tabs>
          <w:tab w:val="left" w:pos="567"/>
          <w:tab w:val="left" w:pos="993"/>
        </w:tabs>
        <w:spacing w:after="0" w:line="240" w:lineRule="auto"/>
        <w:ind w:left="284"/>
        <w:jc w:val="both"/>
        <w:rPr>
          <w:rFonts w:ascii="Times New Roman" w:hAnsi="Times New Roman" w:cs="Times New Roman"/>
          <w:b/>
          <w:i/>
        </w:rPr>
      </w:pPr>
      <w:r w:rsidRPr="005E5906">
        <w:rPr>
          <w:rFonts w:ascii="Times New Roman" w:hAnsi="Times New Roman" w:cs="Times New Roman"/>
          <w:b/>
          <w:i/>
        </w:rPr>
        <w:t xml:space="preserve">zwanym dalej w treści </w:t>
      </w:r>
      <w:r w:rsidR="005548DE">
        <w:rPr>
          <w:rFonts w:ascii="Times New Roman" w:hAnsi="Times New Roman" w:cs="Times New Roman"/>
          <w:b/>
          <w:i/>
        </w:rPr>
        <w:t>U</w:t>
      </w:r>
      <w:r w:rsidRPr="005E5906">
        <w:rPr>
          <w:rFonts w:ascii="Times New Roman" w:hAnsi="Times New Roman" w:cs="Times New Roman"/>
          <w:b/>
          <w:i/>
        </w:rPr>
        <w:t>mowy „Wykonawcą”.</w:t>
      </w:r>
    </w:p>
    <w:p w14:paraId="09C79C1D" w14:textId="77777777" w:rsidR="008D01FD" w:rsidRPr="005E5906" w:rsidRDefault="008D01FD" w:rsidP="008D01FD">
      <w:pPr>
        <w:tabs>
          <w:tab w:val="left" w:pos="567"/>
          <w:tab w:val="left" w:pos="993"/>
        </w:tabs>
        <w:spacing w:after="0" w:line="240" w:lineRule="auto"/>
        <w:ind w:left="284"/>
        <w:jc w:val="both"/>
        <w:rPr>
          <w:rFonts w:ascii="Times New Roman" w:hAnsi="Times New Roman" w:cs="Times New Roman"/>
          <w:b/>
          <w:i/>
        </w:rPr>
      </w:pPr>
    </w:p>
    <w:p w14:paraId="7DC5A450" w14:textId="070869A3" w:rsidR="00257C19" w:rsidRPr="00B16F45" w:rsidRDefault="00A869D0" w:rsidP="00C82A1D">
      <w:pPr>
        <w:tabs>
          <w:tab w:val="left" w:pos="567"/>
          <w:tab w:val="left" w:pos="993"/>
        </w:tabs>
        <w:spacing w:after="0" w:line="240" w:lineRule="auto"/>
        <w:ind w:left="284"/>
        <w:jc w:val="both"/>
        <w:rPr>
          <w:rFonts w:ascii="Times New Roman" w:hAnsi="Times New Roman" w:cs="Times New Roman"/>
          <w:bCs/>
          <w:i/>
          <w:spacing w:val="-6"/>
          <w:kern w:val="2"/>
        </w:rPr>
      </w:pPr>
      <w:r w:rsidRPr="00B16F45">
        <w:rPr>
          <w:rFonts w:ascii="Times New Roman" w:hAnsi="Times New Roman" w:cs="Times New Roman"/>
          <w:i/>
          <w:lang w:val="sq-AL"/>
        </w:rPr>
        <w:t xml:space="preserve">Niniejsza </w:t>
      </w:r>
      <w:r w:rsidR="005548DE" w:rsidRPr="00B16F45">
        <w:rPr>
          <w:rFonts w:ascii="Times New Roman" w:hAnsi="Times New Roman" w:cs="Times New Roman"/>
          <w:i/>
          <w:lang w:val="sq-AL"/>
        </w:rPr>
        <w:t>U</w:t>
      </w:r>
      <w:r w:rsidRPr="00B16F45">
        <w:rPr>
          <w:rFonts w:ascii="Times New Roman" w:hAnsi="Times New Roman" w:cs="Times New Roman"/>
          <w:i/>
          <w:lang w:val="sq-AL"/>
        </w:rPr>
        <w:t>mowa jest wynikiem przeprowadzonego postępowania o udzielenie zamówienia publicznego w trybie przetargu nieograniczonego zgodnie z ustawą z dnia 11 wrze</w:t>
      </w:r>
      <w:r w:rsidR="000177F1">
        <w:rPr>
          <w:rFonts w:ascii="Times New Roman" w:hAnsi="Times New Roman" w:cs="Times New Roman"/>
          <w:i/>
          <w:lang w:val="sq-AL"/>
        </w:rPr>
        <w:t>ś</w:t>
      </w:r>
      <w:r w:rsidRPr="00B16F45">
        <w:rPr>
          <w:rFonts w:ascii="Times New Roman" w:hAnsi="Times New Roman" w:cs="Times New Roman"/>
          <w:i/>
          <w:lang w:val="sq-AL"/>
        </w:rPr>
        <w:t>nia 2019 r. – Prawo zamówień publicznych</w:t>
      </w:r>
      <w:r w:rsidR="00B16F45" w:rsidRPr="00B16F45">
        <w:rPr>
          <w:rFonts w:ascii="Times New Roman" w:hAnsi="Times New Roman" w:cs="Times New Roman"/>
          <w:i/>
          <w:lang w:val="sq-AL"/>
        </w:rPr>
        <w:t xml:space="preserve"> </w:t>
      </w:r>
      <w:r w:rsidR="00B16F45" w:rsidRPr="00B16F45">
        <w:rPr>
          <w:rFonts w:ascii="Times New Roman" w:eastAsia="Times New Roman" w:hAnsi="Times New Roman" w:cs="Times New Roman"/>
          <w:bCs/>
          <w:i/>
          <w:lang w:eastAsia="pl-PL"/>
        </w:rPr>
        <w:t>(Dz.</w:t>
      </w:r>
      <w:r w:rsidR="00B907DD">
        <w:rPr>
          <w:rFonts w:ascii="Times New Roman" w:eastAsia="Times New Roman" w:hAnsi="Times New Roman" w:cs="Times New Roman"/>
          <w:bCs/>
          <w:i/>
          <w:lang w:eastAsia="pl-PL"/>
        </w:rPr>
        <w:t xml:space="preserve"> </w:t>
      </w:r>
      <w:r w:rsidR="00B16F45" w:rsidRPr="00B16F45">
        <w:rPr>
          <w:rFonts w:ascii="Times New Roman" w:eastAsia="Times New Roman" w:hAnsi="Times New Roman" w:cs="Times New Roman"/>
          <w:bCs/>
          <w:i/>
          <w:lang w:eastAsia="pl-PL"/>
        </w:rPr>
        <w:t>U. z 2024 r., poz.</w:t>
      </w:r>
      <w:r w:rsidR="00B907DD">
        <w:rPr>
          <w:rFonts w:ascii="Times New Roman" w:eastAsia="Times New Roman" w:hAnsi="Times New Roman" w:cs="Times New Roman"/>
          <w:bCs/>
          <w:i/>
          <w:lang w:eastAsia="pl-PL"/>
        </w:rPr>
        <w:t xml:space="preserve"> </w:t>
      </w:r>
      <w:r w:rsidR="00B16F45" w:rsidRPr="00B16F45">
        <w:rPr>
          <w:rFonts w:ascii="Times New Roman" w:eastAsia="Times New Roman" w:hAnsi="Times New Roman" w:cs="Times New Roman"/>
          <w:bCs/>
          <w:i/>
          <w:lang w:eastAsia="pl-PL"/>
        </w:rPr>
        <w:t>1320 ze zm.),</w:t>
      </w:r>
      <w:r w:rsidRPr="00B16F45">
        <w:rPr>
          <w:rFonts w:ascii="Times New Roman" w:hAnsi="Times New Roman" w:cs="Times New Roman"/>
          <w:bCs/>
          <w:i/>
        </w:rPr>
        <w:t xml:space="preserve"> </w:t>
      </w:r>
      <w:r w:rsidRPr="00B16F45">
        <w:rPr>
          <w:rFonts w:ascii="Times New Roman" w:hAnsi="Times New Roman" w:cs="Times New Roman"/>
          <w:bCs/>
          <w:i/>
          <w:spacing w:val="-6"/>
          <w:kern w:val="2"/>
        </w:rPr>
        <w:t xml:space="preserve">zwaną też w dalszej części </w:t>
      </w:r>
      <w:r w:rsidR="005548DE" w:rsidRPr="00B16F45">
        <w:rPr>
          <w:rFonts w:ascii="Times New Roman" w:hAnsi="Times New Roman" w:cs="Times New Roman"/>
          <w:bCs/>
          <w:i/>
          <w:spacing w:val="-6"/>
          <w:kern w:val="2"/>
        </w:rPr>
        <w:t>U</w:t>
      </w:r>
      <w:r w:rsidRPr="00B16F45">
        <w:rPr>
          <w:rFonts w:ascii="Times New Roman" w:hAnsi="Times New Roman" w:cs="Times New Roman"/>
          <w:bCs/>
          <w:i/>
          <w:spacing w:val="-6"/>
          <w:kern w:val="2"/>
        </w:rPr>
        <w:t>mowy PZP.</w:t>
      </w:r>
    </w:p>
    <w:p w14:paraId="7A9117C3" w14:textId="19BDE3BD" w:rsidR="009D7447" w:rsidRPr="009D7447" w:rsidRDefault="009D7447" w:rsidP="007A2780">
      <w:pPr>
        <w:suppressAutoHyphens w:val="0"/>
        <w:jc w:val="center"/>
        <w:outlineLvl w:val="0"/>
        <w:rPr>
          <w:rFonts w:ascii="Times New Roman" w:eastAsia="Times New Roman" w:hAnsi="Times New Roman" w:cs="Times New Roman"/>
          <w:b/>
          <w:bCs/>
        </w:rPr>
      </w:pPr>
      <w:r w:rsidRPr="009D7447">
        <w:rPr>
          <w:rFonts w:ascii="Times New Roman" w:eastAsia="Times New Roman" w:hAnsi="Times New Roman" w:cs="Times New Roman"/>
          <w:b/>
          <w:bCs/>
        </w:rPr>
        <w:t>§ 1</w:t>
      </w:r>
    </w:p>
    <w:p w14:paraId="3CF8B931" w14:textId="2C1D21DF" w:rsidR="00E01593" w:rsidRPr="0051164A" w:rsidRDefault="009D7447" w:rsidP="00015B65">
      <w:pPr>
        <w:widowControl w:val="0"/>
        <w:numPr>
          <w:ilvl w:val="0"/>
          <w:numId w:val="72"/>
        </w:numPr>
        <w:tabs>
          <w:tab w:val="num" w:pos="1080"/>
          <w:tab w:val="num" w:pos="5040"/>
        </w:tabs>
        <w:suppressAutoHyphens w:val="0"/>
        <w:spacing w:after="0" w:line="240" w:lineRule="auto"/>
        <w:ind w:left="426" w:hanging="426"/>
        <w:jc w:val="both"/>
        <w:rPr>
          <w:rFonts w:ascii="Times New Roman" w:eastAsia="Times New Roman" w:hAnsi="Times New Roman" w:cs="Times New Roman"/>
          <w:bCs/>
          <w:lang w:eastAsia="pl-PL"/>
        </w:rPr>
      </w:pPr>
      <w:r w:rsidRPr="0051164A">
        <w:rPr>
          <w:rFonts w:ascii="Times New Roman" w:eastAsia="Times New Roman" w:hAnsi="Times New Roman" w:cs="Times New Roman"/>
          <w:color w:val="000000"/>
        </w:rPr>
        <w:t xml:space="preserve">Zamawiający powierza a Wykonawca przyjmuje do zrealizowania dostawę aparatury </w:t>
      </w:r>
      <w:r w:rsidR="00E01593" w:rsidRPr="0051164A">
        <w:rPr>
          <w:rFonts w:ascii="Times New Roman" w:hAnsi="Times New Roman" w:cs="Times New Roman"/>
        </w:rPr>
        <w:t xml:space="preserve">naukowo-badawczej </w:t>
      </w:r>
      <w:r w:rsidR="00CC35DB" w:rsidRPr="0051164A">
        <w:rPr>
          <w:rFonts w:ascii="Times New Roman" w:hAnsi="Times New Roman" w:cs="Times New Roman"/>
        </w:rPr>
        <w:t xml:space="preserve">(dalej: Aparatura) </w:t>
      </w:r>
      <w:r w:rsidR="00E01593" w:rsidRPr="0051164A">
        <w:rPr>
          <w:rFonts w:ascii="Times New Roman" w:hAnsi="Times New Roman" w:cs="Times New Roman"/>
        </w:rPr>
        <w:t>w postaci fabrycznie nowego, wysokoprzepustowego urządzenia do</w:t>
      </w:r>
      <w:r w:rsidR="001C71B4">
        <w:rPr>
          <w:rFonts w:ascii="Times New Roman" w:hAnsi="Times New Roman" w:cs="Times New Roman"/>
        </w:rPr>
        <w:t> </w:t>
      </w:r>
      <w:r w:rsidR="00E01593" w:rsidRPr="0051164A">
        <w:rPr>
          <w:rFonts w:ascii="Times New Roman" w:hAnsi="Times New Roman" w:cs="Times New Roman"/>
        </w:rPr>
        <w:t>analizy oddziaływań bi</w:t>
      </w:r>
      <w:r w:rsidR="00E51412">
        <w:rPr>
          <w:rFonts w:ascii="Times New Roman" w:hAnsi="Times New Roman" w:cs="Times New Roman"/>
        </w:rPr>
        <w:t>o</w:t>
      </w:r>
      <w:r w:rsidR="00E01593" w:rsidRPr="0051164A">
        <w:rPr>
          <w:rFonts w:ascii="Times New Roman" w:hAnsi="Times New Roman" w:cs="Times New Roman"/>
        </w:rPr>
        <w:t>molekularnych metodą iterferometrii biowarst</w:t>
      </w:r>
      <w:r w:rsidR="00DF4369">
        <w:rPr>
          <w:rFonts w:ascii="Times New Roman" w:hAnsi="Times New Roman" w:cs="Times New Roman"/>
        </w:rPr>
        <w:t>w</w:t>
      </w:r>
      <w:r w:rsidR="00E01593" w:rsidRPr="0051164A">
        <w:rPr>
          <w:rFonts w:ascii="Times New Roman" w:hAnsi="Times New Roman" w:cs="Times New Roman"/>
        </w:rPr>
        <w:t>owej („Bio</w:t>
      </w:r>
      <w:r w:rsidR="00753C37" w:rsidRPr="0051164A">
        <w:rPr>
          <w:rFonts w:ascii="Times New Roman" w:hAnsi="Times New Roman" w:cs="Times New Roman"/>
        </w:rPr>
        <w:t xml:space="preserve"> </w:t>
      </w:r>
      <w:r w:rsidR="00E01593" w:rsidRPr="0051164A">
        <w:rPr>
          <w:rFonts w:ascii="Times New Roman" w:hAnsi="Times New Roman" w:cs="Times New Roman"/>
        </w:rPr>
        <w:t>Layer Interferometry” – skrót „BLI”)</w:t>
      </w:r>
      <w:r w:rsidR="003859C6" w:rsidRPr="0051164A">
        <w:rPr>
          <w:rFonts w:ascii="Times New Roman" w:hAnsi="Times New Roman" w:cs="Times New Roman"/>
          <w:i/>
          <w:iCs/>
        </w:rPr>
        <w:t xml:space="preserve"> [producent; model]</w:t>
      </w:r>
      <w:r w:rsidR="003859C6" w:rsidRPr="0051164A">
        <w:rPr>
          <w:rFonts w:ascii="Times New Roman" w:hAnsi="Times New Roman" w:cs="Times New Roman"/>
        </w:rPr>
        <w:t xml:space="preserve"> </w:t>
      </w:r>
      <w:r w:rsidR="00E01593" w:rsidRPr="0051164A">
        <w:rPr>
          <w:rFonts w:ascii="Times New Roman" w:hAnsi="Times New Roman" w:cs="Times New Roman"/>
        </w:rPr>
        <w:t>wraz z</w:t>
      </w:r>
      <w:r w:rsidR="0087045F">
        <w:rPr>
          <w:rFonts w:ascii="Times New Roman" w:hAnsi="Times New Roman" w:cs="Times New Roman"/>
        </w:rPr>
        <w:t xml:space="preserve"> </w:t>
      </w:r>
      <w:r w:rsidR="00E01593" w:rsidRPr="0051164A">
        <w:rPr>
          <w:rFonts w:ascii="Times New Roman" w:hAnsi="Times New Roman" w:cs="Times New Roman"/>
        </w:rPr>
        <w:t xml:space="preserve">zestawem </w:t>
      </w:r>
      <w:r w:rsidR="00D21C84" w:rsidRPr="0051164A">
        <w:rPr>
          <w:rFonts w:ascii="Times New Roman" w:hAnsi="Times New Roman" w:cs="Times New Roman"/>
        </w:rPr>
        <w:t>akcesoriów i odczynników</w:t>
      </w:r>
      <w:r w:rsidR="00C76441">
        <w:rPr>
          <w:rFonts w:ascii="Times New Roman" w:hAnsi="Times New Roman" w:cs="Times New Roman"/>
        </w:rPr>
        <w:t xml:space="preserve"> </w:t>
      </w:r>
      <w:r w:rsidR="00E01593" w:rsidRPr="0051164A">
        <w:rPr>
          <w:rFonts w:ascii="Times New Roman" w:hAnsi="Times New Roman" w:cs="Times New Roman"/>
        </w:rPr>
        <w:t xml:space="preserve">niezbędnych do jego prawidłowego uruchomienia i działania oraz szkoleniem stanowiskowym pracowników </w:t>
      </w:r>
      <w:r w:rsidR="00444D1E" w:rsidRPr="0051164A">
        <w:rPr>
          <w:rFonts w:ascii="Times New Roman" w:hAnsi="Times New Roman" w:cs="Times New Roman"/>
        </w:rPr>
        <w:t>Z</w:t>
      </w:r>
      <w:r w:rsidR="00E01593" w:rsidRPr="0051164A">
        <w:rPr>
          <w:rFonts w:ascii="Times New Roman" w:hAnsi="Times New Roman" w:cs="Times New Roman"/>
        </w:rPr>
        <w:t>amawiającego</w:t>
      </w:r>
      <w:r w:rsidR="0079089A" w:rsidRPr="0051164A">
        <w:rPr>
          <w:rFonts w:ascii="Times New Roman" w:hAnsi="Times New Roman" w:cs="Times New Roman"/>
        </w:rPr>
        <w:t xml:space="preserve">. </w:t>
      </w:r>
      <w:r w:rsidR="00E01593" w:rsidRPr="0051164A">
        <w:rPr>
          <w:rFonts w:ascii="Times New Roman" w:hAnsi="Times New Roman" w:cs="Times New Roman"/>
        </w:rPr>
        <w:t>Zamówienie realizowane jest na potrzeby Wydziału Biochemii,</w:t>
      </w:r>
      <w:r w:rsidR="00C02801">
        <w:rPr>
          <w:rFonts w:ascii="Times New Roman" w:hAnsi="Times New Roman" w:cs="Times New Roman"/>
        </w:rPr>
        <w:t xml:space="preserve">  </w:t>
      </w:r>
      <w:r w:rsidR="00E01593" w:rsidRPr="0051164A">
        <w:rPr>
          <w:rFonts w:ascii="Times New Roman" w:hAnsi="Times New Roman" w:cs="Times New Roman"/>
        </w:rPr>
        <w:t>Biofizyki i Biotechnologii Uniwersytetu Jagiellońskiego, mieszczącego się</w:t>
      </w:r>
      <w:r w:rsidR="00A85EC1" w:rsidRPr="0051164A">
        <w:rPr>
          <w:rFonts w:ascii="Times New Roman" w:hAnsi="Times New Roman" w:cs="Times New Roman"/>
        </w:rPr>
        <w:t> </w:t>
      </w:r>
      <w:r w:rsidR="00E01593" w:rsidRPr="0051164A">
        <w:rPr>
          <w:rFonts w:ascii="Times New Roman" w:hAnsi="Times New Roman" w:cs="Times New Roman"/>
        </w:rPr>
        <w:t>w</w:t>
      </w:r>
      <w:r w:rsidR="00A85EC1" w:rsidRPr="0051164A">
        <w:rPr>
          <w:rFonts w:ascii="Times New Roman" w:hAnsi="Times New Roman" w:cs="Times New Roman"/>
        </w:rPr>
        <w:t> </w:t>
      </w:r>
      <w:r w:rsidR="00E01593" w:rsidRPr="0051164A">
        <w:rPr>
          <w:rFonts w:ascii="Times New Roman" w:hAnsi="Times New Roman" w:cs="Times New Roman"/>
        </w:rPr>
        <w:t xml:space="preserve">Krakowie, kod: 30-387, przy ul. Gronostajowej 7. </w:t>
      </w:r>
    </w:p>
    <w:p w14:paraId="73AD1DED" w14:textId="4F9594B0" w:rsidR="0082119F" w:rsidRPr="0051164A" w:rsidRDefault="0082119F" w:rsidP="00015B65">
      <w:pPr>
        <w:widowControl w:val="0"/>
        <w:numPr>
          <w:ilvl w:val="0"/>
          <w:numId w:val="72"/>
        </w:numPr>
        <w:tabs>
          <w:tab w:val="num" w:pos="1080"/>
          <w:tab w:val="num" w:pos="5040"/>
        </w:tabs>
        <w:suppressAutoHyphens w:val="0"/>
        <w:spacing w:after="0" w:line="240" w:lineRule="auto"/>
        <w:ind w:left="426" w:hanging="426"/>
        <w:jc w:val="both"/>
        <w:rPr>
          <w:rFonts w:ascii="Times New Roman" w:eastAsia="Times New Roman" w:hAnsi="Times New Roman" w:cs="Times New Roman"/>
          <w:color w:val="000000"/>
        </w:rPr>
      </w:pPr>
      <w:r w:rsidRPr="0051164A">
        <w:rPr>
          <w:rFonts w:ascii="Times New Roman" w:eastAsia="Times New Roman" w:hAnsi="Times New Roman" w:cs="Times New Roman"/>
          <w:bCs/>
          <w:lang w:eastAsia="pl-PL"/>
        </w:rPr>
        <w:t>Przedmiot umowy</w:t>
      </w:r>
      <w:r w:rsidR="000C43A1" w:rsidRPr="0051164A">
        <w:rPr>
          <w:rFonts w:ascii="Times New Roman" w:eastAsia="Times New Roman" w:hAnsi="Times New Roman" w:cs="Times New Roman"/>
          <w:bCs/>
          <w:lang w:eastAsia="pl-PL"/>
        </w:rPr>
        <w:t xml:space="preserve"> obejmuje </w:t>
      </w:r>
      <w:r w:rsidR="00BE439B" w:rsidRPr="0051164A">
        <w:rPr>
          <w:rFonts w:ascii="Times New Roman" w:eastAsia="Times New Roman" w:hAnsi="Times New Roman" w:cs="Times New Roman"/>
          <w:bCs/>
          <w:lang w:eastAsia="pl-PL"/>
        </w:rPr>
        <w:t xml:space="preserve">w szczególności </w:t>
      </w:r>
      <w:r w:rsidR="000C43A1" w:rsidRPr="0051164A">
        <w:rPr>
          <w:rFonts w:ascii="Times New Roman" w:eastAsia="Times New Roman" w:hAnsi="Times New Roman" w:cs="Times New Roman"/>
          <w:bCs/>
          <w:lang w:eastAsia="pl-PL"/>
        </w:rPr>
        <w:t xml:space="preserve">oprócz dostawy również </w:t>
      </w:r>
      <w:r w:rsidR="00BE439B" w:rsidRPr="0051164A">
        <w:rPr>
          <w:rFonts w:ascii="Times New Roman" w:eastAsia="Times New Roman" w:hAnsi="Times New Roman" w:cs="Times New Roman"/>
          <w:bCs/>
          <w:lang w:eastAsia="pl-PL"/>
        </w:rPr>
        <w:t>niżej wymienione usługi (dalej: Usługi towarzyszące)</w:t>
      </w:r>
      <w:r w:rsidRPr="0051164A">
        <w:rPr>
          <w:rFonts w:ascii="Times New Roman" w:eastAsia="Times New Roman" w:hAnsi="Times New Roman" w:cs="Times New Roman"/>
          <w:bCs/>
          <w:lang w:eastAsia="pl-PL"/>
        </w:rPr>
        <w:t>:</w:t>
      </w:r>
    </w:p>
    <w:p w14:paraId="482DA3AB" w14:textId="43791454" w:rsidR="0000593D" w:rsidRPr="00810F70" w:rsidRDefault="0000593D" w:rsidP="00015B65">
      <w:pPr>
        <w:pStyle w:val="Akapitzlist"/>
        <w:numPr>
          <w:ilvl w:val="1"/>
          <w:numId w:val="42"/>
        </w:numPr>
        <w:suppressAutoHyphens w:val="0"/>
        <w:ind w:left="1134"/>
        <w:jc w:val="both"/>
        <w:rPr>
          <w:bCs/>
          <w:sz w:val="22"/>
          <w:szCs w:val="22"/>
        </w:rPr>
      </w:pPr>
      <w:r w:rsidRPr="00810F70">
        <w:rPr>
          <w:sz w:val="22"/>
          <w:szCs w:val="22"/>
        </w:rPr>
        <w:t xml:space="preserve">transport, ubezpieczenie, dostawę, wniesienie i instalację aparatu wraz z </w:t>
      </w:r>
      <w:r w:rsidR="00270489" w:rsidRPr="00810F70">
        <w:rPr>
          <w:sz w:val="22"/>
          <w:szCs w:val="22"/>
        </w:rPr>
        <w:t xml:space="preserve">elementami sprzętowymi </w:t>
      </w:r>
      <w:r w:rsidR="00B12CF7">
        <w:rPr>
          <w:sz w:val="22"/>
          <w:szCs w:val="22"/>
        </w:rPr>
        <w:t xml:space="preserve">i </w:t>
      </w:r>
      <w:r w:rsidR="00270489" w:rsidRPr="00810F70">
        <w:rPr>
          <w:sz w:val="22"/>
          <w:szCs w:val="22"/>
        </w:rPr>
        <w:t>programowymi</w:t>
      </w:r>
      <w:r w:rsidRPr="00810F70">
        <w:rPr>
          <w:sz w:val="22"/>
          <w:szCs w:val="22"/>
        </w:rPr>
        <w:t xml:space="preserve"> w pomieszczeniach wskazanych przez </w:t>
      </w:r>
      <w:r w:rsidR="00E04318" w:rsidRPr="00810F70">
        <w:rPr>
          <w:sz w:val="22"/>
          <w:szCs w:val="22"/>
        </w:rPr>
        <w:t>Z</w:t>
      </w:r>
      <w:r w:rsidRPr="00810F70">
        <w:rPr>
          <w:sz w:val="22"/>
          <w:szCs w:val="22"/>
        </w:rPr>
        <w:t>amawiającego,</w:t>
      </w:r>
    </w:p>
    <w:p w14:paraId="63A90649" w14:textId="01E4E621" w:rsidR="0000593D" w:rsidRPr="00810F70" w:rsidRDefault="0000593D" w:rsidP="00015B65">
      <w:pPr>
        <w:pStyle w:val="Akapitzlist"/>
        <w:numPr>
          <w:ilvl w:val="1"/>
          <w:numId w:val="42"/>
        </w:numPr>
        <w:suppressAutoHyphens w:val="0"/>
        <w:ind w:left="1134"/>
        <w:jc w:val="both"/>
        <w:rPr>
          <w:bCs/>
          <w:sz w:val="22"/>
          <w:szCs w:val="22"/>
        </w:rPr>
      </w:pPr>
      <w:r w:rsidRPr="00810F70">
        <w:rPr>
          <w:sz w:val="22"/>
          <w:szCs w:val="22"/>
        </w:rPr>
        <w:t>dostawę akcesoriów</w:t>
      </w:r>
      <w:r w:rsidR="00E04318" w:rsidRPr="00810F70">
        <w:rPr>
          <w:sz w:val="22"/>
          <w:szCs w:val="22"/>
        </w:rPr>
        <w:t>/</w:t>
      </w:r>
      <w:r w:rsidRPr="00810F70">
        <w:rPr>
          <w:sz w:val="22"/>
          <w:szCs w:val="22"/>
        </w:rPr>
        <w:t>pakietu materiałów eksploatacyjnych i odczynników niezbędnych do jego uruchomienia i niezwłocznego rozpoczęcia analiz (tzw. pakiet startowy),</w:t>
      </w:r>
    </w:p>
    <w:p w14:paraId="21F6BFB4" w14:textId="1E1A2E77" w:rsidR="0082119F" w:rsidRPr="0051164A" w:rsidRDefault="0082119F" w:rsidP="00015B65">
      <w:pPr>
        <w:pStyle w:val="Akapitzlist"/>
        <w:numPr>
          <w:ilvl w:val="1"/>
          <w:numId w:val="42"/>
        </w:numPr>
        <w:ind w:left="1134"/>
        <w:jc w:val="both"/>
        <w:rPr>
          <w:bCs/>
          <w:sz w:val="22"/>
          <w:szCs w:val="22"/>
        </w:rPr>
      </w:pPr>
      <w:r w:rsidRPr="00810F70">
        <w:rPr>
          <w:sz w:val="22"/>
          <w:szCs w:val="22"/>
        </w:rPr>
        <w:t xml:space="preserve">szkolenie stanowiskowe w jednostce </w:t>
      </w:r>
      <w:r w:rsidR="00252C80" w:rsidRPr="00810F70">
        <w:rPr>
          <w:sz w:val="22"/>
          <w:szCs w:val="22"/>
        </w:rPr>
        <w:t>Z</w:t>
      </w:r>
      <w:r w:rsidRPr="00810F70">
        <w:rPr>
          <w:sz w:val="22"/>
          <w:szCs w:val="22"/>
        </w:rPr>
        <w:t xml:space="preserve">amawiającego, w dniu instalacji, dla co najmniej dwóch (2) pracowników </w:t>
      </w:r>
      <w:r w:rsidR="003E7852" w:rsidRPr="00810F70">
        <w:rPr>
          <w:sz w:val="22"/>
          <w:szCs w:val="22"/>
        </w:rPr>
        <w:t>Z</w:t>
      </w:r>
      <w:r w:rsidRPr="00810F70">
        <w:rPr>
          <w:sz w:val="22"/>
          <w:szCs w:val="22"/>
        </w:rPr>
        <w:t>amawiającego, z podstawowej obsługi aparatu, jego konserwacji i analizy danych</w:t>
      </w:r>
      <w:r w:rsidRPr="0051164A">
        <w:rPr>
          <w:sz w:val="22"/>
          <w:szCs w:val="22"/>
        </w:rPr>
        <w:t>,</w:t>
      </w:r>
    </w:p>
    <w:p w14:paraId="12252B98" w14:textId="3EDED69D" w:rsidR="0082119F" w:rsidRPr="0051164A" w:rsidRDefault="0082119F" w:rsidP="00015B65">
      <w:pPr>
        <w:pStyle w:val="Akapitzlist"/>
        <w:numPr>
          <w:ilvl w:val="1"/>
          <w:numId w:val="42"/>
        </w:numPr>
        <w:ind w:left="1134"/>
        <w:jc w:val="both"/>
        <w:rPr>
          <w:bCs/>
          <w:sz w:val="22"/>
          <w:szCs w:val="22"/>
        </w:rPr>
      </w:pPr>
      <w:r w:rsidRPr="0051164A">
        <w:rPr>
          <w:sz w:val="22"/>
          <w:szCs w:val="22"/>
        </w:rPr>
        <w:t>uruchomienie i przeprowadzenie testów</w:t>
      </w:r>
      <w:r w:rsidR="00F84A22" w:rsidRPr="0051164A">
        <w:rPr>
          <w:sz w:val="22"/>
          <w:szCs w:val="22"/>
        </w:rPr>
        <w:t xml:space="preserve"> SAT</w:t>
      </w:r>
      <w:r w:rsidRPr="0051164A">
        <w:rPr>
          <w:sz w:val="22"/>
          <w:szCs w:val="22"/>
        </w:rPr>
        <w:t>,</w:t>
      </w:r>
    </w:p>
    <w:p w14:paraId="37061978" w14:textId="3CEC38EC" w:rsidR="0082119F" w:rsidRPr="0051164A" w:rsidRDefault="0082119F" w:rsidP="00015B65">
      <w:pPr>
        <w:pStyle w:val="Akapitzlist"/>
        <w:numPr>
          <w:ilvl w:val="1"/>
          <w:numId w:val="42"/>
        </w:numPr>
        <w:ind w:left="1134" w:hanging="692"/>
        <w:jc w:val="both"/>
        <w:rPr>
          <w:bCs/>
          <w:sz w:val="22"/>
          <w:szCs w:val="22"/>
        </w:rPr>
      </w:pPr>
      <w:r w:rsidRPr="0051164A">
        <w:rPr>
          <w:sz w:val="22"/>
          <w:szCs w:val="22"/>
        </w:rPr>
        <w:t xml:space="preserve">dostarczenie </w:t>
      </w:r>
      <w:r w:rsidR="0057283C" w:rsidRPr="0051164A">
        <w:rPr>
          <w:sz w:val="22"/>
          <w:szCs w:val="22"/>
        </w:rPr>
        <w:t>Z</w:t>
      </w:r>
      <w:r w:rsidRPr="0051164A">
        <w:rPr>
          <w:sz w:val="22"/>
          <w:szCs w:val="22"/>
        </w:rPr>
        <w:t>amawiającemu dokumentacji odbiorowej</w:t>
      </w:r>
      <w:r w:rsidR="00252C80" w:rsidRPr="0051164A">
        <w:rPr>
          <w:sz w:val="22"/>
          <w:szCs w:val="22"/>
        </w:rPr>
        <w:t xml:space="preserve"> (Protokół odbioru, </w:t>
      </w:r>
      <w:r w:rsidR="00902D7C" w:rsidRPr="0051164A">
        <w:rPr>
          <w:sz w:val="22"/>
          <w:szCs w:val="22"/>
        </w:rPr>
        <w:t>karty</w:t>
      </w:r>
      <w:r w:rsidR="00252C80" w:rsidRPr="0051164A">
        <w:rPr>
          <w:sz w:val="22"/>
          <w:szCs w:val="22"/>
        </w:rPr>
        <w:t xml:space="preserve"> gwarancyjne, instrukcje obsługi)</w:t>
      </w:r>
      <w:r w:rsidRPr="0051164A">
        <w:rPr>
          <w:sz w:val="22"/>
          <w:szCs w:val="22"/>
        </w:rPr>
        <w:t>,</w:t>
      </w:r>
    </w:p>
    <w:p w14:paraId="265C7342" w14:textId="628DBBB9" w:rsidR="00D50B56" w:rsidRPr="000F3BEB" w:rsidRDefault="0082119F" w:rsidP="00015B65">
      <w:pPr>
        <w:pStyle w:val="Akapitzlist"/>
        <w:numPr>
          <w:ilvl w:val="1"/>
          <w:numId w:val="42"/>
        </w:numPr>
        <w:ind w:left="1134" w:hanging="692"/>
        <w:jc w:val="both"/>
        <w:rPr>
          <w:bCs/>
          <w:sz w:val="22"/>
          <w:szCs w:val="22"/>
        </w:rPr>
      </w:pPr>
      <w:r w:rsidRPr="000F3BEB">
        <w:rPr>
          <w:sz w:val="22"/>
          <w:szCs w:val="22"/>
        </w:rPr>
        <w:lastRenderedPageBreak/>
        <w:t xml:space="preserve">objęcie </w:t>
      </w:r>
      <w:r w:rsidR="00E444CC" w:rsidRPr="000F3BEB">
        <w:rPr>
          <w:sz w:val="22"/>
          <w:szCs w:val="22"/>
        </w:rPr>
        <w:t>Aparatury</w:t>
      </w:r>
      <w:r w:rsidRPr="000F3BEB">
        <w:rPr>
          <w:sz w:val="22"/>
          <w:szCs w:val="22"/>
        </w:rPr>
        <w:t xml:space="preserve"> gwarancją na zasadach wskazanych w</w:t>
      </w:r>
      <w:r w:rsidR="00E444CC" w:rsidRPr="000F3BEB">
        <w:rPr>
          <w:sz w:val="22"/>
          <w:szCs w:val="22"/>
        </w:rPr>
        <w:t xml:space="preserve"> niniejszej Umowie,</w:t>
      </w:r>
      <w:r w:rsidR="00947A85" w:rsidRPr="000F3BEB">
        <w:rPr>
          <w:sz w:val="22"/>
          <w:szCs w:val="22"/>
        </w:rPr>
        <w:t xml:space="preserve"> </w:t>
      </w:r>
      <w:r w:rsidR="00D50B56" w:rsidRPr="000F3BEB">
        <w:rPr>
          <w:sz w:val="22"/>
          <w:szCs w:val="22"/>
        </w:rPr>
        <w:t>a  w  przypadku akcesoriów/</w:t>
      </w:r>
      <w:r w:rsidR="000F3BEB" w:rsidRPr="000F3BEB">
        <w:rPr>
          <w:sz w:val="22"/>
          <w:szCs w:val="22"/>
        </w:rPr>
        <w:t xml:space="preserve">pakietu </w:t>
      </w:r>
      <w:r w:rsidR="00D50B56" w:rsidRPr="000F3BEB">
        <w:rPr>
          <w:sz w:val="22"/>
          <w:szCs w:val="22"/>
        </w:rPr>
        <w:t>materiałów eksploatacyjnych – zapewnienie gwarancji producenta i w przypadku odczynników – dostawa produktów przydatnych do użycia,</w:t>
      </w:r>
    </w:p>
    <w:p w14:paraId="3214E394" w14:textId="3B1C907C" w:rsidR="00C4129E" w:rsidRPr="0051164A" w:rsidRDefault="0082119F" w:rsidP="00015B65">
      <w:pPr>
        <w:pStyle w:val="Akapitzlist"/>
        <w:numPr>
          <w:ilvl w:val="1"/>
          <w:numId w:val="42"/>
        </w:numPr>
        <w:ind w:left="1134" w:hanging="692"/>
        <w:jc w:val="both"/>
        <w:rPr>
          <w:bCs/>
          <w:sz w:val="22"/>
          <w:szCs w:val="22"/>
        </w:rPr>
      </w:pPr>
      <w:r w:rsidRPr="0051164A">
        <w:rPr>
          <w:sz w:val="22"/>
          <w:szCs w:val="22"/>
        </w:rPr>
        <w:t>świadczenie wsparcia</w:t>
      </w:r>
      <w:r w:rsidR="00E444CC" w:rsidRPr="0051164A">
        <w:rPr>
          <w:sz w:val="22"/>
          <w:szCs w:val="22"/>
        </w:rPr>
        <w:t xml:space="preserve"> aplikacyjnego</w:t>
      </w:r>
      <w:r w:rsidR="004B5995" w:rsidRPr="0051164A">
        <w:rPr>
          <w:sz w:val="22"/>
          <w:szCs w:val="22"/>
        </w:rPr>
        <w:t xml:space="preserve"> w okresie gwarancji,</w:t>
      </w:r>
      <w:r w:rsidR="00902D7C" w:rsidRPr="0051164A">
        <w:rPr>
          <w:sz w:val="22"/>
          <w:szCs w:val="22"/>
        </w:rPr>
        <w:t xml:space="preserve"> </w:t>
      </w:r>
      <w:r w:rsidR="005F6418" w:rsidRPr="0051164A">
        <w:rPr>
          <w:sz w:val="22"/>
          <w:szCs w:val="22"/>
        </w:rPr>
        <w:t xml:space="preserve">przez </w:t>
      </w:r>
      <w:r w:rsidR="004B0EFA" w:rsidRPr="0051164A">
        <w:rPr>
          <w:sz w:val="22"/>
          <w:szCs w:val="22"/>
        </w:rPr>
        <w:t xml:space="preserve">przedstawiciela </w:t>
      </w:r>
      <w:r w:rsidR="002D0AF2" w:rsidRPr="0051164A">
        <w:rPr>
          <w:sz w:val="22"/>
          <w:szCs w:val="22"/>
        </w:rPr>
        <w:t>producenta Aparatury lub autoryzowanego dystrybutora</w:t>
      </w:r>
      <w:r w:rsidR="000F5D62" w:rsidRPr="0051164A">
        <w:rPr>
          <w:sz w:val="22"/>
          <w:szCs w:val="22"/>
        </w:rPr>
        <w:t>,</w:t>
      </w:r>
      <w:r w:rsidR="002D0AF2" w:rsidRPr="0051164A">
        <w:rPr>
          <w:sz w:val="22"/>
          <w:szCs w:val="22"/>
        </w:rPr>
        <w:t xml:space="preserve"> </w:t>
      </w:r>
      <w:r w:rsidR="000F5D62" w:rsidRPr="0051164A">
        <w:rPr>
          <w:sz w:val="22"/>
          <w:szCs w:val="22"/>
        </w:rPr>
        <w:t>w dni robocze</w:t>
      </w:r>
      <w:r w:rsidR="00321ED1" w:rsidRPr="0051164A">
        <w:rPr>
          <w:sz w:val="22"/>
          <w:szCs w:val="22"/>
        </w:rPr>
        <w:t xml:space="preserve"> od poniedział</w:t>
      </w:r>
      <w:r w:rsidR="00692FB5" w:rsidRPr="0051164A">
        <w:rPr>
          <w:sz w:val="22"/>
          <w:szCs w:val="22"/>
        </w:rPr>
        <w:t>ku do piątku (z wyłączeniem dni ustawowo wolnych od pracy)</w:t>
      </w:r>
      <w:r w:rsidR="000F5D62" w:rsidRPr="0051164A">
        <w:rPr>
          <w:sz w:val="22"/>
          <w:szCs w:val="22"/>
        </w:rPr>
        <w:t xml:space="preserve">, w godzinach od 8:00-15:30, </w:t>
      </w:r>
      <w:r w:rsidR="00E93C66" w:rsidRPr="0051164A">
        <w:rPr>
          <w:sz w:val="22"/>
          <w:szCs w:val="22"/>
        </w:rPr>
        <w:t>pod numerem tel</w:t>
      </w:r>
      <w:r w:rsidR="00151C09" w:rsidRPr="0051164A">
        <w:rPr>
          <w:sz w:val="22"/>
          <w:szCs w:val="22"/>
        </w:rPr>
        <w:t>.</w:t>
      </w:r>
      <w:r w:rsidR="00E93C66" w:rsidRPr="0051164A">
        <w:rPr>
          <w:sz w:val="22"/>
          <w:szCs w:val="22"/>
        </w:rPr>
        <w:t>: ………………………</w:t>
      </w:r>
      <w:r w:rsidR="001D4AF2" w:rsidRPr="0051164A">
        <w:rPr>
          <w:sz w:val="22"/>
          <w:szCs w:val="22"/>
        </w:rPr>
        <w:t>…</w:t>
      </w:r>
      <w:r w:rsidR="003764C3" w:rsidRPr="0051164A">
        <w:rPr>
          <w:sz w:val="22"/>
          <w:szCs w:val="22"/>
        </w:rPr>
        <w:t xml:space="preserve"> </w:t>
      </w:r>
      <w:r w:rsidR="00BD3012">
        <w:rPr>
          <w:sz w:val="22"/>
          <w:szCs w:val="22"/>
        </w:rPr>
        <w:t>oraz e-mailem: ……………………</w:t>
      </w:r>
      <w:r w:rsidR="000644A4">
        <w:rPr>
          <w:sz w:val="22"/>
          <w:szCs w:val="22"/>
        </w:rPr>
        <w:t>…..</w:t>
      </w:r>
      <w:r w:rsidR="00BD3012">
        <w:rPr>
          <w:sz w:val="22"/>
          <w:szCs w:val="22"/>
        </w:rPr>
        <w:t xml:space="preserve">… . </w:t>
      </w:r>
      <w:r w:rsidR="00C4129E" w:rsidRPr="0051164A">
        <w:rPr>
          <w:sz w:val="22"/>
          <w:szCs w:val="22"/>
        </w:rPr>
        <w:t xml:space="preserve">Dodatkowo w ramach wsparcia aplikacyjnego </w:t>
      </w:r>
      <w:r w:rsidR="00A06C32" w:rsidRPr="0051164A">
        <w:rPr>
          <w:sz w:val="22"/>
          <w:szCs w:val="22"/>
        </w:rPr>
        <w:t>Wykonawca zapewnia</w:t>
      </w:r>
      <w:r w:rsidR="00C4129E" w:rsidRPr="0051164A">
        <w:rPr>
          <w:sz w:val="22"/>
          <w:szCs w:val="22"/>
        </w:rPr>
        <w:t xml:space="preserve"> trzy sesje online lub on-site w zależności od bieżących potrzeb </w:t>
      </w:r>
      <w:r w:rsidR="00A06C32" w:rsidRPr="0051164A">
        <w:rPr>
          <w:sz w:val="22"/>
          <w:szCs w:val="22"/>
        </w:rPr>
        <w:t>Z</w:t>
      </w:r>
      <w:r w:rsidR="00C4129E" w:rsidRPr="0051164A">
        <w:rPr>
          <w:sz w:val="22"/>
          <w:szCs w:val="22"/>
        </w:rPr>
        <w:t>amawiającego</w:t>
      </w:r>
      <w:r w:rsidR="00A800FD">
        <w:rPr>
          <w:sz w:val="22"/>
          <w:szCs w:val="22"/>
        </w:rPr>
        <w:t>,</w:t>
      </w:r>
    </w:p>
    <w:p w14:paraId="4871BE5E" w14:textId="21E22BDF" w:rsidR="0045508D" w:rsidRPr="0051164A" w:rsidRDefault="0045508D" w:rsidP="00015B65">
      <w:pPr>
        <w:pStyle w:val="Akapitzlist"/>
        <w:numPr>
          <w:ilvl w:val="1"/>
          <w:numId w:val="42"/>
        </w:numPr>
        <w:ind w:left="1134" w:hanging="692"/>
        <w:jc w:val="both"/>
        <w:rPr>
          <w:bCs/>
          <w:sz w:val="22"/>
          <w:szCs w:val="22"/>
        </w:rPr>
      </w:pPr>
      <w:r w:rsidRPr="0051164A">
        <w:rPr>
          <w:bCs/>
          <w:sz w:val="22"/>
          <w:szCs w:val="22"/>
        </w:rPr>
        <w:t>deklarację Wykonawcy o dostępności materiałów eksploatacyjnych do aparatu przez min. 5 lat, licząc od dnia udzielenia zamówienia, tj. zawarcia Umowy.</w:t>
      </w:r>
    </w:p>
    <w:p w14:paraId="3C41F3DE" w14:textId="008CD7C6" w:rsidR="009D7447" w:rsidRPr="0051164A" w:rsidRDefault="009D7447" w:rsidP="00015B65">
      <w:pPr>
        <w:widowControl w:val="0"/>
        <w:numPr>
          <w:ilvl w:val="0"/>
          <w:numId w:val="72"/>
        </w:numPr>
        <w:tabs>
          <w:tab w:val="num" w:pos="1080"/>
          <w:tab w:val="num" w:pos="5040"/>
        </w:tabs>
        <w:suppressAutoHyphens w:val="0"/>
        <w:spacing w:after="0" w:line="240" w:lineRule="auto"/>
        <w:ind w:left="426" w:hanging="426"/>
        <w:contextualSpacing/>
        <w:jc w:val="both"/>
        <w:rPr>
          <w:rFonts w:ascii="Times New Roman" w:eastAsia="Times New Roman" w:hAnsi="Times New Roman" w:cs="Times New Roman"/>
          <w:color w:val="000000"/>
        </w:rPr>
      </w:pPr>
      <w:r w:rsidRPr="0051164A">
        <w:rPr>
          <w:rFonts w:ascii="Times New Roman" w:eastAsia="Times New Roman" w:hAnsi="Times New Roman" w:cs="Times New Roman"/>
          <w:color w:val="000000"/>
        </w:rPr>
        <w:t>Zamawiający zleca, a Wykonawca zobowiązuje się wykonać wszelkie niezbędne czynności dla</w:t>
      </w:r>
      <w:r w:rsidR="00A428CB" w:rsidRPr="0051164A">
        <w:rPr>
          <w:rFonts w:ascii="Times New Roman" w:eastAsia="Times New Roman" w:hAnsi="Times New Roman" w:cs="Times New Roman"/>
          <w:color w:val="000000"/>
        </w:rPr>
        <w:t> </w:t>
      </w:r>
      <w:r w:rsidRPr="0051164A">
        <w:rPr>
          <w:rFonts w:ascii="Times New Roman" w:eastAsia="Times New Roman" w:hAnsi="Times New Roman" w:cs="Times New Roman"/>
          <w:color w:val="000000"/>
        </w:rPr>
        <w:t>zrealizowania przedmiotu Umowy.</w:t>
      </w:r>
    </w:p>
    <w:p w14:paraId="49354EDC" w14:textId="095F1F27" w:rsidR="009D7447" w:rsidRPr="0051164A" w:rsidRDefault="009D7447" w:rsidP="00015B65">
      <w:pPr>
        <w:widowControl w:val="0"/>
        <w:numPr>
          <w:ilvl w:val="0"/>
          <w:numId w:val="72"/>
        </w:numPr>
        <w:tabs>
          <w:tab w:val="num" w:pos="1080"/>
          <w:tab w:val="num" w:pos="5040"/>
        </w:tabs>
        <w:suppressAutoHyphens w:val="0"/>
        <w:spacing w:after="0" w:line="240" w:lineRule="auto"/>
        <w:ind w:left="426" w:hanging="426"/>
        <w:jc w:val="both"/>
        <w:rPr>
          <w:rFonts w:ascii="Times New Roman" w:eastAsia="Times New Roman" w:hAnsi="Times New Roman" w:cs="Times New Roman"/>
          <w:color w:val="000000"/>
        </w:rPr>
      </w:pPr>
      <w:r w:rsidRPr="0051164A">
        <w:rPr>
          <w:rFonts w:ascii="Times New Roman" w:eastAsia="Times New Roman" w:hAnsi="Times New Roman" w:cs="Times New Roman"/>
          <w:color w:val="000000"/>
        </w:rPr>
        <w:t>Integralną częścią niniejszej Umowy jest dokumentacja postępowania, a w tym w szczególności Specyfikacja Warunków Zamówienia wraz z załącznikami (zwana dalej „SWZ”) i oferta Wykonawcy z dnia …………………… 202</w:t>
      </w:r>
      <w:r w:rsidR="00385C1F">
        <w:rPr>
          <w:rFonts w:ascii="Times New Roman" w:eastAsia="Times New Roman" w:hAnsi="Times New Roman" w:cs="Times New Roman"/>
          <w:color w:val="000000"/>
        </w:rPr>
        <w:t>6</w:t>
      </w:r>
      <w:r w:rsidRPr="0051164A">
        <w:rPr>
          <w:rFonts w:ascii="Times New Roman" w:eastAsia="Times New Roman" w:hAnsi="Times New Roman" w:cs="Times New Roman"/>
          <w:color w:val="000000"/>
        </w:rPr>
        <w:t xml:space="preserve"> r.</w:t>
      </w:r>
    </w:p>
    <w:p w14:paraId="1D1F2524" w14:textId="34607B95" w:rsidR="009D7447" w:rsidRPr="0051164A" w:rsidRDefault="009D7447" w:rsidP="00015B65">
      <w:pPr>
        <w:widowControl w:val="0"/>
        <w:numPr>
          <w:ilvl w:val="0"/>
          <w:numId w:val="72"/>
        </w:numPr>
        <w:tabs>
          <w:tab w:val="num" w:pos="1080"/>
          <w:tab w:val="num" w:pos="5040"/>
        </w:tabs>
        <w:suppressAutoHyphens w:val="0"/>
        <w:spacing w:after="0" w:line="240" w:lineRule="auto"/>
        <w:ind w:left="426" w:hanging="426"/>
        <w:jc w:val="both"/>
        <w:rPr>
          <w:rFonts w:ascii="Times New Roman" w:eastAsia="Times New Roman" w:hAnsi="Times New Roman" w:cs="Times New Roman"/>
          <w:i/>
          <w:iCs/>
          <w:color w:val="000000"/>
        </w:rPr>
      </w:pPr>
      <w:r w:rsidRPr="0051164A">
        <w:rPr>
          <w:rFonts w:ascii="Times New Roman" w:eastAsia="Times New Roman" w:hAnsi="Times New Roman" w:cs="Times New Roman"/>
          <w:color w:val="000000"/>
        </w:rPr>
        <w:t xml:space="preserve">Wykonawca zobowiązany jest do zrealizowania całego przedmiotu Umowy, wraz z usługami towarzyszącymi </w:t>
      </w:r>
      <w:r w:rsidRPr="0051164A">
        <w:rPr>
          <w:rFonts w:ascii="Times New Roman" w:eastAsia="Times New Roman" w:hAnsi="Times New Roman" w:cs="Times New Roman"/>
          <w:bCs/>
          <w:color w:val="000000"/>
        </w:rPr>
        <w:t xml:space="preserve">w </w:t>
      </w:r>
      <w:r w:rsidRPr="0051164A">
        <w:rPr>
          <w:rFonts w:ascii="Times New Roman" w:eastAsia="Times New Roman" w:hAnsi="Times New Roman" w:cs="Times New Roman"/>
          <w:bCs/>
          <w:i/>
          <w:iCs/>
          <w:color w:val="000000"/>
        </w:rPr>
        <w:t xml:space="preserve">terminie </w:t>
      </w:r>
      <w:r w:rsidRPr="0051164A">
        <w:rPr>
          <w:rFonts w:ascii="Times New Roman" w:eastAsia="Times New Roman" w:hAnsi="Times New Roman" w:cs="Times New Roman"/>
          <w:b/>
          <w:i/>
          <w:iCs/>
          <w:color w:val="000000"/>
        </w:rPr>
        <w:t xml:space="preserve">do </w:t>
      </w:r>
      <w:r w:rsidR="00446868" w:rsidRPr="0051164A">
        <w:rPr>
          <w:rFonts w:ascii="Times New Roman" w:eastAsia="Times New Roman" w:hAnsi="Times New Roman" w:cs="Times New Roman"/>
          <w:b/>
          <w:i/>
          <w:iCs/>
          <w:color w:val="000000"/>
        </w:rPr>
        <w:t>2 miesięcy, licząc od dnia udzielenia zamówienia, tj. zawarcia Umowy.</w:t>
      </w:r>
    </w:p>
    <w:p w14:paraId="4EE09A0A" w14:textId="77777777" w:rsidR="009D7447" w:rsidRPr="0051164A" w:rsidRDefault="009D7447" w:rsidP="00015B65">
      <w:pPr>
        <w:widowControl w:val="0"/>
        <w:numPr>
          <w:ilvl w:val="0"/>
          <w:numId w:val="72"/>
        </w:numPr>
        <w:tabs>
          <w:tab w:val="num" w:pos="5040"/>
        </w:tabs>
        <w:suppressAutoHyphens w:val="0"/>
        <w:spacing w:after="0" w:line="240" w:lineRule="auto"/>
        <w:ind w:left="426" w:hanging="426"/>
        <w:contextualSpacing/>
        <w:jc w:val="both"/>
        <w:rPr>
          <w:rFonts w:ascii="Times New Roman" w:eastAsia="Times New Roman" w:hAnsi="Times New Roman" w:cs="Times New Roman"/>
          <w:color w:val="000000"/>
        </w:rPr>
      </w:pPr>
      <w:r w:rsidRPr="0051164A">
        <w:rPr>
          <w:rFonts w:ascii="Times New Roman" w:eastAsia="Times New Roman" w:hAnsi="Times New Roman" w:cs="Times New Roman"/>
          <w:color w:val="000000"/>
        </w:rPr>
        <w:t>Wykonawca ponosi całkowitą odpowiedzialność materialną i prawną za powstałe u Zamawiającego, jak i osób trzecich, szkody spowodowane działalnością wynikłą z realizacji niniejszej Umowy.</w:t>
      </w:r>
    </w:p>
    <w:p w14:paraId="198241CF" w14:textId="77777777" w:rsidR="009D7447" w:rsidRPr="0051164A" w:rsidRDefault="009D7447" w:rsidP="00015B65">
      <w:pPr>
        <w:widowControl w:val="0"/>
        <w:numPr>
          <w:ilvl w:val="0"/>
          <w:numId w:val="72"/>
        </w:numPr>
        <w:tabs>
          <w:tab w:val="num" w:pos="1080"/>
          <w:tab w:val="num" w:pos="5040"/>
        </w:tabs>
        <w:suppressAutoHyphens w:val="0"/>
        <w:spacing w:after="0" w:line="240" w:lineRule="auto"/>
        <w:ind w:left="426" w:hanging="426"/>
        <w:jc w:val="both"/>
        <w:rPr>
          <w:rFonts w:ascii="Times New Roman" w:eastAsia="Times New Roman" w:hAnsi="Times New Roman" w:cs="Times New Roman"/>
          <w:color w:val="000000"/>
        </w:rPr>
      </w:pPr>
      <w:r w:rsidRPr="0051164A">
        <w:rPr>
          <w:rFonts w:ascii="Times New Roman" w:eastAsia="Times New Roman" w:hAnsi="Times New Roman" w:cs="Times New Roman"/>
          <w:color w:val="000000"/>
        </w:rPr>
        <w:t xml:space="preserve">Zlecenie wykonania, części czynności podwykonawcom nie zmienia zobowiązań Wykonawcy wobec Zamawiającego za wykonanie tej części Umowy. </w:t>
      </w:r>
    </w:p>
    <w:p w14:paraId="00AB07B0" w14:textId="6B34E78D" w:rsidR="00F92BFE" w:rsidRPr="0051164A" w:rsidRDefault="00F92BFE" w:rsidP="00015B65">
      <w:pPr>
        <w:widowControl w:val="0"/>
        <w:numPr>
          <w:ilvl w:val="0"/>
          <w:numId w:val="72"/>
        </w:numPr>
        <w:tabs>
          <w:tab w:val="num" w:pos="1080"/>
          <w:tab w:val="num" w:pos="5040"/>
        </w:tabs>
        <w:suppressAutoHyphens w:val="0"/>
        <w:spacing w:after="0" w:line="240" w:lineRule="auto"/>
        <w:ind w:left="426" w:hanging="426"/>
        <w:jc w:val="both"/>
        <w:rPr>
          <w:rFonts w:ascii="Times New Roman" w:eastAsia="Times New Roman" w:hAnsi="Times New Roman" w:cs="Times New Roman"/>
          <w:color w:val="000000"/>
        </w:rPr>
      </w:pPr>
      <w:r w:rsidRPr="0051164A">
        <w:rPr>
          <w:rFonts w:ascii="Times New Roman" w:hAnsi="Times New Roman" w:cs="Times New Roman"/>
          <w:color w:val="000000"/>
        </w:rPr>
        <w:t>Zamówienie realizowane jest w ramach projektu „</w:t>
      </w:r>
      <w:r w:rsidRPr="0051164A">
        <w:rPr>
          <w:rFonts w:ascii="Times New Roman" w:hAnsi="Times New Roman" w:cs="Times New Roman"/>
          <w:i/>
          <w:iCs/>
        </w:rPr>
        <w:t>Specjalistyczne Laboratorium Oddziaływań Biologicznych”</w:t>
      </w:r>
      <w:r w:rsidR="00D0514C" w:rsidRPr="0051164A">
        <w:rPr>
          <w:rFonts w:ascii="Times New Roman" w:hAnsi="Times New Roman" w:cs="Times New Roman"/>
          <w:i/>
          <w:iCs/>
        </w:rPr>
        <w:t xml:space="preserve"> (AKRONIM: SLOB)</w:t>
      </w:r>
      <w:r w:rsidRPr="0051164A">
        <w:rPr>
          <w:rFonts w:ascii="Times New Roman" w:hAnsi="Times New Roman" w:cs="Times New Roman"/>
        </w:rPr>
        <w:t>, współfinansowanego przez Unię Europejską w ramach Programu Fundusze Europejskie dla Małopolski na lata 2021-2027, Priorytet 1 Fundusze europejskie dla badań i rozwoju oraz przedsiębiorczości, Działanie 1.4 Infrastruktura badawcza sektora nauki, typ projektu A Infrastruktura badawcza sektora nauki, Umowa nr FEMP.01.04-IZ-00-0251/24-00-XXI/102/FE/25, z dnia 31.07.2025.</w:t>
      </w:r>
    </w:p>
    <w:p w14:paraId="29A5C7FC" w14:textId="77777777" w:rsidR="009D7447" w:rsidRPr="009D7447" w:rsidRDefault="009D7447" w:rsidP="009D7447">
      <w:pPr>
        <w:suppressAutoHyphens w:val="0"/>
        <w:spacing w:after="0" w:line="240" w:lineRule="auto"/>
        <w:jc w:val="both"/>
        <w:rPr>
          <w:rFonts w:ascii="Times New Roman" w:eastAsia="Times New Roman" w:hAnsi="Times New Roman" w:cs="Times New Roman"/>
          <w:b/>
          <w:bCs/>
          <w:lang w:eastAsia="pl-PL"/>
        </w:rPr>
      </w:pPr>
    </w:p>
    <w:p w14:paraId="57F5D2CE" w14:textId="77777777" w:rsidR="009D7447" w:rsidRPr="009D7447" w:rsidRDefault="009D7447" w:rsidP="009D7447">
      <w:pPr>
        <w:suppressAutoHyphens w:val="0"/>
        <w:spacing w:after="0" w:line="240" w:lineRule="auto"/>
        <w:jc w:val="center"/>
        <w:rPr>
          <w:rFonts w:ascii="Times New Roman" w:eastAsia="Times New Roman" w:hAnsi="Times New Roman" w:cs="Times New Roman"/>
          <w:b/>
          <w:bCs/>
          <w:lang w:eastAsia="pl-PL"/>
        </w:rPr>
      </w:pPr>
      <w:r w:rsidRPr="009D7447">
        <w:rPr>
          <w:rFonts w:ascii="Times New Roman" w:eastAsia="Times New Roman" w:hAnsi="Times New Roman" w:cs="Times New Roman"/>
          <w:b/>
          <w:bCs/>
          <w:lang w:eastAsia="pl-PL"/>
        </w:rPr>
        <w:t>§ 2</w:t>
      </w:r>
    </w:p>
    <w:p w14:paraId="0CA514E3" w14:textId="77777777" w:rsidR="009D7447" w:rsidRPr="009D7447" w:rsidRDefault="009D7447" w:rsidP="009D7447">
      <w:pPr>
        <w:widowControl w:val="0"/>
        <w:numPr>
          <w:ilvl w:val="0"/>
          <w:numId w:val="21"/>
        </w:numPr>
        <w:tabs>
          <w:tab w:val="clear" w:pos="1440"/>
          <w:tab w:val="num" w:pos="360"/>
        </w:tabs>
        <w:suppressAutoHyphens w:val="0"/>
        <w:spacing w:after="0" w:line="240" w:lineRule="auto"/>
        <w:ind w:left="709" w:hanging="709"/>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Wykonawca oświadcza, że:</w:t>
      </w:r>
    </w:p>
    <w:p w14:paraId="341EF918" w14:textId="77777777" w:rsidR="009D7447" w:rsidRPr="009D7447" w:rsidRDefault="009D7447" w:rsidP="00015B65">
      <w:pPr>
        <w:widowControl w:val="0"/>
        <w:numPr>
          <w:ilvl w:val="1"/>
          <w:numId w:val="87"/>
        </w:numPr>
        <w:suppressAutoHyphens w:val="0"/>
        <w:spacing w:after="0" w:line="240" w:lineRule="auto"/>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posiada odpowiednią wiedzę, doświadczenie i dysponuje stosowną bazą do wykonania przedmiotu Umowy,</w:t>
      </w:r>
    </w:p>
    <w:p w14:paraId="2346E324" w14:textId="77777777" w:rsidR="009D7447" w:rsidRPr="009D7447" w:rsidRDefault="009D7447" w:rsidP="00015B65">
      <w:pPr>
        <w:widowControl w:val="0"/>
        <w:numPr>
          <w:ilvl w:val="1"/>
          <w:numId w:val="87"/>
        </w:numPr>
        <w:suppressAutoHyphens w:val="0"/>
        <w:spacing w:after="0" w:line="240" w:lineRule="auto"/>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przedmiot zamówienia jest fabrycznie nowy i pochodzi z legalnego źródła. </w:t>
      </w:r>
    </w:p>
    <w:p w14:paraId="71849240" w14:textId="77777777" w:rsidR="009D7447" w:rsidRPr="009D7447" w:rsidRDefault="009D7447" w:rsidP="00015B65">
      <w:pPr>
        <w:widowControl w:val="0"/>
        <w:numPr>
          <w:ilvl w:val="1"/>
          <w:numId w:val="87"/>
        </w:numPr>
        <w:suppressAutoHyphens w:val="0"/>
        <w:spacing w:after="0" w:line="240" w:lineRule="auto"/>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przedmiot Umowy wykona z zachowaniem wysokiej jakości użytych materiałów i zrealizowanych prac oraz dotrzyma umówionych terminów przy zachowaniu należytej staranności uwzględniając zawodowy charakter prowadzonej przez niego działalności.</w:t>
      </w:r>
    </w:p>
    <w:p w14:paraId="05EB879B" w14:textId="77777777" w:rsidR="009D7447" w:rsidRPr="009D7447" w:rsidRDefault="009D7447" w:rsidP="009D7447">
      <w:pPr>
        <w:widowControl w:val="0"/>
        <w:numPr>
          <w:ilvl w:val="0"/>
          <w:numId w:val="21"/>
        </w:numPr>
        <w:tabs>
          <w:tab w:val="clear" w:pos="1440"/>
          <w:tab w:val="num" w:pos="360"/>
        </w:tabs>
        <w:suppressAutoHyphens w:val="0"/>
        <w:spacing w:after="0" w:line="240" w:lineRule="auto"/>
        <w:ind w:left="426" w:hanging="426"/>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W ramach niniejszej Umowy i wynikającego z niej wynagrodzenia Wykonawcy, wskazanego w § 3 ust. 2 Umowy, Zamawiający nabywa nieodwołalne i nieograniczone czasowo prawo do korzystania ze wszelkiego oprogramowania niezbędnego do prawidłowego funkcjonowania przedmiotu </w:t>
      </w:r>
      <w:r w:rsidRPr="009D7447">
        <w:rPr>
          <w:rFonts w:ascii="Times New Roman" w:eastAsia="Times New Roman" w:hAnsi="Times New Roman" w:cs="Times New Roman"/>
          <w:lang w:eastAsia="pl-PL"/>
        </w:rPr>
        <w:lastRenderedPageBreak/>
        <w:t>Umowy w zakresie wskazanym w art. 75 ust. 2 ustawy z dnia 04 lutego 1994 r. o prawie autorskim i prawach pokrewnych (t. j. Dz. U. 2019 poz. 1231 ze zm.), to jest na następujących polach eksploatacji:</w:t>
      </w:r>
    </w:p>
    <w:p w14:paraId="37BDFD95" w14:textId="77777777" w:rsidR="009D7447" w:rsidRPr="009D7447" w:rsidRDefault="009D7447" w:rsidP="00015B65">
      <w:pPr>
        <w:widowControl w:val="0"/>
        <w:numPr>
          <w:ilvl w:val="0"/>
          <w:numId w:val="86"/>
        </w:numPr>
        <w:suppressAutoHyphens w:val="0"/>
        <w:spacing w:after="0" w:line="240" w:lineRule="auto"/>
        <w:ind w:left="851" w:hanging="425"/>
        <w:jc w:val="both"/>
        <w:rPr>
          <w:rFonts w:ascii="Times New Roman" w:eastAsia="Times New Roman" w:hAnsi="Times New Roman" w:cs="Times New Roman"/>
        </w:rPr>
      </w:pPr>
      <w:r w:rsidRPr="009D7447">
        <w:rPr>
          <w:rFonts w:ascii="Times New Roman" w:eastAsia="Times New Roman" w:hAnsi="Times New Roman" w:cs="Times New Roman"/>
        </w:rPr>
        <w:t xml:space="preserve">sporządzenie kopii zapasowej, jeżeli jest to niezbędne do korzystania </w:t>
      </w:r>
      <w:r w:rsidRPr="009D7447">
        <w:rPr>
          <w:rFonts w:ascii="Times New Roman" w:eastAsia="Times New Roman" w:hAnsi="Times New Roman" w:cs="Times New Roman"/>
        </w:rPr>
        <w:br/>
        <w:t xml:space="preserve">z programu komputerowego. Jeżeli Umowa nie stanowi inaczej, kopia ta nie może być używana równocześnie z programem komputerowym; </w:t>
      </w:r>
    </w:p>
    <w:p w14:paraId="0EB6006B" w14:textId="14FF0410" w:rsidR="009D7447" w:rsidRPr="009D7447" w:rsidRDefault="009D7447" w:rsidP="00015B65">
      <w:pPr>
        <w:widowControl w:val="0"/>
        <w:numPr>
          <w:ilvl w:val="0"/>
          <w:numId w:val="86"/>
        </w:numPr>
        <w:suppressAutoHyphens w:val="0"/>
        <w:spacing w:after="0" w:line="240" w:lineRule="auto"/>
        <w:ind w:left="851" w:hanging="425"/>
        <w:jc w:val="both"/>
        <w:rPr>
          <w:rFonts w:ascii="Times New Roman" w:eastAsia="Times New Roman" w:hAnsi="Times New Roman" w:cs="Times New Roman"/>
        </w:rPr>
      </w:pPr>
      <w:r w:rsidRPr="009D7447">
        <w:rPr>
          <w:rFonts w:ascii="Times New Roman" w:eastAsia="Times New Roman" w:hAnsi="Times New Roman" w:cs="Times New Roman"/>
        </w:rPr>
        <w:t xml:space="preserve">obserwowanie, badanie i testowanie funkcjonowania programu komputerowego w celu poznania jego idei i zasad przez osobę posiadającą prawo korzystania </w:t>
      </w:r>
      <w:r w:rsidRPr="009D7447">
        <w:rPr>
          <w:rFonts w:ascii="Times New Roman" w:eastAsia="Times New Roman" w:hAnsi="Times New Roman" w:cs="Times New Roman"/>
        </w:rPr>
        <w:br/>
        <w:t>z egzemplarza programu komputerowego, jeżeli, będąc do tych czynności upoważniona, dokonuje ona tego w trakcie wprowadzania, wyświetlania, stosowania, przekazywania lub</w:t>
      </w:r>
      <w:r w:rsidR="00A428CB">
        <w:rPr>
          <w:rFonts w:ascii="Times New Roman" w:eastAsia="Times New Roman" w:hAnsi="Times New Roman" w:cs="Times New Roman"/>
        </w:rPr>
        <w:t> </w:t>
      </w:r>
      <w:r w:rsidRPr="009D7447">
        <w:rPr>
          <w:rFonts w:ascii="Times New Roman" w:eastAsia="Times New Roman" w:hAnsi="Times New Roman" w:cs="Times New Roman"/>
        </w:rPr>
        <w:t xml:space="preserve">przechowywania programu komputerowego; </w:t>
      </w:r>
    </w:p>
    <w:p w14:paraId="773AC0B1" w14:textId="77777777" w:rsidR="009D7447" w:rsidRPr="009D7447" w:rsidRDefault="009D7447" w:rsidP="00015B65">
      <w:pPr>
        <w:widowControl w:val="0"/>
        <w:numPr>
          <w:ilvl w:val="0"/>
          <w:numId w:val="86"/>
        </w:numPr>
        <w:suppressAutoHyphens w:val="0"/>
        <w:spacing w:after="0" w:line="240" w:lineRule="auto"/>
        <w:ind w:left="851" w:hanging="425"/>
        <w:jc w:val="both"/>
        <w:rPr>
          <w:rFonts w:ascii="Times New Roman" w:eastAsia="Times New Roman" w:hAnsi="Times New Roman" w:cs="Times New Roman"/>
        </w:rPr>
      </w:pPr>
      <w:r w:rsidRPr="009D7447">
        <w:rPr>
          <w:rFonts w:ascii="Times New Roman" w:eastAsia="Times New Roman" w:hAnsi="Times New Roman" w:cs="Times New Roman"/>
        </w:rPr>
        <w:t xml:space="preserve">zwielokrotnianie kodu lub tłumaczenie jego formy w rozumieniu art. 74 ust. 4 pkt 1 i 2 ww. ustawy, jeżeli jest to niezbędne do uzyskania informacji koniecznych do osiągnięcia współdziałania niezależnie stworzonego programu komputerowego z innymi programami komputerowymi, o ile zostaną spełnione następujące warunki: </w:t>
      </w:r>
    </w:p>
    <w:p w14:paraId="23FF2C81" w14:textId="77777777" w:rsidR="009D7447" w:rsidRPr="009D7447" w:rsidRDefault="009D7447" w:rsidP="00015B65">
      <w:pPr>
        <w:widowControl w:val="0"/>
        <w:numPr>
          <w:ilvl w:val="0"/>
          <w:numId w:val="85"/>
        </w:numPr>
        <w:suppressAutoHyphens w:val="0"/>
        <w:spacing w:after="0" w:line="240" w:lineRule="auto"/>
        <w:ind w:left="1418" w:hanging="567"/>
        <w:jc w:val="both"/>
        <w:rPr>
          <w:rFonts w:ascii="Times New Roman" w:eastAsia="Times New Roman" w:hAnsi="Times New Roman" w:cs="Times New Roman"/>
        </w:rPr>
      </w:pPr>
      <w:r w:rsidRPr="009D7447">
        <w:rPr>
          <w:rFonts w:ascii="Times New Roman" w:eastAsia="Times New Roman" w:hAnsi="Times New Roman" w:cs="Times New Roman"/>
        </w:rPr>
        <w:t xml:space="preserve">czynności te dokonywane są przez Zamawiającego lub inną osobę uprawnioną do korzystania z egzemplarza programu komputerowego bądź przez inną osobę działającą na ich rzecz, </w:t>
      </w:r>
    </w:p>
    <w:p w14:paraId="0F5B216A" w14:textId="77777777" w:rsidR="009D7447" w:rsidRPr="009D7447" w:rsidRDefault="009D7447" w:rsidP="00015B65">
      <w:pPr>
        <w:widowControl w:val="0"/>
        <w:numPr>
          <w:ilvl w:val="0"/>
          <w:numId w:val="85"/>
        </w:numPr>
        <w:suppressAutoHyphens w:val="0"/>
        <w:spacing w:after="0" w:line="240" w:lineRule="auto"/>
        <w:ind w:left="1418" w:hanging="567"/>
        <w:jc w:val="both"/>
        <w:rPr>
          <w:rFonts w:ascii="Times New Roman" w:eastAsia="Times New Roman" w:hAnsi="Times New Roman" w:cs="Times New Roman"/>
        </w:rPr>
      </w:pPr>
      <w:r w:rsidRPr="009D7447">
        <w:rPr>
          <w:rFonts w:ascii="Times New Roman" w:eastAsia="Times New Roman" w:hAnsi="Times New Roman" w:cs="Times New Roman"/>
        </w:rPr>
        <w:t xml:space="preserve">informacje niezbędne do osiągnięcia współdziałania nie były uprzednio łatwo dostępne dla osób, o których mowa pod lit. ca), </w:t>
      </w:r>
    </w:p>
    <w:p w14:paraId="361D9D1A" w14:textId="77777777" w:rsidR="009D7447" w:rsidRPr="009D7447" w:rsidRDefault="009D7447" w:rsidP="00015B65">
      <w:pPr>
        <w:widowControl w:val="0"/>
        <w:numPr>
          <w:ilvl w:val="0"/>
          <w:numId w:val="85"/>
        </w:numPr>
        <w:suppressAutoHyphens w:val="0"/>
        <w:spacing w:after="0" w:line="240" w:lineRule="auto"/>
        <w:ind w:left="1418" w:hanging="567"/>
        <w:jc w:val="both"/>
        <w:rPr>
          <w:rFonts w:ascii="Times New Roman" w:eastAsia="Times New Roman" w:hAnsi="Times New Roman" w:cs="Times New Roman"/>
        </w:rPr>
      </w:pPr>
      <w:r w:rsidRPr="009D7447">
        <w:rPr>
          <w:rFonts w:ascii="Times New Roman" w:eastAsia="Times New Roman" w:hAnsi="Times New Roman" w:cs="Times New Roman"/>
        </w:rPr>
        <w:t>czynności te odnoszą się do tych części oryginalnego programu komputerowego, które są niezbędne do osiągnięcia współdziałania.</w:t>
      </w:r>
    </w:p>
    <w:p w14:paraId="2920ADC3" w14:textId="77777777" w:rsidR="009D7447" w:rsidRPr="009D7447" w:rsidRDefault="009D7447" w:rsidP="009D7447">
      <w:pPr>
        <w:widowControl w:val="0"/>
        <w:numPr>
          <w:ilvl w:val="0"/>
          <w:numId w:val="21"/>
        </w:numPr>
        <w:tabs>
          <w:tab w:val="clear" w:pos="1440"/>
          <w:tab w:val="num" w:pos="360"/>
        </w:tabs>
        <w:suppressAutoHyphens w:val="0"/>
        <w:spacing w:after="0" w:line="240" w:lineRule="auto"/>
        <w:ind w:left="360"/>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Wykonawca udziela licencji niewyłącznej, tj. prawa do korzystania z oprogramowania w zakresie wskazanym w ust. 2 niniejszego paragrafu Umowy, w chwili podpisania protokołu odbioru, bez zastrzeżeń bez konieczności składania przez Strony dodatkowego oświadczenia woli.</w:t>
      </w:r>
    </w:p>
    <w:p w14:paraId="65B6D7F9" w14:textId="77777777" w:rsidR="009D7447" w:rsidRPr="009D7447" w:rsidRDefault="009D7447" w:rsidP="009D7447">
      <w:pPr>
        <w:widowControl w:val="0"/>
        <w:numPr>
          <w:ilvl w:val="0"/>
          <w:numId w:val="21"/>
        </w:numPr>
        <w:tabs>
          <w:tab w:val="clear" w:pos="1440"/>
          <w:tab w:val="num" w:pos="360"/>
        </w:tabs>
        <w:suppressAutoHyphens w:val="0"/>
        <w:spacing w:after="0" w:line="240" w:lineRule="auto"/>
        <w:ind w:left="360"/>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Przy odbiorze Wykonawca zobowiązany jest dostarczyć Zamawiającemu również egzemplarze oprogramowania stanowiące z dniem udzielenia ww. licencji własność Zamawiającego, w wersjach instalacyjnych albo wskazać adres strony internetowej z której ww. oprogramowanie można pobrać.</w:t>
      </w:r>
    </w:p>
    <w:p w14:paraId="3FE360AC" w14:textId="77777777" w:rsidR="009D7447" w:rsidRPr="009D7447" w:rsidRDefault="009D7447" w:rsidP="002B09A9">
      <w:pPr>
        <w:suppressAutoHyphens w:val="0"/>
        <w:spacing w:after="0" w:line="240" w:lineRule="auto"/>
        <w:rPr>
          <w:rFonts w:ascii="Times New Roman" w:eastAsia="Times New Roman" w:hAnsi="Times New Roman" w:cs="Times New Roman"/>
          <w:b/>
          <w:bCs/>
          <w:lang w:eastAsia="pl-PL"/>
        </w:rPr>
      </w:pPr>
    </w:p>
    <w:p w14:paraId="110077B6" w14:textId="77777777" w:rsidR="009D7447" w:rsidRPr="009D7447" w:rsidRDefault="009D7447" w:rsidP="009D7447">
      <w:pPr>
        <w:suppressAutoHyphens w:val="0"/>
        <w:spacing w:after="0" w:line="240" w:lineRule="auto"/>
        <w:jc w:val="center"/>
        <w:rPr>
          <w:rFonts w:ascii="Times New Roman" w:eastAsia="Times New Roman" w:hAnsi="Times New Roman" w:cs="Times New Roman"/>
          <w:b/>
          <w:bCs/>
          <w:lang w:eastAsia="pl-PL"/>
        </w:rPr>
      </w:pPr>
      <w:r w:rsidRPr="009D7447">
        <w:rPr>
          <w:rFonts w:ascii="Times New Roman" w:eastAsia="Times New Roman" w:hAnsi="Times New Roman" w:cs="Times New Roman"/>
          <w:b/>
          <w:bCs/>
          <w:lang w:eastAsia="pl-PL"/>
        </w:rPr>
        <w:t>§ 3</w:t>
      </w:r>
    </w:p>
    <w:p w14:paraId="59FD30B2" w14:textId="77777777" w:rsidR="009D7447" w:rsidRPr="009D7447" w:rsidRDefault="009D7447" w:rsidP="00015B65">
      <w:pPr>
        <w:widowControl w:val="0"/>
        <w:numPr>
          <w:ilvl w:val="6"/>
          <w:numId w:val="73"/>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Wysokość wynagrodzenia przysługującego Wykonawcy za wykonanie przedmiotu Umowy ustalona została na podstawie oferty Wykonawcy.</w:t>
      </w:r>
    </w:p>
    <w:p w14:paraId="6142039D" w14:textId="23A984BB" w:rsidR="009D7447" w:rsidRPr="009D7447" w:rsidRDefault="009D7447" w:rsidP="00015B65">
      <w:pPr>
        <w:widowControl w:val="0"/>
        <w:numPr>
          <w:ilvl w:val="6"/>
          <w:numId w:val="73"/>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Wynagrodzenie ryczałtowe za przedmiot Umowy ustala się na kwotę netto: </w:t>
      </w:r>
      <w:r w:rsidRPr="009D7447">
        <w:rPr>
          <w:rFonts w:ascii="Times New Roman" w:eastAsia="Times New Roman" w:hAnsi="Times New Roman" w:cs="Times New Roman"/>
          <w:u w:val="single"/>
          <w:lang w:eastAsia="pl-PL"/>
        </w:rPr>
        <w:t>……….. (PLN),</w:t>
      </w:r>
      <w:r w:rsidRPr="009D7447">
        <w:rPr>
          <w:rFonts w:ascii="Times New Roman" w:eastAsia="Times New Roman" w:hAnsi="Times New Roman" w:cs="Times New Roman"/>
          <w:lang w:eastAsia="pl-PL"/>
        </w:rPr>
        <w:t xml:space="preserve"> co po doliczeniu należnej stawki podatku od towarów i usług VAT w wysokości …%, daje kwotę brutto: </w:t>
      </w:r>
      <w:r w:rsidRPr="009D7447">
        <w:rPr>
          <w:rFonts w:ascii="Times New Roman" w:eastAsia="Times New Roman" w:hAnsi="Times New Roman" w:cs="Times New Roman"/>
          <w:u w:val="single"/>
          <w:lang w:eastAsia="pl-PL"/>
        </w:rPr>
        <w:t>…...... (PLN)</w:t>
      </w:r>
      <w:r w:rsidRPr="009D7447">
        <w:rPr>
          <w:rFonts w:ascii="Times New Roman" w:eastAsia="Times New Roman" w:hAnsi="Times New Roman" w:cs="Times New Roman"/>
          <w:lang w:eastAsia="pl-PL"/>
        </w:rPr>
        <w:t xml:space="preserve">, słownie: </w:t>
      </w:r>
      <w:r w:rsidRPr="009D7447">
        <w:rPr>
          <w:rFonts w:ascii="Times New Roman" w:eastAsia="Times New Roman" w:hAnsi="Times New Roman" w:cs="Times New Roman"/>
          <w:u w:val="single"/>
          <w:lang w:eastAsia="pl-PL"/>
        </w:rPr>
        <w:t xml:space="preserve">…................................. (PLN) 00/100, w tym </w:t>
      </w:r>
      <w:r w:rsidR="002A66E0">
        <w:rPr>
          <w:rFonts w:ascii="Times New Roman" w:eastAsia="Times New Roman" w:hAnsi="Times New Roman" w:cs="Times New Roman"/>
          <w:u w:val="single"/>
          <w:lang w:eastAsia="pl-PL"/>
        </w:rPr>
        <w:t>elementy sprzętowe</w:t>
      </w:r>
      <w:r w:rsidRPr="009D7447">
        <w:rPr>
          <w:rFonts w:ascii="Times New Roman" w:eastAsia="Times New Roman" w:hAnsi="Times New Roman" w:cs="Times New Roman"/>
          <w:u w:val="single"/>
          <w:lang w:eastAsia="pl-PL"/>
        </w:rPr>
        <w:t xml:space="preserve"> …………………………… .</w:t>
      </w:r>
    </w:p>
    <w:p w14:paraId="3C918DE7" w14:textId="75A21588" w:rsidR="009D7447" w:rsidRPr="009D7447" w:rsidRDefault="009D7447" w:rsidP="00015B65">
      <w:pPr>
        <w:widowControl w:val="0"/>
        <w:numPr>
          <w:ilvl w:val="6"/>
          <w:numId w:val="73"/>
        </w:numPr>
        <w:spacing w:after="0" w:line="240" w:lineRule="auto"/>
        <w:ind w:left="426" w:hanging="425"/>
        <w:jc w:val="both"/>
        <w:rPr>
          <w:rFonts w:ascii="Times New Roman" w:eastAsia="Times New Roman" w:hAnsi="Times New Roman" w:cs="Times New Roman"/>
          <w:color w:val="000000"/>
          <w:sz w:val="24"/>
          <w:szCs w:val="24"/>
          <w:lang w:eastAsia="pl-PL"/>
        </w:rPr>
      </w:pPr>
      <w:r w:rsidRPr="008B2ABC">
        <w:rPr>
          <w:rFonts w:ascii="Times New Roman" w:eastAsia="Times New Roman" w:hAnsi="Times New Roman" w:cs="Times New Roman"/>
          <w:lang w:eastAsia="pl-PL"/>
        </w:rPr>
        <w:t xml:space="preserve">Wynagrodzenie określone w ust. 2 obejmuje wszystkie koszty, które Wykonawca powinien był przewidzieć w celu prawidłowego wykonania Umowy, w tym koszty transportu, ubezpieczenia, dostawy, wniesienia, </w:t>
      </w:r>
      <w:r w:rsidR="002B09A9" w:rsidRPr="008B2ABC">
        <w:rPr>
          <w:rFonts w:ascii="Times New Roman" w:eastAsia="Times New Roman" w:hAnsi="Times New Roman" w:cs="Times New Roman"/>
          <w:lang w:eastAsia="pl-PL"/>
        </w:rPr>
        <w:t>instalacj</w:t>
      </w:r>
      <w:r w:rsidR="008B2ABC">
        <w:rPr>
          <w:rFonts w:ascii="Times New Roman" w:eastAsia="Times New Roman" w:hAnsi="Times New Roman" w:cs="Times New Roman"/>
          <w:lang w:eastAsia="pl-PL"/>
        </w:rPr>
        <w:t>i</w:t>
      </w:r>
      <w:r w:rsidR="002B09A9" w:rsidRPr="008B2ABC">
        <w:rPr>
          <w:rFonts w:ascii="Times New Roman" w:eastAsia="Times New Roman" w:hAnsi="Times New Roman" w:cs="Times New Roman"/>
          <w:lang w:eastAsia="pl-PL"/>
        </w:rPr>
        <w:t>,</w:t>
      </w:r>
      <w:r w:rsidRPr="008B2ABC">
        <w:rPr>
          <w:rFonts w:ascii="Times New Roman" w:eastAsia="Times New Roman" w:hAnsi="Times New Roman" w:cs="Times New Roman"/>
          <w:lang w:eastAsia="pl-PL"/>
        </w:rPr>
        <w:t xml:space="preserve"> uruchomienia</w:t>
      </w:r>
      <w:r w:rsidR="002B09A9" w:rsidRPr="008B2ABC">
        <w:rPr>
          <w:rFonts w:ascii="Times New Roman" w:eastAsia="Times New Roman" w:hAnsi="Times New Roman" w:cs="Times New Roman"/>
          <w:lang w:eastAsia="pl-PL"/>
        </w:rPr>
        <w:t xml:space="preserve"> i przetestowania</w:t>
      </w:r>
      <w:r w:rsidRPr="008B2ABC">
        <w:rPr>
          <w:rFonts w:ascii="Times New Roman" w:eastAsia="Times New Roman" w:hAnsi="Times New Roman" w:cs="Times New Roman"/>
          <w:lang w:eastAsia="pl-PL"/>
        </w:rPr>
        <w:t xml:space="preserve"> Aparatury, o której mowa powyżej </w:t>
      </w:r>
      <w:r w:rsidR="00E012CF" w:rsidRPr="008B2ABC">
        <w:rPr>
          <w:rFonts w:ascii="Times New Roman" w:eastAsia="Times New Roman" w:hAnsi="Times New Roman" w:cs="Times New Roman"/>
          <w:lang w:eastAsia="pl-PL"/>
        </w:rPr>
        <w:t>(</w:t>
      </w:r>
      <w:r w:rsidR="00896C6F" w:rsidRPr="008B2ABC">
        <w:rPr>
          <w:rFonts w:ascii="Times New Roman" w:eastAsia="Times New Roman" w:hAnsi="Times New Roman" w:cs="Times New Roman"/>
          <w:lang w:eastAsia="pl-PL"/>
        </w:rPr>
        <w:t xml:space="preserve">wraz z </w:t>
      </w:r>
      <w:r w:rsidR="002A66E0" w:rsidRPr="008B2ABC">
        <w:rPr>
          <w:rFonts w:ascii="Times New Roman" w:eastAsia="Times New Roman" w:hAnsi="Times New Roman" w:cs="Times New Roman"/>
          <w:lang w:eastAsia="pl-PL"/>
        </w:rPr>
        <w:t>elementami sprzętowymi</w:t>
      </w:r>
      <w:r w:rsidR="00BD1E4C" w:rsidRPr="008B2ABC">
        <w:rPr>
          <w:rFonts w:ascii="Times New Roman" w:eastAsia="Times New Roman" w:hAnsi="Times New Roman" w:cs="Times New Roman"/>
          <w:lang w:eastAsia="pl-PL"/>
        </w:rPr>
        <w:t xml:space="preserve">) </w:t>
      </w:r>
      <w:r w:rsidRPr="008B2ABC">
        <w:rPr>
          <w:rFonts w:ascii="Times New Roman" w:eastAsia="Times New Roman" w:hAnsi="Times New Roman" w:cs="Times New Roman"/>
          <w:lang w:eastAsia="pl-PL"/>
        </w:rPr>
        <w:t>oraz szkolenia. Szczegółową kalkulację zawiera załącznik nr 1 do niniejszej Umowy. Wynagrodzenie to obejmuje również koszt udzielenia licencji i przeniesienia na Zamawiającego własności nośników, na których utwory wytworzone w</w:t>
      </w:r>
      <w:r w:rsidR="002A66E0" w:rsidRPr="008B2ABC">
        <w:rPr>
          <w:rFonts w:ascii="Times New Roman" w:eastAsia="Times New Roman" w:hAnsi="Times New Roman" w:cs="Times New Roman"/>
          <w:lang w:eastAsia="pl-PL"/>
        </w:rPr>
        <w:t> </w:t>
      </w:r>
      <w:r w:rsidRPr="008B2ABC">
        <w:rPr>
          <w:rFonts w:ascii="Times New Roman" w:eastAsia="Times New Roman" w:hAnsi="Times New Roman" w:cs="Times New Roman"/>
          <w:lang w:eastAsia="pl-PL"/>
        </w:rPr>
        <w:t>toku realizacji Umowy</w:t>
      </w:r>
      <w:r w:rsidRPr="009D7447">
        <w:rPr>
          <w:rFonts w:ascii="Times New Roman" w:eastAsia="Times New Roman" w:hAnsi="Times New Roman" w:cs="Times New Roman"/>
          <w:lang w:eastAsia="pl-PL"/>
        </w:rPr>
        <w:t xml:space="preserve"> </w:t>
      </w:r>
      <w:r w:rsidRPr="009D7447">
        <w:rPr>
          <w:rFonts w:ascii="Times New Roman" w:eastAsia="Times New Roman" w:hAnsi="Times New Roman" w:cs="Times New Roman"/>
          <w:lang w:eastAsia="pl-PL"/>
        </w:rPr>
        <w:lastRenderedPageBreak/>
        <w:t>zostały utrwalone.</w:t>
      </w:r>
    </w:p>
    <w:p w14:paraId="36FDB807" w14:textId="5BA5143E" w:rsidR="009D7447" w:rsidRPr="005D31E6" w:rsidRDefault="009D7447" w:rsidP="00015B65">
      <w:pPr>
        <w:widowControl w:val="0"/>
        <w:numPr>
          <w:ilvl w:val="6"/>
          <w:numId w:val="73"/>
        </w:numPr>
        <w:spacing w:after="0" w:line="240" w:lineRule="auto"/>
        <w:ind w:left="426" w:hanging="425"/>
        <w:jc w:val="both"/>
        <w:rPr>
          <w:rFonts w:ascii="Times New Roman" w:eastAsia="Times New Roman" w:hAnsi="Times New Roman" w:cs="Arial"/>
          <w:lang w:eastAsia="pl-PL"/>
        </w:rPr>
      </w:pPr>
      <w:r w:rsidRPr="005D31E6">
        <w:rPr>
          <w:rFonts w:ascii="Times New Roman" w:eastAsia="Times New Roman" w:hAnsi="Times New Roman" w:cs="Arial"/>
          <w:lang w:eastAsia="pl-PL"/>
        </w:rPr>
        <w:t>Zamawiający oświadcza, iż zgodnie z ustawą z dnia 11 marca 2004 r. o podatku od towarów i usług (Dz. U. 202</w:t>
      </w:r>
      <w:r w:rsidR="005E60C4" w:rsidRPr="005D31E6">
        <w:rPr>
          <w:rFonts w:ascii="Times New Roman" w:eastAsia="Times New Roman" w:hAnsi="Times New Roman" w:cs="Arial"/>
          <w:lang w:eastAsia="pl-PL"/>
        </w:rPr>
        <w:t>5 r.,</w:t>
      </w:r>
      <w:r w:rsidRPr="005D31E6">
        <w:rPr>
          <w:rFonts w:ascii="Times New Roman" w:eastAsia="Times New Roman" w:hAnsi="Times New Roman" w:cs="Arial"/>
          <w:lang w:eastAsia="pl-PL"/>
        </w:rPr>
        <w:t xml:space="preserve"> poz. </w:t>
      </w:r>
      <w:r w:rsidR="0008165E" w:rsidRPr="005D31E6">
        <w:rPr>
          <w:rFonts w:ascii="Times New Roman" w:eastAsia="Times New Roman" w:hAnsi="Times New Roman" w:cs="Arial"/>
          <w:lang w:eastAsia="pl-PL"/>
        </w:rPr>
        <w:t>775</w:t>
      </w:r>
      <w:r w:rsidRPr="005D31E6">
        <w:rPr>
          <w:rFonts w:ascii="Times New Roman" w:eastAsia="Times New Roman" w:hAnsi="Times New Roman" w:cs="Arial"/>
          <w:lang w:eastAsia="pl-PL"/>
        </w:rPr>
        <w:t xml:space="preserve"> ze zm.), dalej „p.t.u.”  będzie ubiegał się o zgodę na zastosowanie 0% stawki podatku od towarów i usług VAT na zamawian</w:t>
      </w:r>
      <w:r w:rsidR="002A66E0" w:rsidRPr="005D31E6">
        <w:rPr>
          <w:rFonts w:ascii="Times New Roman" w:eastAsia="Times New Roman" w:hAnsi="Times New Roman" w:cs="Arial"/>
          <w:lang w:eastAsia="pl-PL"/>
        </w:rPr>
        <w:t>e</w:t>
      </w:r>
      <w:r w:rsidRPr="005D31E6">
        <w:rPr>
          <w:rFonts w:ascii="Times New Roman" w:eastAsia="Times New Roman" w:hAnsi="Times New Roman" w:cs="Arial"/>
          <w:lang w:eastAsia="pl-PL"/>
        </w:rPr>
        <w:t xml:space="preserve"> </w:t>
      </w:r>
      <w:r w:rsidR="002A66E0" w:rsidRPr="005D31E6">
        <w:rPr>
          <w:rFonts w:ascii="Times New Roman" w:eastAsia="Times New Roman" w:hAnsi="Times New Roman" w:cs="Arial"/>
          <w:lang w:eastAsia="pl-PL"/>
        </w:rPr>
        <w:t>elementy sprzętowe (komputer stacjonarny i monitor)</w:t>
      </w:r>
      <w:r w:rsidRPr="005D31E6">
        <w:rPr>
          <w:rFonts w:ascii="Times New Roman" w:eastAsia="Times New Roman" w:hAnsi="Times New Roman" w:cs="Arial"/>
          <w:lang w:eastAsia="pl-PL"/>
        </w:rPr>
        <w:t xml:space="preserve"> w zakresie objętym zwolnieniem – zgodnie z art. 83 ust. 1 pkt 26 przywołanej ustawy.</w:t>
      </w:r>
      <w:r w:rsidRPr="005D31E6">
        <w:rPr>
          <w:rFonts w:ascii="Times New Roman" w:eastAsia="Times New Roman" w:hAnsi="Times New Roman" w:cs="Arial"/>
          <w:vertAlign w:val="superscript"/>
          <w:lang w:eastAsia="pl-PL"/>
        </w:rPr>
        <w:footnoteReference w:id="2"/>
      </w:r>
    </w:p>
    <w:p w14:paraId="3E89A79B" w14:textId="4CFE1A81" w:rsidR="009D7447" w:rsidRPr="005D31E6" w:rsidRDefault="009D7447" w:rsidP="00015B65">
      <w:pPr>
        <w:widowControl w:val="0"/>
        <w:numPr>
          <w:ilvl w:val="6"/>
          <w:numId w:val="73"/>
        </w:numPr>
        <w:spacing w:after="0" w:line="240" w:lineRule="auto"/>
        <w:ind w:left="426" w:hanging="425"/>
        <w:jc w:val="both"/>
        <w:rPr>
          <w:rFonts w:ascii="Times New Roman" w:eastAsia="Times New Roman" w:hAnsi="Times New Roman" w:cs="Times New Roman"/>
          <w:lang w:eastAsia="pl-PL"/>
        </w:rPr>
      </w:pPr>
      <w:r w:rsidRPr="005D31E6">
        <w:rPr>
          <w:rFonts w:ascii="Times New Roman" w:eastAsia="Times New Roman" w:hAnsi="Times New Roman" w:cs="Arial"/>
          <w:lang w:eastAsia="pl-PL"/>
        </w:rPr>
        <w:t>Wykonawca w ciągu 14 dni od otrzymania zawiadomienia Zamawiającego przesłanego na adres poczty elektronicznej Wykonawcy o wydaniu zaświadczenia przez ministra właściwego ds. </w:t>
      </w:r>
      <w:r w:rsidR="00B772D9">
        <w:rPr>
          <w:rFonts w:ascii="Times New Roman" w:eastAsia="Times New Roman" w:hAnsi="Times New Roman" w:cs="Arial"/>
          <w:lang w:eastAsia="pl-PL"/>
        </w:rPr>
        <w:t xml:space="preserve"> </w:t>
      </w:r>
      <w:r w:rsidRPr="005D31E6">
        <w:rPr>
          <w:rFonts w:ascii="Times New Roman" w:eastAsia="Times New Roman" w:hAnsi="Times New Roman" w:cs="Arial"/>
          <w:lang w:eastAsia="pl-PL"/>
        </w:rPr>
        <w:t>szkolnictwa wyższego, potwierdzającego przeznaczenie dostarcz</w:t>
      </w:r>
      <w:r w:rsidR="00FF72CF">
        <w:rPr>
          <w:rFonts w:ascii="Times New Roman" w:eastAsia="Times New Roman" w:hAnsi="Times New Roman" w:cs="Arial"/>
          <w:lang w:eastAsia="pl-PL"/>
        </w:rPr>
        <w:t>anych elementów sprzętowych (komputera stacjonarnego</w:t>
      </w:r>
      <w:r w:rsidR="006A681A">
        <w:rPr>
          <w:rFonts w:ascii="Times New Roman" w:eastAsia="Times New Roman" w:hAnsi="Times New Roman" w:cs="Arial"/>
          <w:lang w:eastAsia="pl-PL"/>
        </w:rPr>
        <w:t xml:space="preserve"> i monitora)</w:t>
      </w:r>
      <w:r w:rsidRPr="005D31E6">
        <w:rPr>
          <w:rFonts w:ascii="Times New Roman" w:eastAsia="Times New Roman" w:hAnsi="Times New Roman" w:cs="Arial"/>
          <w:lang w:eastAsia="pl-PL"/>
        </w:rPr>
        <w:t xml:space="preserve"> dla placówki oświatowej w rozumieniu art. 83 ust. 1 pkt 26 ustawy o podatku od towarów i usług, wystawi korektę faktury i doręczy wystawioną korektę faktury opiewającą na kwotę netto wskazaną w § 3 ust. 2 Umowy w zakresie objętym stawką 0% VAT do siedziby Działu Zaopatrzenia – Sekcji Aparatury UJ w Krakowie (30-060) przy ul. Ingardena 3, pokój nr 5. Postanowienia zdania pierwszego nie stosuje się w przypadku, gdy Wykonawca wystawił fakturę opiewającą na kwotę wynagrodzenia netto w zakresie objętym stawką 0% VAT. Wykonawca dokona zwrotu należności wskazanej w powyższej fakturze korygującej na wskazany przez Zamawiającego numer rachunku bankowego w terminie do 21 dni, licząc od dnia wystawienia korekty faktury.</w:t>
      </w:r>
    </w:p>
    <w:p w14:paraId="41EFAE97" w14:textId="77777777" w:rsidR="009D7447" w:rsidRPr="009D7447" w:rsidRDefault="009D7447" w:rsidP="00015B65">
      <w:pPr>
        <w:widowControl w:val="0"/>
        <w:numPr>
          <w:ilvl w:val="6"/>
          <w:numId w:val="73"/>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Zamawiający jest podatnikiem VAT i posiada NIP 675-000-22-36.</w:t>
      </w:r>
    </w:p>
    <w:p w14:paraId="2309A30F" w14:textId="77777777" w:rsidR="009D7447" w:rsidRPr="009D7447" w:rsidRDefault="009D7447" w:rsidP="00015B65">
      <w:pPr>
        <w:widowControl w:val="0"/>
        <w:numPr>
          <w:ilvl w:val="6"/>
          <w:numId w:val="73"/>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Wykonawca jest podatnikiem VAT i posiada NIP …............................. lub nie jest podatnikiem VAT na terytorium Rzeczypospolitej Polskiej</w:t>
      </w:r>
      <w:r w:rsidRPr="009D7447">
        <w:rPr>
          <w:rFonts w:ascii="Times New Roman" w:eastAsia="Times New Roman" w:hAnsi="Times New Roman" w:cs="Times New Roman"/>
          <w:vertAlign w:val="superscript"/>
          <w:lang w:eastAsia="pl-PL"/>
        </w:rPr>
        <w:footnoteReference w:id="3"/>
      </w:r>
      <w:r w:rsidRPr="009D7447">
        <w:rPr>
          <w:rFonts w:ascii="Times New Roman" w:eastAsia="Times New Roman" w:hAnsi="Times New Roman" w:cs="Times New Roman"/>
          <w:lang w:eastAsia="pl-PL"/>
        </w:rPr>
        <w:t>.</w:t>
      </w:r>
    </w:p>
    <w:p w14:paraId="43C145E0" w14:textId="77777777" w:rsidR="009D7447" w:rsidRPr="009D7447" w:rsidRDefault="009D7447" w:rsidP="00015B65">
      <w:pPr>
        <w:widowControl w:val="0"/>
        <w:numPr>
          <w:ilvl w:val="6"/>
          <w:numId w:val="73"/>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Należny od kwoty wynagrodzenia podatek od towarów i usług VAT pokryje Zamawiający na konto właściwego Urzędu Skarbowego w przypadku powstania u Zamawiającego obowiązku podatkowego zgodnie z przepisami o podatku od towarów i usług.</w:t>
      </w:r>
      <w:r w:rsidRPr="009D7447">
        <w:rPr>
          <w:rFonts w:ascii="Times New Roman" w:eastAsia="Times New Roman" w:hAnsi="Times New Roman" w:cs="Times New Roman"/>
          <w:vertAlign w:val="superscript"/>
          <w:lang w:eastAsia="pl-PL"/>
        </w:rPr>
        <w:footnoteReference w:id="4"/>
      </w:r>
    </w:p>
    <w:p w14:paraId="68A26A87" w14:textId="77777777" w:rsidR="009D7447" w:rsidRPr="009D7447" w:rsidRDefault="009D7447" w:rsidP="009D7447">
      <w:pPr>
        <w:suppressAutoHyphens w:val="0"/>
        <w:spacing w:after="0" w:line="240" w:lineRule="auto"/>
        <w:jc w:val="center"/>
        <w:rPr>
          <w:rFonts w:ascii="Times New Roman" w:eastAsia="Times New Roman" w:hAnsi="Times New Roman" w:cs="Times New Roman"/>
          <w:lang w:eastAsia="pl-PL"/>
        </w:rPr>
      </w:pPr>
    </w:p>
    <w:p w14:paraId="39DDBA2D" w14:textId="77777777" w:rsidR="009D7447" w:rsidRPr="009D7447" w:rsidRDefault="009D7447" w:rsidP="009D7447">
      <w:pPr>
        <w:suppressAutoHyphens w:val="0"/>
        <w:spacing w:after="0" w:line="240" w:lineRule="auto"/>
        <w:jc w:val="center"/>
        <w:rPr>
          <w:rFonts w:ascii="Times New Roman" w:eastAsia="Times New Roman" w:hAnsi="Times New Roman" w:cs="Times New Roman"/>
          <w:b/>
          <w:bCs/>
          <w:lang w:eastAsia="pl-PL"/>
        </w:rPr>
      </w:pPr>
      <w:r w:rsidRPr="009D7447">
        <w:rPr>
          <w:rFonts w:ascii="Times New Roman" w:eastAsia="Times New Roman" w:hAnsi="Times New Roman" w:cs="Times New Roman"/>
          <w:b/>
          <w:bCs/>
          <w:lang w:eastAsia="pl-PL"/>
        </w:rPr>
        <w:t>§ 4</w:t>
      </w:r>
    </w:p>
    <w:p w14:paraId="0A3C10DD" w14:textId="1DE3CEAE" w:rsidR="009D7447" w:rsidRPr="00C36FB4" w:rsidRDefault="009D7447" w:rsidP="00015B65">
      <w:pPr>
        <w:widowControl w:val="0"/>
        <w:numPr>
          <w:ilvl w:val="0"/>
          <w:numId w:val="76"/>
        </w:numPr>
        <w:tabs>
          <w:tab w:val="left" w:pos="567"/>
        </w:tabs>
        <w:suppressAutoHyphens w:val="0"/>
        <w:spacing w:after="0" w:line="240" w:lineRule="auto"/>
        <w:jc w:val="both"/>
        <w:rPr>
          <w:rFonts w:ascii="Times New Roman" w:eastAsia="Times New Roman" w:hAnsi="Times New Roman" w:cs="Times New Roman"/>
          <w:lang w:eastAsia="pl-PL"/>
        </w:rPr>
      </w:pPr>
      <w:r w:rsidRPr="00C36FB4">
        <w:rPr>
          <w:rFonts w:ascii="Times New Roman" w:eastAsia="Times New Roman" w:hAnsi="Times New Roman" w:cs="Times New Roman"/>
          <w:lang w:eastAsia="pl-PL"/>
        </w:rPr>
        <w:t>Wykonawca otrzyma wynagrodzenie po wykonaniu całości przedmiotu Umowy, potwierdzon</w:t>
      </w:r>
      <w:r w:rsidR="00783A2D" w:rsidRPr="00C36FB4">
        <w:rPr>
          <w:rFonts w:ascii="Times New Roman" w:eastAsia="Times New Roman" w:hAnsi="Times New Roman" w:cs="Times New Roman"/>
          <w:lang w:eastAsia="pl-PL"/>
        </w:rPr>
        <w:t>ym</w:t>
      </w:r>
      <w:r w:rsidRPr="00C36FB4">
        <w:rPr>
          <w:rFonts w:ascii="Times New Roman" w:eastAsia="Times New Roman" w:hAnsi="Times New Roman" w:cs="Times New Roman"/>
          <w:lang w:eastAsia="pl-PL"/>
        </w:rPr>
        <w:t xml:space="preserve"> protokołem odbioru bez zastrzeżeń i </w:t>
      </w:r>
      <w:r w:rsidR="00C36FB4" w:rsidRPr="00C36FB4">
        <w:rPr>
          <w:rFonts w:ascii="Times New Roman" w:eastAsia="Times New Roman" w:hAnsi="Times New Roman" w:cs="Times New Roman"/>
          <w:lang w:eastAsia="pl-PL"/>
        </w:rPr>
        <w:t xml:space="preserve">po przekazaniu Zamawiającemu </w:t>
      </w:r>
      <w:r w:rsidRPr="00C36FB4">
        <w:rPr>
          <w:rFonts w:ascii="Times New Roman" w:eastAsia="Times New Roman" w:hAnsi="Times New Roman" w:cs="Times New Roman"/>
          <w:lang w:eastAsia="pl-PL"/>
        </w:rPr>
        <w:t xml:space="preserve">prawidłowo wystawionej faktury. </w:t>
      </w:r>
    </w:p>
    <w:p w14:paraId="3D5FB0D2" w14:textId="77777777" w:rsidR="009D7447" w:rsidRPr="00DD0357" w:rsidRDefault="009D7447" w:rsidP="00015B65">
      <w:pPr>
        <w:widowControl w:val="0"/>
        <w:numPr>
          <w:ilvl w:val="0"/>
          <w:numId w:val="76"/>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 xml:space="preserve">Zamawiający przystąpi do czynności odbioru po powiadomieniu go przez Wykonawcę o gotowości do odbioru. Dostawa i wykonanie całego przedmiotu Umowy musi zostać wykonana w dzień roboczy. Dokument zgłoszenia o gotowości do odbioru Wykonawca zobowiązany jest dostarczyć do osoby wskazanej w § 8 ust. 1 lit. a) Umowy na co najmniej 1 dzień roboczy przed planowanym terminem odbioru. Przez dni robocze rozumie się dni od poniedziałku do piątku, z wyjątkiem dni ustawowo wolnych od pracy. </w:t>
      </w:r>
    </w:p>
    <w:p w14:paraId="1B0F4D85" w14:textId="43CFE56A" w:rsidR="009D7447" w:rsidRPr="00DD0357" w:rsidRDefault="009D7447" w:rsidP="00015B65">
      <w:pPr>
        <w:widowControl w:val="0"/>
        <w:numPr>
          <w:ilvl w:val="0"/>
          <w:numId w:val="76"/>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Za dzień odbioru przedmiotu Umowy Strony uważać będą dzień faktycznej realizacji przez Wykonawcę czynności składających się na przedmiot zamówienia, który zostanie odnotowany ww.</w:t>
      </w:r>
      <w:r w:rsidR="000268FD" w:rsidRPr="00DD0357">
        <w:rPr>
          <w:rFonts w:ascii="Times New Roman" w:eastAsia="Times New Roman" w:hAnsi="Times New Roman" w:cs="Times New Roman"/>
          <w:lang w:eastAsia="pl-PL"/>
        </w:rPr>
        <w:t> </w:t>
      </w:r>
      <w:r w:rsidRPr="00DD0357">
        <w:rPr>
          <w:rFonts w:ascii="Times New Roman" w:eastAsia="Times New Roman" w:hAnsi="Times New Roman" w:cs="Times New Roman"/>
          <w:lang w:eastAsia="pl-PL"/>
        </w:rPr>
        <w:t>protokole.</w:t>
      </w:r>
    </w:p>
    <w:p w14:paraId="351DAA01" w14:textId="4D587C60" w:rsidR="009D7447" w:rsidRPr="00DD0357" w:rsidRDefault="009D7447" w:rsidP="00015B65">
      <w:pPr>
        <w:widowControl w:val="0"/>
        <w:numPr>
          <w:ilvl w:val="0"/>
          <w:numId w:val="76"/>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 xml:space="preserve">Protokół odbioru przedmiotu Umowy będzie sporządzony z udziałem upoważnionych </w:t>
      </w:r>
      <w:r w:rsidRPr="00DD0357">
        <w:rPr>
          <w:rFonts w:ascii="Times New Roman" w:eastAsia="Times New Roman" w:hAnsi="Times New Roman" w:cs="Times New Roman"/>
          <w:lang w:eastAsia="pl-PL"/>
        </w:rPr>
        <w:lastRenderedPageBreak/>
        <w:t xml:space="preserve">przedstawicieli Stron Umowy, po sprawdzeniu zgodności realizacji przedmiotu Umowy zgodnie z warunkami Umowy, </w:t>
      </w:r>
      <w:r w:rsidR="005A6563">
        <w:rPr>
          <w:rFonts w:ascii="Times New Roman" w:eastAsia="Times New Roman" w:hAnsi="Times New Roman" w:cs="Times New Roman"/>
          <w:lang w:eastAsia="pl-PL"/>
        </w:rPr>
        <w:t>SWZ</w:t>
      </w:r>
      <w:r w:rsidRPr="00DD0357">
        <w:rPr>
          <w:rFonts w:ascii="Times New Roman" w:eastAsia="Times New Roman" w:hAnsi="Times New Roman" w:cs="Times New Roman"/>
          <w:lang w:eastAsia="pl-PL"/>
        </w:rPr>
        <w:t xml:space="preserve"> i ofertą Wykonawcy.</w:t>
      </w:r>
    </w:p>
    <w:p w14:paraId="4E0FB52A" w14:textId="77777777" w:rsidR="009D7447" w:rsidRPr="00DD0357" w:rsidRDefault="009D7447" w:rsidP="00015B65">
      <w:pPr>
        <w:widowControl w:val="0"/>
        <w:numPr>
          <w:ilvl w:val="0"/>
          <w:numId w:val="76"/>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Zamawiający dokona odbioru całości przedmiotu zamówienia w terminie do 2 dni roboczych od dnia otrzymania przez niego pisemnego zawiadomienia Wykonawcy wskazanego w ust. 2 niniejszego paragrafu, pod warunkiem, iż przedmiot Umowy będzie wolny od wad.</w:t>
      </w:r>
    </w:p>
    <w:p w14:paraId="4BA5ED11" w14:textId="77777777" w:rsidR="009D7447" w:rsidRPr="00DD0357" w:rsidRDefault="009D7447" w:rsidP="00015B65">
      <w:pPr>
        <w:widowControl w:val="0"/>
        <w:numPr>
          <w:ilvl w:val="0"/>
          <w:numId w:val="76"/>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 xml:space="preserve">Dostawa przedmiotu nie może nastąpić częściami. Protokół odbioru przedmiotu Umowy może być podpisany z chwilą jego dostarczenia w całości do Zamawiającego i po stwierdzeniu braku widocznych wad oraz po przeprowadzeniu usług towarzyszących. </w:t>
      </w:r>
    </w:p>
    <w:p w14:paraId="378472BA" w14:textId="77777777" w:rsidR="009D7447" w:rsidRPr="00DD0357" w:rsidRDefault="009D7447" w:rsidP="00015B65">
      <w:pPr>
        <w:widowControl w:val="0"/>
        <w:numPr>
          <w:ilvl w:val="0"/>
          <w:numId w:val="76"/>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color w:val="000000"/>
          <w:lang w:eastAsia="pl-PL"/>
        </w:rPr>
        <w:t>Podpisanie protokołu nie wyłącza dochodzenia przez Zamawiającego roszczeń z tytułu nienależytego wykonania Umowy, w szczególności w przypadku wykrycia wad przedmiotu Umowy przez Zamawiającego po dokonaniu odbioru</w:t>
      </w:r>
      <w:r w:rsidRPr="00DD0357">
        <w:rPr>
          <w:rFonts w:ascii="Times New Roman" w:eastAsia="Times New Roman" w:hAnsi="Times New Roman" w:cs="Times New Roman"/>
          <w:lang w:eastAsia="pl-PL"/>
        </w:rPr>
        <w:t>.</w:t>
      </w:r>
    </w:p>
    <w:p w14:paraId="6F322355" w14:textId="77777777" w:rsidR="009D7447" w:rsidRPr="00DD0357" w:rsidRDefault="009D7447" w:rsidP="00015B65">
      <w:pPr>
        <w:widowControl w:val="0"/>
        <w:numPr>
          <w:ilvl w:val="0"/>
          <w:numId w:val="76"/>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Do przeprowadzenia odbioru przedmiotu Umowy ze strony Zamawiającego upoważniony jest przedstawiciel wskazany w § 8 ust. 1 lit. a) Umowy, zaś ze strony Wykonawcy osoba wymieniona w jej § 8 ust. 1 lit. b).</w:t>
      </w:r>
    </w:p>
    <w:p w14:paraId="718264F1" w14:textId="631B44CE" w:rsidR="009D7447" w:rsidRPr="003D065B" w:rsidRDefault="009D7447" w:rsidP="00015B65">
      <w:pPr>
        <w:widowControl w:val="0"/>
        <w:numPr>
          <w:ilvl w:val="0"/>
          <w:numId w:val="76"/>
        </w:numPr>
        <w:tabs>
          <w:tab w:val="left" w:pos="567"/>
        </w:tabs>
        <w:suppressAutoHyphens w:val="0"/>
        <w:spacing w:after="0" w:line="240" w:lineRule="auto"/>
        <w:jc w:val="both"/>
        <w:rPr>
          <w:rFonts w:ascii="Times New Roman" w:eastAsia="Times New Roman" w:hAnsi="Times New Roman" w:cs="Times New Roman"/>
          <w:lang w:eastAsia="pl-PL"/>
        </w:rPr>
      </w:pPr>
      <w:r w:rsidRPr="003D065B">
        <w:rPr>
          <w:rFonts w:ascii="Times New Roman" w:eastAsia="Times New Roman" w:hAnsi="Times New Roman" w:cs="Times New Roman"/>
          <w:lang w:eastAsia="pl-PL"/>
        </w:rPr>
        <w:t xml:space="preserve">Termin zapłaty faktury za wykonany i odebrany przedmiot Umowy ustala się </w:t>
      </w:r>
      <w:r w:rsidRPr="003D065B">
        <w:rPr>
          <w:rFonts w:ascii="Times New Roman" w:eastAsia="Times New Roman" w:hAnsi="Times New Roman" w:cs="Times New Roman"/>
          <w:b/>
          <w:bCs/>
          <w:lang w:eastAsia="pl-PL"/>
        </w:rPr>
        <w:t>do 30 dni</w:t>
      </w:r>
      <w:r w:rsidRPr="003D065B">
        <w:rPr>
          <w:rFonts w:ascii="Times New Roman" w:eastAsia="Times New Roman" w:hAnsi="Times New Roman" w:cs="Times New Roman"/>
          <w:lang w:eastAsia="pl-PL"/>
        </w:rPr>
        <w:t xml:space="preserve"> od daty dostarczenia Zamawiającemu prawidłowo wystawionej faktury</w:t>
      </w:r>
      <w:r w:rsidR="003D065B" w:rsidRPr="003D065B">
        <w:rPr>
          <w:rFonts w:ascii="Times New Roman" w:eastAsia="Times New Roman" w:hAnsi="Times New Roman" w:cs="Times New Roman"/>
          <w:lang w:eastAsia="pl-PL"/>
        </w:rPr>
        <w:t>.</w:t>
      </w:r>
    </w:p>
    <w:p w14:paraId="32677580" w14:textId="77777777" w:rsidR="009D7447" w:rsidRPr="00DD0357" w:rsidRDefault="009D7447" w:rsidP="00015B65">
      <w:pPr>
        <w:widowControl w:val="0"/>
        <w:numPr>
          <w:ilvl w:val="0"/>
          <w:numId w:val="76"/>
        </w:numPr>
        <w:tabs>
          <w:tab w:val="left" w:pos="567"/>
        </w:tabs>
        <w:suppressAutoHyphens w:val="0"/>
        <w:spacing w:after="0" w:line="240" w:lineRule="auto"/>
        <w:jc w:val="both"/>
        <w:rPr>
          <w:rFonts w:ascii="Times New Roman" w:eastAsia="Times New Roman" w:hAnsi="Times New Roman" w:cs="Times New Roman"/>
          <w:lang w:eastAsia="pl-PL"/>
        </w:rPr>
      </w:pPr>
      <w:r w:rsidRPr="00DD0357">
        <w:rPr>
          <w:rFonts w:ascii="Times New Roman" w:eastAsia="Times New Roman" w:hAnsi="Times New Roman" w:cs="Times New Roman"/>
          <w:lang w:eastAsia="pl-PL"/>
        </w:rPr>
        <w:t>Faktura winna być wystawiana w następujący sposób:</w:t>
      </w:r>
    </w:p>
    <w:p w14:paraId="46138465" w14:textId="77777777" w:rsidR="009D7447" w:rsidRPr="00DD0357" w:rsidRDefault="009D7447" w:rsidP="009D7447">
      <w:pPr>
        <w:suppressAutoHyphens w:val="0"/>
        <w:spacing w:after="0" w:line="240" w:lineRule="auto"/>
        <w:ind w:left="708" w:firstLine="1"/>
        <w:jc w:val="both"/>
        <w:rPr>
          <w:rFonts w:ascii="Times New Roman" w:eastAsia="Times New Roman" w:hAnsi="Times New Roman" w:cs="Times New Roman"/>
          <w:b/>
        </w:rPr>
      </w:pPr>
      <w:r w:rsidRPr="00DD0357">
        <w:rPr>
          <w:rFonts w:ascii="Times New Roman" w:eastAsia="Times New Roman" w:hAnsi="Times New Roman" w:cs="Times New Roman"/>
          <w:b/>
        </w:rPr>
        <w:t xml:space="preserve">Uniwersytet Jagielloński, ul. Gołębia 24, 31-007 Kraków, </w:t>
      </w:r>
    </w:p>
    <w:p w14:paraId="75CAE8CF" w14:textId="77777777" w:rsidR="009D7447" w:rsidRPr="00DD0357" w:rsidRDefault="009D7447" w:rsidP="009D7447">
      <w:pPr>
        <w:suppressAutoHyphens w:val="0"/>
        <w:spacing w:after="0" w:line="240" w:lineRule="auto"/>
        <w:ind w:left="708" w:firstLine="1"/>
        <w:jc w:val="both"/>
        <w:rPr>
          <w:rFonts w:ascii="Times New Roman" w:eastAsia="Times New Roman" w:hAnsi="Times New Roman" w:cs="Times New Roman"/>
          <w:b/>
        </w:rPr>
      </w:pPr>
      <w:r w:rsidRPr="00DD0357">
        <w:rPr>
          <w:rFonts w:ascii="Times New Roman" w:eastAsia="Times New Roman" w:hAnsi="Times New Roman" w:cs="Times New Roman"/>
          <w:b/>
        </w:rPr>
        <w:t xml:space="preserve">NIP: 675-000-22-36, REGON: 000001270 </w:t>
      </w:r>
    </w:p>
    <w:p w14:paraId="04525067" w14:textId="77777777" w:rsidR="009D7447" w:rsidRPr="00DD0357" w:rsidRDefault="009D7447" w:rsidP="009D7447">
      <w:pPr>
        <w:suppressAutoHyphens w:val="0"/>
        <w:spacing w:after="0" w:line="240" w:lineRule="auto"/>
        <w:ind w:left="708" w:firstLine="1"/>
        <w:jc w:val="both"/>
        <w:rPr>
          <w:rFonts w:ascii="Times New Roman" w:eastAsia="Times New Roman" w:hAnsi="Times New Roman" w:cs="Times New Roman"/>
        </w:rPr>
      </w:pPr>
      <w:r w:rsidRPr="00DD0357">
        <w:rPr>
          <w:rFonts w:ascii="Times New Roman" w:eastAsia="Times New Roman" w:hAnsi="Times New Roman" w:cs="Times New Roman"/>
        </w:rPr>
        <w:t>i opatrzona dopiskiem, dla jakiej Jednostki Zamawiającego zamówienie zrealizowano.</w:t>
      </w:r>
    </w:p>
    <w:p w14:paraId="64E334FD" w14:textId="77777777" w:rsidR="009D7447" w:rsidRPr="00DD0357" w:rsidRDefault="009D7447"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rPr>
      </w:pPr>
      <w:r w:rsidRPr="00DD0357">
        <w:rPr>
          <w:rFonts w:ascii="Times New Roman" w:eastAsia="Times New Roman" w:hAnsi="Times New Roman" w:cs="Times New Roman"/>
        </w:rPr>
        <w:t>Wynagrodzenie przysługujące Wykonawcy jest płatne przelewem z rachunku bankowego Zamawiającego na rachunek bankowy Wykonawcy wskazany w fakturze.</w:t>
      </w:r>
    </w:p>
    <w:p w14:paraId="7B74C93D" w14:textId="77777777" w:rsidR="009D7447" w:rsidRPr="00DD0357" w:rsidRDefault="009D7447"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rPr>
      </w:pPr>
      <w:r w:rsidRPr="00DD0357">
        <w:rPr>
          <w:rFonts w:ascii="Times New Roman" w:eastAsia="Times New Roman" w:hAnsi="Times New Roman" w:cs="Times New Roman"/>
        </w:rPr>
        <w:t>Miejscem płatności jest Bank Zamawiającego, a zapłata następuje z chwilą dokonania zlecenia przelewu przez Zamawiającego.</w:t>
      </w:r>
    </w:p>
    <w:p w14:paraId="17067CBB" w14:textId="4AC0D450" w:rsidR="00443C3A" w:rsidRPr="00DD0357" w:rsidRDefault="009D7447"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i/>
          <w:iCs/>
        </w:rPr>
      </w:pPr>
      <w:r w:rsidRPr="00DD0357">
        <w:rPr>
          <w:rFonts w:ascii="Times New Roman" w:eastAsia="Times New Roman" w:hAnsi="Times New Roman" w:cs="Times New Roman"/>
        </w:rPr>
        <w:t>W przypadku wystawiania ustrukturyzowanych faktur elektronicznych w rozumieniu art. 6 ust. 1 ustawy z dnia 9 listopada 2018 r. o elektronicznym fakturowaniu w zamówieniach publicznych, koncesjach na roboty budowlane lub usługi oraz partnerstwie publiczno-prywatnym (t. j. Dz. U. 2020 poz. 1666 ze zm.) za pośrednictwem Platformy Elektronicznego Fakturowania dostępnej pod</w:t>
      </w:r>
      <w:r w:rsidR="00D83DD9">
        <w:rPr>
          <w:rFonts w:ascii="Times New Roman" w:eastAsia="Times New Roman" w:hAnsi="Times New Roman" w:cs="Times New Roman"/>
        </w:rPr>
        <w:t> </w:t>
      </w:r>
      <w:r w:rsidRPr="00DD0357">
        <w:rPr>
          <w:rFonts w:ascii="Times New Roman" w:eastAsia="Times New Roman" w:hAnsi="Times New Roman" w:cs="Times New Roman"/>
        </w:rPr>
        <w:t xml:space="preserve">adresem: </w:t>
      </w:r>
      <w:hyperlink r:id="rId54" w:history="1">
        <w:r w:rsidRPr="00DD0357">
          <w:rPr>
            <w:rFonts w:ascii="Times New Roman" w:eastAsia="Times New Roman" w:hAnsi="Times New Roman" w:cs="Times New Roman"/>
            <w:i/>
            <w:iCs/>
            <w:color w:val="0000FF"/>
            <w:u w:val="single"/>
          </w:rPr>
          <w:t>https://efaktura.gov.pl/</w:t>
        </w:r>
      </w:hyperlink>
      <w:r w:rsidRPr="00DD0357">
        <w:rPr>
          <w:rFonts w:ascii="Times New Roman" w:eastAsia="Times New Roman" w:hAnsi="Times New Roman" w:cs="Times New Roman"/>
          <w:i/>
          <w:iCs/>
        </w:rPr>
        <w:t>,</w:t>
      </w:r>
      <w:r w:rsidRPr="00DD0357">
        <w:rPr>
          <w:rFonts w:ascii="Times New Roman" w:eastAsia="Times New Roman" w:hAnsi="Times New Roman" w:cs="Times New Roman"/>
        </w:rPr>
        <w:t xml:space="preserve"> w polu „referencja”, Wykonawca wpisze </w:t>
      </w:r>
      <w:r w:rsidR="00D77FB2" w:rsidRPr="00DD0357">
        <w:rPr>
          <w:rFonts w:ascii="Times New Roman" w:eastAsia="Times New Roman" w:hAnsi="Times New Roman" w:cs="Times New Roman"/>
        </w:rPr>
        <w:t xml:space="preserve">następujący adres e-mail: </w:t>
      </w:r>
      <w:hyperlink r:id="rId55" w:history="1">
        <w:r w:rsidR="00443C3A" w:rsidRPr="00DD0357">
          <w:rPr>
            <w:rStyle w:val="Hipercze"/>
            <w:rFonts w:ascii="Times New Roman" w:eastAsia="Times New Roman" w:hAnsi="Times New Roman"/>
            <w:i/>
            <w:iCs/>
          </w:rPr>
          <w:t>maria.rapala-kozik@uj.edu.pl</w:t>
        </w:r>
      </w:hyperlink>
      <w:r w:rsidR="00443C3A" w:rsidRPr="00DD0357">
        <w:rPr>
          <w:rFonts w:ascii="Times New Roman" w:eastAsia="Times New Roman" w:hAnsi="Times New Roman" w:cs="Times New Roman"/>
          <w:i/>
          <w:iCs/>
        </w:rPr>
        <w:t xml:space="preserve"> </w:t>
      </w:r>
    </w:p>
    <w:p w14:paraId="68056CDB" w14:textId="77777777" w:rsidR="009D7447" w:rsidRPr="00DD0357" w:rsidRDefault="009D7447"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rPr>
      </w:pPr>
      <w:r w:rsidRPr="00DD0357">
        <w:rPr>
          <w:rFonts w:ascii="Times New Roman" w:eastAsia="Times New Roman" w:hAnsi="Times New Roman" w:cs="Times New Roman"/>
        </w:rPr>
        <w:t>Wykonawca zobowiązany jest do wskazania na fakturze numeru rachunku, który został ujawniony w wykazie podmiotów zarejestrowanych jako podatnicy VAT, nie zarejestrowanych oraz wykreślonych i przywróconych do rejestru VAT prowadzonym przez Szefa Krajowej Administracji Skarbowej (tzw. „Biała lista” – art. 96b ust. 1 ustawy z dnia 11 marca 2004 r. o podatku od towarów i usług – t. j. Dz. U. 2020 poz. 106 ze zm.).</w:t>
      </w:r>
    </w:p>
    <w:p w14:paraId="332DFA48" w14:textId="77777777" w:rsidR="009D7447" w:rsidRPr="00DD0357" w:rsidRDefault="009D7447"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rPr>
      </w:pPr>
      <w:r w:rsidRPr="00DD0357">
        <w:rPr>
          <w:rFonts w:ascii="Times New Roman" w:eastAsia="Times New Roman" w:hAnsi="Times New Roman" w:cs="Times New Roman"/>
        </w:rPr>
        <w:t>W razie braku ujawnienia bankowego rachunku rozliczeniowego Wykonawcy na „Białej liście” Zamawiający będzie uprawniony do zapłaty wynagrodzenia na rachunek wskazany w fakturze Wykonawcy przy zastosowaniu mechanizmu podzielonej płatności albo do zawiadomienia właściwego naczelnika urzędu skarbowego przy dokonywaniu pierwszej zapłaty wynagrodzenia przelewem na rachunek wskazany w tej fakturze.</w:t>
      </w:r>
    </w:p>
    <w:p w14:paraId="280D058A" w14:textId="3289B3C4" w:rsidR="00025DCE" w:rsidRDefault="00C349A2"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rPr>
      </w:pPr>
      <w:r>
        <w:rPr>
          <w:rFonts w:ascii="Times New Roman" w:eastAsia="Times New Roman" w:hAnsi="Times New Roman" w:cs="Times New Roman"/>
        </w:rPr>
        <w:t>W</w:t>
      </w:r>
      <w:r w:rsidR="009D7447" w:rsidRPr="009D7447">
        <w:rPr>
          <w:rFonts w:ascii="Times New Roman" w:eastAsia="Times New Roman" w:hAnsi="Times New Roman" w:cs="Times New Roman"/>
        </w:rPr>
        <w:t xml:space="preserve"> przypadku, gdy Wykonawca jest zarejestrowany jako czynny podatnik podatku od towarów i</w:t>
      </w:r>
      <w:r>
        <w:rPr>
          <w:rFonts w:ascii="Times New Roman" w:eastAsia="Times New Roman" w:hAnsi="Times New Roman" w:cs="Times New Roman"/>
        </w:rPr>
        <w:t> </w:t>
      </w:r>
      <w:r w:rsidR="009D7447" w:rsidRPr="009D7447">
        <w:rPr>
          <w:rFonts w:ascii="Times New Roman" w:eastAsia="Times New Roman" w:hAnsi="Times New Roman" w:cs="Times New Roman"/>
        </w:rPr>
        <w:t xml:space="preserve">usług Zamawiający może dokonać płatności wynagrodzenia z zastosowaniem mechanizmu </w:t>
      </w:r>
      <w:r w:rsidR="009D7447" w:rsidRPr="009D7447">
        <w:rPr>
          <w:rFonts w:ascii="Times New Roman" w:eastAsia="Times New Roman" w:hAnsi="Times New Roman" w:cs="Times New Roman"/>
        </w:rPr>
        <w:lastRenderedPageBreak/>
        <w:t>podzielonej płatności, to jest w sposób wskazany w art. 108a ust. 2 ustawy z dnia 11 marca 2004 r. o podatku od towarów i usług (t. j. Dz. U. 2020 poz. 106 ze zm.). Postanowień zdania 1. nie stosuje się, gdy przedmiot Umowy stanowi czynność zwolnioną z podatku VAT albo jest on objęty 0% stawką podatku VAT.</w:t>
      </w:r>
    </w:p>
    <w:p w14:paraId="70D2A8E9" w14:textId="7320CD15" w:rsidR="00B87D23" w:rsidRPr="00021B27" w:rsidRDefault="00B87D23"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rPr>
      </w:pPr>
      <w:r w:rsidRPr="00021B27">
        <w:rPr>
          <w:rFonts w:ascii="Times New Roman" w:hAnsi="Times New Roman" w:cs="Times New Roman"/>
        </w:rPr>
        <w:t>Od dnia wejścia w życie przepisów wprowadzających obowiązek wystawiania faktur ustrukturyzowanych w Krajowym Systemie e-Faktur (KSeF), wszelkie faktury wystawiane przez Wykonawcę na rzecz Zamawiającego (UJ) będą sporządzane w formie faktur ustrukturyzowanych zgodnych z obowiązującymi przepisami prawa i przekazywane za pośrednictwem KSeF (</w:t>
      </w:r>
      <w:r w:rsidRPr="00021B27">
        <w:rPr>
          <w:rFonts w:ascii="Times New Roman" w:hAnsi="Times New Roman" w:cs="Times New Roman"/>
          <w:color w:val="000000"/>
        </w:rPr>
        <w:t>w</w:t>
      </w:r>
      <w:r w:rsidR="00325408">
        <w:rPr>
          <w:rFonts w:ascii="Times New Roman" w:hAnsi="Times New Roman" w:cs="Times New Roman"/>
          <w:color w:val="000000"/>
        </w:rPr>
        <w:t xml:space="preserve">  </w:t>
      </w:r>
      <w:r w:rsidRPr="00021B27">
        <w:rPr>
          <w:rFonts w:ascii="Times New Roman" w:hAnsi="Times New Roman" w:cs="Times New Roman"/>
          <w:color w:val="000000"/>
        </w:rPr>
        <w:t>rozumieniu art. 2 pkt 32a ustawy z dnia 11 marca 2004 r. o podatku od towarów i usług (Dz. U. 2025</w:t>
      </w:r>
      <w:r w:rsidR="008454D5">
        <w:rPr>
          <w:rFonts w:ascii="Times New Roman" w:hAnsi="Times New Roman" w:cs="Times New Roman"/>
          <w:color w:val="000000"/>
        </w:rPr>
        <w:t xml:space="preserve"> r.</w:t>
      </w:r>
      <w:r w:rsidRPr="00021B27">
        <w:rPr>
          <w:rFonts w:ascii="Times New Roman" w:hAnsi="Times New Roman" w:cs="Times New Roman"/>
          <w:color w:val="000000"/>
        </w:rPr>
        <w:t xml:space="preserve"> poz. 775</w:t>
      </w:r>
      <w:r w:rsidR="004178DF">
        <w:rPr>
          <w:rFonts w:ascii="Times New Roman" w:hAnsi="Times New Roman" w:cs="Times New Roman"/>
          <w:color w:val="000000"/>
        </w:rPr>
        <w:t xml:space="preserve"> ze zm.</w:t>
      </w:r>
      <w:r w:rsidRPr="00021B27">
        <w:rPr>
          <w:rFonts w:ascii="Times New Roman" w:hAnsi="Times New Roman" w:cs="Times New Roman"/>
          <w:color w:val="000000"/>
        </w:rPr>
        <w:t>)).</w:t>
      </w:r>
    </w:p>
    <w:p w14:paraId="61CBB48F" w14:textId="69C14825" w:rsidR="00710AD4" w:rsidRPr="00021B27" w:rsidRDefault="00710AD4"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rPr>
      </w:pPr>
      <w:r w:rsidRPr="00021B27">
        <w:rPr>
          <w:rFonts w:ascii="Times New Roman" w:hAnsi="Times New Roman" w:cs="Times New Roman"/>
        </w:rPr>
        <w:t>W fakturze ustrukturyzowanej w postaci elektronicznej wystawionej przy użyciu KSeF oprócz obowiązkowych pozycji wynikających z ustawy z dnia 11 marca 2004 r. o podatku od towarów i</w:t>
      </w:r>
      <w:r w:rsidR="00725463">
        <w:rPr>
          <w:rFonts w:ascii="Times New Roman" w:hAnsi="Times New Roman" w:cs="Times New Roman"/>
        </w:rPr>
        <w:t> </w:t>
      </w:r>
      <w:r w:rsidRPr="00021B27">
        <w:rPr>
          <w:rFonts w:ascii="Times New Roman" w:hAnsi="Times New Roman" w:cs="Times New Roman"/>
        </w:rPr>
        <w:t>usług  (Dz. U. z 2025 r. poz. 775</w:t>
      </w:r>
      <w:r w:rsidR="007A2548">
        <w:rPr>
          <w:rFonts w:ascii="Times New Roman" w:hAnsi="Times New Roman" w:cs="Times New Roman"/>
        </w:rPr>
        <w:t xml:space="preserve"> ze</w:t>
      </w:r>
      <w:r w:rsidRPr="00021B27">
        <w:rPr>
          <w:rFonts w:ascii="Times New Roman" w:hAnsi="Times New Roman" w:cs="Times New Roman"/>
        </w:rPr>
        <w:t xml:space="preserve"> zm.) należy wpisać numer umowy. Dodatkowo na fakturze wg struktury pliku XML KSeF ”na poziomie „Podmiot Inny” Wykonawca zobowiązany jest do wpisania numeru identyfikatora wewnętrznego (IDWew) przekazanego przez Zamawiającego</w:t>
      </w:r>
      <w:r w:rsidR="006A5F30">
        <w:rPr>
          <w:rFonts w:ascii="Times New Roman" w:hAnsi="Times New Roman" w:cs="Times New Roman"/>
        </w:rPr>
        <w:t xml:space="preserve">, </w:t>
      </w:r>
      <w:r w:rsidRPr="00021B27">
        <w:rPr>
          <w:rFonts w:ascii="Times New Roman" w:hAnsi="Times New Roman" w:cs="Times New Roman"/>
        </w:rPr>
        <w:t>a na poziomie Nabywcy w danych kontaktowych w polu e-mail adresu mailowego w domenie @uj.edu.pl wskazanego przez Zamawiającego.</w:t>
      </w:r>
    </w:p>
    <w:p w14:paraId="5F3E9032" w14:textId="37264A0D" w:rsidR="007403D9" w:rsidRPr="00021B27" w:rsidRDefault="007403D9"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rPr>
      </w:pPr>
      <w:r w:rsidRPr="00021B27">
        <w:rPr>
          <w:rFonts w:ascii="Times New Roman" w:hAnsi="Times New Roman" w:cs="Times New Roman"/>
          <w:color w:val="000000"/>
        </w:rPr>
        <w:t>Wynagrodzenie, o którym mowa w § 3 ust. 2 powyżej płatne będzie przelewem w terminie do 30 dni licząc od dnia następnego po dacie wpływu prawidłowo wystawionej faktury ustrukturyzowanej w systemie KSeF na wskazany na fakturze numer rachunku bankowego, który został ujawniony w</w:t>
      </w:r>
      <w:r w:rsidR="00CC5105">
        <w:rPr>
          <w:rFonts w:ascii="Times New Roman" w:hAnsi="Times New Roman" w:cs="Times New Roman"/>
          <w:color w:val="000000"/>
        </w:rPr>
        <w:t> </w:t>
      </w:r>
      <w:r w:rsidRPr="00021B27">
        <w:rPr>
          <w:rFonts w:ascii="Times New Roman" w:hAnsi="Times New Roman" w:cs="Times New Roman"/>
          <w:color w:val="000000"/>
        </w:rPr>
        <w:t>wykazie podmiotów zarejestrowanych jako podatnicy VAT, niezarejestrowanych oraz wykreślonych i przywróconych do rejestru VAT prowadzonym przez Szefa Krajowej Administracji Skarbowej (tzw. „Biała lista” – art. 96b ust. 1 ustawy z dnia 11 marca 2004 r. o podatku od towarów i usług – Dz. U. 2025 r. poz. 775</w:t>
      </w:r>
      <w:r w:rsidR="00725463">
        <w:rPr>
          <w:rFonts w:ascii="Times New Roman" w:hAnsi="Times New Roman" w:cs="Times New Roman"/>
          <w:color w:val="000000"/>
        </w:rPr>
        <w:t xml:space="preserve"> ze</w:t>
      </w:r>
      <w:r w:rsidRPr="00021B27">
        <w:rPr>
          <w:rFonts w:ascii="Times New Roman" w:hAnsi="Times New Roman" w:cs="Times New Roman"/>
          <w:color w:val="000000"/>
        </w:rPr>
        <w:t xml:space="preserve"> zm.). Datą zapłaty faktury będzie data obciążenia rachunku bankowego Zamawiającego.</w:t>
      </w:r>
    </w:p>
    <w:p w14:paraId="07B55AB8" w14:textId="320FD4B0" w:rsidR="00BD5F16" w:rsidRPr="00021B27" w:rsidRDefault="00BD5F16"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rPr>
      </w:pPr>
      <w:r w:rsidRPr="00021B27">
        <w:rPr>
          <w:rFonts w:ascii="Times New Roman" w:hAnsi="Times New Roman" w:cs="Times New Roman"/>
        </w:rPr>
        <w:t>Data wpływu faktury wystawionej w Krajowym Systemie e-Faktur  jest tożsama z datą nadania numeru w KSeF.</w:t>
      </w:r>
    </w:p>
    <w:p w14:paraId="3514EE4E" w14:textId="418D1248" w:rsidR="008E537B" w:rsidRPr="00021B27" w:rsidRDefault="008E537B"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rPr>
      </w:pPr>
      <w:r w:rsidRPr="00021B27">
        <w:rPr>
          <w:rFonts w:ascii="Times New Roman" w:hAnsi="Times New Roman" w:cs="Times New Roman"/>
          <w:color w:val="000000"/>
        </w:rPr>
        <w:t>Prawidłowo wystawiona faktura ustrukturyzowana w postaci elektronicznej wystawiona przy użyciu KSeF musi zawierać następujące dane nabywcy usługi w obowiązującej strukturze logicznej e-Faktury:</w:t>
      </w:r>
    </w:p>
    <w:p w14:paraId="4B16AB8D" w14:textId="45D4282D" w:rsidR="004669BC" w:rsidRPr="00021B27" w:rsidRDefault="004669BC" w:rsidP="00015B65">
      <w:pPr>
        <w:pStyle w:val="Akapitzlist"/>
        <w:numPr>
          <w:ilvl w:val="0"/>
          <w:numId w:val="76"/>
        </w:numPr>
        <w:jc w:val="both"/>
        <w:rPr>
          <w:color w:val="000000"/>
          <w:sz w:val="22"/>
          <w:szCs w:val="22"/>
        </w:rPr>
      </w:pPr>
      <w:r w:rsidRPr="00021B27">
        <w:rPr>
          <w:color w:val="000000"/>
          <w:sz w:val="22"/>
          <w:szCs w:val="22"/>
        </w:rPr>
        <w:t xml:space="preserve">Jako </w:t>
      </w:r>
      <w:r w:rsidRPr="00021B27">
        <w:rPr>
          <w:b/>
          <w:bCs/>
          <w:color w:val="000000"/>
          <w:sz w:val="22"/>
          <w:szCs w:val="22"/>
        </w:rPr>
        <w:t>Nabywcę</w:t>
      </w:r>
      <w:r w:rsidRPr="00021B27">
        <w:rPr>
          <w:color w:val="000000"/>
          <w:sz w:val="22"/>
          <w:szCs w:val="22"/>
        </w:rPr>
        <w:t xml:space="preserve"> </w:t>
      </w:r>
      <w:r w:rsidR="00B752FD" w:rsidRPr="00021B27">
        <w:rPr>
          <w:color w:val="000000"/>
          <w:sz w:val="22"/>
          <w:szCs w:val="22"/>
        </w:rPr>
        <w:t>przedmiotu Umowy</w:t>
      </w:r>
      <w:r w:rsidRPr="00021B27">
        <w:rPr>
          <w:color w:val="000000"/>
          <w:sz w:val="22"/>
          <w:szCs w:val="22"/>
        </w:rPr>
        <w:t xml:space="preserve"> należy wskazać: </w:t>
      </w:r>
    </w:p>
    <w:p w14:paraId="3FC02E71" w14:textId="77777777" w:rsidR="004669BC" w:rsidRPr="00021B27" w:rsidRDefault="004669BC" w:rsidP="004669BC">
      <w:pPr>
        <w:pStyle w:val="Akapitzlist"/>
        <w:ind w:left="360"/>
        <w:jc w:val="both"/>
        <w:rPr>
          <w:color w:val="000000"/>
          <w:sz w:val="22"/>
          <w:szCs w:val="22"/>
        </w:rPr>
      </w:pPr>
      <w:r w:rsidRPr="00021B27">
        <w:rPr>
          <w:color w:val="000000"/>
          <w:sz w:val="22"/>
          <w:szCs w:val="22"/>
        </w:rPr>
        <w:t xml:space="preserve">Uniwersytet Jagielloński </w:t>
      </w:r>
    </w:p>
    <w:p w14:paraId="4AC2864F" w14:textId="77777777" w:rsidR="004669BC" w:rsidRPr="00021B27" w:rsidRDefault="004669BC" w:rsidP="004669BC">
      <w:pPr>
        <w:pStyle w:val="Akapitzlist"/>
        <w:ind w:left="360"/>
        <w:jc w:val="both"/>
        <w:rPr>
          <w:color w:val="000000"/>
          <w:sz w:val="22"/>
          <w:szCs w:val="22"/>
        </w:rPr>
      </w:pPr>
      <w:r w:rsidRPr="00021B27">
        <w:rPr>
          <w:color w:val="000000"/>
          <w:sz w:val="22"/>
          <w:szCs w:val="22"/>
        </w:rPr>
        <w:t>ul. Gołębia 24, 31-007 Kraków</w:t>
      </w:r>
    </w:p>
    <w:p w14:paraId="23A755B3" w14:textId="77777777" w:rsidR="004669BC" w:rsidRPr="00021B27" w:rsidRDefault="004669BC" w:rsidP="004669BC">
      <w:pPr>
        <w:pStyle w:val="Akapitzlist"/>
        <w:ind w:left="360"/>
        <w:jc w:val="both"/>
        <w:rPr>
          <w:color w:val="000000"/>
          <w:sz w:val="22"/>
          <w:szCs w:val="22"/>
        </w:rPr>
      </w:pPr>
      <w:r w:rsidRPr="00021B27">
        <w:rPr>
          <w:color w:val="000000"/>
          <w:sz w:val="22"/>
          <w:szCs w:val="22"/>
        </w:rPr>
        <w:t>NIP: 675-000-22-36</w:t>
      </w:r>
    </w:p>
    <w:p w14:paraId="2385C88E" w14:textId="1003A7AC" w:rsidR="0029020F" w:rsidRPr="00021B27" w:rsidRDefault="004669BC" w:rsidP="0029020F">
      <w:pPr>
        <w:pStyle w:val="Akapitzlist"/>
        <w:ind w:left="360"/>
        <w:jc w:val="both"/>
        <w:rPr>
          <w:color w:val="242424"/>
          <w:sz w:val="22"/>
          <w:szCs w:val="22"/>
          <w:shd w:val="clear" w:color="auto" w:fill="FFFFFF"/>
        </w:rPr>
      </w:pPr>
      <w:r w:rsidRPr="00021B27">
        <w:rPr>
          <w:color w:val="000000"/>
          <w:sz w:val="22"/>
          <w:szCs w:val="22"/>
        </w:rPr>
        <w:t>W polu e-mail należy wpisać</w:t>
      </w:r>
      <w:r w:rsidR="00AD72FD" w:rsidRPr="00021B27">
        <w:rPr>
          <w:color w:val="000000"/>
          <w:sz w:val="22"/>
          <w:szCs w:val="22"/>
        </w:rPr>
        <w:t xml:space="preserve">: </w:t>
      </w:r>
      <w:hyperlink r:id="rId56" w:history="1">
        <w:r w:rsidR="00AD72FD" w:rsidRPr="00021B27">
          <w:rPr>
            <w:rStyle w:val="Hipercze"/>
            <w:i/>
            <w:iCs/>
            <w:sz w:val="22"/>
            <w:szCs w:val="22"/>
          </w:rPr>
          <w:t>maria.rapala-kozik@uj.edu.pl</w:t>
        </w:r>
      </w:hyperlink>
    </w:p>
    <w:p w14:paraId="605FC2D6" w14:textId="77777777" w:rsidR="0029020F" w:rsidRPr="00021B27" w:rsidRDefault="00F76C92" w:rsidP="0029020F">
      <w:pPr>
        <w:pStyle w:val="Akapitzlist"/>
        <w:ind w:left="360"/>
        <w:jc w:val="both"/>
        <w:rPr>
          <w:color w:val="000000"/>
          <w:sz w:val="22"/>
          <w:szCs w:val="22"/>
        </w:rPr>
      </w:pPr>
      <w:r w:rsidRPr="00021B27">
        <w:rPr>
          <w:color w:val="000000"/>
          <w:sz w:val="22"/>
          <w:szCs w:val="22"/>
        </w:rPr>
        <w:t xml:space="preserve">Jako </w:t>
      </w:r>
      <w:r w:rsidRPr="00021B27">
        <w:rPr>
          <w:b/>
          <w:bCs/>
          <w:color w:val="000000"/>
          <w:sz w:val="22"/>
          <w:szCs w:val="22"/>
        </w:rPr>
        <w:t>Odbiorcę</w:t>
      </w:r>
      <w:r w:rsidRPr="00021B27">
        <w:rPr>
          <w:color w:val="000000"/>
          <w:sz w:val="22"/>
          <w:szCs w:val="22"/>
        </w:rPr>
        <w:t xml:space="preserve"> faktury (w sekcji „Podmiot Inny”) należy wskazać:</w:t>
      </w:r>
    </w:p>
    <w:p w14:paraId="305FAEB8" w14:textId="77777777" w:rsidR="0029020F" w:rsidRPr="00021B27" w:rsidRDefault="00F76C92" w:rsidP="0029020F">
      <w:pPr>
        <w:pStyle w:val="Akapitzlist"/>
        <w:ind w:left="360"/>
        <w:jc w:val="both"/>
        <w:rPr>
          <w:color w:val="000000"/>
          <w:sz w:val="22"/>
          <w:szCs w:val="22"/>
        </w:rPr>
      </w:pPr>
      <w:r w:rsidRPr="00021B27">
        <w:rPr>
          <w:color w:val="000000"/>
          <w:sz w:val="22"/>
          <w:szCs w:val="22"/>
        </w:rPr>
        <w:t>Uniwersytet Jagielloński</w:t>
      </w:r>
    </w:p>
    <w:p w14:paraId="67226C75" w14:textId="79ECFA36" w:rsidR="0029020F" w:rsidRPr="00021B27" w:rsidRDefault="003B5F37" w:rsidP="0029020F">
      <w:pPr>
        <w:pStyle w:val="Akapitzlist"/>
        <w:ind w:left="360"/>
        <w:jc w:val="both"/>
        <w:rPr>
          <w:b/>
          <w:bCs/>
          <w:color w:val="000000"/>
          <w:sz w:val="22"/>
          <w:szCs w:val="22"/>
        </w:rPr>
      </w:pPr>
      <w:r w:rsidRPr="00021B27">
        <w:rPr>
          <w:b/>
          <w:bCs/>
          <w:color w:val="000000"/>
          <w:sz w:val="22"/>
          <w:szCs w:val="22"/>
        </w:rPr>
        <w:t>Wy</w:t>
      </w:r>
      <w:r w:rsidR="009B3F95" w:rsidRPr="00021B27">
        <w:rPr>
          <w:b/>
          <w:bCs/>
          <w:color w:val="000000"/>
          <w:sz w:val="22"/>
          <w:szCs w:val="22"/>
        </w:rPr>
        <w:t xml:space="preserve">dział Biochemii, Biofizyki i Biotechnologii UJ, ul. Gronostajowa 7, </w:t>
      </w:r>
      <w:r w:rsidR="00D447FB" w:rsidRPr="00021B27">
        <w:rPr>
          <w:b/>
          <w:bCs/>
          <w:color w:val="000000"/>
          <w:sz w:val="22"/>
          <w:szCs w:val="22"/>
        </w:rPr>
        <w:t>30-387 Kraków;</w:t>
      </w:r>
    </w:p>
    <w:p w14:paraId="1E6EBD82" w14:textId="23EF021D" w:rsidR="00F76C92" w:rsidRPr="00021B27" w:rsidRDefault="00F76C92" w:rsidP="0029020F">
      <w:pPr>
        <w:pStyle w:val="Akapitzlist"/>
        <w:ind w:left="360"/>
        <w:jc w:val="both"/>
        <w:rPr>
          <w:color w:val="242424"/>
          <w:sz w:val="22"/>
          <w:szCs w:val="22"/>
          <w:shd w:val="clear" w:color="auto" w:fill="FFFFFF"/>
        </w:rPr>
      </w:pPr>
      <w:r w:rsidRPr="00021B27">
        <w:rPr>
          <w:color w:val="000000"/>
          <w:sz w:val="22"/>
          <w:szCs w:val="22"/>
        </w:rPr>
        <w:t xml:space="preserve">IDWew: </w:t>
      </w:r>
      <w:r w:rsidR="00053D67" w:rsidRPr="00021B27">
        <w:rPr>
          <w:b/>
          <w:bCs/>
          <w:color w:val="000000"/>
          <w:sz w:val="22"/>
          <w:szCs w:val="22"/>
        </w:rPr>
        <w:t>6750002236-19009</w:t>
      </w:r>
    </w:p>
    <w:p w14:paraId="7CF53A20" w14:textId="07EC1890" w:rsidR="00C317DD" w:rsidRPr="00021B27" w:rsidRDefault="00F76C92" w:rsidP="00C317DD">
      <w:pPr>
        <w:pStyle w:val="Akapitzlist"/>
        <w:ind w:left="360"/>
        <w:jc w:val="both"/>
        <w:rPr>
          <w:color w:val="000000"/>
          <w:sz w:val="22"/>
          <w:szCs w:val="22"/>
        </w:rPr>
      </w:pPr>
      <w:r w:rsidRPr="00021B27">
        <w:rPr>
          <w:color w:val="000000"/>
          <w:sz w:val="22"/>
          <w:szCs w:val="22"/>
        </w:rPr>
        <w:t>przekazany przez Zamawiającego</w:t>
      </w:r>
      <w:r w:rsidR="004729BE">
        <w:rPr>
          <w:color w:val="000000"/>
          <w:sz w:val="22"/>
          <w:szCs w:val="22"/>
        </w:rPr>
        <w:t>.</w:t>
      </w:r>
      <w:r w:rsidR="00C317DD" w:rsidRPr="00021B27">
        <w:rPr>
          <w:color w:val="000000"/>
          <w:sz w:val="22"/>
          <w:szCs w:val="22"/>
        </w:rPr>
        <w:t xml:space="preserve"> </w:t>
      </w:r>
    </w:p>
    <w:p w14:paraId="0E357D4F" w14:textId="7DBDDD57" w:rsidR="008E537B" w:rsidRPr="00021B27" w:rsidRDefault="00C317DD" w:rsidP="00912615">
      <w:pPr>
        <w:pStyle w:val="Akapitzlist"/>
        <w:ind w:left="360"/>
        <w:jc w:val="both"/>
        <w:rPr>
          <w:color w:val="000000"/>
          <w:sz w:val="22"/>
          <w:szCs w:val="22"/>
        </w:rPr>
      </w:pPr>
      <w:r w:rsidRPr="00021B27">
        <w:rPr>
          <w:sz w:val="22"/>
          <w:szCs w:val="22"/>
        </w:rPr>
        <w:t xml:space="preserve">Dodatkowo należy wskazać na fakturze numer </w:t>
      </w:r>
      <w:r w:rsidR="00C56DCF" w:rsidRPr="00021B27">
        <w:rPr>
          <w:sz w:val="22"/>
          <w:szCs w:val="22"/>
        </w:rPr>
        <w:t xml:space="preserve">Umowy: </w:t>
      </w:r>
      <w:r w:rsidR="00C56DCF" w:rsidRPr="00871DC4">
        <w:rPr>
          <w:b/>
          <w:bCs/>
          <w:sz w:val="22"/>
          <w:szCs w:val="22"/>
        </w:rPr>
        <w:t>80.272</w:t>
      </w:r>
      <w:r w:rsidR="003B29EA" w:rsidRPr="00871DC4">
        <w:rPr>
          <w:b/>
          <w:bCs/>
          <w:sz w:val="22"/>
          <w:szCs w:val="22"/>
        </w:rPr>
        <w:t>.82.</w:t>
      </w:r>
      <w:r w:rsidR="00C56DCF" w:rsidRPr="00871DC4">
        <w:rPr>
          <w:b/>
          <w:bCs/>
          <w:sz w:val="22"/>
          <w:szCs w:val="22"/>
        </w:rPr>
        <w:t>2026</w:t>
      </w:r>
      <w:r w:rsidR="004729BE">
        <w:rPr>
          <w:b/>
          <w:bCs/>
          <w:sz w:val="22"/>
          <w:szCs w:val="22"/>
        </w:rPr>
        <w:t>.</w:t>
      </w:r>
    </w:p>
    <w:p w14:paraId="02DF6E8E" w14:textId="59DD8848" w:rsidR="00912615" w:rsidRPr="00021B27" w:rsidRDefault="00912615" w:rsidP="00015B65">
      <w:pPr>
        <w:widowControl w:val="0"/>
        <w:numPr>
          <w:ilvl w:val="0"/>
          <w:numId w:val="76"/>
        </w:numPr>
        <w:tabs>
          <w:tab w:val="left" w:pos="567"/>
          <w:tab w:val="left" w:pos="900"/>
        </w:tabs>
        <w:suppressAutoHyphens w:val="0"/>
        <w:spacing w:after="0" w:line="240" w:lineRule="auto"/>
        <w:contextualSpacing/>
        <w:jc w:val="both"/>
        <w:rPr>
          <w:rFonts w:ascii="Times New Roman" w:eastAsia="Times New Roman" w:hAnsi="Times New Roman" w:cs="Times New Roman"/>
        </w:rPr>
      </w:pPr>
      <w:r w:rsidRPr="00021B27">
        <w:rPr>
          <w:rFonts w:ascii="Times New Roman" w:hAnsi="Times New Roman" w:cs="Times New Roman"/>
          <w:color w:val="000000"/>
        </w:rPr>
        <w:t xml:space="preserve">W sytuacji awarii KSeF wizualizację faktury ustrukturyzowanej wraz z kodem QR oraz numerem </w:t>
      </w:r>
      <w:r w:rsidRPr="00021B27">
        <w:rPr>
          <w:rFonts w:ascii="Times New Roman" w:hAnsi="Times New Roman" w:cs="Times New Roman"/>
          <w:color w:val="000000"/>
        </w:rPr>
        <w:lastRenderedPageBreak/>
        <w:t>identyfikacyjnym KSeF należy przesłać na adres e-mailowy:</w:t>
      </w:r>
      <w:r w:rsidR="00D054B7">
        <w:rPr>
          <w:rFonts w:ascii="Times New Roman" w:hAnsi="Times New Roman" w:cs="Times New Roman"/>
          <w:color w:val="000000"/>
        </w:rPr>
        <w:t xml:space="preserve"> </w:t>
      </w:r>
      <w:hyperlink r:id="rId57" w:history="1">
        <w:r w:rsidR="0033683B" w:rsidRPr="00115C18">
          <w:rPr>
            <w:rStyle w:val="Hipercze"/>
            <w:rFonts w:ascii="Times New Roman" w:eastAsia="Times New Roman" w:hAnsi="Times New Roman"/>
            <w:i/>
            <w:iCs/>
          </w:rPr>
          <w:t>maria.rapala-kozik@uj.edu.pl</w:t>
        </w:r>
      </w:hyperlink>
      <w:r w:rsidRPr="00021B27">
        <w:rPr>
          <w:rFonts w:ascii="Times New Roman" w:hAnsi="Times New Roman" w:cs="Times New Roman"/>
          <w:color w:val="000000"/>
        </w:rPr>
        <w:t xml:space="preserve"> niezwłocznie, jednakże nie później niż 3 dni po ustaniu niedostępności lub usunięciu awarii KSeF.</w:t>
      </w:r>
    </w:p>
    <w:p w14:paraId="127A8F7D" w14:textId="77777777" w:rsidR="00912615" w:rsidRPr="00D429AF" w:rsidRDefault="00912615" w:rsidP="00912615">
      <w:pPr>
        <w:widowControl w:val="0"/>
        <w:tabs>
          <w:tab w:val="left" w:pos="567"/>
          <w:tab w:val="left" w:pos="900"/>
        </w:tabs>
        <w:suppressAutoHyphens w:val="0"/>
        <w:spacing w:after="0" w:line="240" w:lineRule="auto"/>
        <w:ind w:left="360"/>
        <w:contextualSpacing/>
        <w:jc w:val="both"/>
        <w:rPr>
          <w:rFonts w:ascii="Times New Roman" w:eastAsia="Times New Roman" w:hAnsi="Times New Roman" w:cs="Times New Roman"/>
          <w:highlight w:val="lightGray"/>
        </w:rPr>
      </w:pPr>
    </w:p>
    <w:p w14:paraId="191FC669" w14:textId="6112C499" w:rsidR="009D7447" w:rsidRPr="009D7447" w:rsidRDefault="009D7447" w:rsidP="009D7447">
      <w:pPr>
        <w:suppressAutoHyphens w:val="0"/>
        <w:spacing w:after="0" w:line="240" w:lineRule="auto"/>
        <w:jc w:val="center"/>
        <w:rPr>
          <w:rFonts w:ascii="Times New Roman" w:eastAsia="Times New Roman" w:hAnsi="Times New Roman" w:cs="Times New Roman"/>
          <w:b/>
          <w:bCs/>
          <w:lang w:eastAsia="pl-PL"/>
        </w:rPr>
      </w:pPr>
      <w:r w:rsidRPr="009D7447">
        <w:rPr>
          <w:rFonts w:ascii="Times New Roman" w:eastAsia="Times New Roman" w:hAnsi="Times New Roman" w:cs="Times New Roman"/>
          <w:b/>
          <w:bCs/>
          <w:lang w:eastAsia="pl-PL"/>
        </w:rPr>
        <w:t>§ 5</w:t>
      </w:r>
    </w:p>
    <w:p w14:paraId="730B63B0" w14:textId="77777777" w:rsidR="009D7447" w:rsidRPr="002C3AB9"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2C3AB9">
        <w:rPr>
          <w:rFonts w:ascii="Times New Roman" w:eastAsia="Times New Roman" w:hAnsi="Times New Roman" w:cs="Times New Roman"/>
          <w:lang w:eastAsia="pl-PL"/>
        </w:rPr>
        <w:t>Wykonawca zobowiązuje się wykonać przedmiot Umowy bez wad i usterek, przy czym jest on zobowiązany zweryfikować zgodność znajdujących się na przedmiocie Umowy oznaczeń z danymi zawartymi w dokumencie gwarancyjnym (oświadczeniu gwaranta) wskazanym w ust. 2 niniejszego paragrafu Umowy oraz stan plomb i innych umieszczonych na nim zabezpieczeń, o ile takie zabezpieczenia zostały zastosowane.</w:t>
      </w:r>
    </w:p>
    <w:p w14:paraId="16FC43F6" w14:textId="164C08DC" w:rsidR="009D7447" w:rsidRPr="002C3AB9"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2C3AB9">
        <w:rPr>
          <w:rFonts w:ascii="Times New Roman" w:eastAsia="Times New Roman" w:hAnsi="Times New Roman" w:cs="Times New Roman"/>
          <w:lang w:eastAsia="pl-PL"/>
        </w:rPr>
        <w:t>Wykonawca wraz z dostawą całości przedmiotu niniejszej Umowy, wyda Zamawiającemu dokument gwarancyjny (oświadczenie gwaranta), którego treść będzie obejmowała co najmniej następujące informacje: nazwę i adres gwaranta lub jego przedstawiciela</w:t>
      </w:r>
      <w:r w:rsidR="003A4058">
        <w:rPr>
          <w:rFonts w:ascii="Times New Roman" w:eastAsia="Times New Roman" w:hAnsi="Times New Roman" w:cs="Times New Roman"/>
          <w:lang w:eastAsia="pl-PL"/>
        </w:rPr>
        <w:t xml:space="preserve">, </w:t>
      </w:r>
      <w:r w:rsidRPr="002C3AB9">
        <w:rPr>
          <w:rFonts w:ascii="Times New Roman" w:eastAsia="Times New Roman" w:hAnsi="Times New Roman" w:cs="Times New Roman"/>
          <w:lang w:eastAsia="pl-PL"/>
        </w:rPr>
        <w:t>czas trwania i terytorialny zasięg ochrony gwarancyjnej, uprawnienia przysługujące Zamawiającemu w razie stwierdzenia wady fizycznej, a także stwierdzenie, że gwarancja nie wyłącza, nie ogranicza ani nie zawiesza uprawnień Zamawiającego wynikających z przepisów o rękojmi za wady przedmiotu Umowy.</w:t>
      </w:r>
    </w:p>
    <w:p w14:paraId="66C7F2EE" w14:textId="1DF9BAC3" w:rsidR="009D7447" w:rsidRPr="00E65E81"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E65E81">
        <w:rPr>
          <w:rFonts w:ascii="Times New Roman" w:eastAsia="Times New Roman" w:hAnsi="Times New Roman" w:cs="Times New Roman"/>
          <w:lang w:eastAsia="pl-PL"/>
        </w:rPr>
        <w:t xml:space="preserve">Wykonawca udziela gwarancji na </w:t>
      </w:r>
      <w:r w:rsidR="00D273A7">
        <w:rPr>
          <w:rFonts w:ascii="Times New Roman" w:eastAsia="Times New Roman" w:hAnsi="Times New Roman" w:cs="Times New Roman"/>
          <w:lang w:eastAsia="pl-PL"/>
        </w:rPr>
        <w:t xml:space="preserve">cały </w:t>
      </w:r>
      <w:r w:rsidRPr="00E65E81">
        <w:rPr>
          <w:rFonts w:ascii="Times New Roman" w:eastAsia="Times New Roman" w:hAnsi="Times New Roman" w:cs="Times New Roman"/>
          <w:lang w:eastAsia="pl-PL"/>
        </w:rPr>
        <w:t>przedmiot zamówienia</w:t>
      </w:r>
      <w:r w:rsidR="009B77F7" w:rsidRPr="00E65E81">
        <w:rPr>
          <w:rFonts w:ascii="Times New Roman" w:eastAsia="Times New Roman" w:hAnsi="Times New Roman" w:cs="Times New Roman"/>
          <w:lang w:eastAsia="pl-PL"/>
        </w:rPr>
        <w:t xml:space="preserve"> </w:t>
      </w:r>
      <w:r w:rsidR="00D273A7">
        <w:rPr>
          <w:rFonts w:ascii="Times New Roman" w:eastAsia="Times New Roman" w:hAnsi="Times New Roman" w:cs="Times New Roman"/>
          <w:lang w:eastAsia="pl-PL"/>
        </w:rPr>
        <w:t xml:space="preserve">(w tym na wszystkie </w:t>
      </w:r>
      <w:r w:rsidR="00D2240B">
        <w:rPr>
          <w:rFonts w:ascii="Times New Roman" w:eastAsia="Times New Roman" w:hAnsi="Times New Roman" w:cs="Times New Roman"/>
          <w:lang w:eastAsia="pl-PL"/>
        </w:rPr>
        <w:t>oferowane</w:t>
      </w:r>
      <w:r w:rsidR="00C167DA">
        <w:rPr>
          <w:rFonts w:ascii="Times New Roman" w:eastAsia="Times New Roman" w:hAnsi="Times New Roman" w:cs="Times New Roman"/>
          <w:lang w:eastAsia="pl-PL"/>
        </w:rPr>
        <w:t xml:space="preserve"> elementy sprzętowe) </w:t>
      </w:r>
      <w:r w:rsidRPr="00E65E81">
        <w:rPr>
          <w:rFonts w:ascii="Times New Roman" w:eastAsia="Times New Roman" w:hAnsi="Times New Roman" w:cs="Times New Roman"/>
          <w:lang w:eastAsia="pl-PL"/>
        </w:rPr>
        <w:t xml:space="preserve">na okres </w:t>
      </w:r>
      <w:r w:rsidRPr="00E65E81">
        <w:rPr>
          <w:rFonts w:ascii="Times New Roman" w:eastAsia="Times New Roman" w:hAnsi="Times New Roman" w:cs="Times New Roman"/>
          <w:b/>
          <w:lang w:eastAsia="pl-PL"/>
        </w:rPr>
        <w:t>….. miesięcy</w:t>
      </w:r>
      <w:r w:rsidR="008B5FC0" w:rsidRPr="00E65E81">
        <w:rPr>
          <w:rFonts w:ascii="Times New Roman" w:eastAsia="Times New Roman" w:hAnsi="Times New Roman" w:cs="Times New Roman"/>
          <w:bCs/>
          <w:lang w:eastAsia="pl-PL"/>
        </w:rPr>
        <w:t xml:space="preserve">, </w:t>
      </w:r>
      <w:r w:rsidRPr="00E65E81">
        <w:rPr>
          <w:rFonts w:ascii="Times New Roman" w:eastAsia="Times New Roman" w:hAnsi="Times New Roman" w:cs="Times New Roman"/>
          <w:lang w:eastAsia="pl-PL"/>
        </w:rPr>
        <w:t xml:space="preserve">obejmującej koszt napraw i części zamiennych, licząc od dnia odbioru przedmiotu Umowy potwierdzonego podpisanym protokołem odbioru niezawierającym zastrzeżeń. W ramach gwarancji Wykonawca będzie zobowiązany m.in. do nieodpłatnej (wliczonej w cenę oferty) bieżącej konserwacji, serwisu i przeglądów technicznych wynikających z warunków gwarancji i naprawy przedmiotu Umowy w okresie gwarancyjnym. </w:t>
      </w:r>
    </w:p>
    <w:p w14:paraId="1FBF8801" w14:textId="77777777" w:rsidR="009D7447" w:rsidRPr="002C3AB9"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2C3AB9">
        <w:rPr>
          <w:rFonts w:ascii="Times New Roman" w:eastAsia="Times New Roman" w:hAnsi="Times New Roman" w:cs="Times New Roman"/>
          <w:lang w:eastAsia="pl-PL"/>
        </w:rPr>
        <w:t>Gwarancja będzie świadczona przez producenta lub autoryzowany przez niego serwis lub osoby na koszt Wykonawcy w siedzibie Zamawiającego, a jeżeli jest to technicznie niemożliwe to wszelkie działania organizacyjne i koszty związane ze świadczeniem usługi gwarancyjnej poza siedzibą Zamawiającego ponosi Wykonawca.</w:t>
      </w:r>
    </w:p>
    <w:p w14:paraId="11D1454A" w14:textId="279AC6E7" w:rsidR="009D7447" w:rsidRPr="002C3AB9"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2C3AB9">
        <w:rPr>
          <w:rFonts w:ascii="Times New Roman" w:eastAsia="Times New Roman" w:hAnsi="Times New Roman" w:cs="Times New Roman"/>
          <w:color w:val="000000"/>
          <w:lang w:eastAsia="pl-PL"/>
        </w:rPr>
        <w:t xml:space="preserve">W przypadku stwierdzenia wad w wykonanym przedmiocie Umowy Wykonawca zobowiązuje się do jego nieodpłatnej wymiany lub usunięcia wad na zasadach i w trybie określonym w treści </w:t>
      </w:r>
      <w:r w:rsidRPr="002C3AB9">
        <w:rPr>
          <w:rFonts w:ascii="Times New Roman" w:eastAsia="Times New Roman" w:hAnsi="Times New Roman" w:cs="Times New Roman"/>
          <w:lang w:eastAsia="pl-PL"/>
        </w:rPr>
        <w:t>dokument</w:t>
      </w:r>
      <w:r w:rsidR="00EB215C">
        <w:rPr>
          <w:rFonts w:ascii="Times New Roman" w:eastAsia="Times New Roman" w:hAnsi="Times New Roman" w:cs="Times New Roman"/>
          <w:lang w:eastAsia="pl-PL"/>
        </w:rPr>
        <w:t>u</w:t>
      </w:r>
      <w:r w:rsidRPr="002C3AB9">
        <w:rPr>
          <w:rFonts w:ascii="Times New Roman" w:eastAsia="Times New Roman" w:hAnsi="Times New Roman" w:cs="Times New Roman"/>
          <w:lang w:eastAsia="pl-PL"/>
        </w:rPr>
        <w:t xml:space="preserve"> gwarancyjn</w:t>
      </w:r>
      <w:r w:rsidR="00EB215C">
        <w:rPr>
          <w:rFonts w:ascii="Times New Roman" w:eastAsia="Times New Roman" w:hAnsi="Times New Roman" w:cs="Times New Roman"/>
          <w:lang w:eastAsia="pl-PL"/>
        </w:rPr>
        <w:t>ego</w:t>
      </w:r>
      <w:r w:rsidRPr="002C3AB9">
        <w:rPr>
          <w:rFonts w:ascii="Times New Roman" w:eastAsia="Times New Roman" w:hAnsi="Times New Roman" w:cs="Times New Roman"/>
          <w:lang w:eastAsia="pl-PL"/>
        </w:rPr>
        <w:t xml:space="preserve"> (oświadczenie gwaranta) wskazanego w ust. 2 powyżej, z</w:t>
      </w:r>
      <w:r w:rsidR="00824482">
        <w:rPr>
          <w:rFonts w:ascii="Times New Roman" w:eastAsia="Times New Roman" w:hAnsi="Times New Roman" w:cs="Times New Roman"/>
          <w:lang w:eastAsia="pl-PL"/>
        </w:rPr>
        <w:t> </w:t>
      </w:r>
      <w:r w:rsidRPr="002C3AB9">
        <w:rPr>
          <w:rFonts w:ascii="Times New Roman" w:eastAsia="Times New Roman" w:hAnsi="Times New Roman" w:cs="Times New Roman"/>
          <w:lang w:eastAsia="pl-PL"/>
        </w:rPr>
        <w:t>uwzględnieniem zapisów niniejszego paragrafu Umowy</w:t>
      </w:r>
      <w:r w:rsidRPr="002C3AB9">
        <w:rPr>
          <w:rFonts w:ascii="Times New Roman" w:eastAsia="Times New Roman" w:hAnsi="Times New Roman" w:cs="Times New Roman"/>
          <w:color w:val="000000"/>
          <w:lang w:eastAsia="pl-PL"/>
        </w:rPr>
        <w:t>.</w:t>
      </w:r>
    </w:p>
    <w:p w14:paraId="245BE0D5" w14:textId="4B0B482A" w:rsidR="009D7447" w:rsidRPr="009008EB"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9008EB">
        <w:rPr>
          <w:rFonts w:ascii="Times New Roman" w:eastAsia="Times New Roman" w:hAnsi="Times New Roman" w:cs="Times New Roman"/>
          <w:color w:val="000000"/>
          <w:lang w:eastAsia="pl-PL"/>
        </w:rPr>
        <w:t>W przypadku stwierdzenia wad w wykonanym przedmiocie Umowy Wykonawca zobowiązuje się</w:t>
      </w:r>
      <w:r w:rsidR="00195050" w:rsidRPr="009008EB">
        <w:rPr>
          <w:rFonts w:ascii="Times New Roman" w:eastAsia="Times New Roman" w:hAnsi="Times New Roman" w:cs="Times New Roman"/>
          <w:color w:val="000000"/>
          <w:lang w:eastAsia="pl-PL"/>
        </w:rPr>
        <w:t> </w:t>
      </w:r>
      <w:r w:rsidRPr="009008EB">
        <w:rPr>
          <w:rFonts w:ascii="Times New Roman" w:eastAsia="Times New Roman" w:hAnsi="Times New Roman" w:cs="Times New Roman"/>
          <w:color w:val="000000"/>
          <w:lang w:eastAsia="pl-PL"/>
        </w:rPr>
        <w:t xml:space="preserve">do jego nieodpłatnej wymiany, w terminie uzgodnionym przez Strony, nie dłuższym jednak niż 7 dni roboczych, przy czym reakcja serwisu musi nastąpić </w:t>
      </w:r>
      <w:r w:rsidRPr="009008EB">
        <w:rPr>
          <w:rFonts w:ascii="Times New Roman" w:eastAsia="Times New Roman" w:hAnsi="Times New Roman" w:cs="Times New Roman"/>
          <w:b/>
          <w:bCs/>
          <w:color w:val="000000"/>
          <w:lang w:eastAsia="pl-PL"/>
        </w:rPr>
        <w:t xml:space="preserve">do </w:t>
      </w:r>
      <w:r w:rsidR="00C05DAB" w:rsidRPr="009008EB">
        <w:rPr>
          <w:rFonts w:ascii="Times New Roman" w:eastAsia="Times New Roman" w:hAnsi="Times New Roman" w:cs="Times New Roman"/>
          <w:b/>
          <w:bCs/>
          <w:color w:val="000000"/>
          <w:lang w:eastAsia="pl-PL"/>
        </w:rPr>
        <w:t>5 dni</w:t>
      </w:r>
      <w:r w:rsidR="0075580F" w:rsidRPr="009008EB">
        <w:rPr>
          <w:rFonts w:ascii="Times New Roman" w:eastAsia="Times New Roman" w:hAnsi="Times New Roman" w:cs="Times New Roman"/>
          <w:b/>
          <w:bCs/>
          <w:color w:val="000000"/>
          <w:lang w:eastAsia="pl-PL"/>
        </w:rPr>
        <w:t xml:space="preserve"> roboczych</w:t>
      </w:r>
      <w:r w:rsidR="00C05DAB" w:rsidRPr="009008EB">
        <w:rPr>
          <w:rFonts w:ascii="Times New Roman" w:eastAsia="Times New Roman" w:hAnsi="Times New Roman" w:cs="Times New Roman"/>
          <w:color w:val="000000"/>
          <w:lang w:eastAsia="pl-PL"/>
        </w:rPr>
        <w:t xml:space="preserve">, </w:t>
      </w:r>
      <w:r w:rsidRPr="009008EB">
        <w:rPr>
          <w:rFonts w:ascii="Times New Roman" w:eastAsia="Times New Roman" w:hAnsi="Times New Roman" w:cs="Times New Roman"/>
          <w:color w:val="000000"/>
          <w:lang w:eastAsia="pl-PL"/>
        </w:rPr>
        <w:t>od chwili zgłoszenia telefonicznie, faxem lub emailem, przy czym wszelkie działania organizacyjne i koszty związane ze świadczeniem usługi gwarancyjnej poza miejscem wykonania Umowy ponosi Wykonawca. W</w:t>
      </w:r>
      <w:r w:rsidR="00FF36E6" w:rsidRPr="009008EB">
        <w:rPr>
          <w:rFonts w:ascii="Times New Roman" w:eastAsia="Times New Roman" w:hAnsi="Times New Roman" w:cs="Times New Roman"/>
          <w:color w:val="000000"/>
          <w:lang w:eastAsia="pl-PL"/>
        </w:rPr>
        <w:t> </w:t>
      </w:r>
      <w:r w:rsidRPr="009008EB">
        <w:rPr>
          <w:rFonts w:ascii="Times New Roman" w:eastAsia="Times New Roman" w:hAnsi="Times New Roman" w:cs="Times New Roman"/>
          <w:color w:val="000000"/>
          <w:lang w:eastAsia="pl-PL"/>
        </w:rPr>
        <w:t xml:space="preserve">przypadku konieczności sprowadzenia specjalistycznych części zamiennych termin ten nie może być dłuższy niż 21 dni, chyba, że Strony w oparciu o stosowny protokół konieczności zgodnie postanowią wydłużyć czas naprawy. </w:t>
      </w:r>
      <w:r w:rsidR="004223BE" w:rsidRPr="009008EB">
        <w:rPr>
          <w:rFonts w:ascii="Times New Roman" w:eastAsia="Times New Roman" w:hAnsi="Times New Roman" w:cs="Times New Roman"/>
          <w:color w:val="000000"/>
          <w:lang w:eastAsia="pl-PL"/>
        </w:rPr>
        <w:t xml:space="preserve">W razie napraw krytycznych, </w:t>
      </w:r>
      <w:r w:rsidR="00005EF8" w:rsidRPr="009008EB">
        <w:rPr>
          <w:rFonts w:ascii="Times New Roman" w:eastAsia="Times New Roman" w:hAnsi="Times New Roman" w:cs="Times New Roman"/>
          <w:color w:val="000000"/>
          <w:lang w:eastAsia="pl-PL"/>
        </w:rPr>
        <w:t xml:space="preserve">przekraczających 21 dni, Wykonawca zobowiązany jest dostarczyć Zamawiającemu urządzenie zastępcze odpowiadające </w:t>
      </w:r>
      <w:r w:rsidR="000B0852" w:rsidRPr="009008EB">
        <w:rPr>
          <w:rFonts w:ascii="Times New Roman" w:eastAsia="Times New Roman" w:hAnsi="Times New Roman" w:cs="Times New Roman"/>
          <w:color w:val="000000"/>
          <w:lang w:eastAsia="pl-PL"/>
        </w:rPr>
        <w:t xml:space="preserve">pod względem technicznym, funkcjonalnym i użytkowym urządzeniu objętemu przedmiotem niniejszej Umowy. Koszt dostawy i odbioru urządzenia zastępczego pokrywa Wykonawca. </w:t>
      </w:r>
    </w:p>
    <w:p w14:paraId="73CD00A6" w14:textId="0DA6F38F" w:rsidR="009D7447" w:rsidRPr="009D7447"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Wykonawca gwarantuje najwyższą jakość dostarczonego przedmiotu Umowy zgodnie </w:t>
      </w:r>
      <w:r w:rsidRPr="009D7447">
        <w:rPr>
          <w:rFonts w:ascii="Times New Roman" w:eastAsia="Times New Roman" w:hAnsi="Times New Roman" w:cs="Times New Roman"/>
          <w:lang w:eastAsia="pl-PL"/>
        </w:rPr>
        <w:lastRenderedPageBreak/>
        <w:t>ze</w:t>
      </w:r>
      <w:r w:rsidR="00581C9B">
        <w:rPr>
          <w:rFonts w:ascii="Times New Roman" w:eastAsia="Times New Roman" w:hAnsi="Times New Roman" w:cs="Times New Roman"/>
          <w:lang w:eastAsia="pl-PL"/>
        </w:rPr>
        <w:t> </w:t>
      </w:r>
      <w:r w:rsidRPr="009D7447">
        <w:rPr>
          <w:rFonts w:ascii="Times New Roman" w:eastAsia="Times New Roman" w:hAnsi="Times New Roman" w:cs="Times New Roman"/>
          <w:lang w:eastAsia="pl-PL"/>
        </w:rPr>
        <w:t xml:space="preserve">specyfikacją techniczną. Odpowiedzialność z tytułu gwarancji obejmuje zarówno wady powstałe z przyczyn tkwiących w przedmiocie Umowy w chwili dokonania odbioru przez Zamawiającego jak i wszelkie inne wady fizyczne, powstałe z przyczyn, za które Wykonawca ponosi odpowiedzialność, pod warunkiem, że wady te ujawnią się w ciągu terminu obowiązywania gwarancji. </w:t>
      </w:r>
    </w:p>
    <w:p w14:paraId="1A9EE621" w14:textId="77777777" w:rsidR="009D7447" w:rsidRPr="009D7447"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Bieg terminu gwarancji rozpoczyna się w dniu następnym, po odbiorze przedmiotu Umowy, przy czym w przypadku wymiany wadliwego przedmiotu Umowy (jego elementu lub modułu) na nowy albo dokonania usunięcia istotnej wady (usterki) termin gwarancji biegnie na nowo od chwili ponownego dostarczenia Zamawiającemu naprawionych rzeczy (odpowiednio przedmiotu Umowy, jego elementu lub modułu).</w:t>
      </w:r>
    </w:p>
    <w:p w14:paraId="5CEF4359" w14:textId="77777777" w:rsidR="009D7447" w:rsidRPr="009D7447"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Okres gwarancji ulega automatycznie przedłużeniu o okres naprawy, tj. czas liczony od zgłoszenia do usunięcia awarii czy usterki określony w ust. 6 niniejszego paragrafu Umowy.</w:t>
      </w:r>
    </w:p>
    <w:p w14:paraId="61F7927C" w14:textId="77777777" w:rsidR="009D7447" w:rsidRPr="009D7447"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Zamawiający może wykonywać uprawnienia z tytułu rękojmi za wady fizyczne rzeczy niezależnie od uprawnień wynikających z gwarancji. Uprawnienia z tytułu rękojmi za wady fizyczne wygasają po upływie 24 miesięcy od momentu dostarczenia Zamawiającemu całości przedmiotu Umowy potwierdzonego podpisanym protokołem odbioru bez zastrzeżeń, przy czym w razie wykonywania przez Zamawiającego uprawnień z gwarancji bieg terminu do wykonania uprawnień z tytułu rękojmi ulega zawieszeniu z dniem zawiadomienia Wykonawcy o wadzie (usterce). Termin ten biegnie dalej od dnia odmowy przez Wykonawcy wykonania obowiązków wynikających z gwarancji albo bezskutecznego upływu terminu określonego na usunięcie wady (usterki) przedmiotu Umowy.</w:t>
      </w:r>
    </w:p>
    <w:p w14:paraId="71BB8120" w14:textId="77777777" w:rsidR="009D7447" w:rsidRPr="009D7447"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Zamawiający w ramach wykonywania uprawnień z tytułu rękojmi za wady fizyczne rzeczy, w szczególności w razie wadliwego montażu przedmiotu niniejszej Umowy (§ 1 ust. 1) przez Wykonawcę, będzie domagał się jej demontażu i ponownego zamontowania po dokonaniu wymiany na wolną od wad lub usunięciu wady. W razie niewykonania tego obowiązku przez Wykonawcę zapis ust. 12 niniejszego paragrafu Umowy stosuje się odpowiednio.</w:t>
      </w:r>
    </w:p>
    <w:p w14:paraId="41559FE9" w14:textId="77777777" w:rsidR="009D7447" w:rsidRPr="009D7447"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 przypadku, gdy Wykonawca nie dochowa postanowień dotyczących odpowiedzialności z tytułu gwarancji lub nie zastosuje się do powyższych zasad Zamawiający jest uprawniony do usunięcia wad (usterek) w drodze naprawy, na ryzyko i koszt Wykonawcy, zachowując przy tym inne uprawnienia przysługujące mu na podstawie Umowy. W takich przypadkach</w:t>
      </w:r>
      <w:r w:rsidRPr="009D7447">
        <w:rPr>
          <w:rFonts w:ascii="Times New Roman" w:eastAsia="Times New Roman" w:hAnsi="Times New Roman" w:cs="Times New Roman"/>
          <w:spacing w:val="-3"/>
          <w:lang w:eastAsia="pl-PL"/>
        </w:rPr>
        <w:t xml:space="preserve"> Zamawiający ma prawo zaangażować inny podmiot </w:t>
      </w:r>
      <w:r w:rsidRPr="009D7447">
        <w:rPr>
          <w:rFonts w:ascii="Times New Roman" w:eastAsia="Times New Roman" w:hAnsi="Times New Roman" w:cs="Times New Roman"/>
          <w:spacing w:val="-4"/>
          <w:lang w:eastAsia="pl-PL"/>
        </w:rPr>
        <w:t xml:space="preserve">do usunięcia wad (usterek), a Wykonawca zobowiązany jest pokryć związane z tym </w:t>
      </w:r>
      <w:r w:rsidRPr="009D7447">
        <w:rPr>
          <w:rFonts w:ascii="Times New Roman" w:eastAsia="Times New Roman" w:hAnsi="Times New Roman" w:cs="Times New Roman"/>
          <w:spacing w:val="-5"/>
          <w:lang w:eastAsia="pl-PL"/>
        </w:rPr>
        <w:t>koszty w ciągu 14 dni od daty otrzymania wezwania wraz z dowodem zapłaty.</w:t>
      </w:r>
    </w:p>
    <w:p w14:paraId="0CE48E15" w14:textId="5AD166CE" w:rsidR="009D7447" w:rsidRPr="009D7447" w:rsidRDefault="009D7447" w:rsidP="00015B65">
      <w:pPr>
        <w:widowControl w:val="0"/>
        <w:numPr>
          <w:ilvl w:val="3"/>
          <w:numId w:val="80"/>
        </w:numPr>
        <w:suppressAutoHyphens w:val="0"/>
        <w:spacing w:after="0" w:line="240" w:lineRule="auto"/>
        <w:ind w:left="426" w:hanging="425"/>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Zamawiający zobowiązuje się dotrzymywać podstawowych warunków eksploatacji określonych przez producenta w treści oświadczenia gwaranta zawartego w dokumentach gwarancyjnych lub</w:t>
      </w:r>
      <w:r w:rsidR="00DE7006">
        <w:rPr>
          <w:rFonts w:ascii="Times New Roman" w:eastAsia="Times New Roman" w:hAnsi="Times New Roman" w:cs="Times New Roman"/>
          <w:lang w:eastAsia="pl-PL"/>
        </w:rPr>
        <w:t> </w:t>
      </w:r>
      <w:r w:rsidRPr="009D7447">
        <w:rPr>
          <w:rFonts w:ascii="Times New Roman" w:eastAsia="Times New Roman" w:hAnsi="Times New Roman" w:cs="Times New Roman"/>
          <w:lang w:eastAsia="pl-PL"/>
        </w:rPr>
        <w:t xml:space="preserve">instrukcjach eksploatacji dostarczonych przez Wykonawcę, w zakresie w jakim nie jest ono sprzeczne z postanowieniami niniejszego paragrafu Umowy. </w:t>
      </w:r>
    </w:p>
    <w:p w14:paraId="57616847" w14:textId="77777777" w:rsidR="005133BD" w:rsidRDefault="005133BD" w:rsidP="0033683B">
      <w:pPr>
        <w:suppressAutoHyphens w:val="0"/>
        <w:spacing w:after="0" w:line="240" w:lineRule="auto"/>
        <w:rPr>
          <w:rFonts w:ascii="Times New Roman" w:eastAsia="Times New Roman" w:hAnsi="Times New Roman" w:cs="Times New Roman"/>
          <w:b/>
          <w:bCs/>
        </w:rPr>
      </w:pPr>
    </w:p>
    <w:p w14:paraId="1701DF9D" w14:textId="179F5A8C" w:rsidR="009D7447" w:rsidRPr="009D7447" w:rsidRDefault="009D7447" w:rsidP="009D7447">
      <w:pPr>
        <w:suppressAutoHyphens w:val="0"/>
        <w:spacing w:after="0" w:line="240" w:lineRule="auto"/>
        <w:jc w:val="center"/>
        <w:rPr>
          <w:rFonts w:ascii="Times New Roman" w:eastAsia="Times New Roman" w:hAnsi="Times New Roman" w:cs="Times New Roman"/>
          <w:b/>
          <w:bCs/>
        </w:rPr>
      </w:pPr>
      <w:r w:rsidRPr="009D7447">
        <w:rPr>
          <w:rFonts w:ascii="Times New Roman" w:eastAsia="Times New Roman" w:hAnsi="Times New Roman" w:cs="Times New Roman"/>
          <w:b/>
          <w:bCs/>
        </w:rPr>
        <w:t>§ 6</w:t>
      </w:r>
    </w:p>
    <w:p w14:paraId="3DEC52DE" w14:textId="77777777" w:rsidR="009D7447" w:rsidRPr="009D7447" w:rsidRDefault="009D7447" w:rsidP="00015B65">
      <w:pPr>
        <w:widowControl w:val="0"/>
        <w:numPr>
          <w:ilvl w:val="0"/>
          <w:numId w:val="77"/>
        </w:numPr>
        <w:tabs>
          <w:tab w:val="num" w:pos="900"/>
        </w:tabs>
        <w:suppressAutoHyphens w:val="0"/>
        <w:spacing w:after="0" w:line="240" w:lineRule="auto"/>
        <w:ind w:left="567" w:hanging="567"/>
        <w:jc w:val="both"/>
        <w:rPr>
          <w:rFonts w:ascii="Times New Roman" w:eastAsia="Times New Roman" w:hAnsi="Times New Roman" w:cs="Times New Roman"/>
          <w:color w:val="000000"/>
        </w:rPr>
      </w:pPr>
      <w:r w:rsidRPr="009D7447">
        <w:rPr>
          <w:rFonts w:ascii="Times New Roman" w:eastAsia="Times New Roman" w:hAnsi="Times New Roman" w:cs="Times New Roman"/>
        </w:rPr>
        <w:t>Oprócz przypadków wymienionych w Kodeksie cywilnym Stronom przysługuje prawo odstąpienia od niniejszej Umowy w razie zaistnienia okoliczności wskazanych w ust. 2</w:t>
      </w:r>
      <w:r w:rsidRPr="009D7447">
        <w:rPr>
          <w:rFonts w:ascii="Times New Roman" w:eastAsia="Times New Roman" w:hAnsi="Times New Roman" w:cs="Times New Roman"/>
          <w:color w:val="000000"/>
        </w:rPr>
        <w:t>.</w:t>
      </w:r>
    </w:p>
    <w:p w14:paraId="2E33D768" w14:textId="77777777" w:rsidR="009D7447" w:rsidRPr="009D7447" w:rsidRDefault="009D7447" w:rsidP="00015B65">
      <w:pPr>
        <w:widowControl w:val="0"/>
        <w:numPr>
          <w:ilvl w:val="0"/>
          <w:numId w:val="77"/>
        </w:numPr>
        <w:tabs>
          <w:tab w:val="num" w:pos="900"/>
        </w:tabs>
        <w:suppressAutoHyphens w:val="0"/>
        <w:spacing w:after="0" w:line="240" w:lineRule="auto"/>
        <w:ind w:left="567" w:hanging="567"/>
        <w:jc w:val="both"/>
        <w:rPr>
          <w:rFonts w:ascii="Times New Roman" w:eastAsia="Times New Roman" w:hAnsi="Times New Roman" w:cs="Times New Roman"/>
          <w:color w:val="000000"/>
        </w:rPr>
      </w:pPr>
      <w:r w:rsidRPr="009D7447">
        <w:rPr>
          <w:rFonts w:ascii="Times New Roman" w:eastAsia="Times New Roman" w:hAnsi="Times New Roman" w:cs="Times New Roman"/>
          <w:color w:val="000000"/>
        </w:rPr>
        <w:t>Zamawiający może odstąpić od Umowy w terminie 30 dni od dnia powzięcia wiadomości o zaistnieniu jednej z poniższych okoliczności, to jest gdy:</w:t>
      </w:r>
    </w:p>
    <w:p w14:paraId="15DB7292" w14:textId="77777777" w:rsidR="009D7447" w:rsidRPr="009D7447" w:rsidRDefault="009D7447" w:rsidP="00015B65">
      <w:pPr>
        <w:widowControl w:val="0"/>
        <w:numPr>
          <w:ilvl w:val="2"/>
          <w:numId w:val="75"/>
        </w:numPr>
        <w:tabs>
          <w:tab w:val="left" w:pos="993"/>
          <w:tab w:val="num" w:pos="2367"/>
        </w:tabs>
        <w:suppressAutoHyphens w:val="0"/>
        <w:spacing w:after="0" w:line="240" w:lineRule="auto"/>
        <w:ind w:left="993" w:hanging="426"/>
        <w:jc w:val="both"/>
        <w:rPr>
          <w:rFonts w:ascii="Times New Roman" w:eastAsia="Times New Roman" w:hAnsi="Times New Roman" w:cs="Times New Roman"/>
          <w:color w:val="000000"/>
        </w:rPr>
      </w:pPr>
      <w:r w:rsidRPr="009D7447">
        <w:rPr>
          <w:rFonts w:ascii="Times New Roman" w:eastAsia="Times New Roman" w:hAnsi="Times New Roman" w:cs="Times New Roman"/>
        </w:rPr>
        <w:lastRenderedPageBreak/>
        <w:t>Wykonawca na skutek swojej niewypłacalności nie wykonuje zobowiązań pieniężnych przez okres co najmniej 3 miesięcy;</w:t>
      </w:r>
    </w:p>
    <w:p w14:paraId="1EC710F3" w14:textId="77777777" w:rsidR="009D7447" w:rsidRPr="009D7447" w:rsidRDefault="009D7447" w:rsidP="00015B65">
      <w:pPr>
        <w:widowControl w:val="0"/>
        <w:numPr>
          <w:ilvl w:val="2"/>
          <w:numId w:val="75"/>
        </w:numPr>
        <w:tabs>
          <w:tab w:val="left" w:pos="993"/>
          <w:tab w:val="num" w:pos="2367"/>
        </w:tabs>
        <w:suppressAutoHyphens w:val="0"/>
        <w:spacing w:after="0" w:line="240" w:lineRule="auto"/>
        <w:ind w:left="993" w:hanging="426"/>
        <w:jc w:val="both"/>
        <w:rPr>
          <w:rFonts w:ascii="Times New Roman" w:eastAsia="Times New Roman" w:hAnsi="Times New Roman" w:cs="Times New Roman"/>
          <w:color w:val="000000"/>
        </w:rPr>
      </w:pPr>
      <w:r w:rsidRPr="009D7447">
        <w:rPr>
          <w:rFonts w:ascii="Times New Roman" w:eastAsia="Times New Roman" w:hAnsi="Times New Roman" w:cs="Times New Roman"/>
          <w:color w:val="000000"/>
        </w:rPr>
        <w:t>zostanie podjęta likwidacja Wykonawcy albo nastąpi rozwiązanie Wykonawcy bez przeprowadzania likwidacji, bądź nastąpi zakończenie prowadzenia działalności gospodarczej przez Wykonawcę albo wykreślenie Wykonawcy jako przedsiębiorcy z CEIDG,</w:t>
      </w:r>
    </w:p>
    <w:p w14:paraId="55E1FFCF" w14:textId="77777777" w:rsidR="009D7447" w:rsidRPr="009D7447" w:rsidRDefault="009D7447" w:rsidP="00015B65">
      <w:pPr>
        <w:widowControl w:val="0"/>
        <w:numPr>
          <w:ilvl w:val="2"/>
          <w:numId w:val="75"/>
        </w:numPr>
        <w:tabs>
          <w:tab w:val="left" w:pos="993"/>
          <w:tab w:val="num" w:pos="2367"/>
        </w:tabs>
        <w:suppressAutoHyphens w:val="0"/>
        <w:spacing w:after="0" w:line="240" w:lineRule="auto"/>
        <w:ind w:left="993" w:hanging="426"/>
        <w:jc w:val="both"/>
        <w:rPr>
          <w:rFonts w:ascii="Times New Roman" w:eastAsia="Times New Roman" w:hAnsi="Times New Roman" w:cs="Times New Roman"/>
          <w:color w:val="000000"/>
        </w:rPr>
      </w:pPr>
      <w:r w:rsidRPr="009D7447">
        <w:rPr>
          <w:rFonts w:ascii="Times New Roman" w:eastAsia="Times New Roman" w:hAnsi="Times New Roman" w:cs="Times New Roman"/>
          <w:color w:val="000000"/>
        </w:rPr>
        <w:t>został wydany nakaz zajęcia majątku Wykonawcy, w stopniu uniemożliwiającym wykonanie Umowy,</w:t>
      </w:r>
    </w:p>
    <w:p w14:paraId="5A1F979E" w14:textId="77777777" w:rsidR="009D7447" w:rsidRPr="009D7447" w:rsidRDefault="009D7447" w:rsidP="00015B65">
      <w:pPr>
        <w:widowControl w:val="0"/>
        <w:numPr>
          <w:ilvl w:val="2"/>
          <w:numId w:val="75"/>
        </w:numPr>
        <w:tabs>
          <w:tab w:val="left" w:pos="993"/>
          <w:tab w:val="num" w:pos="2367"/>
        </w:tabs>
        <w:suppressAutoHyphens w:val="0"/>
        <w:spacing w:after="0" w:line="240" w:lineRule="auto"/>
        <w:ind w:left="993" w:hanging="426"/>
        <w:jc w:val="both"/>
        <w:rPr>
          <w:rFonts w:ascii="Times New Roman" w:eastAsia="Times New Roman" w:hAnsi="Times New Roman" w:cs="Times New Roman"/>
          <w:color w:val="000000"/>
        </w:rPr>
      </w:pPr>
      <w:r w:rsidRPr="009D7447">
        <w:rPr>
          <w:rFonts w:ascii="Times New Roman" w:eastAsia="Times New Roman" w:hAnsi="Times New Roman" w:cs="Times New Roman"/>
          <w:color w:val="000000"/>
        </w:rPr>
        <w:t xml:space="preserve">powzięciu informacji o wystąpieniu u Wykonawcy dużych trudności finansowych, w szczególności wystąpią zajęcia komornicze lub inne zajęcia uprawnionych organów o łącznej wartości przekraczającej 200 000,00 PLN (słownie: dwieście tysięcy złotych </w:t>
      </w:r>
      <w:r w:rsidRPr="009D7447">
        <w:rPr>
          <w:rFonts w:ascii="Times New Roman" w:eastAsia="Times New Roman" w:hAnsi="Times New Roman" w:cs="Times New Roman"/>
          <w:color w:val="000000"/>
          <w:vertAlign w:val="superscript"/>
        </w:rPr>
        <w:t>00</w:t>
      </w:r>
      <w:r w:rsidRPr="009D7447">
        <w:rPr>
          <w:rFonts w:ascii="Times New Roman" w:eastAsia="Times New Roman" w:hAnsi="Times New Roman" w:cs="Times New Roman"/>
          <w:color w:val="000000"/>
        </w:rPr>
        <w:t>/</w:t>
      </w:r>
      <w:r w:rsidRPr="009D7447">
        <w:rPr>
          <w:rFonts w:ascii="Times New Roman" w:eastAsia="Times New Roman" w:hAnsi="Times New Roman" w:cs="Times New Roman"/>
          <w:color w:val="000000"/>
          <w:vertAlign w:val="subscript"/>
        </w:rPr>
        <w:t>100</w:t>
      </w:r>
      <w:r w:rsidRPr="009D7447">
        <w:rPr>
          <w:rFonts w:ascii="Times New Roman" w:eastAsia="Times New Roman" w:hAnsi="Times New Roman" w:cs="Times New Roman"/>
          <w:color w:val="000000"/>
        </w:rPr>
        <w:t>),</w:t>
      </w:r>
    </w:p>
    <w:p w14:paraId="09086610" w14:textId="77777777" w:rsidR="009D7447" w:rsidRPr="009D7447" w:rsidRDefault="009D7447" w:rsidP="00015B65">
      <w:pPr>
        <w:widowControl w:val="0"/>
        <w:numPr>
          <w:ilvl w:val="2"/>
          <w:numId w:val="75"/>
        </w:numPr>
        <w:tabs>
          <w:tab w:val="left" w:pos="993"/>
          <w:tab w:val="num" w:pos="2367"/>
        </w:tabs>
        <w:suppressAutoHyphens w:val="0"/>
        <w:spacing w:after="0" w:line="240" w:lineRule="auto"/>
        <w:ind w:left="993" w:hanging="426"/>
        <w:jc w:val="both"/>
        <w:rPr>
          <w:rFonts w:ascii="Times New Roman" w:eastAsia="Times New Roman" w:hAnsi="Times New Roman" w:cs="Times New Roman"/>
          <w:color w:val="000000"/>
        </w:rPr>
      </w:pPr>
      <w:r w:rsidRPr="009D7447">
        <w:rPr>
          <w:rFonts w:ascii="Times New Roman" w:eastAsia="Times New Roman" w:hAnsi="Times New Roman" w:cs="Times New Roman"/>
        </w:rPr>
        <w:t>Wykonawca dostarczył Aparaturę  nieodpowiadającą treści Umowy lub nie wykonał Umowy zgodnie z jej postanowieniami lub nie przeprowadził jakiejkolwiek usługi towarzyszącej</w:t>
      </w:r>
      <w:r w:rsidRPr="009D7447">
        <w:rPr>
          <w:rFonts w:ascii="Times New Roman" w:eastAsia="Times New Roman" w:hAnsi="Times New Roman" w:cs="Times New Roman"/>
          <w:color w:val="000000"/>
        </w:rPr>
        <w:t>.</w:t>
      </w:r>
    </w:p>
    <w:p w14:paraId="2240293D" w14:textId="77777777" w:rsidR="009D7447" w:rsidRPr="009D7447" w:rsidRDefault="009D7447" w:rsidP="00015B65">
      <w:pPr>
        <w:widowControl w:val="0"/>
        <w:numPr>
          <w:ilvl w:val="0"/>
          <w:numId w:val="77"/>
        </w:numPr>
        <w:tabs>
          <w:tab w:val="left" w:pos="567"/>
        </w:tabs>
        <w:suppressAutoHyphens w:val="0"/>
        <w:spacing w:after="0" w:line="240" w:lineRule="auto"/>
        <w:ind w:left="567" w:hanging="425"/>
        <w:jc w:val="both"/>
        <w:rPr>
          <w:rFonts w:ascii="Times New Roman" w:eastAsia="Times New Roman" w:hAnsi="Times New Roman" w:cs="Times New Roman"/>
          <w:color w:val="000000"/>
        </w:rPr>
      </w:pPr>
      <w:r w:rsidRPr="009D7447">
        <w:rPr>
          <w:rFonts w:ascii="Times New Roman" w:eastAsia="Times New Roman" w:hAnsi="Times New Roman" w:cs="Times New Roman"/>
        </w:rPr>
        <w:t>Ponadto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127AD032" w14:textId="1F816057" w:rsidR="009D7447" w:rsidRPr="009D7447" w:rsidRDefault="009D7447" w:rsidP="00015B65">
      <w:pPr>
        <w:widowControl w:val="0"/>
        <w:numPr>
          <w:ilvl w:val="0"/>
          <w:numId w:val="77"/>
        </w:numPr>
        <w:tabs>
          <w:tab w:val="left" w:pos="567"/>
        </w:tabs>
        <w:suppressAutoHyphens w:val="0"/>
        <w:spacing w:after="0" w:line="240" w:lineRule="auto"/>
        <w:ind w:left="567" w:hanging="425"/>
        <w:jc w:val="both"/>
        <w:rPr>
          <w:rFonts w:ascii="Times New Roman" w:eastAsia="Times New Roman" w:hAnsi="Times New Roman" w:cs="Times New Roman"/>
          <w:color w:val="000000"/>
        </w:rPr>
      </w:pPr>
      <w:r w:rsidRPr="009D7447">
        <w:rPr>
          <w:rFonts w:ascii="Times New Roman" w:eastAsia="Times New Roman" w:hAnsi="Times New Roman" w:cs="Times New Roman"/>
        </w:rPr>
        <w:t>Wykonawcy nie przysługuje odszkodowanie z tytułu odstąpienia przez  Zamawiającego od</w:t>
      </w:r>
      <w:r w:rsidR="0035681D">
        <w:rPr>
          <w:rFonts w:ascii="Times New Roman" w:eastAsia="Times New Roman" w:hAnsi="Times New Roman" w:cs="Times New Roman"/>
        </w:rPr>
        <w:t> </w:t>
      </w:r>
      <w:r w:rsidRPr="009D7447">
        <w:rPr>
          <w:rFonts w:ascii="Times New Roman" w:eastAsia="Times New Roman" w:hAnsi="Times New Roman" w:cs="Times New Roman"/>
        </w:rPr>
        <w:t>Umowy z powodu okoliczności leżących po stronie Wykonawcy albo w razie odstąpienia od</w:t>
      </w:r>
      <w:r w:rsidR="0035681D">
        <w:rPr>
          <w:rFonts w:ascii="Times New Roman" w:eastAsia="Times New Roman" w:hAnsi="Times New Roman" w:cs="Times New Roman"/>
        </w:rPr>
        <w:t> </w:t>
      </w:r>
      <w:r w:rsidRPr="009D7447">
        <w:rPr>
          <w:rFonts w:ascii="Times New Roman" w:eastAsia="Times New Roman" w:hAnsi="Times New Roman" w:cs="Times New Roman"/>
        </w:rPr>
        <w:t>Umowy na podstawie ust. 2 -3  niniejszego paragrafu Umowy.</w:t>
      </w:r>
    </w:p>
    <w:p w14:paraId="0C91C923" w14:textId="77777777" w:rsidR="009D7447" w:rsidRPr="009D7447" w:rsidRDefault="009D7447" w:rsidP="00015B65">
      <w:pPr>
        <w:widowControl w:val="0"/>
        <w:numPr>
          <w:ilvl w:val="0"/>
          <w:numId w:val="77"/>
        </w:numPr>
        <w:tabs>
          <w:tab w:val="left" w:pos="567"/>
        </w:tabs>
        <w:suppressAutoHyphens w:val="0"/>
        <w:spacing w:after="0" w:line="240" w:lineRule="auto"/>
        <w:ind w:left="567" w:hanging="425"/>
        <w:jc w:val="both"/>
        <w:rPr>
          <w:rFonts w:ascii="Times New Roman" w:eastAsia="Times New Roman" w:hAnsi="Times New Roman" w:cs="Times New Roman"/>
          <w:color w:val="000000"/>
        </w:rPr>
      </w:pPr>
      <w:r w:rsidRPr="009D7447">
        <w:rPr>
          <w:rFonts w:ascii="Times New Roman" w:eastAsia="Times New Roman" w:hAnsi="Times New Roman" w:cs="Times New Roman"/>
        </w:rPr>
        <w:t>Odstąpienie od Umowy powinno nastąpić w formie pisemnej pod rygorem nieważności oraz zawierać uzasadnienie.</w:t>
      </w:r>
    </w:p>
    <w:p w14:paraId="4FDDF551" w14:textId="77777777" w:rsidR="009D7447" w:rsidRPr="009D7447" w:rsidRDefault="009D7447" w:rsidP="00015B65">
      <w:pPr>
        <w:widowControl w:val="0"/>
        <w:numPr>
          <w:ilvl w:val="0"/>
          <w:numId w:val="77"/>
        </w:numPr>
        <w:tabs>
          <w:tab w:val="left" w:pos="567"/>
        </w:tabs>
        <w:suppressAutoHyphens w:val="0"/>
        <w:spacing w:after="0" w:line="240" w:lineRule="auto"/>
        <w:ind w:left="567" w:hanging="425"/>
        <w:jc w:val="both"/>
        <w:rPr>
          <w:rFonts w:ascii="Times New Roman" w:eastAsia="Times New Roman" w:hAnsi="Times New Roman" w:cs="Times New Roman"/>
          <w:color w:val="000000"/>
        </w:rPr>
      </w:pPr>
      <w:r w:rsidRPr="009D7447">
        <w:rPr>
          <w:rFonts w:ascii="Times New Roman" w:eastAsia="Times New Roman" w:hAnsi="Times New Roman" w:cs="Times New Roman"/>
          <w:color w:val="000000"/>
        </w:rPr>
        <w:t xml:space="preserve">Zamawiający zastrzega sobie prawo do częściowego odstąpienia od Umowy, tj. w zakresie </w:t>
      </w:r>
      <w:r w:rsidRPr="009D7447">
        <w:rPr>
          <w:rFonts w:ascii="Times New Roman" w:eastAsia="Times New Roman" w:hAnsi="Times New Roman" w:cs="Times New Roman"/>
        </w:rPr>
        <w:t>niewykonanej</w:t>
      </w:r>
      <w:r w:rsidRPr="009D7447">
        <w:rPr>
          <w:rFonts w:ascii="Times New Roman" w:eastAsia="Times New Roman" w:hAnsi="Times New Roman" w:cs="Times New Roman"/>
          <w:color w:val="000000"/>
        </w:rPr>
        <w:t xml:space="preserve"> lub nieprawidłowo wykonanej części przedmiotu Umowy. W takim przypadku wszystkie postanowienia Umowy w zakresie prawidłowo jej wykonanej części pozostają w mocy.</w:t>
      </w:r>
    </w:p>
    <w:p w14:paraId="111907B5" w14:textId="77777777" w:rsidR="009D7447" w:rsidRPr="009D7447" w:rsidRDefault="009D7447" w:rsidP="00015B65">
      <w:pPr>
        <w:widowControl w:val="0"/>
        <w:numPr>
          <w:ilvl w:val="0"/>
          <w:numId w:val="77"/>
        </w:numPr>
        <w:tabs>
          <w:tab w:val="left" w:pos="567"/>
        </w:tabs>
        <w:suppressAutoHyphens w:val="0"/>
        <w:spacing w:after="0" w:line="240" w:lineRule="auto"/>
        <w:ind w:left="567" w:hanging="425"/>
        <w:jc w:val="both"/>
        <w:rPr>
          <w:rFonts w:ascii="Times New Roman" w:eastAsia="Times New Roman" w:hAnsi="Times New Roman" w:cs="Times New Roman"/>
          <w:color w:val="000000"/>
        </w:rPr>
      </w:pPr>
      <w:r w:rsidRPr="009D7447">
        <w:rPr>
          <w:rFonts w:ascii="Times New Roman" w:eastAsia="Times New Roman" w:hAnsi="Times New Roman" w:cs="Times New Roman"/>
        </w:rPr>
        <w:t xml:space="preserve">Odstąpienie od Umowy nie wpływa na skuteczność roszczeń o zapłatę kar umownych. </w:t>
      </w:r>
    </w:p>
    <w:p w14:paraId="08497815" w14:textId="77777777" w:rsidR="009D7447" w:rsidRPr="009D7447" w:rsidRDefault="009D7447" w:rsidP="009D7447">
      <w:pPr>
        <w:suppressAutoHyphens w:val="0"/>
        <w:spacing w:after="0" w:line="240" w:lineRule="auto"/>
        <w:jc w:val="both"/>
        <w:rPr>
          <w:rFonts w:ascii="Times New Roman" w:eastAsia="Times New Roman" w:hAnsi="Times New Roman" w:cs="Times New Roman"/>
          <w:b/>
        </w:rPr>
      </w:pPr>
    </w:p>
    <w:p w14:paraId="0590827E" w14:textId="77777777" w:rsidR="009D7447" w:rsidRPr="009D7447" w:rsidRDefault="009D7447" w:rsidP="009D7447">
      <w:pPr>
        <w:suppressAutoHyphens w:val="0"/>
        <w:spacing w:after="0" w:line="240" w:lineRule="auto"/>
        <w:jc w:val="center"/>
        <w:rPr>
          <w:rFonts w:ascii="Times New Roman" w:eastAsia="Times New Roman" w:hAnsi="Times New Roman" w:cs="Times New Roman"/>
          <w:b/>
        </w:rPr>
      </w:pPr>
      <w:r w:rsidRPr="009D7447">
        <w:rPr>
          <w:rFonts w:ascii="Times New Roman" w:eastAsia="Times New Roman" w:hAnsi="Times New Roman" w:cs="Times New Roman"/>
          <w:b/>
        </w:rPr>
        <w:t>§ 7</w:t>
      </w:r>
    </w:p>
    <w:p w14:paraId="13EACC7B" w14:textId="77777777" w:rsidR="009D7447" w:rsidRPr="009D7447" w:rsidRDefault="009D7447" w:rsidP="00015B65">
      <w:pPr>
        <w:widowControl w:val="0"/>
        <w:numPr>
          <w:ilvl w:val="3"/>
          <w:numId w:val="78"/>
        </w:numPr>
        <w:tabs>
          <w:tab w:val="left" w:pos="709"/>
        </w:tabs>
        <w:suppressAutoHyphens w:val="0"/>
        <w:spacing w:after="0" w:line="240" w:lineRule="auto"/>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Strony zastrzegają sobie prawo do dochodzenia kar umownych za niezgodne z niniejszą Umową lub nienależyte wykonanie zobowiązań z Umowy wynikających.</w:t>
      </w:r>
    </w:p>
    <w:p w14:paraId="31B340B5" w14:textId="77777777" w:rsidR="009D7447" w:rsidRPr="009D7447" w:rsidRDefault="009D7447" w:rsidP="00015B65">
      <w:pPr>
        <w:widowControl w:val="0"/>
        <w:numPr>
          <w:ilvl w:val="3"/>
          <w:numId w:val="78"/>
        </w:numPr>
        <w:tabs>
          <w:tab w:val="left" w:pos="709"/>
        </w:tabs>
        <w:suppressAutoHyphens w:val="0"/>
        <w:spacing w:after="0" w:line="240" w:lineRule="auto"/>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Wykonawca, z zastrzeżeniem ust. 4 niniejszego paragrafu, zapłaci Zamawiającemu karę umowną w poniższej wysokości w przypadkach</w:t>
      </w:r>
      <w:r w:rsidRPr="009D7447">
        <w:rPr>
          <w:rFonts w:ascii="Times New Roman" w:eastAsia="Times New Roman" w:hAnsi="Times New Roman" w:cs="Times New Roman"/>
          <w:color w:val="000000"/>
          <w:lang w:eastAsia="pl-PL"/>
        </w:rPr>
        <w:t>:</w:t>
      </w:r>
    </w:p>
    <w:p w14:paraId="44C6382B" w14:textId="5434A8C7" w:rsidR="009D7447" w:rsidRPr="009D7447" w:rsidRDefault="009D7447" w:rsidP="00015B65">
      <w:pPr>
        <w:widowControl w:val="0"/>
        <w:numPr>
          <w:ilvl w:val="0"/>
          <w:numId w:val="88"/>
        </w:numPr>
        <w:suppressAutoHyphens w:val="0"/>
        <w:spacing w:after="0" w:line="240" w:lineRule="auto"/>
        <w:ind w:hanging="502"/>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odstąpienia od Umowy z przyczyn leżących po stronie Wykonawcy – w wysokości 10% wynagrodzenia </w:t>
      </w:r>
      <w:r w:rsidR="0033683B">
        <w:rPr>
          <w:rFonts w:ascii="Times New Roman" w:eastAsia="Times New Roman" w:hAnsi="Times New Roman" w:cs="Times New Roman"/>
          <w:lang w:eastAsia="pl-PL"/>
        </w:rPr>
        <w:t>netto</w:t>
      </w:r>
      <w:r w:rsidRPr="009D7447">
        <w:rPr>
          <w:rFonts w:ascii="Times New Roman" w:eastAsia="Times New Roman" w:hAnsi="Times New Roman" w:cs="Times New Roman"/>
          <w:lang w:eastAsia="pl-PL"/>
        </w:rPr>
        <w:t xml:space="preserve"> ustalonego w § 3 ust. 2 Umowy;</w:t>
      </w:r>
    </w:p>
    <w:p w14:paraId="0365B05A" w14:textId="7F75475D" w:rsidR="009D7447" w:rsidRPr="009D7447" w:rsidRDefault="009D7447" w:rsidP="00015B65">
      <w:pPr>
        <w:widowControl w:val="0"/>
        <w:numPr>
          <w:ilvl w:val="0"/>
          <w:numId w:val="88"/>
        </w:numPr>
        <w:suppressAutoHyphens w:val="0"/>
        <w:spacing w:after="0" w:line="240" w:lineRule="auto"/>
        <w:ind w:hanging="502"/>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niewykonania lub nienależytego wykonania Umowy – w wysokości 10% wynagrodzenia </w:t>
      </w:r>
      <w:r w:rsidR="00ED3989">
        <w:rPr>
          <w:rFonts w:ascii="Times New Roman" w:eastAsia="Times New Roman" w:hAnsi="Times New Roman" w:cs="Times New Roman"/>
          <w:lang w:eastAsia="pl-PL"/>
        </w:rPr>
        <w:t>netto</w:t>
      </w:r>
      <w:r w:rsidRPr="009D7447">
        <w:rPr>
          <w:rFonts w:ascii="Times New Roman" w:eastAsia="Times New Roman" w:hAnsi="Times New Roman" w:cs="Times New Roman"/>
          <w:lang w:eastAsia="pl-PL"/>
        </w:rPr>
        <w:t xml:space="preserve"> ustalonego w § 3 ust. 2 Umowy, przy czym nienależyte wykonanie Umowy to jej realizacja, która pozostaje w sprzeczności z treścią Umowy lub ofertą Wykonawcy, bądź</w:t>
      </w:r>
      <w:r w:rsidR="0035681D">
        <w:rPr>
          <w:rFonts w:ascii="Times New Roman" w:eastAsia="Times New Roman" w:hAnsi="Times New Roman" w:cs="Times New Roman"/>
          <w:lang w:eastAsia="pl-PL"/>
        </w:rPr>
        <w:t> </w:t>
      </w:r>
      <w:r w:rsidRPr="009D7447">
        <w:rPr>
          <w:rFonts w:ascii="Times New Roman" w:eastAsia="Times New Roman" w:hAnsi="Times New Roman" w:cs="Times New Roman"/>
          <w:lang w:eastAsia="pl-PL"/>
        </w:rPr>
        <w:t>postanowieniami SWZ  wraz z załącznikami, albo też nie zapewnia osiągnięcia wymaganych parametrów, funkcjonalności i zakresów wynikających z SWZ wraz z</w:t>
      </w:r>
      <w:r w:rsidR="0035681D">
        <w:rPr>
          <w:rFonts w:ascii="Times New Roman" w:eastAsia="Times New Roman" w:hAnsi="Times New Roman" w:cs="Times New Roman"/>
          <w:lang w:eastAsia="pl-PL"/>
        </w:rPr>
        <w:t> </w:t>
      </w:r>
      <w:r w:rsidRPr="009D7447">
        <w:rPr>
          <w:rFonts w:ascii="Times New Roman" w:eastAsia="Times New Roman" w:hAnsi="Times New Roman" w:cs="Times New Roman"/>
          <w:lang w:eastAsia="pl-PL"/>
        </w:rPr>
        <w:t>załącznikami i użytkowych przedmiotu Umowy;</w:t>
      </w:r>
    </w:p>
    <w:p w14:paraId="6F2B214B" w14:textId="51FD5226" w:rsidR="009D7447" w:rsidRPr="009D7447" w:rsidRDefault="009D7447" w:rsidP="00015B65">
      <w:pPr>
        <w:widowControl w:val="0"/>
        <w:numPr>
          <w:ilvl w:val="0"/>
          <w:numId w:val="88"/>
        </w:numPr>
        <w:suppressAutoHyphens w:val="0"/>
        <w:spacing w:after="0" w:line="240" w:lineRule="auto"/>
        <w:ind w:hanging="502"/>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nieprzeprowadzenie szkolenia dla pracowników Zamawiającego wskazanego w § 1 ust. 2 </w:t>
      </w:r>
      <w:r w:rsidRPr="009D7447">
        <w:rPr>
          <w:rFonts w:ascii="Times New Roman" w:eastAsia="Times New Roman" w:hAnsi="Times New Roman" w:cs="Times New Roman"/>
          <w:lang w:eastAsia="pl-PL"/>
        </w:rPr>
        <w:lastRenderedPageBreak/>
        <w:t xml:space="preserve">Umowy – w wysokości 10 000,00 PLN (słownie: dziesięć tysięcy złotych </w:t>
      </w:r>
      <w:r w:rsidRPr="009D7447">
        <w:rPr>
          <w:rFonts w:ascii="Times New Roman" w:eastAsia="Times New Roman" w:hAnsi="Times New Roman" w:cs="Times New Roman"/>
          <w:vertAlign w:val="superscript"/>
          <w:lang w:eastAsia="pl-PL"/>
        </w:rPr>
        <w:t>00</w:t>
      </w:r>
      <w:r w:rsidRPr="009D7447">
        <w:rPr>
          <w:rFonts w:ascii="Times New Roman" w:eastAsia="Times New Roman" w:hAnsi="Times New Roman" w:cs="Times New Roman"/>
          <w:lang w:eastAsia="pl-PL"/>
        </w:rPr>
        <w:t>/</w:t>
      </w:r>
      <w:r w:rsidRPr="009D7447">
        <w:rPr>
          <w:rFonts w:ascii="Times New Roman" w:eastAsia="Times New Roman" w:hAnsi="Times New Roman" w:cs="Times New Roman"/>
          <w:vertAlign w:val="subscript"/>
          <w:lang w:eastAsia="pl-PL"/>
        </w:rPr>
        <w:t>100</w:t>
      </w:r>
      <w:r w:rsidRPr="009D7447">
        <w:rPr>
          <w:rFonts w:ascii="Times New Roman" w:eastAsia="Times New Roman" w:hAnsi="Times New Roman" w:cs="Times New Roman"/>
          <w:lang w:eastAsia="pl-PL"/>
        </w:rPr>
        <w:t>) za ww.</w:t>
      </w:r>
      <w:r w:rsidR="00C9322F">
        <w:rPr>
          <w:rFonts w:ascii="Times New Roman" w:eastAsia="Times New Roman" w:hAnsi="Times New Roman" w:cs="Times New Roman"/>
          <w:lang w:eastAsia="pl-PL"/>
        </w:rPr>
        <w:t> </w:t>
      </w:r>
      <w:r w:rsidRPr="009D7447">
        <w:rPr>
          <w:rFonts w:ascii="Times New Roman" w:eastAsia="Times New Roman" w:hAnsi="Times New Roman" w:cs="Times New Roman"/>
          <w:lang w:eastAsia="pl-PL"/>
        </w:rPr>
        <w:t>uchybienie Wykonawcy;</w:t>
      </w:r>
    </w:p>
    <w:p w14:paraId="64A927B7" w14:textId="28EE15BA" w:rsidR="009D7447" w:rsidRPr="009D7447" w:rsidRDefault="009D7447" w:rsidP="00015B65">
      <w:pPr>
        <w:widowControl w:val="0"/>
        <w:numPr>
          <w:ilvl w:val="0"/>
          <w:numId w:val="88"/>
        </w:numPr>
        <w:suppressAutoHyphens w:val="0"/>
        <w:spacing w:after="0" w:line="240" w:lineRule="auto"/>
        <w:ind w:hanging="502"/>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zwłoki w wykonaniu przedmiotu Umowy – w wysokości 0,2% wynagrodzenia </w:t>
      </w:r>
      <w:r w:rsidR="005528DB">
        <w:rPr>
          <w:rFonts w:ascii="Times New Roman" w:eastAsia="Times New Roman" w:hAnsi="Times New Roman" w:cs="Times New Roman"/>
          <w:lang w:eastAsia="pl-PL"/>
        </w:rPr>
        <w:t>netto</w:t>
      </w:r>
      <w:r w:rsidRPr="009D7447">
        <w:rPr>
          <w:rFonts w:ascii="Times New Roman" w:eastAsia="Times New Roman" w:hAnsi="Times New Roman" w:cs="Times New Roman"/>
          <w:lang w:eastAsia="pl-PL"/>
        </w:rPr>
        <w:t xml:space="preserve"> ustalonego w § 3 ust. 2 Umowy za każdy dzień zwłoki licząc od dnia następnego w stosunku do terminu zakończenia realizacji przedmiotu Umowy, określonego w § 1 ust. 5 Umowy, nie więcej niż 10 % wartości </w:t>
      </w:r>
      <w:r w:rsidR="000C1D88">
        <w:rPr>
          <w:rFonts w:ascii="Times New Roman" w:eastAsia="Times New Roman" w:hAnsi="Times New Roman" w:cs="Times New Roman"/>
          <w:lang w:eastAsia="pl-PL"/>
        </w:rPr>
        <w:t>netto</w:t>
      </w:r>
      <w:r w:rsidRPr="009D7447">
        <w:rPr>
          <w:rFonts w:ascii="Times New Roman" w:eastAsia="Times New Roman" w:hAnsi="Times New Roman" w:cs="Times New Roman"/>
          <w:lang w:eastAsia="pl-PL"/>
        </w:rPr>
        <w:t xml:space="preserve"> przedmiotu Umowy, o której mowa w § 3 ust. 2,</w:t>
      </w:r>
    </w:p>
    <w:p w14:paraId="48657FDB" w14:textId="04C7468C" w:rsidR="009D7447" w:rsidRPr="009D7447" w:rsidRDefault="009D7447" w:rsidP="00015B65">
      <w:pPr>
        <w:widowControl w:val="0"/>
        <w:numPr>
          <w:ilvl w:val="0"/>
          <w:numId w:val="88"/>
        </w:numPr>
        <w:suppressAutoHyphens w:val="0"/>
        <w:spacing w:after="0" w:line="240" w:lineRule="auto"/>
        <w:ind w:hanging="502"/>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zwłoki w usunięciu wad przedmiotu, Umowy stwierdzonych przy odbiorze, w wysokości 0,2% wynagrodzenia </w:t>
      </w:r>
      <w:r w:rsidR="000C1D88">
        <w:rPr>
          <w:rFonts w:ascii="Times New Roman" w:eastAsia="Times New Roman" w:hAnsi="Times New Roman" w:cs="Times New Roman"/>
          <w:lang w:eastAsia="pl-PL"/>
        </w:rPr>
        <w:t>netto</w:t>
      </w:r>
      <w:r w:rsidRPr="009D7447">
        <w:rPr>
          <w:rFonts w:ascii="Times New Roman" w:eastAsia="Times New Roman" w:hAnsi="Times New Roman" w:cs="Times New Roman"/>
          <w:lang w:eastAsia="pl-PL"/>
        </w:rPr>
        <w:t xml:space="preserve"> ustalonego w § 3 ust. 2 Umowy za każdy dzień zwłoki, licząc od następnego dnia po upływie terminu określonego przez Zamawiającego w celu usunięcia wad, nie więcej niż 10 % wartości </w:t>
      </w:r>
      <w:r w:rsidR="000C1D88">
        <w:rPr>
          <w:rFonts w:ascii="Times New Roman" w:eastAsia="Times New Roman" w:hAnsi="Times New Roman" w:cs="Times New Roman"/>
          <w:lang w:eastAsia="pl-PL"/>
        </w:rPr>
        <w:t>netto</w:t>
      </w:r>
      <w:r w:rsidRPr="009D7447">
        <w:rPr>
          <w:rFonts w:ascii="Times New Roman" w:eastAsia="Times New Roman" w:hAnsi="Times New Roman" w:cs="Times New Roman"/>
          <w:lang w:eastAsia="pl-PL"/>
        </w:rPr>
        <w:t xml:space="preserve"> przedmiotu Umowy, o której mowa w § 3 ust. 2,</w:t>
      </w:r>
    </w:p>
    <w:p w14:paraId="78E6CF5E" w14:textId="3BB813B9" w:rsidR="009D7447" w:rsidRPr="00553515" w:rsidRDefault="009D7447" w:rsidP="00015B65">
      <w:pPr>
        <w:widowControl w:val="0"/>
        <w:numPr>
          <w:ilvl w:val="0"/>
          <w:numId w:val="88"/>
        </w:numPr>
        <w:suppressAutoHyphens w:val="0"/>
        <w:spacing w:after="0" w:line="240" w:lineRule="auto"/>
        <w:ind w:hanging="502"/>
        <w:jc w:val="both"/>
        <w:rPr>
          <w:rFonts w:ascii="Times New Roman" w:eastAsia="Times New Roman" w:hAnsi="Times New Roman" w:cs="Times New Roman"/>
          <w:lang w:eastAsia="pl-PL"/>
        </w:rPr>
      </w:pPr>
      <w:r w:rsidRPr="00553515">
        <w:rPr>
          <w:rFonts w:ascii="Times New Roman" w:eastAsia="Times New Roman" w:hAnsi="Times New Roman" w:cs="Times New Roman"/>
          <w:lang w:eastAsia="pl-PL"/>
        </w:rPr>
        <w:t xml:space="preserve">zwłoki w usunięciu wad stwierdzonych w okresie gwarancji lub rękojmi w wysokości 0,2% wynagrodzenia </w:t>
      </w:r>
      <w:r w:rsidR="000C1D88">
        <w:rPr>
          <w:rFonts w:ascii="Times New Roman" w:eastAsia="Times New Roman" w:hAnsi="Times New Roman" w:cs="Times New Roman"/>
          <w:lang w:eastAsia="pl-PL"/>
        </w:rPr>
        <w:t>netto</w:t>
      </w:r>
      <w:r w:rsidRPr="00553515">
        <w:rPr>
          <w:rFonts w:ascii="Times New Roman" w:eastAsia="Times New Roman" w:hAnsi="Times New Roman" w:cs="Times New Roman"/>
          <w:lang w:eastAsia="pl-PL"/>
        </w:rPr>
        <w:t xml:space="preserve"> ustalonego w § 3 ust. 2 Umowy za każdy dzień zwłoki liczony od dnia następnego w stosunku do terminu (dnia) ustalonego zgodnie z treścią § 5 Umowy albo w pisemnym oświadczeniu Stron, nie więcej niż 10 % wartości </w:t>
      </w:r>
      <w:r w:rsidR="000C1D88">
        <w:rPr>
          <w:rFonts w:ascii="Times New Roman" w:eastAsia="Times New Roman" w:hAnsi="Times New Roman" w:cs="Times New Roman"/>
          <w:lang w:eastAsia="pl-PL"/>
        </w:rPr>
        <w:t>netto</w:t>
      </w:r>
      <w:r w:rsidRPr="00553515">
        <w:rPr>
          <w:rFonts w:ascii="Times New Roman" w:eastAsia="Times New Roman" w:hAnsi="Times New Roman" w:cs="Times New Roman"/>
          <w:lang w:eastAsia="pl-PL"/>
        </w:rPr>
        <w:t xml:space="preserve"> przedmiotu Umowy, o której mowa w § 3 ust. 2</w:t>
      </w:r>
      <w:r w:rsidR="00E5162A" w:rsidRPr="00553515">
        <w:rPr>
          <w:rFonts w:ascii="Times New Roman" w:eastAsia="Times New Roman" w:hAnsi="Times New Roman" w:cs="Times New Roman"/>
          <w:lang w:eastAsia="pl-PL"/>
        </w:rPr>
        <w:t>;</w:t>
      </w:r>
    </w:p>
    <w:p w14:paraId="2D9D5E2C" w14:textId="1A72DECD" w:rsidR="00E5162A" w:rsidRPr="00A71115" w:rsidRDefault="00E5162A" w:rsidP="00015B65">
      <w:pPr>
        <w:widowControl w:val="0"/>
        <w:numPr>
          <w:ilvl w:val="0"/>
          <w:numId w:val="88"/>
        </w:numPr>
        <w:suppressAutoHyphens w:val="0"/>
        <w:spacing w:after="0" w:line="240" w:lineRule="auto"/>
        <w:ind w:hanging="502"/>
        <w:jc w:val="both"/>
        <w:rPr>
          <w:rFonts w:ascii="Times New Roman" w:eastAsia="Times New Roman" w:hAnsi="Times New Roman" w:cs="Times New Roman"/>
          <w:lang w:eastAsia="pl-PL"/>
        </w:rPr>
      </w:pPr>
      <w:r w:rsidRPr="00A71115">
        <w:rPr>
          <w:rFonts w:ascii="Times New Roman" w:eastAsia="Times New Roman" w:hAnsi="Times New Roman" w:cs="Times New Roman"/>
          <w:lang w:eastAsia="pl-PL"/>
        </w:rPr>
        <w:t>w przypadk</w:t>
      </w:r>
      <w:r w:rsidR="00284684" w:rsidRPr="00A71115">
        <w:rPr>
          <w:rFonts w:ascii="Times New Roman" w:eastAsia="Times New Roman" w:hAnsi="Times New Roman" w:cs="Times New Roman"/>
          <w:lang w:eastAsia="pl-PL"/>
        </w:rPr>
        <w:t>u</w:t>
      </w:r>
      <w:r w:rsidR="001E2E23" w:rsidRPr="00A71115">
        <w:rPr>
          <w:rFonts w:ascii="Times New Roman" w:eastAsia="Times New Roman" w:hAnsi="Times New Roman" w:cs="Times New Roman"/>
          <w:lang w:eastAsia="pl-PL"/>
        </w:rPr>
        <w:t xml:space="preserve"> </w:t>
      </w:r>
      <w:r w:rsidR="00963CAD" w:rsidRPr="00A71115">
        <w:rPr>
          <w:rFonts w:ascii="Times New Roman" w:eastAsia="Times New Roman" w:hAnsi="Times New Roman" w:cs="Times New Roman"/>
          <w:lang w:eastAsia="pl-PL"/>
        </w:rPr>
        <w:t>niedoręczenia w wyznaczonym terminie korekty faktury</w:t>
      </w:r>
      <w:r w:rsidR="00F21533" w:rsidRPr="00A71115">
        <w:rPr>
          <w:rFonts w:ascii="Times New Roman" w:eastAsia="Times New Roman" w:hAnsi="Times New Roman" w:cs="Times New Roman"/>
          <w:lang w:eastAsia="pl-PL"/>
        </w:rPr>
        <w:t>, o której mowa w §</w:t>
      </w:r>
      <w:r w:rsidR="00602BAF" w:rsidRPr="00A71115">
        <w:rPr>
          <w:rFonts w:ascii="Times New Roman" w:eastAsia="Times New Roman" w:hAnsi="Times New Roman" w:cs="Times New Roman"/>
          <w:lang w:eastAsia="pl-PL"/>
        </w:rPr>
        <w:t xml:space="preserve"> </w:t>
      </w:r>
      <w:r w:rsidR="00F21533" w:rsidRPr="00A71115">
        <w:rPr>
          <w:rFonts w:ascii="Times New Roman" w:eastAsia="Times New Roman" w:hAnsi="Times New Roman" w:cs="Times New Roman"/>
          <w:lang w:eastAsia="pl-PL"/>
        </w:rPr>
        <w:t xml:space="preserve">3 ust. 5 niniejszej Umowy – </w:t>
      </w:r>
      <w:r w:rsidR="00963CAD" w:rsidRPr="00A71115">
        <w:rPr>
          <w:rFonts w:ascii="Times New Roman" w:eastAsia="Times New Roman" w:hAnsi="Times New Roman" w:cs="Times New Roman"/>
          <w:lang w:eastAsia="pl-PL"/>
        </w:rPr>
        <w:t xml:space="preserve">w wysokości stanowiącej równowartość </w:t>
      </w:r>
      <w:r w:rsidR="00A310B3" w:rsidRPr="00A71115">
        <w:rPr>
          <w:rFonts w:ascii="Times New Roman" w:eastAsia="Times New Roman" w:hAnsi="Times New Roman" w:cs="Times New Roman"/>
          <w:lang w:eastAsia="pl-PL"/>
        </w:rPr>
        <w:t>należnego podatku od towarów i usług VAT z tytułu przedmiotowej dostawy.</w:t>
      </w:r>
    </w:p>
    <w:p w14:paraId="49AE4F0C" w14:textId="51B11727" w:rsidR="009D7447" w:rsidRPr="009D7447" w:rsidRDefault="009D7447" w:rsidP="00015B65">
      <w:pPr>
        <w:widowControl w:val="0"/>
        <w:numPr>
          <w:ilvl w:val="0"/>
          <w:numId w:val="81"/>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Zamawiający zapłaci Wykonawcy karę umowną w przy</w:t>
      </w:r>
      <w:r w:rsidR="009837AD">
        <w:rPr>
          <w:rFonts w:ascii="Times New Roman" w:eastAsia="Times New Roman" w:hAnsi="Times New Roman" w:cs="Times New Roman"/>
          <w:lang w:eastAsia="pl-PL"/>
        </w:rPr>
        <w:t>padku</w:t>
      </w:r>
      <w:r w:rsidRPr="009D7447">
        <w:rPr>
          <w:rFonts w:ascii="Times New Roman" w:eastAsia="Times New Roman" w:hAnsi="Times New Roman" w:cs="Times New Roman"/>
          <w:lang w:eastAsia="pl-PL"/>
        </w:rPr>
        <w:t xml:space="preserve"> odstąpienia od niniejszej Umowy przez Wykonawcę z przyczyn leżących wyłącznie po stronie Zamawiającego w wysokości 10% wynagrodzenia brutto ustalonego w § 3 ust. 2 Umowy.</w:t>
      </w:r>
    </w:p>
    <w:p w14:paraId="3F1B499D" w14:textId="77777777" w:rsidR="009D7447" w:rsidRPr="009D7447" w:rsidRDefault="009D7447" w:rsidP="00015B65">
      <w:pPr>
        <w:widowControl w:val="0"/>
        <w:numPr>
          <w:ilvl w:val="0"/>
          <w:numId w:val="81"/>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Strony mogą dochodzić na zasadach ogólnych odszkodowania przewyższającego wysokość zastrzeżonych kar umownych, przy czym kary umowne mają charakter zaliczalny na poczet przedmiotowego odszkodowania uzupełniającego dochodzonego przez daną Stronę Umowy.</w:t>
      </w:r>
    </w:p>
    <w:p w14:paraId="14E3E61A" w14:textId="77777777" w:rsidR="009D7447" w:rsidRPr="009D7447" w:rsidRDefault="009D7447" w:rsidP="00015B65">
      <w:pPr>
        <w:widowControl w:val="0"/>
        <w:numPr>
          <w:ilvl w:val="0"/>
          <w:numId w:val="81"/>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Suma kar umownych nie może przekroczyć 30% wynagrodzenia brutto, o którym mowa w § 3 ust. 2 niniejszej Umowy.</w:t>
      </w:r>
    </w:p>
    <w:p w14:paraId="05FF33AA" w14:textId="77777777" w:rsidR="009D7447" w:rsidRPr="009D7447" w:rsidRDefault="009D7447" w:rsidP="00015B65">
      <w:pPr>
        <w:widowControl w:val="0"/>
        <w:numPr>
          <w:ilvl w:val="0"/>
          <w:numId w:val="81"/>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Zapisy Umowy dotyczące naliczania kar umownych nie mają zastosowania za zachowanie Wykonawcy niezwiązane bezpośrednio lub pośrednio z przedmiotem Umowy lub jej prawidłowym wykonaniem. Wykonawca nie ponosi odpowiedzialności za okoliczności, za które wyłączną odpowiedzialność ponosi Zamawiający. </w:t>
      </w:r>
    </w:p>
    <w:p w14:paraId="2A6DA76C" w14:textId="77777777" w:rsidR="009D7447" w:rsidRPr="009D7447" w:rsidRDefault="009D7447" w:rsidP="00015B65">
      <w:pPr>
        <w:widowControl w:val="0"/>
        <w:numPr>
          <w:ilvl w:val="0"/>
          <w:numId w:val="81"/>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 xml:space="preserve">Roszczenie o zapłatę kar umownych staje się wymagalne począwszy od dnia następnego po dniu, w którym miały miejsce okoliczności faktyczne określone w niniejszej Umowie stanowiące podstawę do ich naliczenia. </w:t>
      </w:r>
    </w:p>
    <w:p w14:paraId="4BBCA995" w14:textId="5E47203B" w:rsidR="009D7447" w:rsidRPr="00002B35" w:rsidRDefault="009D7447" w:rsidP="00015B65">
      <w:pPr>
        <w:widowControl w:val="0"/>
        <w:numPr>
          <w:ilvl w:val="0"/>
          <w:numId w:val="81"/>
        </w:numPr>
        <w:suppressAutoHyphens w:val="0"/>
        <w:spacing w:after="0" w:line="240" w:lineRule="auto"/>
        <w:ind w:left="567" w:hanging="567"/>
        <w:jc w:val="both"/>
        <w:rPr>
          <w:rFonts w:ascii="Times New Roman" w:eastAsia="Times New Roman" w:hAnsi="Times New Roman" w:cs="Times New Roman"/>
          <w:lang w:eastAsia="pl-PL"/>
        </w:rPr>
      </w:pPr>
      <w:r w:rsidRPr="00002B35">
        <w:rPr>
          <w:rFonts w:ascii="Times New Roman" w:eastAsia="Times New Roman" w:hAnsi="Times New Roman" w:cs="Times New Roman"/>
          <w:lang w:eastAsia="pl-PL"/>
        </w:rPr>
        <w:t>Zamawiający jest uprawniony do potrącenia ewentualnych kar umownych z  należnej Wykonawcy wierzytelności, w tym z kwoty wynagrodzenia określonej w fakturze, na co Wykonawca wyraża zgodę</w:t>
      </w:r>
      <w:r w:rsidR="00121D22" w:rsidRPr="00002B35">
        <w:rPr>
          <w:rFonts w:ascii="Times New Roman" w:eastAsia="Times New Roman" w:hAnsi="Times New Roman" w:cs="Times New Roman"/>
          <w:lang w:eastAsia="pl-PL"/>
        </w:rPr>
        <w:t xml:space="preserve"> zawierając niniejszą Umowę</w:t>
      </w:r>
      <w:r w:rsidR="00F801E6" w:rsidRPr="00002B35">
        <w:rPr>
          <w:rFonts w:ascii="Times New Roman" w:eastAsia="Times New Roman" w:hAnsi="Times New Roman" w:cs="Times New Roman"/>
          <w:lang w:eastAsia="pl-PL"/>
        </w:rPr>
        <w:t xml:space="preserve">, bez konieczności złożenia odrębnego oświadczenia w tym zakresie. </w:t>
      </w:r>
    </w:p>
    <w:p w14:paraId="089B0E1A" w14:textId="04BEB6B3" w:rsidR="009D7447" w:rsidRPr="0002638C" w:rsidRDefault="009D7447" w:rsidP="00015B65">
      <w:pPr>
        <w:widowControl w:val="0"/>
        <w:numPr>
          <w:ilvl w:val="0"/>
          <w:numId w:val="81"/>
        </w:numPr>
        <w:suppressAutoHyphens w:val="0"/>
        <w:spacing w:after="0" w:line="240" w:lineRule="auto"/>
        <w:ind w:left="567" w:hanging="567"/>
        <w:jc w:val="both"/>
        <w:rPr>
          <w:rFonts w:ascii="Times New Roman" w:eastAsia="Times New Roman" w:hAnsi="Times New Roman" w:cs="Times New Roman"/>
          <w:lang w:eastAsia="pl-PL"/>
        </w:rPr>
      </w:pPr>
      <w:r w:rsidRPr="009D7447">
        <w:rPr>
          <w:rFonts w:ascii="Times New Roman" w:eastAsia="Times New Roman" w:hAnsi="Times New Roman" w:cs="Times New Roman"/>
          <w:color w:val="000000"/>
          <w:lang w:eastAsia="pl-PL"/>
        </w:rPr>
        <w:t>Zapłata kar umownych nie zwalnia Wykonawcy od obowiązku wykonania Umowy</w:t>
      </w:r>
      <w:r w:rsidRPr="009D7447">
        <w:rPr>
          <w:rFonts w:ascii="Times New Roman" w:eastAsia="Times New Roman" w:hAnsi="Times New Roman" w:cs="Times New Roman"/>
          <w:lang w:eastAsia="pl-PL"/>
        </w:rPr>
        <w:t>.</w:t>
      </w:r>
    </w:p>
    <w:p w14:paraId="650FEB59" w14:textId="77777777" w:rsidR="001C3E32" w:rsidRDefault="001C3E32" w:rsidP="009D7447">
      <w:pPr>
        <w:suppressAutoHyphens w:val="0"/>
        <w:spacing w:after="0" w:line="240" w:lineRule="auto"/>
        <w:jc w:val="center"/>
        <w:rPr>
          <w:rFonts w:ascii="Times New Roman" w:eastAsia="Times New Roman" w:hAnsi="Times New Roman" w:cs="Times New Roman"/>
          <w:b/>
          <w:bCs/>
          <w:color w:val="000000"/>
        </w:rPr>
      </w:pPr>
    </w:p>
    <w:p w14:paraId="3F78BB96" w14:textId="6D40ABE9" w:rsidR="009D7447" w:rsidRPr="009D7447" w:rsidRDefault="009D7447" w:rsidP="009D7447">
      <w:pPr>
        <w:suppressAutoHyphens w:val="0"/>
        <w:spacing w:after="0" w:line="240" w:lineRule="auto"/>
        <w:jc w:val="center"/>
        <w:rPr>
          <w:rFonts w:ascii="Times New Roman" w:eastAsia="Times New Roman" w:hAnsi="Times New Roman" w:cs="Times New Roman"/>
          <w:b/>
          <w:bCs/>
          <w:color w:val="000000"/>
        </w:rPr>
      </w:pPr>
      <w:r w:rsidRPr="009D7447">
        <w:rPr>
          <w:rFonts w:ascii="Times New Roman" w:eastAsia="Times New Roman" w:hAnsi="Times New Roman" w:cs="Times New Roman"/>
          <w:b/>
          <w:bCs/>
          <w:color w:val="000000"/>
        </w:rPr>
        <w:t>§ 8</w:t>
      </w:r>
    </w:p>
    <w:p w14:paraId="15C12F8E" w14:textId="77777777" w:rsidR="009D7447" w:rsidRPr="00735D88" w:rsidRDefault="009D7447" w:rsidP="00015B65">
      <w:pPr>
        <w:widowControl w:val="0"/>
        <w:numPr>
          <w:ilvl w:val="0"/>
          <w:numId w:val="82"/>
        </w:numPr>
        <w:tabs>
          <w:tab w:val="left" w:pos="567"/>
        </w:tabs>
        <w:suppressAutoHyphens w:val="0"/>
        <w:spacing w:after="0" w:line="240" w:lineRule="auto"/>
        <w:ind w:left="567" w:hanging="567"/>
        <w:contextualSpacing/>
        <w:jc w:val="both"/>
        <w:rPr>
          <w:rFonts w:ascii="Times New Roman" w:eastAsia="Times New Roman" w:hAnsi="Times New Roman" w:cs="Times New Roman"/>
        </w:rPr>
      </w:pPr>
      <w:r w:rsidRPr="00735D88">
        <w:rPr>
          <w:rFonts w:ascii="Times New Roman" w:eastAsia="Times New Roman" w:hAnsi="Times New Roman" w:cs="Times New Roman"/>
          <w:color w:val="000000"/>
        </w:rPr>
        <w:t xml:space="preserve">Strony ustalają, iż do bezpośrednich kontaktów, mających na celu zapewnienie prawidłowej realizacji przedmiotu Umowy, jego bieżący nadzór oraz weryfikację, upoważnione zostają </w:t>
      </w:r>
      <w:r w:rsidRPr="00735D88">
        <w:rPr>
          <w:rFonts w:ascii="Times New Roman" w:eastAsia="Times New Roman" w:hAnsi="Times New Roman" w:cs="Times New Roman"/>
          <w:color w:val="000000"/>
        </w:rPr>
        <w:lastRenderedPageBreak/>
        <w:t xml:space="preserve">następujące osoby: </w:t>
      </w:r>
    </w:p>
    <w:p w14:paraId="2F4A07B2" w14:textId="728D71CB" w:rsidR="009D7447" w:rsidRPr="00735D88" w:rsidRDefault="009D7447" w:rsidP="00015B65">
      <w:pPr>
        <w:widowControl w:val="0"/>
        <w:numPr>
          <w:ilvl w:val="1"/>
          <w:numId w:val="82"/>
        </w:numPr>
        <w:tabs>
          <w:tab w:val="clear" w:pos="1018"/>
        </w:tabs>
        <w:suppressAutoHyphens w:val="0"/>
        <w:spacing w:after="0" w:line="240" w:lineRule="auto"/>
        <w:ind w:left="993" w:hanging="426"/>
        <w:jc w:val="both"/>
        <w:rPr>
          <w:rFonts w:ascii="Times New Roman" w:eastAsia="Times New Roman" w:hAnsi="Times New Roman" w:cs="Times New Roman"/>
          <w:color w:val="000000" w:themeColor="text1"/>
        </w:rPr>
      </w:pPr>
      <w:r w:rsidRPr="00735D88">
        <w:rPr>
          <w:rFonts w:ascii="Times New Roman" w:eastAsia="Times New Roman" w:hAnsi="Times New Roman" w:cs="Times New Roman"/>
          <w:color w:val="000000" w:themeColor="text1"/>
        </w:rPr>
        <w:t>ze strony Zamawiającego:</w:t>
      </w:r>
      <w:r w:rsidRPr="00735D88">
        <w:rPr>
          <w:rFonts w:ascii="Times New Roman" w:eastAsia="Times New Roman" w:hAnsi="Times New Roman" w:cs="Times New Roman"/>
          <w:i/>
          <w:iCs/>
          <w:color w:val="000000" w:themeColor="text1"/>
        </w:rPr>
        <w:t xml:space="preserve"> </w:t>
      </w:r>
      <w:r w:rsidR="0079166A">
        <w:rPr>
          <w:rFonts w:ascii="Times New Roman" w:eastAsia="Times New Roman" w:hAnsi="Times New Roman" w:cs="Times New Roman"/>
          <w:i/>
          <w:iCs/>
          <w:color w:val="000000" w:themeColor="text1"/>
          <w:lang w:eastAsia="pl-PL"/>
        </w:rPr>
        <w:t>Prof. dr hab. Maria Rąpała-Kozik</w:t>
      </w:r>
      <w:r w:rsidR="004E5DBA">
        <w:rPr>
          <w:rFonts w:ascii="Times New Roman" w:eastAsia="Times New Roman" w:hAnsi="Times New Roman" w:cs="Times New Roman"/>
          <w:i/>
          <w:iCs/>
          <w:color w:val="000000" w:themeColor="text1"/>
          <w:lang w:eastAsia="pl-PL"/>
        </w:rPr>
        <w:t>.</w:t>
      </w:r>
      <w:r w:rsidRPr="00735D88">
        <w:rPr>
          <w:rFonts w:ascii="Times New Roman" w:eastAsia="Times New Roman" w:hAnsi="Times New Roman" w:cs="Times New Roman"/>
          <w:i/>
          <w:iCs/>
          <w:color w:val="000000" w:themeColor="text1"/>
          <w:lang w:eastAsia="pl-PL"/>
        </w:rPr>
        <w:softHyphen/>
      </w:r>
      <w:r w:rsidRPr="00735D88">
        <w:rPr>
          <w:rFonts w:ascii="Times New Roman" w:eastAsia="Times New Roman" w:hAnsi="Times New Roman" w:cs="Times New Roman"/>
          <w:color w:val="000000"/>
        </w:rPr>
        <w:t>–</w:t>
      </w:r>
      <w:r w:rsidRPr="00735D88">
        <w:rPr>
          <w:rFonts w:ascii="Times New Roman" w:eastAsia="Times New Roman" w:hAnsi="Times New Roman" w:cs="Times New Roman"/>
          <w:i/>
          <w:iCs/>
          <w:color w:val="000000" w:themeColor="text1"/>
          <w:lang w:eastAsia="pl-PL"/>
        </w:rPr>
        <w:t xml:space="preserve"> tel. </w:t>
      </w:r>
      <w:r w:rsidR="002B3D9E">
        <w:rPr>
          <w:rFonts w:ascii="Times New Roman" w:eastAsia="Times New Roman" w:hAnsi="Times New Roman" w:cs="Times New Roman"/>
          <w:i/>
          <w:iCs/>
          <w:color w:val="000000" w:themeColor="text1"/>
          <w:lang w:eastAsia="pl-PL"/>
        </w:rPr>
        <w:t xml:space="preserve">+4812 </w:t>
      </w:r>
      <w:r w:rsidR="00E95C67">
        <w:rPr>
          <w:rFonts w:ascii="Times New Roman" w:eastAsia="Times New Roman" w:hAnsi="Times New Roman" w:cs="Times New Roman"/>
          <w:i/>
          <w:iCs/>
          <w:color w:val="000000" w:themeColor="text1"/>
          <w:lang w:eastAsia="pl-PL"/>
        </w:rPr>
        <w:t>664-6524;</w:t>
      </w:r>
      <w:r w:rsidRPr="00735D88">
        <w:rPr>
          <w:rFonts w:ascii="Times New Roman" w:eastAsia="Times New Roman" w:hAnsi="Times New Roman" w:cs="Times New Roman"/>
          <w:i/>
          <w:iCs/>
          <w:color w:val="000000" w:themeColor="text1"/>
          <w:lang w:eastAsia="pl-PL"/>
        </w:rPr>
        <w:t xml:space="preserve"> e-mail.:</w:t>
      </w:r>
      <w:r w:rsidR="00A64BD8">
        <w:rPr>
          <w:rFonts w:ascii="Times New Roman" w:eastAsia="Times New Roman" w:hAnsi="Times New Roman" w:cs="Times New Roman"/>
          <w:i/>
          <w:iCs/>
          <w:color w:val="000000" w:themeColor="text1"/>
          <w:lang w:eastAsia="pl-PL"/>
        </w:rPr>
        <w:t xml:space="preserve"> </w:t>
      </w:r>
      <w:hyperlink r:id="rId58" w:history="1">
        <w:r w:rsidR="00A64BD8" w:rsidRPr="00115C18">
          <w:rPr>
            <w:rStyle w:val="Hipercze"/>
            <w:rFonts w:ascii="Times New Roman" w:eastAsia="Times New Roman" w:hAnsi="Times New Roman"/>
            <w:i/>
            <w:iCs/>
          </w:rPr>
          <w:t>maria.rapala-kozik@uj.edu.pl</w:t>
        </w:r>
      </w:hyperlink>
    </w:p>
    <w:p w14:paraId="4615F87A" w14:textId="406C0319" w:rsidR="009D7447" w:rsidRPr="00735D88" w:rsidRDefault="009D7447" w:rsidP="00015B65">
      <w:pPr>
        <w:widowControl w:val="0"/>
        <w:numPr>
          <w:ilvl w:val="1"/>
          <w:numId w:val="82"/>
        </w:numPr>
        <w:tabs>
          <w:tab w:val="clear" w:pos="1018"/>
        </w:tabs>
        <w:suppressAutoHyphens w:val="0"/>
        <w:spacing w:after="0" w:line="240" w:lineRule="auto"/>
        <w:ind w:left="993" w:hanging="426"/>
        <w:jc w:val="both"/>
        <w:rPr>
          <w:rFonts w:ascii="Times New Roman" w:eastAsia="Times New Roman" w:hAnsi="Times New Roman" w:cs="Times New Roman"/>
          <w:color w:val="000000" w:themeColor="text1"/>
        </w:rPr>
      </w:pPr>
      <w:r w:rsidRPr="00735D88">
        <w:rPr>
          <w:rFonts w:ascii="Times New Roman" w:eastAsia="Times New Roman" w:hAnsi="Times New Roman" w:cs="Times New Roman"/>
          <w:color w:val="000000"/>
        </w:rPr>
        <w:t xml:space="preserve">ze strony Wykonawcy: </w:t>
      </w:r>
      <w:r w:rsidR="00913BF6">
        <w:rPr>
          <w:rFonts w:ascii="Times New Roman" w:eastAsia="Times New Roman" w:hAnsi="Times New Roman" w:cs="Times New Roman"/>
          <w:i/>
          <w:iCs/>
          <w:color w:val="000000"/>
        </w:rPr>
        <w:t>……………………</w:t>
      </w:r>
      <w:r w:rsidRPr="00735D88">
        <w:rPr>
          <w:rFonts w:ascii="Times New Roman" w:eastAsia="Times New Roman" w:hAnsi="Times New Roman" w:cs="Times New Roman"/>
          <w:i/>
          <w:iCs/>
          <w:color w:val="000000"/>
        </w:rPr>
        <w:t xml:space="preserve"> </w:t>
      </w:r>
      <w:r w:rsidRPr="00735D88">
        <w:rPr>
          <w:rFonts w:ascii="Times New Roman" w:eastAsia="Times New Roman" w:hAnsi="Times New Roman" w:cs="Times New Roman"/>
          <w:color w:val="000000"/>
        </w:rPr>
        <w:t xml:space="preserve">– </w:t>
      </w:r>
      <w:r w:rsidRPr="00735D88">
        <w:rPr>
          <w:rFonts w:ascii="Times New Roman" w:eastAsia="Times New Roman" w:hAnsi="Times New Roman" w:cs="Times New Roman"/>
          <w:i/>
          <w:iCs/>
          <w:color w:val="000000"/>
        </w:rPr>
        <w:t xml:space="preserve">tel. </w:t>
      </w:r>
      <w:r w:rsidR="00913BF6">
        <w:rPr>
          <w:rFonts w:ascii="Times New Roman" w:eastAsia="Times New Roman" w:hAnsi="Times New Roman" w:cs="Times New Roman"/>
          <w:i/>
          <w:iCs/>
          <w:color w:val="000000"/>
        </w:rPr>
        <w:t>……….</w:t>
      </w:r>
      <w:r w:rsidRPr="00735D88">
        <w:rPr>
          <w:rFonts w:ascii="Times New Roman" w:eastAsia="Times New Roman" w:hAnsi="Times New Roman" w:cs="Times New Roman"/>
          <w:i/>
          <w:iCs/>
          <w:color w:val="000000"/>
        </w:rPr>
        <w:t xml:space="preserve">, e-mail: </w:t>
      </w:r>
      <w:r w:rsidR="00913BF6">
        <w:rPr>
          <w:rFonts w:ascii="Times New Roman" w:eastAsia="Times New Roman" w:hAnsi="Times New Roman" w:cs="Times New Roman"/>
          <w:i/>
          <w:iCs/>
        </w:rPr>
        <w:t>………………………</w:t>
      </w:r>
      <w:r w:rsidR="004E5DBA">
        <w:rPr>
          <w:rFonts w:ascii="Times New Roman" w:eastAsia="Times New Roman" w:hAnsi="Times New Roman" w:cs="Times New Roman"/>
          <w:i/>
          <w:iCs/>
        </w:rPr>
        <w:t xml:space="preserve"> .</w:t>
      </w:r>
    </w:p>
    <w:p w14:paraId="53EA3EBB" w14:textId="77777777" w:rsidR="009D7447" w:rsidRPr="00735D88" w:rsidRDefault="009D7447" w:rsidP="00015B65">
      <w:pPr>
        <w:widowControl w:val="0"/>
        <w:numPr>
          <w:ilvl w:val="0"/>
          <w:numId w:val="82"/>
        </w:numPr>
        <w:tabs>
          <w:tab w:val="left" w:pos="709"/>
        </w:tabs>
        <w:suppressAutoHyphens w:val="0"/>
        <w:spacing w:after="0" w:line="240" w:lineRule="auto"/>
        <w:ind w:left="567" w:hanging="567"/>
        <w:contextualSpacing/>
        <w:jc w:val="both"/>
        <w:rPr>
          <w:rFonts w:ascii="Times New Roman" w:eastAsia="Times New Roman" w:hAnsi="Times New Roman" w:cs="Times New Roman"/>
        </w:rPr>
      </w:pPr>
      <w:r w:rsidRPr="00735D88">
        <w:rPr>
          <w:rFonts w:ascii="Times New Roman" w:eastAsia="Times New Roman" w:hAnsi="Times New Roman" w:cs="Times New Roman"/>
        </w:rPr>
        <w:t>Strony zgodnie postanawiają, iż osoby wskazane powyżej nie są uprawnione do podejmowania decyzji w zakresie zmiany zasad wykonywania Umowy, a także zaciągania nowych zobowiązań lub zmiany Umowy.</w:t>
      </w:r>
    </w:p>
    <w:p w14:paraId="5C7560AD" w14:textId="77777777" w:rsidR="009D7447" w:rsidRPr="009D7447" w:rsidRDefault="009D7447" w:rsidP="009D7447">
      <w:pPr>
        <w:suppressAutoHyphens w:val="0"/>
        <w:spacing w:after="0" w:line="240" w:lineRule="auto"/>
        <w:jc w:val="center"/>
        <w:rPr>
          <w:rFonts w:ascii="Times New Roman" w:eastAsia="Times New Roman" w:hAnsi="Times New Roman" w:cs="Times New Roman"/>
          <w:b/>
        </w:rPr>
      </w:pPr>
      <w:r w:rsidRPr="009D7447">
        <w:rPr>
          <w:rFonts w:ascii="Times New Roman" w:eastAsia="Times New Roman" w:hAnsi="Times New Roman" w:cs="Times New Roman"/>
          <w:b/>
        </w:rPr>
        <w:t>§ 9</w:t>
      </w:r>
    </w:p>
    <w:p w14:paraId="1E0AB766" w14:textId="77777777" w:rsidR="009D7447" w:rsidRPr="009D7447" w:rsidRDefault="009D7447" w:rsidP="009D7447">
      <w:pPr>
        <w:tabs>
          <w:tab w:val="left" w:pos="567"/>
        </w:tabs>
        <w:spacing w:after="0" w:line="240" w:lineRule="auto"/>
        <w:ind w:left="567"/>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Strony dopuszczają możliwość zmiany Umowy po uprzednim sporządzeniu protokołu konieczności, przy zachowaniu ryczałtowego charakteru ceny Umowy, poprzez podpisanie aneksu do Umowy, w następujących przypadkach:</w:t>
      </w:r>
    </w:p>
    <w:p w14:paraId="1C2A82C6" w14:textId="77777777" w:rsidR="009D7447" w:rsidRPr="009D7447" w:rsidRDefault="009D7447" w:rsidP="00015B65">
      <w:pPr>
        <w:widowControl w:val="0"/>
        <w:numPr>
          <w:ilvl w:val="1"/>
          <w:numId w:val="79"/>
        </w:numPr>
        <w:tabs>
          <w:tab w:val="left" w:pos="1134"/>
          <w:tab w:val="num" w:pos="3491"/>
        </w:tabs>
        <w:suppressAutoHyphens w:val="0"/>
        <w:spacing w:after="0" w:line="240" w:lineRule="auto"/>
        <w:ind w:left="993" w:hanging="426"/>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zmiany terminu realizacji przedmiotu Umowy (początkowego, końcowego) poprzez jego skrócenie lub przedłużenie i/lub zmiany sposobu realizacji poprzez wprowadzenie etapów realizacji (z możliwością wprowadzenia płatności częściowej odpowiadającej wartości realizacji etapu), zawieszenia realizacji – ze względu na przyczyny leżące po stronie Zamawiającego, dotyczące w szczególności kluczowych zmian w harmonogramie projektu mających na celu zapewnienie prawidłowej realizacji projektu, braku przygotowania/przekazania miejsca realizacji/dostawy, nieobecność pracownika odpowiedzianego za realizację lub odbiór przedmiotu Umowy, lub przyczyny leżące po stronie producenta sprzętu dotyczące udokumentowanych problemów związanych z produkcją lub dostawą sprzętu lub z innych przyczyn niezależnych od Stron, w tym spowodowanych przez siłę wyższą,</w:t>
      </w:r>
    </w:p>
    <w:p w14:paraId="25E79AAE" w14:textId="77777777" w:rsidR="009D7447" w:rsidRPr="009D7447" w:rsidRDefault="009D7447" w:rsidP="00015B65">
      <w:pPr>
        <w:widowControl w:val="0"/>
        <w:numPr>
          <w:ilvl w:val="1"/>
          <w:numId w:val="79"/>
        </w:numPr>
        <w:tabs>
          <w:tab w:val="left" w:pos="1134"/>
          <w:tab w:val="num" w:pos="3491"/>
        </w:tabs>
        <w:suppressAutoHyphens w:val="0"/>
        <w:spacing w:after="0" w:line="240" w:lineRule="auto"/>
        <w:ind w:left="993" w:hanging="426"/>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wydłużenia terminu gwarancji, w sytuacji przedłużenia jej przez producenta/Wykonawcę,</w:t>
      </w:r>
    </w:p>
    <w:p w14:paraId="4125DA41" w14:textId="20E1DF8B" w:rsidR="009D7447" w:rsidRPr="009D7447" w:rsidRDefault="009D7447" w:rsidP="00015B65">
      <w:pPr>
        <w:widowControl w:val="0"/>
        <w:numPr>
          <w:ilvl w:val="1"/>
          <w:numId w:val="79"/>
        </w:numPr>
        <w:tabs>
          <w:tab w:val="left" w:pos="1134"/>
          <w:tab w:val="num" w:pos="3491"/>
        </w:tabs>
        <w:suppressAutoHyphens w:val="0"/>
        <w:spacing w:after="0" w:line="240" w:lineRule="auto"/>
        <w:ind w:left="993" w:hanging="426"/>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zmiany określonego typu, modelu, nazwy, producenta przedmiotu Umowy bądź jego elementów, poprawy jakości lub innych parametrów charakterystycznych dla danego elementu dostawy lub zmiany technologii na równoważną lub lepszą w szczególności w</w:t>
      </w:r>
      <w:r w:rsidR="00FA4F18">
        <w:rPr>
          <w:rFonts w:ascii="Times New Roman" w:eastAsia="Times New Roman" w:hAnsi="Times New Roman" w:cs="Times New Roman"/>
          <w:lang w:eastAsia="pl-PL"/>
        </w:rPr>
        <w:t> </w:t>
      </w:r>
      <w:r w:rsidRPr="009D7447">
        <w:rPr>
          <w:rFonts w:ascii="Times New Roman" w:eastAsia="Times New Roman" w:hAnsi="Times New Roman" w:cs="Times New Roman"/>
          <w:lang w:eastAsia="pl-PL"/>
        </w:rPr>
        <w:t>przypadku zakończenia jego produkcji lub wstrzymania lub wycofania go z produkcji po przedstawianiu stosownych dokumentów od producenta lub dystrybutora, z tym że cena wskazana w § 3 nie może ulec podwyższeniu, a parametry techniczne nie mogą być gorsze niż wskazane w  treści oferty,</w:t>
      </w:r>
    </w:p>
    <w:p w14:paraId="6432CFAB" w14:textId="77777777" w:rsidR="009D7447" w:rsidRPr="009D7447" w:rsidRDefault="009D7447" w:rsidP="00015B65">
      <w:pPr>
        <w:widowControl w:val="0"/>
        <w:numPr>
          <w:ilvl w:val="1"/>
          <w:numId w:val="79"/>
        </w:numPr>
        <w:tabs>
          <w:tab w:val="left" w:pos="1134"/>
          <w:tab w:val="num" w:pos="3491"/>
        </w:tabs>
        <w:suppressAutoHyphens w:val="0"/>
        <w:spacing w:after="0" w:line="240" w:lineRule="auto"/>
        <w:ind w:left="993" w:hanging="426"/>
        <w:jc w:val="both"/>
        <w:rPr>
          <w:rFonts w:ascii="Times New Roman" w:eastAsia="Times New Roman" w:hAnsi="Times New Roman" w:cs="Times New Roman"/>
          <w:lang w:eastAsia="pl-PL"/>
        </w:rPr>
      </w:pPr>
      <w:r w:rsidRPr="009D7447">
        <w:rPr>
          <w:rFonts w:ascii="Times New Roman" w:eastAsia="Times New Roman" w:hAnsi="Times New Roman" w:cs="Times New Roman"/>
          <w:lang w:eastAsia="pl-PL"/>
        </w:rPr>
        <w:t>aktualizacji rozwiązań z uwagi na postęp technologiczny lub zmiany obowiązujących przepisów.</w:t>
      </w:r>
    </w:p>
    <w:p w14:paraId="0C55CE15" w14:textId="77777777" w:rsidR="009D7447" w:rsidRPr="009D7447" w:rsidRDefault="009D7447" w:rsidP="009D7447">
      <w:pPr>
        <w:suppressAutoHyphens w:val="0"/>
        <w:spacing w:after="0" w:line="240" w:lineRule="auto"/>
        <w:jc w:val="center"/>
        <w:rPr>
          <w:rFonts w:ascii="Times New Roman" w:eastAsia="Times New Roman" w:hAnsi="Times New Roman" w:cs="Times New Roman"/>
        </w:rPr>
      </w:pPr>
      <w:r w:rsidRPr="009D7447">
        <w:rPr>
          <w:rFonts w:ascii="Times New Roman" w:eastAsia="Times New Roman" w:hAnsi="Times New Roman" w:cs="Times New Roman"/>
          <w:b/>
          <w:bCs/>
        </w:rPr>
        <w:t>§ 10</w:t>
      </w:r>
    </w:p>
    <w:p w14:paraId="52CFB1E0" w14:textId="77777777" w:rsidR="009D7447" w:rsidRPr="009D7447" w:rsidRDefault="009D7447" w:rsidP="00015B65">
      <w:pPr>
        <w:widowControl w:val="0"/>
        <w:numPr>
          <w:ilvl w:val="0"/>
          <w:numId w:val="83"/>
        </w:numPr>
        <w:suppressAutoHyphens w:val="0"/>
        <w:spacing w:after="0" w:line="240" w:lineRule="auto"/>
        <w:jc w:val="both"/>
        <w:rPr>
          <w:rFonts w:ascii="Times New Roman" w:eastAsia="Times New Roman" w:hAnsi="Times New Roman" w:cs="Times New Roman"/>
        </w:rPr>
      </w:pPr>
      <w:r w:rsidRPr="009D7447">
        <w:rPr>
          <w:rFonts w:ascii="Times New Roman" w:eastAsia="Times New Roman" w:hAnsi="Times New Roman" w:cs="Times New Roman"/>
        </w:rPr>
        <w:t>Przez okoliczności siły wyższej strony rozumieją zdarzenie zewnętrzne o charakterze nadzwyczajnym, którego nie można było przewidzieć ani jemu zapobiec, w szczególności takie jak: wojna, stan wyjątkowy, powódź, epidemia choroby zagrażającej życiu lub zdrowiu ludzi, pożar czy też zasadnicza zmiana sytuacji społeczno-gospodarczej.</w:t>
      </w:r>
    </w:p>
    <w:p w14:paraId="04E7CBB3" w14:textId="77777777" w:rsidR="009D7447" w:rsidRPr="009D7447" w:rsidRDefault="009D7447" w:rsidP="00015B65">
      <w:pPr>
        <w:widowControl w:val="0"/>
        <w:numPr>
          <w:ilvl w:val="0"/>
          <w:numId w:val="83"/>
        </w:numPr>
        <w:suppressAutoHyphens w:val="0"/>
        <w:spacing w:after="0" w:line="240" w:lineRule="auto"/>
        <w:jc w:val="both"/>
        <w:rPr>
          <w:rFonts w:ascii="Times New Roman" w:eastAsia="Times New Roman" w:hAnsi="Times New Roman" w:cs="Times New Roman"/>
        </w:rPr>
      </w:pPr>
      <w:r w:rsidRPr="009D7447">
        <w:rPr>
          <w:rFonts w:ascii="Times New Roman" w:eastAsia="Times New Roman" w:hAnsi="Times New Roman" w:cs="Times New Roman"/>
        </w:rPr>
        <w:t>Jeżeli wskutek okoliczności siły wyższej Strona nie będzie mogła wykonywać swoich obowiązków umownych w całości lub w części, niezwłocznie powiadomi o tym drugą stronę. W takim przypadku Strony uzgodnią sposób i zasady dalszego wykonywania Umowy czasowo zawieszą jej realizację lub Umowa zostanie rozwiązana.</w:t>
      </w:r>
    </w:p>
    <w:p w14:paraId="4B7E4607" w14:textId="77777777" w:rsidR="009D7447" w:rsidRPr="009D7447" w:rsidRDefault="009D7447" w:rsidP="00015B65">
      <w:pPr>
        <w:widowControl w:val="0"/>
        <w:numPr>
          <w:ilvl w:val="0"/>
          <w:numId w:val="83"/>
        </w:numPr>
        <w:tabs>
          <w:tab w:val="left" w:pos="900"/>
        </w:tabs>
        <w:suppressAutoHyphens w:val="0"/>
        <w:spacing w:after="0" w:line="240" w:lineRule="auto"/>
        <w:jc w:val="both"/>
        <w:rPr>
          <w:rFonts w:ascii="Times New Roman" w:eastAsia="Times New Roman" w:hAnsi="Times New Roman" w:cs="Times New Roman"/>
          <w:color w:val="000000"/>
        </w:rPr>
      </w:pPr>
      <w:r w:rsidRPr="009D7447">
        <w:rPr>
          <w:rFonts w:ascii="Times New Roman" w:eastAsia="Times New Roman" w:hAnsi="Times New Roman" w:cs="Times New Roman"/>
        </w:rPr>
        <w:t xml:space="preserve">Bieg terminów określonych w niniejszej Umowie ulega zawieszeniu przez czas trwania przeszkody </w:t>
      </w:r>
      <w:r w:rsidRPr="009D7447">
        <w:rPr>
          <w:rFonts w:ascii="Times New Roman" w:eastAsia="Times New Roman" w:hAnsi="Times New Roman" w:cs="Times New Roman"/>
        </w:rPr>
        <w:lastRenderedPageBreak/>
        <w:t>spowodowanej siłą wyższą.</w:t>
      </w:r>
    </w:p>
    <w:p w14:paraId="465156A1" w14:textId="77777777" w:rsidR="009D7447" w:rsidRPr="009D7447" w:rsidRDefault="009D7447" w:rsidP="009D7447">
      <w:pPr>
        <w:suppressAutoHyphens w:val="0"/>
        <w:spacing w:after="0" w:line="240" w:lineRule="auto"/>
        <w:jc w:val="center"/>
        <w:rPr>
          <w:rFonts w:ascii="Times New Roman" w:eastAsia="Times New Roman" w:hAnsi="Times New Roman" w:cs="Times New Roman"/>
          <w:b/>
          <w:bCs/>
        </w:rPr>
      </w:pPr>
      <w:r w:rsidRPr="009D7447">
        <w:rPr>
          <w:rFonts w:ascii="Times New Roman" w:eastAsia="Times New Roman" w:hAnsi="Times New Roman" w:cs="Times New Roman"/>
          <w:b/>
          <w:bCs/>
        </w:rPr>
        <w:t>§ 11</w:t>
      </w:r>
    </w:p>
    <w:p w14:paraId="39754165" w14:textId="77777777" w:rsidR="009D7447" w:rsidRPr="009D7447" w:rsidRDefault="009D7447" w:rsidP="00015B65">
      <w:pPr>
        <w:widowControl w:val="0"/>
        <w:numPr>
          <w:ilvl w:val="0"/>
          <w:numId w:val="84"/>
        </w:numPr>
        <w:suppressAutoHyphens w:val="0"/>
        <w:spacing w:after="0" w:line="240" w:lineRule="auto"/>
        <w:ind w:left="426" w:hanging="426"/>
        <w:jc w:val="both"/>
        <w:rPr>
          <w:rFonts w:ascii="Times New Roman" w:eastAsia="Times New Roman" w:hAnsi="Times New Roman" w:cs="Times New Roman"/>
        </w:rPr>
      </w:pPr>
      <w:r w:rsidRPr="009D7447">
        <w:rPr>
          <w:rFonts w:ascii="Times New Roman" w:eastAsia="Times New Roman" w:hAnsi="Times New Roman" w:cs="Times New Roman"/>
        </w:rPr>
        <w:t>Wszelkie oświadczenia Stron skutkujące zmianą lub wygaśnięciem Umowy będą składane na piśmie pod rygorem nieważności listem poleconym lub za potwierdzeniem ich złożenia.</w:t>
      </w:r>
    </w:p>
    <w:p w14:paraId="625A908A" w14:textId="77777777" w:rsidR="009D7447" w:rsidRPr="009D7447" w:rsidRDefault="009D7447" w:rsidP="00015B65">
      <w:pPr>
        <w:widowControl w:val="0"/>
        <w:numPr>
          <w:ilvl w:val="0"/>
          <w:numId w:val="84"/>
        </w:numPr>
        <w:suppressAutoHyphens w:val="0"/>
        <w:spacing w:after="0" w:line="240" w:lineRule="auto"/>
        <w:ind w:left="426" w:hanging="426"/>
        <w:jc w:val="both"/>
        <w:rPr>
          <w:rFonts w:ascii="Times New Roman" w:eastAsia="Times New Roman" w:hAnsi="Times New Roman" w:cs="Times New Roman"/>
        </w:rPr>
      </w:pPr>
      <w:r w:rsidRPr="009D7447">
        <w:rPr>
          <w:rFonts w:ascii="Times New Roman" w:eastAsia="Times New Roman" w:hAnsi="Times New Roman" w:cs="Times New Roman"/>
        </w:rPr>
        <w:t>Ewentualna nieważność jednego lub kilku postanowień niniejszej Umowy nie wpływa na ważność Umowy w całości. W takim przypadku Strony zastępują nieważne postanowienie postanowieniem zgodnym z celem i innymi postanowieniami Umowy.</w:t>
      </w:r>
    </w:p>
    <w:p w14:paraId="4767D799" w14:textId="77777777" w:rsidR="009D7447" w:rsidRPr="009D7447" w:rsidRDefault="009D7447" w:rsidP="00015B65">
      <w:pPr>
        <w:widowControl w:val="0"/>
        <w:numPr>
          <w:ilvl w:val="0"/>
          <w:numId w:val="84"/>
        </w:numPr>
        <w:suppressAutoHyphens w:val="0"/>
        <w:spacing w:after="0" w:line="240" w:lineRule="auto"/>
        <w:ind w:left="426" w:hanging="426"/>
        <w:jc w:val="both"/>
        <w:rPr>
          <w:rFonts w:ascii="Times New Roman" w:eastAsia="Times New Roman" w:hAnsi="Times New Roman" w:cs="Times New Roman"/>
        </w:rPr>
      </w:pPr>
      <w:r w:rsidRPr="009D7447">
        <w:rPr>
          <w:rFonts w:ascii="Times New Roman" w:eastAsia="Times New Roman" w:hAnsi="Times New Roman" w:cs="Times New Roman"/>
        </w:rPr>
        <w:t>W razie rozbieżności pomiędzy treścią SWZ a postanowieniami Umowy oraz w sprawach nieuregulowanych niniejszą Umową priorytet nadaje się zapisom SWZ i jej załącznikom.</w:t>
      </w:r>
    </w:p>
    <w:p w14:paraId="75C6DDC6" w14:textId="77777777" w:rsidR="009D7447" w:rsidRPr="009D7447" w:rsidRDefault="009D7447" w:rsidP="009D7447">
      <w:pPr>
        <w:suppressAutoHyphens w:val="0"/>
        <w:spacing w:after="0" w:line="240" w:lineRule="auto"/>
        <w:jc w:val="center"/>
        <w:outlineLvl w:val="0"/>
        <w:rPr>
          <w:rFonts w:ascii="Times New Roman" w:eastAsia="Times New Roman" w:hAnsi="Times New Roman" w:cs="Times New Roman"/>
          <w:b/>
          <w:bCs/>
        </w:rPr>
      </w:pPr>
    </w:p>
    <w:p w14:paraId="6936E2EC" w14:textId="77777777" w:rsidR="009D7447" w:rsidRPr="009D7447" w:rsidRDefault="009D7447" w:rsidP="009D7447">
      <w:pPr>
        <w:suppressAutoHyphens w:val="0"/>
        <w:spacing w:after="0" w:line="240" w:lineRule="auto"/>
        <w:jc w:val="center"/>
        <w:outlineLvl w:val="0"/>
        <w:rPr>
          <w:rFonts w:ascii="Times New Roman" w:eastAsia="Times New Roman" w:hAnsi="Times New Roman" w:cs="Times New Roman"/>
          <w:b/>
          <w:bCs/>
        </w:rPr>
      </w:pPr>
      <w:r w:rsidRPr="009D7447">
        <w:rPr>
          <w:rFonts w:ascii="Times New Roman" w:eastAsia="Times New Roman" w:hAnsi="Times New Roman" w:cs="Times New Roman"/>
          <w:b/>
          <w:bCs/>
        </w:rPr>
        <w:t>§ 12</w:t>
      </w:r>
    </w:p>
    <w:p w14:paraId="79AC6A72" w14:textId="77777777" w:rsidR="009D7447" w:rsidRPr="009D7447" w:rsidRDefault="009D7447" w:rsidP="00015B65">
      <w:pPr>
        <w:widowControl w:val="0"/>
        <w:numPr>
          <w:ilvl w:val="3"/>
          <w:numId w:val="84"/>
        </w:numPr>
        <w:tabs>
          <w:tab w:val="clear" w:pos="360"/>
        </w:tabs>
        <w:suppressAutoHyphens w:val="0"/>
        <w:autoSpaceDE w:val="0"/>
        <w:autoSpaceDN w:val="0"/>
        <w:adjustRightInd w:val="0"/>
        <w:spacing w:after="0" w:line="240" w:lineRule="auto"/>
        <w:ind w:left="426" w:hanging="426"/>
        <w:jc w:val="both"/>
        <w:rPr>
          <w:rFonts w:ascii="Times New Roman" w:eastAsia="Times New Roman" w:hAnsi="Times New Roman" w:cs="Times New Roman"/>
          <w:color w:val="000000"/>
        </w:rPr>
      </w:pPr>
      <w:r w:rsidRPr="009D7447">
        <w:rPr>
          <w:rFonts w:ascii="Times New Roman" w:eastAsia="Times New Roman" w:hAnsi="Times New Roman" w:cs="Times New Roman"/>
          <w:color w:val="000000"/>
        </w:rPr>
        <w:t xml:space="preserve">Wykonawcy nie przysługuje prawo przenoszenia wierzytelności wynikających z niniejszej Umowy na podmioty trzecie bez uprzedniej zgody Zamawiającego.  </w:t>
      </w:r>
    </w:p>
    <w:p w14:paraId="667C9B23" w14:textId="77777777" w:rsidR="009D7447" w:rsidRPr="009D7447" w:rsidRDefault="009D7447" w:rsidP="00015B65">
      <w:pPr>
        <w:widowControl w:val="0"/>
        <w:numPr>
          <w:ilvl w:val="3"/>
          <w:numId w:val="84"/>
        </w:numPr>
        <w:tabs>
          <w:tab w:val="clear" w:pos="360"/>
        </w:tabs>
        <w:suppressAutoHyphens w:val="0"/>
        <w:autoSpaceDE w:val="0"/>
        <w:autoSpaceDN w:val="0"/>
        <w:adjustRightInd w:val="0"/>
        <w:spacing w:after="0" w:line="240" w:lineRule="auto"/>
        <w:ind w:left="426" w:hanging="426"/>
        <w:jc w:val="both"/>
        <w:rPr>
          <w:rFonts w:ascii="Times New Roman" w:eastAsia="Times New Roman" w:hAnsi="Times New Roman" w:cs="Times New Roman"/>
          <w:color w:val="000000"/>
        </w:rPr>
      </w:pPr>
      <w:r w:rsidRPr="009D7447">
        <w:rPr>
          <w:rFonts w:ascii="Times New Roman" w:eastAsia="Times New Roman" w:hAnsi="Times New Roman" w:cs="Times New Roman"/>
          <w:color w:val="000000"/>
        </w:rPr>
        <w:t>Strony zobowiązują się do każdorazowego powiadamiania się listem poleconym o zmianie adresu swojej siedziby, pod rygorem uznania za skutecznie doręczoną korespondencję wysłaną pod dotychczasowy znany adres.</w:t>
      </w:r>
    </w:p>
    <w:p w14:paraId="55587424" w14:textId="77777777" w:rsidR="009D7447" w:rsidRPr="009D7447" w:rsidRDefault="009D7447" w:rsidP="009D7447">
      <w:pPr>
        <w:suppressAutoHyphens w:val="0"/>
        <w:spacing w:after="0" w:line="240" w:lineRule="auto"/>
        <w:jc w:val="center"/>
        <w:rPr>
          <w:rFonts w:ascii="Times New Roman" w:eastAsia="Times New Roman" w:hAnsi="Times New Roman" w:cs="Times New Roman"/>
        </w:rPr>
      </w:pPr>
      <w:r w:rsidRPr="009D7447">
        <w:rPr>
          <w:rFonts w:ascii="Times New Roman" w:eastAsia="Times New Roman" w:hAnsi="Times New Roman" w:cs="Times New Roman"/>
          <w:b/>
          <w:bCs/>
        </w:rPr>
        <w:t>§ 13</w:t>
      </w:r>
    </w:p>
    <w:p w14:paraId="3D6C6E88" w14:textId="168ECCBD" w:rsidR="009D7447" w:rsidRPr="009D7447" w:rsidRDefault="009D7447" w:rsidP="00015B65">
      <w:pPr>
        <w:widowControl w:val="0"/>
        <w:numPr>
          <w:ilvl w:val="0"/>
          <w:numId w:val="71"/>
        </w:numPr>
        <w:suppressAutoHyphens w:val="0"/>
        <w:spacing w:after="0" w:line="240" w:lineRule="auto"/>
        <w:jc w:val="both"/>
        <w:rPr>
          <w:rFonts w:ascii="Times New Roman" w:eastAsia="Times New Roman" w:hAnsi="Times New Roman" w:cs="Times New Roman"/>
        </w:rPr>
      </w:pPr>
      <w:r w:rsidRPr="009D7447">
        <w:rPr>
          <w:rFonts w:ascii="Times New Roman" w:eastAsia="Times New Roman" w:hAnsi="Times New Roman" w:cs="Times New Roman"/>
        </w:rPr>
        <w:t xml:space="preserve">W sprawach nieuregulowanych niniejszą Umową mają zastosowanie przepisy prawa polskiego (RP), w szczególności </w:t>
      </w:r>
      <w:r w:rsidRPr="009D7447">
        <w:rPr>
          <w:rFonts w:ascii="Times New Roman" w:eastAsia="Times New Roman" w:hAnsi="Times New Roman" w:cs="Times New Roman"/>
          <w:bCs/>
        </w:rPr>
        <w:t>ustawy z dnia 11 września 2019 r. – Prawo zamówień publicznych (Dz. U. z 2024 r., poz. 1320 ze zm.)</w:t>
      </w:r>
      <w:r w:rsidR="009C4003">
        <w:rPr>
          <w:rFonts w:ascii="Times New Roman" w:eastAsia="Times New Roman" w:hAnsi="Times New Roman" w:cs="Times New Roman"/>
          <w:bCs/>
        </w:rPr>
        <w:t xml:space="preserve"> </w:t>
      </w:r>
      <w:r w:rsidRPr="009D7447">
        <w:rPr>
          <w:rFonts w:ascii="Times New Roman" w:eastAsia="Times New Roman" w:hAnsi="Times New Roman" w:cs="Times New Roman"/>
        </w:rPr>
        <w:t>oraz przepisy ustawy z dnia 23 kwietnia 1964 r. – Kodeks cywilny (Dz.</w:t>
      </w:r>
      <w:r w:rsidR="009C4003">
        <w:rPr>
          <w:rFonts w:ascii="Times New Roman" w:eastAsia="Times New Roman" w:hAnsi="Times New Roman" w:cs="Times New Roman"/>
        </w:rPr>
        <w:t> </w:t>
      </w:r>
      <w:r w:rsidRPr="009D7447">
        <w:rPr>
          <w:rFonts w:ascii="Times New Roman" w:eastAsia="Times New Roman" w:hAnsi="Times New Roman" w:cs="Times New Roman"/>
        </w:rPr>
        <w:t>U. 202</w:t>
      </w:r>
      <w:r w:rsidR="00ED3A21">
        <w:rPr>
          <w:rFonts w:ascii="Times New Roman" w:eastAsia="Times New Roman" w:hAnsi="Times New Roman" w:cs="Times New Roman"/>
        </w:rPr>
        <w:t>5</w:t>
      </w:r>
      <w:r w:rsidRPr="009D7447">
        <w:rPr>
          <w:rFonts w:ascii="Times New Roman" w:eastAsia="Times New Roman" w:hAnsi="Times New Roman" w:cs="Times New Roman"/>
        </w:rPr>
        <w:t xml:space="preserve"> r., poz. 10</w:t>
      </w:r>
      <w:r w:rsidR="00ED3A21">
        <w:rPr>
          <w:rFonts w:ascii="Times New Roman" w:eastAsia="Times New Roman" w:hAnsi="Times New Roman" w:cs="Times New Roman"/>
        </w:rPr>
        <w:t>71</w:t>
      </w:r>
      <w:r w:rsidRPr="009D7447">
        <w:rPr>
          <w:rFonts w:ascii="Times New Roman" w:eastAsia="Times New Roman" w:hAnsi="Times New Roman" w:cs="Times New Roman"/>
        </w:rPr>
        <w:t xml:space="preserve"> ze zm.).</w:t>
      </w:r>
    </w:p>
    <w:p w14:paraId="03D92F00" w14:textId="77777777" w:rsidR="009D7447" w:rsidRPr="009D7447" w:rsidRDefault="009D7447" w:rsidP="00015B65">
      <w:pPr>
        <w:widowControl w:val="0"/>
        <w:numPr>
          <w:ilvl w:val="0"/>
          <w:numId w:val="71"/>
        </w:numPr>
        <w:suppressAutoHyphens w:val="0"/>
        <w:spacing w:after="0" w:line="240" w:lineRule="auto"/>
        <w:jc w:val="both"/>
        <w:rPr>
          <w:rFonts w:ascii="Times New Roman" w:eastAsia="Times New Roman" w:hAnsi="Times New Roman" w:cs="Times New Roman"/>
        </w:rPr>
      </w:pPr>
      <w:r w:rsidRPr="009D7447">
        <w:rPr>
          <w:rFonts w:ascii="Times New Roman" w:eastAsia="Times New Roman" w:hAnsi="Times New Roman" w:cs="Times New Roman"/>
        </w:rPr>
        <w:t>Wszelkie zmiany lub uzupełnienia niniejszej Umowy mogą nastąpić za zgodą Stron w formie pisemnej pod rygorem nieważności.</w:t>
      </w:r>
    </w:p>
    <w:p w14:paraId="3DECD370" w14:textId="77777777" w:rsidR="009D7447" w:rsidRPr="009D7447" w:rsidRDefault="009D7447" w:rsidP="00015B65">
      <w:pPr>
        <w:widowControl w:val="0"/>
        <w:numPr>
          <w:ilvl w:val="0"/>
          <w:numId w:val="71"/>
        </w:numPr>
        <w:suppressAutoHyphens w:val="0"/>
        <w:spacing w:after="0" w:line="240" w:lineRule="auto"/>
        <w:jc w:val="both"/>
        <w:rPr>
          <w:rFonts w:ascii="Times New Roman" w:eastAsia="Times New Roman" w:hAnsi="Times New Roman" w:cs="Times New Roman"/>
        </w:rPr>
      </w:pPr>
      <w:r w:rsidRPr="009D7447">
        <w:rPr>
          <w:rFonts w:ascii="Times New Roman" w:eastAsia="Times New Roman" w:hAnsi="Times New Roman" w:cs="Times New Roman"/>
        </w:rPr>
        <w:t>Sądem właściwym dla wszystkich spraw związanych z niniejszą Umową będzie sąd miejscowo właściwy według siedziby Zamawiającego.</w:t>
      </w:r>
    </w:p>
    <w:p w14:paraId="4178519E" w14:textId="77777777" w:rsidR="009D7447" w:rsidRPr="009D7447" w:rsidRDefault="009D7447" w:rsidP="00015B65">
      <w:pPr>
        <w:widowControl w:val="0"/>
        <w:numPr>
          <w:ilvl w:val="0"/>
          <w:numId w:val="71"/>
        </w:numPr>
        <w:suppressAutoHyphens w:val="0"/>
        <w:spacing w:after="0" w:line="240" w:lineRule="auto"/>
        <w:jc w:val="both"/>
        <w:rPr>
          <w:rFonts w:ascii="Times New Roman" w:eastAsia="Times New Roman" w:hAnsi="Times New Roman" w:cs="Times New Roman"/>
        </w:rPr>
      </w:pPr>
      <w:r w:rsidRPr="009D7447">
        <w:rPr>
          <w:rFonts w:ascii="Times New Roman" w:eastAsia="Times New Roman" w:hAnsi="Times New Roman" w:cs="Times New Roman"/>
        </w:rPr>
        <w:t>Niniejszą Umowę sporządzono w dwóch (2) jednobrzmiących egzemplarzach po jednym (1) egzemplarzu dla każdej ze Stron, z zastrzeżeniem ust. 5.</w:t>
      </w:r>
    </w:p>
    <w:p w14:paraId="3FE003BF" w14:textId="77777777" w:rsidR="009D7447" w:rsidRPr="00CE628B" w:rsidRDefault="009D7447" w:rsidP="00015B65">
      <w:pPr>
        <w:widowControl w:val="0"/>
        <w:numPr>
          <w:ilvl w:val="0"/>
          <w:numId w:val="71"/>
        </w:numPr>
        <w:suppressAutoHyphens w:val="0"/>
        <w:spacing w:after="0" w:line="240" w:lineRule="auto"/>
        <w:jc w:val="both"/>
        <w:rPr>
          <w:rFonts w:ascii="Times New Roman" w:eastAsia="Times New Roman" w:hAnsi="Times New Roman" w:cs="Times New Roman"/>
        </w:rPr>
      </w:pPr>
      <w:r w:rsidRPr="00CE628B">
        <w:rPr>
          <w:rFonts w:ascii="Times New Roman" w:eastAsia="Times New Roman" w:hAnsi="Times New Roman" w:cs="Times New Roman"/>
        </w:rPr>
        <w:t xml:space="preserve">Strony zgodnie oświadczają, że z uwagi na fakt 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w:t>
      </w:r>
    </w:p>
    <w:p w14:paraId="0FFC9F11" w14:textId="77777777" w:rsidR="009D7447" w:rsidRPr="009D7447" w:rsidRDefault="009D7447" w:rsidP="009D7447">
      <w:pPr>
        <w:suppressAutoHyphens w:val="0"/>
        <w:spacing w:after="0" w:line="240" w:lineRule="auto"/>
        <w:ind w:left="360"/>
        <w:jc w:val="both"/>
        <w:rPr>
          <w:rFonts w:ascii="Times New Roman" w:eastAsia="Times New Roman" w:hAnsi="Times New Roman" w:cs="Times New Roman"/>
          <w:b/>
          <w:bCs/>
          <w:i/>
          <w:iCs/>
        </w:rPr>
      </w:pPr>
      <w:r w:rsidRPr="00CE628B">
        <w:rPr>
          <w:rFonts w:ascii="Times New Roman" w:eastAsia="Times New Roman" w:hAnsi="Times New Roman" w:cs="Times New Roman"/>
        </w:rPr>
        <w:t>o jej zawarciu przez umocowanych przedstawicieli każdej ze Stron.</w:t>
      </w:r>
    </w:p>
    <w:p w14:paraId="696EF922" w14:textId="77777777" w:rsidR="009D7447" w:rsidRPr="009D7447" w:rsidRDefault="009D7447" w:rsidP="009D7447">
      <w:pPr>
        <w:suppressAutoHyphens w:val="0"/>
        <w:spacing w:after="0" w:line="240" w:lineRule="auto"/>
        <w:ind w:left="360"/>
        <w:jc w:val="both"/>
        <w:rPr>
          <w:rFonts w:ascii="Times New Roman" w:eastAsia="Times New Roman" w:hAnsi="Times New Roman" w:cs="Times New Roman"/>
          <w:b/>
          <w:bCs/>
          <w:i/>
          <w:iCs/>
        </w:rPr>
      </w:pPr>
    </w:p>
    <w:p w14:paraId="615882C3" w14:textId="77777777" w:rsidR="009D7447" w:rsidRPr="009D7447" w:rsidRDefault="009D7447" w:rsidP="009D7447">
      <w:pPr>
        <w:suppressAutoHyphens w:val="0"/>
        <w:spacing w:after="0" w:line="240" w:lineRule="auto"/>
        <w:jc w:val="both"/>
        <w:rPr>
          <w:rFonts w:ascii="Times New Roman" w:eastAsia="Times New Roman" w:hAnsi="Times New Roman" w:cs="Times New Roman"/>
          <w:bCs/>
          <w:i/>
          <w:iCs/>
        </w:rPr>
      </w:pPr>
    </w:p>
    <w:p w14:paraId="1B9D64E2" w14:textId="77777777" w:rsidR="009D7447" w:rsidRPr="009D7447" w:rsidRDefault="009D7447" w:rsidP="009D7447">
      <w:pPr>
        <w:suppressAutoHyphens w:val="0"/>
        <w:spacing w:after="0" w:line="240" w:lineRule="auto"/>
        <w:ind w:left="360"/>
        <w:jc w:val="center"/>
        <w:rPr>
          <w:rFonts w:ascii="Times New Roman" w:eastAsia="Times New Roman" w:hAnsi="Times New Roman" w:cs="Times New Roman"/>
          <w:i/>
          <w:iCs/>
          <w:lang w:eastAsia="pl-PL"/>
        </w:rPr>
      </w:pPr>
      <w:r w:rsidRPr="009D7447">
        <w:rPr>
          <w:rFonts w:ascii="Times New Roman" w:eastAsia="Times New Roman" w:hAnsi="Times New Roman" w:cs="Times New Roman"/>
          <w:i/>
          <w:iCs/>
          <w:lang w:eastAsia="pl-PL"/>
        </w:rPr>
        <w:t>.........................................                                                                                .....................................</w:t>
      </w:r>
    </w:p>
    <w:p w14:paraId="47C3BCB1" w14:textId="72D95187" w:rsidR="00BC7CBF" w:rsidRPr="00412B17" w:rsidRDefault="009D7447" w:rsidP="00412B17">
      <w:pPr>
        <w:suppressAutoHyphens w:val="0"/>
        <w:spacing w:after="0" w:line="240" w:lineRule="auto"/>
        <w:ind w:left="360"/>
        <w:jc w:val="center"/>
        <w:rPr>
          <w:rFonts w:ascii="Times New Roman" w:eastAsia="Times New Roman" w:hAnsi="Times New Roman" w:cs="Times New Roman"/>
          <w:b/>
          <w:i/>
          <w:iCs/>
          <w:lang w:eastAsia="pl-PL"/>
        </w:rPr>
      </w:pPr>
      <w:r w:rsidRPr="009D7447">
        <w:rPr>
          <w:rFonts w:ascii="Times New Roman" w:eastAsia="Times New Roman" w:hAnsi="Times New Roman" w:cs="Times New Roman"/>
          <w:b/>
          <w:i/>
          <w:iCs/>
          <w:lang w:eastAsia="pl-PL"/>
        </w:rPr>
        <w:t>Zamawiający</w:t>
      </w:r>
      <w:r w:rsidRPr="009D7447">
        <w:rPr>
          <w:rFonts w:ascii="Times New Roman" w:eastAsia="Times New Roman" w:hAnsi="Times New Roman" w:cs="Times New Roman"/>
          <w:b/>
          <w:i/>
          <w:iCs/>
          <w:lang w:eastAsia="pl-PL"/>
        </w:rPr>
        <w:tab/>
      </w:r>
      <w:r w:rsidRPr="009D7447">
        <w:rPr>
          <w:rFonts w:ascii="Times New Roman" w:eastAsia="Times New Roman" w:hAnsi="Times New Roman" w:cs="Times New Roman"/>
          <w:b/>
          <w:i/>
          <w:iCs/>
          <w:lang w:eastAsia="pl-PL"/>
        </w:rPr>
        <w:tab/>
        <w:t xml:space="preserve">                                 </w:t>
      </w:r>
      <w:r w:rsidRPr="009D7447">
        <w:rPr>
          <w:rFonts w:ascii="Times New Roman" w:eastAsia="Times New Roman" w:hAnsi="Times New Roman" w:cs="Times New Roman"/>
          <w:b/>
          <w:i/>
          <w:iCs/>
          <w:lang w:eastAsia="pl-PL"/>
        </w:rPr>
        <w:tab/>
      </w:r>
      <w:r w:rsidRPr="009D7447">
        <w:rPr>
          <w:rFonts w:ascii="Times New Roman" w:eastAsia="Times New Roman" w:hAnsi="Times New Roman" w:cs="Times New Roman"/>
          <w:b/>
          <w:i/>
          <w:iCs/>
          <w:lang w:eastAsia="pl-PL"/>
        </w:rPr>
        <w:tab/>
      </w:r>
      <w:r w:rsidRPr="009D7447">
        <w:rPr>
          <w:rFonts w:ascii="Times New Roman" w:eastAsia="Times New Roman" w:hAnsi="Times New Roman" w:cs="Times New Roman"/>
          <w:b/>
          <w:i/>
          <w:iCs/>
          <w:lang w:eastAsia="pl-PL"/>
        </w:rPr>
        <w:tab/>
      </w:r>
      <w:r w:rsidRPr="009D7447">
        <w:rPr>
          <w:rFonts w:ascii="Times New Roman" w:eastAsia="Times New Roman" w:hAnsi="Times New Roman" w:cs="Times New Roman"/>
          <w:b/>
          <w:i/>
          <w:iCs/>
          <w:lang w:eastAsia="pl-PL"/>
        </w:rPr>
        <w:tab/>
        <w:t>Wykonawca</w:t>
      </w:r>
    </w:p>
    <w:p w14:paraId="53FCB6E6" w14:textId="77777777" w:rsidR="00D04D7F" w:rsidRDefault="00D04D7F" w:rsidP="009D7447">
      <w:pPr>
        <w:suppressAutoHyphens w:val="0"/>
        <w:spacing w:after="0" w:line="240" w:lineRule="auto"/>
        <w:rPr>
          <w:rFonts w:ascii="Times New Roman" w:eastAsia="Times New Roman" w:hAnsi="Times New Roman" w:cs="Times New Roman"/>
          <w:bCs/>
          <w:i/>
          <w:u w:val="single"/>
        </w:rPr>
      </w:pPr>
    </w:p>
    <w:p w14:paraId="649BD22C" w14:textId="406DEBD2" w:rsidR="009D7447" w:rsidRPr="009D7447" w:rsidRDefault="009D7447" w:rsidP="009D7447">
      <w:pPr>
        <w:suppressAutoHyphens w:val="0"/>
        <w:spacing w:after="0" w:line="240" w:lineRule="auto"/>
        <w:rPr>
          <w:rFonts w:ascii="Times New Roman" w:eastAsia="Times New Roman" w:hAnsi="Times New Roman" w:cs="Times New Roman"/>
          <w:bCs/>
          <w:i/>
          <w:u w:val="single"/>
        </w:rPr>
      </w:pPr>
      <w:r w:rsidRPr="009D7447">
        <w:rPr>
          <w:rFonts w:ascii="Times New Roman" w:eastAsia="Times New Roman" w:hAnsi="Times New Roman" w:cs="Times New Roman"/>
          <w:bCs/>
          <w:i/>
          <w:u w:val="single"/>
        </w:rPr>
        <w:t>Załączniki do Umowy:</w:t>
      </w:r>
    </w:p>
    <w:p w14:paraId="48DADC7E" w14:textId="002C8C02" w:rsidR="009D7447" w:rsidRPr="00412B17" w:rsidRDefault="009D7447" w:rsidP="00015B65">
      <w:pPr>
        <w:widowControl w:val="0"/>
        <w:numPr>
          <w:ilvl w:val="0"/>
          <w:numId w:val="74"/>
        </w:numPr>
        <w:suppressAutoHyphens w:val="0"/>
        <w:spacing w:after="0" w:line="240" w:lineRule="auto"/>
        <w:ind w:left="540" w:hanging="540"/>
        <w:jc w:val="both"/>
        <w:rPr>
          <w:rFonts w:ascii="Times New Roman" w:eastAsia="Times New Roman" w:hAnsi="Times New Roman" w:cs="Times New Roman"/>
          <w:i/>
        </w:rPr>
      </w:pPr>
      <w:r w:rsidRPr="00412B17">
        <w:rPr>
          <w:rFonts w:ascii="Times New Roman" w:eastAsia="Times New Roman" w:hAnsi="Times New Roman" w:cs="Times New Roman"/>
          <w:i/>
        </w:rPr>
        <w:t xml:space="preserve">Załącznik nr 1 – Kalkulacja cenowa przedmiotu </w:t>
      </w:r>
      <w:r w:rsidR="007B57A3" w:rsidRPr="00412B17">
        <w:rPr>
          <w:rFonts w:ascii="Times New Roman" w:eastAsia="Times New Roman" w:hAnsi="Times New Roman" w:cs="Times New Roman"/>
          <w:i/>
        </w:rPr>
        <w:t>U</w:t>
      </w:r>
      <w:r w:rsidRPr="00412B17">
        <w:rPr>
          <w:rFonts w:ascii="Times New Roman" w:eastAsia="Times New Roman" w:hAnsi="Times New Roman" w:cs="Times New Roman"/>
          <w:i/>
        </w:rPr>
        <w:t>mowy;</w:t>
      </w:r>
    </w:p>
    <w:p w14:paraId="0F49B554" w14:textId="554C1DC6" w:rsidR="009D7447" w:rsidRPr="00412B17" w:rsidRDefault="009D7447" w:rsidP="00015B65">
      <w:pPr>
        <w:widowControl w:val="0"/>
        <w:numPr>
          <w:ilvl w:val="0"/>
          <w:numId w:val="74"/>
        </w:numPr>
        <w:suppressAutoHyphens w:val="0"/>
        <w:spacing w:after="0" w:line="240" w:lineRule="auto"/>
        <w:ind w:left="540" w:hanging="540"/>
        <w:jc w:val="both"/>
        <w:rPr>
          <w:rFonts w:ascii="Times New Roman" w:eastAsia="Times New Roman" w:hAnsi="Times New Roman" w:cs="Times New Roman"/>
          <w:i/>
        </w:rPr>
      </w:pPr>
      <w:r w:rsidRPr="00412B17">
        <w:rPr>
          <w:rFonts w:ascii="Times New Roman" w:eastAsia="Times New Roman" w:hAnsi="Times New Roman" w:cs="Times New Roman"/>
          <w:i/>
        </w:rPr>
        <w:t>Załącznik nr 2 – Protokół odbioru</w:t>
      </w:r>
      <w:r w:rsidR="007B57A3" w:rsidRPr="00412B17">
        <w:rPr>
          <w:rFonts w:ascii="Times New Roman" w:eastAsia="Times New Roman" w:hAnsi="Times New Roman" w:cs="Times New Roman"/>
          <w:i/>
        </w:rPr>
        <w:t>;</w:t>
      </w:r>
    </w:p>
    <w:p w14:paraId="19BE0C0B" w14:textId="40B73C1E" w:rsidR="009D7447" w:rsidRPr="004E04C6" w:rsidRDefault="007B57A3" w:rsidP="00015B65">
      <w:pPr>
        <w:widowControl w:val="0"/>
        <w:numPr>
          <w:ilvl w:val="0"/>
          <w:numId w:val="74"/>
        </w:numPr>
        <w:suppressAutoHyphens w:val="0"/>
        <w:spacing w:after="0" w:line="240" w:lineRule="auto"/>
        <w:ind w:left="540" w:hanging="540"/>
        <w:jc w:val="both"/>
        <w:rPr>
          <w:rFonts w:ascii="Times New Roman" w:eastAsia="Times New Roman" w:hAnsi="Times New Roman" w:cs="Times New Roman"/>
          <w:i/>
        </w:rPr>
      </w:pPr>
      <w:r w:rsidRPr="00412B17">
        <w:rPr>
          <w:rFonts w:ascii="Times New Roman" w:eastAsia="Times New Roman" w:hAnsi="Times New Roman" w:cs="Times New Roman"/>
          <w:i/>
        </w:rPr>
        <w:t>Załącznik nr 3 – Klauzula RODO.</w:t>
      </w:r>
    </w:p>
    <w:p w14:paraId="39E2F7E6" w14:textId="66AC5D18" w:rsidR="00F1559C" w:rsidRPr="00B6309B" w:rsidRDefault="009D7447" w:rsidP="00B80492">
      <w:pPr>
        <w:spacing w:after="0" w:line="240" w:lineRule="auto"/>
        <w:jc w:val="right"/>
        <w:rPr>
          <w:rFonts w:ascii="Times New Roman" w:eastAsiaTheme="minorEastAsia" w:hAnsi="Times New Roman" w:cs="Times New Roman"/>
          <w:b/>
          <w:bCs/>
        </w:rPr>
      </w:pPr>
      <w:r w:rsidRPr="009D7447">
        <w:rPr>
          <w:rFonts w:ascii="Times New Roman" w:eastAsia="Times New Roman" w:hAnsi="Times New Roman" w:cs="Times New Roman"/>
          <w:b/>
          <w:bCs/>
        </w:rPr>
        <w:br w:type="page"/>
      </w:r>
      <w:r w:rsidR="00F1559C" w:rsidRPr="00B6309B">
        <w:rPr>
          <w:rFonts w:ascii="Times New Roman" w:eastAsia="Tahoma" w:hAnsi="Times New Roman" w:cs="Times New Roman"/>
          <w:b/>
        </w:rPr>
        <w:lastRenderedPageBreak/>
        <w:t xml:space="preserve">ZAŁĄCZNIK NR </w:t>
      </w:r>
      <w:r w:rsidR="00F1559C">
        <w:rPr>
          <w:rFonts w:ascii="Times New Roman" w:eastAsia="Tahoma" w:hAnsi="Times New Roman" w:cs="Times New Roman"/>
          <w:b/>
        </w:rPr>
        <w:t>1</w:t>
      </w:r>
      <w:r w:rsidR="00F1559C" w:rsidRPr="00B6309B">
        <w:rPr>
          <w:rFonts w:ascii="Times New Roman" w:eastAsia="Tahoma" w:hAnsi="Times New Roman" w:cs="Times New Roman"/>
          <w:b/>
        </w:rPr>
        <w:t xml:space="preserve"> do wzoru umowy </w:t>
      </w:r>
    </w:p>
    <w:p w14:paraId="534CF504" w14:textId="77777777" w:rsidR="00F1559C" w:rsidRPr="00B6309B" w:rsidRDefault="00F1559C" w:rsidP="00F1559C">
      <w:pPr>
        <w:keepNext/>
        <w:tabs>
          <w:tab w:val="num" w:pos="567"/>
        </w:tabs>
        <w:suppressAutoHyphens w:val="0"/>
        <w:spacing w:line="240" w:lineRule="auto"/>
        <w:jc w:val="center"/>
        <w:rPr>
          <w:rFonts w:ascii="Times New Roman" w:eastAsia="Tahoma" w:hAnsi="Times New Roman" w:cs="Times New Roman"/>
          <w:b/>
        </w:rPr>
      </w:pPr>
      <w:r w:rsidRPr="00B6309B">
        <w:rPr>
          <w:rFonts w:ascii="Times New Roman" w:eastAsia="Tahoma" w:hAnsi="Times New Roman" w:cs="Times New Roman"/>
          <w:b/>
        </w:rPr>
        <w:t>KALKULACJA CENOWA</w:t>
      </w:r>
    </w:p>
    <w:p w14:paraId="4A6078B6" w14:textId="23D8AF18" w:rsidR="00F1559C" w:rsidRPr="00B6309B" w:rsidRDefault="00F1559C" w:rsidP="00F1559C">
      <w:pPr>
        <w:keepNext/>
        <w:tabs>
          <w:tab w:val="num" w:pos="567"/>
        </w:tabs>
        <w:suppressAutoHyphens w:val="0"/>
        <w:spacing w:line="240" w:lineRule="auto"/>
        <w:ind w:left="284"/>
        <w:jc w:val="right"/>
        <w:rPr>
          <w:rFonts w:ascii="Times New Roman" w:eastAsia="Tahoma" w:hAnsi="Times New Roman" w:cs="Times New Roman"/>
          <w:b/>
        </w:rPr>
      </w:pPr>
      <w:r w:rsidRPr="00B6309B">
        <w:rPr>
          <w:rFonts w:ascii="Times New Roman" w:eastAsia="Tahoma" w:hAnsi="Times New Roman" w:cs="Times New Roman"/>
          <w:b/>
        </w:rPr>
        <w:t xml:space="preserve">ZAŁĄCZNIK NR </w:t>
      </w:r>
      <w:r>
        <w:rPr>
          <w:rFonts w:ascii="Times New Roman" w:eastAsia="Tahoma" w:hAnsi="Times New Roman" w:cs="Times New Roman"/>
          <w:b/>
        </w:rPr>
        <w:t>2</w:t>
      </w:r>
      <w:r w:rsidRPr="00B6309B">
        <w:rPr>
          <w:rFonts w:ascii="Times New Roman" w:eastAsia="Tahoma" w:hAnsi="Times New Roman" w:cs="Times New Roman"/>
          <w:b/>
        </w:rPr>
        <w:t xml:space="preserve"> do wzoru umowy</w:t>
      </w:r>
    </w:p>
    <w:p w14:paraId="7203CB49" w14:textId="77777777" w:rsidR="00F1559C" w:rsidRPr="00B6309B" w:rsidRDefault="00F1559C" w:rsidP="00F1559C">
      <w:pPr>
        <w:widowControl w:val="0"/>
        <w:spacing w:after="0" w:line="240" w:lineRule="auto"/>
        <w:jc w:val="both"/>
        <w:rPr>
          <w:rFonts w:ascii="Times New Roman" w:eastAsia="Times New Roman" w:hAnsi="Times New Roman" w:cs="Times New Roman"/>
          <w:lang w:eastAsia="pl-PL"/>
        </w:rPr>
      </w:pPr>
      <w:r w:rsidRPr="00B6309B">
        <w:rPr>
          <w:rFonts w:ascii="Times New Roman" w:eastAsia="Times New Roman" w:hAnsi="Times New Roman" w:cs="Times New Roman"/>
          <w:lang w:eastAsia="pl-PL"/>
        </w:rPr>
        <w:t>/jednostka organizacyjna/</w:t>
      </w:r>
    </w:p>
    <w:p w14:paraId="169AA250" w14:textId="77777777" w:rsidR="00F1559C" w:rsidRPr="00B6309B" w:rsidRDefault="00F1559C" w:rsidP="00F1559C">
      <w:pPr>
        <w:widowControl w:val="0"/>
        <w:spacing w:after="0" w:line="240" w:lineRule="auto"/>
        <w:jc w:val="both"/>
        <w:rPr>
          <w:rFonts w:ascii="Times New Roman" w:eastAsia="Times New Roman" w:hAnsi="Times New Roman" w:cs="Times New Roman"/>
          <w:lang w:eastAsia="pl-PL"/>
        </w:rPr>
      </w:pPr>
      <w:r w:rsidRPr="00B6309B">
        <w:rPr>
          <w:rFonts w:ascii="Times New Roman" w:eastAsia="Times New Roman" w:hAnsi="Times New Roman" w:cs="Times New Roman"/>
          <w:lang w:eastAsia="pl-PL"/>
        </w:rPr>
        <w:t>Uniwersytet Jagielloński</w:t>
      </w:r>
    </w:p>
    <w:p w14:paraId="45519507" w14:textId="77777777" w:rsidR="00F1559C" w:rsidRPr="00B6309B" w:rsidRDefault="00F1559C" w:rsidP="00F1559C">
      <w:pPr>
        <w:widowControl w:val="0"/>
        <w:spacing w:after="0" w:line="240" w:lineRule="auto"/>
        <w:jc w:val="both"/>
        <w:rPr>
          <w:rFonts w:ascii="Times New Roman" w:eastAsia="Times New Roman" w:hAnsi="Times New Roman" w:cs="Times New Roman"/>
          <w:lang w:eastAsia="pl-PL"/>
        </w:rPr>
      </w:pPr>
    </w:p>
    <w:p w14:paraId="65CF0FB2" w14:textId="77777777" w:rsidR="00F1559C" w:rsidRPr="00B6309B" w:rsidRDefault="00F1559C" w:rsidP="00F1559C">
      <w:pPr>
        <w:widowControl w:val="0"/>
        <w:autoSpaceDE w:val="0"/>
        <w:autoSpaceDN w:val="0"/>
        <w:adjustRightInd w:val="0"/>
        <w:spacing w:after="0" w:line="240" w:lineRule="auto"/>
        <w:jc w:val="center"/>
        <w:rPr>
          <w:rFonts w:ascii="Times New Roman" w:eastAsia="Times New Roman" w:hAnsi="Times New Roman" w:cs="Times New Roman"/>
          <w:b/>
          <w:bCs/>
          <w:lang w:eastAsia="pl-PL"/>
        </w:rPr>
      </w:pPr>
      <w:r w:rsidRPr="00B6309B">
        <w:rPr>
          <w:rFonts w:ascii="Times New Roman" w:eastAsia="Times New Roman" w:hAnsi="Times New Roman" w:cs="Times New Roman"/>
          <w:b/>
          <w:bCs/>
          <w:lang w:eastAsia="pl-PL"/>
        </w:rPr>
        <w:t>POTWIERDZENIE WYKONANIA DOSTAWY</w:t>
      </w:r>
    </w:p>
    <w:p w14:paraId="539A1DEB" w14:textId="1CA8ABC5" w:rsidR="00F1559C" w:rsidRPr="00B6309B" w:rsidRDefault="00F1559C" w:rsidP="00F1559C">
      <w:pPr>
        <w:widowControl w:val="0"/>
        <w:autoSpaceDE w:val="0"/>
        <w:autoSpaceDN w:val="0"/>
        <w:adjustRightInd w:val="0"/>
        <w:spacing w:after="0" w:line="240" w:lineRule="auto"/>
        <w:jc w:val="center"/>
        <w:rPr>
          <w:rFonts w:ascii="Times New Roman" w:eastAsia="Times New Roman" w:hAnsi="Times New Roman" w:cs="Times New Roman"/>
          <w:lang w:eastAsia="pl-PL"/>
        </w:rPr>
      </w:pPr>
      <w:r w:rsidRPr="00B6309B">
        <w:rPr>
          <w:rFonts w:ascii="Times New Roman" w:eastAsia="Times New Roman" w:hAnsi="Times New Roman" w:cs="Times New Roman"/>
          <w:lang w:eastAsia="pl-PL"/>
        </w:rPr>
        <w:t xml:space="preserve">stanowiącej przedmiot Umowy nr </w:t>
      </w:r>
      <w:r w:rsidRPr="00871DC4">
        <w:rPr>
          <w:rFonts w:ascii="Times New Roman" w:eastAsia="Times New Roman" w:hAnsi="Times New Roman" w:cs="Times New Roman"/>
          <w:lang w:eastAsia="pl-PL"/>
        </w:rPr>
        <w:t>80.272</w:t>
      </w:r>
      <w:r w:rsidR="00F94766" w:rsidRPr="00871DC4">
        <w:rPr>
          <w:rFonts w:ascii="Times New Roman" w:eastAsia="Times New Roman" w:hAnsi="Times New Roman" w:cs="Times New Roman"/>
          <w:lang w:eastAsia="pl-PL"/>
        </w:rPr>
        <w:t>.82.</w:t>
      </w:r>
      <w:r w:rsidR="00206795" w:rsidRPr="00871DC4">
        <w:rPr>
          <w:rFonts w:ascii="Times New Roman" w:eastAsia="Times New Roman" w:hAnsi="Times New Roman" w:cs="Times New Roman"/>
          <w:lang w:eastAsia="pl-PL"/>
        </w:rPr>
        <w:t>2026</w:t>
      </w:r>
    </w:p>
    <w:p w14:paraId="5A7A9CAE" w14:textId="77777777" w:rsidR="00F1559C" w:rsidRPr="00B6309B" w:rsidRDefault="00F1559C" w:rsidP="00F1559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14:paraId="2CD9B706" w14:textId="77777777" w:rsidR="00F1559C" w:rsidRPr="00B6309B" w:rsidRDefault="00F1559C" w:rsidP="00F1559C">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310"/>
      </w:tblGrid>
      <w:tr w:rsidR="00F1559C" w:rsidRPr="00B6309B" w14:paraId="099AC84D" w14:textId="77777777" w:rsidTr="002F6315">
        <w:trPr>
          <w:trHeight w:val="841"/>
        </w:trPr>
        <w:tc>
          <w:tcPr>
            <w:tcW w:w="4644" w:type="dxa"/>
            <w:vAlign w:val="center"/>
          </w:tcPr>
          <w:p w14:paraId="374F25AA" w14:textId="77777777" w:rsidR="00F1559C" w:rsidRPr="00B6309B" w:rsidRDefault="00F1559C" w:rsidP="002F631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Nazwa Wykonawcy dostawy</w:t>
            </w:r>
          </w:p>
        </w:tc>
        <w:tc>
          <w:tcPr>
            <w:tcW w:w="4310" w:type="dxa"/>
          </w:tcPr>
          <w:p w14:paraId="7264C558" w14:textId="77777777" w:rsidR="00F1559C" w:rsidRPr="00B6309B" w:rsidRDefault="00F1559C" w:rsidP="002F631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 xml:space="preserve">…………………………….. </w:t>
            </w:r>
          </w:p>
          <w:p w14:paraId="1EF3B1F7" w14:textId="77777777" w:rsidR="00F1559C" w:rsidRPr="00B6309B" w:rsidRDefault="00F1559C" w:rsidP="002F631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w:t>
            </w:r>
          </w:p>
          <w:p w14:paraId="05FF00EA" w14:textId="77777777" w:rsidR="00F1559C" w:rsidRPr="00B6309B" w:rsidRDefault="00F1559C" w:rsidP="002F631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w:t>
            </w:r>
          </w:p>
          <w:p w14:paraId="22D2BC9E" w14:textId="77777777" w:rsidR="00F1559C" w:rsidRPr="00B6309B" w:rsidRDefault="00F1559C" w:rsidP="002F6315">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pl-PL"/>
              </w:rPr>
            </w:pPr>
            <w:r w:rsidRPr="00B6309B">
              <w:rPr>
                <w:rFonts w:ascii="Times New Roman" w:eastAsia="Times New Roman" w:hAnsi="Times New Roman" w:cs="Times New Roman"/>
                <w:i/>
                <w:sz w:val="20"/>
                <w:szCs w:val="20"/>
                <w:lang w:eastAsia="pl-PL"/>
              </w:rPr>
              <w:t>(nazwa, adres, NIP Wykonawcy)</w:t>
            </w:r>
          </w:p>
        </w:tc>
      </w:tr>
      <w:tr w:rsidR="00F1559C" w:rsidRPr="00B6309B" w14:paraId="3AF62823" w14:textId="77777777" w:rsidTr="002F6315">
        <w:tc>
          <w:tcPr>
            <w:tcW w:w="4644" w:type="dxa"/>
            <w:vAlign w:val="center"/>
          </w:tcPr>
          <w:p w14:paraId="1202EFB7" w14:textId="77777777" w:rsidR="00F1559C" w:rsidRPr="00B6309B" w:rsidRDefault="00F1559C" w:rsidP="002F631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 xml:space="preserve">Nazwa </w:t>
            </w:r>
            <w:r>
              <w:rPr>
                <w:rFonts w:ascii="Times New Roman" w:eastAsia="Times New Roman" w:hAnsi="Times New Roman" w:cs="Times New Roman"/>
                <w:sz w:val="20"/>
                <w:szCs w:val="20"/>
                <w:lang w:eastAsia="pl-PL"/>
              </w:rPr>
              <w:t xml:space="preserve">i data </w:t>
            </w:r>
            <w:r w:rsidRPr="00B6309B">
              <w:rPr>
                <w:rFonts w:ascii="Times New Roman" w:eastAsia="Times New Roman" w:hAnsi="Times New Roman" w:cs="Times New Roman"/>
                <w:sz w:val="20"/>
                <w:szCs w:val="20"/>
                <w:lang w:eastAsia="pl-PL"/>
              </w:rPr>
              <w:t>dostawy</w:t>
            </w:r>
          </w:p>
        </w:tc>
        <w:tc>
          <w:tcPr>
            <w:tcW w:w="4310" w:type="dxa"/>
          </w:tcPr>
          <w:p w14:paraId="15B30CBC" w14:textId="77777777" w:rsidR="00F1559C" w:rsidRPr="00B6309B" w:rsidRDefault="00F1559C" w:rsidP="002F631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14:paraId="10FC4631" w14:textId="77777777" w:rsidR="00F1559C" w:rsidRPr="00B6309B" w:rsidRDefault="00F1559C" w:rsidP="002F631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sz w:val="20"/>
                <w:szCs w:val="20"/>
                <w:lang w:eastAsia="pl-PL"/>
              </w:rPr>
              <w:t xml:space="preserve">………………………… </w:t>
            </w:r>
          </w:p>
          <w:p w14:paraId="391D7AA0" w14:textId="77777777" w:rsidR="00F1559C" w:rsidRPr="00B6309B" w:rsidRDefault="00F1559C" w:rsidP="002F631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tc>
      </w:tr>
    </w:tbl>
    <w:p w14:paraId="106EA2A8" w14:textId="77777777" w:rsidR="00F1559C" w:rsidRPr="00B6309B" w:rsidRDefault="00F1559C" w:rsidP="00F1559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14:paraId="7F62B5A2" w14:textId="77777777" w:rsidR="00F1559C" w:rsidRPr="00B6309B" w:rsidRDefault="00F1559C" w:rsidP="00F1559C">
      <w:pPr>
        <w:widowControl w:val="0"/>
        <w:autoSpaceDE w:val="0"/>
        <w:autoSpaceDN w:val="0"/>
        <w:adjustRightInd w:val="0"/>
        <w:spacing w:after="0" w:line="240" w:lineRule="auto"/>
        <w:jc w:val="both"/>
        <w:rPr>
          <w:rFonts w:ascii="Times New Roman" w:eastAsia="Times New Roman" w:hAnsi="Times New Roman" w:cs="Times New Roman"/>
          <w:lang w:eastAsia="pl-PL"/>
        </w:rPr>
      </w:pPr>
      <w:r w:rsidRPr="00B6309B">
        <w:rPr>
          <w:rFonts w:ascii="Times New Roman" w:eastAsia="Times New Roman" w:hAnsi="Times New Roman" w:cs="Times New Roman"/>
          <w:lang w:eastAsia="pl-PL"/>
        </w:rPr>
        <w:t xml:space="preserve">Ustalenia dotyczące odbioru przedmiotu Umowy: </w:t>
      </w:r>
    </w:p>
    <w:p w14:paraId="08DF074F" w14:textId="77777777" w:rsidR="00F1559C" w:rsidRPr="00B6309B" w:rsidRDefault="00F1559C" w:rsidP="00015B65">
      <w:pPr>
        <w:widowControl w:val="0"/>
        <w:numPr>
          <w:ilvl w:val="0"/>
          <w:numId w:val="61"/>
        </w:numPr>
        <w:suppressAutoHyphens w:val="0"/>
        <w:autoSpaceDE w:val="0"/>
        <w:autoSpaceDN w:val="0"/>
        <w:adjustRightInd w:val="0"/>
        <w:spacing w:after="200" w:line="276" w:lineRule="auto"/>
        <w:contextualSpacing/>
        <w:jc w:val="center"/>
        <w:rPr>
          <w:rFonts w:ascii="Times New Roman" w:eastAsia="Times New Roman" w:hAnsi="Times New Roman" w:cs="Times New Roman"/>
        </w:rPr>
      </w:pPr>
      <w:r w:rsidRPr="00B6309B">
        <w:rPr>
          <w:rFonts w:ascii="Times New Roman" w:eastAsia="Times New Roman" w:hAnsi="Times New Roman" w:cs="Times New Roman"/>
        </w:rPr>
        <w:t>Dostawa została zrealizowana zgodnie z Umową.: TAK/NIE*</w:t>
      </w:r>
    </w:p>
    <w:p w14:paraId="6F281420" w14:textId="77777777" w:rsidR="00F1559C" w:rsidRPr="00B6309B" w:rsidRDefault="00F1559C" w:rsidP="00015B65">
      <w:pPr>
        <w:widowControl w:val="0"/>
        <w:numPr>
          <w:ilvl w:val="0"/>
          <w:numId w:val="61"/>
        </w:numPr>
        <w:suppressAutoHyphens w:val="0"/>
        <w:autoSpaceDE w:val="0"/>
        <w:autoSpaceDN w:val="0"/>
        <w:adjustRightInd w:val="0"/>
        <w:spacing w:after="200" w:line="276" w:lineRule="auto"/>
        <w:contextualSpacing/>
        <w:jc w:val="center"/>
        <w:rPr>
          <w:rFonts w:ascii="Times New Roman" w:eastAsia="Times New Roman" w:hAnsi="Times New Roman" w:cs="Times New Roman"/>
        </w:rPr>
      </w:pPr>
      <w:r w:rsidRPr="00B6309B">
        <w:rPr>
          <w:rFonts w:ascii="Times New Roman" w:eastAsia="Times New Roman" w:hAnsi="Times New Roman" w:cs="Times New Roman"/>
        </w:rPr>
        <w:t>Zastrzeżenia dotyczące odbioru przedmiotu Umowy*: TAK/NIE*</w:t>
      </w:r>
    </w:p>
    <w:p w14:paraId="6F98F2D4" w14:textId="77777777" w:rsidR="00F1559C" w:rsidRPr="00B6309B" w:rsidRDefault="00F1559C" w:rsidP="00F1559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6309B">
        <w:rPr>
          <w:rFonts w:ascii="Times New Roman" w:eastAsia="Times New Roman" w:hAnsi="Times New Roman" w:cs="Times New Roman"/>
          <w:lang w:eastAsia="pl-PL"/>
        </w:rPr>
        <w:t>…………………………………………………………………………………………………………………………………………………………………………………………………………………………</w:t>
      </w:r>
    </w:p>
    <w:p w14:paraId="59A89BBC" w14:textId="77777777" w:rsidR="00F1559C" w:rsidRPr="00B6309B" w:rsidRDefault="00F1559C" w:rsidP="00F1559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433"/>
      </w:tblGrid>
      <w:tr w:rsidR="00F1559C" w:rsidRPr="00B6309B" w14:paraId="3C7C77AE" w14:textId="77777777" w:rsidTr="002F6315">
        <w:trPr>
          <w:trHeight w:val="956"/>
        </w:trPr>
        <w:tc>
          <w:tcPr>
            <w:tcW w:w="4498" w:type="dxa"/>
            <w:vAlign w:val="center"/>
          </w:tcPr>
          <w:p w14:paraId="346B6AB7" w14:textId="247C049A" w:rsidR="00F1559C" w:rsidRPr="00BC7CBF" w:rsidRDefault="00613A19" w:rsidP="002F6315">
            <w:pPr>
              <w:widowControl w:val="0"/>
              <w:spacing w:after="0" w:line="240" w:lineRule="auto"/>
              <w:jc w:val="center"/>
              <w:rPr>
                <w:rFonts w:ascii="Times New Roman" w:eastAsia="Times New Roman" w:hAnsi="Times New Roman" w:cs="Times New Roman"/>
                <w:sz w:val="20"/>
                <w:szCs w:val="20"/>
                <w:lang w:eastAsia="pl-PL"/>
              </w:rPr>
            </w:pPr>
            <w:r w:rsidRPr="00BC7CBF">
              <w:rPr>
                <w:rFonts w:ascii="Times New Roman" w:eastAsia="Times New Roman" w:hAnsi="Times New Roman" w:cs="Times New Roman"/>
                <w:sz w:val="20"/>
                <w:szCs w:val="20"/>
                <w:lang w:eastAsia="pl-PL"/>
              </w:rPr>
              <w:t>Data i p</w:t>
            </w:r>
            <w:r w:rsidR="00F1559C" w:rsidRPr="00BC7CBF">
              <w:rPr>
                <w:rFonts w:ascii="Times New Roman" w:eastAsia="Times New Roman" w:hAnsi="Times New Roman" w:cs="Times New Roman"/>
                <w:sz w:val="20"/>
                <w:szCs w:val="20"/>
                <w:lang w:eastAsia="pl-PL"/>
              </w:rPr>
              <w:t>odpis przedstawiciela Uniwersytetu Jagiellońskiego</w:t>
            </w:r>
          </w:p>
        </w:tc>
        <w:tc>
          <w:tcPr>
            <w:tcW w:w="4433" w:type="dxa"/>
          </w:tcPr>
          <w:p w14:paraId="17E9CC25" w14:textId="77777777" w:rsidR="00F1559C" w:rsidRPr="00B6309B" w:rsidRDefault="00F1559C" w:rsidP="002F6315">
            <w:pPr>
              <w:widowControl w:val="0"/>
              <w:spacing w:after="0" w:line="240" w:lineRule="auto"/>
              <w:jc w:val="center"/>
              <w:rPr>
                <w:rFonts w:ascii="Times New Roman" w:eastAsia="Times New Roman" w:hAnsi="Times New Roman" w:cs="Times New Roman"/>
                <w:b/>
                <w:sz w:val="20"/>
                <w:szCs w:val="20"/>
                <w:lang w:eastAsia="pl-PL"/>
              </w:rPr>
            </w:pPr>
          </w:p>
          <w:p w14:paraId="7F495CDD" w14:textId="77777777" w:rsidR="00F1559C" w:rsidRPr="00B6309B" w:rsidRDefault="00F1559C" w:rsidP="002F6315">
            <w:pPr>
              <w:widowControl w:val="0"/>
              <w:spacing w:after="0" w:line="240" w:lineRule="auto"/>
              <w:jc w:val="center"/>
              <w:rPr>
                <w:rFonts w:ascii="Times New Roman" w:eastAsia="Times New Roman" w:hAnsi="Times New Roman" w:cs="Times New Roman"/>
                <w:b/>
                <w:sz w:val="20"/>
                <w:szCs w:val="20"/>
                <w:lang w:eastAsia="pl-PL"/>
              </w:rPr>
            </w:pPr>
          </w:p>
        </w:tc>
      </w:tr>
      <w:tr w:rsidR="00F1559C" w:rsidRPr="00B6309B" w14:paraId="64268034" w14:textId="77777777" w:rsidTr="002F6315">
        <w:trPr>
          <w:trHeight w:val="882"/>
        </w:trPr>
        <w:tc>
          <w:tcPr>
            <w:tcW w:w="4498" w:type="dxa"/>
            <w:vAlign w:val="center"/>
          </w:tcPr>
          <w:p w14:paraId="0E082F8C" w14:textId="3F12CD49" w:rsidR="00F1559C" w:rsidRPr="00BC7CBF" w:rsidRDefault="00613A19" w:rsidP="002F6315">
            <w:pPr>
              <w:widowControl w:val="0"/>
              <w:spacing w:after="0" w:line="240" w:lineRule="auto"/>
              <w:jc w:val="center"/>
              <w:rPr>
                <w:rFonts w:ascii="Times New Roman" w:eastAsia="Times New Roman" w:hAnsi="Times New Roman" w:cs="Times New Roman"/>
                <w:sz w:val="20"/>
                <w:szCs w:val="20"/>
                <w:lang w:eastAsia="pl-PL"/>
              </w:rPr>
            </w:pPr>
            <w:r w:rsidRPr="00BC7CBF">
              <w:rPr>
                <w:rFonts w:ascii="Times New Roman" w:eastAsia="Times New Roman" w:hAnsi="Times New Roman" w:cs="Times New Roman"/>
                <w:sz w:val="20"/>
                <w:szCs w:val="20"/>
                <w:lang w:eastAsia="pl-PL"/>
              </w:rPr>
              <w:t>Data i p</w:t>
            </w:r>
            <w:r w:rsidR="00F1559C" w:rsidRPr="00BC7CBF">
              <w:rPr>
                <w:rFonts w:ascii="Times New Roman" w:eastAsia="Times New Roman" w:hAnsi="Times New Roman" w:cs="Times New Roman"/>
                <w:sz w:val="20"/>
                <w:szCs w:val="20"/>
                <w:lang w:eastAsia="pl-PL"/>
              </w:rPr>
              <w:t>odpis przedstawiciela Wykonawcy</w:t>
            </w:r>
          </w:p>
        </w:tc>
        <w:tc>
          <w:tcPr>
            <w:tcW w:w="4433" w:type="dxa"/>
          </w:tcPr>
          <w:p w14:paraId="6B14BF76" w14:textId="77777777" w:rsidR="00F1559C" w:rsidRPr="00B6309B" w:rsidRDefault="00F1559C" w:rsidP="002F6315">
            <w:pPr>
              <w:widowControl w:val="0"/>
              <w:spacing w:after="0" w:line="240" w:lineRule="auto"/>
              <w:jc w:val="center"/>
              <w:rPr>
                <w:rFonts w:ascii="Times New Roman" w:eastAsia="Times New Roman" w:hAnsi="Times New Roman" w:cs="Times New Roman"/>
                <w:b/>
                <w:sz w:val="20"/>
                <w:szCs w:val="20"/>
                <w:lang w:eastAsia="pl-PL"/>
              </w:rPr>
            </w:pPr>
          </w:p>
          <w:p w14:paraId="1601F526" w14:textId="77777777" w:rsidR="00F1559C" w:rsidRPr="00B6309B" w:rsidRDefault="00F1559C" w:rsidP="002F6315">
            <w:pPr>
              <w:widowControl w:val="0"/>
              <w:spacing w:after="0" w:line="240" w:lineRule="auto"/>
              <w:jc w:val="center"/>
              <w:rPr>
                <w:rFonts w:ascii="Times New Roman" w:eastAsia="Times New Roman" w:hAnsi="Times New Roman" w:cs="Times New Roman"/>
                <w:b/>
                <w:sz w:val="20"/>
                <w:szCs w:val="20"/>
                <w:lang w:eastAsia="pl-PL"/>
              </w:rPr>
            </w:pPr>
          </w:p>
        </w:tc>
      </w:tr>
    </w:tbl>
    <w:p w14:paraId="34113D15" w14:textId="77777777" w:rsidR="00F1559C" w:rsidRPr="00B6309B" w:rsidRDefault="00F1559C" w:rsidP="00F1559C">
      <w:pPr>
        <w:widowControl w:val="0"/>
        <w:spacing w:after="0" w:line="240" w:lineRule="auto"/>
        <w:ind w:left="360"/>
        <w:rPr>
          <w:rFonts w:ascii="Times New Roman" w:eastAsia="Times New Roman" w:hAnsi="Times New Roman" w:cs="Times New Roman"/>
          <w:i/>
          <w:sz w:val="20"/>
          <w:szCs w:val="20"/>
          <w:lang w:eastAsia="pl-PL"/>
        </w:rPr>
      </w:pPr>
      <w:r w:rsidRPr="00B6309B">
        <w:rPr>
          <w:rFonts w:ascii="Times New Roman" w:eastAsia="Times New Roman" w:hAnsi="Times New Roman" w:cs="Times New Roman"/>
          <w:i/>
          <w:sz w:val="20"/>
          <w:szCs w:val="20"/>
          <w:lang w:eastAsia="pl-PL"/>
        </w:rPr>
        <w:t>*- niepotrzebne skreślić</w:t>
      </w:r>
    </w:p>
    <w:p w14:paraId="797C1A42" w14:textId="77777777" w:rsidR="00F1559C" w:rsidRDefault="00F1559C" w:rsidP="007147F9">
      <w:pPr>
        <w:suppressAutoHyphens w:val="0"/>
        <w:spacing w:line="252" w:lineRule="auto"/>
        <w:jc w:val="right"/>
        <w:rPr>
          <w:rFonts w:ascii="Times New Roman" w:eastAsia="Tahoma" w:hAnsi="Times New Roman" w:cs="Times New Roman"/>
          <w:b/>
        </w:rPr>
      </w:pPr>
    </w:p>
    <w:p w14:paraId="40CAA9DA" w14:textId="77777777" w:rsidR="00F1559C" w:rsidRDefault="00F1559C" w:rsidP="007147F9">
      <w:pPr>
        <w:suppressAutoHyphens w:val="0"/>
        <w:spacing w:line="252" w:lineRule="auto"/>
        <w:jc w:val="right"/>
        <w:rPr>
          <w:rFonts w:ascii="Times New Roman" w:eastAsia="Tahoma" w:hAnsi="Times New Roman" w:cs="Times New Roman"/>
          <w:b/>
        </w:rPr>
      </w:pPr>
    </w:p>
    <w:p w14:paraId="0D179642" w14:textId="77777777" w:rsidR="00F1559C" w:rsidRDefault="00F1559C" w:rsidP="007147F9">
      <w:pPr>
        <w:suppressAutoHyphens w:val="0"/>
        <w:spacing w:line="252" w:lineRule="auto"/>
        <w:jc w:val="right"/>
        <w:rPr>
          <w:rFonts w:ascii="Times New Roman" w:eastAsia="Tahoma" w:hAnsi="Times New Roman" w:cs="Times New Roman"/>
          <w:b/>
        </w:rPr>
      </w:pPr>
    </w:p>
    <w:p w14:paraId="696CE463" w14:textId="77777777" w:rsidR="00F1559C" w:rsidRDefault="00F1559C" w:rsidP="007147F9">
      <w:pPr>
        <w:suppressAutoHyphens w:val="0"/>
        <w:spacing w:line="252" w:lineRule="auto"/>
        <w:jc w:val="right"/>
        <w:rPr>
          <w:rFonts w:ascii="Times New Roman" w:eastAsia="Tahoma" w:hAnsi="Times New Roman" w:cs="Times New Roman"/>
          <w:b/>
        </w:rPr>
      </w:pPr>
    </w:p>
    <w:p w14:paraId="37403284" w14:textId="77777777" w:rsidR="00F1559C" w:rsidRDefault="00F1559C" w:rsidP="00CF52E1">
      <w:pPr>
        <w:suppressAutoHyphens w:val="0"/>
        <w:spacing w:line="252" w:lineRule="auto"/>
        <w:rPr>
          <w:rFonts w:ascii="Times New Roman" w:eastAsia="Tahoma" w:hAnsi="Times New Roman" w:cs="Times New Roman"/>
          <w:b/>
        </w:rPr>
      </w:pPr>
    </w:p>
    <w:p w14:paraId="45469977" w14:textId="77777777" w:rsidR="0048761F" w:rsidRDefault="0048761F" w:rsidP="00CF52E1">
      <w:pPr>
        <w:suppressAutoHyphens w:val="0"/>
        <w:spacing w:line="252" w:lineRule="auto"/>
        <w:rPr>
          <w:rFonts w:ascii="Times New Roman" w:eastAsia="Tahoma" w:hAnsi="Times New Roman" w:cs="Times New Roman"/>
          <w:b/>
        </w:rPr>
      </w:pPr>
    </w:p>
    <w:p w14:paraId="681D57E0" w14:textId="29085C53" w:rsidR="007147F9" w:rsidRPr="007147F9" w:rsidRDefault="007147F9" w:rsidP="007147F9">
      <w:pPr>
        <w:suppressAutoHyphens w:val="0"/>
        <w:spacing w:line="252" w:lineRule="auto"/>
        <w:jc w:val="right"/>
        <w:rPr>
          <w:rFonts w:ascii="Times New Roman" w:eastAsiaTheme="minorEastAsia" w:hAnsi="Times New Roman" w:cs="Times New Roman"/>
          <w:b/>
          <w:bCs/>
        </w:rPr>
      </w:pPr>
      <w:r w:rsidRPr="00B6309B">
        <w:rPr>
          <w:rFonts w:ascii="Times New Roman" w:eastAsia="Tahoma" w:hAnsi="Times New Roman" w:cs="Times New Roman"/>
          <w:b/>
        </w:rPr>
        <w:lastRenderedPageBreak/>
        <w:t xml:space="preserve">ZAŁĄCZNIK NR </w:t>
      </w:r>
      <w:r>
        <w:rPr>
          <w:rFonts w:ascii="Times New Roman" w:eastAsia="Tahoma" w:hAnsi="Times New Roman" w:cs="Times New Roman"/>
          <w:b/>
        </w:rPr>
        <w:t>3</w:t>
      </w:r>
      <w:r w:rsidRPr="00B6309B">
        <w:rPr>
          <w:rFonts w:ascii="Times New Roman" w:eastAsia="Tahoma" w:hAnsi="Times New Roman" w:cs="Times New Roman"/>
          <w:b/>
        </w:rPr>
        <w:t xml:space="preserve"> do wzoru umowy </w:t>
      </w:r>
    </w:p>
    <w:p w14:paraId="38E1FFCE" w14:textId="14BB14E5" w:rsidR="00F2031A" w:rsidRPr="00047E5F" w:rsidRDefault="00F2031A" w:rsidP="00F2031A">
      <w:pPr>
        <w:widowControl w:val="0"/>
        <w:spacing w:line="240" w:lineRule="auto"/>
        <w:jc w:val="center"/>
        <w:rPr>
          <w:rFonts w:ascii="Times New Roman" w:eastAsia="Calibri" w:hAnsi="Times New Roman" w:cs="Times New Roman"/>
          <w:b/>
        </w:rPr>
      </w:pPr>
      <w:r w:rsidRPr="00047E5F">
        <w:rPr>
          <w:rFonts w:ascii="Times New Roman" w:eastAsia="Calibri" w:hAnsi="Times New Roman" w:cs="Times New Roman"/>
          <w:b/>
        </w:rPr>
        <w:t>Klauzula informacyjna Uniwersytetu Jagiellońskiego dla kontrahentów będących osobami fizycznymi, osób reprezentujących kontrahentów, pełnomocników kontrahentów oraz pracowników i współpracowników kontrahentów wyznaczonych do kontaktu i odpowiedzialnych za wykonanie umowy</w:t>
      </w:r>
    </w:p>
    <w:p w14:paraId="511F53F5" w14:textId="72B7DBF4" w:rsidR="00F2031A" w:rsidRPr="00047E5F" w:rsidRDefault="00F2031A" w:rsidP="0006717B">
      <w:pPr>
        <w:widowControl w:val="0"/>
        <w:spacing w:line="240" w:lineRule="auto"/>
        <w:jc w:val="both"/>
        <w:rPr>
          <w:rFonts w:ascii="Times New Roman" w:eastAsia="Times New Roman" w:hAnsi="Times New Roman" w:cs="Times New Roman"/>
        </w:rPr>
      </w:pPr>
      <w:r w:rsidRPr="00047E5F">
        <w:rPr>
          <w:rFonts w:ascii="Times New Roman" w:eastAsia="Calibri" w:hAnsi="Times New Roman" w:cs="Times New Roman"/>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sidR="00876B23">
        <w:rPr>
          <w:rFonts w:ascii="Times New Roman" w:eastAsia="Calibri" w:hAnsi="Times New Roman" w:cs="Times New Roman"/>
        </w:rPr>
        <w:t xml:space="preserve"> </w:t>
      </w:r>
      <w:r w:rsidRPr="00047E5F">
        <w:rPr>
          <w:rFonts w:ascii="Times New Roman" w:eastAsia="Calibri" w:hAnsi="Times New Roman" w:cs="Times New Roman"/>
        </w:rPr>
        <w:t>U.UE.L.2016.119.1) (zwanego dalej „RODO”) Uniwersytet Jagielloński (UJ) informuje, że:</w:t>
      </w:r>
    </w:p>
    <w:p w14:paraId="39E4BAD7"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Administratorem Pani/Pana danych osobowych jest Uniwersytet Jagielloński, ul. Gołębia 24, 31-033 Kraków, </w:t>
      </w:r>
      <w:hyperlink r:id="rId59" w:history="1">
        <w:r w:rsidRPr="00047E5F">
          <w:rPr>
            <w:rFonts w:ascii="Times New Roman" w:eastAsia="Calibri" w:hAnsi="Times New Roman" w:cs="Times New Roman"/>
            <w:color w:val="0000FF"/>
            <w:u w:val="single"/>
            <w:lang w:val="x-none"/>
          </w:rPr>
          <w:t>www.uj.edu.pl</w:t>
        </w:r>
      </w:hyperlink>
      <w:r w:rsidRPr="00047E5F">
        <w:rPr>
          <w:rFonts w:ascii="Times New Roman" w:eastAsia="Calibri" w:hAnsi="Times New Roman" w:cs="Times New Roman"/>
          <w:lang w:val="x-none"/>
        </w:rPr>
        <w:t xml:space="preserve">. </w:t>
      </w:r>
    </w:p>
    <w:p w14:paraId="16E0A5F8"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UJ powołał Inspektora Ochrony Danych, z którym może Pani/Pan się skontaktować </w:t>
      </w:r>
      <w:r w:rsidRPr="00047E5F">
        <w:rPr>
          <w:rFonts w:ascii="Times New Roman" w:eastAsia="Calibri" w:hAnsi="Times New Roman" w:cs="Times New Roman"/>
          <w:lang w:val="x-none"/>
        </w:rPr>
        <w:br/>
        <w:t xml:space="preserve">w przypadku jakichkolwiek pytań lub uwag dotyczących przetwarzania Pani/Pana danych osobowych i praw przysługujących Pani/Panu na mocy przepisów o ochronie danych osobowych. Dane kontaktowe: adres e-mail: </w:t>
      </w:r>
      <w:hyperlink r:id="rId60" w:history="1">
        <w:r w:rsidRPr="00047E5F">
          <w:rPr>
            <w:rFonts w:ascii="Times New Roman" w:eastAsia="Calibri" w:hAnsi="Times New Roman" w:cs="Times New Roman"/>
            <w:color w:val="0000FF"/>
            <w:u w:val="single"/>
            <w:lang w:val="x-none"/>
          </w:rPr>
          <w:t>iod@uj.edu.pl</w:t>
        </w:r>
      </w:hyperlink>
      <w:r w:rsidRPr="00047E5F">
        <w:rPr>
          <w:rFonts w:ascii="Times New Roman" w:eastAsia="Calibri" w:hAnsi="Times New Roman" w:cs="Times New Roman"/>
          <w:lang w:val="x-none"/>
        </w:rPr>
        <w:t xml:space="preserve">  tel. 12 663 12 25</w:t>
      </w:r>
    </w:p>
    <w:p w14:paraId="434BE918"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UJ może przetwarzać Pani/Pana dane w następujących celach:</w:t>
      </w:r>
    </w:p>
    <w:p w14:paraId="523A1AEE" w14:textId="77777777" w:rsidR="00F2031A" w:rsidRPr="00047E5F" w:rsidRDefault="00F2031A" w:rsidP="00015B65">
      <w:pPr>
        <w:widowControl w:val="0"/>
        <w:numPr>
          <w:ilvl w:val="0"/>
          <w:numId w:val="54"/>
        </w:numPr>
        <w:tabs>
          <w:tab w:val="left" w:pos="284"/>
        </w:tabs>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zawarcia i wykonania umowy – w myśl art. 6 ust. 1 lit. b) RODO</w:t>
      </w:r>
      <w:r w:rsidRPr="00047E5F">
        <w:rPr>
          <w:rFonts w:ascii="Times New Roman" w:eastAsia="Calibri" w:hAnsi="Times New Roman" w:cs="Times New Roman"/>
          <w:lang w:val="x-none"/>
        </w:rPr>
        <w:softHyphen/>
        <w:t xml:space="preserve"> w przypadku Kontrahenta będącego osobą fizyczną, osób uprawnionych do reprezentowania lub działających na podstawie pełnomocnictwa Kontrahenta;</w:t>
      </w:r>
    </w:p>
    <w:p w14:paraId="1A27F4CE" w14:textId="5942281A" w:rsidR="00F2031A" w:rsidRPr="00047E5F" w:rsidRDefault="00F2031A" w:rsidP="00015B65">
      <w:pPr>
        <w:widowControl w:val="0"/>
        <w:numPr>
          <w:ilvl w:val="0"/>
          <w:numId w:val="54"/>
        </w:numPr>
        <w:tabs>
          <w:tab w:val="left" w:pos="284"/>
        </w:tabs>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wynikających z uzasadnionych interesów prawnych obejmujących realizację umowy </w:t>
      </w:r>
      <w:r w:rsidRPr="00047E5F">
        <w:rPr>
          <w:rFonts w:ascii="Times New Roman" w:eastAsia="Calibri" w:hAnsi="Times New Roman" w:cs="Times New Roman"/>
        </w:rPr>
        <w:t> </w:t>
      </w:r>
      <w:r w:rsidRPr="00047E5F">
        <w:rPr>
          <w:rFonts w:ascii="Times New Roman" w:eastAsia="Calibri" w:hAnsi="Times New Roman" w:cs="Times New Roman"/>
          <w:lang w:val="x-none"/>
        </w:rPr>
        <w:t>z</w:t>
      </w:r>
      <w:r w:rsidR="002E25BC">
        <w:rPr>
          <w:rFonts w:ascii="Times New Roman" w:eastAsia="Calibri" w:hAnsi="Times New Roman" w:cs="Times New Roman"/>
          <w:lang w:val="x-none"/>
        </w:rPr>
        <w:t> </w:t>
      </w:r>
      <w:r w:rsidRPr="00047E5F">
        <w:rPr>
          <w:rFonts w:ascii="Times New Roman" w:eastAsia="Calibri" w:hAnsi="Times New Roman" w:cs="Times New Roman"/>
          <w:lang w:val="x-none"/>
        </w:rPr>
        <w:t xml:space="preserve">Kontrahentem </w:t>
      </w:r>
      <w:r w:rsidRPr="00047E5F">
        <w:rPr>
          <w:rFonts w:ascii="Times New Roman" w:eastAsia="Calibri" w:hAnsi="Times New Roman" w:cs="Times New Roman"/>
          <w:lang w:val="x-none"/>
        </w:rPr>
        <w:softHyphen/>
        <w:t xml:space="preserve"> w</w:t>
      </w:r>
      <w:r w:rsidRPr="00047E5F">
        <w:rPr>
          <w:rFonts w:ascii="Times New Roman" w:eastAsia="Calibri" w:hAnsi="Times New Roman" w:cs="Times New Roman"/>
        </w:rPr>
        <w:t> </w:t>
      </w:r>
      <w:r w:rsidRPr="00047E5F">
        <w:rPr>
          <w:rFonts w:ascii="Times New Roman" w:eastAsia="Calibri" w:hAnsi="Times New Roman" w:cs="Times New Roman"/>
          <w:lang w:val="x-none"/>
        </w:rPr>
        <w:t>myśl art. 6 ust. 1 pkt f RODO -w przypadku osoby wskazanej przez Kontrahenta w związku z realizacją umowy;</w:t>
      </w:r>
    </w:p>
    <w:p w14:paraId="09E73C3C" w14:textId="77777777" w:rsidR="00F2031A" w:rsidRPr="00047E5F" w:rsidRDefault="00F2031A" w:rsidP="00015B65">
      <w:pPr>
        <w:widowControl w:val="0"/>
        <w:numPr>
          <w:ilvl w:val="0"/>
          <w:numId w:val="54"/>
        </w:numPr>
        <w:tabs>
          <w:tab w:val="left" w:pos="284"/>
        </w:tabs>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wypełnienia obowiązków prawnych dotyczących prowadzenia ksiąg rachunkowych </w:t>
      </w:r>
      <w:r w:rsidRPr="00047E5F">
        <w:rPr>
          <w:rFonts w:ascii="Times New Roman" w:eastAsia="Calibri" w:hAnsi="Times New Roman" w:cs="Times New Roman"/>
          <w:lang w:val="x-none"/>
        </w:rPr>
        <w:br/>
        <w:t>i dokumentacji podatkowej – na podstawie art. 6 ust. 1 lit. c) RODO w zw. z art. 74 ust. 2 ustawy z dnia 29 września 1994 r. o rachunkowości;</w:t>
      </w:r>
    </w:p>
    <w:p w14:paraId="06FE8285" w14:textId="342B28B9" w:rsidR="00F2031A" w:rsidRPr="00047E5F" w:rsidRDefault="00F2031A" w:rsidP="00015B65">
      <w:pPr>
        <w:widowControl w:val="0"/>
        <w:numPr>
          <w:ilvl w:val="0"/>
          <w:numId w:val="54"/>
        </w:numPr>
        <w:tabs>
          <w:tab w:val="left" w:pos="284"/>
        </w:tabs>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wynikających z uzasadnionych interesów prawnych obejmujących ustalenie, dochodzenie lub</w:t>
      </w:r>
      <w:r w:rsidR="002E25BC">
        <w:rPr>
          <w:rFonts w:ascii="Times New Roman" w:eastAsia="Calibri" w:hAnsi="Times New Roman" w:cs="Times New Roman"/>
          <w:lang w:val="x-none"/>
        </w:rPr>
        <w:t> </w:t>
      </w:r>
      <w:r w:rsidRPr="00047E5F">
        <w:rPr>
          <w:rFonts w:ascii="Times New Roman" w:eastAsia="Calibri" w:hAnsi="Times New Roman" w:cs="Times New Roman"/>
          <w:lang w:val="x-none"/>
        </w:rPr>
        <w:t>obronę ewentualnych roszczeń z tytułu realizacji umowy, w myśl art. 6 ust. 1 pkt f RODO;</w:t>
      </w:r>
    </w:p>
    <w:p w14:paraId="6CE1EF0C" w14:textId="26FBCDB7" w:rsidR="00F2031A" w:rsidRPr="00047E5F" w:rsidRDefault="00F2031A" w:rsidP="00015B65">
      <w:pPr>
        <w:widowControl w:val="0"/>
        <w:numPr>
          <w:ilvl w:val="0"/>
          <w:numId w:val="54"/>
        </w:numPr>
        <w:tabs>
          <w:tab w:val="left" w:pos="284"/>
        </w:tabs>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wypełnienia obowiązków prawnych dotyczących przechowywania dokumentacji </w:t>
      </w:r>
      <w:r w:rsidR="002E25BC">
        <w:rPr>
          <w:rFonts w:ascii="Times New Roman" w:eastAsia="Calibri" w:hAnsi="Times New Roman" w:cs="Times New Roman"/>
          <w:lang w:val="x-none"/>
        </w:rPr>
        <w:t>–</w:t>
      </w:r>
      <w:r w:rsidRPr="00047E5F">
        <w:rPr>
          <w:rFonts w:ascii="Times New Roman" w:eastAsia="Calibri" w:hAnsi="Times New Roman" w:cs="Times New Roman"/>
          <w:lang w:val="x-none"/>
        </w:rPr>
        <w:t xml:space="preserve"> na</w:t>
      </w:r>
      <w:r w:rsidR="002E25BC">
        <w:rPr>
          <w:rFonts w:ascii="Times New Roman" w:eastAsia="Calibri" w:hAnsi="Times New Roman" w:cs="Times New Roman"/>
          <w:lang w:val="x-none"/>
        </w:rPr>
        <w:t xml:space="preserve">  </w:t>
      </w:r>
      <w:r w:rsidRPr="00047E5F">
        <w:rPr>
          <w:rFonts w:ascii="Times New Roman" w:eastAsia="Calibri" w:hAnsi="Times New Roman" w:cs="Times New Roman"/>
          <w:lang w:val="x-none"/>
        </w:rPr>
        <w:t>podstawie art. 6 ust. 1 lit. c) RODO w zw. ustawą z dnia 14 lipca 1983 r. o narodowym zasobie archiwalnym i archiwach</w:t>
      </w:r>
    </w:p>
    <w:p w14:paraId="329C8B2F"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 UJ pozyskał Pani/Pana dane osobowe:</w:t>
      </w:r>
    </w:p>
    <w:p w14:paraId="3A944C3D" w14:textId="77777777" w:rsidR="00F2031A" w:rsidRPr="00047E5F" w:rsidRDefault="00F2031A" w:rsidP="009D7447">
      <w:pPr>
        <w:widowControl w:val="0"/>
        <w:numPr>
          <w:ilvl w:val="0"/>
          <w:numId w:val="23"/>
        </w:numPr>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w przypadku Kontrahenta będącego osobą fizyczną, osób uprawnionych do reprezentowania lub działających na podstawie pełnomocnictwa Kontrahenta - bezpośrednio od Pani/Pana. Podanie przez Panią/Pana danych osobowych jest niezbędne w celach związanych z zawarciem i realizacją umowy.</w:t>
      </w:r>
    </w:p>
    <w:p w14:paraId="663D828B" w14:textId="279B694B" w:rsidR="00F2031A" w:rsidRPr="00047E5F" w:rsidRDefault="00F2031A" w:rsidP="009D7447">
      <w:pPr>
        <w:widowControl w:val="0"/>
        <w:numPr>
          <w:ilvl w:val="0"/>
          <w:numId w:val="23"/>
        </w:numPr>
        <w:suppressAutoHyphens w:val="0"/>
        <w:spacing w:after="0" w:line="240" w:lineRule="auto"/>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 xml:space="preserve">w przypadku osoby wskazanej przez Kontrahenta w związku z realizacją umowy </w:t>
      </w:r>
      <w:r w:rsidR="002E25BC">
        <w:rPr>
          <w:rFonts w:ascii="Times New Roman" w:eastAsia="Calibri" w:hAnsi="Times New Roman" w:cs="Times New Roman"/>
          <w:lang w:val="x-none"/>
        </w:rPr>
        <w:t>–</w:t>
      </w:r>
      <w:r w:rsidRPr="00047E5F">
        <w:rPr>
          <w:rFonts w:ascii="Times New Roman" w:eastAsia="Calibri" w:hAnsi="Times New Roman" w:cs="Times New Roman"/>
          <w:lang w:val="x-none"/>
        </w:rPr>
        <w:t xml:space="preserve"> od</w:t>
      </w:r>
      <w:r w:rsidR="002E25BC">
        <w:rPr>
          <w:rFonts w:ascii="Times New Roman" w:eastAsia="Calibri" w:hAnsi="Times New Roman" w:cs="Times New Roman"/>
          <w:lang w:val="x-none"/>
        </w:rPr>
        <w:t> </w:t>
      </w:r>
      <w:r w:rsidRPr="00047E5F">
        <w:rPr>
          <w:rFonts w:ascii="Times New Roman" w:eastAsia="Calibri" w:hAnsi="Times New Roman" w:cs="Times New Roman"/>
          <w:lang w:val="x-none"/>
        </w:rPr>
        <w:t>Kontrahenta, z którym zawarł umowę. Zakres Pani/Pana danych osobowych może obejmować: imię i nazwisko, stanowisko, miejsce pracy, dane kontaktowe oraz inne dane niezbędne w związku z realizacją umowy.</w:t>
      </w:r>
    </w:p>
    <w:p w14:paraId="60C60C26" w14:textId="64EF2E4D"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lastRenderedPageBreak/>
        <w:t>Pani/Pana dane osobowe mogą zostać udostępnione podmiotom uprawnionym do ich odbioru na</w:t>
      </w:r>
      <w:r w:rsidR="00226ECB">
        <w:rPr>
          <w:rFonts w:ascii="Times New Roman" w:eastAsia="Calibri" w:hAnsi="Times New Roman" w:cs="Times New Roman"/>
          <w:lang w:val="x-none"/>
        </w:rPr>
        <w:t> </w:t>
      </w:r>
      <w:r w:rsidRPr="00047E5F">
        <w:rPr>
          <w:rFonts w:ascii="Times New Roman" w:eastAsia="Calibri" w:hAnsi="Times New Roman" w:cs="Times New Roman"/>
          <w:lang w:val="x-none"/>
        </w:rPr>
        <w:t>podstawie przepisów powszechnie obowiązującego prawa.</w:t>
      </w:r>
    </w:p>
    <w:p w14:paraId="28CCFF19" w14:textId="38E84D52"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rPr>
      </w:pPr>
      <w:r w:rsidRPr="00047E5F">
        <w:rPr>
          <w:rFonts w:ascii="Times New Roman" w:eastAsia="Calibri" w:hAnsi="Times New Roman" w:cs="Times New Roman"/>
        </w:rPr>
        <w:t>Pani/Pana dane osobowe nie będą przekazywane poza Europejski Obszar Gospodarczy oraz</w:t>
      </w:r>
      <w:r w:rsidR="00226ECB">
        <w:rPr>
          <w:rFonts w:ascii="Times New Roman" w:eastAsia="Calibri" w:hAnsi="Times New Roman" w:cs="Times New Roman"/>
        </w:rPr>
        <w:t> </w:t>
      </w:r>
      <w:r w:rsidRPr="00047E5F">
        <w:rPr>
          <w:rFonts w:ascii="Times New Roman" w:eastAsia="Calibri" w:hAnsi="Times New Roman" w:cs="Times New Roman"/>
        </w:rPr>
        <w:t>organizacji międzynarodowych.</w:t>
      </w:r>
    </w:p>
    <w:p w14:paraId="5B632E22" w14:textId="502C245E"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Pani/Pana dane osobowe będą przechowywane przez okres obowiązywania umowy zawartej z</w:t>
      </w:r>
      <w:r w:rsidR="00226ECB">
        <w:rPr>
          <w:rFonts w:ascii="Times New Roman" w:eastAsia="Calibri" w:hAnsi="Times New Roman" w:cs="Times New Roman"/>
          <w:lang w:val="x-none"/>
        </w:rPr>
        <w:t> </w:t>
      </w:r>
      <w:r w:rsidRPr="00047E5F">
        <w:rPr>
          <w:rFonts w:ascii="Times New Roman" w:eastAsia="Calibri" w:hAnsi="Times New Roman" w:cs="Times New Roman"/>
          <w:lang w:val="x-none"/>
        </w:rPr>
        <w:t>Kontrahentem, a następnie przez okres wymagany przez odpowiednie przepisy prawa w zakresie przechowywania dokumentacji lub przez okres przedawnienia roszczeń określony w przepisach prawa.</w:t>
      </w:r>
    </w:p>
    <w:p w14:paraId="06EDB635" w14:textId="3D4D268C"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Posiada Pani/Pan prawo do: uzyskania informacji o przetwarzaniu danych osobowych i</w:t>
      </w:r>
      <w:r w:rsidR="00226ECB">
        <w:rPr>
          <w:rFonts w:ascii="Times New Roman" w:eastAsia="Calibri" w:hAnsi="Times New Roman" w:cs="Times New Roman"/>
          <w:lang w:val="x-none"/>
        </w:rPr>
        <w:t> </w:t>
      </w:r>
      <w:r w:rsidRPr="00047E5F">
        <w:rPr>
          <w:rFonts w:ascii="Times New Roman" w:eastAsia="Calibri" w:hAnsi="Times New Roman" w:cs="Times New Roman"/>
          <w:lang w:val="x-none"/>
        </w:rPr>
        <w:t>uprawnieniach przysługujących zgodnie z RODO, dostępu do treści swoich danych oraz ich sprostowania, a także prawo do usunięcia danych osobowych ze zbiorów administratora (chyba że</w:t>
      </w:r>
      <w:r w:rsidR="00226ECB">
        <w:rPr>
          <w:rFonts w:ascii="Times New Roman" w:eastAsia="Calibri" w:hAnsi="Times New Roman" w:cs="Times New Roman"/>
          <w:lang w:val="x-none"/>
        </w:rPr>
        <w:t> </w:t>
      </w:r>
      <w:r w:rsidRPr="00047E5F">
        <w:rPr>
          <w:rFonts w:ascii="Times New Roman" w:eastAsia="Calibri" w:hAnsi="Times New Roman" w:cs="Times New Roman"/>
          <w:lang w:val="x-none"/>
        </w:rPr>
        <w:t>dalsze przetwarzanie jest konieczne dla wykonania obowiązku prawnego albo w celu ustalenia, dochodzenia lub obrony roszczeń), oraz prawo do ograniczenia przetwarzania, przenoszenia danych, wniesienia sprzeciwu wobec przetwarzania – w przypadkach i na warunkach określonych w RODO.</w:t>
      </w:r>
    </w:p>
    <w:p w14:paraId="6873B949"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lang w:val="x-none"/>
        </w:rPr>
      </w:pPr>
      <w:r w:rsidRPr="00047E5F">
        <w:rPr>
          <w:rFonts w:ascii="Times New Roman" w:eastAsia="Calibri" w:hAnsi="Times New Roman" w:cs="Times New Roman"/>
          <w:lang w:val="x-none"/>
        </w:rPr>
        <w:t>Posiada Pani/Panu prawo do wniesienia skargi do Prezesa Urzędu Ochrony Danych Osobowych.</w:t>
      </w:r>
    </w:p>
    <w:p w14:paraId="3A9821E7" w14:textId="77777777" w:rsidR="00F2031A" w:rsidRPr="00047E5F" w:rsidRDefault="00F2031A" w:rsidP="009D7447">
      <w:pPr>
        <w:widowControl w:val="0"/>
        <w:numPr>
          <w:ilvl w:val="3"/>
          <w:numId w:val="22"/>
        </w:numPr>
        <w:suppressAutoHyphens w:val="0"/>
        <w:spacing w:after="0" w:line="240" w:lineRule="auto"/>
        <w:ind w:left="284" w:hanging="284"/>
        <w:contextualSpacing/>
        <w:jc w:val="both"/>
        <w:rPr>
          <w:rFonts w:ascii="Times New Roman" w:eastAsia="Calibri" w:hAnsi="Times New Roman" w:cs="Times New Roman"/>
          <w:b/>
        </w:rPr>
      </w:pPr>
      <w:r w:rsidRPr="00047E5F">
        <w:rPr>
          <w:rFonts w:ascii="Times New Roman" w:eastAsia="Calibri" w:hAnsi="Times New Roman" w:cs="Times New Roman"/>
          <w:lang w:val="x-none"/>
        </w:rPr>
        <w:t>Nie będzie Pani/Pan podlegać decyzjom podejmowanym w sposób zautomatyzowany (bez udziału człowieka). Pani /Pana dane osobowe nie będą również wykorzystywane do profilowania.</w:t>
      </w:r>
    </w:p>
    <w:p w14:paraId="4D059E34" w14:textId="056FC94F" w:rsidR="002F66ED" w:rsidRPr="00047E5F" w:rsidRDefault="002F66ED" w:rsidP="00310BA4">
      <w:pPr>
        <w:suppressAutoHyphens w:val="0"/>
        <w:spacing w:line="240" w:lineRule="auto"/>
        <w:ind w:left="540"/>
        <w:outlineLvl w:val="0"/>
        <w:rPr>
          <w:rFonts w:ascii="Times New Roman" w:hAnsi="Times New Roman" w:cs="Times New Roman"/>
        </w:rPr>
      </w:pPr>
    </w:p>
    <w:p w14:paraId="401F1A51" w14:textId="77777777" w:rsidR="00B6309B" w:rsidRDefault="00B6309B" w:rsidP="00310BA4">
      <w:pPr>
        <w:suppressAutoHyphens w:val="0"/>
        <w:spacing w:line="240" w:lineRule="auto"/>
        <w:ind w:left="540"/>
        <w:outlineLvl w:val="0"/>
        <w:rPr>
          <w:rFonts w:ascii="Times New Roman" w:hAnsi="Times New Roman" w:cs="Times New Roman"/>
          <w:sz w:val="20"/>
          <w:szCs w:val="20"/>
        </w:rPr>
      </w:pPr>
    </w:p>
    <w:p w14:paraId="3A338571" w14:textId="53156FCF" w:rsidR="00B6309B" w:rsidRDefault="00B6309B">
      <w:pPr>
        <w:spacing w:after="0" w:line="240" w:lineRule="auto"/>
        <w:rPr>
          <w:rFonts w:ascii="Times New Roman" w:hAnsi="Times New Roman" w:cs="Times New Roman"/>
          <w:sz w:val="20"/>
          <w:szCs w:val="20"/>
        </w:rPr>
      </w:pPr>
    </w:p>
    <w:p w14:paraId="2DF89C78" w14:textId="77777777" w:rsidR="008867F8" w:rsidRDefault="008867F8">
      <w:pPr>
        <w:spacing w:after="0" w:line="240" w:lineRule="auto"/>
        <w:rPr>
          <w:rFonts w:ascii="Times New Roman" w:hAnsi="Times New Roman" w:cs="Times New Roman"/>
          <w:sz w:val="20"/>
          <w:szCs w:val="20"/>
        </w:rPr>
      </w:pPr>
    </w:p>
    <w:p w14:paraId="4385E733" w14:textId="77777777" w:rsidR="00B6309B" w:rsidRPr="00CA3803" w:rsidRDefault="00B6309B" w:rsidP="00310BA4">
      <w:pPr>
        <w:suppressAutoHyphens w:val="0"/>
        <w:spacing w:line="240" w:lineRule="auto"/>
        <w:ind w:left="540"/>
        <w:outlineLvl w:val="0"/>
        <w:rPr>
          <w:rFonts w:ascii="Times New Roman" w:hAnsi="Times New Roman" w:cs="Times New Roman"/>
          <w:sz w:val="20"/>
          <w:szCs w:val="20"/>
        </w:rPr>
      </w:pPr>
    </w:p>
    <w:sectPr w:rsidR="00B6309B" w:rsidRPr="00CA3803">
      <w:headerReference w:type="default" r:id="rId61"/>
      <w:footerReference w:type="default" r:id="rId62"/>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132D7" w14:textId="77777777" w:rsidR="00E40058" w:rsidRDefault="00E40058">
      <w:pPr>
        <w:spacing w:after="0" w:line="240" w:lineRule="auto"/>
      </w:pPr>
      <w:r>
        <w:separator/>
      </w:r>
    </w:p>
  </w:endnote>
  <w:endnote w:type="continuationSeparator" w:id="0">
    <w:p w14:paraId="2039F35A" w14:textId="77777777" w:rsidR="00E40058" w:rsidRDefault="00E40058">
      <w:pPr>
        <w:spacing w:after="0" w:line="240" w:lineRule="auto"/>
      </w:pPr>
      <w:r>
        <w:continuationSeparator/>
      </w:r>
    </w:p>
  </w:endnote>
  <w:endnote w:type="continuationNotice" w:id="1">
    <w:p w14:paraId="39A92424" w14:textId="77777777" w:rsidR="00E40058" w:rsidRDefault="00E400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DejaVu Sans Mono;Arial">
    <w:altName w:val="Verdana"/>
    <w:panose1 w:val="00000000000000000000"/>
    <w:charset w:val="00"/>
    <w:family w:val="roman"/>
    <w:notTrueType/>
    <w:pitch w:val="default"/>
  </w:font>
  <w:font w:name="WenQuanYi Micro Hei;MS Gothic">
    <w:panose1 w:val="00000000000000000000"/>
    <w:charset w:val="00"/>
    <w:family w:val="roman"/>
    <w:notTrueType/>
    <w:pitch w:val="default"/>
  </w:font>
  <w:font w:name="Lohit Hindi;Times New Roman">
    <w:altName w:val="Cambria"/>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Grande">
    <w:altName w:val="Times New Roman"/>
    <w:panose1 w:val="00000000000000000000"/>
    <w:charset w:val="00"/>
    <w:family w:val="swiss"/>
    <w:notTrueType/>
    <w:pitch w:val="variable"/>
    <w:sig w:usb0="E1000AEF" w:usb1="5000A1FF" w:usb2="00000000" w:usb3="00000000" w:csb0="000001B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Ind w:w="-38" w:type="dxa"/>
      <w:tblLook w:val="01E0" w:firstRow="1" w:lastRow="1" w:firstColumn="1" w:lastColumn="1" w:noHBand="0" w:noVBand="0"/>
    </w:tblPr>
    <w:tblGrid>
      <w:gridCol w:w="5679"/>
      <w:gridCol w:w="3789"/>
    </w:tblGrid>
    <w:tr w:rsidR="00046BF6" w:rsidRPr="009328EB" w14:paraId="053F7BAB" w14:textId="77777777">
      <w:tc>
        <w:tcPr>
          <w:tcW w:w="5570" w:type="dxa"/>
        </w:tcPr>
        <w:p w14:paraId="4083AE54" w14:textId="77777777" w:rsidR="00046BF6" w:rsidRPr="00956D2B" w:rsidRDefault="00046BF6">
          <w:pPr>
            <w:pStyle w:val="Stopka"/>
            <w:rPr>
              <w:rFonts w:ascii="Arial Narrow" w:hAnsi="Arial Narrow" w:cs="Tahoma"/>
              <w:i/>
              <w:iCs/>
              <w:sz w:val="16"/>
              <w:szCs w:val="16"/>
            </w:rPr>
          </w:pPr>
          <w:r w:rsidRPr="5CD32AA8">
            <w:rPr>
              <w:rFonts w:ascii="Arial Narrow" w:hAnsi="Arial Narrow" w:cs="Tahoma"/>
              <w:i/>
              <w:iCs/>
              <w:sz w:val="16"/>
              <w:szCs w:val="16"/>
            </w:rPr>
            <w:t>……………………………………..</w:t>
          </w:r>
        </w:p>
        <w:p w14:paraId="16C3B0A0" w14:textId="77777777" w:rsidR="00046BF6" w:rsidRPr="00956D2B" w:rsidRDefault="00046BF6">
          <w:pPr>
            <w:pStyle w:val="Stopka"/>
            <w:rPr>
              <w:rFonts w:ascii="Arial Narrow" w:hAnsi="Arial Narrow" w:cs="Tahoma"/>
              <w:i/>
              <w:iCs/>
              <w:sz w:val="16"/>
              <w:szCs w:val="16"/>
            </w:rPr>
          </w:pPr>
          <w:r w:rsidRPr="003D5821">
            <w:rPr>
              <w:rFonts w:ascii="Arial Narrow" w:hAnsi="Arial Narrow" w:cs="Tahoma"/>
              <w:i/>
              <w:iCs/>
              <w:sz w:val="16"/>
              <w:szCs w:val="16"/>
            </w:rPr>
            <w:t>Miejscowość,</w:t>
          </w:r>
          <w:r>
            <w:rPr>
              <w:rFonts w:ascii="Arial Narrow" w:hAnsi="Arial Narrow" w:cs="Tahoma"/>
              <w:i/>
              <w:iCs/>
              <w:sz w:val="16"/>
              <w:szCs w:val="16"/>
            </w:rPr>
            <w:t xml:space="preserve"> </w:t>
          </w:r>
          <w:r w:rsidRPr="003D5821">
            <w:rPr>
              <w:rFonts w:ascii="Arial Narrow" w:hAnsi="Arial Narrow" w:cs="Tahoma"/>
              <w:i/>
              <w:iCs/>
              <w:sz w:val="16"/>
              <w:szCs w:val="16"/>
            </w:rPr>
            <w:t>data</w:t>
          </w:r>
        </w:p>
      </w:tc>
      <w:tc>
        <w:tcPr>
          <w:tcW w:w="3717" w:type="dxa"/>
          <w:tcBorders>
            <w:top w:val="dashed" w:sz="4" w:space="0" w:color="auto"/>
          </w:tcBorders>
        </w:tcPr>
        <w:p w14:paraId="6C5BA803" w14:textId="77777777" w:rsidR="00046BF6" w:rsidRPr="00956D2B" w:rsidRDefault="00046BF6">
          <w:pPr>
            <w:pStyle w:val="Stopka"/>
            <w:jc w:val="center"/>
            <w:rPr>
              <w:rFonts w:ascii="Arial Narrow" w:hAnsi="Arial Narrow" w:cs="Tahoma"/>
              <w:i/>
              <w:iCs/>
              <w:sz w:val="16"/>
              <w:szCs w:val="16"/>
            </w:rPr>
          </w:pPr>
          <w:r w:rsidRPr="003D5821">
            <w:rPr>
              <w:rFonts w:ascii="Arial Narrow" w:hAnsi="Arial Narrow" w:cs="Tahoma"/>
              <w:i/>
              <w:iCs/>
              <w:sz w:val="16"/>
              <w:szCs w:val="16"/>
            </w:rPr>
            <w:t>pieczęć</w:t>
          </w:r>
          <w:r>
            <w:rPr>
              <w:rFonts w:ascii="Arial Narrow" w:hAnsi="Arial Narrow" w:cs="Tahoma"/>
              <w:i/>
              <w:iCs/>
              <w:sz w:val="16"/>
              <w:szCs w:val="16"/>
            </w:rPr>
            <w:t xml:space="preserve"> </w:t>
          </w:r>
          <w:r w:rsidRPr="003D5821">
            <w:rPr>
              <w:rFonts w:ascii="Arial Narrow" w:hAnsi="Arial Narrow" w:cs="Tahoma"/>
              <w:i/>
              <w:iCs/>
              <w:sz w:val="16"/>
              <w:szCs w:val="16"/>
            </w:rPr>
            <w:t>i</w:t>
          </w:r>
          <w:r>
            <w:rPr>
              <w:rFonts w:ascii="Arial Narrow" w:hAnsi="Arial Narrow" w:cs="Tahoma"/>
              <w:i/>
              <w:iCs/>
              <w:sz w:val="16"/>
              <w:szCs w:val="16"/>
            </w:rPr>
            <w:t xml:space="preserve"> </w:t>
          </w:r>
          <w:r w:rsidRPr="003D5821">
            <w:rPr>
              <w:rFonts w:ascii="Arial Narrow" w:hAnsi="Arial Narrow" w:cs="Tahoma"/>
              <w:i/>
              <w:iCs/>
              <w:sz w:val="16"/>
              <w:szCs w:val="16"/>
            </w:rPr>
            <w:t>podpis</w:t>
          </w:r>
          <w:r>
            <w:rPr>
              <w:rFonts w:ascii="Arial Narrow" w:hAnsi="Arial Narrow" w:cs="Tahoma"/>
              <w:i/>
              <w:iCs/>
              <w:sz w:val="16"/>
              <w:szCs w:val="16"/>
            </w:rPr>
            <w:t xml:space="preserve"> </w:t>
          </w:r>
          <w:r w:rsidRPr="003D5821">
            <w:rPr>
              <w:rFonts w:ascii="Arial Narrow" w:hAnsi="Arial Narrow" w:cs="Tahoma"/>
              <w:i/>
              <w:iCs/>
              <w:sz w:val="16"/>
              <w:szCs w:val="16"/>
            </w:rPr>
            <w:t>upoważnionych</w:t>
          </w:r>
        </w:p>
        <w:p w14:paraId="13497CA5" w14:textId="77777777" w:rsidR="00046BF6" w:rsidRPr="009328EB" w:rsidRDefault="00046BF6">
          <w:pPr>
            <w:pStyle w:val="Stopka"/>
            <w:jc w:val="center"/>
            <w:rPr>
              <w:rFonts w:ascii="Tahoma" w:hAnsi="Tahoma" w:cs="Tahoma"/>
              <w:sz w:val="18"/>
              <w:szCs w:val="18"/>
            </w:rPr>
          </w:pPr>
          <w:r w:rsidRPr="003D5821">
            <w:rPr>
              <w:rFonts w:ascii="Arial Narrow" w:hAnsi="Arial Narrow" w:cs="Tahoma"/>
              <w:i/>
              <w:iCs/>
              <w:sz w:val="16"/>
              <w:szCs w:val="16"/>
            </w:rPr>
            <w:t>przedstawicieli</w:t>
          </w:r>
          <w:r>
            <w:rPr>
              <w:rFonts w:ascii="Arial Narrow" w:hAnsi="Arial Narrow" w:cs="Tahoma"/>
              <w:i/>
              <w:iCs/>
              <w:sz w:val="16"/>
              <w:szCs w:val="16"/>
            </w:rPr>
            <w:t xml:space="preserve"> </w:t>
          </w:r>
          <w:r w:rsidRPr="003D5821">
            <w:rPr>
              <w:rFonts w:ascii="Arial Narrow" w:hAnsi="Arial Narrow" w:cs="Tahoma"/>
              <w:i/>
              <w:iCs/>
              <w:sz w:val="16"/>
              <w:szCs w:val="16"/>
            </w:rPr>
            <w:t>firmy</w:t>
          </w:r>
        </w:p>
      </w:tc>
    </w:tr>
  </w:tbl>
  <w:p w14:paraId="6F780BA9" w14:textId="77777777" w:rsidR="00046BF6" w:rsidRDefault="00046B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C9912" w14:textId="6A33EA5B" w:rsidR="00046BF6" w:rsidRDefault="003873DF" w:rsidP="001365A4">
    <w:pPr>
      <w:pStyle w:val="Stopka"/>
    </w:pPr>
    <w:r>
      <w:fldChar w:fldCharType="begin"/>
    </w:r>
    <w:r>
      <w:instrText>PAGE   \* MERGEFORMAT</w:instrText>
    </w:r>
    <w:r>
      <w:fldChar w:fldCharType="separate"/>
    </w:r>
    <w:r>
      <w:rPr>
        <w:b/>
        <w:bCs/>
      </w:rPr>
      <w:t>1</w:t>
    </w:r>
    <w:r>
      <w:rPr>
        <w:b/>
        <w:bCs/>
      </w:rPr>
      <w:fldChar w:fldCharType="end"/>
    </w:r>
    <w:r>
      <w:rPr>
        <w:b/>
        <w:bCs/>
      </w:rPr>
      <w:t xml:space="preserve"> </w:t>
    </w:r>
    <w:r>
      <w:t>|</w:t>
    </w:r>
    <w:r>
      <w:rPr>
        <w:b/>
        <w:bCs/>
      </w:rPr>
      <w:t xml:space="preserve"> </w:t>
    </w:r>
    <w:r>
      <w:rPr>
        <w:color w:val="7F7F7F" w:themeColor="background1" w:themeShade="7F"/>
        <w:spacing w:val="60"/>
      </w:rPr>
      <w:t>Strona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33F9" w14:textId="77777777" w:rsidR="003C530B" w:rsidRDefault="003C530B">
    <w:pPr>
      <w:pStyle w:val="Stopka"/>
      <w:jc w:val="right"/>
      <w:rPr>
        <w:sz w:val="20"/>
        <w:szCs w:val="20"/>
      </w:rPr>
    </w:pPr>
    <w:r>
      <w:rPr>
        <w:b/>
        <w:bCs/>
        <w:sz w:val="20"/>
        <w:szCs w:val="20"/>
      </w:rPr>
      <w:fldChar w:fldCharType="begin"/>
    </w:r>
    <w:r>
      <w:rPr>
        <w:b/>
        <w:bCs/>
        <w:sz w:val="20"/>
        <w:szCs w:val="20"/>
      </w:rPr>
      <w:instrText>PAGE</w:instrText>
    </w:r>
    <w:r>
      <w:rPr>
        <w:b/>
        <w:bCs/>
        <w:sz w:val="20"/>
        <w:szCs w:val="20"/>
      </w:rPr>
      <w:fldChar w:fldCharType="separate"/>
    </w:r>
    <w:r w:rsidR="002764D8">
      <w:rPr>
        <w:b/>
        <w:bCs/>
        <w:noProof/>
        <w:sz w:val="20"/>
        <w:szCs w:val="20"/>
      </w:rPr>
      <w:t>44</w:t>
    </w:r>
    <w:r>
      <w:rPr>
        <w:b/>
        <w:bCs/>
        <w:sz w:val="20"/>
        <w:szCs w:val="20"/>
      </w:rPr>
      <w:fldChar w:fldCharType="end"/>
    </w:r>
    <w:r>
      <w:rPr>
        <w:b/>
        <w:bCs/>
        <w:sz w:val="20"/>
        <w:szCs w:val="20"/>
      </w:rPr>
      <w:t xml:space="preserve"> </w:t>
    </w:r>
    <w:r>
      <w:rPr>
        <w:sz w:val="20"/>
        <w:szCs w:val="20"/>
      </w:rPr>
      <w:t>|</w:t>
    </w:r>
    <w:r>
      <w:rPr>
        <w:b/>
        <w:bCs/>
        <w:sz w:val="20"/>
        <w:szCs w:val="20"/>
      </w:rPr>
      <w:t xml:space="preserve"> </w:t>
    </w:r>
    <w:r w:rsidRPr="008A2D1F">
      <w:rPr>
        <w:color w:val="7F7F7F"/>
        <w:spacing w:val="60"/>
        <w:sz w:val="20"/>
        <w:szCs w:val="20"/>
      </w:rPr>
      <w:t>Strona</w:t>
    </w:r>
  </w:p>
  <w:p w14:paraId="266E7646" w14:textId="77777777" w:rsidR="003C530B" w:rsidRDefault="003C53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A42D4" w14:textId="77777777" w:rsidR="00E40058" w:rsidRDefault="00E40058">
      <w:pPr>
        <w:rPr>
          <w:sz w:val="12"/>
        </w:rPr>
      </w:pPr>
      <w:r>
        <w:separator/>
      </w:r>
    </w:p>
  </w:footnote>
  <w:footnote w:type="continuationSeparator" w:id="0">
    <w:p w14:paraId="2C200DE3" w14:textId="77777777" w:rsidR="00E40058" w:rsidRDefault="00E40058">
      <w:pPr>
        <w:rPr>
          <w:sz w:val="12"/>
        </w:rPr>
      </w:pPr>
      <w:r>
        <w:continuationSeparator/>
      </w:r>
    </w:p>
  </w:footnote>
  <w:footnote w:type="continuationNotice" w:id="1">
    <w:p w14:paraId="6E6F6431" w14:textId="77777777" w:rsidR="00E40058" w:rsidRDefault="00E40058">
      <w:pPr>
        <w:spacing w:after="0" w:line="240" w:lineRule="auto"/>
      </w:pPr>
    </w:p>
  </w:footnote>
  <w:footnote w:id="2">
    <w:p w14:paraId="0B847EC7" w14:textId="77777777" w:rsidR="009D7447" w:rsidRPr="00C0296A" w:rsidRDefault="009D7447" w:rsidP="009D7447">
      <w:pPr>
        <w:pStyle w:val="Tekstprzypisudolnego"/>
        <w:jc w:val="both"/>
        <w:rPr>
          <w:rFonts w:ascii="Arial" w:hAnsi="Arial" w:cs="Arial"/>
          <w:i/>
          <w:iCs/>
          <w:sz w:val="18"/>
          <w:szCs w:val="18"/>
        </w:rPr>
      </w:pPr>
      <w:r w:rsidRPr="00C0296A">
        <w:rPr>
          <w:rStyle w:val="Odwoanieprzypisudolnego"/>
          <w:rFonts w:ascii="Arial" w:hAnsi="Arial" w:cs="Arial"/>
          <w:i/>
          <w:iCs/>
          <w:sz w:val="18"/>
          <w:szCs w:val="18"/>
        </w:rPr>
        <w:footnoteRef/>
      </w:r>
      <w:r w:rsidRPr="00C0296A">
        <w:rPr>
          <w:rFonts w:ascii="Arial" w:hAnsi="Arial" w:cs="Arial"/>
          <w:i/>
          <w:iCs/>
          <w:sz w:val="18"/>
          <w:szCs w:val="18"/>
        </w:rPr>
        <w:t xml:space="preserve"> Jeśli dotyczy.</w:t>
      </w:r>
    </w:p>
  </w:footnote>
  <w:footnote w:id="3">
    <w:p w14:paraId="75004566" w14:textId="77777777" w:rsidR="009D7447" w:rsidRDefault="009D7447" w:rsidP="009D7447">
      <w:pPr>
        <w:pStyle w:val="Tekstprzypisudolnego"/>
        <w:jc w:val="left"/>
      </w:pPr>
      <w:r w:rsidRPr="00EF4A3C">
        <w:rPr>
          <w:rStyle w:val="Odwoanieprzypisudolnego"/>
          <w:rFonts w:ascii="Arial" w:hAnsi="Arial" w:cs="Arial"/>
          <w:i/>
          <w:iCs/>
          <w:sz w:val="18"/>
          <w:szCs w:val="18"/>
        </w:rPr>
        <w:footnoteRef/>
      </w:r>
      <w:r w:rsidRPr="00EF4A3C">
        <w:rPr>
          <w:rFonts w:ascii="Arial" w:hAnsi="Arial" w:cs="Arial"/>
          <w:i/>
          <w:iCs/>
          <w:sz w:val="18"/>
          <w:szCs w:val="18"/>
        </w:rPr>
        <w:t xml:space="preserve"> Niepotrzebne skreślić.</w:t>
      </w:r>
    </w:p>
  </w:footnote>
  <w:footnote w:id="4">
    <w:p w14:paraId="2673413C" w14:textId="77777777" w:rsidR="009D7447" w:rsidRDefault="009D7447" w:rsidP="009D7447">
      <w:pPr>
        <w:pStyle w:val="Tekstprzypisudolnego"/>
        <w:jc w:val="both"/>
      </w:pPr>
      <w:r w:rsidRPr="00EF4A3C">
        <w:rPr>
          <w:rStyle w:val="Odwoanieprzypisudolnego"/>
          <w:rFonts w:ascii="Arial" w:hAnsi="Arial" w:cs="Arial"/>
          <w:i/>
          <w:iCs/>
          <w:sz w:val="18"/>
          <w:szCs w:val="18"/>
        </w:rPr>
        <w:footnoteRef/>
      </w:r>
      <w:r w:rsidRPr="00EF4A3C">
        <w:rPr>
          <w:rFonts w:ascii="Arial" w:hAnsi="Arial" w:cs="Arial"/>
          <w:i/>
          <w:iCs/>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6DF8D" w14:textId="67AA8626" w:rsidR="003C351D" w:rsidRDefault="003C351D" w:rsidP="005950B8">
    <w:pPr>
      <w:spacing w:after="0" w:line="240" w:lineRule="auto"/>
      <w:jc w:val="both"/>
      <w:rPr>
        <w:rFonts w:ascii="Times New Roman" w:hAnsi="Times New Roman" w:cs="Times New Roman"/>
        <w:i/>
        <w:iCs/>
      </w:rPr>
    </w:pPr>
    <w:r w:rsidRPr="00675A46">
      <w:rPr>
        <w:noProof/>
      </w:rPr>
      <w:drawing>
        <wp:inline distT="0" distB="0" distL="0" distR="0" wp14:anchorId="563BD6C2" wp14:editId="3C218046">
          <wp:extent cx="5759450" cy="469900"/>
          <wp:effectExtent l="0" t="0" r="0" b="6350"/>
          <wp:docPr id="213800405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69900"/>
                  </a:xfrm>
                  <a:prstGeom prst="rect">
                    <a:avLst/>
                  </a:prstGeom>
                  <a:noFill/>
                  <a:ln>
                    <a:noFill/>
                  </a:ln>
                </pic:spPr>
              </pic:pic>
            </a:graphicData>
          </a:graphic>
        </wp:inline>
      </w:drawing>
    </w:r>
  </w:p>
  <w:p w14:paraId="0CBE287C" w14:textId="77777777" w:rsidR="003C351D" w:rsidRPr="00065B24" w:rsidRDefault="003C351D" w:rsidP="003C351D">
    <w:pPr>
      <w:spacing w:after="0" w:line="240" w:lineRule="auto"/>
      <w:jc w:val="center"/>
      <w:rPr>
        <w:rFonts w:ascii="Calibri" w:hAnsi="Calibri" w:cs="Calibri"/>
        <w:b/>
        <w:bCs/>
        <w:i/>
        <w:iCs/>
        <w:sz w:val="20"/>
        <w:szCs w:val="20"/>
      </w:rPr>
    </w:pPr>
    <w:bookmarkStart w:id="18" w:name="_Hlk211172705"/>
    <w:r w:rsidRPr="00065B24">
      <w:rPr>
        <w:rFonts w:ascii="Calibri" w:hAnsi="Calibri" w:cs="Calibri"/>
        <w:b/>
        <w:bCs/>
        <w:i/>
        <w:iCs/>
        <w:sz w:val="20"/>
        <w:szCs w:val="20"/>
      </w:rPr>
      <w:t xml:space="preserve">Specjalistyczne Laboratorium Oddziaływań Biologicznych </w:t>
    </w:r>
  </w:p>
  <w:p w14:paraId="7623D11E" w14:textId="77777777" w:rsidR="003C351D" w:rsidRDefault="003C351D" w:rsidP="003C351D">
    <w:pPr>
      <w:spacing w:after="0" w:line="240" w:lineRule="auto"/>
      <w:jc w:val="center"/>
      <w:rPr>
        <w:rFonts w:ascii="Calibri" w:hAnsi="Calibri" w:cs="Calibri"/>
        <w:sz w:val="20"/>
        <w:szCs w:val="20"/>
      </w:rPr>
    </w:pPr>
    <w:r w:rsidRPr="001246D6">
      <w:rPr>
        <w:rFonts w:ascii="Calibri" w:hAnsi="Calibri" w:cs="Calibri"/>
        <w:sz w:val="20"/>
        <w:szCs w:val="20"/>
      </w:rPr>
      <w:t xml:space="preserve">Projekt nr FEMP.01.04-IZ.00-0251/24 współfinansowany przez Unię Europejską </w:t>
    </w:r>
  </w:p>
  <w:p w14:paraId="571A7551" w14:textId="77777777" w:rsidR="003C351D" w:rsidRDefault="003C351D" w:rsidP="003C351D">
    <w:pPr>
      <w:spacing w:after="0" w:line="240" w:lineRule="auto"/>
      <w:jc w:val="center"/>
      <w:rPr>
        <w:rFonts w:ascii="Calibri" w:hAnsi="Calibri" w:cs="Calibri"/>
        <w:sz w:val="20"/>
        <w:szCs w:val="20"/>
      </w:rPr>
    </w:pPr>
    <w:r w:rsidRPr="001246D6">
      <w:rPr>
        <w:rFonts w:ascii="Calibri" w:hAnsi="Calibri" w:cs="Calibri"/>
        <w:sz w:val="20"/>
        <w:szCs w:val="20"/>
      </w:rPr>
      <w:t>w ramach Programu Fundusze Europejskie dla Małopolski na lata 2021-2027</w:t>
    </w:r>
  </w:p>
  <w:bookmarkEnd w:id="18"/>
  <w:p w14:paraId="1D73F3EA" w14:textId="44EE28C9" w:rsidR="00A02C82" w:rsidRDefault="00E76F2A" w:rsidP="003C351D">
    <w:pPr>
      <w:spacing w:after="0" w:line="240" w:lineRule="auto"/>
      <w:jc w:val="center"/>
      <w:rPr>
        <w:rFonts w:ascii="Calibri" w:hAnsi="Calibri" w:cs="Calibri"/>
        <w:sz w:val="20"/>
        <w:szCs w:val="20"/>
      </w:rPr>
    </w:pPr>
    <w:r>
      <w:rPr>
        <w:rFonts w:ascii="Calibri" w:hAnsi="Calibri" w:cs="Calibri"/>
        <w:sz w:val="20"/>
        <w:szCs w:val="20"/>
      </w:rPr>
      <w:t>__________________________________</w:t>
    </w:r>
  </w:p>
  <w:p w14:paraId="0FF633EB" w14:textId="77777777" w:rsidR="003C351D" w:rsidRDefault="003C351D" w:rsidP="005950B8">
    <w:pPr>
      <w:spacing w:after="0" w:line="240" w:lineRule="auto"/>
      <w:jc w:val="both"/>
      <w:rPr>
        <w:rFonts w:ascii="Times New Roman" w:hAnsi="Times New Roman" w:cs="Times New Roman"/>
        <w:i/>
        <w:iCs/>
      </w:rPr>
    </w:pPr>
  </w:p>
  <w:p w14:paraId="2361BDA4" w14:textId="36A2AFD2" w:rsidR="00E76F2A" w:rsidRDefault="003E53DB" w:rsidP="005950B8">
    <w:pPr>
      <w:spacing w:after="0" w:line="240" w:lineRule="auto"/>
      <w:jc w:val="both"/>
      <w:rPr>
        <w:rFonts w:ascii="Times New Roman" w:hAnsi="Times New Roman" w:cs="Times New Roman"/>
        <w:i/>
        <w:iCs/>
      </w:rPr>
    </w:pPr>
    <w:r w:rsidRPr="0039312B">
      <w:rPr>
        <w:rFonts w:ascii="Times New Roman" w:hAnsi="Times New Roman" w:cs="Times New Roman"/>
        <w:i/>
        <w:iCs/>
      </w:rPr>
      <w:t xml:space="preserve">SWZ – </w:t>
    </w:r>
    <w:bookmarkStart w:id="19" w:name="_Hlk175515359"/>
    <w:bookmarkStart w:id="20" w:name="_Hlk210985607"/>
    <w:r w:rsidRPr="0039312B">
      <w:rPr>
        <w:rFonts w:ascii="Times New Roman" w:hAnsi="Times New Roman" w:cs="Times New Roman"/>
        <w:i/>
        <w:iCs/>
      </w:rPr>
      <w:t>Zakup, dostawa</w:t>
    </w:r>
    <w:bookmarkEnd w:id="19"/>
    <w:r w:rsidRPr="0039312B">
      <w:rPr>
        <w:rFonts w:ascii="Times New Roman" w:hAnsi="Times New Roman" w:cs="Times New Roman"/>
        <w:i/>
        <w:iCs/>
      </w:rPr>
      <w:t>,</w:t>
    </w:r>
    <w:r w:rsidR="00F9267B">
      <w:rPr>
        <w:rFonts w:ascii="Times New Roman" w:hAnsi="Times New Roman" w:cs="Times New Roman"/>
        <w:i/>
        <w:iCs/>
      </w:rPr>
      <w:t xml:space="preserve"> instalacja</w:t>
    </w:r>
    <w:r w:rsidRPr="0039312B">
      <w:rPr>
        <w:rFonts w:ascii="Times New Roman" w:hAnsi="Times New Roman" w:cs="Times New Roman"/>
        <w:i/>
        <w:iCs/>
      </w:rPr>
      <w:t xml:space="preserve"> i uruchomienie wysokoprzepustowego urządzenia do analizy oddziaływań bi</w:t>
    </w:r>
    <w:r w:rsidR="00597E26">
      <w:rPr>
        <w:rFonts w:ascii="Times New Roman" w:hAnsi="Times New Roman" w:cs="Times New Roman"/>
        <w:i/>
        <w:iCs/>
      </w:rPr>
      <w:t>o</w:t>
    </w:r>
    <w:r w:rsidRPr="0039312B">
      <w:rPr>
        <w:rFonts w:ascii="Times New Roman" w:hAnsi="Times New Roman" w:cs="Times New Roman"/>
        <w:i/>
        <w:iCs/>
      </w:rPr>
      <w:t>molekularnych metodą interferometrii biowarstwowej (BLI), wraz z zestawem akcesoriów</w:t>
    </w:r>
    <w:r w:rsidR="009E4745">
      <w:rPr>
        <w:rFonts w:ascii="Times New Roman" w:hAnsi="Times New Roman" w:cs="Times New Roman"/>
        <w:i/>
        <w:iCs/>
      </w:rPr>
      <w:t xml:space="preserve"> i odczynników</w:t>
    </w:r>
    <w:r w:rsidRPr="0039312B">
      <w:rPr>
        <w:rFonts w:ascii="Times New Roman" w:hAnsi="Times New Roman" w:cs="Times New Roman"/>
        <w:i/>
        <w:iCs/>
      </w:rPr>
      <w:t xml:space="preserve"> niezbędnych do jego prawidłowego funkcjonowania i szkoleniem, na potrzeby Wydziału Biochemii, Biofizyki i Biotechnologii Uniwersytetu Jagiellońskiego, w ramach projektu </w:t>
    </w:r>
    <w:r w:rsidR="00E34346">
      <w:rPr>
        <w:rFonts w:ascii="Times New Roman" w:hAnsi="Times New Roman" w:cs="Times New Roman"/>
        <w:i/>
        <w:iCs/>
      </w:rPr>
      <w:t>„</w:t>
    </w:r>
    <w:r w:rsidRPr="0039312B">
      <w:rPr>
        <w:rFonts w:ascii="Times New Roman" w:hAnsi="Times New Roman" w:cs="Times New Roman"/>
        <w:i/>
        <w:iCs/>
      </w:rPr>
      <w:t>Specjalistyczne Laboratorium Oddziaływań Biologicznych</w:t>
    </w:r>
    <w:r w:rsidR="00E34346">
      <w:rPr>
        <w:rFonts w:ascii="Times New Roman" w:hAnsi="Times New Roman" w:cs="Times New Roman"/>
        <w:i/>
        <w:iCs/>
      </w:rPr>
      <w:t>”</w:t>
    </w:r>
    <w:bookmarkEnd w:id="20"/>
    <w:r w:rsidR="009E4745">
      <w:rPr>
        <w:rFonts w:ascii="Times New Roman" w:hAnsi="Times New Roman" w:cs="Times New Roman"/>
        <w:i/>
        <w:iCs/>
      </w:rPr>
      <w:t xml:space="preserve"> (AKRONIM: </w:t>
    </w:r>
    <w:r w:rsidR="0057363C">
      <w:rPr>
        <w:rFonts w:ascii="Times New Roman" w:hAnsi="Times New Roman" w:cs="Times New Roman"/>
        <w:i/>
        <w:iCs/>
      </w:rPr>
      <w:t>SLOB)</w:t>
    </w:r>
  </w:p>
  <w:p w14:paraId="616B7C5A" w14:textId="77777777" w:rsidR="0057363C" w:rsidRDefault="0057363C" w:rsidP="005950B8">
    <w:pPr>
      <w:spacing w:after="0" w:line="240" w:lineRule="auto"/>
      <w:jc w:val="both"/>
      <w:rPr>
        <w:rFonts w:ascii="Times New Roman" w:hAnsi="Times New Roman" w:cs="Times New Roman"/>
        <w:i/>
        <w:iCs/>
      </w:rPr>
    </w:pPr>
  </w:p>
  <w:p w14:paraId="42F31AB1" w14:textId="01E540AF" w:rsidR="00046BF6" w:rsidRPr="0039312B" w:rsidRDefault="009D54EF" w:rsidP="00395EA9">
    <w:pPr>
      <w:spacing w:after="0" w:line="240" w:lineRule="auto"/>
      <w:jc w:val="right"/>
      <w:rPr>
        <w:rFonts w:ascii="Times New Roman" w:eastAsia="Arial" w:hAnsi="Times New Roman" w:cs="Times New Roman"/>
        <w:i/>
        <w:color w:val="000000"/>
      </w:rPr>
    </w:pPr>
    <w:r w:rsidRPr="003C11F7">
      <w:rPr>
        <w:rFonts w:ascii="Times New Roman" w:eastAsia="Arial" w:hAnsi="Times New Roman" w:cs="Times New Roman"/>
        <w:i/>
        <w:color w:val="000000"/>
      </w:rPr>
      <w:t>Znak</w:t>
    </w:r>
    <w:r w:rsidR="00046BF6" w:rsidRPr="003C11F7">
      <w:rPr>
        <w:rFonts w:ascii="Times New Roman" w:eastAsia="Arial" w:hAnsi="Times New Roman" w:cs="Times New Roman"/>
        <w:i/>
        <w:color w:val="000000"/>
      </w:rPr>
      <w:t xml:space="preserve"> sprawy: 80.272</w:t>
    </w:r>
    <w:r w:rsidR="00672086" w:rsidRPr="003C11F7">
      <w:rPr>
        <w:rFonts w:ascii="Times New Roman" w:eastAsia="Arial" w:hAnsi="Times New Roman" w:cs="Times New Roman"/>
        <w:i/>
        <w:color w:val="000000"/>
      </w:rPr>
      <w:t>.82.</w:t>
    </w:r>
    <w:r w:rsidR="000470CB" w:rsidRPr="003C11F7">
      <w:rPr>
        <w:rFonts w:ascii="Times New Roman" w:eastAsia="Arial" w:hAnsi="Times New Roman" w:cs="Times New Roman"/>
        <w:i/>
        <w:color w:val="000000"/>
      </w:rPr>
      <w:t>2026</w:t>
    </w:r>
  </w:p>
  <w:p w14:paraId="3F4AFAAC" w14:textId="77777777" w:rsidR="00D87F34" w:rsidRPr="00805751" w:rsidRDefault="00D87F34" w:rsidP="00D87F34">
    <w:pPr>
      <w:spacing w:after="0" w:line="240" w:lineRule="auto"/>
      <w:jc w:val="right"/>
      <w:rPr>
        <w:rFonts w:ascii="Times New Roman" w:hAnsi="Times New Roman" w:cs="Times New Roman"/>
        <w:i/>
        <w:iCs/>
        <w:sz w:val="20"/>
        <w:szCs w:val="2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E3C8" w14:textId="0413041E" w:rsidR="007C0335" w:rsidRDefault="00BA4C5D" w:rsidP="007C0335">
    <w:pPr>
      <w:spacing w:after="0" w:line="240" w:lineRule="auto"/>
      <w:jc w:val="right"/>
      <w:rPr>
        <w:rFonts w:ascii="Times New Roman" w:eastAsia="Arial" w:hAnsi="Times New Roman"/>
        <w:i/>
        <w:color w:val="000000"/>
        <w:sz w:val="20"/>
      </w:rPr>
    </w:pPr>
    <w:r w:rsidRPr="00675A46">
      <w:rPr>
        <w:noProof/>
      </w:rPr>
      <w:drawing>
        <wp:inline distT="0" distB="0" distL="0" distR="0" wp14:anchorId="6891B67B" wp14:editId="391286BE">
          <wp:extent cx="5759450" cy="469900"/>
          <wp:effectExtent l="0" t="0" r="0" b="6350"/>
          <wp:docPr id="85976461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69900"/>
                  </a:xfrm>
                  <a:prstGeom prst="rect">
                    <a:avLst/>
                  </a:prstGeom>
                  <a:noFill/>
                  <a:ln>
                    <a:noFill/>
                  </a:ln>
                </pic:spPr>
              </pic:pic>
            </a:graphicData>
          </a:graphic>
        </wp:inline>
      </w:drawing>
    </w:r>
  </w:p>
  <w:p w14:paraId="55A94E2A" w14:textId="77777777" w:rsidR="00FC7DF7" w:rsidRPr="00065B24" w:rsidRDefault="00FC7DF7" w:rsidP="00FC7DF7">
    <w:pPr>
      <w:spacing w:after="0" w:line="240" w:lineRule="auto"/>
      <w:jc w:val="center"/>
      <w:rPr>
        <w:rFonts w:ascii="Calibri" w:hAnsi="Calibri" w:cs="Calibri"/>
        <w:b/>
        <w:bCs/>
        <w:i/>
        <w:iCs/>
        <w:sz w:val="20"/>
        <w:szCs w:val="20"/>
      </w:rPr>
    </w:pPr>
    <w:r w:rsidRPr="00065B24">
      <w:rPr>
        <w:rFonts w:ascii="Calibri" w:hAnsi="Calibri" w:cs="Calibri"/>
        <w:b/>
        <w:bCs/>
        <w:i/>
        <w:iCs/>
        <w:sz w:val="20"/>
        <w:szCs w:val="20"/>
      </w:rPr>
      <w:t xml:space="preserve">Specjalistyczne Laboratorium Oddziaływań Biologicznych </w:t>
    </w:r>
  </w:p>
  <w:p w14:paraId="5B288A3B" w14:textId="77777777" w:rsidR="00FC7DF7" w:rsidRDefault="00FC7DF7" w:rsidP="00FC7DF7">
    <w:pPr>
      <w:spacing w:after="0" w:line="240" w:lineRule="auto"/>
      <w:jc w:val="center"/>
      <w:rPr>
        <w:rFonts w:ascii="Calibri" w:hAnsi="Calibri" w:cs="Calibri"/>
        <w:sz w:val="20"/>
        <w:szCs w:val="20"/>
      </w:rPr>
    </w:pPr>
    <w:r w:rsidRPr="001246D6">
      <w:rPr>
        <w:rFonts w:ascii="Calibri" w:hAnsi="Calibri" w:cs="Calibri"/>
        <w:sz w:val="20"/>
        <w:szCs w:val="20"/>
      </w:rPr>
      <w:t xml:space="preserve">Projekt nr FEMP.01.04-IZ.00-0251/24 współfinansowany przez Unię Europejską </w:t>
    </w:r>
  </w:p>
  <w:p w14:paraId="3D4BE5A1" w14:textId="77777777" w:rsidR="00FC7DF7" w:rsidRDefault="00FC7DF7" w:rsidP="00FC7DF7">
    <w:pPr>
      <w:spacing w:after="0" w:line="240" w:lineRule="auto"/>
      <w:jc w:val="center"/>
      <w:rPr>
        <w:rFonts w:ascii="Calibri" w:hAnsi="Calibri" w:cs="Calibri"/>
        <w:sz w:val="20"/>
        <w:szCs w:val="20"/>
      </w:rPr>
    </w:pPr>
    <w:r w:rsidRPr="001246D6">
      <w:rPr>
        <w:rFonts w:ascii="Calibri" w:hAnsi="Calibri" w:cs="Calibri"/>
        <w:sz w:val="20"/>
        <w:szCs w:val="20"/>
      </w:rPr>
      <w:t>w ramach Programu Fundusze Europejskie dla Małopolski na lata 2021-2027</w:t>
    </w:r>
  </w:p>
  <w:p w14:paraId="7DD46E6D" w14:textId="77777777" w:rsidR="00FC7DF7" w:rsidRDefault="00FC7DF7" w:rsidP="00FC7DF7">
    <w:pPr>
      <w:spacing w:after="0" w:line="240" w:lineRule="auto"/>
      <w:jc w:val="center"/>
      <w:rPr>
        <w:rFonts w:ascii="Calibri" w:hAnsi="Calibri" w:cs="Calibri"/>
        <w:sz w:val="20"/>
        <w:szCs w:val="20"/>
      </w:rPr>
    </w:pPr>
    <w:r>
      <w:rPr>
        <w:rFonts w:ascii="Calibri" w:hAnsi="Calibri" w:cs="Calibri"/>
        <w:sz w:val="20"/>
        <w:szCs w:val="20"/>
      </w:rPr>
      <w:t>__________________________________</w:t>
    </w:r>
  </w:p>
  <w:p w14:paraId="599D44AE" w14:textId="77777777" w:rsidR="00FC7DF7" w:rsidRDefault="00FC7DF7" w:rsidP="00FC7DF7">
    <w:pPr>
      <w:spacing w:after="0" w:line="240" w:lineRule="auto"/>
      <w:jc w:val="both"/>
      <w:rPr>
        <w:rFonts w:ascii="Times New Roman" w:hAnsi="Times New Roman" w:cs="Times New Roman"/>
        <w:i/>
        <w:iCs/>
      </w:rPr>
    </w:pPr>
  </w:p>
  <w:p w14:paraId="3422510B" w14:textId="4A6230C3" w:rsidR="004A2C4E" w:rsidRDefault="004A2C4E" w:rsidP="004A2C4E">
    <w:pPr>
      <w:spacing w:after="0" w:line="240" w:lineRule="auto"/>
      <w:jc w:val="both"/>
      <w:rPr>
        <w:rFonts w:ascii="Times New Roman" w:hAnsi="Times New Roman" w:cs="Times New Roman"/>
        <w:i/>
        <w:iCs/>
      </w:rPr>
    </w:pPr>
    <w:r w:rsidRPr="0039312B">
      <w:rPr>
        <w:rFonts w:ascii="Times New Roman" w:hAnsi="Times New Roman" w:cs="Times New Roman"/>
        <w:i/>
        <w:iCs/>
      </w:rPr>
      <w:t>SWZ – Zakup, dostawa,</w:t>
    </w:r>
    <w:r>
      <w:rPr>
        <w:rFonts w:ascii="Times New Roman" w:hAnsi="Times New Roman" w:cs="Times New Roman"/>
        <w:i/>
        <w:iCs/>
      </w:rPr>
      <w:t xml:space="preserve"> instalacja</w:t>
    </w:r>
    <w:r w:rsidRPr="0039312B">
      <w:rPr>
        <w:rFonts w:ascii="Times New Roman" w:hAnsi="Times New Roman" w:cs="Times New Roman"/>
        <w:i/>
        <w:iCs/>
      </w:rPr>
      <w:t xml:space="preserve"> i uruchomienie wysokoprzepustowego urządzenia do analizy oddziaływań bi</w:t>
    </w:r>
    <w:r w:rsidR="00C02F82">
      <w:rPr>
        <w:rFonts w:ascii="Times New Roman" w:hAnsi="Times New Roman" w:cs="Times New Roman"/>
        <w:i/>
        <w:iCs/>
      </w:rPr>
      <w:t>o</w:t>
    </w:r>
    <w:r w:rsidRPr="0039312B">
      <w:rPr>
        <w:rFonts w:ascii="Times New Roman" w:hAnsi="Times New Roman" w:cs="Times New Roman"/>
        <w:i/>
        <w:iCs/>
      </w:rPr>
      <w:t>molekularnych metodą interferometrii biowarstwowej (BLI), wraz z zestawem akcesoriów</w:t>
    </w:r>
    <w:r>
      <w:rPr>
        <w:rFonts w:ascii="Times New Roman" w:hAnsi="Times New Roman" w:cs="Times New Roman"/>
        <w:i/>
        <w:iCs/>
      </w:rPr>
      <w:t xml:space="preserve"> i odczynników</w:t>
    </w:r>
    <w:r w:rsidRPr="0039312B">
      <w:rPr>
        <w:rFonts w:ascii="Times New Roman" w:hAnsi="Times New Roman" w:cs="Times New Roman"/>
        <w:i/>
        <w:iCs/>
      </w:rPr>
      <w:t xml:space="preserve"> niezbędnych do jego prawidłowego funkcjonowania i szkoleniem, na potrzeby Wydziału Biochemii, Biofizyki i Biotechnologii Uniwersytetu Jagiellońskiego, w ramach projektu </w:t>
    </w:r>
    <w:r>
      <w:rPr>
        <w:rFonts w:ascii="Times New Roman" w:hAnsi="Times New Roman" w:cs="Times New Roman"/>
        <w:i/>
        <w:iCs/>
      </w:rPr>
      <w:t>„</w:t>
    </w:r>
    <w:r w:rsidRPr="0039312B">
      <w:rPr>
        <w:rFonts w:ascii="Times New Roman" w:hAnsi="Times New Roman" w:cs="Times New Roman"/>
        <w:i/>
        <w:iCs/>
      </w:rPr>
      <w:t>Specjalistyczne Laboratorium Oddziaływań Biologicznych</w:t>
    </w:r>
    <w:r>
      <w:rPr>
        <w:rFonts w:ascii="Times New Roman" w:hAnsi="Times New Roman" w:cs="Times New Roman"/>
        <w:i/>
        <w:iCs/>
      </w:rPr>
      <w:t>” (AKRONIM: SLOB)</w:t>
    </w:r>
  </w:p>
  <w:p w14:paraId="238BE412" w14:textId="77777777" w:rsidR="004A2C4E" w:rsidRDefault="004A2C4E" w:rsidP="004A2C4E">
    <w:pPr>
      <w:spacing w:after="0" w:line="240" w:lineRule="auto"/>
      <w:jc w:val="both"/>
      <w:rPr>
        <w:rFonts w:ascii="Times New Roman" w:hAnsi="Times New Roman" w:cs="Times New Roman"/>
        <w:i/>
        <w:iCs/>
      </w:rPr>
    </w:pPr>
  </w:p>
  <w:p w14:paraId="48B94E8C" w14:textId="77E1C793" w:rsidR="004A2C4E" w:rsidRPr="0039312B" w:rsidRDefault="004A2C4E" w:rsidP="004A2C4E">
    <w:pPr>
      <w:spacing w:after="0" w:line="240" w:lineRule="auto"/>
      <w:jc w:val="right"/>
      <w:rPr>
        <w:rFonts w:ascii="Times New Roman" w:eastAsia="Arial" w:hAnsi="Times New Roman" w:cs="Times New Roman"/>
        <w:i/>
        <w:color w:val="000000"/>
      </w:rPr>
    </w:pPr>
    <w:r w:rsidRPr="003C11F7">
      <w:rPr>
        <w:rFonts w:ascii="Times New Roman" w:eastAsia="Arial" w:hAnsi="Times New Roman" w:cs="Times New Roman"/>
        <w:i/>
        <w:color w:val="000000"/>
      </w:rPr>
      <w:t>Znak sprawy: 80.272</w:t>
    </w:r>
    <w:r w:rsidR="00672086" w:rsidRPr="003C11F7">
      <w:rPr>
        <w:rFonts w:ascii="Times New Roman" w:eastAsia="Arial" w:hAnsi="Times New Roman" w:cs="Times New Roman"/>
        <w:i/>
        <w:color w:val="000000"/>
      </w:rPr>
      <w:t>.82.</w:t>
    </w:r>
    <w:r w:rsidR="005023EC" w:rsidRPr="003C11F7">
      <w:rPr>
        <w:rFonts w:ascii="Times New Roman" w:eastAsia="Arial" w:hAnsi="Times New Roman" w:cs="Times New Roman"/>
        <w:i/>
        <w:color w:val="000000"/>
      </w:rPr>
      <w:t>2026</w:t>
    </w:r>
  </w:p>
  <w:p w14:paraId="49F541BD" w14:textId="77777777" w:rsidR="00FC7DF7" w:rsidRPr="007C0335" w:rsidRDefault="00FC7DF7" w:rsidP="007C0335">
    <w:pPr>
      <w:spacing w:after="0" w:line="240" w:lineRule="auto"/>
      <w:jc w:val="right"/>
      <w:rPr>
        <w:rFonts w:ascii="Times New Roman" w:eastAsia="Arial" w:hAnsi="Times New Roman"/>
        <w:i/>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BD642F2"/>
    <w:name w:val="WW8Num2"/>
    <w:lvl w:ilvl="0">
      <w:start w:val="1"/>
      <w:numFmt w:val="decimal"/>
      <w:lvlText w:val="%1."/>
      <w:lvlJc w:val="left"/>
      <w:pPr>
        <w:tabs>
          <w:tab w:val="num" w:pos="420"/>
        </w:tabs>
        <w:ind w:left="420" w:hanging="420"/>
      </w:pPr>
      <w:rPr>
        <w:rFonts w:ascii="Times New Roman" w:eastAsia="Times New Roman" w:hAnsi="Times New Roman" w:cs="Times New Roman"/>
      </w:rPr>
    </w:lvl>
    <w:lvl w:ilvl="1">
      <w:start w:val="1"/>
      <w:numFmt w:val="decimal"/>
      <w:lvlText w:val="%1.%2"/>
      <w:lvlJc w:val="left"/>
      <w:pPr>
        <w:tabs>
          <w:tab w:val="num" w:pos="780"/>
        </w:tabs>
        <w:ind w:left="780" w:hanging="4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 w15:restartNumberingAfterBreak="0">
    <w:nsid w:val="00000005"/>
    <w:multiLevelType w:val="singleLevel"/>
    <w:tmpl w:val="00000005"/>
    <w:name w:val="WW8Num5"/>
    <w:lvl w:ilvl="0">
      <w:start w:val="1"/>
      <w:numFmt w:val="decimal"/>
      <w:lvlText w:val="%1."/>
      <w:lvlJc w:val="left"/>
      <w:pPr>
        <w:tabs>
          <w:tab w:val="num" w:pos="927"/>
        </w:tabs>
        <w:ind w:left="927" w:hanging="360"/>
      </w:pPr>
      <w:rPr>
        <w:rFonts w:ascii="Times New Roman" w:hAnsi="Times New Roman" w:cs="Times New Roman"/>
        <w:sz w:val="24"/>
        <w:szCs w:val="24"/>
      </w:rPr>
    </w:lvl>
  </w:abstractNum>
  <w:abstractNum w:abstractNumId="2" w15:restartNumberingAfterBreak="0">
    <w:nsid w:val="00000009"/>
    <w:multiLevelType w:val="multilevel"/>
    <w:tmpl w:val="7B840B44"/>
    <w:name w:val="WW8Num9"/>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2.%3."/>
      <w:lvlJc w:val="left"/>
      <w:pPr>
        <w:tabs>
          <w:tab w:val="num" w:pos="2160"/>
        </w:tabs>
        <w:ind w:left="2160" w:hanging="360"/>
      </w:pPr>
      <w:rPr>
        <w:rFonts w:eastAsia="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B"/>
    <w:multiLevelType w:val="multilevel"/>
    <w:tmpl w:val="59D84B9C"/>
    <w:name w:val="WW8Num11"/>
    <w:lvl w:ilvl="0">
      <w:start w:val="1"/>
      <w:numFmt w:val="decimal"/>
      <w:lvlText w:val="%1."/>
      <w:lvlJc w:val="left"/>
      <w:pPr>
        <w:tabs>
          <w:tab w:val="num" w:pos="927"/>
        </w:tabs>
        <w:ind w:left="927" w:hanging="360"/>
      </w:pPr>
      <w:rPr>
        <w:rFonts w:cs="Times New Roman"/>
      </w:rPr>
    </w:lvl>
    <w:lvl w:ilvl="1">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start w:val="1"/>
      <w:numFmt w:val="lowerRoman"/>
      <w:lvlText w:val="%3."/>
      <w:lvlJc w:val="right"/>
      <w:pPr>
        <w:ind w:left="2160" w:hanging="180"/>
      </w:pPr>
    </w:lvl>
    <w:lvl w:ilvl="3">
      <w:start w:val="1"/>
      <w:numFmt w:val="decimal"/>
      <w:lvlText w:val="%4."/>
      <w:lvlJc w:val="left"/>
      <w:pPr>
        <w:ind w:left="644" w:hanging="360"/>
      </w:pPr>
      <w:rPr>
        <w:b w:val="0"/>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Symbol"/>
        <w:color w:val="000000"/>
      </w:rPr>
    </w:lvl>
    <w:lvl w:ilvl="1">
      <w:start w:val="1"/>
      <w:numFmt w:val="decimal"/>
      <w:lvlText w:val="%2."/>
      <w:lvlJc w:val="left"/>
      <w:pPr>
        <w:tabs>
          <w:tab w:val="num" w:pos="720"/>
        </w:tabs>
        <w:ind w:left="720" w:hanging="360"/>
      </w:pPr>
    </w:lvl>
    <w:lvl w:ilvl="2">
      <w:start w:val="12"/>
      <w:numFmt w:val="decimal"/>
      <w:lvlText w:val="%3"/>
      <w:lvlJc w:val="left"/>
      <w:pPr>
        <w:tabs>
          <w:tab w:val="num" w:pos="2340"/>
        </w:tabs>
        <w:ind w:left="2340" w:hanging="360"/>
      </w:pPr>
    </w:lvl>
    <w:lvl w:ilvl="3">
      <w:start w:val="1"/>
      <w:numFmt w:val="decimal"/>
      <w:lvlText w:val="%4."/>
      <w:lvlJc w:val="left"/>
      <w:pPr>
        <w:tabs>
          <w:tab w:val="num" w:pos="360"/>
        </w:tabs>
        <w:ind w:left="360" w:hanging="360"/>
      </w:pPr>
      <w:rPr>
        <w:b w:val="0"/>
        <w:bCs w:val="0"/>
        <w:i w:val="0"/>
        <w:iCs w:val="0"/>
      </w:rPr>
    </w:lvl>
    <w:lvl w:ilvl="4">
      <w:start w:val="1"/>
      <w:numFmt w:val="upperLetter"/>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10"/>
    <w:multiLevelType w:val="multilevel"/>
    <w:tmpl w:val="00000010"/>
    <w:name w:val="WW8Num16"/>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rFonts w:ascii="Times New Roman" w:hAnsi="Times New Roman" w:cs="Times New Roman"/>
        <w:b w:val="0"/>
        <w:sz w:val="24"/>
        <w:szCs w:val="24"/>
        <w:lang w:val="x-none"/>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7" w15:restartNumberingAfterBreak="0">
    <w:nsid w:val="00000013"/>
    <w:multiLevelType w:val="singleLevel"/>
    <w:tmpl w:val="16B20106"/>
    <w:name w:val="WW8Num19"/>
    <w:lvl w:ilvl="0">
      <w:start w:val="1"/>
      <w:numFmt w:val="decimal"/>
      <w:lvlText w:val="%1."/>
      <w:lvlJc w:val="left"/>
      <w:pPr>
        <w:tabs>
          <w:tab w:val="num" w:pos="927"/>
        </w:tabs>
        <w:ind w:left="927" w:hanging="360"/>
      </w:pPr>
      <w:rPr>
        <w:rFonts w:cs="Times New Roman"/>
        <w:b w:val="0"/>
        <w:bCs w:val="0"/>
      </w:rPr>
    </w:lvl>
  </w:abstractNum>
  <w:abstractNum w:abstractNumId="8"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28729A2"/>
    <w:multiLevelType w:val="hybridMultilevel"/>
    <w:tmpl w:val="D2F470A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4683230"/>
    <w:multiLevelType w:val="hybridMultilevel"/>
    <w:tmpl w:val="A99C51AE"/>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04EC0CAA"/>
    <w:multiLevelType w:val="hybridMultilevel"/>
    <w:tmpl w:val="F6A8110E"/>
    <w:name w:val="WW8Num2223322"/>
    <w:lvl w:ilvl="0" w:tplc="11A8E09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5F66B28"/>
    <w:multiLevelType w:val="hybridMultilevel"/>
    <w:tmpl w:val="77DEDED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6383F36"/>
    <w:multiLevelType w:val="hybridMultilevel"/>
    <w:tmpl w:val="7572271E"/>
    <w:lvl w:ilvl="0" w:tplc="D6B0B75E">
      <w:start w:val="1"/>
      <w:numFmt w:val="decimal"/>
      <w:lvlText w:val="%1."/>
      <w:lvlJc w:val="left"/>
      <w:pPr>
        <w:tabs>
          <w:tab w:val="num" w:pos="360"/>
        </w:tabs>
        <w:ind w:left="360" w:hanging="360"/>
      </w:pPr>
      <w:rPr>
        <w:rFonts w:cs="Times New Roman"/>
        <w:b w:val="0"/>
      </w:rPr>
    </w:lvl>
    <w:lvl w:ilvl="1" w:tplc="B71419F0">
      <w:start w:val="1"/>
      <w:numFmt w:val="lowerLetter"/>
      <w:lvlText w:val="%2)"/>
      <w:lvlJc w:val="left"/>
      <w:pPr>
        <w:tabs>
          <w:tab w:val="num" w:pos="720"/>
        </w:tabs>
        <w:ind w:left="720" w:hanging="360"/>
      </w:pPr>
      <w:rPr>
        <w:rFonts w:cs="Times New Roman" w:hint="default"/>
      </w:rPr>
    </w:lvl>
    <w:lvl w:ilvl="2" w:tplc="04150017">
      <w:start w:val="1"/>
      <w:numFmt w:val="lowerLetter"/>
      <w:lvlText w:val="%3)"/>
      <w:lvlJc w:val="left"/>
      <w:pPr>
        <w:tabs>
          <w:tab w:val="num" w:pos="720"/>
        </w:tabs>
        <w:ind w:left="720" w:hanging="360"/>
      </w:pPr>
      <w:rPr>
        <w:rFonts w:cs="Times New Roman"/>
      </w:rPr>
    </w:lvl>
    <w:lvl w:ilvl="3" w:tplc="0415000F">
      <w:start w:val="1"/>
      <w:numFmt w:val="decimal"/>
      <w:lvlText w:val="%4."/>
      <w:lvlJc w:val="left"/>
      <w:pPr>
        <w:tabs>
          <w:tab w:val="num" w:pos="3240"/>
        </w:tabs>
        <w:ind w:left="3240" w:hanging="360"/>
      </w:pPr>
      <w:rPr>
        <w:rFonts w:cs="Times New Roman"/>
      </w:rPr>
    </w:lvl>
    <w:lvl w:ilvl="4" w:tplc="710E7FF4">
      <w:start w:val="1"/>
      <w:numFmt w:val="upperLetter"/>
      <w:lvlText w:val="%5."/>
      <w:lvlJc w:val="left"/>
      <w:pPr>
        <w:tabs>
          <w:tab w:val="num" w:pos="720"/>
        </w:tabs>
        <w:ind w:left="720" w:hanging="360"/>
      </w:pPr>
      <w:rPr>
        <w:rFonts w:cs="Times New Roman" w:hint="default"/>
      </w:rPr>
    </w:lvl>
    <w:lvl w:ilvl="5" w:tplc="CFE04E6C">
      <w:start w:val="1"/>
      <w:numFmt w:val="decimal"/>
      <w:lvlText w:val="%6)"/>
      <w:lvlJc w:val="left"/>
      <w:pPr>
        <w:tabs>
          <w:tab w:val="num" w:pos="360"/>
        </w:tabs>
        <w:ind w:left="360" w:hanging="360"/>
      </w:pPr>
      <w:rPr>
        <w:rFonts w:cs="Times New Roman" w:hint="default"/>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06C97D0F"/>
    <w:multiLevelType w:val="multilevel"/>
    <w:tmpl w:val="0D2220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70D2561"/>
    <w:multiLevelType w:val="multilevel"/>
    <w:tmpl w:val="44A6043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0A410E61"/>
    <w:multiLevelType w:val="hybridMultilevel"/>
    <w:tmpl w:val="0415000F"/>
    <w:styleLink w:val="Zaimportowanystyl11"/>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291EF032">
      <w:start w:val="1"/>
      <w:numFmt w:val="decimal"/>
      <w:lvlText w:val="%4."/>
      <w:lvlJc w:val="left"/>
      <w:pPr>
        <w:ind w:left="360" w:hanging="360"/>
      </w:pPr>
      <w:rPr>
        <w:rFonts w:ascii="Times New Roman" w:eastAsia="Times New Roman" w:hAnsi="Times New Roman" w:cs="Times New Roman"/>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E297369"/>
    <w:multiLevelType w:val="hybridMultilevel"/>
    <w:tmpl w:val="C3A427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17285B"/>
    <w:multiLevelType w:val="hybridMultilevel"/>
    <w:tmpl w:val="B3AA2998"/>
    <w:lvl w:ilvl="0" w:tplc="0415000F">
      <w:start w:val="1"/>
      <w:numFmt w:val="decimal"/>
      <w:lvlText w:val="%1."/>
      <w:lvlJc w:val="left"/>
      <w:pPr>
        <w:ind w:left="720" w:hanging="360"/>
      </w:pPr>
    </w:lvl>
    <w:lvl w:ilvl="1" w:tplc="04150019">
      <w:start w:val="1"/>
      <w:numFmt w:val="lowerLetter"/>
      <w:lvlText w:val="%2."/>
      <w:lvlJc w:val="left"/>
      <w:pPr>
        <w:ind w:left="2204" w:hanging="360"/>
      </w:pPr>
    </w:lvl>
    <w:lvl w:ilvl="2" w:tplc="0415001B">
      <w:start w:val="1"/>
      <w:numFmt w:val="lowerRoman"/>
      <w:lvlText w:val="%3."/>
      <w:lvlJc w:val="right"/>
      <w:pPr>
        <w:ind w:left="2160" w:hanging="180"/>
      </w:pPr>
    </w:lvl>
    <w:lvl w:ilvl="3" w:tplc="FC225282">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13DE1"/>
    <w:multiLevelType w:val="hybridMultilevel"/>
    <w:tmpl w:val="2452A028"/>
    <w:lvl w:ilvl="0" w:tplc="3E047F04">
      <w:start w:val="3"/>
      <w:numFmt w:val="decimal"/>
      <w:lvlText w:val="%1."/>
      <w:lvlJc w:val="left"/>
      <w:pPr>
        <w:tabs>
          <w:tab w:val="num" w:pos="1080"/>
        </w:tabs>
        <w:ind w:left="108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31D797B"/>
    <w:multiLevelType w:val="hybridMultilevel"/>
    <w:tmpl w:val="6D220A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328206C"/>
    <w:multiLevelType w:val="multilevel"/>
    <w:tmpl w:val="1402E15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141B05CC"/>
    <w:multiLevelType w:val="multilevel"/>
    <w:tmpl w:val="023855B4"/>
    <w:lvl w:ilvl="0">
      <w:start w:val="1"/>
      <w:numFmt w:val="decimal"/>
      <w:pStyle w:val="Akapitzlist1"/>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14A41964"/>
    <w:multiLevelType w:val="multilevel"/>
    <w:tmpl w:val="CBBEBB64"/>
    <w:styleLink w:val="Zaimportowanystyl151"/>
    <w:lvl w:ilvl="0">
      <w:start w:val="1"/>
      <w:numFmt w:val="decimal"/>
      <w:lvlText w:val="%1."/>
      <w:lvlJc w:val="left"/>
      <w:pPr>
        <w:ind w:left="360" w:hanging="360"/>
      </w:pPr>
    </w:lvl>
    <w:lvl w:ilvl="1">
      <w:start w:val="1"/>
      <w:numFmt w:val="decimal"/>
      <w:isLgl/>
      <w:lvlText w:val="%1.%2"/>
      <w:lvlJc w:val="left"/>
      <w:pPr>
        <w:ind w:left="1050" w:hanging="6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14C21103"/>
    <w:multiLevelType w:val="hybridMultilevel"/>
    <w:tmpl w:val="8E26BE76"/>
    <w:styleLink w:val="1111112"/>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1724048D"/>
    <w:multiLevelType w:val="hybridMultilevel"/>
    <w:tmpl w:val="2EC4819E"/>
    <w:lvl w:ilvl="0" w:tplc="D39E1082">
      <w:start w:val="1"/>
      <w:numFmt w:val="decimal"/>
      <w:lvlText w:val="%1."/>
      <w:lvlJc w:val="left"/>
      <w:pPr>
        <w:ind w:left="1080" w:hanging="360"/>
      </w:pPr>
      <w:rPr>
        <w:rFonts w:cs="Times New Roman" w:hint="default"/>
        <w:i w:val="0"/>
        <w:iCs w:val="0"/>
      </w:rPr>
    </w:lvl>
    <w:lvl w:ilvl="1" w:tplc="95BA9CFA">
      <w:start w:val="1"/>
      <w:numFmt w:val="lowerLetter"/>
      <w:lvlText w:val="%2)"/>
      <w:lvlJc w:val="left"/>
      <w:pPr>
        <w:tabs>
          <w:tab w:val="num" w:pos="1018"/>
        </w:tabs>
        <w:ind w:left="1018" w:hanging="450"/>
      </w:pPr>
      <w:rPr>
        <w:rFonts w:cs="Corbel" w:hint="default"/>
        <w:i w:val="0"/>
        <w:iCs w:val="0"/>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6" w15:restartNumberingAfterBreak="0">
    <w:nsid w:val="177A6885"/>
    <w:multiLevelType w:val="hybridMultilevel"/>
    <w:tmpl w:val="B8947428"/>
    <w:lvl w:ilvl="0" w:tplc="C136B4AC">
      <w:start w:val="1"/>
      <w:numFmt w:val="decimal"/>
      <w:lvlText w:val="%1."/>
      <w:lvlJc w:val="left"/>
      <w:pPr>
        <w:tabs>
          <w:tab w:val="num" w:pos="644"/>
        </w:tabs>
        <w:ind w:left="644" w:hanging="360"/>
      </w:pPr>
      <w:rPr>
        <w:rFonts w:ascii="Times New Roman" w:eastAsia="Times New Roman" w:hAnsi="Times New Roman"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8192E1D"/>
    <w:multiLevelType w:val="hybridMultilevel"/>
    <w:tmpl w:val="8CD8AAF2"/>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hint="default"/>
      </w:rPr>
    </w:lvl>
    <w:lvl w:ilvl="2" w:tplc="4002F954">
      <w:start w:val="1"/>
      <w:numFmt w:val="lowerLetter"/>
      <w:lvlText w:val="%3)"/>
      <w:lvlJc w:val="left"/>
      <w:pPr>
        <w:tabs>
          <w:tab w:val="num" w:pos="2160"/>
        </w:tabs>
        <w:ind w:left="2160" w:hanging="360"/>
      </w:pPr>
      <w:rPr>
        <w:rFonts w:ascii="Times New Roman" w:eastAsia="Times New Roman" w:hAnsi="Times New Roman" w:cs="Times New Roman"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9406795"/>
    <w:multiLevelType w:val="hybridMultilevel"/>
    <w:tmpl w:val="EBEEBEDC"/>
    <w:lvl w:ilvl="0" w:tplc="A61C10B8">
      <w:start w:val="1"/>
      <w:numFmt w:val="lowerLetter"/>
      <w:lvlText w:val="%1)"/>
      <w:lvlJc w:val="left"/>
      <w:pPr>
        <w:ind w:left="720" w:hanging="360"/>
      </w:pPr>
      <w:rPr>
        <w:rFonts w:ascii="Times New Roman" w:hAnsi="Times New Roman" w:cs="Times New Roman" w:hint="default"/>
        <w:sz w:val="20"/>
        <w:szCs w:val="20"/>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29" w15:restartNumberingAfterBreak="0">
    <w:nsid w:val="1BF00338"/>
    <w:multiLevelType w:val="hybridMultilevel"/>
    <w:tmpl w:val="65FCF8BC"/>
    <w:name w:val="WW8Num22233"/>
    <w:lvl w:ilvl="0" w:tplc="27320DB4">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EC825B0"/>
    <w:multiLevelType w:val="hybridMultilevel"/>
    <w:tmpl w:val="AD3EA084"/>
    <w:styleLink w:val="Zaimportowanystyl51"/>
    <w:lvl w:ilvl="0" w:tplc="C678702E">
      <w:start w:val="1"/>
      <w:numFmt w:val="lowerLetter"/>
      <w:lvlText w:val="%1."/>
      <w:lvlJc w:val="left"/>
      <w:pPr>
        <w:ind w:left="1770" w:hanging="360"/>
      </w:pPr>
      <w:rPr>
        <w:rFonts w:hint="default"/>
      </w:rPr>
    </w:lvl>
    <w:lvl w:ilvl="1" w:tplc="04150019">
      <w:start w:val="1"/>
      <w:numFmt w:val="lowerLetter"/>
      <w:lvlText w:val="%2."/>
      <w:lvlJc w:val="left"/>
      <w:pPr>
        <w:ind w:left="2204"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1" w15:restartNumberingAfterBreak="0">
    <w:nsid w:val="1FB944CB"/>
    <w:multiLevelType w:val="multilevel"/>
    <w:tmpl w:val="E9F643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048331F"/>
    <w:multiLevelType w:val="hybridMultilevel"/>
    <w:tmpl w:val="27985F3A"/>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260"/>
        </w:tabs>
        <w:ind w:left="1260" w:hanging="360"/>
      </w:pPr>
      <w:rPr>
        <w:rFonts w:cs="Times New Roman"/>
      </w:rPr>
    </w:lvl>
    <w:lvl w:ilvl="2" w:tplc="0415001B">
      <w:start w:val="1"/>
      <w:numFmt w:val="lowerRoman"/>
      <w:lvlText w:val="%3."/>
      <w:lvlJc w:val="right"/>
      <w:pPr>
        <w:tabs>
          <w:tab w:val="num" w:pos="1980"/>
        </w:tabs>
        <w:ind w:left="1980" w:hanging="180"/>
      </w:pPr>
      <w:rPr>
        <w:rFonts w:cs="Times New Roman"/>
      </w:rPr>
    </w:lvl>
    <w:lvl w:ilvl="3" w:tplc="0415000F">
      <w:start w:val="1"/>
      <w:numFmt w:val="decimal"/>
      <w:lvlText w:val="%4."/>
      <w:lvlJc w:val="left"/>
      <w:pPr>
        <w:tabs>
          <w:tab w:val="num" w:pos="360"/>
        </w:tabs>
        <w:ind w:left="360" w:hanging="360"/>
      </w:pPr>
      <w:rPr>
        <w:rFonts w:cs="Times New Roman"/>
      </w:rPr>
    </w:lvl>
    <w:lvl w:ilvl="4" w:tplc="04150019">
      <w:start w:val="1"/>
      <w:numFmt w:val="lowerLetter"/>
      <w:lvlText w:val="%5."/>
      <w:lvlJc w:val="left"/>
      <w:pPr>
        <w:tabs>
          <w:tab w:val="num" w:pos="3420"/>
        </w:tabs>
        <w:ind w:left="3420" w:hanging="360"/>
      </w:pPr>
      <w:rPr>
        <w:rFonts w:cs="Times New Roman"/>
      </w:rPr>
    </w:lvl>
    <w:lvl w:ilvl="5" w:tplc="0415001B">
      <w:start w:val="1"/>
      <w:numFmt w:val="lowerRoman"/>
      <w:lvlText w:val="%6."/>
      <w:lvlJc w:val="right"/>
      <w:pPr>
        <w:tabs>
          <w:tab w:val="num" w:pos="4140"/>
        </w:tabs>
        <w:ind w:left="4140" w:hanging="18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lowerLetter"/>
      <w:lvlText w:val="%8."/>
      <w:lvlJc w:val="left"/>
      <w:pPr>
        <w:tabs>
          <w:tab w:val="num" w:pos="5580"/>
        </w:tabs>
        <w:ind w:left="5580" w:hanging="360"/>
      </w:pPr>
      <w:rPr>
        <w:rFonts w:cs="Times New Roman"/>
      </w:rPr>
    </w:lvl>
    <w:lvl w:ilvl="8" w:tplc="0415001B">
      <w:start w:val="1"/>
      <w:numFmt w:val="lowerRoman"/>
      <w:lvlText w:val="%9."/>
      <w:lvlJc w:val="right"/>
      <w:pPr>
        <w:tabs>
          <w:tab w:val="num" w:pos="6300"/>
        </w:tabs>
        <w:ind w:left="6300" w:hanging="180"/>
      </w:pPr>
      <w:rPr>
        <w:rFonts w:cs="Times New Roman"/>
      </w:rPr>
    </w:lvl>
  </w:abstractNum>
  <w:abstractNum w:abstractNumId="33" w15:restartNumberingAfterBreak="0">
    <w:nsid w:val="2296007C"/>
    <w:multiLevelType w:val="multilevel"/>
    <w:tmpl w:val="441A0046"/>
    <w:styleLink w:val="Zaimportowanystyl5"/>
    <w:lvl w:ilvl="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2)"/>
      <w:lvlJc w:val="left"/>
      <w:pPr>
        <w:ind w:left="851" w:hanging="425"/>
      </w:pPr>
      <w:rPr>
        <w:rFonts w:ascii="Times New Roman" w:eastAsia="Times New Roman" w:hAnsi="Times New Roman" w:cs="Times New Roman"/>
        <w:caps w:val="0"/>
        <w:smallCaps w:val="0"/>
        <w:strike w:val="0"/>
        <w:dstrike w:val="0"/>
        <w:color w:val="000000"/>
        <w:spacing w:val="0"/>
        <w:w w:val="100"/>
        <w:kern w:val="0"/>
        <w:position w:val="0"/>
        <w:vertAlign w:val="baseline"/>
      </w:rPr>
    </w:lvl>
    <w:lvl w:ilvl="2">
      <w:start w:val="1"/>
      <w:numFmt w:val="decimal"/>
      <w:lvlText w:val="%2)%3."/>
      <w:lvlJc w:val="left"/>
      <w:pPr>
        <w:ind w:left="1572"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2)%3.%4."/>
      <w:lvlJc w:val="left"/>
      <w:pPr>
        <w:ind w:left="1998"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2)%3.%4.%5."/>
      <w:lvlJc w:val="left"/>
      <w:pPr>
        <w:ind w:left="2784"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2)%3.%4.%5.%6."/>
      <w:lvlJc w:val="left"/>
      <w:pPr>
        <w:ind w:left="321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2)%3.%4.%5.%6.%7."/>
      <w:lvlJc w:val="left"/>
      <w:pPr>
        <w:ind w:left="3996"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2)%3.%4.%5.%6.%7.%8."/>
      <w:lvlJc w:val="left"/>
      <w:pPr>
        <w:ind w:left="4422"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2)%3.%4.%5.%6.%7.%8.%9."/>
      <w:lvlJc w:val="left"/>
      <w:pPr>
        <w:ind w:left="5208" w:hanging="180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3535190"/>
    <w:multiLevelType w:val="hybridMultilevel"/>
    <w:tmpl w:val="7D42E328"/>
    <w:name w:val="WW8Num222332223"/>
    <w:lvl w:ilvl="0" w:tplc="5E24011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49B1A64"/>
    <w:multiLevelType w:val="hybridMultilevel"/>
    <w:tmpl w:val="6BAE8B9A"/>
    <w:lvl w:ilvl="0" w:tplc="04150019">
      <w:start w:val="1"/>
      <w:numFmt w:val="lowerLetter"/>
      <w:lvlText w:val="%1."/>
      <w:lvlJc w:val="left"/>
      <w:pPr>
        <w:ind w:left="2138" w:hanging="360"/>
      </w:pPr>
      <w:rPr>
        <w:rFonts w:cs="Times New Roman"/>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36" w15:restartNumberingAfterBreak="0">
    <w:nsid w:val="25B665CF"/>
    <w:multiLevelType w:val="hybridMultilevel"/>
    <w:tmpl w:val="FAF2CD02"/>
    <w:lvl w:ilvl="0" w:tplc="41D84752">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7" w15:restartNumberingAfterBreak="0">
    <w:nsid w:val="26EE4429"/>
    <w:multiLevelType w:val="multilevel"/>
    <w:tmpl w:val="42148D64"/>
    <w:styleLink w:val="Zaimportowanystyl8"/>
    <w:lvl w:ilvl="0">
      <w:start w:val="1"/>
      <w:numFmt w:val="decimal"/>
      <w:lvlText w:val="%1."/>
      <w:lvlJc w:val="left"/>
      <w:pPr>
        <w:ind w:left="405" w:hanging="405"/>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2."/>
      <w:lvlJc w:val="left"/>
      <w:pPr>
        <w:ind w:left="765" w:hanging="40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2.%3."/>
      <w:lvlJc w:val="left"/>
      <w:pPr>
        <w:ind w:left="72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2.%3.%4."/>
      <w:lvlJc w:val="left"/>
      <w:pPr>
        <w:ind w:left="72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2.%3.%4.%5."/>
      <w:lvlJc w:val="left"/>
      <w:pPr>
        <w:ind w:left="108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suff w:val="nothing"/>
      <w:lvlText w:val="%2.%3.%4.%5.%6."/>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6">
      <w:start w:val="1"/>
      <w:numFmt w:val="decimal"/>
      <w:suff w:val="nothing"/>
      <w:lvlText w:val="%2.%3.%4.%5.%6.%7."/>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7">
      <w:start w:val="1"/>
      <w:numFmt w:val="decimal"/>
      <w:suff w:val="nothing"/>
      <w:lvlText w:val="%2.%3.%4.%5.%6.%7.%8."/>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8">
      <w:start w:val="1"/>
      <w:numFmt w:val="decimal"/>
      <w:suff w:val="nothing"/>
      <w:lvlText w:val="%2.%3.%4.%5.%6.%7.%8.%9."/>
      <w:lvlJc w:val="left"/>
      <w:pPr>
        <w:ind w:left="765" w:hanging="765"/>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2757627E"/>
    <w:multiLevelType w:val="hybridMultilevel"/>
    <w:tmpl w:val="46F23770"/>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28A801D3"/>
    <w:multiLevelType w:val="multilevel"/>
    <w:tmpl w:val="82E8A1E2"/>
    <w:lvl w:ilvl="0">
      <w:start w:val="1"/>
      <w:numFmt w:val="decimal"/>
      <w:lvlText w:val="%1."/>
      <w:lvlJc w:val="left"/>
      <w:pPr>
        <w:ind w:left="720" w:hanging="360"/>
      </w:pPr>
    </w:lvl>
    <w:lvl w:ilvl="1">
      <w:start w:val="1"/>
      <w:numFmt w:val="decimal"/>
      <w:isLgl/>
      <w:lvlText w:val="%1.%2"/>
      <w:lvlJc w:val="left"/>
      <w:pPr>
        <w:ind w:left="1410" w:hanging="69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40" w15:restartNumberingAfterBreak="0">
    <w:nsid w:val="2B797C82"/>
    <w:multiLevelType w:val="hybridMultilevel"/>
    <w:tmpl w:val="DB283BFE"/>
    <w:lvl w:ilvl="0" w:tplc="FFFFFFFF">
      <w:start w:val="1"/>
      <w:numFmt w:val="lowerLetter"/>
      <w:lvlText w:val="c%1)"/>
      <w:lvlJc w:val="left"/>
      <w:pPr>
        <w:ind w:left="1211" w:hanging="360"/>
      </w:pPr>
      <w:rPr>
        <w:rFonts w:cs="Times New Roman" w:hint="default"/>
      </w:rPr>
    </w:lvl>
    <w:lvl w:ilvl="1" w:tplc="FFFFFFFF" w:tentative="1">
      <w:start w:val="1"/>
      <w:numFmt w:val="lowerLetter"/>
      <w:lvlText w:val="%2."/>
      <w:lvlJc w:val="left"/>
      <w:pPr>
        <w:ind w:left="2509" w:hanging="360"/>
      </w:pPr>
      <w:rPr>
        <w:rFonts w:cs="Times New Roman"/>
      </w:rPr>
    </w:lvl>
    <w:lvl w:ilvl="2" w:tplc="FFFFFFFF" w:tentative="1">
      <w:start w:val="1"/>
      <w:numFmt w:val="lowerRoman"/>
      <w:lvlText w:val="%3."/>
      <w:lvlJc w:val="right"/>
      <w:pPr>
        <w:ind w:left="3229" w:hanging="180"/>
      </w:pPr>
      <w:rPr>
        <w:rFonts w:cs="Times New Roman"/>
      </w:rPr>
    </w:lvl>
    <w:lvl w:ilvl="3" w:tplc="FFFFFFFF" w:tentative="1">
      <w:start w:val="1"/>
      <w:numFmt w:val="decimal"/>
      <w:lvlText w:val="%4."/>
      <w:lvlJc w:val="left"/>
      <w:pPr>
        <w:ind w:left="3949" w:hanging="360"/>
      </w:pPr>
      <w:rPr>
        <w:rFonts w:cs="Times New Roman"/>
      </w:rPr>
    </w:lvl>
    <w:lvl w:ilvl="4" w:tplc="FFFFFFFF" w:tentative="1">
      <w:start w:val="1"/>
      <w:numFmt w:val="lowerLetter"/>
      <w:lvlText w:val="%5."/>
      <w:lvlJc w:val="left"/>
      <w:pPr>
        <w:ind w:left="4669" w:hanging="360"/>
      </w:pPr>
      <w:rPr>
        <w:rFonts w:cs="Times New Roman"/>
      </w:rPr>
    </w:lvl>
    <w:lvl w:ilvl="5" w:tplc="FFFFFFFF" w:tentative="1">
      <w:start w:val="1"/>
      <w:numFmt w:val="lowerRoman"/>
      <w:lvlText w:val="%6."/>
      <w:lvlJc w:val="right"/>
      <w:pPr>
        <w:ind w:left="5389" w:hanging="180"/>
      </w:pPr>
      <w:rPr>
        <w:rFonts w:cs="Times New Roman"/>
      </w:rPr>
    </w:lvl>
    <w:lvl w:ilvl="6" w:tplc="FFFFFFFF" w:tentative="1">
      <w:start w:val="1"/>
      <w:numFmt w:val="decimal"/>
      <w:lvlText w:val="%7."/>
      <w:lvlJc w:val="left"/>
      <w:pPr>
        <w:ind w:left="6109" w:hanging="360"/>
      </w:pPr>
      <w:rPr>
        <w:rFonts w:cs="Times New Roman"/>
      </w:rPr>
    </w:lvl>
    <w:lvl w:ilvl="7" w:tplc="FFFFFFFF" w:tentative="1">
      <w:start w:val="1"/>
      <w:numFmt w:val="lowerLetter"/>
      <w:lvlText w:val="%8."/>
      <w:lvlJc w:val="left"/>
      <w:pPr>
        <w:ind w:left="6829" w:hanging="360"/>
      </w:pPr>
      <w:rPr>
        <w:rFonts w:cs="Times New Roman"/>
      </w:rPr>
    </w:lvl>
    <w:lvl w:ilvl="8" w:tplc="FFFFFFFF" w:tentative="1">
      <w:start w:val="1"/>
      <w:numFmt w:val="lowerRoman"/>
      <w:lvlText w:val="%9."/>
      <w:lvlJc w:val="right"/>
      <w:pPr>
        <w:ind w:left="7549" w:hanging="180"/>
      </w:pPr>
      <w:rPr>
        <w:rFonts w:cs="Times New Roman"/>
      </w:rPr>
    </w:lvl>
  </w:abstractNum>
  <w:abstractNum w:abstractNumId="41" w15:restartNumberingAfterBreak="0">
    <w:nsid w:val="2C2C45C3"/>
    <w:multiLevelType w:val="hybridMultilevel"/>
    <w:tmpl w:val="173497DC"/>
    <w:name w:val="WW8Num222323"/>
    <w:lvl w:ilvl="0" w:tplc="2EA25F16">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2DB3769A"/>
    <w:multiLevelType w:val="multilevel"/>
    <w:tmpl w:val="D3DE884E"/>
    <w:lvl w:ilvl="0">
      <w:start w:val="1"/>
      <w:numFmt w:val="decimal"/>
      <w:pStyle w:val="Moje1"/>
      <w:lvlText w:val="%1."/>
      <w:lvlJc w:val="left"/>
      <w:pPr>
        <w:tabs>
          <w:tab w:val="num" w:pos="360"/>
        </w:tabs>
        <w:ind w:left="360" w:hanging="360"/>
      </w:pPr>
      <w:rPr>
        <w:rFonts w:cs="Times New Roman" w:hint="default"/>
        <w:b/>
      </w:rPr>
    </w:lvl>
    <w:lvl w:ilvl="1">
      <w:start w:val="1"/>
      <w:numFmt w:val="decimal"/>
      <w:pStyle w:val="moje21"/>
      <w:isLgl/>
      <w:lvlText w:val="%1.%2."/>
      <w:lvlJc w:val="left"/>
      <w:pPr>
        <w:tabs>
          <w:tab w:val="num" w:pos="921"/>
        </w:tabs>
        <w:ind w:left="921" w:hanging="495"/>
      </w:pPr>
      <w:rPr>
        <w:rFonts w:cs="Times New Roman" w:hint="default"/>
        <w:b/>
      </w:rPr>
    </w:lvl>
    <w:lvl w:ilvl="2">
      <w:start w:val="1"/>
      <w:numFmt w:val="decimal"/>
      <w:pStyle w:val="Moje222"/>
      <w:isLgl/>
      <w:lvlText w:val="%1.%2.%3."/>
      <w:lvlJc w:val="left"/>
      <w:pPr>
        <w:tabs>
          <w:tab w:val="num" w:pos="720"/>
        </w:tabs>
        <w:ind w:left="720" w:hanging="720"/>
      </w:pPr>
      <w:rPr>
        <w:rFonts w:cs="Times New Roman" w:hint="default"/>
        <w:b/>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3" w15:restartNumberingAfterBreak="0">
    <w:nsid w:val="2DFE1A0C"/>
    <w:multiLevelType w:val="hybridMultilevel"/>
    <w:tmpl w:val="CCAA10A2"/>
    <w:name w:val="WW8Num222332"/>
    <w:lvl w:ilvl="0" w:tplc="64CC5CB8">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2E8B4CE5"/>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15:restartNumberingAfterBreak="0">
    <w:nsid w:val="300E5299"/>
    <w:multiLevelType w:val="hybridMultilevel"/>
    <w:tmpl w:val="B76AFCB0"/>
    <w:lvl w:ilvl="0" w:tplc="FFFFFFFF">
      <w:start w:val="1"/>
      <w:numFmt w:val="decimal"/>
      <w:lvlText w:val="%1."/>
      <w:lvlJc w:val="left"/>
      <w:pPr>
        <w:tabs>
          <w:tab w:val="num" w:pos="1440"/>
        </w:tabs>
        <w:ind w:left="1440" w:hanging="360"/>
      </w:pPr>
    </w:lvl>
    <w:lvl w:ilvl="1" w:tplc="04150017">
      <w:start w:val="1"/>
      <w:numFmt w:val="lowerLetter"/>
      <w:lvlText w:val="%2)"/>
      <w:lvlJc w:val="left"/>
      <w:pPr>
        <w:tabs>
          <w:tab w:val="num" w:pos="2520"/>
        </w:tabs>
        <w:ind w:left="2520" w:hanging="360"/>
      </w:pPr>
    </w:lvl>
    <w:lvl w:ilvl="2" w:tplc="FFFFFFFF">
      <w:start w:val="1"/>
      <w:numFmt w:val="lowerRoman"/>
      <w:lvlText w:val="%3."/>
      <w:lvlJc w:val="right"/>
      <w:pPr>
        <w:tabs>
          <w:tab w:val="num" w:pos="3240"/>
        </w:tabs>
        <w:ind w:left="3240" w:hanging="180"/>
      </w:pPr>
    </w:lvl>
    <w:lvl w:ilvl="3" w:tplc="FFFFFFFF">
      <w:start w:val="1"/>
      <w:numFmt w:val="decimal"/>
      <w:lvlText w:val="%4."/>
      <w:lvlJc w:val="left"/>
      <w:pPr>
        <w:tabs>
          <w:tab w:val="num" w:pos="3960"/>
        </w:tabs>
        <w:ind w:left="3960" w:hanging="360"/>
      </w:pPr>
    </w:lvl>
    <w:lvl w:ilvl="4" w:tplc="FFFFFFFF">
      <w:start w:val="1"/>
      <w:numFmt w:val="lowerLetter"/>
      <w:lvlText w:val="%5."/>
      <w:lvlJc w:val="left"/>
      <w:pPr>
        <w:tabs>
          <w:tab w:val="num" w:pos="4680"/>
        </w:tabs>
        <w:ind w:left="4680" w:hanging="360"/>
      </w:pPr>
    </w:lvl>
    <w:lvl w:ilvl="5" w:tplc="FFFFFFFF">
      <w:start w:val="1"/>
      <w:numFmt w:val="lowerRoman"/>
      <w:lvlText w:val="%6."/>
      <w:lvlJc w:val="right"/>
      <w:pPr>
        <w:tabs>
          <w:tab w:val="num" w:pos="5400"/>
        </w:tabs>
        <w:ind w:left="5400" w:hanging="180"/>
      </w:pPr>
    </w:lvl>
    <w:lvl w:ilvl="6" w:tplc="FFFFFFFF">
      <w:start w:val="1"/>
      <w:numFmt w:val="decimal"/>
      <w:lvlText w:val="%7."/>
      <w:lvlJc w:val="left"/>
      <w:pPr>
        <w:tabs>
          <w:tab w:val="num" w:pos="6120"/>
        </w:tabs>
        <w:ind w:left="6120" w:hanging="360"/>
      </w:pPr>
    </w:lvl>
    <w:lvl w:ilvl="7" w:tplc="FFFFFFFF">
      <w:start w:val="1"/>
      <w:numFmt w:val="lowerLetter"/>
      <w:lvlText w:val="%8."/>
      <w:lvlJc w:val="left"/>
      <w:pPr>
        <w:tabs>
          <w:tab w:val="num" w:pos="6840"/>
        </w:tabs>
        <w:ind w:left="6840" w:hanging="360"/>
      </w:pPr>
    </w:lvl>
    <w:lvl w:ilvl="8" w:tplc="FFFFFFFF">
      <w:start w:val="1"/>
      <w:numFmt w:val="lowerRoman"/>
      <w:lvlText w:val="%9."/>
      <w:lvlJc w:val="right"/>
      <w:pPr>
        <w:tabs>
          <w:tab w:val="num" w:pos="7560"/>
        </w:tabs>
        <w:ind w:left="7560" w:hanging="180"/>
      </w:pPr>
    </w:lvl>
  </w:abstractNum>
  <w:abstractNum w:abstractNumId="46" w15:restartNumberingAfterBreak="0">
    <w:nsid w:val="310A06C7"/>
    <w:multiLevelType w:val="hybridMultilevel"/>
    <w:tmpl w:val="3FB094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15D766C"/>
    <w:multiLevelType w:val="multilevel"/>
    <w:tmpl w:val="CE6EF0A2"/>
    <w:lvl w:ilvl="0">
      <w:start w:val="1"/>
      <w:numFmt w:val="decimal"/>
      <w:lvlText w:val="%1."/>
      <w:lvlJc w:val="left"/>
      <w:pPr>
        <w:tabs>
          <w:tab w:val="num" w:pos="0"/>
        </w:tabs>
        <w:ind w:left="720" w:hanging="360"/>
      </w:pPr>
    </w:lvl>
    <w:lvl w:ilvl="1">
      <w:start w:val="1"/>
      <w:numFmt w:val="decimal"/>
      <w:lvlText w:val="%1.%2"/>
      <w:lvlJc w:val="left"/>
      <w:pPr>
        <w:tabs>
          <w:tab w:val="num" w:pos="0"/>
        </w:tabs>
        <w:ind w:left="1410" w:hanging="69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48" w15:restartNumberingAfterBreak="0">
    <w:nsid w:val="32191424"/>
    <w:multiLevelType w:val="multilevel"/>
    <w:tmpl w:val="6DD60980"/>
    <w:lvl w:ilvl="0">
      <w:start w:val="1"/>
      <w:numFmt w:val="decimal"/>
      <w:lvlText w:val="%1."/>
      <w:lvlJc w:val="left"/>
      <w:pPr>
        <w:tabs>
          <w:tab w:val="num" w:pos="-360"/>
        </w:tabs>
        <w:ind w:left="360" w:hanging="360"/>
      </w:pPr>
      <w:rPr>
        <w:b w:val="0"/>
        <w:bCs w:val="0"/>
      </w:rPr>
    </w:lvl>
    <w:lvl w:ilvl="1">
      <w:start w:val="1"/>
      <w:numFmt w:val="decimal"/>
      <w:lvlText w:val="%1.%2"/>
      <w:lvlJc w:val="left"/>
      <w:pPr>
        <w:tabs>
          <w:tab w:val="num" w:pos="-10"/>
        </w:tabs>
        <w:ind w:left="1400" w:hanging="690"/>
      </w:pPr>
    </w:lvl>
    <w:lvl w:ilvl="2">
      <w:start w:val="1"/>
      <w:numFmt w:val="decimal"/>
      <w:lvlText w:val="%1.%2.%3"/>
      <w:lvlJc w:val="left"/>
      <w:pPr>
        <w:tabs>
          <w:tab w:val="num" w:pos="-360"/>
        </w:tabs>
        <w:ind w:left="1440" w:hanging="720"/>
      </w:pPr>
    </w:lvl>
    <w:lvl w:ilvl="3">
      <w:start w:val="1"/>
      <w:numFmt w:val="decimal"/>
      <w:lvlText w:val="%1.%2.%3.%4"/>
      <w:lvlJc w:val="left"/>
      <w:pPr>
        <w:tabs>
          <w:tab w:val="num" w:pos="-360"/>
        </w:tabs>
        <w:ind w:left="1800" w:hanging="720"/>
      </w:pPr>
    </w:lvl>
    <w:lvl w:ilvl="4">
      <w:start w:val="1"/>
      <w:numFmt w:val="decimal"/>
      <w:lvlText w:val="%1.%2.%3.%4.%5"/>
      <w:lvlJc w:val="left"/>
      <w:pPr>
        <w:tabs>
          <w:tab w:val="num" w:pos="-360"/>
        </w:tabs>
        <w:ind w:left="2520" w:hanging="1080"/>
      </w:pPr>
    </w:lvl>
    <w:lvl w:ilvl="5">
      <w:start w:val="1"/>
      <w:numFmt w:val="decimal"/>
      <w:lvlText w:val="%1.%2.%3.%4.%5.%6"/>
      <w:lvlJc w:val="left"/>
      <w:pPr>
        <w:tabs>
          <w:tab w:val="num" w:pos="-360"/>
        </w:tabs>
        <w:ind w:left="2880" w:hanging="1080"/>
      </w:pPr>
    </w:lvl>
    <w:lvl w:ilvl="6">
      <w:start w:val="1"/>
      <w:numFmt w:val="decimal"/>
      <w:lvlText w:val="%1.%2.%3.%4.%5.%6.%7"/>
      <w:lvlJc w:val="left"/>
      <w:pPr>
        <w:tabs>
          <w:tab w:val="num" w:pos="-360"/>
        </w:tabs>
        <w:ind w:left="3600" w:hanging="1440"/>
      </w:pPr>
    </w:lvl>
    <w:lvl w:ilvl="7">
      <w:start w:val="1"/>
      <w:numFmt w:val="decimal"/>
      <w:lvlText w:val="%1.%2.%3.%4.%5.%6.%7.%8"/>
      <w:lvlJc w:val="left"/>
      <w:pPr>
        <w:tabs>
          <w:tab w:val="num" w:pos="-360"/>
        </w:tabs>
        <w:ind w:left="3960" w:hanging="1440"/>
      </w:pPr>
    </w:lvl>
    <w:lvl w:ilvl="8">
      <w:start w:val="1"/>
      <w:numFmt w:val="decimal"/>
      <w:lvlText w:val="%1.%2.%3.%4.%5.%6.%7.%8.%9"/>
      <w:lvlJc w:val="left"/>
      <w:pPr>
        <w:tabs>
          <w:tab w:val="num" w:pos="-360"/>
        </w:tabs>
        <w:ind w:left="4320" w:hanging="1440"/>
      </w:pPr>
    </w:lvl>
  </w:abstractNum>
  <w:abstractNum w:abstractNumId="49" w15:restartNumberingAfterBreak="0">
    <w:nsid w:val="32343A2D"/>
    <w:multiLevelType w:val="hybridMultilevel"/>
    <w:tmpl w:val="32F8D34C"/>
    <w:lvl w:ilvl="0" w:tplc="B71419F0">
      <w:start w:val="1"/>
      <w:numFmt w:val="lowerLetter"/>
      <w:lvlText w:val="%1)"/>
      <w:lvlJc w:val="left"/>
      <w:pPr>
        <w:tabs>
          <w:tab w:val="num" w:pos="928"/>
        </w:tabs>
        <w:ind w:left="928" w:hanging="360"/>
      </w:pPr>
      <w:rPr>
        <w:rFonts w:cs="Times New Roman" w:hint="default"/>
      </w:rPr>
    </w:lvl>
    <w:lvl w:ilvl="1" w:tplc="04150019" w:tentative="1">
      <w:start w:val="1"/>
      <w:numFmt w:val="lowerLetter"/>
      <w:lvlText w:val="%2."/>
      <w:lvlJc w:val="left"/>
      <w:pPr>
        <w:tabs>
          <w:tab w:val="num" w:pos="1648"/>
        </w:tabs>
        <w:ind w:left="1648" w:hanging="360"/>
      </w:pPr>
      <w:rPr>
        <w:rFonts w:cs="Times New Roman"/>
      </w:rPr>
    </w:lvl>
    <w:lvl w:ilvl="2" w:tplc="0415001B" w:tentative="1">
      <w:start w:val="1"/>
      <w:numFmt w:val="lowerRoman"/>
      <w:lvlText w:val="%3."/>
      <w:lvlJc w:val="right"/>
      <w:pPr>
        <w:tabs>
          <w:tab w:val="num" w:pos="2368"/>
        </w:tabs>
        <w:ind w:left="2368" w:hanging="180"/>
      </w:pPr>
      <w:rPr>
        <w:rFonts w:cs="Times New Roman"/>
      </w:rPr>
    </w:lvl>
    <w:lvl w:ilvl="3" w:tplc="0415000F" w:tentative="1">
      <w:start w:val="1"/>
      <w:numFmt w:val="decimal"/>
      <w:lvlText w:val="%4."/>
      <w:lvlJc w:val="left"/>
      <w:pPr>
        <w:tabs>
          <w:tab w:val="num" w:pos="3088"/>
        </w:tabs>
        <w:ind w:left="3088" w:hanging="360"/>
      </w:pPr>
      <w:rPr>
        <w:rFonts w:cs="Times New Roman"/>
      </w:rPr>
    </w:lvl>
    <w:lvl w:ilvl="4" w:tplc="04150019" w:tentative="1">
      <w:start w:val="1"/>
      <w:numFmt w:val="lowerLetter"/>
      <w:lvlText w:val="%5."/>
      <w:lvlJc w:val="left"/>
      <w:pPr>
        <w:tabs>
          <w:tab w:val="num" w:pos="3808"/>
        </w:tabs>
        <w:ind w:left="3808" w:hanging="360"/>
      </w:pPr>
      <w:rPr>
        <w:rFonts w:cs="Times New Roman"/>
      </w:rPr>
    </w:lvl>
    <w:lvl w:ilvl="5" w:tplc="0415001B" w:tentative="1">
      <w:start w:val="1"/>
      <w:numFmt w:val="lowerRoman"/>
      <w:lvlText w:val="%6."/>
      <w:lvlJc w:val="right"/>
      <w:pPr>
        <w:tabs>
          <w:tab w:val="num" w:pos="4528"/>
        </w:tabs>
        <w:ind w:left="4528" w:hanging="180"/>
      </w:pPr>
      <w:rPr>
        <w:rFonts w:cs="Times New Roman"/>
      </w:rPr>
    </w:lvl>
    <w:lvl w:ilvl="6" w:tplc="0415000F" w:tentative="1">
      <w:start w:val="1"/>
      <w:numFmt w:val="decimal"/>
      <w:lvlText w:val="%7."/>
      <w:lvlJc w:val="left"/>
      <w:pPr>
        <w:tabs>
          <w:tab w:val="num" w:pos="5248"/>
        </w:tabs>
        <w:ind w:left="5248" w:hanging="360"/>
      </w:pPr>
      <w:rPr>
        <w:rFonts w:cs="Times New Roman"/>
      </w:rPr>
    </w:lvl>
    <w:lvl w:ilvl="7" w:tplc="04150019" w:tentative="1">
      <w:start w:val="1"/>
      <w:numFmt w:val="lowerLetter"/>
      <w:lvlText w:val="%8."/>
      <w:lvlJc w:val="left"/>
      <w:pPr>
        <w:tabs>
          <w:tab w:val="num" w:pos="5968"/>
        </w:tabs>
        <w:ind w:left="5968" w:hanging="360"/>
      </w:pPr>
      <w:rPr>
        <w:rFonts w:cs="Times New Roman"/>
      </w:rPr>
    </w:lvl>
    <w:lvl w:ilvl="8" w:tplc="0415001B" w:tentative="1">
      <w:start w:val="1"/>
      <w:numFmt w:val="lowerRoman"/>
      <w:lvlText w:val="%9."/>
      <w:lvlJc w:val="right"/>
      <w:pPr>
        <w:tabs>
          <w:tab w:val="num" w:pos="6688"/>
        </w:tabs>
        <w:ind w:left="6688" w:hanging="180"/>
      </w:pPr>
      <w:rPr>
        <w:rFonts w:cs="Times New Roman"/>
      </w:rPr>
    </w:lvl>
  </w:abstractNum>
  <w:abstractNum w:abstractNumId="50" w15:restartNumberingAfterBreak="0">
    <w:nsid w:val="37B25724"/>
    <w:multiLevelType w:val="hybridMultilevel"/>
    <w:tmpl w:val="C678702E"/>
    <w:styleLink w:val="Zaimportowanystyl81"/>
    <w:lvl w:ilvl="0" w:tplc="C678702E">
      <w:start w:val="1"/>
      <w:numFmt w:val="lowerLetter"/>
      <w:lvlText w:val="%1."/>
      <w:lvlJc w:val="left"/>
      <w:pPr>
        <w:ind w:left="1770" w:hanging="360"/>
      </w:pPr>
      <w:rPr>
        <w:rFonts w:hint="default"/>
      </w:rPr>
    </w:lvl>
    <w:lvl w:ilvl="1" w:tplc="44445790">
      <w:start w:val="1"/>
      <w:numFmt w:val="lowerLetter"/>
      <w:lvlText w:val="%2."/>
      <w:lvlJc w:val="left"/>
      <w:pPr>
        <w:ind w:left="1353" w:hanging="360"/>
      </w:pPr>
      <w:rPr>
        <w:i w:val="0"/>
        <w:iCs w:val="0"/>
      </w:rPr>
    </w:lvl>
    <w:lvl w:ilvl="2" w:tplc="5B5C427A">
      <w:start w:val="1"/>
      <w:numFmt w:val="upperRoman"/>
      <w:lvlText w:val="%3."/>
      <w:lvlJc w:val="left"/>
      <w:pPr>
        <w:ind w:left="720" w:hanging="720"/>
      </w:pPr>
      <w:rPr>
        <w:rFonts w:hint="default"/>
      </w:rPr>
    </w:lvl>
    <w:lvl w:ilvl="3" w:tplc="7BBC4038">
      <w:start w:val="1"/>
      <w:numFmt w:val="decimal"/>
      <w:lvlText w:val="%4)"/>
      <w:lvlJc w:val="left"/>
      <w:pPr>
        <w:ind w:left="3930" w:hanging="360"/>
      </w:pPr>
      <w:rPr>
        <w:rFonts w:hint="default"/>
      </w:rPr>
    </w:lvl>
    <w:lvl w:ilvl="4" w:tplc="04150019">
      <w:start w:val="1"/>
      <w:numFmt w:val="lowerLetter"/>
      <w:lvlText w:val="%5."/>
      <w:lvlJc w:val="left"/>
      <w:pPr>
        <w:ind w:left="4650" w:hanging="360"/>
      </w:pPr>
    </w:lvl>
    <w:lvl w:ilvl="5" w:tplc="6AEA34B2">
      <w:start w:val="1"/>
      <w:numFmt w:val="decimal"/>
      <w:lvlText w:val="%6."/>
      <w:lvlJc w:val="left"/>
      <w:pPr>
        <w:ind w:left="786" w:hanging="360"/>
      </w:pPr>
      <w:rPr>
        <w:rFonts w:hint="default"/>
      </w:r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51" w15:restartNumberingAfterBreak="0">
    <w:nsid w:val="3B1F4E88"/>
    <w:multiLevelType w:val="hybridMultilevel"/>
    <w:tmpl w:val="45949BF0"/>
    <w:lvl w:ilvl="0" w:tplc="0415000D">
      <w:start w:val="1"/>
      <w:numFmt w:val="bullet"/>
      <w:lvlText w:val=""/>
      <w:lvlJc w:val="left"/>
      <w:pPr>
        <w:ind w:left="2149" w:hanging="360"/>
      </w:pPr>
      <w:rPr>
        <w:rFonts w:ascii="Wingdings" w:hAnsi="Wingdings" w:hint="default"/>
      </w:rPr>
    </w:lvl>
    <w:lvl w:ilvl="1" w:tplc="FFFFFFFF">
      <w:start w:val="1"/>
      <w:numFmt w:val="bullet"/>
      <w:lvlText w:val="o"/>
      <w:lvlJc w:val="left"/>
      <w:pPr>
        <w:ind w:left="2869" w:hanging="360"/>
      </w:pPr>
      <w:rPr>
        <w:rFonts w:ascii="Courier New" w:hAnsi="Courier New" w:cs="Courier New" w:hint="default"/>
      </w:rPr>
    </w:lvl>
    <w:lvl w:ilvl="2" w:tplc="FFFFFFFF" w:tentative="1">
      <w:start w:val="1"/>
      <w:numFmt w:val="bullet"/>
      <w:lvlText w:val=""/>
      <w:lvlJc w:val="left"/>
      <w:pPr>
        <w:ind w:left="3589" w:hanging="360"/>
      </w:pPr>
      <w:rPr>
        <w:rFonts w:ascii="Wingdings" w:hAnsi="Wingdings" w:hint="default"/>
      </w:rPr>
    </w:lvl>
    <w:lvl w:ilvl="3" w:tplc="FFFFFFFF" w:tentative="1">
      <w:start w:val="1"/>
      <w:numFmt w:val="bullet"/>
      <w:lvlText w:val=""/>
      <w:lvlJc w:val="left"/>
      <w:pPr>
        <w:ind w:left="4309" w:hanging="360"/>
      </w:pPr>
      <w:rPr>
        <w:rFonts w:ascii="Symbol" w:hAnsi="Symbol" w:hint="default"/>
      </w:rPr>
    </w:lvl>
    <w:lvl w:ilvl="4" w:tplc="FFFFFFFF" w:tentative="1">
      <w:start w:val="1"/>
      <w:numFmt w:val="bullet"/>
      <w:lvlText w:val="o"/>
      <w:lvlJc w:val="left"/>
      <w:pPr>
        <w:ind w:left="5029" w:hanging="360"/>
      </w:pPr>
      <w:rPr>
        <w:rFonts w:ascii="Courier New" w:hAnsi="Courier New" w:cs="Courier New" w:hint="default"/>
      </w:rPr>
    </w:lvl>
    <w:lvl w:ilvl="5" w:tplc="FFFFFFFF" w:tentative="1">
      <w:start w:val="1"/>
      <w:numFmt w:val="bullet"/>
      <w:lvlText w:val=""/>
      <w:lvlJc w:val="left"/>
      <w:pPr>
        <w:ind w:left="5749" w:hanging="360"/>
      </w:pPr>
      <w:rPr>
        <w:rFonts w:ascii="Wingdings" w:hAnsi="Wingdings" w:hint="default"/>
      </w:rPr>
    </w:lvl>
    <w:lvl w:ilvl="6" w:tplc="FFFFFFFF" w:tentative="1">
      <w:start w:val="1"/>
      <w:numFmt w:val="bullet"/>
      <w:lvlText w:val=""/>
      <w:lvlJc w:val="left"/>
      <w:pPr>
        <w:ind w:left="6469" w:hanging="360"/>
      </w:pPr>
      <w:rPr>
        <w:rFonts w:ascii="Symbol" w:hAnsi="Symbol" w:hint="default"/>
      </w:rPr>
    </w:lvl>
    <w:lvl w:ilvl="7" w:tplc="FFFFFFFF" w:tentative="1">
      <w:start w:val="1"/>
      <w:numFmt w:val="bullet"/>
      <w:lvlText w:val="o"/>
      <w:lvlJc w:val="left"/>
      <w:pPr>
        <w:ind w:left="7189" w:hanging="360"/>
      </w:pPr>
      <w:rPr>
        <w:rFonts w:ascii="Courier New" w:hAnsi="Courier New" w:cs="Courier New" w:hint="default"/>
      </w:rPr>
    </w:lvl>
    <w:lvl w:ilvl="8" w:tplc="FFFFFFFF" w:tentative="1">
      <w:start w:val="1"/>
      <w:numFmt w:val="bullet"/>
      <w:lvlText w:val=""/>
      <w:lvlJc w:val="left"/>
      <w:pPr>
        <w:ind w:left="7909" w:hanging="360"/>
      </w:pPr>
      <w:rPr>
        <w:rFonts w:ascii="Wingdings" w:hAnsi="Wingdings" w:hint="default"/>
      </w:rPr>
    </w:lvl>
  </w:abstractNum>
  <w:abstractNum w:abstractNumId="52" w15:restartNumberingAfterBreak="0">
    <w:nsid w:val="3BA02401"/>
    <w:multiLevelType w:val="multilevel"/>
    <w:tmpl w:val="F8B6F526"/>
    <w:lvl w:ilvl="0">
      <w:start w:val="1"/>
      <w:numFmt w:val="decimal"/>
      <w:lvlText w:val="%1"/>
      <w:lvlJc w:val="left"/>
      <w:pPr>
        <w:ind w:left="360" w:hanging="360"/>
      </w:pPr>
      <w:rPr>
        <w:rFonts w:cs="Times New Roman" w:hint="default"/>
        <w:color w:val="auto"/>
      </w:rPr>
    </w:lvl>
    <w:lvl w:ilvl="1">
      <w:start w:val="1"/>
      <w:numFmt w:val="decimal"/>
      <w:lvlText w:val="%1.%2"/>
      <w:lvlJc w:val="left"/>
      <w:pPr>
        <w:ind w:left="720" w:hanging="36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1800" w:hanging="72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2880" w:hanging="1080"/>
      </w:pPr>
      <w:rPr>
        <w:rFonts w:cs="Times New Roman" w:hint="default"/>
        <w:color w:val="auto"/>
      </w:rPr>
    </w:lvl>
    <w:lvl w:ilvl="6">
      <w:start w:val="1"/>
      <w:numFmt w:val="decimal"/>
      <w:lvlText w:val="%1.%2.%3.%4.%5.%6.%7"/>
      <w:lvlJc w:val="left"/>
      <w:pPr>
        <w:ind w:left="3600" w:hanging="1440"/>
      </w:pPr>
      <w:rPr>
        <w:rFonts w:cs="Times New Roman" w:hint="default"/>
        <w:color w:val="auto"/>
      </w:rPr>
    </w:lvl>
    <w:lvl w:ilvl="7">
      <w:start w:val="1"/>
      <w:numFmt w:val="decimal"/>
      <w:lvlText w:val="%1.%2.%3.%4.%5.%6.%7.%8"/>
      <w:lvlJc w:val="left"/>
      <w:pPr>
        <w:ind w:left="3960" w:hanging="1440"/>
      </w:pPr>
      <w:rPr>
        <w:rFonts w:cs="Times New Roman" w:hint="default"/>
        <w:color w:val="auto"/>
      </w:rPr>
    </w:lvl>
    <w:lvl w:ilvl="8">
      <w:start w:val="1"/>
      <w:numFmt w:val="decimal"/>
      <w:lvlText w:val="%1.%2.%3.%4.%5.%6.%7.%8.%9"/>
      <w:lvlJc w:val="left"/>
      <w:pPr>
        <w:ind w:left="4320" w:hanging="1440"/>
      </w:pPr>
      <w:rPr>
        <w:rFonts w:cs="Times New Roman" w:hint="default"/>
        <w:color w:val="auto"/>
      </w:rPr>
    </w:lvl>
  </w:abstractNum>
  <w:abstractNum w:abstractNumId="53" w15:restartNumberingAfterBreak="0">
    <w:nsid w:val="3D577E3A"/>
    <w:multiLevelType w:val="multilevel"/>
    <w:tmpl w:val="AA646126"/>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hint="default"/>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sz w:val="22"/>
        <w:szCs w:val="22"/>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4" w15:restartNumberingAfterBreak="0">
    <w:nsid w:val="41A477F0"/>
    <w:multiLevelType w:val="hybridMultilevel"/>
    <w:tmpl w:val="F97A7A80"/>
    <w:styleLink w:val="Zaimportowanystyl15"/>
    <w:lvl w:ilvl="0" w:tplc="1DDE4382">
      <w:start w:val="1"/>
      <w:numFmt w:val="decimal"/>
      <w:lvlText w:val="%1."/>
      <w:lvlJc w:val="left"/>
      <w:pPr>
        <w:ind w:left="360" w:hanging="360"/>
      </w:pPr>
      <w:rPr>
        <w:rFonts w:hAnsi="Arial Unicode MS" w:cs="Times New Roman"/>
        <w:b/>
        <w:bCs/>
        <w:caps w:val="0"/>
        <w:smallCaps w:val="0"/>
        <w:strike w:val="0"/>
        <w:dstrike w:val="0"/>
        <w:color w:val="000000"/>
        <w:spacing w:val="0"/>
        <w:w w:val="100"/>
        <w:kern w:val="0"/>
        <w:position w:val="0"/>
        <w:vertAlign w:val="baseline"/>
      </w:rPr>
    </w:lvl>
    <w:lvl w:ilvl="1" w:tplc="2C926596">
      <w:start w:val="1"/>
      <w:numFmt w:val="lowerLetter"/>
      <w:lvlText w:val="%2)"/>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2" w:tplc="B732863A">
      <w:start w:val="1"/>
      <w:numFmt w:val="lowerLetter"/>
      <w:lvlText w:val="%3)"/>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3" w:tplc="DC3219F4">
      <w:start w:val="1"/>
      <w:numFmt w:val="decimal"/>
      <w:lvlText w:val="%4."/>
      <w:lvlJc w:val="left"/>
      <w:pPr>
        <w:ind w:left="3240" w:hanging="360"/>
      </w:pPr>
      <w:rPr>
        <w:rFonts w:hAnsi="Arial Unicode MS" w:cs="Times New Roman"/>
        <w:b/>
        <w:bCs/>
        <w:caps w:val="0"/>
        <w:smallCaps w:val="0"/>
        <w:strike w:val="0"/>
        <w:dstrike w:val="0"/>
        <w:color w:val="000000"/>
        <w:spacing w:val="0"/>
        <w:w w:val="100"/>
        <w:kern w:val="0"/>
        <w:position w:val="0"/>
        <w:vertAlign w:val="baseline"/>
      </w:rPr>
    </w:lvl>
    <w:lvl w:ilvl="4" w:tplc="09EC19BC">
      <w:start w:val="1"/>
      <w:numFmt w:val="upperLetter"/>
      <w:lvlText w:val="%5."/>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5" w:tplc="8DFEE9BA">
      <w:start w:val="1"/>
      <w:numFmt w:val="upperLetter"/>
      <w:lvlText w:val="%6."/>
      <w:lvlJc w:val="left"/>
      <w:pPr>
        <w:ind w:left="3060" w:hanging="360"/>
      </w:pPr>
      <w:rPr>
        <w:rFonts w:hAnsi="Arial Unicode MS" w:cs="Times New Roman"/>
        <w:b/>
        <w:bCs/>
        <w:caps w:val="0"/>
        <w:smallCaps w:val="0"/>
        <w:strike w:val="0"/>
        <w:dstrike w:val="0"/>
        <w:color w:val="000000"/>
        <w:spacing w:val="0"/>
        <w:w w:val="100"/>
        <w:kern w:val="0"/>
        <w:position w:val="0"/>
        <w:vertAlign w:val="baseline"/>
      </w:rPr>
    </w:lvl>
    <w:lvl w:ilvl="6" w:tplc="4BCEB3BA">
      <w:start w:val="1"/>
      <w:numFmt w:val="decimal"/>
      <w:lvlText w:val="%7."/>
      <w:lvlJc w:val="left"/>
      <w:pPr>
        <w:ind w:left="5400" w:hanging="360"/>
      </w:pPr>
      <w:rPr>
        <w:rFonts w:hAnsi="Arial Unicode MS" w:cs="Times New Roman"/>
        <w:b/>
        <w:bCs/>
        <w:caps w:val="0"/>
        <w:smallCaps w:val="0"/>
        <w:strike w:val="0"/>
        <w:dstrike w:val="0"/>
        <w:color w:val="000000"/>
        <w:spacing w:val="0"/>
        <w:w w:val="100"/>
        <w:kern w:val="0"/>
        <w:position w:val="0"/>
        <w:vertAlign w:val="baseline"/>
      </w:rPr>
    </w:lvl>
    <w:lvl w:ilvl="7" w:tplc="9ABC957C">
      <w:start w:val="1"/>
      <w:numFmt w:val="lowerLetter"/>
      <w:lvlText w:val="%8."/>
      <w:lvlJc w:val="left"/>
      <w:pPr>
        <w:ind w:left="6120" w:hanging="360"/>
      </w:pPr>
      <w:rPr>
        <w:rFonts w:hAnsi="Arial Unicode MS" w:cs="Times New Roman"/>
        <w:b/>
        <w:bCs/>
        <w:caps w:val="0"/>
        <w:smallCaps w:val="0"/>
        <w:strike w:val="0"/>
        <w:dstrike w:val="0"/>
        <w:color w:val="000000"/>
        <w:spacing w:val="0"/>
        <w:w w:val="100"/>
        <w:kern w:val="0"/>
        <w:position w:val="0"/>
        <w:vertAlign w:val="baseline"/>
      </w:rPr>
    </w:lvl>
    <w:lvl w:ilvl="8" w:tplc="1B32AC7E">
      <w:start w:val="1"/>
      <w:numFmt w:val="lowerRoman"/>
      <w:lvlText w:val="%9."/>
      <w:lvlJc w:val="left"/>
      <w:pPr>
        <w:ind w:left="6840" w:hanging="300"/>
      </w:pPr>
      <w:rPr>
        <w:rFonts w:hAnsi="Arial Unicode MS" w:cs="Times New Roman"/>
        <w:b/>
        <w:bCs/>
        <w:caps w:val="0"/>
        <w:smallCaps w:val="0"/>
        <w:strike w:val="0"/>
        <w:dstrike w:val="0"/>
        <w:color w:val="000000"/>
        <w:spacing w:val="0"/>
        <w:w w:val="100"/>
        <w:kern w:val="0"/>
        <w:position w:val="0"/>
        <w:vertAlign w:val="baseline"/>
      </w:rPr>
    </w:lvl>
  </w:abstractNum>
  <w:abstractNum w:abstractNumId="55" w15:restartNumberingAfterBreak="0">
    <w:nsid w:val="4226611B"/>
    <w:multiLevelType w:val="multilevel"/>
    <w:tmpl w:val="76762F44"/>
    <w:lvl w:ilvl="0">
      <w:start w:val="1"/>
      <w:numFmt w:val="decimal"/>
      <w:lvlText w:val="%1."/>
      <w:lvlJc w:val="left"/>
      <w:pPr>
        <w:ind w:left="19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6" w15:restartNumberingAfterBreak="0">
    <w:nsid w:val="42E345E3"/>
    <w:multiLevelType w:val="hybridMultilevel"/>
    <w:tmpl w:val="9648CC68"/>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45E0389"/>
    <w:multiLevelType w:val="multilevel"/>
    <w:tmpl w:val="0415001F"/>
    <w:styleLink w:val="Styl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8" w15:restartNumberingAfterBreak="0">
    <w:nsid w:val="472C32B0"/>
    <w:multiLevelType w:val="hybridMultilevel"/>
    <w:tmpl w:val="D98A2072"/>
    <w:lvl w:ilvl="0" w:tplc="0415000F">
      <w:start w:val="1"/>
      <w:numFmt w:val="decimal"/>
      <w:lvlText w:val="%1."/>
      <w:lvlJc w:val="left"/>
      <w:pPr>
        <w:tabs>
          <w:tab w:val="num" w:pos="1260"/>
        </w:tabs>
        <w:ind w:left="1260" w:hanging="360"/>
      </w:pPr>
      <w:rPr>
        <w:rFonts w:cs="Times New Roman"/>
      </w:rPr>
    </w:lvl>
    <w:lvl w:ilvl="1" w:tplc="1FA081EA">
      <w:start w:val="1"/>
      <w:numFmt w:val="lowerLetter"/>
      <w:lvlText w:val="%2)"/>
      <w:lvlJc w:val="left"/>
      <w:pPr>
        <w:tabs>
          <w:tab w:val="num" w:pos="1206"/>
        </w:tabs>
        <w:ind w:left="1206" w:hanging="780"/>
      </w:pPr>
      <w:rPr>
        <w:rFonts w:cs="Times New Roman" w:hint="default"/>
        <w:b w:val="0"/>
      </w:rPr>
    </w:lvl>
    <w:lvl w:ilvl="2" w:tplc="0415001B" w:tentative="1">
      <w:start w:val="1"/>
      <w:numFmt w:val="lowerRoman"/>
      <w:lvlText w:val="%3."/>
      <w:lvlJc w:val="right"/>
      <w:pPr>
        <w:tabs>
          <w:tab w:val="num" w:pos="2700"/>
        </w:tabs>
        <w:ind w:left="2700" w:hanging="180"/>
      </w:pPr>
      <w:rPr>
        <w:rFonts w:cs="Times New Roman"/>
      </w:rPr>
    </w:lvl>
    <w:lvl w:ilvl="3" w:tplc="0415000F">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0F" w:tentative="1">
      <w:start w:val="1"/>
      <w:numFmt w:val="decimal"/>
      <w:lvlText w:val="%7."/>
      <w:lvlJc w:val="left"/>
      <w:pPr>
        <w:tabs>
          <w:tab w:val="num" w:pos="5580"/>
        </w:tabs>
        <w:ind w:left="5580" w:hanging="360"/>
      </w:pPr>
      <w:rPr>
        <w:rFonts w:cs="Times New Roman"/>
      </w:rPr>
    </w:lvl>
    <w:lvl w:ilvl="7" w:tplc="04150019" w:tentative="1">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59" w15:restartNumberingAfterBreak="0">
    <w:nsid w:val="485F2E7D"/>
    <w:multiLevelType w:val="hybridMultilevel"/>
    <w:tmpl w:val="CA025946"/>
    <w:lvl w:ilvl="0" w:tplc="558438E0">
      <w:start w:val="1"/>
      <w:numFmt w:val="decimal"/>
      <w:lvlText w:val="%1."/>
      <w:lvlJc w:val="left"/>
      <w:pPr>
        <w:tabs>
          <w:tab w:val="num" w:pos="360"/>
        </w:tabs>
        <w:ind w:left="360" w:hanging="360"/>
      </w:pPr>
      <w:rPr>
        <w:rFonts w:hint="default"/>
        <w:i w:val="0"/>
        <w:iCs w:val="0"/>
      </w:rPr>
    </w:lvl>
    <w:lvl w:ilvl="1" w:tplc="04150019">
      <w:start w:val="1"/>
      <w:numFmt w:val="lowerLetter"/>
      <w:lvlText w:val="%2."/>
      <w:lvlJc w:val="left"/>
      <w:pPr>
        <w:tabs>
          <w:tab w:val="num" w:pos="900"/>
        </w:tabs>
        <w:ind w:left="900" w:hanging="360"/>
      </w:pPr>
    </w:lvl>
    <w:lvl w:ilvl="2" w:tplc="0415001B">
      <w:start w:val="1"/>
      <w:numFmt w:val="lowerRoman"/>
      <w:lvlText w:val="%3."/>
      <w:lvlJc w:val="right"/>
      <w:pPr>
        <w:tabs>
          <w:tab w:val="num" w:pos="1620"/>
        </w:tabs>
        <w:ind w:left="1620" w:hanging="180"/>
      </w:pPr>
    </w:lvl>
    <w:lvl w:ilvl="3" w:tplc="0415000F">
      <w:start w:val="1"/>
      <w:numFmt w:val="decimal"/>
      <w:lvlText w:val="%4."/>
      <w:lvlJc w:val="left"/>
      <w:pPr>
        <w:tabs>
          <w:tab w:val="num" w:pos="2340"/>
        </w:tabs>
        <w:ind w:left="2340" w:hanging="360"/>
      </w:pPr>
    </w:lvl>
    <w:lvl w:ilvl="4" w:tplc="04150019">
      <w:start w:val="1"/>
      <w:numFmt w:val="lowerLetter"/>
      <w:lvlText w:val="%5."/>
      <w:lvlJc w:val="left"/>
      <w:pPr>
        <w:tabs>
          <w:tab w:val="num" w:pos="3060"/>
        </w:tabs>
        <w:ind w:left="3060" w:hanging="360"/>
      </w:pPr>
    </w:lvl>
    <w:lvl w:ilvl="5" w:tplc="0415001B">
      <w:start w:val="1"/>
      <w:numFmt w:val="lowerRoman"/>
      <w:lvlText w:val="%6."/>
      <w:lvlJc w:val="right"/>
      <w:pPr>
        <w:tabs>
          <w:tab w:val="num" w:pos="3780"/>
        </w:tabs>
        <w:ind w:left="3780" w:hanging="180"/>
      </w:pPr>
    </w:lvl>
    <w:lvl w:ilvl="6" w:tplc="0415000F">
      <w:start w:val="1"/>
      <w:numFmt w:val="decimal"/>
      <w:lvlText w:val="%7."/>
      <w:lvlJc w:val="left"/>
      <w:pPr>
        <w:tabs>
          <w:tab w:val="num" w:pos="4500"/>
        </w:tabs>
        <w:ind w:left="4500" w:hanging="360"/>
      </w:pPr>
    </w:lvl>
    <w:lvl w:ilvl="7" w:tplc="04150019">
      <w:start w:val="1"/>
      <w:numFmt w:val="lowerLetter"/>
      <w:lvlText w:val="%8."/>
      <w:lvlJc w:val="left"/>
      <w:pPr>
        <w:tabs>
          <w:tab w:val="num" w:pos="5220"/>
        </w:tabs>
        <w:ind w:left="5220" w:hanging="360"/>
      </w:pPr>
    </w:lvl>
    <w:lvl w:ilvl="8" w:tplc="0415001B">
      <w:start w:val="1"/>
      <w:numFmt w:val="lowerRoman"/>
      <w:lvlText w:val="%9."/>
      <w:lvlJc w:val="right"/>
      <w:pPr>
        <w:tabs>
          <w:tab w:val="num" w:pos="5940"/>
        </w:tabs>
        <w:ind w:left="5940" w:hanging="180"/>
      </w:pPr>
    </w:lvl>
  </w:abstractNum>
  <w:abstractNum w:abstractNumId="60"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BE343D"/>
    <w:multiLevelType w:val="hybridMultilevel"/>
    <w:tmpl w:val="B24A72DE"/>
    <w:lvl w:ilvl="0" w:tplc="04150001">
      <w:start w:val="1"/>
      <w:numFmt w:val="bullet"/>
      <w:lvlText w:val=""/>
      <w:lvlJc w:val="left"/>
      <w:pPr>
        <w:ind w:left="2149" w:hanging="360"/>
      </w:pPr>
      <w:rPr>
        <w:rFonts w:ascii="Symbol" w:hAnsi="Symbol" w:hint="default"/>
      </w:rPr>
    </w:lvl>
    <w:lvl w:ilvl="1" w:tplc="04150003">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62" w15:restartNumberingAfterBreak="0">
    <w:nsid w:val="4A124CA5"/>
    <w:multiLevelType w:val="hybridMultilevel"/>
    <w:tmpl w:val="14623548"/>
    <w:lvl w:ilvl="0" w:tplc="2F2628C4">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900"/>
        </w:tabs>
        <w:ind w:left="900" w:hanging="360"/>
      </w:pPr>
      <w:rPr>
        <w:rFonts w:cs="Times New Roman"/>
      </w:rPr>
    </w:lvl>
    <w:lvl w:ilvl="2" w:tplc="0415001B">
      <w:start w:val="1"/>
      <w:numFmt w:val="lowerRoman"/>
      <w:lvlText w:val="%3."/>
      <w:lvlJc w:val="right"/>
      <w:pPr>
        <w:tabs>
          <w:tab w:val="num" w:pos="1620"/>
        </w:tabs>
        <w:ind w:left="1620" w:hanging="180"/>
      </w:pPr>
      <w:rPr>
        <w:rFonts w:cs="Times New Roman"/>
      </w:rPr>
    </w:lvl>
    <w:lvl w:ilvl="3" w:tplc="0415000F">
      <w:start w:val="1"/>
      <w:numFmt w:val="decimal"/>
      <w:lvlText w:val="%4."/>
      <w:lvlJc w:val="left"/>
      <w:pPr>
        <w:tabs>
          <w:tab w:val="num" w:pos="2340"/>
        </w:tabs>
        <w:ind w:left="2340" w:hanging="360"/>
      </w:pPr>
      <w:rPr>
        <w:rFonts w:cs="Times New Roman"/>
      </w:rPr>
    </w:lvl>
    <w:lvl w:ilvl="4" w:tplc="04150019">
      <w:start w:val="1"/>
      <w:numFmt w:val="lowerLetter"/>
      <w:lvlText w:val="%5."/>
      <w:lvlJc w:val="left"/>
      <w:pPr>
        <w:tabs>
          <w:tab w:val="num" w:pos="3060"/>
        </w:tabs>
        <w:ind w:left="3060" w:hanging="360"/>
      </w:pPr>
      <w:rPr>
        <w:rFonts w:cs="Times New Roman"/>
      </w:rPr>
    </w:lvl>
    <w:lvl w:ilvl="5" w:tplc="0415001B">
      <w:start w:val="1"/>
      <w:numFmt w:val="lowerRoman"/>
      <w:lvlText w:val="%6."/>
      <w:lvlJc w:val="right"/>
      <w:pPr>
        <w:tabs>
          <w:tab w:val="num" w:pos="3780"/>
        </w:tabs>
        <w:ind w:left="3780" w:hanging="180"/>
      </w:pPr>
      <w:rPr>
        <w:rFonts w:cs="Times New Roman"/>
      </w:rPr>
    </w:lvl>
    <w:lvl w:ilvl="6" w:tplc="0415000F">
      <w:start w:val="1"/>
      <w:numFmt w:val="decimal"/>
      <w:lvlText w:val="%7."/>
      <w:lvlJc w:val="left"/>
      <w:pPr>
        <w:tabs>
          <w:tab w:val="num" w:pos="4500"/>
        </w:tabs>
        <w:ind w:left="4500" w:hanging="360"/>
      </w:pPr>
      <w:rPr>
        <w:rFonts w:cs="Times New Roman"/>
      </w:rPr>
    </w:lvl>
    <w:lvl w:ilvl="7" w:tplc="04150019">
      <w:start w:val="1"/>
      <w:numFmt w:val="lowerLetter"/>
      <w:lvlText w:val="%8."/>
      <w:lvlJc w:val="left"/>
      <w:pPr>
        <w:tabs>
          <w:tab w:val="num" w:pos="5220"/>
        </w:tabs>
        <w:ind w:left="5220" w:hanging="360"/>
      </w:pPr>
      <w:rPr>
        <w:rFonts w:cs="Times New Roman"/>
      </w:rPr>
    </w:lvl>
    <w:lvl w:ilvl="8" w:tplc="0415001B">
      <w:start w:val="1"/>
      <w:numFmt w:val="lowerRoman"/>
      <w:lvlText w:val="%9."/>
      <w:lvlJc w:val="right"/>
      <w:pPr>
        <w:tabs>
          <w:tab w:val="num" w:pos="5940"/>
        </w:tabs>
        <w:ind w:left="5940" w:hanging="180"/>
      </w:pPr>
      <w:rPr>
        <w:rFonts w:cs="Times New Roman"/>
      </w:rPr>
    </w:lvl>
  </w:abstractNum>
  <w:abstractNum w:abstractNumId="63" w15:restartNumberingAfterBreak="0">
    <w:nsid w:val="4AA312CF"/>
    <w:multiLevelType w:val="hybridMultilevel"/>
    <w:tmpl w:val="EBBC132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B5079D9"/>
    <w:multiLevelType w:val="hybridMultilevel"/>
    <w:tmpl w:val="7D4C4CB2"/>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5" w15:restartNumberingAfterBreak="0">
    <w:nsid w:val="4DAD3214"/>
    <w:multiLevelType w:val="hybridMultilevel"/>
    <w:tmpl w:val="CCF8C2BC"/>
    <w:name w:val="WW8Num2223"/>
    <w:lvl w:ilvl="0" w:tplc="FFFFFFFF">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4E4E4CD2"/>
    <w:multiLevelType w:val="hybridMultilevel"/>
    <w:tmpl w:val="4288B43A"/>
    <w:lvl w:ilvl="0" w:tplc="BC687730">
      <w:start w:val="1"/>
      <w:numFmt w:val="decimal"/>
      <w:lvlText w:val="%1)"/>
      <w:lvlJc w:val="left"/>
      <w:pPr>
        <w:ind w:left="360" w:hanging="360"/>
      </w:pPr>
      <w:rPr>
        <w:rFonts w:ascii="Times New Roman" w:eastAsiaTheme="minorEastAsia" w:hAnsi="Times New Roman" w:cs="Times New Roman"/>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52BD5E6A"/>
    <w:multiLevelType w:val="multilevel"/>
    <w:tmpl w:val="C5328F26"/>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Letter"/>
      <w:lvlText w:val="%3)"/>
      <w:lvlJc w:val="left"/>
      <w:pPr>
        <w:tabs>
          <w:tab w:val="num" w:pos="720"/>
        </w:tabs>
        <w:ind w:left="720" w:hanging="360"/>
      </w:pPr>
    </w:lvl>
    <w:lvl w:ilvl="3">
      <w:start w:val="1"/>
      <w:numFmt w:val="decimal"/>
      <w:lvlText w:val="%4."/>
      <w:lvlJc w:val="left"/>
      <w:pPr>
        <w:tabs>
          <w:tab w:val="num" w:pos="3240"/>
        </w:tabs>
        <w:ind w:left="3240" w:hanging="360"/>
      </w:pPr>
    </w:lvl>
    <w:lvl w:ilvl="4">
      <w:start w:val="1"/>
      <w:numFmt w:val="upperLetter"/>
      <w:lvlText w:val="%5."/>
      <w:lvlJc w:val="left"/>
      <w:pPr>
        <w:tabs>
          <w:tab w:val="num" w:pos="720"/>
        </w:tabs>
        <w:ind w:left="720" w:hanging="360"/>
      </w:pPr>
    </w:lvl>
    <w:lvl w:ilvl="5">
      <w:start w:val="1"/>
      <w:numFmt w:val="decimal"/>
      <w:lvlText w:val="%6)"/>
      <w:lvlJc w:val="left"/>
      <w:pPr>
        <w:tabs>
          <w:tab w:val="num" w:pos="360"/>
        </w:tabs>
        <w:ind w:left="360" w:hanging="360"/>
      </w:pPr>
      <w:rPr>
        <w:b w:val="0"/>
        <w:bCs w:val="0"/>
      </w:r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8" w15:restartNumberingAfterBreak="0">
    <w:nsid w:val="52D57A97"/>
    <w:multiLevelType w:val="hybridMultilevel"/>
    <w:tmpl w:val="653C0DCC"/>
    <w:lvl w:ilvl="0" w:tplc="E7B479E0">
      <w:start w:val="1"/>
      <w:numFmt w:val="decimal"/>
      <w:lvlText w:val="%1."/>
      <w:lvlJc w:val="left"/>
      <w:pPr>
        <w:tabs>
          <w:tab w:val="num" w:pos="927"/>
        </w:tabs>
        <w:ind w:left="927" w:hanging="360"/>
      </w:pPr>
      <w:rPr>
        <w:rFonts w:ascii="Times New Roman" w:eastAsia="Times New Roman" w:hAnsi="Times New Roman"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9844CF6A">
      <w:start w:val="1"/>
      <w:numFmt w:val="decimal"/>
      <w:lvlText w:val="%4."/>
      <w:lvlJc w:val="left"/>
      <w:pPr>
        <w:tabs>
          <w:tab w:val="num" w:pos="360"/>
        </w:tabs>
        <w:ind w:left="36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52DB5F0A"/>
    <w:multiLevelType w:val="multilevel"/>
    <w:tmpl w:val="BE5A0E50"/>
    <w:lvl w:ilvl="0">
      <w:start w:val="1"/>
      <w:numFmt w:val="decimal"/>
      <w:lvlText w:val="%1"/>
      <w:lvlJc w:val="left"/>
      <w:pPr>
        <w:ind w:left="768" w:hanging="768"/>
      </w:pPr>
      <w:rPr>
        <w:rFonts w:hint="default"/>
      </w:rPr>
    </w:lvl>
    <w:lvl w:ilvl="1">
      <w:start w:val="1"/>
      <w:numFmt w:val="decimal"/>
      <w:lvlText w:val="%1.%2"/>
      <w:lvlJc w:val="left"/>
      <w:pPr>
        <w:ind w:left="1412" w:hanging="768"/>
      </w:pPr>
      <w:rPr>
        <w:rFonts w:hint="default"/>
      </w:rPr>
    </w:lvl>
    <w:lvl w:ilvl="2">
      <w:start w:val="1"/>
      <w:numFmt w:val="decimal"/>
      <w:lvlText w:val="%1.%2.%3"/>
      <w:lvlJc w:val="left"/>
      <w:pPr>
        <w:ind w:left="2056" w:hanging="768"/>
      </w:pPr>
      <w:rPr>
        <w:rFonts w:hint="default"/>
      </w:rPr>
    </w:lvl>
    <w:lvl w:ilvl="3">
      <w:start w:val="1"/>
      <w:numFmt w:val="decimal"/>
      <w:lvlText w:val="%1.%2.%3.%4"/>
      <w:lvlJc w:val="left"/>
      <w:pPr>
        <w:ind w:left="2700" w:hanging="768"/>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0" w15:restartNumberingAfterBreak="0">
    <w:nsid w:val="54562F48"/>
    <w:multiLevelType w:val="hybridMultilevel"/>
    <w:tmpl w:val="3C8C3F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481154F"/>
    <w:multiLevelType w:val="hybridMultilevel"/>
    <w:tmpl w:val="42CC0F44"/>
    <w:lvl w:ilvl="0" w:tplc="04150001">
      <w:start w:val="1"/>
      <w:numFmt w:val="bullet"/>
      <w:lvlText w:val=""/>
      <w:lvlJc w:val="left"/>
      <w:pPr>
        <w:ind w:left="1494" w:hanging="360"/>
      </w:pPr>
      <w:rPr>
        <w:rFonts w:ascii="Symbol" w:hAnsi="Symbol"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72" w15:restartNumberingAfterBreak="0">
    <w:nsid w:val="54BA2C82"/>
    <w:multiLevelType w:val="hybridMultilevel"/>
    <w:tmpl w:val="57DA9E32"/>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3" w15:restartNumberingAfterBreak="0">
    <w:nsid w:val="56FD6B5C"/>
    <w:multiLevelType w:val="multilevel"/>
    <w:tmpl w:val="BAAE4806"/>
    <w:lvl w:ilvl="0">
      <w:start w:val="1"/>
      <w:numFmt w:val="decimal"/>
      <w:lvlText w:val="%1."/>
      <w:lvlJc w:val="left"/>
      <w:pPr>
        <w:ind w:left="720" w:hanging="360"/>
      </w:pPr>
    </w:lvl>
    <w:lvl w:ilvl="1">
      <w:start w:val="1"/>
      <w:numFmt w:val="decimal"/>
      <w:lvlText w:val="2.%2"/>
      <w:lvlJc w:val="left"/>
      <w:pPr>
        <w:ind w:left="786" w:hanging="360"/>
      </w:pPr>
      <w:rPr>
        <w:strike w:val="0"/>
        <w:dstrike w:val="0"/>
        <w:u w:val="none"/>
        <w:effect w:val="none"/>
      </w:rPr>
    </w:lvl>
    <w:lvl w:ilvl="2">
      <w:start w:val="1"/>
      <w:numFmt w:val="decimal"/>
      <w:isLgl/>
      <w:lvlText w:val="%1.%2.%3"/>
      <w:lvlJc w:val="left"/>
      <w:pPr>
        <w:ind w:left="2628" w:hanging="720"/>
      </w:pPr>
      <w:rPr>
        <w:strike w:val="0"/>
        <w:dstrike w:val="0"/>
        <w:u w:val="none"/>
        <w:effect w:val="none"/>
      </w:rPr>
    </w:lvl>
    <w:lvl w:ilvl="3">
      <w:start w:val="1"/>
      <w:numFmt w:val="decimal"/>
      <w:isLgl/>
      <w:lvlText w:val="%1.%2.%3.%4"/>
      <w:lvlJc w:val="left"/>
      <w:pPr>
        <w:ind w:left="3402" w:hanging="720"/>
      </w:pPr>
      <w:rPr>
        <w:strike w:val="0"/>
        <w:dstrike w:val="0"/>
        <w:u w:val="none"/>
        <w:effect w:val="none"/>
      </w:rPr>
    </w:lvl>
    <w:lvl w:ilvl="4">
      <w:start w:val="1"/>
      <w:numFmt w:val="decimal"/>
      <w:isLgl/>
      <w:lvlText w:val="%1.%2.%3.%4.%5"/>
      <w:lvlJc w:val="left"/>
      <w:pPr>
        <w:ind w:left="4536" w:hanging="1080"/>
      </w:pPr>
      <w:rPr>
        <w:strike w:val="0"/>
        <w:dstrike w:val="0"/>
        <w:u w:val="none"/>
        <w:effect w:val="none"/>
      </w:rPr>
    </w:lvl>
    <w:lvl w:ilvl="5">
      <w:start w:val="1"/>
      <w:numFmt w:val="decimal"/>
      <w:isLgl/>
      <w:lvlText w:val="%1.%2.%3.%4.%5.%6"/>
      <w:lvlJc w:val="left"/>
      <w:pPr>
        <w:ind w:left="5310" w:hanging="1080"/>
      </w:pPr>
      <w:rPr>
        <w:strike w:val="0"/>
        <w:dstrike w:val="0"/>
        <w:u w:val="none"/>
        <w:effect w:val="none"/>
      </w:rPr>
    </w:lvl>
    <w:lvl w:ilvl="6">
      <w:start w:val="1"/>
      <w:numFmt w:val="decimal"/>
      <w:isLgl/>
      <w:lvlText w:val="%1.%2.%3.%4.%5.%6.%7"/>
      <w:lvlJc w:val="left"/>
      <w:pPr>
        <w:ind w:left="6444" w:hanging="1440"/>
      </w:pPr>
      <w:rPr>
        <w:strike w:val="0"/>
        <w:dstrike w:val="0"/>
        <w:u w:val="none"/>
        <w:effect w:val="none"/>
      </w:rPr>
    </w:lvl>
    <w:lvl w:ilvl="7">
      <w:start w:val="1"/>
      <w:numFmt w:val="decimal"/>
      <w:isLgl/>
      <w:lvlText w:val="%1.%2.%3.%4.%5.%6.%7.%8"/>
      <w:lvlJc w:val="left"/>
      <w:pPr>
        <w:ind w:left="7218" w:hanging="1440"/>
      </w:pPr>
      <w:rPr>
        <w:strike w:val="0"/>
        <w:dstrike w:val="0"/>
        <w:u w:val="none"/>
        <w:effect w:val="none"/>
      </w:rPr>
    </w:lvl>
    <w:lvl w:ilvl="8">
      <w:start w:val="1"/>
      <w:numFmt w:val="decimal"/>
      <w:isLgl/>
      <w:lvlText w:val="%1.%2.%3.%4.%5.%6.%7.%8.%9"/>
      <w:lvlJc w:val="left"/>
      <w:pPr>
        <w:ind w:left="7992" w:hanging="1440"/>
      </w:pPr>
      <w:rPr>
        <w:strike w:val="0"/>
        <w:dstrike w:val="0"/>
        <w:u w:val="none"/>
        <w:effect w:val="none"/>
      </w:rPr>
    </w:lvl>
  </w:abstractNum>
  <w:abstractNum w:abstractNumId="74" w15:restartNumberingAfterBreak="0">
    <w:nsid w:val="5743679E"/>
    <w:multiLevelType w:val="multilevel"/>
    <w:tmpl w:val="94A26FCA"/>
    <w:lvl w:ilvl="0">
      <w:start w:val="1"/>
      <w:numFmt w:val="decimal"/>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57A6386E"/>
    <w:multiLevelType w:val="multilevel"/>
    <w:tmpl w:val="1012F28A"/>
    <w:lvl w:ilvl="0">
      <w:start w:val="2"/>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76" w15:restartNumberingAfterBreak="0">
    <w:nsid w:val="58C97241"/>
    <w:multiLevelType w:val="hybridMultilevel"/>
    <w:tmpl w:val="096CE8A4"/>
    <w:name w:val="WW8Num22233222"/>
    <w:lvl w:ilvl="0" w:tplc="A47A5810">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59386FE4"/>
    <w:multiLevelType w:val="hybridMultilevel"/>
    <w:tmpl w:val="B91CE5C8"/>
    <w:lvl w:ilvl="0" w:tplc="A23C8206">
      <w:start w:val="1"/>
      <w:numFmt w:val="upperRoman"/>
      <w:lvlText w:val="%1."/>
      <w:lvlJc w:val="left"/>
      <w:pPr>
        <w:ind w:left="720" w:hanging="72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8" w15:restartNumberingAfterBreak="0">
    <w:nsid w:val="5A506C22"/>
    <w:multiLevelType w:val="hybridMultilevel"/>
    <w:tmpl w:val="21D2B7D2"/>
    <w:name w:val="WW8Num22233222222"/>
    <w:lvl w:ilvl="0" w:tplc="D77AF752">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5B3F45AD"/>
    <w:multiLevelType w:val="hybridMultilevel"/>
    <w:tmpl w:val="9FF8716C"/>
    <w:name w:val="WW8Num22232"/>
    <w:lvl w:ilvl="0" w:tplc="3FDAF6EE">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5C1C70B5"/>
    <w:multiLevelType w:val="multilevel"/>
    <w:tmpl w:val="199615DA"/>
    <w:styleLink w:val="1111111"/>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1" w15:restartNumberingAfterBreak="0">
    <w:nsid w:val="6017298F"/>
    <w:multiLevelType w:val="hybridMultilevel"/>
    <w:tmpl w:val="0415000F"/>
    <w:styleLink w:val="Styl11"/>
    <w:lvl w:ilvl="0" w:tplc="0415000F">
      <w:start w:val="1"/>
      <w:numFmt w:val="decimal"/>
      <w:lvlText w:val="%1."/>
      <w:lvlJc w:val="left"/>
      <w:pPr>
        <w:tabs>
          <w:tab w:val="num" w:pos="5040"/>
        </w:tabs>
        <w:ind w:left="5040" w:hanging="360"/>
      </w:pPr>
      <w:rPr>
        <w:rFonts w:cs="Times New Roman"/>
      </w:rPr>
    </w:lvl>
    <w:lvl w:ilvl="1" w:tplc="DD54A1A8">
      <w:start w:val="1"/>
      <w:numFmt w:val="lowerLetter"/>
      <w:lvlText w:val="%2)"/>
      <w:lvlJc w:val="left"/>
      <w:pPr>
        <w:tabs>
          <w:tab w:val="num" w:pos="5850"/>
        </w:tabs>
        <w:ind w:left="5850" w:hanging="450"/>
      </w:pPr>
      <w:rPr>
        <w:rFonts w:cs="Times New Roman" w:hint="default"/>
      </w:rPr>
    </w:lvl>
    <w:lvl w:ilvl="2" w:tplc="0415001B" w:tentative="1">
      <w:start w:val="1"/>
      <w:numFmt w:val="lowerRoman"/>
      <w:lvlText w:val="%3."/>
      <w:lvlJc w:val="right"/>
      <w:pPr>
        <w:tabs>
          <w:tab w:val="num" w:pos="6480"/>
        </w:tabs>
        <w:ind w:left="6480" w:hanging="180"/>
      </w:pPr>
      <w:rPr>
        <w:rFonts w:cs="Times New Roman"/>
      </w:rPr>
    </w:lvl>
    <w:lvl w:ilvl="3" w:tplc="0415000F" w:tentative="1">
      <w:start w:val="1"/>
      <w:numFmt w:val="decimal"/>
      <w:lvlText w:val="%4."/>
      <w:lvlJc w:val="left"/>
      <w:pPr>
        <w:tabs>
          <w:tab w:val="num" w:pos="7200"/>
        </w:tabs>
        <w:ind w:left="7200" w:hanging="360"/>
      </w:pPr>
      <w:rPr>
        <w:rFonts w:cs="Times New Roman"/>
      </w:rPr>
    </w:lvl>
    <w:lvl w:ilvl="4" w:tplc="04150019" w:tentative="1">
      <w:start w:val="1"/>
      <w:numFmt w:val="lowerLetter"/>
      <w:lvlText w:val="%5."/>
      <w:lvlJc w:val="left"/>
      <w:pPr>
        <w:tabs>
          <w:tab w:val="num" w:pos="7920"/>
        </w:tabs>
        <w:ind w:left="7920" w:hanging="360"/>
      </w:pPr>
      <w:rPr>
        <w:rFonts w:cs="Times New Roman"/>
      </w:rPr>
    </w:lvl>
    <w:lvl w:ilvl="5" w:tplc="0415001B" w:tentative="1">
      <w:start w:val="1"/>
      <w:numFmt w:val="lowerRoman"/>
      <w:lvlText w:val="%6."/>
      <w:lvlJc w:val="right"/>
      <w:pPr>
        <w:tabs>
          <w:tab w:val="num" w:pos="8640"/>
        </w:tabs>
        <w:ind w:left="8640" w:hanging="180"/>
      </w:pPr>
      <w:rPr>
        <w:rFonts w:cs="Times New Roman"/>
      </w:rPr>
    </w:lvl>
    <w:lvl w:ilvl="6" w:tplc="0415000F" w:tentative="1">
      <w:start w:val="1"/>
      <w:numFmt w:val="decimal"/>
      <w:lvlText w:val="%7."/>
      <w:lvlJc w:val="left"/>
      <w:pPr>
        <w:tabs>
          <w:tab w:val="num" w:pos="9360"/>
        </w:tabs>
        <w:ind w:left="9360" w:hanging="360"/>
      </w:pPr>
      <w:rPr>
        <w:rFonts w:cs="Times New Roman"/>
      </w:rPr>
    </w:lvl>
    <w:lvl w:ilvl="7" w:tplc="04150019" w:tentative="1">
      <w:start w:val="1"/>
      <w:numFmt w:val="lowerLetter"/>
      <w:lvlText w:val="%8."/>
      <w:lvlJc w:val="left"/>
      <w:pPr>
        <w:tabs>
          <w:tab w:val="num" w:pos="10080"/>
        </w:tabs>
        <w:ind w:left="10080" w:hanging="360"/>
      </w:pPr>
      <w:rPr>
        <w:rFonts w:cs="Times New Roman"/>
      </w:rPr>
    </w:lvl>
    <w:lvl w:ilvl="8" w:tplc="0415001B" w:tentative="1">
      <w:start w:val="1"/>
      <w:numFmt w:val="lowerRoman"/>
      <w:lvlText w:val="%9."/>
      <w:lvlJc w:val="right"/>
      <w:pPr>
        <w:tabs>
          <w:tab w:val="num" w:pos="10800"/>
        </w:tabs>
        <w:ind w:left="10800" w:hanging="180"/>
      </w:pPr>
      <w:rPr>
        <w:rFonts w:cs="Times New Roman"/>
      </w:rPr>
    </w:lvl>
  </w:abstractNum>
  <w:abstractNum w:abstractNumId="82" w15:restartNumberingAfterBreak="0">
    <w:nsid w:val="61153D9C"/>
    <w:multiLevelType w:val="hybridMultilevel"/>
    <w:tmpl w:val="84D08B68"/>
    <w:styleLink w:val="Zaimportowanystyl19"/>
    <w:lvl w:ilvl="0" w:tplc="84D08B68">
      <w:start w:val="1"/>
      <w:numFmt w:val="lowerLetter"/>
      <w:lvlText w:val="%1)"/>
      <w:lvlJc w:val="left"/>
      <w:pPr>
        <w:ind w:left="360" w:hanging="360"/>
      </w:pPr>
      <w:rPr>
        <w:rFonts w:ascii="Times New Roman" w:eastAsia="Times New Roman" w:hAnsi="Times New Roman" w:cs="Times New Roman"/>
        <w:caps w:val="0"/>
        <w:smallCaps w:val="0"/>
        <w:strike w:val="0"/>
        <w:dstrike w:val="0"/>
        <w:color w:val="000000"/>
        <w:spacing w:val="0"/>
        <w:w w:val="100"/>
        <w:kern w:val="0"/>
        <w:position w:val="0"/>
        <w:vertAlign w:val="baseline"/>
      </w:rPr>
    </w:lvl>
    <w:lvl w:ilvl="1" w:tplc="976EC80E">
      <w:start w:val="1"/>
      <w:numFmt w:val="decimal"/>
      <w:lvlText w:val="%2."/>
      <w:lvlJc w:val="left"/>
      <w:pPr>
        <w:ind w:left="1170" w:hanging="360"/>
      </w:pPr>
      <w:rPr>
        <w:rFonts w:hAnsi="Arial Unicode MS" w:cs="Times New Roman"/>
        <w:caps w:val="0"/>
        <w:smallCaps w:val="0"/>
        <w:strike w:val="0"/>
        <w:dstrike w:val="0"/>
        <w:color w:val="000000"/>
        <w:spacing w:val="0"/>
        <w:w w:val="100"/>
        <w:kern w:val="0"/>
        <w:position w:val="0"/>
        <w:vertAlign w:val="baseline"/>
      </w:rPr>
    </w:lvl>
    <w:lvl w:ilvl="2" w:tplc="7298950C">
      <w:start w:val="1"/>
      <w:numFmt w:val="decimal"/>
      <w:lvlText w:val="%3."/>
      <w:lvlJc w:val="left"/>
      <w:pPr>
        <w:ind w:left="1980" w:hanging="360"/>
      </w:pPr>
      <w:rPr>
        <w:rFonts w:hAnsi="Arial Unicode MS" w:cs="Times New Roman"/>
        <w:caps w:val="0"/>
        <w:smallCaps w:val="0"/>
        <w:strike w:val="0"/>
        <w:dstrike w:val="0"/>
        <w:color w:val="000000"/>
        <w:spacing w:val="0"/>
        <w:w w:val="100"/>
        <w:kern w:val="0"/>
        <w:position w:val="0"/>
        <w:vertAlign w:val="baseline"/>
      </w:rPr>
    </w:lvl>
    <w:lvl w:ilvl="3" w:tplc="7AB279CC">
      <w:start w:val="1"/>
      <w:numFmt w:val="lowerLetter"/>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F488BFBC">
      <w:start w:val="1"/>
      <w:numFmt w:val="decimal"/>
      <w:lvlText w:val="%5)"/>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5" w:tplc="4AEA807A">
      <w:start w:val="1"/>
      <w:numFmt w:val="lowerLetter"/>
      <w:lvlText w:val="%6)"/>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6" w:tplc="4282CA0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074C34EA">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44446444">
      <w:start w:val="1"/>
      <w:numFmt w:val="lowerRoman"/>
      <w:lvlText w:val="%9."/>
      <w:lvlJc w:val="left"/>
      <w:pPr>
        <w:ind w:left="6120" w:hanging="300"/>
      </w:pPr>
      <w:rPr>
        <w:rFonts w:hAnsi="Arial Unicode MS" w:cs="Times New Roman"/>
        <w:caps w:val="0"/>
        <w:smallCaps w:val="0"/>
        <w:strike w:val="0"/>
        <w:dstrike w:val="0"/>
        <w:color w:val="000000"/>
        <w:spacing w:val="0"/>
        <w:w w:val="100"/>
        <w:kern w:val="0"/>
        <w:position w:val="0"/>
        <w:vertAlign w:val="baseline"/>
      </w:rPr>
    </w:lvl>
  </w:abstractNum>
  <w:abstractNum w:abstractNumId="83" w15:restartNumberingAfterBreak="0">
    <w:nsid w:val="62330AD8"/>
    <w:multiLevelType w:val="hybridMultilevel"/>
    <w:tmpl w:val="73A026F2"/>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4" w15:restartNumberingAfterBreak="0">
    <w:nsid w:val="62E66990"/>
    <w:multiLevelType w:val="multilevel"/>
    <w:tmpl w:val="C7768364"/>
    <w:styleLink w:val="11111111"/>
    <w:lvl w:ilvl="0">
      <w:start w:val="1"/>
      <w:numFmt w:val="lowerLetter"/>
      <w:lvlText w:val="%1)"/>
      <w:lvlJc w:val="left"/>
      <w:pPr>
        <w:tabs>
          <w:tab w:val="num" w:pos="786"/>
        </w:tabs>
        <w:ind w:left="786" w:hanging="360"/>
      </w:pPr>
    </w:lvl>
    <w:lvl w:ilvl="1">
      <w:start w:val="1"/>
      <w:numFmt w:val="lowerLetter"/>
      <w:lvlText w:val="%2."/>
      <w:lvlJc w:val="left"/>
      <w:pPr>
        <w:tabs>
          <w:tab w:val="num" w:pos="1430"/>
        </w:tabs>
        <w:ind w:left="1430" w:hanging="360"/>
      </w:pPr>
    </w:lvl>
    <w:lvl w:ilvl="2">
      <w:start w:val="1"/>
      <w:numFmt w:val="lowerRoman"/>
      <w:lvlText w:val="%3."/>
      <w:lvlJc w:val="lef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lef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left"/>
      <w:pPr>
        <w:tabs>
          <w:tab w:val="num" w:pos="6470"/>
        </w:tabs>
        <w:ind w:left="6470" w:hanging="180"/>
      </w:pPr>
    </w:lvl>
  </w:abstractNum>
  <w:abstractNum w:abstractNumId="85" w15:restartNumberingAfterBreak="0">
    <w:nsid w:val="67587332"/>
    <w:multiLevelType w:val="hybridMultilevel"/>
    <w:tmpl w:val="86645094"/>
    <w:lvl w:ilvl="0" w:tplc="04150005">
      <w:start w:val="1"/>
      <w:numFmt w:val="bullet"/>
      <w:lvlText w:val=""/>
      <w:lvlJc w:val="left"/>
      <w:pPr>
        <w:ind w:left="1275" w:hanging="360"/>
      </w:pPr>
      <w:rPr>
        <w:rFonts w:ascii="Wingdings" w:hAnsi="Wingdings" w:hint="default"/>
      </w:rPr>
    </w:lvl>
    <w:lvl w:ilvl="1" w:tplc="04150003" w:tentative="1">
      <w:start w:val="1"/>
      <w:numFmt w:val="bullet"/>
      <w:lvlText w:val="o"/>
      <w:lvlJc w:val="left"/>
      <w:pPr>
        <w:ind w:left="1995" w:hanging="360"/>
      </w:pPr>
      <w:rPr>
        <w:rFonts w:ascii="Courier New" w:hAnsi="Courier New" w:cs="Courier New" w:hint="default"/>
      </w:rPr>
    </w:lvl>
    <w:lvl w:ilvl="2" w:tplc="04150005" w:tentative="1">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86" w15:restartNumberingAfterBreak="0">
    <w:nsid w:val="693C77DC"/>
    <w:multiLevelType w:val="multilevel"/>
    <w:tmpl w:val="EDA2EDB0"/>
    <w:lvl w:ilvl="0">
      <w:start w:val="1"/>
      <w:numFmt w:val="decimal"/>
      <w:lvlText w:val="%1."/>
      <w:lvlJc w:val="left"/>
      <w:pPr>
        <w:tabs>
          <w:tab w:val="num" w:pos="0"/>
        </w:tabs>
        <w:ind w:left="720" w:hanging="360"/>
      </w:pPr>
    </w:lvl>
    <w:lvl w:ilvl="1">
      <w:start w:val="2"/>
      <w:numFmt w:val="decimal"/>
      <w:lvlText w:val="%1.%2"/>
      <w:lvlJc w:val="left"/>
      <w:pPr>
        <w:tabs>
          <w:tab w:val="num" w:pos="0"/>
        </w:tabs>
        <w:ind w:left="1410" w:hanging="69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87" w15:restartNumberingAfterBreak="0">
    <w:nsid w:val="698C7079"/>
    <w:multiLevelType w:val="multilevel"/>
    <w:tmpl w:val="18722E12"/>
    <w:lvl w:ilvl="0">
      <w:start w:val="1"/>
      <w:numFmt w:val="decimal"/>
      <w:lvlText w:val="%1."/>
      <w:lvlJc w:val="left"/>
      <w:pPr>
        <w:ind w:left="360" w:hanging="360"/>
      </w:pPr>
      <w:rPr>
        <w:b w:val="0"/>
        <w:bCs w:val="0"/>
        <w:i w:val="0"/>
        <w:iCs/>
      </w:rPr>
    </w:lvl>
    <w:lvl w:ilvl="1">
      <w:start w:val="1"/>
      <w:numFmt w:val="decimal"/>
      <w:isLgl/>
      <w:lvlText w:val="%1.%2"/>
      <w:lvlJc w:val="left"/>
      <w:pPr>
        <w:ind w:left="1050" w:hanging="690"/>
      </w:pPr>
      <w:rPr>
        <w:rFonts w:hint="default"/>
        <w:b w:val="0"/>
        <w:bCs w:val="0"/>
      </w:rPr>
    </w:lvl>
    <w:lvl w:ilvl="2">
      <w:start w:val="1"/>
      <w:numFmt w:val="decimal"/>
      <w:isLgl/>
      <w:lvlText w:val="%1.%2.%3"/>
      <w:lvlJc w:val="left"/>
      <w:pPr>
        <w:ind w:left="1713"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88" w15:restartNumberingAfterBreak="0">
    <w:nsid w:val="6A686F62"/>
    <w:multiLevelType w:val="hybridMultilevel"/>
    <w:tmpl w:val="512C81AA"/>
    <w:lvl w:ilvl="0" w:tplc="04150005">
      <w:start w:val="1"/>
      <w:numFmt w:val="bullet"/>
      <w:lvlText w:val=""/>
      <w:lvlJc w:val="left"/>
      <w:pPr>
        <w:ind w:left="1260" w:hanging="360"/>
      </w:pPr>
      <w:rPr>
        <w:rFonts w:ascii="Wingdings" w:hAnsi="Wingdings" w:hint="default"/>
      </w:rPr>
    </w:lvl>
    <w:lvl w:ilvl="1" w:tplc="04150003" w:tentative="1">
      <w:start w:val="1"/>
      <w:numFmt w:val="bullet"/>
      <w:lvlText w:val="o"/>
      <w:lvlJc w:val="left"/>
      <w:pPr>
        <w:ind w:left="1980" w:hanging="360"/>
      </w:pPr>
      <w:rPr>
        <w:rFonts w:ascii="Courier New" w:hAnsi="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89" w15:restartNumberingAfterBreak="0">
    <w:nsid w:val="6A7D0D1E"/>
    <w:multiLevelType w:val="hybridMultilevel"/>
    <w:tmpl w:val="B6B6E28A"/>
    <w:lvl w:ilvl="0" w:tplc="04150005">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0" w15:restartNumberingAfterBreak="0">
    <w:nsid w:val="6C9272AF"/>
    <w:multiLevelType w:val="hybridMultilevel"/>
    <w:tmpl w:val="A5289C38"/>
    <w:lvl w:ilvl="0" w:tplc="04150017">
      <w:start w:val="1"/>
      <w:numFmt w:val="lowerLetter"/>
      <w:lvlText w:val="%1)"/>
      <w:lvlJc w:val="left"/>
      <w:pPr>
        <w:ind w:left="928" w:hanging="360"/>
      </w:pPr>
      <w:rPr>
        <w:rFonts w:cs="Times New Roman"/>
      </w:rPr>
    </w:lvl>
    <w:lvl w:ilvl="1" w:tplc="04150019">
      <w:start w:val="1"/>
      <w:numFmt w:val="lowerLetter"/>
      <w:lvlText w:val="%2."/>
      <w:lvlJc w:val="left"/>
      <w:pPr>
        <w:ind w:left="1943" w:hanging="360"/>
      </w:pPr>
      <w:rPr>
        <w:rFonts w:cs="Times New Roman"/>
      </w:rPr>
    </w:lvl>
    <w:lvl w:ilvl="2" w:tplc="0415001B">
      <w:start w:val="1"/>
      <w:numFmt w:val="lowerRoman"/>
      <w:lvlText w:val="%3."/>
      <w:lvlJc w:val="right"/>
      <w:pPr>
        <w:ind w:left="2663" w:hanging="180"/>
      </w:pPr>
      <w:rPr>
        <w:rFonts w:cs="Times New Roman"/>
      </w:rPr>
    </w:lvl>
    <w:lvl w:ilvl="3" w:tplc="0415000F">
      <w:start w:val="1"/>
      <w:numFmt w:val="decimal"/>
      <w:lvlText w:val="%4."/>
      <w:lvlJc w:val="left"/>
      <w:pPr>
        <w:ind w:left="3383" w:hanging="360"/>
      </w:pPr>
      <w:rPr>
        <w:rFonts w:cs="Times New Roman"/>
      </w:rPr>
    </w:lvl>
    <w:lvl w:ilvl="4" w:tplc="04150019">
      <w:start w:val="1"/>
      <w:numFmt w:val="lowerLetter"/>
      <w:lvlText w:val="%5."/>
      <w:lvlJc w:val="left"/>
      <w:pPr>
        <w:ind w:left="4103" w:hanging="360"/>
      </w:pPr>
      <w:rPr>
        <w:rFonts w:cs="Times New Roman"/>
      </w:rPr>
    </w:lvl>
    <w:lvl w:ilvl="5" w:tplc="0415001B">
      <w:start w:val="1"/>
      <w:numFmt w:val="lowerRoman"/>
      <w:lvlText w:val="%6."/>
      <w:lvlJc w:val="right"/>
      <w:pPr>
        <w:ind w:left="4823" w:hanging="180"/>
      </w:pPr>
      <w:rPr>
        <w:rFonts w:cs="Times New Roman"/>
      </w:rPr>
    </w:lvl>
    <w:lvl w:ilvl="6" w:tplc="0415000F">
      <w:start w:val="1"/>
      <w:numFmt w:val="decimal"/>
      <w:lvlText w:val="%7."/>
      <w:lvlJc w:val="left"/>
      <w:pPr>
        <w:ind w:left="5543" w:hanging="360"/>
      </w:pPr>
      <w:rPr>
        <w:rFonts w:cs="Times New Roman"/>
      </w:rPr>
    </w:lvl>
    <w:lvl w:ilvl="7" w:tplc="04150019">
      <w:start w:val="1"/>
      <w:numFmt w:val="lowerLetter"/>
      <w:lvlText w:val="%8."/>
      <w:lvlJc w:val="left"/>
      <w:pPr>
        <w:ind w:left="6263" w:hanging="360"/>
      </w:pPr>
      <w:rPr>
        <w:rFonts w:cs="Times New Roman"/>
      </w:rPr>
    </w:lvl>
    <w:lvl w:ilvl="8" w:tplc="0415001B">
      <w:start w:val="1"/>
      <w:numFmt w:val="lowerRoman"/>
      <w:lvlText w:val="%9."/>
      <w:lvlJc w:val="right"/>
      <w:pPr>
        <w:ind w:left="6983" w:hanging="180"/>
      </w:pPr>
      <w:rPr>
        <w:rFonts w:cs="Times New Roman"/>
      </w:rPr>
    </w:lvl>
  </w:abstractNum>
  <w:abstractNum w:abstractNumId="91" w15:restartNumberingAfterBreak="0">
    <w:nsid w:val="6E563107"/>
    <w:multiLevelType w:val="hybridMultilevel"/>
    <w:tmpl w:val="BF1AE5DC"/>
    <w:styleLink w:val="1111113"/>
    <w:lvl w:ilvl="0" w:tplc="EEEEAE54">
      <w:start w:val="1"/>
      <w:numFmt w:val="decimal"/>
      <w:lvlText w:val="%1."/>
      <w:lvlJc w:val="left"/>
      <w:pPr>
        <w:tabs>
          <w:tab w:val="num" w:pos="720"/>
        </w:tabs>
        <w:ind w:left="720" w:hanging="360"/>
      </w:pPr>
      <w:rPr>
        <w:rFonts w:cs="Times New Roman"/>
      </w:rPr>
    </w:lvl>
    <w:lvl w:ilvl="1" w:tplc="A454DCA2">
      <w:start w:val="1"/>
      <w:numFmt w:val="decimal"/>
      <w:lvlText w:val="%2."/>
      <w:lvlJc w:val="left"/>
      <w:pPr>
        <w:tabs>
          <w:tab w:val="num" w:pos="360"/>
        </w:tabs>
        <w:ind w:left="360" w:hanging="360"/>
      </w:pPr>
      <w:rPr>
        <w:rFonts w:cs="Times New Roman"/>
        <w:b w:val="0"/>
        <w:bCs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2" w15:restartNumberingAfterBreak="0">
    <w:nsid w:val="70D437A9"/>
    <w:multiLevelType w:val="hybridMultilevel"/>
    <w:tmpl w:val="986AA64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3" w15:restartNumberingAfterBreak="0">
    <w:nsid w:val="73130154"/>
    <w:multiLevelType w:val="multilevel"/>
    <w:tmpl w:val="C062E0A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rFonts w:ascii="Times New Roman" w:eastAsia="Times New Roman" w:hAnsi="Times New Roman" w:cs="Calibri"/>
        <w:b w:val="0"/>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73832E53"/>
    <w:multiLevelType w:val="multilevel"/>
    <w:tmpl w:val="BE36D57C"/>
    <w:lvl w:ilvl="0">
      <w:start w:val="1"/>
      <w:numFmt w:val="decimal"/>
      <w:lvlText w:val="%1."/>
      <w:lvlJc w:val="left"/>
      <w:pPr>
        <w:tabs>
          <w:tab w:val="num" w:pos="0"/>
        </w:tabs>
        <w:ind w:left="720" w:hanging="360"/>
      </w:pPr>
    </w:lvl>
    <w:lvl w:ilvl="1">
      <w:start w:val="1"/>
      <w:numFmt w:val="decimal"/>
      <w:lvlText w:val="%1.%2"/>
      <w:lvlJc w:val="left"/>
      <w:pPr>
        <w:tabs>
          <w:tab w:val="num" w:pos="0"/>
        </w:tabs>
        <w:ind w:left="1410" w:hanging="69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95" w15:restartNumberingAfterBreak="0">
    <w:nsid w:val="767832D6"/>
    <w:multiLevelType w:val="hybridMultilevel"/>
    <w:tmpl w:val="66B247C4"/>
    <w:name w:val="WW8Num2223322222"/>
    <w:lvl w:ilvl="0" w:tplc="8F8A4BBC">
      <w:start w:val="1"/>
      <w:numFmt w:val="decimal"/>
      <w:lvlText w:val="%1."/>
      <w:lvlJc w:val="left"/>
      <w:pPr>
        <w:tabs>
          <w:tab w:val="num" w:pos="360"/>
        </w:tabs>
        <w:ind w:left="360" w:hanging="360"/>
      </w:pPr>
      <w:rPr>
        <w:rFonts w:hint="default"/>
      </w:rPr>
    </w:lvl>
    <w:lvl w:ilvl="1" w:tplc="04150017">
      <w:start w:val="1"/>
      <w:numFmt w:val="lowerLetter"/>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76A14023"/>
    <w:multiLevelType w:val="multilevel"/>
    <w:tmpl w:val="8ED89D94"/>
    <w:lvl w:ilvl="0">
      <w:start w:val="1"/>
      <w:numFmt w:val="decimal"/>
      <w:lvlText w:val="%1."/>
      <w:lvlJc w:val="left"/>
      <w:pPr>
        <w:tabs>
          <w:tab w:val="num" w:pos="0"/>
        </w:tabs>
        <w:ind w:left="720" w:hanging="36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12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592" w:hanging="1440"/>
      </w:pPr>
    </w:lvl>
  </w:abstractNum>
  <w:abstractNum w:abstractNumId="97" w15:restartNumberingAfterBreak="0">
    <w:nsid w:val="79417C13"/>
    <w:multiLevelType w:val="hybridMultilevel"/>
    <w:tmpl w:val="79C02FE6"/>
    <w:name w:val="WW8Num222332222"/>
    <w:lvl w:ilvl="0" w:tplc="03E247C6">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79EE7589"/>
    <w:multiLevelType w:val="multilevel"/>
    <w:tmpl w:val="2DD84726"/>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rPr>
    </w:lvl>
    <w:lvl w:ilvl="1">
      <w:start w:val="1"/>
      <w:numFmt w:val="decimal"/>
      <w:isLgl/>
      <w:lvlText w:val="%1.%2"/>
      <w:lvlJc w:val="left"/>
      <w:pPr>
        <w:tabs>
          <w:tab w:val="num" w:pos="720"/>
        </w:tabs>
        <w:ind w:left="720" w:hanging="360"/>
      </w:pPr>
      <w:rPr>
        <w:rFonts w:cs="Times New Roman" w:hint="default"/>
        <w:b w:val="0"/>
        <w:bCs w:val="0"/>
        <w:i w:val="0"/>
        <w:i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9" w15:restartNumberingAfterBreak="0">
    <w:nsid w:val="7A487F00"/>
    <w:multiLevelType w:val="multilevel"/>
    <w:tmpl w:val="FC52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AD92582"/>
    <w:multiLevelType w:val="hybridMultilevel"/>
    <w:tmpl w:val="58B6BC64"/>
    <w:lvl w:ilvl="0" w:tplc="060C7A66">
      <w:start w:val="1"/>
      <w:numFmt w:val="decimal"/>
      <w:lvlText w:val="%1."/>
      <w:lvlJc w:val="left"/>
      <w:pPr>
        <w:tabs>
          <w:tab w:val="num" w:pos="1260"/>
        </w:tabs>
        <w:ind w:left="12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7D5A321F"/>
    <w:multiLevelType w:val="hybridMultilevel"/>
    <w:tmpl w:val="19EE1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7DEE5756"/>
    <w:multiLevelType w:val="multilevel"/>
    <w:tmpl w:val="FDFC798E"/>
    <w:lvl w:ilvl="0">
      <w:start w:val="8"/>
      <w:numFmt w:val="decimal"/>
      <w:lvlText w:val="%1"/>
      <w:lvlJc w:val="left"/>
      <w:pPr>
        <w:ind w:left="444" w:hanging="444"/>
      </w:pPr>
      <w:rPr>
        <w:rFonts w:hint="default"/>
      </w:rPr>
    </w:lvl>
    <w:lvl w:ilvl="1">
      <w:start w:val="1"/>
      <w:numFmt w:val="decimal"/>
      <w:lvlText w:val="%1.%2"/>
      <w:lvlJc w:val="left"/>
      <w:pPr>
        <w:ind w:left="1507" w:hanging="44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9944" w:hanging="1440"/>
      </w:pPr>
      <w:rPr>
        <w:rFonts w:hint="default"/>
      </w:rPr>
    </w:lvl>
  </w:abstractNum>
  <w:abstractNum w:abstractNumId="103" w15:restartNumberingAfterBreak="0">
    <w:nsid w:val="7E4F707D"/>
    <w:multiLevelType w:val="multilevel"/>
    <w:tmpl w:val="EBB03DD4"/>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lowerLetter"/>
      <w:lvlText w:val="%3)"/>
      <w:lvlJc w:val="left"/>
      <w:pPr>
        <w:ind w:left="720" w:hanging="720"/>
      </w:pPr>
      <w:rPr>
        <w:rFonts w:ascii="Times New Roman" w:eastAsia="Calibri" w:hAnsi="Times New Roman" w:cs="Times New Roman"/>
        <w:b w:val="0"/>
        <w:bCs w:val="0"/>
        <w:i w:val="0"/>
        <w:iCs w:val="0"/>
        <w:caps w:val="0"/>
        <w:smallCaps w:val="0"/>
        <w:strike w:val="0"/>
        <w:dstrike w:val="0"/>
        <w:vanish w:val="0"/>
        <w:color w:val="000000"/>
        <w:spacing w:val="0"/>
        <w:kern w:val="0"/>
        <w:position w:val="0"/>
        <w:u w:val="none"/>
        <w:effect w:val="none"/>
        <w:vertAlign w:val="baseline"/>
        <w:em w:val="none"/>
        <w:specVanish w: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04" w15:restartNumberingAfterBreak="0">
    <w:nsid w:val="7ED46AD1"/>
    <w:multiLevelType w:val="hybridMultilevel"/>
    <w:tmpl w:val="EC8C53FE"/>
    <w:lvl w:ilvl="0" w:tplc="9042BE7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num w:numId="1" w16cid:durableId="2067071317">
    <w:abstractNumId w:val="96"/>
  </w:num>
  <w:num w:numId="2" w16cid:durableId="995261955">
    <w:abstractNumId w:val="94"/>
  </w:num>
  <w:num w:numId="3" w16cid:durableId="1666664313">
    <w:abstractNumId w:val="74"/>
  </w:num>
  <w:num w:numId="4" w16cid:durableId="81948351">
    <w:abstractNumId w:val="47"/>
  </w:num>
  <w:num w:numId="5" w16cid:durableId="965816141">
    <w:abstractNumId w:val="86"/>
  </w:num>
  <w:num w:numId="6" w16cid:durableId="2091534788">
    <w:abstractNumId w:val="31"/>
  </w:num>
  <w:num w:numId="7" w16cid:durableId="802428617">
    <w:abstractNumId w:val="14"/>
  </w:num>
  <w:num w:numId="8" w16cid:durableId="656541860">
    <w:abstractNumId w:val="67"/>
  </w:num>
  <w:num w:numId="9" w16cid:durableId="1297418127">
    <w:abstractNumId w:val="22"/>
  </w:num>
  <w:num w:numId="10" w16cid:durableId="70125569">
    <w:abstractNumId w:val="60"/>
  </w:num>
  <w:num w:numId="11" w16cid:durableId="508715964">
    <w:abstractNumId w:val="44"/>
  </w:num>
  <w:num w:numId="12" w16cid:durableId="1013338047">
    <w:abstractNumId w:val="42"/>
  </w:num>
  <w:num w:numId="13" w16cid:durableId="1552418905">
    <w:abstractNumId w:val="57"/>
  </w:num>
  <w:num w:numId="14" w16cid:durableId="171335306">
    <w:abstractNumId w:val="81"/>
  </w:num>
  <w:num w:numId="15" w16cid:durableId="1558280095">
    <w:abstractNumId w:val="80"/>
  </w:num>
  <w:num w:numId="16" w16cid:durableId="1800302804">
    <w:abstractNumId w:val="33"/>
  </w:num>
  <w:num w:numId="17" w16cid:durableId="189027535">
    <w:abstractNumId w:val="37"/>
  </w:num>
  <w:num w:numId="18" w16cid:durableId="795290885">
    <w:abstractNumId w:val="54"/>
  </w:num>
  <w:num w:numId="19" w16cid:durableId="545147153">
    <w:abstractNumId w:val="82"/>
  </w:num>
  <w:num w:numId="20" w16cid:durableId="886838286">
    <w:abstractNumId w:val="103"/>
  </w:num>
  <w:num w:numId="21" w16cid:durableId="171602609">
    <w:abstractNumId w:val="45"/>
  </w:num>
  <w:num w:numId="22" w16cid:durableId="132998826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753962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4629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06282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3791587">
    <w:abstractNumId w:val="55"/>
  </w:num>
  <w:num w:numId="27" w16cid:durableId="1717703489">
    <w:abstractNumId w:val="104"/>
  </w:num>
  <w:num w:numId="28" w16cid:durableId="1504123382">
    <w:abstractNumId w:val="21"/>
  </w:num>
  <w:num w:numId="29" w16cid:durableId="1417240210">
    <w:abstractNumId w:val="64"/>
  </w:num>
  <w:num w:numId="30" w16cid:durableId="1914503241">
    <w:abstractNumId w:val="18"/>
  </w:num>
  <w:num w:numId="31" w16cid:durableId="684554991">
    <w:abstractNumId w:val="87"/>
  </w:num>
  <w:num w:numId="32" w16cid:durableId="174728567">
    <w:abstractNumId w:val="30"/>
  </w:num>
  <w:num w:numId="33" w16cid:durableId="2068914546">
    <w:abstractNumId w:val="50"/>
    <w:lvlOverride w:ilvl="5">
      <w:lvl w:ilvl="5" w:tplc="6AEA34B2">
        <w:start w:val="1"/>
        <w:numFmt w:val="decimal"/>
        <w:lvlText w:val="%6."/>
        <w:lvlJc w:val="left"/>
        <w:pPr>
          <w:ind w:left="786" w:hanging="360"/>
        </w:pPr>
        <w:rPr>
          <w:rFonts w:hint="default"/>
        </w:rPr>
      </w:lvl>
    </w:lvlOverride>
  </w:num>
  <w:num w:numId="34" w16cid:durableId="234633677">
    <w:abstractNumId w:val="102"/>
  </w:num>
  <w:num w:numId="35" w16cid:durableId="1413310804">
    <w:abstractNumId w:val="15"/>
  </w:num>
  <w:num w:numId="36" w16cid:durableId="591741163">
    <w:abstractNumId w:val="23"/>
    <w:lvlOverride w:ilvl="0">
      <w:lvl w:ilvl="0">
        <w:start w:val="1"/>
        <w:numFmt w:val="decimal"/>
        <w:lvlText w:val="%1."/>
        <w:lvlJc w:val="left"/>
        <w:pPr>
          <w:ind w:left="360" w:hanging="360"/>
        </w:pPr>
      </w:lvl>
    </w:lvlOverride>
  </w:num>
  <w:num w:numId="37" w16cid:durableId="628752896">
    <w:abstractNumId w:val="26"/>
  </w:num>
  <w:num w:numId="38" w16cid:durableId="902641887">
    <w:abstractNumId w:val="56"/>
  </w:num>
  <w:num w:numId="39" w16cid:durableId="598149194">
    <w:abstractNumId w:val="24"/>
  </w:num>
  <w:num w:numId="40" w16cid:durableId="136604603">
    <w:abstractNumId w:val="8"/>
  </w:num>
  <w:num w:numId="41" w16cid:durableId="1021391237">
    <w:abstractNumId w:val="98"/>
  </w:num>
  <w:num w:numId="42" w16cid:durableId="1857426706">
    <w:abstractNumId w:val="48"/>
  </w:num>
  <w:num w:numId="43" w16cid:durableId="1965455242">
    <w:abstractNumId w:val="16"/>
  </w:num>
  <w:num w:numId="44" w16cid:durableId="1887521201">
    <w:abstractNumId w:val="17"/>
  </w:num>
  <w:num w:numId="45" w16cid:durableId="1325395">
    <w:abstractNumId w:val="75"/>
  </w:num>
  <w:num w:numId="46" w16cid:durableId="816801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7249145">
    <w:abstractNumId w:val="63"/>
  </w:num>
  <w:num w:numId="48" w16cid:durableId="1620916935">
    <w:abstractNumId w:val="35"/>
  </w:num>
  <w:num w:numId="49" w16cid:durableId="1237476559">
    <w:abstractNumId w:val="85"/>
  </w:num>
  <w:num w:numId="50" w16cid:durableId="1056857596">
    <w:abstractNumId w:val="66"/>
  </w:num>
  <w:num w:numId="51" w16cid:durableId="46643334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56315404">
    <w:abstractNumId w:val="88"/>
  </w:num>
  <w:num w:numId="53" w16cid:durableId="1112474992">
    <w:abstractNumId w:val="36"/>
  </w:num>
  <w:num w:numId="54" w16cid:durableId="830103746">
    <w:abstractNumId w:val="28"/>
  </w:num>
  <w:num w:numId="55" w16cid:durableId="1031415278">
    <w:abstractNumId w:val="23"/>
  </w:num>
  <w:num w:numId="56" w16cid:durableId="1369723759">
    <w:abstractNumId w:val="50"/>
  </w:num>
  <w:num w:numId="57" w16cid:durableId="141237277">
    <w:abstractNumId w:val="84"/>
  </w:num>
  <w:num w:numId="58" w16cid:durableId="1113550693">
    <w:abstractNumId w:val="69"/>
  </w:num>
  <w:num w:numId="59" w16cid:durableId="1365331872">
    <w:abstractNumId w:val="89"/>
  </w:num>
  <w:num w:numId="60" w16cid:durableId="247152510">
    <w:abstractNumId w:val="72"/>
  </w:num>
  <w:num w:numId="61" w16cid:durableId="2022078909">
    <w:abstractNumId w:val="77"/>
  </w:num>
  <w:num w:numId="62" w16cid:durableId="1980113145">
    <w:abstractNumId w:val="52"/>
  </w:num>
  <w:num w:numId="63" w16cid:durableId="525600357">
    <w:abstractNumId w:val="99"/>
  </w:num>
  <w:num w:numId="64" w16cid:durableId="442457756">
    <w:abstractNumId w:val="70"/>
  </w:num>
  <w:num w:numId="65" w16cid:durableId="1250509172">
    <w:abstractNumId w:val="46"/>
  </w:num>
  <w:num w:numId="66" w16cid:durableId="2144732340">
    <w:abstractNumId w:val="38"/>
  </w:num>
  <w:num w:numId="67" w16cid:durableId="1656958295">
    <w:abstractNumId w:val="20"/>
  </w:num>
  <w:num w:numId="68" w16cid:durableId="498690823">
    <w:abstractNumId w:val="61"/>
  </w:num>
  <w:num w:numId="69" w16cid:durableId="259685198">
    <w:abstractNumId w:val="51"/>
  </w:num>
  <w:num w:numId="70" w16cid:durableId="1899974726">
    <w:abstractNumId w:val="91"/>
  </w:num>
  <w:num w:numId="71" w16cid:durableId="597371913">
    <w:abstractNumId w:val="59"/>
  </w:num>
  <w:num w:numId="72" w16cid:durableId="1134908761">
    <w:abstractNumId w:val="10"/>
  </w:num>
  <w:num w:numId="73" w16cid:durableId="71396987">
    <w:abstractNumId w:val="53"/>
  </w:num>
  <w:num w:numId="74" w16cid:durableId="677124919">
    <w:abstractNumId w:val="100"/>
  </w:num>
  <w:num w:numId="75" w16cid:durableId="1095594153">
    <w:abstractNumId w:val="27"/>
  </w:num>
  <w:num w:numId="76" w16cid:durableId="1023246211">
    <w:abstractNumId w:val="3"/>
    <w:lvlOverride w:ilvl="0">
      <w:lvl w:ilvl="0">
        <w:start w:val="1"/>
        <w:numFmt w:val="decimal"/>
        <w:lvlText w:val="%1."/>
        <w:lvlJc w:val="left"/>
        <w:pPr>
          <w:tabs>
            <w:tab w:val="num" w:pos="360"/>
          </w:tabs>
          <w:ind w:left="360" w:hanging="360"/>
        </w:pPr>
        <w:rPr>
          <w:rFonts w:ascii="Times New Roman" w:eastAsia="Times New Roman" w:hAnsi="Times New Roman" w:cs="Times New Roman" w:hint="default"/>
        </w:rPr>
      </w:lvl>
    </w:lvlOverride>
  </w:num>
  <w:num w:numId="77" w16cid:durableId="17780587">
    <w:abstractNumId w:val="7"/>
  </w:num>
  <w:num w:numId="78" w16cid:durableId="185826414">
    <w:abstractNumId w:val="68"/>
  </w:num>
  <w:num w:numId="79" w16cid:durableId="1451508673">
    <w:abstractNumId w:val="58"/>
  </w:num>
  <w:num w:numId="80" w16cid:durableId="122580318">
    <w:abstractNumId w:val="5"/>
  </w:num>
  <w:num w:numId="81" w16cid:durableId="55277928">
    <w:abstractNumId w:val="19"/>
  </w:num>
  <w:num w:numId="82" w16cid:durableId="1848015808">
    <w:abstractNumId w:val="25"/>
  </w:num>
  <w:num w:numId="83" w16cid:durableId="1176923282">
    <w:abstractNumId w:val="62"/>
  </w:num>
  <w:num w:numId="84" w16cid:durableId="1812021727">
    <w:abstractNumId w:val="32"/>
  </w:num>
  <w:num w:numId="85" w16cid:durableId="1186824132">
    <w:abstractNumId w:val="40"/>
  </w:num>
  <w:num w:numId="86" w16cid:durableId="1762024352">
    <w:abstractNumId w:val="90"/>
  </w:num>
  <w:num w:numId="87" w16cid:durableId="1462578065">
    <w:abstractNumId w:val="13"/>
  </w:num>
  <w:num w:numId="88" w16cid:durableId="397091333">
    <w:abstractNumId w:val="49"/>
  </w:num>
  <w:num w:numId="89" w16cid:durableId="1056318332">
    <w:abstractNumId w:val="12"/>
  </w:num>
  <w:num w:numId="90" w16cid:durableId="1501309059">
    <w:abstractNumId w:val="83"/>
  </w:num>
  <w:num w:numId="91" w16cid:durableId="145634223">
    <w:abstractNumId w:val="9"/>
  </w:num>
  <w:num w:numId="92" w16cid:durableId="636691695">
    <w:abstractNumId w:val="7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e1MDQytjQyNDIwMzdQ0lEKTi0uzszPAykwqQUAlUjRkiwAAAA="/>
  </w:docVars>
  <w:rsids>
    <w:rsidRoot w:val="00257C19"/>
    <w:rsid w:val="000005E2"/>
    <w:rsid w:val="000007A1"/>
    <w:rsid w:val="000009E3"/>
    <w:rsid w:val="00001337"/>
    <w:rsid w:val="00002093"/>
    <w:rsid w:val="00002617"/>
    <w:rsid w:val="00002734"/>
    <w:rsid w:val="000027B6"/>
    <w:rsid w:val="00002B35"/>
    <w:rsid w:val="00002CE1"/>
    <w:rsid w:val="00003065"/>
    <w:rsid w:val="00003368"/>
    <w:rsid w:val="000037CD"/>
    <w:rsid w:val="00003C2D"/>
    <w:rsid w:val="00003CF0"/>
    <w:rsid w:val="0000431C"/>
    <w:rsid w:val="0000593D"/>
    <w:rsid w:val="00005B6F"/>
    <w:rsid w:val="00005EF8"/>
    <w:rsid w:val="00006361"/>
    <w:rsid w:val="00006A53"/>
    <w:rsid w:val="00010D5F"/>
    <w:rsid w:val="000116B9"/>
    <w:rsid w:val="00011B1E"/>
    <w:rsid w:val="000121C3"/>
    <w:rsid w:val="000122D7"/>
    <w:rsid w:val="00012582"/>
    <w:rsid w:val="00012800"/>
    <w:rsid w:val="0001387B"/>
    <w:rsid w:val="00013D70"/>
    <w:rsid w:val="0001432C"/>
    <w:rsid w:val="00014750"/>
    <w:rsid w:val="00014756"/>
    <w:rsid w:val="00014831"/>
    <w:rsid w:val="000153DD"/>
    <w:rsid w:val="00015549"/>
    <w:rsid w:val="00015B65"/>
    <w:rsid w:val="00016104"/>
    <w:rsid w:val="0001615C"/>
    <w:rsid w:val="000162E5"/>
    <w:rsid w:val="00016CD1"/>
    <w:rsid w:val="000177F1"/>
    <w:rsid w:val="0002002E"/>
    <w:rsid w:val="0002125C"/>
    <w:rsid w:val="00021B27"/>
    <w:rsid w:val="00021CB3"/>
    <w:rsid w:val="00021D12"/>
    <w:rsid w:val="0002247C"/>
    <w:rsid w:val="000224B6"/>
    <w:rsid w:val="00022B4B"/>
    <w:rsid w:val="00022C28"/>
    <w:rsid w:val="00022C52"/>
    <w:rsid w:val="00022E9F"/>
    <w:rsid w:val="00023170"/>
    <w:rsid w:val="0002321F"/>
    <w:rsid w:val="00023300"/>
    <w:rsid w:val="000237E7"/>
    <w:rsid w:val="0002441D"/>
    <w:rsid w:val="00024C05"/>
    <w:rsid w:val="00025B71"/>
    <w:rsid w:val="00025DCE"/>
    <w:rsid w:val="0002638C"/>
    <w:rsid w:val="000267B0"/>
    <w:rsid w:val="000268FD"/>
    <w:rsid w:val="0002690E"/>
    <w:rsid w:val="00030E33"/>
    <w:rsid w:val="00032533"/>
    <w:rsid w:val="00032A58"/>
    <w:rsid w:val="00032B64"/>
    <w:rsid w:val="00033013"/>
    <w:rsid w:val="00033573"/>
    <w:rsid w:val="0003385B"/>
    <w:rsid w:val="00033D22"/>
    <w:rsid w:val="00033F7B"/>
    <w:rsid w:val="00034423"/>
    <w:rsid w:val="00034725"/>
    <w:rsid w:val="00034E66"/>
    <w:rsid w:val="0003543E"/>
    <w:rsid w:val="00035503"/>
    <w:rsid w:val="00035EA0"/>
    <w:rsid w:val="00036D90"/>
    <w:rsid w:val="00037653"/>
    <w:rsid w:val="00037695"/>
    <w:rsid w:val="000377D1"/>
    <w:rsid w:val="00037FB4"/>
    <w:rsid w:val="00037FF7"/>
    <w:rsid w:val="000402B4"/>
    <w:rsid w:val="00040676"/>
    <w:rsid w:val="00041569"/>
    <w:rsid w:val="000418E9"/>
    <w:rsid w:val="00041CC3"/>
    <w:rsid w:val="000423F9"/>
    <w:rsid w:val="00042AC3"/>
    <w:rsid w:val="00042E05"/>
    <w:rsid w:val="0004319F"/>
    <w:rsid w:val="00043308"/>
    <w:rsid w:val="0004347A"/>
    <w:rsid w:val="000437B4"/>
    <w:rsid w:val="00044224"/>
    <w:rsid w:val="00044355"/>
    <w:rsid w:val="000449BC"/>
    <w:rsid w:val="00044C72"/>
    <w:rsid w:val="00044FEB"/>
    <w:rsid w:val="0004506E"/>
    <w:rsid w:val="000453C0"/>
    <w:rsid w:val="000455F9"/>
    <w:rsid w:val="00045A9B"/>
    <w:rsid w:val="00045D02"/>
    <w:rsid w:val="00046315"/>
    <w:rsid w:val="000464BE"/>
    <w:rsid w:val="0004671E"/>
    <w:rsid w:val="00046842"/>
    <w:rsid w:val="00046BF6"/>
    <w:rsid w:val="00047009"/>
    <w:rsid w:val="000470CB"/>
    <w:rsid w:val="00047DA3"/>
    <w:rsid w:val="00047E5F"/>
    <w:rsid w:val="000504DF"/>
    <w:rsid w:val="00050A75"/>
    <w:rsid w:val="00050A8E"/>
    <w:rsid w:val="00050DC2"/>
    <w:rsid w:val="00050E80"/>
    <w:rsid w:val="00051379"/>
    <w:rsid w:val="00051883"/>
    <w:rsid w:val="00051F65"/>
    <w:rsid w:val="000520A0"/>
    <w:rsid w:val="0005259A"/>
    <w:rsid w:val="000526C1"/>
    <w:rsid w:val="0005295C"/>
    <w:rsid w:val="00052F5C"/>
    <w:rsid w:val="000531C1"/>
    <w:rsid w:val="00053BC5"/>
    <w:rsid w:val="00053D67"/>
    <w:rsid w:val="00053D79"/>
    <w:rsid w:val="000541B5"/>
    <w:rsid w:val="00054886"/>
    <w:rsid w:val="00054E43"/>
    <w:rsid w:val="00055399"/>
    <w:rsid w:val="0005560E"/>
    <w:rsid w:val="00056E6C"/>
    <w:rsid w:val="0005712B"/>
    <w:rsid w:val="00057649"/>
    <w:rsid w:val="00057BB0"/>
    <w:rsid w:val="00057BB2"/>
    <w:rsid w:val="000607B3"/>
    <w:rsid w:val="00060801"/>
    <w:rsid w:val="000608B3"/>
    <w:rsid w:val="00060A18"/>
    <w:rsid w:val="0006101C"/>
    <w:rsid w:val="00061BEA"/>
    <w:rsid w:val="00061D51"/>
    <w:rsid w:val="00062307"/>
    <w:rsid w:val="00062583"/>
    <w:rsid w:val="00062B5A"/>
    <w:rsid w:val="00063525"/>
    <w:rsid w:val="000644A4"/>
    <w:rsid w:val="000644ED"/>
    <w:rsid w:val="00064671"/>
    <w:rsid w:val="0006467F"/>
    <w:rsid w:val="00064FFD"/>
    <w:rsid w:val="00066274"/>
    <w:rsid w:val="0006717B"/>
    <w:rsid w:val="000672F9"/>
    <w:rsid w:val="0007006F"/>
    <w:rsid w:val="00070DB7"/>
    <w:rsid w:val="0007249C"/>
    <w:rsid w:val="00072550"/>
    <w:rsid w:val="00072943"/>
    <w:rsid w:val="00072A86"/>
    <w:rsid w:val="00072ABB"/>
    <w:rsid w:val="00072C4D"/>
    <w:rsid w:val="00072C51"/>
    <w:rsid w:val="00072F76"/>
    <w:rsid w:val="00073137"/>
    <w:rsid w:val="00073F87"/>
    <w:rsid w:val="0007467E"/>
    <w:rsid w:val="00074EC3"/>
    <w:rsid w:val="00075217"/>
    <w:rsid w:val="00075A35"/>
    <w:rsid w:val="00076567"/>
    <w:rsid w:val="00076AA5"/>
    <w:rsid w:val="00076D05"/>
    <w:rsid w:val="000774E0"/>
    <w:rsid w:val="00077E53"/>
    <w:rsid w:val="0008039E"/>
    <w:rsid w:val="000803EF"/>
    <w:rsid w:val="000805EB"/>
    <w:rsid w:val="00081119"/>
    <w:rsid w:val="0008165E"/>
    <w:rsid w:val="00081FA4"/>
    <w:rsid w:val="0008286A"/>
    <w:rsid w:val="000829B0"/>
    <w:rsid w:val="00082D3C"/>
    <w:rsid w:val="00082E5E"/>
    <w:rsid w:val="0008368E"/>
    <w:rsid w:val="000844B4"/>
    <w:rsid w:val="000851DC"/>
    <w:rsid w:val="00085244"/>
    <w:rsid w:val="0008583C"/>
    <w:rsid w:val="00085AF5"/>
    <w:rsid w:val="00085EF4"/>
    <w:rsid w:val="00085F53"/>
    <w:rsid w:val="00086201"/>
    <w:rsid w:val="00086A35"/>
    <w:rsid w:val="00087131"/>
    <w:rsid w:val="00087164"/>
    <w:rsid w:val="0008757A"/>
    <w:rsid w:val="000909E7"/>
    <w:rsid w:val="00091850"/>
    <w:rsid w:val="000918D9"/>
    <w:rsid w:val="0009281A"/>
    <w:rsid w:val="00092833"/>
    <w:rsid w:val="00092C65"/>
    <w:rsid w:val="00093341"/>
    <w:rsid w:val="0009362B"/>
    <w:rsid w:val="000941C6"/>
    <w:rsid w:val="000942CA"/>
    <w:rsid w:val="000947BD"/>
    <w:rsid w:val="00094D25"/>
    <w:rsid w:val="0009555E"/>
    <w:rsid w:val="000955AF"/>
    <w:rsid w:val="00096176"/>
    <w:rsid w:val="000961D0"/>
    <w:rsid w:val="00096460"/>
    <w:rsid w:val="000967B1"/>
    <w:rsid w:val="00096864"/>
    <w:rsid w:val="00096B16"/>
    <w:rsid w:val="00097451"/>
    <w:rsid w:val="00097BEE"/>
    <w:rsid w:val="000A02CE"/>
    <w:rsid w:val="000A0A1B"/>
    <w:rsid w:val="000A0DAA"/>
    <w:rsid w:val="000A112B"/>
    <w:rsid w:val="000A218A"/>
    <w:rsid w:val="000A257B"/>
    <w:rsid w:val="000A27B0"/>
    <w:rsid w:val="000A2933"/>
    <w:rsid w:val="000A2A7A"/>
    <w:rsid w:val="000A2B70"/>
    <w:rsid w:val="000A3340"/>
    <w:rsid w:val="000A3CDD"/>
    <w:rsid w:val="000A3E6E"/>
    <w:rsid w:val="000A4DBE"/>
    <w:rsid w:val="000A6096"/>
    <w:rsid w:val="000A639C"/>
    <w:rsid w:val="000A67B0"/>
    <w:rsid w:val="000A6CDF"/>
    <w:rsid w:val="000A748F"/>
    <w:rsid w:val="000A74BD"/>
    <w:rsid w:val="000B0852"/>
    <w:rsid w:val="000B0C44"/>
    <w:rsid w:val="000B0CFC"/>
    <w:rsid w:val="000B15B9"/>
    <w:rsid w:val="000B186C"/>
    <w:rsid w:val="000B18A3"/>
    <w:rsid w:val="000B1C39"/>
    <w:rsid w:val="000B2273"/>
    <w:rsid w:val="000B291E"/>
    <w:rsid w:val="000B2F7B"/>
    <w:rsid w:val="000B3729"/>
    <w:rsid w:val="000B40DB"/>
    <w:rsid w:val="000B41BB"/>
    <w:rsid w:val="000B456A"/>
    <w:rsid w:val="000B495E"/>
    <w:rsid w:val="000B517A"/>
    <w:rsid w:val="000B5722"/>
    <w:rsid w:val="000B5862"/>
    <w:rsid w:val="000B59C1"/>
    <w:rsid w:val="000B5F11"/>
    <w:rsid w:val="000B61D7"/>
    <w:rsid w:val="000B63F6"/>
    <w:rsid w:val="000B6666"/>
    <w:rsid w:val="000B7AA0"/>
    <w:rsid w:val="000B7ADB"/>
    <w:rsid w:val="000C0698"/>
    <w:rsid w:val="000C1BC8"/>
    <w:rsid w:val="000C1C11"/>
    <w:rsid w:val="000C1CA2"/>
    <w:rsid w:val="000C1D13"/>
    <w:rsid w:val="000C1D88"/>
    <w:rsid w:val="000C23E0"/>
    <w:rsid w:val="000C25EE"/>
    <w:rsid w:val="000C2818"/>
    <w:rsid w:val="000C2A41"/>
    <w:rsid w:val="000C328A"/>
    <w:rsid w:val="000C38EF"/>
    <w:rsid w:val="000C3B6B"/>
    <w:rsid w:val="000C43A1"/>
    <w:rsid w:val="000C4671"/>
    <w:rsid w:val="000C48C4"/>
    <w:rsid w:val="000C51CD"/>
    <w:rsid w:val="000C54ED"/>
    <w:rsid w:val="000C559F"/>
    <w:rsid w:val="000C56F5"/>
    <w:rsid w:val="000C5970"/>
    <w:rsid w:val="000C5F3D"/>
    <w:rsid w:val="000C63C7"/>
    <w:rsid w:val="000C6B28"/>
    <w:rsid w:val="000C6E88"/>
    <w:rsid w:val="000C717E"/>
    <w:rsid w:val="000C78D0"/>
    <w:rsid w:val="000C7D7A"/>
    <w:rsid w:val="000D07B1"/>
    <w:rsid w:val="000D09DF"/>
    <w:rsid w:val="000D0FAD"/>
    <w:rsid w:val="000D13F9"/>
    <w:rsid w:val="000D1B20"/>
    <w:rsid w:val="000D1D2E"/>
    <w:rsid w:val="000D2334"/>
    <w:rsid w:val="000D2D84"/>
    <w:rsid w:val="000D2E8B"/>
    <w:rsid w:val="000D35F0"/>
    <w:rsid w:val="000D380A"/>
    <w:rsid w:val="000D4525"/>
    <w:rsid w:val="000D4588"/>
    <w:rsid w:val="000D5531"/>
    <w:rsid w:val="000D5D41"/>
    <w:rsid w:val="000D5F05"/>
    <w:rsid w:val="000D6C71"/>
    <w:rsid w:val="000D6FCD"/>
    <w:rsid w:val="000E0A0A"/>
    <w:rsid w:val="000E1921"/>
    <w:rsid w:val="000E1CA3"/>
    <w:rsid w:val="000E1CC2"/>
    <w:rsid w:val="000E2684"/>
    <w:rsid w:val="000E2D45"/>
    <w:rsid w:val="000E2F27"/>
    <w:rsid w:val="000E327F"/>
    <w:rsid w:val="000E4303"/>
    <w:rsid w:val="000E47A7"/>
    <w:rsid w:val="000E4960"/>
    <w:rsid w:val="000E4CF0"/>
    <w:rsid w:val="000E5766"/>
    <w:rsid w:val="000E5B5F"/>
    <w:rsid w:val="000E5D2F"/>
    <w:rsid w:val="000E6981"/>
    <w:rsid w:val="000E702F"/>
    <w:rsid w:val="000E7E23"/>
    <w:rsid w:val="000E7E36"/>
    <w:rsid w:val="000F04C7"/>
    <w:rsid w:val="000F1ED7"/>
    <w:rsid w:val="000F2220"/>
    <w:rsid w:val="000F2404"/>
    <w:rsid w:val="000F2670"/>
    <w:rsid w:val="000F288C"/>
    <w:rsid w:val="000F2C4E"/>
    <w:rsid w:val="000F2F64"/>
    <w:rsid w:val="000F336D"/>
    <w:rsid w:val="000F3881"/>
    <w:rsid w:val="000F3BEB"/>
    <w:rsid w:val="000F430D"/>
    <w:rsid w:val="000F530B"/>
    <w:rsid w:val="000F5D62"/>
    <w:rsid w:val="000F6FE2"/>
    <w:rsid w:val="000F70A4"/>
    <w:rsid w:val="000F7CCE"/>
    <w:rsid w:val="00100552"/>
    <w:rsid w:val="00100922"/>
    <w:rsid w:val="00100C18"/>
    <w:rsid w:val="001023C7"/>
    <w:rsid w:val="00103716"/>
    <w:rsid w:val="00103957"/>
    <w:rsid w:val="001041A1"/>
    <w:rsid w:val="00104342"/>
    <w:rsid w:val="00104A22"/>
    <w:rsid w:val="00104D97"/>
    <w:rsid w:val="00105206"/>
    <w:rsid w:val="00105D36"/>
    <w:rsid w:val="00105E94"/>
    <w:rsid w:val="00106ABA"/>
    <w:rsid w:val="00106EE8"/>
    <w:rsid w:val="001073AE"/>
    <w:rsid w:val="00107797"/>
    <w:rsid w:val="001077D9"/>
    <w:rsid w:val="001077F9"/>
    <w:rsid w:val="00110000"/>
    <w:rsid w:val="00110081"/>
    <w:rsid w:val="001103BA"/>
    <w:rsid w:val="001105F0"/>
    <w:rsid w:val="001107F8"/>
    <w:rsid w:val="00110803"/>
    <w:rsid w:val="00110ADD"/>
    <w:rsid w:val="00111910"/>
    <w:rsid w:val="00111CAB"/>
    <w:rsid w:val="001121EC"/>
    <w:rsid w:val="00112CAB"/>
    <w:rsid w:val="00113018"/>
    <w:rsid w:val="00113F4A"/>
    <w:rsid w:val="00114360"/>
    <w:rsid w:val="001144DD"/>
    <w:rsid w:val="00114730"/>
    <w:rsid w:val="0011498E"/>
    <w:rsid w:val="00114E31"/>
    <w:rsid w:val="0011573A"/>
    <w:rsid w:val="001165AF"/>
    <w:rsid w:val="00116D8D"/>
    <w:rsid w:val="00117996"/>
    <w:rsid w:val="001201EC"/>
    <w:rsid w:val="0012039B"/>
    <w:rsid w:val="00120803"/>
    <w:rsid w:val="001217E7"/>
    <w:rsid w:val="00121D22"/>
    <w:rsid w:val="001223BA"/>
    <w:rsid w:val="001224BB"/>
    <w:rsid w:val="0012267F"/>
    <w:rsid w:val="001231F1"/>
    <w:rsid w:val="0012328A"/>
    <w:rsid w:val="001241F1"/>
    <w:rsid w:val="00124316"/>
    <w:rsid w:val="00125531"/>
    <w:rsid w:val="00125BDF"/>
    <w:rsid w:val="0012652C"/>
    <w:rsid w:val="00126D12"/>
    <w:rsid w:val="00126DD8"/>
    <w:rsid w:val="00127042"/>
    <w:rsid w:val="001275A3"/>
    <w:rsid w:val="00127CEB"/>
    <w:rsid w:val="00130855"/>
    <w:rsid w:val="001308FB"/>
    <w:rsid w:val="0013099A"/>
    <w:rsid w:val="001314C3"/>
    <w:rsid w:val="00131885"/>
    <w:rsid w:val="00131EAA"/>
    <w:rsid w:val="00133195"/>
    <w:rsid w:val="00133696"/>
    <w:rsid w:val="001342EA"/>
    <w:rsid w:val="00134480"/>
    <w:rsid w:val="00135481"/>
    <w:rsid w:val="0013571C"/>
    <w:rsid w:val="001359B4"/>
    <w:rsid w:val="00135E6E"/>
    <w:rsid w:val="00136018"/>
    <w:rsid w:val="001365A4"/>
    <w:rsid w:val="00136B32"/>
    <w:rsid w:val="00136D43"/>
    <w:rsid w:val="00136DEB"/>
    <w:rsid w:val="001377D7"/>
    <w:rsid w:val="00140747"/>
    <w:rsid w:val="00140D5B"/>
    <w:rsid w:val="00141894"/>
    <w:rsid w:val="00142F16"/>
    <w:rsid w:val="00143099"/>
    <w:rsid w:val="001436E2"/>
    <w:rsid w:val="001438C2"/>
    <w:rsid w:val="001440CD"/>
    <w:rsid w:val="001443A5"/>
    <w:rsid w:val="0014500A"/>
    <w:rsid w:val="00145186"/>
    <w:rsid w:val="001451AE"/>
    <w:rsid w:val="00145515"/>
    <w:rsid w:val="00145904"/>
    <w:rsid w:val="00145A22"/>
    <w:rsid w:val="00145A51"/>
    <w:rsid w:val="00146455"/>
    <w:rsid w:val="00146647"/>
    <w:rsid w:val="00146898"/>
    <w:rsid w:val="00147D6D"/>
    <w:rsid w:val="00147ECC"/>
    <w:rsid w:val="00150994"/>
    <w:rsid w:val="00150EF2"/>
    <w:rsid w:val="00151C09"/>
    <w:rsid w:val="00151D3B"/>
    <w:rsid w:val="00152040"/>
    <w:rsid w:val="0015306D"/>
    <w:rsid w:val="001530A6"/>
    <w:rsid w:val="001530B0"/>
    <w:rsid w:val="00153188"/>
    <w:rsid w:val="0015331B"/>
    <w:rsid w:val="00153417"/>
    <w:rsid w:val="00153561"/>
    <w:rsid w:val="001535B5"/>
    <w:rsid w:val="001539BC"/>
    <w:rsid w:val="00153A1F"/>
    <w:rsid w:val="00154439"/>
    <w:rsid w:val="0015451E"/>
    <w:rsid w:val="00154649"/>
    <w:rsid w:val="00154CE9"/>
    <w:rsid w:val="00155001"/>
    <w:rsid w:val="0015585E"/>
    <w:rsid w:val="00155973"/>
    <w:rsid w:val="00155C16"/>
    <w:rsid w:val="001563F1"/>
    <w:rsid w:val="00156870"/>
    <w:rsid w:val="00156B83"/>
    <w:rsid w:val="00156CD0"/>
    <w:rsid w:val="0015700C"/>
    <w:rsid w:val="001570C6"/>
    <w:rsid w:val="00157371"/>
    <w:rsid w:val="001575CB"/>
    <w:rsid w:val="00157734"/>
    <w:rsid w:val="00160290"/>
    <w:rsid w:val="00161079"/>
    <w:rsid w:val="001612D6"/>
    <w:rsid w:val="0016158F"/>
    <w:rsid w:val="00162079"/>
    <w:rsid w:val="001622E1"/>
    <w:rsid w:val="00162539"/>
    <w:rsid w:val="001628BC"/>
    <w:rsid w:val="00163EED"/>
    <w:rsid w:val="00164215"/>
    <w:rsid w:val="001654F1"/>
    <w:rsid w:val="00165968"/>
    <w:rsid w:val="001659BA"/>
    <w:rsid w:val="0016641D"/>
    <w:rsid w:val="00166DE4"/>
    <w:rsid w:val="001673EF"/>
    <w:rsid w:val="001675B0"/>
    <w:rsid w:val="001679AB"/>
    <w:rsid w:val="00170070"/>
    <w:rsid w:val="00170BDC"/>
    <w:rsid w:val="00170CEA"/>
    <w:rsid w:val="001710C3"/>
    <w:rsid w:val="00171119"/>
    <w:rsid w:val="001718BD"/>
    <w:rsid w:val="00171F00"/>
    <w:rsid w:val="00172D86"/>
    <w:rsid w:val="001737BD"/>
    <w:rsid w:val="0017519B"/>
    <w:rsid w:val="00175599"/>
    <w:rsid w:val="001757DD"/>
    <w:rsid w:val="00175D02"/>
    <w:rsid w:val="00176866"/>
    <w:rsid w:val="00176DE4"/>
    <w:rsid w:val="00180788"/>
    <w:rsid w:val="00180909"/>
    <w:rsid w:val="00180B58"/>
    <w:rsid w:val="00180FD1"/>
    <w:rsid w:val="00181527"/>
    <w:rsid w:val="00181AC2"/>
    <w:rsid w:val="00181B9D"/>
    <w:rsid w:val="00181DEC"/>
    <w:rsid w:val="00181EF1"/>
    <w:rsid w:val="0018293E"/>
    <w:rsid w:val="00182FB1"/>
    <w:rsid w:val="00183A29"/>
    <w:rsid w:val="00183A6C"/>
    <w:rsid w:val="00184283"/>
    <w:rsid w:val="001845D8"/>
    <w:rsid w:val="001846C6"/>
    <w:rsid w:val="001847A4"/>
    <w:rsid w:val="00184A20"/>
    <w:rsid w:val="001853D2"/>
    <w:rsid w:val="00185B19"/>
    <w:rsid w:val="00185B99"/>
    <w:rsid w:val="00185DDC"/>
    <w:rsid w:val="00185E61"/>
    <w:rsid w:val="00185F2B"/>
    <w:rsid w:val="00186673"/>
    <w:rsid w:val="00186E1D"/>
    <w:rsid w:val="00186E90"/>
    <w:rsid w:val="00187A01"/>
    <w:rsid w:val="00187B39"/>
    <w:rsid w:val="00187FA2"/>
    <w:rsid w:val="001902AB"/>
    <w:rsid w:val="001913C6"/>
    <w:rsid w:val="00191A84"/>
    <w:rsid w:val="00193061"/>
    <w:rsid w:val="00193683"/>
    <w:rsid w:val="00194080"/>
    <w:rsid w:val="00195050"/>
    <w:rsid w:val="00195447"/>
    <w:rsid w:val="00195B8B"/>
    <w:rsid w:val="00195CC9"/>
    <w:rsid w:val="00195F22"/>
    <w:rsid w:val="00196592"/>
    <w:rsid w:val="00196652"/>
    <w:rsid w:val="00196B53"/>
    <w:rsid w:val="00196F28"/>
    <w:rsid w:val="0019797C"/>
    <w:rsid w:val="00197B72"/>
    <w:rsid w:val="001A0058"/>
    <w:rsid w:val="001A0ED9"/>
    <w:rsid w:val="001A104C"/>
    <w:rsid w:val="001A1EAC"/>
    <w:rsid w:val="001A21DF"/>
    <w:rsid w:val="001A22CB"/>
    <w:rsid w:val="001A28ED"/>
    <w:rsid w:val="001A300B"/>
    <w:rsid w:val="001A326E"/>
    <w:rsid w:val="001A3517"/>
    <w:rsid w:val="001A4ADE"/>
    <w:rsid w:val="001A50CD"/>
    <w:rsid w:val="001A526E"/>
    <w:rsid w:val="001A585D"/>
    <w:rsid w:val="001A59F4"/>
    <w:rsid w:val="001A5B74"/>
    <w:rsid w:val="001A61A5"/>
    <w:rsid w:val="001A62D1"/>
    <w:rsid w:val="001A6D5A"/>
    <w:rsid w:val="001A7075"/>
    <w:rsid w:val="001A7733"/>
    <w:rsid w:val="001A7F55"/>
    <w:rsid w:val="001B0487"/>
    <w:rsid w:val="001B0C8C"/>
    <w:rsid w:val="001B13D5"/>
    <w:rsid w:val="001B2064"/>
    <w:rsid w:val="001B2256"/>
    <w:rsid w:val="001B29E2"/>
    <w:rsid w:val="001B2B47"/>
    <w:rsid w:val="001B2EB0"/>
    <w:rsid w:val="001B3420"/>
    <w:rsid w:val="001B3A2F"/>
    <w:rsid w:val="001B446D"/>
    <w:rsid w:val="001B494E"/>
    <w:rsid w:val="001B6A70"/>
    <w:rsid w:val="001B6A74"/>
    <w:rsid w:val="001B6AA7"/>
    <w:rsid w:val="001B774A"/>
    <w:rsid w:val="001B7CC4"/>
    <w:rsid w:val="001C029C"/>
    <w:rsid w:val="001C0CA4"/>
    <w:rsid w:val="001C1282"/>
    <w:rsid w:val="001C12C5"/>
    <w:rsid w:val="001C1BB9"/>
    <w:rsid w:val="001C1E2A"/>
    <w:rsid w:val="001C1F4E"/>
    <w:rsid w:val="001C20B3"/>
    <w:rsid w:val="001C278E"/>
    <w:rsid w:val="001C29CA"/>
    <w:rsid w:val="001C325D"/>
    <w:rsid w:val="001C3296"/>
    <w:rsid w:val="001C339D"/>
    <w:rsid w:val="001C3648"/>
    <w:rsid w:val="001C3E32"/>
    <w:rsid w:val="001C4001"/>
    <w:rsid w:val="001C46EC"/>
    <w:rsid w:val="001C46F8"/>
    <w:rsid w:val="001C62A8"/>
    <w:rsid w:val="001C6CBE"/>
    <w:rsid w:val="001C714D"/>
    <w:rsid w:val="001C71B4"/>
    <w:rsid w:val="001C72D3"/>
    <w:rsid w:val="001D141A"/>
    <w:rsid w:val="001D1A01"/>
    <w:rsid w:val="001D208C"/>
    <w:rsid w:val="001D24C0"/>
    <w:rsid w:val="001D27BC"/>
    <w:rsid w:val="001D2964"/>
    <w:rsid w:val="001D2D0A"/>
    <w:rsid w:val="001D2F8C"/>
    <w:rsid w:val="001D309A"/>
    <w:rsid w:val="001D3601"/>
    <w:rsid w:val="001D3FA7"/>
    <w:rsid w:val="001D4082"/>
    <w:rsid w:val="001D4AF2"/>
    <w:rsid w:val="001D525B"/>
    <w:rsid w:val="001D533D"/>
    <w:rsid w:val="001D57ED"/>
    <w:rsid w:val="001D5848"/>
    <w:rsid w:val="001D6011"/>
    <w:rsid w:val="001D6C9A"/>
    <w:rsid w:val="001D722F"/>
    <w:rsid w:val="001D750F"/>
    <w:rsid w:val="001D7CDE"/>
    <w:rsid w:val="001D7D82"/>
    <w:rsid w:val="001E00BB"/>
    <w:rsid w:val="001E0545"/>
    <w:rsid w:val="001E0621"/>
    <w:rsid w:val="001E072E"/>
    <w:rsid w:val="001E07A4"/>
    <w:rsid w:val="001E0E76"/>
    <w:rsid w:val="001E11CD"/>
    <w:rsid w:val="001E223E"/>
    <w:rsid w:val="001E229B"/>
    <w:rsid w:val="001E2B06"/>
    <w:rsid w:val="001E2D8B"/>
    <w:rsid w:val="001E2E23"/>
    <w:rsid w:val="001E2FF1"/>
    <w:rsid w:val="001E3198"/>
    <w:rsid w:val="001E5959"/>
    <w:rsid w:val="001E5F5C"/>
    <w:rsid w:val="001E60C6"/>
    <w:rsid w:val="001E6D85"/>
    <w:rsid w:val="001E7A15"/>
    <w:rsid w:val="001E7BE2"/>
    <w:rsid w:val="001E7DC7"/>
    <w:rsid w:val="001F0150"/>
    <w:rsid w:val="001F0487"/>
    <w:rsid w:val="001F0768"/>
    <w:rsid w:val="001F0AD9"/>
    <w:rsid w:val="001F1229"/>
    <w:rsid w:val="001F1554"/>
    <w:rsid w:val="001F1C91"/>
    <w:rsid w:val="001F1F29"/>
    <w:rsid w:val="001F213A"/>
    <w:rsid w:val="001F21C6"/>
    <w:rsid w:val="001F22A4"/>
    <w:rsid w:val="001F255C"/>
    <w:rsid w:val="001F25F4"/>
    <w:rsid w:val="001F2886"/>
    <w:rsid w:val="001F2A23"/>
    <w:rsid w:val="001F2B55"/>
    <w:rsid w:val="001F325E"/>
    <w:rsid w:val="001F4334"/>
    <w:rsid w:val="001F455F"/>
    <w:rsid w:val="001F4A5C"/>
    <w:rsid w:val="001F4B0D"/>
    <w:rsid w:val="001F4DB8"/>
    <w:rsid w:val="001F5A81"/>
    <w:rsid w:val="001F6080"/>
    <w:rsid w:val="001F6842"/>
    <w:rsid w:val="001F6866"/>
    <w:rsid w:val="001F7529"/>
    <w:rsid w:val="001F76BF"/>
    <w:rsid w:val="001F7A3E"/>
    <w:rsid w:val="002001D7"/>
    <w:rsid w:val="0020073F"/>
    <w:rsid w:val="00200A28"/>
    <w:rsid w:val="00200D47"/>
    <w:rsid w:val="00200E77"/>
    <w:rsid w:val="00200F5B"/>
    <w:rsid w:val="00202C70"/>
    <w:rsid w:val="0020347D"/>
    <w:rsid w:val="002037D2"/>
    <w:rsid w:val="00203FAA"/>
    <w:rsid w:val="00204298"/>
    <w:rsid w:val="002045F8"/>
    <w:rsid w:val="00204E93"/>
    <w:rsid w:val="0020587E"/>
    <w:rsid w:val="00205D09"/>
    <w:rsid w:val="00205E53"/>
    <w:rsid w:val="00205ED6"/>
    <w:rsid w:val="00205F39"/>
    <w:rsid w:val="002062E9"/>
    <w:rsid w:val="00206314"/>
    <w:rsid w:val="00206487"/>
    <w:rsid w:val="00206700"/>
    <w:rsid w:val="00206795"/>
    <w:rsid w:val="00207028"/>
    <w:rsid w:val="0020771D"/>
    <w:rsid w:val="00207C45"/>
    <w:rsid w:val="00211230"/>
    <w:rsid w:val="002115A3"/>
    <w:rsid w:val="002115BC"/>
    <w:rsid w:val="0021179A"/>
    <w:rsid w:val="00212081"/>
    <w:rsid w:val="002124E2"/>
    <w:rsid w:val="0021294A"/>
    <w:rsid w:val="00212ACD"/>
    <w:rsid w:val="00213093"/>
    <w:rsid w:val="00213374"/>
    <w:rsid w:val="0021365D"/>
    <w:rsid w:val="002137F9"/>
    <w:rsid w:val="00214114"/>
    <w:rsid w:val="00214CFB"/>
    <w:rsid w:val="002152ED"/>
    <w:rsid w:val="002153D5"/>
    <w:rsid w:val="002157C3"/>
    <w:rsid w:val="0021590A"/>
    <w:rsid w:val="00215CCA"/>
    <w:rsid w:val="00215DA6"/>
    <w:rsid w:val="002164DF"/>
    <w:rsid w:val="00217321"/>
    <w:rsid w:val="00217710"/>
    <w:rsid w:val="00217AC9"/>
    <w:rsid w:val="00217B05"/>
    <w:rsid w:val="00217B55"/>
    <w:rsid w:val="00217D7E"/>
    <w:rsid w:val="00217DCA"/>
    <w:rsid w:val="002202EE"/>
    <w:rsid w:val="00220672"/>
    <w:rsid w:val="00220F16"/>
    <w:rsid w:val="00221134"/>
    <w:rsid w:val="00221DB9"/>
    <w:rsid w:val="00221EA5"/>
    <w:rsid w:val="00222862"/>
    <w:rsid w:val="00222DA2"/>
    <w:rsid w:val="00223429"/>
    <w:rsid w:val="0022344C"/>
    <w:rsid w:val="00223B51"/>
    <w:rsid w:val="00223BE6"/>
    <w:rsid w:val="0022404A"/>
    <w:rsid w:val="0022422B"/>
    <w:rsid w:val="002246A7"/>
    <w:rsid w:val="00224906"/>
    <w:rsid w:val="00224C1C"/>
    <w:rsid w:val="00224E16"/>
    <w:rsid w:val="00225131"/>
    <w:rsid w:val="0022566A"/>
    <w:rsid w:val="00225815"/>
    <w:rsid w:val="00225C0B"/>
    <w:rsid w:val="00225CA7"/>
    <w:rsid w:val="00225E64"/>
    <w:rsid w:val="00225EA0"/>
    <w:rsid w:val="0022630E"/>
    <w:rsid w:val="00226607"/>
    <w:rsid w:val="00226ECB"/>
    <w:rsid w:val="00227BA5"/>
    <w:rsid w:val="0022A2FD"/>
    <w:rsid w:val="002302A9"/>
    <w:rsid w:val="00230428"/>
    <w:rsid w:val="0023043C"/>
    <w:rsid w:val="002306DC"/>
    <w:rsid w:val="0023100D"/>
    <w:rsid w:val="00231928"/>
    <w:rsid w:val="0023212C"/>
    <w:rsid w:val="00232346"/>
    <w:rsid w:val="0023259D"/>
    <w:rsid w:val="00232EE1"/>
    <w:rsid w:val="00232FA2"/>
    <w:rsid w:val="00233370"/>
    <w:rsid w:val="00233DA8"/>
    <w:rsid w:val="00234A54"/>
    <w:rsid w:val="00234E00"/>
    <w:rsid w:val="0023503B"/>
    <w:rsid w:val="00235686"/>
    <w:rsid w:val="00235A9C"/>
    <w:rsid w:val="00235B82"/>
    <w:rsid w:val="0023652D"/>
    <w:rsid w:val="00236689"/>
    <w:rsid w:val="00236A1D"/>
    <w:rsid w:val="00237610"/>
    <w:rsid w:val="00237E48"/>
    <w:rsid w:val="002400BF"/>
    <w:rsid w:val="002401C5"/>
    <w:rsid w:val="0024091C"/>
    <w:rsid w:val="00240B5B"/>
    <w:rsid w:val="00241467"/>
    <w:rsid w:val="00241521"/>
    <w:rsid w:val="002416AD"/>
    <w:rsid w:val="00241806"/>
    <w:rsid w:val="00241913"/>
    <w:rsid w:val="00241CA6"/>
    <w:rsid w:val="00242AEB"/>
    <w:rsid w:val="00243E1A"/>
    <w:rsid w:val="002441E5"/>
    <w:rsid w:val="00245192"/>
    <w:rsid w:val="002453F2"/>
    <w:rsid w:val="00245405"/>
    <w:rsid w:val="00245851"/>
    <w:rsid w:val="00245DA3"/>
    <w:rsid w:val="00245E33"/>
    <w:rsid w:val="00246152"/>
    <w:rsid w:val="00246342"/>
    <w:rsid w:val="00246651"/>
    <w:rsid w:val="0024671B"/>
    <w:rsid w:val="002469AC"/>
    <w:rsid w:val="00246D55"/>
    <w:rsid w:val="00246F48"/>
    <w:rsid w:val="0024764E"/>
    <w:rsid w:val="00250502"/>
    <w:rsid w:val="002507C9"/>
    <w:rsid w:val="002508F1"/>
    <w:rsid w:val="002515DF"/>
    <w:rsid w:val="00251DE7"/>
    <w:rsid w:val="00252499"/>
    <w:rsid w:val="00252C80"/>
    <w:rsid w:val="00253107"/>
    <w:rsid w:val="00253196"/>
    <w:rsid w:val="002541DC"/>
    <w:rsid w:val="002543A8"/>
    <w:rsid w:val="002546D2"/>
    <w:rsid w:val="00254846"/>
    <w:rsid w:val="002548D5"/>
    <w:rsid w:val="00254F4B"/>
    <w:rsid w:val="002550C9"/>
    <w:rsid w:val="00255442"/>
    <w:rsid w:val="002555D2"/>
    <w:rsid w:val="00255DF7"/>
    <w:rsid w:val="0025636E"/>
    <w:rsid w:val="0025719F"/>
    <w:rsid w:val="0025726F"/>
    <w:rsid w:val="00257C19"/>
    <w:rsid w:val="002603C6"/>
    <w:rsid w:val="00262900"/>
    <w:rsid w:val="00262CA2"/>
    <w:rsid w:val="00263484"/>
    <w:rsid w:val="0026366F"/>
    <w:rsid w:val="00263A88"/>
    <w:rsid w:val="002649C8"/>
    <w:rsid w:val="0026539C"/>
    <w:rsid w:val="00265734"/>
    <w:rsid w:val="0026581B"/>
    <w:rsid w:val="00265A9D"/>
    <w:rsid w:val="00266061"/>
    <w:rsid w:val="002663C5"/>
    <w:rsid w:val="00267323"/>
    <w:rsid w:val="002674BA"/>
    <w:rsid w:val="0026796D"/>
    <w:rsid w:val="00267A92"/>
    <w:rsid w:val="00267DFA"/>
    <w:rsid w:val="00270489"/>
    <w:rsid w:val="00270674"/>
    <w:rsid w:val="002716E2"/>
    <w:rsid w:val="00272145"/>
    <w:rsid w:val="0027251A"/>
    <w:rsid w:val="00272867"/>
    <w:rsid w:val="00272DE1"/>
    <w:rsid w:val="00272F32"/>
    <w:rsid w:val="00273117"/>
    <w:rsid w:val="002731F8"/>
    <w:rsid w:val="002733EA"/>
    <w:rsid w:val="00273E67"/>
    <w:rsid w:val="002741F9"/>
    <w:rsid w:val="002742C4"/>
    <w:rsid w:val="00274480"/>
    <w:rsid w:val="002749B3"/>
    <w:rsid w:val="00275A5C"/>
    <w:rsid w:val="00275E50"/>
    <w:rsid w:val="00276147"/>
    <w:rsid w:val="002764D8"/>
    <w:rsid w:val="002766DA"/>
    <w:rsid w:val="002769E2"/>
    <w:rsid w:val="002770D3"/>
    <w:rsid w:val="00277438"/>
    <w:rsid w:val="00277928"/>
    <w:rsid w:val="00277D08"/>
    <w:rsid w:val="00277D95"/>
    <w:rsid w:val="002801A6"/>
    <w:rsid w:val="0028021B"/>
    <w:rsid w:val="0028059D"/>
    <w:rsid w:val="0028068E"/>
    <w:rsid w:val="00280B46"/>
    <w:rsid w:val="00281159"/>
    <w:rsid w:val="00281563"/>
    <w:rsid w:val="002816CA"/>
    <w:rsid w:val="00281991"/>
    <w:rsid w:val="00281A45"/>
    <w:rsid w:val="002828B1"/>
    <w:rsid w:val="002836FE"/>
    <w:rsid w:val="00283A4E"/>
    <w:rsid w:val="00284684"/>
    <w:rsid w:val="00285818"/>
    <w:rsid w:val="00285A9E"/>
    <w:rsid w:val="00285DB1"/>
    <w:rsid w:val="00285DD9"/>
    <w:rsid w:val="00286436"/>
    <w:rsid w:val="00286BD5"/>
    <w:rsid w:val="00286F3E"/>
    <w:rsid w:val="00287609"/>
    <w:rsid w:val="00287635"/>
    <w:rsid w:val="0029020F"/>
    <w:rsid w:val="0029048C"/>
    <w:rsid w:val="00290498"/>
    <w:rsid w:val="002905D9"/>
    <w:rsid w:val="002908D8"/>
    <w:rsid w:val="00290BE5"/>
    <w:rsid w:val="00290F56"/>
    <w:rsid w:val="00291793"/>
    <w:rsid w:val="00291FF8"/>
    <w:rsid w:val="0029229B"/>
    <w:rsid w:val="002922AA"/>
    <w:rsid w:val="002924B4"/>
    <w:rsid w:val="0029374D"/>
    <w:rsid w:val="00293A01"/>
    <w:rsid w:val="00293DED"/>
    <w:rsid w:val="00294252"/>
    <w:rsid w:val="002948C4"/>
    <w:rsid w:val="00294DC3"/>
    <w:rsid w:val="00296847"/>
    <w:rsid w:val="002973FB"/>
    <w:rsid w:val="002975B3"/>
    <w:rsid w:val="002975BC"/>
    <w:rsid w:val="00297F87"/>
    <w:rsid w:val="002A09D9"/>
    <w:rsid w:val="002A0CEA"/>
    <w:rsid w:val="002A0D1D"/>
    <w:rsid w:val="002A1030"/>
    <w:rsid w:val="002A2500"/>
    <w:rsid w:val="002A25E1"/>
    <w:rsid w:val="002A293C"/>
    <w:rsid w:val="002A2D6C"/>
    <w:rsid w:val="002A3269"/>
    <w:rsid w:val="002A3528"/>
    <w:rsid w:val="002A39D9"/>
    <w:rsid w:val="002A3E9A"/>
    <w:rsid w:val="002A44A1"/>
    <w:rsid w:val="002A4725"/>
    <w:rsid w:val="002A607B"/>
    <w:rsid w:val="002A640E"/>
    <w:rsid w:val="002A66E0"/>
    <w:rsid w:val="002A67AF"/>
    <w:rsid w:val="002A6F4E"/>
    <w:rsid w:val="002A7F89"/>
    <w:rsid w:val="002B09A9"/>
    <w:rsid w:val="002B0C6F"/>
    <w:rsid w:val="002B0D0B"/>
    <w:rsid w:val="002B1385"/>
    <w:rsid w:val="002B2D5C"/>
    <w:rsid w:val="002B34A7"/>
    <w:rsid w:val="002B3D9E"/>
    <w:rsid w:val="002B3E4C"/>
    <w:rsid w:val="002B4516"/>
    <w:rsid w:val="002B4B23"/>
    <w:rsid w:val="002B5713"/>
    <w:rsid w:val="002B58CE"/>
    <w:rsid w:val="002B5B1D"/>
    <w:rsid w:val="002B61C3"/>
    <w:rsid w:val="002B6B8B"/>
    <w:rsid w:val="002B7454"/>
    <w:rsid w:val="002C0650"/>
    <w:rsid w:val="002C1D2C"/>
    <w:rsid w:val="002C329A"/>
    <w:rsid w:val="002C33E2"/>
    <w:rsid w:val="002C33F2"/>
    <w:rsid w:val="002C3AB9"/>
    <w:rsid w:val="002C436F"/>
    <w:rsid w:val="002C4FF1"/>
    <w:rsid w:val="002C5F1B"/>
    <w:rsid w:val="002C5FD3"/>
    <w:rsid w:val="002C63E0"/>
    <w:rsid w:val="002C6A81"/>
    <w:rsid w:val="002C6B38"/>
    <w:rsid w:val="002C737A"/>
    <w:rsid w:val="002C75BC"/>
    <w:rsid w:val="002D00ED"/>
    <w:rsid w:val="002D0430"/>
    <w:rsid w:val="002D0641"/>
    <w:rsid w:val="002D06CC"/>
    <w:rsid w:val="002D086E"/>
    <w:rsid w:val="002D0A87"/>
    <w:rsid w:val="002D0AF2"/>
    <w:rsid w:val="002D154D"/>
    <w:rsid w:val="002D17AF"/>
    <w:rsid w:val="002D3016"/>
    <w:rsid w:val="002D3039"/>
    <w:rsid w:val="002D3A48"/>
    <w:rsid w:val="002D3AB5"/>
    <w:rsid w:val="002D3DE0"/>
    <w:rsid w:val="002D40B9"/>
    <w:rsid w:val="002D423E"/>
    <w:rsid w:val="002D44FD"/>
    <w:rsid w:val="002D4990"/>
    <w:rsid w:val="002D4BC4"/>
    <w:rsid w:val="002D4E0A"/>
    <w:rsid w:val="002D5941"/>
    <w:rsid w:val="002D5967"/>
    <w:rsid w:val="002D5EEA"/>
    <w:rsid w:val="002D67AA"/>
    <w:rsid w:val="002D6B2C"/>
    <w:rsid w:val="002D6D5C"/>
    <w:rsid w:val="002D7AF6"/>
    <w:rsid w:val="002E0851"/>
    <w:rsid w:val="002E0BF1"/>
    <w:rsid w:val="002E19ED"/>
    <w:rsid w:val="002E19F6"/>
    <w:rsid w:val="002E1E39"/>
    <w:rsid w:val="002E23B6"/>
    <w:rsid w:val="002E25BC"/>
    <w:rsid w:val="002E3174"/>
    <w:rsid w:val="002E3D3D"/>
    <w:rsid w:val="002E3E19"/>
    <w:rsid w:val="002E48CE"/>
    <w:rsid w:val="002E4D68"/>
    <w:rsid w:val="002E5042"/>
    <w:rsid w:val="002E5BA0"/>
    <w:rsid w:val="002E6014"/>
    <w:rsid w:val="002E6586"/>
    <w:rsid w:val="002E684F"/>
    <w:rsid w:val="002E735E"/>
    <w:rsid w:val="002E7E06"/>
    <w:rsid w:val="002E7EAB"/>
    <w:rsid w:val="002F0280"/>
    <w:rsid w:val="002F0FF3"/>
    <w:rsid w:val="002F1359"/>
    <w:rsid w:val="002F26F3"/>
    <w:rsid w:val="002F3ACB"/>
    <w:rsid w:val="002F46AE"/>
    <w:rsid w:val="002F58E2"/>
    <w:rsid w:val="002F66ED"/>
    <w:rsid w:val="002F673C"/>
    <w:rsid w:val="002F6FFA"/>
    <w:rsid w:val="002F7258"/>
    <w:rsid w:val="002F72CA"/>
    <w:rsid w:val="002F7307"/>
    <w:rsid w:val="002F76BD"/>
    <w:rsid w:val="002F7EAC"/>
    <w:rsid w:val="003003C1"/>
    <w:rsid w:val="00300759"/>
    <w:rsid w:val="00300893"/>
    <w:rsid w:val="00301365"/>
    <w:rsid w:val="003013B0"/>
    <w:rsid w:val="0030158F"/>
    <w:rsid w:val="0030225B"/>
    <w:rsid w:val="00302620"/>
    <w:rsid w:val="003026B7"/>
    <w:rsid w:val="00302D6C"/>
    <w:rsid w:val="0030326C"/>
    <w:rsid w:val="003037A3"/>
    <w:rsid w:val="00303DAA"/>
    <w:rsid w:val="00303E4D"/>
    <w:rsid w:val="0030405C"/>
    <w:rsid w:val="00304740"/>
    <w:rsid w:val="003048F9"/>
    <w:rsid w:val="00304A87"/>
    <w:rsid w:val="00304B0E"/>
    <w:rsid w:val="003051EB"/>
    <w:rsid w:val="00305419"/>
    <w:rsid w:val="00305877"/>
    <w:rsid w:val="00305BFF"/>
    <w:rsid w:val="00305CA4"/>
    <w:rsid w:val="00305DB3"/>
    <w:rsid w:val="00306194"/>
    <w:rsid w:val="00306A2B"/>
    <w:rsid w:val="00306A65"/>
    <w:rsid w:val="00306A8A"/>
    <w:rsid w:val="00306AFB"/>
    <w:rsid w:val="0030750B"/>
    <w:rsid w:val="00307636"/>
    <w:rsid w:val="00307FA8"/>
    <w:rsid w:val="003108E3"/>
    <w:rsid w:val="00310BA4"/>
    <w:rsid w:val="00310BBD"/>
    <w:rsid w:val="00311722"/>
    <w:rsid w:val="003119A5"/>
    <w:rsid w:val="00311A96"/>
    <w:rsid w:val="00311F5D"/>
    <w:rsid w:val="00312300"/>
    <w:rsid w:val="00312330"/>
    <w:rsid w:val="00312416"/>
    <w:rsid w:val="003125CC"/>
    <w:rsid w:val="0031287C"/>
    <w:rsid w:val="00313427"/>
    <w:rsid w:val="003147EB"/>
    <w:rsid w:val="00314E20"/>
    <w:rsid w:val="00314F6D"/>
    <w:rsid w:val="003151B3"/>
    <w:rsid w:val="00315C34"/>
    <w:rsid w:val="00315DEF"/>
    <w:rsid w:val="00316D29"/>
    <w:rsid w:val="00316FDE"/>
    <w:rsid w:val="003200E8"/>
    <w:rsid w:val="0032084B"/>
    <w:rsid w:val="00320914"/>
    <w:rsid w:val="00320C8E"/>
    <w:rsid w:val="003216AB"/>
    <w:rsid w:val="00321988"/>
    <w:rsid w:val="00321D12"/>
    <w:rsid w:val="00321D54"/>
    <w:rsid w:val="00321D98"/>
    <w:rsid w:val="00321ED1"/>
    <w:rsid w:val="00321FDC"/>
    <w:rsid w:val="0032243A"/>
    <w:rsid w:val="0032266B"/>
    <w:rsid w:val="00322855"/>
    <w:rsid w:val="00322B14"/>
    <w:rsid w:val="003232FE"/>
    <w:rsid w:val="00323D36"/>
    <w:rsid w:val="00323F3E"/>
    <w:rsid w:val="0032467B"/>
    <w:rsid w:val="00324921"/>
    <w:rsid w:val="00324E2B"/>
    <w:rsid w:val="00324F4C"/>
    <w:rsid w:val="00325408"/>
    <w:rsid w:val="00325766"/>
    <w:rsid w:val="00325DBD"/>
    <w:rsid w:val="00326204"/>
    <w:rsid w:val="003263C0"/>
    <w:rsid w:val="0032683F"/>
    <w:rsid w:val="00326A27"/>
    <w:rsid w:val="0032742C"/>
    <w:rsid w:val="0032744F"/>
    <w:rsid w:val="00327FE6"/>
    <w:rsid w:val="0033003D"/>
    <w:rsid w:val="0033115A"/>
    <w:rsid w:val="00331ADA"/>
    <w:rsid w:val="003320D7"/>
    <w:rsid w:val="0033235E"/>
    <w:rsid w:val="00332480"/>
    <w:rsid w:val="003327CC"/>
    <w:rsid w:val="00333353"/>
    <w:rsid w:val="00333500"/>
    <w:rsid w:val="00333C0A"/>
    <w:rsid w:val="00333D60"/>
    <w:rsid w:val="00334756"/>
    <w:rsid w:val="00334B0A"/>
    <w:rsid w:val="00334FD7"/>
    <w:rsid w:val="003358E3"/>
    <w:rsid w:val="003364A9"/>
    <w:rsid w:val="0033683B"/>
    <w:rsid w:val="00337A77"/>
    <w:rsid w:val="00340F02"/>
    <w:rsid w:val="00341BB2"/>
    <w:rsid w:val="003427BA"/>
    <w:rsid w:val="00342D90"/>
    <w:rsid w:val="00342F31"/>
    <w:rsid w:val="00342F60"/>
    <w:rsid w:val="003438B4"/>
    <w:rsid w:val="00343B95"/>
    <w:rsid w:val="00343DCB"/>
    <w:rsid w:val="00344498"/>
    <w:rsid w:val="00345DE8"/>
    <w:rsid w:val="00345ED4"/>
    <w:rsid w:val="0034619C"/>
    <w:rsid w:val="0034622A"/>
    <w:rsid w:val="0034629F"/>
    <w:rsid w:val="0034710F"/>
    <w:rsid w:val="00347382"/>
    <w:rsid w:val="00347778"/>
    <w:rsid w:val="0035010F"/>
    <w:rsid w:val="003506FE"/>
    <w:rsid w:val="00350CCD"/>
    <w:rsid w:val="00351BDB"/>
    <w:rsid w:val="00352C2A"/>
    <w:rsid w:val="003532D1"/>
    <w:rsid w:val="00353ADA"/>
    <w:rsid w:val="00353B50"/>
    <w:rsid w:val="003543C5"/>
    <w:rsid w:val="00354704"/>
    <w:rsid w:val="00354B59"/>
    <w:rsid w:val="00354C47"/>
    <w:rsid w:val="00355E26"/>
    <w:rsid w:val="003561A9"/>
    <w:rsid w:val="0035681D"/>
    <w:rsid w:val="0035704F"/>
    <w:rsid w:val="00357352"/>
    <w:rsid w:val="00357860"/>
    <w:rsid w:val="00357CC4"/>
    <w:rsid w:val="00357F41"/>
    <w:rsid w:val="0036018C"/>
    <w:rsid w:val="00361AAC"/>
    <w:rsid w:val="00362C5A"/>
    <w:rsid w:val="00362E86"/>
    <w:rsid w:val="00363152"/>
    <w:rsid w:val="003631E8"/>
    <w:rsid w:val="00363A2E"/>
    <w:rsid w:val="0036423A"/>
    <w:rsid w:val="003645AE"/>
    <w:rsid w:val="00366089"/>
    <w:rsid w:val="0036636C"/>
    <w:rsid w:val="00366559"/>
    <w:rsid w:val="00367A81"/>
    <w:rsid w:val="00367BED"/>
    <w:rsid w:val="00367D7B"/>
    <w:rsid w:val="0037028C"/>
    <w:rsid w:val="00370366"/>
    <w:rsid w:val="00370B47"/>
    <w:rsid w:val="00370ED2"/>
    <w:rsid w:val="0037179E"/>
    <w:rsid w:val="00373858"/>
    <w:rsid w:val="0037389D"/>
    <w:rsid w:val="003738B0"/>
    <w:rsid w:val="003743E9"/>
    <w:rsid w:val="0037460A"/>
    <w:rsid w:val="00374EBE"/>
    <w:rsid w:val="003755DF"/>
    <w:rsid w:val="003756FA"/>
    <w:rsid w:val="003764C3"/>
    <w:rsid w:val="0037656F"/>
    <w:rsid w:val="003766B6"/>
    <w:rsid w:val="003767F6"/>
    <w:rsid w:val="00376DF8"/>
    <w:rsid w:val="003770C0"/>
    <w:rsid w:val="0037758C"/>
    <w:rsid w:val="003777A1"/>
    <w:rsid w:val="00377C88"/>
    <w:rsid w:val="00377C96"/>
    <w:rsid w:val="003809ED"/>
    <w:rsid w:val="00380AD7"/>
    <w:rsid w:val="00380BEA"/>
    <w:rsid w:val="00380E45"/>
    <w:rsid w:val="00381055"/>
    <w:rsid w:val="003810C2"/>
    <w:rsid w:val="003816D8"/>
    <w:rsid w:val="003816E5"/>
    <w:rsid w:val="00382275"/>
    <w:rsid w:val="00382506"/>
    <w:rsid w:val="00382D0A"/>
    <w:rsid w:val="0038332A"/>
    <w:rsid w:val="0038339C"/>
    <w:rsid w:val="00383500"/>
    <w:rsid w:val="0038392E"/>
    <w:rsid w:val="00384023"/>
    <w:rsid w:val="003843AA"/>
    <w:rsid w:val="00384B2F"/>
    <w:rsid w:val="003854DD"/>
    <w:rsid w:val="0038563F"/>
    <w:rsid w:val="003859C6"/>
    <w:rsid w:val="00385BDE"/>
    <w:rsid w:val="00385C1F"/>
    <w:rsid w:val="00386730"/>
    <w:rsid w:val="003867A1"/>
    <w:rsid w:val="00387205"/>
    <w:rsid w:val="003873DF"/>
    <w:rsid w:val="003876F3"/>
    <w:rsid w:val="00387838"/>
    <w:rsid w:val="003878A7"/>
    <w:rsid w:val="003905D2"/>
    <w:rsid w:val="00391542"/>
    <w:rsid w:val="00391F75"/>
    <w:rsid w:val="00392235"/>
    <w:rsid w:val="003929AF"/>
    <w:rsid w:val="003929EB"/>
    <w:rsid w:val="0039312B"/>
    <w:rsid w:val="00393218"/>
    <w:rsid w:val="003939A5"/>
    <w:rsid w:val="00393E91"/>
    <w:rsid w:val="00393EDA"/>
    <w:rsid w:val="00394115"/>
    <w:rsid w:val="0039505A"/>
    <w:rsid w:val="0039509F"/>
    <w:rsid w:val="00395EA9"/>
    <w:rsid w:val="0039603A"/>
    <w:rsid w:val="0039607E"/>
    <w:rsid w:val="00396674"/>
    <w:rsid w:val="00396BEE"/>
    <w:rsid w:val="00396F89"/>
    <w:rsid w:val="0039729D"/>
    <w:rsid w:val="00397C67"/>
    <w:rsid w:val="00397D3A"/>
    <w:rsid w:val="00397D3D"/>
    <w:rsid w:val="003A0145"/>
    <w:rsid w:val="003A0A56"/>
    <w:rsid w:val="003A0C37"/>
    <w:rsid w:val="003A10D2"/>
    <w:rsid w:val="003A30BF"/>
    <w:rsid w:val="003A3514"/>
    <w:rsid w:val="003A36B4"/>
    <w:rsid w:val="003A3A4D"/>
    <w:rsid w:val="003A3EA7"/>
    <w:rsid w:val="003A4058"/>
    <w:rsid w:val="003A410E"/>
    <w:rsid w:val="003A44D3"/>
    <w:rsid w:val="003A475B"/>
    <w:rsid w:val="003A4BE7"/>
    <w:rsid w:val="003A4C8F"/>
    <w:rsid w:val="003A533F"/>
    <w:rsid w:val="003A5845"/>
    <w:rsid w:val="003A6269"/>
    <w:rsid w:val="003A697D"/>
    <w:rsid w:val="003A6A5D"/>
    <w:rsid w:val="003A73AF"/>
    <w:rsid w:val="003A7426"/>
    <w:rsid w:val="003A7698"/>
    <w:rsid w:val="003A79BF"/>
    <w:rsid w:val="003A7FE7"/>
    <w:rsid w:val="003B0314"/>
    <w:rsid w:val="003B048F"/>
    <w:rsid w:val="003B0E6D"/>
    <w:rsid w:val="003B1A7F"/>
    <w:rsid w:val="003B27B0"/>
    <w:rsid w:val="003B2946"/>
    <w:rsid w:val="003B29EA"/>
    <w:rsid w:val="003B2B34"/>
    <w:rsid w:val="003B2DA6"/>
    <w:rsid w:val="003B32AD"/>
    <w:rsid w:val="003B3A02"/>
    <w:rsid w:val="003B3FB7"/>
    <w:rsid w:val="003B45EA"/>
    <w:rsid w:val="003B50ED"/>
    <w:rsid w:val="003B5E97"/>
    <w:rsid w:val="003B5F37"/>
    <w:rsid w:val="003B6255"/>
    <w:rsid w:val="003B70E8"/>
    <w:rsid w:val="003B714E"/>
    <w:rsid w:val="003B7A0B"/>
    <w:rsid w:val="003B7C8E"/>
    <w:rsid w:val="003B7FF4"/>
    <w:rsid w:val="003C0322"/>
    <w:rsid w:val="003C04D8"/>
    <w:rsid w:val="003C09D4"/>
    <w:rsid w:val="003C11F7"/>
    <w:rsid w:val="003C1B2B"/>
    <w:rsid w:val="003C1EDD"/>
    <w:rsid w:val="003C22A3"/>
    <w:rsid w:val="003C2EF1"/>
    <w:rsid w:val="003C351D"/>
    <w:rsid w:val="003C3D6F"/>
    <w:rsid w:val="003C4147"/>
    <w:rsid w:val="003C42D9"/>
    <w:rsid w:val="003C5091"/>
    <w:rsid w:val="003C530B"/>
    <w:rsid w:val="003C578A"/>
    <w:rsid w:val="003C6929"/>
    <w:rsid w:val="003D065B"/>
    <w:rsid w:val="003D0A93"/>
    <w:rsid w:val="003D114F"/>
    <w:rsid w:val="003D1928"/>
    <w:rsid w:val="003D1F9C"/>
    <w:rsid w:val="003D26A0"/>
    <w:rsid w:val="003D2EC3"/>
    <w:rsid w:val="003D30E0"/>
    <w:rsid w:val="003D34C7"/>
    <w:rsid w:val="003D3D75"/>
    <w:rsid w:val="003D3DD5"/>
    <w:rsid w:val="003D424A"/>
    <w:rsid w:val="003D424E"/>
    <w:rsid w:val="003D49D0"/>
    <w:rsid w:val="003D4F06"/>
    <w:rsid w:val="003D5DFF"/>
    <w:rsid w:val="003D67A2"/>
    <w:rsid w:val="003D6AD1"/>
    <w:rsid w:val="003D742C"/>
    <w:rsid w:val="003E0236"/>
    <w:rsid w:val="003E080B"/>
    <w:rsid w:val="003E0DE2"/>
    <w:rsid w:val="003E1015"/>
    <w:rsid w:val="003E14E9"/>
    <w:rsid w:val="003E1D54"/>
    <w:rsid w:val="003E2805"/>
    <w:rsid w:val="003E2A1B"/>
    <w:rsid w:val="003E3494"/>
    <w:rsid w:val="003E3C06"/>
    <w:rsid w:val="003E3F6C"/>
    <w:rsid w:val="003E493B"/>
    <w:rsid w:val="003E4E33"/>
    <w:rsid w:val="003E5076"/>
    <w:rsid w:val="003E53DB"/>
    <w:rsid w:val="003E607D"/>
    <w:rsid w:val="003E63A6"/>
    <w:rsid w:val="003E64F3"/>
    <w:rsid w:val="003E6B20"/>
    <w:rsid w:val="003E6E89"/>
    <w:rsid w:val="003E777F"/>
    <w:rsid w:val="003E7836"/>
    <w:rsid w:val="003E7852"/>
    <w:rsid w:val="003E7F0E"/>
    <w:rsid w:val="003F0C4C"/>
    <w:rsid w:val="003F0E9F"/>
    <w:rsid w:val="003F0FE3"/>
    <w:rsid w:val="003F20DC"/>
    <w:rsid w:val="003F29E2"/>
    <w:rsid w:val="003F3600"/>
    <w:rsid w:val="003F4298"/>
    <w:rsid w:val="003F4D92"/>
    <w:rsid w:val="003F5284"/>
    <w:rsid w:val="003F61B9"/>
    <w:rsid w:val="003F6312"/>
    <w:rsid w:val="003F6695"/>
    <w:rsid w:val="003F7E96"/>
    <w:rsid w:val="003F7F04"/>
    <w:rsid w:val="0040049D"/>
    <w:rsid w:val="00400953"/>
    <w:rsid w:val="00402359"/>
    <w:rsid w:val="004024F7"/>
    <w:rsid w:val="00402505"/>
    <w:rsid w:val="004028D6"/>
    <w:rsid w:val="00402BE5"/>
    <w:rsid w:val="0040370F"/>
    <w:rsid w:val="00403C9F"/>
    <w:rsid w:val="004040B9"/>
    <w:rsid w:val="00404B8F"/>
    <w:rsid w:val="004051F4"/>
    <w:rsid w:val="00406C55"/>
    <w:rsid w:val="00407527"/>
    <w:rsid w:val="00410C0A"/>
    <w:rsid w:val="00411B62"/>
    <w:rsid w:val="00411DD3"/>
    <w:rsid w:val="00412635"/>
    <w:rsid w:val="00412B17"/>
    <w:rsid w:val="00412B94"/>
    <w:rsid w:val="00412D85"/>
    <w:rsid w:val="0041311A"/>
    <w:rsid w:val="0041320F"/>
    <w:rsid w:val="00413745"/>
    <w:rsid w:val="00413F79"/>
    <w:rsid w:val="00414C96"/>
    <w:rsid w:val="0041599E"/>
    <w:rsid w:val="00416869"/>
    <w:rsid w:val="00416A75"/>
    <w:rsid w:val="00416DB1"/>
    <w:rsid w:val="00416F91"/>
    <w:rsid w:val="004178DF"/>
    <w:rsid w:val="00420EBE"/>
    <w:rsid w:val="004214AB"/>
    <w:rsid w:val="0042221F"/>
    <w:rsid w:val="00422233"/>
    <w:rsid w:val="004222EE"/>
    <w:rsid w:val="004223BE"/>
    <w:rsid w:val="00422A81"/>
    <w:rsid w:val="00423D8F"/>
    <w:rsid w:val="004253B7"/>
    <w:rsid w:val="0042546B"/>
    <w:rsid w:val="00425938"/>
    <w:rsid w:val="00426119"/>
    <w:rsid w:val="004261C5"/>
    <w:rsid w:val="004277C4"/>
    <w:rsid w:val="00427AED"/>
    <w:rsid w:val="0043058E"/>
    <w:rsid w:val="00430844"/>
    <w:rsid w:val="004309BC"/>
    <w:rsid w:val="00430B94"/>
    <w:rsid w:val="00430ECB"/>
    <w:rsid w:val="00430FC1"/>
    <w:rsid w:val="00430FEC"/>
    <w:rsid w:val="00431316"/>
    <w:rsid w:val="004316A5"/>
    <w:rsid w:val="00431EA2"/>
    <w:rsid w:val="00432528"/>
    <w:rsid w:val="004325B5"/>
    <w:rsid w:val="00432870"/>
    <w:rsid w:val="00432F41"/>
    <w:rsid w:val="00433429"/>
    <w:rsid w:val="004334D1"/>
    <w:rsid w:val="004337E4"/>
    <w:rsid w:val="00433AC2"/>
    <w:rsid w:val="00433CA9"/>
    <w:rsid w:val="00433D40"/>
    <w:rsid w:val="00434162"/>
    <w:rsid w:val="004344E6"/>
    <w:rsid w:val="00434D0D"/>
    <w:rsid w:val="0043530F"/>
    <w:rsid w:val="004354DD"/>
    <w:rsid w:val="00436412"/>
    <w:rsid w:val="0043672E"/>
    <w:rsid w:val="00437075"/>
    <w:rsid w:val="00437137"/>
    <w:rsid w:val="00437289"/>
    <w:rsid w:val="0043793A"/>
    <w:rsid w:val="00437BA7"/>
    <w:rsid w:val="00437DE1"/>
    <w:rsid w:val="00440046"/>
    <w:rsid w:val="004404CA"/>
    <w:rsid w:val="00440AEE"/>
    <w:rsid w:val="0044130D"/>
    <w:rsid w:val="004415A6"/>
    <w:rsid w:val="0044165D"/>
    <w:rsid w:val="00441A6E"/>
    <w:rsid w:val="00441F89"/>
    <w:rsid w:val="0044255C"/>
    <w:rsid w:val="00442B2C"/>
    <w:rsid w:val="00442FCC"/>
    <w:rsid w:val="00443032"/>
    <w:rsid w:val="00443C3A"/>
    <w:rsid w:val="004446FB"/>
    <w:rsid w:val="00444704"/>
    <w:rsid w:val="00444C7A"/>
    <w:rsid w:val="00444D1E"/>
    <w:rsid w:val="00446621"/>
    <w:rsid w:val="0044676E"/>
    <w:rsid w:val="00446868"/>
    <w:rsid w:val="00446ACF"/>
    <w:rsid w:val="00446B03"/>
    <w:rsid w:val="00447B57"/>
    <w:rsid w:val="00447E2F"/>
    <w:rsid w:val="00450E63"/>
    <w:rsid w:val="004510DA"/>
    <w:rsid w:val="00451361"/>
    <w:rsid w:val="004518C5"/>
    <w:rsid w:val="00451F68"/>
    <w:rsid w:val="004524DF"/>
    <w:rsid w:val="00452A45"/>
    <w:rsid w:val="00453CBC"/>
    <w:rsid w:val="00453D50"/>
    <w:rsid w:val="004541B9"/>
    <w:rsid w:val="00454365"/>
    <w:rsid w:val="004546B0"/>
    <w:rsid w:val="0045499D"/>
    <w:rsid w:val="0045508D"/>
    <w:rsid w:val="004558CD"/>
    <w:rsid w:val="00455C74"/>
    <w:rsid w:val="00456C68"/>
    <w:rsid w:val="00456D2F"/>
    <w:rsid w:val="00457784"/>
    <w:rsid w:val="00457E97"/>
    <w:rsid w:val="0046013F"/>
    <w:rsid w:val="004602B2"/>
    <w:rsid w:val="00460B76"/>
    <w:rsid w:val="004611F8"/>
    <w:rsid w:val="00461614"/>
    <w:rsid w:val="00461778"/>
    <w:rsid w:val="00461784"/>
    <w:rsid w:val="00461C7C"/>
    <w:rsid w:val="00463E8A"/>
    <w:rsid w:val="004641FE"/>
    <w:rsid w:val="00464783"/>
    <w:rsid w:val="00464DC8"/>
    <w:rsid w:val="004650B8"/>
    <w:rsid w:val="0046541D"/>
    <w:rsid w:val="00465A01"/>
    <w:rsid w:val="00465C33"/>
    <w:rsid w:val="00465DFE"/>
    <w:rsid w:val="004664C9"/>
    <w:rsid w:val="004669BC"/>
    <w:rsid w:val="00466B83"/>
    <w:rsid w:val="00466D92"/>
    <w:rsid w:val="004673A3"/>
    <w:rsid w:val="00467621"/>
    <w:rsid w:val="004703B2"/>
    <w:rsid w:val="00471277"/>
    <w:rsid w:val="00471311"/>
    <w:rsid w:val="004714E0"/>
    <w:rsid w:val="004719E3"/>
    <w:rsid w:val="00471E59"/>
    <w:rsid w:val="00471F01"/>
    <w:rsid w:val="0047204A"/>
    <w:rsid w:val="004729BE"/>
    <w:rsid w:val="004730E7"/>
    <w:rsid w:val="00473ABD"/>
    <w:rsid w:val="00474069"/>
    <w:rsid w:val="00474CF3"/>
    <w:rsid w:val="0047544B"/>
    <w:rsid w:val="004758EF"/>
    <w:rsid w:val="00475AF3"/>
    <w:rsid w:val="00475E2C"/>
    <w:rsid w:val="00475FDB"/>
    <w:rsid w:val="00476460"/>
    <w:rsid w:val="00476624"/>
    <w:rsid w:val="004767AB"/>
    <w:rsid w:val="00476A2A"/>
    <w:rsid w:val="00476E31"/>
    <w:rsid w:val="00476E39"/>
    <w:rsid w:val="00476E40"/>
    <w:rsid w:val="0047770A"/>
    <w:rsid w:val="00477B98"/>
    <w:rsid w:val="004808EC"/>
    <w:rsid w:val="00481615"/>
    <w:rsid w:val="00481BDA"/>
    <w:rsid w:val="00482EE9"/>
    <w:rsid w:val="00483965"/>
    <w:rsid w:val="00483BF2"/>
    <w:rsid w:val="00483EF8"/>
    <w:rsid w:val="00484101"/>
    <w:rsid w:val="00484142"/>
    <w:rsid w:val="0048456B"/>
    <w:rsid w:val="0048532B"/>
    <w:rsid w:val="00485441"/>
    <w:rsid w:val="0048551B"/>
    <w:rsid w:val="0048551F"/>
    <w:rsid w:val="004855A1"/>
    <w:rsid w:val="004855BE"/>
    <w:rsid w:val="004859EB"/>
    <w:rsid w:val="004860E1"/>
    <w:rsid w:val="004861F4"/>
    <w:rsid w:val="00486256"/>
    <w:rsid w:val="0048667D"/>
    <w:rsid w:val="0048761F"/>
    <w:rsid w:val="00487A0D"/>
    <w:rsid w:val="00487AF8"/>
    <w:rsid w:val="00487E41"/>
    <w:rsid w:val="00490E3C"/>
    <w:rsid w:val="00490F80"/>
    <w:rsid w:val="00491562"/>
    <w:rsid w:val="00491F90"/>
    <w:rsid w:val="0049200A"/>
    <w:rsid w:val="004925C6"/>
    <w:rsid w:val="00492AA2"/>
    <w:rsid w:val="004930B1"/>
    <w:rsid w:val="004931D2"/>
    <w:rsid w:val="004933FA"/>
    <w:rsid w:val="00493CD3"/>
    <w:rsid w:val="00493E33"/>
    <w:rsid w:val="00494746"/>
    <w:rsid w:val="00494B70"/>
    <w:rsid w:val="00494EE6"/>
    <w:rsid w:val="00495073"/>
    <w:rsid w:val="00495A1E"/>
    <w:rsid w:val="00495BB1"/>
    <w:rsid w:val="00495BD0"/>
    <w:rsid w:val="00495CE7"/>
    <w:rsid w:val="00496011"/>
    <w:rsid w:val="00496C49"/>
    <w:rsid w:val="0049774B"/>
    <w:rsid w:val="004A02C5"/>
    <w:rsid w:val="004A0E47"/>
    <w:rsid w:val="004A0FD5"/>
    <w:rsid w:val="004A1816"/>
    <w:rsid w:val="004A1D36"/>
    <w:rsid w:val="004A1E18"/>
    <w:rsid w:val="004A2C4E"/>
    <w:rsid w:val="004A32AA"/>
    <w:rsid w:val="004A3477"/>
    <w:rsid w:val="004A3F47"/>
    <w:rsid w:val="004A4D41"/>
    <w:rsid w:val="004A5DEC"/>
    <w:rsid w:val="004A619C"/>
    <w:rsid w:val="004A63B5"/>
    <w:rsid w:val="004A6DCF"/>
    <w:rsid w:val="004A6F21"/>
    <w:rsid w:val="004A72FF"/>
    <w:rsid w:val="004A79FE"/>
    <w:rsid w:val="004B0125"/>
    <w:rsid w:val="004B033D"/>
    <w:rsid w:val="004B03D5"/>
    <w:rsid w:val="004B0D61"/>
    <w:rsid w:val="004B0EFA"/>
    <w:rsid w:val="004B0F4F"/>
    <w:rsid w:val="004B25A6"/>
    <w:rsid w:val="004B2A10"/>
    <w:rsid w:val="004B2CAA"/>
    <w:rsid w:val="004B3B51"/>
    <w:rsid w:val="004B3CB3"/>
    <w:rsid w:val="004B423E"/>
    <w:rsid w:val="004B43A9"/>
    <w:rsid w:val="004B4410"/>
    <w:rsid w:val="004B5398"/>
    <w:rsid w:val="004B56D7"/>
    <w:rsid w:val="004B57FF"/>
    <w:rsid w:val="004B5995"/>
    <w:rsid w:val="004B5A8A"/>
    <w:rsid w:val="004B5DCD"/>
    <w:rsid w:val="004B5EFC"/>
    <w:rsid w:val="004B60FA"/>
    <w:rsid w:val="004B67A1"/>
    <w:rsid w:val="004B6C17"/>
    <w:rsid w:val="004B6CE2"/>
    <w:rsid w:val="004B75DB"/>
    <w:rsid w:val="004B7E7F"/>
    <w:rsid w:val="004B7EED"/>
    <w:rsid w:val="004C04F6"/>
    <w:rsid w:val="004C0529"/>
    <w:rsid w:val="004C0B55"/>
    <w:rsid w:val="004C135D"/>
    <w:rsid w:val="004C1369"/>
    <w:rsid w:val="004C1502"/>
    <w:rsid w:val="004C2F2F"/>
    <w:rsid w:val="004C33B2"/>
    <w:rsid w:val="004C4753"/>
    <w:rsid w:val="004C4827"/>
    <w:rsid w:val="004C49BD"/>
    <w:rsid w:val="004C4BD7"/>
    <w:rsid w:val="004C5853"/>
    <w:rsid w:val="004C5985"/>
    <w:rsid w:val="004C5A26"/>
    <w:rsid w:val="004C60D0"/>
    <w:rsid w:val="004C749F"/>
    <w:rsid w:val="004C74DE"/>
    <w:rsid w:val="004C75E7"/>
    <w:rsid w:val="004C76E1"/>
    <w:rsid w:val="004C7F28"/>
    <w:rsid w:val="004D00D5"/>
    <w:rsid w:val="004D0E29"/>
    <w:rsid w:val="004D1E37"/>
    <w:rsid w:val="004D1EC1"/>
    <w:rsid w:val="004D21F0"/>
    <w:rsid w:val="004D22D1"/>
    <w:rsid w:val="004D2426"/>
    <w:rsid w:val="004D24F3"/>
    <w:rsid w:val="004D27C1"/>
    <w:rsid w:val="004D2D81"/>
    <w:rsid w:val="004D2E0F"/>
    <w:rsid w:val="004D2E11"/>
    <w:rsid w:val="004D2F98"/>
    <w:rsid w:val="004D2FE1"/>
    <w:rsid w:val="004D41DD"/>
    <w:rsid w:val="004D4A12"/>
    <w:rsid w:val="004D4F49"/>
    <w:rsid w:val="004D54D5"/>
    <w:rsid w:val="004D6D8F"/>
    <w:rsid w:val="004D764A"/>
    <w:rsid w:val="004D7973"/>
    <w:rsid w:val="004E04C6"/>
    <w:rsid w:val="004E1202"/>
    <w:rsid w:val="004E132E"/>
    <w:rsid w:val="004E14B8"/>
    <w:rsid w:val="004E1844"/>
    <w:rsid w:val="004E22C0"/>
    <w:rsid w:val="004E2F8C"/>
    <w:rsid w:val="004E33B1"/>
    <w:rsid w:val="004E33C4"/>
    <w:rsid w:val="004E3920"/>
    <w:rsid w:val="004E3DAF"/>
    <w:rsid w:val="004E450C"/>
    <w:rsid w:val="004E4D71"/>
    <w:rsid w:val="004E5408"/>
    <w:rsid w:val="004E5DBA"/>
    <w:rsid w:val="004E5EBF"/>
    <w:rsid w:val="004E5F70"/>
    <w:rsid w:val="004E6412"/>
    <w:rsid w:val="004E6922"/>
    <w:rsid w:val="004E728E"/>
    <w:rsid w:val="004E72AB"/>
    <w:rsid w:val="004E76ED"/>
    <w:rsid w:val="004F04CB"/>
    <w:rsid w:val="004F0546"/>
    <w:rsid w:val="004F11E7"/>
    <w:rsid w:val="004F26E2"/>
    <w:rsid w:val="004F2917"/>
    <w:rsid w:val="004F3949"/>
    <w:rsid w:val="004F39E0"/>
    <w:rsid w:val="004F3A99"/>
    <w:rsid w:val="004F3C05"/>
    <w:rsid w:val="004F3FD8"/>
    <w:rsid w:val="004F42AE"/>
    <w:rsid w:val="004F4805"/>
    <w:rsid w:val="004F589A"/>
    <w:rsid w:val="004F597F"/>
    <w:rsid w:val="004F5ABE"/>
    <w:rsid w:val="004F659D"/>
    <w:rsid w:val="004F6946"/>
    <w:rsid w:val="004F6D1E"/>
    <w:rsid w:val="004F724E"/>
    <w:rsid w:val="004F73B3"/>
    <w:rsid w:val="004F7D39"/>
    <w:rsid w:val="005001E7"/>
    <w:rsid w:val="005006A6"/>
    <w:rsid w:val="0050113F"/>
    <w:rsid w:val="00501A98"/>
    <w:rsid w:val="00501D4A"/>
    <w:rsid w:val="00501D69"/>
    <w:rsid w:val="005023EC"/>
    <w:rsid w:val="0050265D"/>
    <w:rsid w:val="0050286B"/>
    <w:rsid w:val="00502B23"/>
    <w:rsid w:val="00502D67"/>
    <w:rsid w:val="005034A1"/>
    <w:rsid w:val="005043C7"/>
    <w:rsid w:val="00505122"/>
    <w:rsid w:val="0050527F"/>
    <w:rsid w:val="00505433"/>
    <w:rsid w:val="005054EC"/>
    <w:rsid w:val="00505539"/>
    <w:rsid w:val="00505566"/>
    <w:rsid w:val="005059B3"/>
    <w:rsid w:val="00505AF0"/>
    <w:rsid w:val="0050612B"/>
    <w:rsid w:val="005061A5"/>
    <w:rsid w:val="005065CE"/>
    <w:rsid w:val="0050673F"/>
    <w:rsid w:val="005069A2"/>
    <w:rsid w:val="00506FD8"/>
    <w:rsid w:val="005075FE"/>
    <w:rsid w:val="00507691"/>
    <w:rsid w:val="00507781"/>
    <w:rsid w:val="005079E3"/>
    <w:rsid w:val="00507A54"/>
    <w:rsid w:val="00507F96"/>
    <w:rsid w:val="00510B7B"/>
    <w:rsid w:val="005111B8"/>
    <w:rsid w:val="0051164A"/>
    <w:rsid w:val="00511BF8"/>
    <w:rsid w:val="00511D20"/>
    <w:rsid w:val="00512753"/>
    <w:rsid w:val="00512D7B"/>
    <w:rsid w:val="00512FB5"/>
    <w:rsid w:val="005133BD"/>
    <w:rsid w:val="00513619"/>
    <w:rsid w:val="00513DE6"/>
    <w:rsid w:val="00513DE8"/>
    <w:rsid w:val="00513F77"/>
    <w:rsid w:val="00514554"/>
    <w:rsid w:val="00515143"/>
    <w:rsid w:val="00515BDC"/>
    <w:rsid w:val="00516314"/>
    <w:rsid w:val="00516779"/>
    <w:rsid w:val="00516E21"/>
    <w:rsid w:val="005171E7"/>
    <w:rsid w:val="0051753B"/>
    <w:rsid w:val="00517AE2"/>
    <w:rsid w:val="00520F5E"/>
    <w:rsid w:val="0052182D"/>
    <w:rsid w:val="00522128"/>
    <w:rsid w:val="005225F1"/>
    <w:rsid w:val="00522A9F"/>
    <w:rsid w:val="0052331A"/>
    <w:rsid w:val="00523437"/>
    <w:rsid w:val="00523861"/>
    <w:rsid w:val="00523CBC"/>
    <w:rsid w:val="0052446D"/>
    <w:rsid w:val="0052506F"/>
    <w:rsid w:val="00525511"/>
    <w:rsid w:val="0052560C"/>
    <w:rsid w:val="005257DA"/>
    <w:rsid w:val="00525E88"/>
    <w:rsid w:val="00526372"/>
    <w:rsid w:val="00526F7B"/>
    <w:rsid w:val="00527A79"/>
    <w:rsid w:val="00527D47"/>
    <w:rsid w:val="00527F79"/>
    <w:rsid w:val="00530269"/>
    <w:rsid w:val="005305D8"/>
    <w:rsid w:val="005305E1"/>
    <w:rsid w:val="005306C7"/>
    <w:rsid w:val="00530805"/>
    <w:rsid w:val="00530CA1"/>
    <w:rsid w:val="005329F3"/>
    <w:rsid w:val="00532BDC"/>
    <w:rsid w:val="00532FD5"/>
    <w:rsid w:val="005332CE"/>
    <w:rsid w:val="0053362E"/>
    <w:rsid w:val="0053398A"/>
    <w:rsid w:val="00533F00"/>
    <w:rsid w:val="00534204"/>
    <w:rsid w:val="00534471"/>
    <w:rsid w:val="00535E46"/>
    <w:rsid w:val="00535F40"/>
    <w:rsid w:val="0053674A"/>
    <w:rsid w:val="0053677C"/>
    <w:rsid w:val="00536B02"/>
    <w:rsid w:val="00536DDC"/>
    <w:rsid w:val="00537193"/>
    <w:rsid w:val="005372A2"/>
    <w:rsid w:val="00537864"/>
    <w:rsid w:val="00537A3D"/>
    <w:rsid w:val="00537D15"/>
    <w:rsid w:val="00537D6F"/>
    <w:rsid w:val="00537E93"/>
    <w:rsid w:val="00540647"/>
    <w:rsid w:val="00540A9E"/>
    <w:rsid w:val="00540F1F"/>
    <w:rsid w:val="0054113C"/>
    <w:rsid w:val="005411CA"/>
    <w:rsid w:val="00541456"/>
    <w:rsid w:val="0054218E"/>
    <w:rsid w:val="00543072"/>
    <w:rsid w:val="005437B4"/>
    <w:rsid w:val="00543B06"/>
    <w:rsid w:val="00544335"/>
    <w:rsid w:val="00544C58"/>
    <w:rsid w:val="00544F74"/>
    <w:rsid w:val="0054504B"/>
    <w:rsid w:val="00545928"/>
    <w:rsid w:val="00545BE7"/>
    <w:rsid w:val="00545CAD"/>
    <w:rsid w:val="0054662F"/>
    <w:rsid w:val="00546B51"/>
    <w:rsid w:val="00546EC1"/>
    <w:rsid w:val="00550023"/>
    <w:rsid w:val="0055046C"/>
    <w:rsid w:val="005504D8"/>
    <w:rsid w:val="0055177D"/>
    <w:rsid w:val="00551EA6"/>
    <w:rsid w:val="00552047"/>
    <w:rsid w:val="005524BC"/>
    <w:rsid w:val="005528DB"/>
    <w:rsid w:val="00553515"/>
    <w:rsid w:val="00553591"/>
    <w:rsid w:val="0055370D"/>
    <w:rsid w:val="0055390C"/>
    <w:rsid w:val="00554349"/>
    <w:rsid w:val="00554548"/>
    <w:rsid w:val="005548DE"/>
    <w:rsid w:val="00554D90"/>
    <w:rsid w:val="00555304"/>
    <w:rsid w:val="00556616"/>
    <w:rsid w:val="00556C7D"/>
    <w:rsid w:val="0055717A"/>
    <w:rsid w:val="00560125"/>
    <w:rsid w:val="0056048D"/>
    <w:rsid w:val="0056058E"/>
    <w:rsid w:val="00560648"/>
    <w:rsid w:val="005606DB"/>
    <w:rsid w:val="005606F8"/>
    <w:rsid w:val="00560BB1"/>
    <w:rsid w:val="00560D78"/>
    <w:rsid w:val="005621BE"/>
    <w:rsid w:val="005623F1"/>
    <w:rsid w:val="00562559"/>
    <w:rsid w:val="005634D8"/>
    <w:rsid w:val="005636EB"/>
    <w:rsid w:val="00563803"/>
    <w:rsid w:val="00563A3F"/>
    <w:rsid w:val="00563EC0"/>
    <w:rsid w:val="005641EE"/>
    <w:rsid w:val="005643F4"/>
    <w:rsid w:val="005645FE"/>
    <w:rsid w:val="00564810"/>
    <w:rsid w:val="00564D3D"/>
    <w:rsid w:val="00564E59"/>
    <w:rsid w:val="00566F55"/>
    <w:rsid w:val="00567306"/>
    <w:rsid w:val="00571346"/>
    <w:rsid w:val="00571B35"/>
    <w:rsid w:val="00571B7D"/>
    <w:rsid w:val="005720B9"/>
    <w:rsid w:val="005721AF"/>
    <w:rsid w:val="0057225A"/>
    <w:rsid w:val="0057240B"/>
    <w:rsid w:val="00572441"/>
    <w:rsid w:val="0057283C"/>
    <w:rsid w:val="005729BB"/>
    <w:rsid w:val="00572FEF"/>
    <w:rsid w:val="005733E0"/>
    <w:rsid w:val="0057363C"/>
    <w:rsid w:val="00573F08"/>
    <w:rsid w:val="005741D6"/>
    <w:rsid w:val="0057441B"/>
    <w:rsid w:val="005746DA"/>
    <w:rsid w:val="0057483A"/>
    <w:rsid w:val="0057499F"/>
    <w:rsid w:val="00574D0E"/>
    <w:rsid w:val="00575AE5"/>
    <w:rsid w:val="00575AFE"/>
    <w:rsid w:val="00576AEB"/>
    <w:rsid w:val="00580665"/>
    <w:rsid w:val="0058084E"/>
    <w:rsid w:val="00580A84"/>
    <w:rsid w:val="00581959"/>
    <w:rsid w:val="00581C9B"/>
    <w:rsid w:val="00581D24"/>
    <w:rsid w:val="00581F0F"/>
    <w:rsid w:val="00581F2E"/>
    <w:rsid w:val="005826E0"/>
    <w:rsid w:val="005844EF"/>
    <w:rsid w:val="00585530"/>
    <w:rsid w:val="00585B27"/>
    <w:rsid w:val="00585BFD"/>
    <w:rsid w:val="00585EE6"/>
    <w:rsid w:val="0058609B"/>
    <w:rsid w:val="0058686A"/>
    <w:rsid w:val="00587918"/>
    <w:rsid w:val="00587A1F"/>
    <w:rsid w:val="005900F1"/>
    <w:rsid w:val="005906F3"/>
    <w:rsid w:val="0059115E"/>
    <w:rsid w:val="005919A0"/>
    <w:rsid w:val="005923D9"/>
    <w:rsid w:val="0059327E"/>
    <w:rsid w:val="005932D3"/>
    <w:rsid w:val="00593701"/>
    <w:rsid w:val="00593DF7"/>
    <w:rsid w:val="00594BCB"/>
    <w:rsid w:val="005950B8"/>
    <w:rsid w:val="00595CF0"/>
    <w:rsid w:val="00596126"/>
    <w:rsid w:val="005968F8"/>
    <w:rsid w:val="005969CB"/>
    <w:rsid w:val="00596A50"/>
    <w:rsid w:val="00596D2F"/>
    <w:rsid w:val="00596D3A"/>
    <w:rsid w:val="00597E26"/>
    <w:rsid w:val="005A0555"/>
    <w:rsid w:val="005A1108"/>
    <w:rsid w:val="005A121C"/>
    <w:rsid w:val="005A126D"/>
    <w:rsid w:val="005A3205"/>
    <w:rsid w:val="005A33DC"/>
    <w:rsid w:val="005A3C55"/>
    <w:rsid w:val="005A3FFA"/>
    <w:rsid w:val="005A47F1"/>
    <w:rsid w:val="005A495B"/>
    <w:rsid w:val="005A55A7"/>
    <w:rsid w:val="005A5C3F"/>
    <w:rsid w:val="005A6563"/>
    <w:rsid w:val="005A75FD"/>
    <w:rsid w:val="005A7EEB"/>
    <w:rsid w:val="005B098B"/>
    <w:rsid w:val="005B0CE1"/>
    <w:rsid w:val="005B0D46"/>
    <w:rsid w:val="005B104B"/>
    <w:rsid w:val="005B125B"/>
    <w:rsid w:val="005B1BF0"/>
    <w:rsid w:val="005B1CD6"/>
    <w:rsid w:val="005B26CD"/>
    <w:rsid w:val="005B28A3"/>
    <w:rsid w:val="005B2A81"/>
    <w:rsid w:val="005B2C7D"/>
    <w:rsid w:val="005B2D1B"/>
    <w:rsid w:val="005B3048"/>
    <w:rsid w:val="005B3346"/>
    <w:rsid w:val="005B3DB3"/>
    <w:rsid w:val="005B41F5"/>
    <w:rsid w:val="005B431E"/>
    <w:rsid w:val="005B5569"/>
    <w:rsid w:val="005B56D6"/>
    <w:rsid w:val="005B58BE"/>
    <w:rsid w:val="005B5AE9"/>
    <w:rsid w:val="005B6226"/>
    <w:rsid w:val="005B68FC"/>
    <w:rsid w:val="005B6BF0"/>
    <w:rsid w:val="005B71EC"/>
    <w:rsid w:val="005B7304"/>
    <w:rsid w:val="005B7811"/>
    <w:rsid w:val="005C0205"/>
    <w:rsid w:val="005C02E6"/>
    <w:rsid w:val="005C0D7D"/>
    <w:rsid w:val="005C154D"/>
    <w:rsid w:val="005C17A6"/>
    <w:rsid w:val="005C2690"/>
    <w:rsid w:val="005C26C5"/>
    <w:rsid w:val="005C2931"/>
    <w:rsid w:val="005C2E39"/>
    <w:rsid w:val="005C2EBF"/>
    <w:rsid w:val="005C2F2B"/>
    <w:rsid w:val="005C3146"/>
    <w:rsid w:val="005C3CA9"/>
    <w:rsid w:val="005C3ECA"/>
    <w:rsid w:val="005C4D80"/>
    <w:rsid w:val="005C4EC5"/>
    <w:rsid w:val="005C4F5E"/>
    <w:rsid w:val="005C5693"/>
    <w:rsid w:val="005C5C1C"/>
    <w:rsid w:val="005C622C"/>
    <w:rsid w:val="005C6512"/>
    <w:rsid w:val="005C6A78"/>
    <w:rsid w:val="005C6E4D"/>
    <w:rsid w:val="005C7788"/>
    <w:rsid w:val="005C7794"/>
    <w:rsid w:val="005C7A7D"/>
    <w:rsid w:val="005C7BC2"/>
    <w:rsid w:val="005D108D"/>
    <w:rsid w:val="005D1273"/>
    <w:rsid w:val="005D1A61"/>
    <w:rsid w:val="005D1AEB"/>
    <w:rsid w:val="005D1EBA"/>
    <w:rsid w:val="005D22DE"/>
    <w:rsid w:val="005D2821"/>
    <w:rsid w:val="005D2E3A"/>
    <w:rsid w:val="005D31E6"/>
    <w:rsid w:val="005D326D"/>
    <w:rsid w:val="005D433B"/>
    <w:rsid w:val="005D4740"/>
    <w:rsid w:val="005D5AD3"/>
    <w:rsid w:val="005D638A"/>
    <w:rsid w:val="005D719C"/>
    <w:rsid w:val="005D72D1"/>
    <w:rsid w:val="005D7547"/>
    <w:rsid w:val="005D763A"/>
    <w:rsid w:val="005D76E6"/>
    <w:rsid w:val="005D7AEA"/>
    <w:rsid w:val="005E094C"/>
    <w:rsid w:val="005E1026"/>
    <w:rsid w:val="005E1200"/>
    <w:rsid w:val="005E171E"/>
    <w:rsid w:val="005E1E0D"/>
    <w:rsid w:val="005E2136"/>
    <w:rsid w:val="005E21E1"/>
    <w:rsid w:val="005E306A"/>
    <w:rsid w:val="005E3B55"/>
    <w:rsid w:val="005E41AC"/>
    <w:rsid w:val="005E44D3"/>
    <w:rsid w:val="005E47B8"/>
    <w:rsid w:val="005E4D90"/>
    <w:rsid w:val="005E4DF7"/>
    <w:rsid w:val="005E503A"/>
    <w:rsid w:val="005E560C"/>
    <w:rsid w:val="005E5906"/>
    <w:rsid w:val="005E5B78"/>
    <w:rsid w:val="005E60C4"/>
    <w:rsid w:val="005E6E42"/>
    <w:rsid w:val="005E6EEE"/>
    <w:rsid w:val="005E7C46"/>
    <w:rsid w:val="005E7DB2"/>
    <w:rsid w:val="005F12CD"/>
    <w:rsid w:val="005F1423"/>
    <w:rsid w:val="005F1DF1"/>
    <w:rsid w:val="005F245A"/>
    <w:rsid w:val="005F25D2"/>
    <w:rsid w:val="005F29E0"/>
    <w:rsid w:val="005F3143"/>
    <w:rsid w:val="005F392C"/>
    <w:rsid w:val="005F39A9"/>
    <w:rsid w:val="005F3A82"/>
    <w:rsid w:val="005F449B"/>
    <w:rsid w:val="005F48FC"/>
    <w:rsid w:val="005F4DDD"/>
    <w:rsid w:val="005F52C2"/>
    <w:rsid w:val="005F588F"/>
    <w:rsid w:val="005F5A17"/>
    <w:rsid w:val="005F5ED3"/>
    <w:rsid w:val="005F6418"/>
    <w:rsid w:val="005F7578"/>
    <w:rsid w:val="005F7728"/>
    <w:rsid w:val="005F798A"/>
    <w:rsid w:val="005F7BDF"/>
    <w:rsid w:val="00600094"/>
    <w:rsid w:val="006009CB"/>
    <w:rsid w:val="00600EA8"/>
    <w:rsid w:val="0060104B"/>
    <w:rsid w:val="00601FB1"/>
    <w:rsid w:val="00602ABA"/>
    <w:rsid w:val="00602B87"/>
    <w:rsid w:val="00602BAF"/>
    <w:rsid w:val="00602CD3"/>
    <w:rsid w:val="00602FC0"/>
    <w:rsid w:val="00603742"/>
    <w:rsid w:val="006037EF"/>
    <w:rsid w:val="00603AD6"/>
    <w:rsid w:val="00603C19"/>
    <w:rsid w:val="00603C6F"/>
    <w:rsid w:val="006042B4"/>
    <w:rsid w:val="00604606"/>
    <w:rsid w:val="006048A9"/>
    <w:rsid w:val="00604B2A"/>
    <w:rsid w:val="006059E8"/>
    <w:rsid w:val="006065D0"/>
    <w:rsid w:val="00606886"/>
    <w:rsid w:val="00606A59"/>
    <w:rsid w:val="00606EA8"/>
    <w:rsid w:val="00606EDC"/>
    <w:rsid w:val="0060712D"/>
    <w:rsid w:val="00610150"/>
    <w:rsid w:val="0061132B"/>
    <w:rsid w:val="00611595"/>
    <w:rsid w:val="00611F7A"/>
    <w:rsid w:val="006124FC"/>
    <w:rsid w:val="00612607"/>
    <w:rsid w:val="00612740"/>
    <w:rsid w:val="00612D98"/>
    <w:rsid w:val="00613A19"/>
    <w:rsid w:val="0061423D"/>
    <w:rsid w:val="006146B3"/>
    <w:rsid w:val="00614A0D"/>
    <w:rsid w:val="00614AF9"/>
    <w:rsid w:val="00615287"/>
    <w:rsid w:val="00615338"/>
    <w:rsid w:val="00615D98"/>
    <w:rsid w:val="0061789F"/>
    <w:rsid w:val="00620081"/>
    <w:rsid w:val="006201B2"/>
    <w:rsid w:val="006206F2"/>
    <w:rsid w:val="006208CD"/>
    <w:rsid w:val="00620BE0"/>
    <w:rsid w:val="00621CE2"/>
    <w:rsid w:val="00621DD3"/>
    <w:rsid w:val="00622851"/>
    <w:rsid w:val="00622A74"/>
    <w:rsid w:val="00623021"/>
    <w:rsid w:val="006232F3"/>
    <w:rsid w:val="006236E3"/>
    <w:rsid w:val="00624164"/>
    <w:rsid w:val="00624506"/>
    <w:rsid w:val="00624BF4"/>
    <w:rsid w:val="00625024"/>
    <w:rsid w:val="00625912"/>
    <w:rsid w:val="006263CD"/>
    <w:rsid w:val="006267A1"/>
    <w:rsid w:val="00627B35"/>
    <w:rsid w:val="00630038"/>
    <w:rsid w:val="00630766"/>
    <w:rsid w:val="00630AE0"/>
    <w:rsid w:val="00630B2F"/>
    <w:rsid w:val="00630E26"/>
    <w:rsid w:val="00630EE7"/>
    <w:rsid w:val="00631B07"/>
    <w:rsid w:val="00632505"/>
    <w:rsid w:val="00632EC0"/>
    <w:rsid w:val="00632EDF"/>
    <w:rsid w:val="00633C31"/>
    <w:rsid w:val="00633CF4"/>
    <w:rsid w:val="006350D2"/>
    <w:rsid w:val="00635A1B"/>
    <w:rsid w:val="00635FCD"/>
    <w:rsid w:val="00636007"/>
    <w:rsid w:val="00636F09"/>
    <w:rsid w:val="00636FC2"/>
    <w:rsid w:val="0063703F"/>
    <w:rsid w:val="00637F38"/>
    <w:rsid w:val="00640424"/>
    <w:rsid w:val="006414A2"/>
    <w:rsid w:val="00641CAA"/>
    <w:rsid w:val="00642BD2"/>
    <w:rsid w:val="006431B0"/>
    <w:rsid w:val="00643325"/>
    <w:rsid w:val="0064390F"/>
    <w:rsid w:val="00643C41"/>
    <w:rsid w:val="00643C45"/>
    <w:rsid w:val="006444BE"/>
    <w:rsid w:val="0064460E"/>
    <w:rsid w:val="00644D1B"/>
    <w:rsid w:val="006459EB"/>
    <w:rsid w:val="00645E7D"/>
    <w:rsid w:val="006460C4"/>
    <w:rsid w:val="00646B06"/>
    <w:rsid w:val="00647499"/>
    <w:rsid w:val="006479AB"/>
    <w:rsid w:val="00650047"/>
    <w:rsid w:val="00650050"/>
    <w:rsid w:val="006502DC"/>
    <w:rsid w:val="00650A5B"/>
    <w:rsid w:val="00650CEB"/>
    <w:rsid w:val="0065131A"/>
    <w:rsid w:val="006513A5"/>
    <w:rsid w:val="0065182B"/>
    <w:rsid w:val="0065338D"/>
    <w:rsid w:val="00653430"/>
    <w:rsid w:val="0065366C"/>
    <w:rsid w:val="00653E01"/>
    <w:rsid w:val="00654196"/>
    <w:rsid w:val="00655DCB"/>
    <w:rsid w:val="00656F8C"/>
    <w:rsid w:val="00657131"/>
    <w:rsid w:val="00657678"/>
    <w:rsid w:val="00657DC0"/>
    <w:rsid w:val="006604FC"/>
    <w:rsid w:val="006608D9"/>
    <w:rsid w:val="00660BE3"/>
    <w:rsid w:val="0066117B"/>
    <w:rsid w:val="0066187A"/>
    <w:rsid w:val="00661E54"/>
    <w:rsid w:val="00662514"/>
    <w:rsid w:val="006628F2"/>
    <w:rsid w:val="00663097"/>
    <w:rsid w:val="0066352C"/>
    <w:rsid w:val="00663F30"/>
    <w:rsid w:val="00664745"/>
    <w:rsid w:val="00664852"/>
    <w:rsid w:val="006655EF"/>
    <w:rsid w:val="00665B56"/>
    <w:rsid w:val="00666D7D"/>
    <w:rsid w:val="00667928"/>
    <w:rsid w:val="00667C5C"/>
    <w:rsid w:val="00667E84"/>
    <w:rsid w:val="0067047C"/>
    <w:rsid w:val="00670BD9"/>
    <w:rsid w:val="0067178D"/>
    <w:rsid w:val="00671945"/>
    <w:rsid w:val="00672048"/>
    <w:rsid w:val="00672086"/>
    <w:rsid w:val="00672277"/>
    <w:rsid w:val="00673372"/>
    <w:rsid w:val="00673439"/>
    <w:rsid w:val="006734F6"/>
    <w:rsid w:val="00674E8A"/>
    <w:rsid w:val="0067542F"/>
    <w:rsid w:val="00675D36"/>
    <w:rsid w:val="00675F29"/>
    <w:rsid w:val="00676066"/>
    <w:rsid w:val="00676106"/>
    <w:rsid w:val="0067610A"/>
    <w:rsid w:val="00676235"/>
    <w:rsid w:val="0067632B"/>
    <w:rsid w:val="006764DF"/>
    <w:rsid w:val="006768D7"/>
    <w:rsid w:val="006771D7"/>
    <w:rsid w:val="00677700"/>
    <w:rsid w:val="00677AD0"/>
    <w:rsid w:val="00677D7C"/>
    <w:rsid w:val="00680098"/>
    <w:rsid w:val="00680C41"/>
    <w:rsid w:val="00681FD4"/>
    <w:rsid w:val="00682727"/>
    <w:rsid w:val="00682848"/>
    <w:rsid w:val="00682B69"/>
    <w:rsid w:val="00683B39"/>
    <w:rsid w:val="00683FF7"/>
    <w:rsid w:val="00684037"/>
    <w:rsid w:val="00684221"/>
    <w:rsid w:val="006849C9"/>
    <w:rsid w:val="00684D45"/>
    <w:rsid w:val="006857B1"/>
    <w:rsid w:val="00685DEC"/>
    <w:rsid w:val="0068633E"/>
    <w:rsid w:val="00686898"/>
    <w:rsid w:val="00686A72"/>
    <w:rsid w:val="00686C31"/>
    <w:rsid w:val="00686CF5"/>
    <w:rsid w:val="00687CF1"/>
    <w:rsid w:val="00690122"/>
    <w:rsid w:val="00690B72"/>
    <w:rsid w:val="00690D4C"/>
    <w:rsid w:val="006910D7"/>
    <w:rsid w:val="0069116E"/>
    <w:rsid w:val="0069211F"/>
    <w:rsid w:val="0069250A"/>
    <w:rsid w:val="00692FB5"/>
    <w:rsid w:val="00693862"/>
    <w:rsid w:val="00693C6F"/>
    <w:rsid w:val="00693CE4"/>
    <w:rsid w:val="00693D21"/>
    <w:rsid w:val="00693D77"/>
    <w:rsid w:val="006941F2"/>
    <w:rsid w:val="00694C11"/>
    <w:rsid w:val="00695307"/>
    <w:rsid w:val="00695AFD"/>
    <w:rsid w:val="00695C28"/>
    <w:rsid w:val="00696092"/>
    <w:rsid w:val="006A0754"/>
    <w:rsid w:val="006A0A72"/>
    <w:rsid w:val="006A0E5A"/>
    <w:rsid w:val="006A0E7B"/>
    <w:rsid w:val="006A1C26"/>
    <w:rsid w:val="006A1CEF"/>
    <w:rsid w:val="006A2405"/>
    <w:rsid w:val="006A2929"/>
    <w:rsid w:val="006A3A1C"/>
    <w:rsid w:val="006A3BD7"/>
    <w:rsid w:val="006A3E13"/>
    <w:rsid w:val="006A3EC1"/>
    <w:rsid w:val="006A40DD"/>
    <w:rsid w:val="006A46C1"/>
    <w:rsid w:val="006A472F"/>
    <w:rsid w:val="006A50AF"/>
    <w:rsid w:val="006A5175"/>
    <w:rsid w:val="006A57D5"/>
    <w:rsid w:val="006A5812"/>
    <w:rsid w:val="006A5F30"/>
    <w:rsid w:val="006A681A"/>
    <w:rsid w:val="006A6DC3"/>
    <w:rsid w:val="006A6DC9"/>
    <w:rsid w:val="006A779E"/>
    <w:rsid w:val="006A781A"/>
    <w:rsid w:val="006A7AEF"/>
    <w:rsid w:val="006A7F4E"/>
    <w:rsid w:val="006B0D3A"/>
    <w:rsid w:val="006B21D1"/>
    <w:rsid w:val="006B2278"/>
    <w:rsid w:val="006B25E5"/>
    <w:rsid w:val="006B280D"/>
    <w:rsid w:val="006B2CBC"/>
    <w:rsid w:val="006B2CBE"/>
    <w:rsid w:val="006B308E"/>
    <w:rsid w:val="006B368E"/>
    <w:rsid w:val="006B3A7B"/>
    <w:rsid w:val="006B3D62"/>
    <w:rsid w:val="006B403D"/>
    <w:rsid w:val="006B43B0"/>
    <w:rsid w:val="006B546F"/>
    <w:rsid w:val="006B5852"/>
    <w:rsid w:val="006B5956"/>
    <w:rsid w:val="006B617B"/>
    <w:rsid w:val="006B677B"/>
    <w:rsid w:val="006B6AD8"/>
    <w:rsid w:val="006B6C50"/>
    <w:rsid w:val="006B6E7F"/>
    <w:rsid w:val="006B6F69"/>
    <w:rsid w:val="006B726D"/>
    <w:rsid w:val="006B7F2E"/>
    <w:rsid w:val="006C000E"/>
    <w:rsid w:val="006C02EE"/>
    <w:rsid w:val="006C0748"/>
    <w:rsid w:val="006C0C1E"/>
    <w:rsid w:val="006C15EF"/>
    <w:rsid w:val="006C17BE"/>
    <w:rsid w:val="006C1888"/>
    <w:rsid w:val="006C1DA1"/>
    <w:rsid w:val="006C221E"/>
    <w:rsid w:val="006C22F5"/>
    <w:rsid w:val="006C2C9B"/>
    <w:rsid w:val="006C2CCE"/>
    <w:rsid w:val="006C2DE2"/>
    <w:rsid w:val="006C35ED"/>
    <w:rsid w:val="006C45F2"/>
    <w:rsid w:val="006C4C2B"/>
    <w:rsid w:val="006C5461"/>
    <w:rsid w:val="006C5B65"/>
    <w:rsid w:val="006C5EBB"/>
    <w:rsid w:val="006C6E85"/>
    <w:rsid w:val="006C6F34"/>
    <w:rsid w:val="006C721C"/>
    <w:rsid w:val="006C7B5B"/>
    <w:rsid w:val="006C7FB7"/>
    <w:rsid w:val="006D0146"/>
    <w:rsid w:val="006D0D0E"/>
    <w:rsid w:val="006D0D48"/>
    <w:rsid w:val="006D19F5"/>
    <w:rsid w:val="006D1A07"/>
    <w:rsid w:val="006D1B0D"/>
    <w:rsid w:val="006D1D96"/>
    <w:rsid w:val="006D2038"/>
    <w:rsid w:val="006D2160"/>
    <w:rsid w:val="006D22FE"/>
    <w:rsid w:val="006D2D2D"/>
    <w:rsid w:val="006D2D44"/>
    <w:rsid w:val="006D3850"/>
    <w:rsid w:val="006D41E5"/>
    <w:rsid w:val="006D4E14"/>
    <w:rsid w:val="006D7ADD"/>
    <w:rsid w:val="006E013D"/>
    <w:rsid w:val="006E040D"/>
    <w:rsid w:val="006E07AB"/>
    <w:rsid w:val="006E0A15"/>
    <w:rsid w:val="006E1485"/>
    <w:rsid w:val="006E15E2"/>
    <w:rsid w:val="006E1962"/>
    <w:rsid w:val="006E1BAA"/>
    <w:rsid w:val="006E1DD7"/>
    <w:rsid w:val="006E1F20"/>
    <w:rsid w:val="006E2A89"/>
    <w:rsid w:val="006E34EC"/>
    <w:rsid w:val="006E351A"/>
    <w:rsid w:val="006E3810"/>
    <w:rsid w:val="006E39D8"/>
    <w:rsid w:val="006E3DB8"/>
    <w:rsid w:val="006E3DFC"/>
    <w:rsid w:val="006E488C"/>
    <w:rsid w:val="006E536A"/>
    <w:rsid w:val="006E6099"/>
    <w:rsid w:val="006E656F"/>
    <w:rsid w:val="006E6D23"/>
    <w:rsid w:val="006E6E95"/>
    <w:rsid w:val="006E6E97"/>
    <w:rsid w:val="006E7803"/>
    <w:rsid w:val="006F0485"/>
    <w:rsid w:val="006F0A91"/>
    <w:rsid w:val="006F0BC6"/>
    <w:rsid w:val="006F1C5A"/>
    <w:rsid w:val="006F2ACB"/>
    <w:rsid w:val="006F2B0A"/>
    <w:rsid w:val="006F3CEC"/>
    <w:rsid w:val="006F3E3F"/>
    <w:rsid w:val="006F40E6"/>
    <w:rsid w:val="006F508F"/>
    <w:rsid w:val="006F5360"/>
    <w:rsid w:val="006F566F"/>
    <w:rsid w:val="006F608C"/>
    <w:rsid w:val="006F6351"/>
    <w:rsid w:val="006F70F3"/>
    <w:rsid w:val="006F7142"/>
    <w:rsid w:val="006F74DF"/>
    <w:rsid w:val="00700560"/>
    <w:rsid w:val="00701660"/>
    <w:rsid w:val="00701C0A"/>
    <w:rsid w:val="007021C4"/>
    <w:rsid w:val="0070250E"/>
    <w:rsid w:val="00702760"/>
    <w:rsid w:val="0070342F"/>
    <w:rsid w:val="007035EA"/>
    <w:rsid w:val="007035EC"/>
    <w:rsid w:val="00704786"/>
    <w:rsid w:val="00704B11"/>
    <w:rsid w:val="007052D5"/>
    <w:rsid w:val="00705748"/>
    <w:rsid w:val="0070615A"/>
    <w:rsid w:val="00706412"/>
    <w:rsid w:val="00707DA6"/>
    <w:rsid w:val="00710AD4"/>
    <w:rsid w:val="00711A07"/>
    <w:rsid w:val="00711CB2"/>
    <w:rsid w:val="0071225E"/>
    <w:rsid w:val="007127B2"/>
    <w:rsid w:val="00712A6E"/>
    <w:rsid w:val="00712FBA"/>
    <w:rsid w:val="007134CC"/>
    <w:rsid w:val="007138D5"/>
    <w:rsid w:val="00713B02"/>
    <w:rsid w:val="00713B81"/>
    <w:rsid w:val="0071464B"/>
    <w:rsid w:val="007147F9"/>
    <w:rsid w:val="007148BA"/>
    <w:rsid w:val="00714DE5"/>
    <w:rsid w:val="00715285"/>
    <w:rsid w:val="00715726"/>
    <w:rsid w:val="0071593F"/>
    <w:rsid w:val="00715AD1"/>
    <w:rsid w:val="00715B90"/>
    <w:rsid w:val="00715CA2"/>
    <w:rsid w:val="007160FF"/>
    <w:rsid w:val="007164F8"/>
    <w:rsid w:val="007166D6"/>
    <w:rsid w:val="007167C0"/>
    <w:rsid w:val="007167D8"/>
    <w:rsid w:val="00716F30"/>
    <w:rsid w:val="0071705E"/>
    <w:rsid w:val="00717E70"/>
    <w:rsid w:val="007206D8"/>
    <w:rsid w:val="00721042"/>
    <w:rsid w:val="007216FA"/>
    <w:rsid w:val="007218C4"/>
    <w:rsid w:val="00721B6A"/>
    <w:rsid w:val="00721DEC"/>
    <w:rsid w:val="00721E9D"/>
    <w:rsid w:val="00721FE5"/>
    <w:rsid w:val="0072325D"/>
    <w:rsid w:val="007232B9"/>
    <w:rsid w:val="007241EF"/>
    <w:rsid w:val="0072441F"/>
    <w:rsid w:val="00724450"/>
    <w:rsid w:val="007245F9"/>
    <w:rsid w:val="0072491D"/>
    <w:rsid w:val="00724A11"/>
    <w:rsid w:val="007250A7"/>
    <w:rsid w:val="00725442"/>
    <w:rsid w:val="00725463"/>
    <w:rsid w:val="00725DD6"/>
    <w:rsid w:val="00726787"/>
    <w:rsid w:val="00726791"/>
    <w:rsid w:val="00726A7D"/>
    <w:rsid w:val="00726B9C"/>
    <w:rsid w:val="00726F95"/>
    <w:rsid w:val="007271A3"/>
    <w:rsid w:val="00727473"/>
    <w:rsid w:val="007274D3"/>
    <w:rsid w:val="007300BD"/>
    <w:rsid w:val="007300F3"/>
    <w:rsid w:val="00730516"/>
    <w:rsid w:val="00730643"/>
    <w:rsid w:val="00730C35"/>
    <w:rsid w:val="00731AAA"/>
    <w:rsid w:val="00732309"/>
    <w:rsid w:val="0073272F"/>
    <w:rsid w:val="0073392E"/>
    <w:rsid w:val="00733ACD"/>
    <w:rsid w:val="007342DD"/>
    <w:rsid w:val="0073466F"/>
    <w:rsid w:val="00734845"/>
    <w:rsid w:val="00734A94"/>
    <w:rsid w:val="007358F7"/>
    <w:rsid w:val="00735AB7"/>
    <w:rsid w:val="00735D88"/>
    <w:rsid w:val="00736058"/>
    <w:rsid w:val="007369E1"/>
    <w:rsid w:val="007403D9"/>
    <w:rsid w:val="007406AC"/>
    <w:rsid w:val="00740733"/>
    <w:rsid w:val="0074113D"/>
    <w:rsid w:val="0074420F"/>
    <w:rsid w:val="007442B9"/>
    <w:rsid w:val="00744426"/>
    <w:rsid w:val="00745391"/>
    <w:rsid w:val="00745E2A"/>
    <w:rsid w:val="00746D69"/>
    <w:rsid w:val="00746DC4"/>
    <w:rsid w:val="00747091"/>
    <w:rsid w:val="00747326"/>
    <w:rsid w:val="007475B2"/>
    <w:rsid w:val="007476CA"/>
    <w:rsid w:val="00747EF1"/>
    <w:rsid w:val="00750201"/>
    <w:rsid w:val="00750C1F"/>
    <w:rsid w:val="00751F63"/>
    <w:rsid w:val="00752591"/>
    <w:rsid w:val="00752D3D"/>
    <w:rsid w:val="00752EC2"/>
    <w:rsid w:val="0075390B"/>
    <w:rsid w:val="00753C37"/>
    <w:rsid w:val="007542FE"/>
    <w:rsid w:val="00754359"/>
    <w:rsid w:val="007549CC"/>
    <w:rsid w:val="00754A58"/>
    <w:rsid w:val="0075575D"/>
    <w:rsid w:val="0075580F"/>
    <w:rsid w:val="00755AEC"/>
    <w:rsid w:val="00756E0E"/>
    <w:rsid w:val="00756E24"/>
    <w:rsid w:val="007603F9"/>
    <w:rsid w:val="007604D7"/>
    <w:rsid w:val="007609EA"/>
    <w:rsid w:val="00760C7B"/>
    <w:rsid w:val="00760FEC"/>
    <w:rsid w:val="0076164C"/>
    <w:rsid w:val="0076189F"/>
    <w:rsid w:val="00761915"/>
    <w:rsid w:val="007621CB"/>
    <w:rsid w:val="007627B1"/>
    <w:rsid w:val="00762D0F"/>
    <w:rsid w:val="007633A3"/>
    <w:rsid w:val="007633E1"/>
    <w:rsid w:val="00763485"/>
    <w:rsid w:val="007635F8"/>
    <w:rsid w:val="00763E72"/>
    <w:rsid w:val="00764070"/>
    <w:rsid w:val="00764595"/>
    <w:rsid w:val="007647F6"/>
    <w:rsid w:val="007648D8"/>
    <w:rsid w:val="00764BDC"/>
    <w:rsid w:val="007656B9"/>
    <w:rsid w:val="00765887"/>
    <w:rsid w:val="00766E75"/>
    <w:rsid w:val="00767742"/>
    <w:rsid w:val="00767B65"/>
    <w:rsid w:val="0077086A"/>
    <w:rsid w:val="00770E22"/>
    <w:rsid w:val="00772054"/>
    <w:rsid w:val="00772539"/>
    <w:rsid w:val="00772BC2"/>
    <w:rsid w:val="00773124"/>
    <w:rsid w:val="0077317D"/>
    <w:rsid w:val="00773991"/>
    <w:rsid w:val="0077399F"/>
    <w:rsid w:val="00774A7D"/>
    <w:rsid w:val="00774D35"/>
    <w:rsid w:val="00774F52"/>
    <w:rsid w:val="007752D2"/>
    <w:rsid w:val="00776219"/>
    <w:rsid w:val="00776ED7"/>
    <w:rsid w:val="00776FA6"/>
    <w:rsid w:val="0077735B"/>
    <w:rsid w:val="00777E7B"/>
    <w:rsid w:val="00777F96"/>
    <w:rsid w:val="00780661"/>
    <w:rsid w:val="00780F1C"/>
    <w:rsid w:val="00780F5F"/>
    <w:rsid w:val="00781011"/>
    <w:rsid w:val="00781413"/>
    <w:rsid w:val="00781735"/>
    <w:rsid w:val="00781754"/>
    <w:rsid w:val="007820CD"/>
    <w:rsid w:val="007822A3"/>
    <w:rsid w:val="00782788"/>
    <w:rsid w:val="00783A2D"/>
    <w:rsid w:val="00783A59"/>
    <w:rsid w:val="00783C3A"/>
    <w:rsid w:val="007849CA"/>
    <w:rsid w:val="00784C71"/>
    <w:rsid w:val="00784C84"/>
    <w:rsid w:val="0078520A"/>
    <w:rsid w:val="00785522"/>
    <w:rsid w:val="00785726"/>
    <w:rsid w:val="00786CFD"/>
    <w:rsid w:val="0078781D"/>
    <w:rsid w:val="00787BD8"/>
    <w:rsid w:val="00787CC5"/>
    <w:rsid w:val="00787D2D"/>
    <w:rsid w:val="007902BA"/>
    <w:rsid w:val="007902DA"/>
    <w:rsid w:val="00790646"/>
    <w:rsid w:val="007907FE"/>
    <w:rsid w:val="0079089A"/>
    <w:rsid w:val="00790DD5"/>
    <w:rsid w:val="00791407"/>
    <w:rsid w:val="0079166A"/>
    <w:rsid w:val="0079215C"/>
    <w:rsid w:val="007923AB"/>
    <w:rsid w:val="00792C87"/>
    <w:rsid w:val="00792CC4"/>
    <w:rsid w:val="00792D36"/>
    <w:rsid w:val="00793D1B"/>
    <w:rsid w:val="00794A0D"/>
    <w:rsid w:val="0079596E"/>
    <w:rsid w:val="00796528"/>
    <w:rsid w:val="00796C68"/>
    <w:rsid w:val="007A0233"/>
    <w:rsid w:val="007A08B1"/>
    <w:rsid w:val="007A0A02"/>
    <w:rsid w:val="007A0B32"/>
    <w:rsid w:val="007A0C48"/>
    <w:rsid w:val="007A1257"/>
    <w:rsid w:val="007A2548"/>
    <w:rsid w:val="007A25C5"/>
    <w:rsid w:val="007A25E2"/>
    <w:rsid w:val="007A2780"/>
    <w:rsid w:val="007A2EA4"/>
    <w:rsid w:val="007A31FE"/>
    <w:rsid w:val="007A3453"/>
    <w:rsid w:val="007A3BA5"/>
    <w:rsid w:val="007A4F32"/>
    <w:rsid w:val="007A5261"/>
    <w:rsid w:val="007A56EA"/>
    <w:rsid w:val="007A641A"/>
    <w:rsid w:val="007A6981"/>
    <w:rsid w:val="007A6EC9"/>
    <w:rsid w:val="007A710C"/>
    <w:rsid w:val="007A7722"/>
    <w:rsid w:val="007A7975"/>
    <w:rsid w:val="007B0561"/>
    <w:rsid w:val="007B0C83"/>
    <w:rsid w:val="007B11A7"/>
    <w:rsid w:val="007B233B"/>
    <w:rsid w:val="007B2393"/>
    <w:rsid w:val="007B2A95"/>
    <w:rsid w:val="007B3328"/>
    <w:rsid w:val="007B3660"/>
    <w:rsid w:val="007B3B6D"/>
    <w:rsid w:val="007B511D"/>
    <w:rsid w:val="007B5309"/>
    <w:rsid w:val="007B572F"/>
    <w:rsid w:val="007B57A3"/>
    <w:rsid w:val="007B5BC8"/>
    <w:rsid w:val="007B5BC9"/>
    <w:rsid w:val="007B6CD2"/>
    <w:rsid w:val="007B6D05"/>
    <w:rsid w:val="007B6F3D"/>
    <w:rsid w:val="007B7029"/>
    <w:rsid w:val="007B779C"/>
    <w:rsid w:val="007B7ADD"/>
    <w:rsid w:val="007B7DBC"/>
    <w:rsid w:val="007C0075"/>
    <w:rsid w:val="007C0335"/>
    <w:rsid w:val="007C183C"/>
    <w:rsid w:val="007C1D95"/>
    <w:rsid w:val="007C209C"/>
    <w:rsid w:val="007C20C0"/>
    <w:rsid w:val="007C2324"/>
    <w:rsid w:val="007C2A0F"/>
    <w:rsid w:val="007C2B03"/>
    <w:rsid w:val="007C2CEF"/>
    <w:rsid w:val="007C2D55"/>
    <w:rsid w:val="007C2D8E"/>
    <w:rsid w:val="007C32B3"/>
    <w:rsid w:val="007C3328"/>
    <w:rsid w:val="007C337A"/>
    <w:rsid w:val="007C4709"/>
    <w:rsid w:val="007C489C"/>
    <w:rsid w:val="007C520C"/>
    <w:rsid w:val="007C559D"/>
    <w:rsid w:val="007C75F8"/>
    <w:rsid w:val="007C7A89"/>
    <w:rsid w:val="007D0B89"/>
    <w:rsid w:val="007D0CA2"/>
    <w:rsid w:val="007D20A9"/>
    <w:rsid w:val="007D20C8"/>
    <w:rsid w:val="007D22CC"/>
    <w:rsid w:val="007D3796"/>
    <w:rsid w:val="007D37FD"/>
    <w:rsid w:val="007D43A5"/>
    <w:rsid w:val="007D564E"/>
    <w:rsid w:val="007D5B89"/>
    <w:rsid w:val="007D5C71"/>
    <w:rsid w:val="007D616D"/>
    <w:rsid w:val="007E0ABD"/>
    <w:rsid w:val="007E1250"/>
    <w:rsid w:val="007E1703"/>
    <w:rsid w:val="007E1B54"/>
    <w:rsid w:val="007E22FE"/>
    <w:rsid w:val="007E36E5"/>
    <w:rsid w:val="007E385E"/>
    <w:rsid w:val="007E3DF0"/>
    <w:rsid w:val="007E4212"/>
    <w:rsid w:val="007E42DE"/>
    <w:rsid w:val="007E4BC2"/>
    <w:rsid w:val="007E4D65"/>
    <w:rsid w:val="007E56D4"/>
    <w:rsid w:val="007E5823"/>
    <w:rsid w:val="007E5845"/>
    <w:rsid w:val="007E5919"/>
    <w:rsid w:val="007E5B2B"/>
    <w:rsid w:val="007E6575"/>
    <w:rsid w:val="007E65F2"/>
    <w:rsid w:val="007E6653"/>
    <w:rsid w:val="007E703B"/>
    <w:rsid w:val="007E7282"/>
    <w:rsid w:val="007E7687"/>
    <w:rsid w:val="007E78CB"/>
    <w:rsid w:val="007E7DB4"/>
    <w:rsid w:val="007E7F9C"/>
    <w:rsid w:val="007F003A"/>
    <w:rsid w:val="007F0A24"/>
    <w:rsid w:val="007F0B0D"/>
    <w:rsid w:val="007F0DA1"/>
    <w:rsid w:val="007F1832"/>
    <w:rsid w:val="007F18DE"/>
    <w:rsid w:val="007F1B68"/>
    <w:rsid w:val="007F31A9"/>
    <w:rsid w:val="007F3C6A"/>
    <w:rsid w:val="007F419C"/>
    <w:rsid w:val="007F5583"/>
    <w:rsid w:val="007F56F8"/>
    <w:rsid w:val="007F5FCC"/>
    <w:rsid w:val="007F6050"/>
    <w:rsid w:val="007F6E5D"/>
    <w:rsid w:val="0080065C"/>
    <w:rsid w:val="00800A27"/>
    <w:rsid w:val="00800CC0"/>
    <w:rsid w:val="00800DE0"/>
    <w:rsid w:val="0080121D"/>
    <w:rsid w:val="00801890"/>
    <w:rsid w:val="008019BA"/>
    <w:rsid w:val="00801EA9"/>
    <w:rsid w:val="00802B8B"/>
    <w:rsid w:val="00802FA5"/>
    <w:rsid w:val="00803429"/>
    <w:rsid w:val="0080380C"/>
    <w:rsid w:val="00803CDE"/>
    <w:rsid w:val="008041C0"/>
    <w:rsid w:val="00804597"/>
    <w:rsid w:val="00804F51"/>
    <w:rsid w:val="00805006"/>
    <w:rsid w:val="0080523B"/>
    <w:rsid w:val="0080532D"/>
    <w:rsid w:val="0080572C"/>
    <w:rsid w:val="00805751"/>
    <w:rsid w:val="00805A61"/>
    <w:rsid w:val="00805C4E"/>
    <w:rsid w:val="0080631F"/>
    <w:rsid w:val="008068B7"/>
    <w:rsid w:val="00806BB5"/>
    <w:rsid w:val="0080735C"/>
    <w:rsid w:val="00807802"/>
    <w:rsid w:val="00810F0A"/>
    <w:rsid w:val="00810F70"/>
    <w:rsid w:val="00811079"/>
    <w:rsid w:val="008121AD"/>
    <w:rsid w:val="008122EF"/>
    <w:rsid w:val="008133E6"/>
    <w:rsid w:val="00813683"/>
    <w:rsid w:val="00813802"/>
    <w:rsid w:val="00813C18"/>
    <w:rsid w:val="00814A40"/>
    <w:rsid w:val="00814F29"/>
    <w:rsid w:val="00814F60"/>
    <w:rsid w:val="00814FA6"/>
    <w:rsid w:val="008151A4"/>
    <w:rsid w:val="008151EB"/>
    <w:rsid w:val="00815964"/>
    <w:rsid w:val="00816D72"/>
    <w:rsid w:val="00816DC1"/>
    <w:rsid w:val="008170AE"/>
    <w:rsid w:val="008171B7"/>
    <w:rsid w:val="008201D6"/>
    <w:rsid w:val="0082082C"/>
    <w:rsid w:val="00820DA0"/>
    <w:rsid w:val="0082119F"/>
    <w:rsid w:val="00822EA8"/>
    <w:rsid w:val="008234ED"/>
    <w:rsid w:val="00824440"/>
    <w:rsid w:val="00824482"/>
    <w:rsid w:val="00824CE0"/>
    <w:rsid w:val="008260D4"/>
    <w:rsid w:val="008263C3"/>
    <w:rsid w:val="00826D21"/>
    <w:rsid w:val="00826E9E"/>
    <w:rsid w:val="008275CF"/>
    <w:rsid w:val="00827AA1"/>
    <w:rsid w:val="0083055D"/>
    <w:rsid w:val="00830A92"/>
    <w:rsid w:val="008313B1"/>
    <w:rsid w:val="008314BA"/>
    <w:rsid w:val="00834498"/>
    <w:rsid w:val="00834677"/>
    <w:rsid w:val="00834A71"/>
    <w:rsid w:val="00834C85"/>
    <w:rsid w:val="008358DA"/>
    <w:rsid w:val="008370D8"/>
    <w:rsid w:val="00837387"/>
    <w:rsid w:val="00837D45"/>
    <w:rsid w:val="00840099"/>
    <w:rsid w:val="0084099B"/>
    <w:rsid w:val="00840CF0"/>
    <w:rsid w:val="00840E4F"/>
    <w:rsid w:val="00841103"/>
    <w:rsid w:val="00841289"/>
    <w:rsid w:val="00841C41"/>
    <w:rsid w:val="00841F5D"/>
    <w:rsid w:val="00842211"/>
    <w:rsid w:val="00842263"/>
    <w:rsid w:val="00842277"/>
    <w:rsid w:val="008422A1"/>
    <w:rsid w:val="00842C51"/>
    <w:rsid w:val="008433CC"/>
    <w:rsid w:val="00844DC5"/>
    <w:rsid w:val="008454D5"/>
    <w:rsid w:val="0084570F"/>
    <w:rsid w:val="00845B59"/>
    <w:rsid w:val="008460E8"/>
    <w:rsid w:val="00846EFB"/>
    <w:rsid w:val="008470A1"/>
    <w:rsid w:val="0084720B"/>
    <w:rsid w:val="0084769F"/>
    <w:rsid w:val="00847E8D"/>
    <w:rsid w:val="008504ED"/>
    <w:rsid w:val="0085163E"/>
    <w:rsid w:val="00851954"/>
    <w:rsid w:val="00852338"/>
    <w:rsid w:val="00852B48"/>
    <w:rsid w:val="00852B92"/>
    <w:rsid w:val="008541EC"/>
    <w:rsid w:val="008555D5"/>
    <w:rsid w:val="0085560D"/>
    <w:rsid w:val="00855774"/>
    <w:rsid w:val="00855997"/>
    <w:rsid w:val="008559A4"/>
    <w:rsid w:val="00855A66"/>
    <w:rsid w:val="00855E7F"/>
    <w:rsid w:val="00855FDF"/>
    <w:rsid w:val="00856160"/>
    <w:rsid w:val="00856806"/>
    <w:rsid w:val="00857330"/>
    <w:rsid w:val="0085765B"/>
    <w:rsid w:val="00857897"/>
    <w:rsid w:val="008578F5"/>
    <w:rsid w:val="00857D29"/>
    <w:rsid w:val="00857EDE"/>
    <w:rsid w:val="00860CDE"/>
    <w:rsid w:val="00861D5D"/>
    <w:rsid w:val="0086211B"/>
    <w:rsid w:val="008623DA"/>
    <w:rsid w:val="00862538"/>
    <w:rsid w:val="00863552"/>
    <w:rsid w:val="008640A4"/>
    <w:rsid w:val="0086493F"/>
    <w:rsid w:val="00864CB2"/>
    <w:rsid w:val="00864F03"/>
    <w:rsid w:val="0086545E"/>
    <w:rsid w:val="0086569B"/>
    <w:rsid w:val="00866138"/>
    <w:rsid w:val="00866A6B"/>
    <w:rsid w:val="00867001"/>
    <w:rsid w:val="008670A8"/>
    <w:rsid w:val="00867615"/>
    <w:rsid w:val="00867A61"/>
    <w:rsid w:val="008702A6"/>
    <w:rsid w:val="0087045F"/>
    <w:rsid w:val="008711C5"/>
    <w:rsid w:val="00871849"/>
    <w:rsid w:val="00871A25"/>
    <w:rsid w:val="00871DC4"/>
    <w:rsid w:val="00872357"/>
    <w:rsid w:val="008727CB"/>
    <w:rsid w:val="00872851"/>
    <w:rsid w:val="00872E53"/>
    <w:rsid w:val="00873129"/>
    <w:rsid w:val="00873D71"/>
    <w:rsid w:val="00874148"/>
    <w:rsid w:val="00874431"/>
    <w:rsid w:val="008745DD"/>
    <w:rsid w:val="00874CE1"/>
    <w:rsid w:val="00875068"/>
    <w:rsid w:val="00875BC8"/>
    <w:rsid w:val="00876192"/>
    <w:rsid w:val="00876239"/>
    <w:rsid w:val="00876492"/>
    <w:rsid w:val="00876580"/>
    <w:rsid w:val="008767CC"/>
    <w:rsid w:val="00876B23"/>
    <w:rsid w:val="00876D93"/>
    <w:rsid w:val="00876F9D"/>
    <w:rsid w:val="008774AC"/>
    <w:rsid w:val="008774FC"/>
    <w:rsid w:val="00877580"/>
    <w:rsid w:val="008778CF"/>
    <w:rsid w:val="00877E8F"/>
    <w:rsid w:val="00880F4C"/>
    <w:rsid w:val="008810A6"/>
    <w:rsid w:val="008811D8"/>
    <w:rsid w:val="008813EE"/>
    <w:rsid w:val="00881669"/>
    <w:rsid w:val="008817E3"/>
    <w:rsid w:val="00881AEC"/>
    <w:rsid w:val="008825D7"/>
    <w:rsid w:val="0088271E"/>
    <w:rsid w:val="00882E94"/>
    <w:rsid w:val="00883079"/>
    <w:rsid w:val="008833B2"/>
    <w:rsid w:val="008833B5"/>
    <w:rsid w:val="008837EC"/>
    <w:rsid w:val="00883A7A"/>
    <w:rsid w:val="00883BAD"/>
    <w:rsid w:val="00883F83"/>
    <w:rsid w:val="00884307"/>
    <w:rsid w:val="00884ABB"/>
    <w:rsid w:val="00884C85"/>
    <w:rsid w:val="00884EF1"/>
    <w:rsid w:val="00885F02"/>
    <w:rsid w:val="0088600A"/>
    <w:rsid w:val="00886255"/>
    <w:rsid w:val="008867F8"/>
    <w:rsid w:val="0088680D"/>
    <w:rsid w:val="0088742C"/>
    <w:rsid w:val="0088763D"/>
    <w:rsid w:val="00887759"/>
    <w:rsid w:val="008877A4"/>
    <w:rsid w:val="00890E76"/>
    <w:rsid w:val="00891938"/>
    <w:rsid w:val="0089241C"/>
    <w:rsid w:val="008928A8"/>
    <w:rsid w:val="0089317C"/>
    <w:rsid w:val="008941E3"/>
    <w:rsid w:val="008942FE"/>
    <w:rsid w:val="00894955"/>
    <w:rsid w:val="00894B27"/>
    <w:rsid w:val="00894EAB"/>
    <w:rsid w:val="00895485"/>
    <w:rsid w:val="0089581C"/>
    <w:rsid w:val="00895CB4"/>
    <w:rsid w:val="00895E06"/>
    <w:rsid w:val="00895E77"/>
    <w:rsid w:val="008961C2"/>
    <w:rsid w:val="008964A7"/>
    <w:rsid w:val="00896583"/>
    <w:rsid w:val="008967C7"/>
    <w:rsid w:val="00896940"/>
    <w:rsid w:val="00896C6F"/>
    <w:rsid w:val="00897E3D"/>
    <w:rsid w:val="00897E88"/>
    <w:rsid w:val="008A00ED"/>
    <w:rsid w:val="008A01B9"/>
    <w:rsid w:val="008A02C0"/>
    <w:rsid w:val="008A0696"/>
    <w:rsid w:val="008A09BD"/>
    <w:rsid w:val="008A0E33"/>
    <w:rsid w:val="008A2D1F"/>
    <w:rsid w:val="008A3347"/>
    <w:rsid w:val="008A36E8"/>
    <w:rsid w:val="008A4B0C"/>
    <w:rsid w:val="008A5A7E"/>
    <w:rsid w:val="008A5AB4"/>
    <w:rsid w:val="008A608F"/>
    <w:rsid w:val="008A670A"/>
    <w:rsid w:val="008A6E31"/>
    <w:rsid w:val="008A7021"/>
    <w:rsid w:val="008A74C3"/>
    <w:rsid w:val="008A7B3D"/>
    <w:rsid w:val="008A7B45"/>
    <w:rsid w:val="008B0BD8"/>
    <w:rsid w:val="008B0C27"/>
    <w:rsid w:val="008B2ABC"/>
    <w:rsid w:val="008B3067"/>
    <w:rsid w:val="008B3372"/>
    <w:rsid w:val="008B3C3E"/>
    <w:rsid w:val="008B409F"/>
    <w:rsid w:val="008B4BA6"/>
    <w:rsid w:val="008B4D49"/>
    <w:rsid w:val="008B4DF4"/>
    <w:rsid w:val="008B52D4"/>
    <w:rsid w:val="008B5C33"/>
    <w:rsid w:val="008B5FC0"/>
    <w:rsid w:val="008B60C0"/>
    <w:rsid w:val="008B630A"/>
    <w:rsid w:val="008B68F7"/>
    <w:rsid w:val="008B6A2F"/>
    <w:rsid w:val="008B6A86"/>
    <w:rsid w:val="008B6B24"/>
    <w:rsid w:val="008B6B84"/>
    <w:rsid w:val="008B7192"/>
    <w:rsid w:val="008B728E"/>
    <w:rsid w:val="008B7332"/>
    <w:rsid w:val="008B7A79"/>
    <w:rsid w:val="008C0C1C"/>
    <w:rsid w:val="008C0E49"/>
    <w:rsid w:val="008C0FC9"/>
    <w:rsid w:val="008C1373"/>
    <w:rsid w:val="008C19CB"/>
    <w:rsid w:val="008C1A4C"/>
    <w:rsid w:val="008C1C4A"/>
    <w:rsid w:val="008C2165"/>
    <w:rsid w:val="008C2760"/>
    <w:rsid w:val="008C37AF"/>
    <w:rsid w:val="008C3C37"/>
    <w:rsid w:val="008C3EA0"/>
    <w:rsid w:val="008C4202"/>
    <w:rsid w:val="008C45B3"/>
    <w:rsid w:val="008C593D"/>
    <w:rsid w:val="008C59E1"/>
    <w:rsid w:val="008C6361"/>
    <w:rsid w:val="008C63C8"/>
    <w:rsid w:val="008C66AC"/>
    <w:rsid w:val="008C6748"/>
    <w:rsid w:val="008C69F1"/>
    <w:rsid w:val="008C6D9C"/>
    <w:rsid w:val="008C7CB7"/>
    <w:rsid w:val="008C7FDE"/>
    <w:rsid w:val="008D01FD"/>
    <w:rsid w:val="008D0C74"/>
    <w:rsid w:val="008D1446"/>
    <w:rsid w:val="008D20E8"/>
    <w:rsid w:val="008D22B1"/>
    <w:rsid w:val="008D2844"/>
    <w:rsid w:val="008D2DFA"/>
    <w:rsid w:val="008D30D3"/>
    <w:rsid w:val="008D317D"/>
    <w:rsid w:val="008D359F"/>
    <w:rsid w:val="008D4336"/>
    <w:rsid w:val="008D4C06"/>
    <w:rsid w:val="008D5626"/>
    <w:rsid w:val="008D576F"/>
    <w:rsid w:val="008D5B37"/>
    <w:rsid w:val="008D5E3D"/>
    <w:rsid w:val="008D61BD"/>
    <w:rsid w:val="008D7095"/>
    <w:rsid w:val="008D75AD"/>
    <w:rsid w:val="008E075A"/>
    <w:rsid w:val="008E12EF"/>
    <w:rsid w:val="008E150A"/>
    <w:rsid w:val="008E19AC"/>
    <w:rsid w:val="008E2D24"/>
    <w:rsid w:val="008E34FE"/>
    <w:rsid w:val="008E35E2"/>
    <w:rsid w:val="008E3834"/>
    <w:rsid w:val="008E38DF"/>
    <w:rsid w:val="008E3EE0"/>
    <w:rsid w:val="008E4AB5"/>
    <w:rsid w:val="008E537B"/>
    <w:rsid w:val="008E5B09"/>
    <w:rsid w:val="008E6073"/>
    <w:rsid w:val="008E62A1"/>
    <w:rsid w:val="008E6751"/>
    <w:rsid w:val="008E6965"/>
    <w:rsid w:val="008E6F68"/>
    <w:rsid w:val="008E7595"/>
    <w:rsid w:val="008E7BBD"/>
    <w:rsid w:val="008F0098"/>
    <w:rsid w:val="008F0E85"/>
    <w:rsid w:val="008F112B"/>
    <w:rsid w:val="008F133D"/>
    <w:rsid w:val="008F1420"/>
    <w:rsid w:val="008F2454"/>
    <w:rsid w:val="008F2D4B"/>
    <w:rsid w:val="008F2EB6"/>
    <w:rsid w:val="008F3774"/>
    <w:rsid w:val="008F38BC"/>
    <w:rsid w:val="008F39A5"/>
    <w:rsid w:val="008F4942"/>
    <w:rsid w:val="008F4EEC"/>
    <w:rsid w:val="008F761E"/>
    <w:rsid w:val="008F773F"/>
    <w:rsid w:val="008F7C8A"/>
    <w:rsid w:val="009002A5"/>
    <w:rsid w:val="009004F5"/>
    <w:rsid w:val="009008EB"/>
    <w:rsid w:val="00900FC2"/>
    <w:rsid w:val="009014FC"/>
    <w:rsid w:val="00901B55"/>
    <w:rsid w:val="00902D7C"/>
    <w:rsid w:val="00902F7A"/>
    <w:rsid w:val="009034D9"/>
    <w:rsid w:val="00903582"/>
    <w:rsid w:val="00903989"/>
    <w:rsid w:val="009039FA"/>
    <w:rsid w:val="00903EA3"/>
    <w:rsid w:val="00903FA9"/>
    <w:rsid w:val="00904049"/>
    <w:rsid w:val="009049A1"/>
    <w:rsid w:val="009057BA"/>
    <w:rsid w:val="00905F72"/>
    <w:rsid w:val="009061FC"/>
    <w:rsid w:val="009062B2"/>
    <w:rsid w:val="00906442"/>
    <w:rsid w:val="00906672"/>
    <w:rsid w:val="00906AF1"/>
    <w:rsid w:val="00906E4D"/>
    <w:rsid w:val="00907610"/>
    <w:rsid w:val="00910C1E"/>
    <w:rsid w:val="00910C65"/>
    <w:rsid w:val="00911706"/>
    <w:rsid w:val="00911F79"/>
    <w:rsid w:val="00912485"/>
    <w:rsid w:val="00912615"/>
    <w:rsid w:val="0091299D"/>
    <w:rsid w:val="009129B3"/>
    <w:rsid w:val="00912A2B"/>
    <w:rsid w:val="009136A5"/>
    <w:rsid w:val="00913AC3"/>
    <w:rsid w:val="00913BF6"/>
    <w:rsid w:val="00914281"/>
    <w:rsid w:val="00914852"/>
    <w:rsid w:val="009153DE"/>
    <w:rsid w:val="009158B1"/>
    <w:rsid w:val="00915A3B"/>
    <w:rsid w:val="00915FB5"/>
    <w:rsid w:val="00916568"/>
    <w:rsid w:val="00916C1B"/>
    <w:rsid w:val="00917729"/>
    <w:rsid w:val="00917DC5"/>
    <w:rsid w:val="00917DD0"/>
    <w:rsid w:val="00920846"/>
    <w:rsid w:val="00921638"/>
    <w:rsid w:val="00921789"/>
    <w:rsid w:val="00922409"/>
    <w:rsid w:val="009229EB"/>
    <w:rsid w:val="0092398F"/>
    <w:rsid w:val="00923C40"/>
    <w:rsid w:val="00923E85"/>
    <w:rsid w:val="00923F1D"/>
    <w:rsid w:val="0092435E"/>
    <w:rsid w:val="00924579"/>
    <w:rsid w:val="00924C6A"/>
    <w:rsid w:val="009250DE"/>
    <w:rsid w:val="009251C6"/>
    <w:rsid w:val="00925857"/>
    <w:rsid w:val="00925DD3"/>
    <w:rsid w:val="00926074"/>
    <w:rsid w:val="00926206"/>
    <w:rsid w:val="009266B6"/>
    <w:rsid w:val="00927065"/>
    <w:rsid w:val="00927ACA"/>
    <w:rsid w:val="00927C39"/>
    <w:rsid w:val="009303F2"/>
    <w:rsid w:val="009304D0"/>
    <w:rsid w:val="00930624"/>
    <w:rsid w:val="00930D4D"/>
    <w:rsid w:val="009310F9"/>
    <w:rsid w:val="0093162B"/>
    <w:rsid w:val="009317CF"/>
    <w:rsid w:val="00931A5A"/>
    <w:rsid w:val="009324E9"/>
    <w:rsid w:val="00933504"/>
    <w:rsid w:val="00933D30"/>
    <w:rsid w:val="00934443"/>
    <w:rsid w:val="00934E66"/>
    <w:rsid w:val="00935267"/>
    <w:rsid w:val="00935AB4"/>
    <w:rsid w:val="00935DE6"/>
    <w:rsid w:val="0093625B"/>
    <w:rsid w:val="00936BCD"/>
    <w:rsid w:val="009377DC"/>
    <w:rsid w:val="009378CA"/>
    <w:rsid w:val="00937C8B"/>
    <w:rsid w:val="009408D0"/>
    <w:rsid w:val="009409D1"/>
    <w:rsid w:val="00940A49"/>
    <w:rsid w:val="009410DF"/>
    <w:rsid w:val="00941825"/>
    <w:rsid w:val="009419AF"/>
    <w:rsid w:val="00942A30"/>
    <w:rsid w:val="009430D5"/>
    <w:rsid w:val="00943131"/>
    <w:rsid w:val="00943199"/>
    <w:rsid w:val="00943EF5"/>
    <w:rsid w:val="00943FAE"/>
    <w:rsid w:val="00944E82"/>
    <w:rsid w:val="00945246"/>
    <w:rsid w:val="0094531F"/>
    <w:rsid w:val="009455EE"/>
    <w:rsid w:val="0094584E"/>
    <w:rsid w:val="00945F47"/>
    <w:rsid w:val="00946695"/>
    <w:rsid w:val="00946899"/>
    <w:rsid w:val="00947073"/>
    <w:rsid w:val="009472D3"/>
    <w:rsid w:val="00947A85"/>
    <w:rsid w:val="00951118"/>
    <w:rsid w:val="00952D30"/>
    <w:rsid w:val="00953276"/>
    <w:rsid w:val="0095384D"/>
    <w:rsid w:val="00953BF5"/>
    <w:rsid w:val="0095439B"/>
    <w:rsid w:val="00954B27"/>
    <w:rsid w:val="00954B9C"/>
    <w:rsid w:val="009559C2"/>
    <w:rsid w:val="00956D1C"/>
    <w:rsid w:val="009574F0"/>
    <w:rsid w:val="00957799"/>
    <w:rsid w:val="00957F75"/>
    <w:rsid w:val="00957FFB"/>
    <w:rsid w:val="009603FE"/>
    <w:rsid w:val="00960871"/>
    <w:rsid w:val="00961591"/>
    <w:rsid w:val="00961879"/>
    <w:rsid w:val="00961883"/>
    <w:rsid w:val="00961D4A"/>
    <w:rsid w:val="00961DCB"/>
    <w:rsid w:val="0096230E"/>
    <w:rsid w:val="00962411"/>
    <w:rsid w:val="0096251B"/>
    <w:rsid w:val="009638D5"/>
    <w:rsid w:val="00963CAD"/>
    <w:rsid w:val="00963D6D"/>
    <w:rsid w:val="00964977"/>
    <w:rsid w:val="00964C4B"/>
    <w:rsid w:val="009657CB"/>
    <w:rsid w:val="00965CFA"/>
    <w:rsid w:val="0096684A"/>
    <w:rsid w:val="00966B65"/>
    <w:rsid w:val="00967296"/>
    <w:rsid w:val="00967384"/>
    <w:rsid w:val="009673C6"/>
    <w:rsid w:val="00967BCC"/>
    <w:rsid w:val="00967F7D"/>
    <w:rsid w:val="00967FC1"/>
    <w:rsid w:val="00967FC8"/>
    <w:rsid w:val="00970326"/>
    <w:rsid w:val="0097170B"/>
    <w:rsid w:val="00971E09"/>
    <w:rsid w:val="00972010"/>
    <w:rsid w:val="0097201A"/>
    <w:rsid w:val="00972518"/>
    <w:rsid w:val="00972A59"/>
    <w:rsid w:val="0097334B"/>
    <w:rsid w:val="00973C79"/>
    <w:rsid w:val="00973CAE"/>
    <w:rsid w:val="00973D29"/>
    <w:rsid w:val="00974F6A"/>
    <w:rsid w:val="0097537F"/>
    <w:rsid w:val="00975608"/>
    <w:rsid w:val="00975928"/>
    <w:rsid w:val="00975945"/>
    <w:rsid w:val="00976000"/>
    <w:rsid w:val="00976199"/>
    <w:rsid w:val="0097635D"/>
    <w:rsid w:val="009765EC"/>
    <w:rsid w:val="00976BE2"/>
    <w:rsid w:val="009771E7"/>
    <w:rsid w:val="00977920"/>
    <w:rsid w:val="00980012"/>
    <w:rsid w:val="00980755"/>
    <w:rsid w:val="00980FB4"/>
    <w:rsid w:val="009812F1"/>
    <w:rsid w:val="009824B8"/>
    <w:rsid w:val="00982B69"/>
    <w:rsid w:val="0098304E"/>
    <w:rsid w:val="009837AD"/>
    <w:rsid w:val="00983D27"/>
    <w:rsid w:val="0098435F"/>
    <w:rsid w:val="009846D9"/>
    <w:rsid w:val="00984A7F"/>
    <w:rsid w:val="00984E3F"/>
    <w:rsid w:val="0098513A"/>
    <w:rsid w:val="00985F73"/>
    <w:rsid w:val="0098623E"/>
    <w:rsid w:val="00987951"/>
    <w:rsid w:val="00987C3C"/>
    <w:rsid w:val="00987F86"/>
    <w:rsid w:val="00990304"/>
    <w:rsid w:val="00990450"/>
    <w:rsid w:val="00990747"/>
    <w:rsid w:val="00990E67"/>
    <w:rsid w:val="00990E7F"/>
    <w:rsid w:val="00991201"/>
    <w:rsid w:val="00991671"/>
    <w:rsid w:val="00991E21"/>
    <w:rsid w:val="00992572"/>
    <w:rsid w:val="0099281D"/>
    <w:rsid w:val="0099314E"/>
    <w:rsid w:val="009938F2"/>
    <w:rsid w:val="00993F1C"/>
    <w:rsid w:val="009945BC"/>
    <w:rsid w:val="009948D2"/>
    <w:rsid w:val="00994AA9"/>
    <w:rsid w:val="00995145"/>
    <w:rsid w:val="009957B9"/>
    <w:rsid w:val="0099589C"/>
    <w:rsid w:val="009958AA"/>
    <w:rsid w:val="00995F37"/>
    <w:rsid w:val="009966B0"/>
    <w:rsid w:val="009968AC"/>
    <w:rsid w:val="00997025"/>
    <w:rsid w:val="00997088"/>
    <w:rsid w:val="00997737"/>
    <w:rsid w:val="009979BC"/>
    <w:rsid w:val="009A0865"/>
    <w:rsid w:val="009A0C9B"/>
    <w:rsid w:val="009A1D1B"/>
    <w:rsid w:val="009A208B"/>
    <w:rsid w:val="009A3971"/>
    <w:rsid w:val="009A3E22"/>
    <w:rsid w:val="009A3F05"/>
    <w:rsid w:val="009A51AC"/>
    <w:rsid w:val="009A57B4"/>
    <w:rsid w:val="009A5BFF"/>
    <w:rsid w:val="009A5E6B"/>
    <w:rsid w:val="009A5F11"/>
    <w:rsid w:val="009A71DC"/>
    <w:rsid w:val="009A7641"/>
    <w:rsid w:val="009A7B2B"/>
    <w:rsid w:val="009B00AD"/>
    <w:rsid w:val="009B021E"/>
    <w:rsid w:val="009B062C"/>
    <w:rsid w:val="009B0640"/>
    <w:rsid w:val="009B07E5"/>
    <w:rsid w:val="009B0946"/>
    <w:rsid w:val="009B0BAF"/>
    <w:rsid w:val="009B22CC"/>
    <w:rsid w:val="009B260D"/>
    <w:rsid w:val="009B27AD"/>
    <w:rsid w:val="009B2B7A"/>
    <w:rsid w:val="009B2FCF"/>
    <w:rsid w:val="009B2FDF"/>
    <w:rsid w:val="009B329A"/>
    <w:rsid w:val="009B3969"/>
    <w:rsid w:val="009B3F95"/>
    <w:rsid w:val="009B3FD7"/>
    <w:rsid w:val="009B43C6"/>
    <w:rsid w:val="009B45C0"/>
    <w:rsid w:val="009B4BCA"/>
    <w:rsid w:val="009B4BD8"/>
    <w:rsid w:val="009B4E9A"/>
    <w:rsid w:val="009B4ECB"/>
    <w:rsid w:val="009B4F3F"/>
    <w:rsid w:val="009B58D3"/>
    <w:rsid w:val="009B594B"/>
    <w:rsid w:val="009B60B1"/>
    <w:rsid w:val="009B65CB"/>
    <w:rsid w:val="009B69C5"/>
    <w:rsid w:val="009B7026"/>
    <w:rsid w:val="009B709A"/>
    <w:rsid w:val="009B7191"/>
    <w:rsid w:val="009B77F7"/>
    <w:rsid w:val="009C0277"/>
    <w:rsid w:val="009C0466"/>
    <w:rsid w:val="009C0776"/>
    <w:rsid w:val="009C0AF7"/>
    <w:rsid w:val="009C15B0"/>
    <w:rsid w:val="009C1C1B"/>
    <w:rsid w:val="009C22F3"/>
    <w:rsid w:val="009C2AE2"/>
    <w:rsid w:val="009C2EC8"/>
    <w:rsid w:val="009C31EA"/>
    <w:rsid w:val="009C3665"/>
    <w:rsid w:val="009C3E63"/>
    <w:rsid w:val="009C4003"/>
    <w:rsid w:val="009C4531"/>
    <w:rsid w:val="009C52A7"/>
    <w:rsid w:val="009C53D0"/>
    <w:rsid w:val="009C58EB"/>
    <w:rsid w:val="009C5CD8"/>
    <w:rsid w:val="009C64A1"/>
    <w:rsid w:val="009C685B"/>
    <w:rsid w:val="009C7082"/>
    <w:rsid w:val="009C7655"/>
    <w:rsid w:val="009C79C7"/>
    <w:rsid w:val="009C7C4F"/>
    <w:rsid w:val="009C7E0A"/>
    <w:rsid w:val="009D05CC"/>
    <w:rsid w:val="009D1532"/>
    <w:rsid w:val="009D18FA"/>
    <w:rsid w:val="009D19D6"/>
    <w:rsid w:val="009D1CCA"/>
    <w:rsid w:val="009D1DEA"/>
    <w:rsid w:val="009D1EB7"/>
    <w:rsid w:val="009D29C8"/>
    <w:rsid w:val="009D3324"/>
    <w:rsid w:val="009D4C1D"/>
    <w:rsid w:val="009D4D38"/>
    <w:rsid w:val="009D505B"/>
    <w:rsid w:val="009D54EF"/>
    <w:rsid w:val="009D555E"/>
    <w:rsid w:val="009D57FB"/>
    <w:rsid w:val="009D5B93"/>
    <w:rsid w:val="009D6CE7"/>
    <w:rsid w:val="009D7124"/>
    <w:rsid w:val="009D730C"/>
    <w:rsid w:val="009D7447"/>
    <w:rsid w:val="009D7892"/>
    <w:rsid w:val="009D79FB"/>
    <w:rsid w:val="009D7F7C"/>
    <w:rsid w:val="009D7FB8"/>
    <w:rsid w:val="009E018C"/>
    <w:rsid w:val="009E1265"/>
    <w:rsid w:val="009E136D"/>
    <w:rsid w:val="009E1BCA"/>
    <w:rsid w:val="009E1C0F"/>
    <w:rsid w:val="009E342E"/>
    <w:rsid w:val="009E373C"/>
    <w:rsid w:val="009E3784"/>
    <w:rsid w:val="009E3C93"/>
    <w:rsid w:val="009E40C3"/>
    <w:rsid w:val="009E4745"/>
    <w:rsid w:val="009E58F7"/>
    <w:rsid w:val="009E5C26"/>
    <w:rsid w:val="009E5FCB"/>
    <w:rsid w:val="009E641D"/>
    <w:rsid w:val="009E7335"/>
    <w:rsid w:val="009E79BD"/>
    <w:rsid w:val="009E7F8C"/>
    <w:rsid w:val="009F0247"/>
    <w:rsid w:val="009F0260"/>
    <w:rsid w:val="009F07A3"/>
    <w:rsid w:val="009F0CDD"/>
    <w:rsid w:val="009F17AC"/>
    <w:rsid w:val="009F17EF"/>
    <w:rsid w:val="009F1C4F"/>
    <w:rsid w:val="009F227A"/>
    <w:rsid w:val="009F2555"/>
    <w:rsid w:val="009F320D"/>
    <w:rsid w:val="009F32FF"/>
    <w:rsid w:val="009F39BD"/>
    <w:rsid w:val="009F3EDE"/>
    <w:rsid w:val="009F435D"/>
    <w:rsid w:val="009F4AA9"/>
    <w:rsid w:val="009F53B1"/>
    <w:rsid w:val="009F57D5"/>
    <w:rsid w:val="009F6851"/>
    <w:rsid w:val="009F6B10"/>
    <w:rsid w:val="009F6E30"/>
    <w:rsid w:val="009F706D"/>
    <w:rsid w:val="00A001F7"/>
    <w:rsid w:val="00A00810"/>
    <w:rsid w:val="00A008BB"/>
    <w:rsid w:val="00A00BF3"/>
    <w:rsid w:val="00A012BE"/>
    <w:rsid w:val="00A01B20"/>
    <w:rsid w:val="00A02C82"/>
    <w:rsid w:val="00A035FB"/>
    <w:rsid w:val="00A03A7C"/>
    <w:rsid w:val="00A03AAD"/>
    <w:rsid w:val="00A044EC"/>
    <w:rsid w:val="00A05044"/>
    <w:rsid w:val="00A0513E"/>
    <w:rsid w:val="00A062B6"/>
    <w:rsid w:val="00A06883"/>
    <w:rsid w:val="00A06C32"/>
    <w:rsid w:val="00A07680"/>
    <w:rsid w:val="00A106B2"/>
    <w:rsid w:val="00A109C3"/>
    <w:rsid w:val="00A10A42"/>
    <w:rsid w:val="00A11A28"/>
    <w:rsid w:val="00A11D9D"/>
    <w:rsid w:val="00A12257"/>
    <w:rsid w:val="00A127F6"/>
    <w:rsid w:val="00A12AE9"/>
    <w:rsid w:val="00A13F20"/>
    <w:rsid w:val="00A14333"/>
    <w:rsid w:val="00A1435F"/>
    <w:rsid w:val="00A14923"/>
    <w:rsid w:val="00A15821"/>
    <w:rsid w:val="00A15A98"/>
    <w:rsid w:val="00A16522"/>
    <w:rsid w:val="00A16640"/>
    <w:rsid w:val="00A16689"/>
    <w:rsid w:val="00A1783A"/>
    <w:rsid w:val="00A17861"/>
    <w:rsid w:val="00A17BD7"/>
    <w:rsid w:val="00A17C96"/>
    <w:rsid w:val="00A17D32"/>
    <w:rsid w:val="00A20D29"/>
    <w:rsid w:val="00A20E06"/>
    <w:rsid w:val="00A20F6E"/>
    <w:rsid w:val="00A20FAF"/>
    <w:rsid w:val="00A214FB"/>
    <w:rsid w:val="00A2190E"/>
    <w:rsid w:val="00A21B28"/>
    <w:rsid w:val="00A21ECE"/>
    <w:rsid w:val="00A220BC"/>
    <w:rsid w:val="00A2295B"/>
    <w:rsid w:val="00A22F13"/>
    <w:rsid w:val="00A22F49"/>
    <w:rsid w:val="00A238D8"/>
    <w:rsid w:val="00A23A5C"/>
    <w:rsid w:val="00A23D66"/>
    <w:rsid w:val="00A245BE"/>
    <w:rsid w:val="00A249B2"/>
    <w:rsid w:val="00A24AFA"/>
    <w:rsid w:val="00A2517E"/>
    <w:rsid w:val="00A2554E"/>
    <w:rsid w:val="00A25765"/>
    <w:rsid w:val="00A25A82"/>
    <w:rsid w:val="00A262BC"/>
    <w:rsid w:val="00A26C4D"/>
    <w:rsid w:val="00A2759F"/>
    <w:rsid w:val="00A30556"/>
    <w:rsid w:val="00A3087D"/>
    <w:rsid w:val="00A310B3"/>
    <w:rsid w:val="00A32B51"/>
    <w:rsid w:val="00A32C36"/>
    <w:rsid w:val="00A3349D"/>
    <w:rsid w:val="00A33D26"/>
    <w:rsid w:val="00A343F3"/>
    <w:rsid w:val="00A3496C"/>
    <w:rsid w:val="00A34B20"/>
    <w:rsid w:val="00A35315"/>
    <w:rsid w:val="00A35A99"/>
    <w:rsid w:val="00A36C21"/>
    <w:rsid w:val="00A36D4B"/>
    <w:rsid w:val="00A36E46"/>
    <w:rsid w:val="00A372DD"/>
    <w:rsid w:val="00A37937"/>
    <w:rsid w:val="00A37B16"/>
    <w:rsid w:val="00A37C97"/>
    <w:rsid w:val="00A4049A"/>
    <w:rsid w:val="00A408A1"/>
    <w:rsid w:val="00A412CC"/>
    <w:rsid w:val="00A42098"/>
    <w:rsid w:val="00A42248"/>
    <w:rsid w:val="00A428CB"/>
    <w:rsid w:val="00A43F4A"/>
    <w:rsid w:val="00A447CD"/>
    <w:rsid w:val="00A45067"/>
    <w:rsid w:val="00A4581B"/>
    <w:rsid w:val="00A46E37"/>
    <w:rsid w:val="00A475B3"/>
    <w:rsid w:val="00A479FA"/>
    <w:rsid w:val="00A47B5B"/>
    <w:rsid w:val="00A47C8E"/>
    <w:rsid w:val="00A50492"/>
    <w:rsid w:val="00A5115C"/>
    <w:rsid w:val="00A51691"/>
    <w:rsid w:val="00A51ACD"/>
    <w:rsid w:val="00A52674"/>
    <w:rsid w:val="00A5282E"/>
    <w:rsid w:val="00A52A84"/>
    <w:rsid w:val="00A535A8"/>
    <w:rsid w:val="00A5391F"/>
    <w:rsid w:val="00A53A33"/>
    <w:rsid w:val="00A53B11"/>
    <w:rsid w:val="00A53FC9"/>
    <w:rsid w:val="00A549A0"/>
    <w:rsid w:val="00A56310"/>
    <w:rsid w:val="00A56795"/>
    <w:rsid w:val="00A56983"/>
    <w:rsid w:val="00A56DAE"/>
    <w:rsid w:val="00A56DBC"/>
    <w:rsid w:val="00A5747E"/>
    <w:rsid w:val="00A57C8A"/>
    <w:rsid w:val="00A60144"/>
    <w:rsid w:val="00A60706"/>
    <w:rsid w:val="00A60A23"/>
    <w:rsid w:val="00A60D7D"/>
    <w:rsid w:val="00A60E14"/>
    <w:rsid w:val="00A610A0"/>
    <w:rsid w:val="00A6209B"/>
    <w:rsid w:val="00A623B2"/>
    <w:rsid w:val="00A62B89"/>
    <w:rsid w:val="00A62C90"/>
    <w:rsid w:val="00A63389"/>
    <w:rsid w:val="00A633E0"/>
    <w:rsid w:val="00A637E7"/>
    <w:rsid w:val="00A63E44"/>
    <w:rsid w:val="00A63E7B"/>
    <w:rsid w:val="00A64600"/>
    <w:rsid w:val="00A64BD8"/>
    <w:rsid w:val="00A65C1C"/>
    <w:rsid w:val="00A65EBA"/>
    <w:rsid w:val="00A65F1E"/>
    <w:rsid w:val="00A65F41"/>
    <w:rsid w:val="00A6621B"/>
    <w:rsid w:val="00A6670B"/>
    <w:rsid w:val="00A6691F"/>
    <w:rsid w:val="00A66E05"/>
    <w:rsid w:val="00A67C85"/>
    <w:rsid w:val="00A707C1"/>
    <w:rsid w:val="00A70A5B"/>
    <w:rsid w:val="00A71115"/>
    <w:rsid w:val="00A71BB1"/>
    <w:rsid w:val="00A72D59"/>
    <w:rsid w:val="00A7319F"/>
    <w:rsid w:val="00A736E2"/>
    <w:rsid w:val="00A7375B"/>
    <w:rsid w:val="00A73D66"/>
    <w:rsid w:val="00A73E7D"/>
    <w:rsid w:val="00A74730"/>
    <w:rsid w:val="00A74795"/>
    <w:rsid w:val="00A7594C"/>
    <w:rsid w:val="00A75A03"/>
    <w:rsid w:val="00A75E72"/>
    <w:rsid w:val="00A75E84"/>
    <w:rsid w:val="00A75F6D"/>
    <w:rsid w:val="00A7684F"/>
    <w:rsid w:val="00A76A4A"/>
    <w:rsid w:val="00A778C6"/>
    <w:rsid w:val="00A800FD"/>
    <w:rsid w:val="00A801F6"/>
    <w:rsid w:val="00A82075"/>
    <w:rsid w:val="00A8239A"/>
    <w:rsid w:val="00A8284F"/>
    <w:rsid w:val="00A82B76"/>
    <w:rsid w:val="00A82EBA"/>
    <w:rsid w:val="00A8435B"/>
    <w:rsid w:val="00A84A82"/>
    <w:rsid w:val="00A84ABB"/>
    <w:rsid w:val="00A85327"/>
    <w:rsid w:val="00A85395"/>
    <w:rsid w:val="00A85979"/>
    <w:rsid w:val="00A85EC1"/>
    <w:rsid w:val="00A85FA7"/>
    <w:rsid w:val="00A860EA"/>
    <w:rsid w:val="00A86104"/>
    <w:rsid w:val="00A869D0"/>
    <w:rsid w:val="00A879CF"/>
    <w:rsid w:val="00A87B6B"/>
    <w:rsid w:val="00A87BD5"/>
    <w:rsid w:val="00A9019E"/>
    <w:rsid w:val="00A906B2"/>
    <w:rsid w:val="00A9157B"/>
    <w:rsid w:val="00A91864"/>
    <w:rsid w:val="00A920CD"/>
    <w:rsid w:val="00A9259E"/>
    <w:rsid w:val="00A93423"/>
    <w:rsid w:val="00A938F9"/>
    <w:rsid w:val="00A93B68"/>
    <w:rsid w:val="00A942E5"/>
    <w:rsid w:val="00A94467"/>
    <w:rsid w:val="00A94546"/>
    <w:rsid w:val="00A945A4"/>
    <w:rsid w:val="00A9483E"/>
    <w:rsid w:val="00A949F7"/>
    <w:rsid w:val="00A94BDA"/>
    <w:rsid w:val="00A953CA"/>
    <w:rsid w:val="00A95499"/>
    <w:rsid w:val="00A95FF2"/>
    <w:rsid w:val="00A965AB"/>
    <w:rsid w:val="00A9748D"/>
    <w:rsid w:val="00A97A69"/>
    <w:rsid w:val="00AA08CE"/>
    <w:rsid w:val="00AA099E"/>
    <w:rsid w:val="00AA0E8C"/>
    <w:rsid w:val="00AA0F24"/>
    <w:rsid w:val="00AA13BA"/>
    <w:rsid w:val="00AA188E"/>
    <w:rsid w:val="00AA1DA5"/>
    <w:rsid w:val="00AA1FC8"/>
    <w:rsid w:val="00AA2199"/>
    <w:rsid w:val="00AA25B5"/>
    <w:rsid w:val="00AA37FE"/>
    <w:rsid w:val="00AA417A"/>
    <w:rsid w:val="00AA443E"/>
    <w:rsid w:val="00AA4715"/>
    <w:rsid w:val="00AA636F"/>
    <w:rsid w:val="00AA68F8"/>
    <w:rsid w:val="00AA77E4"/>
    <w:rsid w:val="00AA7816"/>
    <w:rsid w:val="00AB01D0"/>
    <w:rsid w:val="00AB0264"/>
    <w:rsid w:val="00AB0DB9"/>
    <w:rsid w:val="00AB1032"/>
    <w:rsid w:val="00AB1274"/>
    <w:rsid w:val="00AB15DA"/>
    <w:rsid w:val="00AB16D9"/>
    <w:rsid w:val="00AB1754"/>
    <w:rsid w:val="00AB240B"/>
    <w:rsid w:val="00AB294E"/>
    <w:rsid w:val="00AB37F8"/>
    <w:rsid w:val="00AB4CDB"/>
    <w:rsid w:val="00AB5696"/>
    <w:rsid w:val="00AB5814"/>
    <w:rsid w:val="00AB5BD1"/>
    <w:rsid w:val="00AB64F3"/>
    <w:rsid w:val="00AB6563"/>
    <w:rsid w:val="00AB6666"/>
    <w:rsid w:val="00AB66F8"/>
    <w:rsid w:val="00AB686F"/>
    <w:rsid w:val="00AB6BCC"/>
    <w:rsid w:val="00AB6DB3"/>
    <w:rsid w:val="00AB7254"/>
    <w:rsid w:val="00AB789D"/>
    <w:rsid w:val="00AB7ECC"/>
    <w:rsid w:val="00AC020E"/>
    <w:rsid w:val="00AC04AD"/>
    <w:rsid w:val="00AC06C6"/>
    <w:rsid w:val="00AC0A7D"/>
    <w:rsid w:val="00AC0D69"/>
    <w:rsid w:val="00AC0F1C"/>
    <w:rsid w:val="00AC11A1"/>
    <w:rsid w:val="00AC1DF5"/>
    <w:rsid w:val="00AC1F3F"/>
    <w:rsid w:val="00AC2A56"/>
    <w:rsid w:val="00AC32BC"/>
    <w:rsid w:val="00AC3CE4"/>
    <w:rsid w:val="00AC3F11"/>
    <w:rsid w:val="00AC3F29"/>
    <w:rsid w:val="00AC49E8"/>
    <w:rsid w:val="00AC4E65"/>
    <w:rsid w:val="00AC4F6F"/>
    <w:rsid w:val="00AC52E4"/>
    <w:rsid w:val="00AC5978"/>
    <w:rsid w:val="00AC60B7"/>
    <w:rsid w:val="00AC63EF"/>
    <w:rsid w:val="00AC640F"/>
    <w:rsid w:val="00AC647A"/>
    <w:rsid w:val="00AC7014"/>
    <w:rsid w:val="00AC7470"/>
    <w:rsid w:val="00AC7F71"/>
    <w:rsid w:val="00AD006F"/>
    <w:rsid w:val="00AD0B71"/>
    <w:rsid w:val="00AD1200"/>
    <w:rsid w:val="00AD122C"/>
    <w:rsid w:val="00AD1D09"/>
    <w:rsid w:val="00AD26A9"/>
    <w:rsid w:val="00AD2C50"/>
    <w:rsid w:val="00AD3441"/>
    <w:rsid w:val="00AD3F67"/>
    <w:rsid w:val="00AD4569"/>
    <w:rsid w:val="00AD4881"/>
    <w:rsid w:val="00AD4E6E"/>
    <w:rsid w:val="00AD577F"/>
    <w:rsid w:val="00AD5D45"/>
    <w:rsid w:val="00AD5FFC"/>
    <w:rsid w:val="00AD690D"/>
    <w:rsid w:val="00AD6E44"/>
    <w:rsid w:val="00AD72FD"/>
    <w:rsid w:val="00AE16D8"/>
    <w:rsid w:val="00AE1806"/>
    <w:rsid w:val="00AE18B1"/>
    <w:rsid w:val="00AE1B78"/>
    <w:rsid w:val="00AE23A2"/>
    <w:rsid w:val="00AE27A9"/>
    <w:rsid w:val="00AE2824"/>
    <w:rsid w:val="00AE3488"/>
    <w:rsid w:val="00AE38F9"/>
    <w:rsid w:val="00AE4CD9"/>
    <w:rsid w:val="00AE4CEE"/>
    <w:rsid w:val="00AE516E"/>
    <w:rsid w:val="00AE5411"/>
    <w:rsid w:val="00AE5993"/>
    <w:rsid w:val="00AE59E5"/>
    <w:rsid w:val="00AE6166"/>
    <w:rsid w:val="00AE61C4"/>
    <w:rsid w:val="00AE61FD"/>
    <w:rsid w:val="00AE64F1"/>
    <w:rsid w:val="00AE65E6"/>
    <w:rsid w:val="00AE6AD1"/>
    <w:rsid w:val="00AE6DBA"/>
    <w:rsid w:val="00AE73C8"/>
    <w:rsid w:val="00AE7568"/>
    <w:rsid w:val="00AE790F"/>
    <w:rsid w:val="00AF026B"/>
    <w:rsid w:val="00AF0659"/>
    <w:rsid w:val="00AF0979"/>
    <w:rsid w:val="00AF0AE8"/>
    <w:rsid w:val="00AF1137"/>
    <w:rsid w:val="00AF14E5"/>
    <w:rsid w:val="00AF2411"/>
    <w:rsid w:val="00AF3734"/>
    <w:rsid w:val="00AF3F2E"/>
    <w:rsid w:val="00AF407A"/>
    <w:rsid w:val="00AF4413"/>
    <w:rsid w:val="00AF4754"/>
    <w:rsid w:val="00AF514D"/>
    <w:rsid w:val="00AF5CFC"/>
    <w:rsid w:val="00AF61E3"/>
    <w:rsid w:val="00AF629B"/>
    <w:rsid w:val="00AF6490"/>
    <w:rsid w:val="00AF64EA"/>
    <w:rsid w:val="00AF6548"/>
    <w:rsid w:val="00AF6B6B"/>
    <w:rsid w:val="00AF6EFA"/>
    <w:rsid w:val="00AF73F6"/>
    <w:rsid w:val="00AF743B"/>
    <w:rsid w:val="00AF747F"/>
    <w:rsid w:val="00AF7B90"/>
    <w:rsid w:val="00B00094"/>
    <w:rsid w:val="00B00882"/>
    <w:rsid w:val="00B00D02"/>
    <w:rsid w:val="00B00E3A"/>
    <w:rsid w:val="00B01AA5"/>
    <w:rsid w:val="00B01F4F"/>
    <w:rsid w:val="00B02C21"/>
    <w:rsid w:val="00B033E9"/>
    <w:rsid w:val="00B0380E"/>
    <w:rsid w:val="00B0386A"/>
    <w:rsid w:val="00B03A92"/>
    <w:rsid w:val="00B03F7D"/>
    <w:rsid w:val="00B04B1B"/>
    <w:rsid w:val="00B051BD"/>
    <w:rsid w:val="00B05C79"/>
    <w:rsid w:val="00B06288"/>
    <w:rsid w:val="00B06615"/>
    <w:rsid w:val="00B06E21"/>
    <w:rsid w:val="00B07167"/>
    <w:rsid w:val="00B0787D"/>
    <w:rsid w:val="00B10686"/>
    <w:rsid w:val="00B10D13"/>
    <w:rsid w:val="00B11994"/>
    <w:rsid w:val="00B12CDB"/>
    <w:rsid w:val="00B12CF7"/>
    <w:rsid w:val="00B12E97"/>
    <w:rsid w:val="00B13201"/>
    <w:rsid w:val="00B1342B"/>
    <w:rsid w:val="00B134D5"/>
    <w:rsid w:val="00B13674"/>
    <w:rsid w:val="00B139BE"/>
    <w:rsid w:val="00B13B32"/>
    <w:rsid w:val="00B14027"/>
    <w:rsid w:val="00B141E9"/>
    <w:rsid w:val="00B1483F"/>
    <w:rsid w:val="00B15E51"/>
    <w:rsid w:val="00B16123"/>
    <w:rsid w:val="00B16255"/>
    <w:rsid w:val="00B1649B"/>
    <w:rsid w:val="00B16718"/>
    <w:rsid w:val="00B169D8"/>
    <w:rsid w:val="00B16B8D"/>
    <w:rsid w:val="00B16F45"/>
    <w:rsid w:val="00B16FCE"/>
    <w:rsid w:val="00B17987"/>
    <w:rsid w:val="00B203BC"/>
    <w:rsid w:val="00B20564"/>
    <w:rsid w:val="00B21135"/>
    <w:rsid w:val="00B2125D"/>
    <w:rsid w:val="00B21294"/>
    <w:rsid w:val="00B21BAB"/>
    <w:rsid w:val="00B22265"/>
    <w:rsid w:val="00B225C1"/>
    <w:rsid w:val="00B24819"/>
    <w:rsid w:val="00B24B28"/>
    <w:rsid w:val="00B250A2"/>
    <w:rsid w:val="00B258DA"/>
    <w:rsid w:val="00B25C58"/>
    <w:rsid w:val="00B26667"/>
    <w:rsid w:val="00B26763"/>
    <w:rsid w:val="00B26812"/>
    <w:rsid w:val="00B26FD3"/>
    <w:rsid w:val="00B27967"/>
    <w:rsid w:val="00B27E75"/>
    <w:rsid w:val="00B27F00"/>
    <w:rsid w:val="00B31BB3"/>
    <w:rsid w:val="00B31D0F"/>
    <w:rsid w:val="00B31ED6"/>
    <w:rsid w:val="00B32587"/>
    <w:rsid w:val="00B3282A"/>
    <w:rsid w:val="00B329DB"/>
    <w:rsid w:val="00B329EC"/>
    <w:rsid w:val="00B3345B"/>
    <w:rsid w:val="00B34594"/>
    <w:rsid w:val="00B34EDC"/>
    <w:rsid w:val="00B355AF"/>
    <w:rsid w:val="00B3694F"/>
    <w:rsid w:val="00B36ADB"/>
    <w:rsid w:val="00B37A4E"/>
    <w:rsid w:val="00B401B6"/>
    <w:rsid w:val="00B40903"/>
    <w:rsid w:val="00B40B86"/>
    <w:rsid w:val="00B41244"/>
    <w:rsid w:val="00B41277"/>
    <w:rsid w:val="00B41362"/>
    <w:rsid w:val="00B43B96"/>
    <w:rsid w:val="00B450C7"/>
    <w:rsid w:val="00B4522A"/>
    <w:rsid w:val="00B4523C"/>
    <w:rsid w:val="00B4526D"/>
    <w:rsid w:val="00B4756A"/>
    <w:rsid w:val="00B475CF"/>
    <w:rsid w:val="00B478F2"/>
    <w:rsid w:val="00B47B15"/>
    <w:rsid w:val="00B5160C"/>
    <w:rsid w:val="00B522B0"/>
    <w:rsid w:val="00B523D6"/>
    <w:rsid w:val="00B52A58"/>
    <w:rsid w:val="00B53162"/>
    <w:rsid w:val="00B5339C"/>
    <w:rsid w:val="00B538D3"/>
    <w:rsid w:val="00B53FDD"/>
    <w:rsid w:val="00B54766"/>
    <w:rsid w:val="00B54849"/>
    <w:rsid w:val="00B54AE8"/>
    <w:rsid w:val="00B55291"/>
    <w:rsid w:val="00B55604"/>
    <w:rsid w:val="00B55898"/>
    <w:rsid w:val="00B558B4"/>
    <w:rsid w:val="00B55B45"/>
    <w:rsid w:val="00B56068"/>
    <w:rsid w:val="00B563CF"/>
    <w:rsid w:val="00B564E9"/>
    <w:rsid w:val="00B56E8C"/>
    <w:rsid w:val="00B56F50"/>
    <w:rsid w:val="00B606EA"/>
    <w:rsid w:val="00B60C0F"/>
    <w:rsid w:val="00B617F7"/>
    <w:rsid w:val="00B61F98"/>
    <w:rsid w:val="00B62154"/>
    <w:rsid w:val="00B622CE"/>
    <w:rsid w:val="00B62E6B"/>
    <w:rsid w:val="00B6309B"/>
    <w:rsid w:val="00B634D9"/>
    <w:rsid w:val="00B63BF1"/>
    <w:rsid w:val="00B64013"/>
    <w:rsid w:val="00B64533"/>
    <w:rsid w:val="00B64654"/>
    <w:rsid w:val="00B646BF"/>
    <w:rsid w:val="00B64EBA"/>
    <w:rsid w:val="00B64FF1"/>
    <w:rsid w:val="00B65423"/>
    <w:rsid w:val="00B6542B"/>
    <w:rsid w:val="00B654B0"/>
    <w:rsid w:val="00B6568D"/>
    <w:rsid w:val="00B656B6"/>
    <w:rsid w:val="00B656EB"/>
    <w:rsid w:val="00B65947"/>
    <w:rsid w:val="00B65A26"/>
    <w:rsid w:val="00B65ACB"/>
    <w:rsid w:val="00B65FC0"/>
    <w:rsid w:val="00B6661E"/>
    <w:rsid w:val="00B66962"/>
    <w:rsid w:val="00B66EA4"/>
    <w:rsid w:val="00B670E8"/>
    <w:rsid w:val="00B67B28"/>
    <w:rsid w:val="00B67EF8"/>
    <w:rsid w:val="00B70180"/>
    <w:rsid w:val="00B70BDF"/>
    <w:rsid w:val="00B70C1F"/>
    <w:rsid w:val="00B7121B"/>
    <w:rsid w:val="00B71BF3"/>
    <w:rsid w:val="00B7286F"/>
    <w:rsid w:val="00B72A0F"/>
    <w:rsid w:val="00B732CC"/>
    <w:rsid w:val="00B73EAB"/>
    <w:rsid w:val="00B7403F"/>
    <w:rsid w:val="00B7440E"/>
    <w:rsid w:val="00B74468"/>
    <w:rsid w:val="00B7484D"/>
    <w:rsid w:val="00B74E89"/>
    <w:rsid w:val="00B752FD"/>
    <w:rsid w:val="00B754A8"/>
    <w:rsid w:val="00B76AA0"/>
    <w:rsid w:val="00B772D9"/>
    <w:rsid w:val="00B8005B"/>
    <w:rsid w:val="00B80345"/>
    <w:rsid w:val="00B80492"/>
    <w:rsid w:val="00B804EB"/>
    <w:rsid w:val="00B80599"/>
    <w:rsid w:val="00B80A51"/>
    <w:rsid w:val="00B80BF3"/>
    <w:rsid w:val="00B80EE5"/>
    <w:rsid w:val="00B80FBA"/>
    <w:rsid w:val="00B8113C"/>
    <w:rsid w:val="00B822D9"/>
    <w:rsid w:val="00B82519"/>
    <w:rsid w:val="00B83BB5"/>
    <w:rsid w:val="00B83D0E"/>
    <w:rsid w:val="00B840F3"/>
    <w:rsid w:val="00B84886"/>
    <w:rsid w:val="00B84A57"/>
    <w:rsid w:val="00B84C09"/>
    <w:rsid w:val="00B85547"/>
    <w:rsid w:val="00B855D7"/>
    <w:rsid w:val="00B8572D"/>
    <w:rsid w:val="00B8589E"/>
    <w:rsid w:val="00B85973"/>
    <w:rsid w:val="00B863EF"/>
    <w:rsid w:val="00B871C5"/>
    <w:rsid w:val="00B877ED"/>
    <w:rsid w:val="00B87D23"/>
    <w:rsid w:val="00B87F3E"/>
    <w:rsid w:val="00B907DD"/>
    <w:rsid w:val="00B90AB8"/>
    <w:rsid w:val="00B910B1"/>
    <w:rsid w:val="00B910CA"/>
    <w:rsid w:val="00B91B7F"/>
    <w:rsid w:val="00B928A3"/>
    <w:rsid w:val="00B932D6"/>
    <w:rsid w:val="00B93FD2"/>
    <w:rsid w:val="00B94624"/>
    <w:rsid w:val="00B94C97"/>
    <w:rsid w:val="00B94E3E"/>
    <w:rsid w:val="00B95073"/>
    <w:rsid w:val="00B959F3"/>
    <w:rsid w:val="00B95A22"/>
    <w:rsid w:val="00B95BAD"/>
    <w:rsid w:val="00B964F5"/>
    <w:rsid w:val="00B976D1"/>
    <w:rsid w:val="00B97749"/>
    <w:rsid w:val="00B97E15"/>
    <w:rsid w:val="00BA04F5"/>
    <w:rsid w:val="00BA082B"/>
    <w:rsid w:val="00BA0977"/>
    <w:rsid w:val="00BA0BA9"/>
    <w:rsid w:val="00BA10BC"/>
    <w:rsid w:val="00BA2BA7"/>
    <w:rsid w:val="00BA30C8"/>
    <w:rsid w:val="00BA3A8E"/>
    <w:rsid w:val="00BA404F"/>
    <w:rsid w:val="00BA4579"/>
    <w:rsid w:val="00BA4A36"/>
    <w:rsid w:val="00BA4C5D"/>
    <w:rsid w:val="00BA56B6"/>
    <w:rsid w:val="00BA57CF"/>
    <w:rsid w:val="00BA5F87"/>
    <w:rsid w:val="00BA630D"/>
    <w:rsid w:val="00BA6E9D"/>
    <w:rsid w:val="00BA744F"/>
    <w:rsid w:val="00BA7535"/>
    <w:rsid w:val="00BA760F"/>
    <w:rsid w:val="00BB067B"/>
    <w:rsid w:val="00BB075A"/>
    <w:rsid w:val="00BB079E"/>
    <w:rsid w:val="00BB0996"/>
    <w:rsid w:val="00BB09E8"/>
    <w:rsid w:val="00BB1A11"/>
    <w:rsid w:val="00BB1B17"/>
    <w:rsid w:val="00BB1BF5"/>
    <w:rsid w:val="00BB1E8E"/>
    <w:rsid w:val="00BB1E98"/>
    <w:rsid w:val="00BB2324"/>
    <w:rsid w:val="00BB26F4"/>
    <w:rsid w:val="00BB28CF"/>
    <w:rsid w:val="00BB3214"/>
    <w:rsid w:val="00BB37EE"/>
    <w:rsid w:val="00BB4164"/>
    <w:rsid w:val="00BB41DA"/>
    <w:rsid w:val="00BB52BC"/>
    <w:rsid w:val="00BB5775"/>
    <w:rsid w:val="00BB6789"/>
    <w:rsid w:val="00BB69E4"/>
    <w:rsid w:val="00BB6D37"/>
    <w:rsid w:val="00BB7D1E"/>
    <w:rsid w:val="00BC030B"/>
    <w:rsid w:val="00BC11B9"/>
    <w:rsid w:val="00BC11BF"/>
    <w:rsid w:val="00BC1893"/>
    <w:rsid w:val="00BC1942"/>
    <w:rsid w:val="00BC1E8E"/>
    <w:rsid w:val="00BC2332"/>
    <w:rsid w:val="00BC2335"/>
    <w:rsid w:val="00BC239D"/>
    <w:rsid w:val="00BC2544"/>
    <w:rsid w:val="00BC2D3A"/>
    <w:rsid w:val="00BC2DF3"/>
    <w:rsid w:val="00BC36C7"/>
    <w:rsid w:val="00BC36F5"/>
    <w:rsid w:val="00BC3F44"/>
    <w:rsid w:val="00BC4560"/>
    <w:rsid w:val="00BC4922"/>
    <w:rsid w:val="00BC4996"/>
    <w:rsid w:val="00BC4FA4"/>
    <w:rsid w:val="00BC616B"/>
    <w:rsid w:val="00BC6305"/>
    <w:rsid w:val="00BC7032"/>
    <w:rsid w:val="00BC76D8"/>
    <w:rsid w:val="00BC7CBF"/>
    <w:rsid w:val="00BD05DC"/>
    <w:rsid w:val="00BD0921"/>
    <w:rsid w:val="00BD163D"/>
    <w:rsid w:val="00BD17F1"/>
    <w:rsid w:val="00BD1E4C"/>
    <w:rsid w:val="00BD3012"/>
    <w:rsid w:val="00BD38B1"/>
    <w:rsid w:val="00BD3D8C"/>
    <w:rsid w:val="00BD44B1"/>
    <w:rsid w:val="00BD44D4"/>
    <w:rsid w:val="00BD4BF2"/>
    <w:rsid w:val="00BD5439"/>
    <w:rsid w:val="00BD5772"/>
    <w:rsid w:val="00BD5F16"/>
    <w:rsid w:val="00BD6154"/>
    <w:rsid w:val="00BD65A9"/>
    <w:rsid w:val="00BD70FD"/>
    <w:rsid w:val="00BD739A"/>
    <w:rsid w:val="00BD73FC"/>
    <w:rsid w:val="00BD7519"/>
    <w:rsid w:val="00BE000D"/>
    <w:rsid w:val="00BE07E3"/>
    <w:rsid w:val="00BE096F"/>
    <w:rsid w:val="00BE0D69"/>
    <w:rsid w:val="00BE0F84"/>
    <w:rsid w:val="00BE12AC"/>
    <w:rsid w:val="00BE1741"/>
    <w:rsid w:val="00BE1B6A"/>
    <w:rsid w:val="00BE3245"/>
    <w:rsid w:val="00BE3703"/>
    <w:rsid w:val="00BE390A"/>
    <w:rsid w:val="00BE394C"/>
    <w:rsid w:val="00BE3B6E"/>
    <w:rsid w:val="00BE3E08"/>
    <w:rsid w:val="00BE4039"/>
    <w:rsid w:val="00BE430D"/>
    <w:rsid w:val="00BE439B"/>
    <w:rsid w:val="00BE446C"/>
    <w:rsid w:val="00BE497F"/>
    <w:rsid w:val="00BE5032"/>
    <w:rsid w:val="00BE6243"/>
    <w:rsid w:val="00BE643C"/>
    <w:rsid w:val="00BE67CF"/>
    <w:rsid w:val="00BE6EBD"/>
    <w:rsid w:val="00BE6F68"/>
    <w:rsid w:val="00BE72D3"/>
    <w:rsid w:val="00BE7658"/>
    <w:rsid w:val="00BE76A5"/>
    <w:rsid w:val="00BF0020"/>
    <w:rsid w:val="00BF0BCA"/>
    <w:rsid w:val="00BF0C1F"/>
    <w:rsid w:val="00BF131F"/>
    <w:rsid w:val="00BF1362"/>
    <w:rsid w:val="00BF146A"/>
    <w:rsid w:val="00BF1766"/>
    <w:rsid w:val="00BF1831"/>
    <w:rsid w:val="00BF1CED"/>
    <w:rsid w:val="00BF28F8"/>
    <w:rsid w:val="00BF2CA4"/>
    <w:rsid w:val="00BF2E69"/>
    <w:rsid w:val="00BF45F3"/>
    <w:rsid w:val="00BF51ED"/>
    <w:rsid w:val="00BF5371"/>
    <w:rsid w:val="00BF5382"/>
    <w:rsid w:val="00BF5557"/>
    <w:rsid w:val="00BF582C"/>
    <w:rsid w:val="00BF5FE3"/>
    <w:rsid w:val="00BF6CBB"/>
    <w:rsid w:val="00C00456"/>
    <w:rsid w:val="00C011E2"/>
    <w:rsid w:val="00C022BD"/>
    <w:rsid w:val="00C02801"/>
    <w:rsid w:val="00C028A3"/>
    <w:rsid w:val="00C02F82"/>
    <w:rsid w:val="00C03680"/>
    <w:rsid w:val="00C03AB0"/>
    <w:rsid w:val="00C049D5"/>
    <w:rsid w:val="00C04BF9"/>
    <w:rsid w:val="00C04E23"/>
    <w:rsid w:val="00C05DAB"/>
    <w:rsid w:val="00C05F46"/>
    <w:rsid w:val="00C063BB"/>
    <w:rsid w:val="00C06593"/>
    <w:rsid w:val="00C06C55"/>
    <w:rsid w:val="00C07079"/>
    <w:rsid w:val="00C076F5"/>
    <w:rsid w:val="00C07BA8"/>
    <w:rsid w:val="00C07DC0"/>
    <w:rsid w:val="00C1015F"/>
    <w:rsid w:val="00C102B7"/>
    <w:rsid w:val="00C1049F"/>
    <w:rsid w:val="00C105A2"/>
    <w:rsid w:val="00C10F59"/>
    <w:rsid w:val="00C12427"/>
    <w:rsid w:val="00C12F5F"/>
    <w:rsid w:val="00C12F64"/>
    <w:rsid w:val="00C13AE4"/>
    <w:rsid w:val="00C14913"/>
    <w:rsid w:val="00C14B9D"/>
    <w:rsid w:val="00C153BC"/>
    <w:rsid w:val="00C162F9"/>
    <w:rsid w:val="00C167DA"/>
    <w:rsid w:val="00C16C4E"/>
    <w:rsid w:val="00C16E20"/>
    <w:rsid w:val="00C176C0"/>
    <w:rsid w:val="00C17AB6"/>
    <w:rsid w:val="00C20081"/>
    <w:rsid w:val="00C205A9"/>
    <w:rsid w:val="00C206D3"/>
    <w:rsid w:val="00C21D07"/>
    <w:rsid w:val="00C22325"/>
    <w:rsid w:val="00C22424"/>
    <w:rsid w:val="00C22A75"/>
    <w:rsid w:val="00C2382E"/>
    <w:rsid w:val="00C23B8A"/>
    <w:rsid w:val="00C23D20"/>
    <w:rsid w:val="00C23F72"/>
    <w:rsid w:val="00C2447C"/>
    <w:rsid w:val="00C24523"/>
    <w:rsid w:val="00C245ED"/>
    <w:rsid w:val="00C261E3"/>
    <w:rsid w:val="00C2635A"/>
    <w:rsid w:val="00C26735"/>
    <w:rsid w:val="00C2704A"/>
    <w:rsid w:val="00C27B1A"/>
    <w:rsid w:val="00C3085E"/>
    <w:rsid w:val="00C310E1"/>
    <w:rsid w:val="00C3116F"/>
    <w:rsid w:val="00C317D0"/>
    <w:rsid w:val="00C317DD"/>
    <w:rsid w:val="00C31E21"/>
    <w:rsid w:val="00C31E89"/>
    <w:rsid w:val="00C31F2E"/>
    <w:rsid w:val="00C328B4"/>
    <w:rsid w:val="00C32C13"/>
    <w:rsid w:val="00C33478"/>
    <w:rsid w:val="00C3379F"/>
    <w:rsid w:val="00C3387A"/>
    <w:rsid w:val="00C33FE1"/>
    <w:rsid w:val="00C34770"/>
    <w:rsid w:val="00C348E6"/>
    <w:rsid w:val="00C349A2"/>
    <w:rsid w:val="00C34E4C"/>
    <w:rsid w:val="00C34E92"/>
    <w:rsid w:val="00C350A7"/>
    <w:rsid w:val="00C3660E"/>
    <w:rsid w:val="00C36FB4"/>
    <w:rsid w:val="00C36FF4"/>
    <w:rsid w:val="00C374F8"/>
    <w:rsid w:val="00C37A5A"/>
    <w:rsid w:val="00C40C04"/>
    <w:rsid w:val="00C40E74"/>
    <w:rsid w:val="00C40F41"/>
    <w:rsid w:val="00C4129E"/>
    <w:rsid w:val="00C41AB1"/>
    <w:rsid w:val="00C42015"/>
    <w:rsid w:val="00C4222F"/>
    <w:rsid w:val="00C42855"/>
    <w:rsid w:val="00C43559"/>
    <w:rsid w:val="00C438E2"/>
    <w:rsid w:val="00C43C4E"/>
    <w:rsid w:val="00C44C2A"/>
    <w:rsid w:val="00C44E38"/>
    <w:rsid w:val="00C452A8"/>
    <w:rsid w:val="00C45F5F"/>
    <w:rsid w:val="00C46213"/>
    <w:rsid w:val="00C46268"/>
    <w:rsid w:val="00C464BC"/>
    <w:rsid w:val="00C46564"/>
    <w:rsid w:val="00C46749"/>
    <w:rsid w:val="00C468B3"/>
    <w:rsid w:val="00C47336"/>
    <w:rsid w:val="00C4781C"/>
    <w:rsid w:val="00C47E65"/>
    <w:rsid w:val="00C48330"/>
    <w:rsid w:val="00C50641"/>
    <w:rsid w:val="00C5172E"/>
    <w:rsid w:val="00C51D2D"/>
    <w:rsid w:val="00C51F3F"/>
    <w:rsid w:val="00C521D2"/>
    <w:rsid w:val="00C53D65"/>
    <w:rsid w:val="00C53EE0"/>
    <w:rsid w:val="00C54FE6"/>
    <w:rsid w:val="00C56925"/>
    <w:rsid w:val="00C56DCF"/>
    <w:rsid w:val="00C57BE1"/>
    <w:rsid w:val="00C57C26"/>
    <w:rsid w:val="00C57DA5"/>
    <w:rsid w:val="00C57F71"/>
    <w:rsid w:val="00C603EE"/>
    <w:rsid w:val="00C60709"/>
    <w:rsid w:val="00C60F4F"/>
    <w:rsid w:val="00C62748"/>
    <w:rsid w:val="00C6293D"/>
    <w:rsid w:val="00C6328B"/>
    <w:rsid w:val="00C633BE"/>
    <w:rsid w:val="00C63E04"/>
    <w:rsid w:val="00C64923"/>
    <w:rsid w:val="00C64D7F"/>
    <w:rsid w:val="00C651DA"/>
    <w:rsid w:val="00C65241"/>
    <w:rsid w:val="00C65A7B"/>
    <w:rsid w:val="00C65AEF"/>
    <w:rsid w:val="00C65FFF"/>
    <w:rsid w:val="00C66031"/>
    <w:rsid w:val="00C66300"/>
    <w:rsid w:val="00C66760"/>
    <w:rsid w:val="00C66805"/>
    <w:rsid w:val="00C66CDF"/>
    <w:rsid w:val="00C67180"/>
    <w:rsid w:val="00C67EF9"/>
    <w:rsid w:val="00C703B1"/>
    <w:rsid w:val="00C704A7"/>
    <w:rsid w:val="00C706CA"/>
    <w:rsid w:val="00C70FF1"/>
    <w:rsid w:val="00C7104B"/>
    <w:rsid w:val="00C7161B"/>
    <w:rsid w:val="00C719E9"/>
    <w:rsid w:val="00C71DBB"/>
    <w:rsid w:val="00C72000"/>
    <w:rsid w:val="00C721C2"/>
    <w:rsid w:val="00C72252"/>
    <w:rsid w:val="00C72357"/>
    <w:rsid w:val="00C7272C"/>
    <w:rsid w:val="00C7286E"/>
    <w:rsid w:val="00C72A18"/>
    <w:rsid w:val="00C72BA5"/>
    <w:rsid w:val="00C73B98"/>
    <w:rsid w:val="00C7482E"/>
    <w:rsid w:val="00C74F32"/>
    <w:rsid w:val="00C75147"/>
    <w:rsid w:val="00C759D5"/>
    <w:rsid w:val="00C76441"/>
    <w:rsid w:val="00C76C43"/>
    <w:rsid w:val="00C77FC3"/>
    <w:rsid w:val="00C806FE"/>
    <w:rsid w:val="00C80778"/>
    <w:rsid w:val="00C807B6"/>
    <w:rsid w:val="00C8180C"/>
    <w:rsid w:val="00C819F0"/>
    <w:rsid w:val="00C81E98"/>
    <w:rsid w:val="00C824A6"/>
    <w:rsid w:val="00C82945"/>
    <w:rsid w:val="00C82A1D"/>
    <w:rsid w:val="00C82A9C"/>
    <w:rsid w:val="00C82F0C"/>
    <w:rsid w:val="00C8445B"/>
    <w:rsid w:val="00C8448C"/>
    <w:rsid w:val="00C844D1"/>
    <w:rsid w:val="00C84D28"/>
    <w:rsid w:val="00C850BE"/>
    <w:rsid w:val="00C854BC"/>
    <w:rsid w:val="00C85ED5"/>
    <w:rsid w:val="00C86130"/>
    <w:rsid w:val="00C86F62"/>
    <w:rsid w:val="00C87828"/>
    <w:rsid w:val="00C87C4D"/>
    <w:rsid w:val="00C87DDF"/>
    <w:rsid w:val="00C90815"/>
    <w:rsid w:val="00C90DD6"/>
    <w:rsid w:val="00C90EC4"/>
    <w:rsid w:val="00C91FBE"/>
    <w:rsid w:val="00C92F5A"/>
    <w:rsid w:val="00C9322F"/>
    <w:rsid w:val="00C93271"/>
    <w:rsid w:val="00C93519"/>
    <w:rsid w:val="00C93620"/>
    <w:rsid w:val="00C93B0C"/>
    <w:rsid w:val="00C93D9E"/>
    <w:rsid w:val="00C93F1D"/>
    <w:rsid w:val="00C94C75"/>
    <w:rsid w:val="00C9504F"/>
    <w:rsid w:val="00C954F9"/>
    <w:rsid w:val="00C9580A"/>
    <w:rsid w:val="00C95DBD"/>
    <w:rsid w:val="00C96D57"/>
    <w:rsid w:val="00C96DE4"/>
    <w:rsid w:val="00C973C8"/>
    <w:rsid w:val="00C978B9"/>
    <w:rsid w:val="00CA01BD"/>
    <w:rsid w:val="00CA0A95"/>
    <w:rsid w:val="00CA1148"/>
    <w:rsid w:val="00CA1BB0"/>
    <w:rsid w:val="00CA1CDB"/>
    <w:rsid w:val="00CA1E41"/>
    <w:rsid w:val="00CA28F6"/>
    <w:rsid w:val="00CA2C0D"/>
    <w:rsid w:val="00CA304E"/>
    <w:rsid w:val="00CA31CD"/>
    <w:rsid w:val="00CA3803"/>
    <w:rsid w:val="00CA3CD0"/>
    <w:rsid w:val="00CA3DBE"/>
    <w:rsid w:val="00CA67A6"/>
    <w:rsid w:val="00CA6B10"/>
    <w:rsid w:val="00CA7B49"/>
    <w:rsid w:val="00CA7F9C"/>
    <w:rsid w:val="00CA7FD2"/>
    <w:rsid w:val="00CB12DA"/>
    <w:rsid w:val="00CB1B91"/>
    <w:rsid w:val="00CB2032"/>
    <w:rsid w:val="00CB20A6"/>
    <w:rsid w:val="00CB223D"/>
    <w:rsid w:val="00CB231A"/>
    <w:rsid w:val="00CB2387"/>
    <w:rsid w:val="00CB28F3"/>
    <w:rsid w:val="00CB299E"/>
    <w:rsid w:val="00CB3AF0"/>
    <w:rsid w:val="00CB4209"/>
    <w:rsid w:val="00CB513B"/>
    <w:rsid w:val="00CB5FBB"/>
    <w:rsid w:val="00CB751B"/>
    <w:rsid w:val="00CB78D9"/>
    <w:rsid w:val="00CC0248"/>
    <w:rsid w:val="00CC03D9"/>
    <w:rsid w:val="00CC04B7"/>
    <w:rsid w:val="00CC0512"/>
    <w:rsid w:val="00CC0D75"/>
    <w:rsid w:val="00CC2712"/>
    <w:rsid w:val="00CC3086"/>
    <w:rsid w:val="00CC35DB"/>
    <w:rsid w:val="00CC36D4"/>
    <w:rsid w:val="00CC374D"/>
    <w:rsid w:val="00CC428A"/>
    <w:rsid w:val="00CC4329"/>
    <w:rsid w:val="00CC4512"/>
    <w:rsid w:val="00CC5105"/>
    <w:rsid w:val="00CC597D"/>
    <w:rsid w:val="00CC5CDD"/>
    <w:rsid w:val="00CC5E7C"/>
    <w:rsid w:val="00CC61FF"/>
    <w:rsid w:val="00CC70BD"/>
    <w:rsid w:val="00CC7680"/>
    <w:rsid w:val="00CC7DD7"/>
    <w:rsid w:val="00CC7ED3"/>
    <w:rsid w:val="00CD0195"/>
    <w:rsid w:val="00CD05D5"/>
    <w:rsid w:val="00CD0780"/>
    <w:rsid w:val="00CD08DC"/>
    <w:rsid w:val="00CD0F9F"/>
    <w:rsid w:val="00CD200B"/>
    <w:rsid w:val="00CD22F1"/>
    <w:rsid w:val="00CD3A66"/>
    <w:rsid w:val="00CD4147"/>
    <w:rsid w:val="00CD5082"/>
    <w:rsid w:val="00CD615E"/>
    <w:rsid w:val="00CD63DF"/>
    <w:rsid w:val="00CD6A05"/>
    <w:rsid w:val="00CD6BB5"/>
    <w:rsid w:val="00CD6EFD"/>
    <w:rsid w:val="00CD764F"/>
    <w:rsid w:val="00CE0785"/>
    <w:rsid w:val="00CE078A"/>
    <w:rsid w:val="00CE2099"/>
    <w:rsid w:val="00CE23C2"/>
    <w:rsid w:val="00CE2B9A"/>
    <w:rsid w:val="00CE390B"/>
    <w:rsid w:val="00CE3A12"/>
    <w:rsid w:val="00CE3FCB"/>
    <w:rsid w:val="00CE4F48"/>
    <w:rsid w:val="00CE5C45"/>
    <w:rsid w:val="00CE617C"/>
    <w:rsid w:val="00CE628B"/>
    <w:rsid w:val="00CE63C2"/>
    <w:rsid w:val="00CE7B14"/>
    <w:rsid w:val="00CE7E7E"/>
    <w:rsid w:val="00CF03B7"/>
    <w:rsid w:val="00CF153C"/>
    <w:rsid w:val="00CF15C8"/>
    <w:rsid w:val="00CF1775"/>
    <w:rsid w:val="00CF17D9"/>
    <w:rsid w:val="00CF1A07"/>
    <w:rsid w:val="00CF2019"/>
    <w:rsid w:val="00CF261B"/>
    <w:rsid w:val="00CF396B"/>
    <w:rsid w:val="00CF3C0C"/>
    <w:rsid w:val="00CF3F7B"/>
    <w:rsid w:val="00CF480F"/>
    <w:rsid w:val="00CF5083"/>
    <w:rsid w:val="00CF52E1"/>
    <w:rsid w:val="00CF5707"/>
    <w:rsid w:val="00CF58E6"/>
    <w:rsid w:val="00CF5E93"/>
    <w:rsid w:val="00CF6BD4"/>
    <w:rsid w:val="00CF73E9"/>
    <w:rsid w:val="00D0026B"/>
    <w:rsid w:val="00D002FE"/>
    <w:rsid w:val="00D0082E"/>
    <w:rsid w:val="00D00BEE"/>
    <w:rsid w:val="00D00E8E"/>
    <w:rsid w:val="00D01736"/>
    <w:rsid w:val="00D01832"/>
    <w:rsid w:val="00D01D84"/>
    <w:rsid w:val="00D0258D"/>
    <w:rsid w:val="00D02E81"/>
    <w:rsid w:val="00D03CC3"/>
    <w:rsid w:val="00D03DBC"/>
    <w:rsid w:val="00D04621"/>
    <w:rsid w:val="00D04D7F"/>
    <w:rsid w:val="00D0514C"/>
    <w:rsid w:val="00D05215"/>
    <w:rsid w:val="00D054B7"/>
    <w:rsid w:val="00D0553C"/>
    <w:rsid w:val="00D05542"/>
    <w:rsid w:val="00D063D0"/>
    <w:rsid w:val="00D06921"/>
    <w:rsid w:val="00D06D69"/>
    <w:rsid w:val="00D06F0D"/>
    <w:rsid w:val="00D0704F"/>
    <w:rsid w:val="00D0719A"/>
    <w:rsid w:val="00D0751C"/>
    <w:rsid w:val="00D075D5"/>
    <w:rsid w:val="00D07821"/>
    <w:rsid w:val="00D07E8D"/>
    <w:rsid w:val="00D10945"/>
    <w:rsid w:val="00D10B8D"/>
    <w:rsid w:val="00D10CAE"/>
    <w:rsid w:val="00D10F98"/>
    <w:rsid w:val="00D112EA"/>
    <w:rsid w:val="00D115F0"/>
    <w:rsid w:val="00D12BC6"/>
    <w:rsid w:val="00D1324A"/>
    <w:rsid w:val="00D1372B"/>
    <w:rsid w:val="00D13DEB"/>
    <w:rsid w:val="00D153C8"/>
    <w:rsid w:val="00D1549F"/>
    <w:rsid w:val="00D1587B"/>
    <w:rsid w:val="00D15D30"/>
    <w:rsid w:val="00D163A3"/>
    <w:rsid w:val="00D166CC"/>
    <w:rsid w:val="00D1770A"/>
    <w:rsid w:val="00D17F3F"/>
    <w:rsid w:val="00D20BCD"/>
    <w:rsid w:val="00D2107D"/>
    <w:rsid w:val="00D21C84"/>
    <w:rsid w:val="00D21D66"/>
    <w:rsid w:val="00D2240B"/>
    <w:rsid w:val="00D22F5A"/>
    <w:rsid w:val="00D234C7"/>
    <w:rsid w:val="00D2374B"/>
    <w:rsid w:val="00D24940"/>
    <w:rsid w:val="00D264D2"/>
    <w:rsid w:val="00D264E5"/>
    <w:rsid w:val="00D26AFC"/>
    <w:rsid w:val="00D273A7"/>
    <w:rsid w:val="00D30A0B"/>
    <w:rsid w:val="00D319EF"/>
    <w:rsid w:val="00D31A0E"/>
    <w:rsid w:val="00D32461"/>
    <w:rsid w:val="00D328A9"/>
    <w:rsid w:val="00D32A09"/>
    <w:rsid w:val="00D32ACD"/>
    <w:rsid w:val="00D32B6D"/>
    <w:rsid w:val="00D33213"/>
    <w:rsid w:val="00D33C85"/>
    <w:rsid w:val="00D33EC1"/>
    <w:rsid w:val="00D35BEC"/>
    <w:rsid w:val="00D35DAC"/>
    <w:rsid w:val="00D36EC0"/>
    <w:rsid w:val="00D37251"/>
    <w:rsid w:val="00D37343"/>
    <w:rsid w:val="00D37779"/>
    <w:rsid w:val="00D41264"/>
    <w:rsid w:val="00D4136B"/>
    <w:rsid w:val="00D41589"/>
    <w:rsid w:val="00D42515"/>
    <w:rsid w:val="00D42745"/>
    <w:rsid w:val="00D42849"/>
    <w:rsid w:val="00D429AF"/>
    <w:rsid w:val="00D42B11"/>
    <w:rsid w:val="00D42F90"/>
    <w:rsid w:val="00D43206"/>
    <w:rsid w:val="00D43436"/>
    <w:rsid w:val="00D435AC"/>
    <w:rsid w:val="00D447FB"/>
    <w:rsid w:val="00D45053"/>
    <w:rsid w:val="00D4521D"/>
    <w:rsid w:val="00D45605"/>
    <w:rsid w:val="00D46186"/>
    <w:rsid w:val="00D46339"/>
    <w:rsid w:val="00D46481"/>
    <w:rsid w:val="00D468CA"/>
    <w:rsid w:val="00D46940"/>
    <w:rsid w:val="00D470E1"/>
    <w:rsid w:val="00D47295"/>
    <w:rsid w:val="00D47EFA"/>
    <w:rsid w:val="00D500E4"/>
    <w:rsid w:val="00D50356"/>
    <w:rsid w:val="00D509A5"/>
    <w:rsid w:val="00D50B56"/>
    <w:rsid w:val="00D50D19"/>
    <w:rsid w:val="00D50E59"/>
    <w:rsid w:val="00D51CF2"/>
    <w:rsid w:val="00D51E1D"/>
    <w:rsid w:val="00D51F42"/>
    <w:rsid w:val="00D52056"/>
    <w:rsid w:val="00D526AF"/>
    <w:rsid w:val="00D5306E"/>
    <w:rsid w:val="00D532BE"/>
    <w:rsid w:val="00D53F32"/>
    <w:rsid w:val="00D542EE"/>
    <w:rsid w:val="00D54591"/>
    <w:rsid w:val="00D55613"/>
    <w:rsid w:val="00D55840"/>
    <w:rsid w:val="00D55EDB"/>
    <w:rsid w:val="00D560F9"/>
    <w:rsid w:val="00D563C7"/>
    <w:rsid w:val="00D56A7F"/>
    <w:rsid w:val="00D56FFD"/>
    <w:rsid w:val="00D57400"/>
    <w:rsid w:val="00D57663"/>
    <w:rsid w:val="00D5799D"/>
    <w:rsid w:val="00D57AF4"/>
    <w:rsid w:val="00D57E82"/>
    <w:rsid w:val="00D603E5"/>
    <w:rsid w:val="00D60CE8"/>
    <w:rsid w:val="00D60E90"/>
    <w:rsid w:val="00D6123B"/>
    <w:rsid w:val="00D61418"/>
    <w:rsid w:val="00D615D6"/>
    <w:rsid w:val="00D618AB"/>
    <w:rsid w:val="00D61AE8"/>
    <w:rsid w:val="00D61CBD"/>
    <w:rsid w:val="00D61EF7"/>
    <w:rsid w:val="00D62146"/>
    <w:rsid w:val="00D62868"/>
    <w:rsid w:val="00D62E5F"/>
    <w:rsid w:val="00D62EA5"/>
    <w:rsid w:val="00D63DB4"/>
    <w:rsid w:val="00D648E2"/>
    <w:rsid w:val="00D649CF"/>
    <w:rsid w:val="00D650D5"/>
    <w:rsid w:val="00D660C4"/>
    <w:rsid w:val="00D672F9"/>
    <w:rsid w:val="00D67ACF"/>
    <w:rsid w:val="00D67C75"/>
    <w:rsid w:val="00D704C5"/>
    <w:rsid w:val="00D70C29"/>
    <w:rsid w:val="00D70C8C"/>
    <w:rsid w:val="00D71297"/>
    <w:rsid w:val="00D71FCE"/>
    <w:rsid w:val="00D7221D"/>
    <w:rsid w:val="00D726BE"/>
    <w:rsid w:val="00D72D76"/>
    <w:rsid w:val="00D72F6D"/>
    <w:rsid w:val="00D737C8"/>
    <w:rsid w:val="00D738C0"/>
    <w:rsid w:val="00D73D63"/>
    <w:rsid w:val="00D74EAD"/>
    <w:rsid w:val="00D751E9"/>
    <w:rsid w:val="00D7633E"/>
    <w:rsid w:val="00D76587"/>
    <w:rsid w:val="00D769DA"/>
    <w:rsid w:val="00D76D3E"/>
    <w:rsid w:val="00D76DCD"/>
    <w:rsid w:val="00D77263"/>
    <w:rsid w:val="00D77FB2"/>
    <w:rsid w:val="00D8009E"/>
    <w:rsid w:val="00D8062B"/>
    <w:rsid w:val="00D807DA"/>
    <w:rsid w:val="00D8092C"/>
    <w:rsid w:val="00D80DBA"/>
    <w:rsid w:val="00D81032"/>
    <w:rsid w:val="00D81368"/>
    <w:rsid w:val="00D81A3E"/>
    <w:rsid w:val="00D8206D"/>
    <w:rsid w:val="00D82106"/>
    <w:rsid w:val="00D82410"/>
    <w:rsid w:val="00D824BA"/>
    <w:rsid w:val="00D82578"/>
    <w:rsid w:val="00D82B41"/>
    <w:rsid w:val="00D82CA2"/>
    <w:rsid w:val="00D832D0"/>
    <w:rsid w:val="00D833D0"/>
    <w:rsid w:val="00D83A15"/>
    <w:rsid w:val="00D83AB9"/>
    <w:rsid w:val="00D83DD9"/>
    <w:rsid w:val="00D84190"/>
    <w:rsid w:val="00D84C26"/>
    <w:rsid w:val="00D84CBD"/>
    <w:rsid w:val="00D85193"/>
    <w:rsid w:val="00D851A5"/>
    <w:rsid w:val="00D85D6B"/>
    <w:rsid w:val="00D85FBB"/>
    <w:rsid w:val="00D865EE"/>
    <w:rsid w:val="00D866E2"/>
    <w:rsid w:val="00D86965"/>
    <w:rsid w:val="00D87F34"/>
    <w:rsid w:val="00D901EB"/>
    <w:rsid w:val="00D90279"/>
    <w:rsid w:val="00D90286"/>
    <w:rsid w:val="00D9088B"/>
    <w:rsid w:val="00D909C1"/>
    <w:rsid w:val="00D909E3"/>
    <w:rsid w:val="00D90FB7"/>
    <w:rsid w:val="00D91059"/>
    <w:rsid w:val="00D911FB"/>
    <w:rsid w:val="00D917D4"/>
    <w:rsid w:val="00D91DD7"/>
    <w:rsid w:val="00D91FC4"/>
    <w:rsid w:val="00D92117"/>
    <w:rsid w:val="00D9394C"/>
    <w:rsid w:val="00D93ACC"/>
    <w:rsid w:val="00D93B26"/>
    <w:rsid w:val="00D93CEF"/>
    <w:rsid w:val="00D9553D"/>
    <w:rsid w:val="00D956C3"/>
    <w:rsid w:val="00D95A9C"/>
    <w:rsid w:val="00D95B8E"/>
    <w:rsid w:val="00D962F4"/>
    <w:rsid w:val="00D96380"/>
    <w:rsid w:val="00D963C0"/>
    <w:rsid w:val="00D96649"/>
    <w:rsid w:val="00D97671"/>
    <w:rsid w:val="00D97BB5"/>
    <w:rsid w:val="00DA0BF2"/>
    <w:rsid w:val="00DA0DE1"/>
    <w:rsid w:val="00DA0E5E"/>
    <w:rsid w:val="00DA1199"/>
    <w:rsid w:val="00DA13DE"/>
    <w:rsid w:val="00DA1C48"/>
    <w:rsid w:val="00DA22E7"/>
    <w:rsid w:val="00DA233E"/>
    <w:rsid w:val="00DA25A5"/>
    <w:rsid w:val="00DA25D2"/>
    <w:rsid w:val="00DA25DF"/>
    <w:rsid w:val="00DA28D8"/>
    <w:rsid w:val="00DA2A2E"/>
    <w:rsid w:val="00DA2C19"/>
    <w:rsid w:val="00DA4483"/>
    <w:rsid w:val="00DA485C"/>
    <w:rsid w:val="00DA5743"/>
    <w:rsid w:val="00DA5F83"/>
    <w:rsid w:val="00DA67E0"/>
    <w:rsid w:val="00DA7B64"/>
    <w:rsid w:val="00DA7BA8"/>
    <w:rsid w:val="00DB0028"/>
    <w:rsid w:val="00DB0839"/>
    <w:rsid w:val="00DB1CE5"/>
    <w:rsid w:val="00DB1DDE"/>
    <w:rsid w:val="00DB1E9B"/>
    <w:rsid w:val="00DB27D9"/>
    <w:rsid w:val="00DB34BF"/>
    <w:rsid w:val="00DB476D"/>
    <w:rsid w:val="00DB48A9"/>
    <w:rsid w:val="00DB4C86"/>
    <w:rsid w:val="00DB5433"/>
    <w:rsid w:val="00DB54FF"/>
    <w:rsid w:val="00DB5590"/>
    <w:rsid w:val="00DB5784"/>
    <w:rsid w:val="00DB5E6F"/>
    <w:rsid w:val="00DB619C"/>
    <w:rsid w:val="00DB69B6"/>
    <w:rsid w:val="00DB6A3A"/>
    <w:rsid w:val="00DB7222"/>
    <w:rsid w:val="00DB7897"/>
    <w:rsid w:val="00DB7C2F"/>
    <w:rsid w:val="00DC001B"/>
    <w:rsid w:val="00DC008F"/>
    <w:rsid w:val="00DC0736"/>
    <w:rsid w:val="00DC1682"/>
    <w:rsid w:val="00DC1688"/>
    <w:rsid w:val="00DC2C45"/>
    <w:rsid w:val="00DC2FBE"/>
    <w:rsid w:val="00DC3066"/>
    <w:rsid w:val="00DC3241"/>
    <w:rsid w:val="00DC3528"/>
    <w:rsid w:val="00DC39F8"/>
    <w:rsid w:val="00DC3E35"/>
    <w:rsid w:val="00DC3E83"/>
    <w:rsid w:val="00DC3F6C"/>
    <w:rsid w:val="00DC3FC0"/>
    <w:rsid w:val="00DC68AD"/>
    <w:rsid w:val="00DC7578"/>
    <w:rsid w:val="00DC75F6"/>
    <w:rsid w:val="00DD011B"/>
    <w:rsid w:val="00DD0357"/>
    <w:rsid w:val="00DD065F"/>
    <w:rsid w:val="00DD0CF0"/>
    <w:rsid w:val="00DD0D63"/>
    <w:rsid w:val="00DD1731"/>
    <w:rsid w:val="00DD1775"/>
    <w:rsid w:val="00DD1B1F"/>
    <w:rsid w:val="00DD211F"/>
    <w:rsid w:val="00DD2995"/>
    <w:rsid w:val="00DD2B23"/>
    <w:rsid w:val="00DD3615"/>
    <w:rsid w:val="00DD3B3A"/>
    <w:rsid w:val="00DD3C4E"/>
    <w:rsid w:val="00DD562A"/>
    <w:rsid w:val="00DD68EA"/>
    <w:rsid w:val="00DD759C"/>
    <w:rsid w:val="00DD79E8"/>
    <w:rsid w:val="00DD7E67"/>
    <w:rsid w:val="00DE0373"/>
    <w:rsid w:val="00DE06A0"/>
    <w:rsid w:val="00DE0C77"/>
    <w:rsid w:val="00DE0CB2"/>
    <w:rsid w:val="00DE2B48"/>
    <w:rsid w:val="00DE2C0F"/>
    <w:rsid w:val="00DE2CB3"/>
    <w:rsid w:val="00DE2D13"/>
    <w:rsid w:val="00DE351A"/>
    <w:rsid w:val="00DE36FF"/>
    <w:rsid w:val="00DE3A7E"/>
    <w:rsid w:val="00DE3DD5"/>
    <w:rsid w:val="00DE3F45"/>
    <w:rsid w:val="00DE4774"/>
    <w:rsid w:val="00DE552A"/>
    <w:rsid w:val="00DE5A19"/>
    <w:rsid w:val="00DE5B37"/>
    <w:rsid w:val="00DE5D23"/>
    <w:rsid w:val="00DE5E99"/>
    <w:rsid w:val="00DE61DE"/>
    <w:rsid w:val="00DE6BB7"/>
    <w:rsid w:val="00DE7006"/>
    <w:rsid w:val="00DE7047"/>
    <w:rsid w:val="00DE7426"/>
    <w:rsid w:val="00DE791A"/>
    <w:rsid w:val="00DE7D2E"/>
    <w:rsid w:val="00DF04D2"/>
    <w:rsid w:val="00DF09CA"/>
    <w:rsid w:val="00DF0B4B"/>
    <w:rsid w:val="00DF0E33"/>
    <w:rsid w:val="00DF1116"/>
    <w:rsid w:val="00DF17B9"/>
    <w:rsid w:val="00DF1BA4"/>
    <w:rsid w:val="00DF1C91"/>
    <w:rsid w:val="00DF2024"/>
    <w:rsid w:val="00DF2926"/>
    <w:rsid w:val="00DF2ACF"/>
    <w:rsid w:val="00DF2FBA"/>
    <w:rsid w:val="00DF3174"/>
    <w:rsid w:val="00DF3780"/>
    <w:rsid w:val="00DF37B9"/>
    <w:rsid w:val="00DF397B"/>
    <w:rsid w:val="00DF4330"/>
    <w:rsid w:val="00DF4369"/>
    <w:rsid w:val="00DF4962"/>
    <w:rsid w:val="00DF5EE6"/>
    <w:rsid w:val="00DF62E8"/>
    <w:rsid w:val="00DF68E0"/>
    <w:rsid w:val="00DF6F36"/>
    <w:rsid w:val="00DF6F66"/>
    <w:rsid w:val="00DF7529"/>
    <w:rsid w:val="00DF768E"/>
    <w:rsid w:val="00DF7A16"/>
    <w:rsid w:val="00DF7FB4"/>
    <w:rsid w:val="00DF7FFD"/>
    <w:rsid w:val="00E002E6"/>
    <w:rsid w:val="00E005AC"/>
    <w:rsid w:val="00E00C8B"/>
    <w:rsid w:val="00E00E0A"/>
    <w:rsid w:val="00E0119A"/>
    <w:rsid w:val="00E012CF"/>
    <w:rsid w:val="00E01593"/>
    <w:rsid w:val="00E0183D"/>
    <w:rsid w:val="00E01EC0"/>
    <w:rsid w:val="00E026FF"/>
    <w:rsid w:val="00E02F11"/>
    <w:rsid w:val="00E03D65"/>
    <w:rsid w:val="00E03E0E"/>
    <w:rsid w:val="00E0408C"/>
    <w:rsid w:val="00E04318"/>
    <w:rsid w:val="00E04401"/>
    <w:rsid w:val="00E048DE"/>
    <w:rsid w:val="00E04C0A"/>
    <w:rsid w:val="00E05B94"/>
    <w:rsid w:val="00E061A3"/>
    <w:rsid w:val="00E06F06"/>
    <w:rsid w:val="00E07194"/>
    <w:rsid w:val="00E07D8B"/>
    <w:rsid w:val="00E07E03"/>
    <w:rsid w:val="00E1081E"/>
    <w:rsid w:val="00E10934"/>
    <w:rsid w:val="00E10B77"/>
    <w:rsid w:val="00E11388"/>
    <w:rsid w:val="00E1259A"/>
    <w:rsid w:val="00E12F76"/>
    <w:rsid w:val="00E13359"/>
    <w:rsid w:val="00E133E2"/>
    <w:rsid w:val="00E13AA6"/>
    <w:rsid w:val="00E143B3"/>
    <w:rsid w:val="00E15194"/>
    <w:rsid w:val="00E162D7"/>
    <w:rsid w:val="00E16AEF"/>
    <w:rsid w:val="00E16B80"/>
    <w:rsid w:val="00E1722D"/>
    <w:rsid w:val="00E178AE"/>
    <w:rsid w:val="00E17C24"/>
    <w:rsid w:val="00E20B1A"/>
    <w:rsid w:val="00E21249"/>
    <w:rsid w:val="00E232BB"/>
    <w:rsid w:val="00E238D3"/>
    <w:rsid w:val="00E238DD"/>
    <w:rsid w:val="00E23BCC"/>
    <w:rsid w:val="00E24D4B"/>
    <w:rsid w:val="00E24DC7"/>
    <w:rsid w:val="00E2530A"/>
    <w:rsid w:val="00E269F1"/>
    <w:rsid w:val="00E26D6E"/>
    <w:rsid w:val="00E277FE"/>
    <w:rsid w:val="00E304B6"/>
    <w:rsid w:val="00E30DD6"/>
    <w:rsid w:val="00E314BA"/>
    <w:rsid w:val="00E31508"/>
    <w:rsid w:val="00E31603"/>
    <w:rsid w:val="00E31DE1"/>
    <w:rsid w:val="00E31FCB"/>
    <w:rsid w:val="00E326EA"/>
    <w:rsid w:val="00E32700"/>
    <w:rsid w:val="00E32787"/>
    <w:rsid w:val="00E32EBE"/>
    <w:rsid w:val="00E3307C"/>
    <w:rsid w:val="00E33AE8"/>
    <w:rsid w:val="00E33DB4"/>
    <w:rsid w:val="00E33E62"/>
    <w:rsid w:val="00E34346"/>
    <w:rsid w:val="00E35765"/>
    <w:rsid w:val="00E357F6"/>
    <w:rsid w:val="00E35893"/>
    <w:rsid w:val="00E3654C"/>
    <w:rsid w:val="00E370BD"/>
    <w:rsid w:val="00E37406"/>
    <w:rsid w:val="00E37FEC"/>
    <w:rsid w:val="00E40058"/>
    <w:rsid w:val="00E40C9F"/>
    <w:rsid w:val="00E40EE6"/>
    <w:rsid w:val="00E4105E"/>
    <w:rsid w:val="00E411E4"/>
    <w:rsid w:val="00E4160B"/>
    <w:rsid w:val="00E41A02"/>
    <w:rsid w:val="00E41AE0"/>
    <w:rsid w:val="00E4208F"/>
    <w:rsid w:val="00E421B1"/>
    <w:rsid w:val="00E42931"/>
    <w:rsid w:val="00E42E77"/>
    <w:rsid w:val="00E430A5"/>
    <w:rsid w:val="00E4316D"/>
    <w:rsid w:val="00E43443"/>
    <w:rsid w:val="00E43562"/>
    <w:rsid w:val="00E43813"/>
    <w:rsid w:val="00E444CC"/>
    <w:rsid w:val="00E44711"/>
    <w:rsid w:val="00E44DFB"/>
    <w:rsid w:val="00E463CD"/>
    <w:rsid w:val="00E4687B"/>
    <w:rsid w:val="00E46C23"/>
    <w:rsid w:val="00E472F2"/>
    <w:rsid w:val="00E473AF"/>
    <w:rsid w:val="00E4753A"/>
    <w:rsid w:val="00E4758C"/>
    <w:rsid w:val="00E475BB"/>
    <w:rsid w:val="00E50779"/>
    <w:rsid w:val="00E509DC"/>
    <w:rsid w:val="00E50C6F"/>
    <w:rsid w:val="00E51412"/>
    <w:rsid w:val="00E5142C"/>
    <w:rsid w:val="00E5162A"/>
    <w:rsid w:val="00E52633"/>
    <w:rsid w:val="00E5282C"/>
    <w:rsid w:val="00E529E0"/>
    <w:rsid w:val="00E5306D"/>
    <w:rsid w:val="00E53BA2"/>
    <w:rsid w:val="00E53BC0"/>
    <w:rsid w:val="00E53DD5"/>
    <w:rsid w:val="00E53FB6"/>
    <w:rsid w:val="00E53FC1"/>
    <w:rsid w:val="00E54238"/>
    <w:rsid w:val="00E549D2"/>
    <w:rsid w:val="00E54D37"/>
    <w:rsid w:val="00E558C8"/>
    <w:rsid w:val="00E55D1A"/>
    <w:rsid w:val="00E55E60"/>
    <w:rsid w:val="00E55EE5"/>
    <w:rsid w:val="00E56747"/>
    <w:rsid w:val="00E5727C"/>
    <w:rsid w:val="00E5792D"/>
    <w:rsid w:val="00E6034B"/>
    <w:rsid w:val="00E60619"/>
    <w:rsid w:val="00E60C79"/>
    <w:rsid w:val="00E61778"/>
    <w:rsid w:val="00E61BDD"/>
    <w:rsid w:val="00E61E0E"/>
    <w:rsid w:val="00E62028"/>
    <w:rsid w:val="00E62551"/>
    <w:rsid w:val="00E626EB"/>
    <w:rsid w:val="00E62A96"/>
    <w:rsid w:val="00E638D0"/>
    <w:rsid w:val="00E640F1"/>
    <w:rsid w:val="00E64BED"/>
    <w:rsid w:val="00E64E4D"/>
    <w:rsid w:val="00E65147"/>
    <w:rsid w:val="00E65454"/>
    <w:rsid w:val="00E65E81"/>
    <w:rsid w:val="00E6637F"/>
    <w:rsid w:val="00E67603"/>
    <w:rsid w:val="00E67A8C"/>
    <w:rsid w:val="00E700EE"/>
    <w:rsid w:val="00E70DF3"/>
    <w:rsid w:val="00E70ECC"/>
    <w:rsid w:val="00E71736"/>
    <w:rsid w:val="00E722EE"/>
    <w:rsid w:val="00E73285"/>
    <w:rsid w:val="00E73934"/>
    <w:rsid w:val="00E73B5E"/>
    <w:rsid w:val="00E74E10"/>
    <w:rsid w:val="00E74FA1"/>
    <w:rsid w:val="00E754C3"/>
    <w:rsid w:val="00E763A9"/>
    <w:rsid w:val="00E76F2A"/>
    <w:rsid w:val="00E800CF"/>
    <w:rsid w:val="00E80204"/>
    <w:rsid w:val="00E806F6"/>
    <w:rsid w:val="00E80D4C"/>
    <w:rsid w:val="00E815D6"/>
    <w:rsid w:val="00E81CB8"/>
    <w:rsid w:val="00E825FD"/>
    <w:rsid w:val="00E83379"/>
    <w:rsid w:val="00E8365C"/>
    <w:rsid w:val="00E83C53"/>
    <w:rsid w:val="00E843CF"/>
    <w:rsid w:val="00E852B4"/>
    <w:rsid w:val="00E85332"/>
    <w:rsid w:val="00E85E22"/>
    <w:rsid w:val="00E878E8"/>
    <w:rsid w:val="00E87DE8"/>
    <w:rsid w:val="00E9008F"/>
    <w:rsid w:val="00E9066E"/>
    <w:rsid w:val="00E90694"/>
    <w:rsid w:val="00E906AC"/>
    <w:rsid w:val="00E90A09"/>
    <w:rsid w:val="00E917E7"/>
    <w:rsid w:val="00E91971"/>
    <w:rsid w:val="00E91A3B"/>
    <w:rsid w:val="00E923C2"/>
    <w:rsid w:val="00E924E3"/>
    <w:rsid w:val="00E927DE"/>
    <w:rsid w:val="00E92E49"/>
    <w:rsid w:val="00E92F4F"/>
    <w:rsid w:val="00E93203"/>
    <w:rsid w:val="00E93827"/>
    <w:rsid w:val="00E93AF9"/>
    <w:rsid w:val="00E93C66"/>
    <w:rsid w:val="00E93D92"/>
    <w:rsid w:val="00E9594D"/>
    <w:rsid w:val="00E95A4B"/>
    <w:rsid w:val="00E95C67"/>
    <w:rsid w:val="00E965C8"/>
    <w:rsid w:val="00E96EC1"/>
    <w:rsid w:val="00E970DD"/>
    <w:rsid w:val="00E9723C"/>
    <w:rsid w:val="00EA0440"/>
    <w:rsid w:val="00EA04F5"/>
    <w:rsid w:val="00EA0570"/>
    <w:rsid w:val="00EA0662"/>
    <w:rsid w:val="00EA07B0"/>
    <w:rsid w:val="00EA09A1"/>
    <w:rsid w:val="00EA0EC6"/>
    <w:rsid w:val="00EA10D5"/>
    <w:rsid w:val="00EA11D8"/>
    <w:rsid w:val="00EA2027"/>
    <w:rsid w:val="00EA207B"/>
    <w:rsid w:val="00EA273A"/>
    <w:rsid w:val="00EA2F55"/>
    <w:rsid w:val="00EA321F"/>
    <w:rsid w:val="00EA3610"/>
    <w:rsid w:val="00EA4F8A"/>
    <w:rsid w:val="00EA4FBB"/>
    <w:rsid w:val="00EA50EF"/>
    <w:rsid w:val="00EA5311"/>
    <w:rsid w:val="00EA66B3"/>
    <w:rsid w:val="00EA68E3"/>
    <w:rsid w:val="00EA7460"/>
    <w:rsid w:val="00EA7BFA"/>
    <w:rsid w:val="00EB0201"/>
    <w:rsid w:val="00EB02CC"/>
    <w:rsid w:val="00EB171E"/>
    <w:rsid w:val="00EB1738"/>
    <w:rsid w:val="00EB215C"/>
    <w:rsid w:val="00EB22DF"/>
    <w:rsid w:val="00EB2B10"/>
    <w:rsid w:val="00EB2BA3"/>
    <w:rsid w:val="00EB4267"/>
    <w:rsid w:val="00EB4645"/>
    <w:rsid w:val="00EB47A9"/>
    <w:rsid w:val="00EB4C55"/>
    <w:rsid w:val="00EB4C7C"/>
    <w:rsid w:val="00EB4E0E"/>
    <w:rsid w:val="00EB56DA"/>
    <w:rsid w:val="00EB5730"/>
    <w:rsid w:val="00EB5DEF"/>
    <w:rsid w:val="00EB6252"/>
    <w:rsid w:val="00EB692D"/>
    <w:rsid w:val="00EB6CC0"/>
    <w:rsid w:val="00EB715F"/>
    <w:rsid w:val="00EB73D9"/>
    <w:rsid w:val="00EC1383"/>
    <w:rsid w:val="00EC1804"/>
    <w:rsid w:val="00EC1A72"/>
    <w:rsid w:val="00EC1C50"/>
    <w:rsid w:val="00EC1E57"/>
    <w:rsid w:val="00EC2528"/>
    <w:rsid w:val="00EC3060"/>
    <w:rsid w:val="00EC396C"/>
    <w:rsid w:val="00EC4202"/>
    <w:rsid w:val="00EC4466"/>
    <w:rsid w:val="00EC4A7A"/>
    <w:rsid w:val="00EC52AE"/>
    <w:rsid w:val="00EC61F0"/>
    <w:rsid w:val="00EC7315"/>
    <w:rsid w:val="00ED0B3A"/>
    <w:rsid w:val="00ED1098"/>
    <w:rsid w:val="00ED12BE"/>
    <w:rsid w:val="00ED1415"/>
    <w:rsid w:val="00ED1678"/>
    <w:rsid w:val="00ED1896"/>
    <w:rsid w:val="00ED1937"/>
    <w:rsid w:val="00ED1A12"/>
    <w:rsid w:val="00ED1E73"/>
    <w:rsid w:val="00ED2483"/>
    <w:rsid w:val="00ED296D"/>
    <w:rsid w:val="00ED2AEF"/>
    <w:rsid w:val="00ED2E23"/>
    <w:rsid w:val="00ED358C"/>
    <w:rsid w:val="00ED3926"/>
    <w:rsid w:val="00ED3989"/>
    <w:rsid w:val="00ED3A21"/>
    <w:rsid w:val="00ED3DC4"/>
    <w:rsid w:val="00ED4136"/>
    <w:rsid w:val="00ED4185"/>
    <w:rsid w:val="00ED4432"/>
    <w:rsid w:val="00ED47D3"/>
    <w:rsid w:val="00ED4AC6"/>
    <w:rsid w:val="00ED5DCE"/>
    <w:rsid w:val="00ED644A"/>
    <w:rsid w:val="00ED67F5"/>
    <w:rsid w:val="00ED6A83"/>
    <w:rsid w:val="00ED7151"/>
    <w:rsid w:val="00ED7640"/>
    <w:rsid w:val="00ED7895"/>
    <w:rsid w:val="00ED7A79"/>
    <w:rsid w:val="00ED7DFE"/>
    <w:rsid w:val="00EE0897"/>
    <w:rsid w:val="00EE0E2B"/>
    <w:rsid w:val="00EE1BBC"/>
    <w:rsid w:val="00EE1C4D"/>
    <w:rsid w:val="00EE1CE8"/>
    <w:rsid w:val="00EE2273"/>
    <w:rsid w:val="00EE2815"/>
    <w:rsid w:val="00EE2C4A"/>
    <w:rsid w:val="00EE40D9"/>
    <w:rsid w:val="00EE47EC"/>
    <w:rsid w:val="00EE4914"/>
    <w:rsid w:val="00EE4B2B"/>
    <w:rsid w:val="00EE4BA3"/>
    <w:rsid w:val="00EE4CC4"/>
    <w:rsid w:val="00EE55AC"/>
    <w:rsid w:val="00EE5DB5"/>
    <w:rsid w:val="00EE71C7"/>
    <w:rsid w:val="00EE75ED"/>
    <w:rsid w:val="00EE770C"/>
    <w:rsid w:val="00EE7B2D"/>
    <w:rsid w:val="00EE7C42"/>
    <w:rsid w:val="00EF0F4E"/>
    <w:rsid w:val="00EF1481"/>
    <w:rsid w:val="00EF1C19"/>
    <w:rsid w:val="00EF1F48"/>
    <w:rsid w:val="00EF2EA8"/>
    <w:rsid w:val="00EF359D"/>
    <w:rsid w:val="00EF3916"/>
    <w:rsid w:val="00EF3D1B"/>
    <w:rsid w:val="00EF3D42"/>
    <w:rsid w:val="00EF3D64"/>
    <w:rsid w:val="00EF4501"/>
    <w:rsid w:val="00EF467F"/>
    <w:rsid w:val="00EF4BB9"/>
    <w:rsid w:val="00EF536B"/>
    <w:rsid w:val="00EF5AC4"/>
    <w:rsid w:val="00EF7043"/>
    <w:rsid w:val="00EF709E"/>
    <w:rsid w:val="00EF7C16"/>
    <w:rsid w:val="00F00705"/>
    <w:rsid w:val="00F00B54"/>
    <w:rsid w:val="00F01324"/>
    <w:rsid w:val="00F015FF"/>
    <w:rsid w:val="00F02D6E"/>
    <w:rsid w:val="00F02DC9"/>
    <w:rsid w:val="00F035EF"/>
    <w:rsid w:val="00F0360A"/>
    <w:rsid w:val="00F03EED"/>
    <w:rsid w:val="00F03F96"/>
    <w:rsid w:val="00F04582"/>
    <w:rsid w:val="00F04BC2"/>
    <w:rsid w:val="00F06188"/>
    <w:rsid w:val="00F07299"/>
    <w:rsid w:val="00F07E7F"/>
    <w:rsid w:val="00F07F4A"/>
    <w:rsid w:val="00F1031F"/>
    <w:rsid w:val="00F108DB"/>
    <w:rsid w:val="00F10F31"/>
    <w:rsid w:val="00F121EB"/>
    <w:rsid w:val="00F12E3A"/>
    <w:rsid w:val="00F13547"/>
    <w:rsid w:val="00F135C0"/>
    <w:rsid w:val="00F1380E"/>
    <w:rsid w:val="00F14041"/>
    <w:rsid w:val="00F140A3"/>
    <w:rsid w:val="00F140AD"/>
    <w:rsid w:val="00F1443D"/>
    <w:rsid w:val="00F1559C"/>
    <w:rsid w:val="00F1589E"/>
    <w:rsid w:val="00F1603B"/>
    <w:rsid w:val="00F16172"/>
    <w:rsid w:val="00F16C0A"/>
    <w:rsid w:val="00F16E57"/>
    <w:rsid w:val="00F1714F"/>
    <w:rsid w:val="00F1771D"/>
    <w:rsid w:val="00F17800"/>
    <w:rsid w:val="00F17851"/>
    <w:rsid w:val="00F20097"/>
    <w:rsid w:val="00F202E1"/>
    <w:rsid w:val="00F2031A"/>
    <w:rsid w:val="00F2143C"/>
    <w:rsid w:val="00F21533"/>
    <w:rsid w:val="00F217C5"/>
    <w:rsid w:val="00F21827"/>
    <w:rsid w:val="00F218D0"/>
    <w:rsid w:val="00F218D8"/>
    <w:rsid w:val="00F22212"/>
    <w:rsid w:val="00F223AE"/>
    <w:rsid w:val="00F22718"/>
    <w:rsid w:val="00F228F5"/>
    <w:rsid w:val="00F2354D"/>
    <w:rsid w:val="00F2437F"/>
    <w:rsid w:val="00F24A6A"/>
    <w:rsid w:val="00F24E11"/>
    <w:rsid w:val="00F25001"/>
    <w:rsid w:val="00F25179"/>
    <w:rsid w:val="00F25A28"/>
    <w:rsid w:val="00F2621E"/>
    <w:rsid w:val="00F266AD"/>
    <w:rsid w:val="00F2696E"/>
    <w:rsid w:val="00F26A29"/>
    <w:rsid w:val="00F277D9"/>
    <w:rsid w:val="00F27B93"/>
    <w:rsid w:val="00F30C4F"/>
    <w:rsid w:val="00F30DD6"/>
    <w:rsid w:val="00F31894"/>
    <w:rsid w:val="00F322A7"/>
    <w:rsid w:val="00F32390"/>
    <w:rsid w:val="00F33B94"/>
    <w:rsid w:val="00F350C0"/>
    <w:rsid w:val="00F35214"/>
    <w:rsid w:val="00F3532C"/>
    <w:rsid w:val="00F3555C"/>
    <w:rsid w:val="00F35BF7"/>
    <w:rsid w:val="00F360DA"/>
    <w:rsid w:val="00F3612D"/>
    <w:rsid w:val="00F36DF5"/>
    <w:rsid w:val="00F36E64"/>
    <w:rsid w:val="00F375E1"/>
    <w:rsid w:val="00F378EB"/>
    <w:rsid w:val="00F40215"/>
    <w:rsid w:val="00F404F9"/>
    <w:rsid w:val="00F40962"/>
    <w:rsid w:val="00F40B8B"/>
    <w:rsid w:val="00F418B9"/>
    <w:rsid w:val="00F418BB"/>
    <w:rsid w:val="00F42328"/>
    <w:rsid w:val="00F42512"/>
    <w:rsid w:val="00F42731"/>
    <w:rsid w:val="00F42FFF"/>
    <w:rsid w:val="00F4399E"/>
    <w:rsid w:val="00F43C5E"/>
    <w:rsid w:val="00F43D5E"/>
    <w:rsid w:val="00F43D69"/>
    <w:rsid w:val="00F44199"/>
    <w:rsid w:val="00F44834"/>
    <w:rsid w:val="00F44922"/>
    <w:rsid w:val="00F44A0A"/>
    <w:rsid w:val="00F44B1D"/>
    <w:rsid w:val="00F45097"/>
    <w:rsid w:val="00F4526D"/>
    <w:rsid w:val="00F4652D"/>
    <w:rsid w:val="00F46C05"/>
    <w:rsid w:val="00F4710D"/>
    <w:rsid w:val="00F4747F"/>
    <w:rsid w:val="00F47C0F"/>
    <w:rsid w:val="00F50AD1"/>
    <w:rsid w:val="00F50FA9"/>
    <w:rsid w:val="00F5123A"/>
    <w:rsid w:val="00F51A4B"/>
    <w:rsid w:val="00F51C6A"/>
    <w:rsid w:val="00F51DB3"/>
    <w:rsid w:val="00F51E42"/>
    <w:rsid w:val="00F5224A"/>
    <w:rsid w:val="00F527D9"/>
    <w:rsid w:val="00F52E14"/>
    <w:rsid w:val="00F5398D"/>
    <w:rsid w:val="00F53C26"/>
    <w:rsid w:val="00F53D67"/>
    <w:rsid w:val="00F53DDC"/>
    <w:rsid w:val="00F5483A"/>
    <w:rsid w:val="00F5544E"/>
    <w:rsid w:val="00F55BAA"/>
    <w:rsid w:val="00F55C87"/>
    <w:rsid w:val="00F55D01"/>
    <w:rsid w:val="00F55DFA"/>
    <w:rsid w:val="00F56588"/>
    <w:rsid w:val="00F56FAB"/>
    <w:rsid w:val="00F57048"/>
    <w:rsid w:val="00F60341"/>
    <w:rsid w:val="00F603AB"/>
    <w:rsid w:val="00F6071B"/>
    <w:rsid w:val="00F6097D"/>
    <w:rsid w:val="00F60A40"/>
    <w:rsid w:val="00F60FDA"/>
    <w:rsid w:val="00F6134F"/>
    <w:rsid w:val="00F61F7D"/>
    <w:rsid w:val="00F621E9"/>
    <w:rsid w:val="00F62927"/>
    <w:rsid w:val="00F63640"/>
    <w:rsid w:val="00F642D3"/>
    <w:rsid w:val="00F643F1"/>
    <w:rsid w:val="00F64AF8"/>
    <w:rsid w:val="00F64C09"/>
    <w:rsid w:val="00F64F19"/>
    <w:rsid w:val="00F65C1C"/>
    <w:rsid w:val="00F66255"/>
    <w:rsid w:val="00F66417"/>
    <w:rsid w:val="00F66967"/>
    <w:rsid w:val="00F66B4C"/>
    <w:rsid w:val="00F66C1E"/>
    <w:rsid w:val="00F66FBA"/>
    <w:rsid w:val="00F675A1"/>
    <w:rsid w:val="00F675C4"/>
    <w:rsid w:val="00F70621"/>
    <w:rsid w:val="00F71787"/>
    <w:rsid w:val="00F72140"/>
    <w:rsid w:val="00F73160"/>
    <w:rsid w:val="00F73273"/>
    <w:rsid w:val="00F73545"/>
    <w:rsid w:val="00F746C2"/>
    <w:rsid w:val="00F754A6"/>
    <w:rsid w:val="00F75C75"/>
    <w:rsid w:val="00F75D48"/>
    <w:rsid w:val="00F760BC"/>
    <w:rsid w:val="00F76A0B"/>
    <w:rsid w:val="00F76C92"/>
    <w:rsid w:val="00F76CF1"/>
    <w:rsid w:val="00F773C0"/>
    <w:rsid w:val="00F801E6"/>
    <w:rsid w:val="00F80592"/>
    <w:rsid w:val="00F823E6"/>
    <w:rsid w:val="00F82635"/>
    <w:rsid w:val="00F826DA"/>
    <w:rsid w:val="00F82B82"/>
    <w:rsid w:val="00F82C10"/>
    <w:rsid w:val="00F82C49"/>
    <w:rsid w:val="00F83B07"/>
    <w:rsid w:val="00F83ECC"/>
    <w:rsid w:val="00F83F5F"/>
    <w:rsid w:val="00F843C5"/>
    <w:rsid w:val="00F845C0"/>
    <w:rsid w:val="00F84A22"/>
    <w:rsid w:val="00F85DD6"/>
    <w:rsid w:val="00F863D8"/>
    <w:rsid w:val="00F86704"/>
    <w:rsid w:val="00F86CA5"/>
    <w:rsid w:val="00F87838"/>
    <w:rsid w:val="00F90231"/>
    <w:rsid w:val="00F90D15"/>
    <w:rsid w:val="00F912CA"/>
    <w:rsid w:val="00F91763"/>
    <w:rsid w:val="00F918C6"/>
    <w:rsid w:val="00F91A1A"/>
    <w:rsid w:val="00F9267B"/>
    <w:rsid w:val="00F92BFE"/>
    <w:rsid w:val="00F93D67"/>
    <w:rsid w:val="00F94766"/>
    <w:rsid w:val="00F94858"/>
    <w:rsid w:val="00F94B05"/>
    <w:rsid w:val="00F94BC1"/>
    <w:rsid w:val="00F95401"/>
    <w:rsid w:val="00F95E75"/>
    <w:rsid w:val="00F9647B"/>
    <w:rsid w:val="00F96DF8"/>
    <w:rsid w:val="00F96E02"/>
    <w:rsid w:val="00F96E19"/>
    <w:rsid w:val="00F96F40"/>
    <w:rsid w:val="00F9716C"/>
    <w:rsid w:val="00F976C1"/>
    <w:rsid w:val="00F97B7D"/>
    <w:rsid w:val="00F97FC5"/>
    <w:rsid w:val="00FA07DD"/>
    <w:rsid w:val="00FA0929"/>
    <w:rsid w:val="00FA1384"/>
    <w:rsid w:val="00FA14C5"/>
    <w:rsid w:val="00FA17BE"/>
    <w:rsid w:val="00FA1B7E"/>
    <w:rsid w:val="00FA1C09"/>
    <w:rsid w:val="00FA1EF9"/>
    <w:rsid w:val="00FA2081"/>
    <w:rsid w:val="00FA21FC"/>
    <w:rsid w:val="00FA2502"/>
    <w:rsid w:val="00FA2604"/>
    <w:rsid w:val="00FA2AFC"/>
    <w:rsid w:val="00FA2B2A"/>
    <w:rsid w:val="00FA2B34"/>
    <w:rsid w:val="00FA2D96"/>
    <w:rsid w:val="00FA301E"/>
    <w:rsid w:val="00FA3F9F"/>
    <w:rsid w:val="00FA4450"/>
    <w:rsid w:val="00FA4F18"/>
    <w:rsid w:val="00FA5149"/>
    <w:rsid w:val="00FA56A2"/>
    <w:rsid w:val="00FA57B1"/>
    <w:rsid w:val="00FA5966"/>
    <w:rsid w:val="00FA5E23"/>
    <w:rsid w:val="00FA6CE0"/>
    <w:rsid w:val="00FA6F89"/>
    <w:rsid w:val="00FA7646"/>
    <w:rsid w:val="00FB0AEA"/>
    <w:rsid w:val="00FB0AEF"/>
    <w:rsid w:val="00FB0EBB"/>
    <w:rsid w:val="00FB11D0"/>
    <w:rsid w:val="00FB18D7"/>
    <w:rsid w:val="00FB1A00"/>
    <w:rsid w:val="00FB2325"/>
    <w:rsid w:val="00FB24BF"/>
    <w:rsid w:val="00FB24D6"/>
    <w:rsid w:val="00FB3AAF"/>
    <w:rsid w:val="00FB3F42"/>
    <w:rsid w:val="00FB42FD"/>
    <w:rsid w:val="00FB4D98"/>
    <w:rsid w:val="00FB4F5D"/>
    <w:rsid w:val="00FB5632"/>
    <w:rsid w:val="00FB6083"/>
    <w:rsid w:val="00FB6A63"/>
    <w:rsid w:val="00FB7227"/>
    <w:rsid w:val="00FB7D07"/>
    <w:rsid w:val="00FC000E"/>
    <w:rsid w:val="00FC0432"/>
    <w:rsid w:val="00FC0969"/>
    <w:rsid w:val="00FC0DDA"/>
    <w:rsid w:val="00FC12B1"/>
    <w:rsid w:val="00FC147F"/>
    <w:rsid w:val="00FC22CC"/>
    <w:rsid w:val="00FC26CD"/>
    <w:rsid w:val="00FC2A35"/>
    <w:rsid w:val="00FC2D49"/>
    <w:rsid w:val="00FC357F"/>
    <w:rsid w:val="00FC3724"/>
    <w:rsid w:val="00FC3A61"/>
    <w:rsid w:val="00FC47BF"/>
    <w:rsid w:val="00FC501F"/>
    <w:rsid w:val="00FC5077"/>
    <w:rsid w:val="00FC57CA"/>
    <w:rsid w:val="00FC700B"/>
    <w:rsid w:val="00FC7097"/>
    <w:rsid w:val="00FC753E"/>
    <w:rsid w:val="00FC782B"/>
    <w:rsid w:val="00FC7CEA"/>
    <w:rsid w:val="00FC7DF7"/>
    <w:rsid w:val="00FD034D"/>
    <w:rsid w:val="00FD04A9"/>
    <w:rsid w:val="00FD1633"/>
    <w:rsid w:val="00FD1C6D"/>
    <w:rsid w:val="00FD2794"/>
    <w:rsid w:val="00FD30A6"/>
    <w:rsid w:val="00FD30E5"/>
    <w:rsid w:val="00FD3C9E"/>
    <w:rsid w:val="00FD513E"/>
    <w:rsid w:val="00FD53E5"/>
    <w:rsid w:val="00FD56E0"/>
    <w:rsid w:val="00FD5DC5"/>
    <w:rsid w:val="00FD63EC"/>
    <w:rsid w:val="00FD671F"/>
    <w:rsid w:val="00FD7132"/>
    <w:rsid w:val="00FD78BB"/>
    <w:rsid w:val="00FD7E0A"/>
    <w:rsid w:val="00FE00EA"/>
    <w:rsid w:val="00FE0537"/>
    <w:rsid w:val="00FE055B"/>
    <w:rsid w:val="00FE0A20"/>
    <w:rsid w:val="00FE0E13"/>
    <w:rsid w:val="00FE131B"/>
    <w:rsid w:val="00FE20BC"/>
    <w:rsid w:val="00FE24E0"/>
    <w:rsid w:val="00FE36C6"/>
    <w:rsid w:val="00FE3C0B"/>
    <w:rsid w:val="00FE446B"/>
    <w:rsid w:val="00FE5209"/>
    <w:rsid w:val="00FE6535"/>
    <w:rsid w:val="00FE76F6"/>
    <w:rsid w:val="00FE7D98"/>
    <w:rsid w:val="00FE7D9D"/>
    <w:rsid w:val="00FF02E8"/>
    <w:rsid w:val="00FF0999"/>
    <w:rsid w:val="00FF107A"/>
    <w:rsid w:val="00FF1403"/>
    <w:rsid w:val="00FF14DA"/>
    <w:rsid w:val="00FF160B"/>
    <w:rsid w:val="00FF182B"/>
    <w:rsid w:val="00FF1EB4"/>
    <w:rsid w:val="00FF2737"/>
    <w:rsid w:val="00FF2972"/>
    <w:rsid w:val="00FF2C1E"/>
    <w:rsid w:val="00FF2D5B"/>
    <w:rsid w:val="00FF36E6"/>
    <w:rsid w:val="00FF53E8"/>
    <w:rsid w:val="00FF59C9"/>
    <w:rsid w:val="00FF5A26"/>
    <w:rsid w:val="00FF6425"/>
    <w:rsid w:val="00FF69A5"/>
    <w:rsid w:val="00FF72CF"/>
    <w:rsid w:val="00FF7CBF"/>
    <w:rsid w:val="01068C4C"/>
    <w:rsid w:val="019B0CFC"/>
    <w:rsid w:val="01E93C4E"/>
    <w:rsid w:val="033ECCD9"/>
    <w:rsid w:val="03AEF7A5"/>
    <w:rsid w:val="044CD2C6"/>
    <w:rsid w:val="0468E684"/>
    <w:rsid w:val="051F4840"/>
    <w:rsid w:val="0542566A"/>
    <w:rsid w:val="05691DF4"/>
    <w:rsid w:val="05FB88BF"/>
    <w:rsid w:val="0623B2CB"/>
    <w:rsid w:val="064940E2"/>
    <w:rsid w:val="06C4FFE6"/>
    <w:rsid w:val="06DCCB52"/>
    <w:rsid w:val="078230D8"/>
    <w:rsid w:val="082126E6"/>
    <w:rsid w:val="08B7A72B"/>
    <w:rsid w:val="08C385CC"/>
    <w:rsid w:val="08D1332D"/>
    <w:rsid w:val="0978791A"/>
    <w:rsid w:val="0A4606BB"/>
    <w:rsid w:val="0A4DD3F7"/>
    <w:rsid w:val="0A5E45AA"/>
    <w:rsid w:val="0ABEB3F5"/>
    <w:rsid w:val="0AE17225"/>
    <w:rsid w:val="0B60CA47"/>
    <w:rsid w:val="0C9BE692"/>
    <w:rsid w:val="0D05CA4F"/>
    <w:rsid w:val="0D7B4B7B"/>
    <w:rsid w:val="0E0C820E"/>
    <w:rsid w:val="0E295096"/>
    <w:rsid w:val="0E36186B"/>
    <w:rsid w:val="0E487C36"/>
    <w:rsid w:val="0E902815"/>
    <w:rsid w:val="0EF3FF10"/>
    <w:rsid w:val="0F37C200"/>
    <w:rsid w:val="0F691FD4"/>
    <w:rsid w:val="0F69B074"/>
    <w:rsid w:val="0F9C1753"/>
    <w:rsid w:val="100C7233"/>
    <w:rsid w:val="1095B7D0"/>
    <w:rsid w:val="11095C2F"/>
    <w:rsid w:val="1161704D"/>
    <w:rsid w:val="11BC427E"/>
    <w:rsid w:val="123922F3"/>
    <w:rsid w:val="12C81930"/>
    <w:rsid w:val="130B3EEE"/>
    <w:rsid w:val="136EE55C"/>
    <w:rsid w:val="14256F01"/>
    <w:rsid w:val="14AF61F3"/>
    <w:rsid w:val="154CFA34"/>
    <w:rsid w:val="158295E0"/>
    <w:rsid w:val="178A7EC6"/>
    <w:rsid w:val="178FA440"/>
    <w:rsid w:val="17F2EE94"/>
    <w:rsid w:val="185A5931"/>
    <w:rsid w:val="18F3A598"/>
    <w:rsid w:val="194B62E5"/>
    <w:rsid w:val="1A3C77C0"/>
    <w:rsid w:val="1B946DA5"/>
    <w:rsid w:val="1C1F62B5"/>
    <w:rsid w:val="1C8D7EB8"/>
    <w:rsid w:val="1EA1473E"/>
    <w:rsid w:val="1F7864E3"/>
    <w:rsid w:val="1F837350"/>
    <w:rsid w:val="21ED8BF9"/>
    <w:rsid w:val="21F140F1"/>
    <w:rsid w:val="2208451F"/>
    <w:rsid w:val="228F3661"/>
    <w:rsid w:val="2377EEB2"/>
    <w:rsid w:val="252D8494"/>
    <w:rsid w:val="261CC718"/>
    <w:rsid w:val="2B144079"/>
    <w:rsid w:val="2B2D514C"/>
    <w:rsid w:val="2B5EAC94"/>
    <w:rsid w:val="2BDBA5FF"/>
    <w:rsid w:val="2BE6E15F"/>
    <w:rsid w:val="2C82EA18"/>
    <w:rsid w:val="2CB345F4"/>
    <w:rsid w:val="2CB81115"/>
    <w:rsid w:val="2D9BE735"/>
    <w:rsid w:val="2DC0B843"/>
    <w:rsid w:val="2DF95456"/>
    <w:rsid w:val="2E132B63"/>
    <w:rsid w:val="2E83166C"/>
    <w:rsid w:val="2EF724A5"/>
    <w:rsid w:val="2F090E55"/>
    <w:rsid w:val="30432F89"/>
    <w:rsid w:val="306D8CF7"/>
    <w:rsid w:val="30A936BB"/>
    <w:rsid w:val="31053DBE"/>
    <w:rsid w:val="318C371E"/>
    <w:rsid w:val="327898CE"/>
    <w:rsid w:val="32808BC2"/>
    <w:rsid w:val="32DD6633"/>
    <w:rsid w:val="33006EEC"/>
    <w:rsid w:val="3406C26A"/>
    <w:rsid w:val="344A21A1"/>
    <w:rsid w:val="34670EED"/>
    <w:rsid w:val="3755B086"/>
    <w:rsid w:val="376F1C8B"/>
    <w:rsid w:val="378F29A3"/>
    <w:rsid w:val="37D4DC79"/>
    <w:rsid w:val="380E4182"/>
    <w:rsid w:val="386CC8EA"/>
    <w:rsid w:val="387BEEAE"/>
    <w:rsid w:val="390012B8"/>
    <w:rsid w:val="3934E93D"/>
    <w:rsid w:val="393666F6"/>
    <w:rsid w:val="3967EADB"/>
    <w:rsid w:val="39BC8F2F"/>
    <w:rsid w:val="3A49A57A"/>
    <w:rsid w:val="3A64DCCF"/>
    <w:rsid w:val="3AC1132E"/>
    <w:rsid w:val="3B28301B"/>
    <w:rsid w:val="3BC22EE0"/>
    <w:rsid w:val="3BE50865"/>
    <w:rsid w:val="3C9B13A0"/>
    <w:rsid w:val="3CA7DC9B"/>
    <w:rsid w:val="3E5A6DCF"/>
    <w:rsid w:val="3FF06EE9"/>
    <w:rsid w:val="409B736F"/>
    <w:rsid w:val="40F49C49"/>
    <w:rsid w:val="4104822B"/>
    <w:rsid w:val="42254999"/>
    <w:rsid w:val="426D55AD"/>
    <w:rsid w:val="42F4FB8F"/>
    <w:rsid w:val="430E2589"/>
    <w:rsid w:val="4326E59F"/>
    <w:rsid w:val="4345807D"/>
    <w:rsid w:val="4397B174"/>
    <w:rsid w:val="439E1953"/>
    <w:rsid w:val="441C656B"/>
    <w:rsid w:val="45E25DCD"/>
    <w:rsid w:val="45ED1CA2"/>
    <w:rsid w:val="45FF8E5F"/>
    <w:rsid w:val="46F8C8F7"/>
    <w:rsid w:val="4715C58C"/>
    <w:rsid w:val="472D708B"/>
    <w:rsid w:val="4775E4D0"/>
    <w:rsid w:val="481F93E2"/>
    <w:rsid w:val="48924E52"/>
    <w:rsid w:val="48B7F8D8"/>
    <w:rsid w:val="48D78599"/>
    <w:rsid w:val="4943DBEA"/>
    <w:rsid w:val="4D02560D"/>
    <w:rsid w:val="4F75BFDB"/>
    <w:rsid w:val="4F86F3E4"/>
    <w:rsid w:val="4F9D1B8F"/>
    <w:rsid w:val="529A2B6E"/>
    <w:rsid w:val="530705CB"/>
    <w:rsid w:val="53381F33"/>
    <w:rsid w:val="53516749"/>
    <w:rsid w:val="538DD154"/>
    <w:rsid w:val="53C1914E"/>
    <w:rsid w:val="5481E1D0"/>
    <w:rsid w:val="55D9BB9C"/>
    <w:rsid w:val="566258F3"/>
    <w:rsid w:val="56728419"/>
    <w:rsid w:val="56874238"/>
    <w:rsid w:val="56D3EF15"/>
    <w:rsid w:val="56DADBFF"/>
    <w:rsid w:val="5789D01C"/>
    <w:rsid w:val="578E5D0F"/>
    <w:rsid w:val="58363C3C"/>
    <w:rsid w:val="58EE0828"/>
    <w:rsid w:val="58FC4A6A"/>
    <w:rsid w:val="594D2611"/>
    <w:rsid w:val="5A3C3FB3"/>
    <w:rsid w:val="5AB3CD5C"/>
    <w:rsid w:val="5AC71097"/>
    <w:rsid w:val="5B1085F3"/>
    <w:rsid w:val="5BDA820D"/>
    <w:rsid w:val="5D27C169"/>
    <w:rsid w:val="5D3AF528"/>
    <w:rsid w:val="5EA0BA25"/>
    <w:rsid w:val="5F23F5F0"/>
    <w:rsid w:val="5F33573E"/>
    <w:rsid w:val="5F37212E"/>
    <w:rsid w:val="5F8AB7AA"/>
    <w:rsid w:val="5FC5D4FE"/>
    <w:rsid w:val="60408A3A"/>
    <w:rsid w:val="619ECD36"/>
    <w:rsid w:val="6288F432"/>
    <w:rsid w:val="62A1FA62"/>
    <w:rsid w:val="62BCA975"/>
    <w:rsid w:val="634EEE31"/>
    <w:rsid w:val="635A28B1"/>
    <w:rsid w:val="63615A80"/>
    <w:rsid w:val="63A1DEBF"/>
    <w:rsid w:val="63AB9BAC"/>
    <w:rsid w:val="64105752"/>
    <w:rsid w:val="64399D73"/>
    <w:rsid w:val="65008D7F"/>
    <w:rsid w:val="654CCAE7"/>
    <w:rsid w:val="6551B512"/>
    <w:rsid w:val="6579DEA6"/>
    <w:rsid w:val="65B80148"/>
    <w:rsid w:val="65CEF8EF"/>
    <w:rsid w:val="65FCDE18"/>
    <w:rsid w:val="66BA80AA"/>
    <w:rsid w:val="66CDFB9C"/>
    <w:rsid w:val="6816DC60"/>
    <w:rsid w:val="6854499C"/>
    <w:rsid w:val="686A9B2E"/>
    <w:rsid w:val="68E168A0"/>
    <w:rsid w:val="69E02059"/>
    <w:rsid w:val="6A41D869"/>
    <w:rsid w:val="6A914457"/>
    <w:rsid w:val="6B292C6A"/>
    <w:rsid w:val="6B4CA9F7"/>
    <w:rsid w:val="6B540AC8"/>
    <w:rsid w:val="6B5B9A9C"/>
    <w:rsid w:val="6B69F84C"/>
    <w:rsid w:val="6BC5ECD0"/>
    <w:rsid w:val="6C7F0753"/>
    <w:rsid w:val="6CCCEF10"/>
    <w:rsid w:val="6CCF5136"/>
    <w:rsid w:val="6D35B21D"/>
    <w:rsid w:val="6DC34854"/>
    <w:rsid w:val="6E19678E"/>
    <w:rsid w:val="6F150181"/>
    <w:rsid w:val="6F1D0AE4"/>
    <w:rsid w:val="6F2CFAEE"/>
    <w:rsid w:val="6F57AEDE"/>
    <w:rsid w:val="6F780F2F"/>
    <w:rsid w:val="6F8AFC55"/>
    <w:rsid w:val="6FCFF3D3"/>
    <w:rsid w:val="70FEE3C7"/>
    <w:rsid w:val="716D3B85"/>
    <w:rsid w:val="74B3E612"/>
    <w:rsid w:val="74EFE29C"/>
    <w:rsid w:val="7507A7CF"/>
    <w:rsid w:val="7536A05F"/>
    <w:rsid w:val="753E8986"/>
    <w:rsid w:val="75D92B43"/>
    <w:rsid w:val="774FC4FA"/>
    <w:rsid w:val="7763D988"/>
    <w:rsid w:val="78EEBB48"/>
    <w:rsid w:val="79337E2D"/>
    <w:rsid w:val="7936DC6F"/>
    <w:rsid w:val="793FC1DD"/>
    <w:rsid w:val="795CFD64"/>
    <w:rsid w:val="79794955"/>
    <w:rsid w:val="79B9A97D"/>
    <w:rsid w:val="79BA3FC4"/>
    <w:rsid w:val="7A5AD2AE"/>
    <w:rsid w:val="7B700256"/>
    <w:rsid w:val="7B92ECB4"/>
    <w:rsid w:val="7BDE7CA7"/>
    <w:rsid w:val="7C0A2E38"/>
    <w:rsid w:val="7C1787A9"/>
    <w:rsid w:val="7C322224"/>
    <w:rsid w:val="7D260C72"/>
    <w:rsid w:val="7D567A37"/>
    <w:rsid w:val="7DA22642"/>
    <w:rsid w:val="7DFC5024"/>
    <w:rsid w:val="7E579F4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D0812"/>
  <w15:docId w15:val="{91D92244-15C3-4C27-BA3E-16D4904F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0DE2"/>
    <w:pPr>
      <w:spacing w:after="160" w:line="259" w:lineRule="auto"/>
    </w:pPr>
  </w:style>
  <w:style w:type="paragraph" w:styleId="Nagwek1">
    <w:name w:val="heading 1"/>
    <w:aliases w:val="T"/>
    <w:basedOn w:val="Normalny"/>
    <w:next w:val="Normalny"/>
    <w:link w:val="Nagwek1Znak"/>
    <w:uiPriority w:val="9"/>
    <w:qFormat/>
    <w:rsid w:val="00911706"/>
    <w:pPr>
      <w:keepNext/>
      <w:numPr>
        <w:numId w:val="20"/>
      </w:numPr>
      <w:suppressAutoHyphens w:val="0"/>
      <w:spacing w:before="240" w:after="60" w:line="360" w:lineRule="auto"/>
      <w:ind w:left="0" w:firstLine="0"/>
      <w:outlineLvl w:val="0"/>
    </w:pPr>
    <w:rPr>
      <w:rFonts w:ascii="Cambria" w:eastAsia="Times New Roman" w:hAnsi="Cambria" w:cs="Times New Roman"/>
      <w:b/>
      <w:kern w:val="32"/>
      <w:sz w:val="32"/>
      <w:szCs w:val="20"/>
      <w:lang w:val="x-none" w:eastAsia="x-none"/>
    </w:rPr>
  </w:style>
  <w:style w:type="paragraph" w:styleId="Nagwek2">
    <w:name w:val="heading 2"/>
    <w:basedOn w:val="Normalny"/>
    <w:next w:val="Normalny"/>
    <w:link w:val="Nagwek2Znak"/>
    <w:uiPriority w:val="9"/>
    <w:qFormat/>
    <w:rsid w:val="00911706"/>
    <w:pPr>
      <w:keepNext/>
      <w:numPr>
        <w:ilvl w:val="1"/>
        <w:numId w:val="20"/>
      </w:numPr>
      <w:suppressAutoHyphens w:val="0"/>
      <w:spacing w:before="240" w:after="60" w:line="360" w:lineRule="auto"/>
      <w:ind w:left="0" w:firstLine="0"/>
      <w:outlineLvl w:val="1"/>
    </w:pPr>
    <w:rPr>
      <w:rFonts w:ascii="Cambria" w:eastAsia="Times New Roman" w:hAnsi="Cambria" w:cs="Times New Roman"/>
      <w:b/>
      <w:i/>
      <w:sz w:val="28"/>
      <w:szCs w:val="20"/>
      <w:lang w:val="x-none" w:eastAsia="x-none"/>
    </w:rPr>
  </w:style>
  <w:style w:type="paragraph" w:styleId="Nagwek3">
    <w:name w:val="heading 3"/>
    <w:aliases w:val="ASAPHeading 3,h3"/>
    <w:basedOn w:val="Normalny"/>
    <w:next w:val="Normalny"/>
    <w:link w:val="Nagwek3Znak"/>
    <w:uiPriority w:val="99"/>
    <w:qFormat/>
    <w:rsid w:val="00AD6206"/>
    <w:pPr>
      <w:keepNext/>
      <w:tabs>
        <w:tab w:val="left" w:pos="709"/>
      </w:tabs>
      <w:spacing w:after="0" w:line="360" w:lineRule="auto"/>
      <w:outlineLvl w:val="2"/>
    </w:pPr>
    <w:rPr>
      <w:rFonts w:ascii="Times New Roman" w:eastAsia="Times New Roman" w:hAnsi="Times New Roman" w:cs="Times New Roman"/>
      <w:b/>
      <w:bCs/>
      <w:sz w:val="24"/>
      <w:szCs w:val="24"/>
      <w:lang w:val="en-US" w:eastAsia="pl-PL"/>
    </w:rPr>
  </w:style>
  <w:style w:type="paragraph" w:styleId="Nagwek4">
    <w:name w:val="heading 4"/>
    <w:basedOn w:val="Normalny"/>
    <w:next w:val="Normalny"/>
    <w:link w:val="Nagwek4Znak"/>
    <w:uiPriority w:val="9"/>
    <w:qFormat/>
    <w:rsid w:val="00911706"/>
    <w:pPr>
      <w:keepNext/>
      <w:numPr>
        <w:ilvl w:val="3"/>
        <w:numId w:val="20"/>
      </w:numPr>
      <w:suppressAutoHyphens w:val="0"/>
      <w:spacing w:before="240" w:after="60" w:line="240" w:lineRule="auto"/>
      <w:ind w:left="0" w:firstLine="0"/>
      <w:outlineLvl w:val="3"/>
    </w:pPr>
    <w:rPr>
      <w:rFonts w:ascii="Calibri" w:eastAsia="Times New Roman" w:hAnsi="Calibri" w:cs="Times New Roman"/>
      <w:b/>
      <w:sz w:val="28"/>
      <w:szCs w:val="20"/>
      <w:lang w:val="x-none" w:eastAsia="x-none"/>
    </w:rPr>
  </w:style>
  <w:style w:type="paragraph" w:styleId="Nagwek5">
    <w:name w:val="heading 5"/>
    <w:basedOn w:val="Normalny"/>
    <w:next w:val="Normalny"/>
    <w:link w:val="Nagwek5Znak"/>
    <w:uiPriority w:val="9"/>
    <w:qFormat/>
    <w:rsid w:val="00911706"/>
    <w:pPr>
      <w:numPr>
        <w:ilvl w:val="4"/>
        <w:numId w:val="20"/>
      </w:numPr>
      <w:suppressAutoHyphens w:val="0"/>
      <w:spacing w:before="240" w:after="60" w:line="360" w:lineRule="auto"/>
      <w:ind w:left="0" w:firstLine="0"/>
      <w:outlineLvl w:val="4"/>
    </w:pPr>
    <w:rPr>
      <w:rFonts w:ascii="Calibri" w:eastAsia="Times New Roman" w:hAnsi="Calibri" w:cs="Times New Roman"/>
      <w:b/>
      <w:i/>
      <w:sz w:val="26"/>
      <w:szCs w:val="20"/>
      <w:lang w:val="x-none" w:eastAsia="x-none"/>
    </w:rPr>
  </w:style>
  <w:style w:type="paragraph" w:styleId="Nagwek6">
    <w:name w:val="heading 6"/>
    <w:basedOn w:val="Normalny"/>
    <w:next w:val="Normalny"/>
    <w:link w:val="Nagwek6Znak"/>
    <w:uiPriority w:val="9"/>
    <w:qFormat/>
    <w:rsid w:val="00911706"/>
    <w:pPr>
      <w:numPr>
        <w:ilvl w:val="5"/>
        <w:numId w:val="20"/>
      </w:numPr>
      <w:suppressAutoHyphens w:val="0"/>
      <w:spacing w:before="240" w:after="60" w:line="240" w:lineRule="auto"/>
      <w:ind w:left="0" w:firstLine="0"/>
      <w:outlineLvl w:val="5"/>
    </w:pPr>
    <w:rPr>
      <w:rFonts w:ascii="Calibri" w:eastAsia="Times New Roman" w:hAnsi="Calibri" w:cs="Times New Roman"/>
      <w:b/>
      <w:sz w:val="20"/>
      <w:szCs w:val="20"/>
      <w:lang w:val="x-none" w:eastAsia="x-none"/>
    </w:rPr>
  </w:style>
  <w:style w:type="paragraph" w:styleId="Nagwek7">
    <w:name w:val="heading 7"/>
    <w:basedOn w:val="Normalny"/>
    <w:next w:val="Normalny"/>
    <w:link w:val="Nagwek7Znak"/>
    <w:uiPriority w:val="9"/>
    <w:qFormat/>
    <w:rsid w:val="00911706"/>
    <w:pPr>
      <w:numPr>
        <w:ilvl w:val="6"/>
        <w:numId w:val="20"/>
      </w:numPr>
      <w:suppressAutoHyphens w:val="0"/>
      <w:spacing w:before="240" w:after="60" w:line="360" w:lineRule="auto"/>
      <w:ind w:left="0" w:firstLine="0"/>
      <w:outlineLvl w:val="6"/>
    </w:pPr>
    <w:rPr>
      <w:rFonts w:ascii="Calibri" w:eastAsia="Times New Roman" w:hAnsi="Calibri" w:cs="Times New Roman"/>
      <w:sz w:val="24"/>
      <w:szCs w:val="20"/>
      <w:lang w:val="x-none" w:eastAsia="x-none"/>
    </w:rPr>
  </w:style>
  <w:style w:type="paragraph" w:styleId="Nagwek8">
    <w:name w:val="heading 8"/>
    <w:basedOn w:val="Normalny"/>
    <w:next w:val="Normalny"/>
    <w:link w:val="Nagwek8Znak"/>
    <w:uiPriority w:val="9"/>
    <w:qFormat/>
    <w:rsid w:val="00911706"/>
    <w:pPr>
      <w:numPr>
        <w:ilvl w:val="7"/>
        <w:numId w:val="20"/>
      </w:numPr>
      <w:suppressAutoHyphens w:val="0"/>
      <w:spacing w:before="240" w:after="60" w:line="360" w:lineRule="auto"/>
      <w:ind w:left="0" w:firstLine="0"/>
      <w:outlineLvl w:val="7"/>
    </w:pPr>
    <w:rPr>
      <w:rFonts w:ascii="Calibri" w:eastAsia="Times New Roman" w:hAnsi="Calibri" w:cs="Times New Roman"/>
      <w:i/>
      <w:sz w:val="24"/>
      <w:szCs w:val="20"/>
      <w:lang w:val="x-none" w:eastAsia="x-none"/>
    </w:rPr>
  </w:style>
  <w:style w:type="paragraph" w:styleId="Nagwek9">
    <w:name w:val="heading 9"/>
    <w:basedOn w:val="Normalny"/>
    <w:next w:val="Normalny"/>
    <w:link w:val="Nagwek9Znak"/>
    <w:uiPriority w:val="9"/>
    <w:qFormat/>
    <w:rsid w:val="00911706"/>
    <w:pPr>
      <w:numPr>
        <w:ilvl w:val="8"/>
        <w:numId w:val="20"/>
      </w:numPr>
      <w:suppressAutoHyphens w:val="0"/>
      <w:spacing w:before="240" w:after="60" w:line="360" w:lineRule="auto"/>
      <w:ind w:left="0" w:firstLine="0"/>
      <w:outlineLvl w:val="8"/>
    </w:pPr>
    <w:rPr>
      <w:rFonts w:ascii="Cambria" w:eastAsia="Times New Roman" w:hAnsi="Cambria" w:cs="Times New Roman"/>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qFormat/>
    <w:rsid w:val="00AD6206"/>
  </w:style>
  <w:style w:type="character" w:customStyle="1" w:styleId="StopkaZnak">
    <w:name w:val="Stopka Znak"/>
    <w:basedOn w:val="Domylnaczcionkaakapitu"/>
    <w:link w:val="Stopka"/>
    <w:uiPriority w:val="99"/>
    <w:qFormat/>
    <w:rsid w:val="00AD6206"/>
  </w:style>
  <w:style w:type="character" w:customStyle="1" w:styleId="Nagwek3Znak">
    <w:name w:val="Nagłówek 3 Znak"/>
    <w:aliases w:val="ASAPHeading 3 Znak,h3 Znak"/>
    <w:basedOn w:val="Domylnaczcionkaakapitu"/>
    <w:link w:val="Nagwek3"/>
    <w:uiPriority w:val="99"/>
    <w:qFormat/>
    <w:rsid w:val="00AD6206"/>
    <w:rPr>
      <w:rFonts w:ascii="Times New Roman" w:eastAsia="Times New Roman" w:hAnsi="Times New Roman" w:cs="Times New Roman"/>
      <w:b/>
      <w:bCs/>
      <w:sz w:val="24"/>
      <w:szCs w:val="24"/>
      <w:lang w:val="en-US" w:eastAsia="pl-PL"/>
    </w:rPr>
  </w:style>
  <w:style w:type="character" w:customStyle="1" w:styleId="StopkaZnak1">
    <w:name w:val="Stopka Znak1"/>
    <w:uiPriority w:val="99"/>
    <w:qFormat/>
    <w:locked/>
    <w:rsid w:val="00AD6206"/>
    <w:rPr>
      <w:rFonts w:ascii="Arial" w:hAnsi="Arial" w:cs="Arial"/>
      <w:sz w:val="24"/>
      <w:szCs w:val="24"/>
      <w:lang w:val="pl-PL" w:eastAsia="pl-PL" w:bidi="ar-SA"/>
    </w:rPr>
  </w:style>
  <w:style w:type="character" w:customStyle="1" w:styleId="czeinternetowe">
    <w:name w:val="Łącze internetowe"/>
    <w:rsid w:val="00AD6206"/>
    <w:rPr>
      <w:color w:val="0000FF"/>
      <w:u w:val="single"/>
    </w:rPr>
  </w:style>
  <w:style w:type="character" w:customStyle="1" w:styleId="NagwekZnak1">
    <w:name w:val="Nagłówek Znak1"/>
    <w:qFormat/>
    <w:rsid w:val="00AD6206"/>
    <w:rPr>
      <w:rFonts w:ascii="Arial" w:hAnsi="Arial" w:cs="Arial"/>
      <w:sz w:val="24"/>
      <w:szCs w:val="24"/>
      <w:lang w:val="pl-PL" w:eastAsia="pl-PL"/>
    </w:rPr>
  </w:style>
  <w:style w:type="character" w:customStyle="1" w:styleId="AkapitzlistZnak">
    <w:name w:val="Akapit z listą Znak"/>
    <w:aliases w:val="CW_Lista Znak,Wypunktowanie Znak,L1 Znak,Numerowanie Znak,Akapit z listą BS Znak,wypunktowanie Znak,Podsis rysunku Znak1,Akapit z listą numerowaną Znak1,lp1 Znak1,Bullet List Znak1,FooterText Znak1,numbered Znak1,列出段落 Znak1"/>
    <w:link w:val="Akapitzlist"/>
    <w:qFormat/>
    <w:locked/>
    <w:rsid w:val="00AD6206"/>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uiPriority w:val="99"/>
    <w:qFormat/>
    <w:rsid w:val="00AD6206"/>
  </w:style>
  <w:style w:type="character" w:customStyle="1" w:styleId="TekstpodstawowyZnak1">
    <w:name w:val="Tekst podstawowy Znak1"/>
    <w:link w:val="Tekstpodstawowy"/>
    <w:uiPriority w:val="99"/>
    <w:qFormat/>
    <w:locked/>
    <w:rsid w:val="00AD6206"/>
    <w:rPr>
      <w:rFonts w:ascii="Arial" w:eastAsia="Times New Roman" w:hAnsi="Arial" w:cs="Arial"/>
      <w:sz w:val="24"/>
      <w:szCs w:val="24"/>
      <w:lang w:eastAsia="pl-PL"/>
    </w:rPr>
  </w:style>
  <w:style w:type="character" w:customStyle="1" w:styleId="Tekstpodstawowywcity3Znak">
    <w:name w:val="Tekst podstawowy wcięty 3 Znak"/>
    <w:basedOn w:val="Domylnaczcionkaakapitu"/>
    <w:link w:val="Tekstpodstawowywcity3"/>
    <w:uiPriority w:val="99"/>
    <w:qFormat/>
    <w:rsid w:val="00AD6206"/>
    <w:rPr>
      <w:rFonts w:ascii="Times New Roman" w:eastAsia="Times New Roman" w:hAnsi="Times New Roman" w:cs="Times New Roman"/>
      <w:sz w:val="16"/>
      <w:szCs w:val="16"/>
      <w:lang w:eastAsia="pl-PL"/>
    </w:rPr>
  </w:style>
  <w:style w:type="character" w:customStyle="1" w:styleId="grame">
    <w:name w:val="grame"/>
    <w:basedOn w:val="Domylnaczcionkaakapitu"/>
    <w:uiPriority w:val="99"/>
    <w:qFormat/>
    <w:rsid w:val="00AD6206"/>
  </w:style>
  <w:style w:type="character" w:customStyle="1" w:styleId="TekstprzypisudolnegoZnak">
    <w:name w:val="Tekst przypisu dolnego Znak"/>
    <w:basedOn w:val="Domylnaczcionkaakapitu"/>
    <w:link w:val="Tekstprzypisudolnego"/>
    <w:uiPriority w:val="99"/>
    <w:qFormat/>
    <w:rsid w:val="00AD6206"/>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AD6206"/>
    <w:rPr>
      <w:vertAlign w:val="superscript"/>
    </w:rPr>
  </w:style>
  <w:style w:type="character" w:customStyle="1" w:styleId="TekstdymkaZnak">
    <w:name w:val="Tekst dymka Znak"/>
    <w:basedOn w:val="Domylnaczcionkaakapitu"/>
    <w:link w:val="Tekstdymka"/>
    <w:uiPriority w:val="99"/>
    <w:qFormat/>
    <w:rsid w:val="00AD6206"/>
    <w:rPr>
      <w:rFonts w:ascii="Segoe UI" w:eastAsia="Times New Roman" w:hAnsi="Segoe UI" w:cs="Segoe UI"/>
      <w:sz w:val="18"/>
      <w:szCs w:val="18"/>
      <w:lang w:eastAsia="pl-PL"/>
    </w:rPr>
  </w:style>
  <w:style w:type="character" w:customStyle="1" w:styleId="TekstprzypisukocowegoZnak">
    <w:name w:val="Tekst przypisu końcowego Znak"/>
    <w:basedOn w:val="Domylnaczcionkaakapitu"/>
    <w:link w:val="Tekstprzypisukocowego"/>
    <w:uiPriority w:val="99"/>
    <w:qFormat/>
    <w:rsid w:val="00AD6206"/>
    <w:rPr>
      <w:rFonts w:ascii="Times New Roman" w:eastAsia="Times New Roman" w:hAnsi="Times New Roman" w:cs="Times New Roman"/>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AD6206"/>
    <w:rPr>
      <w:vertAlign w:val="superscript"/>
    </w:rPr>
  </w:style>
  <w:style w:type="character" w:styleId="Odwoaniedokomentarza">
    <w:name w:val="annotation reference"/>
    <w:uiPriority w:val="99"/>
    <w:qFormat/>
    <w:rsid w:val="00AD6206"/>
    <w:rPr>
      <w:sz w:val="16"/>
      <w:szCs w:val="16"/>
    </w:rPr>
  </w:style>
  <w:style w:type="character" w:customStyle="1" w:styleId="TekstkomentarzaZnak">
    <w:name w:val="Tekst komentarza Znak"/>
    <w:basedOn w:val="Domylnaczcionkaakapitu"/>
    <w:link w:val="Tekstkomentarza"/>
    <w:uiPriority w:val="99"/>
    <w:qFormat/>
    <w:rsid w:val="00AD6206"/>
    <w:rPr>
      <w:rFonts w:ascii="Times New Roman" w:eastAsia="Times New Roman" w:hAnsi="Times New Roman" w:cs="Times New Roman"/>
      <w:sz w:val="20"/>
      <w:szCs w:val="20"/>
      <w:lang w:val="x-none" w:eastAsia="ar-SA"/>
    </w:rPr>
  </w:style>
  <w:style w:type="character" w:customStyle="1" w:styleId="AkapitzlistZnak1">
    <w:name w:val="Akapit z listą Znak1"/>
    <w:aliases w:val="CW_Lista Znak1,Wypunktowanie Znak1,L1 Znak1,Numerowanie Znak1,Akapit z listą BS Znak1,wypunktowanie Znak1,Podsis rysunku Znak,Akapit z listą numerowaną Znak,lp1 Znak,Bullet List Znak,FooterText Znak,numbered Znak,列出段落 Znak,列出段落1 Zna"/>
    <w:uiPriority w:val="34"/>
    <w:qFormat/>
    <w:locked/>
    <w:rsid w:val="00EE5422"/>
    <w:rPr>
      <w:sz w:val="24"/>
      <w:szCs w:val="22"/>
      <w:lang w:eastAsia="en-US"/>
    </w:rPr>
  </w:style>
  <w:style w:type="character" w:customStyle="1" w:styleId="TematkomentarzaZnak">
    <w:name w:val="Temat komentarza Znak"/>
    <w:basedOn w:val="TekstkomentarzaZnak"/>
    <w:link w:val="Tematkomentarza"/>
    <w:uiPriority w:val="99"/>
    <w:qFormat/>
    <w:rsid w:val="00660F5B"/>
    <w:rPr>
      <w:rFonts w:ascii="Times New Roman" w:eastAsia="Times New Roman" w:hAnsi="Times New Roman" w:cs="Times New Roman"/>
      <w:b/>
      <w:bCs/>
      <w:sz w:val="20"/>
      <w:szCs w:val="20"/>
      <w:lang w:val="x-none" w:eastAsia="ar-SA"/>
    </w:rPr>
  </w:style>
  <w:style w:type="character" w:styleId="Pogrubienie">
    <w:name w:val="Strong"/>
    <w:basedOn w:val="Domylnaczcionkaakapitu"/>
    <w:uiPriority w:val="22"/>
    <w:qFormat/>
    <w:rsid w:val="005C3F20"/>
    <w:rPr>
      <w:b/>
      <w:bCs/>
    </w:rPr>
  </w:style>
  <w:style w:type="character" w:customStyle="1" w:styleId="Nierozpoznanawzmianka1">
    <w:name w:val="Nierozpoznana wzmianka1"/>
    <w:basedOn w:val="Domylnaczcionkaakapitu"/>
    <w:uiPriority w:val="99"/>
    <w:semiHidden/>
    <w:unhideWhenUsed/>
    <w:qFormat/>
    <w:rsid w:val="00084C06"/>
    <w:rPr>
      <w:color w:val="605E5C"/>
      <w:shd w:val="clear" w:color="auto" w:fill="E1DFDD"/>
    </w:rPr>
  </w:style>
  <w:style w:type="character" w:customStyle="1" w:styleId="None">
    <w:name w:val="None"/>
    <w:qFormat/>
    <w:rsid w:val="0071729D"/>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aliases w:val="Nagłówek strony,Nagłówek strony1,Nagłówek strony11,Nagłówek strony11 Znak Znak,Nagłówek tabeli"/>
    <w:basedOn w:val="Normalny"/>
    <w:next w:val="Tekstpodstawowy"/>
    <w:link w:val="NagwekZnak"/>
    <w:unhideWhenUsed/>
    <w:rsid w:val="00AD6206"/>
    <w:pPr>
      <w:tabs>
        <w:tab w:val="center" w:pos="4536"/>
        <w:tab w:val="right" w:pos="9072"/>
      </w:tabs>
      <w:spacing w:after="0" w:line="240" w:lineRule="auto"/>
    </w:pPr>
  </w:style>
  <w:style w:type="paragraph" w:styleId="Tekstpodstawowy">
    <w:name w:val="Body Text"/>
    <w:basedOn w:val="Normalny"/>
    <w:link w:val="TekstpodstawowyZnak1"/>
    <w:uiPriority w:val="99"/>
    <w:qFormat/>
    <w:rsid w:val="00AD6206"/>
    <w:pPr>
      <w:spacing w:after="0" w:line="360" w:lineRule="auto"/>
      <w:jc w:val="both"/>
    </w:pPr>
    <w:rPr>
      <w:rFonts w:ascii="Arial" w:eastAsia="Times New Roman" w:hAnsi="Arial" w:cs="Arial"/>
      <w:sz w:val="24"/>
      <w:szCs w:val="24"/>
      <w:lang w:eastAsia="pl-PL"/>
    </w:rPr>
  </w:style>
  <w:style w:type="paragraph" w:styleId="Lista">
    <w:name w:val="List"/>
    <w:basedOn w:val="Tekstpodstawowy"/>
    <w:uiPriority w:val="99"/>
    <w:rPr>
      <w:rFonts w:cs="FreeSans"/>
    </w:rPr>
  </w:style>
  <w:style w:type="paragraph" w:styleId="Legenda">
    <w:name w:val="caption"/>
    <w:basedOn w:val="Normalny"/>
    <w:uiPriority w:val="99"/>
    <w:qFormat/>
    <w:pPr>
      <w:suppressLineNumbers/>
      <w:spacing w:before="120" w:after="120"/>
    </w:pPr>
    <w:rPr>
      <w:rFonts w:cs="FreeSans"/>
      <w:i/>
      <w:iCs/>
      <w:sz w:val="24"/>
      <w:szCs w:val="24"/>
    </w:rPr>
  </w:style>
  <w:style w:type="paragraph" w:customStyle="1" w:styleId="Indeks">
    <w:name w:val="Indeks"/>
    <w:basedOn w:val="Normalny"/>
    <w:qFormat/>
    <w:pPr>
      <w:suppressLineNumbers/>
    </w:pPr>
    <w:rPr>
      <w:rFonts w:cs="FreeSan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D6206"/>
    <w:pPr>
      <w:tabs>
        <w:tab w:val="center" w:pos="4536"/>
        <w:tab w:val="right" w:pos="9072"/>
      </w:tabs>
      <w:spacing w:after="0" w:line="240" w:lineRule="auto"/>
    </w:p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basedOn w:val="Normalny"/>
    <w:link w:val="AkapitzlistZnak"/>
    <w:qFormat/>
    <w:rsid w:val="00AD6206"/>
    <w:pPr>
      <w:widowControl w:val="0"/>
      <w:spacing w:after="0" w:line="240" w:lineRule="auto"/>
      <w:ind w:left="720"/>
      <w:contextualSpacing/>
      <w:jc w:val="center"/>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unhideWhenUsed/>
    <w:qFormat/>
    <w:rsid w:val="00AD6206"/>
    <w:pPr>
      <w:spacing w:after="120" w:line="276" w:lineRule="auto"/>
      <w:ind w:left="283"/>
    </w:pPr>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uiPriority w:val="99"/>
    <w:unhideWhenUsed/>
    <w:rsid w:val="00AD6206"/>
    <w:pPr>
      <w:widowControl w:val="0"/>
      <w:spacing w:after="0" w:line="240" w:lineRule="auto"/>
      <w:jc w:val="center"/>
    </w:pPr>
    <w:rPr>
      <w:rFonts w:ascii="Times New Roman" w:eastAsia="Times New Roman" w:hAnsi="Times New Roman" w:cs="Times New Roman"/>
      <w:sz w:val="20"/>
      <w:szCs w:val="20"/>
      <w:lang w:eastAsia="pl-PL"/>
    </w:rPr>
  </w:style>
  <w:style w:type="paragraph" w:customStyle="1" w:styleId="ZnakZnak9ZnakZnakZnakZnakZnakZnak1">
    <w:name w:val="Znak Znak9 Znak Znak Znak Znak Znak Znak1"/>
    <w:basedOn w:val="Normalny"/>
    <w:qFormat/>
    <w:rsid w:val="00AD6206"/>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unhideWhenUsed/>
    <w:qFormat/>
    <w:rsid w:val="00AD6206"/>
    <w:pPr>
      <w:widowControl w:val="0"/>
      <w:spacing w:after="0" w:line="240" w:lineRule="auto"/>
      <w:jc w:val="center"/>
    </w:pPr>
    <w:rPr>
      <w:rFonts w:ascii="Segoe UI" w:eastAsia="Times New Roman" w:hAnsi="Segoe UI" w:cs="Segoe UI"/>
      <w:sz w:val="18"/>
      <w:szCs w:val="18"/>
      <w:lang w:eastAsia="pl-PL"/>
    </w:rPr>
  </w:style>
  <w:style w:type="paragraph" w:styleId="Bezodstpw">
    <w:name w:val="No Spacing"/>
    <w:uiPriority w:val="1"/>
    <w:qFormat/>
    <w:rsid w:val="00AD6206"/>
    <w:rPr>
      <w:rFonts w:cs="Times New Roman"/>
    </w:rPr>
  </w:style>
  <w:style w:type="paragraph" w:customStyle="1" w:styleId="Akapitzlist1">
    <w:name w:val="Akapit z listą1"/>
    <w:basedOn w:val="Normalny"/>
    <w:uiPriority w:val="99"/>
    <w:qFormat/>
    <w:rsid w:val="00AD6206"/>
    <w:pPr>
      <w:numPr>
        <w:numId w:val="9"/>
      </w:numPr>
      <w:spacing w:after="0" w:line="240" w:lineRule="auto"/>
      <w:contextualSpacing/>
      <w:jc w:val="both"/>
    </w:pPr>
    <w:rPr>
      <w:rFonts w:ascii="Times New Roman" w:eastAsia="Times New Roman" w:hAnsi="Times New Roman" w:cs="Calibri"/>
      <w:sz w:val="24"/>
      <w:szCs w:val="24"/>
    </w:rPr>
  </w:style>
  <w:style w:type="paragraph" w:styleId="Tekstprzypisukocowego">
    <w:name w:val="endnote text"/>
    <w:basedOn w:val="Normalny"/>
    <w:link w:val="TekstprzypisukocowegoZnak"/>
    <w:uiPriority w:val="99"/>
    <w:unhideWhenUsed/>
    <w:rsid w:val="00AD6206"/>
    <w:pPr>
      <w:widowControl w:val="0"/>
      <w:spacing w:after="0" w:line="240" w:lineRule="auto"/>
      <w:jc w:val="center"/>
    </w:pPr>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qFormat/>
    <w:rsid w:val="00AD6206"/>
    <w:pPr>
      <w:widowControl w:val="0"/>
      <w:spacing w:after="0" w:line="240" w:lineRule="auto"/>
      <w:jc w:val="center"/>
    </w:pPr>
    <w:rPr>
      <w:rFonts w:ascii="Times New Roman" w:eastAsia="Times New Roman" w:hAnsi="Times New Roman" w:cs="Times New Roman"/>
      <w:sz w:val="20"/>
      <w:szCs w:val="20"/>
      <w:lang w:val="x-none" w:eastAsia="ar-SA"/>
    </w:rPr>
  </w:style>
  <w:style w:type="paragraph" w:styleId="NormalnyWeb">
    <w:name w:val="Normal (Web)"/>
    <w:basedOn w:val="Normalny"/>
    <w:uiPriority w:val="99"/>
    <w:qFormat/>
    <w:rsid w:val="00AD6206"/>
    <w:pPr>
      <w:spacing w:beforeAutospacing="1" w:afterAutospacing="1"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unhideWhenUsed/>
    <w:qFormat/>
    <w:rsid w:val="00660F5B"/>
    <w:pPr>
      <w:widowControl/>
      <w:suppressAutoHyphens w:val="0"/>
      <w:spacing w:after="160"/>
      <w:jc w:val="left"/>
    </w:pPr>
    <w:rPr>
      <w:rFonts w:asciiTheme="minorHAnsi" w:eastAsiaTheme="minorHAnsi" w:hAnsiTheme="minorHAnsi" w:cstheme="minorBidi"/>
      <w:b/>
      <w:bCs/>
      <w:lang w:val="pl-PL" w:eastAsia="en-US"/>
    </w:rPr>
  </w:style>
  <w:style w:type="paragraph" w:customStyle="1" w:styleId="Normalny1">
    <w:name w:val="Normalny1"/>
    <w:uiPriority w:val="99"/>
    <w:qFormat/>
    <w:rsid w:val="00CD099B"/>
    <w:pPr>
      <w:spacing w:line="276" w:lineRule="auto"/>
    </w:pPr>
    <w:rPr>
      <w:rFonts w:ascii="Arial" w:eastAsia="Times New Roman" w:hAnsi="Arial" w:cs="Arial"/>
      <w:color w:val="000000"/>
      <w:lang w:eastAsia="pl-PL"/>
    </w:rPr>
  </w:style>
  <w:style w:type="paragraph" w:customStyle="1" w:styleId="Tekstwstpniesformatowany">
    <w:name w:val="Tekst wstępnie sformatowany"/>
    <w:basedOn w:val="Normalny"/>
    <w:qFormat/>
    <w:rsid w:val="0071729D"/>
    <w:pPr>
      <w:spacing w:after="0" w:line="276" w:lineRule="auto"/>
    </w:pPr>
    <w:rPr>
      <w:rFonts w:ascii="DejaVu Sans Mono;Arial" w:eastAsia="WenQuanYi Micro Hei;MS Gothic" w:hAnsi="DejaVu Sans Mono;Arial" w:cs="Lohit Hindi;Times New Roman"/>
      <w:kern w:val="2"/>
      <w:sz w:val="20"/>
      <w:szCs w:val="20"/>
      <w:lang w:eastAsia="zh-CN"/>
    </w:rPr>
  </w:style>
  <w:style w:type="numbering" w:customStyle="1" w:styleId="Bezlisty1">
    <w:name w:val="Bez listy1"/>
    <w:uiPriority w:val="99"/>
    <w:semiHidden/>
    <w:unhideWhenUsed/>
    <w:qFormat/>
    <w:rsid w:val="00AD6206"/>
  </w:style>
  <w:style w:type="numbering" w:customStyle="1" w:styleId="1111111">
    <w:name w:val="1 / 1.1 / 1.1.11"/>
    <w:qFormat/>
    <w:rsid w:val="00AD6206"/>
    <w:pPr>
      <w:numPr>
        <w:numId w:val="15"/>
      </w:numPr>
    </w:pPr>
  </w:style>
  <w:style w:type="numbering" w:styleId="111111">
    <w:name w:val="Outline List 2"/>
    <w:unhideWhenUsed/>
    <w:qFormat/>
    <w:rsid w:val="00AD6206"/>
    <w:pPr>
      <w:numPr>
        <w:numId w:val="11"/>
      </w:numPr>
    </w:pPr>
  </w:style>
  <w:style w:type="numbering" w:customStyle="1" w:styleId="Styl11">
    <w:name w:val="Styl11"/>
    <w:qFormat/>
    <w:rsid w:val="00CD099B"/>
    <w:pPr>
      <w:numPr>
        <w:numId w:val="14"/>
      </w:numPr>
    </w:pPr>
  </w:style>
  <w:style w:type="table" w:styleId="Tabela-Siatka">
    <w:name w:val="Table Grid"/>
    <w:basedOn w:val="Standardowy"/>
    <w:uiPriority w:val="39"/>
    <w:rsid w:val="00AD6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1">
    <w:name w:val="Zwykła tabela 11"/>
    <w:basedOn w:val="Standardowy"/>
    <w:uiPriority w:val="41"/>
    <w:rsid w:val="005C3F2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ZwykytekstZnak">
    <w:name w:val="Zwykły tekst Znak"/>
    <w:link w:val="Zwykytekst"/>
    <w:uiPriority w:val="99"/>
    <w:locked/>
    <w:rsid w:val="00DC3FC0"/>
    <w:rPr>
      <w:rFonts w:ascii="Arial" w:hAnsi="Arial"/>
      <w:sz w:val="24"/>
      <w:lang w:eastAsia="pl-PL"/>
    </w:rPr>
  </w:style>
  <w:style w:type="paragraph" w:styleId="Zwykytekst">
    <w:name w:val="Plain Text"/>
    <w:basedOn w:val="Normalny"/>
    <w:link w:val="ZwykytekstZnak"/>
    <w:uiPriority w:val="99"/>
    <w:rsid w:val="00DC3FC0"/>
    <w:pPr>
      <w:suppressAutoHyphens w:val="0"/>
      <w:spacing w:after="0" w:line="240" w:lineRule="auto"/>
    </w:pPr>
    <w:rPr>
      <w:rFonts w:ascii="Arial" w:hAnsi="Arial"/>
      <w:sz w:val="24"/>
      <w:lang w:eastAsia="pl-PL"/>
    </w:rPr>
  </w:style>
  <w:style w:type="character" w:customStyle="1" w:styleId="ZwykytekstZnak1">
    <w:name w:val="Zwykły tekst Znak1"/>
    <w:basedOn w:val="Domylnaczcionkaakapitu"/>
    <w:uiPriority w:val="99"/>
    <w:semiHidden/>
    <w:rsid w:val="00DC3FC0"/>
    <w:rPr>
      <w:rFonts w:ascii="Consolas" w:hAnsi="Consolas"/>
      <w:sz w:val="21"/>
      <w:szCs w:val="21"/>
    </w:rPr>
  </w:style>
  <w:style w:type="character" w:customStyle="1" w:styleId="Nagwek1Znak">
    <w:name w:val="Nagłówek 1 Znak"/>
    <w:aliases w:val="T Znak"/>
    <w:basedOn w:val="Domylnaczcionkaakapitu"/>
    <w:link w:val="Nagwek1"/>
    <w:uiPriority w:val="9"/>
    <w:rsid w:val="00911706"/>
    <w:rPr>
      <w:rFonts w:ascii="Cambria" w:eastAsia="Times New Roman" w:hAnsi="Cambria" w:cs="Times New Roman"/>
      <w:b/>
      <w:kern w:val="32"/>
      <w:sz w:val="32"/>
      <w:szCs w:val="20"/>
      <w:lang w:val="x-none" w:eastAsia="x-none"/>
    </w:rPr>
  </w:style>
  <w:style w:type="character" w:customStyle="1" w:styleId="Nagwek2Znak">
    <w:name w:val="Nagłówek 2 Znak"/>
    <w:basedOn w:val="Domylnaczcionkaakapitu"/>
    <w:link w:val="Nagwek2"/>
    <w:uiPriority w:val="9"/>
    <w:rsid w:val="00911706"/>
    <w:rPr>
      <w:rFonts w:ascii="Cambria" w:eastAsia="Times New Roman" w:hAnsi="Cambria" w:cs="Times New Roman"/>
      <w:b/>
      <w:i/>
      <w:sz w:val="28"/>
      <w:szCs w:val="20"/>
      <w:lang w:val="x-none" w:eastAsia="x-none"/>
    </w:rPr>
  </w:style>
  <w:style w:type="character" w:customStyle="1" w:styleId="Nagwek4Znak">
    <w:name w:val="Nagłówek 4 Znak"/>
    <w:basedOn w:val="Domylnaczcionkaakapitu"/>
    <w:link w:val="Nagwek4"/>
    <w:uiPriority w:val="9"/>
    <w:rsid w:val="00911706"/>
    <w:rPr>
      <w:rFonts w:ascii="Calibri" w:eastAsia="Times New Roman" w:hAnsi="Calibri" w:cs="Times New Roman"/>
      <w:b/>
      <w:sz w:val="28"/>
      <w:szCs w:val="20"/>
      <w:lang w:val="x-none" w:eastAsia="x-none"/>
    </w:rPr>
  </w:style>
  <w:style w:type="character" w:customStyle="1" w:styleId="Nagwek5Znak">
    <w:name w:val="Nagłówek 5 Znak"/>
    <w:basedOn w:val="Domylnaczcionkaakapitu"/>
    <w:link w:val="Nagwek5"/>
    <w:uiPriority w:val="9"/>
    <w:rsid w:val="00911706"/>
    <w:rPr>
      <w:rFonts w:ascii="Calibri" w:eastAsia="Times New Roman" w:hAnsi="Calibri" w:cs="Times New Roman"/>
      <w:b/>
      <w:i/>
      <w:sz w:val="26"/>
      <w:szCs w:val="20"/>
      <w:lang w:val="x-none" w:eastAsia="x-none"/>
    </w:rPr>
  </w:style>
  <w:style w:type="character" w:customStyle="1" w:styleId="Nagwek6Znak">
    <w:name w:val="Nagłówek 6 Znak"/>
    <w:basedOn w:val="Domylnaczcionkaakapitu"/>
    <w:link w:val="Nagwek6"/>
    <w:uiPriority w:val="9"/>
    <w:rsid w:val="00911706"/>
    <w:rPr>
      <w:rFonts w:ascii="Calibri" w:eastAsia="Times New Roman" w:hAnsi="Calibri" w:cs="Times New Roman"/>
      <w:b/>
      <w:sz w:val="20"/>
      <w:szCs w:val="20"/>
      <w:lang w:val="x-none" w:eastAsia="x-none"/>
    </w:rPr>
  </w:style>
  <w:style w:type="character" w:customStyle="1" w:styleId="Nagwek7Znak">
    <w:name w:val="Nagłówek 7 Znak"/>
    <w:basedOn w:val="Domylnaczcionkaakapitu"/>
    <w:link w:val="Nagwek7"/>
    <w:uiPriority w:val="9"/>
    <w:rsid w:val="00911706"/>
    <w:rPr>
      <w:rFonts w:ascii="Calibri" w:eastAsia="Times New Roman" w:hAnsi="Calibri" w:cs="Times New Roman"/>
      <w:sz w:val="24"/>
      <w:szCs w:val="20"/>
      <w:lang w:val="x-none" w:eastAsia="x-none"/>
    </w:rPr>
  </w:style>
  <w:style w:type="character" w:customStyle="1" w:styleId="Nagwek8Znak">
    <w:name w:val="Nagłówek 8 Znak"/>
    <w:basedOn w:val="Domylnaczcionkaakapitu"/>
    <w:link w:val="Nagwek8"/>
    <w:uiPriority w:val="9"/>
    <w:rsid w:val="00911706"/>
    <w:rPr>
      <w:rFonts w:ascii="Calibri" w:eastAsia="Times New Roman" w:hAnsi="Calibri" w:cs="Times New Roman"/>
      <w:i/>
      <w:sz w:val="24"/>
      <w:szCs w:val="20"/>
      <w:lang w:val="x-none" w:eastAsia="x-none"/>
    </w:rPr>
  </w:style>
  <w:style w:type="character" w:customStyle="1" w:styleId="Nagwek9Znak">
    <w:name w:val="Nagłówek 9 Znak"/>
    <w:basedOn w:val="Domylnaczcionkaakapitu"/>
    <w:link w:val="Nagwek9"/>
    <w:uiPriority w:val="9"/>
    <w:rsid w:val="00911706"/>
    <w:rPr>
      <w:rFonts w:ascii="Cambria" w:eastAsia="Times New Roman" w:hAnsi="Cambria" w:cs="Times New Roman"/>
      <w:sz w:val="20"/>
      <w:szCs w:val="20"/>
      <w:lang w:val="x-none" w:eastAsia="x-none"/>
    </w:rPr>
  </w:style>
  <w:style w:type="character" w:customStyle="1" w:styleId="Heading1Char">
    <w:name w:val="Heading 1 Char"/>
    <w:aliases w:val="T Char"/>
    <w:uiPriority w:val="99"/>
    <w:locked/>
    <w:rsid w:val="00911706"/>
    <w:rPr>
      <w:rFonts w:ascii="Cambria" w:hAnsi="Cambria"/>
      <w:b/>
      <w:kern w:val="32"/>
      <w:sz w:val="32"/>
    </w:rPr>
  </w:style>
  <w:style w:type="character" w:customStyle="1" w:styleId="Heading2Char">
    <w:name w:val="Heading 2 Char"/>
    <w:locked/>
    <w:rsid w:val="00911706"/>
    <w:rPr>
      <w:rFonts w:ascii="Cambria" w:hAnsi="Cambria"/>
      <w:b/>
      <w:i/>
      <w:sz w:val="28"/>
    </w:rPr>
  </w:style>
  <w:style w:type="character" w:customStyle="1" w:styleId="Heading3Char">
    <w:name w:val="Heading 3 Char"/>
    <w:locked/>
    <w:rsid w:val="00911706"/>
    <w:rPr>
      <w:rFonts w:ascii="Times New Roman" w:hAnsi="Times New Roman"/>
      <w:b/>
      <w:sz w:val="24"/>
      <w:lang w:eastAsia="pl-PL"/>
    </w:rPr>
  </w:style>
  <w:style w:type="character" w:customStyle="1" w:styleId="Heading4Char">
    <w:name w:val="Heading 4 Char"/>
    <w:locked/>
    <w:rsid w:val="00911706"/>
    <w:rPr>
      <w:rFonts w:ascii="Calibri" w:hAnsi="Calibri"/>
      <w:b/>
      <w:sz w:val="28"/>
    </w:rPr>
  </w:style>
  <w:style w:type="character" w:customStyle="1" w:styleId="Heading5Char">
    <w:name w:val="Heading 5 Char"/>
    <w:locked/>
    <w:rsid w:val="00911706"/>
    <w:rPr>
      <w:rFonts w:ascii="Calibri" w:hAnsi="Calibri"/>
      <w:b/>
      <w:i/>
      <w:sz w:val="26"/>
    </w:rPr>
  </w:style>
  <w:style w:type="character" w:customStyle="1" w:styleId="Heading6Char">
    <w:name w:val="Heading 6 Char"/>
    <w:locked/>
    <w:rsid w:val="00911706"/>
    <w:rPr>
      <w:rFonts w:ascii="Calibri" w:hAnsi="Calibri"/>
      <w:b/>
      <w:sz w:val="20"/>
    </w:rPr>
  </w:style>
  <w:style w:type="character" w:customStyle="1" w:styleId="Heading7Char">
    <w:name w:val="Heading 7 Char"/>
    <w:locked/>
    <w:rsid w:val="00911706"/>
    <w:rPr>
      <w:rFonts w:ascii="Calibri" w:hAnsi="Calibri"/>
      <w:sz w:val="24"/>
    </w:rPr>
  </w:style>
  <w:style w:type="character" w:customStyle="1" w:styleId="Heading8Char">
    <w:name w:val="Heading 8 Char"/>
    <w:locked/>
    <w:rsid w:val="00911706"/>
    <w:rPr>
      <w:rFonts w:ascii="Calibri" w:hAnsi="Calibri"/>
      <w:i/>
      <w:sz w:val="24"/>
    </w:rPr>
  </w:style>
  <w:style w:type="character" w:customStyle="1" w:styleId="Heading9Char">
    <w:name w:val="Heading 9 Char"/>
    <w:locked/>
    <w:rsid w:val="00911706"/>
    <w:rPr>
      <w:rFonts w:ascii="Cambria" w:hAnsi="Cambria"/>
      <w:sz w:val="20"/>
    </w:rPr>
  </w:style>
  <w:style w:type="character" w:customStyle="1" w:styleId="FooterChar">
    <w:name w:val="Footer Char"/>
    <w:uiPriority w:val="99"/>
    <w:locked/>
    <w:rsid w:val="00911706"/>
    <w:rPr>
      <w:rFonts w:ascii="Times New Roman" w:hAnsi="Times New Roman"/>
      <w:sz w:val="24"/>
    </w:rPr>
  </w:style>
  <w:style w:type="character" w:customStyle="1" w:styleId="BodyTextChar">
    <w:name w:val="Body Text Char"/>
    <w:locked/>
    <w:rsid w:val="00911706"/>
    <w:rPr>
      <w:rFonts w:ascii="Times New Roman" w:hAnsi="Times New Roman"/>
      <w:sz w:val="24"/>
    </w:rPr>
  </w:style>
  <w:style w:type="character" w:styleId="Hipercze">
    <w:name w:val="Hyperlink"/>
    <w:rsid w:val="00911706"/>
    <w:rPr>
      <w:rFonts w:cs="Times New Roman"/>
      <w:color w:val="0000FF"/>
      <w:u w:val="single"/>
    </w:rPr>
  </w:style>
  <w:style w:type="paragraph" w:customStyle="1" w:styleId="ust">
    <w:name w:val="ust"/>
    <w:uiPriority w:val="99"/>
    <w:rsid w:val="00911706"/>
    <w:pPr>
      <w:suppressAutoHyphens w:val="0"/>
      <w:spacing w:before="60" w:after="60"/>
      <w:ind w:left="426" w:hanging="284"/>
      <w:jc w:val="both"/>
    </w:pPr>
    <w:rPr>
      <w:rFonts w:ascii="Times New Roman" w:eastAsia="Times New Roman" w:hAnsi="Times New Roman" w:cs="Times New Roman"/>
      <w:sz w:val="24"/>
      <w:szCs w:val="24"/>
      <w:lang w:eastAsia="pl-PL"/>
    </w:rPr>
  </w:style>
  <w:style w:type="character" w:customStyle="1" w:styleId="akapitdomyslny">
    <w:name w:val="akapitdomyslny"/>
    <w:uiPriority w:val="99"/>
    <w:rsid w:val="00911706"/>
    <w:rPr>
      <w:sz w:val="20"/>
    </w:rPr>
  </w:style>
  <w:style w:type="character" w:customStyle="1" w:styleId="HeaderChar">
    <w:name w:val="Header Char"/>
    <w:locked/>
    <w:rsid w:val="00911706"/>
    <w:rPr>
      <w:rFonts w:ascii="Arial" w:hAnsi="Arial"/>
      <w:sz w:val="24"/>
      <w:lang w:val="pl-PL" w:eastAsia="pl-PL"/>
    </w:rPr>
  </w:style>
  <w:style w:type="paragraph" w:styleId="Tekstpodstawowywcity">
    <w:name w:val="Body Text Indent"/>
    <w:basedOn w:val="Normalny"/>
    <w:link w:val="TekstpodstawowywcityZnak"/>
    <w:uiPriority w:val="99"/>
    <w:rsid w:val="00911706"/>
    <w:pPr>
      <w:suppressAutoHyphens w:val="0"/>
      <w:spacing w:after="120" w:line="360" w:lineRule="auto"/>
      <w:ind w:left="283"/>
    </w:pPr>
    <w:rPr>
      <w:rFonts w:ascii="Times New Roman" w:eastAsia="Times New Roman" w:hAnsi="Times New Roman" w:cs="Times New Roman"/>
      <w:sz w:val="24"/>
      <w:szCs w:val="20"/>
      <w:lang w:val="x-none" w:eastAsia="x-none"/>
    </w:rPr>
  </w:style>
  <w:style w:type="character" w:customStyle="1" w:styleId="TekstpodstawowywcityZnak">
    <w:name w:val="Tekst podstawowy wcięty Znak"/>
    <w:basedOn w:val="Domylnaczcionkaakapitu"/>
    <w:link w:val="Tekstpodstawowywcity"/>
    <w:uiPriority w:val="99"/>
    <w:rsid w:val="00911706"/>
    <w:rPr>
      <w:rFonts w:ascii="Times New Roman" w:eastAsia="Times New Roman" w:hAnsi="Times New Roman" w:cs="Times New Roman"/>
      <w:sz w:val="24"/>
      <w:szCs w:val="20"/>
      <w:lang w:val="x-none" w:eastAsia="x-none"/>
    </w:rPr>
  </w:style>
  <w:style w:type="character" w:customStyle="1" w:styleId="BodyTextIndentChar">
    <w:name w:val="Body Text Indent Char"/>
    <w:locked/>
    <w:rsid w:val="00911706"/>
    <w:rPr>
      <w:rFonts w:ascii="Times New Roman" w:hAnsi="Times New Roman"/>
      <w:sz w:val="24"/>
    </w:rPr>
  </w:style>
  <w:style w:type="paragraph" w:customStyle="1" w:styleId="BodyText22">
    <w:name w:val="Body Text 22"/>
    <w:basedOn w:val="Normalny"/>
    <w:uiPriority w:val="99"/>
    <w:rsid w:val="00911706"/>
    <w:pPr>
      <w:suppressAutoHyphens w:val="0"/>
      <w:spacing w:after="0" w:line="360" w:lineRule="auto"/>
      <w:jc w:val="both"/>
    </w:pPr>
    <w:rPr>
      <w:rFonts w:ascii="Times New Roman" w:eastAsia="Times New Roman" w:hAnsi="Times New Roman" w:cs="Times New Roman"/>
      <w:sz w:val="26"/>
      <w:szCs w:val="26"/>
      <w:lang w:eastAsia="pl-PL"/>
    </w:rPr>
  </w:style>
  <w:style w:type="character" w:customStyle="1" w:styleId="BalloonTextChar">
    <w:name w:val="Balloon Text Char"/>
    <w:semiHidden/>
    <w:locked/>
    <w:rsid w:val="00911706"/>
    <w:rPr>
      <w:rFonts w:ascii="Times New Roman" w:hAnsi="Times New Roman"/>
      <w:sz w:val="20"/>
    </w:rPr>
  </w:style>
  <w:style w:type="character" w:customStyle="1" w:styleId="oznaczenie">
    <w:name w:val="oznaczenie"/>
    <w:uiPriority w:val="99"/>
    <w:rsid w:val="00911706"/>
  </w:style>
  <w:style w:type="paragraph" w:styleId="Tytu">
    <w:name w:val="Title"/>
    <w:basedOn w:val="Normalny"/>
    <w:link w:val="TytuZnak"/>
    <w:uiPriority w:val="99"/>
    <w:qFormat/>
    <w:rsid w:val="00911706"/>
    <w:pPr>
      <w:suppressAutoHyphens w:val="0"/>
      <w:spacing w:after="0" w:line="240" w:lineRule="auto"/>
      <w:jc w:val="center"/>
    </w:pPr>
    <w:rPr>
      <w:rFonts w:ascii="Cambria" w:eastAsia="Times New Roman" w:hAnsi="Cambria" w:cs="Times New Roman"/>
      <w:b/>
      <w:kern w:val="28"/>
      <w:sz w:val="32"/>
      <w:szCs w:val="20"/>
      <w:lang w:val="x-none" w:eastAsia="x-none"/>
    </w:rPr>
  </w:style>
  <w:style w:type="character" w:customStyle="1" w:styleId="TytuZnak">
    <w:name w:val="Tytuł Znak"/>
    <w:basedOn w:val="Domylnaczcionkaakapitu"/>
    <w:link w:val="Tytu"/>
    <w:uiPriority w:val="99"/>
    <w:rsid w:val="00911706"/>
    <w:rPr>
      <w:rFonts w:ascii="Cambria" w:eastAsia="Times New Roman" w:hAnsi="Cambria" w:cs="Times New Roman"/>
      <w:b/>
      <w:kern w:val="28"/>
      <w:sz w:val="32"/>
      <w:szCs w:val="20"/>
      <w:lang w:val="x-none" w:eastAsia="x-none"/>
    </w:rPr>
  </w:style>
  <w:style w:type="character" w:customStyle="1" w:styleId="TitleChar">
    <w:name w:val="Title Char"/>
    <w:locked/>
    <w:rsid w:val="00911706"/>
    <w:rPr>
      <w:rFonts w:ascii="Cambria" w:hAnsi="Cambria"/>
      <w:b/>
      <w:kern w:val="28"/>
      <w:sz w:val="32"/>
    </w:rPr>
  </w:style>
  <w:style w:type="paragraph" w:styleId="Tekstpodstawowy3">
    <w:name w:val="Body Text 3"/>
    <w:basedOn w:val="Normalny"/>
    <w:link w:val="Tekstpodstawowy3Znak"/>
    <w:uiPriority w:val="99"/>
    <w:rsid w:val="00911706"/>
    <w:pPr>
      <w:suppressAutoHyphens w:val="0"/>
      <w:spacing w:after="120" w:line="360" w:lineRule="auto"/>
    </w:pPr>
    <w:rPr>
      <w:rFonts w:ascii="Times New Roman" w:eastAsia="Times New Roman" w:hAnsi="Times New Roman" w:cs="Times New Roman"/>
      <w:sz w:val="16"/>
      <w:szCs w:val="20"/>
      <w:lang w:val="x-none" w:eastAsia="x-none"/>
    </w:rPr>
  </w:style>
  <w:style w:type="character" w:customStyle="1" w:styleId="Tekstpodstawowy3Znak">
    <w:name w:val="Tekst podstawowy 3 Znak"/>
    <w:basedOn w:val="Domylnaczcionkaakapitu"/>
    <w:link w:val="Tekstpodstawowy3"/>
    <w:uiPriority w:val="99"/>
    <w:rsid w:val="00911706"/>
    <w:rPr>
      <w:rFonts w:ascii="Times New Roman" w:eastAsia="Times New Roman" w:hAnsi="Times New Roman" w:cs="Times New Roman"/>
      <w:sz w:val="16"/>
      <w:szCs w:val="20"/>
      <w:lang w:val="x-none" w:eastAsia="x-none"/>
    </w:rPr>
  </w:style>
  <w:style w:type="character" w:customStyle="1" w:styleId="BodyText3Char">
    <w:name w:val="Body Text 3 Char"/>
    <w:locked/>
    <w:rsid w:val="00911706"/>
    <w:rPr>
      <w:rFonts w:ascii="Times New Roman" w:hAnsi="Times New Roman"/>
      <w:sz w:val="16"/>
    </w:rPr>
  </w:style>
  <w:style w:type="paragraph" w:styleId="Tekstpodstawowy2">
    <w:name w:val="Body Text 2"/>
    <w:basedOn w:val="Normalny"/>
    <w:link w:val="Tekstpodstawowy2Znak"/>
    <w:uiPriority w:val="99"/>
    <w:rsid w:val="00911706"/>
    <w:pPr>
      <w:widowControl w:val="0"/>
      <w:suppressAutoHyphens w:val="0"/>
      <w:spacing w:after="0" w:line="240" w:lineRule="auto"/>
      <w:jc w:val="both"/>
    </w:pPr>
    <w:rPr>
      <w:rFonts w:ascii="Times New Roman" w:eastAsia="Times New Roman" w:hAnsi="Times New Roman" w:cs="Times New Roman"/>
      <w:sz w:val="24"/>
      <w:szCs w:val="20"/>
      <w:lang w:val="x-none" w:eastAsia="x-none"/>
    </w:rPr>
  </w:style>
  <w:style w:type="character" w:customStyle="1" w:styleId="Tekstpodstawowy2Znak">
    <w:name w:val="Tekst podstawowy 2 Znak"/>
    <w:basedOn w:val="Domylnaczcionkaakapitu"/>
    <w:link w:val="Tekstpodstawowy2"/>
    <w:uiPriority w:val="99"/>
    <w:rsid w:val="00911706"/>
    <w:rPr>
      <w:rFonts w:ascii="Times New Roman" w:eastAsia="Times New Roman" w:hAnsi="Times New Roman" w:cs="Times New Roman"/>
      <w:sz w:val="24"/>
      <w:szCs w:val="20"/>
      <w:lang w:val="x-none" w:eastAsia="x-none"/>
    </w:rPr>
  </w:style>
  <w:style w:type="character" w:customStyle="1" w:styleId="BodyText2Char">
    <w:name w:val="Body Text 2 Char"/>
    <w:locked/>
    <w:rsid w:val="00911706"/>
    <w:rPr>
      <w:rFonts w:ascii="Times New Roman" w:hAnsi="Times New Roman"/>
      <w:sz w:val="24"/>
    </w:rPr>
  </w:style>
  <w:style w:type="paragraph" w:styleId="Nagwekwykazurde">
    <w:name w:val="toa heading"/>
    <w:basedOn w:val="Normalny"/>
    <w:next w:val="Normalny"/>
    <w:uiPriority w:val="99"/>
    <w:rsid w:val="00911706"/>
    <w:pPr>
      <w:suppressAutoHyphens w:val="0"/>
      <w:spacing w:before="120" w:after="0" w:line="240" w:lineRule="auto"/>
      <w:jc w:val="both"/>
    </w:pPr>
    <w:rPr>
      <w:rFonts w:ascii="Arial" w:eastAsia="Times New Roman" w:hAnsi="Arial" w:cs="Arial"/>
      <w:b/>
      <w:bCs/>
      <w:sz w:val="24"/>
      <w:szCs w:val="24"/>
      <w:lang w:eastAsia="pl-PL"/>
    </w:rPr>
  </w:style>
  <w:style w:type="paragraph" w:styleId="Podtytu">
    <w:name w:val="Subtitle"/>
    <w:basedOn w:val="Normalny"/>
    <w:link w:val="PodtytuZnak"/>
    <w:uiPriority w:val="99"/>
    <w:qFormat/>
    <w:rsid w:val="00911706"/>
    <w:pPr>
      <w:suppressAutoHyphens w:val="0"/>
      <w:spacing w:before="100" w:beforeAutospacing="1" w:after="100" w:afterAutospacing="1" w:line="240" w:lineRule="auto"/>
    </w:pPr>
    <w:rPr>
      <w:rFonts w:ascii="Cambria" w:eastAsia="Times New Roman" w:hAnsi="Cambria" w:cs="Times New Roman"/>
      <w:sz w:val="24"/>
      <w:szCs w:val="20"/>
      <w:lang w:val="x-none" w:eastAsia="x-none"/>
    </w:rPr>
  </w:style>
  <w:style w:type="character" w:customStyle="1" w:styleId="PodtytuZnak">
    <w:name w:val="Podtytuł Znak"/>
    <w:basedOn w:val="Domylnaczcionkaakapitu"/>
    <w:link w:val="Podtytu"/>
    <w:uiPriority w:val="99"/>
    <w:rsid w:val="00911706"/>
    <w:rPr>
      <w:rFonts w:ascii="Cambria" w:eastAsia="Times New Roman" w:hAnsi="Cambria" w:cs="Times New Roman"/>
      <w:sz w:val="24"/>
      <w:szCs w:val="20"/>
      <w:lang w:val="x-none" w:eastAsia="x-none"/>
    </w:rPr>
  </w:style>
  <w:style w:type="character" w:customStyle="1" w:styleId="SubtitleChar">
    <w:name w:val="Subtitle Char"/>
    <w:locked/>
    <w:rsid w:val="00911706"/>
    <w:rPr>
      <w:rFonts w:ascii="Cambria" w:hAnsi="Cambria"/>
      <w:sz w:val="24"/>
    </w:rPr>
  </w:style>
  <w:style w:type="character" w:customStyle="1" w:styleId="EndnoteTextChar">
    <w:name w:val="Endnote Text Char"/>
    <w:semiHidden/>
    <w:locked/>
    <w:rsid w:val="00911706"/>
    <w:rPr>
      <w:rFonts w:ascii="Times New Roman" w:hAnsi="Times New Roman"/>
      <w:sz w:val="20"/>
    </w:rPr>
  </w:style>
  <w:style w:type="character" w:styleId="Odwoanieprzypisukocowego">
    <w:name w:val="endnote reference"/>
    <w:uiPriority w:val="99"/>
    <w:rsid w:val="00911706"/>
    <w:rPr>
      <w:rFonts w:cs="Times New Roman"/>
      <w:vertAlign w:val="superscript"/>
    </w:rPr>
  </w:style>
  <w:style w:type="character" w:customStyle="1" w:styleId="BodyTextIndent3Char">
    <w:name w:val="Body Text Indent 3 Char"/>
    <w:locked/>
    <w:rsid w:val="00911706"/>
    <w:rPr>
      <w:rFonts w:ascii="Times New Roman" w:hAnsi="Times New Roman"/>
      <w:sz w:val="16"/>
    </w:rPr>
  </w:style>
  <w:style w:type="paragraph" w:styleId="Tekstpodstawowywcity2">
    <w:name w:val="Body Text Indent 2"/>
    <w:basedOn w:val="Normalny"/>
    <w:link w:val="Tekstpodstawowywcity2Znak"/>
    <w:uiPriority w:val="99"/>
    <w:rsid w:val="00911706"/>
    <w:pPr>
      <w:suppressAutoHyphens w:val="0"/>
      <w:spacing w:after="120" w:line="480" w:lineRule="auto"/>
      <w:ind w:left="283"/>
    </w:pPr>
    <w:rPr>
      <w:rFonts w:ascii="Times New Roman" w:eastAsia="Times New Roman" w:hAnsi="Times New Roman" w:cs="Times New Roman"/>
      <w:sz w:val="24"/>
      <w:szCs w:val="20"/>
      <w:lang w:val="x-none" w:eastAsia="x-none"/>
    </w:rPr>
  </w:style>
  <w:style w:type="character" w:customStyle="1" w:styleId="Tekstpodstawowywcity2Znak">
    <w:name w:val="Tekst podstawowy wcięty 2 Znak"/>
    <w:basedOn w:val="Domylnaczcionkaakapitu"/>
    <w:link w:val="Tekstpodstawowywcity2"/>
    <w:uiPriority w:val="99"/>
    <w:rsid w:val="00911706"/>
    <w:rPr>
      <w:rFonts w:ascii="Times New Roman" w:eastAsia="Times New Roman" w:hAnsi="Times New Roman" w:cs="Times New Roman"/>
      <w:sz w:val="24"/>
      <w:szCs w:val="20"/>
      <w:lang w:val="x-none" w:eastAsia="x-none"/>
    </w:rPr>
  </w:style>
  <w:style w:type="character" w:customStyle="1" w:styleId="BodyTextIndent2Char">
    <w:name w:val="Body Text Indent 2 Char"/>
    <w:locked/>
    <w:rsid w:val="00911706"/>
    <w:rPr>
      <w:rFonts w:ascii="Times New Roman" w:hAnsi="Times New Roman"/>
      <w:sz w:val="24"/>
    </w:rPr>
  </w:style>
  <w:style w:type="paragraph" w:customStyle="1" w:styleId="listapunktowana">
    <w:name w:val="listapunktowana"/>
    <w:basedOn w:val="Normalny"/>
    <w:uiPriority w:val="99"/>
    <w:rsid w:val="00911706"/>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listanawias">
    <w:name w:val="listanawias"/>
    <w:basedOn w:val="Normalny"/>
    <w:uiPriority w:val="99"/>
    <w:rsid w:val="00911706"/>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rsid w:val="00911706"/>
    <w:pPr>
      <w:numPr>
        <w:numId w:val="10"/>
      </w:numPr>
      <w:suppressAutoHyphens w:val="0"/>
      <w:spacing w:after="0" w:line="240" w:lineRule="auto"/>
      <w:jc w:val="both"/>
    </w:pPr>
    <w:rPr>
      <w:rFonts w:ascii="Times New Roman" w:eastAsia="MS Mincho" w:hAnsi="Times New Roman" w:cs="Times New Roman"/>
      <w:noProof/>
      <w:sz w:val="24"/>
      <w:szCs w:val="24"/>
      <w:lang w:eastAsia="pl-PL"/>
    </w:rPr>
  </w:style>
  <w:style w:type="paragraph" w:customStyle="1" w:styleId="Texte-mail">
    <w:name w:val="Text e-mail"/>
    <w:basedOn w:val="Normalny"/>
    <w:uiPriority w:val="99"/>
    <w:rsid w:val="00911706"/>
    <w:pPr>
      <w:suppressAutoHyphens w:val="0"/>
      <w:spacing w:after="0" w:line="240" w:lineRule="auto"/>
      <w:jc w:val="both"/>
    </w:pPr>
    <w:rPr>
      <w:rFonts w:ascii="Arial" w:eastAsia="Times New Roman" w:hAnsi="Arial" w:cs="Arial"/>
      <w:sz w:val="20"/>
      <w:szCs w:val="20"/>
      <w:lang w:eastAsia="pl-PL"/>
    </w:rPr>
  </w:style>
  <w:style w:type="character" w:customStyle="1" w:styleId="CommentTextChar">
    <w:name w:val="Comment Text Char"/>
    <w:locked/>
    <w:rsid w:val="00911706"/>
    <w:rPr>
      <w:rFonts w:ascii="Arial" w:hAnsi="Arial"/>
      <w:sz w:val="20"/>
    </w:rPr>
  </w:style>
  <w:style w:type="character" w:customStyle="1" w:styleId="CommentSubjectChar">
    <w:name w:val="Comment Subject Char"/>
    <w:locked/>
    <w:rsid w:val="00911706"/>
    <w:rPr>
      <w:rFonts w:ascii="Arial" w:hAnsi="Arial"/>
      <w:b/>
      <w:sz w:val="20"/>
    </w:rPr>
  </w:style>
  <w:style w:type="paragraph" w:customStyle="1" w:styleId="Poprawka1">
    <w:name w:val="Poprawka1"/>
    <w:hidden/>
    <w:uiPriority w:val="99"/>
    <w:semiHidden/>
    <w:rsid w:val="00911706"/>
    <w:pPr>
      <w:suppressAutoHyphens w:val="0"/>
    </w:pPr>
    <w:rPr>
      <w:rFonts w:ascii="Arial" w:eastAsia="Times New Roman" w:hAnsi="Arial" w:cs="Arial"/>
      <w:sz w:val="24"/>
      <w:szCs w:val="24"/>
      <w:lang w:eastAsia="pl-PL"/>
    </w:rPr>
  </w:style>
  <w:style w:type="paragraph" w:customStyle="1" w:styleId="Moje1">
    <w:name w:val="Moje 1"/>
    <w:basedOn w:val="Nagwek3"/>
    <w:rsid w:val="00911706"/>
    <w:pPr>
      <w:numPr>
        <w:numId w:val="12"/>
      </w:numPr>
      <w:tabs>
        <w:tab w:val="clear" w:pos="709"/>
        <w:tab w:val="left" w:pos="851"/>
        <w:tab w:val="left" w:pos="1276"/>
        <w:tab w:val="num" w:pos="5606"/>
        <w:tab w:val="left" w:pos="6521"/>
        <w:tab w:val="left" w:pos="8505"/>
      </w:tabs>
      <w:suppressAutoHyphens w:val="0"/>
      <w:jc w:val="both"/>
    </w:pPr>
    <w:rPr>
      <w:bCs w:val="0"/>
      <w:color w:val="000000"/>
      <w:sz w:val="32"/>
      <w:szCs w:val="32"/>
      <w:lang w:val="pl-PL" w:eastAsia="x-none"/>
    </w:rPr>
  </w:style>
  <w:style w:type="paragraph" w:customStyle="1" w:styleId="moje21">
    <w:name w:val="moje 2.1"/>
    <w:basedOn w:val="Normalny"/>
    <w:rsid w:val="00911706"/>
    <w:pPr>
      <w:numPr>
        <w:ilvl w:val="1"/>
        <w:numId w:val="12"/>
      </w:numPr>
      <w:suppressAutoHyphens w:val="0"/>
      <w:spacing w:after="0" w:line="360" w:lineRule="auto"/>
      <w:jc w:val="both"/>
    </w:pPr>
    <w:rPr>
      <w:rFonts w:ascii="Times New Roman" w:eastAsia="Times New Roman" w:hAnsi="Times New Roman" w:cs="Times New Roman"/>
      <w:b/>
      <w:color w:val="000000"/>
      <w:sz w:val="28"/>
      <w:szCs w:val="28"/>
      <w:lang w:eastAsia="pl-PL"/>
    </w:rPr>
  </w:style>
  <w:style w:type="paragraph" w:customStyle="1" w:styleId="Moje222">
    <w:name w:val="Moje 2.2.2"/>
    <w:basedOn w:val="moje21"/>
    <w:rsid w:val="00911706"/>
    <w:pPr>
      <w:numPr>
        <w:ilvl w:val="2"/>
      </w:numPr>
      <w:tabs>
        <w:tab w:val="num" w:pos="2160"/>
      </w:tabs>
      <w:ind w:left="2160" w:hanging="360"/>
    </w:pPr>
    <w:rPr>
      <w:sz w:val="24"/>
      <w:szCs w:val="24"/>
    </w:rPr>
  </w:style>
  <w:style w:type="character" w:customStyle="1" w:styleId="text1">
    <w:name w:val="text1"/>
    <w:uiPriority w:val="99"/>
    <w:rsid w:val="00911706"/>
    <w:rPr>
      <w:rFonts w:ascii="Verdana" w:hAnsi="Verdana"/>
      <w:color w:val="000000"/>
      <w:sz w:val="20"/>
    </w:rPr>
  </w:style>
  <w:style w:type="character" w:styleId="UyteHipercze">
    <w:name w:val="FollowedHyperlink"/>
    <w:uiPriority w:val="99"/>
    <w:rsid w:val="00911706"/>
    <w:rPr>
      <w:rFonts w:cs="Times New Roman"/>
      <w:color w:val="800080"/>
      <w:u w:val="single"/>
    </w:rPr>
  </w:style>
  <w:style w:type="paragraph" w:customStyle="1" w:styleId="xl65">
    <w:name w:val="xl65"/>
    <w:basedOn w:val="Normalny"/>
    <w:uiPriority w:val="99"/>
    <w:rsid w:val="00911706"/>
    <w:pPr>
      <w:suppressAutoHyphens w:val="0"/>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66">
    <w:name w:val="xl66"/>
    <w:basedOn w:val="Normalny"/>
    <w:uiPriority w:val="99"/>
    <w:rsid w:val="009117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67">
    <w:name w:val="xl67"/>
    <w:basedOn w:val="Normalny"/>
    <w:uiPriority w:val="99"/>
    <w:rsid w:val="009117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68">
    <w:name w:val="xl68"/>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69">
    <w:name w:val="xl69"/>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70">
    <w:name w:val="xl70"/>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71">
    <w:name w:val="xl71"/>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FF0000"/>
      <w:sz w:val="17"/>
      <w:szCs w:val="17"/>
      <w:lang w:eastAsia="pl-PL"/>
    </w:rPr>
  </w:style>
  <w:style w:type="paragraph" w:customStyle="1" w:styleId="xl72">
    <w:name w:val="xl72"/>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FF0000"/>
      <w:sz w:val="17"/>
      <w:szCs w:val="17"/>
      <w:lang w:eastAsia="pl-PL"/>
    </w:rPr>
  </w:style>
  <w:style w:type="paragraph" w:customStyle="1" w:styleId="xl73">
    <w:name w:val="xl73"/>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Arial"/>
      <w:b/>
      <w:bCs/>
      <w:color w:val="FF0000"/>
      <w:sz w:val="17"/>
      <w:szCs w:val="17"/>
      <w:lang w:eastAsia="pl-PL"/>
    </w:rPr>
  </w:style>
  <w:style w:type="paragraph" w:customStyle="1" w:styleId="xl74">
    <w:name w:val="xl74"/>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5">
    <w:name w:val="xl75"/>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6">
    <w:name w:val="xl76"/>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7">
    <w:name w:val="xl77"/>
    <w:basedOn w:val="Normalny"/>
    <w:uiPriority w:val="99"/>
    <w:rsid w:val="00911706"/>
    <w:pPr>
      <w:pBdr>
        <w:bottom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8">
    <w:name w:val="xl78"/>
    <w:basedOn w:val="Normalny"/>
    <w:uiPriority w:val="99"/>
    <w:rsid w:val="00911706"/>
    <w:pPr>
      <w:pBdr>
        <w:top w:val="single" w:sz="8" w:space="0" w:color="auto"/>
        <w:lef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9">
    <w:name w:val="xl79"/>
    <w:basedOn w:val="Normalny"/>
    <w:uiPriority w:val="99"/>
    <w:rsid w:val="00911706"/>
    <w:pPr>
      <w:pBdr>
        <w:top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0">
    <w:name w:val="xl80"/>
    <w:basedOn w:val="Normalny"/>
    <w:uiPriority w:val="99"/>
    <w:rsid w:val="00911706"/>
    <w:pPr>
      <w:pBdr>
        <w:top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1">
    <w:name w:val="xl81"/>
    <w:basedOn w:val="Normalny"/>
    <w:uiPriority w:val="99"/>
    <w:rsid w:val="00911706"/>
    <w:pPr>
      <w:pBdr>
        <w:left w:val="single" w:sz="8" w:space="0" w:color="auto"/>
        <w:bottom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2">
    <w:name w:val="xl82"/>
    <w:basedOn w:val="Normalny"/>
    <w:uiPriority w:val="99"/>
    <w:rsid w:val="00911706"/>
    <w:pPr>
      <w:pBdr>
        <w:bottom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3">
    <w:name w:val="xl83"/>
    <w:basedOn w:val="Normalny"/>
    <w:uiPriority w:val="99"/>
    <w:rsid w:val="00911706"/>
    <w:pPr>
      <w:pBdr>
        <w:lef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4">
    <w:name w:val="xl84"/>
    <w:basedOn w:val="Normalny"/>
    <w:uiPriority w:val="99"/>
    <w:rsid w:val="00911706"/>
    <w:pPr>
      <w:pBdr>
        <w:top w:val="single" w:sz="8" w:space="0" w:color="auto"/>
        <w:lef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5">
    <w:name w:val="xl85"/>
    <w:basedOn w:val="Normalny"/>
    <w:uiPriority w:val="99"/>
    <w:rsid w:val="00911706"/>
    <w:pPr>
      <w:pBdr>
        <w:top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6">
    <w:name w:val="xl86"/>
    <w:basedOn w:val="Normalny"/>
    <w:uiPriority w:val="99"/>
    <w:rsid w:val="00911706"/>
    <w:pPr>
      <w:pBdr>
        <w:top w:val="single" w:sz="8" w:space="0" w:color="auto"/>
        <w:right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7">
    <w:name w:val="xl87"/>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88">
    <w:name w:val="xl88"/>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89">
    <w:name w:val="xl89"/>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0">
    <w:name w:val="xl90"/>
    <w:basedOn w:val="Normalny"/>
    <w:uiPriority w:val="99"/>
    <w:rsid w:val="00911706"/>
    <w:pPr>
      <w:pBdr>
        <w:top w:val="single" w:sz="8" w:space="0" w:color="auto"/>
        <w:left w:val="single" w:sz="4" w:space="0" w:color="auto"/>
        <w:bottom w:val="single" w:sz="8" w:space="0" w:color="auto"/>
      </w:pBdr>
      <w:suppressAutoHyphens w:val="0"/>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91">
    <w:name w:val="xl91"/>
    <w:basedOn w:val="Normalny"/>
    <w:uiPriority w:val="99"/>
    <w:rsid w:val="00911706"/>
    <w:pPr>
      <w:pBdr>
        <w:right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2">
    <w:name w:val="xl92"/>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3">
    <w:name w:val="xl93"/>
    <w:basedOn w:val="Normalny"/>
    <w:uiPriority w:val="99"/>
    <w:rsid w:val="00911706"/>
    <w:pPr>
      <w:pBdr>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4">
    <w:name w:val="xl94"/>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5">
    <w:name w:val="xl95"/>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b/>
      <w:bCs/>
      <w:color w:val="FF0000"/>
      <w:sz w:val="17"/>
      <w:szCs w:val="17"/>
      <w:lang w:eastAsia="pl-PL"/>
    </w:rPr>
  </w:style>
  <w:style w:type="paragraph" w:customStyle="1" w:styleId="xl96">
    <w:name w:val="xl96"/>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97">
    <w:name w:val="xl97"/>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sz w:val="17"/>
      <w:szCs w:val="17"/>
      <w:lang w:eastAsia="pl-PL"/>
    </w:rPr>
  </w:style>
  <w:style w:type="paragraph" w:customStyle="1" w:styleId="xl98">
    <w:name w:val="xl98"/>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9">
    <w:name w:val="xl99"/>
    <w:basedOn w:val="Normalny"/>
    <w:uiPriority w:val="99"/>
    <w:rsid w:val="00911706"/>
    <w:pPr>
      <w:pBdr>
        <w:top w:val="single" w:sz="8" w:space="0" w:color="auto"/>
        <w:left w:val="single" w:sz="8" w:space="0" w:color="auto"/>
        <w:bottom w:val="single" w:sz="8" w:space="0" w:color="auto"/>
        <w:right w:val="single" w:sz="4" w:space="0" w:color="auto"/>
      </w:pBdr>
      <w:shd w:val="clear" w:color="000000" w:fill="D8D8D8"/>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100">
    <w:name w:val="xl100"/>
    <w:basedOn w:val="Normalny"/>
    <w:uiPriority w:val="99"/>
    <w:rsid w:val="00911706"/>
    <w:pPr>
      <w:pBdr>
        <w:top w:val="single" w:sz="8" w:space="0" w:color="auto"/>
        <w:left w:val="single" w:sz="4" w:space="0" w:color="auto"/>
        <w:bottom w:val="single" w:sz="8" w:space="0" w:color="auto"/>
        <w:right w:val="single" w:sz="4" w:space="0" w:color="auto"/>
      </w:pBdr>
      <w:shd w:val="clear" w:color="000000" w:fill="D8D8D8"/>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101">
    <w:name w:val="xl101"/>
    <w:basedOn w:val="Normalny"/>
    <w:uiPriority w:val="99"/>
    <w:rsid w:val="00911706"/>
    <w:pPr>
      <w:pBdr>
        <w:top w:val="single" w:sz="8" w:space="0" w:color="auto"/>
        <w:left w:val="single" w:sz="4" w:space="0" w:color="auto"/>
        <w:bottom w:val="single" w:sz="8" w:space="0" w:color="auto"/>
      </w:pBdr>
      <w:shd w:val="clear" w:color="000000" w:fill="D8D8D8"/>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102">
    <w:name w:val="xl102"/>
    <w:basedOn w:val="Normalny"/>
    <w:uiPriority w:val="99"/>
    <w:rsid w:val="00911706"/>
    <w:pPr>
      <w:pBdr>
        <w:top w:val="single" w:sz="8" w:space="0" w:color="auto"/>
        <w:left w:val="single" w:sz="4" w:space="0" w:color="auto"/>
        <w:bottom w:val="single" w:sz="8" w:space="0" w:color="auto"/>
        <w:right w:val="single" w:sz="4" w:space="0" w:color="auto"/>
      </w:pBdr>
      <w:shd w:val="clear" w:color="000000" w:fill="D8D8D8"/>
      <w:suppressAutoHyphens w:val="0"/>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103">
    <w:name w:val="xl103"/>
    <w:basedOn w:val="Normalny"/>
    <w:uiPriority w:val="99"/>
    <w:rsid w:val="00911706"/>
    <w:pPr>
      <w:pBdr>
        <w:top w:val="single" w:sz="8" w:space="0" w:color="auto"/>
        <w:left w:val="single" w:sz="4" w:space="0" w:color="auto"/>
        <w:bottom w:val="single" w:sz="8" w:space="0" w:color="auto"/>
        <w:right w:val="single" w:sz="8" w:space="0" w:color="auto"/>
      </w:pBdr>
      <w:shd w:val="clear" w:color="000000" w:fill="D8D8D8"/>
      <w:suppressAutoHyphens w:val="0"/>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104">
    <w:name w:val="xl104"/>
    <w:basedOn w:val="Normalny"/>
    <w:uiPriority w:val="99"/>
    <w:rsid w:val="00911706"/>
    <w:pPr>
      <w:pBdr>
        <w:top w:val="single" w:sz="8" w:space="0" w:color="auto"/>
        <w:left w:val="single" w:sz="4" w:space="0" w:color="auto"/>
        <w:bottom w:val="single" w:sz="8" w:space="0" w:color="auto"/>
        <w:right w:val="single" w:sz="4" w:space="0" w:color="auto"/>
      </w:pBdr>
      <w:shd w:val="clear" w:color="000000" w:fill="D8D8D8"/>
      <w:suppressAutoHyphens w:val="0"/>
      <w:spacing w:before="100" w:beforeAutospacing="1" w:after="100" w:afterAutospacing="1" w:line="240" w:lineRule="auto"/>
      <w:textAlignment w:val="top"/>
    </w:pPr>
    <w:rPr>
      <w:rFonts w:ascii="Arial" w:eastAsia="Times New Roman" w:hAnsi="Arial" w:cs="Arial"/>
      <w:b/>
      <w:bCs/>
      <w:sz w:val="17"/>
      <w:szCs w:val="17"/>
      <w:lang w:eastAsia="pl-PL"/>
    </w:rPr>
  </w:style>
  <w:style w:type="paragraph" w:customStyle="1" w:styleId="xl105">
    <w:name w:val="xl105"/>
    <w:basedOn w:val="Normalny"/>
    <w:uiPriority w:val="99"/>
    <w:rsid w:val="009117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6">
    <w:name w:val="xl106"/>
    <w:basedOn w:val="Normalny"/>
    <w:uiPriority w:val="99"/>
    <w:rsid w:val="009117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7">
    <w:name w:val="xl107"/>
    <w:basedOn w:val="Normalny"/>
    <w:uiPriority w:val="99"/>
    <w:rsid w:val="00911706"/>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ontStyle41">
    <w:name w:val="Font Style41"/>
    <w:uiPriority w:val="99"/>
    <w:rsid w:val="00911706"/>
    <w:rPr>
      <w:rFonts w:ascii="Arial Unicode MS" w:eastAsia="Arial Unicode MS" w:hAnsi="Arial Unicode MS"/>
      <w:color w:val="000000"/>
      <w:sz w:val="16"/>
    </w:rPr>
  </w:style>
  <w:style w:type="paragraph" w:customStyle="1" w:styleId="Style7">
    <w:name w:val="Style7"/>
    <w:basedOn w:val="Normalny"/>
    <w:rsid w:val="00911706"/>
    <w:pPr>
      <w:widowControl w:val="0"/>
      <w:suppressAutoHyphens w:val="0"/>
      <w:autoSpaceDE w:val="0"/>
      <w:autoSpaceDN w:val="0"/>
      <w:adjustRightInd w:val="0"/>
      <w:spacing w:after="0" w:line="275" w:lineRule="exact"/>
      <w:jc w:val="both"/>
    </w:pPr>
    <w:rPr>
      <w:rFonts w:ascii="Times New Roman" w:eastAsia="Times New Roman" w:hAnsi="Times New Roman" w:cs="Times New Roman"/>
      <w:sz w:val="24"/>
      <w:szCs w:val="24"/>
      <w:lang w:eastAsia="pl-PL"/>
    </w:rPr>
  </w:style>
  <w:style w:type="character" w:customStyle="1" w:styleId="FontStyle21">
    <w:name w:val="Font Style21"/>
    <w:uiPriority w:val="99"/>
    <w:rsid w:val="00911706"/>
    <w:rPr>
      <w:rFonts w:ascii="Times New Roman" w:hAnsi="Times New Roman"/>
      <w:color w:val="000000"/>
      <w:sz w:val="22"/>
    </w:rPr>
  </w:style>
  <w:style w:type="paragraph" w:customStyle="1" w:styleId="Style6">
    <w:name w:val="Style6"/>
    <w:basedOn w:val="Normalny"/>
    <w:rsid w:val="00911706"/>
    <w:pPr>
      <w:widowControl w:val="0"/>
      <w:suppressAutoHyphens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paragraph" w:customStyle="1" w:styleId="Style8">
    <w:name w:val="Style8"/>
    <w:basedOn w:val="Normalny"/>
    <w:uiPriority w:val="99"/>
    <w:rsid w:val="00911706"/>
    <w:pPr>
      <w:widowControl w:val="0"/>
      <w:suppressAutoHyphens w:val="0"/>
      <w:autoSpaceDE w:val="0"/>
      <w:autoSpaceDN w:val="0"/>
      <w:adjustRightInd w:val="0"/>
      <w:spacing w:after="0" w:line="240" w:lineRule="auto"/>
      <w:jc w:val="center"/>
    </w:pPr>
    <w:rPr>
      <w:rFonts w:ascii="Times New Roman" w:eastAsia="Times New Roman" w:hAnsi="Times New Roman" w:cs="Times New Roman"/>
      <w:sz w:val="24"/>
      <w:szCs w:val="24"/>
      <w:lang w:eastAsia="pl-PL"/>
    </w:rPr>
  </w:style>
  <w:style w:type="paragraph" w:customStyle="1" w:styleId="Style10">
    <w:name w:val="Style10"/>
    <w:basedOn w:val="Normalny"/>
    <w:uiPriority w:val="99"/>
    <w:rsid w:val="00911706"/>
    <w:pPr>
      <w:widowControl w:val="0"/>
      <w:suppressAutoHyphens w:val="0"/>
      <w:autoSpaceDE w:val="0"/>
      <w:autoSpaceDN w:val="0"/>
      <w:adjustRightInd w:val="0"/>
      <w:spacing w:after="0" w:line="278" w:lineRule="exact"/>
      <w:jc w:val="both"/>
    </w:pPr>
    <w:rPr>
      <w:rFonts w:ascii="Times New Roman" w:eastAsia="Times New Roman" w:hAnsi="Times New Roman" w:cs="Times New Roman"/>
      <w:sz w:val="24"/>
      <w:szCs w:val="24"/>
      <w:lang w:eastAsia="pl-PL"/>
    </w:rPr>
  </w:style>
  <w:style w:type="paragraph" w:customStyle="1" w:styleId="Style14">
    <w:name w:val="Style14"/>
    <w:basedOn w:val="Normalny"/>
    <w:uiPriority w:val="99"/>
    <w:rsid w:val="00911706"/>
    <w:pPr>
      <w:widowControl w:val="0"/>
      <w:suppressAutoHyphens w:val="0"/>
      <w:autoSpaceDE w:val="0"/>
      <w:autoSpaceDN w:val="0"/>
      <w:adjustRightInd w:val="0"/>
      <w:spacing w:after="0" w:line="278" w:lineRule="exact"/>
      <w:ind w:hanging="302"/>
      <w:jc w:val="both"/>
    </w:pPr>
    <w:rPr>
      <w:rFonts w:ascii="Times New Roman" w:eastAsia="Times New Roman" w:hAnsi="Times New Roman" w:cs="Times New Roman"/>
      <w:sz w:val="24"/>
      <w:szCs w:val="24"/>
      <w:lang w:eastAsia="pl-PL"/>
    </w:rPr>
  </w:style>
  <w:style w:type="character" w:customStyle="1" w:styleId="FontStyle19">
    <w:name w:val="Font Style19"/>
    <w:uiPriority w:val="99"/>
    <w:rsid w:val="00911706"/>
    <w:rPr>
      <w:rFonts w:ascii="Times New Roman" w:hAnsi="Times New Roman"/>
      <w:i/>
      <w:color w:val="000000"/>
      <w:sz w:val="22"/>
    </w:rPr>
  </w:style>
  <w:style w:type="character" w:customStyle="1" w:styleId="FontStyle20">
    <w:name w:val="Font Style20"/>
    <w:uiPriority w:val="99"/>
    <w:rsid w:val="00911706"/>
    <w:rPr>
      <w:rFonts w:ascii="Times New Roman" w:hAnsi="Times New Roman"/>
      <w:b/>
      <w:color w:val="000000"/>
      <w:sz w:val="22"/>
    </w:rPr>
  </w:style>
  <w:style w:type="character" w:styleId="Uwydatnienie">
    <w:name w:val="Emphasis"/>
    <w:uiPriority w:val="20"/>
    <w:qFormat/>
    <w:rsid w:val="00911706"/>
    <w:rPr>
      <w:rFonts w:cs="Times New Roman"/>
      <w:i/>
    </w:rPr>
  </w:style>
  <w:style w:type="paragraph" w:customStyle="1" w:styleId="Znak">
    <w:name w:val="Znak"/>
    <w:basedOn w:val="Normalny"/>
    <w:rsid w:val="00911706"/>
    <w:pPr>
      <w:suppressAutoHyphens w:val="0"/>
      <w:spacing w:after="0" w:line="240" w:lineRule="auto"/>
    </w:pPr>
    <w:rPr>
      <w:rFonts w:ascii="Times New Roman" w:eastAsia="Times New Roman" w:hAnsi="Times New Roman" w:cs="Times New Roman"/>
      <w:sz w:val="24"/>
      <w:szCs w:val="24"/>
      <w:lang w:eastAsia="pl-PL"/>
    </w:rPr>
  </w:style>
  <w:style w:type="paragraph" w:customStyle="1" w:styleId="BodyText21">
    <w:name w:val="Body Text 21"/>
    <w:basedOn w:val="Normalny"/>
    <w:rsid w:val="00911706"/>
    <w:pPr>
      <w:widowControl w:val="0"/>
      <w:suppressAutoHyphens w:val="0"/>
      <w:spacing w:after="0" w:line="240" w:lineRule="auto"/>
      <w:jc w:val="both"/>
    </w:pPr>
    <w:rPr>
      <w:rFonts w:ascii="Arial" w:eastAsia="Times New Roman" w:hAnsi="Arial" w:cs="Times New Roman"/>
      <w:szCs w:val="20"/>
      <w:lang w:eastAsia="pl-PL"/>
    </w:rPr>
  </w:style>
  <w:style w:type="paragraph" w:customStyle="1" w:styleId="Tekstpodstawowy31">
    <w:name w:val="Tekst podstawowy 31"/>
    <w:basedOn w:val="Normalny"/>
    <w:rsid w:val="00911706"/>
    <w:pPr>
      <w:spacing w:after="120" w:line="360" w:lineRule="auto"/>
    </w:pPr>
    <w:rPr>
      <w:rFonts w:ascii="Arial" w:eastAsia="Times New Roman" w:hAnsi="Arial" w:cs="Times New Roman"/>
      <w:sz w:val="16"/>
      <w:szCs w:val="16"/>
      <w:lang w:eastAsia="ar-SA"/>
    </w:rPr>
  </w:style>
  <w:style w:type="character" w:customStyle="1" w:styleId="ZnakZnak12">
    <w:name w:val="Znak Znak12"/>
    <w:uiPriority w:val="99"/>
    <w:semiHidden/>
    <w:locked/>
    <w:rsid w:val="00911706"/>
    <w:rPr>
      <w:sz w:val="24"/>
    </w:rPr>
  </w:style>
  <w:style w:type="character" w:customStyle="1" w:styleId="ZnakZnak1">
    <w:name w:val="Znak Znak1"/>
    <w:uiPriority w:val="99"/>
    <w:rsid w:val="00911706"/>
    <w:rPr>
      <w:rFonts w:ascii="Arial" w:hAnsi="Arial"/>
      <w:lang w:val="pl-PL" w:eastAsia="pl-PL"/>
    </w:rPr>
  </w:style>
  <w:style w:type="paragraph" w:customStyle="1" w:styleId="ListParagraph2">
    <w:name w:val="List Paragraph2"/>
    <w:basedOn w:val="Normalny"/>
    <w:uiPriority w:val="99"/>
    <w:rsid w:val="00911706"/>
    <w:pPr>
      <w:widowControl w:val="0"/>
      <w:spacing w:after="0" w:line="240" w:lineRule="auto"/>
      <w:ind w:left="708"/>
      <w:jc w:val="center"/>
    </w:pPr>
    <w:rPr>
      <w:rFonts w:ascii="Times New Roman" w:eastAsia="Times New Roman" w:hAnsi="Times New Roman" w:cs="Times New Roman"/>
      <w:sz w:val="24"/>
      <w:szCs w:val="24"/>
      <w:lang w:eastAsia="pl-PL"/>
    </w:rPr>
  </w:style>
  <w:style w:type="character" w:customStyle="1" w:styleId="FontStyle61">
    <w:name w:val="Font Style61"/>
    <w:uiPriority w:val="99"/>
    <w:rsid w:val="00911706"/>
    <w:rPr>
      <w:rFonts w:ascii="Times New Roman" w:hAnsi="Times New Roman"/>
      <w:color w:val="000000"/>
      <w:sz w:val="22"/>
    </w:rPr>
  </w:style>
  <w:style w:type="character" w:customStyle="1" w:styleId="FontStyle62">
    <w:name w:val="Font Style62"/>
    <w:rsid w:val="00911706"/>
    <w:rPr>
      <w:rFonts w:ascii="Times New Roman" w:hAnsi="Times New Roman"/>
      <w:i/>
      <w:color w:val="000000"/>
      <w:sz w:val="22"/>
    </w:rPr>
  </w:style>
  <w:style w:type="character" w:styleId="Odwoanieprzypisudolnego">
    <w:name w:val="footnote reference"/>
    <w:uiPriority w:val="99"/>
    <w:rsid w:val="00911706"/>
    <w:rPr>
      <w:rFonts w:cs="Times New Roman"/>
      <w:vertAlign w:val="superscript"/>
    </w:rPr>
  </w:style>
  <w:style w:type="paragraph" w:customStyle="1" w:styleId="Address">
    <w:name w:val="Address"/>
    <w:basedOn w:val="Normalny"/>
    <w:next w:val="Normalny"/>
    <w:uiPriority w:val="99"/>
    <w:rsid w:val="00911706"/>
    <w:pPr>
      <w:suppressAutoHyphens w:val="0"/>
      <w:autoSpaceDE w:val="0"/>
      <w:autoSpaceDN w:val="0"/>
      <w:adjustRightInd w:val="0"/>
      <w:spacing w:after="0" w:line="240" w:lineRule="auto"/>
    </w:pPr>
    <w:rPr>
      <w:rFonts w:ascii="Times New Roman" w:eastAsia="Times New Roman" w:hAnsi="Times New Roman" w:cs="Times New Roman"/>
      <w:i/>
      <w:iCs/>
      <w:sz w:val="24"/>
      <w:szCs w:val="24"/>
      <w:lang w:eastAsia="pl-PL"/>
    </w:rPr>
  </w:style>
  <w:style w:type="character" w:customStyle="1" w:styleId="FontStyle49">
    <w:name w:val="Font Style49"/>
    <w:rsid w:val="00911706"/>
    <w:rPr>
      <w:rFonts w:ascii="Times New Roman" w:hAnsi="Times New Roman"/>
      <w:color w:val="000000"/>
      <w:sz w:val="22"/>
    </w:rPr>
  </w:style>
  <w:style w:type="paragraph" w:customStyle="1" w:styleId="ListParagraph1">
    <w:name w:val="List Paragraph1"/>
    <w:basedOn w:val="Normalny"/>
    <w:uiPriority w:val="99"/>
    <w:rsid w:val="00911706"/>
    <w:pPr>
      <w:suppressAutoHyphens w:val="0"/>
      <w:spacing w:after="200" w:line="276" w:lineRule="auto"/>
      <w:ind w:left="720"/>
      <w:contextualSpacing/>
    </w:pPr>
    <w:rPr>
      <w:rFonts w:ascii="Calibri" w:eastAsia="Times New Roman" w:hAnsi="Calibri" w:cs="Times New Roman"/>
    </w:rPr>
  </w:style>
  <w:style w:type="paragraph" w:customStyle="1" w:styleId="xl29">
    <w:name w:val="xl29"/>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Times New Roman"/>
      <w:sz w:val="24"/>
      <w:szCs w:val="24"/>
      <w:lang w:eastAsia="pl-PL"/>
    </w:rPr>
  </w:style>
  <w:style w:type="character" w:customStyle="1" w:styleId="rainbownormallink">
    <w:name w:val="rainbow_normallink"/>
    <w:uiPriority w:val="99"/>
    <w:rsid w:val="00911706"/>
  </w:style>
  <w:style w:type="character" w:customStyle="1" w:styleId="PlainTextChar">
    <w:name w:val="Plain Text Char"/>
    <w:locked/>
    <w:rsid w:val="00911706"/>
    <w:rPr>
      <w:rFonts w:ascii="Arial" w:hAnsi="Arial"/>
      <w:sz w:val="24"/>
      <w:lang w:val="pl-PL" w:eastAsia="pl-PL"/>
    </w:rPr>
  </w:style>
  <w:style w:type="paragraph" w:customStyle="1" w:styleId="NoSpacing1">
    <w:name w:val="No Spacing1"/>
    <w:uiPriority w:val="99"/>
    <w:rsid w:val="00911706"/>
    <w:pPr>
      <w:suppressAutoHyphens w:val="0"/>
    </w:pPr>
    <w:rPr>
      <w:rFonts w:ascii="Calibri" w:eastAsia="Times New Roman" w:hAnsi="Calibri" w:cs="Times New Roman"/>
    </w:rPr>
  </w:style>
  <w:style w:type="paragraph" w:customStyle="1" w:styleId="t">
    <w:name w:val="t"/>
    <w:basedOn w:val="Normalny"/>
    <w:uiPriority w:val="99"/>
    <w:rsid w:val="00911706"/>
    <w:pPr>
      <w:tabs>
        <w:tab w:val="left" w:pos="1985"/>
        <w:tab w:val="left" w:pos="3544"/>
      </w:tabs>
      <w:suppressAutoHyphens w:val="0"/>
      <w:spacing w:after="0" w:line="240" w:lineRule="auto"/>
      <w:ind w:left="1985" w:hanging="1985"/>
      <w:jc w:val="both"/>
    </w:pPr>
    <w:rPr>
      <w:rFonts w:ascii="Century Gothic" w:eastAsia="Times New Roman" w:hAnsi="Century Gothic" w:cs="Times New Roman"/>
      <w:sz w:val="24"/>
      <w:szCs w:val="20"/>
      <w:lang w:eastAsia="pl-PL"/>
    </w:rPr>
  </w:style>
  <w:style w:type="character" w:customStyle="1" w:styleId="akapitustep1">
    <w:name w:val="akapitustep1"/>
    <w:uiPriority w:val="99"/>
    <w:rsid w:val="00911706"/>
  </w:style>
  <w:style w:type="character" w:customStyle="1" w:styleId="HeaderChar1">
    <w:name w:val="Header Char1"/>
    <w:uiPriority w:val="99"/>
    <w:locked/>
    <w:rsid w:val="00911706"/>
    <w:rPr>
      <w:rFonts w:ascii="Arial" w:hAnsi="Arial"/>
      <w:sz w:val="24"/>
      <w:lang w:val="pl-PL" w:eastAsia="pl-PL"/>
    </w:rPr>
  </w:style>
  <w:style w:type="paragraph" w:customStyle="1" w:styleId="Znak1">
    <w:name w:val="Znak1"/>
    <w:basedOn w:val="Normalny"/>
    <w:uiPriority w:val="99"/>
    <w:rsid w:val="00911706"/>
    <w:pPr>
      <w:suppressAutoHyphens w:val="0"/>
      <w:spacing w:after="0" w:line="240" w:lineRule="auto"/>
    </w:pPr>
    <w:rPr>
      <w:rFonts w:ascii="Times New Roman" w:eastAsia="Times New Roman" w:hAnsi="Times New Roman" w:cs="Times New Roman"/>
      <w:sz w:val="24"/>
      <w:szCs w:val="24"/>
      <w:lang w:eastAsia="pl-PL"/>
    </w:rPr>
  </w:style>
  <w:style w:type="character" w:customStyle="1" w:styleId="ZnakZnak121">
    <w:name w:val="Znak Znak121"/>
    <w:uiPriority w:val="99"/>
    <w:semiHidden/>
    <w:locked/>
    <w:rsid w:val="00911706"/>
    <w:rPr>
      <w:sz w:val="24"/>
    </w:rPr>
  </w:style>
  <w:style w:type="character" w:customStyle="1" w:styleId="ZnakZnak11">
    <w:name w:val="Znak Znak11"/>
    <w:uiPriority w:val="99"/>
    <w:rsid w:val="00911706"/>
    <w:rPr>
      <w:rFonts w:ascii="Arial" w:hAnsi="Arial"/>
      <w:lang w:val="pl-PL" w:eastAsia="pl-PL"/>
    </w:rPr>
  </w:style>
  <w:style w:type="character" w:customStyle="1" w:styleId="PlainTextChar1">
    <w:name w:val="Plain Text Char1"/>
    <w:uiPriority w:val="99"/>
    <w:semiHidden/>
    <w:locked/>
    <w:rsid w:val="00911706"/>
    <w:rPr>
      <w:rFonts w:ascii="Consolas" w:hAnsi="Consolas"/>
      <w:sz w:val="21"/>
      <w:lang w:val="pl-PL" w:eastAsia="pl-PL"/>
    </w:rPr>
  </w:style>
  <w:style w:type="paragraph" w:customStyle="1" w:styleId="Default">
    <w:name w:val="Default"/>
    <w:rsid w:val="00911706"/>
    <w:pPr>
      <w:suppressAutoHyphens w:val="0"/>
      <w:autoSpaceDE w:val="0"/>
      <w:autoSpaceDN w:val="0"/>
      <w:adjustRightInd w:val="0"/>
    </w:pPr>
    <w:rPr>
      <w:rFonts w:ascii="Times New Roman" w:eastAsia="Times New Roman" w:hAnsi="Times New Roman" w:cs="Times New Roman"/>
      <w:color w:val="000000"/>
      <w:sz w:val="24"/>
      <w:szCs w:val="24"/>
      <w:lang w:eastAsia="pl-PL"/>
    </w:rPr>
  </w:style>
  <w:style w:type="character" w:customStyle="1" w:styleId="akapitdomyslny1">
    <w:name w:val="akapitdomyslny1"/>
    <w:rsid w:val="00911706"/>
  </w:style>
  <w:style w:type="character" w:customStyle="1" w:styleId="st">
    <w:name w:val="st"/>
    <w:rsid w:val="00911706"/>
  </w:style>
  <w:style w:type="paragraph" w:customStyle="1" w:styleId="xl63">
    <w:name w:val="xl63"/>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uiPriority w:val="99"/>
    <w:rsid w:val="00911706"/>
    <w:pPr>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ommentTextChar1">
    <w:name w:val="Comment Text Char1"/>
    <w:uiPriority w:val="99"/>
    <w:locked/>
    <w:rsid w:val="00911706"/>
    <w:rPr>
      <w:rFonts w:ascii="Arial" w:hAnsi="Arial"/>
    </w:rPr>
  </w:style>
  <w:style w:type="numbering" w:customStyle="1" w:styleId="Styl1">
    <w:name w:val="Styl1"/>
    <w:rsid w:val="00911706"/>
    <w:pPr>
      <w:numPr>
        <w:numId w:val="13"/>
      </w:numPr>
    </w:pPr>
  </w:style>
  <w:style w:type="character" w:customStyle="1" w:styleId="BodyTextChar1">
    <w:name w:val="Body Text Char1"/>
    <w:semiHidden/>
    <w:locked/>
    <w:rsid w:val="00911706"/>
    <w:rPr>
      <w:sz w:val="24"/>
      <w:lang w:val="pl-PL" w:eastAsia="pl-PL" w:bidi="ar-SA"/>
    </w:rPr>
  </w:style>
  <w:style w:type="character" w:customStyle="1" w:styleId="FootnoteTextChar">
    <w:name w:val="Footnote Text Char"/>
    <w:locked/>
    <w:rsid w:val="00911706"/>
    <w:rPr>
      <w:lang w:val="pl-PL" w:eastAsia="pl-PL" w:bidi="ar-SA"/>
    </w:rPr>
  </w:style>
  <w:style w:type="character" w:customStyle="1" w:styleId="highlight">
    <w:name w:val="highlight"/>
    <w:rsid w:val="00911706"/>
  </w:style>
  <w:style w:type="character" w:customStyle="1" w:styleId="TekstprzypisudolnegoZnak1">
    <w:name w:val="Tekst przypisu dolnego Znak1"/>
    <w:uiPriority w:val="99"/>
    <w:rsid w:val="00911706"/>
    <w:rPr>
      <w:sz w:val="22"/>
      <w:szCs w:val="22"/>
      <w:lang w:val="en-US" w:eastAsia="en-US"/>
    </w:rPr>
  </w:style>
  <w:style w:type="paragraph" w:customStyle="1" w:styleId="TableParagraph">
    <w:name w:val="Table Paragraph"/>
    <w:basedOn w:val="Normalny"/>
    <w:uiPriority w:val="1"/>
    <w:qFormat/>
    <w:rsid w:val="00911706"/>
    <w:pPr>
      <w:widowControl w:val="0"/>
      <w:suppressAutoHyphens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table" w:customStyle="1" w:styleId="TabelaSIWZ">
    <w:name w:val="Tabela SIWZ"/>
    <w:basedOn w:val="Standardowy"/>
    <w:uiPriority w:val="99"/>
    <w:rsid w:val="00911706"/>
    <w:pPr>
      <w:suppressAutoHyphens w:val="0"/>
    </w:pPr>
    <w:rPr>
      <w:rFonts w:ascii="Times New Roman" w:eastAsia="Times New Roman" w:hAnsi="Times New Roman" w:cs="Times New Roman"/>
      <w:sz w:val="24"/>
      <w:szCs w:val="20"/>
      <w:lang w:eastAsia="pl-PL"/>
    </w:rPr>
    <w:tblPr/>
    <w:tblStylePr w:type="firstCol">
      <w:rPr>
        <w:rFonts w:ascii="Times New Roman" w:hAnsi="Times New Roman" w:cs="Times New Roman"/>
        <w:b/>
        <w:sz w:val="24"/>
      </w:rPr>
      <w:tblPr/>
      <w:tcPr>
        <w:shd w:val="clear" w:color="auto" w:fill="D9D9D9"/>
      </w:tcPr>
    </w:tblStylePr>
    <w:tblStylePr w:type="lastCol">
      <w:rPr>
        <w:rFonts w:ascii="Times New Roman" w:hAnsi="Times New Roman" w:cs="Times New Roman"/>
        <w:sz w:val="24"/>
      </w:rPr>
    </w:tblStylePr>
  </w:style>
  <w:style w:type="paragraph" w:customStyle="1" w:styleId="Tekstpodstawowy21">
    <w:name w:val="Tekst podstawowy 21"/>
    <w:basedOn w:val="Normalny"/>
    <w:rsid w:val="00911706"/>
    <w:pPr>
      <w:widowControl w:val="0"/>
      <w:suppressAutoHyphens w:val="0"/>
      <w:spacing w:after="0" w:line="240" w:lineRule="auto"/>
      <w:jc w:val="both"/>
    </w:pPr>
    <w:rPr>
      <w:rFonts w:ascii="Arial" w:eastAsia="Times New Roman" w:hAnsi="Arial" w:cs="Times New Roman"/>
      <w:szCs w:val="20"/>
      <w:lang w:eastAsia="pl-PL"/>
    </w:rPr>
  </w:style>
  <w:style w:type="character" w:customStyle="1" w:styleId="WW8Num2z0">
    <w:name w:val="WW8Num2z0"/>
    <w:rsid w:val="00911706"/>
    <w:rPr>
      <w:rFonts w:ascii="Symbol" w:hAnsi="Symbol"/>
      <w:sz w:val="18"/>
    </w:rPr>
  </w:style>
  <w:style w:type="paragraph" w:styleId="HTML-wstpniesformatowany">
    <w:name w:val="HTML Preformatted"/>
    <w:basedOn w:val="Normalny"/>
    <w:link w:val="HTML-wstpniesformatowanyZnak"/>
    <w:uiPriority w:val="99"/>
    <w:rsid w:val="00911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911706"/>
    <w:rPr>
      <w:rFonts w:ascii="Courier New" w:eastAsia="Times New Roman" w:hAnsi="Courier New" w:cs="Times New Roman"/>
      <w:sz w:val="20"/>
      <w:szCs w:val="20"/>
      <w:lang w:val="x-none" w:eastAsia="x-none"/>
    </w:rPr>
  </w:style>
  <w:style w:type="character" w:customStyle="1" w:styleId="tekst">
    <w:name w:val="tekst"/>
    <w:rsid w:val="00911706"/>
  </w:style>
  <w:style w:type="character" w:customStyle="1" w:styleId="attributenametext">
    <w:name w:val="attribute_name_text"/>
    <w:rsid w:val="00911706"/>
  </w:style>
  <w:style w:type="paragraph" w:customStyle="1" w:styleId="1">
    <w:name w:val="1"/>
    <w:basedOn w:val="Normalny"/>
    <w:rsid w:val="00911706"/>
    <w:pPr>
      <w:suppressAutoHyphens w:val="0"/>
      <w:spacing w:after="0" w:line="240" w:lineRule="auto"/>
    </w:pPr>
    <w:rPr>
      <w:rFonts w:ascii="Times New Roman" w:eastAsia="Times New Roman" w:hAnsi="Times New Roman" w:cs="Times New Roman"/>
      <w:sz w:val="24"/>
      <w:szCs w:val="24"/>
      <w:lang w:eastAsia="pl-PL"/>
    </w:rPr>
  </w:style>
  <w:style w:type="character" w:customStyle="1" w:styleId="productshowdesc1">
    <w:name w:val="product_show_desc1"/>
    <w:rsid w:val="00911706"/>
    <w:rPr>
      <w:sz w:val="15"/>
    </w:rPr>
  </w:style>
  <w:style w:type="paragraph" w:styleId="Zagicieodgryformularza">
    <w:name w:val="HTML Top of Form"/>
    <w:basedOn w:val="Normalny"/>
    <w:next w:val="Normalny"/>
    <w:link w:val="ZagicieodgryformularzaZnak"/>
    <w:hidden/>
    <w:uiPriority w:val="99"/>
    <w:rsid w:val="00911706"/>
    <w:pPr>
      <w:pBdr>
        <w:bottom w:val="single" w:sz="6" w:space="1" w:color="auto"/>
      </w:pBdr>
      <w:suppressAutoHyphens w:val="0"/>
      <w:spacing w:after="0" w:line="240" w:lineRule="auto"/>
      <w:jc w:val="center"/>
    </w:pPr>
    <w:rPr>
      <w:rFonts w:ascii="Arial" w:eastAsia="Times New Roman" w:hAnsi="Arial" w:cs="Times New Roman"/>
      <w:vanish/>
      <w:sz w:val="16"/>
      <w:szCs w:val="16"/>
      <w:lang w:val="x-none" w:eastAsia="x-none"/>
    </w:rPr>
  </w:style>
  <w:style w:type="character" w:customStyle="1" w:styleId="ZagicieodgryformularzaZnak">
    <w:name w:val="Zagięcie od góry formularza Znak"/>
    <w:basedOn w:val="Domylnaczcionkaakapitu"/>
    <w:link w:val="Zagicieodgryformularza"/>
    <w:uiPriority w:val="99"/>
    <w:rsid w:val="00911706"/>
    <w:rPr>
      <w:rFonts w:ascii="Arial" w:eastAsia="Times New Roman" w:hAnsi="Arial" w:cs="Times New Roman"/>
      <w:vanish/>
      <w:sz w:val="16"/>
      <w:szCs w:val="16"/>
      <w:lang w:val="x-none" w:eastAsia="x-none"/>
    </w:rPr>
  </w:style>
  <w:style w:type="paragraph" w:styleId="Zagicieoddouformularza">
    <w:name w:val="HTML Bottom of Form"/>
    <w:basedOn w:val="Normalny"/>
    <w:next w:val="Normalny"/>
    <w:link w:val="ZagicieoddouformularzaZnak"/>
    <w:hidden/>
    <w:uiPriority w:val="99"/>
    <w:rsid w:val="00911706"/>
    <w:pPr>
      <w:pBdr>
        <w:top w:val="single" w:sz="6" w:space="1" w:color="auto"/>
      </w:pBdr>
      <w:suppressAutoHyphens w:val="0"/>
      <w:spacing w:after="0" w:line="240" w:lineRule="auto"/>
      <w:jc w:val="center"/>
    </w:pPr>
    <w:rPr>
      <w:rFonts w:ascii="Arial" w:eastAsia="Times New Roman" w:hAnsi="Arial" w:cs="Times New Roman"/>
      <w:vanish/>
      <w:sz w:val="16"/>
      <w:szCs w:val="16"/>
      <w:lang w:val="x-none" w:eastAsia="x-none"/>
    </w:rPr>
  </w:style>
  <w:style w:type="character" w:customStyle="1" w:styleId="ZagicieoddouformularzaZnak">
    <w:name w:val="Zagięcie od dołu formularza Znak"/>
    <w:basedOn w:val="Domylnaczcionkaakapitu"/>
    <w:link w:val="Zagicieoddouformularza"/>
    <w:uiPriority w:val="99"/>
    <w:rsid w:val="00911706"/>
    <w:rPr>
      <w:rFonts w:ascii="Arial" w:eastAsia="Times New Roman" w:hAnsi="Arial" w:cs="Times New Roman"/>
      <w:vanish/>
      <w:sz w:val="16"/>
      <w:szCs w:val="16"/>
      <w:lang w:val="x-none" w:eastAsia="x-none"/>
    </w:rPr>
  </w:style>
  <w:style w:type="paragraph" w:styleId="Tekstblokowy">
    <w:name w:val="Block Text"/>
    <w:basedOn w:val="Normalny"/>
    <w:uiPriority w:val="99"/>
    <w:rsid w:val="00911706"/>
    <w:pPr>
      <w:suppressAutoHyphens w:val="0"/>
      <w:spacing w:before="150" w:after="150" w:line="240" w:lineRule="auto"/>
      <w:ind w:left="150" w:right="3150"/>
    </w:pPr>
    <w:rPr>
      <w:rFonts w:ascii="Bookman Old Style" w:eastAsia="Times New Roman" w:hAnsi="Bookman Old Style" w:cs="Times New Roman"/>
      <w:sz w:val="24"/>
      <w:szCs w:val="24"/>
      <w:lang w:eastAsia="pl-PL"/>
    </w:rPr>
  </w:style>
  <w:style w:type="paragraph" w:customStyle="1" w:styleId="H1">
    <w:name w:val="H1"/>
    <w:basedOn w:val="Normalny"/>
    <w:next w:val="Normalny"/>
    <w:rsid w:val="00911706"/>
    <w:pPr>
      <w:keepNext/>
      <w:suppressAutoHyphens w:val="0"/>
      <w:snapToGrid w:val="0"/>
      <w:spacing w:before="100" w:after="100" w:line="240" w:lineRule="auto"/>
      <w:outlineLvl w:val="1"/>
    </w:pPr>
    <w:rPr>
      <w:rFonts w:ascii="Times New Roman" w:eastAsia="Times New Roman" w:hAnsi="Times New Roman" w:cs="Times New Roman"/>
      <w:b/>
      <w:kern w:val="36"/>
      <w:sz w:val="48"/>
      <w:szCs w:val="20"/>
      <w:lang w:eastAsia="pl-PL"/>
    </w:rPr>
  </w:style>
  <w:style w:type="character" w:customStyle="1" w:styleId="themebody">
    <w:name w:val="themebody"/>
    <w:rsid w:val="00911706"/>
  </w:style>
  <w:style w:type="character" w:customStyle="1" w:styleId="FontStyle37">
    <w:name w:val="Font Style37"/>
    <w:rsid w:val="00911706"/>
    <w:rPr>
      <w:rFonts w:ascii="Times New Roman" w:hAnsi="Times New Roman"/>
      <w:sz w:val="22"/>
    </w:rPr>
  </w:style>
  <w:style w:type="paragraph" w:customStyle="1" w:styleId="Style5">
    <w:name w:val="Style5"/>
    <w:basedOn w:val="Normalny"/>
    <w:rsid w:val="00911706"/>
    <w:pPr>
      <w:widowControl w:val="0"/>
      <w:suppressAutoHyphens w:val="0"/>
      <w:autoSpaceDE w:val="0"/>
      <w:autoSpaceDN w:val="0"/>
      <w:adjustRightInd w:val="0"/>
      <w:spacing w:after="0" w:line="278" w:lineRule="exact"/>
    </w:pPr>
    <w:rPr>
      <w:rFonts w:ascii="Times New Roman" w:eastAsia="Times New Roman" w:hAnsi="Times New Roman" w:cs="Times New Roman"/>
      <w:sz w:val="24"/>
      <w:szCs w:val="24"/>
      <w:lang w:eastAsia="pl-PL"/>
    </w:rPr>
  </w:style>
  <w:style w:type="paragraph" w:customStyle="1" w:styleId="Style11">
    <w:name w:val="Style11"/>
    <w:basedOn w:val="Normalny"/>
    <w:rsid w:val="00911706"/>
    <w:pPr>
      <w:widowControl w:val="0"/>
      <w:suppressAutoHyphens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character" w:customStyle="1" w:styleId="FontStyle36">
    <w:name w:val="Font Style36"/>
    <w:rsid w:val="00911706"/>
    <w:rPr>
      <w:rFonts w:ascii="Times New Roman" w:hAnsi="Times New Roman"/>
      <w:b/>
      <w:sz w:val="22"/>
    </w:rPr>
  </w:style>
  <w:style w:type="character" w:customStyle="1" w:styleId="yes1">
    <w:name w:val="yes1"/>
    <w:rsid w:val="00911706"/>
    <w:rPr>
      <w:vanish/>
      <w:shd w:val="clear" w:color="auto" w:fill="auto"/>
    </w:rPr>
  </w:style>
  <w:style w:type="character" w:customStyle="1" w:styleId="style30">
    <w:name w:val="style30"/>
    <w:rsid w:val="00911706"/>
  </w:style>
  <w:style w:type="table" w:styleId="Tabela-Motyw">
    <w:name w:val="Table Theme"/>
    <w:basedOn w:val="Standardowy"/>
    <w:uiPriority w:val="99"/>
    <w:rsid w:val="00911706"/>
    <w:pPr>
      <w:suppressAutoHyphens w:val="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uiPriority w:val="99"/>
    <w:rsid w:val="00911706"/>
    <w:pPr>
      <w:widowControl w:val="0"/>
      <w:suppressLineNumbers/>
      <w:spacing w:after="0" w:line="240" w:lineRule="auto"/>
    </w:pPr>
    <w:rPr>
      <w:rFonts w:ascii="Times New Roman" w:eastAsia="SimSun" w:hAnsi="Times New Roman" w:cs="Mangal"/>
      <w:kern w:val="1"/>
      <w:sz w:val="24"/>
      <w:szCs w:val="24"/>
      <w:lang w:eastAsia="hi-IN" w:bidi="hi-IN"/>
    </w:rPr>
  </w:style>
  <w:style w:type="character" w:customStyle="1" w:styleId="ZnakZnak">
    <w:name w:val="Znak Znak"/>
    <w:uiPriority w:val="99"/>
    <w:rsid w:val="00911706"/>
    <w:rPr>
      <w:rFonts w:ascii="Arial" w:hAnsi="Arial"/>
      <w:sz w:val="24"/>
      <w:lang w:val="pl-PL" w:eastAsia="pl-PL"/>
    </w:rPr>
  </w:style>
  <w:style w:type="character" w:customStyle="1" w:styleId="olttablecontentcfg">
    <w:name w:val="olt_table_content_cfg"/>
    <w:rsid w:val="00911706"/>
  </w:style>
  <w:style w:type="character" w:customStyle="1" w:styleId="techval">
    <w:name w:val="tech_val"/>
    <w:rsid w:val="00911706"/>
  </w:style>
  <w:style w:type="character" w:customStyle="1" w:styleId="prodhd1">
    <w:name w:val="prodhd1"/>
    <w:rsid w:val="00911706"/>
    <w:rPr>
      <w:color w:val="15223B"/>
      <w:sz w:val="29"/>
    </w:rPr>
  </w:style>
  <w:style w:type="character" w:customStyle="1" w:styleId="st1">
    <w:name w:val="st1"/>
    <w:rsid w:val="00911706"/>
  </w:style>
  <w:style w:type="character" w:customStyle="1" w:styleId="FontStyle44">
    <w:name w:val="Font Style44"/>
    <w:uiPriority w:val="99"/>
    <w:rsid w:val="00911706"/>
    <w:rPr>
      <w:rFonts w:ascii="Times New Roman" w:hAnsi="Times New Roman"/>
      <w:color w:val="000000"/>
      <w:sz w:val="20"/>
    </w:rPr>
  </w:style>
  <w:style w:type="character" w:customStyle="1" w:styleId="tooltipnompb">
    <w:name w:val="tooltip nompb"/>
    <w:rsid w:val="00911706"/>
  </w:style>
  <w:style w:type="paragraph" w:customStyle="1" w:styleId="spist2">
    <w:name w:val="spis_t_2"/>
    <w:basedOn w:val="Normalny"/>
    <w:autoRedefine/>
    <w:rsid w:val="00911706"/>
    <w:pPr>
      <w:suppressAutoHyphens w:val="0"/>
      <w:spacing w:after="0" w:line="360" w:lineRule="auto"/>
      <w:jc w:val="both"/>
    </w:pPr>
    <w:rPr>
      <w:rFonts w:ascii="Times New Roman" w:eastAsia="Times New Roman" w:hAnsi="Times New Roman" w:cs="Times New Roman"/>
      <w:b/>
      <w:sz w:val="28"/>
      <w:szCs w:val="28"/>
      <w:lang w:eastAsia="pl-PL"/>
    </w:rPr>
  </w:style>
  <w:style w:type="paragraph" w:customStyle="1" w:styleId="spist1">
    <w:name w:val="spis_t_1"/>
    <w:basedOn w:val="Normalny"/>
    <w:autoRedefine/>
    <w:rsid w:val="00911706"/>
    <w:pPr>
      <w:suppressAutoHyphens w:val="0"/>
      <w:spacing w:after="0" w:line="360" w:lineRule="auto"/>
      <w:jc w:val="both"/>
    </w:pPr>
    <w:rPr>
      <w:rFonts w:ascii="Times New Roman" w:eastAsia="Times New Roman" w:hAnsi="Times New Roman" w:cs="Times New Roman"/>
      <w:b/>
      <w:sz w:val="32"/>
      <w:szCs w:val="32"/>
      <w:lang w:eastAsia="pl-PL"/>
    </w:rPr>
  </w:style>
  <w:style w:type="table" w:customStyle="1" w:styleId="Tabela-Siatka1">
    <w:name w:val="Tabela - Siatka1"/>
    <w:basedOn w:val="Standardowy"/>
    <w:next w:val="Tabela-Siatka"/>
    <w:uiPriority w:val="3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ny"/>
    <w:rsid w:val="00911706"/>
    <w:pPr>
      <w:widowControl w:val="0"/>
      <w:suppressAutoHyphens w:val="0"/>
      <w:spacing w:after="0" w:line="240" w:lineRule="auto"/>
      <w:jc w:val="both"/>
    </w:pPr>
    <w:rPr>
      <w:rFonts w:ascii="Arial" w:eastAsia="Times New Roman" w:hAnsi="Arial" w:cs="Times New Roman"/>
      <w:szCs w:val="20"/>
      <w:lang w:eastAsia="pl-PL"/>
    </w:rPr>
  </w:style>
  <w:style w:type="paragraph" w:customStyle="1" w:styleId="Normal1">
    <w:name w:val="Normal1"/>
    <w:rsid w:val="00911706"/>
    <w:pPr>
      <w:widowControl w:val="0"/>
      <w:jc w:val="center"/>
    </w:pPr>
    <w:rPr>
      <w:rFonts w:ascii="Times New Roman" w:eastAsia="Times New Roman" w:hAnsi="Times New Roman" w:cs="Times New Roman"/>
      <w:sz w:val="24"/>
      <w:szCs w:val="20"/>
      <w:lang w:eastAsia="pl-PL"/>
    </w:rPr>
  </w:style>
  <w:style w:type="character" w:customStyle="1" w:styleId="ver8b">
    <w:name w:val="ver8b"/>
    <w:rsid w:val="00911706"/>
  </w:style>
  <w:style w:type="character" w:customStyle="1" w:styleId="paraintropara">
    <w:name w:val="para_intropara"/>
    <w:rsid w:val="00911706"/>
  </w:style>
  <w:style w:type="character" w:customStyle="1" w:styleId="apple-style-span">
    <w:name w:val="apple-style-span"/>
    <w:uiPriority w:val="99"/>
    <w:rsid w:val="00911706"/>
  </w:style>
  <w:style w:type="character" w:customStyle="1" w:styleId="apple-converted-space">
    <w:name w:val="apple-converted-space"/>
    <w:uiPriority w:val="99"/>
    <w:rsid w:val="00911706"/>
  </w:style>
  <w:style w:type="paragraph" w:customStyle="1" w:styleId="Akapitzlist11">
    <w:name w:val="Akapit z listą11"/>
    <w:basedOn w:val="Normalny"/>
    <w:rsid w:val="00911706"/>
    <w:pPr>
      <w:suppressAutoHyphens w:val="0"/>
      <w:spacing w:after="200" w:line="276" w:lineRule="auto"/>
      <w:ind w:left="720"/>
      <w:contextualSpacing/>
    </w:pPr>
    <w:rPr>
      <w:rFonts w:ascii="Calibri" w:eastAsia="Times New Roman" w:hAnsi="Calibri" w:cs="Times New Roman"/>
      <w:lang w:val="en-US"/>
    </w:rPr>
  </w:style>
  <w:style w:type="paragraph" w:customStyle="1" w:styleId="Bezformatowania">
    <w:name w:val="Bez formatowania"/>
    <w:rsid w:val="00911706"/>
    <w:pPr>
      <w:suppressAutoHyphens w:val="0"/>
      <w:jc w:val="center"/>
    </w:pPr>
    <w:rPr>
      <w:rFonts w:ascii="Lucida Grande" w:eastAsia="Times New Roman" w:hAnsi="Lucida Grande" w:cs="Times New Roman"/>
      <w:color w:val="000000"/>
      <w:kern w:val="1"/>
      <w:szCs w:val="20"/>
      <w:lang w:eastAsia="hi-IN" w:bidi="hi-IN"/>
    </w:rPr>
  </w:style>
  <w:style w:type="paragraph" w:customStyle="1" w:styleId="Tabela-Siatka2">
    <w:name w:val="Tabela - Siatka2"/>
    <w:rsid w:val="00911706"/>
    <w:pPr>
      <w:suppressAutoHyphens w:val="0"/>
      <w:jc w:val="center"/>
    </w:pPr>
    <w:rPr>
      <w:rFonts w:ascii="Lucida Grande" w:eastAsia="Times New Roman" w:hAnsi="Lucida Grande" w:cs="Times New Roman"/>
      <w:color w:val="000000"/>
      <w:kern w:val="1"/>
      <w:szCs w:val="20"/>
      <w:lang w:eastAsia="hi-IN" w:bidi="hi-IN"/>
    </w:rPr>
  </w:style>
  <w:style w:type="paragraph" w:customStyle="1" w:styleId="Akapitzlist12">
    <w:name w:val="Akapit z listą12"/>
    <w:basedOn w:val="Normalny"/>
    <w:rsid w:val="00911706"/>
    <w:pPr>
      <w:widowControl w:val="0"/>
      <w:spacing w:after="0" w:line="240" w:lineRule="auto"/>
      <w:ind w:left="720"/>
      <w:jc w:val="center"/>
    </w:pPr>
    <w:rPr>
      <w:rFonts w:ascii="Times New Roman" w:eastAsia="Times New Roman" w:hAnsi="Times New Roman" w:cs="Times New Roman"/>
      <w:sz w:val="24"/>
      <w:szCs w:val="24"/>
      <w:lang w:eastAsia="pl-PL"/>
    </w:rPr>
  </w:style>
  <w:style w:type="character" w:customStyle="1" w:styleId="tabulatory">
    <w:name w:val="tabulatory"/>
    <w:rsid w:val="00911706"/>
  </w:style>
  <w:style w:type="character" w:customStyle="1" w:styleId="luchili">
    <w:name w:val="luc_hili"/>
    <w:rsid w:val="00911706"/>
  </w:style>
  <w:style w:type="character" w:customStyle="1" w:styleId="WW8Num5z0">
    <w:name w:val="WW8Num5z0"/>
    <w:rsid w:val="00911706"/>
  </w:style>
  <w:style w:type="paragraph" w:styleId="Poprawka">
    <w:name w:val="Revision"/>
    <w:hidden/>
    <w:uiPriority w:val="99"/>
    <w:semiHidden/>
    <w:rsid w:val="00911706"/>
    <w:pPr>
      <w:suppressAutoHyphens w:val="0"/>
    </w:pPr>
    <w:rPr>
      <w:rFonts w:ascii="Calibri" w:eastAsia="Times New Roman" w:hAnsi="Calibri" w:cs="Times New Roman"/>
      <w:lang w:val="en-US"/>
    </w:rPr>
  </w:style>
  <w:style w:type="table" w:customStyle="1" w:styleId="Zwykatabela111">
    <w:name w:val="Zwykła tabela 111"/>
    <w:basedOn w:val="Standardowy"/>
    <w:uiPriority w:val="41"/>
    <w:rsid w:val="00911706"/>
    <w:pPr>
      <w:suppressAutoHyphens w:val="0"/>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rFonts w:cs="Times New Roman"/>
        <w:b/>
        <w:bCs/>
      </w:rPr>
    </w:tblStylePr>
    <w:tblStylePr w:type="lastRow">
      <w:rPr>
        <w:rFonts w:cs="Times New Roman"/>
        <w:b/>
        <w:bCs/>
      </w:rPr>
      <w:tblPr/>
      <w:tcPr>
        <w:tcBorders>
          <w:top w:val="double" w:sz="4" w:space="0" w:color="BFBF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table" w:customStyle="1" w:styleId="Tabela-Siatka3">
    <w:name w:val="Tabela - Siatka3"/>
    <w:basedOn w:val="Standardowy"/>
    <w:next w:val="Tabela-Siatka"/>
    <w:uiPriority w:val="59"/>
    <w:rsid w:val="00911706"/>
    <w:pPr>
      <w:suppressAutoHyphens w:val="0"/>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uiPriority w:val="99"/>
    <w:qFormat/>
    <w:rsid w:val="00911706"/>
    <w:pPr>
      <w:suppressAutoHyphens w:val="0"/>
      <w:spacing w:after="200" w:line="276" w:lineRule="auto"/>
      <w:ind w:left="720"/>
      <w:contextualSpacing/>
    </w:pPr>
    <w:rPr>
      <w:rFonts w:ascii="Calibri" w:eastAsia="Times New Roman" w:hAnsi="Calibri" w:cs="Times New Roman"/>
      <w:lang w:val="en-US"/>
    </w:rPr>
  </w:style>
  <w:style w:type="paragraph" w:customStyle="1" w:styleId="Nagwekspisutreci1">
    <w:name w:val="Nagłówek spisu treści1"/>
    <w:basedOn w:val="Nagwek1"/>
    <w:next w:val="Normalny"/>
    <w:uiPriority w:val="39"/>
    <w:unhideWhenUsed/>
    <w:qFormat/>
    <w:rsid w:val="00911706"/>
    <w:pPr>
      <w:keepLines/>
      <w:spacing w:after="0" w:line="259" w:lineRule="auto"/>
      <w:outlineLvl w:val="9"/>
    </w:pPr>
    <w:rPr>
      <w:rFonts w:ascii="Calibri Light" w:hAnsi="Calibri Light"/>
      <w:b w:val="0"/>
      <w:color w:val="2E74B5"/>
      <w:szCs w:val="32"/>
    </w:rPr>
  </w:style>
  <w:style w:type="paragraph" w:customStyle="1" w:styleId="Akapitzlist3">
    <w:name w:val="Akapit z listą3"/>
    <w:basedOn w:val="Normalny"/>
    <w:rsid w:val="00911706"/>
    <w:pPr>
      <w:suppressAutoHyphens w:val="0"/>
      <w:spacing w:after="200" w:line="276" w:lineRule="auto"/>
      <w:ind w:left="720"/>
      <w:contextualSpacing/>
    </w:pPr>
    <w:rPr>
      <w:rFonts w:ascii="Calibri" w:eastAsia="Times New Roman" w:hAnsi="Calibri" w:cs="Times New Roman"/>
      <w:lang w:val="en-US"/>
    </w:rPr>
  </w:style>
  <w:style w:type="paragraph" w:styleId="Nagwekspisutreci">
    <w:name w:val="TOC Heading"/>
    <w:basedOn w:val="Nagwek1"/>
    <w:next w:val="Normalny"/>
    <w:uiPriority w:val="39"/>
    <w:unhideWhenUsed/>
    <w:qFormat/>
    <w:rsid w:val="00911706"/>
    <w:pPr>
      <w:keepLines/>
      <w:spacing w:after="0" w:line="259" w:lineRule="auto"/>
      <w:outlineLvl w:val="9"/>
    </w:pPr>
    <w:rPr>
      <w:rFonts w:ascii="Calibri Light" w:hAnsi="Calibri Light"/>
      <w:b w:val="0"/>
      <w:color w:val="2E74B5"/>
      <w:szCs w:val="32"/>
    </w:rPr>
  </w:style>
  <w:style w:type="table" w:customStyle="1" w:styleId="Tabela-Siatka5">
    <w:name w:val="Tabela - Siatka5"/>
    <w:basedOn w:val="Standardowy"/>
    <w:next w:val="Tabela-Siatka"/>
    <w:uiPriority w:val="5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rsid w:val="00911706"/>
    <w:pPr>
      <w:widowControl w:val="0"/>
      <w:suppressAutoHyphens w:val="0"/>
      <w:autoSpaceDE w:val="0"/>
      <w:autoSpaceDN w:val="0"/>
      <w:adjustRightInd w:val="0"/>
      <w:spacing w:after="0" w:line="240" w:lineRule="auto"/>
      <w:ind w:left="240"/>
    </w:pPr>
    <w:rPr>
      <w:rFonts w:ascii="Calibri" w:eastAsia="Times New Roman" w:hAnsi="Calibri" w:cs="Times New Roman"/>
      <w:smallCaps/>
      <w:sz w:val="20"/>
      <w:szCs w:val="20"/>
      <w:lang w:eastAsia="pl-PL"/>
    </w:rPr>
  </w:style>
  <w:style w:type="paragraph" w:styleId="Spistreci3">
    <w:name w:val="toc 3"/>
    <w:basedOn w:val="Normalny"/>
    <w:next w:val="Normalny"/>
    <w:autoRedefine/>
    <w:uiPriority w:val="39"/>
    <w:unhideWhenUsed/>
    <w:rsid w:val="00911706"/>
    <w:pPr>
      <w:widowControl w:val="0"/>
      <w:suppressAutoHyphens w:val="0"/>
      <w:autoSpaceDE w:val="0"/>
      <w:autoSpaceDN w:val="0"/>
      <w:adjustRightInd w:val="0"/>
      <w:spacing w:after="0" w:line="240" w:lineRule="auto"/>
      <w:ind w:left="480"/>
    </w:pPr>
    <w:rPr>
      <w:rFonts w:ascii="Calibri" w:eastAsia="Times New Roman" w:hAnsi="Calibri" w:cs="Times New Roman"/>
      <w:i/>
      <w:iCs/>
      <w:sz w:val="20"/>
      <w:szCs w:val="20"/>
      <w:lang w:eastAsia="pl-PL"/>
    </w:rPr>
  </w:style>
  <w:style w:type="paragraph" w:styleId="Spistreci4">
    <w:name w:val="toc 4"/>
    <w:basedOn w:val="Normalny"/>
    <w:next w:val="Normalny"/>
    <w:autoRedefine/>
    <w:uiPriority w:val="39"/>
    <w:unhideWhenUsed/>
    <w:rsid w:val="00911706"/>
    <w:pPr>
      <w:widowControl w:val="0"/>
      <w:suppressAutoHyphens w:val="0"/>
      <w:autoSpaceDE w:val="0"/>
      <w:autoSpaceDN w:val="0"/>
      <w:adjustRightInd w:val="0"/>
      <w:spacing w:after="0" w:line="240" w:lineRule="auto"/>
      <w:ind w:left="720"/>
    </w:pPr>
    <w:rPr>
      <w:rFonts w:ascii="Calibri" w:eastAsia="Times New Roman" w:hAnsi="Calibri" w:cs="Times New Roman"/>
      <w:sz w:val="18"/>
      <w:szCs w:val="18"/>
      <w:lang w:eastAsia="pl-PL"/>
    </w:rPr>
  </w:style>
  <w:style w:type="paragraph" w:styleId="Spistreci5">
    <w:name w:val="toc 5"/>
    <w:basedOn w:val="Normalny"/>
    <w:next w:val="Normalny"/>
    <w:autoRedefine/>
    <w:uiPriority w:val="39"/>
    <w:unhideWhenUsed/>
    <w:rsid w:val="00911706"/>
    <w:pPr>
      <w:widowControl w:val="0"/>
      <w:suppressAutoHyphens w:val="0"/>
      <w:autoSpaceDE w:val="0"/>
      <w:autoSpaceDN w:val="0"/>
      <w:adjustRightInd w:val="0"/>
      <w:spacing w:after="0" w:line="240" w:lineRule="auto"/>
      <w:ind w:left="960"/>
    </w:pPr>
    <w:rPr>
      <w:rFonts w:ascii="Calibri" w:eastAsia="Times New Roman" w:hAnsi="Calibri" w:cs="Times New Roman"/>
      <w:sz w:val="18"/>
      <w:szCs w:val="18"/>
      <w:lang w:eastAsia="pl-PL"/>
    </w:rPr>
  </w:style>
  <w:style w:type="paragraph" w:styleId="Spistreci6">
    <w:name w:val="toc 6"/>
    <w:basedOn w:val="Normalny"/>
    <w:next w:val="Normalny"/>
    <w:autoRedefine/>
    <w:uiPriority w:val="39"/>
    <w:unhideWhenUsed/>
    <w:rsid w:val="00911706"/>
    <w:pPr>
      <w:widowControl w:val="0"/>
      <w:suppressAutoHyphens w:val="0"/>
      <w:autoSpaceDE w:val="0"/>
      <w:autoSpaceDN w:val="0"/>
      <w:adjustRightInd w:val="0"/>
      <w:spacing w:after="0" w:line="240" w:lineRule="auto"/>
      <w:ind w:left="1200"/>
    </w:pPr>
    <w:rPr>
      <w:rFonts w:ascii="Calibri" w:eastAsia="Times New Roman" w:hAnsi="Calibri" w:cs="Times New Roman"/>
      <w:sz w:val="18"/>
      <w:szCs w:val="18"/>
      <w:lang w:eastAsia="pl-PL"/>
    </w:rPr>
  </w:style>
  <w:style w:type="paragraph" w:styleId="Spistreci7">
    <w:name w:val="toc 7"/>
    <w:basedOn w:val="Normalny"/>
    <w:next w:val="Normalny"/>
    <w:autoRedefine/>
    <w:uiPriority w:val="39"/>
    <w:unhideWhenUsed/>
    <w:rsid w:val="00911706"/>
    <w:pPr>
      <w:widowControl w:val="0"/>
      <w:suppressAutoHyphens w:val="0"/>
      <w:autoSpaceDE w:val="0"/>
      <w:autoSpaceDN w:val="0"/>
      <w:adjustRightInd w:val="0"/>
      <w:spacing w:after="0" w:line="240" w:lineRule="auto"/>
      <w:ind w:left="1440"/>
    </w:pPr>
    <w:rPr>
      <w:rFonts w:ascii="Calibri" w:eastAsia="Times New Roman" w:hAnsi="Calibri" w:cs="Times New Roman"/>
      <w:sz w:val="18"/>
      <w:szCs w:val="18"/>
      <w:lang w:eastAsia="pl-PL"/>
    </w:rPr>
  </w:style>
  <w:style w:type="paragraph" w:styleId="Spistreci8">
    <w:name w:val="toc 8"/>
    <w:basedOn w:val="Normalny"/>
    <w:next w:val="Normalny"/>
    <w:autoRedefine/>
    <w:uiPriority w:val="39"/>
    <w:unhideWhenUsed/>
    <w:rsid w:val="00911706"/>
    <w:pPr>
      <w:widowControl w:val="0"/>
      <w:suppressAutoHyphens w:val="0"/>
      <w:autoSpaceDE w:val="0"/>
      <w:autoSpaceDN w:val="0"/>
      <w:adjustRightInd w:val="0"/>
      <w:spacing w:after="0" w:line="240" w:lineRule="auto"/>
      <w:ind w:left="1680"/>
    </w:pPr>
    <w:rPr>
      <w:rFonts w:ascii="Calibri" w:eastAsia="Times New Roman" w:hAnsi="Calibri" w:cs="Times New Roman"/>
      <w:sz w:val="18"/>
      <w:szCs w:val="18"/>
      <w:lang w:eastAsia="pl-PL"/>
    </w:rPr>
  </w:style>
  <w:style w:type="paragraph" w:styleId="Spistreci9">
    <w:name w:val="toc 9"/>
    <w:basedOn w:val="Normalny"/>
    <w:next w:val="Normalny"/>
    <w:autoRedefine/>
    <w:uiPriority w:val="39"/>
    <w:unhideWhenUsed/>
    <w:rsid w:val="00911706"/>
    <w:pPr>
      <w:widowControl w:val="0"/>
      <w:suppressAutoHyphens w:val="0"/>
      <w:autoSpaceDE w:val="0"/>
      <w:autoSpaceDN w:val="0"/>
      <w:adjustRightInd w:val="0"/>
      <w:spacing w:after="0" w:line="240" w:lineRule="auto"/>
      <w:ind w:left="1920"/>
    </w:pPr>
    <w:rPr>
      <w:rFonts w:ascii="Calibri" w:eastAsia="Times New Roman" w:hAnsi="Calibri" w:cs="Times New Roman"/>
      <w:sz w:val="18"/>
      <w:szCs w:val="18"/>
      <w:lang w:eastAsia="pl-PL"/>
    </w:rPr>
  </w:style>
  <w:style w:type="character" w:customStyle="1" w:styleId="right">
    <w:name w:val="right"/>
    <w:rsid w:val="00911706"/>
  </w:style>
  <w:style w:type="character" w:customStyle="1" w:styleId="xbe">
    <w:name w:val="_xbe"/>
    <w:rsid w:val="00911706"/>
  </w:style>
  <w:style w:type="character" w:styleId="Tekstzastpczy">
    <w:name w:val="Placeholder Text"/>
    <w:uiPriority w:val="99"/>
    <w:semiHidden/>
    <w:rsid w:val="00911706"/>
    <w:rPr>
      <w:color w:val="808080"/>
    </w:rPr>
  </w:style>
  <w:style w:type="paragraph" w:customStyle="1" w:styleId="ListParagraph0">
    <w:name w:val="List Paragraph0"/>
    <w:basedOn w:val="Normalny"/>
    <w:uiPriority w:val="99"/>
    <w:rsid w:val="00911706"/>
    <w:pPr>
      <w:suppressAutoHyphens w:val="0"/>
      <w:spacing w:after="200" w:line="276" w:lineRule="auto"/>
      <w:ind w:left="720"/>
    </w:pPr>
    <w:rPr>
      <w:rFonts w:ascii="Calibri" w:eastAsia="Calibri" w:hAnsi="Calibri" w:cs="Times New Roman"/>
      <w:lang w:val="x-none"/>
    </w:rPr>
  </w:style>
  <w:style w:type="character" w:customStyle="1" w:styleId="IGindeksgrny">
    <w:name w:val="_IG_ – indeks górny"/>
    <w:uiPriority w:val="99"/>
    <w:rsid w:val="00911706"/>
    <w:rPr>
      <w:spacing w:val="0"/>
      <w:vertAlign w:val="superscript"/>
    </w:rPr>
  </w:style>
  <w:style w:type="paragraph" w:customStyle="1" w:styleId="Akapitzlist10">
    <w:name w:val="Akapit z listą10"/>
    <w:basedOn w:val="Normalny"/>
    <w:uiPriority w:val="99"/>
    <w:rsid w:val="00911706"/>
    <w:pPr>
      <w:suppressAutoHyphens w:val="0"/>
      <w:spacing w:after="200" w:line="276" w:lineRule="auto"/>
      <w:ind w:left="720"/>
    </w:pPr>
    <w:rPr>
      <w:rFonts w:ascii="Calibri" w:eastAsia="Times New Roman" w:hAnsi="Calibri" w:cs="Calibri"/>
    </w:rPr>
  </w:style>
  <w:style w:type="character" w:customStyle="1" w:styleId="ZnakZnak2">
    <w:name w:val="Znak Znak2"/>
    <w:uiPriority w:val="99"/>
    <w:semiHidden/>
    <w:rsid w:val="00911706"/>
    <w:rPr>
      <w:rFonts w:ascii="Arial" w:hAnsi="Arial" w:cs="Arial"/>
      <w:sz w:val="24"/>
      <w:szCs w:val="24"/>
      <w:lang w:val="pl-PL" w:eastAsia="pl-PL"/>
    </w:rPr>
  </w:style>
  <w:style w:type="character" w:styleId="HTML-cytat">
    <w:name w:val="HTML Cite"/>
    <w:uiPriority w:val="99"/>
    <w:rsid w:val="00911706"/>
    <w:rPr>
      <w:i/>
      <w:iCs/>
    </w:rPr>
  </w:style>
  <w:style w:type="paragraph" w:customStyle="1" w:styleId="Poprawka2">
    <w:name w:val="Poprawka2"/>
    <w:hidden/>
    <w:uiPriority w:val="99"/>
    <w:semiHidden/>
    <w:rsid w:val="00911706"/>
    <w:pPr>
      <w:suppressAutoHyphens w:val="0"/>
    </w:pPr>
    <w:rPr>
      <w:rFonts w:ascii="Times New Roman" w:eastAsia="Times New Roman" w:hAnsi="Times New Roman" w:cs="Times New Roman"/>
      <w:sz w:val="24"/>
      <w:szCs w:val="24"/>
      <w:lang w:eastAsia="pl-PL"/>
    </w:rPr>
  </w:style>
  <w:style w:type="character" w:customStyle="1" w:styleId="ZnakZnak15">
    <w:name w:val="Znak Znak15"/>
    <w:uiPriority w:val="99"/>
    <w:semiHidden/>
    <w:locked/>
    <w:rsid w:val="00911706"/>
    <w:rPr>
      <w:sz w:val="24"/>
      <w:szCs w:val="24"/>
    </w:rPr>
  </w:style>
  <w:style w:type="paragraph" w:customStyle="1" w:styleId="Style18">
    <w:name w:val="Style18"/>
    <w:basedOn w:val="Normalny"/>
    <w:uiPriority w:val="99"/>
    <w:rsid w:val="00911706"/>
    <w:pPr>
      <w:widowControl w:val="0"/>
      <w:suppressAutoHyphens w:val="0"/>
      <w:autoSpaceDE w:val="0"/>
      <w:spacing w:after="0" w:line="276" w:lineRule="exact"/>
      <w:jc w:val="both"/>
    </w:pPr>
    <w:rPr>
      <w:rFonts w:ascii="Times New Roman" w:eastAsia="Times New Roman" w:hAnsi="Times New Roman" w:cs="Times New Roman"/>
      <w:sz w:val="24"/>
      <w:szCs w:val="24"/>
      <w:lang w:eastAsia="ar-SA"/>
    </w:rPr>
  </w:style>
  <w:style w:type="character" w:customStyle="1" w:styleId="hps">
    <w:name w:val="hps"/>
    <w:uiPriority w:val="99"/>
    <w:rsid w:val="00911706"/>
  </w:style>
  <w:style w:type="paragraph" w:customStyle="1" w:styleId="Subitemnumbered">
    <w:name w:val="Subitem numbered"/>
    <w:basedOn w:val="Normalny"/>
    <w:uiPriority w:val="99"/>
    <w:rsid w:val="00911706"/>
    <w:pPr>
      <w:suppressAutoHyphens w:val="0"/>
      <w:spacing w:after="0" w:line="360" w:lineRule="auto"/>
      <w:ind w:left="567" w:hanging="283"/>
    </w:pPr>
    <w:rPr>
      <w:rFonts w:ascii="Arial" w:eastAsia="Times New Roman" w:hAnsi="Arial" w:cs="Arial"/>
      <w:sz w:val="20"/>
      <w:szCs w:val="20"/>
      <w:lang w:eastAsia="pl-PL"/>
    </w:rPr>
  </w:style>
  <w:style w:type="paragraph" w:customStyle="1" w:styleId="ZnakZnak9ZnakZnakZnakZnakZnakZnak">
    <w:name w:val="Znak Znak9 Znak Znak Znak Znak Znak Znak"/>
    <w:basedOn w:val="Normalny"/>
    <w:uiPriority w:val="99"/>
    <w:rsid w:val="00911706"/>
    <w:pPr>
      <w:suppressAutoHyphens w:val="0"/>
      <w:spacing w:after="0" w:line="240" w:lineRule="auto"/>
    </w:pPr>
    <w:rPr>
      <w:rFonts w:ascii="Times New Roman" w:eastAsia="Times New Roman" w:hAnsi="Times New Roman" w:cs="Times New Roman"/>
      <w:sz w:val="24"/>
      <w:szCs w:val="24"/>
      <w:lang w:eastAsia="pl-PL"/>
    </w:rPr>
  </w:style>
  <w:style w:type="paragraph" w:customStyle="1" w:styleId="ZnakZnak4">
    <w:name w:val="Znak Znak4"/>
    <w:basedOn w:val="Normalny"/>
    <w:uiPriority w:val="99"/>
    <w:rsid w:val="00911706"/>
    <w:pPr>
      <w:suppressAutoHyphens w:val="0"/>
      <w:spacing w:after="0" w:line="240" w:lineRule="auto"/>
    </w:pPr>
    <w:rPr>
      <w:rFonts w:ascii="Times New Roman" w:eastAsia="Calibri" w:hAnsi="Times New Roman" w:cs="Times New Roman"/>
      <w:sz w:val="24"/>
      <w:szCs w:val="24"/>
      <w:lang w:eastAsia="pl-PL"/>
    </w:rPr>
  </w:style>
  <w:style w:type="paragraph" w:customStyle="1" w:styleId="ZnakZnak9ZnakZnakZnakZnakZnakZnakZnakZnak">
    <w:name w:val="Znak Znak9 Znak Znak Znak Znak Znak Znak Znak Znak"/>
    <w:basedOn w:val="Normalny"/>
    <w:uiPriority w:val="99"/>
    <w:rsid w:val="00911706"/>
    <w:pPr>
      <w:suppressAutoHyphens w:val="0"/>
      <w:spacing w:after="0" w:line="240" w:lineRule="auto"/>
    </w:pPr>
    <w:rPr>
      <w:rFonts w:ascii="Times New Roman" w:eastAsia="Calibri" w:hAnsi="Times New Roman" w:cs="Times New Roman"/>
      <w:sz w:val="24"/>
      <w:szCs w:val="24"/>
      <w:lang w:eastAsia="pl-PL"/>
    </w:rPr>
  </w:style>
  <w:style w:type="paragraph" w:customStyle="1" w:styleId="ZnakZnak9ZnakZnak">
    <w:name w:val="Znak Znak9 Znak Znak"/>
    <w:basedOn w:val="Normalny"/>
    <w:rsid w:val="00911706"/>
    <w:pPr>
      <w:suppressAutoHyphens w:val="0"/>
      <w:spacing w:after="0" w:line="240" w:lineRule="auto"/>
    </w:pPr>
    <w:rPr>
      <w:rFonts w:ascii="Times New Roman" w:eastAsia="Times New Roman" w:hAnsi="Times New Roman" w:cs="Times New Roman"/>
      <w:sz w:val="24"/>
      <w:szCs w:val="24"/>
      <w:lang w:eastAsia="pl-PL"/>
    </w:rPr>
  </w:style>
  <w:style w:type="paragraph" w:customStyle="1" w:styleId="heading10">
    <w:name w:val="heading 10"/>
    <w:basedOn w:val="Normalny"/>
    <w:link w:val="heading100"/>
    <w:rsid w:val="002E3174"/>
    <w:pPr>
      <w:widowControl w:val="0"/>
      <w:shd w:val="clear" w:color="auto" w:fill="FFFFFF"/>
      <w:suppressAutoHyphens w:val="0"/>
      <w:spacing w:after="700" w:line="240" w:lineRule="auto"/>
      <w:jc w:val="center"/>
      <w:outlineLvl w:val="0"/>
    </w:pPr>
    <w:rPr>
      <w:rFonts w:ascii="Calibri" w:eastAsia="Calibri" w:hAnsi="Calibri" w:cs="Calibri"/>
      <w:b/>
      <w:bCs/>
      <w:sz w:val="28"/>
      <w:szCs w:val="28"/>
    </w:rPr>
  </w:style>
  <w:style w:type="character" w:customStyle="1" w:styleId="Other">
    <w:name w:val="Other_"/>
    <w:link w:val="Other0"/>
    <w:rsid w:val="00911706"/>
    <w:rPr>
      <w:rFonts w:ascii="Calibri" w:eastAsia="Calibri" w:hAnsi="Calibri" w:cs="Calibri"/>
      <w:shd w:val="clear" w:color="auto" w:fill="FFFFFF"/>
    </w:rPr>
  </w:style>
  <w:style w:type="character" w:customStyle="1" w:styleId="Nierozpoznanawzmianka100">
    <w:name w:val="Nierozpoznana wzmianka100"/>
    <w:uiPriority w:val="99"/>
    <w:semiHidden/>
    <w:unhideWhenUsed/>
    <w:rsid w:val="00A7319F"/>
    <w:rPr>
      <w:color w:val="605E5C"/>
      <w:shd w:val="clear" w:color="auto" w:fill="E1DFDD"/>
    </w:rPr>
  </w:style>
  <w:style w:type="paragraph" w:customStyle="1" w:styleId="Other0">
    <w:name w:val="Other"/>
    <w:basedOn w:val="Normalny"/>
    <w:link w:val="Other"/>
    <w:rsid w:val="00911706"/>
    <w:pPr>
      <w:widowControl w:val="0"/>
      <w:shd w:val="clear" w:color="auto" w:fill="FFFFFF"/>
      <w:suppressAutoHyphens w:val="0"/>
      <w:spacing w:after="0" w:line="240" w:lineRule="auto"/>
      <w:jc w:val="center"/>
    </w:pPr>
    <w:rPr>
      <w:rFonts w:ascii="Calibri" w:eastAsia="Calibri" w:hAnsi="Calibri" w:cs="Calibri"/>
    </w:rPr>
  </w:style>
  <w:style w:type="character" w:customStyle="1" w:styleId="width100prc">
    <w:name w:val="width100prc"/>
    <w:basedOn w:val="Domylnaczcionkaakapitu"/>
    <w:rsid w:val="00911706"/>
  </w:style>
  <w:style w:type="character" w:customStyle="1" w:styleId="ListParagraphChar">
    <w:name w:val="List Paragraph Char"/>
    <w:link w:val="Akapitzlist4"/>
    <w:locked/>
    <w:rsid w:val="00911706"/>
    <w:rPr>
      <w:rFonts w:ascii="Calibri" w:hAnsi="Calibri" w:cs="Calibri"/>
      <w:lang w:val="x-none"/>
    </w:rPr>
  </w:style>
  <w:style w:type="paragraph" w:customStyle="1" w:styleId="Akapitzlist4">
    <w:name w:val="Akapit z listą4"/>
    <w:basedOn w:val="Normalny"/>
    <w:link w:val="ListParagraphChar"/>
    <w:qFormat/>
    <w:rsid w:val="00911706"/>
    <w:pPr>
      <w:suppressAutoHyphens w:val="0"/>
      <w:spacing w:after="200" w:line="276" w:lineRule="auto"/>
      <w:ind w:left="720"/>
    </w:pPr>
    <w:rPr>
      <w:rFonts w:ascii="Calibri" w:hAnsi="Calibri" w:cs="Calibri"/>
      <w:lang w:val="x-none"/>
    </w:rPr>
  </w:style>
  <w:style w:type="character" w:customStyle="1" w:styleId="Nierozpoznanawzmianka10">
    <w:name w:val="Nierozpoznana wzmianka10"/>
    <w:uiPriority w:val="99"/>
    <w:semiHidden/>
    <w:unhideWhenUsed/>
    <w:qFormat/>
    <w:rsid w:val="00911706"/>
    <w:rPr>
      <w:color w:val="605E5C"/>
      <w:shd w:val="clear" w:color="auto" w:fill="E1DFDD"/>
    </w:rPr>
  </w:style>
  <w:style w:type="character" w:customStyle="1" w:styleId="Nierozpoznanawzmianka2">
    <w:name w:val="Nierozpoznana wzmianka2"/>
    <w:uiPriority w:val="99"/>
    <w:semiHidden/>
    <w:unhideWhenUsed/>
    <w:rsid w:val="00911706"/>
    <w:rPr>
      <w:color w:val="605E5C"/>
      <w:shd w:val="clear" w:color="auto" w:fill="E1DFDD"/>
    </w:rPr>
  </w:style>
  <w:style w:type="numbering" w:customStyle="1" w:styleId="Zaimportowanystyl5">
    <w:name w:val="Zaimportowany styl 5"/>
    <w:rsid w:val="00911706"/>
    <w:pPr>
      <w:numPr>
        <w:numId w:val="16"/>
      </w:numPr>
    </w:pPr>
  </w:style>
  <w:style w:type="character" w:customStyle="1" w:styleId="TekstkomentarzaZnak1">
    <w:name w:val="Tekst komentarza Znak1"/>
    <w:rsid w:val="00911706"/>
    <w:rPr>
      <w:rFonts w:ascii="Arial" w:eastAsia="Times New Roman" w:hAnsi="Arial" w:cs="Arial"/>
      <w:sz w:val="20"/>
      <w:szCs w:val="20"/>
      <w:lang w:eastAsia="pl-PL"/>
    </w:rPr>
  </w:style>
  <w:style w:type="character" w:customStyle="1" w:styleId="Brak">
    <w:name w:val="Brak"/>
    <w:uiPriority w:val="99"/>
    <w:rsid w:val="00911706"/>
  </w:style>
  <w:style w:type="character" w:customStyle="1" w:styleId="normaltextrun">
    <w:name w:val="normaltextrun"/>
    <w:uiPriority w:val="99"/>
    <w:rsid w:val="00911706"/>
  </w:style>
  <w:style w:type="numbering" w:customStyle="1" w:styleId="Zaimportowanystyl8">
    <w:name w:val="Zaimportowany styl 8"/>
    <w:rsid w:val="00911706"/>
    <w:pPr>
      <w:numPr>
        <w:numId w:val="17"/>
      </w:numPr>
    </w:pPr>
  </w:style>
  <w:style w:type="numbering" w:customStyle="1" w:styleId="Zaimportowanystyl15">
    <w:name w:val="Zaimportowany styl 15"/>
    <w:rsid w:val="00911706"/>
    <w:pPr>
      <w:numPr>
        <w:numId w:val="18"/>
      </w:numPr>
    </w:pPr>
  </w:style>
  <w:style w:type="paragraph" w:customStyle="1" w:styleId="Normalny3">
    <w:name w:val="Normalny3"/>
    <w:uiPriority w:val="99"/>
    <w:rsid w:val="00911706"/>
    <w:pPr>
      <w:suppressAutoHyphens w:val="0"/>
    </w:pPr>
    <w:rPr>
      <w:rFonts w:ascii="Calibri" w:eastAsia="Arial Unicode MS" w:hAnsi="Calibri" w:cs="Calibri"/>
      <w:color w:val="000000"/>
      <w:sz w:val="20"/>
      <w:szCs w:val="20"/>
      <w:lang w:eastAsia="pl-PL"/>
    </w:rPr>
  </w:style>
  <w:style w:type="numbering" w:customStyle="1" w:styleId="Zaimportowanystyl19">
    <w:name w:val="Zaimportowany styl 19"/>
    <w:rsid w:val="00911706"/>
    <w:pPr>
      <w:numPr>
        <w:numId w:val="19"/>
      </w:numPr>
    </w:pPr>
  </w:style>
  <w:style w:type="character" w:customStyle="1" w:styleId="lrzxr">
    <w:name w:val="lrzxr"/>
    <w:basedOn w:val="Domylnaczcionkaakapitu"/>
    <w:rsid w:val="00911706"/>
  </w:style>
  <w:style w:type="numbering" w:customStyle="1" w:styleId="Zaimportowanystyl1">
    <w:name w:val="Zaimportowany styl 1"/>
    <w:rsid w:val="00142F16"/>
  </w:style>
  <w:style w:type="character" w:styleId="Nierozpoznanawzmianka">
    <w:name w:val="Unresolved Mention"/>
    <w:basedOn w:val="Domylnaczcionkaakapitu"/>
    <w:uiPriority w:val="99"/>
    <w:semiHidden/>
    <w:unhideWhenUsed/>
    <w:rsid w:val="004C04F6"/>
    <w:rPr>
      <w:color w:val="605E5C"/>
      <w:shd w:val="clear" w:color="auto" w:fill="E1DFDD"/>
    </w:rPr>
  </w:style>
  <w:style w:type="character" w:customStyle="1" w:styleId="Nierozpoznanawzmianka101">
    <w:name w:val="Nierozpoznana wzmianka101"/>
    <w:uiPriority w:val="99"/>
    <w:semiHidden/>
    <w:unhideWhenUsed/>
    <w:qFormat/>
    <w:rsid w:val="00C65FFF"/>
    <w:rPr>
      <w:color w:val="605E5C"/>
      <w:shd w:val="clear" w:color="auto" w:fill="E1DFDD"/>
    </w:rPr>
  </w:style>
  <w:style w:type="character" w:customStyle="1" w:styleId="Nierozpoznanawzmianka1010">
    <w:name w:val="Nierozpoznana wzmianka1010"/>
    <w:uiPriority w:val="99"/>
    <w:semiHidden/>
    <w:unhideWhenUsed/>
    <w:qFormat/>
    <w:rsid w:val="00A94BDA"/>
    <w:rPr>
      <w:color w:val="605E5C"/>
      <w:shd w:val="clear" w:color="auto" w:fill="E1DFDD"/>
    </w:rPr>
  </w:style>
  <w:style w:type="character" w:customStyle="1" w:styleId="Nierozpoznanawzmianka10100">
    <w:name w:val="Nierozpoznana wzmianka10100"/>
    <w:uiPriority w:val="99"/>
    <w:semiHidden/>
    <w:unhideWhenUsed/>
    <w:qFormat/>
    <w:rsid w:val="005B26CD"/>
    <w:rPr>
      <w:color w:val="605E5C"/>
      <w:shd w:val="clear" w:color="auto" w:fill="E1DFDD"/>
    </w:rPr>
  </w:style>
  <w:style w:type="numbering" w:customStyle="1" w:styleId="Zaimportowanystyl51">
    <w:name w:val="Zaimportowany styl 51"/>
    <w:rsid w:val="00643C45"/>
    <w:pPr>
      <w:numPr>
        <w:numId w:val="32"/>
      </w:numPr>
    </w:pPr>
  </w:style>
  <w:style w:type="numbering" w:customStyle="1" w:styleId="Zaimportowanystyl81">
    <w:name w:val="Zaimportowany styl 81"/>
    <w:rsid w:val="00643C45"/>
    <w:pPr>
      <w:numPr>
        <w:numId w:val="56"/>
      </w:numPr>
    </w:pPr>
  </w:style>
  <w:style w:type="numbering" w:customStyle="1" w:styleId="Zaimportowanystyl151">
    <w:name w:val="Zaimportowany styl 151"/>
    <w:rsid w:val="00643C45"/>
    <w:pPr>
      <w:numPr>
        <w:numId w:val="55"/>
      </w:numPr>
    </w:pPr>
  </w:style>
  <w:style w:type="numbering" w:customStyle="1" w:styleId="1111112">
    <w:name w:val="1 / 1.1 / 1.1.12"/>
    <w:basedOn w:val="Bezlisty"/>
    <w:next w:val="111111"/>
    <w:uiPriority w:val="99"/>
    <w:unhideWhenUsed/>
    <w:rsid w:val="00643C45"/>
    <w:pPr>
      <w:numPr>
        <w:numId w:val="39"/>
      </w:numPr>
    </w:pPr>
  </w:style>
  <w:style w:type="numbering" w:customStyle="1" w:styleId="Zaimportowanystyl11">
    <w:name w:val="Zaimportowany styl 11"/>
    <w:rsid w:val="00643C45"/>
    <w:pPr>
      <w:numPr>
        <w:numId w:val="43"/>
      </w:numPr>
    </w:pPr>
  </w:style>
  <w:style w:type="numbering" w:customStyle="1" w:styleId="11111111">
    <w:name w:val="1 / 1.1 / 1.1.111"/>
    <w:rsid w:val="00F2031A"/>
    <w:pPr>
      <w:numPr>
        <w:numId w:val="57"/>
      </w:numPr>
    </w:pPr>
  </w:style>
  <w:style w:type="paragraph" w:customStyle="1" w:styleId="paragraph">
    <w:name w:val="paragraph"/>
    <w:basedOn w:val="Normalny"/>
    <w:rsid w:val="00A65F1E"/>
    <w:pPr>
      <w:suppressAutoHyphens w:val="0"/>
      <w:spacing w:before="100" w:beforeAutospacing="1" w:after="100" w:afterAutospacing="1" w:line="240" w:lineRule="auto"/>
    </w:pPr>
    <w:rPr>
      <w:rFonts w:ascii="Times New Roman" w:eastAsia="Times New Roman" w:hAnsi="Times New Roman" w:cs="Times New Roman"/>
      <w:lang w:eastAsia="pl-PL"/>
    </w:rPr>
  </w:style>
  <w:style w:type="character" w:styleId="Wzmianka">
    <w:name w:val="Mention"/>
    <w:basedOn w:val="Domylnaczcionkaakapitu"/>
    <w:uiPriority w:val="99"/>
    <w:unhideWhenUsed/>
    <w:rsid w:val="00A60A23"/>
    <w:rPr>
      <w:color w:val="2B579A"/>
      <w:shd w:val="clear" w:color="auto" w:fill="E1DFDD"/>
    </w:rPr>
  </w:style>
  <w:style w:type="character" w:customStyle="1" w:styleId="heading100">
    <w:name w:val="heading 100"/>
    <w:link w:val="heading10"/>
    <w:rsid w:val="002E3174"/>
    <w:rPr>
      <w:rFonts w:ascii="Calibri" w:eastAsia="Calibri" w:hAnsi="Calibri" w:cs="Calibri"/>
      <w:b/>
      <w:bCs/>
      <w:sz w:val="28"/>
      <w:szCs w:val="28"/>
      <w:shd w:val="clear" w:color="auto" w:fill="FFFFFF"/>
    </w:rPr>
  </w:style>
  <w:style w:type="table" w:customStyle="1" w:styleId="Tabela-Siatka11">
    <w:name w:val="Tabela - Siatka11"/>
    <w:basedOn w:val="Standardowy"/>
    <w:next w:val="Tabela-Siatka"/>
    <w:uiPriority w:val="39"/>
    <w:rsid w:val="00DE61DE"/>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6232F3"/>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Bezlisty"/>
    <w:next w:val="111111"/>
    <w:uiPriority w:val="99"/>
    <w:semiHidden/>
    <w:unhideWhenUsed/>
    <w:rsid w:val="00654196"/>
    <w:pPr>
      <w:numPr>
        <w:numId w:val="7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10083">
      <w:bodyDiv w:val="1"/>
      <w:marLeft w:val="0"/>
      <w:marRight w:val="0"/>
      <w:marTop w:val="0"/>
      <w:marBottom w:val="0"/>
      <w:divBdr>
        <w:top w:val="none" w:sz="0" w:space="0" w:color="auto"/>
        <w:left w:val="none" w:sz="0" w:space="0" w:color="auto"/>
        <w:bottom w:val="none" w:sz="0" w:space="0" w:color="auto"/>
        <w:right w:val="none" w:sz="0" w:space="0" w:color="auto"/>
      </w:divBdr>
    </w:div>
    <w:div w:id="181015133">
      <w:bodyDiv w:val="1"/>
      <w:marLeft w:val="0"/>
      <w:marRight w:val="0"/>
      <w:marTop w:val="0"/>
      <w:marBottom w:val="0"/>
      <w:divBdr>
        <w:top w:val="none" w:sz="0" w:space="0" w:color="auto"/>
        <w:left w:val="none" w:sz="0" w:space="0" w:color="auto"/>
        <w:bottom w:val="none" w:sz="0" w:space="0" w:color="auto"/>
        <w:right w:val="none" w:sz="0" w:space="0" w:color="auto"/>
      </w:divBdr>
    </w:div>
    <w:div w:id="190069496">
      <w:bodyDiv w:val="1"/>
      <w:marLeft w:val="0"/>
      <w:marRight w:val="0"/>
      <w:marTop w:val="0"/>
      <w:marBottom w:val="0"/>
      <w:divBdr>
        <w:top w:val="none" w:sz="0" w:space="0" w:color="auto"/>
        <w:left w:val="none" w:sz="0" w:space="0" w:color="auto"/>
        <w:bottom w:val="none" w:sz="0" w:space="0" w:color="auto"/>
        <w:right w:val="none" w:sz="0" w:space="0" w:color="auto"/>
      </w:divBdr>
    </w:div>
    <w:div w:id="384522925">
      <w:bodyDiv w:val="1"/>
      <w:marLeft w:val="0"/>
      <w:marRight w:val="0"/>
      <w:marTop w:val="0"/>
      <w:marBottom w:val="0"/>
      <w:divBdr>
        <w:top w:val="none" w:sz="0" w:space="0" w:color="auto"/>
        <w:left w:val="none" w:sz="0" w:space="0" w:color="auto"/>
        <w:bottom w:val="none" w:sz="0" w:space="0" w:color="auto"/>
        <w:right w:val="none" w:sz="0" w:space="0" w:color="auto"/>
      </w:divBdr>
      <w:divsChild>
        <w:div w:id="2065834504">
          <w:marLeft w:val="0"/>
          <w:marRight w:val="0"/>
          <w:marTop w:val="0"/>
          <w:marBottom w:val="0"/>
          <w:divBdr>
            <w:top w:val="none" w:sz="0" w:space="0" w:color="auto"/>
            <w:left w:val="none" w:sz="0" w:space="0" w:color="auto"/>
            <w:bottom w:val="none" w:sz="0" w:space="0" w:color="auto"/>
            <w:right w:val="none" w:sz="0" w:space="0" w:color="auto"/>
          </w:divBdr>
          <w:divsChild>
            <w:div w:id="705912912">
              <w:marLeft w:val="0"/>
              <w:marRight w:val="0"/>
              <w:marTop w:val="0"/>
              <w:marBottom w:val="0"/>
              <w:divBdr>
                <w:top w:val="none" w:sz="0" w:space="0" w:color="auto"/>
                <w:left w:val="none" w:sz="0" w:space="0" w:color="auto"/>
                <w:bottom w:val="none" w:sz="0" w:space="0" w:color="auto"/>
                <w:right w:val="none" w:sz="0" w:space="0" w:color="auto"/>
              </w:divBdr>
              <w:divsChild>
                <w:div w:id="158930706">
                  <w:marLeft w:val="0"/>
                  <w:marRight w:val="0"/>
                  <w:marTop w:val="0"/>
                  <w:marBottom w:val="0"/>
                  <w:divBdr>
                    <w:top w:val="none" w:sz="0" w:space="0" w:color="auto"/>
                    <w:left w:val="none" w:sz="0" w:space="0" w:color="auto"/>
                    <w:bottom w:val="none" w:sz="0" w:space="0" w:color="auto"/>
                    <w:right w:val="none" w:sz="0" w:space="0" w:color="auto"/>
                  </w:divBdr>
                  <w:divsChild>
                    <w:div w:id="572548850">
                      <w:marLeft w:val="0"/>
                      <w:marRight w:val="0"/>
                      <w:marTop w:val="0"/>
                      <w:marBottom w:val="0"/>
                      <w:divBdr>
                        <w:top w:val="none" w:sz="0" w:space="0" w:color="auto"/>
                        <w:left w:val="none" w:sz="0" w:space="0" w:color="auto"/>
                        <w:bottom w:val="none" w:sz="0" w:space="0" w:color="auto"/>
                        <w:right w:val="none" w:sz="0" w:space="0" w:color="auto"/>
                      </w:divBdr>
                      <w:divsChild>
                        <w:div w:id="164292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7385692">
      <w:bodyDiv w:val="1"/>
      <w:marLeft w:val="0"/>
      <w:marRight w:val="0"/>
      <w:marTop w:val="0"/>
      <w:marBottom w:val="0"/>
      <w:divBdr>
        <w:top w:val="none" w:sz="0" w:space="0" w:color="auto"/>
        <w:left w:val="none" w:sz="0" w:space="0" w:color="auto"/>
        <w:bottom w:val="none" w:sz="0" w:space="0" w:color="auto"/>
        <w:right w:val="none" w:sz="0" w:space="0" w:color="auto"/>
      </w:divBdr>
    </w:div>
    <w:div w:id="439183704">
      <w:bodyDiv w:val="1"/>
      <w:marLeft w:val="0"/>
      <w:marRight w:val="0"/>
      <w:marTop w:val="0"/>
      <w:marBottom w:val="0"/>
      <w:divBdr>
        <w:top w:val="none" w:sz="0" w:space="0" w:color="auto"/>
        <w:left w:val="none" w:sz="0" w:space="0" w:color="auto"/>
        <w:bottom w:val="none" w:sz="0" w:space="0" w:color="auto"/>
        <w:right w:val="none" w:sz="0" w:space="0" w:color="auto"/>
      </w:divBdr>
    </w:div>
    <w:div w:id="524832623">
      <w:bodyDiv w:val="1"/>
      <w:marLeft w:val="0"/>
      <w:marRight w:val="0"/>
      <w:marTop w:val="0"/>
      <w:marBottom w:val="0"/>
      <w:divBdr>
        <w:top w:val="none" w:sz="0" w:space="0" w:color="auto"/>
        <w:left w:val="none" w:sz="0" w:space="0" w:color="auto"/>
        <w:bottom w:val="none" w:sz="0" w:space="0" w:color="auto"/>
        <w:right w:val="none" w:sz="0" w:space="0" w:color="auto"/>
      </w:divBdr>
    </w:div>
    <w:div w:id="527531214">
      <w:bodyDiv w:val="1"/>
      <w:marLeft w:val="0"/>
      <w:marRight w:val="0"/>
      <w:marTop w:val="0"/>
      <w:marBottom w:val="0"/>
      <w:divBdr>
        <w:top w:val="none" w:sz="0" w:space="0" w:color="auto"/>
        <w:left w:val="none" w:sz="0" w:space="0" w:color="auto"/>
        <w:bottom w:val="none" w:sz="0" w:space="0" w:color="auto"/>
        <w:right w:val="none" w:sz="0" w:space="0" w:color="auto"/>
      </w:divBdr>
    </w:div>
    <w:div w:id="594246375">
      <w:bodyDiv w:val="1"/>
      <w:marLeft w:val="0"/>
      <w:marRight w:val="0"/>
      <w:marTop w:val="0"/>
      <w:marBottom w:val="0"/>
      <w:divBdr>
        <w:top w:val="none" w:sz="0" w:space="0" w:color="auto"/>
        <w:left w:val="none" w:sz="0" w:space="0" w:color="auto"/>
        <w:bottom w:val="none" w:sz="0" w:space="0" w:color="auto"/>
        <w:right w:val="none" w:sz="0" w:space="0" w:color="auto"/>
      </w:divBdr>
    </w:div>
    <w:div w:id="691148131">
      <w:bodyDiv w:val="1"/>
      <w:marLeft w:val="0"/>
      <w:marRight w:val="0"/>
      <w:marTop w:val="0"/>
      <w:marBottom w:val="0"/>
      <w:divBdr>
        <w:top w:val="none" w:sz="0" w:space="0" w:color="auto"/>
        <w:left w:val="none" w:sz="0" w:space="0" w:color="auto"/>
        <w:bottom w:val="none" w:sz="0" w:space="0" w:color="auto"/>
        <w:right w:val="none" w:sz="0" w:space="0" w:color="auto"/>
      </w:divBdr>
    </w:div>
    <w:div w:id="731007070">
      <w:bodyDiv w:val="1"/>
      <w:marLeft w:val="0"/>
      <w:marRight w:val="0"/>
      <w:marTop w:val="0"/>
      <w:marBottom w:val="0"/>
      <w:divBdr>
        <w:top w:val="none" w:sz="0" w:space="0" w:color="auto"/>
        <w:left w:val="none" w:sz="0" w:space="0" w:color="auto"/>
        <w:bottom w:val="none" w:sz="0" w:space="0" w:color="auto"/>
        <w:right w:val="none" w:sz="0" w:space="0" w:color="auto"/>
      </w:divBdr>
    </w:div>
    <w:div w:id="789476124">
      <w:bodyDiv w:val="1"/>
      <w:marLeft w:val="0"/>
      <w:marRight w:val="0"/>
      <w:marTop w:val="0"/>
      <w:marBottom w:val="0"/>
      <w:divBdr>
        <w:top w:val="none" w:sz="0" w:space="0" w:color="auto"/>
        <w:left w:val="none" w:sz="0" w:space="0" w:color="auto"/>
        <w:bottom w:val="none" w:sz="0" w:space="0" w:color="auto"/>
        <w:right w:val="none" w:sz="0" w:space="0" w:color="auto"/>
      </w:divBdr>
    </w:div>
    <w:div w:id="851920265">
      <w:bodyDiv w:val="1"/>
      <w:marLeft w:val="0"/>
      <w:marRight w:val="0"/>
      <w:marTop w:val="0"/>
      <w:marBottom w:val="0"/>
      <w:divBdr>
        <w:top w:val="none" w:sz="0" w:space="0" w:color="auto"/>
        <w:left w:val="none" w:sz="0" w:space="0" w:color="auto"/>
        <w:bottom w:val="none" w:sz="0" w:space="0" w:color="auto"/>
        <w:right w:val="none" w:sz="0" w:space="0" w:color="auto"/>
      </w:divBdr>
    </w:div>
    <w:div w:id="1059942229">
      <w:bodyDiv w:val="1"/>
      <w:marLeft w:val="0"/>
      <w:marRight w:val="0"/>
      <w:marTop w:val="0"/>
      <w:marBottom w:val="0"/>
      <w:divBdr>
        <w:top w:val="none" w:sz="0" w:space="0" w:color="auto"/>
        <w:left w:val="none" w:sz="0" w:space="0" w:color="auto"/>
        <w:bottom w:val="none" w:sz="0" w:space="0" w:color="auto"/>
        <w:right w:val="none" w:sz="0" w:space="0" w:color="auto"/>
      </w:divBdr>
    </w:div>
    <w:div w:id="1112826368">
      <w:bodyDiv w:val="1"/>
      <w:marLeft w:val="0"/>
      <w:marRight w:val="0"/>
      <w:marTop w:val="0"/>
      <w:marBottom w:val="0"/>
      <w:divBdr>
        <w:top w:val="none" w:sz="0" w:space="0" w:color="auto"/>
        <w:left w:val="none" w:sz="0" w:space="0" w:color="auto"/>
        <w:bottom w:val="none" w:sz="0" w:space="0" w:color="auto"/>
        <w:right w:val="none" w:sz="0" w:space="0" w:color="auto"/>
      </w:divBdr>
    </w:div>
    <w:div w:id="1412773102">
      <w:bodyDiv w:val="1"/>
      <w:marLeft w:val="0"/>
      <w:marRight w:val="0"/>
      <w:marTop w:val="0"/>
      <w:marBottom w:val="0"/>
      <w:divBdr>
        <w:top w:val="none" w:sz="0" w:space="0" w:color="auto"/>
        <w:left w:val="none" w:sz="0" w:space="0" w:color="auto"/>
        <w:bottom w:val="none" w:sz="0" w:space="0" w:color="auto"/>
        <w:right w:val="none" w:sz="0" w:space="0" w:color="auto"/>
      </w:divBdr>
    </w:div>
    <w:div w:id="1512184994">
      <w:bodyDiv w:val="1"/>
      <w:marLeft w:val="0"/>
      <w:marRight w:val="0"/>
      <w:marTop w:val="0"/>
      <w:marBottom w:val="0"/>
      <w:divBdr>
        <w:top w:val="none" w:sz="0" w:space="0" w:color="auto"/>
        <w:left w:val="none" w:sz="0" w:space="0" w:color="auto"/>
        <w:bottom w:val="none" w:sz="0" w:space="0" w:color="auto"/>
        <w:right w:val="none" w:sz="0" w:space="0" w:color="auto"/>
      </w:divBdr>
    </w:div>
    <w:div w:id="1663461835">
      <w:bodyDiv w:val="1"/>
      <w:marLeft w:val="0"/>
      <w:marRight w:val="0"/>
      <w:marTop w:val="0"/>
      <w:marBottom w:val="0"/>
      <w:divBdr>
        <w:top w:val="none" w:sz="0" w:space="0" w:color="auto"/>
        <w:left w:val="none" w:sz="0" w:space="0" w:color="auto"/>
        <w:bottom w:val="none" w:sz="0" w:space="0" w:color="auto"/>
        <w:right w:val="none" w:sz="0" w:space="0" w:color="auto"/>
      </w:divBdr>
    </w:div>
    <w:div w:id="1668827192">
      <w:bodyDiv w:val="1"/>
      <w:marLeft w:val="0"/>
      <w:marRight w:val="0"/>
      <w:marTop w:val="0"/>
      <w:marBottom w:val="0"/>
      <w:divBdr>
        <w:top w:val="none" w:sz="0" w:space="0" w:color="auto"/>
        <w:left w:val="none" w:sz="0" w:space="0" w:color="auto"/>
        <w:bottom w:val="none" w:sz="0" w:space="0" w:color="auto"/>
        <w:right w:val="none" w:sz="0" w:space="0" w:color="auto"/>
      </w:divBdr>
    </w:div>
    <w:div w:id="1832520712">
      <w:bodyDiv w:val="1"/>
      <w:marLeft w:val="0"/>
      <w:marRight w:val="0"/>
      <w:marTop w:val="0"/>
      <w:marBottom w:val="0"/>
      <w:divBdr>
        <w:top w:val="none" w:sz="0" w:space="0" w:color="auto"/>
        <w:left w:val="none" w:sz="0" w:space="0" w:color="auto"/>
        <w:bottom w:val="none" w:sz="0" w:space="0" w:color="auto"/>
        <w:right w:val="none" w:sz="0" w:space="0" w:color="auto"/>
      </w:divBdr>
      <w:divsChild>
        <w:div w:id="1685014125">
          <w:marLeft w:val="0"/>
          <w:marRight w:val="0"/>
          <w:marTop w:val="0"/>
          <w:marBottom w:val="0"/>
          <w:divBdr>
            <w:top w:val="none" w:sz="0" w:space="0" w:color="auto"/>
            <w:left w:val="none" w:sz="0" w:space="0" w:color="auto"/>
            <w:bottom w:val="none" w:sz="0" w:space="0" w:color="auto"/>
            <w:right w:val="none" w:sz="0" w:space="0" w:color="auto"/>
          </w:divBdr>
          <w:divsChild>
            <w:div w:id="53891123">
              <w:marLeft w:val="0"/>
              <w:marRight w:val="0"/>
              <w:marTop w:val="0"/>
              <w:marBottom w:val="0"/>
              <w:divBdr>
                <w:top w:val="none" w:sz="0" w:space="0" w:color="auto"/>
                <w:left w:val="none" w:sz="0" w:space="0" w:color="auto"/>
                <w:bottom w:val="none" w:sz="0" w:space="0" w:color="auto"/>
                <w:right w:val="none" w:sz="0" w:space="0" w:color="auto"/>
              </w:divBdr>
            </w:div>
            <w:div w:id="162354792">
              <w:marLeft w:val="0"/>
              <w:marRight w:val="0"/>
              <w:marTop w:val="0"/>
              <w:marBottom w:val="0"/>
              <w:divBdr>
                <w:top w:val="none" w:sz="0" w:space="0" w:color="auto"/>
                <w:left w:val="none" w:sz="0" w:space="0" w:color="auto"/>
                <w:bottom w:val="none" w:sz="0" w:space="0" w:color="auto"/>
                <w:right w:val="none" w:sz="0" w:space="0" w:color="auto"/>
              </w:divBdr>
            </w:div>
            <w:div w:id="681974195">
              <w:marLeft w:val="0"/>
              <w:marRight w:val="0"/>
              <w:marTop w:val="0"/>
              <w:marBottom w:val="0"/>
              <w:divBdr>
                <w:top w:val="none" w:sz="0" w:space="0" w:color="auto"/>
                <w:left w:val="none" w:sz="0" w:space="0" w:color="auto"/>
                <w:bottom w:val="none" w:sz="0" w:space="0" w:color="auto"/>
                <w:right w:val="none" w:sz="0" w:space="0" w:color="auto"/>
              </w:divBdr>
            </w:div>
            <w:div w:id="712005735">
              <w:marLeft w:val="0"/>
              <w:marRight w:val="0"/>
              <w:marTop w:val="0"/>
              <w:marBottom w:val="0"/>
              <w:divBdr>
                <w:top w:val="none" w:sz="0" w:space="0" w:color="auto"/>
                <w:left w:val="none" w:sz="0" w:space="0" w:color="auto"/>
                <w:bottom w:val="none" w:sz="0" w:space="0" w:color="auto"/>
                <w:right w:val="none" w:sz="0" w:space="0" w:color="auto"/>
              </w:divBdr>
            </w:div>
            <w:div w:id="117737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417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zetargi.uj.edu.pl" TargetMode="External"/><Relationship Id="rId18" Type="http://schemas.openxmlformats.org/officeDocument/2006/relationships/hyperlink" Target="https://platformazakupowa.pl/pn/uj_edu"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hyperlink" Target="https://platformazakupowa.pl/pn/uj_edu" TargetMode="External"/><Relationship Id="rId21" Type="http://schemas.openxmlformats.org/officeDocument/2006/relationships/hyperlink" Target="https://platformazakupowa.pl/pn/uj_edu"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strona/45-instrukcje" TargetMode="External"/><Relationship Id="rId47" Type="http://schemas.openxmlformats.org/officeDocument/2006/relationships/hyperlink" Target="https://platformazakupowa.pl/pn/uj_edu" TargetMode="External"/><Relationship Id="rId50" Type="http://schemas.openxmlformats.org/officeDocument/2006/relationships/hyperlink" Target="https://aplikacja.ceidg.gov.pl/ceidg/ceidg.public.ui/search.aspx" TargetMode="External"/><Relationship Id="rId55" Type="http://schemas.openxmlformats.org/officeDocument/2006/relationships/hyperlink" Target="mailto:maria.rapala-kozik@uj.edu.pl"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rzetargi.uj.edu.pl/" TargetMode="External"/><Relationship Id="rId29" Type="http://schemas.openxmlformats.org/officeDocument/2006/relationships/hyperlink" Target="https://platformazakupowa.pl" TargetMode="External"/><Relationship Id="rId11" Type="http://schemas.openxmlformats.org/officeDocument/2006/relationships/hyperlink" Target="mailto:bzp@uj.edu.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 TargetMode="External"/><Relationship Id="rId45" Type="http://schemas.openxmlformats.org/officeDocument/2006/relationships/hyperlink" Target="https://platformazakupowa.pl/pn/uj_edu" TargetMode="External"/><Relationship Id="rId53" Type="http://schemas.openxmlformats.org/officeDocument/2006/relationships/footer" Target="footer2.xml"/><Relationship Id="rId58" Type="http://schemas.openxmlformats.org/officeDocument/2006/relationships/hyperlink" Target="mailto:maria.rapala-kozik@uj.edu.pl" TargetMode="External"/><Relationship Id="rId5" Type="http://schemas.openxmlformats.org/officeDocument/2006/relationships/numbering" Target="numbering.xml"/><Relationship Id="rId61" Type="http://schemas.openxmlformats.org/officeDocument/2006/relationships/header" Target="header2.xml"/><Relationship Id="rId19" Type="http://schemas.openxmlformats.org/officeDocument/2006/relationships/hyperlink" Target="https://www.gov.pl/web/uzp/jednolity-europejski-dokument-zamowienia" TargetMode="External"/><Relationship Id="rId14" Type="http://schemas.openxmlformats.org/officeDocument/2006/relationships/image" Target="media/image1.png"/><Relationship Id="rId22" Type="http://schemas.openxmlformats.org/officeDocument/2006/relationships/hyperlink" Target="https://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pn/uj_edu"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hyperlink" Target="mailto:iod@uj.edu.pl" TargetMode="External"/><Relationship Id="rId56" Type="http://schemas.openxmlformats.org/officeDocument/2006/relationships/hyperlink" Target="mailto:maria.rapala-kozik@uj.edu.pl"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www.uj.edu.pl" TargetMode="External"/><Relationship Id="rId17" Type="http://schemas.openxmlformats.org/officeDocument/2006/relationships/hyperlink" Target="https://platformazakupowa.pl/transakcja/1252306"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https://platformazakupowa.pl" TargetMode="External"/><Relationship Id="rId59" Type="http://schemas.openxmlformats.org/officeDocument/2006/relationships/hyperlink" Target="http://www.uj.edu.pl" TargetMode="External"/><Relationship Id="rId20" Type="http://schemas.openxmlformats.org/officeDocument/2006/relationships/hyperlink" Target="https://platformazakupowa.pl" TargetMode="External"/><Relationship Id="rId41" Type="http://schemas.openxmlformats.org/officeDocument/2006/relationships/hyperlink" Target="https://platformazakupowa.pl" TargetMode="External"/><Relationship Id="rId54" Type="http://schemas.openxmlformats.org/officeDocument/2006/relationships/hyperlink" Target="https://efaktura.gov.pl/"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j.edu.pl/"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49" Type="http://schemas.openxmlformats.org/officeDocument/2006/relationships/hyperlink" Target="https://ekrs.ms.gov.pl/web/wyszukiwarka-krs/strona-glowna/" TargetMode="External"/><Relationship Id="rId57" Type="http://schemas.openxmlformats.org/officeDocument/2006/relationships/hyperlink" Target="mailto:maria.rapala-kozik@uj.edu.pl" TargetMode="External"/><Relationship Id="rId10" Type="http://schemas.openxmlformats.org/officeDocument/2006/relationships/endnotes" Target="endnotes.xml"/><Relationship Id="rId31" Type="http://schemas.openxmlformats.org/officeDocument/2006/relationships/hyperlink" Target="https://platformazakupowa.pl" TargetMode="External"/><Relationship Id="rId44" Type="http://schemas.openxmlformats.org/officeDocument/2006/relationships/hyperlink" Target="https://platformazakupowa.pl" TargetMode="External"/><Relationship Id="rId52" Type="http://schemas.openxmlformats.org/officeDocument/2006/relationships/footer" Target="footer1.xml"/><Relationship Id="rId60" Type="http://schemas.openxmlformats.org/officeDocument/2006/relationships/hyperlink" Target="mailto:iod@uj.edu.pl"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85338A71B276547BBE909B2ABAAB5E8" ma:contentTypeVersion="12" ma:contentTypeDescription="Utwórz nowy dokument." ma:contentTypeScope="" ma:versionID="a413e337eb64feb6677be7f968c96aa7">
  <xsd:schema xmlns:xsd="http://www.w3.org/2001/XMLSchema" xmlns:xs="http://www.w3.org/2001/XMLSchema" xmlns:p="http://schemas.microsoft.com/office/2006/metadata/properties" xmlns:ns3="f6afce97-93be-4ba6-b2b0-bf1c2780296c" xmlns:ns4="cccecfb4-a570-4b41-9fab-751383f7dd91" targetNamespace="http://schemas.microsoft.com/office/2006/metadata/properties" ma:root="true" ma:fieldsID="c12bced479f26a36fc5220153e15b3ae" ns3:_="" ns4:_="">
    <xsd:import namespace="f6afce97-93be-4ba6-b2b0-bf1c2780296c"/>
    <xsd:import namespace="cccecfb4-a570-4b41-9fab-751383f7dd9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fce97-93be-4ba6-b2b0-bf1c278029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cecfb4-a570-4b41-9fab-751383f7dd91"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SharingHintHash" ma:index="18"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3EF043-E800-46C0-A794-1617572A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fce97-93be-4ba6-b2b0-bf1c2780296c"/>
    <ds:schemaRef ds:uri="cccecfb4-a570-4b41-9fab-751383f7dd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67791-1A28-4F05-9EA3-06F441086041}">
  <ds:schemaRefs>
    <ds:schemaRef ds:uri="http://schemas.openxmlformats.org/officeDocument/2006/bibliography"/>
  </ds:schemaRefs>
</ds:datastoreItem>
</file>

<file path=customXml/itemProps3.xml><?xml version="1.0" encoding="utf-8"?>
<ds:datastoreItem xmlns:ds="http://schemas.openxmlformats.org/officeDocument/2006/customXml" ds:itemID="{A323333C-EE1B-41C7-94C0-4B1FB1C4CAE0}">
  <ds:schemaRefs>
    <ds:schemaRef ds:uri="http://schemas.microsoft.com/sharepoint/v3/contenttype/forms"/>
  </ds:schemaRefs>
</ds:datastoreItem>
</file>

<file path=customXml/itemProps4.xml><?xml version="1.0" encoding="utf-8"?>
<ds:datastoreItem xmlns:ds="http://schemas.openxmlformats.org/officeDocument/2006/customXml" ds:itemID="{88BBFCCA-8619-45BF-B542-12A6AD1E90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2077</TotalTime>
  <Pages>52</Pages>
  <Words>18355</Words>
  <Characters>110135</Characters>
  <Application>Microsoft Office Word</Application>
  <DocSecurity>0</DocSecurity>
  <Lines>917</Lines>
  <Paragraphs>256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128234</CharactersWithSpaces>
  <SharedDoc>false</SharedDoc>
  <HLinks>
    <vt:vector size="246" baseType="variant">
      <vt:variant>
        <vt:i4>1179759</vt:i4>
      </vt:variant>
      <vt:variant>
        <vt:i4>123</vt:i4>
      </vt:variant>
      <vt:variant>
        <vt:i4>0</vt:i4>
      </vt:variant>
      <vt:variant>
        <vt:i4>5</vt:i4>
      </vt:variant>
      <vt:variant>
        <vt:lpwstr>mailto:iod@uj.edu.pl</vt:lpwstr>
      </vt:variant>
      <vt:variant>
        <vt:lpwstr/>
      </vt:variant>
      <vt:variant>
        <vt:i4>5636186</vt:i4>
      </vt:variant>
      <vt:variant>
        <vt:i4>120</vt:i4>
      </vt:variant>
      <vt:variant>
        <vt:i4>0</vt:i4>
      </vt:variant>
      <vt:variant>
        <vt:i4>5</vt:i4>
      </vt:variant>
      <vt:variant>
        <vt:lpwstr>http://www.uj.edu.pl/</vt:lpwstr>
      </vt:variant>
      <vt:variant>
        <vt:lpwstr/>
      </vt:variant>
      <vt:variant>
        <vt:i4>1638515</vt:i4>
      </vt:variant>
      <vt:variant>
        <vt:i4>114</vt:i4>
      </vt:variant>
      <vt:variant>
        <vt:i4>0</vt:i4>
      </vt:variant>
      <vt:variant>
        <vt:i4>5</vt:i4>
      </vt:variant>
      <vt:variant>
        <vt:lpwstr>mailto:synchrotron@uj.edu.pl.</vt:lpwstr>
      </vt:variant>
      <vt:variant>
        <vt:lpwstr/>
      </vt:variant>
      <vt:variant>
        <vt:i4>4587585</vt:i4>
      </vt:variant>
      <vt:variant>
        <vt:i4>111</vt:i4>
      </vt:variant>
      <vt:variant>
        <vt:i4>0</vt:i4>
      </vt:variant>
      <vt:variant>
        <vt:i4>5</vt:i4>
      </vt:variant>
      <vt:variant>
        <vt:lpwstr>https://efaktura.gov.pl/</vt:lpwstr>
      </vt:variant>
      <vt:variant>
        <vt:lpwstr/>
      </vt:variant>
      <vt:variant>
        <vt:i4>1572922</vt:i4>
      </vt:variant>
      <vt:variant>
        <vt:i4>108</vt:i4>
      </vt:variant>
      <vt:variant>
        <vt:i4>0</vt:i4>
      </vt:variant>
      <vt:variant>
        <vt:i4>5</vt:i4>
      </vt:variant>
      <vt:variant>
        <vt:lpwstr>mailto:faktury.synchrotron@uj.edu.pl</vt:lpwstr>
      </vt:variant>
      <vt:variant>
        <vt:lpwstr/>
      </vt:variant>
      <vt:variant>
        <vt:i4>1179759</vt:i4>
      </vt:variant>
      <vt:variant>
        <vt:i4>105</vt:i4>
      </vt:variant>
      <vt:variant>
        <vt:i4>0</vt:i4>
      </vt:variant>
      <vt:variant>
        <vt:i4>5</vt:i4>
      </vt:variant>
      <vt:variant>
        <vt:lpwstr>mailto:iod@uj.edu.pl</vt:lpwstr>
      </vt:variant>
      <vt:variant>
        <vt:lpwstr/>
      </vt:variant>
      <vt:variant>
        <vt:i4>7995457</vt:i4>
      </vt:variant>
      <vt:variant>
        <vt:i4>102</vt:i4>
      </vt:variant>
      <vt:variant>
        <vt:i4>0</vt:i4>
      </vt:variant>
      <vt:variant>
        <vt:i4>5</vt:i4>
      </vt:variant>
      <vt:variant>
        <vt:lpwstr>https://platformazakupowa.pl/pn/uj_edu</vt:lpwstr>
      </vt:variant>
      <vt:variant>
        <vt:lpwstr/>
      </vt:variant>
      <vt:variant>
        <vt:i4>6225998</vt:i4>
      </vt:variant>
      <vt:variant>
        <vt:i4>99</vt:i4>
      </vt:variant>
      <vt:variant>
        <vt:i4>0</vt:i4>
      </vt:variant>
      <vt:variant>
        <vt:i4>5</vt:i4>
      </vt:variant>
      <vt:variant>
        <vt:lpwstr>https://platformazakupowa.pl/</vt:lpwstr>
      </vt:variant>
      <vt:variant>
        <vt:lpwstr/>
      </vt:variant>
      <vt:variant>
        <vt:i4>7995457</vt:i4>
      </vt:variant>
      <vt:variant>
        <vt:i4>96</vt:i4>
      </vt:variant>
      <vt:variant>
        <vt:i4>0</vt:i4>
      </vt:variant>
      <vt:variant>
        <vt:i4>5</vt:i4>
      </vt:variant>
      <vt:variant>
        <vt:lpwstr>https://platformazakupowa.pl/pn/uj_edu</vt:lpwstr>
      </vt:variant>
      <vt:variant>
        <vt:lpwstr/>
      </vt:variant>
      <vt:variant>
        <vt:i4>6225998</vt:i4>
      </vt:variant>
      <vt:variant>
        <vt:i4>93</vt:i4>
      </vt:variant>
      <vt:variant>
        <vt:i4>0</vt:i4>
      </vt:variant>
      <vt:variant>
        <vt:i4>5</vt:i4>
      </vt:variant>
      <vt:variant>
        <vt:lpwstr>https://platformazakupowa.pl/</vt:lpwstr>
      </vt:variant>
      <vt:variant>
        <vt:lpwstr/>
      </vt:variant>
      <vt:variant>
        <vt:i4>6225998</vt:i4>
      </vt:variant>
      <vt:variant>
        <vt:i4>90</vt:i4>
      </vt:variant>
      <vt:variant>
        <vt:i4>0</vt:i4>
      </vt:variant>
      <vt:variant>
        <vt:i4>5</vt:i4>
      </vt:variant>
      <vt:variant>
        <vt:lpwstr>https://platformazakupowa.pl/</vt:lpwstr>
      </vt:variant>
      <vt:variant>
        <vt:lpwstr/>
      </vt:variant>
      <vt:variant>
        <vt:i4>4390926</vt:i4>
      </vt:variant>
      <vt:variant>
        <vt:i4>87</vt:i4>
      </vt:variant>
      <vt:variant>
        <vt:i4>0</vt:i4>
      </vt:variant>
      <vt:variant>
        <vt:i4>5</vt:i4>
      </vt:variant>
      <vt:variant>
        <vt:lpwstr>https://platformazakupowa.pl/strona/45-instrukcje</vt:lpwstr>
      </vt:variant>
      <vt:variant>
        <vt:lpwstr/>
      </vt:variant>
      <vt:variant>
        <vt:i4>6225998</vt:i4>
      </vt:variant>
      <vt:variant>
        <vt:i4>84</vt:i4>
      </vt:variant>
      <vt:variant>
        <vt:i4>0</vt:i4>
      </vt:variant>
      <vt:variant>
        <vt:i4>5</vt:i4>
      </vt:variant>
      <vt:variant>
        <vt:lpwstr>https://platformazakupowa.pl/</vt:lpwstr>
      </vt:variant>
      <vt:variant>
        <vt:lpwstr/>
      </vt:variant>
      <vt:variant>
        <vt:i4>6225998</vt:i4>
      </vt:variant>
      <vt:variant>
        <vt:i4>81</vt:i4>
      </vt:variant>
      <vt:variant>
        <vt:i4>0</vt:i4>
      </vt:variant>
      <vt:variant>
        <vt:i4>5</vt:i4>
      </vt:variant>
      <vt:variant>
        <vt:lpwstr>https://platformazakupowa.pl/</vt:lpwstr>
      </vt:variant>
      <vt:variant>
        <vt:lpwstr/>
      </vt:variant>
      <vt:variant>
        <vt:i4>7995457</vt:i4>
      </vt:variant>
      <vt:variant>
        <vt:i4>78</vt:i4>
      </vt:variant>
      <vt:variant>
        <vt:i4>0</vt:i4>
      </vt:variant>
      <vt:variant>
        <vt:i4>5</vt:i4>
      </vt:variant>
      <vt:variant>
        <vt:lpwstr>https://platformazakupowa.pl/pn/uj_edu</vt:lpwstr>
      </vt:variant>
      <vt:variant>
        <vt:lpwstr/>
      </vt:variant>
      <vt:variant>
        <vt:i4>6225998</vt:i4>
      </vt:variant>
      <vt:variant>
        <vt:i4>75</vt:i4>
      </vt:variant>
      <vt:variant>
        <vt:i4>0</vt:i4>
      </vt:variant>
      <vt:variant>
        <vt:i4>5</vt:i4>
      </vt:variant>
      <vt:variant>
        <vt:lpwstr>https://platformazakupowa.pl/</vt:lpwstr>
      </vt:variant>
      <vt:variant>
        <vt:lpwstr/>
      </vt:variant>
      <vt:variant>
        <vt:i4>6225998</vt:i4>
      </vt:variant>
      <vt:variant>
        <vt:i4>72</vt:i4>
      </vt:variant>
      <vt:variant>
        <vt:i4>0</vt:i4>
      </vt:variant>
      <vt:variant>
        <vt:i4>5</vt:i4>
      </vt:variant>
      <vt:variant>
        <vt:lpwstr>https://platformazakupowa.pl/</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6225998</vt:i4>
      </vt:variant>
      <vt:variant>
        <vt:i4>63</vt:i4>
      </vt:variant>
      <vt:variant>
        <vt:i4>0</vt:i4>
      </vt:variant>
      <vt:variant>
        <vt:i4>5</vt:i4>
      </vt:variant>
      <vt:variant>
        <vt:lpwstr>https://platformazakupowa.pl/</vt:lpwstr>
      </vt:variant>
      <vt:variant>
        <vt:lpwstr/>
      </vt:variant>
      <vt:variant>
        <vt:i4>6225998</vt:i4>
      </vt:variant>
      <vt:variant>
        <vt:i4>60</vt:i4>
      </vt:variant>
      <vt:variant>
        <vt:i4>0</vt:i4>
      </vt:variant>
      <vt:variant>
        <vt:i4>5</vt:i4>
      </vt:variant>
      <vt:variant>
        <vt:lpwstr>https://platformazakupowa.pl/</vt:lpwstr>
      </vt:variant>
      <vt:variant>
        <vt:lpwstr/>
      </vt:variant>
      <vt:variant>
        <vt:i4>6225998</vt:i4>
      </vt:variant>
      <vt:variant>
        <vt:i4>57</vt:i4>
      </vt:variant>
      <vt:variant>
        <vt:i4>0</vt:i4>
      </vt:variant>
      <vt:variant>
        <vt:i4>5</vt:i4>
      </vt:variant>
      <vt:variant>
        <vt:lpwstr>https://platformazakupowa.pl/</vt:lpwstr>
      </vt:variant>
      <vt:variant>
        <vt:lpwstr/>
      </vt:variant>
      <vt:variant>
        <vt:i4>6225998</vt:i4>
      </vt:variant>
      <vt:variant>
        <vt:i4>54</vt:i4>
      </vt:variant>
      <vt:variant>
        <vt:i4>0</vt:i4>
      </vt:variant>
      <vt:variant>
        <vt:i4>5</vt:i4>
      </vt:variant>
      <vt:variant>
        <vt:lpwstr>https://platformazakupowa.pl/</vt:lpwstr>
      </vt:variant>
      <vt:variant>
        <vt:lpwstr/>
      </vt:variant>
      <vt:variant>
        <vt:i4>7995457</vt:i4>
      </vt:variant>
      <vt:variant>
        <vt:i4>51</vt:i4>
      </vt:variant>
      <vt:variant>
        <vt:i4>0</vt:i4>
      </vt:variant>
      <vt:variant>
        <vt:i4>5</vt:i4>
      </vt:variant>
      <vt:variant>
        <vt:lpwstr>https://platformazakupowa.pl/pn/uj_edu</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6225998</vt:i4>
      </vt:variant>
      <vt:variant>
        <vt:i4>45</vt:i4>
      </vt:variant>
      <vt:variant>
        <vt:i4>0</vt:i4>
      </vt:variant>
      <vt:variant>
        <vt:i4>5</vt:i4>
      </vt:variant>
      <vt:variant>
        <vt:lpwstr>https://platformazakupowa.pl/</vt:lpwstr>
      </vt:variant>
      <vt:variant>
        <vt:lpwstr/>
      </vt:variant>
      <vt:variant>
        <vt:i4>4390926</vt:i4>
      </vt:variant>
      <vt:variant>
        <vt:i4>42</vt:i4>
      </vt:variant>
      <vt:variant>
        <vt:i4>0</vt:i4>
      </vt:variant>
      <vt:variant>
        <vt:i4>5</vt:i4>
      </vt:variant>
      <vt:variant>
        <vt:lpwstr>https://platformazakupowa.pl/strona/45-instrukcje</vt:lpwstr>
      </vt:variant>
      <vt:variant>
        <vt:lpwstr/>
      </vt:variant>
      <vt:variant>
        <vt:i4>6881386</vt:i4>
      </vt:variant>
      <vt:variant>
        <vt:i4>39</vt:i4>
      </vt:variant>
      <vt:variant>
        <vt:i4>0</vt:i4>
      </vt:variant>
      <vt:variant>
        <vt:i4>5</vt:i4>
      </vt:variant>
      <vt:variant>
        <vt:lpwstr>https://drive.google.com/file/d/1Kd1DttbBeiNWt4q4slS4t76lZVKPbkyD/view</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6225998</vt:i4>
      </vt:variant>
      <vt:variant>
        <vt:i4>33</vt:i4>
      </vt:variant>
      <vt:variant>
        <vt:i4>0</vt:i4>
      </vt:variant>
      <vt:variant>
        <vt:i4>5</vt:i4>
      </vt:variant>
      <vt:variant>
        <vt:lpwstr>https://platformazakupowa.pl/</vt:lpwstr>
      </vt:variant>
      <vt:variant>
        <vt:lpwstr/>
      </vt:variant>
      <vt:variant>
        <vt:i4>6225998</vt:i4>
      </vt:variant>
      <vt:variant>
        <vt:i4>30</vt:i4>
      </vt:variant>
      <vt:variant>
        <vt:i4>0</vt:i4>
      </vt:variant>
      <vt:variant>
        <vt:i4>5</vt:i4>
      </vt:variant>
      <vt:variant>
        <vt:lpwstr>https://platformazakupowa.pl/</vt:lpwstr>
      </vt:variant>
      <vt:variant>
        <vt:lpwstr/>
      </vt:variant>
      <vt:variant>
        <vt:i4>6225998</vt:i4>
      </vt:variant>
      <vt:variant>
        <vt:i4>27</vt:i4>
      </vt:variant>
      <vt:variant>
        <vt:i4>0</vt:i4>
      </vt:variant>
      <vt:variant>
        <vt:i4>5</vt:i4>
      </vt:variant>
      <vt:variant>
        <vt:lpwstr>https://platformazakupowa.pl/</vt:lpwstr>
      </vt:variant>
      <vt:variant>
        <vt:lpwstr/>
      </vt:variant>
      <vt:variant>
        <vt:i4>7995457</vt:i4>
      </vt:variant>
      <vt:variant>
        <vt:i4>24</vt:i4>
      </vt:variant>
      <vt:variant>
        <vt:i4>0</vt:i4>
      </vt:variant>
      <vt:variant>
        <vt:i4>5</vt:i4>
      </vt:variant>
      <vt:variant>
        <vt:lpwstr>https://platformazakupowa.pl/pn/uj_edu</vt:lpwstr>
      </vt:variant>
      <vt:variant>
        <vt:lpwstr/>
      </vt:variant>
      <vt:variant>
        <vt:i4>6225998</vt:i4>
      </vt:variant>
      <vt:variant>
        <vt:i4>21</vt:i4>
      </vt:variant>
      <vt:variant>
        <vt:i4>0</vt:i4>
      </vt:variant>
      <vt:variant>
        <vt:i4>5</vt:i4>
      </vt:variant>
      <vt:variant>
        <vt:lpwstr>https://platformazakupowa.pl/</vt:lpwstr>
      </vt:variant>
      <vt:variant>
        <vt:lpwstr/>
      </vt:variant>
      <vt:variant>
        <vt:i4>2621538</vt:i4>
      </vt:variant>
      <vt:variant>
        <vt:i4>18</vt:i4>
      </vt:variant>
      <vt:variant>
        <vt:i4>0</vt:i4>
      </vt:variant>
      <vt:variant>
        <vt:i4>5</vt:i4>
      </vt:variant>
      <vt:variant>
        <vt:lpwstr>https://www.gov.pl/web/uzp/jednolity-europejski-dokument-zamowienia</vt:lpwstr>
      </vt:variant>
      <vt:variant>
        <vt:lpwstr/>
      </vt:variant>
      <vt:variant>
        <vt:i4>7995457</vt:i4>
      </vt:variant>
      <vt:variant>
        <vt:i4>15</vt:i4>
      </vt:variant>
      <vt:variant>
        <vt:i4>0</vt:i4>
      </vt:variant>
      <vt:variant>
        <vt:i4>5</vt:i4>
      </vt:variant>
      <vt:variant>
        <vt:lpwstr>https://platformazakupowa.pl/pn/uj_edu</vt:lpwstr>
      </vt:variant>
      <vt:variant>
        <vt:lpwstr/>
      </vt:variant>
      <vt:variant>
        <vt:i4>6225998</vt:i4>
      </vt:variant>
      <vt:variant>
        <vt:i4>12</vt:i4>
      </vt:variant>
      <vt:variant>
        <vt:i4>0</vt:i4>
      </vt:variant>
      <vt:variant>
        <vt:i4>5</vt:i4>
      </vt:variant>
      <vt:variant>
        <vt:lpwstr>https://platformazakupowa.pl/</vt:lpwstr>
      </vt:variant>
      <vt:variant>
        <vt:lpwstr/>
      </vt:variant>
      <vt:variant>
        <vt:i4>7143485</vt:i4>
      </vt:variant>
      <vt:variant>
        <vt:i4>9</vt:i4>
      </vt:variant>
      <vt:variant>
        <vt:i4>0</vt:i4>
      </vt:variant>
      <vt:variant>
        <vt:i4>5</vt:i4>
      </vt:variant>
      <vt:variant>
        <vt:lpwstr>https://www.uj.edu.pl/</vt:lpwstr>
      </vt:variant>
      <vt:variant>
        <vt:lpwstr/>
      </vt:variant>
      <vt:variant>
        <vt:i4>720984</vt:i4>
      </vt:variant>
      <vt:variant>
        <vt:i4>6</vt:i4>
      </vt:variant>
      <vt:variant>
        <vt:i4>0</vt:i4>
      </vt:variant>
      <vt:variant>
        <vt:i4>5</vt:i4>
      </vt:variant>
      <vt:variant>
        <vt:lpwstr>https://przetargi.uj.edu.pl/</vt:lpwstr>
      </vt:variant>
      <vt:variant>
        <vt:lpwstr/>
      </vt:variant>
      <vt:variant>
        <vt:i4>7143485</vt:i4>
      </vt:variant>
      <vt:variant>
        <vt:i4>3</vt:i4>
      </vt:variant>
      <vt:variant>
        <vt:i4>0</vt:i4>
      </vt:variant>
      <vt:variant>
        <vt:i4>5</vt:i4>
      </vt:variant>
      <vt:variant>
        <vt:lpwstr>https://www.uj.edu.pl/</vt:lpwstr>
      </vt:variant>
      <vt:variant>
        <vt:lpwstr/>
      </vt:variant>
      <vt:variant>
        <vt:i4>852090</vt:i4>
      </vt:variant>
      <vt:variant>
        <vt:i4>0</vt:i4>
      </vt:variant>
      <vt:variant>
        <vt:i4>0</vt:i4>
      </vt:variant>
      <vt:variant>
        <vt:i4>5</vt:i4>
      </vt:variant>
      <vt:variant>
        <vt:lpwstr>mailto:bzp@uj.edu.pl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Monika Poniewierska</cp:lastModifiedBy>
  <cp:revision>1105</cp:revision>
  <cp:lastPrinted>2026-05-05T05:35:00Z</cp:lastPrinted>
  <dcterms:created xsi:type="dcterms:W3CDTF">2025-11-12T08:31:00Z</dcterms:created>
  <dcterms:modified xsi:type="dcterms:W3CDTF">2026-05-06T10:01:00Z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0x010100585338A71B276547BBE909B2ABAAB5E8</vt:lpwstr>
  </property>
</Properties>
</file>