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C8EF3" w14:textId="77777777" w:rsidR="004D1980" w:rsidRPr="00DA3D43" w:rsidRDefault="004D1980" w:rsidP="004C7E42">
      <w:pPr>
        <w:jc w:val="left"/>
        <w:rPr>
          <w:rFonts w:asciiTheme="majorHAnsi" w:hAnsiTheme="majorHAnsi"/>
          <w:sz w:val="24"/>
          <w:szCs w:val="24"/>
        </w:rPr>
      </w:pPr>
    </w:p>
    <w:p w14:paraId="4994CCA1" w14:textId="77777777" w:rsidR="004D1980" w:rsidRPr="00B75752" w:rsidRDefault="004D1980" w:rsidP="004C7E42">
      <w:pPr>
        <w:jc w:val="left"/>
        <w:rPr>
          <w:rFonts w:asciiTheme="majorHAnsi" w:eastAsia="Calibri" w:hAnsiTheme="majorHAnsi" w:cs="Calibri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Rozdział II - Opis przedmiotu zamówienia</w:t>
      </w:r>
      <w:r w:rsidRPr="00B75752">
        <w:rPr>
          <w:rFonts w:asciiTheme="majorHAnsi" w:eastAsia="Calibri" w:hAnsiTheme="majorHAnsi" w:cs="Calibri"/>
          <w:b/>
          <w:bCs/>
          <w:color w:val="auto"/>
          <w:spacing w:val="0"/>
          <w:szCs w:val="20"/>
        </w:rPr>
        <w:t xml:space="preserve"> </w:t>
      </w:r>
    </w:p>
    <w:p w14:paraId="6C7B19D9" w14:textId="77777777" w:rsidR="004D1980" w:rsidRPr="00B75752" w:rsidRDefault="004D1980" w:rsidP="004C7E42">
      <w:pPr>
        <w:spacing w:after="282" w:line="358" w:lineRule="auto"/>
        <w:ind w:left="293"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>Rezerwacja, sprzedaż i dostawa biletów lotniczych i kolejowych oraz rezerwacja i zakup miejsc hotelowych wraz z usługami dodatkowymi na potrzeby Sieć Badawcza Łukasiewicz – ITECH Instytut Innowacji i Technologii</w:t>
      </w:r>
    </w:p>
    <w:p w14:paraId="499B801C" w14:textId="77777777" w:rsidR="004D1980" w:rsidRPr="00B75752" w:rsidRDefault="004D1980" w:rsidP="004C7E42">
      <w:pPr>
        <w:spacing w:after="316" w:line="358" w:lineRule="auto"/>
        <w:ind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Przedmiotem zamówienia jest organizacja wyjazdów i spotkań dla Sieć Badawcza Łukasiewicz – ITECH Instytutu Innowacji i Technologii w poniższym zakresie: </w:t>
      </w:r>
    </w:p>
    <w:p w14:paraId="6D8E89C3" w14:textId="77777777" w:rsidR="004D1980" w:rsidRPr="00B75752" w:rsidRDefault="004D1980" w:rsidP="004C7E42">
      <w:pPr>
        <w:numPr>
          <w:ilvl w:val="0"/>
          <w:numId w:val="14"/>
        </w:numPr>
        <w:spacing w:after="33" w:line="359" w:lineRule="auto"/>
        <w:ind w:left="0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rezerwacja, zakup i dostarczanie Zamawiającemu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biletów lotniczych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br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na międzynarodowe i krajowe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przewozy lotnicze; </w:t>
      </w:r>
    </w:p>
    <w:p w14:paraId="1047E4A5" w14:textId="77777777" w:rsidR="004D1980" w:rsidRPr="00B75752" w:rsidRDefault="004D1980" w:rsidP="004C7E42">
      <w:pPr>
        <w:numPr>
          <w:ilvl w:val="0"/>
          <w:numId w:val="14"/>
        </w:numPr>
        <w:spacing w:after="33" w:line="359" w:lineRule="auto"/>
        <w:ind w:left="0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rezerwacja, zakup i dostarczanie Zamawiającemu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biletów kolejowych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br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na międzynarodowe i krajowe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przewozy kolejowe; </w:t>
      </w:r>
    </w:p>
    <w:p w14:paraId="311B4983" w14:textId="77777777" w:rsidR="004D1980" w:rsidRPr="00B75752" w:rsidRDefault="004D1980" w:rsidP="004C7E42">
      <w:pPr>
        <w:numPr>
          <w:ilvl w:val="0"/>
          <w:numId w:val="14"/>
        </w:numPr>
        <w:spacing w:after="33" w:line="359" w:lineRule="auto"/>
        <w:ind w:left="0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zakup </w:t>
      </w: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>polis ubezpieczeniowych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w zakresie określonym w niniejszym przedmiocie zamówienia; </w:t>
      </w:r>
    </w:p>
    <w:p w14:paraId="7EDFE992" w14:textId="77777777" w:rsidR="004D1980" w:rsidRPr="00B75752" w:rsidRDefault="004D1980" w:rsidP="004C7E42">
      <w:pPr>
        <w:numPr>
          <w:ilvl w:val="0"/>
          <w:numId w:val="14"/>
        </w:numPr>
        <w:spacing w:after="146" w:line="259" w:lineRule="auto"/>
        <w:ind w:left="0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rezerwacja i zakup </w:t>
      </w: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>miejsc hotelowych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w kraju i za granicą; </w:t>
      </w:r>
    </w:p>
    <w:p w14:paraId="6F109513" w14:textId="77777777" w:rsidR="004D1980" w:rsidRPr="00B75752" w:rsidRDefault="004D1980" w:rsidP="004C7E42">
      <w:pPr>
        <w:numPr>
          <w:ilvl w:val="0"/>
          <w:numId w:val="14"/>
        </w:numPr>
        <w:spacing w:after="33" w:line="359" w:lineRule="auto"/>
        <w:ind w:left="0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rezerwacja, zakup i dostarczanie Zamawiającemu </w:t>
      </w: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biletów na krajowe przewozy autobusowe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międzymiastowe (PKS,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FlixBus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i inne); </w:t>
      </w:r>
    </w:p>
    <w:p w14:paraId="6A33F0A9" w14:textId="77777777" w:rsidR="004D1980" w:rsidRPr="00B75752" w:rsidRDefault="004D1980" w:rsidP="004C7E42">
      <w:pPr>
        <w:numPr>
          <w:ilvl w:val="0"/>
          <w:numId w:val="14"/>
        </w:numPr>
        <w:spacing w:after="138" w:line="265" w:lineRule="auto"/>
        <w:ind w:left="0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zakup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wiz wjazdowych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, </w:t>
      </w:r>
    </w:p>
    <w:p w14:paraId="65A47FD9" w14:textId="77777777" w:rsidR="004D1980" w:rsidRPr="00B75752" w:rsidRDefault="004D1980" w:rsidP="004C7E42">
      <w:pPr>
        <w:numPr>
          <w:ilvl w:val="0"/>
          <w:numId w:val="14"/>
        </w:numPr>
        <w:spacing w:after="0" w:line="359" w:lineRule="auto"/>
        <w:ind w:left="0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weryfikacja aktualnych zasad i ograniczeń podróżowania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–przekazanie szczegółowych informacji nt. sytuacji epidemiologicznej w kraju i warunków wjazdu do poszczególnych państw m.in. ruch na granicy, konieczność wykonania testu, obowiązek zaszczepienia, obowiązek odbycia kwarantanny.  </w:t>
      </w:r>
    </w:p>
    <w:p w14:paraId="72C99CB8" w14:textId="77777777" w:rsidR="004D1980" w:rsidRPr="00B75752" w:rsidRDefault="004D1980" w:rsidP="004C7E42">
      <w:pPr>
        <w:spacing w:after="391" w:line="259" w:lineRule="auto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3B8E2678" w14:textId="77777777" w:rsidR="004D1980" w:rsidRPr="00B75752" w:rsidRDefault="004D1980" w:rsidP="004C7E42">
      <w:pPr>
        <w:spacing w:after="391" w:line="259" w:lineRule="auto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Termin wykonania zamówienia: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24 miesiące od daty zawarcia umowy lub do wyczerpania środków w zależności, które zdarzenie nastąpi pierwsze.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5766AB86" w14:textId="77777777" w:rsidR="004D1980" w:rsidRPr="00B75752" w:rsidRDefault="004D1980" w:rsidP="004D1980">
      <w:pPr>
        <w:spacing w:after="391" w:line="259" w:lineRule="auto"/>
        <w:ind w:left="29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18CF1D08" w14:textId="77777777" w:rsidR="004D1980" w:rsidRPr="00B75752" w:rsidRDefault="004D1980" w:rsidP="004D1980">
      <w:pPr>
        <w:spacing w:after="160" w:line="259" w:lineRule="auto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br w:type="page"/>
      </w:r>
    </w:p>
    <w:p w14:paraId="5C997E37" w14:textId="77777777" w:rsidR="004D1980" w:rsidRPr="00B75752" w:rsidRDefault="004D1980" w:rsidP="004C7E42">
      <w:pPr>
        <w:spacing w:after="391" w:line="259" w:lineRule="auto"/>
        <w:ind w:left="29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Zakres przedmiotowego zamówienia obejmuje: </w:t>
      </w:r>
    </w:p>
    <w:p w14:paraId="078BFAAC" w14:textId="77777777" w:rsidR="004D1980" w:rsidRPr="00B75752" w:rsidRDefault="004D1980" w:rsidP="004C7E42">
      <w:pPr>
        <w:numPr>
          <w:ilvl w:val="0"/>
          <w:numId w:val="11"/>
        </w:numPr>
        <w:spacing w:after="421" w:line="265" w:lineRule="auto"/>
        <w:ind w:right="11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Zasady ogólne: </w:t>
      </w:r>
    </w:p>
    <w:p w14:paraId="201C412C" w14:textId="77777777" w:rsidR="004D1980" w:rsidRPr="00B75752" w:rsidRDefault="004D1980" w:rsidP="004C7E42">
      <w:pPr>
        <w:numPr>
          <w:ilvl w:val="0"/>
          <w:numId w:val="13"/>
        </w:numPr>
        <w:spacing w:after="155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będzie uiszczał opłatę tylko za faktycznie wykorzystane usługi, co oznacza, że Wykonawcy nie przysługuje roszczenie o udzielenie zamówień do maksymalnych kwot wskazanych w przedmiotowym zamówieniu. </w:t>
      </w:r>
    </w:p>
    <w:p w14:paraId="76FD00A9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ma prawo do weryfikacji propozycji lotów, przejazdów, miejsc hotelowych i jeżeli stwierdzi, że połączenia nie są najkorzystniejsze, to może zażądać od Wykonawcy nowej korzystniejszej propozycji. </w:t>
      </w:r>
    </w:p>
    <w:p w14:paraId="630F3EC4" w14:textId="77777777" w:rsidR="004D1980" w:rsidRPr="00B75752" w:rsidRDefault="004D1980" w:rsidP="004C7E42">
      <w:pPr>
        <w:numPr>
          <w:ilvl w:val="0"/>
          <w:numId w:val="13"/>
        </w:numPr>
        <w:spacing w:after="155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przypadku, gdy Wykonawca nie dostarczy biletów/potwierdzenia rezerwacji miejsc hotelowych w terminie, przysługiwać będzie możliwość skorzystania z usługi u podmiotu trzeciego oraz roszczenie do Wykonawcy o zwrot kosztów zakupu usługi. </w:t>
      </w:r>
    </w:p>
    <w:p w14:paraId="5AE7CA48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w momencie zakupu będzie zobowiązany do regulowania należności z tytułu realizacji usług ze środków własnych. Wynagrodzenie wykonawcy za świadczenie usług zostanie obliczone zgodnie z treścią wzoru umowy. </w:t>
      </w:r>
    </w:p>
    <w:p w14:paraId="09480746" w14:textId="77777777" w:rsidR="004D1980" w:rsidRPr="00B75752" w:rsidRDefault="004D1980" w:rsidP="004C7E42">
      <w:pPr>
        <w:numPr>
          <w:ilvl w:val="0"/>
          <w:numId w:val="13"/>
        </w:numPr>
        <w:spacing w:after="151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zobowiązany jest do kompleksowej obsługi w zakresie rezerwacji, zakupu i dostawy biletów w godzinach pracy Zamawiającego tj. 07:30- 18:30 oraz w sytuacjach awaryjnych po godzinach pracy Zamawiającego drogą telefoniczną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) </w:t>
      </w:r>
    </w:p>
    <w:p w14:paraId="2B4BB71D" w14:textId="77777777" w:rsidR="004D1980" w:rsidRPr="00B75752" w:rsidRDefault="004D1980" w:rsidP="004C7E42">
      <w:pPr>
        <w:numPr>
          <w:ilvl w:val="0"/>
          <w:numId w:val="13"/>
        </w:numPr>
        <w:spacing w:after="151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udostępni Zamawiającemu platformę do samodzielnej rezerwacji przez pracowników Zamawiającego biletów kolejowych, lotniczych, autobusowych międzymiastowych oraz hoteli w języku polskim i angielskim. </w:t>
      </w:r>
    </w:p>
    <w:p w14:paraId="12BC8D3C" w14:textId="77777777" w:rsidR="004D1980" w:rsidRPr="00B75752" w:rsidRDefault="004D1980" w:rsidP="004C7E42">
      <w:pPr>
        <w:spacing w:after="151" w:line="359" w:lineRule="auto"/>
        <w:ind w:left="1099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Pracownicy Zamawiającego będą mogli dokonywać rezerwacji po uprzednim nadaniu dostępu do Platformy przez osobę wskazaną w Umowie jako osoba do kontaktu ze strony Zamawiającego.  </w:t>
      </w:r>
    </w:p>
    <w:p w14:paraId="6682E507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przypadku, gdy pojawią się problemy w funkcjonowaniu platformy Wykonawca niezwłocznie poinformuje o tym Zamawiającego wysyłając email do osoby wskazanej w umowie do kontaktu ze strony Zamawiającego.   </w:t>
      </w:r>
    </w:p>
    <w:p w14:paraId="46991A27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Procedura składania zamówienia przy użyciu e-maila na realizację usługi obejmuje: </w:t>
      </w:r>
    </w:p>
    <w:p w14:paraId="7A8D377C" w14:textId="77777777" w:rsidR="004D1980" w:rsidRPr="00B75752" w:rsidRDefault="004D1980" w:rsidP="004C7E42">
      <w:pPr>
        <w:numPr>
          <w:ilvl w:val="1"/>
          <w:numId w:val="12"/>
        </w:numPr>
        <w:spacing w:after="152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komunikację pomiędzy stronami (Zamawiający i Wykonawca), która odbywa się za pośrednictwem osób wskazanych w umowie w sprawie udzielenia zamówienia publicznego, jako osoby do kontaktów; </w:t>
      </w:r>
    </w:p>
    <w:p w14:paraId="169690C7" w14:textId="77777777" w:rsidR="004D1980" w:rsidRPr="00B75752" w:rsidRDefault="004D1980" w:rsidP="004C7E42">
      <w:pPr>
        <w:numPr>
          <w:ilvl w:val="1"/>
          <w:numId w:val="12"/>
        </w:numPr>
        <w:spacing w:after="155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przesyłanie informacji w zakresie zamawianych usług odbywa się za pomocą osób określonych w pkt. a) przy użyciu e-maila, którego adres znajdzie się w umowie w sprawie udzielenia zamówienia publicznego, wszczęcie procedury następuje przez złożenie e-mailem zamówienia przez Zamawiającego zawierającego co najmniej: zakres usługi, ilość osób korzystających z danej usługi, termin realizacji danej usługi, imiona i nazwiska osób korzystających z danej usługi oraz numery poleceń wyjazdu służbowego każdej osoby. Wykonawca potwierdza otrzymanie zamówienia w dniu jego otrzymania.</w:t>
      </w:r>
    </w:p>
    <w:p w14:paraId="293CD82B" w14:textId="77777777" w:rsidR="004D1980" w:rsidRPr="00B75752" w:rsidRDefault="004D1980" w:rsidP="004C7E42">
      <w:pPr>
        <w:numPr>
          <w:ilvl w:val="1"/>
          <w:numId w:val="12"/>
        </w:numPr>
        <w:spacing w:after="152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odpowiedzi na przesłane zamówienie Wykonawca zobowiązany jest przedłożyć e-mailem propozycję realizacji zamówionej usługi (z podaniem kilku możliwych opcji/ofert) w terminie nie dłuższym niż 1 dzień od dnia złożenia zamówienia w zakresie określonym w n/w szczegółowych opisach realizacji usług; Zamawiający potwierdza otrzymanie propozycji w dniu jej otrzymania z zastrzeżeniem, że w przypadku, gdy propozycja zostanie przesłana w dniu wolnym od pracy (sobota, niedziela lub inny dzień ustawowo wolny od pracy) Zamawiający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potwierdza otrzymanie propozycji niezwłocznie po jej odczytaniu, nie później jednak niż w pierwszym dniu roboczym od dnia jej otrzymania;  </w:t>
      </w:r>
    </w:p>
    <w:p w14:paraId="1E3DB41A" w14:textId="77777777" w:rsidR="004D1980" w:rsidRPr="00B75752" w:rsidRDefault="004D1980" w:rsidP="004C7E42">
      <w:pPr>
        <w:numPr>
          <w:ilvl w:val="1"/>
          <w:numId w:val="12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jest uprawniony wprowadzić zmiany do propozycji zgłoszonych przez Wykonawcę w terminie 2 dni od dnia złożenia propozycji poprzez wskazanie sposobu realizacji danej usługi m.in. poprzez wskazanie wybranych połączeń lotniczych, kolejowych, miejsc noclegowych itp., a Wykonawca zobowiązany jest do uwzględnienia wytycznych Zamawiającego;  </w:t>
      </w:r>
    </w:p>
    <w:p w14:paraId="4033120D" w14:textId="5214C56B" w:rsidR="004D1980" w:rsidRPr="00B75752" w:rsidRDefault="004D1980" w:rsidP="004C7E42">
      <w:pPr>
        <w:numPr>
          <w:ilvl w:val="1"/>
          <w:numId w:val="12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 zastrzeżeniem pkt. </w:t>
      </w:r>
      <w:r w:rsidR="004F6B8A">
        <w:rPr>
          <w:rFonts w:asciiTheme="majorHAnsi" w:eastAsia="Calibri" w:hAnsiTheme="majorHAnsi" w:cs="Times New Roman"/>
          <w:color w:val="auto"/>
          <w:spacing w:val="0"/>
          <w:szCs w:val="20"/>
        </w:rPr>
        <w:t>d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) Zamawiający niezwłocznie akceptuje propozycję złożoną przez Wykonawcę. W przypadku braku zgłoszenia uwag przez Zamawiającego w terminie 2 dni od dnia potwierdzenia otrzymania propozycji przez Zamawiającego, Wykonawca ponagla o akceptację propozycji.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br/>
        <w:t xml:space="preserve">W przypadku braku akceptacji w ciągu kolejnych 24 godzin propozycja zostaje anulowana. </w:t>
      </w:r>
    </w:p>
    <w:p w14:paraId="024856F1" w14:textId="77777777" w:rsidR="004D1980" w:rsidRPr="00B75752" w:rsidRDefault="004D1980" w:rsidP="004C7E42">
      <w:pPr>
        <w:numPr>
          <w:ilvl w:val="0"/>
          <w:numId w:val="13"/>
        </w:numPr>
        <w:spacing w:after="237" w:line="357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Procedura składania zamówienia przy użyciu platformy obejmuje: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2C3C0357" w14:textId="77777777" w:rsidR="004D1980" w:rsidRPr="00B75752" w:rsidRDefault="004D1980" w:rsidP="004C7E42">
      <w:pPr>
        <w:numPr>
          <w:ilvl w:val="0"/>
          <w:numId w:val="22"/>
        </w:numPr>
        <w:spacing w:after="237" w:line="357" w:lineRule="auto"/>
        <w:ind w:right="16"/>
        <w:contextualSpacing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do składania rezerwacji będą upoważnieni pracownicy zamawiającego zgłoszeni przez osoby wskazane w umowie w sprawie udzielenia zamówienia publicznego jako osoby do kontaktów;</w:t>
      </w:r>
    </w:p>
    <w:p w14:paraId="1558E565" w14:textId="77777777" w:rsidR="004D1980" w:rsidRPr="00B75752" w:rsidRDefault="004D1980" w:rsidP="004C7E42">
      <w:pPr>
        <w:numPr>
          <w:ilvl w:val="0"/>
          <w:numId w:val="22"/>
        </w:numPr>
        <w:spacing w:after="237" w:line="357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platforma do samodzielnej rezerwacji przedmiotowych usług powinna zawierać wszystkie dostępne na rynku połączenia kolejowe, lotnicze, autobusowe międzymiastowe oraz miejsca noclegowe;</w:t>
      </w:r>
    </w:p>
    <w:p w14:paraId="0E65146F" w14:textId="77777777" w:rsidR="004D1980" w:rsidRPr="00B75752" w:rsidRDefault="004D1980" w:rsidP="004C7E42">
      <w:pPr>
        <w:numPr>
          <w:ilvl w:val="0"/>
          <w:numId w:val="22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zakup przez platformę do samodzielnej rezerwacji powinien nastąpić poprzez akceptacje przedstawiciela Zamawiającego;</w:t>
      </w:r>
    </w:p>
    <w:p w14:paraId="56CD9767" w14:textId="77777777" w:rsidR="004D1980" w:rsidRPr="00B75752" w:rsidRDefault="004D1980" w:rsidP="004C7E42">
      <w:pPr>
        <w:numPr>
          <w:ilvl w:val="0"/>
          <w:numId w:val="22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na Platformie powinny być ustawione limity cenowe, podane przez Zamawiającego do każdej usługi. Przekroczenie danego limitu wymagać powinno dodatkowej akceptacji Zamawiającego;</w:t>
      </w:r>
    </w:p>
    <w:p w14:paraId="28362349" w14:textId="77777777" w:rsidR="004D1980" w:rsidRPr="00B75752" w:rsidRDefault="004D1980" w:rsidP="004C7E42">
      <w:pPr>
        <w:numPr>
          <w:ilvl w:val="0"/>
          <w:numId w:val="22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>platforma do samodzielnej rezerwacji minimalna funkcjonalność: filtrowanie, dzięki któremu będzie można uzyskać wyniki najkrótszych i najtańszych połączeń z miejsca wylotu do miejsca przylotu wskazanego przez użytkowników Zamawiającego.</w:t>
      </w:r>
    </w:p>
    <w:p w14:paraId="3FF46B54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Wykonawca zobowiązuje się do przejęcia obowiązków dotyczących składania ewentualnych odwołań i reklamacji, a zwłaszcza reprezentowania Zamawiającego w sprawach reklamacyjnych dotyczących m.in. zakupu miejsc noclegowych, przewozów realizowanych na podstawie sprzedanych biletów lotniczych, kolejowych i autobusowych w szczególności w przypadku zwrotu biletów niewykorzystanych z winy przewoźnika lub z przyczyn losowych. </w:t>
      </w:r>
    </w:p>
    <w:p w14:paraId="1EC65E1E" w14:textId="77777777" w:rsidR="004D1980" w:rsidRPr="00B75752" w:rsidRDefault="004D1980" w:rsidP="004F6B8A">
      <w:pPr>
        <w:numPr>
          <w:ilvl w:val="0"/>
          <w:numId w:val="11"/>
        </w:numPr>
        <w:spacing w:after="154" w:line="359" w:lineRule="auto"/>
        <w:ind w:left="709" w:right="16" w:firstLine="0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</w:p>
    <w:p w14:paraId="3B156E41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Wykonawca zobowiązany jest do umieszczenia na fakturze części składowych zakupionych usług wraz z danymi pasażera, danymi dotyczącymi podróży oraz nr polecenia służbowego.</w:t>
      </w:r>
    </w:p>
    <w:p w14:paraId="403386C9" w14:textId="77777777" w:rsidR="004D1980" w:rsidRPr="00B75752" w:rsidRDefault="004D1980" w:rsidP="004C7E42">
      <w:pPr>
        <w:numPr>
          <w:ilvl w:val="0"/>
          <w:numId w:val="11"/>
        </w:numPr>
        <w:spacing w:after="160" w:line="259" w:lineRule="auto"/>
        <w:ind w:firstLine="0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</w:p>
    <w:p w14:paraId="13C69853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Wykonawca zobowiązany jest do przedstawienia Zamawiającemu miesięcznych raportów w wersji elektronicznej z realizacji zamówienia wraz z numerami i kwotami faktur (do 15-dnia każdego miesiąca).</w:t>
      </w:r>
    </w:p>
    <w:p w14:paraId="44CE70AF" w14:textId="77777777" w:rsidR="004D1980" w:rsidRPr="00B75752" w:rsidRDefault="004D1980" w:rsidP="004C7E42">
      <w:pPr>
        <w:numPr>
          <w:ilvl w:val="0"/>
          <w:numId w:val="11"/>
        </w:numPr>
        <w:spacing w:after="160" w:line="259" w:lineRule="auto"/>
        <w:ind w:firstLine="0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</w:p>
    <w:p w14:paraId="3EC5BCD2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Calibri" w:hAnsiTheme="majorHAnsi" w:cs="Times New Roman"/>
          <w:color w:val="auto"/>
          <w:szCs w:val="20"/>
        </w:rPr>
        <w:t xml:space="preserve">Zamawiającemu przysługuje prawo porównywania cen biletów/miejsc hotelowych oferowanych przez Wykonawcę z cenami biletów/miejsc hotelowych oferowanych przez inne biura lub przez przewoźników w sprzedaży bezpośredniej, w tym przez Internet, obowiązujących na dzień otrzymania przez Wykonawcę zgłoszenia. W przypadku stwierdzenia przez Zamawiającego różnicy w cenie zamówionego biletu/miejsca hotelowego w porównaniu z ceną oferowaną w dniu złożenia zamówienia przez inne biuro podróży, Zamawiający powiadomi Wykonawcę i zleci mu realizację zamówienia po korzystniejszej cenie. W razie bezzasadnej odmowy realizacji zamówienia po korzystniejszej </w:t>
      </w:r>
      <w:r w:rsidRPr="00B75752">
        <w:rPr>
          <w:rFonts w:asciiTheme="majorHAnsi" w:eastAsia="Calibri" w:hAnsiTheme="majorHAnsi" w:cs="Times New Roman"/>
          <w:color w:val="auto"/>
          <w:szCs w:val="20"/>
        </w:rPr>
        <w:lastRenderedPageBreak/>
        <w:t xml:space="preserve">cenie, co zmusi Zamawiającego do wykupu biletu droższego,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Zamawiający obciąży Wykonawcę różnicą pomiędzy ceną oferowaną przez Wykonawcę, a ceną korzystniejszą, potrącając te należności z faktury Wykonawcy</w:t>
      </w:r>
      <w:r w:rsidRPr="00B75752">
        <w:rPr>
          <w:rFonts w:asciiTheme="majorHAnsi" w:eastAsia="Calibri" w:hAnsiTheme="majorHAnsi" w:cs="Times New Roman"/>
          <w:color w:val="auto"/>
          <w:szCs w:val="20"/>
        </w:rPr>
        <w:t>.</w:t>
      </w:r>
    </w:p>
    <w:p w14:paraId="42E9968F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zCs w:val="20"/>
        </w:rPr>
        <w:t xml:space="preserve">Usługi świadczone przez Wykonawcę w trakcie realizacji zamówienia muszą spełniać standardy IATA, (Międzynarodowego Stowarzyszenia Transportu Lotniczego) w zakresie zakupu biletów lotniczych, o ile dla rezerwacji i zakupu danego biletu standardy te obowiązują.  </w:t>
      </w:r>
    </w:p>
    <w:p w14:paraId="1641D6BA" w14:textId="0DEBAD19" w:rsidR="004D1980" w:rsidRPr="00B75752" w:rsidRDefault="004D1980" w:rsidP="004C7E42">
      <w:pPr>
        <w:numPr>
          <w:ilvl w:val="0"/>
          <w:numId w:val="13"/>
        </w:numPr>
        <w:spacing w:after="241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Faktury dotyczące podróży służbowych będą wysyłane drogą elektroniczną na adres: </w:t>
      </w:r>
      <w:hyperlink r:id="rId11" w:history="1">
        <w:r w:rsidR="007C0188" w:rsidRPr="00B75752">
          <w:rPr>
            <w:rStyle w:val="Hipercze"/>
            <w:rFonts w:asciiTheme="majorHAnsi" w:hAnsiTheme="majorHAnsi"/>
            <w:szCs w:val="20"/>
          </w:rPr>
          <w:t>sekretariat@itech.lukasiewicz.gov.pl</w:t>
        </w:r>
      </w:hyperlink>
      <w:r w:rsidR="007C0188" w:rsidRPr="00B75752">
        <w:rPr>
          <w:rFonts w:asciiTheme="majorHAnsi" w:hAnsiTheme="majorHAnsi"/>
          <w:szCs w:val="20"/>
        </w:rPr>
        <w:t xml:space="preserve"> 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mogą obejmować tylko te podróże służbowe, które się zakończyły, jednak nie później niż 5 dni roboczych po zakończeniu podróży służbowej.</w:t>
      </w:r>
    </w:p>
    <w:p w14:paraId="76D74AD3" w14:textId="77777777" w:rsidR="004D1980" w:rsidRPr="00B75752" w:rsidRDefault="004D1980" w:rsidP="004C7E42">
      <w:pPr>
        <w:numPr>
          <w:ilvl w:val="0"/>
          <w:numId w:val="13"/>
        </w:numPr>
        <w:spacing w:after="154" w:line="359" w:lineRule="auto"/>
        <w:ind w:right="16"/>
        <w:contextualSpacing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Opłaty dotyczące prowizji będą wystawiane na tych samych fakturach, na których będzie wystawiona opłata za daną usługę.</w:t>
      </w:r>
    </w:p>
    <w:p w14:paraId="3C5E75C4" w14:textId="77777777" w:rsidR="004D1980" w:rsidRPr="00B75752" w:rsidRDefault="004D1980" w:rsidP="004C7E42">
      <w:pPr>
        <w:spacing w:after="232" w:line="259" w:lineRule="auto"/>
        <w:ind w:left="29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 </w:t>
      </w:r>
    </w:p>
    <w:p w14:paraId="0ED8B673" w14:textId="77777777" w:rsidR="004D1980" w:rsidRPr="00B75752" w:rsidRDefault="004D1980" w:rsidP="004C7E42">
      <w:pPr>
        <w:spacing w:after="260" w:line="265" w:lineRule="auto"/>
        <w:ind w:left="293"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SZCZEGÓŁOWY OPIS REALIZACJI POSZCZEGÓLNYCH USŁUG </w:t>
      </w:r>
    </w:p>
    <w:p w14:paraId="2ADC0FE1" w14:textId="77777777" w:rsidR="004D1980" w:rsidRPr="00B75752" w:rsidRDefault="004D1980" w:rsidP="004C7E42">
      <w:pPr>
        <w:spacing w:after="156" w:line="357" w:lineRule="auto"/>
        <w:ind w:left="1018" w:right="11" w:hanging="485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I.</w:t>
      </w:r>
      <w:r w:rsidRPr="00B75752">
        <w:rPr>
          <w:rFonts w:asciiTheme="majorHAnsi" w:eastAsia="Arial" w:hAnsiTheme="majorHAnsi" w:cs="Arial"/>
          <w:b/>
          <w:bCs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REZERWACJA, ZAKUP I DOSTARCZANIE ZAMAWIAJĄCEMU BILETÓW LOTNICZYCH NA MIĘDZYNARODOWE I KRAJOWE PRZEWOZY LOTNICZE </w:t>
      </w:r>
    </w:p>
    <w:p w14:paraId="5759E3C2" w14:textId="77777777" w:rsidR="004D1980" w:rsidRPr="00B75752" w:rsidRDefault="004D1980" w:rsidP="004C7E42">
      <w:pPr>
        <w:numPr>
          <w:ilvl w:val="0"/>
          <w:numId w:val="15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  <w:u w:val="single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będzie świadczył kompleksową obsługę w zakresie rezerwacji biletów lotniczych i realizacji połączeń wieloetapowych międzynarodowych, krajowych i możliwości ich łączenia w klasie ekonomicznej lub w klasie przewoźników tzw.” Tanie Linie Lotnicze”.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  <w:u w:val="single"/>
        </w:rPr>
        <w:t xml:space="preserve">W ramach realizacji pkt. I Opisu Przedmiotu Zamówienia Wykonawca jest zobowiązany zagwarantować Zamawiającemu: </w:t>
      </w:r>
    </w:p>
    <w:p w14:paraId="2E836C15" w14:textId="77777777" w:rsidR="004D1980" w:rsidRPr="00B75752" w:rsidRDefault="004D1980" w:rsidP="004C7E42">
      <w:pPr>
        <w:numPr>
          <w:ilvl w:val="1"/>
          <w:numId w:val="15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7 dni w tygodniu rezerwacji biletu lotniczego, zmiany, odwołania rezerwacji oraz możliwość wykupu biletu przez Platformę; </w:t>
      </w:r>
    </w:p>
    <w:p w14:paraId="02D63CF8" w14:textId="77777777" w:rsidR="004D1980" w:rsidRPr="00B75752" w:rsidRDefault="004D1980" w:rsidP="004C7E42">
      <w:pPr>
        <w:numPr>
          <w:ilvl w:val="1"/>
          <w:numId w:val="15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możliwość 5 dni w tygodniu rezerwacji biletu lotniczego, zmiany, odwołania rezerwacji oraz możliwości wykupu biletu drogą elektroniczną w godzinach pracy Zamawiającego tj. 7.30- 18.30 przez przedstawiciela Zamawiającego oraz w sytuacjach awaryjnych po godzinach pracy Zamawiającego za pośrednictwem drogi telefonicznej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). </w:t>
      </w:r>
    </w:p>
    <w:p w14:paraId="6FEDB9AD" w14:textId="77777777" w:rsidR="004D1980" w:rsidRPr="00B75752" w:rsidRDefault="004D1980" w:rsidP="004C7E42">
      <w:pPr>
        <w:numPr>
          <w:ilvl w:val="1"/>
          <w:numId w:val="15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 wystąpienia problemów podczas trwania podróży, umożliwienia Zamawiającemu zgłaszania problemów drogą telefoniczną przez 24 h/dobę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) oraz udzielania bezpłatnej pomocy,</w:t>
      </w:r>
    </w:p>
    <w:p w14:paraId="0DF91BE9" w14:textId="77777777" w:rsidR="004D1980" w:rsidRPr="00B75752" w:rsidRDefault="004D1980" w:rsidP="004C7E42">
      <w:pPr>
        <w:numPr>
          <w:ilvl w:val="1"/>
          <w:numId w:val="15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dopuszcza możliwość rezerwacji i wykupu biletu za pomocą dostępnych Wykonawcy systemów rezerwacji on-line; </w:t>
      </w:r>
    </w:p>
    <w:p w14:paraId="28B08001" w14:textId="77777777" w:rsidR="004D1980" w:rsidRPr="00B75752" w:rsidRDefault="004D1980" w:rsidP="004C7E42">
      <w:pPr>
        <w:numPr>
          <w:ilvl w:val="1"/>
          <w:numId w:val="15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odwołania lub rezygnacji z podróży, zmiany terminu podróży, klasy podróży, danych pasażera, o ile fakt ten został zgłoszony Wykonawcy nie później niż na 48 godzin przed planowanym terminem rozpoczęcia podróży. </w:t>
      </w:r>
    </w:p>
    <w:p w14:paraId="162B6F59" w14:textId="77777777" w:rsidR="004D1980" w:rsidRPr="00B75752" w:rsidRDefault="004D1980" w:rsidP="004C7E42">
      <w:pPr>
        <w:numPr>
          <w:ilvl w:val="1"/>
          <w:numId w:val="15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opracowanie najkrótszych i najtańszych połączeń z miejsca wylotu do miejsca przylotu wskazanego przez Zamawiającego i podania co najmniej 2 optymalnych (oznacza połączenia najbardziej ekonomiczne pod względem finansowym i czasowym) dla Zamawiającego propozycji połączeń lotniczych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br/>
        <w:t xml:space="preserve">na wybranej trasie w przypadku rezerwacji e-mail. </w:t>
      </w:r>
    </w:p>
    <w:p w14:paraId="1B5B59AA" w14:textId="77777777" w:rsidR="004D1980" w:rsidRPr="00B75752" w:rsidRDefault="004D1980" w:rsidP="004C7E42">
      <w:pPr>
        <w:numPr>
          <w:ilvl w:val="1"/>
          <w:numId w:val="15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dostarczenie biletów lub potwierdzeń rezerwacji w formie elektronicznej na adres osoby wskazanej w Umowie w uzgodnionym terminie przez strony (data i godzina), w ciągu 24 godzin - jednak nie później niż na 48 godzin przed planowanym terminem rozpoczęcia podróży, a w sytuacjach nagłych nie później niż 6 godzin przed planowanym terminem rozpoczęcia podróży; </w:t>
      </w:r>
    </w:p>
    <w:p w14:paraId="1A8B884E" w14:textId="77777777" w:rsidR="004D1980" w:rsidRPr="00B75752" w:rsidRDefault="004D1980" w:rsidP="004C7E42">
      <w:pPr>
        <w:numPr>
          <w:ilvl w:val="1"/>
          <w:numId w:val="15"/>
        </w:numPr>
        <w:spacing w:after="117" w:line="291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wystawiania biletów w formie e-biletów, </w:t>
      </w:r>
    </w:p>
    <w:p w14:paraId="75F8DEFE" w14:textId="77777777" w:rsidR="004D1980" w:rsidRPr="00B75752" w:rsidRDefault="004D1980" w:rsidP="004C7E42">
      <w:pPr>
        <w:numPr>
          <w:ilvl w:val="1"/>
          <w:numId w:val="15"/>
        </w:numPr>
        <w:spacing w:after="117" w:line="291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natychmiastowego wykupu biletu w nagłych przypadkach, </w:t>
      </w:r>
    </w:p>
    <w:p w14:paraId="678F9B20" w14:textId="77777777" w:rsidR="004D1980" w:rsidRPr="00B75752" w:rsidRDefault="004D1980" w:rsidP="004C7E42">
      <w:pPr>
        <w:numPr>
          <w:ilvl w:val="1"/>
          <w:numId w:val="15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dokonywanie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check-in’u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na życzenie Zamawiającego bez dodatkowych opłat oraz informowanie o potrzebnych do odprawy danych pasażera i terminie ich przesłania,</w:t>
      </w:r>
    </w:p>
    <w:p w14:paraId="0B3F0759" w14:textId="4000FA68" w:rsidR="004D1980" w:rsidRPr="00B75752" w:rsidRDefault="004D1980" w:rsidP="004C7E42">
      <w:pPr>
        <w:numPr>
          <w:ilvl w:val="1"/>
          <w:numId w:val="15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informowanie Zamawiającego telefonicznie na numer telefonu użytkownika, który dokonał samodzielnej rezerwacji w platformie o wszystkich zmianach dotyczących zarezerwowanej podróży. Informacje te muszą być potwierdzone przez Wykonawcę drogą e- mailową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(na adres e-mail użytkownika oraz </w:t>
      </w:r>
      <w:r w:rsidR="007C0188"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sekre</w:t>
      </w:r>
      <w:r w:rsidR="006127A2"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tariat@itech.lukasiewicz.gov.pl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).</w:t>
      </w:r>
    </w:p>
    <w:p w14:paraId="0C09AA51" w14:textId="77777777" w:rsidR="004D1980" w:rsidRPr="00B75752" w:rsidRDefault="004D1980" w:rsidP="004C7E42">
      <w:pPr>
        <w:numPr>
          <w:ilvl w:val="1"/>
          <w:numId w:val="15"/>
        </w:numPr>
        <w:spacing w:after="33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6"/>
          <w:szCs w:val="20"/>
        </w:rPr>
        <w:t xml:space="preserve">możliwość kontaktu z pracownikiem Wykonawcy za pośrednictwem linii telefonicznej w godzinach pracy Zamawiającego tj. 07:30- 18:30 oraz w sytuacjach awaryjnych po godzinach pracy Zamawiającego za pośrednictwem tzw. Telefonu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6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6"/>
          <w:szCs w:val="20"/>
        </w:rPr>
        <w:t>.</w:t>
      </w:r>
    </w:p>
    <w:p w14:paraId="69D795C1" w14:textId="77777777" w:rsidR="004D1980" w:rsidRPr="00B75752" w:rsidRDefault="004D1980" w:rsidP="004C7E42">
      <w:pPr>
        <w:spacing w:after="33" w:line="358" w:lineRule="auto"/>
        <w:ind w:left="1378" w:right="16"/>
        <w:jc w:val="left"/>
        <w:rPr>
          <w:rFonts w:asciiTheme="majorHAnsi" w:eastAsia="Calibri" w:hAnsiTheme="majorHAnsi" w:cs="Times New Roman"/>
          <w:color w:val="auto"/>
          <w:spacing w:val="6"/>
          <w:szCs w:val="20"/>
        </w:rPr>
      </w:pPr>
    </w:p>
    <w:p w14:paraId="0E98ED06" w14:textId="77777777" w:rsidR="004D1980" w:rsidRPr="00B75752" w:rsidRDefault="004D1980" w:rsidP="004C7E42">
      <w:pPr>
        <w:numPr>
          <w:ilvl w:val="0"/>
          <w:numId w:val="15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dokonywania zmian i przedłużania rezerwacji zgodnie z warunkami i terminami ustalonymi z danym przewoźnikiem. Założona rezerwacja biletów lotniczych niepotwierdzona przez osobę upoważnioną do wykupu biletów, zostanie automatycznie anulowana bez żadnych zobowiązań finansowych. </w:t>
      </w:r>
    </w:p>
    <w:p w14:paraId="1BC9C5D7" w14:textId="77777777" w:rsidR="004D1980" w:rsidRPr="00B75752" w:rsidRDefault="004D1980" w:rsidP="004C7E42">
      <w:pPr>
        <w:numPr>
          <w:ilvl w:val="0"/>
          <w:numId w:val="15"/>
        </w:numPr>
        <w:spacing w:after="1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nie może obciążać Zamawiającego żadnymi kosztami manipulacyjnymi przy zwrocie biletów kolejowych lub przy zmianie terminu podróży, poza kosztami wynikającymi z warunków obowiązujących u przewoźnika. </w:t>
      </w:r>
    </w:p>
    <w:p w14:paraId="26B78799" w14:textId="71A1C40F" w:rsidR="004D1980" w:rsidRPr="00B75752" w:rsidRDefault="004D1980" w:rsidP="004C7E42">
      <w:pPr>
        <w:numPr>
          <w:ilvl w:val="0"/>
          <w:numId w:val="15"/>
        </w:numPr>
        <w:spacing w:after="83" w:line="291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W roku 202</w:t>
      </w:r>
      <w:r w:rsidR="001418F4">
        <w:rPr>
          <w:rFonts w:asciiTheme="majorHAnsi" w:eastAsia="Calibri" w:hAnsiTheme="majorHAnsi" w:cs="Times New Roman"/>
          <w:color w:val="auto"/>
          <w:spacing w:val="0"/>
          <w:szCs w:val="20"/>
        </w:rPr>
        <w:t>5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Zamawiający korzystał z przelotów jedynie na obszarze europejskim.  </w:t>
      </w:r>
    </w:p>
    <w:p w14:paraId="69D9BECA" w14:textId="77777777" w:rsidR="004D1980" w:rsidRPr="00B75752" w:rsidRDefault="004D1980" w:rsidP="004C7E42">
      <w:pPr>
        <w:spacing w:after="393" w:line="259" w:lineRule="auto"/>
        <w:ind w:left="29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61792CCA" w14:textId="77777777" w:rsidR="004D1980" w:rsidRPr="00B75752" w:rsidRDefault="004D1980" w:rsidP="004C7E42">
      <w:pPr>
        <w:spacing w:after="317" w:line="357" w:lineRule="auto"/>
        <w:ind w:left="293" w:right="11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>Planowana ilość zakupu ok. 85 biletów przy założeniu, że 1 bilet to przelot w obie strony.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 </w:t>
      </w:r>
    </w:p>
    <w:p w14:paraId="00B82052" w14:textId="77777777" w:rsidR="004D1980" w:rsidRPr="00B75752" w:rsidRDefault="004D1980" w:rsidP="004C7E42">
      <w:pPr>
        <w:tabs>
          <w:tab w:val="center" w:pos="562"/>
          <w:tab w:val="center" w:pos="1676"/>
          <w:tab w:val="center" w:pos="2924"/>
          <w:tab w:val="center" w:pos="3539"/>
          <w:tab w:val="center" w:pos="4572"/>
          <w:tab w:val="center" w:pos="6459"/>
          <w:tab w:val="right" w:pos="8502"/>
        </w:tabs>
        <w:spacing w:after="107" w:line="265" w:lineRule="auto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ab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II.</w:t>
      </w:r>
      <w:r w:rsidRPr="00B75752">
        <w:rPr>
          <w:rFonts w:asciiTheme="majorHAnsi" w:eastAsia="Arial" w:hAnsiTheme="majorHAnsi" w:cs="Arial"/>
          <w:b/>
          <w:bCs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Arial" w:hAnsiTheme="majorHAnsi" w:cs="Arial"/>
          <w:b/>
          <w:color w:val="auto"/>
          <w:spacing w:val="0"/>
          <w:szCs w:val="20"/>
        </w:rPr>
        <w:tab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REZERWACJA, </w:t>
      </w: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ab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ZAKUP I </w:t>
      </w: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ab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DOSTARCZANIE </w:t>
      </w: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ab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ZAMAWIAJĄCEMU BILETÓW </w:t>
      </w: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KOLEJOWYCH NA MIĘDZYNARODOWE I KRAJOWE PRZEWOZY KOLEJOWE </w:t>
      </w:r>
    </w:p>
    <w:p w14:paraId="32BCA296" w14:textId="77777777" w:rsidR="004D1980" w:rsidRPr="00B75752" w:rsidRDefault="004D1980" w:rsidP="004C7E42">
      <w:pPr>
        <w:numPr>
          <w:ilvl w:val="0"/>
          <w:numId w:val="16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Wykonawca świadczył będzie kompleksową obsługę w zakresie rezerwacji biletów kolejowych i realizacji połączeń wieloetapowych międzynarodowych, krajowych i możliwości ich łączenia w klasie ekonomicznej i przewozach sypialnych.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  <w:u w:val="single"/>
        </w:rPr>
        <w:t>W ramach realizacji pkt. II Opisu Przedmiotu Zamówienia Wykonawca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  <w:u w:val="single"/>
        </w:rPr>
        <w:t>jest zobowiązany zagwarantować Zamawiającemu: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09B62233" w14:textId="77777777" w:rsidR="004D1980" w:rsidRPr="00B75752" w:rsidRDefault="004D1980" w:rsidP="004C7E42">
      <w:pPr>
        <w:numPr>
          <w:ilvl w:val="1"/>
          <w:numId w:val="16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7 dni w tygodniu rezerwacji biletu kolejowego, zmiany, odwołania rezerwacji oraz możliwość wykupu biletu przez Platformę; </w:t>
      </w:r>
    </w:p>
    <w:p w14:paraId="2B4AA501" w14:textId="77777777" w:rsidR="004D1980" w:rsidRPr="00B75752" w:rsidRDefault="004D1980" w:rsidP="004C7E42">
      <w:pPr>
        <w:numPr>
          <w:ilvl w:val="1"/>
          <w:numId w:val="16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5 dni w tygodniu rezerwacji biletu kolejowego, zmiany, odwołania rezerwacji oraz możliwości wykupu biletu drogą elektroniczną w godzinach pracy Zamawiającego tj. 7.30- 18.30 przez przedstawiciela Zamawiającego oraz w sytuacjach awaryjnych po godzinach pracy Zamawiającego za pośrednictwem drogi telefonicznej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). </w:t>
      </w:r>
    </w:p>
    <w:p w14:paraId="69A8E879" w14:textId="77777777" w:rsidR="004D1980" w:rsidRPr="00B75752" w:rsidRDefault="004D1980" w:rsidP="004C7E42">
      <w:pPr>
        <w:numPr>
          <w:ilvl w:val="1"/>
          <w:numId w:val="16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 wystąpienia problemów podczas trwania podróży, umożliwienia Zamawiającemu zgłaszania problemów drogą telefoniczną przez 24 h/dobę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)  oraz udzielania bezpłatnej pomocy,</w:t>
      </w:r>
    </w:p>
    <w:p w14:paraId="0FEB48A2" w14:textId="77777777" w:rsidR="004D1980" w:rsidRPr="00B75752" w:rsidRDefault="004D1980" w:rsidP="004C7E42">
      <w:pPr>
        <w:numPr>
          <w:ilvl w:val="1"/>
          <w:numId w:val="16"/>
        </w:numPr>
        <w:spacing w:after="127" w:line="291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wystawiania biletów w formie e-biletów, </w:t>
      </w:r>
    </w:p>
    <w:p w14:paraId="504E2267" w14:textId="77777777" w:rsidR="004D1980" w:rsidRPr="00B75752" w:rsidRDefault="004D1980" w:rsidP="004C7E42">
      <w:pPr>
        <w:numPr>
          <w:ilvl w:val="1"/>
          <w:numId w:val="16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dostarczenie biletów w formie elektronicznej (lub w przyjętej przez przewoźnika formie sprzedaży) na adres osoby wskazanej w Umowie w uzgodnionym terminie przez strony (data i godzina), jednak nie później niż na 48 godzin przed planowanym terminem rozpoczęcia podróży, a w sytuacjach nagłych nie później niż 6 godzin przed planowanym terminem rozpoczęcia podróży, </w:t>
      </w:r>
    </w:p>
    <w:p w14:paraId="608AA20E" w14:textId="27DD2411" w:rsidR="004D1980" w:rsidRPr="00B75752" w:rsidRDefault="004D1980" w:rsidP="004C7E42">
      <w:pPr>
        <w:numPr>
          <w:ilvl w:val="1"/>
          <w:numId w:val="16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informowanie Zamawiającego telefonicznie na numer telefonu użytkownika, który dokonał samodzielnej rezerwacji w platformie  o wszystkich zmianach dotyczących zarezerwowanej podróży. Informacje te muszą być potwierdzone przez Wykonawcę drogą e- mailową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(na adres e-mail użytkownika oraz</w:t>
      </w:r>
      <w:r w:rsidR="006127A2" w:rsidRPr="00B75752">
        <w:rPr>
          <w:rFonts w:asciiTheme="majorHAnsi" w:hAnsiTheme="majorHAnsi"/>
          <w:szCs w:val="20"/>
        </w:rPr>
        <w:t xml:space="preserve"> </w:t>
      </w:r>
      <w:r w:rsidR="004D6A2C" w:rsidRPr="00B75752">
        <w:rPr>
          <w:rFonts w:asciiTheme="majorHAnsi" w:hAnsiTheme="majorHAnsi"/>
          <w:b/>
          <w:bCs/>
          <w:szCs w:val="20"/>
        </w:rPr>
        <w:t>sekretariat@itech.lukasiewicz.gov.pl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)</w:t>
      </w:r>
    </w:p>
    <w:p w14:paraId="4177EEB8" w14:textId="77777777" w:rsidR="004D1980" w:rsidRPr="00B75752" w:rsidRDefault="004D1980" w:rsidP="004C7E42">
      <w:pPr>
        <w:spacing w:after="0" w:line="259" w:lineRule="auto"/>
        <w:ind w:left="137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</w:p>
    <w:p w14:paraId="310DD772" w14:textId="77777777" w:rsidR="004D1980" w:rsidRPr="00B75752" w:rsidRDefault="004D1980" w:rsidP="004C7E42">
      <w:pPr>
        <w:numPr>
          <w:ilvl w:val="0"/>
          <w:numId w:val="16"/>
        </w:numPr>
        <w:spacing w:after="1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Wykonawca nie może obciążać Zamawiającego żadnymi kosztami manipulacyjnymi przy zwrocie biletów kolejowych lub przy zmianie terminu podróży, poza kosztami wynikającymi z warunków obowiązujących u przewoźnika. </w:t>
      </w:r>
    </w:p>
    <w:p w14:paraId="7B0EF8A4" w14:textId="77777777" w:rsidR="004D1980" w:rsidRPr="00B75752" w:rsidRDefault="004D1980" w:rsidP="004C7E42">
      <w:pPr>
        <w:spacing w:after="393" w:line="259" w:lineRule="auto"/>
        <w:ind w:left="298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>Planowana ilość zakupu – ok. 155 biletów kolejowych.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0865AFAE" w14:textId="77777777" w:rsidR="004D1980" w:rsidRPr="00B75752" w:rsidRDefault="004D1980" w:rsidP="004C7E42">
      <w:pPr>
        <w:tabs>
          <w:tab w:val="center" w:pos="519"/>
          <w:tab w:val="center" w:pos="2686"/>
        </w:tabs>
        <w:spacing w:after="388" w:line="265" w:lineRule="auto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ab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III.</w:t>
      </w:r>
      <w:r w:rsidRPr="00B75752">
        <w:rPr>
          <w:rFonts w:asciiTheme="majorHAnsi" w:eastAsia="Arial" w:hAnsiTheme="majorHAnsi" w:cs="Arial"/>
          <w:b/>
          <w:bCs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Arial" w:hAnsiTheme="majorHAnsi" w:cs="Arial"/>
          <w:b/>
          <w:color w:val="auto"/>
          <w:spacing w:val="0"/>
          <w:szCs w:val="20"/>
        </w:rPr>
        <w:tab/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ZAKUP POLIS UBEZPIECZENIOWYCH </w:t>
      </w:r>
    </w:p>
    <w:p w14:paraId="401162AE" w14:textId="44534344" w:rsidR="004D1980" w:rsidRPr="00B75752" w:rsidRDefault="004D1980" w:rsidP="004C7E42">
      <w:pPr>
        <w:spacing w:after="281" w:line="358" w:lineRule="auto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Wykonawca świadczył będzie kompleksową obsługę w zakresie zakupu Ubezpieczenia Podróży Międzynarodowych na potrzeby</w:t>
      </w:r>
      <w:r w:rsidR="00B75752"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Sieć Badawcza Łukasiewicz – ITECH Instytutu Innowacji i Technologii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w zakresie ubezpieczenia kosztów leczenia, następstw nieszczęśliwych wypadków oraz bagażu podróżnego. Rodzaj wykonywanej pracy: udział w konferencjach, spotkaniach i szkoleniach. </w:t>
      </w:r>
    </w:p>
    <w:p w14:paraId="76037716" w14:textId="77777777" w:rsidR="004D1980" w:rsidRPr="00B75752" w:rsidRDefault="004D1980" w:rsidP="004C7E42">
      <w:pPr>
        <w:spacing w:after="0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Oferowane przez Wykonawcę Ubezpieczenia Podróży Międzynarodowych muszą spełniać poniższe wymogi: </w:t>
      </w:r>
    </w:p>
    <w:tbl>
      <w:tblPr>
        <w:tblStyle w:val="Tabela-Siatka1"/>
        <w:tblW w:w="9554" w:type="dxa"/>
        <w:tblInd w:w="-439" w:type="dxa"/>
        <w:tblCellMar>
          <w:top w:w="48" w:type="dxa"/>
          <w:left w:w="122" w:type="dxa"/>
          <w:right w:w="83" w:type="dxa"/>
        </w:tblCellMar>
        <w:tblLook w:val="04A0" w:firstRow="1" w:lastRow="0" w:firstColumn="1" w:lastColumn="0" w:noHBand="0" w:noVBand="1"/>
      </w:tblPr>
      <w:tblGrid>
        <w:gridCol w:w="2389"/>
        <w:gridCol w:w="2388"/>
        <w:gridCol w:w="2388"/>
        <w:gridCol w:w="2389"/>
      </w:tblGrid>
      <w:tr w:rsidR="004D1980" w:rsidRPr="00B75752" w14:paraId="59581256" w14:textId="77777777" w:rsidTr="00514A13">
        <w:trPr>
          <w:trHeight w:val="1901"/>
        </w:trPr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7DFC8AF0" w14:textId="77777777" w:rsidR="004D1980" w:rsidRPr="00B75752" w:rsidRDefault="004D1980" w:rsidP="004C7E42">
            <w:pPr>
              <w:spacing w:after="0" w:line="359" w:lineRule="auto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Typ ryzyka ubezpieczeniowego </w:t>
            </w:r>
          </w:p>
          <w:p w14:paraId="5C6B1471" w14:textId="77777777" w:rsidR="004D1980" w:rsidRPr="00B75752" w:rsidRDefault="004D1980" w:rsidP="004C7E42">
            <w:pPr>
              <w:spacing w:after="0" w:line="259" w:lineRule="auto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oraz minimalne sumy ubezpieczenia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12FC2B9D" w14:textId="77777777" w:rsidR="004D1980" w:rsidRPr="00B75752" w:rsidRDefault="004D1980" w:rsidP="004C7E42">
            <w:pPr>
              <w:spacing w:after="391" w:line="259" w:lineRule="auto"/>
              <w:ind w:left="3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 </w:t>
            </w:r>
          </w:p>
          <w:p w14:paraId="6F21E379" w14:textId="77777777" w:rsidR="004D1980" w:rsidRPr="00B75752" w:rsidRDefault="004D1980" w:rsidP="004C7E42">
            <w:pPr>
              <w:spacing w:after="0" w:line="259" w:lineRule="auto"/>
              <w:ind w:right="51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Polska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02209711" w14:textId="77777777" w:rsidR="004D1980" w:rsidRPr="00B75752" w:rsidRDefault="004D1980" w:rsidP="004C7E42">
            <w:pPr>
              <w:spacing w:after="391" w:line="259" w:lineRule="auto"/>
              <w:ind w:left="3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 </w:t>
            </w:r>
          </w:p>
          <w:p w14:paraId="37500F43" w14:textId="77777777" w:rsidR="004D1980" w:rsidRPr="00B75752" w:rsidRDefault="004D1980" w:rsidP="004C7E42">
            <w:pPr>
              <w:spacing w:after="0" w:line="259" w:lineRule="auto"/>
              <w:ind w:right="48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Europa </w:t>
            </w:r>
          </w:p>
        </w:tc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15665E01" w14:textId="77777777" w:rsidR="004D1980" w:rsidRPr="00B75752" w:rsidRDefault="004D1980" w:rsidP="004C7E42">
            <w:pPr>
              <w:spacing w:after="391" w:line="259" w:lineRule="auto"/>
              <w:ind w:left="4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 </w:t>
            </w:r>
          </w:p>
          <w:p w14:paraId="1330FC9F" w14:textId="77777777" w:rsidR="004D1980" w:rsidRPr="00B75752" w:rsidRDefault="004D1980" w:rsidP="004C7E42">
            <w:pPr>
              <w:spacing w:after="0" w:line="259" w:lineRule="auto"/>
              <w:ind w:right="46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Reszta świata </w:t>
            </w:r>
          </w:p>
        </w:tc>
      </w:tr>
      <w:tr w:rsidR="004D1980" w:rsidRPr="00B75752" w14:paraId="6DB16DAC" w14:textId="77777777" w:rsidTr="00514A13">
        <w:trPr>
          <w:trHeight w:val="694"/>
        </w:trPr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22C45E63" w14:textId="77777777" w:rsidR="004D1980" w:rsidRPr="00B75752" w:rsidRDefault="004D1980" w:rsidP="004C7E42">
            <w:pPr>
              <w:spacing w:after="0" w:line="259" w:lineRule="auto"/>
              <w:ind w:right="46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KL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6265BA14" w14:textId="77777777" w:rsidR="004D1980" w:rsidRPr="00B75752" w:rsidRDefault="004D1980" w:rsidP="004C7E42">
            <w:pPr>
              <w:spacing w:after="0" w:line="259" w:lineRule="auto"/>
              <w:ind w:right="48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x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73A0815B" w14:textId="77777777" w:rsidR="004D1980" w:rsidRPr="00B75752" w:rsidRDefault="004D1980" w:rsidP="004C7E42">
            <w:pPr>
              <w:spacing w:after="0" w:line="259" w:lineRule="auto"/>
              <w:ind w:right="50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200 000,00 PLN </w:t>
            </w:r>
          </w:p>
        </w:tc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6F8F7611" w14:textId="77777777" w:rsidR="004D1980" w:rsidRPr="00B75752" w:rsidRDefault="004D1980" w:rsidP="004C7E42">
            <w:pPr>
              <w:spacing w:after="0" w:line="259" w:lineRule="auto"/>
              <w:ind w:right="49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200 000,00 PLN </w:t>
            </w:r>
          </w:p>
        </w:tc>
      </w:tr>
      <w:tr w:rsidR="004D1980" w:rsidRPr="00B75752" w14:paraId="4D356F9C" w14:textId="77777777" w:rsidTr="00514A13">
        <w:trPr>
          <w:trHeight w:val="2182"/>
        </w:trPr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4AC9574B" w14:textId="77777777" w:rsidR="004D1980" w:rsidRPr="00B75752" w:rsidRDefault="004D1980" w:rsidP="004C7E42">
            <w:pPr>
              <w:spacing w:after="0" w:line="259" w:lineRule="auto"/>
              <w:ind w:right="43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NNW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2926C32C" w14:textId="77777777" w:rsidR="004D1980" w:rsidRPr="00B75752" w:rsidRDefault="004D1980" w:rsidP="004C7E42">
            <w:pPr>
              <w:spacing w:after="391" w:line="259" w:lineRule="auto"/>
              <w:ind w:right="50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60 000,00 PLN </w:t>
            </w:r>
          </w:p>
          <w:p w14:paraId="4F1A2A2D" w14:textId="77777777" w:rsidR="004D1980" w:rsidRPr="00B75752" w:rsidRDefault="004D1980" w:rsidP="004C7E42">
            <w:pPr>
              <w:spacing w:after="0" w:line="259" w:lineRule="auto"/>
              <w:ind w:left="24" w:right="6" w:hanging="24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(w przypadku śmierci i uszczerbku na zdrowiu)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39D0ED38" w14:textId="77777777" w:rsidR="004D1980" w:rsidRPr="00B75752" w:rsidRDefault="004D1980" w:rsidP="004C7E42">
            <w:pPr>
              <w:spacing w:after="391" w:line="259" w:lineRule="auto"/>
              <w:ind w:right="50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60 000,00 PLN </w:t>
            </w:r>
          </w:p>
          <w:p w14:paraId="1F295443" w14:textId="77777777" w:rsidR="004D1980" w:rsidRPr="00B75752" w:rsidRDefault="004D1980" w:rsidP="004C7E42">
            <w:pPr>
              <w:spacing w:after="0" w:line="259" w:lineRule="auto"/>
              <w:ind w:left="24" w:right="6" w:hanging="24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(w przypadku śmierci i uszczerbku na zdrowiu) </w:t>
            </w:r>
          </w:p>
        </w:tc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0F925CCB" w14:textId="77777777" w:rsidR="004D1980" w:rsidRPr="00B75752" w:rsidRDefault="004D1980" w:rsidP="004C7E42">
            <w:pPr>
              <w:spacing w:after="391" w:line="259" w:lineRule="auto"/>
              <w:ind w:right="50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60 000,00 PLN </w:t>
            </w:r>
          </w:p>
          <w:p w14:paraId="7CFE9209" w14:textId="77777777" w:rsidR="004D1980" w:rsidRPr="00B75752" w:rsidRDefault="004D1980" w:rsidP="004C7E42">
            <w:pPr>
              <w:spacing w:after="0" w:line="259" w:lineRule="auto"/>
              <w:ind w:left="24" w:right="6" w:hanging="24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(w przypadku śmierci i uszczerbku na zdrowiu) </w:t>
            </w:r>
          </w:p>
        </w:tc>
      </w:tr>
      <w:tr w:rsidR="004D1980" w:rsidRPr="00B75752" w14:paraId="396B163D" w14:textId="77777777" w:rsidTr="00514A13">
        <w:trPr>
          <w:trHeight w:val="691"/>
        </w:trPr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160795C2" w14:textId="77777777" w:rsidR="004D1980" w:rsidRPr="00B75752" w:rsidRDefault="004D1980" w:rsidP="004C7E42">
            <w:pPr>
              <w:spacing w:after="0" w:line="259" w:lineRule="auto"/>
              <w:ind w:left="43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Ubezpieczenie bagażu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3C08DE09" w14:textId="77777777" w:rsidR="004D1980" w:rsidRPr="00B75752" w:rsidRDefault="004D1980" w:rsidP="004C7E42">
            <w:pPr>
              <w:spacing w:after="0" w:line="259" w:lineRule="auto"/>
              <w:ind w:right="47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10 000, 00 PLN </w:t>
            </w:r>
          </w:p>
        </w:tc>
        <w:tc>
          <w:tcPr>
            <w:tcW w:w="2388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3B3ADFB4" w14:textId="77777777" w:rsidR="004D1980" w:rsidRPr="00B75752" w:rsidRDefault="004D1980" w:rsidP="004C7E42">
            <w:pPr>
              <w:spacing w:after="0" w:line="259" w:lineRule="auto"/>
              <w:ind w:right="50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10 000,00 PLN </w:t>
            </w:r>
          </w:p>
        </w:tc>
        <w:tc>
          <w:tcPr>
            <w:tcW w:w="2389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</w:tcPr>
          <w:p w14:paraId="5CA4CD76" w14:textId="77777777" w:rsidR="004D1980" w:rsidRPr="00B75752" w:rsidRDefault="004D1980" w:rsidP="004C7E42">
            <w:pPr>
              <w:spacing w:after="0" w:line="259" w:lineRule="auto"/>
              <w:ind w:right="49"/>
              <w:jc w:val="left"/>
              <w:rPr>
                <w:rFonts w:asciiTheme="majorHAnsi" w:hAnsiTheme="majorHAnsi" w:cs="Times New Roman"/>
                <w:color w:val="auto"/>
                <w:spacing w:val="0"/>
                <w:szCs w:val="20"/>
              </w:rPr>
            </w:pPr>
            <w:r w:rsidRPr="00B75752">
              <w:rPr>
                <w:rFonts w:asciiTheme="majorHAnsi" w:hAnsiTheme="majorHAnsi" w:cs="Times New Roman"/>
                <w:color w:val="auto"/>
                <w:spacing w:val="0"/>
                <w:szCs w:val="20"/>
              </w:rPr>
              <w:t xml:space="preserve">10 000,00 PLN </w:t>
            </w:r>
          </w:p>
        </w:tc>
      </w:tr>
    </w:tbl>
    <w:p w14:paraId="5C40EAFD" w14:textId="77777777" w:rsidR="004D1980" w:rsidRPr="00B75752" w:rsidRDefault="004D1980" w:rsidP="004C7E42">
      <w:pPr>
        <w:spacing w:after="0" w:line="259" w:lineRule="auto"/>
        <w:ind w:left="29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4183DB07" w14:textId="77777777" w:rsidR="004D1980" w:rsidRPr="00B75752" w:rsidRDefault="004D1980" w:rsidP="004C7E42">
      <w:pPr>
        <w:spacing w:after="282" w:line="358" w:lineRule="auto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Planowana długość podróży – Zamawiający za każdym razem określi długość pobytu oraz wskaże rodzaj zakupu polisy (pakietowy – do 5 dni podróży oraz pakiet dniówkowy za każdy dzień podróży).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7A7683B1" w14:textId="77777777" w:rsidR="004D1980" w:rsidRPr="00B75752" w:rsidRDefault="004D1980" w:rsidP="004C7E42">
      <w:pPr>
        <w:spacing w:after="391" w:line="259" w:lineRule="auto"/>
        <w:ind w:left="275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Zakres ubezpieczenia (wymogi minimalne): </w:t>
      </w:r>
    </w:p>
    <w:p w14:paraId="2FA70993" w14:textId="77777777" w:rsidR="004D1980" w:rsidRPr="00B75752" w:rsidRDefault="004D1980" w:rsidP="004C7E42">
      <w:pPr>
        <w:spacing w:after="421" w:line="265" w:lineRule="auto"/>
        <w:ind w:left="293" w:right="2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Koszty leczenia:  </w:t>
      </w:r>
    </w:p>
    <w:p w14:paraId="36271203" w14:textId="77777777" w:rsidR="004D1980" w:rsidRPr="00B75752" w:rsidRDefault="004D1980" w:rsidP="004C7E42">
      <w:pPr>
        <w:numPr>
          <w:ilvl w:val="0"/>
          <w:numId w:val="17"/>
        </w:numPr>
        <w:spacing w:after="0" w:line="36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pobyt w szpitalu tj. leczenie, badania, zabiegi i operacje, których przeprowadzenia nie można było przewidzieć, ze względu na stan zdrowia Ubezpieczonego; </w:t>
      </w:r>
    </w:p>
    <w:p w14:paraId="13EACD1E" w14:textId="77777777" w:rsidR="004D1980" w:rsidRPr="00B75752" w:rsidRDefault="004D1980" w:rsidP="004C7E42">
      <w:pPr>
        <w:numPr>
          <w:ilvl w:val="0"/>
          <w:numId w:val="17"/>
        </w:numPr>
        <w:spacing w:after="143" w:line="2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badania i zabiegi ambulatoryjne zalecone przez lekarza; </w:t>
      </w:r>
    </w:p>
    <w:p w14:paraId="31CBAB13" w14:textId="77777777" w:rsidR="004D1980" w:rsidRPr="00B75752" w:rsidRDefault="004D1980" w:rsidP="004C7E42">
      <w:pPr>
        <w:numPr>
          <w:ilvl w:val="0"/>
          <w:numId w:val="17"/>
        </w:numPr>
        <w:spacing w:after="146" w:line="2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wizyty i konsultacje lekarskie; </w:t>
      </w:r>
    </w:p>
    <w:p w14:paraId="6D6ED410" w14:textId="77777777" w:rsidR="004D1980" w:rsidRPr="00B75752" w:rsidRDefault="004D1980" w:rsidP="004C7E42">
      <w:pPr>
        <w:numPr>
          <w:ilvl w:val="0"/>
          <w:numId w:val="17"/>
        </w:numPr>
        <w:spacing w:after="83" w:line="291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dojazd lekarza z najbliższej placówki służby zdrowia do miejsca zakwaterowania </w:t>
      </w:r>
    </w:p>
    <w:p w14:paraId="4FCA53AF" w14:textId="77777777" w:rsidR="004D1980" w:rsidRPr="00B75752" w:rsidRDefault="004D1980" w:rsidP="004C7E42">
      <w:pPr>
        <w:spacing w:after="146" w:line="259" w:lineRule="auto"/>
        <w:ind w:left="102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Ubezpieczonego, w przypadku gdy wymaga tego jego stan zdrowia;  </w:t>
      </w:r>
    </w:p>
    <w:p w14:paraId="1FF953BE" w14:textId="77777777" w:rsidR="004D1980" w:rsidRPr="00B75752" w:rsidRDefault="004D1980" w:rsidP="004C7E42">
      <w:pPr>
        <w:numPr>
          <w:ilvl w:val="0"/>
          <w:numId w:val="17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zakup płynów infuzyjnych, lekarstw i środków opatrunkowych, a także ortopedycznych środków pomocniczych; </w:t>
      </w:r>
    </w:p>
    <w:p w14:paraId="3B0E5A78" w14:textId="77777777" w:rsidR="004D1980" w:rsidRPr="00B75752" w:rsidRDefault="004D1980" w:rsidP="004C7E42">
      <w:pPr>
        <w:numPr>
          <w:ilvl w:val="0"/>
          <w:numId w:val="17"/>
        </w:numPr>
        <w:spacing w:after="33" w:line="357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zwrot kosztów zakupu lub naprawy protez i innych środków pomocniczych; </w:t>
      </w:r>
    </w:p>
    <w:p w14:paraId="30B17B25" w14:textId="77777777" w:rsidR="004D1980" w:rsidRPr="00B75752" w:rsidRDefault="004D1980" w:rsidP="004C7E42">
      <w:pPr>
        <w:numPr>
          <w:ilvl w:val="0"/>
          <w:numId w:val="17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transport medyczny z miejsca nieszczęśliwego wypadku lub nagłego zachorowania do najbliższego szpitala lub placówki służby zdrowia; transport między placówkami medycznymi, gdzie udzielano kolejnej pomocy medycznej; </w:t>
      </w:r>
    </w:p>
    <w:p w14:paraId="23CE1435" w14:textId="77777777" w:rsidR="004D1980" w:rsidRPr="00B75752" w:rsidRDefault="004D1980" w:rsidP="004C7E42">
      <w:pPr>
        <w:numPr>
          <w:ilvl w:val="0"/>
          <w:numId w:val="17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poród, który nastąpi przed 32 tygodniem ciąży i związaną z nim opiekę nad matką i dzieckiem; </w:t>
      </w:r>
    </w:p>
    <w:p w14:paraId="33E9FFF5" w14:textId="77777777" w:rsidR="004D1980" w:rsidRPr="00B75752" w:rsidRDefault="004D1980" w:rsidP="004C7E42">
      <w:pPr>
        <w:numPr>
          <w:ilvl w:val="0"/>
          <w:numId w:val="17"/>
        </w:numPr>
        <w:spacing w:after="283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leczenie stomatologiczne w przypadku ostrych stanów bólowych i zapalnych, wymagających udzielenia natychmiastowej pomocy lekarskiej, zaistniałych w okresie ochrony ubezpieczeniowej. </w:t>
      </w:r>
    </w:p>
    <w:p w14:paraId="330D3784" w14:textId="77777777" w:rsidR="004D1980" w:rsidRPr="00B75752" w:rsidRDefault="004D1980" w:rsidP="004C7E42">
      <w:pPr>
        <w:spacing w:after="57" w:line="359" w:lineRule="auto"/>
        <w:ind w:left="293"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Ubezpieczenie Następstw Nieszczęśliwych Wypadków,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które gwarantuje odszkodowanie w przypadku: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1D1790CE" w14:textId="77777777" w:rsidR="004D1980" w:rsidRPr="00B75752" w:rsidRDefault="004D1980" w:rsidP="004C7E42">
      <w:pPr>
        <w:numPr>
          <w:ilvl w:val="0"/>
          <w:numId w:val="18"/>
        </w:numPr>
        <w:spacing w:after="282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trwałego uszczerbku na zdrowiu (wypłacane jako procent sumy ubezpieczenia wskazanej w dokumencie ubezpieczenia w oparciu o tabelę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lub inny dokument określający ocenę procentową trwałego uszczerbku na zdrowiu obowiązujący u danego ubezpieczyciela),  </w:t>
      </w:r>
    </w:p>
    <w:p w14:paraId="2C1AFE1D" w14:textId="77777777" w:rsidR="004D1980" w:rsidRPr="00B75752" w:rsidRDefault="004D1980" w:rsidP="004C7E42">
      <w:pPr>
        <w:numPr>
          <w:ilvl w:val="0"/>
          <w:numId w:val="18"/>
        </w:numPr>
        <w:spacing w:after="361" w:line="291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śmierci w następstwie nieszczęśliwego wypadku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>100% Sumy Ubezpieczenia.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229358C2" w14:textId="77777777" w:rsidR="004D1980" w:rsidRPr="00B75752" w:rsidRDefault="004D1980" w:rsidP="004C7E42">
      <w:pPr>
        <w:spacing w:after="281" w:line="359" w:lineRule="auto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W/w ubezpieczenie powinno obejmować ryzyko związane z nieszczęśliwym wypadkiem poniesionym na skutek działań wojennych lub aktów terroru, do których doszło nagle w czasie pobytu Ubezpieczonego na terytorium danego kraju. </w:t>
      </w:r>
    </w:p>
    <w:p w14:paraId="09C0C320" w14:textId="77777777" w:rsidR="004D1980" w:rsidRPr="00B75752" w:rsidRDefault="004D1980" w:rsidP="004C7E42">
      <w:pPr>
        <w:spacing w:after="385" w:line="265" w:lineRule="auto"/>
        <w:ind w:left="293"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Ubezpieczenie Bagażu podróżnego:  </w:t>
      </w:r>
    </w:p>
    <w:p w14:paraId="430A6264" w14:textId="77777777" w:rsidR="004D1980" w:rsidRPr="00B75752" w:rsidRDefault="004D1980" w:rsidP="004C7E42">
      <w:pPr>
        <w:spacing w:after="316" w:line="358" w:lineRule="auto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Ubezpieczenie obejmuje bagaż podróżny osób ubezpieczonych tj.: walizy, plecaki, torby, nesesery, paczki i temu podobne pojemniki wraz z ich zawartością w postaci odzieży i rzeczy osobistych należących do podróżującego. Ochroną ubezpieczeniową objęty jest bagaż podróżny, jeżeli znajduje się pod bezpośrednią opieką Ubezpieczonego lub Ubezpieczony:  </w:t>
      </w:r>
    </w:p>
    <w:p w14:paraId="006D5FE9" w14:textId="77777777" w:rsidR="004D1980" w:rsidRPr="00B75752" w:rsidRDefault="004D1980" w:rsidP="004C7E42">
      <w:pPr>
        <w:numPr>
          <w:ilvl w:val="1"/>
          <w:numId w:val="18"/>
        </w:numPr>
        <w:spacing w:after="33" w:line="359" w:lineRule="auto"/>
        <w:ind w:left="108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powierzył bagaż zawodowemu przewoźnikowi do przewozu na podstawie odpowiedniego dokumentu przewozowego;  </w:t>
      </w:r>
    </w:p>
    <w:p w14:paraId="7F052F5A" w14:textId="77777777" w:rsidR="004D1980" w:rsidRPr="00B75752" w:rsidRDefault="004D1980" w:rsidP="004C7E42">
      <w:pPr>
        <w:numPr>
          <w:ilvl w:val="1"/>
          <w:numId w:val="18"/>
        </w:numPr>
        <w:spacing w:after="114" w:line="291" w:lineRule="auto"/>
        <w:ind w:left="108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oddał bagaż za pokwitowaniem do przechowalni bagażu;  </w:t>
      </w:r>
    </w:p>
    <w:p w14:paraId="04F69B5E" w14:textId="77777777" w:rsidR="004D1980" w:rsidRPr="00B75752" w:rsidRDefault="004D1980" w:rsidP="004C7E42">
      <w:pPr>
        <w:numPr>
          <w:ilvl w:val="1"/>
          <w:numId w:val="18"/>
        </w:numPr>
        <w:spacing w:after="34" w:line="359" w:lineRule="auto"/>
        <w:ind w:left="108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zostawił bagaż w zamkniętym na zamek mechaniczny lub elektroniczny pomieszczeniu zajmowanym przez nie w miejscu zakwaterowania;  </w:t>
      </w:r>
    </w:p>
    <w:p w14:paraId="03B313FC" w14:textId="77777777" w:rsidR="004D1980" w:rsidRPr="00B75752" w:rsidRDefault="004D1980" w:rsidP="004C7E42">
      <w:pPr>
        <w:numPr>
          <w:ilvl w:val="1"/>
          <w:numId w:val="18"/>
        </w:numPr>
        <w:spacing w:after="33" w:line="359" w:lineRule="auto"/>
        <w:ind w:left="108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zostawił bagaż w zamkniętym indywidualnym pomieszczeniu bagażowym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br/>
        <w:t xml:space="preserve">na dworcu (kolejowym, autobusowym, lotniczym);  </w:t>
      </w:r>
    </w:p>
    <w:p w14:paraId="08124BD2" w14:textId="77777777" w:rsidR="004D1980" w:rsidRPr="00B75752" w:rsidRDefault="004D1980" w:rsidP="004C7E42">
      <w:pPr>
        <w:numPr>
          <w:ilvl w:val="1"/>
          <w:numId w:val="18"/>
        </w:numPr>
        <w:spacing w:after="33" w:line="359" w:lineRule="auto"/>
        <w:ind w:left="108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umieścił bagaż w zamkniętym luku bagażowym lub zamkniętym (na zamek mechaniczny bądź elektroniczny) bagażniku samochodu, stojącego na parkingu strzeżonym, a zaginięcie bagażu jest potwierdzone wystawieniem odpowiedniego dokumentu; </w:t>
      </w:r>
    </w:p>
    <w:p w14:paraId="40F35D47" w14:textId="77777777" w:rsidR="004D1980" w:rsidRPr="00B75752" w:rsidRDefault="004D1980" w:rsidP="004C7E42">
      <w:pPr>
        <w:numPr>
          <w:ilvl w:val="1"/>
          <w:numId w:val="18"/>
        </w:numPr>
        <w:spacing w:after="1" w:line="359" w:lineRule="auto"/>
        <w:ind w:left="108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umieścił bagaż w zamkniętej na zamek mechaniczny lub elektroniczny jednostce pływającej lub kabinie przyczepy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samochodowej (kempingowej) znajdujących się na terenie strzeżonym. W przypadku sprzętu tj. telefony przenośne, sprzęt fotograficzny i kamery video, przenośny sprzęt komputerowy, sprzęt służący do odtwarzania i nagrywania dźwięku, gry wideo ubezpieczenie obejmuje ryzyko jego utraty w przypadku zrabowania sprzętu, który był w posiadaniu (noszony przy sobie w trakcie podróży) podróżującego. </w:t>
      </w:r>
    </w:p>
    <w:p w14:paraId="7D7FA071" w14:textId="4D0D7C90" w:rsidR="004D1980" w:rsidRPr="00B75752" w:rsidRDefault="004D1980" w:rsidP="004F6B8A">
      <w:pPr>
        <w:spacing w:after="391" w:line="259" w:lineRule="auto"/>
        <w:ind w:left="29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  <w:u w:val="single"/>
        </w:rPr>
        <w:t>W ramach realizacji pkt. III Opisu Przedmiotu Zamówienia Wykonawca jest zobowiązany: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243B0CEF" w14:textId="77777777" w:rsidR="004D1980" w:rsidRPr="00B75752" w:rsidRDefault="004D1980" w:rsidP="004C7E42">
      <w:pPr>
        <w:numPr>
          <w:ilvl w:val="0"/>
          <w:numId w:val="19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wystawić polisy ubezpieczeniowe w wersji elektronicznej do państw europejskich i pozaeuropejskich; </w:t>
      </w:r>
    </w:p>
    <w:p w14:paraId="086BE64C" w14:textId="77777777" w:rsidR="004D1980" w:rsidRPr="00B75752" w:rsidRDefault="004D1980" w:rsidP="004C7E42">
      <w:pPr>
        <w:numPr>
          <w:ilvl w:val="0"/>
          <w:numId w:val="19"/>
        </w:numPr>
        <w:spacing w:after="33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zapewnić możliwość anulowania polisy (anulowanie opłaty za wystawioną polisę) przez Zamawiającego w przypadku anulowania wyjazdu na 24 godziny przed planowanym terminem rozpoczęcia podróży; </w:t>
      </w:r>
    </w:p>
    <w:p w14:paraId="2E6EB14D" w14:textId="77777777" w:rsidR="004D1980" w:rsidRPr="00B75752" w:rsidRDefault="004D1980" w:rsidP="004C7E42">
      <w:pPr>
        <w:numPr>
          <w:ilvl w:val="0"/>
          <w:numId w:val="19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bezpłatnie dostarczyć w wersji elektronicznej polisy ubezpieczeniowe wraz z biletem (jeżeli istnieje taka konieczność) w uzgodnionym terminie (data i godzina); </w:t>
      </w:r>
    </w:p>
    <w:p w14:paraId="67949995" w14:textId="77777777" w:rsidR="004D1980" w:rsidRPr="00B75752" w:rsidRDefault="004D1980" w:rsidP="004C7E42">
      <w:pPr>
        <w:numPr>
          <w:ilvl w:val="0"/>
          <w:numId w:val="19"/>
        </w:numPr>
        <w:spacing w:after="33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zapewnić możliwość wystawienia polis ubezpieczeniowych elektronicznych lub papierowych w zależności od każdorazowej przyjętej przez Ubezpieczyciela formy sprzedaży,  </w:t>
      </w:r>
    </w:p>
    <w:p w14:paraId="4AD4D553" w14:textId="77777777" w:rsidR="004D1980" w:rsidRPr="00B75752" w:rsidRDefault="004D1980" w:rsidP="004C7E42">
      <w:pPr>
        <w:numPr>
          <w:ilvl w:val="0"/>
          <w:numId w:val="19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zapewnić numer telefonu/ numer infolinii do ubezpieczyciela na każdej wystawionej polisie, </w:t>
      </w:r>
    </w:p>
    <w:p w14:paraId="6208B614" w14:textId="77777777" w:rsidR="004D1980" w:rsidRPr="00B75752" w:rsidRDefault="004D1980" w:rsidP="004C7E42">
      <w:pPr>
        <w:numPr>
          <w:ilvl w:val="0"/>
          <w:numId w:val="19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zapewnić Zamawiającemu możliwość kontaktu z pracownikiem Wykonawcy za pośrednictwem linii telefonicznej w godzinach pracy Zamawiającego tj. 07:30 – 18:30 oraz w sytuacjach awaryjnych po godzinach pracy Zamawiającego za pośrednictwem drogi telefonicznej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) w celu wystawienia polisy dla osób, którym nie zostały zakupione bilety przez Zamawiającego, a udających się w podróż służbową innymi środkami lokomocji np. samochód. </w:t>
      </w:r>
    </w:p>
    <w:p w14:paraId="033E10CF" w14:textId="77777777" w:rsidR="004D1980" w:rsidRPr="00B75752" w:rsidRDefault="004D1980" w:rsidP="004C7E42">
      <w:pPr>
        <w:spacing w:after="0" w:line="259" w:lineRule="auto"/>
        <w:ind w:left="298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ab/>
        <w:t xml:space="preserve"> </w:t>
      </w:r>
    </w:p>
    <w:p w14:paraId="7F178C1E" w14:textId="77777777" w:rsidR="004D1980" w:rsidRPr="00B75752" w:rsidRDefault="004D1980" w:rsidP="004C7E42">
      <w:pPr>
        <w:spacing w:after="419" w:line="265" w:lineRule="auto"/>
        <w:ind w:left="293" w:right="11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>Planowana ilość zakupu – ok. 80 polis.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45676093" w14:textId="77777777" w:rsidR="004D1980" w:rsidRPr="00B75752" w:rsidRDefault="004D1980" w:rsidP="004C7E42">
      <w:pPr>
        <w:numPr>
          <w:ilvl w:val="0"/>
          <w:numId w:val="20"/>
        </w:numPr>
        <w:spacing w:after="107" w:line="265" w:lineRule="auto"/>
        <w:ind w:left="1005"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lastRenderedPageBreak/>
        <w:t xml:space="preserve">REZERWACJA I ZAKUP MIEJSC HOTELOWYCH W KRAJU I ZA GRANICĄ </w:t>
      </w:r>
    </w:p>
    <w:p w14:paraId="29F0B3C2" w14:textId="77777777" w:rsidR="004D1980" w:rsidRPr="00B75752" w:rsidRDefault="004D1980" w:rsidP="004C7E42">
      <w:pPr>
        <w:spacing w:after="278" w:line="359" w:lineRule="auto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świadczył będzie kompleksową obsługę w zakresie rezerwacji i zakupu miejsc noclegowych w kraju i za granicą. </w:t>
      </w:r>
    </w:p>
    <w:p w14:paraId="122CD07A" w14:textId="77777777" w:rsidR="004D1980" w:rsidRPr="00B75752" w:rsidRDefault="004D1980" w:rsidP="004C7E42">
      <w:pPr>
        <w:spacing w:after="397"/>
        <w:ind w:left="308" w:right="16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 xml:space="preserve">Wymagania dotyczące przedmiotu zamówienia (minimalny standard): </w:t>
      </w:r>
    </w:p>
    <w:p w14:paraId="5C46983C" w14:textId="77777777" w:rsidR="004D1980" w:rsidRPr="00B75752" w:rsidRDefault="004D1980" w:rsidP="004C7E42">
      <w:pPr>
        <w:numPr>
          <w:ilvl w:val="1"/>
          <w:numId w:val="20"/>
        </w:numPr>
        <w:spacing w:after="151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Doba hotelowa zaczyna i kończy się zgodnie z otrzymanymi warunkami rezerwacji. </w:t>
      </w:r>
    </w:p>
    <w:p w14:paraId="1B4B0D51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Szacunkowy zakres terytorialny świadczenia usługi: Europa, Azja, Afryka, Ameryka Południowa i Północna, Australia w tym 95 % w Europie, z tego 90% w Warszawie. Hotele były rezerwowane zazwyczaj w miejscowościach docelowych lotów i podróży koleją oraz w Warszawie. </w:t>
      </w:r>
    </w:p>
    <w:p w14:paraId="294A95E6" w14:textId="77777777" w:rsidR="004D1980" w:rsidRPr="00B75752" w:rsidRDefault="004D1980" w:rsidP="004C7E42">
      <w:pPr>
        <w:numPr>
          <w:ilvl w:val="1"/>
          <w:numId w:val="20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7 dni w tygodniu rezerwacji noclegów, zmiany, odwołania rezerwacji oraz możliwość wykupu noclegów przez Platformę; </w:t>
      </w:r>
    </w:p>
    <w:p w14:paraId="2D65583F" w14:textId="77777777" w:rsidR="004D1980" w:rsidRPr="00B75752" w:rsidRDefault="004D1980" w:rsidP="004C7E42">
      <w:pPr>
        <w:numPr>
          <w:ilvl w:val="1"/>
          <w:numId w:val="20"/>
        </w:numPr>
        <w:spacing w:after="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5 dni w tygodniu rezerwacji noclegów, zmiany, odwołania rezerwacji oraz możliwości wykupu noclegów drogą elektroniczną w godzinach pracy Zamawiającego tj. 7.30-18.30 przez przedstawiciela Zamawiającego oraz w sytuacjach awaryjnych po godzinach pracy Zamawiającego za pośrednictwem drogi telefonicznej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). </w:t>
      </w:r>
    </w:p>
    <w:p w14:paraId="23F72B80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 wystąpienia problemów podczas trwania podróży, umożliwienia Zamawiającemu zgłaszania problemów drogą telefoniczną przez 24 h/dobę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) oraz udzielania bezpłatnej pomocy,</w:t>
      </w:r>
    </w:p>
    <w:p w14:paraId="5C4C9355" w14:textId="77777777" w:rsidR="004D1980" w:rsidRPr="00B75752" w:rsidRDefault="004D1980" w:rsidP="004C7E42">
      <w:pPr>
        <w:numPr>
          <w:ilvl w:val="1"/>
          <w:numId w:val="20"/>
        </w:numPr>
        <w:spacing w:after="152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wymaga, aby zaproponowane hotele, pensjonaty, apartamenty mieściły się w limicie cenowym każdorazowo podanym przez Zamawiającego, w przypadku podróży krajowej oraz zgodnie z Rozporządzeniem Ministra Rodziny i Polityki Społecznej z dnia 25 października 2022 r. zmieniające rozporządzenie w sprawie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>należności przysługujących pracownikowi zatrudnionemu w państwowej lub samorządowej jednostce sfery budżetowej z tytułu podróży służbowej, w przypadku podróży zagranicznej.</w:t>
      </w:r>
    </w:p>
    <w:p w14:paraId="00BD08D0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Hotele, pensjonaty, apartamenty muszą być zlokalizowane w pobliżu miejsc spotkań, konferencji lub innych wydarzeń, których uczestnikami są przedstawiciele Zamawiającego (nie dalej niż 2 km od miejsca zdarzenia). Każde odstępstwo od w/w zasady wymaga zgody Zamawiającego. </w:t>
      </w:r>
    </w:p>
    <w:p w14:paraId="6F07BA5F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O standardzie hotelu zadecyduje każdorazowo Zamawiający w treści składanego zamówienia. </w:t>
      </w:r>
    </w:p>
    <w:p w14:paraId="1685D22A" w14:textId="77777777" w:rsidR="004D1980" w:rsidRPr="00B75752" w:rsidRDefault="004D1980" w:rsidP="004C7E42">
      <w:pPr>
        <w:numPr>
          <w:ilvl w:val="1"/>
          <w:numId w:val="20"/>
        </w:numPr>
        <w:spacing w:after="157" w:line="357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zobowiązany jest do rezerwacji noclegów zgodnie ze składanymi zamówieniami, w pokojach jednoosobowych lub dwuosobowych wyposażonych w łazienkę. </w:t>
      </w:r>
    </w:p>
    <w:p w14:paraId="26DC59D2" w14:textId="77777777" w:rsidR="004D1980" w:rsidRPr="00B75752" w:rsidRDefault="004D1980" w:rsidP="004C7E42">
      <w:pPr>
        <w:numPr>
          <w:ilvl w:val="1"/>
          <w:numId w:val="20"/>
        </w:numPr>
        <w:spacing w:after="6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dopuszcza możliwość zakwaterowania jednej osoby w pokoju dwuosobowym przeznaczonym do pojedynczego wykorzystania, przy czym cena takiego noclegu – wg cennika w danym hotelu, pensjonacie, apartamencie. </w:t>
      </w:r>
    </w:p>
    <w:p w14:paraId="6E6E887B" w14:textId="77777777" w:rsidR="004D1980" w:rsidRPr="00B75752" w:rsidRDefault="004D1980" w:rsidP="004C7E42">
      <w:pPr>
        <w:numPr>
          <w:ilvl w:val="1"/>
          <w:numId w:val="20"/>
        </w:numPr>
        <w:spacing w:after="237" w:line="291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wymaga, aby w cenę każdego noclegu było wliczone śniadanie. </w:t>
      </w:r>
    </w:p>
    <w:p w14:paraId="2176C38E" w14:textId="77777777" w:rsidR="004D1980" w:rsidRPr="00B75752" w:rsidRDefault="004D1980" w:rsidP="004C7E42">
      <w:pPr>
        <w:numPr>
          <w:ilvl w:val="1"/>
          <w:numId w:val="20"/>
        </w:numPr>
        <w:spacing w:after="156" w:line="357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Na zlecenie Zamawiającego w ramach noclegu mogą zostać rozliczone także dodatkowe usługi (np. parking, kolacja, opłaty lokalne). </w:t>
      </w:r>
    </w:p>
    <w:p w14:paraId="6438F593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będzie składał zamówienia e-mailem lub przy użyciu platformy w terminie nie krótszym niż 24 godz. przed terminem planowanego noclegu, a w nagłych przypadkach do 4 godzin. </w:t>
      </w:r>
    </w:p>
    <w:p w14:paraId="7832042E" w14:textId="77777777" w:rsidR="004D1980" w:rsidRPr="00B75752" w:rsidRDefault="004D1980" w:rsidP="004C7E42">
      <w:pPr>
        <w:numPr>
          <w:ilvl w:val="1"/>
          <w:numId w:val="20"/>
        </w:numPr>
        <w:spacing w:after="153" w:line="36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będzie zobowiązany do przesłania potwierdzenia dokonania rezerwacji wraz z numerem rezerwacji, jeśli dany hotel przydziela taki numer. </w:t>
      </w:r>
    </w:p>
    <w:p w14:paraId="31D75B9D" w14:textId="77777777" w:rsidR="004D1980" w:rsidRPr="00B75752" w:rsidRDefault="004D1980" w:rsidP="004C7E42">
      <w:pPr>
        <w:numPr>
          <w:ilvl w:val="1"/>
          <w:numId w:val="20"/>
        </w:numPr>
        <w:spacing w:after="155" w:line="358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Przy rezerwacji noclegów Wykonawca powinien dokonywać ich rezerwacji z możliwością bezpłatnego jej anulowania. Wykonawca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każdorazowo poinformuje Zamawiającego o terminie, w którym można dokonać bezpłatnego anulowania rezerwacji. W przypadku gdy w danym miejscu noclegowym nie będzie możliwości założenia rezerwacji z opcja bezpłatnego jej anulowania Wykonawca poinformuje o takim fakcie Zamawiającego i dokona rezerwacji dopiero po wyrażeniu akceptacji przez Zamawiającego na rezerwację noclegu w opcji bezzwrotnej; </w:t>
      </w:r>
    </w:p>
    <w:p w14:paraId="2DE2561A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zobowiązany jest do podania co najmniej 3 propozycji noclegów spełniających ww. warunki. </w:t>
      </w:r>
    </w:p>
    <w:p w14:paraId="5F0DE289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przypadku, gdy hotel, pensjonat, apartament, w którym została dokonana rezerwacja odmówi udzielenia noclegu osobom wskazanym przez Zamawiającego, Wykonawca jest zobowiązany do zagwarantowania noclegu takim osobom w innym hotelu, o podobnym standardzie i w cenie nie przekraczającej ceny noclegu, który został zamówiony, a w przypadku gdy najbliższy hotel przekracza tą cenę różnice pokrywa Wykonawca; </w:t>
      </w:r>
    </w:p>
    <w:p w14:paraId="32B8795D" w14:textId="77777777" w:rsidR="004D1980" w:rsidRPr="00B75752" w:rsidRDefault="004D1980" w:rsidP="004C7E42">
      <w:pPr>
        <w:numPr>
          <w:ilvl w:val="1"/>
          <w:numId w:val="20"/>
        </w:numPr>
        <w:spacing w:after="33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Nocleg, o którym mowa w pkt. 13 winien być zlokalizowany jak najbliżej hotelu, w którym został zamówiony nocleg. Wykonawca jest zobowiązany w takim przypadku bez dodatkowego wynagrodzenia pokryć koszty transportu samochodem osobowym tych osób i ich bagaży do nowego miejsca noclegowego; </w:t>
      </w:r>
    </w:p>
    <w:p w14:paraId="6A14A539" w14:textId="77777777" w:rsidR="004D1980" w:rsidRPr="00B75752" w:rsidRDefault="004D1980" w:rsidP="004C7E42">
      <w:pPr>
        <w:numPr>
          <w:ilvl w:val="1"/>
          <w:numId w:val="20"/>
        </w:numPr>
        <w:spacing w:after="154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nie będzie pokrywał dodatkowych kosztów nie zleconych przez Zamawiającego (oprócz noclegu i śniadania lub innych usług zamówionych bezpośrednio przez Zamawiającego) poniesionych przez osoby skierowane na delegację przez Zamawiającego. Wszelkie dodatkowe należności winna uiścić osoba korzystająca z noclegu - Wykonawca jest zobowiązany do przestrzegania tej zasady; </w:t>
      </w:r>
    </w:p>
    <w:p w14:paraId="35135DA4" w14:textId="77777777" w:rsidR="004D1980" w:rsidRPr="00B75752" w:rsidRDefault="004D1980" w:rsidP="004C7E42">
      <w:pPr>
        <w:numPr>
          <w:ilvl w:val="1"/>
          <w:numId w:val="20"/>
        </w:numPr>
        <w:spacing w:after="151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 rezerwacji miejsca hotelowego przez Zamawiającego, Wykonawca przejmuje daną rezerwację oraz dokonuje wszelkich formalności związanych z usługą hotelową; </w:t>
      </w:r>
    </w:p>
    <w:p w14:paraId="42FC1F90" w14:textId="77777777" w:rsidR="004D1980" w:rsidRPr="00B75752" w:rsidRDefault="004D1980" w:rsidP="004C7E42">
      <w:pPr>
        <w:numPr>
          <w:ilvl w:val="1"/>
          <w:numId w:val="20"/>
        </w:numPr>
        <w:spacing w:after="120" w:line="359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lastRenderedPageBreak/>
        <w:t xml:space="preserve">możliwość dokonywania zmian danych personalnych, przedłużania rezerwacji oraz rezygnacji z miejsc hotelowych, zgodnie z warunkami i terminami ustalonymi z hotelami. </w:t>
      </w:r>
    </w:p>
    <w:p w14:paraId="5D53BFFC" w14:textId="65EB7094" w:rsidR="004D1980" w:rsidRPr="00B75752" w:rsidRDefault="004D1980" w:rsidP="004C7E42">
      <w:pPr>
        <w:spacing w:after="232" w:line="259" w:lineRule="auto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highlight w:val="yellow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>Planowana ilość zakupu dób hotelowych – ok. 120 w kraju;</w:t>
      </w:r>
      <w:r w:rsidR="001418F4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 xml:space="preserve"> 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>60 za granicą.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70F91D3B" w14:textId="77777777" w:rsidR="004D1980" w:rsidRPr="00B75752" w:rsidRDefault="004D1980" w:rsidP="004C7E42">
      <w:pPr>
        <w:numPr>
          <w:ilvl w:val="0"/>
          <w:numId w:val="20"/>
        </w:numPr>
        <w:spacing w:after="107" w:line="265" w:lineRule="auto"/>
        <w:ind w:left="1016"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REZERWACJA, ZAKUP I DOSTARCZANIE ZAMAWIAJĄCEMU BILETÓW NA KRAJOWE PRZEWOZY AUTOBUSOWE MIĘDZYMIASTOWE </w:t>
      </w:r>
    </w:p>
    <w:p w14:paraId="1FE355D9" w14:textId="77777777" w:rsidR="004D1980" w:rsidRPr="00B75752" w:rsidRDefault="004D1980" w:rsidP="004C7E42">
      <w:pPr>
        <w:spacing w:after="112" w:line="259" w:lineRule="auto"/>
        <w:ind w:left="100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6F613195" w14:textId="77777777" w:rsidR="004D1980" w:rsidRPr="00B75752" w:rsidRDefault="004D1980" w:rsidP="004C7E42">
      <w:pPr>
        <w:spacing w:line="359" w:lineRule="auto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świadczył będzie kompleksową obsługę w zakresie rezerwacji biletów na krajowe przewozy autobusowe międzymiastowe (PKS i inne).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  <w:u w:val="single"/>
        </w:rPr>
        <w:t>W ramach realizacji pkt. V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7EB81377" w14:textId="77777777" w:rsidR="004D1980" w:rsidRPr="00B75752" w:rsidRDefault="004D1980" w:rsidP="004C7E42">
      <w:pPr>
        <w:spacing w:after="278" w:line="359" w:lineRule="auto"/>
        <w:ind w:left="293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  <w:u w:val="single"/>
        </w:rPr>
        <w:t>Wykonawca jest zobowiązany zagwarantować Zamawiającemu: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 </w:t>
      </w:r>
    </w:p>
    <w:p w14:paraId="76CFC39F" w14:textId="77777777" w:rsidR="004D1980" w:rsidRPr="00B75752" w:rsidRDefault="004D1980" w:rsidP="004F6B8A">
      <w:pPr>
        <w:numPr>
          <w:ilvl w:val="1"/>
          <w:numId w:val="16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7 dni w tygodniu rezerwacji biletu autobusowego, zmiany, odwołania rezerwacji oraz możliwość wykupu biletu przez Platformę; </w:t>
      </w:r>
    </w:p>
    <w:p w14:paraId="1B90B3A9" w14:textId="77777777" w:rsidR="004D1980" w:rsidRPr="00B75752" w:rsidRDefault="004D1980" w:rsidP="004F6B8A">
      <w:pPr>
        <w:numPr>
          <w:ilvl w:val="1"/>
          <w:numId w:val="16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możliwość 5 dni w tygodniu rezerwacji biletu autobusowego, zmiany, odwołania rezerwacji oraz możliwości wykupu biletu drogą elektroniczną w godzinach pracy Zamawiającego tj. 7.30- 18.30 przez przedstawiciela Zamawiającego oraz w sytuacjach awaryjnych po godzinach pracy Zamawiającego za pośrednictwem drogi telefonicznej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). </w:t>
      </w:r>
    </w:p>
    <w:p w14:paraId="1949087A" w14:textId="77777777" w:rsidR="004D1980" w:rsidRPr="00B75752" w:rsidRDefault="004D1980" w:rsidP="004F6B8A">
      <w:pPr>
        <w:numPr>
          <w:ilvl w:val="1"/>
          <w:numId w:val="16"/>
        </w:numPr>
        <w:spacing w:after="33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 przypadku wystąpienia problemów podczas trwania podróży, umożliwienia Zamawiającemu zgłaszania problemów drogą telefoniczną przez 24 h/dobę (tzw. Telefon Help </w:t>
      </w:r>
      <w:proofErr w:type="spellStart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Desk</w:t>
      </w:r>
      <w:proofErr w:type="spellEnd"/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)  oraz udzielania bezpłatnej pomocy,</w:t>
      </w:r>
    </w:p>
    <w:p w14:paraId="21D6FEFF" w14:textId="77777777" w:rsidR="004D1980" w:rsidRPr="00B75752" w:rsidRDefault="004D1980" w:rsidP="004F6B8A">
      <w:pPr>
        <w:numPr>
          <w:ilvl w:val="1"/>
          <w:numId w:val="16"/>
        </w:numPr>
        <w:spacing w:after="33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możliwość anulowania bez ponoszenia kosztów (wszystkie koszty związane z zakupem biletu) przez Zamawiającego rezerwacji biletu, zmiany terminu (data i/lub godzina) podróży, danych pasażera, o ile fakt ten został zgłoszony Wykonawcy nie później niż na 24 godziny przed planowanym terminem rozpoczęcia podróży,</w:t>
      </w:r>
    </w:p>
    <w:p w14:paraId="50014BD6" w14:textId="77777777" w:rsidR="004D1980" w:rsidRPr="00B75752" w:rsidRDefault="004D1980" w:rsidP="004F6B8A">
      <w:pPr>
        <w:numPr>
          <w:ilvl w:val="1"/>
          <w:numId w:val="16"/>
        </w:numPr>
        <w:spacing w:after="33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>bezpłatne dostarczenie biletów w wersji elektronicznej w uzgodnionym terminie przez strony (data i godzina), jednak nie później niż na 48 godzin przed planowanym terminem rozpoczęcia podróży, a w sytuacjach nagłych nie później niż 6 godziny przed planowanym terminem rozpoczęcia podróży.</w:t>
      </w:r>
    </w:p>
    <w:p w14:paraId="5CC72A5B" w14:textId="77777777" w:rsidR="004D1980" w:rsidRPr="00B75752" w:rsidRDefault="004D1980" w:rsidP="004C7E42">
      <w:pPr>
        <w:spacing w:after="227" w:line="265" w:lineRule="auto"/>
        <w:ind w:left="293" w:right="11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>Planowana ilość zakupu biletów autobusowych krajowych międzymiastowych – ok.  5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5FB0C830" w14:textId="77777777" w:rsidR="004D1980" w:rsidRPr="00B75752" w:rsidRDefault="004D1980" w:rsidP="004C7E42">
      <w:pPr>
        <w:numPr>
          <w:ilvl w:val="0"/>
          <w:numId w:val="20"/>
        </w:numPr>
        <w:spacing w:after="107" w:line="265" w:lineRule="auto"/>
        <w:ind w:left="1005" w:right="11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lastRenderedPageBreak/>
        <w:t xml:space="preserve">ZAKUP WIZ WJAZDOWYCH </w:t>
      </w:r>
    </w:p>
    <w:p w14:paraId="1BFCBF31" w14:textId="77777777" w:rsidR="004D1980" w:rsidRPr="00B75752" w:rsidRDefault="004D1980" w:rsidP="004C7E42">
      <w:pPr>
        <w:spacing w:after="156" w:line="357" w:lineRule="auto"/>
        <w:ind w:left="308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zapewni kompleksową, obsługę w zakresie wykupu wiz zagranicznych, w tym: </w:t>
      </w:r>
    </w:p>
    <w:p w14:paraId="4A3F87E7" w14:textId="77777777" w:rsidR="004D1980" w:rsidRPr="00B75752" w:rsidRDefault="004D1980" w:rsidP="004C7E42">
      <w:pPr>
        <w:numPr>
          <w:ilvl w:val="2"/>
          <w:numId w:val="21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przesyła Wykonawcy zamówienie zawierające: imię i nazwisko osoby starającej się o wizę, kraj, okres podróży. </w:t>
      </w:r>
    </w:p>
    <w:p w14:paraId="024D7F3D" w14:textId="77777777" w:rsidR="004D1980" w:rsidRPr="00B75752" w:rsidRDefault="004D1980" w:rsidP="004C7E42">
      <w:pPr>
        <w:numPr>
          <w:ilvl w:val="2"/>
          <w:numId w:val="21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na zlecenie zdobywa wszelkie informacje nt. niezbędnych dokumentów i formularzy do wypełnienia w ambasadzie danego kraju i dostarcza je do siedziby Zamawiającego (lub w wersji elektronicznej) w terminie 24h od momentu złożenia zamówienia. </w:t>
      </w:r>
    </w:p>
    <w:p w14:paraId="72170439" w14:textId="77777777" w:rsidR="004D1980" w:rsidRPr="00B75752" w:rsidRDefault="004D1980" w:rsidP="004C7E42">
      <w:pPr>
        <w:numPr>
          <w:ilvl w:val="2"/>
          <w:numId w:val="21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Zamawiający zobowiązuje się do wypełnienia wszystkich formularzy i dołączenie niezbędnych dokumentów, które Wykonawca odbiera z siedziby Zamawiającego. </w:t>
      </w:r>
    </w:p>
    <w:p w14:paraId="780A0055" w14:textId="77777777" w:rsidR="004D1980" w:rsidRPr="00B75752" w:rsidRDefault="004D1980" w:rsidP="004C7E42">
      <w:pPr>
        <w:numPr>
          <w:ilvl w:val="2"/>
          <w:numId w:val="21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zobowiązany jest do terminowego złożenia w odpowiedniej placówce dyplomatycznej kompletu dokumentów niezbędnych do uzyskania wizy. W przypadku rejonizacji w ambasadzie (gdy osoba wnioskująca o wizę zamieszkuje inny rejon niż woj. mazowieckie) Wykonawca zobowiązuje się </w:t>
      </w: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br/>
        <w:t xml:space="preserve">do złożenia dokumentów wizowych w rejonie Polski w którym wiza musi być wnioskowana. </w:t>
      </w:r>
    </w:p>
    <w:p w14:paraId="32BBB6F0" w14:textId="77777777" w:rsidR="004D1980" w:rsidRPr="00B75752" w:rsidRDefault="004D1980" w:rsidP="004C7E42">
      <w:pPr>
        <w:numPr>
          <w:ilvl w:val="2"/>
          <w:numId w:val="21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pokrywa wszystkie koszty związane z procedurą wizową (zgodna z procedurą danej ambasady), natomiast Zamawiający zobowiązuje się do pokrycia zwrotu tych kosztów oraz pokrycia opłaty transakcyjnej za wykonanie usługi. </w:t>
      </w:r>
    </w:p>
    <w:p w14:paraId="6665EAFA" w14:textId="77777777" w:rsidR="004D1980" w:rsidRPr="00B75752" w:rsidRDefault="004D1980" w:rsidP="004C7E42">
      <w:pPr>
        <w:numPr>
          <w:ilvl w:val="2"/>
          <w:numId w:val="21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informuje Zamawiającego o terminach oraz ewentualnych spotkaniach (na które osoba wnioskująca o wizę musi stawić się osobiście) związanych z uzyskaniem wizy. </w:t>
      </w:r>
    </w:p>
    <w:p w14:paraId="6EF47832" w14:textId="77777777" w:rsidR="004D1980" w:rsidRPr="00B75752" w:rsidRDefault="004D1980" w:rsidP="004C7E42">
      <w:pPr>
        <w:numPr>
          <w:ilvl w:val="2"/>
          <w:numId w:val="21"/>
        </w:numPr>
        <w:spacing w:after="0" w:line="240" w:lineRule="auto"/>
        <w:ind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termin uzyskania wizy nie może być dłuższy niż przewidują terminy określone w ambasadzie kraju, do którego zamawiający zleca wykupienie wizy. </w:t>
      </w:r>
    </w:p>
    <w:p w14:paraId="33B40E46" w14:textId="77777777" w:rsidR="004D1980" w:rsidRPr="00B75752" w:rsidRDefault="004D1980" w:rsidP="004C7E42">
      <w:pPr>
        <w:numPr>
          <w:ilvl w:val="2"/>
          <w:numId w:val="21"/>
        </w:numPr>
        <w:spacing w:after="0" w:line="259" w:lineRule="auto"/>
        <w:ind w:left="709" w:right="16"/>
        <w:jc w:val="left"/>
        <w:rPr>
          <w:rFonts w:asciiTheme="majorHAnsi" w:eastAsia="Calibri" w:hAnsiTheme="majorHAnsi" w:cs="Times New Roman"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Wykonawca zobowiązuje się do odebrania wizy z ambasady i dostarczenia jej do siedziby Zamawiającego.  </w:t>
      </w:r>
    </w:p>
    <w:p w14:paraId="1D9473DD" w14:textId="77777777" w:rsidR="004D1980" w:rsidRPr="00B75752" w:rsidRDefault="004D1980" w:rsidP="004C7E42">
      <w:pPr>
        <w:spacing w:after="57" w:line="265" w:lineRule="auto"/>
        <w:ind w:left="293" w:right="11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shd w:val="clear" w:color="auto" w:fill="E6E6E6"/>
        </w:rPr>
        <w:t>Planowana ilość zakupu – ok. 2.</w:t>
      </w:r>
      <w:r w:rsidRPr="00B75752"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  <w:t xml:space="preserve"> </w:t>
      </w:r>
    </w:p>
    <w:p w14:paraId="632DB65B" w14:textId="77777777" w:rsidR="004D1980" w:rsidRPr="00B75752" w:rsidRDefault="004D1980" w:rsidP="004C7E42">
      <w:pPr>
        <w:spacing w:after="57" w:line="265" w:lineRule="auto"/>
        <w:ind w:left="293" w:right="11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  <w:highlight w:val="yellow"/>
        </w:rPr>
      </w:pPr>
    </w:p>
    <w:p w14:paraId="6BB9AF6D" w14:textId="77777777" w:rsidR="004D1980" w:rsidRPr="00B75752" w:rsidRDefault="004D1980" w:rsidP="004C7E42">
      <w:pPr>
        <w:numPr>
          <w:ilvl w:val="0"/>
          <w:numId w:val="20"/>
        </w:numPr>
        <w:spacing w:after="160" w:line="259" w:lineRule="auto"/>
        <w:jc w:val="left"/>
        <w:rPr>
          <w:rFonts w:asciiTheme="majorHAnsi" w:eastAsia="Calibri" w:hAnsiTheme="majorHAnsi" w:cs="Times New Roman"/>
          <w:b/>
          <w:bCs/>
          <w:color w:val="auto"/>
          <w:spacing w:val="0"/>
          <w:szCs w:val="20"/>
        </w:rPr>
      </w:pPr>
      <w:bookmarkStart w:id="0" w:name="_Toc397413122"/>
      <w:bookmarkStart w:id="1" w:name="_Toc397413414"/>
      <w:bookmarkStart w:id="2" w:name="_Toc397413708"/>
      <w:bookmarkStart w:id="3" w:name="_Toc397414001"/>
      <w:bookmarkStart w:id="4" w:name="_Toc397414293"/>
      <w:bookmarkStart w:id="5" w:name="_Toc397422521"/>
      <w:bookmarkStart w:id="6" w:name="_Toc397422812"/>
      <w:bookmarkStart w:id="7" w:name="_Toc397423084"/>
      <w:bookmarkStart w:id="8" w:name="_Toc397413123"/>
      <w:bookmarkStart w:id="9" w:name="_Toc397413415"/>
      <w:bookmarkStart w:id="10" w:name="_Toc397413709"/>
      <w:bookmarkStart w:id="11" w:name="_Toc397414002"/>
      <w:bookmarkStart w:id="12" w:name="_Toc397414294"/>
      <w:bookmarkStart w:id="13" w:name="_Toc397422522"/>
      <w:bookmarkStart w:id="14" w:name="_Toc397413124"/>
      <w:bookmarkStart w:id="15" w:name="_Toc397413416"/>
      <w:bookmarkStart w:id="16" w:name="_Toc397413710"/>
      <w:bookmarkStart w:id="17" w:name="_Toc397414003"/>
      <w:bookmarkStart w:id="18" w:name="_Toc397414295"/>
      <w:bookmarkStart w:id="19" w:name="_Toc397422523"/>
      <w:bookmarkStart w:id="20" w:name="_Toc397413125"/>
      <w:bookmarkStart w:id="21" w:name="_Toc397413417"/>
      <w:bookmarkStart w:id="22" w:name="_Toc397413711"/>
      <w:bookmarkStart w:id="23" w:name="_Toc397414004"/>
      <w:bookmarkStart w:id="24" w:name="_Toc397414296"/>
      <w:bookmarkStart w:id="25" w:name="_Toc397422524"/>
      <w:bookmarkStart w:id="26" w:name="_Toc397422815"/>
      <w:bookmarkStart w:id="27" w:name="_Toc397423087"/>
      <w:bookmarkStart w:id="28" w:name="_Toc397413126"/>
      <w:bookmarkStart w:id="29" w:name="_Toc397413418"/>
      <w:bookmarkStart w:id="30" w:name="_Toc397413712"/>
      <w:bookmarkStart w:id="31" w:name="_Toc397414005"/>
      <w:bookmarkStart w:id="32" w:name="_Toc397414297"/>
      <w:bookmarkStart w:id="33" w:name="_Toc397422525"/>
      <w:bookmarkStart w:id="34" w:name="_Toc397413127"/>
      <w:bookmarkStart w:id="35" w:name="_Toc397413419"/>
      <w:bookmarkStart w:id="36" w:name="_Toc397413713"/>
      <w:bookmarkStart w:id="37" w:name="_Toc397414006"/>
      <w:bookmarkStart w:id="38" w:name="_Toc397414298"/>
      <w:bookmarkStart w:id="39" w:name="_Toc397422526"/>
      <w:bookmarkStart w:id="40" w:name="_Toc397413128"/>
      <w:bookmarkStart w:id="41" w:name="_Toc397413420"/>
      <w:bookmarkStart w:id="42" w:name="_Toc397413714"/>
      <w:bookmarkStart w:id="43" w:name="_Toc397414007"/>
      <w:bookmarkStart w:id="44" w:name="_Toc397414299"/>
      <w:bookmarkStart w:id="45" w:name="_Toc397422527"/>
      <w:bookmarkStart w:id="46" w:name="_Toc397413129"/>
      <w:bookmarkStart w:id="47" w:name="_Toc397413421"/>
      <w:bookmarkStart w:id="48" w:name="_Toc397413715"/>
      <w:bookmarkStart w:id="49" w:name="_Toc397414008"/>
      <w:bookmarkStart w:id="50" w:name="_Toc397414300"/>
      <w:bookmarkStart w:id="51" w:name="_Toc397422528"/>
      <w:bookmarkStart w:id="52" w:name="_Toc397413130"/>
      <w:bookmarkStart w:id="53" w:name="_Toc397413422"/>
      <w:bookmarkStart w:id="54" w:name="_Toc397413716"/>
      <w:bookmarkStart w:id="55" w:name="_Toc397414009"/>
      <w:bookmarkStart w:id="56" w:name="_Toc397414301"/>
      <w:bookmarkStart w:id="57" w:name="_Toc397422529"/>
      <w:bookmarkStart w:id="58" w:name="_Toc397413131"/>
      <w:bookmarkStart w:id="59" w:name="_Toc397413423"/>
      <w:bookmarkStart w:id="60" w:name="_Toc397413717"/>
      <w:bookmarkStart w:id="61" w:name="_Toc397414010"/>
      <w:bookmarkStart w:id="62" w:name="_Toc397414302"/>
      <w:bookmarkStart w:id="63" w:name="_Toc397422530"/>
      <w:bookmarkStart w:id="64" w:name="_Toc397413132"/>
      <w:bookmarkStart w:id="65" w:name="_Toc397413424"/>
      <w:bookmarkStart w:id="66" w:name="_Toc397413718"/>
      <w:bookmarkStart w:id="67" w:name="_Toc397414011"/>
      <w:bookmarkStart w:id="68" w:name="_Toc397414303"/>
      <w:bookmarkStart w:id="69" w:name="_Toc397422531"/>
      <w:bookmarkStart w:id="70" w:name="_Toc397413133"/>
      <w:bookmarkStart w:id="71" w:name="_Toc397413425"/>
      <w:bookmarkStart w:id="72" w:name="_Toc397413719"/>
      <w:bookmarkStart w:id="73" w:name="_Toc397414012"/>
      <w:bookmarkStart w:id="74" w:name="_Toc397414304"/>
      <w:bookmarkStart w:id="75" w:name="_Toc397422532"/>
      <w:bookmarkStart w:id="76" w:name="_Toc397413134"/>
      <w:bookmarkStart w:id="77" w:name="_Toc397413426"/>
      <w:bookmarkStart w:id="78" w:name="_Toc397413720"/>
      <w:bookmarkStart w:id="79" w:name="_Toc397414013"/>
      <w:bookmarkStart w:id="80" w:name="_Toc397414305"/>
      <w:bookmarkStart w:id="81" w:name="_Toc397422533"/>
      <w:bookmarkStart w:id="82" w:name="_Toc397413135"/>
      <w:bookmarkStart w:id="83" w:name="_Toc397413427"/>
      <w:bookmarkStart w:id="84" w:name="_Toc397413721"/>
      <w:bookmarkStart w:id="85" w:name="_Toc397414014"/>
      <w:bookmarkStart w:id="86" w:name="_Toc397414306"/>
      <w:bookmarkStart w:id="87" w:name="_Toc397422534"/>
      <w:bookmarkStart w:id="88" w:name="_Toc397422825"/>
      <w:bookmarkStart w:id="89" w:name="_Toc397423097"/>
      <w:bookmarkStart w:id="90" w:name="_Toc397413136"/>
      <w:bookmarkStart w:id="91" w:name="_Toc397413428"/>
      <w:bookmarkStart w:id="92" w:name="_Toc397413722"/>
      <w:bookmarkStart w:id="93" w:name="_Toc397414015"/>
      <w:bookmarkStart w:id="94" w:name="_Toc397414307"/>
      <w:bookmarkStart w:id="95" w:name="_Toc397422535"/>
      <w:bookmarkStart w:id="96" w:name="_Toc397413137"/>
      <w:bookmarkStart w:id="97" w:name="_Toc397413429"/>
      <w:bookmarkStart w:id="98" w:name="_Toc397413723"/>
      <w:bookmarkStart w:id="99" w:name="_Toc397414016"/>
      <w:bookmarkStart w:id="100" w:name="_Toc397414308"/>
      <w:bookmarkStart w:id="101" w:name="_Toc397422536"/>
      <w:bookmarkStart w:id="102" w:name="_Toc397413138"/>
      <w:bookmarkStart w:id="103" w:name="_Toc397413430"/>
      <w:bookmarkStart w:id="104" w:name="_Toc397413724"/>
      <w:bookmarkStart w:id="105" w:name="_Toc397414017"/>
      <w:bookmarkStart w:id="106" w:name="_Toc397414309"/>
      <w:bookmarkStart w:id="107" w:name="_Toc397422537"/>
      <w:bookmarkStart w:id="108" w:name="_Toc397422828"/>
      <w:bookmarkStart w:id="109" w:name="_Toc397423100"/>
      <w:bookmarkStart w:id="110" w:name="_Toc397413139"/>
      <w:bookmarkStart w:id="111" w:name="_Toc397413431"/>
      <w:bookmarkStart w:id="112" w:name="_Toc397413725"/>
      <w:bookmarkStart w:id="113" w:name="_Toc397414018"/>
      <w:bookmarkStart w:id="114" w:name="_Toc397414310"/>
      <w:bookmarkStart w:id="115" w:name="_Toc397422538"/>
      <w:bookmarkStart w:id="116" w:name="_Toc397422829"/>
      <w:bookmarkStart w:id="117" w:name="_Toc397423101"/>
      <w:bookmarkStart w:id="118" w:name="_Toc397413140"/>
      <w:bookmarkStart w:id="119" w:name="_Toc397413432"/>
      <w:bookmarkStart w:id="120" w:name="_Toc397413726"/>
      <w:bookmarkStart w:id="121" w:name="_Toc397414019"/>
      <w:bookmarkStart w:id="122" w:name="_Toc397414311"/>
      <w:bookmarkStart w:id="123" w:name="_Toc397422539"/>
      <w:bookmarkStart w:id="124" w:name="_Toc397413141"/>
      <w:bookmarkStart w:id="125" w:name="_Toc397413433"/>
      <w:bookmarkStart w:id="126" w:name="_Toc397413727"/>
      <w:bookmarkStart w:id="127" w:name="_Toc397414020"/>
      <w:bookmarkStart w:id="128" w:name="_Toc397414312"/>
      <w:bookmarkStart w:id="129" w:name="_Toc397422540"/>
      <w:bookmarkStart w:id="130" w:name="_Toc397413142"/>
      <w:bookmarkStart w:id="131" w:name="_Toc397413434"/>
      <w:bookmarkStart w:id="132" w:name="_Toc397413728"/>
      <w:bookmarkStart w:id="133" w:name="_Toc397414021"/>
      <w:bookmarkStart w:id="134" w:name="_Toc397414313"/>
      <w:bookmarkStart w:id="135" w:name="_Toc397422541"/>
      <w:bookmarkStart w:id="136" w:name="_Toc397413143"/>
      <w:bookmarkStart w:id="137" w:name="_Toc397413435"/>
      <w:bookmarkStart w:id="138" w:name="_Toc397413729"/>
      <w:bookmarkStart w:id="139" w:name="_Toc397414022"/>
      <w:bookmarkStart w:id="140" w:name="_Toc397414314"/>
      <w:bookmarkStart w:id="141" w:name="_Toc397422542"/>
      <w:bookmarkStart w:id="142" w:name="_Toc397413144"/>
      <w:bookmarkStart w:id="143" w:name="_Toc397413436"/>
      <w:bookmarkStart w:id="144" w:name="_Toc397413730"/>
      <w:bookmarkStart w:id="145" w:name="_Toc397414023"/>
      <w:bookmarkStart w:id="146" w:name="_Toc397414315"/>
      <w:bookmarkStart w:id="147" w:name="_Toc397422543"/>
      <w:bookmarkStart w:id="148" w:name="_Toc397413145"/>
      <w:bookmarkStart w:id="149" w:name="_Toc397413437"/>
      <w:bookmarkStart w:id="150" w:name="_Toc397413731"/>
      <w:bookmarkStart w:id="151" w:name="_Toc397414024"/>
      <w:bookmarkStart w:id="152" w:name="_Toc397414316"/>
      <w:bookmarkStart w:id="153" w:name="_Toc397422544"/>
      <w:bookmarkStart w:id="154" w:name="_Toc397422835"/>
      <w:bookmarkStart w:id="155" w:name="_Toc397423107"/>
      <w:bookmarkStart w:id="156" w:name="_Toc397413156"/>
      <w:bookmarkStart w:id="157" w:name="_Toc397413448"/>
      <w:bookmarkStart w:id="158" w:name="_Toc397413742"/>
      <w:bookmarkStart w:id="159" w:name="_Toc397414035"/>
      <w:bookmarkStart w:id="160" w:name="_Toc397414327"/>
      <w:bookmarkStart w:id="161" w:name="_Toc397422554"/>
      <w:bookmarkStart w:id="162" w:name="_Toc397413160"/>
      <w:bookmarkStart w:id="163" w:name="_Toc397413452"/>
      <w:bookmarkStart w:id="164" w:name="_Toc397413746"/>
      <w:bookmarkStart w:id="165" w:name="_Toc397414039"/>
      <w:bookmarkStart w:id="166" w:name="_Toc397414331"/>
      <w:bookmarkStart w:id="167" w:name="_Toc397422558"/>
      <w:bookmarkStart w:id="168" w:name="_Toc397413163"/>
      <w:bookmarkStart w:id="169" w:name="_Toc397413455"/>
      <w:bookmarkStart w:id="170" w:name="_Toc397413749"/>
      <w:bookmarkStart w:id="171" w:name="_Toc397414042"/>
      <w:bookmarkStart w:id="172" w:name="_Toc397414334"/>
      <w:bookmarkStart w:id="173" w:name="_Toc397422561"/>
      <w:bookmarkStart w:id="174" w:name="_Toc397422852"/>
      <w:bookmarkStart w:id="175" w:name="_Toc397423124"/>
      <w:bookmarkStart w:id="176" w:name="_Toc397413164"/>
      <w:bookmarkStart w:id="177" w:name="_Toc397413456"/>
      <w:bookmarkStart w:id="178" w:name="_Toc397413750"/>
      <w:bookmarkStart w:id="179" w:name="_Toc397414043"/>
      <w:bookmarkStart w:id="180" w:name="_Toc397414335"/>
      <w:bookmarkStart w:id="181" w:name="_Toc397422562"/>
      <w:bookmarkStart w:id="182" w:name="_Toc397413168"/>
      <w:bookmarkStart w:id="183" w:name="_Toc397413460"/>
      <w:bookmarkStart w:id="184" w:name="_Toc397413754"/>
      <w:bookmarkStart w:id="185" w:name="_Toc397414047"/>
      <w:bookmarkStart w:id="186" w:name="_Toc397414339"/>
      <w:bookmarkStart w:id="187" w:name="_Toc397422566"/>
      <w:bookmarkStart w:id="188" w:name="_Toc397413169"/>
      <w:bookmarkStart w:id="189" w:name="_Toc397413461"/>
      <w:bookmarkStart w:id="190" w:name="_Toc397413755"/>
      <w:bookmarkStart w:id="191" w:name="_Toc397414048"/>
      <w:bookmarkStart w:id="192" w:name="_Toc397414340"/>
      <w:bookmarkStart w:id="193" w:name="_Toc397422567"/>
      <w:bookmarkStart w:id="194" w:name="_Toc397413170"/>
      <w:bookmarkStart w:id="195" w:name="_Toc397413462"/>
      <w:bookmarkStart w:id="196" w:name="_Toc397413756"/>
      <w:bookmarkStart w:id="197" w:name="_Toc397414049"/>
      <w:bookmarkStart w:id="198" w:name="_Toc397414341"/>
      <w:bookmarkStart w:id="199" w:name="_Toc397422568"/>
      <w:bookmarkStart w:id="200" w:name="_Toc397413171"/>
      <w:bookmarkStart w:id="201" w:name="_Toc397413463"/>
      <w:bookmarkStart w:id="202" w:name="_Toc397413757"/>
      <w:bookmarkStart w:id="203" w:name="_Toc397414050"/>
      <w:bookmarkStart w:id="204" w:name="_Toc397414342"/>
      <w:bookmarkStart w:id="205" w:name="_Toc397422569"/>
      <w:bookmarkStart w:id="206" w:name="_Toc397413172"/>
      <w:bookmarkStart w:id="207" w:name="_Toc397413464"/>
      <w:bookmarkStart w:id="208" w:name="_Toc397413758"/>
      <w:bookmarkStart w:id="209" w:name="_Toc397414051"/>
      <w:bookmarkStart w:id="210" w:name="_Toc397414343"/>
      <w:bookmarkStart w:id="211" w:name="_Toc397422570"/>
      <w:bookmarkStart w:id="212" w:name="_Toc397413173"/>
      <w:bookmarkStart w:id="213" w:name="_Toc397413465"/>
      <w:bookmarkStart w:id="214" w:name="_Toc397413759"/>
      <w:bookmarkStart w:id="215" w:name="_Toc397414052"/>
      <w:bookmarkStart w:id="216" w:name="_Toc397414344"/>
      <w:bookmarkStart w:id="217" w:name="_Toc397422571"/>
      <w:bookmarkStart w:id="218" w:name="_Toc397413174"/>
      <w:bookmarkStart w:id="219" w:name="_Toc397413466"/>
      <w:bookmarkStart w:id="220" w:name="_Toc397413760"/>
      <w:bookmarkStart w:id="221" w:name="_Toc397414053"/>
      <w:bookmarkStart w:id="222" w:name="_Toc397414345"/>
      <w:bookmarkStart w:id="223" w:name="_Toc397422572"/>
      <w:bookmarkStart w:id="224" w:name="_Toc397413175"/>
      <w:bookmarkStart w:id="225" w:name="_Toc397413467"/>
      <w:bookmarkStart w:id="226" w:name="_Toc397413761"/>
      <w:bookmarkStart w:id="227" w:name="_Toc397414054"/>
      <w:bookmarkStart w:id="228" w:name="_Toc397414346"/>
      <w:bookmarkStart w:id="229" w:name="_Toc397422573"/>
      <w:bookmarkStart w:id="230" w:name="_Toc397413176"/>
      <w:bookmarkStart w:id="231" w:name="_Toc397413468"/>
      <w:bookmarkStart w:id="232" w:name="_Toc397413762"/>
      <w:bookmarkStart w:id="233" w:name="_Toc397414055"/>
      <w:bookmarkStart w:id="234" w:name="_Toc397414347"/>
      <w:bookmarkStart w:id="235" w:name="_Toc397422574"/>
      <w:bookmarkStart w:id="236" w:name="_Toc397413177"/>
      <w:bookmarkStart w:id="237" w:name="_Toc397413469"/>
      <w:bookmarkStart w:id="238" w:name="_Toc397413763"/>
      <w:bookmarkStart w:id="239" w:name="_Toc397414056"/>
      <w:bookmarkStart w:id="240" w:name="_Toc397414348"/>
      <w:bookmarkStart w:id="241" w:name="_Toc397422575"/>
      <w:bookmarkStart w:id="242" w:name="_Toc397413178"/>
      <w:bookmarkStart w:id="243" w:name="_Toc397413470"/>
      <w:bookmarkStart w:id="244" w:name="_Toc397413764"/>
      <w:bookmarkStart w:id="245" w:name="_Toc397414057"/>
      <w:bookmarkStart w:id="246" w:name="_Toc397414349"/>
      <w:bookmarkStart w:id="247" w:name="_Toc397422576"/>
      <w:bookmarkStart w:id="248" w:name="_Toc397413180"/>
      <w:bookmarkStart w:id="249" w:name="_Toc397413472"/>
      <w:bookmarkStart w:id="250" w:name="_Toc397413766"/>
      <w:bookmarkStart w:id="251" w:name="_Toc397414059"/>
      <w:bookmarkStart w:id="252" w:name="_Toc397414351"/>
      <w:bookmarkStart w:id="253" w:name="_Toc397422578"/>
      <w:bookmarkStart w:id="254" w:name="_Toc397413181"/>
      <w:bookmarkStart w:id="255" w:name="_Toc397413473"/>
      <w:bookmarkStart w:id="256" w:name="_Toc397413767"/>
      <w:bookmarkStart w:id="257" w:name="_Toc397414060"/>
      <w:bookmarkStart w:id="258" w:name="_Toc397414352"/>
      <w:bookmarkStart w:id="259" w:name="_Toc397422579"/>
      <w:bookmarkStart w:id="260" w:name="_Toc397413182"/>
      <w:bookmarkStart w:id="261" w:name="_Toc397413474"/>
      <w:bookmarkStart w:id="262" w:name="_Toc397413768"/>
      <w:bookmarkStart w:id="263" w:name="_Toc397414061"/>
      <w:bookmarkStart w:id="264" w:name="_Toc397414353"/>
      <w:bookmarkStart w:id="265" w:name="_Toc397422580"/>
      <w:bookmarkStart w:id="266" w:name="_Toc397413183"/>
      <w:bookmarkStart w:id="267" w:name="_Toc397413475"/>
      <w:bookmarkStart w:id="268" w:name="_Toc397413769"/>
      <w:bookmarkStart w:id="269" w:name="_Toc397414062"/>
      <w:bookmarkStart w:id="270" w:name="_Toc397414354"/>
      <w:bookmarkStart w:id="271" w:name="_Toc397422581"/>
      <w:bookmarkStart w:id="272" w:name="_Toc397413184"/>
      <w:bookmarkStart w:id="273" w:name="_Toc397413476"/>
      <w:bookmarkStart w:id="274" w:name="_Toc397413770"/>
      <w:bookmarkStart w:id="275" w:name="_Toc397414063"/>
      <w:bookmarkStart w:id="276" w:name="_Toc397414355"/>
      <w:bookmarkStart w:id="277" w:name="_Toc397422582"/>
      <w:bookmarkStart w:id="278" w:name="_Toc397413185"/>
      <w:bookmarkStart w:id="279" w:name="_Toc397413477"/>
      <w:bookmarkStart w:id="280" w:name="_Toc397413771"/>
      <w:bookmarkStart w:id="281" w:name="_Toc397414064"/>
      <w:bookmarkStart w:id="282" w:name="_Toc397414356"/>
      <w:bookmarkStart w:id="283" w:name="_Toc397422583"/>
      <w:bookmarkStart w:id="284" w:name="_Toc397413186"/>
      <w:bookmarkStart w:id="285" w:name="_Toc397413478"/>
      <w:bookmarkStart w:id="286" w:name="_Toc397413772"/>
      <w:bookmarkStart w:id="287" w:name="_Toc397414065"/>
      <w:bookmarkStart w:id="288" w:name="_Toc397414357"/>
      <w:bookmarkStart w:id="289" w:name="_Toc397422584"/>
      <w:bookmarkStart w:id="290" w:name="_Toc397413188"/>
      <w:bookmarkStart w:id="291" w:name="_Toc397413480"/>
      <w:bookmarkStart w:id="292" w:name="_Toc397413774"/>
      <w:bookmarkStart w:id="293" w:name="_Toc397414067"/>
      <w:bookmarkStart w:id="294" w:name="_Toc397414359"/>
      <w:bookmarkStart w:id="295" w:name="_Toc397422586"/>
      <w:bookmarkStart w:id="296" w:name="_Toc397413189"/>
      <w:bookmarkStart w:id="297" w:name="_Toc397413481"/>
      <w:bookmarkStart w:id="298" w:name="_Toc397413775"/>
      <w:bookmarkStart w:id="299" w:name="_Toc397414068"/>
      <w:bookmarkStart w:id="300" w:name="_Toc397414360"/>
      <w:bookmarkStart w:id="301" w:name="_Toc397422587"/>
      <w:bookmarkStart w:id="302" w:name="_Toc397413190"/>
      <w:bookmarkStart w:id="303" w:name="_Toc397413482"/>
      <w:bookmarkStart w:id="304" w:name="_Toc397413776"/>
      <w:bookmarkStart w:id="305" w:name="_Toc397414069"/>
      <w:bookmarkStart w:id="306" w:name="_Toc397414361"/>
      <w:bookmarkStart w:id="307" w:name="_Toc397422588"/>
      <w:bookmarkStart w:id="308" w:name="_Toc397413192"/>
      <w:bookmarkStart w:id="309" w:name="_Toc397413484"/>
      <w:bookmarkStart w:id="310" w:name="_Toc397413778"/>
      <w:bookmarkStart w:id="311" w:name="_Toc397414071"/>
      <w:bookmarkStart w:id="312" w:name="_Toc397414363"/>
      <w:bookmarkStart w:id="313" w:name="_Toc397422590"/>
      <w:bookmarkStart w:id="314" w:name="_Toc397413194"/>
      <w:bookmarkStart w:id="315" w:name="_Toc397413486"/>
      <w:bookmarkStart w:id="316" w:name="_Toc397413780"/>
      <w:bookmarkStart w:id="317" w:name="_Toc397414073"/>
      <w:bookmarkStart w:id="318" w:name="_Toc397414365"/>
      <w:bookmarkStart w:id="319" w:name="_Toc397422592"/>
      <w:bookmarkStart w:id="320" w:name="_Toc397413195"/>
      <w:bookmarkStart w:id="321" w:name="_Toc397413487"/>
      <w:bookmarkStart w:id="322" w:name="_Toc397413781"/>
      <w:bookmarkStart w:id="323" w:name="_Toc397414074"/>
      <w:bookmarkStart w:id="324" w:name="_Toc397414366"/>
      <w:bookmarkStart w:id="325" w:name="_Toc397422593"/>
      <w:bookmarkStart w:id="326" w:name="_Toc397413196"/>
      <w:bookmarkStart w:id="327" w:name="_Toc397413488"/>
      <w:bookmarkStart w:id="328" w:name="_Toc397413782"/>
      <w:bookmarkStart w:id="329" w:name="_Toc397414075"/>
      <w:bookmarkStart w:id="330" w:name="_Toc397414367"/>
      <w:bookmarkStart w:id="331" w:name="_Toc397422594"/>
      <w:bookmarkStart w:id="332" w:name="_Toc397413197"/>
      <w:bookmarkStart w:id="333" w:name="_Toc397413489"/>
      <w:bookmarkStart w:id="334" w:name="_Toc397413783"/>
      <w:bookmarkStart w:id="335" w:name="_Toc397414076"/>
      <w:bookmarkStart w:id="336" w:name="_Toc397414368"/>
      <w:bookmarkStart w:id="337" w:name="_Toc397422595"/>
      <w:bookmarkStart w:id="338" w:name="_Toc397413198"/>
      <w:bookmarkStart w:id="339" w:name="_Toc397413490"/>
      <w:bookmarkStart w:id="340" w:name="_Toc397413784"/>
      <w:bookmarkStart w:id="341" w:name="_Toc397414077"/>
      <w:bookmarkStart w:id="342" w:name="_Toc397414369"/>
      <w:bookmarkStart w:id="343" w:name="_Toc397422596"/>
      <w:bookmarkStart w:id="344" w:name="_Toc397413199"/>
      <w:bookmarkStart w:id="345" w:name="_Toc397413491"/>
      <w:bookmarkStart w:id="346" w:name="_Toc397413785"/>
      <w:bookmarkStart w:id="347" w:name="_Toc397414078"/>
      <w:bookmarkStart w:id="348" w:name="_Toc397414370"/>
      <w:bookmarkStart w:id="349" w:name="_Toc397422597"/>
      <w:bookmarkStart w:id="350" w:name="_Toc397413201"/>
      <w:bookmarkStart w:id="351" w:name="_Toc397413493"/>
      <w:bookmarkStart w:id="352" w:name="_Toc397413787"/>
      <w:bookmarkStart w:id="353" w:name="_Toc397414080"/>
      <w:bookmarkStart w:id="354" w:name="_Toc397414372"/>
      <w:bookmarkStart w:id="355" w:name="_Toc397422599"/>
      <w:bookmarkStart w:id="356" w:name="_Toc397413202"/>
      <w:bookmarkStart w:id="357" w:name="_Toc397413494"/>
      <w:bookmarkStart w:id="358" w:name="_Toc397413788"/>
      <w:bookmarkStart w:id="359" w:name="_Toc397414081"/>
      <w:bookmarkStart w:id="360" w:name="_Toc397414373"/>
      <w:bookmarkStart w:id="361" w:name="_Toc397422600"/>
      <w:bookmarkStart w:id="362" w:name="_Toc397413203"/>
      <w:bookmarkStart w:id="363" w:name="_Toc397413495"/>
      <w:bookmarkStart w:id="364" w:name="_Toc397413789"/>
      <w:bookmarkStart w:id="365" w:name="_Toc397414082"/>
      <w:bookmarkStart w:id="366" w:name="_Toc397414374"/>
      <w:bookmarkStart w:id="367" w:name="_Toc397422601"/>
      <w:bookmarkStart w:id="368" w:name="_Toc397413210"/>
      <w:bookmarkStart w:id="369" w:name="_Toc397413502"/>
      <w:bookmarkStart w:id="370" w:name="_Toc397413796"/>
      <w:bookmarkStart w:id="371" w:name="_Toc397414089"/>
      <w:bookmarkStart w:id="372" w:name="_Toc397414381"/>
      <w:bookmarkStart w:id="373" w:name="_Toc397422608"/>
      <w:bookmarkStart w:id="374" w:name="_Toc397413211"/>
      <w:bookmarkStart w:id="375" w:name="_Toc397413503"/>
      <w:bookmarkStart w:id="376" w:name="_Toc397413797"/>
      <w:bookmarkStart w:id="377" w:name="_Toc397414090"/>
      <w:bookmarkStart w:id="378" w:name="_Toc397414382"/>
      <w:bookmarkStart w:id="379" w:name="_Toc397422609"/>
      <w:bookmarkStart w:id="380" w:name="_Toc397413212"/>
      <w:bookmarkStart w:id="381" w:name="_Toc397413504"/>
      <w:bookmarkStart w:id="382" w:name="_Toc397413798"/>
      <w:bookmarkStart w:id="383" w:name="_Toc397414091"/>
      <w:bookmarkStart w:id="384" w:name="_Toc397414383"/>
      <w:bookmarkStart w:id="385" w:name="_Toc397422610"/>
      <w:bookmarkStart w:id="386" w:name="_Toc397413213"/>
      <w:bookmarkStart w:id="387" w:name="_Toc397413505"/>
      <w:bookmarkStart w:id="388" w:name="_Toc397413799"/>
      <w:bookmarkStart w:id="389" w:name="_Toc397414092"/>
      <w:bookmarkStart w:id="390" w:name="_Toc397414384"/>
      <w:bookmarkStart w:id="391" w:name="_Toc397422611"/>
      <w:bookmarkStart w:id="392" w:name="_Toc397413214"/>
      <w:bookmarkStart w:id="393" w:name="_Toc397413506"/>
      <w:bookmarkStart w:id="394" w:name="_Toc397413800"/>
      <w:bookmarkStart w:id="395" w:name="_Toc397414093"/>
      <w:bookmarkStart w:id="396" w:name="_Toc397414385"/>
      <w:bookmarkStart w:id="397" w:name="_Toc397422612"/>
      <w:bookmarkStart w:id="398" w:name="_Toc397413215"/>
      <w:bookmarkStart w:id="399" w:name="_Toc397413507"/>
      <w:bookmarkStart w:id="400" w:name="_Toc397413801"/>
      <w:bookmarkStart w:id="401" w:name="_Toc397414094"/>
      <w:bookmarkStart w:id="402" w:name="_Toc397414386"/>
      <w:bookmarkStart w:id="403" w:name="_Toc397422613"/>
      <w:bookmarkStart w:id="404" w:name="_Toc397413216"/>
      <w:bookmarkStart w:id="405" w:name="_Toc397413508"/>
      <w:bookmarkStart w:id="406" w:name="_Toc397413802"/>
      <w:bookmarkStart w:id="407" w:name="_Toc397414095"/>
      <w:bookmarkStart w:id="408" w:name="_Toc397414387"/>
      <w:bookmarkStart w:id="409" w:name="_Toc397422614"/>
      <w:bookmarkStart w:id="410" w:name="_Toc397422905"/>
      <w:bookmarkStart w:id="411" w:name="_Toc397423177"/>
      <w:bookmarkStart w:id="412" w:name="_Toc397413217"/>
      <w:bookmarkStart w:id="413" w:name="_Toc397413509"/>
      <w:bookmarkStart w:id="414" w:name="_Toc397413803"/>
      <w:bookmarkStart w:id="415" w:name="_Toc397414096"/>
      <w:bookmarkStart w:id="416" w:name="_Toc397414388"/>
      <w:bookmarkStart w:id="417" w:name="_Toc397422615"/>
      <w:bookmarkStart w:id="418" w:name="_Toc397413218"/>
      <w:bookmarkStart w:id="419" w:name="_Toc397413510"/>
      <w:bookmarkStart w:id="420" w:name="_Toc397413804"/>
      <w:bookmarkStart w:id="421" w:name="_Toc397414097"/>
      <w:bookmarkStart w:id="422" w:name="_Toc397414389"/>
      <w:bookmarkStart w:id="423" w:name="_Toc397422616"/>
      <w:bookmarkStart w:id="424" w:name="_Toc397413219"/>
      <w:bookmarkStart w:id="425" w:name="_Toc397413511"/>
      <w:bookmarkStart w:id="426" w:name="_Toc397413805"/>
      <w:bookmarkStart w:id="427" w:name="_Toc397414098"/>
      <w:bookmarkStart w:id="428" w:name="_Toc397414390"/>
      <w:bookmarkStart w:id="429" w:name="_Toc397422617"/>
      <w:bookmarkStart w:id="430" w:name="_Toc397413220"/>
      <w:bookmarkStart w:id="431" w:name="_Toc397413512"/>
      <w:bookmarkStart w:id="432" w:name="_Toc397413806"/>
      <w:bookmarkStart w:id="433" w:name="_Toc397414099"/>
      <w:bookmarkStart w:id="434" w:name="_Toc397414391"/>
      <w:bookmarkStart w:id="435" w:name="_Toc397422618"/>
      <w:bookmarkStart w:id="436" w:name="_Toc397413221"/>
      <w:bookmarkStart w:id="437" w:name="_Toc397413513"/>
      <w:bookmarkStart w:id="438" w:name="_Toc397413807"/>
      <w:bookmarkStart w:id="439" w:name="_Toc397414100"/>
      <w:bookmarkStart w:id="440" w:name="_Toc397414392"/>
      <w:bookmarkStart w:id="441" w:name="_Toc397422619"/>
      <w:bookmarkStart w:id="442" w:name="_Toc397413222"/>
      <w:bookmarkStart w:id="443" w:name="_Toc397413514"/>
      <w:bookmarkStart w:id="444" w:name="_Toc397413808"/>
      <w:bookmarkStart w:id="445" w:name="_Toc397414101"/>
      <w:bookmarkStart w:id="446" w:name="_Toc397414393"/>
      <w:bookmarkStart w:id="447" w:name="_Toc397422620"/>
      <w:bookmarkStart w:id="448" w:name="_Toc397413223"/>
      <w:bookmarkStart w:id="449" w:name="_Toc397413515"/>
      <w:bookmarkStart w:id="450" w:name="_Toc397413809"/>
      <w:bookmarkStart w:id="451" w:name="_Toc397414102"/>
      <w:bookmarkStart w:id="452" w:name="_Toc397414394"/>
      <w:bookmarkStart w:id="453" w:name="_Toc397422621"/>
      <w:bookmarkStart w:id="454" w:name="_Toc397413224"/>
      <w:bookmarkStart w:id="455" w:name="_Toc397413516"/>
      <w:bookmarkStart w:id="456" w:name="_Toc397413810"/>
      <w:bookmarkStart w:id="457" w:name="_Toc397414103"/>
      <w:bookmarkStart w:id="458" w:name="_Toc397414395"/>
      <w:bookmarkStart w:id="459" w:name="_Toc397422622"/>
      <w:bookmarkStart w:id="460" w:name="_Toc397413225"/>
      <w:bookmarkStart w:id="461" w:name="_Toc397413517"/>
      <w:bookmarkStart w:id="462" w:name="_Toc397413811"/>
      <w:bookmarkStart w:id="463" w:name="_Toc397414104"/>
      <w:bookmarkStart w:id="464" w:name="_Toc397414396"/>
      <w:bookmarkStart w:id="465" w:name="_Toc397422623"/>
      <w:bookmarkStart w:id="466" w:name="_Toc397422914"/>
      <w:bookmarkStart w:id="467" w:name="_Toc397423186"/>
      <w:bookmarkStart w:id="468" w:name="_Toc397413227"/>
      <w:bookmarkStart w:id="469" w:name="_Toc397413519"/>
      <w:bookmarkStart w:id="470" w:name="_Toc397413813"/>
      <w:bookmarkStart w:id="471" w:name="_Toc397414106"/>
      <w:bookmarkStart w:id="472" w:name="_Toc397414398"/>
      <w:bookmarkStart w:id="473" w:name="_Toc397422625"/>
      <w:bookmarkStart w:id="474" w:name="_Toc397413228"/>
      <w:bookmarkStart w:id="475" w:name="_Toc397413520"/>
      <w:bookmarkStart w:id="476" w:name="_Toc397413814"/>
      <w:bookmarkStart w:id="477" w:name="_Toc397414107"/>
      <w:bookmarkStart w:id="478" w:name="_Toc397414399"/>
      <w:bookmarkStart w:id="479" w:name="_Toc397422626"/>
      <w:bookmarkStart w:id="480" w:name="_Toc397413229"/>
      <w:bookmarkStart w:id="481" w:name="_Toc397413521"/>
      <w:bookmarkStart w:id="482" w:name="_Toc397413815"/>
      <w:bookmarkStart w:id="483" w:name="_Toc397414108"/>
      <w:bookmarkStart w:id="484" w:name="_Toc397414400"/>
      <w:bookmarkStart w:id="485" w:name="_Toc397422627"/>
      <w:bookmarkStart w:id="486" w:name="_Toc397413230"/>
      <w:bookmarkStart w:id="487" w:name="_Toc397413522"/>
      <w:bookmarkStart w:id="488" w:name="_Toc397413816"/>
      <w:bookmarkStart w:id="489" w:name="_Toc397414109"/>
      <w:bookmarkStart w:id="490" w:name="_Toc397414401"/>
      <w:bookmarkStart w:id="491" w:name="_Toc397422628"/>
      <w:bookmarkStart w:id="492" w:name="_Toc397413231"/>
      <w:bookmarkStart w:id="493" w:name="_Toc397413523"/>
      <w:bookmarkStart w:id="494" w:name="_Toc397413817"/>
      <w:bookmarkStart w:id="495" w:name="_Toc397414110"/>
      <w:bookmarkStart w:id="496" w:name="_Toc397414402"/>
      <w:bookmarkStart w:id="497" w:name="_Toc397422629"/>
      <w:bookmarkStart w:id="498" w:name="_Toc397413232"/>
      <w:bookmarkStart w:id="499" w:name="_Toc397413524"/>
      <w:bookmarkStart w:id="500" w:name="_Toc397413818"/>
      <w:bookmarkStart w:id="501" w:name="_Toc397414111"/>
      <w:bookmarkStart w:id="502" w:name="_Toc397414403"/>
      <w:bookmarkStart w:id="503" w:name="_Toc397422630"/>
      <w:bookmarkStart w:id="504" w:name="_Toc397422921"/>
      <w:bookmarkStart w:id="505" w:name="_Toc397423193"/>
      <w:bookmarkStart w:id="506" w:name="_Toc397413233"/>
      <w:bookmarkStart w:id="507" w:name="_Toc397413525"/>
      <w:bookmarkStart w:id="508" w:name="_Toc397413819"/>
      <w:bookmarkStart w:id="509" w:name="_Toc397414112"/>
      <w:bookmarkStart w:id="510" w:name="_Toc397414404"/>
      <w:bookmarkStart w:id="511" w:name="_Toc397422631"/>
      <w:bookmarkStart w:id="512" w:name="_Toc397422922"/>
      <w:bookmarkStart w:id="513" w:name="_Toc397423194"/>
      <w:bookmarkStart w:id="514" w:name="_Toc397413234"/>
      <w:bookmarkStart w:id="515" w:name="_Toc397413526"/>
      <w:bookmarkStart w:id="516" w:name="_Toc397413820"/>
      <w:bookmarkStart w:id="517" w:name="_Toc397414113"/>
      <w:bookmarkStart w:id="518" w:name="_Toc397414405"/>
      <w:bookmarkStart w:id="519" w:name="_Toc397422632"/>
      <w:bookmarkStart w:id="520" w:name="_Toc397413240"/>
      <w:bookmarkStart w:id="521" w:name="_Toc397413532"/>
      <w:bookmarkStart w:id="522" w:name="_Toc397413826"/>
      <w:bookmarkStart w:id="523" w:name="_Toc397414119"/>
      <w:bookmarkStart w:id="524" w:name="_Toc397414411"/>
      <w:bookmarkStart w:id="525" w:name="_Toc397422638"/>
      <w:bookmarkStart w:id="526" w:name="_Toc397422928"/>
      <w:bookmarkStart w:id="527" w:name="_Toc397423200"/>
      <w:bookmarkStart w:id="528" w:name="_Toc397413245"/>
      <w:bookmarkStart w:id="529" w:name="_Toc397413537"/>
      <w:bookmarkStart w:id="530" w:name="_Toc397413831"/>
      <w:bookmarkStart w:id="531" w:name="_Toc397414124"/>
      <w:bookmarkStart w:id="532" w:name="_Toc397414416"/>
      <w:bookmarkStart w:id="533" w:name="_Toc397422643"/>
      <w:bookmarkStart w:id="534" w:name="_Toc397422932"/>
      <w:bookmarkStart w:id="535" w:name="_Toc397423204"/>
      <w:bookmarkStart w:id="536" w:name="_Toc397413250"/>
      <w:bookmarkStart w:id="537" w:name="_Toc397413542"/>
      <w:bookmarkStart w:id="538" w:name="_Toc397413836"/>
      <w:bookmarkStart w:id="539" w:name="_Toc397414129"/>
      <w:bookmarkStart w:id="540" w:name="_Toc397414421"/>
      <w:bookmarkStart w:id="541" w:name="_Toc397422648"/>
      <w:bookmarkStart w:id="542" w:name="_Toc397422936"/>
      <w:bookmarkStart w:id="543" w:name="_Toc397423208"/>
      <w:bookmarkStart w:id="544" w:name="_Toc397413255"/>
      <w:bookmarkStart w:id="545" w:name="_Toc397413547"/>
      <w:bookmarkStart w:id="546" w:name="_Toc397413841"/>
      <w:bookmarkStart w:id="547" w:name="_Toc397414134"/>
      <w:bookmarkStart w:id="548" w:name="_Toc397414426"/>
      <w:bookmarkStart w:id="549" w:name="_Toc397422653"/>
      <w:bookmarkStart w:id="550" w:name="_Toc397422940"/>
      <w:bookmarkStart w:id="551" w:name="_Toc397423212"/>
      <w:bookmarkStart w:id="552" w:name="_Toc397413260"/>
      <w:bookmarkStart w:id="553" w:name="_Toc397413552"/>
      <w:bookmarkStart w:id="554" w:name="_Toc397413846"/>
      <w:bookmarkStart w:id="555" w:name="_Toc397414139"/>
      <w:bookmarkStart w:id="556" w:name="_Toc397414431"/>
      <w:bookmarkStart w:id="557" w:name="_Toc397422658"/>
      <w:bookmarkStart w:id="558" w:name="_Toc397422944"/>
      <w:bookmarkStart w:id="559" w:name="_Toc397423216"/>
      <w:bookmarkStart w:id="560" w:name="_Toc397413265"/>
      <w:bookmarkStart w:id="561" w:name="_Toc397413557"/>
      <w:bookmarkStart w:id="562" w:name="_Toc397413851"/>
      <w:bookmarkStart w:id="563" w:name="_Toc397414144"/>
      <w:bookmarkStart w:id="564" w:name="_Toc397414436"/>
      <w:bookmarkStart w:id="565" w:name="_Toc397422663"/>
      <w:bookmarkStart w:id="566" w:name="_Toc397422948"/>
      <w:bookmarkStart w:id="567" w:name="_Toc397423220"/>
      <w:bookmarkStart w:id="568" w:name="_Toc397413270"/>
      <w:bookmarkStart w:id="569" w:name="_Toc397413562"/>
      <w:bookmarkStart w:id="570" w:name="_Toc397413856"/>
      <w:bookmarkStart w:id="571" w:name="_Toc397414149"/>
      <w:bookmarkStart w:id="572" w:name="_Toc397414441"/>
      <w:bookmarkStart w:id="573" w:name="_Toc397422668"/>
      <w:bookmarkStart w:id="574" w:name="_Toc397422952"/>
      <w:bookmarkStart w:id="575" w:name="_Toc397423224"/>
      <w:bookmarkStart w:id="576" w:name="_Toc397413275"/>
      <w:bookmarkStart w:id="577" w:name="_Toc397413567"/>
      <w:bookmarkStart w:id="578" w:name="_Toc397413861"/>
      <w:bookmarkStart w:id="579" w:name="_Toc397414154"/>
      <w:bookmarkStart w:id="580" w:name="_Toc397414446"/>
      <w:bookmarkStart w:id="581" w:name="_Toc397422673"/>
      <w:bookmarkStart w:id="582" w:name="_Toc397422956"/>
      <w:bookmarkStart w:id="583" w:name="_Toc397423228"/>
      <w:bookmarkStart w:id="584" w:name="_Toc397413280"/>
      <w:bookmarkStart w:id="585" w:name="_Toc397413572"/>
      <w:bookmarkStart w:id="586" w:name="_Toc397413866"/>
      <w:bookmarkStart w:id="587" w:name="_Toc397414159"/>
      <w:bookmarkStart w:id="588" w:name="_Toc397414451"/>
      <w:bookmarkStart w:id="589" w:name="_Toc397422678"/>
      <w:bookmarkStart w:id="590" w:name="_Toc397422960"/>
      <w:bookmarkStart w:id="591" w:name="_Toc397423232"/>
      <w:bookmarkStart w:id="592" w:name="_Toc397413285"/>
      <w:bookmarkStart w:id="593" w:name="_Toc397413577"/>
      <w:bookmarkStart w:id="594" w:name="_Toc397413871"/>
      <w:bookmarkStart w:id="595" w:name="_Toc397414164"/>
      <w:bookmarkStart w:id="596" w:name="_Toc397414456"/>
      <w:bookmarkStart w:id="597" w:name="_Toc397422683"/>
      <w:bookmarkStart w:id="598" w:name="_Toc397422964"/>
      <w:bookmarkStart w:id="599" w:name="_Toc397423236"/>
      <w:bookmarkStart w:id="600" w:name="_Toc397413290"/>
      <w:bookmarkStart w:id="601" w:name="_Toc397413582"/>
      <w:bookmarkStart w:id="602" w:name="_Toc397413876"/>
      <w:bookmarkStart w:id="603" w:name="_Toc397414169"/>
      <w:bookmarkStart w:id="604" w:name="_Toc397414461"/>
      <w:bookmarkStart w:id="605" w:name="_Toc397422688"/>
      <w:bookmarkStart w:id="606" w:name="_Toc397422968"/>
      <w:bookmarkStart w:id="607" w:name="_Toc397423240"/>
      <w:bookmarkStart w:id="608" w:name="_Toc397413295"/>
      <w:bookmarkStart w:id="609" w:name="_Toc397413587"/>
      <w:bookmarkStart w:id="610" w:name="_Toc397413881"/>
      <w:bookmarkStart w:id="611" w:name="_Toc397414174"/>
      <w:bookmarkStart w:id="612" w:name="_Toc397414466"/>
      <w:bookmarkStart w:id="613" w:name="_Toc397422693"/>
      <w:bookmarkStart w:id="614" w:name="_Toc397422972"/>
      <w:bookmarkStart w:id="615" w:name="_Toc397423244"/>
      <w:bookmarkStart w:id="616" w:name="_Toc397413300"/>
      <w:bookmarkStart w:id="617" w:name="_Toc397413592"/>
      <w:bookmarkStart w:id="618" w:name="_Toc397413886"/>
      <w:bookmarkStart w:id="619" w:name="_Toc397414179"/>
      <w:bookmarkStart w:id="620" w:name="_Toc397414471"/>
      <w:bookmarkStart w:id="621" w:name="_Toc397422698"/>
      <w:bookmarkStart w:id="622" w:name="_Toc397422976"/>
      <w:bookmarkStart w:id="623" w:name="_Toc397423248"/>
      <w:bookmarkStart w:id="624" w:name="_Toc397413305"/>
      <w:bookmarkStart w:id="625" w:name="_Toc397413597"/>
      <w:bookmarkStart w:id="626" w:name="_Toc397413891"/>
      <w:bookmarkStart w:id="627" w:name="_Toc397414184"/>
      <w:bookmarkStart w:id="628" w:name="_Toc397414476"/>
      <w:bookmarkStart w:id="629" w:name="_Toc397422703"/>
      <w:bookmarkStart w:id="630" w:name="_Toc397422980"/>
      <w:bookmarkStart w:id="631" w:name="_Toc397423252"/>
      <w:bookmarkStart w:id="632" w:name="_Toc397413310"/>
      <w:bookmarkStart w:id="633" w:name="_Toc397413602"/>
      <w:bookmarkStart w:id="634" w:name="_Toc397413896"/>
      <w:bookmarkStart w:id="635" w:name="_Toc397414189"/>
      <w:bookmarkStart w:id="636" w:name="_Toc397414481"/>
      <w:bookmarkStart w:id="637" w:name="_Toc397422708"/>
      <w:bookmarkStart w:id="638" w:name="_Toc397422984"/>
      <w:bookmarkStart w:id="639" w:name="_Toc397423256"/>
      <w:bookmarkStart w:id="640" w:name="_Toc397413315"/>
      <w:bookmarkStart w:id="641" w:name="_Toc397413607"/>
      <w:bookmarkStart w:id="642" w:name="_Toc397413901"/>
      <w:bookmarkStart w:id="643" w:name="_Toc397414194"/>
      <w:bookmarkStart w:id="644" w:name="_Toc397414486"/>
      <w:bookmarkStart w:id="645" w:name="_Toc397422713"/>
      <w:bookmarkStart w:id="646" w:name="_Toc397422988"/>
      <w:bookmarkStart w:id="647" w:name="_Toc397423260"/>
      <w:bookmarkStart w:id="648" w:name="_Toc397413320"/>
      <w:bookmarkStart w:id="649" w:name="_Toc397413612"/>
      <w:bookmarkStart w:id="650" w:name="_Toc397413906"/>
      <w:bookmarkStart w:id="651" w:name="_Toc397414199"/>
      <w:bookmarkStart w:id="652" w:name="_Toc397414491"/>
      <w:bookmarkStart w:id="653" w:name="_Toc397422718"/>
      <w:bookmarkStart w:id="654" w:name="_Toc397422992"/>
      <w:bookmarkStart w:id="655" w:name="_Toc397423264"/>
      <w:bookmarkStart w:id="656" w:name="_Toc397413325"/>
      <w:bookmarkStart w:id="657" w:name="_Toc397413617"/>
      <w:bookmarkStart w:id="658" w:name="_Toc397413911"/>
      <w:bookmarkStart w:id="659" w:name="_Toc397414204"/>
      <w:bookmarkStart w:id="660" w:name="_Toc397414496"/>
      <w:bookmarkStart w:id="661" w:name="_Toc397422723"/>
      <w:bookmarkStart w:id="662" w:name="_Toc397422996"/>
      <w:bookmarkStart w:id="663" w:name="_Toc397423268"/>
      <w:bookmarkStart w:id="664" w:name="_Toc397413330"/>
      <w:bookmarkStart w:id="665" w:name="_Toc397413622"/>
      <w:bookmarkStart w:id="666" w:name="_Toc397413916"/>
      <w:bookmarkStart w:id="667" w:name="_Toc397414209"/>
      <w:bookmarkStart w:id="668" w:name="_Toc397414501"/>
      <w:bookmarkStart w:id="669" w:name="_Toc397422728"/>
      <w:bookmarkStart w:id="670" w:name="_Toc397423000"/>
      <w:bookmarkStart w:id="671" w:name="_Toc397423272"/>
      <w:bookmarkStart w:id="672" w:name="_Toc397413331"/>
      <w:bookmarkStart w:id="673" w:name="_Toc397413623"/>
      <w:bookmarkStart w:id="674" w:name="_Toc397413917"/>
      <w:bookmarkStart w:id="675" w:name="_Toc397414210"/>
      <w:bookmarkStart w:id="676" w:name="_Toc397414502"/>
      <w:bookmarkStart w:id="677" w:name="_Toc397422729"/>
      <w:bookmarkStart w:id="678" w:name="_Toc397413332"/>
      <w:bookmarkStart w:id="679" w:name="_Toc397413624"/>
      <w:bookmarkStart w:id="680" w:name="_Toc397413918"/>
      <w:bookmarkStart w:id="681" w:name="_Toc397414211"/>
      <w:bookmarkStart w:id="682" w:name="_Toc397414503"/>
      <w:bookmarkStart w:id="683" w:name="_Toc397422730"/>
      <w:bookmarkStart w:id="684" w:name="_Toc397413333"/>
      <w:bookmarkStart w:id="685" w:name="_Toc397413625"/>
      <w:bookmarkStart w:id="686" w:name="_Toc397413919"/>
      <w:bookmarkStart w:id="687" w:name="_Toc397414212"/>
      <w:bookmarkStart w:id="688" w:name="_Toc397414504"/>
      <w:bookmarkStart w:id="689" w:name="_Toc397422731"/>
      <w:bookmarkStart w:id="690" w:name="_Toc397413334"/>
      <w:bookmarkStart w:id="691" w:name="_Toc397413626"/>
      <w:bookmarkStart w:id="692" w:name="_Toc397413920"/>
      <w:bookmarkStart w:id="693" w:name="_Toc397414213"/>
      <w:bookmarkStart w:id="694" w:name="_Toc397414505"/>
      <w:bookmarkStart w:id="695" w:name="_Toc397422732"/>
      <w:bookmarkStart w:id="696" w:name="_Toc397413336"/>
      <w:bookmarkStart w:id="697" w:name="_Toc397413628"/>
      <w:bookmarkStart w:id="698" w:name="_Toc397413922"/>
      <w:bookmarkStart w:id="699" w:name="_Toc397414215"/>
      <w:bookmarkStart w:id="700" w:name="_Toc397414507"/>
      <w:bookmarkStart w:id="701" w:name="_Toc397422734"/>
      <w:bookmarkStart w:id="702" w:name="_Toc397413337"/>
      <w:bookmarkStart w:id="703" w:name="_Toc397413629"/>
      <w:bookmarkStart w:id="704" w:name="_Toc397413923"/>
      <w:bookmarkStart w:id="705" w:name="_Toc397414216"/>
      <w:bookmarkStart w:id="706" w:name="_Toc397414508"/>
      <w:bookmarkStart w:id="707" w:name="_Toc397422735"/>
      <w:bookmarkStart w:id="708" w:name="_Toc397413338"/>
      <w:bookmarkStart w:id="709" w:name="_Toc397413630"/>
      <w:bookmarkStart w:id="710" w:name="_Toc397413924"/>
      <w:bookmarkStart w:id="711" w:name="_Toc397414217"/>
      <w:bookmarkStart w:id="712" w:name="_Toc397414509"/>
      <w:bookmarkStart w:id="713" w:name="_Toc397422736"/>
      <w:bookmarkStart w:id="714" w:name="_Toc397423008"/>
      <w:bookmarkStart w:id="715" w:name="_Toc397423280"/>
      <w:bookmarkStart w:id="716" w:name="_Toc397413339"/>
      <w:bookmarkStart w:id="717" w:name="_Toc397413631"/>
      <w:bookmarkStart w:id="718" w:name="_Toc397413925"/>
      <w:bookmarkStart w:id="719" w:name="_Toc397414218"/>
      <w:bookmarkStart w:id="720" w:name="_Toc397414510"/>
      <w:bookmarkStart w:id="721" w:name="_Toc397422737"/>
      <w:bookmarkStart w:id="722" w:name="_Toc397423009"/>
      <w:bookmarkStart w:id="723" w:name="_Toc397423281"/>
      <w:bookmarkStart w:id="724" w:name="_Toc397413340"/>
      <w:bookmarkStart w:id="725" w:name="_Toc397413632"/>
      <w:bookmarkStart w:id="726" w:name="_Toc397413926"/>
      <w:bookmarkStart w:id="727" w:name="_Toc397414219"/>
      <w:bookmarkStart w:id="728" w:name="_Toc397414511"/>
      <w:bookmarkStart w:id="729" w:name="_Toc397422738"/>
      <w:bookmarkStart w:id="730" w:name="_Toc397423010"/>
      <w:bookmarkStart w:id="731" w:name="_Toc397423282"/>
      <w:bookmarkStart w:id="732" w:name="_Toc397413341"/>
      <w:bookmarkStart w:id="733" w:name="_Toc397413633"/>
      <w:bookmarkStart w:id="734" w:name="_Toc397413927"/>
      <w:bookmarkStart w:id="735" w:name="_Toc397414220"/>
      <w:bookmarkStart w:id="736" w:name="_Toc397414512"/>
      <w:bookmarkStart w:id="737" w:name="_Toc397422739"/>
      <w:bookmarkStart w:id="738" w:name="_Toc397423011"/>
      <w:bookmarkStart w:id="739" w:name="_Toc397423283"/>
      <w:bookmarkStart w:id="740" w:name="_Toc397413345"/>
      <w:bookmarkStart w:id="741" w:name="_Toc397413637"/>
      <w:bookmarkStart w:id="742" w:name="_Toc397413931"/>
      <w:bookmarkStart w:id="743" w:name="_Toc397414224"/>
      <w:bookmarkStart w:id="744" w:name="_Toc397414516"/>
      <w:bookmarkStart w:id="745" w:name="_Toc397422743"/>
      <w:bookmarkStart w:id="746" w:name="_Toc397413346"/>
      <w:bookmarkStart w:id="747" w:name="_Toc397413638"/>
      <w:bookmarkStart w:id="748" w:name="_Toc397413932"/>
      <w:bookmarkStart w:id="749" w:name="_Toc397414225"/>
      <w:bookmarkStart w:id="750" w:name="_Toc397414517"/>
      <w:bookmarkStart w:id="751" w:name="_Toc397422744"/>
      <w:bookmarkStart w:id="752" w:name="_Toc397413347"/>
      <w:bookmarkStart w:id="753" w:name="_Toc397413639"/>
      <w:bookmarkStart w:id="754" w:name="_Toc397413933"/>
      <w:bookmarkStart w:id="755" w:name="_Toc397414226"/>
      <w:bookmarkStart w:id="756" w:name="_Toc397414518"/>
      <w:bookmarkStart w:id="757" w:name="_Toc397422745"/>
      <w:bookmarkStart w:id="758" w:name="_Toc397413348"/>
      <w:bookmarkStart w:id="759" w:name="_Toc397413640"/>
      <w:bookmarkStart w:id="760" w:name="_Toc397413934"/>
      <w:bookmarkStart w:id="761" w:name="_Toc397414227"/>
      <w:bookmarkStart w:id="762" w:name="_Toc397414519"/>
      <w:bookmarkStart w:id="763" w:name="_Toc397422746"/>
      <w:bookmarkStart w:id="764" w:name="_Toc397413349"/>
      <w:bookmarkStart w:id="765" w:name="_Toc397413641"/>
      <w:bookmarkStart w:id="766" w:name="_Toc397413935"/>
      <w:bookmarkStart w:id="767" w:name="_Toc397414228"/>
      <w:bookmarkStart w:id="768" w:name="_Toc397414520"/>
      <w:bookmarkStart w:id="769" w:name="_Toc397422747"/>
      <w:bookmarkStart w:id="770" w:name="_Toc397413350"/>
      <w:bookmarkStart w:id="771" w:name="_Toc397413642"/>
      <w:bookmarkStart w:id="772" w:name="_Toc397413936"/>
      <w:bookmarkStart w:id="773" w:name="_Toc397414229"/>
      <w:bookmarkStart w:id="774" w:name="_Toc397414521"/>
      <w:bookmarkStart w:id="775" w:name="_Toc397422748"/>
      <w:bookmarkStart w:id="776" w:name="_Toc397413351"/>
      <w:bookmarkStart w:id="777" w:name="_Toc397413643"/>
      <w:bookmarkStart w:id="778" w:name="_Toc397413937"/>
      <w:bookmarkStart w:id="779" w:name="_Toc397414230"/>
      <w:bookmarkStart w:id="780" w:name="_Toc397414522"/>
      <w:bookmarkStart w:id="781" w:name="_Toc397422749"/>
      <w:bookmarkStart w:id="782" w:name="_Toc397413352"/>
      <w:bookmarkStart w:id="783" w:name="_Toc397413644"/>
      <w:bookmarkStart w:id="784" w:name="_Toc397413938"/>
      <w:bookmarkStart w:id="785" w:name="_Toc397414231"/>
      <w:bookmarkStart w:id="786" w:name="_Toc397414523"/>
      <w:bookmarkStart w:id="787" w:name="_Toc397422750"/>
      <w:bookmarkStart w:id="788" w:name="_Toc397413353"/>
      <w:bookmarkStart w:id="789" w:name="_Toc397413645"/>
      <w:bookmarkStart w:id="790" w:name="_Toc397413939"/>
      <w:bookmarkStart w:id="791" w:name="_Toc397414232"/>
      <w:bookmarkStart w:id="792" w:name="_Toc397414524"/>
      <w:bookmarkStart w:id="793" w:name="_Toc397422751"/>
      <w:bookmarkStart w:id="794" w:name="_Toc397413354"/>
      <w:bookmarkStart w:id="795" w:name="_Toc397413646"/>
      <w:bookmarkStart w:id="796" w:name="_Toc397413940"/>
      <w:bookmarkStart w:id="797" w:name="_Toc397414233"/>
      <w:bookmarkStart w:id="798" w:name="_Toc397414525"/>
      <w:bookmarkStart w:id="799" w:name="_Toc397422752"/>
      <w:bookmarkStart w:id="800" w:name="_Toc397413355"/>
      <w:bookmarkStart w:id="801" w:name="_Toc397413647"/>
      <w:bookmarkStart w:id="802" w:name="_Toc397413941"/>
      <w:bookmarkStart w:id="803" w:name="_Toc397414234"/>
      <w:bookmarkStart w:id="804" w:name="_Toc397414526"/>
      <w:bookmarkStart w:id="805" w:name="_Toc397422753"/>
      <w:bookmarkStart w:id="806" w:name="_Toc397413362"/>
      <w:bookmarkStart w:id="807" w:name="_Toc397413654"/>
      <w:bookmarkStart w:id="808" w:name="_Toc397413948"/>
      <w:bookmarkStart w:id="809" w:name="_Toc397414241"/>
      <w:bookmarkStart w:id="810" w:name="_Toc397414533"/>
      <w:bookmarkStart w:id="811" w:name="_Toc397422760"/>
      <w:bookmarkStart w:id="812" w:name="_Toc397423032"/>
      <w:bookmarkStart w:id="813" w:name="_Toc397423304"/>
      <w:bookmarkStart w:id="814" w:name="_Toc397413363"/>
      <w:bookmarkStart w:id="815" w:name="_Toc397413655"/>
      <w:bookmarkStart w:id="816" w:name="_Toc397413949"/>
      <w:bookmarkStart w:id="817" w:name="_Toc397414242"/>
      <w:bookmarkStart w:id="818" w:name="_Toc397414534"/>
      <w:bookmarkStart w:id="819" w:name="_Toc397422761"/>
      <w:bookmarkStart w:id="820" w:name="_Toc397413364"/>
      <w:bookmarkStart w:id="821" w:name="_Toc397413656"/>
      <w:bookmarkStart w:id="822" w:name="_Toc397413950"/>
      <w:bookmarkStart w:id="823" w:name="_Toc397414243"/>
      <w:bookmarkStart w:id="824" w:name="_Toc397414535"/>
      <w:bookmarkStart w:id="825" w:name="_Toc397422762"/>
      <w:bookmarkStart w:id="826" w:name="_Toc397423034"/>
      <w:bookmarkStart w:id="827" w:name="_Toc397423306"/>
      <w:bookmarkStart w:id="828" w:name="_Toc397413371"/>
      <w:bookmarkStart w:id="829" w:name="_Toc397413663"/>
      <w:bookmarkStart w:id="830" w:name="_Toc397413957"/>
      <w:bookmarkStart w:id="831" w:name="_Toc397414250"/>
      <w:bookmarkStart w:id="832" w:name="_Toc397414542"/>
      <w:bookmarkStart w:id="833" w:name="_Toc397422769"/>
      <w:bookmarkStart w:id="834" w:name="_Toc397413372"/>
      <w:bookmarkStart w:id="835" w:name="_Toc397413664"/>
      <w:bookmarkStart w:id="836" w:name="_Toc397413958"/>
      <w:bookmarkStart w:id="837" w:name="_Toc397414251"/>
      <w:bookmarkStart w:id="838" w:name="_Toc397414543"/>
      <w:bookmarkStart w:id="839" w:name="_Toc397422770"/>
      <w:bookmarkStart w:id="840" w:name="_Toc397413373"/>
      <w:bookmarkStart w:id="841" w:name="_Toc397413665"/>
      <w:bookmarkStart w:id="842" w:name="_Toc397413959"/>
      <w:bookmarkStart w:id="843" w:name="_Toc397414252"/>
      <w:bookmarkStart w:id="844" w:name="_Toc397414544"/>
      <w:bookmarkStart w:id="845" w:name="_Toc397422771"/>
      <w:bookmarkStart w:id="846" w:name="_Toc397423043"/>
      <w:bookmarkStart w:id="847" w:name="_Toc397423315"/>
      <w:bookmarkStart w:id="848" w:name="_Toc397413374"/>
      <w:bookmarkStart w:id="849" w:name="_Toc397413666"/>
      <w:bookmarkStart w:id="850" w:name="_Toc397413960"/>
      <w:bookmarkStart w:id="851" w:name="_Toc397414253"/>
      <w:bookmarkStart w:id="852" w:name="_Toc397414545"/>
      <w:bookmarkStart w:id="853" w:name="_Toc397422772"/>
      <w:bookmarkStart w:id="854" w:name="_Toc397423044"/>
      <w:bookmarkStart w:id="855" w:name="_Toc397423316"/>
      <w:bookmarkStart w:id="856" w:name="_Toc397413375"/>
      <w:bookmarkStart w:id="857" w:name="_Toc397413667"/>
      <w:bookmarkStart w:id="858" w:name="_Toc397413961"/>
      <w:bookmarkStart w:id="859" w:name="_Toc397414254"/>
      <w:bookmarkStart w:id="860" w:name="_Toc397414546"/>
      <w:bookmarkStart w:id="861" w:name="_Toc397422773"/>
      <w:bookmarkStart w:id="862" w:name="_Toc397413376"/>
      <w:bookmarkStart w:id="863" w:name="_Toc397413668"/>
      <w:bookmarkStart w:id="864" w:name="_Toc397413962"/>
      <w:bookmarkStart w:id="865" w:name="_Toc397414255"/>
      <w:bookmarkStart w:id="866" w:name="_Toc397414547"/>
      <w:bookmarkStart w:id="867" w:name="_Toc397422774"/>
      <w:bookmarkStart w:id="868" w:name="_Toc397423046"/>
      <w:bookmarkStart w:id="869" w:name="_Toc397423318"/>
      <w:bookmarkStart w:id="870" w:name="_Toc397413377"/>
      <w:bookmarkStart w:id="871" w:name="_Toc397413669"/>
      <w:bookmarkStart w:id="872" w:name="_Toc397413963"/>
      <w:bookmarkStart w:id="873" w:name="_Toc397414256"/>
      <w:bookmarkStart w:id="874" w:name="_Toc397414548"/>
      <w:bookmarkStart w:id="875" w:name="_Toc397422775"/>
      <w:bookmarkStart w:id="876" w:name="_Toc397413380"/>
      <w:bookmarkStart w:id="877" w:name="_Toc397413672"/>
      <w:bookmarkStart w:id="878" w:name="_Toc397413966"/>
      <w:bookmarkStart w:id="879" w:name="_Toc397414259"/>
      <w:bookmarkStart w:id="880" w:name="_Toc397414551"/>
      <w:bookmarkStart w:id="881" w:name="_Toc397422778"/>
      <w:bookmarkStart w:id="882" w:name="_Toc397413381"/>
      <w:bookmarkStart w:id="883" w:name="_Toc397413673"/>
      <w:bookmarkStart w:id="884" w:name="_Toc397413967"/>
      <w:bookmarkStart w:id="885" w:name="_Toc397414260"/>
      <w:bookmarkStart w:id="886" w:name="_Toc397414552"/>
      <w:bookmarkStart w:id="887" w:name="_Toc397422779"/>
      <w:bookmarkStart w:id="888" w:name="_Toc397423051"/>
      <w:bookmarkStart w:id="889" w:name="_Toc397423323"/>
      <w:bookmarkStart w:id="890" w:name="_Toc397413382"/>
      <w:bookmarkStart w:id="891" w:name="_Toc397413674"/>
      <w:bookmarkStart w:id="892" w:name="_Toc397413968"/>
      <w:bookmarkStart w:id="893" w:name="_Toc397414261"/>
      <w:bookmarkStart w:id="894" w:name="_Toc397414553"/>
      <w:bookmarkStart w:id="895" w:name="_Toc397422780"/>
      <w:bookmarkStart w:id="896" w:name="_Toc397423052"/>
      <w:bookmarkStart w:id="897" w:name="_Toc397423324"/>
      <w:bookmarkStart w:id="898" w:name="_Toc397413392"/>
      <w:bookmarkStart w:id="899" w:name="_Toc397413684"/>
      <w:bookmarkStart w:id="900" w:name="_Toc397413978"/>
      <w:bookmarkStart w:id="901" w:name="_Toc397414271"/>
      <w:bookmarkStart w:id="902" w:name="_Toc397414563"/>
      <w:bookmarkStart w:id="903" w:name="_Toc397422790"/>
      <w:bookmarkStart w:id="904" w:name="_Toc397423062"/>
      <w:bookmarkStart w:id="905" w:name="_Toc397423334"/>
      <w:bookmarkStart w:id="906" w:name="_Toc397413393"/>
      <w:bookmarkStart w:id="907" w:name="_Toc397413685"/>
      <w:bookmarkStart w:id="908" w:name="_Toc397413979"/>
      <w:bookmarkStart w:id="909" w:name="_Toc397414272"/>
      <w:bookmarkStart w:id="910" w:name="_Toc397414564"/>
      <w:bookmarkStart w:id="911" w:name="_Toc397422791"/>
      <w:bookmarkStart w:id="912" w:name="_Toc397413394"/>
      <w:bookmarkStart w:id="913" w:name="_Toc397413686"/>
      <w:bookmarkStart w:id="914" w:name="_Toc397413980"/>
      <w:bookmarkStart w:id="915" w:name="_Toc397414273"/>
      <w:bookmarkStart w:id="916" w:name="_Toc397414565"/>
      <w:bookmarkStart w:id="917" w:name="_Toc397422792"/>
      <w:bookmarkStart w:id="918" w:name="_Toc397413395"/>
      <w:bookmarkStart w:id="919" w:name="_Toc397413687"/>
      <w:bookmarkStart w:id="920" w:name="_Toc397413981"/>
      <w:bookmarkStart w:id="921" w:name="_Toc397414274"/>
      <w:bookmarkStart w:id="922" w:name="_Toc397414566"/>
      <w:bookmarkStart w:id="923" w:name="_Toc397422793"/>
      <w:bookmarkStart w:id="924" w:name="_Toc397413398"/>
      <w:bookmarkStart w:id="925" w:name="_Toc397413690"/>
      <w:bookmarkStart w:id="926" w:name="_Toc397413984"/>
      <w:bookmarkStart w:id="927" w:name="_Toc397414277"/>
      <w:bookmarkStart w:id="928" w:name="_Toc397414569"/>
      <w:bookmarkStart w:id="929" w:name="_Toc397422796"/>
      <w:bookmarkStart w:id="930" w:name="_Toc397413399"/>
      <w:bookmarkStart w:id="931" w:name="_Toc397413691"/>
      <w:bookmarkStart w:id="932" w:name="_Toc397413985"/>
      <w:bookmarkStart w:id="933" w:name="_Toc397414278"/>
      <w:bookmarkStart w:id="934" w:name="_Toc397414570"/>
      <w:bookmarkStart w:id="935" w:name="_Toc397422797"/>
      <w:bookmarkStart w:id="936" w:name="_Toc397413401"/>
      <w:bookmarkStart w:id="937" w:name="_Toc397413693"/>
      <w:bookmarkStart w:id="938" w:name="_Toc397413987"/>
      <w:bookmarkStart w:id="939" w:name="_Toc397414280"/>
      <w:bookmarkStart w:id="940" w:name="_Toc397414572"/>
      <w:bookmarkStart w:id="941" w:name="_Toc397422799"/>
      <w:bookmarkStart w:id="942" w:name="_Toc397413403"/>
      <w:bookmarkStart w:id="943" w:name="_Toc397413695"/>
      <w:bookmarkStart w:id="944" w:name="_Toc397413989"/>
      <w:bookmarkStart w:id="945" w:name="_Toc397414282"/>
      <w:bookmarkStart w:id="946" w:name="_Toc397414574"/>
      <w:bookmarkStart w:id="947" w:name="_Toc397422801"/>
      <w:bookmarkStart w:id="948" w:name="_Toc397413404"/>
      <w:bookmarkStart w:id="949" w:name="_Toc397413696"/>
      <w:bookmarkStart w:id="950" w:name="_Toc397413990"/>
      <w:bookmarkStart w:id="951" w:name="_Toc397414283"/>
      <w:bookmarkStart w:id="952" w:name="_Toc397414575"/>
      <w:bookmarkStart w:id="953" w:name="_Toc397422802"/>
      <w:bookmarkStart w:id="954" w:name="_Toc397414577"/>
      <w:bookmarkStart w:id="955" w:name="_Toc397422804"/>
      <w:bookmarkStart w:id="956" w:name="_Toc397423076"/>
      <w:bookmarkStart w:id="957" w:name="_Toc397413407"/>
      <w:bookmarkStart w:id="958" w:name="_Toc397413699"/>
      <w:bookmarkStart w:id="959" w:name="_Toc397413993"/>
      <w:bookmarkStart w:id="960" w:name="_Toc397414286"/>
      <w:bookmarkStart w:id="961" w:name="_Toc397414578"/>
      <w:bookmarkStart w:id="962" w:name="_Toc397422805"/>
      <w:bookmarkStart w:id="963" w:name="_Toc397423077"/>
      <w:bookmarkStart w:id="964" w:name="_Toc397423349"/>
      <w:bookmarkStart w:id="965" w:name="_Toc397414580"/>
      <w:bookmarkStart w:id="966" w:name="_Toc397422807"/>
      <w:bookmarkStart w:id="967" w:name="_Toc397423079"/>
      <w:bookmarkStart w:id="968" w:name="_Toc3974233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r w:rsidRPr="00B75752">
        <w:rPr>
          <w:rFonts w:asciiTheme="majorHAnsi" w:eastAsia="Calibri" w:hAnsiTheme="majorHAnsi" w:cs="Times New Roman"/>
          <w:b/>
          <w:color w:val="auto"/>
          <w:spacing w:val="0"/>
          <w:szCs w:val="20"/>
        </w:rPr>
        <w:t xml:space="preserve">Weryfikacja aktualnych zasad i ograniczeń podróżowania </w:t>
      </w:r>
    </w:p>
    <w:p w14:paraId="4D8BD7CA" w14:textId="77777777" w:rsidR="004D1980" w:rsidRPr="00B75752" w:rsidRDefault="004D1980" w:rsidP="004C7E42">
      <w:pPr>
        <w:jc w:val="left"/>
        <w:rPr>
          <w:rFonts w:asciiTheme="majorHAnsi" w:hAnsiTheme="majorHAnsi"/>
          <w:szCs w:val="20"/>
        </w:rPr>
      </w:pPr>
      <w:r w:rsidRPr="00B75752">
        <w:rPr>
          <w:rFonts w:asciiTheme="majorHAnsi" w:eastAsia="Calibri" w:hAnsiTheme="majorHAnsi" w:cs="Times New Roman"/>
          <w:color w:val="auto"/>
          <w:spacing w:val="0"/>
          <w:szCs w:val="20"/>
        </w:rPr>
        <w:t xml:space="preserve">Na żądanie Zamawiającego Wykonawca będzie zobowiązany do przekazania szczegółowych informacji nt. sytuacji epidemiologicznej w kraju i warunków wjazdu do poszczególnych państw m.in. ruch na granicy, konieczność wykonania testu, obowiązek zaszczepienia, obowiązek odbycia kwarantanny.  </w:t>
      </w:r>
    </w:p>
    <w:p w14:paraId="3814D194" w14:textId="77777777" w:rsidR="004D1980" w:rsidRPr="00B75752" w:rsidRDefault="004D1980" w:rsidP="004C7E42">
      <w:pPr>
        <w:jc w:val="left"/>
        <w:rPr>
          <w:rFonts w:asciiTheme="majorHAnsi" w:hAnsiTheme="majorHAnsi"/>
          <w:b/>
          <w:szCs w:val="20"/>
        </w:rPr>
      </w:pPr>
    </w:p>
    <w:p w14:paraId="3C18187A" w14:textId="3781083E" w:rsidR="0084396A" w:rsidRPr="00B75752" w:rsidRDefault="0084396A" w:rsidP="004C7E42">
      <w:pPr>
        <w:jc w:val="left"/>
        <w:rPr>
          <w:rFonts w:asciiTheme="majorHAnsi" w:hAnsiTheme="majorHAnsi"/>
          <w:szCs w:val="20"/>
        </w:rPr>
      </w:pPr>
    </w:p>
    <w:sectPr w:rsidR="0084396A" w:rsidRPr="00B75752" w:rsidSect="00DA52A1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7796" w14:textId="77777777" w:rsidR="00385FCC" w:rsidRDefault="00385FCC" w:rsidP="006747BD">
      <w:pPr>
        <w:spacing w:after="0" w:line="240" w:lineRule="auto"/>
      </w:pPr>
      <w:r>
        <w:separator/>
      </w:r>
    </w:p>
  </w:endnote>
  <w:endnote w:type="continuationSeparator" w:id="0">
    <w:p w14:paraId="67792444" w14:textId="77777777" w:rsidR="00385FCC" w:rsidRDefault="00385FCC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72665324" w14:textId="74C1AABA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A53EE0" w14:textId="61112568" w:rsidR="00D40690" w:rsidRDefault="00DA52A1">
    <w:pPr>
      <w:pStyle w:val="Stopka"/>
    </w:pPr>
    <w:r w:rsidRPr="00DA52A1">
      <w:rPr>
        <w:noProof/>
      </w:rPr>
      <w:drawing>
        <wp:anchor distT="0" distB="0" distL="114300" distR="114300" simplePos="0" relativeHeight="251671552" behindDoc="1" locked="1" layoutInCell="1" allowOverlap="1" wp14:anchorId="6847A2E9" wp14:editId="5FF1478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34B73DB8" wp14:editId="5F39D5D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608B04" w14:textId="2218BF7F" w:rsidR="009B6D43" w:rsidRDefault="009B6D43" w:rsidP="009B6D43">
                          <w:pPr>
                            <w:pStyle w:val="LukStopka-adres"/>
                          </w:pPr>
                          <w:r>
                            <w:t xml:space="preserve">Sieć Badawcza Łukasiewicz </w:t>
                          </w:r>
                          <w:r w:rsidR="00A1190B">
                            <w:t>–</w:t>
                          </w:r>
                          <w:r>
                            <w:t xml:space="preserve"> ITECH Instytut Innowacji i Technologii</w:t>
                          </w:r>
                        </w:p>
                        <w:p w14:paraId="74C1E39A" w14:textId="77777777" w:rsidR="009B6D43" w:rsidRDefault="009B6D43" w:rsidP="009B6D43">
                          <w:pPr>
                            <w:pStyle w:val="LukStopka-adres"/>
                          </w:pPr>
                          <w:r>
                            <w:t xml:space="preserve">00-879 Warszawa, ul. Żelazna 87, Tel: +48 </w:t>
                          </w:r>
                          <w:r w:rsidRPr="00117642">
                            <w:t>(22) 100</w:t>
                          </w:r>
                          <w:r>
                            <w:t xml:space="preserve"> </w:t>
                          </w:r>
                          <w:r w:rsidRPr="00117642">
                            <w:t>14</w:t>
                          </w:r>
                          <w:r>
                            <w:t xml:space="preserve"> </w:t>
                          </w:r>
                          <w:r w:rsidRPr="00117642">
                            <w:t>63</w:t>
                          </w:r>
                          <w:r>
                            <w:t>,</w:t>
                          </w:r>
                        </w:p>
                        <w:p w14:paraId="4D459244" w14:textId="77777777" w:rsidR="009B6D43" w:rsidRPr="004D1980" w:rsidRDefault="009B6D43" w:rsidP="009B6D43">
                          <w:pPr>
                            <w:pStyle w:val="LukStopka-adres"/>
                          </w:pPr>
                          <w:r w:rsidRPr="004D1980">
                            <w:t xml:space="preserve">E-mail: instytut@itech.lukasiewicz.gov.pl | NIP: 525-000-82-93, REGON: </w:t>
                          </w:r>
                          <w:r w:rsidRPr="004D1980">
                            <w:rPr>
                              <w:rFonts w:cs="Arial"/>
                              <w:shd w:val="clear" w:color="auto" w:fill="FFFFFF"/>
                            </w:rPr>
                            <w:t>387143432</w:t>
                          </w:r>
                        </w:p>
                        <w:p w14:paraId="4ABCEF24" w14:textId="50E41F8D" w:rsidR="00DA52A1" w:rsidRPr="004F5805" w:rsidRDefault="009B6D43" w:rsidP="00533B76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>
                            <w:t>Sąd Rejonowym.st. Warszawy, XII</w:t>
                          </w:r>
                          <w:r w:rsidR="001914E9">
                            <w:t>I</w:t>
                          </w:r>
                          <w:r>
                            <w:t xml:space="preserve"> Wydz. Gospodarczy KRS nr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0000860814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B73DB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" filled="f" stroked="f">
              <o:lock v:ext="edit" aspectratio="t"/>
              <v:textbox style="mso-fit-shape-to-text:t" inset="0,0,0,0">
                <w:txbxContent>
                  <w:p w14:paraId="4A608B04" w14:textId="2218BF7F" w:rsidR="009B6D43" w:rsidRDefault="009B6D43" w:rsidP="009B6D43">
                    <w:pPr>
                      <w:pStyle w:val="LukStopka-adres"/>
                    </w:pPr>
                    <w:r>
                      <w:t xml:space="preserve">Sieć Badawcza Łukasiewicz </w:t>
                    </w:r>
                    <w:r w:rsidR="00A1190B">
                      <w:t>–</w:t>
                    </w:r>
                    <w:r>
                      <w:t xml:space="preserve"> ITECH Instytut Innowacji i Technologii</w:t>
                    </w:r>
                  </w:p>
                  <w:p w14:paraId="74C1E39A" w14:textId="77777777" w:rsidR="009B6D43" w:rsidRDefault="009B6D43" w:rsidP="009B6D43">
                    <w:pPr>
                      <w:pStyle w:val="LukStopka-adres"/>
                    </w:pPr>
                    <w:r>
                      <w:t xml:space="preserve">00-879 Warszawa, ul. Żelazna 87, Tel: +48 </w:t>
                    </w:r>
                    <w:r w:rsidRPr="00117642">
                      <w:t>(22) 100</w:t>
                    </w:r>
                    <w:r>
                      <w:t xml:space="preserve"> </w:t>
                    </w:r>
                    <w:r w:rsidRPr="00117642">
                      <w:t>14</w:t>
                    </w:r>
                    <w:r>
                      <w:t xml:space="preserve"> </w:t>
                    </w:r>
                    <w:r w:rsidRPr="00117642">
                      <w:t>63</w:t>
                    </w:r>
                    <w:r>
                      <w:t>,</w:t>
                    </w:r>
                  </w:p>
                  <w:p w14:paraId="4D459244" w14:textId="77777777" w:rsidR="009B6D43" w:rsidRPr="004D1980" w:rsidRDefault="009B6D43" w:rsidP="009B6D43">
                    <w:pPr>
                      <w:pStyle w:val="LukStopka-adres"/>
                    </w:pPr>
                    <w:r w:rsidRPr="004D1980">
                      <w:t xml:space="preserve">E-mail: instytut@itech.lukasiewicz.gov.pl | NIP: 525-000-82-93, REGON: </w:t>
                    </w:r>
                    <w:r w:rsidRPr="004D1980">
                      <w:rPr>
                        <w:rFonts w:cs="Arial"/>
                        <w:shd w:val="clear" w:color="auto" w:fill="FFFFFF"/>
                      </w:rPr>
                      <w:t>387143432</w:t>
                    </w:r>
                  </w:p>
                  <w:p w14:paraId="4ABCEF24" w14:textId="50E41F8D" w:rsidR="00DA52A1" w:rsidRPr="004F5805" w:rsidRDefault="009B6D43" w:rsidP="00533B76">
                    <w:pPr>
                      <w:pStyle w:val="LukStopka-adres"/>
                      <w:rPr>
                        <w:lang w:val="de-DE"/>
                      </w:rPr>
                    </w:pPr>
                    <w:r>
                      <w:t>Sąd Rejonowym.st. Warszawy, XII</w:t>
                    </w:r>
                    <w:r w:rsidR="001914E9">
                      <w:t>I</w:t>
                    </w:r>
                    <w:r>
                      <w:t xml:space="preserve"> Wydz. Gospodarczy KRS nr </w:t>
                    </w:r>
                    <w:r>
                      <w:rPr>
                        <w:rFonts w:cs="Arial"/>
                        <w:shd w:val="clear" w:color="auto" w:fill="FFFFFF"/>
                      </w:rPr>
                      <w:t>0000860814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768260" w14:textId="3A80FA46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Pr="00D40690">
              <w:t>2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Pr="00D40690">
              <w:t>2</w:t>
            </w:r>
            <w:r w:rsidRPr="00D40690">
              <w:fldChar w:fldCharType="end"/>
            </w:r>
          </w:p>
        </w:sdtContent>
      </w:sdt>
    </w:sdtContent>
  </w:sdt>
  <w:p w14:paraId="4AD7D64D" w14:textId="524A23D3" w:rsidR="003F4BA3" w:rsidRPr="00D06D36" w:rsidRDefault="00DA52A1" w:rsidP="00D06D36">
    <w:pPr>
      <w:pStyle w:val="LukStopka-adres"/>
      <w:rPr>
        <w:spacing w:val="2"/>
      </w:rPr>
    </w:pPr>
    <w:r>
      <w:rPr>
        <w:spacing w:val="2"/>
      </w:rPr>
      <mc:AlternateContent>
        <mc:Choice Requires="wps">
          <w:drawing>
            <wp:anchor distT="0" distB="0" distL="114300" distR="114300" simplePos="0" relativeHeight="251669504" behindDoc="1" locked="1" layoutInCell="1" allowOverlap="1" wp14:anchorId="014D2A1A" wp14:editId="2F21291C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222885"/>
              <wp:effectExtent l="0" t="0" r="508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BD6C63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Jednostka</w:t>
                          </w:r>
                        </w:p>
                        <w:p w14:paraId="55F3F5FE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Notyfikowana</w:t>
                          </w:r>
                        </w:p>
                        <w:p w14:paraId="0B30FDEC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Unii Europejskiej</w:t>
                          </w:r>
                        </w:p>
                        <w:p w14:paraId="7DF9CADB" w14:textId="718A08BE" w:rsidR="00DA52A1" w:rsidRPr="00DA52A1" w:rsidRDefault="00DA52A1" w:rsidP="00DA52A1">
                          <w:pPr>
                            <w:pStyle w:val="LukStopka-adres"/>
                          </w:pPr>
                          <w:r>
                            <w:t>nr 1454.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4D2A1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.5pt;margin-top:774.7pt;width:83.6pt;height:17.55pt;z-index:-2516469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" filled="f" stroked="f">
              <o:lock v:ext="edit" aspectratio="t"/>
              <v:textbox style="mso-fit-shape-to-text:t" inset="0,0,0,0">
                <w:txbxContent>
                  <w:p w14:paraId="38BD6C63" w14:textId="77777777" w:rsidR="00DA52A1" w:rsidRDefault="00DA52A1" w:rsidP="00DA52A1">
                    <w:pPr>
                      <w:pStyle w:val="LukStopka-adres"/>
                    </w:pPr>
                    <w:r>
                      <w:t>Jednostka</w:t>
                    </w:r>
                  </w:p>
                  <w:p w14:paraId="55F3F5FE" w14:textId="77777777" w:rsidR="00DA52A1" w:rsidRDefault="00DA52A1" w:rsidP="00DA52A1">
                    <w:pPr>
                      <w:pStyle w:val="LukStopka-adres"/>
                    </w:pPr>
                    <w:r>
                      <w:t>Notyfikowana</w:t>
                    </w:r>
                  </w:p>
                  <w:p w14:paraId="0B30FDEC" w14:textId="77777777" w:rsidR="00DA52A1" w:rsidRDefault="00DA52A1" w:rsidP="00DA52A1">
                    <w:pPr>
                      <w:pStyle w:val="LukStopka-adres"/>
                    </w:pPr>
                    <w:r>
                      <w:t>Unii Europejskiej</w:t>
                    </w:r>
                  </w:p>
                  <w:p w14:paraId="7DF9CADB" w14:textId="718A08BE" w:rsidR="00DA52A1" w:rsidRPr="00DA52A1" w:rsidRDefault="00DA52A1" w:rsidP="00DA52A1">
                    <w:pPr>
                      <w:pStyle w:val="LukStopka-adres"/>
                    </w:pPr>
                    <w:r>
                      <w:t>nr 1454.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</w:rPr>
      <w:drawing>
        <wp:anchor distT="0" distB="0" distL="114300" distR="114300" simplePos="0" relativeHeight="251661312" behindDoc="1" locked="1" layoutInCell="1" allowOverlap="1" wp14:anchorId="0569D40D" wp14:editId="71B49F6A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5805">
      <w:rPr>
        <w:spacing w:val="2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866887" wp14:editId="1801EAA0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93C8B3" w14:textId="5230E218" w:rsidR="00265588" w:rsidRDefault="00DA52A1" w:rsidP="00265588">
                          <w:pPr>
                            <w:pStyle w:val="LukStopka-adres"/>
                          </w:pPr>
                          <w:r>
                            <w:t xml:space="preserve">Sieć Badawcza Łukasiewicz </w:t>
                          </w:r>
                          <w:r w:rsidR="00A1190B">
                            <w:t>–</w:t>
                          </w:r>
                          <w:r>
                            <w:t xml:space="preserve"> </w:t>
                          </w:r>
                          <w:r w:rsidR="00582C0E">
                            <w:t xml:space="preserve">ITECH </w:t>
                          </w:r>
                          <w:r w:rsidR="004C4A6F">
                            <w:t xml:space="preserve">Instytut </w:t>
                          </w:r>
                          <w:r w:rsidR="00582C0E">
                            <w:t>Innowacji i Technologii</w:t>
                          </w:r>
                        </w:p>
                        <w:p w14:paraId="091E2C7C" w14:textId="1690F28E" w:rsidR="00DA52A1" w:rsidRDefault="00DA52A1" w:rsidP="00DA52A1">
                          <w:pPr>
                            <w:pStyle w:val="LukStopka-adres"/>
                          </w:pPr>
                          <w:r>
                            <w:t>0</w:t>
                          </w:r>
                          <w:r w:rsidR="00117642">
                            <w:t>0-879</w:t>
                          </w:r>
                          <w:r>
                            <w:t xml:space="preserve"> Warszawa, ul. </w:t>
                          </w:r>
                          <w:r w:rsidR="00117642">
                            <w:t>Żelazna 87</w:t>
                          </w:r>
                          <w:r>
                            <w:t xml:space="preserve">, Tel: +48 </w:t>
                          </w:r>
                          <w:r w:rsidR="00117642" w:rsidRPr="00117642">
                            <w:t>(22) 100</w:t>
                          </w:r>
                          <w:r w:rsidR="0067276D">
                            <w:t xml:space="preserve"> </w:t>
                          </w:r>
                          <w:r w:rsidR="00117642" w:rsidRPr="00117642">
                            <w:t>14</w:t>
                          </w:r>
                          <w:r w:rsidR="0067276D">
                            <w:t xml:space="preserve"> </w:t>
                          </w:r>
                          <w:r w:rsidR="00117642" w:rsidRPr="00117642">
                            <w:t>63</w:t>
                          </w:r>
                          <w:r>
                            <w:t>,</w:t>
                          </w:r>
                        </w:p>
                        <w:p w14:paraId="57581879" w14:textId="59EB9DDC" w:rsidR="00533B76" w:rsidRPr="00E60009" w:rsidRDefault="00533B76" w:rsidP="00533B76">
                          <w:pPr>
                            <w:pStyle w:val="LukStopka-adres"/>
                          </w:pPr>
                          <w:r w:rsidRPr="00E60009">
                            <w:t>E-mail: instytut@</w:t>
                          </w:r>
                          <w:r w:rsidR="006C1057" w:rsidRPr="00E60009">
                            <w:t>itech.lukasiewicz.gov.pl</w:t>
                          </w:r>
                          <w:r w:rsidRPr="00E60009">
                            <w:t xml:space="preserve"> | NIP: 525-000-82-93, REGON: </w:t>
                          </w:r>
                          <w:r w:rsidRPr="00E60009">
                            <w:rPr>
                              <w:rFonts w:cs="Arial"/>
                              <w:shd w:val="clear" w:color="auto" w:fill="FFFFFF"/>
                            </w:rPr>
                            <w:t>387143432</w:t>
                          </w:r>
                        </w:p>
                        <w:p w14:paraId="38C94097" w14:textId="6315A83D" w:rsidR="004F5805" w:rsidRPr="004F5805" w:rsidRDefault="00533B76" w:rsidP="00533B76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>
                            <w:t>Sąd Rejonowym.st. Warszawy, XII</w:t>
                          </w:r>
                          <w:r w:rsidR="001914E9">
                            <w:t>I</w:t>
                          </w:r>
                          <w:r>
                            <w:t xml:space="preserve"> Wydz. Gospodarczy KRS nr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0000860814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866887" id="_x0000_s1028" type="#_x0000_t202" style="position:absolute;margin-left:0;margin-top:774.9pt;width:336.15pt;height:17.5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" filled="f" stroked="f">
              <o:lock v:ext="edit" aspectratio="t"/>
              <v:textbox style="mso-fit-shape-to-text:t" inset="0,0,0,0">
                <w:txbxContent>
                  <w:p w14:paraId="3093C8B3" w14:textId="5230E218" w:rsidR="00265588" w:rsidRDefault="00DA52A1" w:rsidP="00265588">
                    <w:pPr>
                      <w:pStyle w:val="LukStopka-adres"/>
                    </w:pPr>
                    <w:r>
                      <w:t xml:space="preserve">Sieć Badawcza Łukasiewicz </w:t>
                    </w:r>
                    <w:r w:rsidR="00A1190B">
                      <w:t>–</w:t>
                    </w:r>
                    <w:r>
                      <w:t xml:space="preserve"> </w:t>
                    </w:r>
                    <w:r w:rsidR="00582C0E">
                      <w:t xml:space="preserve">ITECH </w:t>
                    </w:r>
                    <w:r w:rsidR="004C4A6F">
                      <w:t xml:space="preserve">Instytut </w:t>
                    </w:r>
                    <w:r w:rsidR="00582C0E">
                      <w:t>Innowacji i Technologii</w:t>
                    </w:r>
                  </w:p>
                  <w:p w14:paraId="091E2C7C" w14:textId="1690F28E" w:rsidR="00DA52A1" w:rsidRDefault="00DA52A1" w:rsidP="00DA52A1">
                    <w:pPr>
                      <w:pStyle w:val="LukStopka-adres"/>
                    </w:pPr>
                    <w:r>
                      <w:t>0</w:t>
                    </w:r>
                    <w:r w:rsidR="00117642">
                      <w:t>0-879</w:t>
                    </w:r>
                    <w:r>
                      <w:t xml:space="preserve"> Warszawa, ul. </w:t>
                    </w:r>
                    <w:r w:rsidR="00117642">
                      <w:t>Żelazna 87</w:t>
                    </w:r>
                    <w:r>
                      <w:t xml:space="preserve">, Tel: +48 </w:t>
                    </w:r>
                    <w:r w:rsidR="00117642" w:rsidRPr="00117642">
                      <w:t>(22) 100</w:t>
                    </w:r>
                    <w:r w:rsidR="0067276D">
                      <w:t xml:space="preserve"> </w:t>
                    </w:r>
                    <w:r w:rsidR="00117642" w:rsidRPr="00117642">
                      <w:t>14</w:t>
                    </w:r>
                    <w:r w:rsidR="0067276D">
                      <w:t xml:space="preserve"> </w:t>
                    </w:r>
                    <w:r w:rsidR="00117642" w:rsidRPr="00117642">
                      <w:t>63</w:t>
                    </w:r>
                    <w:r>
                      <w:t>,</w:t>
                    </w:r>
                  </w:p>
                  <w:p w14:paraId="57581879" w14:textId="59EB9DDC" w:rsidR="00533B76" w:rsidRPr="00E60009" w:rsidRDefault="00533B76" w:rsidP="00533B76">
                    <w:pPr>
                      <w:pStyle w:val="LukStopka-adres"/>
                    </w:pPr>
                    <w:r w:rsidRPr="00E60009">
                      <w:t>E-mail: instytut@</w:t>
                    </w:r>
                    <w:r w:rsidR="006C1057" w:rsidRPr="00E60009">
                      <w:t>itech.lukasiewicz.gov.pl</w:t>
                    </w:r>
                    <w:r w:rsidRPr="00E60009">
                      <w:t xml:space="preserve"> | NIP: 525-000-82-93, REGON: </w:t>
                    </w:r>
                    <w:r w:rsidRPr="00E60009">
                      <w:rPr>
                        <w:rFonts w:cs="Arial"/>
                        <w:shd w:val="clear" w:color="auto" w:fill="FFFFFF"/>
                      </w:rPr>
                      <w:t>387143432</w:t>
                    </w:r>
                  </w:p>
                  <w:p w14:paraId="38C94097" w14:textId="6315A83D" w:rsidR="004F5805" w:rsidRPr="004F5805" w:rsidRDefault="00533B76" w:rsidP="00533B76">
                    <w:pPr>
                      <w:pStyle w:val="LukStopka-adres"/>
                      <w:rPr>
                        <w:lang w:val="de-DE"/>
                      </w:rPr>
                    </w:pPr>
                    <w:r>
                      <w:t>Sąd Rejonowym.st. Warszawy, XII</w:t>
                    </w:r>
                    <w:r w:rsidR="001914E9">
                      <w:t>I</w:t>
                    </w:r>
                    <w:r>
                      <w:t xml:space="preserve"> Wydz. Gospodarczy KRS nr </w:t>
                    </w:r>
                    <w:r>
                      <w:rPr>
                        <w:rFonts w:cs="Arial"/>
                        <w:shd w:val="clear" w:color="auto" w:fill="FFFFFF"/>
                      </w:rPr>
                      <w:t>0000860814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974AF" w14:textId="77777777" w:rsidR="00385FCC" w:rsidRDefault="00385FCC" w:rsidP="006747BD">
      <w:pPr>
        <w:spacing w:after="0" w:line="240" w:lineRule="auto"/>
      </w:pPr>
      <w:r>
        <w:separator/>
      </w:r>
    </w:p>
  </w:footnote>
  <w:footnote w:type="continuationSeparator" w:id="0">
    <w:p w14:paraId="749BE20B" w14:textId="77777777" w:rsidR="00385FCC" w:rsidRDefault="00385FCC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720"/>
      <w:gridCol w:w="2720"/>
      <w:gridCol w:w="2720"/>
    </w:tblGrid>
    <w:tr w:rsidR="43EE5073" w14:paraId="3E8F28B3" w14:textId="77777777" w:rsidTr="43EE5073">
      <w:trPr>
        <w:trHeight w:val="300"/>
      </w:trPr>
      <w:tc>
        <w:tcPr>
          <w:tcW w:w="2720" w:type="dxa"/>
        </w:tcPr>
        <w:p w14:paraId="33FE88E0" w14:textId="6AEBA7CF" w:rsidR="43EE5073" w:rsidRDefault="43EE5073" w:rsidP="43EE5073">
          <w:pPr>
            <w:pStyle w:val="Nagwek"/>
            <w:ind w:left="-115"/>
            <w:jc w:val="left"/>
          </w:pPr>
        </w:p>
      </w:tc>
      <w:tc>
        <w:tcPr>
          <w:tcW w:w="2720" w:type="dxa"/>
        </w:tcPr>
        <w:p w14:paraId="77B9CA23" w14:textId="33F71991" w:rsidR="43EE5073" w:rsidRDefault="43EE5073" w:rsidP="43EE5073">
          <w:pPr>
            <w:pStyle w:val="Nagwek"/>
            <w:jc w:val="center"/>
          </w:pPr>
        </w:p>
      </w:tc>
      <w:tc>
        <w:tcPr>
          <w:tcW w:w="2720" w:type="dxa"/>
        </w:tcPr>
        <w:p w14:paraId="5FD9D37D" w14:textId="5FD0B7A6" w:rsidR="43EE5073" w:rsidRDefault="43EE5073" w:rsidP="43EE5073">
          <w:pPr>
            <w:pStyle w:val="Nagwek"/>
            <w:ind w:right="-115"/>
            <w:jc w:val="right"/>
          </w:pPr>
        </w:p>
      </w:tc>
    </w:tr>
  </w:tbl>
  <w:p w14:paraId="7A1A1D96" w14:textId="0158D8B0" w:rsidR="43EE5073" w:rsidRDefault="43EE5073" w:rsidP="43EE50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B933" w14:textId="630879D5" w:rsidR="006747BD" w:rsidRPr="00DA52A1" w:rsidRDefault="00582C0E">
    <w:pPr>
      <w:pStyle w:val="Nagwek"/>
    </w:pPr>
    <w:r>
      <w:rPr>
        <w:noProof/>
      </w:rPr>
      <w:drawing>
        <wp:anchor distT="0" distB="0" distL="114300" distR="114300" simplePos="0" relativeHeight="251674624" behindDoc="1" locked="0" layoutInCell="1" allowOverlap="1" wp14:anchorId="0A9F914C" wp14:editId="679B7587">
          <wp:simplePos x="0" y="0"/>
          <wp:positionH relativeFrom="margin">
            <wp:posOffset>-1417320</wp:posOffset>
          </wp:positionH>
          <wp:positionV relativeFrom="paragraph">
            <wp:posOffset>95885</wp:posOffset>
          </wp:positionV>
          <wp:extent cx="704850" cy="1306195"/>
          <wp:effectExtent l="0" t="0" r="0" b="825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306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E2317"/>
    <w:multiLevelType w:val="hybridMultilevel"/>
    <w:tmpl w:val="B19E6902"/>
    <w:lvl w:ilvl="0" w:tplc="E3B432D0">
      <w:start w:val="1"/>
      <w:numFmt w:val="bullet"/>
      <w:lvlText w:val="-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185110">
      <w:start w:val="1"/>
      <w:numFmt w:val="decimal"/>
      <w:lvlText w:val="%2)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1036C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9234B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02B9D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7C640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FE409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CA1E1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0CFA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B6F4103"/>
    <w:multiLevelType w:val="hybridMultilevel"/>
    <w:tmpl w:val="5D34F2F6"/>
    <w:lvl w:ilvl="0" w:tplc="7E9E19BE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8F1EF3"/>
    <w:multiLevelType w:val="hybridMultilevel"/>
    <w:tmpl w:val="0F00DB04"/>
    <w:lvl w:ilvl="0" w:tplc="A0A8FF2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E80CEC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B6F7FE">
      <w:start w:val="1"/>
      <w:numFmt w:val="decimal"/>
      <w:lvlRestart w:val="0"/>
      <w:lvlText w:val="%3)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76F812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72A8C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EC428C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342D9E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A2EFE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F4B00C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5D70196"/>
    <w:multiLevelType w:val="hybridMultilevel"/>
    <w:tmpl w:val="310CF09C"/>
    <w:lvl w:ilvl="0" w:tplc="1E3410A4">
      <w:start w:val="1"/>
      <w:numFmt w:val="lowerLetter"/>
      <w:lvlText w:val="%1)"/>
      <w:lvlJc w:val="left"/>
      <w:pPr>
        <w:ind w:left="1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AC8B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48315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70681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60722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1ED21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56052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BE31A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E85CE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3276096"/>
    <w:multiLevelType w:val="hybridMultilevel"/>
    <w:tmpl w:val="926A946A"/>
    <w:lvl w:ilvl="0" w:tplc="255A55DE">
      <w:start w:val="1"/>
      <w:numFmt w:val="upperRoman"/>
      <w:lvlText w:val="%1."/>
      <w:lvlJc w:val="right"/>
      <w:pPr>
        <w:ind w:left="720" w:hanging="360"/>
      </w:pPr>
    </w:lvl>
    <w:lvl w:ilvl="1" w:tplc="8B3E30C2">
      <w:start w:val="1"/>
      <w:numFmt w:val="lowerLetter"/>
      <w:lvlText w:val="%2."/>
      <w:lvlJc w:val="left"/>
      <w:pPr>
        <w:ind w:left="1440" w:hanging="360"/>
      </w:pPr>
    </w:lvl>
    <w:lvl w:ilvl="2" w:tplc="F67C841A">
      <w:start w:val="1"/>
      <w:numFmt w:val="lowerRoman"/>
      <w:lvlText w:val="%3."/>
      <w:lvlJc w:val="right"/>
      <w:pPr>
        <w:ind w:left="2160" w:hanging="180"/>
      </w:pPr>
    </w:lvl>
    <w:lvl w:ilvl="3" w:tplc="6824B63C">
      <w:start w:val="1"/>
      <w:numFmt w:val="decimal"/>
      <w:lvlText w:val="%4."/>
      <w:lvlJc w:val="left"/>
      <w:pPr>
        <w:ind w:left="2880" w:hanging="360"/>
      </w:pPr>
    </w:lvl>
    <w:lvl w:ilvl="4" w:tplc="9B5A771C">
      <w:start w:val="1"/>
      <w:numFmt w:val="lowerLetter"/>
      <w:lvlText w:val="%5."/>
      <w:lvlJc w:val="left"/>
      <w:pPr>
        <w:ind w:left="3600" w:hanging="360"/>
      </w:pPr>
    </w:lvl>
    <w:lvl w:ilvl="5" w:tplc="E9867E9C">
      <w:start w:val="1"/>
      <w:numFmt w:val="lowerRoman"/>
      <w:lvlText w:val="%6."/>
      <w:lvlJc w:val="right"/>
      <w:pPr>
        <w:ind w:left="4320" w:hanging="180"/>
      </w:pPr>
    </w:lvl>
    <w:lvl w:ilvl="6" w:tplc="964EA1A4">
      <w:start w:val="1"/>
      <w:numFmt w:val="decimal"/>
      <w:lvlText w:val="%7."/>
      <w:lvlJc w:val="left"/>
      <w:pPr>
        <w:ind w:left="5040" w:hanging="360"/>
      </w:pPr>
    </w:lvl>
    <w:lvl w:ilvl="7" w:tplc="93E418C2">
      <w:start w:val="1"/>
      <w:numFmt w:val="lowerLetter"/>
      <w:lvlText w:val="%8."/>
      <w:lvlJc w:val="left"/>
      <w:pPr>
        <w:ind w:left="5760" w:hanging="360"/>
      </w:pPr>
    </w:lvl>
    <w:lvl w:ilvl="8" w:tplc="2974C3E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8C6"/>
    <w:multiLevelType w:val="hybridMultilevel"/>
    <w:tmpl w:val="6250FF26"/>
    <w:lvl w:ilvl="0" w:tplc="EB34DED6">
      <w:start w:val="1"/>
      <w:numFmt w:val="lowerLetter"/>
      <w:lvlText w:val="%1)"/>
      <w:lvlJc w:val="left"/>
      <w:pPr>
        <w:ind w:left="1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96DE7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7E4E8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D0465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B631F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F6B78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701D3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522C5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4CA21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5337BAE"/>
    <w:multiLevelType w:val="hybridMultilevel"/>
    <w:tmpl w:val="237821D4"/>
    <w:lvl w:ilvl="0" w:tplc="0DD04E24">
      <w:start w:val="1"/>
      <w:numFmt w:val="lowerLetter"/>
      <w:lvlText w:val="%1)"/>
      <w:lvlJc w:val="left"/>
      <w:pPr>
        <w:ind w:left="9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0424D2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34251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46AF92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D6F618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E4B948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08912E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3E8D70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9A2DAE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EC927BA"/>
    <w:multiLevelType w:val="hybridMultilevel"/>
    <w:tmpl w:val="8C7CDD38"/>
    <w:lvl w:ilvl="0" w:tplc="42285E18">
      <w:start w:val="2"/>
      <w:numFmt w:val="decimal"/>
      <w:lvlText w:val="%1)"/>
      <w:lvlJc w:val="left"/>
      <w:pPr>
        <w:ind w:left="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E8AA3C">
      <w:start w:val="1"/>
      <w:numFmt w:val="lowerLetter"/>
      <w:lvlText w:val="%2)"/>
      <w:lvlJc w:val="left"/>
      <w:pPr>
        <w:ind w:left="1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FC9CF0">
      <w:start w:val="1"/>
      <w:numFmt w:val="lowerRoman"/>
      <w:lvlText w:val="%3"/>
      <w:lvlJc w:val="left"/>
      <w:pPr>
        <w:ind w:left="1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1A1AAA">
      <w:start w:val="1"/>
      <w:numFmt w:val="decimal"/>
      <w:lvlText w:val="%4"/>
      <w:lvlJc w:val="left"/>
      <w:pPr>
        <w:ind w:left="2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7EFD34">
      <w:start w:val="1"/>
      <w:numFmt w:val="lowerLetter"/>
      <w:lvlText w:val="%5"/>
      <w:lvlJc w:val="left"/>
      <w:pPr>
        <w:ind w:left="3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2A7D38">
      <w:start w:val="1"/>
      <w:numFmt w:val="lowerRoman"/>
      <w:lvlText w:val="%6"/>
      <w:lvlJc w:val="left"/>
      <w:pPr>
        <w:ind w:left="3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223134">
      <w:start w:val="1"/>
      <w:numFmt w:val="decimal"/>
      <w:lvlText w:val="%7"/>
      <w:lvlJc w:val="left"/>
      <w:pPr>
        <w:ind w:left="4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96BD4C">
      <w:start w:val="1"/>
      <w:numFmt w:val="lowerLetter"/>
      <w:lvlText w:val="%8"/>
      <w:lvlJc w:val="left"/>
      <w:pPr>
        <w:ind w:left="5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3EF79C">
      <w:start w:val="1"/>
      <w:numFmt w:val="lowerRoman"/>
      <w:lvlText w:val="%9"/>
      <w:lvlJc w:val="left"/>
      <w:pPr>
        <w:ind w:left="6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2D2A9D"/>
    <w:multiLevelType w:val="hybridMultilevel"/>
    <w:tmpl w:val="F536A700"/>
    <w:lvl w:ilvl="0" w:tplc="553C6B74">
      <w:start w:val="4"/>
      <w:numFmt w:val="upperRoman"/>
      <w:lvlText w:val="%1."/>
      <w:lvlJc w:val="left"/>
      <w:pPr>
        <w:ind w:left="10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6A8728">
      <w:start w:val="1"/>
      <w:numFmt w:val="decimal"/>
      <w:lvlText w:val="%2)"/>
      <w:lvlJc w:val="left"/>
      <w:pPr>
        <w:ind w:left="1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FACB3C">
      <w:start w:val="1"/>
      <w:numFmt w:val="lowerRoman"/>
      <w:lvlText w:val="%3"/>
      <w:lvlJc w:val="left"/>
      <w:pPr>
        <w:ind w:left="1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1620DC">
      <w:start w:val="1"/>
      <w:numFmt w:val="decimal"/>
      <w:lvlText w:val="%4"/>
      <w:lvlJc w:val="left"/>
      <w:pPr>
        <w:ind w:left="2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16E19C">
      <w:start w:val="1"/>
      <w:numFmt w:val="lowerLetter"/>
      <w:lvlText w:val="%5"/>
      <w:lvlJc w:val="left"/>
      <w:pPr>
        <w:ind w:left="2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64A0BA">
      <w:start w:val="1"/>
      <w:numFmt w:val="lowerRoman"/>
      <w:lvlText w:val="%6"/>
      <w:lvlJc w:val="left"/>
      <w:pPr>
        <w:ind w:left="3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F23144">
      <w:start w:val="1"/>
      <w:numFmt w:val="decimal"/>
      <w:lvlText w:val="%7"/>
      <w:lvlJc w:val="left"/>
      <w:pPr>
        <w:ind w:left="4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70E716">
      <w:start w:val="1"/>
      <w:numFmt w:val="lowerLetter"/>
      <w:lvlText w:val="%8"/>
      <w:lvlJc w:val="left"/>
      <w:pPr>
        <w:ind w:left="4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DCD196">
      <w:start w:val="1"/>
      <w:numFmt w:val="lowerRoman"/>
      <w:lvlText w:val="%9"/>
      <w:lvlJc w:val="left"/>
      <w:pPr>
        <w:ind w:left="5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916A1"/>
    <w:multiLevelType w:val="hybridMultilevel"/>
    <w:tmpl w:val="A61863BE"/>
    <w:lvl w:ilvl="0" w:tplc="E108B22E">
      <w:start w:val="1"/>
      <w:numFmt w:val="decimal"/>
      <w:lvlText w:val="%1."/>
      <w:lvlJc w:val="left"/>
      <w:pPr>
        <w:ind w:left="1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E2567A">
      <w:start w:val="1"/>
      <w:numFmt w:val="lowerLetter"/>
      <w:lvlText w:val="%2)"/>
      <w:lvlJc w:val="left"/>
      <w:pPr>
        <w:ind w:left="1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C0B3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C41F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EEE3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F624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708B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EE1F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88F27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C55E26"/>
    <w:multiLevelType w:val="hybridMultilevel"/>
    <w:tmpl w:val="B8C29D82"/>
    <w:lvl w:ilvl="0" w:tplc="F7B0B0B2">
      <w:start w:val="1"/>
      <w:numFmt w:val="decimal"/>
      <w:lvlText w:val="%1."/>
      <w:lvlJc w:val="left"/>
      <w:pPr>
        <w:ind w:left="1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D208FA">
      <w:start w:val="1"/>
      <w:numFmt w:val="lowerLetter"/>
      <w:lvlText w:val="%2)"/>
      <w:lvlJc w:val="left"/>
      <w:pPr>
        <w:ind w:left="13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7CFBE8">
      <w:start w:val="1"/>
      <w:numFmt w:val="lowerRoman"/>
      <w:lvlText w:val="%3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1EFF40">
      <w:start w:val="1"/>
      <w:numFmt w:val="decimal"/>
      <w:lvlText w:val="%4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EC8CF6">
      <w:start w:val="1"/>
      <w:numFmt w:val="lowerLetter"/>
      <w:lvlText w:val="%5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56AC84">
      <w:start w:val="1"/>
      <w:numFmt w:val="lowerRoman"/>
      <w:lvlText w:val="%6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E46A40">
      <w:start w:val="1"/>
      <w:numFmt w:val="decimal"/>
      <w:lvlText w:val="%7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CCD6EC">
      <w:start w:val="1"/>
      <w:numFmt w:val="lowerLetter"/>
      <w:lvlText w:val="%8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68A882">
      <w:start w:val="1"/>
      <w:numFmt w:val="lowerRoman"/>
      <w:lvlText w:val="%9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6C0301A"/>
    <w:multiLevelType w:val="hybridMultilevel"/>
    <w:tmpl w:val="2ACC2FB6"/>
    <w:lvl w:ilvl="0" w:tplc="FFFFFFFF">
      <w:start w:val="1"/>
      <w:numFmt w:val="decimal"/>
      <w:lvlText w:val="%1)"/>
      <w:lvlJc w:val="left"/>
      <w:pPr>
        <w:ind w:left="1099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4C0288">
      <w:start w:val="1"/>
      <w:numFmt w:val="lowerLetter"/>
      <w:lvlText w:val="%2"/>
      <w:lvlJc w:val="left"/>
      <w:pPr>
        <w:ind w:left="1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9478F8">
      <w:start w:val="1"/>
      <w:numFmt w:val="lowerRoman"/>
      <w:lvlText w:val="%3"/>
      <w:lvlJc w:val="left"/>
      <w:pPr>
        <w:ind w:left="1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BAB900">
      <w:start w:val="1"/>
      <w:numFmt w:val="decimal"/>
      <w:lvlText w:val="%4"/>
      <w:lvlJc w:val="left"/>
      <w:pPr>
        <w:ind w:left="2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E21BDE">
      <w:start w:val="1"/>
      <w:numFmt w:val="lowerLetter"/>
      <w:lvlText w:val="%5"/>
      <w:lvlJc w:val="left"/>
      <w:pPr>
        <w:ind w:left="3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422D0">
      <w:start w:val="1"/>
      <w:numFmt w:val="lowerRoman"/>
      <w:lvlText w:val="%6"/>
      <w:lvlJc w:val="left"/>
      <w:pPr>
        <w:ind w:left="4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8222B0">
      <w:start w:val="1"/>
      <w:numFmt w:val="decimal"/>
      <w:lvlText w:val="%7"/>
      <w:lvlJc w:val="left"/>
      <w:pPr>
        <w:ind w:left="4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74D142">
      <w:start w:val="1"/>
      <w:numFmt w:val="lowerLetter"/>
      <w:lvlText w:val="%8"/>
      <w:lvlJc w:val="left"/>
      <w:pPr>
        <w:ind w:left="5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EA219A">
      <w:start w:val="1"/>
      <w:numFmt w:val="lowerRoman"/>
      <w:lvlText w:val="%9"/>
      <w:lvlJc w:val="left"/>
      <w:pPr>
        <w:ind w:left="6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7"/>
  </w:num>
  <w:num w:numId="13">
    <w:abstractNumId w:val="21"/>
  </w:num>
  <w:num w:numId="14">
    <w:abstractNumId w:val="16"/>
  </w:num>
  <w:num w:numId="15">
    <w:abstractNumId w:val="19"/>
  </w:num>
  <w:num w:numId="16">
    <w:abstractNumId w:val="20"/>
  </w:num>
  <w:num w:numId="17">
    <w:abstractNumId w:val="13"/>
  </w:num>
  <w:num w:numId="18">
    <w:abstractNumId w:val="10"/>
  </w:num>
  <w:num w:numId="19">
    <w:abstractNumId w:val="15"/>
  </w:num>
  <w:num w:numId="20">
    <w:abstractNumId w:val="18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C4D"/>
    <w:rsid w:val="00070438"/>
    <w:rsid w:val="00077647"/>
    <w:rsid w:val="00097A1B"/>
    <w:rsid w:val="00117642"/>
    <w:rsid w:val="001418F4"/>
    <w:rsid w:val="0014679A"/>
    <w:rsid w:val="001914E9"/>
    <w:rsid w:val="00231524"/>
    <w:rsid w:val="00255C7A"/>
    <w:rsid w:val="00265588"/>
    <w:rsid w:val="00290474"/>
    <w:rsid w:val="002B451E"/>
    <w:rsid w:val="002C1625"/>
    <w:rsid w:val="002D48BE"/>
    <w:rsid w:val="002E43A3"/>
    <w:rsid w:val="002F0CD9"/>
    <w:rsid w:val="002F4540"/>
    <w:rsid w:val="00335F9F"/>
    <w:rsid w:val="00346C00"/>
    <w:rsid w:val="00351458"/>
    <w:rsid w:val="00354584"/>
    <w:rsid w:val="00385FCC"/>
    <w:rsid w:val="003F4BA3"/>
    <w:rsid w:val="004C4A6F"/>
    <w:rsid w:val="004C7E42"/>
    <w:rsid w:val="004D1980"/>
    <w:rsid w:val="004D6A2C"/>
    <w:rsid w:val="004F5805"/>
    <w:rsid w:val="004F6B8A"/>
    <w:rsid w:val="00526CDD"/>
    <w:rsid w:val="00533B76"/>
    <w:rsid w:val="0057087D"/>
    <w:rsid w:val="00582C0E"/>
    <w:rsid w:val="005D1495"/>
    <w:rsid w:val="006127A2"/>
    <w:rsid w:val="00663754"/>
    <w:rsid w:val="0067276D"/>
    <w:rsid w:val="006747BD"/>
    <w:rsid w:val="006C1057"/>
    <w:rsid w:val="006D6DE5"/>
    <w:rsid w:val="006E5990"/>
    <w:rsid w:val="007A7481"/>
    <w:rsid w:val="007C0188"/>
    <w:rsid w:val="007D6858"/>
    <w:rsid w:val="00805DF6"/>
    <w:rsid w:val="00816942"/>
    <w:rsid w:val="00821F16"/>
    <w:rsid w:val="00833F0B"/>
    <w:rsid w:val="008368C0"/>
    <w:rsid w:val="0084396A"/>
    <w:rsid w:val="00854B7B"/>
    <w:rsid w:val="008A0CE9"/>
    <w:rsid w:val="008B145B"/>
    <w:rsid w:val="008C1729"/>
    <w:rsid w:val="008C75DD"/>
    <w:rsid w:val="008F209D"/>
    <w:rsid w:val="00952E4F"/>
    <w:rsid w:val="00963E8F"/>
    <w:rsid w:val="009B4325"/>
    <w:rsid w:val="009B6D43"/>
    <w:rsid w:val="009D4C4D"/>
    <w:rsid w:val="00A1190B"/>
    <w:rsid w:val="00A36F46"/>
    <w:rsid w:val="00A52C29"/>
    <w:rsid w:val="00AF5E31"/>
    <w:rsid w:val="00B61F8A"/>
    <w:rsid w:val="00B75752"/>
    <w:rsid w:val="00C70670"/>
    <w:rsid w:val="00C736D5"/>
    <w:rsid w:val="00CB1CCD"/>
    <w:rsid w:val="00D005B3"/>
    <w:rsid w:val="00D06D36"/>
    <w:rsid w:val="00D40690"/>
    <w:rsid w:val="00D95A05"/>
    <w:rsid w:val="00DA3D43"/>
    <w:rsid w:val="00DA52A1"/>
    <w:rsid w:val="00E00B7B"/>
    <w:rsid w:val="00E60009"/>
    <w:rsid w:val="00EE493C"/>
    <w:rsid w:val="00F7591E"/>
    <w:rsid w:val="43EE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FD8C00"/>
  <w15:chartTrackingRefBased/>
  <w15:docId w15:val="{8AE18FB3-F81E-4D67-8C4E-8653D97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autoRedefine/>
    <w:uiPriority w:val="99"/>
    <w:unhideWhenUsed/>
    <w:rsid w:val="002E4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3A3"/>
    <w:rPr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character" w:styleId="Hipercze">
    <w:name w:val="Hyperlink"/>
    <w:basedOn w:val="Domylnaczcionkaakapitu"/>
    <w:uiPriority w:val="99"/>
    <w:unhideWhenUsed/>
    <w:rsid w:val="0011764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7642"/>
    <w:rPr>
      <w:color w:val="605E5C"/>
      <w:shd w:val="clear" w:color="auto" w:fill="E1DFDD"/>
    </w:rPr>
  </w:style>
  <w:style w:type="table" w:customStyle="1" w:styleId="Tabela-Siatka1">
    <w:name w:val="Tabela - Siatka1"/>
    <w:rsid w:val="004D1980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itech.lukasiewicz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5AB8D636241E4F94B904FA3CFB188C" ma:contentTypeVersion="18" ma:contentTypeDescription="Utwórz nowy dokument." ma:contentTypeScope="" ma:versionID="0c5412872acafa7f4baac7652e2c1172">
  <xsd:schema xmlns:xsd="http://www.w3.org/2001/XMLSchema" xmlns:xs="http://www.w3.org/2001/XMLSchema" xmlns:p="http://schemas.microsoft.com/office/2006/metadata/properties" xmlns:ns2="3a35d905-4cb6-4e99-948b-275438d4728e" xmlns:ns3="f312ca7b-9712-4a69-85c2-35a3f129008b" targetNamespace="http://schemas.microsoft.com/office/2006/metadata/properties" ma:root="true" ma:fieldsID="e9b59e1f39930926354996ffac8f0796" ns2:_="" ns3:_="">
    <xsd:import namespace="3a35d905-4cb6-4e99-948b-275438d4728e"/>
    <xsd:import namespace="f312ca7b-9712-4a69-85c2-35a3f12900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5d905-4cb6-4e99-948b-275438d472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2ca7b-9712-4a69-85c2-35a3f12900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d62a6d4-8bef-4dc9-9f98-8a59046f11f1}" ma:internalName="TaxCatchAll" ma:showField="CatchAllData" ma:web="f312ca7b-9712-4a69-85c2-35a3f12900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312ca7b-9712-4a69-85c2-35a3f129008b">
      <UserInfo>
        <DisplayName>Paulina Rojan | Łukasiewicz - ORGMASZ</DisplayName>
        <AccountId>1602</AccountId>
        <AccountType/>
      </UserInfo>
    </SharedWithUsers>
    <TaxCatchAll xmlns="f312ca7b-9712-4a69-85c2-35a3f129008b" xsi:nil="true"/>
    <lcf76f155ced4ddcb4097134ff3c332f xmlns="3a35d905-4cb6-4e99-948b-275438d472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D4CC69-701A-45DF-912A-3FD10437D0B3}"/>
</file>

<file path=customXml/itemProps2.xml><?xml version="1.0" encoding="utf-8"?>
<ds:datastoreItem xmlns:ds="http://schemas.openxmlformats.org/officeDocument/2006/customXml" ds:itemID="{AF00C911-2F12-4CF4-8DA1-CFD410470366}">
  <ds:schemaRefs>
    <ds:schemaRef ds:uri="http://schemas.microsoft.com/office/2006/metadata/properties"/>
    <ds:schemaRef ds:uri="http://schemas.microsoft.com/office/infopath/2007/PartnerControls"/>
    <ds:schemaRef ds:uri="f312ca7b-9712-4a69-85c2-35a3f129008b"/>
    <ds:schemaRef ds:uri="3a35d905-4cb6-4e99-948b-275438d4728e"/>
  </ds:schemaRefs>
</ds:datastoreItem>
</file>

<file path=customXml/itemProps3.xml><?xml version="1.0" encoding="utf-8"?>
<ds:datastoreItem xmlns:ds="http://schemas.openxmlformats.org/officeDocument/2006/customXml" ds:itemID="{4DD9B946-F8D6-4A57-BA76-36DF475781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B4818-2628-4812-B816-2070792A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4149</Words>
  <Characters>24900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Ozimska | Łukasiewicz – ORGMASZ</dc:creator>
  <cp:keywords/>
  <dc:description/>
  <cp:lastModifiedBy>Zbigniew Obloza</cp:lastModifiedBy>
  <cp:revision>4</cp:revision>
  <cp:lastPrinted>2020-03-17T21:31:00Z</cp:lastPrinted>
  <dcterms:created xsi:type="dcterms:W3CDTF">2026-04-24T10:20:00Z</dcterms:created>
  <dcterms:modified xsi:type="dcterms:W3CDTF">2026-04-28T10:53:00Z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0x0101006B5AB8D636241E4F94B904FA3CFB188C</vt:lpwstr>
  </property>
  <property fmtid="{D5CDD505-2E9C-101B-9397-08002B2CF9AE}" pid="3" name="Order">
    <vt:r8>17800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MediaServiceImageTags">
    <vt:lpwstr/>
  </property>
</Properties>
</file>