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B9384" w14:textId="55EAC937" w:rsidR="00BD3965" w:rsidRDefault="00D6100E" w:rsidP="00C601C7">
      <w:pPr>
        <w:pStyle w:val="Nagwek1"/>
        <w:spacing w:before="3120" w:after="1920"/>
      </w:pPr>
      <w:bookmarkStart w:id="0" w:name="_Toc227927758"/>
      <w:r w:rsidRPr="00DD0023">
        <w:t xml:space="preserve">Specyfikacja Warunków Zamówienia </w:t>
      </w:r>
      <w:r w:rsidR="002A51C1">
        <w:br/>
      </w:r>
      <w:r w:rsidRPr="00DD0023">
        <w:t>(SWZ)</w:t>
      </w:r>
      <w:bookmarkEnd w:id="0"/>
    </w:p>
    <w:p w14:paraId="67D59DC6" w14:textId="3B86342D" w:rsidR="002A51C1" w:rsidRPr="00AB3527" w:rsidRDefault="002A51C1" w:rsidP="00AB3527">
      <w:pPr>
        <w:pStyle w:val="Nagwek2"/>
        <w:rPr>
          <w:b w:val="0"/>
          <w:bCs w:val="0"/>
        </w:rPr>
      </w:pPr>
      <w:bookmarkStart w:id="1" w:name="_Toc227927759"/>
      <w:r w:rsidRPr="00AB3527">
        <w:rPr>
          <w:rStyle w:val="Pogrubienie"/>
        </w:rPr>
        <w:t xml:space="preserve">Dostawa </w:t>
      </w:r>
      <w:r w:rsidR="00F26D88" w:rsidRPr="00F26D88">
        <w:rPr>
          <w:b w:val="0"/>
          <w:bCs w:val="0"/>
        </w:rPr>
        <w:t>materiałów eksploatacyjnych do sterylizacji plazmowej.</w:t>
      </w:r>
      <w:r w:rsidR="00AB3527">
        <w:rPr>
          <w:rStyle w:val="Pogrubienie"/>
        </w:rPr>
        <w:br/>
      </w:r>
      <w:r w:rsidRPr="006B4D1E">
        <w:t>Nr postępowania: DZP/</w:t>
      </w:r>
      <w:r w:rsidR="00F75722">
        <w:t>TP</w:t>
      </w:r>
      <w:r w:rsidR="007F592E">
        <w:t>/</w:t>
      </w:r>
      <w:r w:rsidR="00F26D88">
        <w:t>41</w:t>
      </w:r>
      <w:r w:rsidR="007F592E">
        <w:t>/</w:t>
      </w:r>
      <w:r w:rsidRPr="006B4D1E">
        <w:t>202</w:t>
      </w:r>
      <w:r w:rsidR="004912C3">
        <w:t>6</w:t>
      </w:r>
      <w:bookmarkEnd w:id="1"/>
    </w:p>
    <w:p w14:paraId="5B1A88C6" w14:textId="57282DBE" w:rsidR="002A51C1" w:rsidRPr="00BF24EB" w:rsidRDefault="002A51C1" w:rsidP="00C601C7">
      <w:pPr>
        <w:spacing w:after="3240"/>
        <w:ind w:left="6481" w:firstLine="720"/>
        <w:rPr>
          <w:rStyle w:val="Pogrubienie"/>
        </w:rPr>
      </w:pPr>
      <w:r w:rsidRPr="00BF24EB">
        <w:rPr>
          <w:rStyle w:val="Pogrubienie"/>
        </w:rPr>
        <w:t>Zatwierdził:</w:t>
      </w:r>
    </w:p>
    <w:p w14:paraId="652C9917" w14:textId="04861E77" w:rsidR="006B4D1E" w:rsidRPr="0075157F" w:rsidRDefault="006B4D1E" w:rsidP="006B4D1E">
      <w:pPr>
        <w:jc w:val="center"/>
      </w:pPr>
      <w:r w:rsidRPr="0075157F">
        <w:t xml:space="preserve">Zawiercie, </w:t>
      </w:r>
      <w:r w:rsidR="00337912">
        <w:t>30.04.</w:t>
      </w:r>
      <w:r w:rsidRPr="0075157F">
        <w:t>202</w:t>
      </w:r>
      <w:r w:rsidR="004912C3">
        <w:t>6</w:t>
      </w:r>
      <w:r w:rsidR="004B3477">
        <w:t xml:space="preserve"> r.</w:t>
      </w:r>
    </w:p>
    <w:sdt>
      <w:sdtPr>
        <w:rPr>
          <w:rFonts w:eastAsiaTheme="minorEastAsia" w:cstheme="minorBidi"/>
          <w:b w:val="0"/>
          <w:bCs w:val="0"/>
          <w:color w:val="auto"/>
          <w:sz w:val="24"/>
          <w:szCs w:val="22"/>
        </w:rPr>
        <w:id w:val="-354432306"/>
        <w:docPartObj>
          <w:docPartGallery w:val="Table of Contents"/>
          <w:docPartUnique/>
        </w:docPartObj>
      </w:sdtPr>
      <w:sdtEndPr/>
      <w:sdtContent>
        <w:p w14:paraId="23FDF078" w14:textId="1A060EBC" w:rsidR="002A51C1" w:rsidRDefault="002A51C1">
          <w:pPr>
            <w:pStyle w:val="Nagwekspisutreci"/>
          </w:pPr>
          <w:r>
            <w:t>Spis treści</w:t>
          </w:r>
        </w:p>
        <w:p w14:paraId="66B99BE3" w14:textId="72B59AF8" w:rsidR="00F26D88" w:rsidRDefault="002A51C1">
          <w:pPr>
            <w:pStyle w:val="Spistreci1"/>
            <w:tabs>
              <w:tab w:val="right" w:leader="dot" w:pos="10790"/>
            </w:tabs>
            <w:rPr>
              <w:rFonts w:asciiTheme="minorHAnsi" w:eastAsiaTheme="minorEastAsia" w:hAnsiTheme="minorHAnsi"/>
              <w:noProof/>
              <w:kern w:val="2"/>
              <w:szCs w:val="24"/>
              <w:lang w:eastAsia="pl-PL"/>
              <w14:ligatures w14:val="standardContextual"/>
            </w:rPr>
          </w:pPr>
          <w:r>
            <w:fldChar w:fldCharType="begin"/>
          </w:r>
          <w:r>
            <w:instrText xml:space="preserve"> TOC \o "1-3" \h \z \u </w:instrText>
          </w:r>
          <w:r>
            <w:fldChar w:fldCharType="separate"/>
          </w:r>
          <w:hyperlink w:anchor="_Toc227927758" w:history="1">
            <w:r w:rsidR="00F26D88" w:rsidRPr="00E7541D">
              <w:rPr>
                <w:rStyle w:val="Hipercze"/>
                <w:noProof/>
              </w:rPr>
              <w:t>Specyfikacja Warunków Zamówienia  (SWZ)</w:t>
            </w:r>
            <w:r w:rsidR="00F26D88">
              <w:rPr>
                <w:noProof/>
                <w:webHidden/>
              </w:rPr>
              <w:tab/>
            </w:r>
            <w:r w:rsidR="00F26D88">
              <w:rPr>
                <w:noProof/>
                <w:webHidden/>
              </w:rPr>
              <w:fldChar w:fldCharType="begin"/>
            </w:r>
            <w:r w:rsidR="00F26D88">
              <w:rPr>
                <w:noProof/>
                <w:webHidden/>
              </w:rPr>
              <w:instrText xml:space="preserve"> PAGEREF _Toc227927758 \h </w:instrText>
            </w:r>
            <w:r w:rsidR="00F26D88">
              <w:rPr>
                <w:noProof/>
                <w:webHidden/>
              </w:rPr>
            </w:r>
            <w:r w:rsidR="00F26D88">
              <w:rPr>
                <w:noProof/>
                <w:webHidden/>
              </w:rPr>
              <w:fldChar w:fldCharType="separate"/>
            </w:r>
            <w:r w:rsidR="009C0F8D">
              <w:rPr>
                <w:noProof/>
                <w:webHidden/>
              </w:rPr>
              <w:t>1</w:t>
            </w:r>
            <w:r w:rsidR="00F26D88">
              <w:rPr>
                <w:noProof/>
                <w:webHidden/>
              </w:rPr>
              <w:fldChar w:fldCharType="end"/>
            </w:r>
          </w:hyperlink>
        </w:p>
        <w:p w14:paraId="799E4B7F" w14:textId="5EBB6D94" w:rsidR="00F26D88" w:rsidRDefault="00F26D88">
          <w:pPr>
            <w:pStyle w:val="Spistreci2"/>
            <w:rPr>
              <w:rFonts w:asciiTheme="minorHAnsi" w:eastAsiaTheme="minorEastAsia" w:hAnsiTheme="minorHAnsi"/>
              <w:noProof/>
              <w:kern w:val="2"/>
              <w:szCs w:val="24"/>
              <w:lang w:eastAsia="pl-PL"/>
              <w14:ligatures w14:val="standardContextual"/>
            </w:rPr>
          </w:pPr>
          <w:hyperlink w:anchor="_Toc227927759" w:history="1">
            <w:r w:rsidRPr="00E7541D">
              <w:rPr>
                <w:rStyle w:val="Hipercze"/>
                <w:noProof/>
              </w:rPr>
              <w:t>Dostawa materiałów eksploatacyjnych do sterylizacji plazmowej. Nr postępowania: DZP/TP/41/2026</w:t>
            </w:r>
            <w:r>
              <w:rPr>
                <w:noProof/>
                <w:webHidden/>
              </w:rPr>
              <w:tab/>
            </w:r>
            <w:r>
              <w:rPr>
                <w:noProof/>
                <w:webHidden/>
              </w:rPr>
              <w:fldChar w:fldCharType="begin"/>
            </w:r>
            <w:r>
              <w:rPr>
                <w:noProof/>
                <w:webHidden/>
              </w:rPr>
              <w:instrText xml:space="preserve"> PAGEREF _Toc227927759 \h </w:instrText>
            </w:r>
            <w:r>
              <w:rPr>
                <w:noProof/>
                <w:webHidden/>
              </w:rPr>
            </w:r>
            <w:r>
              <w:rPr>
                <w:noProof/>
                <w:webHidden/>
              </w:rPr>
              <w:fldChar w:fldCharType="separate"/>
            </w:r>
            <w:r w:rsidR="009C0F8D">
              <w:rPr>
                <w:noProof/>
                <w:webHidden/>
              </w:rPr>
              <w:t>1</w:t>
            </w:r>
            <w:r>
              <w:rPr>
                <w:noProof/>
                <w:webHidden/>
              </w:rPr>
              <w:fldChar w:fldCharType="end"/>
            </w:r>
          </w:hyperlink>
        </w:p>
        <w:p w14:paraId="48C346E4" w14:textId="41B95BBE" w:rsidR="00F26D88" w:rsidRDefault="00F26D88">
          <w:pPr>
            <w:pStyle w:val="Spistreci3"/>
            <w:tabs>
              <w:tab w:val="left" w:pos="960"/>
              <w:tab w:val="right" w:leader="dot" w:pos="10790"/>
            </w:tabs>
            <w:rPr>
              <w:rFonts w:asciiTheme="minorHAnsi" w:eastAsiaTheme="minorEastAsia" w:hAnsiTheme="minorHAnsi"/>
              <w:noProof/>
              <w:kern w:val="2"/>
              <w:szCs w:val="24"/>
              <w:lang w:eastAsia="pl-PL"/>
              <w14:ligatures w14:val="standardContextual"/>
            </w:rPr>
          </w:pPr>
          <w:hyperlink w:anchor="_Toc227927760" w:history="1">
            <w:r w:rsidRPr="00E7541D">
              <w:rPr>
                <w:rStyle w:val="Hipercze"/>
                <w:noProof/>
              </w:rPr>
              <w:t>I.</w:t>
            </w:r>
            <w:r>
              <w:rPr>
                <w:rFonts w:asciiTheme="minorHAnsi" w:eastAsiaTheme="minorEastAsia" w:hAnsiTheme="minorHAnsi"/>
                <w:noProof/>
                <w:kern w:val="2"/>
                <w:szCs w:val="24"/>
                <w:lang w:eastAsia="pl-PL"/>
                <w14:ligatures w14:val="standardContextual"/>
              </w:rPr>
              <w:tab/>
            </w:r>
            <w:r w:rsidRPr="00E7541D">
              <w:rPr>
                <w:rStyle w:val="Hipercze"/>
                <w:noProof/>
              </w:rPr>
              <w:t>Nazwa i adres Zamawiającego</w:t>
            </w:r>
            <w:r>
              <w:rPr>
                <w:noProof/>
                <w:webHidden/>
              </w:rPr>
              <w:tab/>
            </w:r>
            <w:r>
              <w:rPr>
                <w:noProof/>
                <w:webHidden/>
              </w:rPr>
              <w:fldChar w:fldCharType="begin"/>
            </w:r>
            <w:r>
              <w:rPr>
                <w:noProof/>
                <w:webHidden/>
              </w:rPr>
              <w:instrText xml:space="preserve"> PAGEREF _Toc227927760 \h </w:instrText>
            </w:r>
            <w:r>
              <w:rPr>
                <w:noProof/>
                <w:webHidden/>
              </w:rPr>
            </w:r>
            <w:r>
              <w:rPr>
                <w:noProof/>
                <w:webHidden/>
              </w:rPr>
              <w:fldChar w:fldCharType="separate"/>
            </w:r>
            <w:r w:rsidR="009C0F8D">
              <w:rPr>
                <w:noProof/>
                <w:webHidden/>
              </w:rPr>
              <w:t>3</w:t>
            </w:r>
            <w:r>
              <w:rPr>
                <w:noProof/>
                <w:webHidden/>
              </w:rPr>
              <w:fldChar w:fldCharType="end"/>
            </w:r>
          </w:hyperlink>
        </w:p>
        <w:p w14:paraId="06836722" w14:textId="729E5242" w:rsidR="00F26D88" w:rsidRDefault="00F26D88">
          <w:pPr>
            <w:pStyle w:val="Spistreci3"/>
            <w:tabs>
              <w:tab w:val="left" w:pos="960"/>
              <w:tab w:val="right" w:leader="dot" w:pos="10790"/>
            </w:tabs>
            <w:rPr>
              <w:rFonts w:asciiTheme="minorHAnsi" w:eastAsiaTheme="minorEastAsia" w:hAnsiTheme="minorHAnsi"/>
              <w:noProof/>
              <w:kern w:val="2"/>
              <w:szCs w:val="24"/>
              <w:lang w:eastAsia="pl-PL"/>
              <w14:ligatures w14:val="standardContextual"/>
            </w:rPr>
          </w:pPr>
          <w:hyperlink w:anchor="_Toc227927761" w:history="1">
            <w:r w:rsidRPr="00E7541D">
              <w:rPr>
                <w:rStyle w:val="Hipercze"/>
                <w:noProof/>
              </w:rPr>
              <w:t>II.</w:t>
            </w:r>
            <w:r>
              <w:rPr>
                <w:rFonts w:asciiTheme="minorHAnsi" w:eastAsiaTheme="minorEastAsia" w:hAnsiTheme="minorHAnsi"/>
                <w:noProof/>
                <w:kern w:val="2"/>
                <w:szCs w:val="24"/>
                <w:lang w:eastAsia="pl-PL"/>
                <w14:ligatures w14:val="standardContextual"/>
              </w:rPr>
              <w:tab/>
            </w:r>
            <w:r w:rsidRPr="00E7541D">
              <w:rPr>
                <w:rStyle w:val="Hipercze"/>
                <w:noProof/>
              </w:rPr>
              <w:t>Tryb udzielenia zamówienia</w:t>
            </w:r>
            <w:r>
              <w:rPr>
                <w:noProof/>
                <w:webHidden/>
              </w:rPr>
              <w:tab/>
            </w:r>
            <w:r>
              <w:rPr>
                <w:noProof/>
                <w:webHidden/>
              </w:rPr>
              <w:fldChar w:fldCharType="begin"/>
            </w:r>
            <w:r>
              <w:rPr>
                <w:noProof/>
                <w:webHidden/>
              </w:rPr>
              <w:instrText xml:space="preserve"> PAGEREF _Toc227927761 \h </w:instrText>
            </w:r>
            <w:r>
              <w:rPr>
                <w:noProof/>
                <w:webHidden/>
              </w:rPr>
            </w:r>
            <w:r>
              <w:rPr>
                <w:noProof/>
                <w:webHidden/>
              </w:rPr>
              <w:fldChar w:fldCharType="separate"/>
            </w:r>
            <w:r w:rsidR="009C0F8D">
              <w:rPr>
                <w:noProof/>
                <w:webHidden/>
              </w:rPr>
              <w:t>3</w:t>
            </w:r>
            <w:r>
              <w:rPr>
                <w:noProof/>
                <w:webHidden/>
              </w:rPr>
              <w:fldChar w:fldCharType="end"/>
            </w:r>
          </w:hyperlink>
        </w:p>
        <w:p w14:paraId="7A182FB5" w14:textId="6399D48C" w:rsidR="00F26D88" w:rsidRDefault="00F26D88">
          <w:pPr>
            <w:pStyle w:val="Spistreci3"/>
            <w:tabs>
              <w:tab w:val="left" w:pos="1200"/>
              <w:tab w:val="right" w:leader="dot" w:pos="10790"/>
            </w:tabs>
            <w:rPr>
              <w:rFonts w:asciiTheme="minorHAnsi" w:eastAsiaTheme="minorEastAsia" w:hAnsiTheme="minorHAnsi"/>
              <w:noProof/>
              <w:kern w:val="2"/>
              <w:szCs w:val="24"/>
              <w:lang w:eastAsia="pl-PL"/>
              <w14:ligatures w14:val="standardContextual"/>
            </w:rPr>
          </w:pPr>
          <w:hyperlink w:anchor="_Toc227927762" w:history="1">
            <w:r w:rsidRPr="00E7541D">
              <w:rPr>
                <w:rStyle w:val="Hipercze"/>
                <w:noProof/>
              </w:rPr>
              <w:t>III.</w:t>
            </w:r>
            <w:r>
              <w:rPr>
                <w:rFonts w:asciiTheme="minorHAnsi" w:eastAsiaTheme="minorEastAsia" w:hAnsiTheme="minorHAnsi"/>
                <w:noProof/>
                <w:kern w:val="2"/>
                <w:szCs w:val="24"/>
                <w:lang w:eastAsia="pl-PL"/>
                <w14:ligatures w14:val="standardContextual"/>
              </w:rPr>
              <w:tab/>
            </w:r>
            <w:r w:rsidRPr="00E7541D">
              <w:rPr>
                <w:rStyle w:val="Hipercze"/>
                <w:noProof/>
              </w:rPr>
              <w:t>Opis przedmiotu zamówienia</w:t>
            </w:r>
            <w:r>
              <w:rPr>
                <w:noProof/>
                <w:webHidden/>
              </w:rPr>
              <w:tab/>
            </w:r>
            <w:r>
              <w:rPr>
                <w:noProof/>
                <w:webHidden/>
              </w:rPr>
              <w:fldChar w:fldCharType="begin"/>
            </w:r>
            <w:r>
              <w:rPr>
                <w:noProof/>
                <w:webHidden/>
              </w:rPr>
              <w:instrText xml:space="preserve"> PAGEREF _Toc227927762 \h </w:instrText>
            </w:r>
            <w:r>
              <w:rPr>
                <w:noProof/>
                <w:webHidden/>
              </w:rPr>
            </w:r>
            <w:r>
              <w:rPr>
                <w:noProof/>
                <w:webHidden/>
              </w:rPr>
              <w:fldChar w:fldCharType="separate"/>
            </w:r>
            <w:r w:rsidR="009C0F8D">
              <w:rPr>
                <w:noProof/>
                <w:webHidden/>
              </w:rPr>
              <w:t>3</w:t>
            </w:r>
            <w:r>
              <w:rPr>
                <w:noProof/>
                <w:webHidden/>
              </w:rPr>
              <w:fldChar w:fldCharType="end"/>
            </w:r>
          </w:hyperlink>
        </w:p>
        <w:p w14:paraId="0CEB20FA" w14:textId="6FE9DD87" w:rsidR="00F26D88" w:rsidRDefault="00F26D88">
          <w:pPr>
            <w:pStyle w:val="Spistreci3"/>
            <w:tabs>
              <w:tab w:val="left" w:pos="1200"/>
              <w:tab w:val="right" w:leader="dot" w:pos="10790"/>
            </w:tabs>
            <w:rPr>
              <w:rFonts w:asciiTheme="minorHAnsi" w:eastAsiaTheme="minorEastAsia" w:hAnsiTheme="minorHAnsi"/>
              <w:noProof/>
              <w:kern w:val="2"/>
              <w:szCs w:val="24"/>
              <w:lang w:eastAsia="pl-PL"/>
              <w14:ligatures w14:val="standardContextual"/>
            </w:rPr>
          </w:pPr>
          <w:hyperlink w:anchor="_Toc227927763" w:history="1">
            <w:r w:rsidRPr="00E7541D">
              <w:rPr>
                <w:rStyle w:val="Hipercze"/>
                <w:noProof/>
              </w:rPr>
              <w:t>IV.</w:t>
            </w:r>
            <w:r>
              <w:rPr>
                <w:rFonts w:asciiTheme="minorHAnsi" w:eastAsiaTheme="minorEastAsia" w:hAnsiTheme="minorHAnsi"/>
                <w:noProof/>
                <w:kern w:val="2"/>
                <w:szCs w:val="24"/>
                <w:lang w:eastAsia="pl-PL"/>
                <w14:ligatures w14:val="standardContextual"/>
              </w:rPr>
              <w:tab/>
            </w:r>
            <w:r w:rsidRPr="00E7541D">
              <w:rPr>
                <w:rStyle w:val="Hipercze"/>
                <w:noProof/>
              </w:rPr>
              <w:t>Wymagany termin realizacji zamówienia</w:t>
            </w:r>
            <w:r>
              <w:rPr>
                <w:noProof/>
                <w:webHidden/>
              </w:rPr>
              <w:tab/>
            </w:r>
            <w:r>
              <w:rPr>
                <w:noProof/>
                <w:webHidden/>
              </w:rPr>
              <w:fldChar w:fldCharType="begin"/>
            </w:r>
            <w:r>
              <w:rPr>
                <w:noProof/>
                <w:webHidden/>
              </w:rPr>
              <w:instrText xml:space="preserve"> PAGEREF _Toc227927763 \h </w:instrText>
            </w:r>
            <w:r>
              <w:rPr>
                <w:noProof/>
                <w:webHidden/>
              </w:rPr>
            </w:r>
            <w:r>
              <w:rPr>
                <w:noProof/>
                <w:webHidden/>
              </w:rPr>
              <w:fldChar w:fldCharType="separate"/>
            </w:r>
            <w:r w:rsidR="009C0F8D">
              <w:rPr>
                <w:noProof/>
                <w:webHidden/>
              </w:rPr>
              <w:t>4</w:t>
            </w:r>
            <w:r>
              <w:rPr>
                <w:noProof/>
                <w:webHidden/>
              </w:rPr>
              <w:fldChar w:fldCharType="end"/>
            </w:r>
          </w:hyperlink>
        </w:p>
        <w:p w14:paraId="335CD1CA" w14:textId="4F44D01D" w:rsidR="00F26D88" w:rsidRDefault="00F26D88">
          <w:pPr>
            <w:pStyle w:val="Spistreci3"/>
            <w:tabs>
              <w:tab w:val="left" w:pos="960"/>
              <w:tab w:val="right" w:leader="dot" w:pos="10790"/>
            </w:tabs>
            <w:rPr>
              <w:rFonts w:asciiTheme="minorHAnsi" w:eastAsiaTheme="minorEastAsia" w:hAnsiTheme="minorHAnsi"/>
              <w:noProof/>
              <w:kern w:val="2"/>
              <w:szCs w:val="24"/>
              <w:lang w:eastAsia="pl-PL"/>
              <w14:ligatures w14:val="standardContextual"/>
            </w:rPr>
          </w:pPr>
          <w:hyperlink w:anchor="_Toc227927764" w:history="1">
            <w:r w:rsidRPr="00E7541D">
              <w:rPr>
                <w:rStyle w:val="Hipercze"/>
                <w:noProof/>
              </w:rPr>
              <w:t>V.</w:t>
            </w:r>
            <w:r>
              <w:rPr>
                <w:rFonts w:asciiTheme="minorHAnsi" w:eastAsiaTheme="minorEastAsia" w:hAnsiTheme="minorHAnsi"/>
                <w:noProof/>
                <w:kern w:val="2"/>
                <w:szCs w:val="24"/>
                <w:lang w:eastAsia="pl-PL"/>
                <w14:ligatures w14:val="standardContextual"/>
              </w:rPr>
              <w:tab/>
            </w:r>
            <w:r w:rsidRPr="00E7541D">
              <w:rPr>
                <w:rStyle w:val="Hipercze"/>
                <w:noProof/>
              </w:rPr>
              <w:t>Termin i warunki płatności</w:t>
            </w:r>
            <w:r>
              <w:rPr>
                <w:noProof/>
                <w:webHidden/>
              </w:rPr>
              <w:tab/>
            </w:r>
            <w:r>
              <w:rPr>
                <w:noProof/>
                <w:webHidden/>
              </w:rPr>
              <w:fldChar w:fldCharType="begin"/>
            </w:r>
            <w:r>
              <w:rPr>
                <w:noProof/>
                <w:webHidden/>
              </w:rPr>
              <w:instrText xml:space="preserve"> PAGEREF _Toc227927764 \h </w:instrText>
            </w:r>
            <w:r>
              <w:rPr>
                <w:noProof/>
                <w:webHidden/>
              </w:rPr>
            </w:r>
            <w:r>
              <w:rPr>
                <w:noProof/>
                <w:webHidden/>
              </w:rPr>
              <w:fldChar w:fldCharType="separate"/>
            </w:r>
            <w:r w:rsidR="009C0F8D">
              <w:rPr>
                <w:noProof/>
                <w:webHidden/>
              </w:rPr>
              <w:t>4</w:t>
            </w:r>
            <w:r>
              <w:rPr>
                <w:noProof/>
                <w:webHidden/>
              </w:rPr>
              <w:fldChar w:fldCharType="end"/>
            </w:r>
          </w:hyperlink>
        </w:p>
        <w:p w14:paraId="0AE90A5A" w14:textId="37A5B6D3" w:rsidR="00F26D88" w:rsidRDefault="00F26D88">
          <w:pPr>
            <w:pStyle w:val="Spistreci3"/>
            <w:tabs>
              <w:tab w:val="left" w:pos="1200"/>
              <w:tab w:val="right" w:leader="dot" w:pos="10790"/>
            </w:tabs>
            <w:rPr>
              <w:rFonts w:asciiTheme="minorHAnsi" w:eastAsiaTheme="minorEastAsia" w:hAnsiTheme="minorHAnsi"/>
              <w:noProof/>
              <w:kern w:val="2"/>
              <w:szCs w:val="24"/>
              <w:lang w:eastAsia="pl-PL"/>
              <w14:ligatures w14:val="standardContextual"/>
            </w:rPr>
          </w:pPr>
          <w:hyperlink w:anchor="_Toc227927765" w:history="1">
            <w:r w:rsidRPr="00E7541D">
              <w:rPr>
                <w:rStyle w:val="Hipercze"/>
                <w:noProof/>
              </w:rPr>
              <w:t>VI.</w:t>
            </w:r>
            <w:r>
              <w:rPr>
                <w:rFonts w:asciiTheme="minorHAnsi" w:eastAsiaTheme="minorEastAsia" w:hAnsiTheme="minorHAnsi"/>
                <w:noProof/>
                <w:kern w:val="2"/>
                <w:szCs w:val="24"/>
                <w:lang w:eastAsia="pl-PL"/>
                <w14:ligatures w14:val="standardContextual"/>
              </w:rPr>
              <w:tab/>
            </w:r>
            <w:r w:rsidRPr="00E7541D">
              <w:rPr>
                <w:rStyle w:val="Hipercze"/>
                <w:noProof/>
              </w:rPr>
              <w:t>Podstawy wykluczenia wykonawcy z postępowania i warunki udziału w postępowaniu</w:t>
            </w:r>
            <w:r>
              <w:rPr>
                <w:noProof/>
                <w:webHidden/>
              </w:rPr>
              <w:tab/>
            </w:r>
            <w:r>
              <w:rPr>
                <w:noProof/>
                <w:webHidden/>
              </w:rPr>
              <w:fldChar w:fldCharType="begin"/>
            </w:r>
            <w:r>
              <w:rPr>
                <w:noProof/>
                <w:webHidden/>
              </w:rPr>
              <w:instrText xml:space="preserve"> PAGEREF _Toc227927765 \h </w:instrText>
            </w:r>
            <w:r>
              <w:rPr>
                <w:noProof/>
                <w:webHidden/>
              </w:rPr>
            </w:r>
            <w:r>
              <w:rPr>
                <w:noProof/>
                <w:webHidden/>
              </w:rPr>
              <w:fldChar w:fldCharType="separate"/>
            </w:r>
            <w:r w:rsidR="009C0F8D">
              <w:rPr>
                <w:noProof/>
                <w:webHidden/>
              </w:rPr>
              <w:t>4</w:t>
            </w:r>
            <w:r>
              <w:rPr>
                <w:noProof/>
                <w:webHidden/>
              </w:rPr>
              <w:fldChar w:fldCharType="end"/>
            </w:r>
          </w:hyperlink>
        </w:p>
        <w:p w14:paraId="293EDB9D" w14:textId="65C7FA7F" w:rsidR="00F26D88" w:rsidRDefault="00F26D88">
          <w:pPr>
            <w:pStyle w:val="Spistreci3"/>
            <w:tabs>
              <w:tab w:val="left" w:pos="1200"/>
              <w:tab w:val="right" w:leader="dot" w:pos="10790"/>
            </w:tabs>
            <w:rPr>
              <w:rFonts w:asciiTheme="minorHAnsi" w:eastAsiaTheme="minorEastAsia" w:hAnsiTheme="minorHAnsi"/>
              <w:noProof/>
              <w:kern w:val="2"/>
              <w:szCs w:val="24"/>
              <w:lang w:eastAsia="pl-PL"/>
              <w14:ligatures w14:val="standardContextual"/>
            </w:rPr>
          </w:pPr>
          <w:hyperlink w:anchor="_Toc227927766" w:history="1">
            <w:r w:rsidRPr="00E7541D">
              <w:rPr>
                <w:rStyle w:val="Hipercze"/>
                <w:noProof/>
              </w:rPr>
              <w:t>VII.</w:t>
            </w:r>
            <w:r>
              <w:rPr>
                <w:rFonts w:asciiTheme="minorHAnsi" w:eastAsiaTheme="minorEastAsia" w:hAnsiTheme="minorHAnsi"/>
                <w:noProof/>
                <w:kern w:val="2"/>
                <w:szCs w:val="24"/>
                <w:lang w:eastAsia="pl-PL"/>
                <w14:ligatures w14:val="standardContextual"/>
              </w:rPr>
              <w:tab/>
            </w:r>
            <w:r w:rsidRPr="00E7541D">
              <w:rPr>
                <w:rStyle w:val="Hipercze"/>
                <w:noProof/>
              </w:rPr>
              <w:t>Informacje o przedmiotowych i podmiotowych środkach dowodowych</w:t>
            </w:r>
            <w:r>
              <w:rPr>
                <w:noProof/>
                <w:webHidden/>
              </w:rPr>
              <w:tab/>
            </w:r>
            <w:r>
              <w:rPr>
                <w:noProof/>
                <w:webHidden/>
              </w:rPr>
              <w:fldChar w:fldCharType="begin"/>
            </w:r>
            <w:r>
              <w:rPr>
                <w:noProof/>
                <w:webHidden/>
              </w:rPr>
              <w:instrText xml:space="preserve"> PAGEREF _Toc227927766 \h </w:instrText>
            </w:r>
            <w:r>
              <w:rPr>
                <w:noProof/>
                <w:webHidden/>
              </w:rPr>
            </w:r>
            <w:r>
              <w:rPr>
                <w:noProof/>
                <w:webHidden/>
              </w:rPr>
              <w:fldChar w:fldCharType="separate"/>
            </w:r>
            <w:r w:rsidR="009C0F8D">
              <w:rPr>
                <w:noProof/>
                <w:webHidden/>
              </w:rPr>
              <w:t>6</w:t>
            </w:r>
            <w:r>
              <w:rPr>
                <w:noProof/>
                <w:webHidden/>
              </w:rPr>
              <w:fldChar w:fldCharType="end"/>
            </w:r>
          </w:hyperlink>
        </w:p>
        <w:p w14:paraId="6B7BE35C" w14:textId="47ADADDE" w:rsidR="00F26D88" w:rsidRDefault="00F26D88">
          <w:pPr>
            <w:pStyle w:val="Spistreci3"/>
            <w:tabs>
              <w:tab w:val="left" w:pos="1200"/>
              <w:tab w:val="right" w:leader="dot" w:pos="10790"/>
            </w:tabs>
            <w:rPr>
              <w:rFonts w:asciiTheme="minorHAnsi" w:eastAsiaTheme="minorEastAsia" w:hAnsiTheme="minorHAnsi"/>
              <w:noProof/>
              <w:kern w:val="2"/>
              <w:szCs w:val="24"/>
              <w:lang w:eastAsia="pl-PL"/>
              <w14:ligatures w14:val="standardContextual"/>
            </w:rPr>
          </w:pPr>
          <w:hyperlink w:anchor="_Toc227927767" w:history="1">
            <w:r w:rsidRPr="00E7541D">
              <w:rPr>
                <w:rStyle w:val="Hipercze"/>
                <w:noProof/>
              </w:rPr>
              <w:t>VIII.</w:t>
            </w:r>
            <w:r>
              <w:rPr>
                <w:rFonts w:asciiTheme="minorHAnsi" w:eastAsiaTheme="minorEastAsia" w:hAnsiTheme="minorHAnsi"/>
                <w:noProof/>
                <w:kern w:val="2"/>
                <w:szCs w:val="24"/>
                <w:lang w:eastAsia="pl-PL"/>
                <w14:ligatures w14:val="standardContextual"/>
              </w:rPr>
              <w:tab/>
            </w:r>
            <w:r w:rsidRPr="00E7541D">
              <w:rPr>
                <w:rStyle w:val="Hipercze"/>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_Toc227927767 \h </w:instrText>
            </w:r>
            <w:r>
              <w:rPr>
                <w:noProof/>
                <w:webHidden/>
              </w:rPr>
            </w:r>
            <w:r>
              <w:rPr>
                <w:noProof/>
                <w:webHidden/>
              </w:rPr>
              <w:fldChar w:fldCharType="separate"/>
            </w:r>
            <w:r w:rsidR="009C0F8D">
              <w:rPr>
                <w:noProof/>
                <w:webHidden/>
              </w:rPr>
              <w:t>7</w:t>
            </w:r>
            <w:r>
              <w:rPr>
                <w:noProof/>
                <w:webHidden/>
              </w:rPr>
              <w:fldChar w:fldCharType="end"/>
            </w:r>
          </w:hyperlink>
        </w:p>
        <w:p w14:paraId="0ACE2BA6" w14:textId="66C08433" w:rsidR="00F26D88" w:rsidRDefault="00F26D88">
          <w:pPr>
            <w:pStyle w:val="Spistreci3"/>
            <w:tabs>
              <w:tab w:val="left" w:pos="1200"/>
              <w:tab w:val="right" w:leader="dot" w:pos="10790"/>
            </w:tabs>
            <w:rPr>
              <w:rFonts w:asciiTheme="minorHAnsi" w:eastAsiaTheme="minorEastAsia" w:hAnsiTheme="minorHAnsi"/>
              <w:noProof/>
              <w:kern w:val="2"/>
              <w:szCs w:val="24"/>
              <w:lang w:eastAsia="pl-PL"/>
              <w14:ligatures w14:val="standardContextual"/>
            </w:rPr>
          </w:pPr>
          <w:hyperlink w:anchor="_Toc227927768" w:history="1">
            <w:r w:rsidRPr="00E7541D">
              <w:rPr>
                <w:rStyle w:val="Hipercze"/>
                <w:noProof/>
              </w:rPr>
              <w:t>IX.</w:t>
            </w:r>
            <w:r>
              <w:rPr>
                <w:rFonts w:asciiTheme="minorHAnsi" w:eastAsiaTheme="minorEastAsia" w:hAnsiTheme="minorHAnsi"/>
                <w:noProof/>
                <w:kern w:val="2"/>
                <w:szCs w:val="24"/>
                <w:lang w:eastAsia="pl-PL"/>
                <w14:ligatures w14:val="standardContextual"/>
              </w:rPr>
              <w:tab/>
            </w:r>
            <w:r w:rsidRPr="00E7541D">
              <w:rPr>
                <w:rStyle w:val="Hipercze"/>
                <w:noProof/>
              </w:rPr>
              <w:t>Wymagania dotyczące wadium</w:t>
            </w:r>
            <w:r>
              <w:rPr>
                <w:noProof/>
                <w:webHidden/>
              </w:rPr>
              <w:tab/>
            </w:r>
            <w:r>
              <w:rPr>
                <w:noProof/>
                <w:webHidden/>
              </w:rPr>
              <w:fldChar w:fldCharType="begin"/>
            </w:r>
            <w:r>
              <w:rPr>
                <w:noProof/>
                <w:webHidden/>
              </w:rPr>
              <w:instrText xml:space="preserve"> PAGEREF _Toc227927768 \h </w:instrText>
            </w:r>
            <w:r>
              <w:rPr>
                <w:noProof/>
                <w:webHidden/>
              </w:rPr>
            </w:r>
            <w:r>
              <w:rPr>
                <w:noProof/>
                <w:webHidden/>
              </w:rPr>
              <w:fldChar w:fldCharType="separate"/>
            </w:r>
            <w:r w:rsidR="009C0F8D">
              <w:rPr>
                <w:noProof/>
                <w:webHidden/>
              </w:rPr>
              <w:t>8</w:t>
            </w:r>
            <w:r>
              <w:rPr>
                <w:noProof/>
                <w:webHidden/>
              </w:rPr>
              <w:fldChar w:fldCharType="end"/>
            </w:r>
          </w:hyperlink>
        </w:p>
        <w:p w14:paraId="226D3016" w14:textId="4B431F20" w:rsidR="00F26D88" w:rsidRDefault="00F26D88">
          <w:pPr>
            <w:pStyle w:val="Spistreci3"/>
            <w:tabs>
              <w:tab w:val="left" w:pos="960"/>
              <w:tab w:val="right" w:leader="dot" w:pos="10790"/>
            </w:tabs>
            <w:rPr>
              <w:rFonts w:asciiTheme="minorHAnsi" w:eastAsiaTheme="minorEastAsia" w:hAnsiTheme="minorHAnsi"/>
              <w:noProof/>
              <w:kern w:val="2"/>
              <w:szCs w:val="24"/>
              <w:lang w:eastAsia="pl-PL"/>
              <w14:ligatures w14:val="standardContextual"/>
            </w:rPr>
          </w:pPr>
          <w:hyperlink w:anchor="_Toc227927769" w:history="1">
            <w:r w:rsidRPr="00E7541D">
              <w:rPr>
                <w:rStyle w:val="Hipercze"/>
                <w:noProof/>
              </w:rPr>
              <w:t>X.</w:t>
            </w:r>
            <w:r>
              <w:rPr>
                <w:rFonts w:asciiTheme="minorHAnsi" w:eastAsiaTheme="minorEastAsia" w:hAnsiTheme="minorHAnsi"/>
                <w:noProof/>
                <w:kern w:val="2"/>
                <w:szCs w:val="24"/>
                <w:lang w:eastAsia="pl-PL"/>
                <w14:ligatures w14:val="standardContextual"/>
              </w:rPr>
              <w:tab/>
            </w:r>
            <w:r w:rsidRPr="00E7541D">
              <w:rPr>
                <w:rStyle w:val="Hipercze"/>
                <w:noProof/>
              </w:rPr>
              <w:t>Termin związania ofertą</w:t>
            </w:r>
            <w:r>
              <w:rPr>
                <w:noProof/>
                <w:webHidden/>
              </w:rPr>
              <w:tab/>
            </w:r>
            <w:r>
              <w:rPr>
                <w:noProof/>
                <w:webHidden/>
              </w:rPr>
              <w:fldChar w:fldCharType="begin"/>
            </w:r>
            <w:r>
              <w:rPr>
                <w:noProof/>
                <w:webHidden/>
              </w:rPr>
              <w:instrText xml:space="preserve"> PAGEREF _Toc227927769 \h </w:instrText>
            </w:r>
            <w:r>
              <w:rPr>
                <w:noProof/>
                <w:webHidden/>
              </w:rPr>
            </w:r>
            <w:r>
              <w:rPr>
                <w:noProof/>
                <w:webHidden/>
              </w:rPr>
              <w:fldChar w:fldCharType="separate"/>
            </w:r>
            <w:r w:rsidR="009C0F8D">
              <w:rPr>
                <w:noProof/>
                <w:webHidden/>
              </w:rPr>
              <w:t>8</w:t>
            </w:r>
            <w:r>
              <w:rPr>
                <w:noProof/>
                <w:webHidden/>
              </w:rPr>
              <w:fldChar w:fldCharType="end"/>
            </w:r>
          </w:hyperlink>
        </w:p>
        <w:p w14:paraId="51DA78FC" w14:textId="54E9CDEC" w:rsidR="00F26D88" w:rsidRDefault="00F26D88">
          <w:pPr>
            <w:pStyle w:val="Spistreci3"/>
            <w:tabs>
              <w:tab w:val="left" w:pos="1200"/>
              <w:tab w:val="right" w:leader="dot" w:pos="10790"/>
            </w:tabs>
            <w:rPr>
              <w:rFonts w:asciiTheme="minorHAnsi" w:eastAsiaTheme="minorEastAsia" w:hAnsiTheme="minorHAnsi"/>
              <w:noProof/>
              <w:kern w:val="2"/>
              <w:szCs w:val="24"/>
              <w:lang w:eastAsia="pl-PL"/>
              <w14:ligatures w14:val="standardContextual"/>
            </w:rPr>
          </w:pPr>
          <w:hyperlink w:anchor="_Toc227927770" w:history="1">
            <w:r w:rsidRPr="00E7541D">
              <w:rPr>
                <w:rStyle w:val="Hipercze"/>
                <w:noProof/>
              </w:rPr>
              <w:t>XI.</w:t>
            </w:r>
            <w:r>
              <w:rPr>
                <w:rFonts w:asciiTheme="minorHAnsi" w:eastAsiaTheme="minorEastAsia" w:hAnsiTheme="minorHAnsi"/>
                <w:noProof/>
                <w:kern w:val="2"/>
                <w:szCs w:val="24"/>
                <w:lang w:eastAsia="pl-PL"/>
                <w14:ligatures w14:val="standardContextual"/>
              </w:rPr>
              <w:tab/>
            </w:r>
            <w:r w:rsidRPr="00E7541D">
              <w:rPr>
                <w:rStyle w:val="Hipercze"/>
                <w:noProof/>
              </w:rPr>
              <w:t>Opis sposobu przygotowania oferty</w:t>
            </w:r>
            <w:r>
              <w:rPr>
                <w:noProof/>
                <w:webHidden/>
              </w:rPr>
              <w:tab/>
            </w:r>
            <w:r>
              <w:rPr>
                <w:noProof/>
                <w:webHidden/>
              </w:rPr>
              <w:fldChar w:fldCharType="begin"/>
            </w:r>
            <w:r>
              <w:rPr>
                <w:noProof/>
                <w:webHidden/>
              </w:rPr>
              <w:instrText xml:space="preserve"> PAGEREF _Toc227927770 \h </w:instrText>
            </w:r>
            <w:r>
              <w:rPr>
                <w:noProof/>
                <w:webHidden/>
              </w:rPr>
            </w:r>
            <w:r>
              <w:rPr>
                <w:noProof/>
                <w:webHidden/>
              </w:rPr>
              <w:fldChar w:fldCharType="separate"/>
            </w:r>
            <w:r w:rsidR="009C0F8D">
              <w:rPr>
                <w:noProof/>
                <w:webHidden/>
              </w:rPr>
              <w:t>9</w:t>
            </w:r>
            <w:r>
              <w:rPr>
                <w:noProof/>
                <w:webHidden/>
              </w:rPr>
              <w:fldChar w:fldCharType="end"/>
            </w:r>
          </w:hyperlink>
        </w:p>
        <w:p w14:paraId="45602FD7" w14:textId="611A4DC9" w:rsidR="00F26D88" w:rsidRDefault="00F26D88">
          <w:pPr>
            <w:pStyle w:val="Spistreci3"/>
            <w:tabs>
              <w:tab w:val="left" w:pos="1200"/>
              <w:tab w:val="right" w:leader="dot" w:pos="10790"/>
            </w:tabs>
            <w:rPr>
              <w:rFonts w:asciiTheme="minorHAnsi" w:eastAsiaTheme="minorEastAsia" w:hAnsiTheme="minorHAnsi"/>
              <w:noProof/>
              <w:kern w:val="2"/>
              <w:szCs w:val="24"/>
              <w:lang w:eastAsia="pl-PL"/>
              <w14:ligatures w14:val="standardContextual"/>
            </w:rPr>
          </w:pPr>
          <w:hyperlink w:anchor="_Toc227927771" w:history="1">
            <w:r w:rsidRPr="00E7541D">
              <w:rPr>
                <w:rStyle w:val="Hipercze"/>
                <w:noProof/>
              </w:rPr>
              <w:t>XII.</w:t>
            </w:r>
            <w:r>
              <w:rPr>
                <w:rFonts w:asciiTheme="minorHAnsi" w:eastAsiaTheme="minorEastAsia" w:hAnsiTheme="minorHAnsi"/>
                <w:noProof/>
                <w:kern w:val="2"/>
                <w:szCs w:val="24"/>
                <w:lang w:eastAsia="pl-PL"/>
                <w14:ligatures w14:val="standardContextual"/>
              </w:rPr>
              <w:tab/>
            </w:r>
            <w:r w:rsidRPr="00E7541D">
              <w:rPr>
                <w:rStyle w:val="Hipercze"/>
                <w:noProof/>
              </w:rPr>
              <w:t>Termin składania ofert</w:t>
            </w:r>
            <w:r>
              <w:rPr>
                <w:noProof/>
                <w:webHidden/>
              </w:rPr>
              <w:tab/>
            </w:r>
            <w:r>
              <w:rPr>
                <w:noProof/>
                <w:webHidden/>
              </w:rPr>
              <w:fldChar w:fldCharType="begin"/>
            </w:r>
            <w:r>
              <w:rPr>
                <w:noProof/>
                <w:webHidden/>
              </w:rPr>
              <w:instrText xml:space="preserve"> PAGEREF _Toc227927771 \h </w:instrText>
            </w:r>
            <w:r>
              <w:rPr>
                <w:noProof/>
                <w:webHidden/>
              </w:rPr>
            </w:r>
            <w:r>
              <w:rPr>
                <w:noProof/>
                <w:webHidden/>
              </w:rPr>
              <w:fldChar w:fldCharType="separate"/>
            </w:r>
            <w:r w:rsidR="009C0F8D">
              <w:rPr>
                <w:noProof/>
                <w:webHidden/>
              </w:rPr>
              <w:t>12</w:t>
            </w:r>
            <w:r>
              <w:rPr>
                <w:noProof/>
                <w:webHidden/>
              </w:rPr>
              <w:fldChar w:fldCharType="end"/>
            </w:r>
          </w:hyperlink>
        </w:p>
        <w:p w14:paraId="16183236" w14:textId="77F3A140" w:rsidR="00F26D88" w:rsidRDefault="00F26D88">
          <w:pPr>
            <w:pStyle w:val="Spistreci3"/>
            <w:tabs>
              <w:tab w:val="left" w:pos="1200"/>
              <w:tab w:val="right" w:leader="dot" w:pos="10790"/>
            </w:tabs>
            <w:rPr>
              <w:rFonts w:asciiTheme="minorHAnsi" w:eastAsiaTheme="minorEastAsia" w:hAnsiTheme="minorHAnsi"/>
              <w:noProof/>
              <w:kern w:val="2"/>
              <w:szCs w:val="24"/>
              <w:lang w:eastAsia="pl-PL"/>
              <w14:ligatures w14:val="standardContextual"/>
            </w:rPr>
          </w:pPr>
          <w:hyperlink w:anchor="_Toc227927772" w:history="1">
            <w:r w:rsidRPr="00E7541D">
              <w:rPr>
                <w:rStyle w:val="Hipercze"/>
                <w:noProof/>
              </w:rPr>
              <w:t>XIII.</w:t>
            </w:r>
            <w:r>
              <w:rPr>
                <w:rFonts w:asciiTheme="minorHAnsi" w:eastAsiaTheme="minorEastAsia" w:hAnsiTheme="minorHAnsi"/>
                <w:noProof/>
                <w:kern w:val="2"/>
                <w:szCs w:val="24"/>
                <w:lang w:eastAsia="pl-PL"/>
                <w14:ligatures w14:val="standardContextual"/>
              </w:rPr>
              <w:tab/>
            </w:r>
            <w:r w:rsidRPr="00E7541D">
              <w:rPr>
                <w:rStyle w:val="Hipercze"/>
                <w:noProof/>
              </w:rPr>
              <w:t>Miejsce i termin otwarcia ofert</w:t>
            </w:r>
            <w:r>
              <w:rPr>
                <w:noProof/>
                <w:webHidden/>
              </w:rPr>
              <w:tab/>
            </w:r>
            <w:r>
              <w:rPr>
                <w:noProof/>
                <w:webHidden/>
              </w:rPr>
              <w:fldChar w:fldCharType="begin"/>
            </w:r>
            <w:r>
              <w:rPr>
                <w:noProof/>
                <w:webHidden/>
              </w:rPr>
              <w:instrText xml:space="preserve"> PAGEREF _Toc227927772 \h </w:instrText>
            </w:r>
            <w:r>
              <w:rPr>
                <w:noProof/>
                <w:webHidden/>
              </w:rPr>
            </w:r>
            <w:r>
              <w:rPr>
                <w:noProof/>
                <w:webHidden/>
              </w:rPr>
              <w:fldChar w:fldCharType="separate"/>
            </w:r>
            <w:r w:rsidR="009C0F8D">
              <w:rPr>
                <w:noProof/>
                <w:webHidden/>
              </w:rPr>
              <w:t>12</w:t>
            </w:r>
            <w:r>
              <w:rPr>
                <w:noProof/>
                <w:webHidden/>
              </w:rPr>
              <w:fldChar w:fldCharType="end"/>
            </w:r>
          </w:hyperlink>
        </w:p>
        <w:p w14:paraId="394AF2B2" w14:textId="79678680" w:rsidR="00F26D88" w:rsidRDefault="00F26D88">
          <w:pPr>
            <w:pStyle w:val="Spistreci3"/>
            <w:tabs>
              <w:tab w:val="left" w:pos="1200"/>
              <w:tab w:val="right" w:leader="dot" w:pos="10790"/>
            </w:tabs>
            <w:rPr>
              <w:rFonts w:asciiTheme="minorHAnsi" w:eastAsiaTheme="minorEastAsia" w:hAnsiTheme="minorHAnsi"/>
              <w:noProof/>
              <w:kern w:val="2"/>
              <w:szCs w:val="24"/>
              <w:lang w:eastAsia="pl-PL"/>
              <w14:ligatures w14:val="standardContextual"/>
            </w:rPr>
          </w:pPr>
          <w:hyperlink w:anchor="_Toc227927773" w:history="1">
            <w:r w:rsidRPr="00E7541D">
              <w:rPr>
                <w:rStyle w:val="Hipercze"/>
                <w:noProof/>
              </w:rPr>
              <w:t>XIV.</w:t>
            </w:r>
            <w:r>
              <w:rPr>
                <w:rFonts w:asciiTheme="minorHAnsi" w:eastAsiaTheme="minorEastAsia" w:hAnsiTheme="minorHAnsi"/>
                <w:noProof/>
                <w:kern w:val="2"/>
                <w:szCs w:val="24"/>
                <w:lang w:eastAsia="pl-PL"/>
                <w14:ligatures w14:val="standardContextual"/>
              </w:rPr>
              <w:tab/>
            </w:r>
            <w:r w:rsidRPr="00E7541D">
              <w:rPr>
                <w:rStyle w:val="Hipercze"/>
                <w:noProof/>
              </w:rPr>
              <w:t>Opis sposobu obliczania ceny</w:t>
            </w:r>
            <w:r>
              <w:rPr>
                <w:noProof/>
                <w:webHidden/>
              </w:rPr>
              <w:tab/>
            </w:r>
            <w:r>
              <w:rPr>
                <w:noProof/>
                <w:webHidden/>
              </w:rPr>
              <w:fldChar w:fldCharType="begin"/>
            </w:r>
            <w:r>
              <w:rPr>
                <w:noProof/>
                <w:webHidden/>
              </w:rPr>
              <w:instrText xml:space="preserve"> PAGEREF _Toc227927773 \h </w:instrText>
            </w:r>
            <w:r>
              <w:rPr>
                <w:noProof/>
                <w:webHidden/>
              </w:rPr>
            </w:r>
            <w:r>
              <w:rPr>
                <w:noProof/>
                <w:webHidden/>
              </w:rPr>
              <w:fldChar w:fldCharType="separate"/>
            </w:r>
            <w:r w:rsidR="009C0F8D">
              <w:rPr>
                <w:noProof/>
                <w:webHidden/>
              </w:rPr>
              <w:t>12</w:t>
            </w:r>
            <w:r>
              <w:rPr>
                <w:noProof/>
                <w:webHidden/>
              </w:rPr>
              <w:fldChar w:fldCharType="end"/>
            </w:r>
          </w:hyperlink>
        </w:p>
        <w:p w14:paraId="0B4D6F88" w14:textId="7605612B" w:rsidR="00F26D88" w:rsidRDefault="00F26D88">
          <w:pPr>
            <w:pStyle w:val="Spistreci3"/>
            <w:tabs>
              <w:tab w:val="left" w:pos="1200"/>
              <w:tab w:val="right" w:leader="dot" w:pos="10790"/>
            </w:tabs>
            <w:rPr>
              <w:rFonts w:asciiTheme="minorHAnsi" w:eastAsiaTheme="minorEastAsia" w:hAnsiTheme="minorHAnsi"/>
              <w:noProof/>
              <w:kern w:val="2"/>
              <w:szCs w:val="24"/>
              <w:lang w:eastAsia="pl-PL"/>
              <w14:ligatures w14:val="standardContextual"/>
            </w:rPr>
          </w:pPr>
          <w:hyperlink w:anchor="_Toc227927774" w:history="1">
            <w:r w:rsidRPr="00E7541D">
              <w:rPr>
                <w:rStyle w:val="Hipercze"/>
                <w:noProof/>
              </w:rPr>
              <w:t>XV.</w:t>
            </w:r>
            <w:r>
              <w:rPr>
                <w:rFonts w:asciiTheme="minorHAnsi" w:eastAsiaTheme="minorEastAsia" w:hAnsiTheme="minorHAnsi"/>
                <w:noProof/>
                <w:kern w:val="2"/>
                <w:szCs w:val="24"/>
                <w:lang w:eastAsia="pl-PL"/>
                <w14:ligatures w14:val="standardContextual"/>
              </w:rPr>
              <w:tab/>
            </w:r>
            <w:r w:rsidRPr="00E7541D">
              <w:rPr>
                <w:rStyle w:val="Hipercze"/>
                <w:noProof/>
              </w:rPr>
              <w:t>Opis kryteriów, którymi zamawiający będzie się kierował przy wyborze oferty, wraz z podaniem znaczenia tych kryteriów i sposobu oceny ofert</w:t>
            </w:r>
            <w:r>
              <w:rPr>
                <w:noProof/>
                <w:webHidden/>
              </w:rPr>
              <w:tab/>
            </w:r>
            <w:r>
              <w:rPr>
                <w:noProof/>
                <w:webHidden/>
              </w:rPr>
              <w:fldChar w:fldCharType="begin"/>
            </w:r>
            <w:r>
              <w:rPr>
                <w:noProof/>
                <w:webHidden/>
              </w:rPr>
              <w:instrText xml:space="preserve"> PAGEREF _Toc227927774 \h </w:instrText>
            </w:r>
            <w:r>
              <w:rPr>
                <w:noProof/>
                <w:webHidden/>
              </w:rPr>
            </w:r>
            <w:r>
              <w:rPr>
                <w:noProof/>
                <w:webHidden/>
              </w:rPr>
              <w:fldChar w:fldCharType="separate"/>
            </w:r>
            <w:r w:rsidR="009C0F8D">
              <w:rPr>
                <w:noProof/>
                <w:webHidden/>
              </w:rPr>
              <w:t>14</w:t>
            </w:r>
            <w:r>
              <w:rPr>
                <w:noProof/>
                <w:webHidden/>
              </w:rPr>
              <w:fldChar w:fldCharType="end"/>
            </w:r>
          </w:hyperlink>
        </w:p>
        <w:p w14:paraId="34BC7838" w14:textId="53ADDF6F" w:rsidR="00F26D88" w:rsidRDefault="00F26D88">
          <w:pPr>
            <w:pStyle w:val="Spistreci3"/>
            <w:tabs>
              <w:tab w:val="left" w:pos="1200"/>
              <w:tab w:val="right" w:leader="dot" w:pos="10790"/>
            </w:tabs>
            <w:rPr>
              <w:rFonts w:asciiTheme="minorHAnsi" w:eastAsiaTheme="minorEastAsia" w:hAnsiTheme="minorHAnsi"/>
              <w:noProof/>
              <w:kern w:val="2"/>
              <w:szCs w:val="24"/>
              <w:lang w:eastAsia="pl-PL"/>
              <w14:ligatures w14:val="standardContextual"/>
            </w:rPr>
          </w:pPr>
          <w:hyperlink w:anchor="_Toc227927775" w:history="1">
            <w:r w:rsidRPr="00E7541D">
              <w:rPr>
                <w:rStyle w:val="Hipercze"/>
                <w:noProof/>
              </w:rPr>
              <w:t>XVI.</w:t>
            </w:r>
            <w:r>
              <w:rPr>
                <w:rFonts w:asciiTheme="minorHAnsi" w:eastAsiaTheme="minorEastAsia" w:hAnsiTheme="minorHAnsi"/>
                <w:noProof/>
                <w:kern w:val="2"/>
                <w:szCs w:val="24"/>
                <w:lang w:eastAsia="pl-PL"/>
                <w14:ligatures w14:val="standardContextual"/>
              </w:rPr>
              <w:tab/>
            </w:r>
            <w:r w:rsidRPr="00E7541D">
              <w:rPr>
                <w:rStyle w:val="Hipercze"/>
                <w:noProof/>
              </w:rPr>
              <w:t>Wybór Wykonawcy i zawarcie umowy</w:t>
            </w:r>
            <w:r>
              <w:rPr>
                <w:noProof/>
                <w:webHidden/>
              </w:rPr>
              <w:tab/>
            </w:r>
            <w:r>
              <w:rPr>
                <w:noProof/>
                <w:webHidden/>
              </w:rPr>
              <w:fldChar w:fldCharType="begin"/>
            </w:r>
            <w:r>
              <w:rPr>
                <w:noProof/>
                <w:webHidden/>
              </w:rPr>
              <w:instrText xml:space="preserve"> PAGEREF _Toc227927775 \h </w:instrText>
            </w:r>
            <w:r>
              <w:rPr>
                <w:noProof/>
                <w:webHidden/>
              </w:rPr>
            </w:r>
            <w:r>
              <w:rPr>
                <w:noProof/>
                <w:webHidden/>
              </w:rPr>
              <w:fldChar w:fldCharType="separate"/>
            </w:r>
            <w:r w:rsidR="009C0F8D">
              <w:rPr>
                <w:noProof/>
                <w:webHidden/>
              </w:rPr>
              <w:t>15</w:t>
            </w:r>
            <w:r>
              <w:rPr>
                <w:noProof/>
                <w:webHidden/>
              </w:rPr>
              <w:fldChar w:fldCharType="end"/>
            </w:r>
          </w:hyperlink>
        </w:p>
        <w:p w14:paraId="3D5CBE95" w14:textId="47D3DA5E" w:rsidR="00F26D88" w:rsidRDefault="00F26D88">
          <w:pPr>
            <w:pStyle w:val="Spistreci3"/>
            <w:tabs>
              <w:tab w:val="left" w:pos="1200"/>
              <w:tab w:val="right" w:leader="dot" w:pos="10790"/>
            </w:tabs>
            <w:rPr>
              <w:rFonts w:asciiTheme="minorHAnsi" w:eastAsiaTheme="minorEastAsia" w:hAnsiTheme="minorHAnsi"/>
              <w:noProof/>
              <w:kern w:val="2"/>
              <w:szCs w:val="24"/>
              <w:lang w:eastAsia="pl-PL"/>
              <w14:ligatures w14:val="standardContextual"/>
            </w:rPr>
          </w:pPr>
          <w:hyperlink w:anchor="_Toc227927776" w:history="1">
            <w:r w:rsidRPr="00E7541D">
              <w:rPr>
                <w:rStyle w:val="Hipercze"/>
                <w:noProof/>
              </w:rPr>
              <w:t>XVII.</w:t>
            </w:r>
            <w:r>
              <w:rPr>
                <w:rFonts w:asciiTheme="minorHAnsi" w:eastAsiaTheme="minorEastAsia" w:hAnsiTheme="minorHAnsi"/>
                <w:noProof/>
                <w:kern w:val="2"/>
                <w:szCs w:val="24"/>
                <w:lang w:eastAsia="pl-PL"/>
                <w14:ligatures w14:val="standardContextual"/>
              </w:rPr>
              <w:tab/>
            </w:r>
            <w:r w:rsidRPr="00E7541D">
              <w:rPr>
                <w:rStyle w:val="Hipercze"/>
                <w:noProof/>
              </w:rPr>
              <w:t>Zabezpieczenie należytego wykonania umowy</w:t>
            </w:r>
            <w:r>
              <w:rPr>
                <w:noProof/>
                <w:webHidden/>
              </w:rPr>
              <w:tab/>
            </w:r>
            <w:r>
              <w:rPr>
                <w:noProof/>
                <w:webHidden/>
              </w:rPr>
              <w:fldChar w:fldCharType="begin"/>
            </w:r>
            <w:r>
              <w:rPr>
                <w:noProof/>
                <w:webHidden/>
              </w:rPr>
              <w:instrText xml:space="preserve"> PAGEREF _Toc227927776 \h </w:instrText>
            </w:r>
            <w:r>
              <w:rPr>
                <w:noProof/>
                <w:webHidden/>
              </w:rPr>
            </w:r>
            <w:r>
              <w:rPr>
                <w:noProof/>
                <w:webHidden/>
              </w:rPr>
              <w:fldChar w:fldCharType="separate"/>
            </w:r>
            <w:r w:rsidR="009C0F8D">
              <w:rPr>
                <w:noProof/>
                <w:webHidden/>
              </w:rPr>
              <w:t>16</w:t>
            </w:r>
            <w:r>
              <w:rPr>
                <w:noProof/>
                <w:webHidden/>
              </w:rPr>
              <w:fldChar w:fldCharType="end"/>
            </w:r>
          </w:hyperlink>
        </w:p>
        <w:p w14:paraId="2A08237C" w14:textId="68DD0023" w:rsidR="00F26D88" w:rsidRDefault="00F26D88">
          <w:pPr>
            <w:pStyle w:val="Spistreci3"/>
            <w:tabs>
              <w:tab w:val="left" w:pos="1440"/>
              <w:tab w:val="right" w:leader="dot" w:pos="10790"/>
            </w:tabs>
            <w:rPr>
              <w:rFonts w:asciiTheme="minorHAnsi" w:eastAsiaTheme="minorEastAsia" w:hAnsiTheme="minorHAnsi"/>
              <w:noProof/>
              <w:kern w:val="2"/>
              <w:szCs w:val="24"/>
              <w:lang w:eastAsia="pl-PL"/>
              <w14:ligatures w14:val="standardContextual"/>
            </w:rPr>
          </w:pPr>
          <w:hyperlink w:anchor="_Toc227927777" w:history="1">
            <w:r w:rsidRPr="00E7541D">
              <w:rPr>
                <w:rStyle w:val="Hipercze"/>
                <w:noProof/>
              </w:rPr>
              <w:t>XVIII.</w:t>
            </w:r>
            <w:r>
              <w:rPr>
                <w:rFonts w:asciiTheme="minorHAnsi" w:eastAsiaTheme="minorEastAsia" w:hAnsiTheme="minorHAnsi"/>
                <w:noProof/>
                <w:kern w:val="2"/>
                <w:szCs w:val="24"/>
                <w:lang w:eastAsia="pl-PL"/>
                <w14:ligatures w14:val="standardContextual"/>
              </w:rPr>
              <w:tab/>
            </w:r>
            <w:r w:rsidRPr="00E7541D">
              <w:rPr>
                <w:rStyle w:val="Hipercze"/>
                <w:noProof/>
              </w:rPr>
              <w:t>Ochrona danych osobowych</w:t>
            </w:r>
            <w:r>
              <w:rPr>
                <w:noProof/>
                <w:webHidden/>
              </w:rPr>
              <w:tab/>
            </w:r>
            <w:r>
              <w:rPr>
                <w:noProof/>
                <w:webHidden/>
              </w:rPr>
              <w:fldChar w:fldCharType="begin"/>
            </w:r>
            <w:r>
              <w:rPr>
                <w:noProof/>
                <w:webHidden/>
              </w:rPr>
              <w:instrText xml:space="preserve"> PAGEREF _Toc227927777 \h </w:instrText>
            </w:r>
            <w:r>
              <w:rPr>
                <w:noProof/>
                <w:webHidden/>
              </w:rPr>
            </w:r>
            <w:r>
              <w:rPr>
                <w:noProof/>
                <w:webHidden/>
              </w:rPr>
              <w:fldChar w:fldCharType="separate"/>
            </w:r>
            <w:r w:rsidR="009C0F8D">
              <w:rPr>
                <w:noProof/>
                <w:webHidden/>
              </w:rPr>
              <w:t>16</w:t>
            </w:r>
            <w:r>
              <w:rPr>
                <w:noProof/>
                <w:webHidden/>
              </w:rPr>
              <w:fldChar w:fldCharType="end"/>
            </w:r>
          </w:hyperlink>
        </w:p>
        <w:p w14:paraId="15461F38" w14:textId="22BAC3DE" w:rsidR="00F26D88" w:rsidRDefault="00F26D88">
          <w:pPr>
            <w:pStyle w:val="Spistreci3"/>
            <w:tabs>
              <w:tab w:val="left" w:pos="1200"/>
              <w:tab w:val="right" w:leader="dot" w:pos="10790"/>
            </w:tabs>
            <w:rPr>
              <w:rFonts w:asciiTheme="minorHAnsi" w:eastAsiaTheme="minorEastAsia" w:hAnsiTheme="minorHAnsi"/>
              <w:noProof/>
              <w:kern w:val="2"/>
              <w:szCs w:val="24"/>
              <w:lang w:eastAsia="pl-PL"/>
              <w14:ligatures w14:val="standardContextual"/>
            </w:rPr>
          </w:pPr>
          <w:hyperlink w:anchor="_Toc227927778" w:history="1">
            <w:r w:rsidRPr="00E7541D">
              <w:rPr>
                <w:rStyle w:val="Hipercze"/>
                <w:noProof/>
              </w:rPr>
              <w:t>XIX.</w:t>
            </w:r>
            <w:r>
              <w:rPr>
                <w:rFonts w:asciiTheme="minorHAnsi" w:eastAsiaTheme="minorEastAsia" w:hAnsiTheme="minorHAnsi"/>
                <w:noProof/>
                <w:kern w:val="2"/>
                <w:szCs w:val="24"/>
                <w:lang w:eastAsia="pl-PL"/>
                <w14:ligatures w14:val="standardContextual"/>
              </w:rPr>
              <w:tab/>
            </w:r>
            <w:r w:rsidRPr="00E7541D">
              <w:rPr>
                <w:rStyle w:val="Hipercze"/>
                <w:noProof/>
              </w:rPr>
              <w:t>Pouczenie o środkach ochrony prawnej przysługujących wykonawcy</w:t>
            </w:r>
            <w:r>
              <w:rPr>
                <w:noProof/>
                <w:webHidden/>
              </w:rPr>
              <w:tab/>
            </w:r>
            <w:r>
              <w:rPr>
                <w:noProof/>
                <w:webHidden/>
              </w:rPr>
              <w:fldChar w:fldCharType="begin"/>
            </w:r>
            <w:r>
              <w:rPr>
                <w:noProof/>
                <w:webHidden/>
              </w:rPr>
              <w:instrText xml:space="preserve"> PAGEREF _Toc227927778 \h </w:instrText>
            </w:r>
            <w:r>
              <w:rPr>
                <w:noProof/>
                <w:webHidden/>
              </w:rPr>
            </w:r>
            <w:r>
              <w:rPr>
                <w:noProof/>
                <w:webHidden/>
              </w:rPr>
              <w:fldChar w:fldCharType="separate"/>
            </w:r>
            <w:r w:rsidR="009C0F8D">
              <w:rPr>
                <w:noProof/>
                <w:webHidden/>
              </w:rPr>
              <w:t>17</w:t>
            </w:r>
            <w:r>
              <w:rPr>
                <w:noProof/>
                <w:webHidden/>
              </w:rPr>
              <w:fldChar w:fldCharType="end"/>
            </w:r>
          </w:hyperlink>
        </w:p>
        <w:p w14:paraId="3E2872A6" w14:textId="72CFA90B" w:rsidR="00F26D88" w:rsidRDefault="00F26D88">
          <w:pPr>
            <w:pStyle w:val="Spistreci3"/>
            <w:tabs>
              <w:tab w:val="left" w:pos="1200"/>
              <w:tab w:val="right" w:leader="dot" w:pos="10790"/>
            </w:tabs>
            <w:rPr>
              <w:rFonts w:asciiTheme="minorHAnsi" w:eastAsiaTheme="minorEastAsia" w:hAnsiTheme="minorHAnsi"/>
              <w:noProof/>
              <w:kern w:val="2"/>
              <w:szCs w:val="24"/>
              <w:lang w:eastAsia="pl-PL"/>
              <w14:ligatures w14:val="standardContextual"/>
            </w:rPr>
          </w:pPr>
          <w:hyperlink w:anchor="_Toc227927779" w:history="1">
            <w:r w:rsidRPr="00E7541D">
              <w:rPr>
                <w:rStyle w:val="Hipercze"/>
                <w:noProof/>
              </w:rPr>
              <w:t>XX.</w:t>
            </w:r>
            <w:r>
              <w:rPr>
                <w:rFonts w:asciiTheme="minorHAnsi" w:eastAsiaTheme="minorEastAsia" w:hAnsiTheme="minorHAnsi"/>
                <w:noProof/>
                <w:kern w:val="2"/>
                <w:szCs w:val="24"/>
                <w:lang w:eastAsia="pl-PL"/>
                <w14:ligatures w14:val="standardContextual"/>
              </w:rPr>
              <w:tab/>
            </w:r>
            <w:r w:rsidRPr="00E7541D">
              <w:rPr>
                <w:rStyle w:val="Hipercze"/>
                <w:noProof/>
              </w:rPr>
              <w:t>Załączniki do SWZ</w:t>
            </w:r>
            <w:r>
              <w:rPr>
                <w:noProof/>
                <w:webHidden/>
              </w:rPr>
              <w:tab/>
            </w:r>
            <w:r>
              <w:rPr>
                <w:noProof/>
                <w:webHidden/>
              </w:rPr>
              <w:fldChar w:fldCharType="begin"/>
            </w:r>
            <w:r>
              <w:rPr>
                <w:noProof/>
                <w:webHidden/>
              </w:rPr>
              <w:instrText xml:space="preserve"> PAGEREF _Toc227927779 \h </w:instrText>
            </w:r>
            <w:r>
              <w:rPr>
                <w:noProof/>
                <w:webHidden/>
              </w:rPr>
            </w:r>
            <w:r>
              <w:rPr>
                <w:noProof/>
                <w:webHidden/>
              </w:rPr>
              <w:fldChar w:fldCharType="separate"/>
            </w:r>
            <w:r w:rsidR="009C0F8D">
              <w:rPr>
                <w:noProof/>
                <w:webHidden/>
              </w:rPr>
              <w:t>19</w:t>
            </w:r>
            <w:r>
              <w:rPr>
                <w:noProof/>
                <w:webHidden/>
              </w:rPr>
              <w:fldChar w:fldCharType="end"/>
            </w:r>
          </w:hyperlink>
        </w:p>
        <w:p w14:paraId="082EF808" w14:textId="30C312D6" w:rsidR="002A51C1" w:rsidRPr="002A51C1" w:rsidRDefault="002A51C1" w:rsidP="002A51C1">
          <w:pPr>
            <w:sectPr w:rsidR="002A51C1" w:rsidRPr="002A51C1" w:rsidSect="001C7C11">
              <w:footerReference w:type="default" r:id="rId8"/>
              <w:headerReference w:type="first" r:id="rId9"/>
              <w:pgSz w:w="12240" w:h="15840"/>
              <w:pgMar w:top="720" w:right="720" w:bottom="720" w:left="720" w:header="142" w:footer="720" w:gutter="0"/>
              <w:cols w:space="720"/>
              <w:titlePg/>
              <w:docGrid w:linePitch="360"/>
            </w:sectPr>
          </w:pPr>
          <w:r>
            <w:rPr>
              <w:b/>
              <w:bCs/>
            </w:rPr>
            <w:fldChar w:fldCharType="end"/>
          </w:r>
        </w:p>
      </w:sdtContent>
    </w:sdt>
    <w:p w14:paraId="65588EFC" w14:textId="71AB9AEB" w:rsidR="00B805DE" w:rsidRPr="00D6100E" w:rsidRDefault="00D6100E" w:rsidP="00AB3527">
      <w:pPr>
        <w:pStyle w:val="Nagwek3"/>
      </w:pPr>
      <w:bookmarkStart w:id="2" w:name="_Toc227927760"/>
      <w:r w:rsidRPr="00D6100E">
        <w:lastRenderedPageBreak/>
        <w:t>Nazwa i adres Zamawiającego</w:t>
      </w:r>
      <w:bookmarkEnd w:id="2"/>
    </w:p>
    <w:p w14:paraId="11724167" w14:textId="71F3FF97" w:rsidR="00B805DE" w:rsidRPr="00D6100E" w:rsidRDefault="00D6100E" w:rsidP="00D6100E">
      <w:pPr>
        <w:rPr>
          <w:rFonts w:cs="Arial"/>
          <w:szCs w:val="24"/>
        </w:rPr>
      </w:pPr>
      <w:r w:rsidRPr="00D6100E">
        <w:rPr>
          <w:rFonts w:cs="Arial"/>
          <w:szCs w:val="24"/>
        </w:rPr>
        <w:t>Szpital Powiatowy w Zawierciu</w:t>
      </w:r>
    </w:p>
    <w:p w14:paraId="1C2A574E" w14:textId="049A0168" w:rsidR="00D6100E" w:rsidRPr="00D6100E" w:rsidRDefault="00D6100E" w:rsidP="00D6100E">
      <w:pPr>
        <w:rPr>
          <w:rFonts w:cs="Arial"/>
          <w:szCs w:val="24"/>
        </w:rPr>
      </w:pPr>
      <w:r w:rsidRPr="00D6100E">
        <w:rPr>
          <w:rFonts w:cs="Arial"/>
          <w:szCs w:val="24"/>
        </w:rPr>
        <w:t>Ul. Miodowa 14, 42-400 Zawiercie</w:t>
      </w:r>
    </w:p>
    <w:p w14:paraId="2132F259" w14:textId="6E191A4B" w:rsidR="0027149C" w:rsidRPr="0027149C" w:rsidRDefault="00D6100E" w:rsidP="00D6100E">
      <w:r w:rsidRPr="00D6100E">
        <w:rPr>
          <w:rFonts w:cs="Arial"/>
          <w:szCs w:val="24"/>
        </w:rPr>
        <w:t xml:space="preserve">e-mail: </w:t>
      </w:r>
      <w:hyperlink r:id="rId10" w:history="1">
        <w:r w:rsidR="004B5CE5" w:rsidRPr="00C07F14">
          <w:rPr>
            <w:rStyle w:val="Hipercze"/>
            <w:rFonts w:cs="Arial"/>
            <w:szCs w:val="24"/>
          </w:rPr>
          <w:t>zampub@szpitalzawiercie.pl</w:t>
        </w:r>
      </w:hyperlink>
      <w:r w:rsidR="004B5CE5">
        <w:rPr>
          <w:rFonts w:cs="Arial"/>
          <w:szCs w:val="24"/>
        </w:rPr>
        <w:t xml:space="preserve"> </w:t>
      </w:r>
    </w:p>
    <w:p w14:paraId="498BBB16" w14:textId="40053330" w:rsidR="00D6100E" w:rsidRPr="00D6100E" w:rsidRDefault="00D6100E" w:rsidP="00D6100E">
      <w:pPr>
        <w:rPr>
          <w:rFonts w:cs="Arial"/>
          <w:szCs w:val="24"/>
        </w:rPr>
      </w:pPr>
      <w:r w:rsidRPr="00D6100E">
        <w:rPr>
          <w:rFonts w:cs="Arial"/>
          <w:szCs w:val="24"/>
        </w:rPr>
        <w:t>tel. 32 67 40 361</w:t>
      </w:r>
    </w:p>
    <w:p w14:paraId="50B6E707" w14:textId="51286BEE" w:rsidR="00D6100E" w:rsidRPr="00D6100E" w:rsidRDefault="00D6100E" w:rsidP="00D6100E">
      <w:pPr>
        <w:rPr>
          <w:rFonts w:cs="Arial"/>
          <w:szCs w:val="24"/>
        </w:rPr>
      </w:pPr>
      <w:r w:rsidRPr="00D6100E">
        <w:rPr>
          <w:rFonts w:cs="Arial"/>
          <w:szCs w:val="24"/>
        </w:rPr>
        <w:t>Godziny pracy: od poniedziałku do piątku od 07:30 do 15:00</w:t>
      </w:r>
    </w:p>
    <w:p w14:paraId="2CC053E8" w14:textId="1329A4E0" w:rsidR="00CE3B92" w:rsidRPr="00CE3B92" w:rsidRDefault="00D6100E" w:rsidP="00AB3527">
      <w:pPr>
        <w:pStyle w:val="Nagwek3"/>
      </w:pPr>
      <w:bookmarkStart w:id="3" w:name="_Toc227927761"/>
      <w:r>
        <w:t>Tryb udzielenia zamówienia</w:t>
      </w:r>
      <w:bookmarkEnd w:id="3"/>
    </w:p>
    <w:p w14:paraId="6150D0C0" w14:textId="77777777" w:rsidR="00622C81" w:rsidRDefault="00560109" w:rsidP="00B104C2">
      <w:pPr>
        <w:pStyle w:val="Listanumerowana"/>
      </w:pPr>
      <w:r w:rsidRPr="00560109">
        <w:t xml:space="preserve">Postępowanie prowadzone jest zgodnie z ustawą z dnia 11 września 2019 r. Prawo zamówień publicznych (Dz. U. z 2024 r. poz. 1320) zwaną dalej „ustawą </w:t>
      </w:r>
      <w:proofErr w:type="spellStart"/>
      <w:r w:rsidRPr="00560109">
        <w:t>Pzp</w:t>
      </w:r>
      <w:proofErr w:type="spellEnd"/>
      <w:r w:rsidRPr="00560109">
        <w:t>.</w:t>
      </w:r>
    </w:p>
    <w:p w14:paraId="07C72425" w14:textId="77777777" w:rsidR="00622C81" w:rsidRDefault="00F75722" w:rsidP="00B104C2">
      <w:pPr>
        <w:pStyle w:val="Listanumerowana"/>
      </w:pPr>
      <w:r w:rsidRPr="00F75722">
        <w:t xml:space="preserve">Postępowanie o udzielenie zamówienia prowadzone jest w procedurze przewidzianej dla postępowań, których wartość zamówienia jest poniżej progów unijnych określonych w przepisach wydanych na podstawie art. 3 </w:t>
      </w:r>
      <w:proofErr w:type="spellStart"/>
      <w:r w:rsidRPr="00F75722">
        <w:t>Pzp</w:t>
      </w:r>
      <w:proofErr w:type="spellEnd"/>
      <w:r w:rsidRPr="00F75722">
        <w:t xml:space="preserve">. W zakresie nieuregulowanym SWZ, stosuje się przepisy </w:t>
      </w:r>
      <w:proofErr w:type="spellStart"/>
      <w:r w:rsidRPr="00F75722">
        <w:t>Pzp</w:t>
      </w:r>
      <w:proofErr w:type="spellEnd"/>
      <w:r w:rsidRPr="00F75722">
        <w:t>.</w:t>
      </w:r>
    </w:p>
    <w:p w14:paraId="73F6CC87" w14:textId="6BCDADCE" w:rsidR="00622C81" w:rsidRDefault="00F75722" w:rsidP="00B104C2">
      <w:pPr>
        <w:pStyle w:val="Listanumerowana"/>
      </w:pPr>
      <w:r w:rsidRPr="00F75722">
        <w:t>Ogłoszenie i SWZ udostępnione zostały na stronie internetowej</w:t>
      </w:r>
      <w:r w:rsidR="005527B7">
        <w:t xml:space="preserve">: </w:t>
      </w:r>
      <w:hyperlink r:id="rId11" w:history="1">
        <w:r w:rsidR="007553DD" w:rsidRPr="004F0073">
          <w:rPr>
            <w:rStyle w:val="Hipercze"/>
          </w:rPr>
          <w:t>https://platformazakupowa.pl/transakcja/1303797</w:t>
        </w:r>
      </w:hyperlink>
      <w:r w:rsidR="007553DD">
        <w:t xml:space="preserve"> </w:t>
      </w:r>
      <w:r w:rsidRPr="00F75722">
        <w:t>od dnia publikacji w Biuletynie Zamówień Publicznych do upływu terminu składania ofert.</w:t>
      </w:r>
    </w:p>
    <w:p w14:paraId="7A94C485" w14:textId="75233D2B" w:rsidR="00F75722" w:rsidRPr="00F75722" w:rsidRDefault="00F75722" w:rsidP="00B104C2">
      <w:pPr>
        <w:pStyle w:val="Listanumerowana"/>
      </w:pPr>
      <w:r w:rsidRPr="00F75722">
        <w:t xml:space="preserve">Postępowanie prowadzone jest zgodnie z art. art. 275 pkt 1 </w:t>
      </w:r>
      <w:proofErr w:type="spellStart"/>
      <w:r w:rsidRPr="00F75722">
        <w:t>Pzp</w:t>
      </w:r>
      <w:proofErr w:type="spellEnd"/>
      <w:r w:rsidRPr="00F75722">
        <w:t xml:space="preserve"> w trybie podstawowym - bez negocjacji</w:t>
      </w:r>
      <w:r w:rsidR="00562653">
        <w:t>.</w:t>
      </w:r>
    </w:p>
    <w:p w14:paraId="3D202C17" w14:textId="6CC8329B" w:rsidR="00B24D49" w:rsidRDefault="00B24D49" w:rsidP="00AB3527">
      <w:pPr>
        <w:pStyle w:val="Nagwek3"/>
      </w:pPr>
      <w:bookmarkStart w:id="4" w:name="_Toc227927762"/>
      <w:r>
        <w:t>Opis przedmiotu zamówienia</w:t>
      </w:r>
      <w:bookmarkEnd w:id="4"/>
    </w:p>
    <w:p w14:paraId="7805C88C" w14:textId="7C5A2C65" w:rsidR="00C64DA6" w:rsidRPr="0010602E" w:rsidRDefault="00B24D49" w:rsidP="0010602E">
      <w:pPr>
        <w:pStyle w:val="Listanumerowana"/>
        <w:numPr>
          <w:ilvl w:val="0"/>
          <w:numId w:val="42"/>
        </w:numPr>
      </w:pPr>
      <w:r w:rsidRPr="0010602E">
        <w:t xml:space="preserve">Przedmiotem niniejszego zamówienia </w:t>
      </w:r>
      <w:r w:rsidRPr="007F592E">
        <w:t xml:space="preserve">jest dostawa </w:t>
      </w:r>
      <w:r w:rsidR="00F26D88" w:rsidRPr="00F26D88">
        <w:t>materiałów eksploatacyjnych do sterylizacji plazmowej</w:t>
      </w:r>
      <w:r w:rsidR="00C64DA6" w:rsidRPr="007F592E">
        <w:t>, zgodnie z zapisami zawartymi w formularzu asortymentowo</w:t>
      </w:r>
      <w:r w:rsidR="00C64DA6" w:rsidRPr="0010602E">
        <w:t xml:space="preserve"> cenowym – załącznik nr 2 do SWZ. Przedmiot zamówienia </w:t>
      </w:r>
      <w:r w:rsidR="009A443F">
        <w:t xml:space="preserve">nie </w:t>
      </w:r>
      <w:r w:rsidR="00C64DA6" w:rsidRPr="0010602E">
        <w:t>został podzielony na pakiety</w:t>
      </w:r>
      <w:r w:rsidR="009A443F">
        <w:t>.</w:t>
      </w:r>
    </w:p>
    <w:p w14:paraId="6EB52ED2" w14:textId="77777777" w:rsidR="00D94996" w:rsidRDefault="00B24D49" w:rsidP="00B104C2">
      <w:pPr>
        <w:pStyle w:val="Listanumerowana"/>
      </w:pPr>
      <w:r w:rsidRPr="00B24D49">
        <w:t>Kody zgodne ze Wspólnym Słownikiem Zamówień (CPV):</w:t>
      </w:r>
    </w:p>
    <w:p w14:paraId="3DDCE534" w14:textId="77777777" w:rsidR="009C0F8D" w:rsidRDefault="009C0F8D" w:rsidP="009C0F8D">
      <w:pPr>
        <w:pStyle w:val="Listanumerowana"/>
        <w:numPr>
          <w:ilvl w:val="0"/>
          <w:numId w:val="0"/>
        </w:numPr>
        <w:ind w:left="360"/>
      </w:pPr>
      <w:r w:rsidRPr="009C0F8D">
        <w:t>33190000-8 - różne narzędzia i produkty medyczne</w:t>
      </w:r>
    </w:p>
    <w:p w14:paraId="3625ADD9" w14:textId="38C6CE16" w:rsidR="009A443F" w:rsidRDefault="009A443F" w:rsidP="009A443F">
      <w:pPr>
        <w:pStyle w:val="Listanumerowana"/>
      </w:pPr>
      <w:r w:rsidRPr="009A443F">
        <w:t>Powody niedokonania podziału zamówienia na części: W niniejszym postępowaniu nie dokonano podziału zamówienia na części bowiem zakres zamówienia jest zakresem typowym, umożliwiającym złożenie oferty wykonawcom z grupy małych lub średnich przedsiębiorstw.</w:t>
      </w:r>
    </w:p>
    <w:p w14:paraId="0FC467AB" w14:textId="3C2A199F" w:rsidR="00D94996" w:rsidRDefault="00830CDF" w:rsidP="00B104C2">
      <w:pPr>
        <w:pStyle w:val="Listanumerowana"/>
      </w:pPr>
      <w:r>
        <w:t>Zamawiający nie przewiduje możliwości zawarcia umowy ramowej.</w:t>
      </w:r>
    </w:p>
    <w:p w14:paraId="4F720F63" w14:textId="77777777" w:rsidR="00D94996" w:rsidRDefault="00830CDF" w:rsidP="00B104C2">
      <w:pPr>
        <w:pStyle w:val="Listanumerowana"/>
      </w:pPr>
      <w:r>
        <w:t>Zamawiający nie dopuszcza składania ofert wariantowych.</w:t>
      </w:r>
    </w:p>
    <w:p w14:paraId="6654D0FA" w14:textId="77777777" w:rsidR="00D94996" w:rsidRDefault="00830CDF" w:rsidP="00B104C2">
      <w:pPr>
        <w:pStyle w:val="Listanumerowana"/>
      </w:pPr>
      <w:r>
        <w:t>Zamawiający nie przewiduje przeprowadzenia aukcji elektronicznych.</w:t>
      </w:r>
    </w:p>
    <w:p w14:paraId="6698CCCB" w14:textId="77777777" w:rsidR="00D94996" w:rsidRDefault="00830CDF" w:rsidP="00B104C2">
      <w:pPr>
        <w:pStyle w:val="Listanumerowana"/>
      </w:pPr>
      <w:r>
        <w:t>Zamawiający nie przewiduje odbycia przez Wykonawcę wizji lokalnej i złożenie oferty nie wymaga odbycia przez Wykonawcę wizji lokalnej.</w:t>
      </w:r>
    </w:p>
    <w:p w14:paraId="2D675AE0" w14:textId="77777777" w:rsidR="00D94996" w:rsidRDefault="00830CDF" w:rsidP="00B104C2">
      <w:pPr>
        <w:pStyle w:val="Listanumerowana"/>
      </w:pPr>
      <w:r>
        <w:t>Zamawiający żąda wskazania w ofercie części zamówienia, których wykonanie Wykonawca zamierza powierzyć podwykonawcy i podania przez Wykonawcę nazw (firm) podwykonawców, jeżeli są znani na etapie składania oferty.</w:t>
      </w:r>
    </w:p>
    <w:p w14:paraId="4E06D1E4" w14:textId="77777777" w:rsidR="00D94996" w:rsidRDefault="00830CDF" w:rsidP="00B104C2">
      <w:pPr>
        <w:pStyle w:val="Listanumerowana"/>
      </w:pPr>
      <w:r w:rsidRPr="00830CDF">
        <w:t>Zamawiający nie przewiduje zwrotu kosztów udziału w postępowaniu.</w:t>
      </w:r>
    </w:p>
    <w:p w14:paraId="4D9D34D9" w14:textId="77777777" w:rsidR="00D94996" w:rsidRDefault="00830CDF" w:rsidP="00B104C2">
      <w:pPr>
        <w:pStyle w:val="Listanumerowana"/>
      </w:pPr>
      <w:r w:rsidRPr="00830CDF">
        <w:t>Zamawiający nie zastrzega żadnego elementu zamówienia do osobistej realizacji przez Wykonawcę.</w:t>
      </w:r>
    </w:p>
    <w:p w14:paraId="287F1938" w14:textId="77777777" w:rsidR="00D94996" w:rsidRDefault="00830CDF" w:rsidP="00B104C2">
      <w:pPr>
        <w:pStyle w:val="Listanumerowana"/>
      </w:pPr>
      <w:r w:rsidRPr="00830CDF">
        <w:t xml:space="preserve">W przypadku zastosowania w załączonej do SWZ dokumentacji nazw dostawców, producentów, materiałów, urządzeń lub ich elementów, znaków towarowych, patentów lub pochodzenia, źródła lub </w:t>
      </w:r>
      <w:r w:rsidRPr="00830CDF">
        <w:lastRenderedPageBreak/>
        <w:t xml:space="preserve">szczególnego procesu, który charakteryzuje produkty lub usługi dostarczane przez konkretnego wykonawcę, Zamawiający traktuje takie użycia - zgodnie z art. 99 ust. 4 </w:t>
      </w:r>
      <w:proofErr w:type="spellStart"/>
      <w:r w:rsidRPr="00830CDF">
        <w:t>Pzp</w:t>
      </w:r>
      <w:proofErr w:type="spellEnd"/>
      <w:r w:rsidRPr="00830CDF">
        <w:t xml:space="preserve"> - jako określenie minimalnych wymaganych parametrów przedmiotu zamówienia za pomocą podania standardu. Równocześnie Zamawiający dopuszcza możliwość zastosowania innych odpowiedników rynkowych, równoważnych ze wskazanymi z zastrzeżeniem jednak, że nie będą one gorsze pod względem parametrów technicznych, jakościowych i eksploatacyjnych od podanych i zagwarantują uzyskanie takich samych (lub lepszych) parametrów technicznych, oraz będą posiadać niezbędne atesty i dopuszczenia do stosowania. W takiej sytuacji Wykonawca ma obowiązek dołączyć do oferty niezbędne certyfikaty, aprobaty techniczne, karty techniczne itp. dotyczące oferowanego przedmiotu zamówienia, z których jednoznacznie będzie wynikać, iż stanowią one produkty równoważne do opisanych przez Zamawiającego.</w:t>
      </w:r>
    </w:p>
    <w:p w14:paraId="6F24052F" w14:textId="3A31EDDD" w:rsidR="00830CDF" w:rsidRPr="00830CDF" w:rsidRDefault="00830CDF" w:rsidP="00B104C2">
      <w:pPr>
        <w:pStyle w:val="Listanumerowana"/>
      </w:pPr>
      <w:r w:rsidRPr="00830CDF">
        <w:t xml:space="preserve">W przypadku odniesienia w załączonej do SWZ dokumentacji do norm, ocen technicznych, aprobat, specyfikacji technicznych i systemów referencji technicznych Zamawiający dopuszcza - zgodnie z art. 101 ust. 4 </w:t>
      </w:r>
      <w:proofErr w:type="spellStart"/>
      <w:r w:rsidRPr="00830CDF">
        <w:t>Pzp</w:t>
      </w:r>
      <w:proofErr w:type="spellEnd"/>
      <w:r w:rsidRPr="00830CDF">
        <w:t>. - rozwiązania równoważne opisywanym.</w:t>
      </w:r>
    </w:p>
    <w:p w14:paraId="56D6C4E6" w14:textId="5D884EEE" w:rsidR="00830CDF" w:rsidRDefault="00830CDF" w:rsidP="00AB3527">
      <w:pPr>
        <w:pStyle w:val="Nagwek3"/>
      </w:pPr>
      <w:bookmarkStart w:id="5" w:name="_Toc227927763"/>
      <w:bookmarkStart w:id="6" w:name="_Hlk197677560"/>
      <w:r>
        <w:t>Wymagany termin realizacji zamówienia</w:t>
      </w:r>
      <w:bookmarkEnd w:id="5"/>
    </w:p>
    <w:p w14:paraId="2F91068A" w14:textId="77777777" w:rsidR="00D94996" w:rsidRDefault="00830CDF" w:rsidP="00B104C2">
      <w:pPr>
        <w:pStyle w:val="Listanumerowana"/>
        <w:numPr>
          <w:ilvl w:val="0"/>
          <w:numId w:val="10"/>
        </w:numPr>
      </w:pPr>
      <w:r w:rsidRPr="00830CDF">
        <w:t>Zamówienie będzie realizowane sukcesywnie przez okres 12 miesięcy od daty podpisania umowy lub do wyczerpania kwoty na jaką została zawarta umowa.</w:t>
      </w:r>
    </w:p>
    <w:p w14:paraId="532CAA76" w14:textId="52EED5E8" w:rsidR="00830CDF" w:rsidRPr="00830CDF" w:rsidRDefault="00830CDF" w:rsidP="00B104C2">
      <w:pPr>
        <w:pStyle w:val="Listanumerowana"/>
      </w:pPr>
      <w:r w:rsidRPr="00830CDF">
        <w:t>Szczegółowe warunki realizacji zamówienia zostały określone w projektowanych postanowieniach umowy w sprawie zamówienia publicznego – załącznik nr 4 do SWZ.</w:t>
      </w:r>
    </w:p>
    <w:p w14:paraId="591D9753" w14:textId="6633CD18" w:rsidR="00830CDF" w:rsidRPr="00D6100E" w:rsidRDefault="00830CDF" w:rsidP="00AB3527">
      <w:pPr>
        <w:pStyle w:val="Nagwek3"/>
      </w:pPr>
      <w:bookmarkStart w:id="7" w:name="_Toc227927764"/>
      <w:bookmarkEnd w:id="6"/>
      <w:r>
        <w:t>Termin i warunki płatności</w:t>
      </w:r>
      <w:bookmarkEnd w:id="7"/>
    </w:p>
    <w:p w14:paraId="24E6FE38" w14:textId="77777777" w:rsidR="00D94996" w:rsidRDefault="00830CDF" w:rsidP="00B104C2">
      <w:pPr>
        <w:pStyle w:val="Listanumerowana"/>
        <w:numPr>
          <w:ilvl w:val="0"/>
          <w:numId w:val="11"/>
        </w:numPr>
      </w:pPr>
      <w:r w:rsidRPr="00830CDF">
        <w:t>Zamawiający nie przewiduje rozliczenia w walutach obcych. Rozliczenia będą się odbywały w walucie polskiej, tj. PLN.</w:t>
      </w:r>
    </w:p>
    <w:p w14:paraId="0D01092C" w14:textId="77777777" w:rsidR="00D94996" w:rsidRDefault="00830CDF" w:rsidP="00B104C2">
      <w:pPr>
        <w:pStyle w:val="Listanumerowana"/>
      </w:pPr>
      <w:r w:rsidRPr="00830CDF">
        <w:t xml:space="preserve">Termin płatności: należność za realizację umowy zostanie uregulowana w terminie do 60 dni od daty otrzymania oryginału faktury, prawidłowo wystawionej i dostarczonej na adres Zamawiającego. </w:t>
      </w:r>
    </w:p>
    <w:p w14:paraId="5F434090" w14:textId="3FD5ED65" w:rsidR="00830CDF" w:rsidRPr="00830CDF" w:rsidRDefault="00830CDF" w:rsidP="00B104C2">
      <w:pPr>
        <w:pStyle w:val="Listanumerowana"/>
      </w:pPr>
      <w:r w:rsidRPr="00830CDF">
        <w:t>Szczegółowe warunki płatności zostały określone w załączniku nr 4 do SWZ.</w:t>
      </w:r>
    </w:p>
    <w:p w14:paraId="3210C65B" w14:textId="641D0190" w:rsidR="00830CDF" w:rsidRDefault="005527B7" w:rsidP="00AB3527">
      <w:pPr>
        <w:pStyle w:val="Nagwek3"/>
      </w:pPr>
      <w:bookmarkStart w:id="8" w:name="_Toc227927765"/>
      <w:r>
        <w:t>P</w:t>
      </w:r>
      <w:r w:rsidR="00F75722">
        <w:t>odstawy wykluczenia wykonawcy z postępowania</w:t>
      </w:r>
      <w:r>
        <w:t xml:space="preserve"> i warunki udziału w postępowaniu</w:t>
      </w:r>
      <w:bookmarkEnd w:id="8"/>
    </w:p>
    <w:p w14:paraId="7B8059BB" w14:textId="54E15083" w:rsidR="00D94996" w:rsidRDefault="00D253BD" w:rsidP="00B104C2">
      <w:pPr>
        <w:pStyle w:val="Listanumerowana"/>
        <w:numPr>
          <w:ilvl w:val="0"/>
          <w:numId w:val="12"/>
        </w:numPr>
      </w:pPr>
      <w:r>
        <w:t xml:space="preserve">O </w:t>
      </w:r>
      <w:r w:rsidR="00830CDF">
        <w:t xml:space="preserve">udzielenie zamówienia </w:t>
      </w:r>
      <w:proofErr w:type="spellStart"/>
      <w:r w:rsidR="00F75722">
        <w:t>zamówienia</w:t>
      </w:r>
      <w:proofErr w:type="spellEnd"/>
      <w:r w:rsidR="00F75722">
        <w:t xml:space="preserve"> publicznego mogą ubiegać się Wykonawcy, którzy </w:t>
      </w:r>
      <w:r w:rsidR="00F75722" w:rsidRPr="00740BCE">
        <w:rPr>
          <w:rStyle w:val="Pogrubienie"/>
        </w:rPr>
        <w:t>nie podlegają wykluczeniu</w:t>
      </w:r>
      <w:r w:rsidR="00F75722">
        <w:t xml:space="preserve"> na podstawie art. 108 ust. 1 </w:t>
      </w:r>
      <w:proofErr w:type="spellStart"/>
      <w:r w:rsidR="00F75722">
        <w:t>Pzp</w:t>
      </w:r>
      <w:proofErr w:type="spellEnd"/>
      <w:r w:rsidR="00F75722">
        <w:t>.</w:t>
      </w:r>
    </w:p>
    <w:p w14:paraId="7372ADA8" w14:textId="2CA50564" w:rsidR="00B61D3A" w:rsidRPr="00B61D3A" w:rsidRDefault="00F75722" w:rsidP="00337912">
      <w:pPr>
        <w:pStyle w:val="Listanumerowana"/>
      </w:pPr>
      <w:r>
        <w:t xml:space="preserve">Z postępowania o udzielenie zamówienia </w:t>
      </w:r>
      <w:r w:rsidR="00EB27B9">
        <w:t>wyklucza się wykonawcę:</w:t>
      </w:r>
      <w:r>
        <w:t xml:space="preserve"> </w:t>
      </w:r>
      <w:r w:rsidR="00EB27B9">
        <w:t xml:space="preserve">Będącego osobą fizyczną, którego prawomocnie skazano za przestępstwo: </w:t>
      </w:r>
    </w:p>
    <w:p w14:paraId="6B666010" w14:textId="77777777" w:rsidR="00D94996" w:rsidRDefault="00EB27B9" w:rsidP="00EE2064">
      <w:pPr>
        <w:pStyle w:val="Listanumerowana2"/>
      </w:pPr>
      <w:r w:rsidRPr="00EB27B9">
        <w:t>udziału w zorganizowanej grupie przestępczej albo związku mającym na celu popełnienie przestępstwa lub przestępstwa skarbowego, o którym mowa w art. 258 Kodeksu karnego,</w:t>
      </w:r>
    </w:p>
    <w:p w14:paraId="60A09144" w14:textId="77777777" w:rsidR="00D94996" w:rsidRDefault="00EB27B9" w:rsidP="00EE2064">
      <w:pPr>
        <w:pStyle w:val="Listanumerowana2"/>
      </w:pPr>
      <w:r w:rsidRPr="00EB27B9">
        <w:t xml:space="preserve">handlu ludźmi, o którym mowa w art. 189a Kodeksu karnego, o którym mowa w art. 228–230a, art. 250a Kodeksu karnego lub w art. 46 lub art. 48 ustawy z dnia 25 czerwca 2010 r. o sporcie (Dz. U. z 2022 r. poz. 1599 i 2185) lub w art. 54 ust. 1-4 ustawy z dnia 12 maja 2011 r. o refundacji leków, środków spożywczych specjalnego przeznaczenia żywieniowego oraz wyrobów medycznych (Dz. U. z 2023 r. poz. 826), </w:t>
      </w:r>
    </w:p>
    <w:p w14:paraId="24E979C6" w14:textId="77777777" w:rsidR="000D645C" w:rsidRDefault="00EB27B9" w:rsidP="00EE2064">
      <w:pPr>
        <w:pStyle w:val="Listanumerowana2"/>
      </w:pPr>
      <w:r w:rsidRPr="00EB27B9">
        <w:lastRenderedPageBreak/>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E2E9628" w14:textId="77777777" w:rsidR="000D645C" w:rsidRDefault="00744773" w:rsidP="00EE2064">
      <w:pPr>
        <w:pStyle w:val="Listanumerowana2"/>
      </w:pPr>
      <w:r w:rsidRPr="00744773">
        <w:t>o charakterze terrorystycznym, o którym mowa w art. 115 § 20 Kodeksu karnego, lub mające na celu popełnienie tego przestępstwa,</w:t>
      </w:r>
    </w:p>
    <w:p w14:paraId="4AD2BD18" w14:textId="77777777" w:rsidR="000D645C" w:rsidRDefault="00744773" w:rsidP="00EE2064">
      <w:pPr>
        <w:pStyle w:val="Listanumerowana2"/>
      </w:pPr>
      <w:r w:rsidRPr="00744773">
        <w:t>powierzenia wykonywania pracy małoletniemu cudzoziemcowi, o którym mowa w art. 9 ust. 2 ustawy z dnia 15 czerwca 2012 r. o skutkach powierzania wykonywania pracy cudzoziemcom przebywającym wbrew przepisom na terytorium Rzeczypospolitej Polskiej (Dz. U. 2021 poz. 1745),</w:t>
      </w:r>
    </w:p>
    <w:p w14:paraId="1F98FBA9" w14:textId="77777777" w:rsidR="000D645C" w:rsidRDefault="00744773" w:rsidP="00EE2064">
      <w:pPr>
        <w:pStyle w:val="Listanumerowana2"/>
      </w:pPr>
      <w:r w:rsidRPr="00744773">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FA89246" w14:textId="3F6CFD27" w:rsidR="00B61D3A" w:rsidRDefault="00744773" w:rsidP="00EE2064">
      <w:pPr>
        <w:pStyle w:val="Listanumerowana2"/>
      </w:pPr>
      <w:r w:rsidRPr="00744773">
        <w:t xml:space="preserve">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4922C77E" w14:textId="140577F7" w:rsidR="00744773" w:rsidRPr="00744773" w:rsidRDefault="00744773" w:rsidP="00EE2064">
      <w:pPr>
        <w:pStyle w:val="Listanumerowana2"/>
      </w:pPr>
      <w:r w:rsidRPr="00744773">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69BF2531" w14:textId="77777777" w:rsidR="00744773" w:rsidRPr="00744773" w:rsidRDefault="00744773" w:rsidP="00EE2064">
      <w:pPr>
        <w:pStyle w:val="Listanumerowana2"/>
      </w:pPr>
      <w:r w:rsidRPr="00744773">
        <w:t xml:space="preserve">wobec którego wydano prawomocny wyrok sądu lub ostateczną decyzję administracyjną o 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36E4EFC2" w14:textId="77777777" w:rsidR="00744773" w:rsidRPr="00744773" w:rsidRDefault="00744773" w:rsidP="00EE2064">
      <w:pPr>
        <w:pStyle w:val="Listanumerowana2"/>
      </w:pPr>
      <w:r w:rsidRPr="00744773">
        <w:t>wobec którego prawomocnie orzeczono zakaz ubiegania się o zamówienia publiczne;</w:t>
      </w:r>
    </w:p>
    <w:p w14:paraId="4A3B2A76" w14:textId="742F644C" w:rsidR="00744773" w:rsidRPr="00744773" w:rsidRDefault="00744773" w:rsidP="00EE2064">
      <w:pPr>
        <w:pStyle w:val="Listanumerowana2"/>
      </w:pPr>
      <w:r w:rsidRPr="00744773">
        <w:t xml:space="preserve">jeżeli zamawiający może stwierdzić, na podstawie wiarygodnych przesłanek, że wykonawca zawarł z innymi wykonawcami porozumienie mające na celu zakłócenie konkurencji, w </w:t>
      </w:r>
      <w:r w:rsidR="00337912" w:rsidRPr="00744773">
        <w:t>szczególności,</w:t>
      </w:r>
      <w:r w:rsidRPr="00744773">
        <w:t xml:space="preserve"> jeżeli należąc do tej samej grupy kapitałowej w rozumieniu ustawy z dnia 16 lutego 2007 r. o ochronie konkurencji i konsumentów, złożyli odrębne oferty, oferty częściowe, chyba że wykażą, że przygotowali te oferty niezależnie od siebie; </w:t>
      </w:r>
    </w:p>
    <w:p w14:paraId="5200864B" w14:textId="180C94A4" w:rsidR="00744773" w:rsidRPr="00744773" w:rsidRDefault="00744773" w:rsidP="00EE2064">
      <w:pPr>
        <w:pStyle w:val="Listanumerowana2"/>
      </w:pPr>
      <w:r w:rsidRPr="00744773">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3529F59" w14:textId="6AC38C1E" w:rsidR="00B61D3A" w:rsidRPr="00744773" w:rsidRDefault="00F26D88" w:rsidP="00B104C2">
      <w:pPr>
        <w:pStyle w:val="Listanumerowana"/>
      </w:pPr>
      <w:r w:rsidRPr="00744773">
        <w:t>Zamawiający wykluczy</w:t>
      </w:r>
      <w:r w:rsidR="00744773" w:rsidRPr="00744773">
        <w:t xml:space="preserve"> z postępowania wykonawcę w przypadkach, o których mowa w art. 7 ust. 1 ustawy z dnia 13 kwietnia 2022 r. o szczególnych rozwiązaniach w zakresie przeciwdziałania wspieraniu agresji na Ukrainę oraz służących ochronie bezpieczeństwa narodowego (Dz. U. z 2024 poz. 507</w:t>
      </w:r>
      <w:r w:rsidRPr="00744773">
        <w:t>), tj.</w:t>
      </w:r>
      <w:r w:rsidR="00744773" w:rsidRPr="00744773">
        <w:t>:</w:t>
      </w:r>
    </w:p>
    <w:p w14:paraId="6430A659" w14:textId="77777777" w:rsidR="00744773" w:rsidRDefault="00A6577C" w:rsidP="001102A9">
      <w:pPr>
        <w:pStyle w:val="Listanumerowana2"/>
        <w:numPr>
          <w:ilvl w:val="0"/>
          <w:numId w:val="13"/>
        </w:numPr>
      </w:pPr>
      <w:r w:rsidRPr="00744773">
        <w:t xml:space="preserve">Wykonawcę wymienionego w wykazach określonych w rozporządzeniu 765/20061 i rozporządzeniu 269/20142 albo wpisanego na listę na podstawie decyzji w sprawie wpisu na listę rozstrzygającej o zastosowaniu środka, o którym mowa w art. 1 pkt 3 ww. ustawy; </w:t>
      </w:r>
    </w:p>
    <w:p w14:paraId="35F35EF8" w14:textId="77777777" w:rsidR="00744773" w:rsidRDefault="00A6577C" w:rsidP="00EE2064">
      <w:pPr>
        <w:pStyle w:val="Listanumerowana2"/>
      </w:pPr>
      <w:r w:rsidRPr="00744773">
        <w:lastRenderedPageBreak/>
        <w:t xml:space="preserve">Wykonawcę,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5DCA1911" w14:textId="2D9EE351" w:rsidR="00A6577C" w:rsidRDefault="00A6577C" w:rsidP="00EE2064">
      <w:pPr>
        <w:pStyle w:val="Listanumerowana2"/>
      </w:pPr>
      <w:r w:rsidRPr="00744773">
        <w:t>Wykonawcę, którego jednostką dominującą w rozumieniu art. 3 ust. 1 pkt 37 ustawy z dnia 29 września 1994 r. o rachunkowości (Dz. U. z 2023 r. poz</w:t>
      </w:r>
      <w:r w:rsidR="00DA7301">
        <w:t>.</w:t>
      </w:r>
      <w:r w:rsidRPr="00744773">
        <w:t xml:space="preserve">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6548614" w14:textId="77777777" w:rsidR="000D645C" w:rsidRDefault="00744773" w:rsidP="00B104C2">
      <w:pPr>
        <w:pStyle w:val="Listanumerowana"/>
      </w:pPr>
      <w:r w:rsidRPr="00744773">
        <w:t>Wykonawca może zostać wykluczony przez Zamawiającego na każdym etapie postępowania o udzielenie zamówienia.</w:t>
      </w:r>
    </w:p>
    <w:p w14:paraId="72BDF5C5" w14:textId="0633C760" w:rsidR="00744773" w:rsidRPr="00744773" w:rsidRDefault="000D645C" w:rsidP="00B104C2">
      <w:pPr>
        <w:pStyle w:val="Listanumerowana"/>
      </w:pPr>
      <w:r>
        <w:t xml:space="preserve">O </w:t>
      </w:r>
      <w:r w:rsidR="00744773" w:rsidRPr="00744773">
        <w:t>udzielenie zamówienia publicznego mogą ubiegać się Wykonawcy, którzy spełniają warunki udziału w postępowaniu o których mowa w art. 112 ust. 2 pkt 1) – 4), dotyczące:</w:t>
      </w:r>
    </w:p>
    <w:p w14:paraId="65414E34" w14:textId="77777777" w:rsidR="00744773" w:rsidRPr="00744773" w:rsidRDefault="00744773" w:rsidP="001102A9">
      <w:pPr>
        <w:pStyle w:val="Listanumerowana2"/>
        <w:numPr>
          <w:ilvl w:val="0"/>
          <w:numId w:val="14"/>
        </w:numPr>
      </w:pPr>
      <w:r w:rsidRPr="00744773">
        <w:t>Zdolność do występowania w obrocie gospodarczym – Zamawiający nie definiuje szczególnych warunków;</w:t>
      </w:r>
    </w:p>
    <w:p w14:paraId="1A2A016E" w14:textId="37A3892F" w:rsidR="00744773" w:rsidRPr="00744773" w:rsidRDefault="00744773" w:rsidP="00EE2064">
      <w:pPr>
        <w:pStyle w:val="Listanumerowana2"/>
      </w:pPr>
      <w:r w:rsidRPr="00744773">
        <w:t xml:space="preserve">Uprawnienia do prowadzenia określonej działalności zawodowej o ile wynika to z odrębnych przepisów - </w:t>
      </w:r>
      <w:bookmarkStart w:id="9" w:name="_Hlk202857549"/>
      <w:r w:rsidR="007D04E9" w:rsidRPr="008722EE">
        <w:t xml:space="preserve">Zamawiający </w:t>
      </w:r>
      <w:bookmarkEnd w:id="9"/>
      <w:r w:rsidR="00EE2064">
        <w:t>nie definiuje szczególnych warunków;</w:t>
      </w:r>
    </w:p>
    <w:p w14:paraId="3F8167D9" w14:textId="77777777" w:rsidR="00744773" w:rsidRPr="00744773" w:rsidRDefault="00744773" w:rsidP="00EE2064">
      <w:pPr>
        <w:pStyle w:val="Listanumerowana2"/>
      </w:pPr>
      <w:r w:rsidRPr="00744773">
        <w:t>Sytuacja finansowa lub ekonomiczna – Zamawiający nie definiuje szczególnych warunków;</w:t>
      </w:r>
    </w:p>
    <w:p w14:paraId="3E0D79FF" w14:textId="629F3EE1" w:rsidR="00FA00E8" w:rsidRPr="00A935E9" w:rsidRDefault="00744773" w:rsidP="00EE2064">
      <w:pPr>
        <w:pStyle w:val="Listanumerowana2"/>
      </w:pPr>
      <w:r w:rsidRPr="00744773">
        <w:t>Zdolność techniczna lub zawodowa – Zamawiający nie definiuje szczególnych warunków.</w:t>
      </w:r>
    </w:p>
    <w:p w14:paraId="7B7D9391" w14:textId="7F8768C7" w:rsidR="00502818" w:rsidRDefault="00A935E9" w:rsidP="00AB3527">
      <w:pPr>
        <w:pStyle w:val="Nagwek3"/>
      </w:pPr>
      <w:bookmarkStart w:id="10" w:name="_Toc227927766"/>
      <w:r>
        <w:t>Informacje o przedmiotowych i podmiotowych środkach dowodowych</w:t>
      </w:r>
      <w:bookmarkEnd w:id="10"/>
    </w:p>
    <w:p w14:paraId="1F309921" w14:textId="21B92AF4" w:rsidR="00FA00E8" w:rsidRPr="00054D4D" w:rsidRDefault="003A08F6" w:rsidP="00B104C2">
      <w:pPr>
        <w:pStyle w:val="Listanumerowana"/>
        <w:numPr>
          <w:ilvl w:val="0"/>
          <w:numId w:val="15"/>
        </w:numPr>
        <w:rPr>
          <w:rStyle w:val="Pogrubienie"/>
          <w:b w:val="0"/>
          <w:bCs w:val="0"/>
        </w:rPr>
      </w:pPr>
      <w:r w:rsidRPr="002C57EC">
        <w:t xml:space="preserve">Na potwierdzenie, że oferowane dostawy spełniają określone przez Zamawiającego wymagania oraz cechy, Zamawiający wymaga złożenia wraz z ofertą </w:t>
      </w:r>
      <w:r w:rsidRPr="002165AC">
        <w:rPr>
          <w:rStyle w:val="Pogrubienie"/>
        </w:rPr>
        <w:t>przedmiotowych środków dowodowych:</w:t>
      </w:r>
      <w:r w:rsidR="00592546" w:rsidRPr="002165AC">
        <w:rPr>
          <w:rStyle w:val="Pogrubienie"/>
        </w:rPr>
        <w:t xml:space="preserve"> </w:t>
      </w:r>
    </w:p>
    <w:p w14:paraId="0D8391BB" w14:textId="77777777" w:rsidR="00337912" w:rsidRPr="00337912" w:rsidRDefault="00337912" w:rsidP="00337912">
      <w:pPr>
        <w:pStyle w:val="Listapunktowana"/>
        <w:rPr>
          <w:rStyle w:val="Pogrubienie"/>
          <w:b w:val="0"/>
          <w:bCs w:val="0"/>
        </w:rPr>
      </w:pPr>
      <w:r w:rsidRPr="00337912">
        <w:rPr>
          <w:rStyle w:val="Pogrubienie"/>
          <w:b w:val="0"/>
          <w:bCs w:val="0"/>
        </w:rPr>
        <w:t>Deklaracja zgodności CE – pozycja 1 i 4;</w:t>
      </w:r>
    </w:p>
    <w:p w14:paraId="56452A8C" w14:textId="4383FA09" w:rsidR="00F26D88" w:rsidRPr="00337912" w:rsidRDefault="00337912" w:rsidP="00337912">
      <w:pPr>
        <w:pStyle w:val="Listapunktowana"/>
        <w:rPr>
          <w:rStyle w:val="Pogrubienie"/>
          <w:b w:val="0"/>
          <w:bCs w:val="0"/>
        </w:rPr>
      </w:pPr>
      <w:r w:rsidRPr="00337912">
        <w:rPr>
          <w:rStyle w:val="Pogrubienie"/>
          <w:b w:val="0"/>
          <w:bCs w:val="0"/>
        </w:rPr>
        <w:t>Ulotka/karty katalogowe/folder zaoferowanego produktu – pozycja od 1 do 5;</w:t>
      </w:r>
    </w:p>
    <w:p w14:paraId="0683DE07" w14:textId="79166465" w:rsidR="00304F30" w:rsidRDefault="003A08F6" w:rsidP="00B104C2">
      <w:pPr>
        <w:pStyle w:val="Listanumerowana"/>
      </w:pPr>
      <w:r>
        <w:t>Zamawiający przewiduje wezwania do złożenia lub uzupełnienia przedmiotowych środków dowodowych w przypadku, gdy Wykonawca ich nie złożył lub złożone przedmiotowe środki dowodowe są niekompletne.</w:t>
      </w:r>
    </w:p>
    <w:p w14:paraId="62817BE9" w14:textId="77777777" w:rsidR="000D645C" w:rsidRDefault="003A08F6" w:rsidP="00B104C2">
      <w:pPr>
        <w:pStyle w:val="Listanumerowana"/>
      </w:pPr>
      <w:r w:rsidRPr="00304F30">
        <w:t>Zamawiający może żądać od Wykonawców wyjaśnień dotyczących treści przedmiotowych środków dowodowych.</w:t>
      </w:r>
    </w:p>
    <w:p w14:paraId="779269DD" w14:textId="3B12FD05" w:rsidR="00A935E9" w:rsidRPr="00622C81" w:rsidRDefault="00A935E9" w:rsidP="00B104C2">
      <w:pPr>
        <w:pStyle w:val="Listanumerowana"/>
        <w:rPr>
          <w:rStyle w:val="Pogrubienie"/>
        </w:rPr>
      </w:pPr>
      <w:r w:rsidRPr="00622C81">
        <w:rPr>
          <w:rStyle w:val="Pogrubienie"/>
        </w:rPr>
        <w:t>Do oferty każdy Wykonawca musi dołączyć:</w:t>
      </w:r>
    </w:p>
    <w:p w14:paraId="265BDA32" w14:textId="50644840" w:rsidR="00A935E9" w:rsidRPr="00A935E9" w:rsidRDefault="00F26D88" w:rsidP="00622C81">
      <w:pPr>
        <w:pStyle w:val="Listapunktowana"/>
      </w:pPr>
      <w:r w:rsidRPr="00A935E9">
        <w:t>oświadczenie,</w:t>
      </w:r>
      <w:r w:rsidR="00A935E9" w:rsidRPr="00A935E9">
        <w:t xml:space="preserve"> o którym mowa w art. 125 ust. 1 </w:t>
      </w:r>
      <w:proofErr w:type="spellStart"/>
      <w:r w:rsidR="00A935E9" w:rsidRPr="00A935E9">
        <w:t>Pzp</w:t>
      </w:r>
      <w:proofErr w:type="spellEnd"/>
      <w:r w:rsidR="00A935E9" w:rsidRPr="00A935E9">
        <w:t>; w zakresie wskazanym w załączniku nr 3 do SWZ o niepodleganiu wykluczeniu.</w:t>
      </w:r>
    </w:p>
    <w:p w14:paraId="26CCFEB0" w14:textId="67DC8D8F" w:rsidR="00A935E9" w:rsidRDefault="00A935E9" w:rsidP="00B104C2">
      <w:pPr>
        <w:pStyle w:val="Listanumerowana"/>
      </w:pPr>
      <w:r w:rsidRPr="00A935E9">
        <w:t>W przypadku</w:t>
      </w:r>
      <w:r>
        <w:t xml:space="preserve"> wspólnego ubiegania się o zamówienie przez Wykonawców i/lub polegania na zasobach innych podmiotów oświadczenia potwierdzające brak podstaw wykluczenia oraz spełnianie konkretnego warunku udziału w postępowaniu składa:</w:t>
      </w:r>
    </w:p>
    <w:p w14:paraId="33753689" w14:textId="01DD0DA7" w:rsidR="00A935E9" w:rsidRDefault="006335CE" w:rsidP="009A73D9">
      <w:pPr>
        <w:pStyle w:val="Listanumerowana3"/>
      </w:pPr>
      <w:r>
        <w:t xml:space="preserve">Każdy z Wykonawców – art. 125 ust. 4 </w:t>
      </w:r>
      <w:proofErr w:type="spellStart"/>
      <w:r>
        <w:t>Pzp</w:t>
      </w:r>
      <w:proofErr w:type="spellEnd"/>
      <w:r>
        <w:t xml:space="preserve"> oraz</w:t>
      </w:r>
    </w:p>
    <w:p w14:paraId="6B046136" w14:textId="080CE1AD" w:rsidR="006335CE" w:rsidRPr="00A935E9" w:rsidRDefault="006335CE" w:rsidP="009A73D9">
      <w:pPr>
        <w:pStyle w:val="Listanumerowana3"/>
      </w:pPr>
      <w:r>
        <w:lastRenderedPageBreak/>
        <w:t xml:space="preserve">Każdy podmiot udostępniający – art. 125 ust. 5 </w:t>
      </w:r>
      <w:proofErr w:type="spellStart"/>
      <w:r>
        <w:t>Pzp</w:t>
      </w:r>
      <w:proofErr w:type="spellEnd"/>
      <w:r>
        <w:t>.</w:t>
      </w:r>
    </w:p>
    <w:p w14:paraId="6B8B599B" w14:textId="778422B1" w:rsidR="00304F30" w:rsidRDefault="006335CE" w:rsidP="00B104C2">
      <w:pPr>
        <w:pStyle w:val="Listanumerowana"/>
      </w:pPr>
      <w:r>
        <w:t>Zamawiający nie weryfikuje podstaw wykluczenia w odniesieniu do podwykonawcy.</w:t>
      </w:r>
    </w:p>
    <w:p w14:paraId="15A32000" w14:textId="77777777" w:rsidR="00304F30" w:rsidRDefault="006335CE" w:rsidP="00B104C2">
      <w:pPr>
        <w:pStyle w:val="Listanumerowana"/>
      </w:pPr>
      <w:r w:rsidRPr="00304F30">
        <w:t xml:space="preserve">Oferty wykonawców, którzy nie złożą lub nie uzupełnia </w:t>
      </w:r>
      <w:proofErr w:type="gramStart"/>
      <w:r w:rsidRPr="00304F30">
        <w:t>oświadczenia</w:t>
      </w:r>
      <w:proofErr w:type="gramEnd"/>
      <w:r w:rsidRPr="00304F30">
        <w:t xml:space="preserve"> o którym mowa w pkt 1, 4, podlegają odrzuceniu na podstawie art. 226 ust. 1 pkt 2 lit. c ustawy </w:t>
      </w:r>
      <w:proofErr w:type="spellStart"/>
      <w:r w:rsidRPr="00304F30">
        <w:t>pzp</w:t>
      </w:r>
      <w:proofErr w:type="spellEnd"/>
      <w:r w:rsidRPr="00304F30">
        <w:t>.</w:t>
      </w:r>
    </w:p>
    <w:p w14:paraId="1B2008AB" w14:textId="77777777" w:rsidR="00304F30" w:rsidRDefault="006335CE" w:rsidP="00B104C2">
      <w:pPr>
        <w:pStyle w:val="Listanumerowana"/>
      </w:pPr>
      <w:r w:rsidRPr="00304F30">
        <w:t xml:space="preserve">Zamawiający przed wyborem najkorzystniejszej oferty wezwie Wykonawcę, którego oferta zostanie najwyżej oceniona do złożenia w wyznaczonym terminie, nie krótszym niż 5 dni od dnia wezwania, aktualnych na dzień złożenia, </w:t>
      </w:r>
      <w:r w:rsidRPr="00740BCE">
        <w:rPr>
          <w:rStyle w:val="Pogrubienie"/>
        </w:rPr>
        <w:t>następujących podmiotowych środków dowodowych: nie dotyczy.</w:t>
      </w:r>
    </w:p>
    <w:p w14:paraId="5E72BF92" w14:textId="2DE3E6F5" w:rsidR="006335CE" w:rsidRPr="00304F30" w:rsidRDefault="006335CE" w:rsidP="00B104C2">
      <w:pPr>
        <w:pStyle w:val="Listanumerowana"/>
      </w:pPr>
      <w:r w:rsidRPr="00304F30">
        <w:t>Jeżeli Wykonawca nie złożył oświadczenia, o którym mowa w pkt. 1, podmiotowych środków dowodowych (jeśli dotyczy) lub są one niekompletne lub zawierają błędy, zamawiający wzywa Wykonawcę odpowiednio do ich złożenia, poprawienia lub uzupełnienia w wyznaczonym terminie, chyba że:</w:t>
      </w:r>
    </w:p>
    <w:p w14:paraId="2354AB28" w14:textId="41125E9E" w:rsidR="006335CE" w:rsidRDefault="006335CE" w:rsidP="001102A9">
      <w:pPr>
        <w:pStyle w:val="Listanumerowana3"/>
        <w:numPr>
          <w:ilvl w:val="0"/>
          <w:numId w:val="16"/>
        </w:numPr>
      </w:pPr>
      <w:r>
        <w:t>Oferta wykonawcy podlega odrzuceniu bez względu na ich złożenie, uzupełnienie lub poprawienie lub</w:t>
      </w:r>
    </w:p>
    <w:p w14:paraId="29233245" w14:textId="1A6C2283" w:rsidR="006335CE" w:rsidRPr="006335CE" w:rsidRDefault="006335CE" w:rsidP="009A73D9">
      <w:pPr>
        <w:pStyle w:val="Listanumerowana3"/>
      </w:pPr>
      <w:r>
        <w:t>Zachodzą przesłanki unieważnienia postępowania.</w:t>
      </w:r>
    </w:p>
    <w:p w14:paraId="28340F79" w14:textId="357E76B6" w:rsidR="006335CE" w:rsidRDefault="0053373F" w:rsidP="00AB3527">
      <w:pPr>
        <w:pStyle w:val="Nagwek3"/>
      </w:pPr>
      <w:bookmarkStart w:id="11" w:name="_Toc227927767"/>
      <w:r w:rsidRPr="0053373F">
        <w:t>Informacje o środkach komunikacji elektronicznej, przy użyciu których zamawiający będzie komunikował się z wykonawcami oraz informacje o wymaganiach technicznych i organizacyjnych sporządzania, wysyłania i odbierania korespondencji elektronicznej</w:t>
      </w:r>
      <w:bookmarkEnd w:id="11"/>
    </w:p>
    <w:p w14:paraId="3046E02B" w14:textId="26E1D907" w:rsidR="0053373F" w:rsidRDefault="0053373F" w:rsidP="00B104C2">
      <w:pPr>
        <w:pStyle w:val="Listanumerowana"/>
        <w:numPr>
          <w:ilvl w:val="0"/>
          <w:numId w:val="17"/>
        </w:numPr>
      </w:pPr>
      <w:r>
        <w:t xml:space="preserve">Zamawiający wyznacza następujące osoby do kontaktu z Wykonawcami: Joanna </w:t>
      </w:r>
      <w:r w:rsidR="00F26D88">
        <w:t>Urbańczyk tel.</w:t>
      </w:r>
      <w:r>
        <w:t xml:space="preserve"> 32 67 40 361</w:t>
      </w:r>
    </w:p>
    <w:p w14:paraId="05E75212" w14:textId="7989373B" w:rsidR="0053373F" w:rsidRDefault="0053373F" w:rsidP="00B104C2">
      <w:pPr>
        <w:pStyle w:val="Listanumerowana"/>
      </w:pPr>
      <w:r w:rsidRPr="0053373F">
        <w:rPr>
          <w:lang w:bidi="pl-PL"/>
        </w:rPr>
        <w:t xml:space="preserve">Komunikacja pomiędzy Zamawiającym a Wykonawcami w szczególności składanie wniosków o wyjaśnienie treści SWZ, oświadczeń, wniosków, dokumentów i oświadczeń składanych w postępowaniu na wezwanie Zamawiającego oraz przekazywanie informacji odbywa się elektronicznie poprzez platformę zakupową: </w:t>
      </w:r>
      <w:hyperlink r:id="rId12" w:history="1">
        <w:r w:rsidR="007553DD" w:rsidRPr="004F0073">
          <w:rPr>
            <w:rStyle w:val="Hipercze"/>
          </w:rPr>
          <w:t>https://platformazakupowa.pl/transakcja/1303797</w:t>
        </w:r>
      </w:hyperlink>
      <w:r w:rsidR="007553DD">
        <w:t xml:space="preserve"> </w:t>
      </w:r>
      <w:r w:rsidRPr="0053373F">
        <w:rPr>
          <w:lang w:bidi="pl-PL"/>
        </w:rPr>
        <w:t>z użyciem formularza Wyślij wiadomość dostępnego na stronie dotyczącej postępowania (UWAGA: formularz Wyślij wiadomość nie służy do składania ofert).</w:t>
      </w:r>
    </w:p>
    <w:p w14:paraId="3AD908BB" w14:textId="22E2FB42" w:rsidR="0053373F" w:rsidRDefault="0053373F" w:rsidP="00B104C2">
      <w:pPr>
        <w:pStyle w:val="Listanumerowana"/>
      </w:pPr>
      <w:r w:rsidRPr="0053373F">
        <w:rPr>
          <w:lang w:bidi="pl-PL"/>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4C4FEA61" w14:textId="414063CB" w:rsidR="0053373F" w:rsidRDefault="0053373F" w:rsidP="00B104C2">
      <w:pPr>
        <w:pStyle w:val="Listanumerowana"/>
      </w:pPr>
      <w:r w:rsidRPr="0053373F">
        <w:t>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jakich może żądać Zamawiający od Wykonawcy.</w:t>
      </w:r>
    </w:p>
    <w:p w14:paraId="697917FA" w14:textId="5C02A2DD" w:rsidR="0053373F" w:rsidRDefault="0053373F" w:rsidP="00B104C2">
      <w:pPr>
        <w:pStyle w:val="Listanumerowana"/>
      </w:pPr>
      <w:r w:rsidRPr="0053373F">
        <w:rPr>
          <w:lang w:bidi="pl-PL"/>
        </w:rPr>
        <w:t xml:space="preserve">Wymagania techniczne i organizacyjne wysyłania i odbierania dokumentów elektronicznych, elektronicznych kopii dokumentów i oświadczeń oraz informacji przekazywanych przy ich użyciu opisane </w:t>
      </w:r>
      <w:r w:rsidRPr="0053373F">
        <w:rPr>
          <w:lang w:bidi="pl-PL"/>
        </w:rPr>
        <w:lastRenderedPageBreak/>
        <w:t xml:space="preserve">zostały w Regulaminie Internetowej Platformy zakupowej platformazakupowa.pl Open </w:t>
      </w:r>
      <w:proofErr w:type="spellStart"/>
      <w:r w:rsidRPr="0053373F">
        <w:rPr>
          <w:lang w:bidi="pl-PL"/>
        </w:rPr>
        <w:t>Nexus</w:t>
      </w:r>
      <w:proofErr w:type="spellEnd"/>
      <w:r w:rsidRPr="0053373F">
        <w:rPr>
          <w:lang w:bidi="pl-PL"/>
        </w:rPr>
        <w:t xml:space="preserve"> Sp. z o.o. (</w:t>
      </w:r>
      <w:hyperlink r:id="rId13" w:history="1">
        <w:r w:rsidRPr="0053373F">
          <w:rPr>
            <w:rStyle w:val="Hipercze"/>
            <w:lang w:bidi="pl-PL"/>
          </w:rPr>
          <w:t>https://platformazakupowa.pl/strona/1-regulamin</w:t>
        </w:r>
      </w:hyperlink>
      <w:r w:rsidRPr="0053373F">
        <w:rPr>
          <w:lang w:bidi="pl-PL"/>
        </w:rPr>
        <w:t>).</w:t>
      </w:r>
    </w:p>
    <w:p w14:paraId="5CEF13E6" w14:textId="5ADB3399" w:rsidR="0053373F" w:rsidRDefault="0053373F" w:rsidP="00B104C2">
      <w:pPr>
        <w:pStyle w:val="Listanumerowana"/>
      </w:pPr>
      <w:r w:rsidRPr="0053373F">
        <w:rPr>
          <w:lang w:bidi="pl-PL"/>
        </w:rPr>
        <w:t xml:space="preserve">Zamawiający informuje, że instrukcje korzystania z platformazakupowa.pl dotyczące w szczególności logowania, składania wniosków o wyjaśnienie treści SWZ, składania ofert oraz innych czynności podejmowanych w 5 niniejszym postępowaniu przy użyciu platformazakupowa.pl znajdują się w zakładce „Instrukcje dla Wykonawców" na stronie internetowej pod adresem: </w:t>
      </w:r>
      <w:hyperlink r:id="rId14" w:history="1">
        <w:r w:rsidRPr="0053373F">
          <w:rPr>
            <w:rStyle w:val="Hipercze"/>
            <w:lang w:bidi="pl-PL"/>
          </w:rPr>
          <w:t>https://platformazakupowa.pl/strona/45-instrukcje</w:t>
        </w:r>
      </w:hyperlink>
      <w:r w:rsidRPr="0053373F">
        <w:rPr>
          <w:lang w:bidi="pl-PL"/>
        </w:rPr>
        <w:t xml:space="preserve"> .</w:t>
      </w:r>
    </w:p>
    <w:p w14:paraId="16C117FE" w14:textId="77777777" w:rsidR="00A5193E" w:rsidRDefault="0053373F" w:rsidP="00B104C2">
      <w:pPr>
        <w:pStyle w:val="Listanumerowana"/>
      </w:pPr>
      <w:r w:rsidRPr="0053373F">
        <w:rPr>
          <w:lang w:bidi="pl-PL"/>
        </w:rPr>
        <w:t>Postępowanie jest prowadzone w języku polskim.</w:t>
      </w:r>
    </w:p>
    <w:p w14:paraId="1C58B25E" w14:textId="1D3D8B7A" w:rsidR="0053373F" w:rsidRPr="00A5193E" w:rsidRDefault="00A5193E" w:rsidP="00B104C2">
      <w:pPr>
        <w:pStyle w:val="Listanumerowana"/>
      </w:pPr>
      <w:r>
        <w:t xml:space="preserve">W korespondencji kierowanej do Zamawiającego Wykonawca winien posługiwać się numerem sprawy określonym w SWZ, tj. nr </w:t>
      </w:r>
      <w:r w:rsidRPr="00740BCE">
        <w:rPr>
          <w:rStyle w:val="Pogrubienie"/>
        </w:rPr>
        <w:t>DZP/TP/</w:t>
      </w:r>
      <w:r w:rsidR="00F26D88">
        <w:rPr>
          <w:rStyle w:val="Pogrubienie"/>
        </w:rPr>
        <w:t>41</w:t>
      </w:r>
      <w:r w:rsidRPr="00740BCE">
        <w:rPr>
          <w:rStyle w:val="Pogrubienie"/>
        </w:rPr>
        <w:t>/202</w:t>
      </w:r>
      <w:r w:rsidR="004912C3">
        <w:rPr>
          <w:rStyle w:val="Pogrubienie"/>
        </w:rPr>
        <w:t>6</w:t>
      </w:r>
    </w:p>
    <w:p w14:paraId="3DDDEDC2" w14:textId="77777777" w:rsidR="00A5193E" w:rsidRDefault="00A5193E" w:rsidP="00B104C2">
      <w:pPr>
        <w:pStyle w:val="Listanumerowana"/>
      </w:pPr>
      <w:r w:rsidRPr="00A5193E">
        <w:rPr>
          <w:lang w:bidi="pl-PL"/>
        </w:rPr>
        <w:t xml:space="preserve">Zamawiający nie przewiduje sposobu komunikowania się z Wykonawcami w inny sposób niż przy użyciu środków komunikacji elektronicznej, wskazanych w SWZ (w szczególności w sposób określony w art. 65 ust. 1, art. 66 i art. 69 ustawy </w:t>
      </w:r>
      <w:proofErr w:type="spellStart"/>
      <w:r w:rsidRPr="00A5193E">
        <w:rPr>
          <w:lang w:bidi="pl-PL"/>
        </w:rPr>
        <w:t>Pzp</w:t>
      </w:r>
      <w:proofErr w:type="spellEnd"/>
      <w:r w:rsidRPr="00A5193E">
        <w:rPr>
          <w:lang w:bidi="pl-PL"/>
        </w:rPr>
        <w:t>)</w:t>
      </w:r>
      <w:r>
        <w:rPr>
          <w:lang w:bidi="pl-PL"/>
        </w:rPr>
        <w:t>.</w:t>
      </w:r>
    </w:p>
    <w:p w14:paraId="7A16DD1C" w14:textId="2C4BAB7E" w:rsidR="00A5193E" w:rsidRDefault="00A5193E" w:rsidP="00B104C2">
      <w:pPr>
        <w:pStyle w:val="Listanumerowana"/>
      </w:pPr>
      <w:r w:rsidRPr="00A5193E">
        <w:rPr>
          <w:lang w:bidi="pl-PL"/>
        </w:rPr>
        <w:t xml:space="preserve">W uzasadnionym </w:t>
      </w:r>
      <w:r w:rsidR="00F26D88" w:rsidRPr="00A5193E">
        <w:rPr>
          <w:lang w:bidi="pl-PL"/>
        </w:rPr>
        <w:t>przypadku</w:t>
      </w:r>
      <w:r w:rsidRPr="00A5193E">
        <w:rPr>
          <w:lang w:bidi="pl-PL"/>
        </w:rPr>
        <w:t xml:space="preserve"> (przed terminem składania ofert), Zamawiający dopuszcza możliwość wprowadzenia zmian w treści SWZ. Każda wprowadzona przez Zamawiającego zmiana stanie się częścią SWZ i jest dla Wykonawców wiążąca.</w:t>
      </w:r>
    </w:p>
    <w:p w14:paraId="70D8C2FE" w14:textId="70EFBCFB" w:rsidR="00A5193E" w:rsidRDefault="00A5193E" w:rsidP="00B104C2">
      <w:pPr>
        <w:pStyle w:val="Listanumerowana"/>
      </w:pPr>
      <w:r w:rsidRPr="00A5193E">
        <w:rPr>
          <w:lang w:bidi="pl-PL"/>
        </w:rPr>
        <w:t xml:space="preserve">Wykonawca może zwrócić się do Zamawiającego z wnioskiem o wyjaśnienie treści SWZ. Zamawiający jest obowiązany udzielić wyjaśnień niezwłocznie, jednak nie później niż na 2 dni przed upływem terminu składania ofert, pod </w:t>
      </w:r>
      <w:r w:rsidR="00F26D88" w:rsidRPr="00A5193E">
        <w:rPr>
          <w:lang w:bidi="pl-PL"/>
        </w:rPr>
        <w:t>warunkiem,</w:t>
      </w:r>
      <w:r w:rsidRPr="00A5193E">
        <w:rPr>
          <w:lang w:bidi="pl-PL"/>
        </w:rPr>
        <w:t xml:space="preserve"> że wniosek o wyjaśnienie treści SWZ wpłynął do Zamawiającego nie później niż na 4 dni przed upływem terminu składania ofert</w:t>
      </w:r>
      <w:r>
        <w:rPr>
          <w:lang w:bidi="pl-PL"/>
        </w:rPr>
        <w:t>.</w:t>
      </w:r>
    </w:p>
    <w:p w14:paraId="534DB75F" w14:textId="73A118A1" w:rsidR="00A5193E" w:rsidRDefault="00A5193E" w:rsidP="00B104C2">
      <w:pPr>
        <w:pStyle w:val="Listanumerowana"/>
      </w:pPr>
      <w:r w:rsidRPr="00A5193E">
        <w:rPr>
          <w:lang w:bidi="pl-PL"/>
        </w:rPr>
        <w:t>Jeżeli Zamawiający nie udzieli wyjaśnień w terminie, o którym mowa w punkcie 11, przedłuża termin składania ofert o czas niezbędny do zapoznania się wszystkich zainteresowanych wykonawców z wyjaśnieniami niezbędnymi do należytego przygotowania i złożenia ofert. W przypadku gdy wniosek o wyjaśnienie treści SWZ nie wpłynął w ustawowym terminie, Zamawiający nie ma obowiązku udzielania wyjaśnień SWZ oraz obowiązku przedłużenia terminu składania ofert.</w:t>
      </w:r>
    </w:p>
    <w:p w14:paraId="255227A7" w14:textId="01B2420C" w:rsidR="00A5193E" w:rsidRDefault="00A5193E" w:rsidP="00B104C2">
      <w:pPr>
        <w:pStyle w:val="Listanumerowana"/>
      </w:pPr>
      <w:r w:rsidRPr="00A5193E">
        <w:rPr>
          <w:lang w:bidi="pl-PL"/>
        </w:rPr>
        <w:t>Przedłużenie terminu składania ofert, o których mowa w punkcie 12, nie wpływa na bieg terminu składania wniosku o wyjaśnienie treści SWZ.</w:t>
      </w:r>
    </w:p>
    <w:p w14:paraId="3BFB05F8" w14:textId="6924A2B7" w:rsidR="00502818" w:rsidRPr="00502818" w:rsidRDefault="00A5193E" w:rsidP="00B104C2">
      <w:pPr>
        <w:pStyle w:val="Listanumerowana"/>
      </w:pPr>
      <w:r w:rsidRPr="00A5193E">
        <w:rPr>
          <w:lang w:bidi="pl-PL"/>
        </w:rPr>
        <w:t xml:space="preserve">W przypadku rozbieżności pomiędzy treścią niniejszej SWZ, a treścią udzielonych </w:t>
      </w:r>
      <w:r w:rsidR="00F26D88" w:rsidRPr="00A5193E">
        <w:rPr>
          <w:lang w:bidi="pl-PL"/>
        </w:rPr>
        <w:t>odpowiedzi</w:t>
      </w:r>
      <w:r w:rsidRPr="00A5193E">
        <w:rPr>
          <w:lang w:bidi="pl-PL"/>
        </w:rPr>
        <w:t xml:space="preserve"> jako obowiązującą należy przyjąć treść pisma zawierającego późniejsze oświadczenie Zamawiającego.</w:t>
      </w:r>
    </w:p>
    <w:p w14:paraId="04EF552B" w14:textId="4272807B" w:rsidR="00830CDF" w:rsidRDefault="00E63B6E" w:rsidP="00AB3527">
      <w:pPr>
        <w:pStyle w:val="Nagwek3"/>
      </w:pPr>
      <w:bookmarkStart w:id="12" w:name="_Toc227927768"/>
      <w:r w:rsidRPr="00E63B6E">
        <w:t>Wymagania dotyczące wadium</w:t>
      </w:r>
      <w:bookmarkEnd w:id="12"/>
    </w:p>
    <w:p w14:paraId="47E7D8BE" w14:textId="08FC4A2A" w:rsidR="00E63B6E" w:rsidRPr="00E63B6E" w:rsidRDefault="00E63B6E" w:rsidP="00E63B6E">
      <w:r w:rsidRPr="00E63B6E">
        <w:t>Zamawiający nie wymaga wniesienia wadium</w:t>
      </w:r>
    </w:p>
    <w:p w14:paraId="6CA314C8" w14:textId="4823BD94" w:rsidR="00830CDF" w:rsidRDefault="00E63B6E" w:rsidP="00AB3527">
      <w:pPr>
        <w:pStyle w:val="Nagwek3"/>
      </w:pPr>
      <w:bookmarkStart w:id="13" w:name="_Toc227927769"/>
      <w:r w:rsidRPr="00E63B6E">
        <w:t>Termin związania ofertą</w:t>
      </w:r>
      <w:bookmarkEnd w:id="13"/>
    </w:p>
    <w:p w14:paraId="731E9132" w14:textId="18D91251" w:rsidR="00E63B6E" w:rsidRPr="00B104C2" w:rsidRDefault="00E63B6E" w:rsidP="00B104C2">
      <w:pPr>
        <w:pStyle w:val="Listanumerowana"/>
        <w:numPr>
          <w:ilvl w:val="0"/>
          <w:numId w:val="18"/>
        </w:numPr>
        <w:rPr>
          <w:b/>
        </w:rPr>
      </w:pPr>
      <w:r>
        <w:t xml:space="preserve">Wykonawca jest związany ofertą od dnia upływu terminu składania </w:t>
      </w:r>
      <w:r w:rsidRPr="00F20C46">
        <w:t xml:space="preserve">ofert do dnia </w:t>
      </w:r>
      <w:r w:rsidR="007553DD">
        <w:rPr>
          <w:rStyle w:val="Pogrubienie"/>
        </w:rPr>
        <w:t>06.06.</w:t>
      </w:r>
      <w:r w:rsidRPr="00F20C46">
        <w:rPr>
          <w:rStyle w:val="Pogrubienie"/>
        </w:rPr>
        <w:t>202</w:t>
      </w:r>
      <w:r w:rsidR="004912C3">
        <w:rPr>
          <w:rStyle w:val="Pogrubienie"/>
        </w:rPr>
        <w:t>6</w:t>
      </w:r>
      <w:r w:rsidRPr="00F20C46">
        <w:rPr>
          <w:rStyle w:val="Pogrubienie"/>
        </w:rPr>
        <w:t xml:space="preserve"> r.</w:t>
      </w:r>
    </w:p>
    <w:p w14:paraId="761A8BE0" w14:textId="1875FD99" w:rsidR="00A5193E" w:rsidRPr="00A5193E" w:rsidRDefault="00A5193E" w:rsidP="00B104C2">
      <w:pPr>
        <w:pStyle w:val="Listanumerowana"/>
      </w:pPr>
      <w:r w:rsidRPr="00A5193E">
        <w:t>Bieg terminu związania ofertą rozpoczyna się wraz z upływem terminu składania ofert, przy czym pierwszym dniem terminu związania ofertą jest dzień, w którym upływa termin składania ofert.</w:t>
      </w:r>
    </w:p>
    <w:p w14:paraId="57A53339" w14:textId="5B2B83AB" w:rsidR="00A5193E" w:rsidRDefault="00A5193E" w:rsidP="00B104C2">
      <w:pPr>
        <w:pStyle w:val="Listanumerowana"/>
      </w:pPr>
      <w:r>
        <w:t xml:space="preserve">Zgodnie z art. 307 ust. 2 ustawy </w:t>
      </w:r>
      <w:proofErr w:type="spellStart"/>
      <w:r>
        <w:t>Pzp</w:t>
      </w:r>
      <w:proofErr w:type="spellEnd"/>
      <w:r>
        <w:t xml:space="preserve"> w przypadku, gdy wybór najkorzystniejszej oferty nie nastąpi przed upływem terminu związania ofertą określonego w dokumentach zamówienia, zamawiający przed upływem </w:t>
      </w:r>
      <w:r>
        <w:lastRenderedPageBreak/>
        <w:t xml:space="preserve">terminu związania ofertą, zwraca się jednokrotnie do wykonawców o wyrażenie zgody na przedłużenie tego terminu o wskazywany przez niego okres, nie dłuższy niż 30 dni. </w:t>
      </w:r>
      <w:r w:rsidRPr="00A5193E">
        <w:t xml:space="preserve">Przedłużenie terminu związania ofertą, o którym mowa w art. 307 ust. 2 ustawy </w:t>
      </w:r>
      <w:proofErr w:type="spellStart"/>
      <w:r w:rsidRPr="00A5193E">
        <w:t>Pzp</w:t>
      </w:r>
      <w:proofErr w:type="spellEnd"/>
      <w:r w:rsidRPr="00A5193E">
        <w:t>, wymaga złożenia przez wykonawcę pisemnego oświadczenia o wyrażeniu zgody na przedłużenie terminu związania ofertą.</w:t>
      </w:r>
    </w:p>
    <w:p w14:paraId="37CB6412" w14:textId="587F932C" w:rsidR="00A5193E" w:rsidRPr="00A5193E" w:rsidRDefault="00A5193E" w:rsidP="00B104C2">
      <w:pPr>
        <w:pStyle w:val="Listanumerowana"/>
      </w:pPr>
      <w:r w:rsidRPr="00A5193E">
        <w:t>Jeżeli termin związania ofertą upłynął przed wyborem najkorzystniejszej oferty, Zamawiający wzywa Wykonawcę, którego oferta otrzymała najwyższą ocenę, do wyrażenia, w wyznaczonym przez Zamawiającego terminie, pisemnej zgody na wybór jego oferty.</w:t>
      </w:r>
    </w:p>
    <w:p w14:paraId="7C093014" w14:textId="7979F20C" w:rsidR="00A5193E" w:rsidRPr="00A5193E" w:rsidRDefault="00A5193E" w:rsidP="00B104C2">
      <w:pPr>
        <w:pStyle w:val="Listanumerowana"/>
      </w:pPr>
      <w:r w:rsidRPr="00A5193E">
        <w:t>W przypadku braku zgody, o której mowa w ust. 4, Zamawiający zwraca się o wyrażenie takiej zgody do kolejnego Wykonawcy, którego oferta została najwyżej oceniona, chyba że zachodzą przesłanki do unieważnienia postępowania.</w:t>
      </w:r>
    </w:p>
    <w:p w14:paraId="608B58B5" w14:textId="27A83BC1" w:rsidR="00E63B6E" w:rsidRPr="00A5193E" w:rsidRDefault="00E63B6E" w:rsidP="00B104C2">
      <w:pPr>
        <w:pStyle w:val="Listanumerowana"/>
        <w:rPr>
          <w:b/>
        </w:rPr>
      </w:pPr>
      <w:r>
        <w:t xml:space="preserve">Przedłużenie terminu związania ofertą, o którym mowa w ust. 1, wymaga złożenia przez Wykonawcę pisemnego oświadczenia o wyrażeniu zgody na przedłużenie terminu związania ofertą. </w:t>
      </w:r>
    </w:p>
    <w:p w14:paraId="47612568" w14:textId="0E58649F" w:rsidR="00830CDF" w:rsidRDefault="00E63B6E" w:rsidP="00AB3527">
      <w:pPr>
        <w:pStyle w:val="Nagwek3"/>
      </w:pPr>
      <w:bookmarkStart w:id="14" w:name="_Toc227927770"/>
      <w:r w:rsidRPr="00E63B6E">
        <w:t>Opis sposobu przygotowania oferty</w:t>
      </w:r>
      <w:bookmarkEnd w:id="14"/>
    </w:p>
    <w:p w14:paraId="426A0370" w14:textId="77777777" w:rsidR="00E63B6E" w:rsidRDefault="00E63B6E" w:rsidP="00B104C2">
      <w:pPr>
        <w:pStyle w:val="Listanumerowana"/>
        <w:numPr>
          <w:ilvl w:val="0"/>
          <w:numId w:val="19"/>
        </w:numPr>
      </w:pPr>
      <w:r w:rsidRPr="00195AA7">
        <w:t>Wykonawca może złożyć tylko jedną ofertę.</w:t>
      </w:r>
    </w:p>
    <w:p w14:paraId="7645048D" w14:textId="77777777" w:rsidR="00A5193E" w:rsidRPr="00A5193E" w:rsidRDefault="00A5193E" w:rsidP="00B104C2">
      <w:pPr>
        <w:pStyle w:val="Listanumerowana"/>
      </w:pPr>
      <w:r w:rsidRPr="00A5193E">
        <w:t>Oferta musi być sporządzona pod rygorem nieważności w formie elektronicznej z kwalifikowanym podpisem elektronicznym lub w postaci elektronicznej opatrzonej podpisem zaufanym lub podpisem osobistym osób uprawnionych do składania oświadczeń woli w imieniu Wykonawcy, tj. osobę (osoby) reprezentującą Wykonawcę, zgodnie z zasadami reprezentacji wskazanymi we właściwym rejestrze lub osobę (osoby) upoważnioną do reprezentowania Wykonawcy. Pod pojęciem „sporządzenia oferty w formie elektronicznej” Zamawiający rozumie dostarczenie pliku cyfrowego w formacie, o którym mowa w pkt. 11 bez względu na sposób jego stworzenia (wygenerowany plik cyfrowy lub skan).</w:t>
      </w:r>
    </w:p>
    <w:p w14:paraId="5954CF76" w14:textId="77777777" w:rsidR="00A5193E" w:rsidRPr="00A5193E" w:rsidRDefault="00A5193E" w:rsidP="00B104C2">
      <w:pPr>
        <w:pStyle w:val="Listanumerowana"/>
      </w:pPr>
      <w:r w:rsidRPr="00A5193E">
        <w:t>Jeżeli osoba (osoby) podpisująca(e) ofertę (reprezentująca(e) Wykonawcę lub Wykonawców występujących wspólnie) działa(ją) na podstawie pełnomocnictwa, pełnomocnictwo w formie określonej w niniejszej części w pkt. 15 musi zostać dołączone do oferty.</w:t>
      </w:r>
    </w:p>
    <w:p w14:paraId="3C71DD43" w14:textId="77777777" w:rsidR="00A5193E" w:rsidRPr="00A5193E" w:rsidRDefault="00A5193E" w:rsidP="00B104C2">
      <w:pPr>
        <w:pStyle w:val="Listanumerowana"/>
      </w:pPr>
      <w:r w:rsidRPr="00A5193E">
        <w:t>Zaleca się, aby podpis elektroniczny zawierał znacznik czasu oraz dane umożliwiające weryfikację właściwości podpisu po wygaśnięciu certyfikatu.</w:t>
      </w:r>
    </w:p>
    <w:p w14:paraId="65478465" w14:textId="4B6CC410" w:rsidR="00A5193E" w:rsidRDefault="00A5193E" w:rsidP="00B104C2">
      <w:pPr>
        <w:pStyle w:val="Listanumerowana"/>
      </w:pPr>
      <w:r>
        <w:t>Zamawiający zaleca:</w:t>
      </w:r>
    </w:p>
    <w:p w14:paraId="65DC506E" w14:textId="77777777" w:rsidR="00A5193E" w:rsidRDefault="00A5193E" w:rsidP="00622C81">
      <w:pPr>
        <w:pStyle w:val="Listapunktowana"/>
        <w:rPr>
          <w:lang w:eastAsia="pl-PL"/>
        </w:rPr>
      </w:pPr>
      <w:r>
        <w:rPr>
          <w:lang w:eastAsia="pl-PL"/>
        </w:rPr>
        <w:t xml:space="preserve">złożenie dokumentów w formie elektronicznej w formacie.pdf z podpisem elektronicznym osadzonym wewnątrz pliku (tzw. </w:t>
      </w:r>
      <w:proofErr w:type="spellStart"/>
      <w:r>
        <w:rPr>
          <w:lang w:eastAsia="pl-PL"/>
        </w:rPr>
        <w:t>PAdES</w:t>
      </w:r>
      <w:proofErr w:type="spellEnd"/>
      <w:r>
        <w:rPr>
          <w:lang w:eastAsia="pl-PL"/>
        </w:rPr>
        <w:t xml:space="preserve">). W przypadku podpisania pliku podpisem zewnętrznym (tzw. </w:t>
      </w:r>
      <w:proofErr w:type="spellStart"/>
      <w:r>
        <w:rPr>
          <w:lang w:eastAsia="pl-PL"/>
        </w:rPr>
        <w:t>XAdES</w:t>
      </w:r>
      <w:proofErr w:type="spellEnd"/>
      <w:r>
        <w:rPr>
          <w:lang w:eastAsia="pl-PL"/>
        </w:rPr>
        <w:t>) konieczne jest wysłanie pary plików: pliku podpisanego i pliku zawierającego podpis;</w:t>
      </w:r>
    </w:p>
    <w:p w14:paraId="61244CE9" w14:textId="77777777" w:rsidR="00A5193E" w:rsidRDefault="00A5193E" w:rsidP="00622C81">
      <w:pPr>
        <w:pStyle w:val="Listapunktowana"/>
        <w:rPr>
          <w:lang w:eastAsia="pl-PL"/>
        </w:rPr>
      </w:pPr>
      <w:r>
        <w:rPr>
          <w:lang w:eastAsia="pl-PL"/>
        </w:rPr>
        <w:t>podczas podpisywania plików stosowanie algorytmu skrótu SHA2 zamiast SHA1;</w:t>
      </w:r>
    </w:p>
    <w:p w14:paraId="5FEF4036" w14:textId="69A9CA84" w:rsidR="00A5193E" w:rsidRDefault="00A5193E" w:rsidP="00622C81">
      <w:pPr>
        <w:pStyle w:val="Listapunktowana"/>
        <w:rPr>
          <w:lang w:eastAsia="pl-PL"/>
        </w:rPr>
      </w:pPr>
      <w:r>
        <w:rPr>
          <w:lang w:eastAsia="pl-PL"/>
        </w:rPr>
        <w:t>aby nie wprowadzać jakichkolwiek zmian w plikach po podpisaniu ich podpisem kwalifikowanym. Może to skutkować naruszeniem integralności plików co równoważne będzie z koniecznością odrzucenia oferty w postępowaniu</w:t>
      </w:r>
      <w:r w:rsidR="00E43560">
        <w:rPr>
          <w:lang w:eastAsia="pl-PL"/>
        </w:rPr>
        <w:t>;</w:t>
      </w:r>
    </w:p>
    <w:p w14:paraId="58EC5FE9" w14:textId="16318F87" w:rsidR="00E43560" w:rsidRDefault="00E43560" w:rsidP="00E43560">
      <w:pPr>
        <w:pStyle w:val="Listapunktowana"/>
        <w:rPr>
          <w:lang w:eastAsia="pl-PL"/>
        </w:rPr>
      </w:pPr>
      <w:r w:rsidRPr="00E43560">
        <w:rPr>
          <w:lang w:eastAsia="pl-PL"/>
        </w:rPr>
        <w:t>sporządzić ofertę w sposób zgodny z wytycznymi dostępności dla treści internetowych WCAG 2.1 na poziomie co najmniej AA, w celu zapewnienia dostępności treści dla osób ze szczególnymi potrzebami.</w:t>
      </w:r>
    </w:p>
    <w:p w14:paraId="4F285CAA" w14:textId="76747D0E" w:rsidR="000D645C" w:rsidRDefault="00A5193E" w:rsidP="00B104C2">
      <w:pPr>
        <w:pStyle w:val="Listanumerowana"/>
      </w:pPr>
      <w:r w:rsidRPr="00A5193E">
        <w:t xml:space="preserve">W przypadku kompresji (pakowania) plików każde oświadczenie, dokument należy opatrzyć kwalifikowanym podpisem elektronicznym. Podpisanie folderu skompresowanego będzie traktowane </w:t>
      </w:r>
      <w:r w:rsidRPr="00A5193E">
        <w:lastRenderedPageBreak/>
        <w:t xml:space="preserve">przez zamawiającego jako podpisanie każdego spakowanego dokumentu. Jest to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w:t>
      </w:r>
      <w:r w:rsidR="00F26D88" w:rsidRPr="00A5193E">
        <w:t>podmiot,</w:t>
      </w:r>
      <w:r w:rsidRPr="00A5193E">
        <w:t xml:space="preserve"> na którego zdolnościach lub sytuacji polega wykonawca, albo przez podwykonawcę.</w:t>
      </w:r>
    </w:p>
    <w:p w14:paraId="6D960D11" w14:textId="163D77C4" w:rsidR="00A5193E" w:rsidRDefault="00A5193E" w:rsidP="00B104C2">
      <w:pPr>
        <w:pStyle w:val="Listanumerowana"/>
      </w:pPr>
      <w:r>
        <w:t>W celu ewentualnej kompresji danych Zamawiający rekomenduje wykorzystanie jednego z formatów:</w:t>
      </w:r>
    </w:p>
    <w:p w14:paraId="010F72F2" w14:textId="77777777" w:rsidR="00A5193E" w:rsidRDefault="00A5193E" w:rsidP="001102A9">
      <w:pPr>
        <w:pStyle w:val="Listanumerowana3"/>
        <w:numPr>
          <w:ilvl w:val="0"/>
          <w:numId w:val="20"/>
        </w:numPr>
        <w:rPr>
          <w:lang w:eastAsia="pl-PL"/>
        </w:rPr>
      </w:pPr>
      <w:r>
        <w:rPr>
          <w:lang w:eastAsia="pl-PL"/>
        </w:rPr>
        <w:t>.zip</w:t>
      </w:r>
    </w:p>
    <w:p w14:paraId="42E43824" w14:textId="37FD0757" w:rsidR="00A5193E" w:rsidRDefault="00A5193E" w:rsidP="009A73D9">
      <w:pPr>
        <w:pStyle w:val="Listanumerowana3"/>
        <w:rPr>
          <w:lang w:eastAsia="pl-PL"/>
        </w:rPr>
      </w:pPr>
      <w:r>
        <w:rPr>
          <w:lang w:eastAsia="pl-PL"/>
        </w:rPr>
        <w:t>7Z</w:t>
      </w:r>
    </w:p>
    <w:p w14:paraId="0D159961" w14:textId="1685DA92" w:rsidR="00A5193E" w:rsidRDefault="00A5193E" w:rsidP="00622C81">
      <w:pPr>
        <w:ind w:left="360"/>
        <w:rPr>
          <w:lang w:eastAsia="pl-PL"/>
        </w:rPr>
      </w:pPr>
      <w:r>
        <w:rPr>
          <w:lang w:eastAsia="pl-PL"/>
        </w:rPr>
        <w:t>Zamawiający informuje, iż w przypadku przesyłania przez Wykonawcę dokumentów elektronicznych skompresowanych (w tym oferty przetargowej) dopuszczone są wyłącznie formaty danych wskazane w Rozporządzeniu Rady Ministrów z dnia 12 kwietnia 2012 r. (</w:t>
      </w:r>
      <w:proofErr w:type="spellStart"/>
      <w:r>
        <w:rPr>
          <w:lang w:eastAsia="pl-PL"/>
        </w:rPr>
        <w:t>t.j</w:t>
      </w:r>
      <w:proofErr w:type="spellEnd"/>
      <w:r>
        <w:rPr>
          <w:lang w:eastAsia="pl-PL"/>
        </w:rPr>
        <w:t>. Dz. U. z 2024 r., poz. 773) w sprawie Krajowych Ram Interoperacyjności, minimalnych wymagań dla rejestrów publicznych i wymiany informacji w postaci elektronicznej oraz minimalnych wymagań dla systemów teleinformatycznych. Wśród formatów powszechnych, a NIE występujących w rozporządzeniu występują: .</w:t>
      </w:r>
      <w:proofErr w:type="spellStart"/>
      <w:r>
        <w:rPr>
          <w:lang w:eastAsia="pl-PL"/>
        </w:rPr>
        <w:t>rar</w:t>
      </w:r>
      <w:proofErr w:type="spellEnd"/>
      <w:r>
        <w:rPr>
          <w:lang w:eastAsia="pl-PL"/>
        </w:rPr>
        <w:t xml:space="preserve"> .gif .</w:t>
      </w:r>
      <w:proofErr w:type="spellStart"/>
      <w:proofErr w:type="gramStart"/>
      <w:r>
        <w:rPr>
          <w:lang w:eastAsia="pl-PL"/>
        </w:rPr>
        <w:t>bmp</w:t>
      </w:r>
      <w:proofErr w:type="spellEnd"/>
      <w:r>
        <w:rPr>
          <w:lang w:eastAsia="pl-PL"/>
        </w:rPr>
        <w:t xml:space="preserve"> .</w:t>
      </w:r>
      <w:proofErr w:type="spellStart"/>
      <w:r>
        <w:rPr>
          <w:lang w:eastAsia="pl-PL"/>
        </w:rPr>
        <w:t>numbers</w:t>
      </w:r>
      <w:proofErr w:type="spellEnd"/>
      <w:proofErr w:type="gramEnd"/>
      <w:r>
        <w:rPr>
          <w:lang w:eastAsia="pl-PL"/>
        </w:rPr>
        <w:t xml:space="preserve"> .</w:t>
      </w:r>
      <w:proofErr w:type="spellStart"/>
      <w:r>
        <w:rPr>
          <w:lang w:eastAsia="pl-PL"/>
        </w:rPr>
        <w:t>pages</w:t>
      </w:r>
      <w:proofErr w:type="spellEnd"/>
      <w:r>
        <w:rPr>
          <w:lang w:eastAsia="pl-PL"/>
        </w:rPr>
        <w:t>. Dokumenty złożone w takich plikach zostaną uznane za złożone nieskutecznie.</w:t>
      </w:r>
    </w:p>
    <w:p w14:paraId="177B4979" w14:textId="38CC2112" w:rsidR="00BC5236" w:rsidRDefault="00BC5236" w:rsidP="00B104C2">
      <w:pPr>
        <w:pStyle w:val="Listanumerowana"/>
      </w:pPr>
      <w:r w:rsidRPr="00BC5236">
        <w:t>Oferta (wraz z załącznikami) musi być sporządzona w sposób czytelny, w języku polskim.</w:t>
      </w:r>
    </w:p>
    <w:p w14:paraId="7C9DB45C" w14:textId="491D31F8" w:rsidR="00BC5236" w:rsidRDefault="00BC5236" w:rsidP="00B104C2">
      <w:pPr>
        <w:pStyle w:val="Listanumerowana"/>
      </w:pPr>
      <w:r w:rsidRPr="00BC5236">
        <w:t>Podmiotowe środki dowodowe, przedmiotowe środki dowodowe oraz inne dokumenty lub oświadczenia sporządzone w języku innym niż polski muszą być złożone wraz z tłumaczeniem na język polski. Dokumenty muszą być złożone w sposób zapewniający pełną czytelność ich treści.</w:t>
      </w:r>
    </w:p>
    <w:p w14:paraId="0BBA226A" w14:textId="77777777" w:rsidR="00BC5236" w:rsidRDefault="00BC5236" w:rsidP="00B104C2">
      <w:pPr>
        <w:pStyle w:val="Listanumerowana"/>
      </w:pPr>
      <w:r>
        <w:t>Wykonawca składa ofertę zgodnie z instrukcją, o której mowa w części VIII pkt. 6 SWZ na</w:t>
      </w:r>
    </w:p>
    <w:p w14:paraId="6231D1AA" w14:textId="3F2C66AC" w:rsidR="007553DD" w:rsidRDefault="007553DD" w:rsidP="007553DD">
      <w:pPr>
        <w:pStyle w:val="Listanumerowana"/>
        <w:numPr>
          <w:ilvl w:val="0"/>
          <w:numId w:val="0"/>
        </w:numPr>
        <w:ind w:left="360"/>
      </w:pPr>
      <w:hyperlink r:id="rId15" w:history="1">
        <w:r w:rsidRPr="004F0073">
          <w:rPr>
            <w:rStyle w:val="Hipercze"/>
          </w:rPr>
          <w:t>https://platformazakupowa.pl/transakcja/1303797</w:t>
        </w:r>
      </w:hyperlink>
    </w:p>
    <w:p w14:paraId="517ACAE7" w14:textId="44E361F5" w:rsidR="00BC5236" w:rsidRDefault="00BC5236" w:rsidP="00B104C2">
      <w:pPr>
        <w:pStyle w:val="Listanumerowana"/>
      </w:pPr>
      <w:r w:rsidRPr="00BC5236">
        <w:t>Zalecane formaty przesyłanych danych: .pdf, .</w:t>
      </w:r>
      <w:proofErr w:type="spellStart"/>
      <w:r w:rsidRPr="00BC5236">
        <w:t>xlsx</w:t>
      </w:r>
      <w:proofErr w:type="spellEnd"/>
      <w:r w:rsidRPr="00BC5236">
        <w:t>, .</w:t>
      </w:r>
      <w:proofErr w:type="spellStart"/>
      <w:r w:rsidRPr="00BC5236">
        <w:t>docx</w:t>
      </w:r>
      <w:proofErr w:type="spellEnd"/>
      <w:r w:rsidRPr="00BC5236">
        <w:t>. Do danych zawierających dokumenty tekstowe, tekstowo-graficzne lub multimedialne dopuszcza się:.txt</w:t>
      </w:r>
      <w:proofErr w:type="gramStart"/>
      <w:r w:rsidRPr="00BC5236">
        <w:t>; .</w:t>
      </w:r>
      <w:proofErr w:type="spellStart"/>
      <w:r w:rsidRPr="00BC5236">
        <w:t>rft</w:t>
      </w:r>
      <w:proofErr w:type="spellEnd"/>
      <w:proofErr w:type="gramEnd"/>
      <w:r w:rsidRPr="00BC5236">
        <w:t>; .pdf</w:t>
      </w:r>
      <w:proofErr w:type="gramStart"/>
      <w:r w:rsidRPr="00BC5236">
        <w:t>; .</w:t>
      </w:r>
      <w:proofErr w:type="spellStart"/>
      <w:r w:rsidRPr="00BC5236">
        <w:t>xps</w:t>
      </w:r>
      <w:proofErr w:type="spellEnd"/>
      <w:proofErr w:type="gramEnd"/>
      <w:r w:rsidRPr="00BC5236">
        <w:t>; .</w:t>
      </w:r>
      <w:proofErr w:type="spellStart"/>
      <w:r w:rsidRPr="00BC5236">
        <w:t>odt</w:t>
      </w:r>
      <w:proofErr w:type="spellEnd"/>
      <w:r w:rsidRPr="00BC5236">
        <w:t>; .</w:t>
      </w:r>
      <w:proofErr w:type="spellStart"/>
      <w:r w:rsidRPr="00BC5236">
        <w:t>ods</w:t>
      </w:r>
      <w:proofErr w:type="spellEnd"/>
      <w:r w:rsidRPr="00BC5236">
        <w:t>; .</w:t>
      </w:r>
      <w:proofErr w:type="spellStart"/>
      <w:r w:rsidRPr="00BC5236">
        <w:t>odp</w:t>
      </w:r>
      <w:proofErr w:type="spellEnd"/>
      <w:r w:rsidRPr="00BC5236">
        <w:t>; .</w:t>
      </w:r>
      <w:proofErr w:type="spellStart"/>
      <w:r w:rsidRPr="00BC5236">
        <w:t>doc</w:t>
      </w:r>
      <w:proofErr w:type="spellEnd"/>
      <w:r w:rsidRPr="00BC5236">
        <w:t>; .xls; .</w:t>
      </w:r>
      <w:proofErr w:type="spellStart"/>
      <w:r w:rsidRPr="00BC5236">
        <w:t>ppt</w:t>
      </w:r>
      <w:proofErr w:type="spellEnd"/>
      <w:r w:rsidRPr="00BC5236">
        <w:t>; .</w:t>
      </w:r>
      <w:proofErr w:type="spellStart"/>
      <w:r w:rsidRPr="00BC5236">
        <w:t>docx</w:t>
      </w:r>
      <w:proofErr w:type="spellEnd"/>
      <w:r w:rsidRPr="00BC5236">
        <w:t>; .</w:t>
      </w:r>
      <w:proofErr w:type="spellStart"/>
      <w:r w:rsidRPr="00BC5236">
        <w:t>xlsx</w:t>
      </w:r>
      <w:proofErr w:type="spellEnd"/>
      <w:r w:rsidRPr="00BC5236">
        <w:t>; .</w:t>
      </w:r>
      <w:proofErr w:type="spellStart"/>
      <w:r w:rsidRPr="00BC5236">
        <w:t>pptx</w:t>
      </w:r>
      <w:proofErr w:type="spellEnd"/>
      <w:r w:rsidRPr="00BC5236">
        <w:t>; .</w:t>
      </w:r>
      <w:proofErr w:type="spellStart"/>
      <w:r w:rsidRPr="00BC5236">
        <w:t>csv</w:t>
      </w:r>
      <w:proofErr w:type="spellEnd"/>
      <w:r w:rsidRPr="00BC5236">
        <w:t>; .</w:t>
      </w:r>
      <w:proofErr w:type="spellStart"/>
      <w:r w:rsidRPr="00BC5236">
        <w:t>xml</w:t>
      </w:r>
      <w:proofErr w:type="spellEnd"/>
      <w:r w:rsidRPr="00BC5236">
        <w:t>.</w:t>
      </w:r>
    </w:p>
    <w:p w14:paraId="3409489D" w14:textId="5F510757" w:rsidR="00BC5236" w:rsidRDefault="00BC5236" w:rsidP="00B104C2">
      <w:pPr>
        <w:pStyle w:val="Listanumerowana"/>
      </w:pPr>
      <w:r>
        <w:t>Wszelkie informacje stanowiące tajemnicę przedsiębiorstwa w rozumieniu ustawy z dnia 16 kwietnia 1993r. o zwalczaniu nieuczciwej konkurencji, które Wykonawca zastrzeże jako tajemnicę przedsiębiorstwa, powinny zostać złożone w osobnym polu w kroku 1 składania oferty przeznaczonym na zamieszczenie tajemnicy przedsiębiorstwa i odpowiednio oznaczone „Tajemnica przedsiębiorstwa”. Wskazane jest by każda informacja stanowiąca tajemnicę przedsiębiorstwa była zamieszczona w odrębnym pliku i określała przedmiot będący jej treścią wraz z uzasadnieniem (podstawą prawną utajnienia). Wykonawca nie później niż w terminie składania ofert musi wykazać, że zastrzeżone informacje stanowią tajemnicę</w:t>
      </w:r>
      <w:r w:rsidR="007D04E9">
        <w:t xml:space="preserve"> </w:t>
      </w:r>
      <w:r>
        <w:t xml:space="preserve">przedsiębiorstwa, w szczególności określając, w jaki sposób zostały spełnione przesłanki, o których mowa w art. 11 pkt. 2 ustawy z 16 kwietnia 1993 r. o zwalczaniu nieuczciwej konkurencji. Wykonawca w celu utrzymania w poufności tych informacji, przekazuje je w wydzielonym i odpowiednio oznaczonym pliku. W przypadku, gdy dany dokument tylko w części zawiera tajemnicę przedsiębiorstwa, zaleca </w:t>
      </w:r>
      <w:proofErr w:type="gramStart"/>
      <w:r>
        <w:t>się</w:t>
      </w:r>
      <w:proofErr w:type="gramEnd"/>
      <w:r>
        <w:t xml:space="preserve"> aby Wykonawca podzielił ten dokument na dwa pliki i dla każdego z nich odpowiednio oznaczył status jawności bądź tajemnicy przedsiębiorstwa. W nazwę pliku należy wstawić słowo „niejawny” lub „tajemnica przedsiębiorstwa”.</w:t>
      </w:r>
      <w:r w:rsidR="007D04E9">
        <w:t xml:space="preserve"> </w:t>
      </w:r>
      <w:r>
        <w:t xml:space="preserve">Należy dołączyć dokument zawierający uzasadnienie zastrzeżenia tajemnicy przedsiębiorstwa (podstawę prawną utajnienia), podpisany kwalifikowanym podpisem elektronicznym, </w:t>
      </w:r>
      <w:r>
        <w:lastRenderedPageBreak/>
        <w:t>zaznaczając typ dokumentu jako „jawny”. Dokument zawierający uzasadnienie nie stanowi tajemnicy przedsiębiorstwa. Zastrzeżenie informacji, które nie stanowią tajemnicy przedsiębiorstwa w rozumieniu ustawy o zwalczaniu nieuczciwej konkurencji będzie traktowane, jako bezskuteczne i skutkować będzie ich odtajnieniem.</w:t>
      </w:r>
    </w:p>
    <w:p w14:paraId="44EDC901" w14:textId="69B6153F" w:rsidR="00BC5236" w:rsidRDefault="00BC5236" w:rsidP="00B104C2">
      <w:pPr>
        <w:pStyle w:val="Listanumerowana"/>
      </w:pPr>
      <w:r w:rsidRPr="00BC5236">
        <w:t>Z uwagi na obowiązek sprawozdawczy Zamawiającego należy wypełnić odpowiedni punkt Formularza oferty (załącznik nr 1 do SWZ) dotyczący statusu przedsiębiorcy oraz województwo w której mieści się siedziba firmy.</w:t>
      </w:r>
    </w:p>
    <w:p w14:paraId="1C7E8D5E" w14:textId="5BE47B97" w:rsidR="00BC5236" w:rsidRDefault="00BC5236" w:rsidP="00B104C2">
      <w:pPr>
        <w:pStyle w:val="Listanumerowana"/>
      </w:pPr>
      <w:r w:rsidRPr="00BC5236">
        <w:t xml:space="preserve">Wykonawca nie może zastrzec informacji, o których mowa w art. 222 ust. 5 ustawy </w:t>
      </w:r>
      <w:proofErr w:type="spellStart"/>
      <w:r w:rsidRPr="00BC5236">
        <w:t>Pzp</w:t>
      </w:r>
      <w:proofErr w:type="spellEnd"/>
      <w:r w:rsidRPr="00BC5236">
        <w:t>.</w:t>
      </w:r>
    </w:p>
    <w:p w14:paraId="2E69A6BB" w14:textId="27BB5412" w:rsidR="00BC5236" w:rsidRPr="007F592E" w:rsidRDefault="00BC5236" w:rsidP="00B104C2">
      <w:pPr>
        <w:pStyle w:val="Listanumerowana"/>
        <w:rPr>
          <w:rStyle w:val="Pogrubienie"/>
        </w:rPr>
      </w:pPr>
      <w:r w:rsidRPr="007F592E">
        <w:rPr>
          <w:rStyle w:val="Pogrubienie"/>
        </w:rPr>
        <w:t>Do oferty należy dołączyć:</w:t>
      </w:r>
    </w:p>
    <w:p w14:paraId="6F6ED772" w14:textId="53E58EE6" w:rsidR="00337912" w:rsidRDefault="00337912" w:rsidP="001102A9">
      <w:pPr>
        <w:pStyle w:val="Listanumerowana2"/>
        <w:numPr>
          <w:ilvl w:val="0"/>
          <w:numId w:val="39"/>
        </w:numPr>
        <w:rPr>
          <w:lang w:eastAsia="pl-PL"/>
        </w:rPr>
      </w:pPr>
      <w:r>
        <w:rPr>
          <w:lang w:eastAsia="pl-PL"/>
        </w:rPr>
        <w:t>Formularz Ofertowy wg. Wzoru stanowiącego załącznik nr 1 do SWZ. Do przygotowania oferty zaleca się wykorzystanie Formularza Ofertowego, którego wzór stanowi Załącznik nr 1 do SWZ. W przypadku, gdy Wykonawca nie korzysta z przygotowanego przez Zamawiającego wzoru, w treści oferty należy zamieścić wszystkie informacje wymagane w Formularzu Ofertowym.</w:t>
      </w:r>
    </w:p>
    <w:p w14:paraId="4AD83136" w14:textId="372AEE29" w:rsidR="00337912" w:rsidRDefault="00337912" w:rsidP="001102A9">
      <w:pPr>
        <w:pStyle w:val="Listanumerowana2"/>
        <w:numPr>
          <w:ilvl w:val="0"/>
          <w:numId w:val="39"/>
        </w:numPr>
        <w:rPr>
          <w:lang w:eastAsia="pl-PL"/>
        </w:rPr>
      </w:pPr>
      <w:r>
        <w:rPr>
          <w:lang w:eastAsia="pl-PL"/>
        </w:rPr>
        <w:t>Formularz asortymentowo-cenowy – wg wzoru stanowiącego Załącznik nr 2 do SWZ;</w:t>
      </w:r>
    </w:p>
    <w:p w14:paraId="151D47D7" w14:textId="00E21569" w:rsidR="004C22EE" w:rsidRDefault="004C22EE" w:rsidP="001102A9">
      <w:pPr>
        <w:pStyle w:val="Listanumerowana2"/>
        <w:numPr>
          <w:ilvl w:val="0"/>
          <w:numId w:val="39"/>
        </w:numPr>
        <w:rPr>
          <w:lang w:eastAsia="pl-PL"/>
        </w:rPr>
      </w:pPr>
      <w:r>
        <w:rPr>
          <w:lang w:eastAsia="pl-PL"/>
        </w:rPr>
        <w:t>Oświadczenie Wykonawcy o braku podstaw wykluczenia z postępowania – wzór oświadczenia stanowi Załącznik nr 3 do SWZ. W przypadku wspólnego ubiegania się o zamówienie przez Wykonawców, oświadczenie o niepodleganiu wykluczeniu z postępowania składa każdy z Wykonawców. W przypadku powoływania się przez Wykonawcę na potencjał podmiotu trzeciego, celem potwierdzenia spełnienia warunków udziału w postępowaniu oświadczenie o niepodleganiu wykluczeniu z postępowania składa podmiot udostępniający zasoby;</w:t>
      </w:r>
    </w:p>
    <w:p w14:paraId="70B4AF6D" w14:textId="26A711D0" w:rsidR="004C22EE" w:rsidRDefault="004C22EE" w:rsidP="001102A9">
      <w:pPr>
        <w:pStyle w:val="Listanumerowana2"/>
        <w:numPr>
          <w:ilvl w:val="0"/>
          <w:numId w:val="39"/>
        </w:numPr>
        <w:rPr>
          <w:lang w:eastAsia="pl-PL"/>
        </w:rPr>
      </w:pPr>
      <w:r>
        <w:rPr>
          <w:lang w:eastAsia="pl-PL"/>
        </w:rPr>
        <w:t>Zobowiązanie innych podmiotów do oddania Wykonawcy do dyspozycji niezbędnych zasobów na potrzeby realizacji, o ile Wykonawca korzysta ze zdolności lub sytuacji innych podmiotów;</w:t>
      </w:r>
    </w:p>
    <w:p w14:paraId="60722388" w14:textId="5A11AB54" w:rsidR="004C22EE" w:rsidRDefault="004C22EE" w:rsidP="001102A9">
      <w:pPr>
        <w:pStyle w:val="Listanumerowana2"/>
        <w:numPr>
          <w:ilvl w:val="0"/>
          <w:numId w:val="39"/>
        </w:numPr>
        <w:rPr>
          <w:lang w:eastAsia="pl-PL"/>
        </w:rPr>
      </w:pPr>
      <w:r>
        <w:rPr>
          <w:lang w:eastAsia="pl-PL"/>
        </w:rPr>
        <w:t>Deklaracja zgodności CE – pozycja 1 i 4;</w:t>
      </w:r>
    </w:p>
    <w:p w14:paraId="166BF5D0" w14:textId="113DE5E7" w:rsidR="004C22EE" w:rsidRDefault="004C22EE" w:rsidP="001102A9">
      <w:pPr>
        <w:pStyle w:val="Listanumerowana2"/>
        <w:numPr>
          <w:ilvl w:val="0"/>
          <w:numId w:val="39"/>
        </w:numPr>
        <w:rPr>
          <w:lang w:eastAsia="pl-PL"/>
        </w:rPr>
      </w:pPr>
      <w:r>
        <w:rPr>
          <w:lang w:eastAsia="pl-PL"/>
        </w:rPr>
        <w:t>Ulotka/karty katalogowe/folder zaoferowanego produktu – pozycje od 1 do 5;</w:t>
      </w:r>
    </w:p>
    <w:p w14:paraId="5A29B0D6" w14:textId="7FAB732F" w:rsidR="00BC5236" w:rsidRDefault="00BC5236" w:rsidP="001102A9">
      <w:pPr>
        <w:pStyle w:val="Listanumerowana2"/>
        <w:numPr>
          <w:ilvl w:val="0"/>
          <w:numId w:val="39"/>
        </w:numPr>
        <w:rPr>
          <w:lang w:eastAsia="pl-PL"/>
        </w:rPr>
      </w:pPr>
      <w:r>
        <w:rPr>
          <w:lang w:eastAsia="pl-PL"/>
        </w:rPr>
        <w:t>Pełnomocnictwo upoważniające do złożenia oferty, o ile ofertę składa pełnomocnik;</w:t>
      </w:r>
    </w:p>
    <w:p w14:paraId="16632AA6" w14:textId="77777777" w:rsidR="00BC5236" w:rsidRDefault="00BC5236" w:rsidP="00EE2064">
      <w:pPr>
        <w:pStyle w:val="Listanumerowana2"/>
        <w:rPr>
          <w:lang w:eastAsia="pl-PL"/>
        </w:rPr>
      </w:pPr>
      <w:r>
        <w:rPr>
          <w:lang w:eastAsia="pl-PL"/>
        </w:rPr>
        <w:t>Pełnomocnictwo dla pełnomocnika do reprezentowania w postępowaniu Wykonawców wspólnie ubiegających się o udzielenie zamówienia - dotyczy ofert składanych przez Wykonawców wspólnie ubiegających się o udzielenie zamówienia;</w:t>
      </w:r>
    </w:p>
    <w:p w14:paraId="02D899BF" w14:textId="3D83CE05" w:rsidR="00BC5236" w:rsidRDefault="00BC5236" w:rsidP="00EE2064">
      <w:pPr>
        <w:pStyle w:val="Listanumerowana2"/>
        <w:rPr>
          <w:lang w:eastAsia="pl-PL"/>
        </w:rPr>
      </w:pPr>
      <w:r>
        <w:rPr>
          <w:lang w:eastAsia="pl-PL"/>
        </w:rPr>
        <w:t>Pełnomocnictwo do złożenia oferty musi być złożone w oryginale w takiej samej formie, jak składana oferta (</w:t>
      </w:r>
      <w:r w:rsidR="00C24109">
        <w:rPr>
          <w:lang w:eastAsia="pl-PL"/>
        </w:rPr>
        <w:t>tj.</w:t>
      </w:r>
      <w:r>
        <w:rPr>
          <w:lang w:eastAsia="pl-PL"/>
        </w:rPr>
        <w:t xml:space="preserve"> w formie elektronicznej lub postaci elektronicznej opatrzonej podpisem kwalifikowanym lub zaufanym lub podpisem osobistym). Dopuszcza się także złożenie elektronicznej kopii (skanu) pełnomocnictwa sporządzonego uprzednio w formie pisemnej, w formie elektronicznego poświadczenia sporządzonego stosownie do art. 97 § 2 ustawy z dnia 14 lutego 1991r.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0EF871B" w14:textId="7F60E470" w:rsidR="00E63B6E" w:rsidRDefault="00BC5236" w:rsidP="00EE2064">
      <w:pPr>
        <w:pStyle w:val="Listanumerowana2"/>
        <w:rPr>
          <w:lang w:eastAsia="pl-PL"/>
        </w:rPr>
      </w:pPr>
      <w:r w:rsidRPr="00BC5236">
        <w:rPr>
          <w:lang w:eastAsia="pl-PL"/>
        </w:rPr>
        <w:t>Oferta oraz oświadczenie o niepodleganiu wykluczeniu muszą być złożone w oryginale.</w:t>
      </w:r>
    </w:p>
    <w:p w14:paraId="769DD25F" w14:textId="34EFB3CF" w:rsidR="00BC5236" w:rsidRDefault="00BC5236" w:rsidP="00B104C2">
      <w:pPr>
        <w:pStyle w:val="Listanumerowana"/>
      </w:pPr>
      <w:r w:rsidRPr="00BC5236">
        <w:lastRenderedPageBreak/>
        <w:t>Jeżeli Wykonawca nie złoży przedmiotowych środków dowodowych lub złożone przedmiotowe środki dowodowe będą niekompletne, Zamawiający wezwie do ich złożenia lub uzupełnienia w wyznaczonym terminie.</w:t>
      </w:r>
    </w:p>
    <w:p w14:paraId="1353CF36" w14:textId="56AFF36D" w:rsidR="00BC5236" w:rsidRDefault="00BC5236" w:rsidP="00B104C2">
      <w:pPr>
        <w:pStyle w:val="Listanumerowana"/>
      </w:pPr>
      <w:r w:rsidRPr="00BC5236">
        <w:t xml:space="preserve">Postanowień pkt </w:t>
      </w:r>
      <w:r w:rsidR="00D94996">
        <w:t>18</w:t>
      </w:r>
      <w:r w:rsidRPr="00BC5236">
        <w:t xml:space="preserve">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3FBD5CD8" w14:textId="475BF7D8" w:rsidR="00E63B6E" w:rsidRDefault="00E63B6E" w:rsidP="00AB3527">
      <w:pPr>
        <w:pStyle w:val="Nagwek3"/>
      </w:pPr>
      <w:bookmarkStart w:id="15" w:name="_Toc227927771"/>
      <w:r w:rsidRPr="00E63B6E">
        <w:t>Termin składania ofert</w:t>
      </w:r>
      <w:bookmarkEnd w:id="15"/>
    </w:p>
    <w:p w14:paraId="43EBBA4F" w14:textId="7F64FC79" w:rsidR="00E63B6E" w:rsidRPr="00486307" w:rsidRDefault="00E63B6E" w:rsidP="00E63B6E">
      <w:r w:rsidRPr="00E63B6E">
        <w:t>Termin składania ofert: do dnia</w:t>
      </w:r>
      <w:r w:rsidRPr="00486307">
        <w:t xml:space="preserve">: </w:t>
      </w:r>
      <w:r w:rsidR="004C22EE">
        <w:rPr>
          <w:rStyle w:val="Pogrubienie"/>
        </w:rPr>
        <w:t>08.05.</w:t>
      </w:r>
      <w:r w:rsidRPr="00486307">
        <w:rPr>
          <w:rStyle w:val="Pogrubienie"/>
        </w:rPr>
        <w:t>202</w:t>
      </w:r>
      <w:r w:rsidR="004912C3">
        <w:rPr>
          <w:rStyle w:val="Pogrubienie"/>
        </w:rPr>
        <w:t>6</w:t>
      </w:r>
      <w:r w:rsidRPr="00486307">
        <w:rPr>
          <w:rStyle w:val="Pogrubienie"/>
        </w:rPr>
        <w:t xml:space="preserve"> r. do godziny 09:00.</w:t>
      </w:r>
    </w:p>
    <w:p w14:paraId="5E9FA162" w14:textId="049B7881" w:rsidR="00E63B6E" w:rsidRPr="00486307" w:rsidRDefault="00B35C04" w:rsidP="00AB3527">
      <w:pPr>
        <w:pStyle w:val="Nagwek3"/>
      </w:pPr>
      <w:bookmarkStart w:id="16" w:name="_Toc227927772"/>
      <w:r w:rsidRPr="00486307">
        <w:t>Miejsce i termin otwarcia ofert</w:t>
      </w:r>
      <w:bookmarkEnd w:id="16"/>
    </w:p>
    <w:p w14:paraId="1CB402E5" w14:textId="58F68415" w:rsidR="00B87F85" w:rsidRPr="00740BCE" w:rsidRDefault="00B35C04" w:rsidP="00B104C2">
      <w:pPr>
        <w:pStyle w:val="Listanumerowana"/>
        <w:numPr>
          <w:ilvl w:val="0"/>
          <w:numId w:val="21"/>
        </w:numPr>
      </w:pPr>
      <w:r w:rsidRPr="00486307">
        <w:t xml:space="preserve">Otwarcie ofert odbędzie się najpóźniej w dniu </w:t>
      </w:r>
      <w:r w:rsidR="004C22EE">
        <w:rPr>
          <w:rStyle w:val="Pogrubienie"/>
        </w:rPr>
        <w:t>08.05</w:t>
      </w:r>
      <w:r w:rsidR="00F20C46" w:rsidRPr="00486307">
        <w:rPr>
          <w:rStyle w:val="Pogrubienie"/>
        </w:rPr>
        <w:t>.</w:t>
      </w:r>
      <w:r w:rsidRPr="00486307">
        <w:rPr>
          <w:rStyle w:val="Pogrubienie"/>
        </w:rPr>
        <w:t>202</w:t>
      </w:r>
      <w:r w:rsidR="004912C3">
        <w:rPr>
          <w:rStyle w:val="Pogrubienie"/>
        </w:rPr>
        <w:t>6</w:t>
      </w:r>
      <w:r w:rsidRPr="00486307">
        <w:rPr>
          <w:rStyle w:val="Pogrubienie"/>
        </w:rPr>
        <w:t xml:space="preserve"> r</w:t>
      </w:r>
      <w:r w:rsidRPr="00740BCE">
        <w:rPr>
          <w:rStyle w:val="Pogrubienie"/>
        </w:rPr>
        <w:t>. o godz. 09:30</w:t>
      </w:r>
      <w:r w:rsidRPr="00740BCE">
        <w:t xml:space="preserve"> przez odszyfrowanie wczytanych ofert na platformie zakupowych.</w:t>
      </w:r>
    </w:p>
    <w:p w14:paraId="31E29EBB" w14:textId="77777777" w:rsidR="00B87F85" w:rsidRPr="000D645C" w:rsidRDefault="00B35C04" w:rsidP="00B104C2">
      <w:pPr>
        <w:pStyle w:val="Listanumerowana"/>
        <w:rPr>
          <w:rFonts w:cs="Arial"/>
        </w:rPr>
      </w:pPr>
      <w:r w:rsidRPr="000D645C">
        <w:t>Zamawiający nie przewiduje publicznej sesji otwarcia ofert.</w:t>
      </w:r>
    </w:p>
    <w:p w14:paraId="40538F26" w14:textId="5DA3DFA1" w:rsidR="00B87F85" w:rsidRPr="000D645C" w:rsidRDefault="00B35C04" w:rsidP="00B104C2">
      <w:pPr>
        <w:pStyle w:val="Listanumerowana"/>
        <w:rPr>
          <w:rFonts w:cs="Arial"/>
        </w:rPr>
      </w:pPr>
      <w:r w:rsidRPr="000D645C">
        <w:t>Zamawiający, najpóźniej przed otwarciem ofert, udostępnia na stronie internetowej prowadzonego postępowania informację o kwocie, jaką zamierza przeznaczyć́ na sfinansowanie zamówienia.</w:t>
      </w:r>
    </w:p>
    <w:p w14:paraId="6EEFAB36" w14:textId="77777777" w:rsidR="00B87F85" w:rsidRPr="000D645C" w:rsidRDefault="00B35C04" w:rsidP="00B104C2">
      <w:pPr>
        <w:pStyle w:val="Listanumerowana"/>
        <w:rPr>
          <w:rFonts w:cs="Arial"/>
        </w:rPr>
      </w:pPr>
      <w:r w:rsidRPr="000D645C">
        <w:t>Zamawiający, niezwłocznie po otwarciu ofert, udostępnia na stronie internetowej prowadzonego postępowania informacje o:</w:t>
      </w:r>
    </w:p>
    <w:p w14:paraId="78A7E7A7" w14:textId="77777777" w:rsidR="00B87F85" w:rsidRPr="00EE2064" w:rsidRDefault="00B35C04" w:rsidP="001102A9">
      <w:pPr>
        <w:pStyle w:val="Listanumerowana2"/>
        <w:numPr>
          <w:ilvl w:val="0"/>
          <w:numId w:val="22"/>
        </w:numPr>
        <w:rPr>
          <w:rFonts w:cs="Arial"/>
          <w:lang w:eastAsia="pl-PL"/>
        </w:rPr>
      </w:pPr>
      <w:r w:rsidRPr="00B87F85">
        <w:rPr>
          <w:lang w:eastAsia="pl-PL"/>
        </w:rPr>
        <w:t>nazwach albo imionach i nazwiskach oraz siedzibach lub miejscach prowadzonej działalności gospodarczej albo miejscach zamieszkania wykonawców, których oferty zostały otwarte;</w:t>
      </w:r>
    </w:p>
    <w:p w14:paraId="5DAE3CB2" w14:textId="2C41F02E" w:rsidR="00B35C04" w:rsidRPr="000D645C" w:rsidRDefault="00B35C04" w:rsidP="00EE2064">
      <w:pPr>
        <w:pStyle w:val="Listanumerowana2"/>
        <w:rPr>
          <w:rFonts w:cs="Arial"/>
          <w:lang w:eastAsia="pl-PL"/>
        </w:rPr>
      </w:pPr>
      <w:r w:rsidRPr="00B87F85">
        <w:rPr>
          <w:lang w:eastAsia="pl-PL"/>
        </w:rPr>
        <w:t>cenach zawartych w ofertach.</w:t>
      </w:r>
    </w:p>
    <w:p w14:paraId="72D43F8C" w14:textId="77777777" w:rsidR="00B87F85" w:rsidRDefault="00B35C04" w:rsidP="00B104C2">
      <w:pPr>
        <w:pStyle w:val="Listanumerowana"/>
      </w:pPr>
      <w:r w:rsidRPr="00B87F85">
        <w:t>W przypadku wystąpienia awarii systemu teleinformatycznego, która spowoduje brak możliwości otwarcia ofert w terminie określonym przez Zamawiającego, otwarcie ofert nastąpi niezwłocznie po usunięciu awarii.</w:t>
      </w:r>
    </w:p>
    <w:p w14:paraId="0A3182D2" w14:textId="3ABC1404" w:rsidR="00B35C04" w:rsidRPr="00B87F85" w:rsidRDefault="00B35C04" w:rsidP="00B104C2">
      <w:pPr>
        <w:pStyle w:val="Listanumerowana"/>
      </w:pPr>
      <w:r w:rsidRPr="00B87F85">
        <w:t>Zamawiający poinformuje o zmianie terminu otwarcia ofert na stronie internetowej prowadzonego postępowania.</w:t>
      </w:r>
    </w:p>
    <w:p w14:paraId="2CFF216B" w14:textId="074436BB" w:rsidR="00E63B6E" w:rsidRDefault="00B87F85" w:rsidP="00AB3527">
      <w:pPr>
        <w:pStyle w:val="Nagwek3"/>
      </w:pPr>
      <w:bookmarkStart w:id="17" w:name="_Toc227927773"/>
      <w:r w:rsidRPr="00B87F85">
        <w:t>Opis sposobu obliczania ceny</w:t>
      </w:r>
      <w:bookmarkEnd w:id="17"/>
    </w:p>
    <w:p w14:paraId="32857789" w14:textId="77777777" w:rsidR="00B87F85" w:rsidRDefault="00B87F85" w:rsidP="00B104C2">
      <w:pPr>
        <w:pStyle w:val="Listanumerowana"/>
        <w:numPr>
          <w:ilvl w:val="0"/>
          <w:numId w:val="23"/>
        </w:numPr>
      </w:pPr>
      <w:r w:rsidRPr="00AD2DB2">
        <w:t xml:space="preserve">Pod pojęciem ceny Zamawiający rozumie cenę w rozumieniu art. 3 ust. 1 pkt 1 i ust. 2 ustawy z dnia 9 maja 2014 r. o informowaniu o cenach towarów i usług (tj. Dz. U. z </w:t>
      </w:r>
      <w:r>
        <w:t>2023 r. poz. 168</w:t>
      </w:r>
      <w:r w:rsidRPr="00AD2DB2">
        <w:t>).</w:t>
      </w:r>
    </w:p>
    <w:p w14:paraId="56FBD2B0" w14:textId="77777777" w:rsidR="00B87F85" w:rsidRDefault="00B87F85" w:rsidP="00B104C2">
      <w:pPr>
        <w:pStyle w:val="Listanumerowana"/>
      </w:pPr>
      <w:r w:rsidRPr="00AD2DB2">
        <w:t xml:space="preserve">Cena winna obejmować wszystkie koszty i składniki związane z wykonaniem zamówienia </w:t>
      </w:r>
      <w:r>
        <w:br/>
      </w:r>
      <w:r w:rsidRPr="00AD2DB2">
        <w:t>i uwzględniać cały zakres przedmiotu zamówienia.</w:t>
      </w:r>
    </w:p>
    <w:p w14:paraId="31257C79" w14:textId="77777777" w:rsidR="00B87F85" w:rsidRDefault="00B87F85" w:rsidP="00B104C2">
      <w:pPr>
        <w:pStyle w:val="Listanumerowana"/>
      </w:pPr>
      <w:r w:rsidRPr="00AD2DB2">
        <w:t xml:space="preserve">Cenę należy wyliczyć zgodnie z załącznikiem </w:t>
      </w:r>
      <w:r w:rsidRPr="00B95585">
        <w:t>nr 2</w:t>
      </w:r>
      <w:r w:rsidRPr="00AD2DB2">
        <w:t xml:space="preserve"> do SWZ – Formularz asortymentowo-cenowy.</w:t>
      </w:r>
    </w:p>
    <w:p w14:paraId="76712C3E" w14:textId="77777777" w:rsidR="00B87F85" w:rsidRDefault="00B87F85" w:rsidP="00B104C2">
      <w:pPr>
        <w:pStyle w:val="Listanumerowana"/>
      </w:pPr>
      <w:r w:rsidRPr="00AD2DB2">
        <w:t>Wszystkie wartości określone w formularzu asortymentowo cenowym i ofertowym muszą być liczone z dokładnością do dwóch miejsc po przecinku oraz winny być różne od 0.</w:t>
      </w:r>
    </w:p>
    <w:p w14:paraId="55849E6C" w14:textId="77777777" w:rsidR="00B87F85" w:rsidRPr="00B87F85" w:rsidRDefault="00B87F85" w:rsidP="00B104C2">
      <w:pPr>
        <w:pStyle w:val="Listanumerowana"/>
      </w:pPr>
      <w:r w:rsidRPr="000D645C">
        <w:t xml:space="preserve">Jeżeli złożono ofertę, której wybór prowadziłby do powstania u Zamawiającego obowiązku podatkowego zgodnie z ustawą z dnia 11 marca 2004 r. o podatku od towarów i usług (Dz. U. z 2024 r. poz. 361) dla celów stosowania kryterium ceny, Zamawiający dolicza do przedstawionej w tej ofercie ceny kwotę </w:t>
      </w:r>
      <w:r w:rsidRPr="000D645C">
        <w:lastRenderedPageBreak/>
        <w:t xml:space="preserve">podatku od towarów i usług, który miałby obowiązek rozliczyć. W ofercie, o której mowa w art. 225 ust. ust. 1 ustawy </w:t>
      </w:r>
      <w:proofErr w:type="spellStart"/>
      <w:r w:rsidRPr="000D645C">
        <w:t>Pzp</w:t>
      </w:r>
      <w:proofErr w:type="spellEnd"/>
      <w:r w:rsidRPr="000D645C">
        <w:t>, Wykonawca ma obowiązek:</w:t>
      </w:r>
    </w:p>
    <w:p w14:paraId="45BD3B93" w14:textId="77777777" w:rsidR="00B87F85" w:rsidRPr="00B87F85" w:rsidRDefault="00B87F85" w:rsidP="001102A9">
      <w:pPr>
        <w:pStyle w:val="Listanumerowana2"/>
        <w:numPr>
          <w:ilvl w:val="0"/>
          <w:numId w:val="24"/>
        </w:numPr>
        <w:rPr>
          <w:lang w:eastAsia="pl-PL"/>
        </w:rPr>
      </w:pPr>
      <w:r w:rsidRPr="00B87F85">
        <w:rPr>
          <w:lang w:eastAsia="pl-PL"/>
        </w:rPr>
        <w:t>poinformowania zamawiającego, że wybór jego oferty będzie prowadził do powstania u zamawiającego obowiązku podatkowego;</w:t>
      </w:r>
    </w:p>
    <w:p w14:paraId="68785F74" w14:textId="77777777" w:rsidR="00B87F85" w:rsidRPr="00B87F85" w:rsidRDefault="00B87F85" w:rsidP="00EE2064">
      <w:pPr>
        <w:pStyle w:val="Listanumerowana2"/>
        <w:rPr>
          <w:lang w:eastAsia="pl-PL"/>
        </w:rPr>
      </w:pPr>
      <w:r w:rsidRPr="00B87F85">
        <w:rPr>
          <w:lang w:eastAsia="pl-PL"/>
        </w:rPr>
        <w:t>wskazania nazwy (rodzaju) towaru lub usługi, których dostawa lub świadczenie będą prowadziły do powstania obowiązku podatkowego;</w:t>
      </w:r>
    </w:p>
    <w:p w14:paraId="3C71A02A" w14:textId="77777777" w:rsidR="00B87F85" w:rsidRPr="00B87F85" w:rsidRDefault="00B87F85" w:rsidP="00EE2064">
      <w:pPr>
        <w:pStyle w:val="Listanumerowana2"/>
        <w:rPr>
          <w:lang w:eastAsia="pl-PL"/>
        </w:rPr>
      </w:pPr>
      <w:r w:rsidRPr="00B87F85">
        <w:rPr>
          <w:lang w:eastAsia="pl-PL"/>
        </w:rPr>
        <w:t>wskazania wartości towaru lub usługi objętego obowiązkiem podatkowym zamawiającego, bez kwoty podatku;</w:t>
      </w:r>
    </w:p>
    <w:p w14:paraId="59C63601" w14:textId="77777777" w:rsidR="00B87F85" w:rsidRPr="00B87F85" w:rsidRDefault="00B87F85" w:rsidP="00EE2064">
      <w:pPr>
        <w:pStyle w:val="Listanumerowana2"/>
        <w:rPr>
          <w:lang w:eastAsia="pl-PL"/>
        </w:rPr>
      </w:pPr>
      <w:r w:rsidRPr="00B87F85">
        <w:rPr>
          <w:lang w:eastAsia="pl-PL"/>
        </w:rPr>
        <w:t>wskazania stawki podatku od towarów i usług, która zgodnie z wiedzą wykonawcy, będzie miała zastosowanie.</w:t>
      </w:r>
    </w:p>
    <w:p w14:paraId="4A33C57C" w14:textId="0AAC6D22" w:rsidR="008E4245" w:rsidRPr="008E4245" w:rsidRDefault="00B87F85" w:rsidP="00B104C2">
      <w:pPr>
        <w:pStyle w:val="Listanumerowana"/>
      </w:pPr>
      <w:r w:rsidRPr="00B87F85">
        <w:t xml:space="preserve">Jeżeli zaoferowana cena lub koszt, lub ich istotne części składowe, wydają się rażąco niskie </w:t>
      </w:r>
      <w:r w:rsidRPr="00B87F85">
        <w:br/>
        <w:t>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4545F43B" w14:textId="77777777" w:rsidR="008E4245" w:rsidRPr="008E4245" w:rsidRDefault="00B87F85" w:rsidP="00B104C2">
      <w:pPr>
        <w:pStyle w:val="Listanumerowana"/>
      </w:pPr>
      <w:r w:rsidRPr="008E4245">
        <w:t>W przypadku gdy cena całkowita oferty złożonej w terminie jest niższa o co najmniej 30% od:</w:t>
      </w:r>
    </w:p>
    <w:p w14:paraId="63463BE9" w14:textId="77777777" w:rsidR="008E4245" w:rsidRPr="008E4245" w:rsidRDefault="00B87F85" w:rsidP="001102A9">
      <w:pPr>
        <w:pStyle w:val="Listanumerowana2"/>
        <w:numPr>
          <w:ilvl w:val="0"/>
          <w:numId w:val="25"/>
        </w:numPr>
        <w:rPr>
          <w:lang w:eastAsia="pl-PL"/>
        </w:rPr>
      </w:pPr>
      <w:r w:rsidRPr="008E4245">
        <w:rPr>
          <w:lang w:eastAsia="pl-PL"/>
        </w:rPr>
        <w:t>wartości zamówienia powiększonej o należny podatek od towarów i usług, ustalonej przed wszczęciem postępowania lub średniej arytmetycznej cen wszystkich złożonych ofert niepodlegających odrzuceniu na podstawie art. 226 ust. 1 pkt 1, 5 i 10, zamawiający zwraca się o udzielenie wyjaśnień, o których mowa w ust. 1, chyba że rozbieżność wynika z okoliczności oczywistych, które nie wymagają wyjaśnienia;</w:t>
      </w:r>
    </w:p>
    <w:p w14:paraId="2934E6F0" w14:textId="65C31102" w:rsidR="00B87F85" w:rsidRPr="008E4245" w:rsidRDefault="00B87F85" w:rsidP="00EE2064">
      <w:pPr>
        <w:pStyle w:val="Listanumerowana2"/>
        <w:rPr>
          <w:lang w:eastAsia="pl-PL"/>
        </w:rPr>
      </w:pPr>
      <w:r w:rsidRPr="008E4245">
        <w:rPr>
          <w:lang w:eastAsia="pl-PL"/>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1.</w:t>
      </w:r>
    </w:p>
    <w:p w14:paraId="67B56B1B" w14:textId="7D2E3ACB" w:rsidR="008E4245" w:rsidRDefault="00B87F85" w:rsidP="00B104C2">
      <w:pPr>
        <w:pStyle w:val="Listanumerowana"/>
      </w:pPr>
      <w:r w:rsidRPr="008E4245">
        <w:t>Wyjaśnienia, o których mowa w ust. 1, mogą dotyczyć w szczególności:</w:t>
      </w:r>
    </w:p>
    <w:p w14:paraId="57C4DF15" w14:textId="77777777" w:rsidR="008E4245" w:rsidRDefault="00B87F85" w:rsidP="001102A9">
      <w:pPr>
        <w:pStyle w:val="Listanumerowana2"/>
        <w:numPr>
          <w:ilvl w:val="0"/>
          <w:numId w:val="26"/>
        </w:numPr>
        <w:rPr>
          <w:lang w:eastAsia="pl-PL"/>
        </w:rPr>
      </w:pPr>
      <w:r w:rsidRPr="008E4245">
        <w:rPr>
          <w:lang w:eastAsia="pl-PL"/>
        </w:rPr>
        <w:t>zarządzania procesem produkcji, świadczonych usług lub metody budowy;</w:t>
      </w:r>
    </w:p>
    <w:p w14:paraId="27E72681" w14:textId="77777777" w:rsidR="008E4245" w:rsidRDefault="00B87F85" w:rsidP="00EE2064">
      <w:pPr>
        <w:pStyle w:val="Listanumerowana2"/>
        <w:rPr>
          <w:lang w:eastAsia="pl-PL"/>
        </w:rPr>
      </w:pPr>
      <w:r w:rsidRPr="008E4245">
        <w:rPr>
          <w:lang w:eastAsia="pl-PL"/>
        </w:rPr>
        <w:t>wybranych rozwiązań technicznych, wyjątkowo korzystnych warunków dostaw, usług albo związanych z realizacją robót budowlanych;</w:t>
      </w:r>
    </w:p>
    <w:p w14:paraId="796D2B36" w14:textId="77777777" w:rsidR="008E4245" w:rsidRDefault="00B87F85" w:rsidP="00EE2064">
      <w:pPr>
        <w:pStyle w:val="Listanumerowana2"/>
        <w:rPr>
          <w:lang w:eastAsia="pl-PL"/>
        </w:rPr>
      </w:pPr>
      <w:r w:rsidRPr="008E4245">
        <w:rPr>
          <w:lang w:eastAsia="pl-PL"/>
        </w:rPr>
        <w:t>oryginalności dostaw, usług lub robót budowlanych oferowanych przez wykonawcę;</w:t>
      </w:r>
    </w:p>
    <w:p w14:paraId="06C0289A" w14:textId="77777777" w:rsidR="008E4245" w:rsidRDefault="00B87F85" w:rsidP="00EE2064">
      <w:pPr>
        <w:pStyle w:val="Listanumerowana2"/>
        <w:rPr>
          <w:lang w:eastAsia="pl-PL"/>
        </w:rPr>
      </w:pPr>
      <w:r w:rsidRPr="008E4245">
        <w:rPr>
          <w:lang w:eastAsia="pl-PL"/>
        </w:rPr>
        <w:t>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 z 2024 r. poz. 1773) lub przepisów odrębnych właściwych dla spraw, z którymi związane jest realizowane zamówienie;</w:t>
      </w:r>
    </w:p>
    <w:p w14:paraId="446AF5E2" w14:textId="77777777" w:rsidR="008E4245" w:rsidRDefault="00B87F85" w:rsidP="00EE2064">
      <w:pPr>
        <w:pStyle w:val="Listanumerowana2"/>
        <w:rPr>
          <w:lang w:eastAsia="pl-PL"/>
        </w:rPr>
      </w:pPr>
      <w:r w:rsidRPr="008E4245">
        <w:rPr>
          <w:lang w:eastAsia="pl-PL"/>
        </w:rPr>
        <w:t>zgodności z prawem w rozumieniu przepisów o postępowaniu w sprawach dotyczących pomocy publicznej;</w:t>
      </w:r>
    </w:p>
    <w:p w14:paraId="78A03BF0" w14:textId="77777777" w:rsidR="008E4245" w:rsidRDefault="00B87F85" w:rsidP="00EE2064">
      <w:pPr>
        <w:pStyle w:val="Listanumerowana2"/>
        <w:rPr>
          <w:lang w:eastAsia="pl-PL"/>
        </w:rPr>
      </w:pPr>
      <w:r w:rsidRPr="008E4245">
        <w:rPr>
          <w:lang w:eastAsia="pl-PL"/>
        </w:rPr>
        <w:t>zgodności z przepisami z zakresu prawa pracy i zabezpieczenia społecznego, obowiązującymi w miejscu, w którym realizowane jest zamówienie;</w:t>
      </w:r>
    </w:p>
    <w:p w14:paraId="6EF80E38" w14:textId="77777777" w:rsidR="008E4245" w:rsidRDefault="00B87F85" w:rsidP="00EE2064">
      <w:pPr>
        <w:pStyle w:val="Listanumerowana2"/>
        <w:rPr>
          <w:lang w:eastAsia="pl-PL"/>
        </w:rPr>
      </w:pPr>
      <w:r w:rsidRPr="008E4245">
        <w:rPr>
          <w:lang w:eastAsia="pl-PL"/>
        </w:rPr>
        <w:lastRenderedPageBreak/>
        <w:t>zgodności z przepisami dotyczącymi z zakresu ochrony środowiska;</w:t>
      </w:r>
    </w:p>
    <w:p w14:paraId="74BA2752" w14:textId="583471A1" w:rsidR="00B87F85" w:rsidRPr="008E4245" w:rsidRDefault="00B87F85" w:rsidP="00EE2064">
      <w:pPr>
        <w:pStyle w:val="Listanumerowana2"/>
        <w:rPr>
          <w:lang w:eastAsia="pl-PL"/>
        </w:rPr>
      </w:pPr>
      <w:r w:rsidRPr="008E4245">
        <w:rPr>
          <w:lang w:eastAsia="pl-PL"/>
        </w:rPr>
        <w:t xml:space="preserve">wypełniania obowiązków związanych z powierzeniem wykonania części zamówienia </w:t>
      </w:r>
      <w:r w:rsidRPr="008E4245">
        <w:rPr>
          <w:lang w:eastAsia="pl-PL"/>
        </w:rPr>
        <w:br/>
        <w:t>podwykonawcy.</w:t>
      </w:r>
    </w:p>
    <w:p w14:paraId="7231EE6A" w14:textId="7B7E4878" w:rsidR="008E4245" w:rsidRDefault="00B87F85" w:rsidP="00B104C2">
      <w:pPr>
        <w:pStyle w:val="Listanumerowana"/>
      </w:pPr>
      <w:r w:rsidRPr="008E4245">
        <w:t>Obowiązek wykazania, że oferta nie zawiera rażąco niskiej ceny lub kosztu spoczywa na wykonawcy.</w:t>
      </w:r>
    </w:p>
    <w:p w14:paraId="2FD28CB0" w14:textId="20F7F69E" w:rsidR="008E4245" w:rsidRDefault="00F26D88" w:rsidP="00B104C2">
      <w:pPr>
        <w:pStyle w:val="Listanumerowana"/>
      </w:pPr>
      <w:r w:rsidRPr="008E4245">
        <w:t>Odrzuceniu</w:t>
      </w:r>
      <w:r w:rsidR="00B87F85" w:rsidRPr="008E4245">
        <w:t xml:space="preserve"> jako oferta z rażąco niską ceną lub kosztem, podlega oferta wykonawcy, który nie udzielił wyjaśnień w wyznaczonym terminie, lub jeżeli złożone wyjaśnienia wraz z dowodami nie uzasadniają rażąco niskiej ceny lub kosztu tej oferty.</w:t>
      </w:r>
    </w:p>
    <w:p w14:paraId="767D8313" w14:textId="2A2A3A2F" w:rsidR="00B87F85" w:rsidRPr="008E4245" w:rsidRDefault="00B87F85" w:rsidP="00B104C2">
      <w:pPr>
        <w:pStyle w:val="Listanumerowana"/>
      </w:pPr>
      <w:r w:rsidRPr="00156093">
        <w:t>Zamawiający informuje, że nie przewiduje możliwości udzielenia Wykonawcy zaliczek na poczet wykonania zamówienia.</w:t>
      </w:r>
    </w:p>
    <w:p w14:paraId="52B1C02A" w14:textId="2AA20324" w:rsidR="00E63B6E" w:rsidRDefault="008E4245" w:rsidP="00AB3527">
      <w:pPr>
        <w:pStyle w:val="Nagwek3"/>
      </w:pPr>
      <w:bookmarkStart w:id="18" w:name="_Toc227927774"/>
      <w:r w:rsidRPr="008E4245">
        <w:t>Opis kryteriów, którymi zamawiający będzie się kierował przy wyborze oferty, wraz z podaniem znaczenia tych kryteriów i sposobu oceny ofert</w:t>
      </w:r>
      <w:bookmarkEnd w:id="18"/>
    </w:p>
    <w:p w14:paraId="32C20669" w14:textId="77777777" w:rsidR="008E4245" w:rsidRDefault="008E4245" w:rsidP="00B104C2">
      <w:pPr>
        <w:pStyle w:val="Listanumerowana"/>
        <w:numPr>
          <w:ilvl w:val="0"/>
          <w:numId w:val="27"/>
        </w:numPr>
      </w:pPr>
      <w:r>
        <w:t>Przy wyborze oferty Zamawiający będzie kierował się kryterium:</w:t>
      </w:r>
    </w:p>
    <w:p w14:paraId="462F63F1" w14:textId="248D9783" w:rsidR="008E4245" w:rsidRDefault="008E4245" w:rsidP="001102A9">
      <w:pPr>
        <w:spacing w:before="240"/>
        <w:ind w:left="720"/>
        <w:rPr>
          <w:rStyle w:val="Pogrubienie"/>
        </w:rPr>
      </w:pPr>
      <w:r w:rsidRPr="009A73D9">
        <w:rPr>
          <w:rStyle w:val="Pogrubienie"/>
        </w:rPr>
        <w:t xml:space="preserve">A – Cena – waga - </w:t>
      </w:r>
      <w:r w:rsidR="00EE2064">
        <w:rPr>
          <w:rStyle w:val="Pogrubienie"/>
        </w:rPr>
        <w:t>6</w:t>
      </w:r>
      <w:r w:rsidRPr="009A73D9">
        <w:rPr>
          <w:rStyle w:val="Pogrubienie"/>
        </w:rPr>
        <w:t>0%</w:t>
      </w:r>
    </w:p>
    <w:p w14:paraId="04E06491" w14:textId="5D44CD95" w:rsidR="00EE2064" w:rsidRDefault="00EE2064" w:rsidP="001C0B54">
      <w:pPr>
        <w:ind w:left="720"/>
        <w:rPr>
          <w:rStyle w:val="Pogrubienie"/>
        </w:rPr>
      </w:pPr>
      <w:r>
        <w:rPr>
          <w:rStyle w:val="Pogrubienie"/>
        </w:rPr>
        <w:t xml:space="preserve">B – Termin dostawy – </w:t>
      </w:r>
      <w:r w:rsidR="001C0B54">
        <w:rPr>
          <w:rStyle w:val="Pogrubienie"/>
        </w:rPr>
        <w:t>2</w:t>
      </w:r>
      <w:r>
        <w:rPr>
          <w:rStyle w:val="Pogrubienie"/>
        </w:rPr>
        <w:t>0%</w:t>
      </w:r>
    </w:p>
    <w:p w14:paraId="6C39CB88" w14:textId="28F2447B" w:rsidR="001C0B54" w:rsidRPr="00F20C46" w:rsidRDefault="001C0B54" w:rsidP="00F20C46">
      <w:pPr>
        <w:spacing w:after="240"/>
        <w:ind w:firstLine="720"/>
        <w:rPr>
          <w:rStyle w:val="Pogrubienie"/>
        </w:rPr>
      </w:pPr>
      <w:r w:rsidRPr="00F20C46">
        <w:rPr>
          <w:rStyle w:val="Pogrubienie"/>
        </w:rPr>
        <w:t xml:space="preserve">C </w:t>
      </w:r>
      <w:r w:rsidR="00F20C46" w:rsidRPr="00F20C46">
        <w:rPr>
          <w:rStyle w:val="Pogrubienie"/>
        </w:rPr>
        <w:t>–</w:t>
      </w:r>
      <w:r w:rsidRPr="00F20C46">
        <w:rPr>
          <w:rStyle w:val="Pogrubienie"/>
        </w:rPr>
        <w:t xml:space="preserve"> Termin wymiany towaru na wolny od wad – 20%</w:t>
      </w:r>
    </w:p>
    <w:p w14:paraId="33A32F51" w14:textId="25806406" w:rsidR="008E4245" w:rsidRPr="00FB2082" w:rsidRDefault="008E4245" w:rsidP="009A73D9">
      <w:pPr>
        <w:ind w:left="720"/>
        <w:rPr>
          <w:lang w:eastAsia="pl-PL"/>
        </w:rPr>
      </w:pPr>
      <w:r w:rsidRPr="00DA6412">
        <w:rPr>
          <w:rStyle w:val="Pogrubienie"/>
        </w:rPr>
        <w:t>Kryterium</w:t>
      </w:r>
      <w:r w:rsidR="00EE2064" w:rsidRPr="00DA6412">
        <w:rPr>
          <w:rStyle w:val="Pogrubienie"/>
        </w:rPr>
        <w:t xml:space="preserve"> A</w:t>
      </w:r>
      <w:r w:rsidRPr="00DA6412">
        <w:rPr>
          <w:rStyle w:val="Pogrubienie"/>
        </w:rPr>
        <w:t xml:space="preserve"> „Cena”</w:t>
      </w:r>
      <w:r w:rsidRPr="006145C4">
        <w:rPr>
          <w:lang w:eastAsia="pl-PL"/>
        </w:rPr>
        <w:t xml:space="preserve"> będzie liczone w następujący sposób:</w:t>
      </w:r>
      <w:r>
        <w:rPr>
          <w:lang w:eastAsia="pl-PL"/>
        </w:rPr>
        <w:t xml:space="preserve"> najwyższą liczbę punktów za to</w:t>
      </w:r>
      <w:r w:rsidR="00FB2082">
        <w:rPr>
          <w:lang w:eastAsia="pl-PL"/>
        </w:rPr>
        <w:t xml:space="preserve"> </w:t>
      </w:r>
      <w:r>
        <w:rPr>
          <w:lang w:eastAsia="pl-PL"/>
        </w:rPr>
        <w:t>kryterium (</w:t>
      </w:r>
      <w:r w:rsidR="001102A9">
        <w:rPr>
          <w:lang w:eastAsia="pl-PL"/>
        </w:rPr>
        <w:t>6</w:t>
      </w:r>
      <w:r>
        <w:rPr>
          <w:lang w:eastAsia="pl-PL"/>
        </w:rPr>
        <w:t>0 pkt) otrzyma oferta o najniższej cenie brutto, pozostali Wykonawcy odpowiednio mniej, stosownie do wzoru:</w:t>
      </w:r>
    </w:p>
    <w:p w14:paraId="732EC525" w14:textId="24C013AC" w:rsidR="008E4245" w:rsidRDefault="00304F30" w:rsidP="009A73D9">
      <w:pPr>
        <w:spacing w:before="240" w:after="240"/>
        <w:ind w:left="720"/>
        <w:rPr>
          <w:rStyle w:val="Pogrubienie"/>
        </w:rPr>
      </w:pPr>
      <w:bookmarkStart w:id="19" w:name="_Hlk127536172"/>
      <w:r w:rsidRPr="009A73D9">
        <w:rPr>
          <w:rStyle w:val="Pogrubienie"/>
        </w:rPr>
        <w:t xml:space="preserve">A = (najniższa cena brutto / cena brutto oferty badanej) × </w:t>
      </w:r>
      <w:r w:rsidR="00EE2064">
        <w:rPr>
          <w:rStyle w:val="Pogrubienie"/>
        </w:rPr>
        <w:t>6</w:t>
      </w:r>
      <w:r w:rsidRPr="009A73D9">
        <w:rPr>
          <w:rStyle w:val="Pogrubienie"/>
        </w:rPr>
        <w:t>0 punktów</w:t>
      </w:r>
      <w:bookmarkEnd w:id="19"/>
    </w:p>
    <w:p w14:paraId="7D175E52" w14:textId="0F3A845F" w:rsidR="001E7823" w:rsidRPr="001E7823" w:rsidRDefault="00EE2064" w:rsidP="001E7823">
      <w:pPr>
        <w:ind w:left="720"/>
        <w:rPr>
          <w:noProof/>
          <w:lang w:eastAsia="pl-PL"/>
        </w:rPr>
      </w:pPr>
      <w:r w:rsidRPr="001E7823">
        <w:rPr>
          <w:rStyle w:val="Pogrubienie"/>
        </w:rPr>
        <w:t>Kryterium B „Termin dostawy”</w:t>
      </w:r>
      <w:r w:rsidRPr="00EE2064">
        <w:rPr>
          <w:noProof/>
          <w:lang w:eastAsia="pl-PL"/>
        </w:rPr>
        <w:t xml:space="preserve"> będzie liczone w następujący sposób:</w:t>
      </w:r>
      <w:r w:rsidR="001E7823">
        <w:rPr>
          <w:noProof/>
          <w:lang w:eastAsia="pl-PL"/>
        </w:rPr>
        <w:t xml:space="preserve"> </w:t>
      </w:r>
      <w:r w:rsidR="001E7823" w:rsidRPr="001E7823">
        <w:t>najwyższą liczbę punktów za to kryterium (</w:t>
      </w:r>
      <w:r w:rsidR="00DA6412">
        <w:t>2</w:t>
      </w:r>
      <w:r w:rsidR="001E7823" w:rsidRPr="001E7823">
        <w:t>0 pkt) otrzyma oferta o najkrótszym terminie dostawy (wykazanym w Formularzu ofertowym). Pozostali Wykonawcy odpowiednio mniej:</w:t>
      </w:r>
    </w:p>
    <w:p w14:paraId="048A7D1C" w14:textId="065BEA63" w:rsidR="001E7823" w:rsidRPr="001D207A" w:rsidRDefault="004912C3" w:rsidP="001102A9">
      <w:pPr>
        <w:ind w:left="3600"/>
      </w:pPr>
      <w:r>
        <w:t>1</w:t>
      </w:r>
      <w:r w:rsidR="00DA6412">
        <w:t xml:space="preserve"> d</w:t>
      </w:r>
      <w:r>
        <w:t>zień</w:t>
      </w:r>
      <w:r w:rsidR="00DA6412">
        <w:t xml:space="preserve"> robocz</w:t>
      </w:r>
      <w:r>
        <w:t>y</w:t>
      </w:r>
      <w:r w:rsidR="001E7823" w:rsidRPr="001D207A">
        <w:t xml:space="preserve"> – </w:t>
      </w:r>
      <w:r>
        <w:t>2</w:t>
      </w:r>
      <w:r w:rsidR="001E7823" w:rsidRPr="001D207A">
        <w:t>0 pkt</w:t>
      </w:r>
    </w:p>
    <w:p w14:paraId="4FEE3E76" w14:textId="3AEB067A" w:rsidR="001E7823" w:rsidRPr="001D207A" w:rsidRDefault="004912C3" w:rsidP="004912C3">
      <w:pPr>
        <w:ind w:left="3600"/>
      </w:pPr>
      <w:r>
        <w:t>2</w:t>
      </w:r>
      <w:r w:rsidR="001102A9">
        <w:t xml:space="preserve"> </w:t>
      </w:r>
      <w:r w:rsidR="001E7823" w:rsidRPr="001D207A">
        <w:t xml:space="preserve">dni robocze </w:t>
      </w:r>
      <w:r>
        <w:t>–</w:t>
      </w:r>
      <w:r w:rsidR="001E7823" w:rsidRPr="001D207A">
        <w:t xml:space="preserve"> </w:t>
      </w:r>
      <w:r w:rsidR="00DA6412">
        <w:t>1</w:t>
      </w:r>
      <w:r w:rsidR="001E7823" w:rsidRPr="001D207A">
        <w:t>0 pkt</w:t>
      </w:r>
    </w:p>
    <w:p w14:paraId="01DF23EA" w14:textId="2D126104" w:rsidR="001E7823" w:rsidRPr="001D207A" w:rsidRDefault="004912C3" w:rsidP="001102A9">
      <w:pPr>
        <w:ind w:left="3600"/>
      </w:pPr>
      <w:r>
        <w:t xml:space="preserve">3 dni </w:t>
      </w:r>
      <w:r w:rsidR="002165AC">
        <w:t>robocz</w:t>
      </w:r>
      <w:r>
        <w:t>e</w:t>
      </w:r>
      <w:r w:rsidR="001E7823" w:rsidRPr="001D207A">
        <w:t xml:space="preserve"> – 0 pkt</w:t>
      </w:r>
    </w:p>
    <w:p w14:paraId="687182D3" w14:textId="69087236" w:rsidR="001E7823" w:rsidRPr="006163EE" w:rsidRDefault="001E7823" w:rsidP="007C3C0A">
      <w:pPr>
        <w:spacing w:before="240"/>
        <w:ind w:firstLine="720"/>
        <w:rPr>
          <w:rStyle w:val="Pogrubienie"/>
        </w:rPr>
      </w:pPr>
      <w:r w:rsidRPr="006163EE">
        <w:rPr>
          <w:rStyle w:val="Pogrubienie"/>
        </w:rPr>
        <w:t xml:space="preserve">Uwaga! </w:t>
      </w:r>
    </w:p>
    <w:p w14:paraId="551D6B40" w14:textId="6F88430F" w:rsidR="001E7823" w:rsidRDefault="001E7823" w:rsidP="00592546">
      <w:pPr>
        <w:ind w:left="720"/>
        <w:rPr>
          <w:rFonts w:eastAsia="Times New Roman"/>
        </w:rPr>
      </w:pPr>
      <w:r w:rsidRPr="001D207A">
        <w:rPr>
          <w:rFonts w:eastAsia="Times New Roman"/>
        </w:rPr>
        <w:t>W przypadku, gdy Wykonawca nie wskaże powyższego w Formularzu ofertowym Zamawiający przyjmie, iż zaoferowano maksymalny dopuszczony termin dostawy, a co za tym idzie Wykonawca otrzyma 0 pkt.</w:t>
      </w:r>
    </w:p>
    <w:p w14:paraId="39D2F430" w14:textId="77777777" w:rsidR="00DA6412" w:rsidRPr="00DA6412" w:rsidRDefault="00DA6412" w:rsidP="00DA6412">
      <w:pPr>
        <w:spacing w:before="240"/>
        <w:ind w:left="720"/>
        <w:rPr>
          <w:rFonts w:eastAsia="Times New Roman"/>
        </w:rPr>
      </w:pPr>
      <w:r w:rsidRPr="00F20C46">
        <w:rPr>
          <w:rStyle w:val="Pogrubienie"/>
        </w:rPr>
        <w:t>Kryterium C „Termin wymiany towaru na wolny od wad”</w:t>
      </w:r>
      <w:r w:rsidRPr="00DA6412">
        <w:rPr>
          <w:rFonts w:eastAsia="Times New Roman"/>
        </w:rPr>
        <w:t xml:space="preserve"> będzie liczone w następujący sposób: najwyższą liczbę punktów za to kryterium (20 pkt) otrzyma oferta o najkrótszym terminie wymiany towaru na wolny od wad (wykazanym w Formularzu ofertowym). Pozostali Wykonawcy odpowiednio mniej:</w:t>
      </w:r>
    </w:p>
    <w:p w14:paraId="3D6B2D82" w14:textId="77777777" w:rsidR="004912C3" w:rsidRPr="004912C3" w:rsidRDefault="004912C3" w:rsidP="004912C3">
      <w:pPr>
        <w:ind w:left="2880" w:firstLine="720"/>
        <w:rPr>
          <w:rFonts w:eastAsia="Times New Roman"/>
        </w:rPr>
      </w:pPr>
      <w:r w:rsidRPr="004912C3">
        <w:rPr>
          <w:rFonts w:eastAsia="Times New Roman"/>
        </w:rPr>
        <w:t>1 dzień roboczy – 20 pkt</w:t>
      </w:r>
    </w:p>
    <w:p w14:paraId="53BDA4C6" w14:textId="77777777" w:rsidR="004912C3" w:rsidRPr="004912C3" w:rsidRDefault="004912C3" w:rsidP="004912C3">
      <w:pPr>
        <w:ind w:left="2880" w:firstLine="720"/>
        <w:rPr>
          <w:rFonts w:eastAsia="Times New Roman"/>
        </w:rPr>
      </w:pPr>
      <w:r w:rsidRPr="004912C3">
        <w:rPr>
          <w:rFonts w:eastAsia="Times New Roman"/>
        </w:rPr>
        <w:lastRenderedPageBreak/>
        <w:t>2 dni robocze – 10 pkt</w:t>
      </w:r>
    </w:p>
    <w:p w14:paraId="2D6723E3" w14:textId="77777777" w:rsidR="004912C3" w:rsidRPr="004912C3" w:rsidRDefault="004912C3" w:rsidP="004912C3">
      <w:pPr>
        <w:ind w:left="2880" w:firstLine="720"/>
        <w:rPr>
          <w:rFonts w:eastAsia="Times New Roman"/>
        </w:rPr>
      </w:pPr>
      <w:r w:rsidRPr="004912C3">
        <w:rPr>
          <w:rFonts w:eastAsia="Times New Roman"/>
        </w:rPr>
        <w:t>3 dni robocze – 0 pkt</w:t>
      </w:r>
    </w:p>
    <w:p w14:paraId="51EC5229" w14:textId="77777777" w:rsidR="00DA6412" w:rsidRPr="00F20C46" w:rsidRDefault="00DA6412" w:rsidP="00F20C46">
      <w:pPr>
        <w:ind w:firstLine="720"/>
        <w:rPr>
          <w:rStyle w:val="Pogrubienie"/>
        </w:rPr>
      </w:pPr>
      <w:r w:rsidRPr="00F20C46">
        <w:rPr>
          <w:rStyle w:val="Pogrubienie"/>
        </w:rPr>
        <w:t xml:space="preserve">Uwaga! </w:t>
      </w:r>
    </w:p>
    <w:p w14:paraId="5BED1512" w14:textId="7AD77177" w:rsidR="00DA6412" w:rsidRPr="00592546" w:rsidRDefault="00DA6412" w:rsidP="00DA6412">
      <w:pPr>
        <w:ind w:left="720"/>
        <w:rPr>
          <w:rFonts w:eastAsia="Times New Roman"/>
        </w:rPr>
      </w:pPr>
      <w:r w:rsidRPr="00DA6412">
        <w:rPr>
          <w:rFonts w:eastAsia="Times New Roman"/>
        </w:rPr>
        <w:t>W przypadku, gdy Wykonawca nie wskaże powyższego w Formularzu ofertowym Zamawiający przyjmie, iż zaoferowano maksymalny dopuszczony termin wymiany towaru na wolny od wad, a co za tym idzie Wykonawca otrzyma 0 pkt.</w:t>
      </w:r>
    </w:p>
    <w:p w14:paraId="797E0DC7" w14:textId="15F28892" w:rsidR="00156093" w:rsidRDefault="008E4245" w:rsidP="00B104C2">
      <w:pPr>
        <w:pStyle w:val="Listanumerowana"/>
      </w:pPr>
      <w:r w:rsidRPr="008E4245">
        <w:t>Zamawiający wybierze ofertę najkorzystniejszą na podstawie kryteriów oceny ofert określonych w niniejszej SWZ, spośród ofert nie podlegających odrzuceniu, tj. tę ofertę, która w wyniku przeprowadzonej oceny uzyska najwyższą liczbę punktów</w:t>
      </w:r>
      <w:r w:rsidR="001E7823">
        <w:t xml:space="preserve">, </w:t>
      </w:r>
      <w:r w:rsidR="001E7823" w:rsidRPr="001E7823">
        <w:rPr>
          <w:iCs/>
          <w:lang w:val="x-none"/>
        </w:rPr>
        <w:t>wyliczoną jako suma punktó</w:t>
      </w:r>
      <w:r w:rsidR="001E7823" w:rsidRPr="001E7823">
        <w:rPr>
          <w:iCs/>
        </w:rPr>
        <w:t>w uzyskanych za kryteria</w:t>
      </w:r>
      <w:r w:rsidR="001E7823" w:rsidRPr="001E7823">
        <w:t xml:space="preserve">, tj. </w:t>
      </w:r>
      <w:r w:rsidR="001E7823" w:rsidRPr="001E7823">
        <w:rPr>
          <w:iCs/>
        </w:rPr>
        <w:t>A+B</w:t>
      </w:r>
      <w:r w:rsidR="00DA6412">
        <w:rPr>
          <w:iCs/>
        </w:rPr>
        <w:t>+C</w:t>
      </w:r>
      <w:r w:rsidR="001E7823">
        <w:rPr>
          <w:iCs/>
        </w:rPr>
        <w:t>.</w:t>
      </w:r>
    </w:p>
    <w:p w14:paraId="158BA8F8" w14:textId="79E24BAC" w:rsidR="008E4245" w:rsidRPr="008E4245" w:rsidRDefault="008E4245" w:rsidP="00B104C2">
      <w:pPr>
        <w:pStyle w:val="Listanumerowana"/>
      </w:pPr>
      <w:r w:rsidRPr="00156093">
        <w:t>W przypadku gdy w postępowaniu przewiduje się możliwość składania oferty w częściach (pakietach), każdy część podlegać będzie odrębnej ocenie.</w:t>
      </w:r>
    </w:p>
    <w:p w14:paraId="15E1AA16" w14:textId="4ED544DC" w:rsidR="00AE1209" w:rsidRDefault="00AE1209" w:rsidP="00AB3527">
      <w:pPr>
        <w:pStyle w:val="Nagwek3"/>
      </w:pPr>
      <w:bookmarkStart w:id="20" w:name="_Toc227927775"/>
      <w:r>
        <w:t>Wybór Wykonawcy i zawarcie umowy</w:t>
      </w:r>
      <w:bookmarkEnd w:id="20"/>
    </w:p>
    <w:p w14:paraId="0CEC1FE9" w14:textId="77777777" w:rsidR="00AE1209" w:rsidRPr="00AE1209" w:rsidRDefault="00AE1209" w:rsidP="00B104C2">
      <w:pPr>
        <w:pStyle w:val="Listanumerowana"/>
        <w:numPr>
          <w:ilvl w:val="0"/>
          <w:numId w:val="28"/>
        </w:numPr>
      </w:pPr>
      <w:r w:rsidRPr="00AE1209">
        <w:t xml:space="preserve">Za najkorzystniejszą zostanie uznana oferta, która otrzyma najwyższą łączną liczbę punktów w przyjętych w postępowaniu kryteriach. Wszystkie obliczenia zostaną dokonane z dokładnością do dwóch miejsc po przecinku. </w:t>
      </w:r>
    </w:p>
    <w:p w14:paraId="2630EFDC" w14:textId="77777777" w:rsidR="00AE1209" w:rsidRPr="00AE1209" w:rsidRDefault="00AE1209" w:rsidP="00B104C2">
      <w:pPr>
        <w:pStyle w:val="Listanumerowana"/>
      </w:pPr>
      <w:r w:rsidRPr="00AE1209">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5A7372DB" w14:textId="45A2E5A4" w:rsidR="00AE1209" w:rsidRDefault="00AE1209" w:rsidP="00B104C2">
      <w:pPr>
        <w:pStyle w:val="Listanumerowana"/>
      </w:pPr>
      <w:r>
        <w:t>Jeżeli oferty otrzymały taką samą ocenę w kryterium o najwyższej wadze, zamawiający wybiera ofertę z najniższą ceną lub najniższym kosztem.</w:t>
      </w:r>
    </w:p>
    <w:p w14:paraId="1F50CEBF" w14:textId="0BA55CF6" w:rsidR="00AE1209" w:rsidRDefault="00AE1209" w:rsidP="00B104C2">
      <w:pPr>
        <w:pStyle w:val="Listanumerowana"/>
      </w:pPr>
      <w:r>
        <w:t xml:space="preserve">Jeżeli nie można dokonać wyboru oferty, w </w:t>
      </w:r>
      <w:r w:rsidR="00F26D88">
        <w:t>sposób,</w:t>
      </w:r>
      <w:r>
        <w:t xml:space="preserve"> o którym mowa w ust. 3, Zamawiający wzywa Wykonawców, którzy złożyli te oferty, do złożenia w terminie określonym przez Zamawiającego ofert dodatkowych zawierających nową cenę lub koszt.</w:t>
      </w:r>
    </w:p>
    <w:p w14:paraId="22BB8E8E" w14:textId="396C059F" w:rsidR="00AE1209" w:rsidRDefault="00AE1209" w:rsidP="00B104C2">
      <w:pPr>
        <w:pStyle w:val="Listanumerowana"/>
      </w:pPr>
      <w:r>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w:t>
      </w:r>
    </w:p>
    <w:p w14:paraId="3132311F" w14:textId="77777777" w:rsidR="00AE1209" w:rsidRDefault="00AE1209" w:rsidP="00B104C2">
      <w:pPr>
        <w:pStyle w:val="Listanumerowana"/>
      </w:pPr>
      <w:r w:rsidRPr="00AE1209">
        <w:t>Jeżeli w postępowaniu o udzielenie zamówienia, w którym jedynym kryterium oceny ofert jest koszt rozumiany jako suma kosztu nabycia i innych kosztów cyklu życia, nie można dokonać wyboru najkorzystniejszej oferty ze względu na to, że zostały złożone oferty o takim samym koszcie, zamawiający wybiera ofertę:</w:t>
      </w:r>
    </w:p>
    <w:p w14:paraId="34673775" w14:textId="77777777" w:rsidR="00AE1209" w:rsidRPr="00AE1209" w:rsidRDefault="00AE1209" w:rsidP="001102A9">
      <w:pPr>
        <w:pStyle w:val="Listanumerowana2"/>
        <w:numPr>
          <w:ilvl w:val="0"/>
          <w:numId w:val="29"/>
        </w:numPr>
      </w:pPr>
      <w:r w:rsidRPr="00AE1209">
        <w:t>z niższym kosztem nabycia albo</w:t>
      </w:r>
    </w:p>
    <w:p w14:paraId="3D4A4CD6" w14:textId="77777777" w:rsidR="00AE1209" w:rsidRDefault="00AE1209" w:rsidP="00EE2064">
      <w:pPr>
        <w:pStyle w:val="Listanumerowana2"/>
      </w:pPr>
      <w:r>
        <w:t>z niższymi innymi kosztami cyklu życia</w:t>
      </w:r>
    </w:p>
    <w:p w14:paraId="4A3873FB" w14:textId="7DEBA252" w:rsidR="00AE1209" w:rsidRPr="00AE1209" w:rsidRDefault="00AE1209" w:rsidP="00AE1209">
      <w:pPr>
        <w:ind w:left="1080"/>
      </w:pPr>
      <w:r>
        <w:t>‒ pod warunkiem dopuszczenia takiego rozwiązania w dokumentach zamówienia.</w:t>
      </w:r>
    </w:p>
    <w:p w14:paraId="5B9F0251" w14:textId="77777777" w:rsidR="00AE1209" w:rsidRPr="00AE1209" w:rsidRDefault="00AE1209" w:rsidP="00B104C2">
      <w:pPr>
        <w:pStyle w:val="Listanumerowana"/>
      </w:pPr>
      <w:r w:rsidRPr="00AE1209">
        <w:t>Jeżeli nie można dokonać wyboru oferty w sposób, o którym mowa w ust. 6, Zamawiający wzywa Wykonawców, którzy złożyli te oferty do złożenia ofert dodatkowych zawierających nowy koszt nabycia, w terminie określonym przez Zamawiającego.</w:t>
      </w:r>
    </w:p>
    <w:p w14:paraId="2689E1E7" w14:textId="7C3E499A" w:rsidR="00AE1209" w:rsidRDefault="00AE1209" w:rsidP="00B104C2">
      <w:pPr>
        <w:pStyle w:val="Listanumerowana"/>
      </w:pPr>
      <w:r>
        <w:lastRenderedPageBreak/>
        <w:t>Wykonawcy, składając oferty dodatkowe, nie mogą oferować cen lub kosztów wyższych niż zaoferowane w uprzednio złożonych przez nich ofertach.</w:t>
      </w:r>
    </w:p>
    <w:p w14:paraId="5DF18BF8" w14:textId="77777777" w:rsidR="00AE1209" w:rsidRPr="00AE1209" w:rsidRDefault="00AE1209" w:rsidP="00B104C2">
      <w:pPr>
        <w:pStyle w:val="Listanumerowana"/>
      </w:pPr>
      <w:r w:rsidRPr="00AE1209">
        <w:t>Zamawiający wybiera najkorzystniejszą ofertę w terminie związania ofertą określonym w dokumentach zamówienia.</w:t>
      </w:r>
    </w:p>
    <w:p w14:paraId="7166A8DC" w14:textId="3D6C1BE0" w:rsidR="00AE1209" w:rsidRDefault="00AE1209" w:rsidP="00B104C2">
      <w:pPr>
        <w:pStyle w:val="Listanumerowana"/>
      </w:pPr>
      <w:r>
        <w:t>Niezwłocznie po wyborze najkorzystniejszej oferty Zamawiający informuje równocześnie Wykonawców, którzy złożyli oferty, o:</w:t>
      </w:r>
    </w:p>
    <w:p w14:paraId="104CBE02" w14:textId="428F30EB" w:rsidR="00AE1209" w:rsidRDefault="00AE1209" w:rsidP="001102A9">
      <w:pPr>
        <w:pStyle w:val="Listanumerowana2"/>
        <w:numPr>
          <w:ilvl w:val="0"/>
          <w:numId w:val="30"/>
        </w:numPr>
      </w:pPr>
      <w: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1AE0D99F" w14:textId="77777777" w:rsidR="00AE1209" w:rsidRDefault="00AE1209" w:rsidP="00EE2064">
      <w:pPr>
        <w:pStyle w:val="Listanumerowana2"/>
      </w:pPr>
      <w:r>
        <w:t>wykonawcach, których oferty zostały odrzucone</w:t>
      </w:r>
    </w:p>
    <w:p w14:paraId="5CC30C1D" w14:textId="46FC22D3" w:rsidR="00AE1209" w:rsidRDefault="00AE1209" w:rsidP="00AE1209">
      <w:pPr>
        <w:ind w:left="1080"/>
      </w:pPr>
      <w:r>
        <w:t>– podając uzasadnienie faktyczne i prawne.</w:t>
      </w:r>
    </w:p>
    <w:p w14:paraId="19F651C9" w14:textId="15C83532" w:rsidR="00AE1209" w:rsidRDefault="00AE1209" w:rsidP="00B104C2">
      <w:pPr>
        <w:pStyle w:val="Listanumerowana"/>
      </w:pPr>
      <w:r>
        <w:t>Zamawiający udostępnia niezwłocznie informacje, o których mowa w ust. 10 pkt 1, na stronie internetowej prowadzonego postępowania.</w:t>
      </w:r>
    </w:p>
    <w:p w14:paraId="1FFA41A0" w14:textId="77777777" w:rsidR="00F31EDA" w:rsidRPr="00F31EDA" w:rsidRDefault="00F31EDA" w:rsidP="00B104C2">
      <w:pPr>
        <w:pStyle w:val="Listanumerowana"/>
      </w:pPr>
      <w:r w:rsidRPr="00F31EDA">
        <w:t>Zamawiający może nie ujawniać informacji, o których mowa w ust. 10, jeżeli ich ujawnienie byłoby sprzeczne z ważnym interesem publicznym.</w:t>
      </w:r>
    </w:p>
    <w:p w14:paraId="5056F0A6" w14:textId="6718E76E" w:rsidR="00F31EDA" w:rsidRDefault="00F31EDA" w:rsidP="00B104C2">
      <w:pPr>
        <w:pStyle w:val="Listanumerowana"/>
      </w:pPr>
      <w:r>
        <w:t>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 inny sposób.</w:t>
      </w:r>
    </w:p>
    <w:p w14:paraId="353DFA17" w14:textId="77777777" w:rsidR="00F31EDA" w:rsidRPr="00F31EDA" w:rsidRDefault="00F31EDA" w:rsidP="00B104C2">
      <w:pPr>
        <w:pStyle w:val="Listanumerowana"/>
      </w:pPr>
      <w:r w:rsidRPr="00F31EDA">
        <w:t>Zamawiający może zawrzeć umowę w sprawie zamówienia publicznego przed upływem terminu, o którym mowa w ust. 13, jeżeli w postępowaniu o udzielenie zamówienia prowadzonym w trybie podstawowym złożono tylko jedną ofertę.</w:t>
      </w:r>
    </w:p>
    <w:p w14:paraId="0FE21927" w14:textId="3EC70276" w:rsidR="00AE1209" w:rsidRPr="00AE1209" w:rsidRDefault="00F31EDA" w:rsidP="00B104C2">
      <w:pPr>
        <w:pStyle w:val="Listanumerowana"/>
      </w:pPr>
      <w:r w:rsidRPr="00F31EDA">
        <w:t>Jeżeli zostanie wybrana oferta Wykonawców wspólnie ubiegający się o udzielenie zamówienia, to przed zawarciem umowy, Zamawiający może żądać od Wykonawców kopii umowy regulującej współpracę Wykonawców, w której wyznaczono pełnomocnika uprawnionego do kontaktów z Zamawiającym oraz okres na jaki została zawarta umowa współpracy (termin ten nie może być krótszy niż termin realizacji zamówienia).</w:t>
      </w:r>
    </w:p>
    <w:p w14:paraId="1B461A1E" w14:textId="1C501B04" w:rsidR="00F31EDA" w:rsidRDefault="00F31EDA" w:rsidP="00AB3527">
      <w:pPr>
        <w:pStyle w:val="Nagwek3"/>
      </w:pPr>
      <w:bookmarkStart w:id="21" w:name="_Toc227927776"/>
      <w:r>
        <w:t>Zabezpieczenie należytego wykonania umowy</w:t>
      </w:r>
      <w:bookmarkEnd w:id="21"/>
    </w:p>
    <w:p w14:paraId="5622BAB8" w14:textId="4D4EC6C7" w:rsidR="00F31EDA" w:rsidRPr="00F31EDA" w:rsidRDefault="00F31EDA" w:rsidP="00D253BD">
      <w:r w:rsidRPr="00F31EDA">
        <w:t>Zamawiający nie wymaga wniesienia zabezpieczenia należytego wykonania umowy.</w:t>
      </w:r>
    </w:p>
    <w:p w14:paraId="6577ECA2" w14:textId="73E80BC0" w:rsidR="00F31EDA" w:rsidRDefault="00F31EDA" w:rsidP="00AB3527">
      <w:pPr>
        <w:pStyle w:val="Nagwek3"/>
      </w:pPr>
      <w:bookmarkStart w:id="22" w:name="_Toc227927777"/>
      <w:r>
        <w:t>Ochrona danych osobowych</w:t>
      </w:r>
      <w:bookmarkEnd w:id="22"/>
    </w:p>
    <w:p w14:paraId="2A45034A" w14:textId="67ED59F3" w:rsidR="00F31EDA" w:rsidRDefault="00F31EDA" w:rsidP="00B104C2">
      <w:pPr>
        <w:pStyle w:val="Listanumerowana"/>
        <w:numPr>
          <w:ilvl w:val="0"/>
          <w:numId w:val="31"/>
        </w:numPr>
      </w:pPr>
      <w: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A15270F" w14:textId="77777777" w:rsidR="00F31EDA" w:rsidRDefault="00F31EDA" w:rsidP="001102A9">
      <w:pPr>
        <w:pStyle w:val="Listanumerowana3"/>
        <w:numPr>
          <w:ilvl w:val="0"/>
          <w:numId w:val="32"/>
        </w:numPr>
      </w:pPr>
      <w:r>
        <w:lastRenderedPageBreak/>
        <w:t>administratorem Pani/Pana danych osobowych jest Szpital Powiatowy w Zawierciu, ul. Miodowa 14, 42-400 Zawiercie reprezentowany przez Dyrektora – Piotra Zachariasiewicz;</w:t>
      </w:r>
    </w:p>
    <w:p w14:paraId="28885107" w14:textId="72157680" w:rsidR="00F31EDA" w:rsidRDefault="00F31EDA" w:rsidP="009A73D9">
      <w:pPr>
        <w:pStyle w:val="Listanumerowana3"/>
      </w:pPr>
      <w:r>
        <w:t xml:space="preserve">inspektorem ochrony danych osobowych w Szpitalu Powiatowym w Zawierciu jest Pan Patryk Bednarek </w:t>
      </w:r>
      <w:r w:rsidR="00053E3B">
        <w:t xml:space="preserve">i Jan Szlęzak </w:t>
      </w:r>
      <w:r>
        <w:t xml:space="preserve">dane do kontaktu – iod@szpitalzawiercie.pl; </w:t>
      </w:r>
    </w:p>
    <w:p w14:paraId="10994693" w14:textId="77777777" w:rsidR="00F31EDA" w:rsidRDefault="00F31EDA" w:rsidP="009A73D9">
      <w:pPr>
        <w:pStyle w:val="Listanumerowana3"/>
      </w:pPr>
      <w:r>
        <w:t xml:space="preserve">Pani/Pana dane osobowe przetwarzane będą na podstawie art. 6 ust. 1 lit. c RODO w celu związanym z postępowaniem o udzielenie zamówienia publicznego; </w:t>
      </w:r>
    </w:p>
    <w:p w14:paraId="63351E63" w14:textId="77777777" w:rsidR="00F31EDA" w:rsidRDefault="00F31EDA" w:rsidP="009A73D9">
      <w:pPr>
        <w:pStyle w:val="Listanumerowana3"/>
      </w:pPr>
      <w:r>
        <w:t xml:space="preserve">odbiorcami Pani/Pana danych osobowych będą osoby lub podmioty, którym udostępniona zostanie dokumentacja postępowania w oparciu o art. 18 oraz art. 74 ust. 4 ustawy z dnia 11 września 2019 r. – Prawo zamówień publicznych (tj. Dz.U. z 2022 r., poz. 1710), dalej „ustawa </w:t>
      </w:r>
      <w:proofErr w:type="spellStart"/>
      <w:r>
        <w:t>Pzp</w:t>
      </w:r>
      <w:proofErr w:type="spellEnd"/>
      <w:r>
        <w:t xml:space="preserve">”; </w:t>
      </w:r>
    </w:p>
    <w:p w14:paraId="101CD9D8" w14:textId="7C9362CE" w:rsidR="00F31EDA" w:rsidRDefault="00F31EDA" w:rsidP="009A73D9">
      <w:pPr>
        <w:pStyle w:val="Listanumerowana3"/>
      </w:pPr>
      <w:r>
        <w:t xml:space="preserve">Pani/Pana dane osobowe będą przechowywane, zgodnie z art. 97 ust. 1 ustawy </w:t>
      </w:r>
      <w:proofErr w:type="spellStart"/>
      <w:r>
        <w:t>Pzp</w:t>
      </w:r>
      <w:proofErr w:type="spellEnd"/>
      <w:r>
        <w:t xml:space="preserve">, przez okres 4 lat od dnia zakończenia postępowania o udzielenie zamówienia, a jeżeli czas trwania umowy przekracza 4 lata, okres przechowywania obejmuje cały czas trwania umowy; </w:t>
      </w:r>
    </w:p>
    <w:p w14:paraId="06D76DBC" w14:textId="3EBE892E" w:rsidR="00F31EDA" w:rsidRDefault="00F31EDA" w:rsidP="009A73D9">
      <w:pPr>
        <w:pStyle w:val="Listanumerowana3"/>
      </w:pPr>
      <w:r>
        <w:t xml:space="preserve">obowiązek podania przez Panią/Pana danych osobowych bezpośrednio Pani/Pana dotyczących jest wymogiem ustawowym określonym w przepisach ustawy </w:t>
      </w:r>
      <w:proofErr w:type="spellStart"/>
      <w:r>
        <w:t>Pzp</w:t>
      </w:r>
      <w:proofErr w:type="spellEnd"/>
      <w:r>
        <w:t xml:space="preserve">, związanym z udziałem w postępowaniu o udzielenie zamówienia publicznego; konsekwencje niepodania określonych danych wynikają z ustawy </w:t>
      </w:r>
      <w:proofErr w:type="spellStart"/>
      <w:r>
        <w:t>Pzp</w:t>
      </w:r>
      <w:proofErr w:type="spellEnd"/>
      <w:r>
        <w:t xml:space="preserve">;  </w:t>
      </w:r>
    </w:p>
    <w:p w14:paraId="46C6C098" w14:textId="70105A09" w:rsidR="00F31EDA" w:rsidRDefault="00F31EDA" w:rsidP="009A73D9">
      <w:pPr>
        <w:pStyle w:val="Listanumerowana3"/>
      </w:pPr>
      <w:r>
        <w:t xml:space="preserve">w odniesieniu do Pani/Pana danych osobowych decyzje nie będą podejmowane w sposób zautomatyzowany, stosowanie do art. 22 RODO; </w:t>
      </w:r>
    </w:p>
    <w:p w14:paraId="4FFC5E77" w14:textId="77777777" w:rsidR="00F31EDA" w:rsidRPr="00F31EDA" w:rsidRDefault="00F31EDA" w:rsidP="009A73D9">
      <w:pPr>
        <w:pStyle w:val="Listanumerowana3"/>
      </w:pPr>
      <w:r w:rsidRPr="00F31EDA">
        <w:t xml:space="preserve">posiada Pani/Pan: </w:t>
      </w:r>
    </w:p>
    <w:p w14:paraId="43BD4AC2" w14:textId="3AD3BAF0" w:rsidR="00F31EDA" w:rsidRDefault="00F31EDA" w:rsidP="009A73D9">
      <w:pPr>
        <w:pStyle w:val="Listapunktowana"/>
      </w:pPr>
      <w:r w:rsidRPr="00F31EDA">
        <w:t>na podstawie art. 15 RODO prawo dostępu do danych osobowych Pani/Pana dotyczących; na podstawie art. 16 RODO prawo do sprostowania Pani/Pana danych osobowych **; − na podstawie art. 18 RODO prawo żądania od administratora ograniczenia przetwarzania danych osobowych</w:t>
      </w:r>
      <w:r>
        <w:t xml:space="preserve"> </w:t>
      </w:r>
      <w:r w:rsidRPr="00F31EDA">
        <w:t>z zastrzeżeniem przypadków, o których mowa w art. 18 ust. 2 RODO ***;</w:t>
      </w:r>
    </w:p>
    <w:p w14:paraId="713D686A" w14:textId="5BDB9DBF" w:rsidR="00F31EDA" w:rsidRDefault="00F31EDA" w:rsidP="009A73D9">
      <w:pPr>
        <w:pStyle w:val="Listapunktowana"/>
      </w:pPr>
      <w:r w:rsidRPr="00F31EDA">
        <w:t>prawo do wniesienia skargi do Prezesa Urzędu Ochrony Danych Osobowych, gdy uzna Pani/Pan, że przetwarzanie danych osobowych Pani/Pana dotyczących narusza przepisy RODO;</w:t>
      </w:r>
    </w:p>
    <w:p w14:paraId="7F78DFB8" w14:textId="63F50D61" w:rsidR="00F31EDA" w:rsidRDefault="00F31EDA" w:rsidP="009A73D9">
      <w:pPr>
        <w:pStyle w:val="Listapunktowana"/>
      </w:pPr>
      <w:r w:rsidRPr="00F31EDA">
        <w:t>nie przysługuje Pani/Panu: − w związku z art. 17 ust. 3 lit. b, d lub e RODO prawo do usunięcia danych osobowych; − prawo do przenoszenia danych osobowych, o którym mowa w art. 20 RODO</w:t>
      </w:r>
      <w:r>
        <w:t>;</w:t>
      </w:r>
    </w:p>
    <w:p w14:paraId="49CBE875" w14:textId="1349FC55" w:rsidR="00F31EDA" w:rsidRPr="00F31EDA" w:rsidRDefault="00F31EDA" w:rsidP="009A73D9">
      <w:pPr>
        <w:pStyle w:val="Listapunktowana"/>
      </w:pPr>
      <w:r w:rsidRPr="00F31EDA">
        <w:t>na podstawie art. 21 RODO prawo sprzeciwu, wobec przetwarzania danych osobowych, gdyż podstawą prawną przetwarzania Pani/Pana danych osobowych jest art. 6 ust. 1 lit. c RODO.</w:t>
      </w:r>
    </w:p>
    <w:p w14:paraId="04068A9F" w14:textId="7A649908" w:rsidR="00F31EDA" w:rsidRDefault="00F31EDA" w:rsidP="00AB3527">
      <w:pPr>
        <w:pStyle w:val="Nagwek3"/>
      </w:pPr>
      <w:bookmarkStart w:id="23" w:name="_Toc227927778"/>
      <w:r>
        <w:t>Pouczenie o środkach ochrony prawnej przysługujących wykonawcy</w:t>
      </w:r>
      <w:bookmarkEnd w:id="23"/>
    </w:p>
    <w:p w14:paraId="7276FDB3" w14:textId="77777777" w:rsidR="00F31EDA" w:rsidRPr="00F31EDA" w:rsidRDefault="00F31EDA" w:rsidP="00B104C2">
      <w:pPr>
        <w:pStyle w:val="Listanumerowana"/>
        <w:numPr>
          <w:ilvl w:val="0"/>
          <w:numId w:val="33"/>
        </w:numPr>
      </w:pPr>
      <w:r w:rsidRPr="00F31EDA">
        <w:t xml:space="preserve">Wykonawcy oraz innemu podmiotowi przysługują środki ochrony prawnej opisane w Dziale IX ustawy </w:t>
      </w:r>
      <w:proofErr w:type="spellStart"/>
      <w:r w:rsidRPr="00F31EDA">
        <w:t>Pzp</w:t>
      </w:r>
      <w:proofErr w:type="spellEnd"/>
      <w:r w:rsidRPr="00F31EDA">
        <w:t xml:space="preserve">, jeżeli ma lub miał interes w uzyskaniu zamówienia oraz poniósł lub może ponieść szkodę w wyniku naruszenia przez Zamawiającego przepisów ustawy </w:t>
      </w:r>
      <w:proofErr w:type="spellStart"/>
      <w:r w:rsidRPr="00F31EDA">
        <w:t>Pzp</w:t>
      </w:r>
      <w:proofErr w:type="spellEnd"/>
      <w:r w:rsidRPr="00F31EDA">
        <w:t>.</w:t>
      </w:r>
    </w:p>
    <w:p w14:paraId="041D4524" w14:textId="77777777" w:rsidR="00F31EDA" w:rsidRPr="00F31EDA" w:rsidRDefault="00F31EDA" w:rsidP="00B104C2">
      <w:pPr>
        <w:pStyle w:val="Listanumerowana"/>
      </w:pPr>
      <w:r w:rsidRPr="00F31EDA">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F31EDA">
        <w:t>Pzp</w:t>
      </w:r>
      <w:proofErr w:type="spellEnd"/>
      <w:r w:rsidRPr="00F31EDA">
        <w:t xml:space="preserve"> oraz Rzecznikowi Małych Średnich Przedsiębiorstw.</w:t>
      </w:r>
    </w:p>
    <w:p w14:paraId="3BC096DF" w14:textId="77777777" w:rsidR="00F31EDA" w:rsidRPr="00F31EDA" w:rsidRDefault="00F31EDA" w:rsidP="00B104C2">
      <w:pPr>
        <w:pStyle w:val="Listanumerowana"/>
      </w:pPr>
      <w:r w:rsidRPr="00F31EDA">
        <w:t>Odwołanie przysługuje na:</w:t>
      </w:r>
    </w:p>
    <w:p w14:paraId="1CCE1F51" w14:textId="520E255C" w:rsidR="00F31EDA" w:rsidRDefault="00F31EDA" w:rsidP="001102A9">
      <w:pPr>
        <w:pStyle w:val="Listanumerowana2"/>
        <w:numPr>
          <w:ilvl w:val="0"/>
          <w:numId w:val="34"/>
        </w:numPr>
        <w:rPr>
          <w:lang w:eastAsia="pl-PL"/>
        </w:rPr>
      </w:pPr>
      <w:r>
        <w:rPr>
          <w:lang w:eastAsia="pl-PL"/>
        </w:rPr>
        <w:lastRenderedPageBreak/>
        <w:t>niezgodną z przepisami ustawy czynność zamawiającego, podjętą w postępowaniu o udzielenie zamówienia, w tym na projektowane postanowienie umowy;</w:t>
      </w:r>
    </w:p>
    <w:p w14:paraId="5144C98B" w14:textId="01A9C1C1" w:rsidR="00F31EDA" w:rsidRDefault="00F31EDA" w:rsidP="00EE2064">
      <w:pPr>
        <w:pStyle w:val="Listanumerowana2"/>
        <w:rPr>
          <w:lang w:eastAsia="pl-PL"/>
        </w:rPr>
      </w:pPr>
      <w:r w:rsidRPr="00F31EDA">
        <w:rPr>
          <w:lang w:eastAsia="pl-PL"/>
        </w:rPr>
        <w:t>zaniechanie czynności w postępowaniu o udzielenie zamówienia, do której zamawiający był obowiązany na podstawie ustawy.</w:t>
      </w:r>
    </w:p>
    <w:p w14:paraId="4240B521" w14:textId="77777777" w:rsidR="00F31EDA" w:rsidRDefault="00F31EDA" w:rsidP="00B104C2">
      <w:pPr>
        <w:pStyle w:val="Listanumerowana"/>
      </w:pPr>
      <w:r w:rsidRPr="00F31EDA">
        <w:t>Odwołanie wnosi się do Prezesa Krajowej Izby Odwoławczej.</w:t>
      </w:r>
    </w:p>
    <w:p w14:paraId="6FE60BD1" w14:textId="77777777" w:rsidR="00192D62" w:rsidRPr="00192D62" w:rsidRDefault="00192D62" w:rsidP="00B104C2">
      <w:pPr>
        <w:pStyle w:val="Listanumerowana"/>
      </w:pPr>
      <w:r w:rsidRPr="00192D62">
        <w:t>Odwołujący przekazuje kopię odwołania zamawiającemu przed upływem terminu do wniesienia odwołania w taki sposób, aby mógł on zapoznać się z jego treścią przed upływem tego terminu.</w:t>
      </w:r>
    </w:p>
    <w:p w14:paraId="30A3AC9D" w14:textId="77777777" w:rsidR="00192D62" w:rsidRPr="00192D62" w:rsidRDefault="00192D62" w:rsidP="00B104C2">
      <w:pPr>
        <w:pStyle w:val="Listanumerowana"/>
      </w:pPr>
      <w:r w:rsidRPr="00192D62">
        <w:t>Domniemywa się, że zamawiający mógł zapoznać się z treścią odwołania przed upływem terminu do jego wniesienia, jeżeli przekazanie jego kopii nastąpiło przed upływem terminu do jego wniesienia przy użyciu środków komunikacji elektronicznej.</w:t>
      </w:r>
    </w:p>
    <w:p w14:paraId="67C0F3F6" w14:textId="77777777" w:rsidR="00192D62" w:rsidRPr="00192D62" w:rsidRDefault="00192D62" w:rsidP="00B104C2">
      <w:pPr>
        <w:pStyle w:val="Listanumerowana"/>
      </w:pPr>
      <w:r w:rsidRPr="00192D62">
        <w:t>Odwołanie zawiera:</w:t>
      </w:r>
    </w:p>
    <w:p w14:paraId="1D4FD654" w14:textId="77777777" w:rsidR="00192D62" w:rsidRPr="00192D62" w:rsidRDefault="00192D62" w:rsidP="001102A9">
      <w:pPr>
        <w:pStyle w:val="Listanumerowana2"/>
        <w:numPr>
          <w:ilvl w:val="0"/>
          <w:numId w:val="35"/>
        </w:numPr>
        <w:rPr>
          <w:lang w:eastAsia="pl-PL"/>
        </w:rPr>
      </w:pPr>
      <w:r w:rsidRPr="00192D62">
        <w:rPr>
          <w:lang w:eastAsia="pl-PL"/>
        </w:rPr>
        <w:t>imię i nazwisko albo nazwę, miejsce zamieszkania albo siedzibę, numer telefonu oraz adres poczty elektronicznej odwołującego oraz imię i nazwisko przedstawiciela (przedstawicieli);</w:t>
      </w:r>
    </w:p>
    <w:p w14:paraId="3EA5CFA0" w14:textId="36116EA2" w:rsidR="00192D62" w:rsidRDefault="00192D62" w:rsidP="00EE2064">
      <w:pPr>
        <w:pStyle w:val="Listanumerowana2"/>
        <w:rPr>
          <w:lang w:eastAsia="pl-PL"/>
        </w:rPr>
      </w:pPr>
      <w:r w:rsidRPr="00192D62">
        <w:rPr>
          <w:lang w:eastAsia="pl-PL"/>
        </w:rPr>
        <w:t>nazwę i siedzibę zamawiającego, numer telefonu oraz adres poczty elektronicznej zamawiającego;</w:t>
      </w:r>
    </w:p>
    <w:p w14:paraId="3820AF6F" w14:textId="77777777" w:rsidR="00192D62" w:rsidRPr="00192D62" w:rsidRDefault="00192D62" w:rsidP="00EE2064">
      <w:pPr>
        <w:pStyle w:val="Listanumerowana2"/>
        <w:rPr>
          <w:lang w:eastAsia="pl-PL"/>
        </w:rPr>
      </w:pPr>
      <w:r w:rsidRPr="00192D62">
        <w:rPr>
          <w:lang w:eastAsia="pl-PL"/>
        </w:rPr>
        <w:t>numer Powszechnego Elektronicznego Systemu Ewidencji Ludności (PESEL) lub NIP odwołującego będącego osobą fizyczną, jeżeli jest on obowiązany do jego posiadania albo posiada go nie mając takiego obowiązku;</w:t>
      </w:r>
    </w:p>
    <w:p w14:paraId="256F57B9" w14:textId="77777777" w:rsidR="00192D62" w:rsidRPr="00192D62" w:rsidRDefault="00192D62" w:rsidP="00EE2064">
      <w:pPr>
        <w:pStyle w:val="Listanumerowana2"/>
        <w:rPr>
          <w:lang w:eastAsia="pl-PL"/>
        </w:rPr>
      </w:pPr>
      <w:r w:rsidRPr="00192D62">
        <w:rPr>
          <w:lang w:eastAsia="pl-PL"/>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439CCC56" w14:textId="77777777" w:rsidR="00192D62" w:rsidRPr="00192D62" w:rsidRDefault="00192D62" w:rsidP="00EE2064">
      <w:pPr>
        <w:pStyle w:val="Listanumerowana2"/>
        <w:rPr>
          <w:lang w:eastAsia="pl-PL"/>
        </w:rPr>
      </w:pPr>
      <w:r w:rsidRPr="00192D62">
        <w:rPr>
          <w:lang w:eastAsia="pl-PL"/>
        </w:rPr>
        <w:t>określenie przedmiotu zamówienia;</w:t>
      </w:r>
    </w:p>
    <w:p w14:paraId="22C19806" w14:textId="77777777" w:rsidR="00192D62" w:rsidRPr="00192D62" w:rsidRDefault="00192D62" w:rsidP="00EE2064">
      <w:pPr>
        <w:pStyle w:val="Listanumerowana2"/>
        <w:rPr>
          <w:lang w:eastAsia="pl-PL"/>
        </w:rPr>
      </w:pPr>
      <w:r w:rsidRPr="00192D62">
        <w:rPr>
          <w:lang w:eastAsia="pl-PL"/>
        </w:rPr>
        <w:t>wskazanie numeru ogłoszenia w przypadku zamieszczenia w Biuletynie Zamówień Publicznych albo publikacji w Dzienniku Urzędowym Unii Europejskiej;</w:t>
      </w:r>
    </w:p>
    <w:p w14:paraId="48B1022F" w14:textId="2F976338" w:rsidR="00192D62" w:rsidRDefault="00192D62" w:rsidP="00EE2064">
      <w:pPr>
        <w:pStyle w:val="Listanumerowana2"/>
        <w:rPr>
          <w:lang w:eastAsia="pl-PL"/>
        </w:rPr>
      </w:pPr>
      <w:r>
        <w:rPr>
          <w:lang w:eastAsia="pl-PL"/>
        </w:rPr>
        <w:t>wskazanie czynności lub zaniechania czynności zamawiającego, której zarzuca się niezgodność z przepisami ustawy;</w:t>
      </w:r>
    </w:p>
    <w:p w14:paraId="14CA0493" w14:textId="77777777" w:rsidR="00192D62" w:rsidRPr="00192D62" w:rsidRDefault="00192D62" w:rsidP="00EE2064">
      <w:pPr>
        <w:pStyle w:val="Listanumerowana2"/>
        <w:rPr>
          <w:lang w:eastAsia="pl-PL"/>
        </w:rPr>
      </w:pPr>
      <w:r w:rsidRPr="00192D62">
        <w:rPr>
          <w:lang w:eastAsia="pl-PL"/>
        </w:rPr>
        <w:t>zwięzłe przedstawienie zarzutów;</w:t>
      </w:r>
    </w:p>
    <w:p w14:paraId="6E415142" w14:textId="77777777" w:rsidR="00192D62" w:rsidRPr="00192D62" w:rsidRDefault="00192D62" w:rsidP="00EE2064">
      <w:pPr>
        <w:pStyle w:val="Listanumerowana2"/>
        <w:rPr>
          <w:lang w:eastAsia="pl-PL"/>
        </w:rPr>
      </w:pPr>
      <w:r w:rsidRPr="00192D62">
        <w:rPr>
          <w:lang w:eastAsia="pl-PL"/>
        </w:rPr>
        <w:t>żądanie co do sposobu rozstrzygnięcia odwołania;</w:t>
      </w:r>
    </w:p>
    <w:p w14:paraId="0427AED5" w14:textId="77777777" w:rsidR="00192D62" w:rsidRPr="00192D62" w:rsidRDefault="00192D62" w:rsidP="00EE2064">
      <w:pPr>
        <w:pStyle w:val="Listanumerowana2"/>
        <w:rPr>
          <w:lang w:eastAsia="pl-PL"/>
        </w:rPr>
      </w:pPr>
      <w:r w:rsidRPr="00192D62">
        <w:rPr>
          <w:lang w:eastAsia="pl-PL"/>
        </w:rPr>
        <w:t>wskazanie okoliczności faktycznych i prawnych uzasadniających wniesienie odwołania oraz dowodów na poparcie przytoczonych okoliczności;</w:t>
      </w:r>
    </w:p>
    <w:p w14:paraId="763C3499" w14:textId="77777777" w:rsidR="00192D62" w:rsidRPr="00192D62" w:rsidRDefault="00192D62" w:rsidP="00EE2064">
      <w:pPr>
        <w:pStyle w:val="Listanumerowana2"/>
        <w:rPr>
          <w:lang w:eastAsia="pl-PL"/>
        </w:rPr>
      </w:pPr>
      <w:r w:rsidRPr="00192D62">
        <w:rPr>
          <w:lang w:eastAsia="pl-PL"/>
        </w:rPr>
        <w:t>podpis odwołującego albo jego przedstawiciela lub przedstawicieli;</w:t>
      </w:r>
    </w:p>
    <w:p w14:paraId="710100C1" w14:textId="77777777" w:rsidR="00192D62" w:rsidRPr="00192D62" w:rsidRDefault="00192D62" w:rsidP="00EE2064">
      <w:pPr>
        <w:pStyle w:val="Listanumerowana2"/>
        <w:rPr>
          <w:lang w:eastAsia="pl-PL"/>
        </w:rPr>
      </w:pPr>
      <w:r w:rsidRPr="00192D62">
        <w:rPr>
          <w:lang w:eastAsia="pl-PL"/>
        </w:rPr>
        <w:t>wykaz załączników.</w:t>
      </w:r>
    </w:p>
    <w:p w14:paraId="2B316F88" w14:textId="0886E900" w:rsidR="00192D62" w:rsidRDefault="00192D62" w:rsidP="00B104C2">
      <w:pPr>
        <w:pStyle w:val="Listanumerowana"/>
      </w:pPr>
      <w:r>
        <w:t>Do odwołania dołącza się:</w:t>
      </w:r>
    </w:p>
    <w:p w14:paraId="0503C9A1" w14:textId="77777777" w:rsidR="00192D62" w:rsidRPr="00192D62" w:rsidRDefault="00192D62" w:rsidP="001102A9">
      <w:pPr>
        <w:pStyle w:val="Listanumerowana2"/>
        <w:numPr>
          <w:ilvl w:val="0"/>
          <w:numId w:val="36"/>
        </w:numPr>
        <w:rPr>
          <w:lang w:eastAsia="pl-PL"/>
        </w:rPr>
      </w:pPr>
      <w:r w:rsidRPr="00192D62">
        <w:rPr>
          <w:lang w:eastAsia="pl-PL"/>
        </w:rPr>
        <w:t>dowód uiszczenia wpisu od odwołania w wymaganej wysokości;</w:t>
      </w:r>
    </w:p>
    <w:p w14:paraId="36E5983D" w14:textId="77777777" w:rsidR="00192D62" w:rsidRPr="00192D62" w:rsidRDefault="00192D62" w:rsidP="00EE2064">
      <w:pPr>
        <w:pStyle w:val="Listanumerowana2"/>
        <w:rPr>
          <w:lang w:eastAsia="pl-PL"/>
        </w:rPr>
      </w:pPr>
      <w:r w:rsidRPr="00192D62">
        <w:rPr>
          <w:lang w:eastAsia="pl-PL"/>
        </w:rPr>
        <w:t>dowód przesłania kopii odwołania zamawiającemu;</w:t>
      </w:r>
    </w:p>
    <w:p w14:paraId="0816530D" w14:textId="77777777" w:rsidR="00192D62" w:rsidRPr="00192D62" w:rsidRDefault="00192D62" w:rsidP="00EE2064">
      <w:pPr>
        <w:pStyle w:val="Listanumerowana2"/>
        <w:rPr>
          <w:lang w:eastAsia="pl-PL"/>
        </w:rPr>
      </w:pPr>
      <w:r w:rsidRPr="00192D62">
        <w:rPr>
          <w:lang w:eastAsia="pl-PL"/>
        </w:rPr>
        <w:t>dokument potwierdzający umocowanie do reprezentowania odwołującego.</w:t>
      </w:r>
    </w:p>
    <w:p w14:paraId="65739AED" w14:textId="452C17F0" w:rsidR="00192D62" w:rsidRDefault="00192D62" w:rsidP="00B104C2">
      <w:pPr>
        <w:pStyle w:val="Listanumerowana"/>
      </w:pPr>
      <w:r>
        <w:t>Odwołanie wnosi się w przypadku zamówień, których wartość jest mniejsza niż progi unijne, w terminie:</w:t>
      </w:r>
    </w:p>
    <w:p w14:paraId="5436D323" w14:textId="3978A743" w:rsidR="00192D62" w:rsidRDefault="00192D62" w:rsidP="001102A9">
      <w:pPr>
        <w:pStyle w:val="Listanumerowana3"/>
        <w:numPr>
          <w:ilvl w:val="0"/>
          <w:numId w:val="37"/>
        </w:numPr>
        <w:rPr>
          <w:lang w:eastAsia="pl-PL"/>
        </w:rPr>
      </w:pPr>
      <w:r>
        <w:rPr>
          <w:lang w:eastAsia="pl-PL"/>
        </w:rPr>
        <w:t>5 dni od dnia przekazania informacji o czynności zamawiającego stanowiącej podstawę jego wniesienia, jeżeli informacja została przekazana przy użyciu środków komunikacji elektronicznej,</w:t>
      </w:r>
    </w:p>
    <w:p w14:paraId="6EA3D648" w14:textId="6209C102" w:rsidR="00192D62" w:rsidRDefault="00192D62" w:rsidP="009A73D9">
      <w:pPr>
        <w:pStyle w:val="Listanumerowana3"/>
        <w:rPr>
          <w:lang w:eastAsia="pl-PL"/>
        </w:rPr>
      </w:pPr>
      <w:r w:rsidRPr="00192D62">
        <w:rPr>
          <w:lang w:eastAsia="pl-PL"/>
        </w:rPr>
        <w:lastRenderedPageBreak/>
        <w:t>10 dni od dnia przekazania informacji o czynności zamawiającego stanowiącej podstawę jego wniesienia, jeżeli informacja została przekazana w sposób inny niż określony w lit. a).</w:t>
      </w:r>
    </w:p>
    <w:p w14:paraId="1BA31EF0" w14:textId="77777777" w:rsidR="00192D62" w:rsidRPr="00192D62" w:rsidRDefault="00192D62" w:rsidP="00B104C2">
      <w:pPr>
        <w:pStyle w:val="Listanumerowana"/>
      </w:pPr>
      <w:r w:rsidRPr="00192D62">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4164EFA0" w14:textId="77777777" w:rsidR="00192D62" w:rsidRPr="00192D62" w:rsidRDefault="00192D62" w:rsidP="00B104C2">
      <w:pPr>
        <w:pStyle w:val="Listanumerowana"/>
      </w:pPr>
      <w:r w:rsidRPr="00192D62">
        <w:t>Terminy oblicza się według przepisów prawa cywilnego. Jeżeli koniec terminu do wykonania czynności przypada na sobotę lub dzień ustawowo wolny od pracy, termin upływa dnia następnego po dniu lub dniach wolnych od pracy.</w:t>
      </w:r>
    </w:p>
    <w:p w14:paraId="7CA800FB" w14:textId="77777777" w:rsidR="00192D62" w:rsidRPr="00192D62" w:rsidRDefault="00192D62" w:rsidP="00B104C2">
      <w:pPr>
        <w:pStyle w:val="Listanumerowana"/>
      </w:pPr>
      <w:r w:rsidRPr="00192D62">
        <w:t>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14:paraId="63A4E1F4" w14:textId="68E2425D" w:rsidR="00192D62" w:rsidRPr="00192D62" w:rsidRDefault="00192D62" w:rsidP="00B104C2">
      <w:pPr>
        <w:pStyle w:val="Listanumerowana"/>
      </w:pPr>
      <w:r w:rsidRPr="00192D62">
        <w:t xml:space="preserve">Pisma w postępowaniu odwoławczym wnosi się w formie pisemnej albo w formie elektronicznej albo w postaci elektronicznej, z </w:t>
      </w:r>
      <w:r w:rsidR="00F26D88" w:rsidRPr="00192D62">
        <w:t>tym,</w:t>
      </w:r>
      <w:r w:rsidRPr="00192D62">
        <w:t xml:space="preserve"> że odwołanie i przystąpienie do postępowania odwoławczego, wniesione w postaci elektronicznej, wymagają opatrzenia podpisem zaufanym.</w:t>
      </w:r>
    </w:p>
    <w:p w14:paraId="48BE4CAE" w14:textId="77777777" w:rsidR="00192D62" w:rsidRPr="00192D62" w:rsidRDefault="00192D62" w:rsidP="00B104C2">
      <w:pPr>
        <w:pStyle w:val="Listanumerowana"/>
      </w:pPr>
      <w:r w:rsidRPr="00192D62">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628B328A" w14:textId="7CA6EFF9" w:rsidR="00192D62" w:rsidRDefault="00192D62" w:rsidP="00B104C2">
      <w:pPr>
        <w:pStyle w:val="Listanumerowana"/>
      </w:pPr>
      <w:r w:rsidRPr="00192D62">
        <w:t xml:space="preserve">Zgodnie z art. 579 ust. 1 ustawy </w:t>
      </w:r>
      <w:proofErr w:type="spellStart"/>
      <w:r w:rsidRPr="00192D62">
        <w:t>Pzp</w:t>
      </w:r>
      <w:proofErr w:type="spellEnd"/>
      <w:r w:rsidRPr="00192D62">
        <w:t xml:space="preserve"> na orzeczenie Izby oraz postanowienie Prezesa Izby, o którym mowa w art. 519 ust. 1, stronom oraz uczestnikom postępowania odwoławczego przysługuje skarga do sądu</w:t>
      </w:r>
    </w:p>
    <w:p w14:paraId="46391B7E" w14:textId="352E7B20" w:rsidR="00FB2082" w:rsidRDefault="00192D62" w:rsidP="00AB3527">
      <w:pPr>
        <w:pStyle w:val="Nagwek3"/>
      </w:pPr>
      <w:bookmarkStart w:id="24" w:name="_Toc227927779"/>
      <w:r>
        <w:t>Załączniki do SWZ</w:t>
      </w:r>
      <w:bookmarkEnd w:id="24"/>
    </w:p>
    <w:p w14:paraId="7DCBBA63" w14:textId="4243C449" w:rsidR="00FB2082" w:rsidRDefault="00192D62" w:rsidP="00FB2082">
      <w:r>
        <w:t>Wszystkie załączniki stanowią integralną część SWZ:</w:t>
      </w:r>
    </w:p>
    <w:p w14:paraId="6A0AEF79" w14:textId="77777777" w:rsidR="00192D62" w:rsidRDefault="00192D62" w:rsidP="001102A9">
      <w:pPr>
        <w:pStyle w:val="Listanumerowana2"/>
        <w:numPr>
          <w:ilvl w:val="0"/>
          <w:numId w:val="38"/>
        </w:numPr>
      </w:pPr>
      <w:r w:rsidRPr="00192D62">
        <w:t>Formularz ofertowy - załącznik nr 1 do SWZ,</w:t>
      </w:r>
    </w:p>
    <w:p w14:paraId="6B4DD3D4" w14:textId="77777777" w:rsidR="00192D62" w:rsidRDefault="00192D62" w:rsidP="00EE2064">
      <w:pPr>
        <w:pStyle w:val="Listanumerowana2"/>
      </w:pPr>
      <w:r w:rsidRPr="00192D62">
        <w:t>Formularz asortymentowo-cenowy – załącznik nr 2 do SWZ,</w:t>
      </w:r>
    </w:p>
    <w:p w14:paraId="6F1BBB4C" w14:textId="77777777" w:rsidR="00192D62" w:rsidRDefault="00192D62" w:rsidP="00EE2064">
      <w:pPr>
        <w:pStyle w:val="Listanumerowana2"/>
      </w:pPr>
      <w:r w:rsidRPr="00192D62">
        <w:t>Oświadczenie o niepodleganiu wykluczeniu - załącznik nr 3 do SWZ</w:t>
      </w:r>
    </w:p>
    <w:p w14:paraId="3AB82A5F" w14:textId="155F85E3" w:rsidR="00192D62" w:rsidRDefault="00192D62" w:rsidP="00EE2064">
      <w:pPr>
        <w:pStyle w:val="Listanumerowana2"/>
      </w:pPr>
      <w:r w:rsidRPr="00192D62">
        <w:t xml:space="preserve">Projektowane postanowienia umowy </w:t>
      </w:r>
      <w:r w:rsidR="00F26D88" w:rsidRPr="00192D62">
        <w:t>- załącznik</w:t>
      </w:r>
      <w:r w:rsidRPr="00192D62">
        <w:t xml:space="preserve"> nr 4 do SWZ</w:t>
      </w:r>
    </w:p>
    <w:p w14:paraId="0AD46EEC" w14:textId="604689B8" w:rsidR="00830CDF" w:rsidRDefault="00192D62" w:rsidP="00EE2064">
      <w:pPr>
        <w:pStyle w:val="Listanumerowana2"/>
      </w:pPr>
      <w:r w:rsidRPr="00192D62">
        <w:t>Protokół odbioru – załącznik nr 5 do SWZ</w:t>
      </w:r>
    </w:p>
    <w:p w14:paraId="3C936349" w14:textId="77777777" w:rsidR="005922BD" w:rsidRPr="005922BD" w:rsidRDefault="005922BD" w:rsidP="005922BD"/>
    <w:p w14:paraId="39062706" w14:textId="77777777" w:rsidR="005922BD" w:rsidRPr="005922BD" w:rsidRDefault="005922BD" w:rsidP="005922BD"/>
    <w:p w14:paraId="6217FCE7" w14:textId="77777777" w:rsidR="005922BD" w:rsidRPr="005922BD" w:rsidRDefault="005922BD" w:rsidP="005922BD"/>
    <w:p w14:paraId="46ADA73B" w14:textId="0EF56D5C" w:rsidR="005922BD" w:rsidRPr="005922BD" w:rsidRDefault="005922BD" w:rsidP="005922BD">
      <w:pPr>
        <w:tabs>
          <w:tab w:val="left" w:pos="5973"/>
        </w:tabs>
      </w:pPr>
      <w:r>
        <w:tab/>
      </w:r>
    </w:p>
    <w:sectPr w:rsidR="005922BD" w:rsidRPr="005922BD" w:rsidSect="007E1A5A">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54C6A" w14:textId="77777777" w:rsidR="00C973F1" w:rsidRPr="00D6100E" w:rsidRDefault="00C973F1" w:rsidP="00D6100E">
      <w:pPr>
        <w:spacing w:line="240" w:lineRule="auto"/>
      </w:pPr>
      <w:r w:rsidRPr="00D6100E">
        <w:separator/>
      </w:r>
    </w:p>
  </w:endnote>
  <w:endnote w:type="continuationSeparator" w:id="0">
    <w:p w14:paraId="4767B143" w14:textId="77777777" w:rsidR="00C973F1" w:rsidRPr="00D6100E" w:rsidRDefault="00C973F1" w:rsidP="00D6100E">
      <w:pPr>
        <w:spacing w:line="240" w:lineRule="auto"/>
      </w:pPr>
      <w:r w:rsidRPr="00D610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9087031"/>
      <w:docPartObj>
        <w:docPartGallery w:val="Page Numbers (Bottom of Page)"/>
        <w:docPartUnique/>
      </w:docPartObj>
    </w:sdtPr>
    <w:sdtEndPr/>
    <w:sdtContent>
      <w:p w14:paraId="137EDFDE" w14:textId="05562119" w:rsidR="009A443F" w:rsidRDefault="009A443F">
        <w:pPr>
          <w:pStyle w:val="Stopka"/>
          <w:jc w:val="right"/>
        </w:pPr>
        <w:r>
          <w:fldChar w:fldCharType="begin"/>
        </w:r>
        <w:r>
          <w:instrText>PAGE   \* MERGEFORMAT</w:instrText>
        </w:r>
        <w:r>
          <w:fldChar w:fldCharType="separate"/>
        </w:r>
        <w:r>
          <w:t>2</w:t>
        </w:r>
        <w:r>
          <w:fldChar w:fldCharType="end"/>
        </w:r>
      </w:p>
    </w:sdtContent>
  </w:sdt>
  <w:p w14:paraId="4ABA1184" w14:textId="77777777" w:rsidR="002D73BD" w:rsidRDefault="002D73B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8245" w14:textId="77777777" w:rsidR="00C973F1" w:rsidRPr="00D6100E" w:rsidRDefault="00C973F1" w:rsidP="00D6100E">
      <w:pPr>
        <w:spacing w:line="240" w:lineRule="auto"/>
      </w:pPr>
      <w:r w:rsidRPr="00D6100E">
        <w:separator/>
      </w:r>
    </w:p>
  </w:footnote>
  <w:footnote w:type="continuationSeparator" w:id="0">
    <w:p w14:paraId="344E7002" w14:textId="77777777" w:rsidR="00C973F1" w:rsidRPr="00D6100E" w:rsidRDefault="00C973F1" w:rsidP="00D6100E">
      <w:pPr>
        <w:spacing w:line="240" w:lineRule="auto"/>
      </w:pPr>
      <w:r w:rsidRPr="00D610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3B86D" w14:textId="575E1874" w:rsidR="00BD3965" w:rsidRDefault="00BD3965">
    <w:pPr>
      <w:pStyle w:val="Nagwek"/>
    </w:pPr>
    <w:r>
      <w:rPr>
        <w:noProof/>
      </w:rPr>
      <w:drawing>
        <wp:inline distT="0" distB="0" distL="0" distR="0" wp14:anchorId="4454C2A0" wp14:editId="71DE4543">
          <wp:extent cx="6894830" cy="1353185"/>
          <wp:effectExtent l="0" t="0" r="1270" b="0"/>
          <wp:docPr id="1098525703" name="Obraz 2" descr="Logo Szpitala Powiatowego w Zawierciu i dane teleadresowe: adres, numer telefonu, adres e-mail, adres strony internetow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900938" name="Obraz 2" descr="Logo Szpitala Powiatowego w Zawierciu i dane teleadresowe: adres, numer telefonu, adres e-mail, adres strony internetowe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94830" cy="13531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9A8BCF6"/>
    <w:lvl w:ilvl="0">
      <w:start w:val="1"/>
      <w:numFmt w:val="lowerLetter"/>
      <w:pStyle w:val="Listanumerowana3"/>
      <w:lvlText w:val="%1)"/>
      <w:lvlJc w:val="left"/>
      <w:pPr>
        <w:ind w:left="1080" w:hanging="360"/>
      </w:pPr>
    </w:lvl>
  </w:abstractNum>
  <w:abstractNum w:abstractNumId="1" w15:restartNumberingAfterBreak="0">
    <w:nsid w:val="FFFFFF7F"/>
    <w:multiLevelType w:val="singleLevel"/>
    <w:tmpl w:val="3912ECB4"/>
    <w:lvl w:ilvl="0">
      <w:start w:val="1"/>
      <w:numFmt w:val="decimal"/>
      <w:pStyle w:val="Listanumerowana2"/>
      <w:lvlText w:val="%1)"/>
      <w:lvlJc w:val="left"/>
      <w:pPr>
        <w:ind w:left="720" w:hanging="360"/>
      </w:pPr>
    </w:lvl>
  </w:abstractNum>
  <w:abstractNum w:abstractNumId="2"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B1DA93F8"/>
    <w:lvl w:ilvl="0">
      <w:start w:val="1"/>
      <w:numFmt w:val="decimal"/>
      <w:pStyle w:val="Listanumerowana"/>
      <w:lvlText w:val="%1."/>
      <w:lvlJc w:val="left"/>
      <w:pPr>
        <w:tabs>
          <w:tab w:val="num" w:pos="360"/>
        </w:tabs>
        <w:ind w:left="360" w:hanging="360"/>
      </w:pPr>
      <w:rPr>
        <w:b w:val="0"/>
        <w:bCs/>
      </w:rPr>
    </w:lvl>
  </w:abstractNum>
  <w:abstractNum w:abstractNumId="5" w15:restartNumberingAfterBreak="0">
    <w:nsid w:val="FFFFFF89"/>
    <w:multiLevelType w:val="singleLevel"/>
    <w:tmpl w:val="3A8C8726"/>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E116375"/>
    <w:multiLevelType w:val="hybridMultilevel"/>
    <w:tmpl w:val="064CEDE8"/>
    <w:lvl w:ilvl="0" w:tplc="66E84C7C">
      <w:start w:val="1"/>
      <w:numFmt w:val="decimal"/>
      <w:pStyle w:val="Akapitzlist"/>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F0197C"/>
    <w:multiLevelType w:val="hybridMultilevel"/>
    <w:tmpl w:val="B69E6282"/>
    <w:lvl w:ilvl="0" w:tplc="AE36BA5E">
      <w:start w:val="1"/>
      <w:numFmt w:val="upperRoman"/>
      <w:pStyle w:val="Nagwek3"/>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50377E"/>
    <w:multiLevelType w:val="hybridMultilevel"/>
    <w:tmpl w:val="3CDE8D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992605E"/>
    <w:multiLevelType w:val="hybridMultilevel"/>
    <w:tmpl w:val="51A814C4"/>
    <w:lvl w:ilvl="0" w:tplc="14C2B55A">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C9B0D2D"/>
    <w:multiLevelType w:val="hybridMultilevel"/>
    <w:tmpl w:val="A676A8E4"/>
    <w:lvl w:ilvl="0" w:tplc="E57ED922">
      <w:start w:val="1"/>
      <w:numFmt w:val="decimal"/>
      <w:lvlText w:val="%1)"/>
      <w:lvlJc w:val="left"/>
      <w:pPr>
        <w:ind w:left="786" w:hanging="360"/>
      </w:pPr>
      <w:rPr>
        <w:rFonts w:eastAsia="Calibri"/>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num w:numId="1" w16cid:durableId="685408245">
    <w:abstractNumId w:val="5"/>
  </w:num>
  <w:num w:numId="2" w16cid:durableId="1434281252">
    <w:abstractNumId w:val="3"/>
  </w:num>
  <w:num w:numId="3" w16cid:durableId="1552573837">
    <w:abstractNumId w:val="2"/>
  </w:num>
  <w:num w:numId="4" w16cid:durableId="1476996198">
    <w:abstractNumId w:val="4"/>
  </w:num>
  <w:num w:numId="5" w16cid:durableId="2070037368">
    <w:abstractNumId w:val="1"/>
  </w:num>
  <w:num w:numId="6" w16cid:durableId="1339380843">
    <w:abstractNumId w:val="0"/>
  </w:num>
  <w:num w:numId="7" w16cid:durableId="1408501315">
    <w:abstractNumId w:val="9"/>
  </w:num>
  <w:num w:numId="8" w16cid:durableId="256406615">
    <w:abstractNumId w:val="6"/>
  </w:num>
  <w:num w:numId="9" w16cid:durableId="565648252">
    <w:abstractNumId w:val="4"/>
    <w:lvlOverride w:ilvl="0">
      <w:startOverride w:val="1"/>
    </w:lvlOverride>
  </w:num>
  <w:num w:numId="10" w16cid:durableId="103699719">
    <w:abstractNumId w:val="4"/>
    <w:lvlOverride w:ilvl="0">
      <w:startOverride w:val="1"/>
    </w:lvlOverride>
  </w:num>
  <w:num w:numId="11" w16cid:durableId="1765877121">
    <w:abstractNumId w:val="4"/>
    <w:lvlOverride w:ilvl="0">
      <w:startOverride w:val="1"/>
    </w:lvlOverride>
  </w:num>
  <w:num w:numId="12" w16cid:durableId="600262247">
    <w:abstractNumId w:val="4"/>
    <w:lvlOverride w:ilvl="0">
      <w:startOverride w:val="1"/>
    </w:lvlOverride>
  </w:num>
  <w:num w:numId="13" w16cid:durableId="2052535833">
    <w:abstractNumId w:val="1"/>
    <w:lvlOverride w:ilvl="0">
      <w:startOverride w:val="1"/>
    </w:lvlOverride>
  </w:num>
  <w:num w:numId="14" w16cid:durableId="1651521548">
    <w:abstractNumId w:val="1"/>
    <w:lvlOverride w:ilvl="0">
      <w:startOverride w:val="1"/>
    </w:lvlOverride>
  </w:num>
  <w:num w:numId="15" w16cid:durableId="1462457410">
    <w:abstractNumId w:val="4"/>
    <w:lvlOverride w:ilvl="0">
      <w:startOverride w:val="1"/>
    </w:lvlOverride>
  </w:num>
  <w:num w:numId="16" w16cid:durableId="2120565177">
    <w:abstractNumId w:val="0"/>
    <w:lvlOverride w:ilvl="0">
      <w:startOverride w:val="1"/>
    </w:lvlOverride>
  </w:num>
  <w:num w:numId="17" w16cid:durableId="1793666270">
    <w:abstractNumId w:val="4"/>
    <w:lvlOverride w:ilvl="0">
      <w:startOverride w:val="1"/>
    </w:lvlOverride>
  </w:num>
  <w:num w:numId="18" w16cid:durableId="1941403092">
    <w:abstractNumId w:val="4"/>
    <w:lvlOverride w:ilvl="0">
      <w:startOverride w:val="1"/>
    </w:lvlOverride>
  </w:num>
  <w:num w:numId="19" w16cid:durableId="1103839754">
    <w:abstractNumId w:val="4"/>
    <w:lvlOverride w:ilvl="0">
      <w:startOverride w:val="1"/>
    </w:lvlOverride>
  </w:num>
  <w:num w:numId="20" w16cid:durableId="803888894">
    <w:abstractNumId w:val="0"/>
    <w:lvlOverride w:ilvl="0">
      <w:startOverride w:val="1"/>
    </w:lvlOverride>
  </w:num>
  <w:num w:numId="21" w16cid:durableId="990790450">
    <w:abstractNumId w:val="4"/>
    <w:lvlOverride w:ilvl="0">
      <w:startOverride w:val="1"/>
    </w:lvlOverride>
  </w:num>
  <w:num w:numId="22" w16cid:durableId="1640113028">
    <w:abstractNumId w:val="1"/>
    <w:lvlOverride w:ilvl="0">
      <w:startOverride w:val="1"/>
    </w:lvlOverride>
  </w:num>
  <w:num w:numId="23" w16cid:durableId="1491406024">
    <w:abstractNumId w:val="4"/>
    <w:lvlOverride w:ilvl="0">
      <w:startOverride w:val="1"/>
    </w:lvlOverride>
  </w:num>
  <w:num w:numId="24" w16cid:durableId="735318598">
    <w:abstractNumId w:val="1"/>
    <w:lvlOverride w:ilvl="0">
      <w:startOverride w:val="1"/>
    </w:lvlOverride>
  </w:num>
  <w:num w:numId="25" w16cid:durableId="1609695707">
    <w:abstractNumId w:val="1"/>
    <w:lvlOverride w:ilvl="0">
      <w:startOverride w:val="1"/>
    </w:lvlOverride>
  </w:num>
  <w:num w:numId="26" w16cid:durableId="2097555273">
    <w:abstractNumId w:val="1"/>
    <w:lvlOverride w:ilvl="0">
      <w:startOverride w:val="1"/>
    </w:lvlOverride>
  </w:num>
  <w:num w:numId="27" w16cid:durableId="841242073">
    <w:abstractNumId w:val="4"/>
    <w:lvlOverride w:ilvl="0">
      <w:startOverride w:val="1"/>
    </w:lvlOverride>
  </w:num>
  <w:num w:numId="28" w16cid:durableId="21827311">
    <w:abstractNumId w:val="4"/>
    <w:lvlOverride w:ilvl="0">
      <w:startOverride w:val="1"/>
    </w:lvlOverride>
  </w:num>
  <w:num w:numId="29" w16cid:durableId="1048649966">
    <w:abstractNumId w:val="1"/>
    <w:lvlOverride w:ilvl="0">
      <w:startOverride w:val="1"/>
    </w:lvlOverride>
  </w:num>
  <w:num w:numId="30" w16cid:durableId="1189177985">
    <w:abstractNumId w:val="1"/>
    <w:lvlOverride w:ilvl="0">
      <w:startOverride w:val="1"/>
    </w:lvlOverride>
  </w:num>
  <w:num w:numId="31" w16cid:durableId="764570035">
    <w:abstractNumId w:val="4"/>
    <w:lvlOverride w:ilvl="0">
      <w:startOverride w:val="1"/>
    </w:lvlOverride>
  </w:num>
  <w:num w:numId="32" w16cid:durableId="851988995">
    <w:abstractNumId w:val="0"/>
    <w:lvlOverride w:ilvl="0">
      <w:startOverride w:val="1"/>
    </w:lvlOverride>
  </w:num>
  <w:num w:numId="33" w16cid:durableId="262955342">
    <w:abstractNumId w:val="4"/>
    <w:lvlOverride w:ilvl="0">
      <w:startOverride w:val="1"/>
    </w:lvlOverride>
  </w:num>
  <w:num w:numId="34" w16cid:durableId="175390272">
    <w:abstractNumId w:val="1"/>
    <w:lvlOverride w:ilvl="0">
      <w:startOverride w:val="1"/>
    </w:lvlOverride>
  </w:num>
  <w:num w:numId="35" w16cid:durableId="482935716">
    <w:abstractNumId w:val="1"/>
    <w:lvlOverride w:ilvl="0">
      <w:startOverride w:val="1"/>
    </w:lvlOverride>
  </w:num>
  <w:num w:numId="36" w16cid:durableId="910118693">
    <w:abstractNumId w:val="1"/>
    <w:lvlOverride w:ilvl="0">
      <w:startOverride w:val="1"/>
    </w:lvlOverride>
  </w:num>
  <w:num w:numId="37" w16cid:durableId="44916677">
    <w:abstractNumId w:val="0"/>
    <w:lvlOverride w:ilvl="0">
      <w:startOverride w:val="1"/>
    </w:lvlOverride>
  </w:num>
  <w:num w:numId="38" w16cid:durableId="1914660418">
    <w:abstractNumId w:val="1"/>
    <w:lvlOverride w:ilvl="0">
      <w:startOverride w:val="1"/>
    </w:lvlOverride>
  </w:num>
  <w:num w:numId="39" w16cid:durableId="2036497691">
    <w:abstractNumId w:val="1"/>
    <w:lvlOverride w:ilvl="0">
      <w:startOverride w:val="1"/>
    </w:lvlOverride>
  </w:num>
  <w:num w:numId="40" w16cid:durableId="15943175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7332840">
    <w:abstractNumId w:val="7"/>
  </w:num>
  <w:num w:numId="42" w16cid:durableId="204559892">
    <w:abstractNumId w:val="4"/>
    <w:lvlOverride w:ilvl="0">
      <w:startOverride w:val="1"/>
    </w:lvlOverride>
  </w:num>
  <w:num w:numId="43" w16cid:durableId="617569446">
    <w:abstractNumId w:val="8"/>
  </w:num>
  <w:num w:numId="44" w16cid:durableId="818811226">
    <w:abstractNumId w:val="1"/>
  </w:num>
  <w:num w:numId="45" w16cid:durableId="1906867367">
    <w:abstractNumId w:val="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1753"/>
    <w:rsid w:val="00013267"/>
    <w:rsid w:val="00034616"/>
    <w:rsid w:val="00053E3B"/>
    <w:rsid w:val="00054D4D"/>
    <w:rsid w:val="00055BC8"/>
    <w:rsid w:val="0006063C"/>
    <w:rsid w:val="000936D7"/>
    <w:rsid w:val="000B3BE7"/>
    <w:rsid w:val="000B45F3"/>
    <w:rsid w:val="000B47E7"/>
    <w:rsid w:val="000B7CC5"/>
    <w:rsid w:val="000D4703"/>
    <w:rsid w:val="000D645C"/>
    <w:rsid w:val="000F3AFC"/>
    <w:rsid w:val="00101635"/>
    <w:rsid w:val="0010602E"/>
    <w:rsid w:val="001102A9"/>
    <w:rsid w:val="00141D4A"/>
    <w:rsid w:val="0015074B"/>
    <w:rsid w:val="00156093"/>
    <w:rsid w:val="00186CD3"/>
    <w:rsid w:val="001913A1"/>
    <w:rsid w:val="00192D62"/>
    <w:rsid w:val="0019373C"/>
    <w:rsid w:val="001A165D"/>
    <w:rsid w:val="001B0547"/>
    <w:rsid w:val="001C0B54"/>
    <w:rsid w:val="001C38CF"/>
    <w:rsid w:val="001C7C11"/>
    <w:rsid w:val="001D6BD0"/>
    <w:rsid w:val="001E27EC"/>
    <w:rsid w:val="001E40A6"/>
    <w:rsid w:val="001E7823"/>
    <w:rsid w:val="001F2805"/>
    <w:rsid w:val="002165AC"/>
    <w:rsid w:val="00222ECA"/>
    <w:rsid w:val="00226F58"/>
    <w:rsid w:val="0025399F"/>
    <w:rsid w:val="002617E1"/>
    <w:rsid w:val="00263FFB"/>
    <w:rsid w:val="0027149C"/>
    <w:rsid w:val="00272B1E"/>
    <w:rsid w:val="00272BCE"/>
    <w:rsid w:val="00293CB6"/>
    <w:rsid w:val="0029639D"/>
    <w:rsid w:val="002A51C1"/>
    <w:rsid w:val="002C57EC"/>
    <w:rsid w:val="002D73BD"/>
    <w:rsid w:val="00304F30"/>
    <w:rsid w:val="003200BE"/>
    <w:rsid w:val="00326F90"/>
    <w:rsid w:val="00337912"/>
    <w:rsid w:val="003421FB"/>
    <w:rsid w:val="0035013C"/>
    <w:rsid w:val="00367F22"/>
    <w:rsid w:val="003A08F6"/>
    <w:rsid w:val="00411EFE"/>
    <w:rsid w:val="00420E11"/>
    <w:rsid w:val="00432093"/>
    <w:rsid w:val="004667B2"/>
    <w:rsid w:val="00477E76"/>
    <w:rsid w:val="00486307"/>
    <w:rsid w:val="004912C3"/>
    <w:rsid w:val="004947E9"/>
    <w:rsid w:val="004B3477"/>
    <w:rsid w:val="004B5CE5"/>
    <w:rsid w:val="004C22EE"/>
    <w:rsid w:val="004C5EC0"/>
    <w:rsid w:val="004D161B"/>
    <w:rsid w:val="004F25FB"/>
    <w:rsid w:val="004F511F"/>
    <w:rsid w:val="00500C96"/>
    <w:rsid w:val="00502818"/>
    <w:rsid w:val="0053373F"/>
    <w:rsid w:val="005364C1"/>
    <w:rsid w:val="00550451"/>
    <w:rsid w:val="005527B7"/>
    <w:rsid w:val="0055634C"/>
    <w:rsid w:val="00560109"/>
    <w:rsid w:val="00562653"/>
    <w:rsid w:val="00567767"/>
    <w:rsid w:val="00585A57"/>
    <w:rsid w:val="005922BD"/>
    <w:rsid w:val="00592546"/>
    <w:rsid w:val="005A26DD"/>
    <w:rsid w:val="005A3574"/>
    <w:rsid w:val="005A561F"/>
    <w:rsid w:val="005B489E"/>
    <w:rsid w:val="005E3DDD"/>
    <w:rsid w:val="006021D1"/>
    <w:rsid w:val="0060445E"/>
    <w:rsid w:val="006163EE"/>
    <w:rsid w:val="00622C81"/>
    <w:rsid w:val="00626B05"/>
    <w:rsid w:val="006335CE"/>
    <w:rsid w:val="006436B2"/>
    <w:rsid w:val="00691FAF"/>
    <w:rsid w:val="00693941"/>
    <w:rsid w:val="006B4D1E"/>
    <w:rsid w:val="006C16FA"/>
    <w:rsid w:val="006D0D05"/>
    <w:rsid w:val="006D2577"/>
    <w:rsid w:val="00727A79"/>
    <w:rsid w:val="00740BCE"/>
    <w:rsid w:val="00744773"/>
    <w:rsid w:val="0075157F"/>
    <w:rsid w:val="007553DD"/>
    <w:rsid w:val="0076287F"/>
    <w:rsid w:val="00783CE4"/>
    <w:rsid w:val="00790945"/>
    <w:rsid w:val="00794A7F"/>
    <w:rsid w:val="007B7483"/>
    <w:rsid w:val="007C3C0A"/>
    <w:rsid w:val="007D04E9"/>
    <w:rsid w:val="007D694F"/>
    <w:rsid w:val="007E1A5A"/>
    <w:rsid w:val="007F592E"/>
    <w:rsid w:val="00816840"/>
    <w:rsid w:val="008303B6"/>
    <w:rsid w:val="00830CDF"/>
    <w:rsid w:val="00863B89"/>
    <w:rsid w:val="008722EE"/>
    <w:rsid w:val="008851F6"/>
    <w:rsid w:val="00887035"/>
    <w:rsid w:val="00892311"/>
    <w:rsid w:val="008C5935"/>
    <w:rsid w:val="008E4245"/>
    <w:rsid w:val="00931DDB"/>
    <w:rsid w:val="00984411"/>
    <w:rsid w:val="00984F7A"/>
    <w:rsid w:val="009901E3"/>
    <w:rsid w:val="009A443F"/>
    <w:rsid w:val="009A73D9"/>
    <w:rsid w:val="009A7CD0"/>
    <w:rsid w:val="009B088D"/>
    <w:rsid w:val="009C0F8D"/>
    <w:rsid w:val="009C631D"/>
    <w:rsid w:val="009D5AF0"/>
    <w:rsid w:val="009E3511"/>
    <w:rsid w:val="00A076A8"/>
    <w:rsid w:val="00A11BE2"/>
    <w:rsid w:val="00A460D5"/>
    <w:rsid w:val="00A5193E"/>
    <w:rsid w:val="00A6577C"/>
    <w:rsid w:val="00A76173"/>
    <w:rsid w:val="00A86596"/>
    <w:rsid w:val="00A935E9"/>
    <w:rsid w:val="00AA1D8D"/>
    <w:rsid w:val="00AA345B"/>
    <w:rsid w:val="00AB062B"/>
    <w:rsid w:val="00AB3527"/>
    <w:rsid w:val="00AE1209"/>
    <w:rsid w:val="00B104C2"/>
    <w:rsid w:val="00B15EE7"/>
    <w:rsid w:val="00B20AB4"/>
    <w:rsid w:val="00B24D49"/>
    <w:rsid w:val="00B35C04"/>
    <w:rsid w:val="00B36BAD"/>
    <w:rsid w:val="00B40A3C"/>
    <w:rsid w:val="00B47730"/>
    <w:rsid w:val="00B51431"/>
    <w:rsid w:val="00B52A41"/>
    <w:rsid w:val="00B56E88"/>
    <w:rsid w:val="00B61D3A"/>
    <w:rsid w:val="00B805DE"/>
    <w:rsid w:val="00B87F85"/>
    <w:rsid w:val="00B97F41"/>
    <w:rsid w:val="00BA68A5"/>
    <w:rsid w:val="00BC5236"/>
    <w:rsid w:val="00BD3965"/>
    <w:rsid w:val="00BD3FA5"/>
    <w:rsid w:val="00BE000D"/>
    <w:rsid w:val="00BF1DD0"/>
    <w:rsid w:val="00BF24EB"/>
    <w:rsid w:val="00C24109"/>
    <w:rsid w:val="00C601C7"/>
    <w:rsid w:val="00C64DA6"/>
    <w:rsid w:val="00C7605A"/>
    <w:rsid w:val="00C83203"/>
    <w:rsid w:val="00C973F1"/>
    <w:rsid w:val="00CB0664"/>
    <w:rsid w:val="00CC60D7"/>
    <w:rsid w:val="00CE3B92"/>
    <w:rsid w:val="00CE75F8"/>
    <w:rsid w:val="00D03C06"/>
    <w:rsid w:val="00D04EB5"/>
    <w:rsid w:val="00D151CE"/>
    <w:rsid w:val="00D23596"/>
    <w:rsid w:val="00D253BD"/>
    <w:rsid w:val="00D6100E"/>
    <w:rsid w:val="00D94996"/>
    <w:rsid w:val="00DA5825"/>
    <w:rsid w:val="00DA6412"/>
    <w:rsid w:val="00DA7301"/>
    <w:rsid w:val="00DB5777"/>
    <w:rsid w:val="00DC0BF8"/>
    <w:rsid w:val="00DC2AED"/>
    <w:rsid w:val="00DD0023"/>
    <w:rsid w:val="00DE4463"/>
    <w:rsid w:val="00DE4701"/>
    <w:rsid w:val="00DF3060"/>
    <w:rsid w:val="00E13EAC"/>
    <w:rsid w:val="00E17985"/>
    <w:rsid w:val="00E43560"/>
    <w:rsid w:val="00E602EA"/>
    <w:rsid w:val="00E63B6E"/>
    <w:rsid w:val="00E6742D"/>
    <w:rsid w:val="00E76309"/>
    <w:rsid w:val="00E76C65"/>
    <w:rsid w:val="00E93E57"/>
    <w:rsid w:val="00EB27B9"/>
    <w:rsid w:val="00EE2064"/>
    <w:rsid w:val="00EF20F1"/>
    <w:rsid w:val="00EF77A4"/>
    <w:rsid w:val="00F03ED3"/>
    <w:rsid w:val="00F20C46"/>
    <w:rsid w:val="00F26D88"/>
    <w:rsid w:val="00F31EDA"/>
    <w:rsid w:val="00F5080C"/>
    <w:rsid w:val="00F54078"/>
    <w:rsid w:val="00F702E6"/>
    <w:rsid w:val="00F75722"/>
    <w:rsid w:val="00F84A3B"/>
    <w:rsid w:val="00FA00E8"/>
    <w:rsid w:val="00FB2082"/>
    <w:rsid w:val="00FC693F"/>
    <w:rsid w:val="00FD701E"/>
    <w:rsid w:val="00FF0E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5FED273"/>
  <w14:defaultImageDpi w14:val="330"/>
  <w15:docId w15:val="{978C6246-F486-4721-9E3E-B36F4456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D0D05"/>
    <w:pPr>
      <w:spacing w:after="0" w:line="288" w:lineRule="auto"/>
    </w:pPr>
    <w:rPr>
      <w:rFonts w:ascii="Calibri" w:eastAsia="Arial" w:hAnsi="Calibri"/>
      <w:sz w:val="24"/>
      <w:lang w:val="pl-PL"/>
    </w:rPr>
  </w:style>
  <w:style w:type="paragraph" w:styleId="Nagwek1">
    <w:name w:val="heading 1"/>
    <w:basedOn w:val="Normalny"/>
    <w:next w:val="Normalny"/>
    <w:link w:val="Nagwek1Znak"/>
    <w:autoRedefine/>
    <w:uiPriority w:val="9"/>
    <w:qFormat/>
    <w:rsid w:val="006D0D05"/>
    <w:pPr>
      <w:keepNext/>
      <w:keepLines/>
      <w:spacing w:before="480"/>
      <w:jc w:val="center"/>
      <w:outlineLvl w:val="0"/>
    </w:pPr>
    <w:rPr>
      <w:rFonts w:eastAsiaTheme="majorEastAsia" w:cstheme="majorBidi"/>
      <w:b/>
      <w:bCs/>
      <w:color w:val="000000" w:themeColor="text1"/>
      <w:sz w:val="32"/>
      <w:szCs w:val="28"/>
    </w:rPr>
  </w:style>
  <w:style w:type="paragraph" w:styleId="Nagwek2">
    <w:name w:val="heading 2"/>
    <w:basedOn w:val="Normalny"/>
    <w:next w:val="Normalny"/>
    <w:link w:val="Nagwek2Znak"/>
    <w:autoRedefine/>
    <w:uiPriority w:val="9"/>
    <w:unhideWhenUsed/>
    <w:qFormat/>
    <w:rsid w:val="00AB3527"/>
    <w:pPr>
      <w:keepNext/>
      <w:keepLines/>
      <w:spacing w:before="200" w:after="1080"/>
      <w:jc w:val="center"/>
      <w:outlineLvl w:val="1"/>
    </w:pPr>
    <w:rPr>
      <w:rFonts w:eastAsiaTheme="majorEastAsia" w:cstheme="majorBidi"/>
      <w:b/>
      <w:bCs/>
      <w:color w:val="000000" w:themeColor="text1"/>
      <w:sz w:val="28"/>
      <w:szCs w:val="26"/>
    </w:rPr>
  </w:style>
  <w:style w:type="paragraph" w:styleId="Nagwek3">
    <w:name w:val="heading 3"/>
    <w:basedOn w:val="Normalny"/>
    <w:next w:val="Normalny"/>
    <w:link w:val="Nagwek3Znak"/>
    <w:autoRedefine/>
    <w:uiPriority w:val="9"/>
    <w:unhideWhenUsed/>
    <w:qFormat/>
    <w:rsid w:val="00AB3527"/>
    <w:pPr>
      <w:keepNext/>
      <w:keepLines/>
      <w:numPr>
        <w:numId w:val="41"/>
      </w:numPr>
      <w:spacing w:before="200"/>
      <w:outlineLvl w:val="2"/>
    </w:pPr>
    <w:rPr>
      <w:rFonts w:eastAsiaTheme="majorEastAsia" w:cstheme="majorBidi"/>
      <w:b/>
      <w:bCs/>
      <w:color w:val="000000" w:themeColor="text1"/>
      <w:sz w:val="28"/>
    </w:rPr>
  </w:style>
  <w:style w:type="paragraph" w:styleId="Nagwek4">
    <w:name w:val="heading 4"/>
    <w:basedOn w:val="Normalny"/>
    <w:next w:val="Normalny"/>
    <w:link w:val="Nagwek4Znak"/>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2D73BD"/>
    <w:pPr>
      <w:tabs>
        <w:tab w:val="center" w:pos="4680"/>
        <w:tab w:val="right" w:pos="9360"/>
      </w:tabs>
      <w:spacing w:line="240" w:lineRule="auto"/>
    </w:pPr>
  </w:style>
  <w:style w:type="character" w:customStyle="1" w:styleId="StopkaZnak">
    <w:name w:val="Stopka Znak"/>
    <w:basedOn w:val="Domylnaczcionkaakapitu"/>
    <w:link w:val="Stopka"/>
    <w:uiPriority w:val="99"/>
    <w:rsid w:val="002D73BD"/>
    <w:rPr>
      <w:rFonts w:ascii="Calibri" w:eastAsia="Arial" w:hAnsi="Calibri"/>
      <w:sz w:val="24"/>
      <w:lang w:val="pl-PL"/>
    </w:rPr>
  </w:style>
  <w:style w:type="paragraph" w:styleId="Bezodstpw">
    <w:name w:val="No Spacing"/>
    <w:link w:val="BezodstpwZnak"/>
    <w:uiPriority w:val="1"/>
    <w:qFormat/>
    <w:rsid w:val="00FC693F"/>
    <w:pPr>
      <w:spacing w:after="0" w:line="240" w:lineRule="auto"/>
    </w:pPr>
  </w:style>
  <w:style w:type="character" w:customStyle="1" w:styleId="Nagwek1Znak">
    <w:name w:val="Nagłówek 1 Znak"/>
    <w:basedOn w:val="Domylnaczcionkaakapitu"/>
    <w:link w:val="Nagwek1"/>
    <w:uiPriority w:val="9"/>
    <w:rsid w:val="006D0D05"/>
    <w:rPr>
      <w:rFonts w:ascii="Calibri" w:eastAsiaTheme="majorEastAsia" w:hAnsi="Calibri" w:cstheme="majorBidi"/>
      <w:b/>
      <w:bCs/>
      <w:color w:val="000000" w:themeColor="text1"/>
      <w:sz w:val="32"/>
      <w:szCs w:val="28"/>
      <w:lang w:val="pl-PL"/>
    </w:rPr>
  </w:style>
  <w:style w:type="character" w:customStyle="1" w:styleId="Nagwek2Znak">
    <w:name w:val="Nagłówek 2 Znak"/>
    <w:basedOn w:val="Domylnaczcionkaakapitu"/>
    <w:link w:val="Nagwek2"/>
    <w:uiPriority w:val="9"/>
    <w:rsid w:val="00AB3527"/>
    <w:rPr>
      <w:rFonts w:ascii="Calibri" w:eastAsiaTheme="majorEastAsia" w:hAnsi="Calibri" w:cstheme="majorBidi"/>
      <w:b/>
      <w:bCs/>
      <w:color w:val="000000" w:themeColor="text1"/>
      <w:sz w:val="28"/>
      <w:szCs w:val="26"/>
      <w:lang w:val="pl-PL"/>
    </w:rPr>
  </w:style>
  <w:style w:type="character" w:customStyle="1" w:styleId="Nagwek3Znak">
    <w:name w:val="Nagłówek 3 Znak"/>
    <w:basedOn w:val="Domylnaczcionkaakapitu"/>
    <w:link w:val="Nagwek3"/>
    <w:uiPriority w:val="9"/>
    <w:rsid w:val="00AB3527"/>
    <w:rPr>
      <w:rFonts w:ascii="Calibri" w:eastAsiaTheme="majorEastAsia" w:hAnsi="Calibri" w:cstheme="majorBidi"/>
      <w:b/>
      <w:bCs/>
      <w:color w:val="000000" w:themeColor="text1"/>
      <w:sz w:val="28"/>
      <w:lang w:val="pl-PL"/>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Normalny1,Akapit z listą3,Akapit z listą31,Wypunktowanie,Normal2,Akapit z listą1,CW_Lista,wypunktowanie,BulletC,Numerowanie,Akapit z listą BS,Kolorowa lista — akcent 11,Obiekt,Akapit z listą 1,List Paragraph,List Paragraph1,L1"/>
    <w:basedOn w:val="Normalny"/>
    <w:autoRedefine/>
    <w:uiPriority w:val="34"/>
    <w:qFormat/>
    <w:rsid w:val="000D645C"/>
    <w:pPr>
      <w:numPr>
        <w:numId w:val="8"/>
      </w:numPr>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autoRedefine/>
    <w:uiPriority w:val="99"/>
    <w:unhideWhenUsed/>
    <w:qFormat/>
    <w:rsid w:val="00622C81"/>
    <w:pPr>
      <w:numPr>
        <w:numId w:val="1"/>
      </w:numPr>
      <w:ind w:left="641" w:hanging="357"/>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autoRedefine/>
    <w:uiPriority w:val="99"/>
    <w:unhideWhenUsed/>
    <w:qFormat/>
    <w:rsid w:val="0010602E"/>
    <w:pPr>
      <w:numPr>
        <w:numId w:val="4"/>
      </w:numPr>
      <w:contextualSpacing/>
    </w:pPr>
    <w:rPr>
      <w:color w:val="000000" w:themeColor="text1"/>
      <w:lang w:eastAsia="pl-PL"/>
    </w:rPr>
  </w:style>
  <w:style w:type="paragraph" w:styleId="Listanumerowana2">
    <w:name w:val="List Number 2"/>
    <w:basedOn w:val="Normalny"/>
    <w:autoRedefine/>
    <w:uiPriority w:val="99"/>
    <w:unhideWhenUsed/>
    <w:qFormat/>
    <w:rsid w:val="00337912"/>
    <w:pPr>
      <w:numPr>
        <w:numId w:val="5"/>
      </w:numPr>
      <w:contextualSpacing/>
    </w:pPr>
  </w:style>
  <w:style w:type="paragraph" w:styleId="Listanumerowana3">
    <w:name w:val="List Number 3"/>
    <w:basedOn w:val="Normalny"/>
    <w:autoRedefine/>
    <w:uiPriority w:val="99"/>
    <w:unhideWhenUsed/>
    <w:qFormat/>
    <w:rsid w:val="009A73D9"/>
    <w:pPr>
      <w:numPr>
        <w:numId w:val="6"/>
      </w:numPr>
      <w:contextualSpacing/>
    </w:pPr>
    <w:rPr>
      <w:color w:val="000000" w:themeColor="text1"/>
    </w:r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cze">
    <w:name w:val="Hyperlink"/>
    <w:basedOn w:val="Domylnaczcionkaakapitu"/>
    <w:uiPriority w:val="99"/>
    <w:unhideWhenUsed/>
    <w:rsid w:val="00D94996"/>
    <w:rPr>
      <w:rFonts w:ascii="Calibri" w:hAnsi="Calibri"/>
      <w:color w:val="0000FF" w:themeColor="hyperlink"/>
      <w:sz w:val="24"/>
      <w:u w:val="single"/>
    </w:rPr>
  </w:style>
  <w:style w:type="character" w:styleId="Nierozpoznanawzmianka">
    <w:name w:val="Unresolved Mention"/>
    <w:basedOn w:val="Domylnaczcionkaakapitu"/>
    <w:uiPriority w:val="99"/>
    <w:semiHidden/>
    <w:unhideWhenUsed/>
    <w:rsid w:val="00D6100E"/>
    <w:rPr>
      <w:color w:val="605E5C"/>
      <w:shd w:val="clear" w:color="auto" w:fill="E1DFDD"/>
    </w:rPr>
  </w:style>
  <w:style w:type="paragraph" w:customStyle="1" w:styleId="Standard">
    <w:name w:val="Standard"/>
    <w:qFormat/>
    <w:rsid w:val="00D6100E"/>
    <w:pPr>
      <w:suppressAutoHyphens/>
      <w:autoSpaceDN w:val="0"/>
      <w:textAlignment w:val="baseline"/>
    </w:pPr>
    <w:rPr>
      <w:rFonts w:ascii="Calibri" w:eastAsia="Calibri" w:hAnsi="Calibri" w:cs="Times New Roman"/>
      <w:kern w:val="3"/>
      <w:lang w:val="pl-PL" w:eastAsia="zh-CN"/>
    </w:rPr>
  </w:style>
  <w:style w:type="paragraph" w:styleId="Tekstpodstawowywcity">
    <w:name w:val="Body Text Indent"/>
    <w:basedOn w:val="Normalny"/>
    <w:link w:val="TekstpodstawowywcityZnak"/>
    <w:uiPriority w:val="99"/>
    <w:semiHidden/>
    <w:unhideWhenUsed/>
    <w:rsid w:val="00FB2082"/>
    <w:pPr>
      <w:spacing w:after="120"/>
      <w:ind w:left="283"/>
    </w:pPr>
  </w:style>
  <w:style w:type="character" w:customStyle="1" w:styleId="TekstpodstawowywcityZnak">
    <w:name w:val="Tekst podstawowy wcięty Znak"/>
    <w:basedOn w:val="Domylnaczcionkaakapitu"/>
    <w:link w:val="Tekstpodstawowywcity"/>
    <w:uiPriority w:val="99"/>
    <w:semiHidden/>
    <w:rsid w:val="00FB2082"/>
    <w:rPr>
      <w:rFonts w:ascii="Arial" w:hAnsi="Arial"/>
      <w:sz w:val="24"/>
      <w:lang w:val="pl-PL"/>
    </w:rPr>
  </w:style>
  <w:style w:type="paragraph" w:styleId="Spistreci1">
    <w:name w:val="toc 1"/>
    <w:basedOn w:val="Normalny"/>
    <w:next w:val="Normalny"/>
    <w:autoRedefine/>
    <w:uiPriority w:val="39"/>
    <w:unhideWhenUsed/>
    <w:rsid w:val="002A51C1"/>
    <w:pPr>
      <w:spacing w:after="100"/>
    </w:pPr>
  </w:style>
  <w:style w:type="paragraph" w:styleId="Spistreci2">
    <w:name w:val="toc 2"/>
    <w:basedOn w:val="Normalny"/>
    <w:next w:val="Normalny"/>
    <w:autoRedefine/>
    <w:uiPriority w:val="39"/>
    <w:unhideWhenUsed/>
    <w:rsid w:val="00156093"/>
    <w:pPr>
      <w:tabs>
        <w:tab w:val="left" w:pos="960"/>
        <w:tab w:val="right" w:leader="dot" w:pos="10790"/>
      </w:tabs>
      <w:spacing w:after="100"/>
      <w:ind w:left="240"/>
    </w:pPr>
  </w:style>
  <w:style w:type="character" w:customStyle="1" w:styleId="BezodstpwZnak">
    <w:name w:val="Bez odstępów Znak"/>
    <w:basedOn w:val="Domylnaczcionkaakapitu"/>
    <w:link w:val="Bezodstpw"/>
    <w:uiPriority w:val="1"/>
    <w:rsid w:val="002A51C1"/>
  </w:style>
  <w:style w:type="paragraph" w:styleId="Spistreci3">
    <w:name w:val="toc 3"/>
    <w:basedOn w:val="Normalny"/>
    <w:next w:val="Normalny"/>
    <w:autoRedefine/>
    <w:uiPriority w:val="39"/>
    <w:unhideWhenUsed/>
    <w:rsid w:val="00E76C65"/>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latformazakupowa.pl/strona/1-regulam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transakcja/130379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303797" TargetMode="External"/><Relationship Id="rId5" Type="http://schemas.openxmlformats.org/officeDocument/2006/relationships/webSettings" Target="webSettings.xml"/><Relationship Id="rId15" Type="http://schemas.openxmlformats.org/officeDocument/2006/relationships/hyperlink" Target="https://platformazakupowa.pl/transakcja/1303797" TargetMode="External"/><Relationship Id="rId10" Type="http://schemas.openxmlformats.org/officeDocument/2006/relationships/hyperlink" Target="mailto:zampub@szpitalzawiercie.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strona/45-instruk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19</Pages>
  <Words>7273</Words>
  <Characters>43641</Characters>
  <Application>Microsoft Office Word</Application>
  <DocSecurity>0</DocSecurity>
  <Lines>363</Lines>
  <Paragraphs>101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SWZ</vt:lpstr>
      <vt:lpstr/>
    </vt:vector>
  </TitlesOfParts>
  <Manager/>
  <Company/>
  <LinksUpToDate>false</LinksUpToDate>
  <CharactersWithSpaces>50813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Joanna Urbańczyk</dc:creator>
  <cp:keywords/>
  <dc:description>generated by python-docx</dc:description>
  <cp:lastModifiedBy>Joanna Urbańczyk</cp:lastModifiedBy>
  <cp:revision>78</cp:revision>
  <cp:lastPrinted>2026-04-30T07:12:00Z</cp:lastPrinted>
  <dcterms:created xsi:type="dcterms:W3CDTF">2013-12-23T23:15:00Z</dcterms:created>
  <dcterms:modified xsi:type="dcterms:W3CDTF">2026-04-30T07:15:00Z</dcterms:modified>
  <cp:category/>
  <dc:language>pl-PL</dc:language>
</cp:coreProperties>
</file>