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3D619322" w14:textId="77777777" w:rsidR="001A1378" w:rsidRDefault="001A1378">
      <w:pPr>
        <w:pStyle w:val="Tekstpodstawowy21"/>
        <w:rPr>
          <w:lang w:eastAsia="pl-PL"/>
        </w:rPr>
      </w:pPr>
    </w:p>
    <w:p w14:paraId="1F883081" w14:textId="77777777" w:rsidR="002A6F43" w:rsidRDefault="002A6F43">
      <w:pPr>
        <w:pStyle w:val="Tekstpodstawowy21"/>
        <w:rPr>
          <w:lang w:eastAsia="pl-PL"/>
        </w:rPr>
      </w:pPr>
    </w:p>
    <w:p w14:paraId="63566195" w14:textId="77777777" w:rsidR="001A1378" w:rsidRDefault="001A1378">
      <w:pPr>
        <w:pStyle w:val="Tekstpodstawowy21"/>
        <w:rPr>
          <w:lang w:eastAsia="pl-PL"/>
        </w:rPr>
      </w:pPr>
    </w:p>
    <w:p w14:paraId="03EA6FFE" w14:textId="77777777" w:rsidR="001A1378" w:rsidRDefault="001A1378">
      <w:pPr>
        <w:pStyle w:val="Tekstpodstawowy21"/>
      </w:pPr>
      <w:r>
        <w:t>SPECYFIKACJA WARUNKÓW ZAMÓWIENIA</w:t>
      </w:r>
    </w:p>
    <w:p w14:paraId="53D7151A" w14:textId="77777777" w:rsidR="001A1378" w:rsidRDefault="001A1378">
      <w:pPr>
        <w:jc w:val="center"/>
        <w:rPr>
          <w:rFonts w:ascii="Arial" w:hAnsi="Arial" w:cs="Arial"/>
          <w:b/>
          <w:sz w:val="40"/>
        </w:rPr>
      </w:pPr>
    </w:p>
    <w:p w14:paraId="7D515843" w14:textId="77777777" w:rsidR="001A1378" w:rsidRDefault="001A1378">
      <w:pPr>
        <w:jc w:val="center"/>
        <w:rPr>
          <w:rFonts w:ascii="Arial" w:hAnsi="Arial" w:cs="Arial"/>
          <w:b/>
          <w:sz w:val="40"/>
        </w:rPr>
      </w:pPr>
    </w:p>
    <w:p w14:paraId="34B41008" w14:textId="77777777" w:rsidR="001A1378" w:rsidRDefault="001A1378">
      <w:pPr>
        <w:jc w:val="center"/>
        <w:rPr>
          <w:rFonts w:ascii="Arial" w:hAnsi="Arial" w:cs="Arial"/>
          <w:bCs/>
          <w:sz w:val="20"/>
          <w:szCs w:val="20"/>
        </w:rPr>
      </w:pPr>
    </w:p>
    <w:p w14:paraId="7AD7C8F6" w14:textId="77777777" w:rsidR="00634316" w:rsidRPr="00634316" w:rsidRDefault="00634316">
      <w:pPr>
        <w:pStyle w:val="Nagwek3"/>
        <w:rPr>
          <w:i/>
          <w:color w:val="000000"/>
          <w:sz w:val="20"/>
        </w:rPr>
      </w:pPr>
    </w:p>
    <w:p w14:paraId="43457F33" w14:textId="77777777" w:rsidR="00634316" w:rsidRPr="00634316" w:rsidRDefault="00634316">
      <w:pPr>
        <w:pStyle w:val="Nagwek3"/>
        <w:rPr>
          <w:i/>
          <w:color w:val="000000"/>
          <w:sz w:val="20"/>
        </w:rPr>
      </w:pPr>
    </w:p>
    <w:p w14:paraId="5C2DAEDA" w14:textId="77777777" w:rsidR="00634316" w:rsidRPr="00634316" w:rsidRDefault="00634316">
      <w:pPr>
        <w:pStyle w:val="Nagwek3"/>
        <w:rPr>
          <w:i/>
          <w:color w:val="000000"/>
          <w:sz w:val="20"/>
        </w:rPr>
      </w:pPr>
    </w:p>
    <w:p w14:paraId="5F99CD8A" w14:textId="77777777" w:rsidR="001A1378" w:rsidRDefault="001A1378">
      <w:pPr>
        <w:pStyle w:val="Nagwek3"/>
        <w:rPr>
          <w:i/>
          <w:color w:val="000000"/>
          <w:sz w:val="20"/>
        </w:rPr>
      </w:pPr>
      <w:r>
        <w:rPr>
          <w:sz w:val="32"/>
        </w:rPr>
        <w:t xml:space="preserve">ZAMÓWIENIE KLASYCZNE W TRYBIE PODSTAWOWYM </w:t>
      </w:r>
    </w:p>
    <w:p w14:paraId="2A6F1A00" w14:textId="77777777" w:rsidR="001A1378" w:rsidRDefault="001A1378" w:rsidP="00984D9C">
      <w:pPr>
        <w:ind w:left="567" w:right="-39"/>
        <w:rPr>
          <w:rFonts w:ascii="Arial" w:hAnsi="Arial" w:cs="Arial"/>
        </w:rPr>
      </w:pPr>
      <w:bookmarkStart w:id="0" w:name="_Hlk64488514"/>
      <w:r>
        <w:rPr>
          <w:rFonts w:ascii="Arial" w:hAnsi="Arial" w:cs="Arial"/>
          <w:i/>
          <w:color w:val="000000"/>
          <w:sz w:val="20"/>
          <w:szCs w:val="20"/>
        </w:rPr>
        <w:t>zgodnie  art</w:t>
      </w:r>
      <w:r>
        <w:rPr>
          <w:rFonts w:ascii="Arial" w:hAnsi="Arial" w:cs="Arial"/>
          <w:i/>
          <w:sz w:val="20"/>
          <w:szCs w:val="20"/>
        </w:rPr>
        <w:t>. 275 pkt. 1</w:t>
      </w:r>
      <w:r>
        <w:rPr>
          <w:rFonts w:ascii="Arial" w:hAnsi="Arial" w:cs="Arial"/>
          <w:i/>
          <w:color w:val="000000"/>
          <w:sz w:val="20"/>
          <w:szCs w:val="20"/>
        </w:rPr>
        <w:t xml:space="preserve"> (bez negocjacji) o wartości zamówienia nieprzekraczającej progów unijnych o jakich stanowi art. 3 ustawy z 11 września 2019 r. - Prawo zamówień publicznych  (Dz.U. z </w:t>
      </w:r>
      <w:r w:rsidRPr="00F231C2">
        <w:rPr>
          <w:rFonts w:ascii="Arial" w:hAnsi="Arial" w:cs="Arial"/>
          <w:i/>
          <w:color w:val="000000"/>
          <w:sz w:val="20"/>
          <w:szCs w:val="20"/>
        </w:rPr>
        <w:t>202</w:t>
      </w:r>
      <w:r w:rsidR="00F231C2" w:rsidRPr="00F231C2">
        <w:rPr>
          <w:rFonts w:ascii="Arial" w:hAnsi="Arial" w:cs="Arial"/>
          <w:i/>
          <w:color w:val="000000"/>
          <w:sz w:val="20"/>
          <w:szCs w:val="20"/>
        </w:rPr>
        <w:t>4</w:t>
      </w:r>
      <w:r w:rsidRPr="00F231C2">
        <w:rPr>
          <w:rFonts w:ascii="Arial" w:hAnsi="Arial" w:cs="Arial"/>
          <w:i/>
          <w:color w:val="000000"/>
          <w:sz w:val="20"/>
          <w:szCs w:val="20"/>
        </w:rPr>
        <w:t>r.poz.1</w:t>
      </w:r>
      <w:r w:rsidR="00F231C2" w:rsidRPr="00F231C2">
        <w:rPr>
          <w:rFonts w:ascii="Arial" w:hAnsi="Arial" w:cs="Arial"/>
          <w:i/>
          <w:color w:val="000000"/>
          <w:sz w:val="20"/>
          <w:szCs w:val="20"/>
        </w:rPr>
        <w:t>3</w:t>
      </w:r>
      <w:r w:rsidR="00F231C2">
        <w:rPr>
          <w:rFonts w:ascii="Arial" w:hAnsi="Arial" w:cs="Arial"/>
          <w:i/>
          <w:color w:val="000000"/>
          <w:sz w:val="20"/>
          <w:szCs w:val="20"/>
        </w:rPr>
        <w:t>20</w:t>
      </w:r>
      <w:r>
        <w:rPr>
          <w:rFonts w:ascii="Arial" w:hAnsi="Arial" w:cs="Arial"/>
          <w:i/>
          <w:color w:val="000000"/>
          <w:sz w:val="20"/>
          <w:szCs w:val="20"/>
        </w:rPr>
        <w:t xml:space="preserve"> ze zm.)</w:t>
      </w:r>
      <w:bookmarkEnd w:id="0"/>
      <w:r>
        <w:rPr>
          <w:rFonts w:ascii="Arial" w:hAnsi="Arial" w:cs="Arial"/>
          <w:i/>
          <w:color w:val="000000"/>
          <w:sz w:val="20"/>
          <w:szCs w:val="20"/>
        </w:rPr>
        <w:t> </w:t>
      </w:r>
    </w:p>
    <w:p w14:paraId="034536F0" w14:textId="77777777" w:rsidR="001A1378" w:rsidRDefault="001A1378">
      <w:pPr>
        <w:ind w:right="-181"/>
        <w:jc w:val="center"/>
        <w:rPr>
          <w:rFonts w:ascii="Arial" w:hAnsi="Arial" w:cs="Arial"/>
        </w:rPr>
      </w:pPr>
    </w:p>
    <w:p w14:paraId="11594CDD" w14:textId="77777777" w:rsidR="001A1378" w:rsidRDefault="001A1378">
      <w:pPr>
        <w:jc w:val="center"/>
        <w:rPr>
          <w:rFonts w:ascii="Arial" w:hAnsi="Arial" w:cs="Arial"/>
        </w:rPr>
      </w:pPr>
    </w:p>
    <w:p w14:paraId="29E66C31" w14:textId="77777777" w:rsidR="001A1378" w:rsidRDefault="001A1378">
      <w:pPr>
        <w:jc w:val="center"/>
        <w:rPr>
          <w:rFonts w:ascii="Arial" w:hAnsi="Arial" w:cs="Arial"/>
          <w:sz w:val="28"/>
        </w:rPr>
      </w:pPr>
      <w:r>
        <w:rPr>
          <w:rFonts w:ascii="Arial" w:hAnsi="Arial" w:cs="Arial"/>
          <w:sz w:val="28"/>
        </w:rPr>
        <w:t>Przedmiot zamówienia:</w:t>
      </w:r>
    </w:p>
    <w:p w14:paraId="07D15D3C" w14:textId="77777777" w:rsidR="001A1378" w:rsidRDefault="001A1378">
      <w:pPr>
        <w:jc w:val="center"/>
        <w:rPr>
          <w:rFonts w:ascii="Arial" w:hAnsi="Arial" w:cs="Arial"/>
          <w:sz w:val="28"/>
        </w:rPr>
      </w:pPr>
    </w:p>
    <w:p w14:paraId="05F27A94" w14:textId="77777777" w:rsidR="001A1378" w:rsidRDefault="001A1378">
      <w:pPr>
        <w:pBdr>
          <w:top w:val="single" w:sz="4" w:space="0" w:color="000000" w:shadow="1"/>
          <w:left w:val="single" w:sz="4" w:space="4" w:color="000000" w:shadow="1"/>
          <w:bottom w:val="single" w:sz="4" w:space="1" w:color="000000" w:shadow="1"/>
          <w:right w:val="single" w:sz="4" w:space="4" w:color="000000" w:shadow="1"/>
        </w:pBdr>
        <w:spacing w:line="360" w:lineRule="auto"/>
        <w:jc w:val="center"/>
        <w:rPr>
          <w:rFonts w:ascii="Arial" w:hAnsi="Arial" w:cs="Arial"/>
          <w:b/>
          <w:sz w:val="16"/>
          <w:szCs w:val="16"/>
        </w:rPr>
      </w:pPr>
    </w:p>
    <w:p w14:paraId="42552096" w14:textId="77777777" w:rsidR="001A1378" w:rsidRDefault="001A1378">
      <w:pPr>
        <w:pBdr>
          <w:top w:val="single" w:sz="4" w:space="0" w:color="000000" w:shadow="1"/>
          <w:left w:val="single" w:sz="4" w:space="4" w:color="000000" w:shadow="1"/>
          <w:bottom w:val="single" w:sz="4" w:space="1" w:color="000000" w:shadow="1"/>
          <w:right w:val="single" w:sz="4" w:space="4" w:color="000000" w:shadow="1"/>
        </w:pBdr>
        <w:spacing w:line="360" w:lineRule="auto"/>
        <w:jc w:val="center"/>
        <w:rPr>
          <w:rFonts w:ascii="Arial" w:hAnsi="Arial" w:cs="Arial"/>
          <w:b/>
          <w:sz w:val="36"/>
          <w:szCs w:val="36"/>
        </w:rPr>
      </w:pPr>
      <w:r>
        <w:rPr>
          <w:rFonts w:ascii="Arial" w:hAnsi="Arial" w:cs="Arial"/>
          <w:b/>
          <w:sz w:val="36"/>
          <w:szCs w:val="36"/>
        </w:rPr>
        <w:t>„</w:t>
      </w:r>
      <w:r w:rsidR="00FC6418" w:rsidRPr="00FC6418">
        <w:rPr>
          <w:rFonts w:ascii="Arial" w:hAnsi="Arial" w:cs="Arial"/>
          <w:b/>
          <w:sz w:val="36"/>
          <w:szCs w:val="36"/>
        </w:rPr>
        <w:t>Tworzenie warunków dla rozwoju przedsiębiorczości – remont budynku kręgielni</w:t>
      </w:r>
      <w:r>
        <w:rPr>
          <w:rFonts w:ascii="Arial" w:hAnsi="Arial" w:cs="Arial"/>
          <w:b/>
          <w:sz w:val="36"/>
          <w:szCs w:val="36"/>
        </w:rPr>
        <w:t xml:space="preserve">” </w:t>
      </w:r>
    </w:p>
    <w:p w14:paraId="56CFE365" w14:textId="77777777" w:rsidR="001A1378" w:rsidRDefault="001A1378" w:rsidP="00324A41">
      <w:pPr>
        <w:jc w:val="both"/>
        <w:rPr>
          <w:rFonts w:ascii="Arial" w:hAnsi="Arial" w:cs="Arial"/>
          <w:b/>
          <w:i/>
          <w:sz w:val="28"/>
        </w:rPr>
      </w:pPr>
    </w:p>
    <w:p w14:paraId="00538FC8" w14:textId="77777777" w:rsidR="00D925BE" w:rsidRDefault="001A1378">
      <w:pPr>
        <w:ind w:left="2832"/>
        <w:jc w:val="both"/>
        <w:rPr>
          <w:rFonts w:ascii="Arial" w:eastAsia="Arial" w:hAnsi="Arial" w:cs="Arial"/>
          <w:b/>
          <w:i/>
          <w:sz w:val="28"/>
        </w:rPr>
      </w:pPr>
      <w:r>
        <w:rPr>
          <w:rFonts w:ascii="Arial" w:eastAsia="Arial" w:hAnsi="Arial" w:cs="Arial"/>
          <w:b/>
          <w:i/>
          <w:sz w:val="28"/>
        </w:rPr>
        <w:t xml:space="preserve">                                     </w:t>
      </w:r>
    </w:p>
    <w:p w14:paraId="20BFA953" w14:textId="77777777" w:rsidR="001A1378" w:rsidRDefault="001A1378" w:rsidP="00D925BE">
      <w:pPr>
        <w:ind w:left="5954"/>
        <w:jc w:val="both"/>
        <w:rPr>
          <w:rFonts w:ascii="Arial" w:hAnsi="Arial" w:cs="Arial"/>
          <w:b/>
          <w:i/>
        </w:rPr>
      </w:pPr>
      <w:r>
        <w:rPr>
          <w:rFonts w:ascii="Arial" w:hAnsi="Arial" w:cs="Arial"/>
          <w:b/>
          <w:i/>
          <w:sz w:val="28"/>
        </w:rPr>
        <w:t>Zatwierdzam :</w:t>
      </w:r>
    </w:p>
    <w:p w14:paraId="73CF9B6F" w14:textId="77777777" w:rsidR="001A1378" w:rsidRDefault="001A1378">
      <w:pPr>
        <w:ind w:left="4248"/>
        <w:jc w:val="both"/>
        <w:rPr>
          <w:rFonts w:ascii="Arial" w:hAnsi="Arial" w:cs="Arial"/>
          <w:b/>
          <w:i/>
        </w:rPr>
      </w:pPr>
    </w:p>
    <w:p w14:paraId="1BF04474" w14:textId="77777777" w:rsidR="002A6F43" w:rsidRPr="002A6F43" w:rsidRDefault="002A6F43" w:rsidP="002A6F43">
      <w:pPr>
        <w:suppressAutoHyphens w:val="0"/>
        <w:spacing w:after="160" w:line="259" w:lineRule="auto"/>
        <w:ind w:left="4536"/>
        <w:jc w:val="center"/>
        <w:rPr>
          <w:rFonts w:ascii="Arial" w:eastAsia="Arial" w:hAnsi="Arial" w:cs="Arial"/>
          <w:i/>
          <w:iCs/>
          <w:sz w:val="22"/>
          <w:szCs w:val="22"/>
          <w:lang w:eastAsia="en-US"/>
        </w:rPr>
      </w:pPr>
      <w:r w:rsidRPr="002A6F43">
        <w:rPr>
          <w:rFonts w:ascii="Arial" w:eastAsia="Arial" w:hAnsi="Arial" w:cs="Arial"/>
          <w:i/>
          <w:iCs/>
          <w:sz w:val="22"/>
          <w:szCs w:val="22"/>
          <w:lang w:eastAsia="en-US"/>
        </w:rPr>
        <w:t>z  up. Burmistrza Miasta Kostrzyn nad Odrą</w:t>
      </w:r>
    </w:p>
    <w:p w14:paraId="6B7ECBF0" w14:textId="77777777" w:rsidR="002A6F43" w:rsidRPr="002A6F43" w:rsidRDefault="002A6F43" w:rsidP="002A6F43">
      <w:pPr>
        <w:spacing w:line="276" w:lineRule="auto"/>
        <w:ind w:left="4536"/>
        <w:jc w:val="center"/>
        <w:rPr>
          <w:rFonts w:ascii="Arial" w:hAnsi="Arial" w:cs="Arial"/>
          <w:b/>
          <w:bCs/>
          <w:color w:val="000000"/>
          <w:sz w:val="22"/>
          <w:szCs w:val="22"/>
        </w:rPr>
      </w:pPr>
      <w:r w:rsidRPr="002A6F43">
        <w:rPr>
          <w:rFonts w:ascii="Arial" w:eastAsia="Arial" w:hAnsi="Arial" w:cs="Arial"/>
          <w:i/>
          <w:iCs/>
          <w:sz w:val="22"/>
          <w:szCs w:val="22"/>
          <w:lang w:eastAsia="en-US"/>
        </w:rPr>
        <w:t xml:space="preserve">mgr inż. Zbigniew </w:t>
      </w:r>
      <w:proofErr w:type="spellStart"/>
      <w:r w:rsidRPr="002A6F43">
        <w:rPr>
          <w:rFonts w:ascii="Arial" w:eastAsia="Arial" w:hAnsi="Arial" w:cs="Arial"/>
          <w:i/>
          <w:iCs/>
          <w:sz w:val="22"/>
          <w:szCs w:val="22"/>
          <w:lang w:eastAsia="en-US"/>
        </w:rPr>
        <w:t>Biedulski</w:t>
      </w:r>
      <w:proofErr w:type="spellEnd"/>
    </w:p>
    <w:p w14:paraId="10943B74" w14:textId="77777777" w:rsidR="001A1378" w:rsidRDefault="001A1378" w:rsidP="00D925BE">
      <w:pPr>
        <w:ind w:left="4248"/>
        <w:jc w:val="center"/>
        <w:rPr>
          <w:rFonts w:ascii="Arial" w:hAnsi="Arial" w:cs="Arial"/>
          <w:sz w:val="22"/>
          <w:szCs w:val="22"/>
        </w:rPr>
      </w:pPr>
    </w:p>
    <w:p w14:paraId="21B98884" w14:textId="77777777" w:rsidR="001A1378" w:rsidRDefault="001A1378">
      <w:pPr>
        <w:tabs>
          <w:tab w:val="left" w:pos="7200"/>
        </w:tabs>
        <w:rPr>
          <w:rFonts w:ascii="Arial" w:hAnsi="Arial" w:cs="Arial"/>
          <w:sz w:val="22"/>
          <w:szCs w:val="22"/>
        </w:rPr>
      </w:pPr>
      <w:r>
        <w:rPr>
          <w:rFonts w:ascii="Arial" w:hAnsi="Arial" w:cs="Arial"/>
          <w:sz w:val="22"/>
          <w:szCs w:val="22"/>
        </w:rPr>
        <w:tab/>
      </w:r>
    </w:p>
    <w:p w14:paraId="65B6EC58" w14:textId="77777777" w:rsidR="001A1378" w:rsidRDefault="001A1378">
      <w:pPr>
        <w:rPr>
          <w:rFonts w:ascii="Arial" w:hAnsi="Arial" w:cs="Arial"/>
          <w:sz w:val="22"/>
          <w:szCs w:val="22"/>
        </w:rPr>
      </w:pPr>
    </w:p>
    <w:p w14:paraId="3595D53E" w14:textId="77777777" w:rsidR="001A1378" w:rsidRDefault="001A1378" w:rsidP="003A497F"/>
    <w:p w14:paraId="50228D3B" w14:textId="77777777" w:rsidR="001A1378" w:rsidRDefault="001A1378">
      <w:pPr>
        <w:rPr>
          <w:rFonts w:ascii="Arial" w:hAnsi="Arial" w:cs="Arial"/>
          <w:sz w:val="22"/>
          <w:szCs w:val="22"/>
        </w:rPr>
      </w:pPr>
    </w:p>
    <w:p w14:paraId="5890E4E0" w14:textId="77777777" w:rsidR="001A1378" w:rsidRDefault="001A1378">
      <w:pPr>
        <w:rPr>
          <w:rFonts w:ascii="Arial" w:hAnsi="Arial" w:cs="Arial"/>
          <w:sz w:val="22"/>
          <w:szCs w:val="22"/>
        </w:rPr>
      </w:pPr>
    </w:p>
    <w:p w14:paraId="49A95A6A" w14:textId="77777777" w:rsidR="00B63F6A" w:rsidRDefault="00B63F6A">
      <w:pPr>
        <w:rPr>
          <w:rFonts w:ascii="Arial" w:hAnsi="Arial" w:cs="Arial"/>
          <w:sz w:val="22"/>
          <w:szCs w:val="22"/>
        </w:rPr>
      </w:pPr>
    </w:p>
    <w:p w14:paraId="00FE63B6" w14:textId="77777777" w:rsidR="00B63F6A" w:rsidRDefault="00B63F6A">
      <w:pPr>
        <w:rPr>
          <w:rFonts w:ascii="Arial" w:hAnsi="Arial" w:cs="Arial"/>
          <w:sz w:val="22"/>
          <w:szCs w:val="22"/>
        </w:rPr>
      </w:pPr>
    </w:p>
    <w:p w14:paraId="3A43F05E" w14:textId="77777777" w:rsidR="00B63F6A" w:rsidRDefault="00B63F6A">
      <w:pPr>
        <w:rPr>
          <w:rFonts w:ascii="Arial" w:hAnsi="Arial" w:cs="Arial"/>
          <w:sz w:val="22"/>
          <w:szCs w:val="22"/>
        </w:rPr>
      </w:pPr>
    </w:p>
    <w:p w14:paraId="5B692947" w14:textId="77777777" w:rsidR="00B63F6A" w:rsidRDefault="00B63F6A">
      <w:pPr>
        <w:rPr>
          <w:rFonts w:ascii="Arial" w:hAnsi="Arial" w:cs="Arial"/>
          <w:sz w:val="22"/>
          <w:szCs w:val="22"/>
        </w:rPr>
      </w:pPr>
    </w:p>
    <w:p w14:paraId="6C617A02" w14:textId="77777777" w:rsidR="00FC6418" w:rsidRDefault="00FC6418">
      <w:pPr>
        <w:rPr>
          <w:rFonts w:ascii="Arial" w:hAnsi="Arial" w:cs="Arial"/>
          <w:sz w:val="22"/>
          <w:szCs w:val="22"/>
        </w:rPr>
      </w:pPr>
    </w:p>
    <w:p w14:paraId="72928A2C" w14:textId="77777777" w:rsidR="00336291" w:rsidRDefault="00336291">
      <w:pPr>
        <w:rPr>
          <w:rFonts w:ascii="Arial" w:hAnsi="Arial" w:cs="Arial"/>
          <w:sz w:val="22"/>
          <w:szCs w:val="22"/>
        </w:rPr>
      </w:pPr>
    </w:p>
    <w:p w14:paraId="7ACBA61A" w14:textId="77777777" w:rsidR="00336291" w:rsidRDefault="00336291">
      <w:pPr>
        <w:rPr>
          <w:rFonts w:ascii="Arial" w:hAnsi="Arial" w:cs="Arial"/>
          <w:sz w:val="22"/>
          <w:szCs w:val="22"/>
        </w:rPr>
      </w:pPr>
    </w:p>
    <w:p w14:paraId="71B037D7" w14:textId="77777777" w:rsidR="00FC6418" w:rsidRDefault="00FC6418">
      <w:pPr>
        <w:rPr>
          <w:rFonts w:ascii="Arial" w:hAnsi="Arial" w:cs="Arial"/>
          <w:sz w:val="22"/>
          <w:szCs w:val="22"/>
        </w:rPr>
      </w:pPr>
    </w:p>
    <w:p w14:paraId="105B31D0" w14:textId="77777777" w:rsidR="00FC6418" w:rsidRDefault="00336291" w:rsidP="00336291">
      <w:pPr>
        <w:pBdr>
          <w:top w:val="single" w:sz="4" w:space="1" w:color="auto"/>
          <w:left w:val="single" w:sz="4" w:space="4" w:color="auto"/>
          <w:bottom w:val="single" w:sz="4" w:space="1" w:color="auto"/>
          <w:right w:val="single" w:sz="4" w:space="4" w:color="auto"/>
        </w:pBdr>
        <w:rPr>
          <w:rFonts w:ascii="Arial" w:hAnsi="Arial" w:cs="Arial"/>
          <w:sz w:val="22"/>
          <w:szCs w:val="22"/>
        </w:rPr>
      </w:pPr>
      <w:r>
        <w:rPr>
          <w:rFonts w:ascii="Arial" w:hAnsi="Arial" w:cs="Arial"/>
          <w:b/>
        </w:rPr>
        <w:t>ZP.271.11.2026.</w:t>
      </w:r>
      <w:r w:rsidRPr="00EA2B1E">
        <w:rPr>
          <w:rFonts w:ascii="Arial" w:hAnsi="Arial" w:cs="Arial"/>
          <w:b/>
        </w:rPr>
        <w:t>AP</w:t>
      </w:r>
      <w:r>
        <w:rPr>
          <w:rFonts w:ascii="Arial" w:hAnsi="Arial" w:cs="Arial"/>
          <w:b/>
        </w:rPr>
        <w:t xml:space="preserve">                                        Kostrzyn nad Odrą, </w:t>
      </w:r>
      <w:r w:rsidRPr="00A27FE3">
        <w:rPr>
          <w:rFonts w:ascii="Arial" w:hAnsi="Arial" w:cs="Arial"/>
          <w:b/>
        </w:rPr>
        <w:t>kwiecień</w:t>
      </w:r>
      <w:r>
        <w:rPr>
          <w:rFonts w:ascii="Arial" w:hAnsi="Arial" w:cs="Arial"/>
          <w:b/>
        </w:rPr>
        <w:t xml:space="preserve"> 2026r.</w:t>
      </w:r>
    </w:p>
    <w:p w14:paraId="1592B209" w14:textId="77777777" w:rsidR="00FC6418" w:rsidRDefault="00FC6418">
      <w:pPr>
        <w:rPr>
          <w:rFonts w:ascii="Arial" w:hAnsi="Arial" w:cs="Arial"/>
          <w:sz w:val="22"/>
          <w:szCs w:val="22"/>
        </w:rPr>
      </w:pPr>
    </w:p>
    <w:p w14:paraId="37C4C2F6" w14:textId="77777777" w:rsidR="001A1378" w:rsidRDefault="00F17384" w:rsidP="00336291">
      <w:pPr>
        <w:pBdr>
          <w:top w:val="single" w:sz="4" w:space="1" w:color="auto"/>
          <w:left w:val="single" w:sz="4" w:space="4" w:color="auto"/>
          <w:bottom w:val="single" w:sz="4" w:space="0" w:color="auto"/>
          <w:right w:val="single" w:sz="4" w:space="4" w:color="auto"/>
        </w:pBdr>
        <w:rPr>
          <w:rFonts w:ascii="Arial" w:hAnsi="Arial" w:cs="Arial"/>
          <w:b/>
          <w:bCs/>
          <w:color w:val="000000"/>
          <w:sz w:val="22"/>
          <w:szCs w:val="22"/>
        </w:rPr>
      </w:pPr>
      <w:r>
        <w:rPr>
          <w:rFonts w:ascii="Arial" w:eastAsia="Arial" w:hAnsi="Arial" w:cs="Arial"/>
          <w:sz w:val="22"/>
          <w:szCs w:val="22"/>
        </w:rPr>
        <w:lastRenderedPageBreak/>
        <w:t xml:space="preserve"> </w:t>
      </w:r>
      <w:r>
        <w:rPr>
          <w:rFonts w:ascii="Arial" w:hAnsi="Arial" w:cs="Arial"/>
          <w:b/>
          <w:bCs/>
          <w:color w:val="000000"/>
          <w:sz w:val="22"/>
          <w:szCs w:val="22"/>
        </w:rPr>
        <w:t xml:space="preserve">I. </w:t>
      </w:r>
      <w:r w:rsidR="00336291">
        <w:rPr>
          <w:rFonts w:ascii="Arial" w:hAnsi="Arial" w:cs="Arial"/>
          <w:b/>
          <w:bCs/>
          <w:color w:val="000000"/>
          <w:sz w:val="22"/>
          <w:szCs w:val="22"/>
        </w:rPr>
        <w:t xml:space="preserve"> </w:t>
      </w:r>
      <w:r>
        <w:rPr>
          <w:rFonts w:ascii="Arial" w:hAnsi="Arial" w:cs="Arial"/>
          <w:b/>
          <w:bCs/>
          <w:color w:val="000000"/>
          <w:sz w:val="22"/>
          <w:szCs w:val="22"/>
        </w:rPr>
        <w:t>Nazwa (firma) i adres zamawiającego:</w:t>
      </w:r>
    </w:p>
    <w:tbl>
      <w:tblPr>
        <w:tblW w:w="0" w:type="auto"/>
        <w:tblInd w:w="16" w:type="dxa"/>
        <w:tblLayout w:type="fixed"/>
        <w:tblCellMar>
          <w:left w:w="0" w:type="dxa"/>
          <w:right w:w="0" w:type="dxa"/>
        </w:tblCellMar>
        <w:tblLook w:val="0000" w:firstRow="0" w:lastRow="0" w:firstColumn="0" w:lastColumn="0" w:noHBand="0" w:noVBand="0"/>
      </w:tblPr>
      <w:tblGrid>
        <w:gridCol w:w="2339"/>
        <w:gridCol w:w="280"/>
        <w:gridCol w:w="6561"/>
      </w:tblGrid>
      <w:tr w:rsidR="001A1378" w14:paraId="429C0194" w14:textId="77777777">
        <w:trPr>
          <w:trHeight w:val="230"/>
        </w:trPr>
        <w:tc>
          <w:tcPr>
            <w:tcW w:w="2339" w:type="dxa"/>
            <w:vAlign w:val="bottom"/>
          </w:tcPr>
          <w:p w14:paraId="127819FB" w14:textId="77777777" w:rsidR="00F17384" w:rsidRDefault="00F17384">
            <w:pPr>
              <w:spacing w:line="0" w:lineRule="atLeast"/>
              <w:rPr>
                <w:rFonts w:ascii="Arial" w:eastAsia="Arial" w:hAnsi="Arial" w:cs="Arial"/>
                <w:sz w:val="22"/>
                <w:szCs w:val="22"/>
              </w:rPr>
            </w:pPr>
          </w:p>
          <w:p w14:paraId="24897805" w14:textId="77777777" w:rsidR="001A1378" w:rsidRDefault="001A1378">
            <w:pPr>
              <w:spacing w:line="0" w:lineRule="atLeast"/>
            </w:pPr>
            <w:r>
              <w:rPr>
                <w:rFonts w:ascii="Arial" w:eastAsia="Arial" w:hAnsi="Arial" w:cs="Arial"/>
                <w:sz w:val="22"/>
                <w:szCs w:val="22"/>
              </w:rPr>
              <w:t>Nazwa zamawiającego:</w:t>
            </w:r>
          </w:p>
        </w:tc>
        <w:tc>
          <w:tcPr>
            <w:tcW w:w="6841" w:type="dxa"/>
            <w:gridSpan w:val="2"/>
            <w:vAlign w:val="bottom"/>
          </w:tcPr>
          <w:p w14:paraId="48CE1662" w14:textId="77777777" w:rsidR="00336291" w:rsidRDefault="00336291" w:rsidP="00336291">
            <w:pPr>
              <w:spacing w:line="228" w:lineRule="exact"/>
              <w:rPr>
                <w:rFonts w:ascii="Arial" w:eastAsia="Arial" w:hAnsi="Arial" w:cs="Arial"/>
                <w:b/>
                <w:sz w:val="22"/>
                <w:szCs w:val="22"/>
              </w:rPr>
            </w:pPr>
          </w:p>
          <w:p w14:paraId="253D7AC8" w14:textId="77777777" w:rsidR="001A1378" w:rsidRDefault="00336291" w:rsidP="00336291">
            <w:pPr>
              <w:spacing w:line="228" w:lineRule="exact"/>
            </w:pPr>
            <w:r>
              <w:rPr>
                <w:rFonts w:ascii="Arial" w:eastAsia="Arial" w:hAnsi="Arial" w:cs="Arial"/>
                <w:b/>
                <w:sz w:val="22"/>
                <w:szCs w:val="22"/>
              </w:rPr>
              <w:t xml:space="preserve">     </w:t>
            </w:r>
            <w:r w:rsidRPr="00336291">
              <w:rPr>
                <w:rFonts w:ascii="Arial" w:eastAsia="Arial" w:hAnsi="Arial" w:cs="Arial"/>
                <w:b/>
                <w:sz w:val="22"/>
                <w:szCs w:val="22"/>
              </w:rPr>
              <w:t>Miasto Kostrzyn nad Odrą</w:t>
            </w:r>
          </w:p>
        </w:tc>
      </w:tr>
      <w:tr w:rsidR="001A1378" w14:paraId="7B18094C" w14:textId="77777777">
        <w:trPr>
          <w:trHeight w:val="228"/>
        </w:trPr>
        <w:tc>
          <w:tcPr>
            <w:tcW w:w="2339" w:type="dxa"/>
            <w:vAlign w:val="bottom"/>
          </w:tcPr>
          <w:p w14:paraId="75F56A12" w14:textId="77777777" w:rsidR="001A1378" w:rsidRDefault="001A1378">
            <w:pPr>
              <w:spacing w:line="228" w:lineRule="exact"/>
            </w:pPr>
            <w:r>
              <w:rPr>
                <w:rFonts w:ascii="Arial" w:eastAsia="Arial" w:hAnsi="Arial" w:cs="Arial"/>
                <w:sz w:val="22"/>
                <w:szCs w:val="22"/>
              </w:rPr>
              <w:t>Ulica:</w:t>
            </w:r>
          </w:p>
        </w:tc>
        <w:tc>
          <w:tcPr>
            <w:tcW w:w="280" w:type="dxa"/>
            <w:vAlign w:val="bottom"/>
          </w:tcPr>
          <w:p w14:paraId="62F3368A" w14:textId="77777777" w:rsidR="001A1378" w:rsidRDefault="001A1378">
            <w:pPr>
              <w:snapToGrid w:val="0"/>
              <w:spacing w:line="0" w:lineRule="atLeast"/>
              <w:rPr>
                <w:rFonts w:ascii="Arial" w:hAnsi="Arial" w:cs="Arial"/>
                <w:sz w:val="22"/>
                <w:szCs w:val="22"/>
              </w:rPr>
            </w:pPr>
          </w:p>
        </w:tc>
        <w:tc>
          <w:tcPr>
            <w:tcW w:w="6561" w:type="dxa"/>
            <w:vAlign w:val="bottom"/>
          </w:tcPr>
          <w:p w14:paraId="27802BAB" w14:textId="77777777" w:rsidR="001A1378" w:rsidRDefault="001A1378" w:rsidP="00F8645D">
            <w:pPr>
              <w:spacing w:line="228" w:lineRule="exact"/>
            </w:pPr>
            <w:r>
              <w:rPr>
                <w:rFonts w:ascii="Arial" w:eastAsia="Arial" w:hAnsi="Arial" w:cs="Arial"/>
                <w:b/>
                <w:sz w:val="22"/>
                <w:szCs w:val="22"/>
              </w:rPr>
              <w:t>Graniczna 2</w:t>
            </w:r>
          </w:p>
        </w:tc>
      </w:tr>
      <w:tr w:rsidR="001A1378" w14:paraId="7FC23F4D" w14:textId="77777777">
        <w:trPr>
          <w:trHeight w:val="230"/>
        </w:trPr>
        <w:tc>
          <w:tcPr>
            <w:tcW w:w="2339" w:type="dxa"/>
            <w:vAlign w:val="bottom"/>
          </w:tcPr>
          <w:p w14:paraId="6429A211" w14:textId="77777777" w:rsidR="001A1378" w:rsidRDefault="001A1378">
            <w:pPr>
              <w:spacing w:line="0" w:lineRule="atLeast"/>
            </w:pPr>
            <w:r>
              <w:rPr>
                <w:rFonts w:ascii="Arial" w:eastAsia="Arial" w:hAnsi="Arial" w:cs="Arial"/>
                <w:sz w:val="22"/>
                <w:szCs w:val="22"/>
              </w:rPr>
              <w:t>Kod Miejscowość:</w:t>
            </w:r>
          </w:p>
        </w:tc>
        <w:tc>
          <w:tcPr>
            <w:tcW w:w="280" w:type="dxa"/>
            <w:vAlign w:val="bottom"/>
          </w:tcPr>
          <w:p w14:paraId="2C3B50F3" w14:textId="77777777" w:rsidR="001A1378" w:rsidRDefault="001A1378">
            <w:pPr>
              <w:snapToGrid w:val="0"/>
              <w:spacing w:line="0" w:lineRule="atLeast"/>
              <w:rPr>
                <w:rFonts w:ascii="Arial" w:hAnsi="Arial" w:cs="Arial"/>
                <w:sz w:val="22"/>
                <w:szCs w:val="22"/>
              </w:rPr>
            </w:pPr>
          </w:p>
        </w:tc>
        <w:tc>
          <w:tcPr>
            <w:tcW w:w="6561" w:type="dxa"/>
            <w:vAlign w:val="bottom"/>
          </w:tcPr>
          <w:p w14:paraId="7A9D4DE5" w14:textId="77777777" w:rsidR="001A1378" w:rsidRDefault="001A1378">
            <w:pPr>
              <w:spacing w:line="0" w:lineRule="atLeast"/>
              <w:ind w:left="20"/>
            </w:pPr>
            <w:r>
              <w:rPr>
                <w:rFonts w:ascii="Arial" w:eastAsia="Arial" w:hAnsi="Arial" w:cs="Arial"/>
                <w:b/>
                <w:sz w:val="22"/>
                <w:szCs w:val="22"/>
              </w:rPr>
              <w:t>66 – 470 Kostrzyn nad Odrą</w:t>
            </w:r>
          </w:p>
        </w:tc>
      </w:tr>
      <w:tr w:rsidR="001A1378" w14:paraId="2D97E5A3" w14:textId="77777777">
        <w:trPr>
          <w:trHeight w:val="228"/>
        </w:trPr>
        <w:tc>
          <w:tcPr>
            <w:tcW w:w="2339" w:type="dxa"/>
            <w:vAlign w:val="bottom"/>
          </w:tcPr>
          <w:p w14:paraId="5A036994" w14:textId="77777777" w:rsidR="001A1378" w:rsidRDefault="001A1378">
            <w:pPr>
              <w:spacing w:line="228" w:lineRule="exact"/>
            </w:pPr>
            <w:r>
              <w:rPr>
                <w:rFonts w:ascii="Arial" w:eastAsia="Arial" w:hAnsi="Arial" w:cs="Arial"/>
                <w:sz w:val="22"/>
                <w:szCs w:val="22"/>
              </w:rPr>
              <w:t>Strona zamawiającego:</w:t>
            </w:r>
          </w:p>
        </w:tc>
        <w:tc>
          <w:tcPr>
            <w:tcW w:w="280" w:type="dxa"/>
            <w:vAlign w:val="bottom"/>
          </w:tcPr>
          <w:p w14:paraId="4FF62F4D" w14:textId="77777777" w:rsidR="001A1378" w:rsidRDefault="001A1378">
            <w:pPr>
              <w:snapToGrid w:val="0"/>
              <w:spacing w:line="0" w:lineRule="atLeast"/>
              <w:rPr>
                <w:rFonts w:ascii="Arial" w:hAnsi="Arial" w:cs="Arial"/>
                <w:sz w:val="22"/>
                <w:szCs w:val="22"/>
              </w:rPr>
            </w:pPr>
          </w:p>
        </w:tc>
        <w:tc>
          <w:tcPr>
            <w:tcW w:w="6561" w:type="dxa"/>
            <w:vAlign w:val="bottom"/>
          </w:tcPr>
          <w:p w14:paraId="32818353" w14:textId="77777777" w:rsidR="001A1378" w:rsidRDefault="000349EB">
            <w:pPr>
              <w:spacing w:line="228" w:lineRule="exact"/>
            </w:pPr>
            <w:hyperlink r:id="rId9" w:history="1">
              <w:r w:rsidR="001A1378">
                <w:rPr>
                  <w:rStyle w:val="Hipercze"/>
                  <w:rFonts w:ascii="Arial" w:eastAsia="Arial" w:hAnsi="Arial" w:cs="Arial"/>
                  <w:sz w:val="22"/>
                  <w:szCs w:val="22"/>
                </w:rPr>
                <w:t>http://www.kostrzyn.pl</w:t>
              </w:r>
            </w:hyperlink>
            <w:r w:rsidR="001A1378">
              <w:rPr>
                <w:rFonts w:ascii="Arial" w:eastAsia="Arial" w:hAnsi="Arial" w:cs="Arial"/>
                <w:sz w:val="22"/>
                <w:szCs w:val="22"/>
              </w:rPr>
              <w:t xml:space="preserve"> </w:t>
            </w:r>
          </w:p>
        </w:tc>
      </w:tr>
      <w:tr w:rsidR="001A1378" w14:paraId="0F99FC5B" w14:textId="77777777">
        <w:trPr>
          <w:trHeight w:val="214"/>
        </w:trPr>
        <w:tc>
          <w:tcPr>
            <w:tcW w:w="2339" w:type="dxa"/>
            <w:vAlign w:val="bottom"/>
          </w:tcPr>
          <w:p w14:paraId="375179EE" w14:textId="77777777" w:rsidR="001A1378" w:rsidRDefault="001A1378">
            <w:pPr>
              <w:spacing w:line="0" w:lineRule="atLeast"/>
            </w:pPr>
            <w:r>
              <w:rPr>
                <w:rFonts w:ascii="Arial" w:hAnsi="Arial" w:cs="Arial"/>
                <w:sz w:val="22"/>
                <w:szCs w:val="22"/>
              </w:rPr>
              <w:t>Strona prowadzonego postępowania:</w:t>
            </w:r>
          </w:p>
        </w:tc>
        <w:tc>
          <w:tcPr>
            <w:tcW w:w="280" w:type="dxa"/>
            <w:vAlign w:val="bottom"/>
          </w:tcPr>
          <w:p w14:paraId="4BBF5F86" w14:textId="77777777" w:rsidR="001A1378" w:rsidRDefault="001A1378">
            <w:pPr>
              <w:snapToGrid w:val="0"/>
              <w:spacing w:line="0" w:lineRule="atLeast"/>
              <w:rPr>
                <w:rFonts w:ascii="Arial" w:hAnsi="Arial" w:cs="Arial"/>
                <w:sz w:val="22"/>
                <w:szCs w:val="22"/>
              </w:rPr>
            </w:pPr>
          </w:p>
        </w:tc>
        <w:tc>
          <w:tcPr>
            <w:tcW w:w="6561" w:type="dxa"/>
            <w:vAlign w:val="bottom"/>
          </w:tcPr>
          <w:p w14:paraId="07C07D23" w14:textId="77777777" w:rsidR="001A1378" w:rsidRDefault="000349EB">
            <w:pPr>
              <w:spacing w:line="212" w:lineRule="exact"/>
              <w:rPr>
                <w:rFonts w:ascii="Arial" w:eastAsia="Arial" w:hAnsi="Arial" w:cs="Arial"/>
                <w:color w:val="0000FF"/>
                <w:w w:val="99"/>
                <w:sz w:val="22"/>
                <w:szCs w:val="22"/>
              </w:rPr>
            </w:pPr>
            <w:hyperlink r:id="rId10" w:history="1">
              <w:r w:rsidR="001A1378">
                <w:rPr>
                  <w:rStyle w:val="Hipercze"/>
                  <w:rFonts w:ascii="Arial" w:eastAsia="Arial" w:hAnsi="Arial" w:cs="Arial"/>
                  <w:w w:val="99"/>
                  <w:sz w:val="22"/>
                  <w:szCs w:val="22"/>
                </w:rPr>
                <w:t>https://platformazakupowa.pl/pn/kostrzyn_nad_odra</w:t>
              </w:r>
            </w:hyperlink>
          </w:p>
          <w:p w14:paraId="7E8D58F0" w14:textId="77777777" w:rsidR="001A1378" w:rsidRDefault="001A1378">
            <w:pPr>
              <w:spacing w:line="212" w:lineRule="exact"/>
              <w:rPr>
                <w:rFonts w:ascii="Arial" w:eastAsia="Arial" w:hAnsi="Arial" w:cs="Arial"/>
                <w:color w:val="0000FF"/>
                <w:w w:val="99"/>
                <w:sz w:val="22"/>
                <w:szCs w:val="22"/>
              </w:rPr>
            </w:pPr>
            <w:bookmarkStart w:id="1" w:name="_Hlk64489173"/>
            <w:bookmarkEnd w:id="1"/>
          </w:p>
        </w:tc>
      </w:tr>
      <w:tr w:rsidR="001A1378" w14:paraId="4583862D" w14:textId="77777777">
        <w:trPr>
          <w:trHeight w:val="227"/>
        </w:trPr>
        <w:tc>
          <w:tcPr>
            <w:tcW w:w="2339" w:type="dxa"/>
            <w:vAlign w:val="bottom"/>
          </w:tcPr>
          <w:p w14:paraId="2172EAA1" w14:textId="77777777" w:rsidR="001A1378" w:rsidRDefault="001A1378">
            <w:pPr>
              <w:spacing w:line="228" w:lineRule="exact"/>
            </w:pPr>
            <w:r>
              <w:rPr>
                <w:rFonts w:ascii="Arial" w:eastAsia="Arial" w:hAnsi="Arial" w:cs="Arial"/>
                <w:sz w:val="22"/>
                <w:szCs w:val="22"/>
              </w:rPr>
              <w:t>E-mail:</w:t>
            </w:r>
          </w:p>
        </w:tc>
        <w:tc>
          <w:tcPr>
            <w:tcW w:w="280" w:type="dxa"/>
            <w:vAlign w:val="bottom"/>
          </w:tcPr>
          <w:p w14:paraId="509FE579" w14:textId="77777777" w:rsidR="001A1378" w:rsidRDefault="001A1378">
            <w:pPr>
              <w:snapToGrid w:val="0"/>
              <w:spacing w:line="0" w:lineRule="atLeast"/>
              <w:rPr>
                <w:rFonts w:ascii="Arial" w:hAnsi="Arial" w:cs="Arial"/>
                <w:sz w:val="22"/>
                <w:szCs w:val="22"/>
              </w:rPr>
            </w:pPr>
          </w:p>
        </w:tc>
        <w:tc>
          <w:tcPr>
            <w:tcW w:w="6561" w:type="dxa"/>
            <w:vAlign w:val="bottom"/>
          </w:tcPr>
          <w:p w14:paraId="21333BA2" w14:textId="77777777" w:rsidR="001A1378" w:rsidRDefault="001A1378">
            <w:pPr>
              <w:spacing w:line="228" w:lineRule="exact"/>
            </w:pPr>
            <w:r>
              <w:rPr>
                <w:rFonts w:ascii="Arial" w:eastAsia="Arial" w:hAnsi="Arial" w:cs="Arial"/>
                <w:b/>
                <w:color w:val="000000"/>
                <w:sz w:val="22"/>
                <w:szCs w:val="22"/>
              </w:rPr>
              <w:t>inwestycje@kostrzyn.um.gov.pl</w:t>
            </w:r>
          </w:p>
        </w:tc>
      </w:tr>
      <w:tr w:rsidR="001A1378" w14:paraId="6C61FD57" w14:textId="77777777">
        <w:trPr>
          <w:trHeight w:val="230"/>
        </w:trPr>
        <w:tc>
          <w:tcPr>
            <w:tcW w:w="2339" w:type="dxa"/>
            <w:vAlign w:val="bottom"/>
          </w:tcPr>
          <w:p w14:paraId="61BF3B65" w14:textId="77777777" w:rsidR="001A1378" w:rsidRDefault="001A1378">
            <w:pPr>
              <w:spacing w:line="0" w:lineRule="atLeast"/>
            </w:pPr>
            <w:r>
              <w:rPr>
                <w:rFonts w:ascii="Arial" w:eastAsia="Arial" w:hAnsi="Arial" w:cs="Arial"/>
                <w:sz w:val="22"/>
                <w:szCs w:val="22"/>
              </w:rPr>
              <w:t>Godziny urzędowania:</w:t>
            </w:r>
          </w:p>
        </w:tc>
        <w:tc>
          <w:tcPr>
            <w:tcW w:w="280" w:type="dxa"/>
            <w:vAlign w:val="bottom"/>
          </w:tcPr>
          <w:p w14:paraId="005683BD" w14:textId="77777777" w:rsidR="001A1378" w:rsidRDefault="001A1378">
            <w:pPr>
              <w:snapToGrid w:val="0"/>
              <w:spacing w:line="0" w:lineRule="atLeast"/>
              <w:rPr>
                <w:rFonts w:ascii="Arial" w:hAnsi="Arial" w:cs="Arial"/>
                <w:sz w:val="22"/>
                <w:szCs w:val="22"/>
              </w:rPr>
            </w:pPr>
          </w:p>
        </w:tc>
        <w:tc>
          <w:tcPr>
            <w:tcW w:w="6561" w:type="dxa"/>
            <w:vAlign w:val="bottom"/>
          </w:tcPr>
          <w:p w14:paraId="1208884F" w14:textId="77777777" w:rsidR="001A1378" w:rsidRDefault="001A1378">
            <w:pPr>
              <w:spacing w:line="0" w:lineRule="atLeast"/>
              <w:ind w:left="20"/>
            </w:pPr>
            <w:r>
              <w:rPr>
                <w:rFonts w:ascii="Arial" w:eastAsia="Arial" w:hAnsi="Arial" w:cs="Arial"/>
                <w:b/>
                <w:sz w:val="22"/>
                <w:szCs w:val="22"/>
              </w:rPr>
              <w:t>poniedziałek – piątek w godzinach 7.30-15.30</w:t>
            </w:r>
          </w:p>
        </w:tc>
      </w:tr>
      <w:tr w:rsidR="001A1378" w14:paraId="350A5532" w14:textId="77777777">
        <w:trPr>
          <w:trHeight w:val="230"/>
        </w:trPr>
        <w:tc>
          <w:tcPr>
            <w:tcW w:w="2339" w:type="dxa"/>
            <w:vAlign w:val="bottom"/>
          </w:tcPr>
          <w:p w14:paraId="0640D51F" w14:textId="77777777" w:rsidR="001A1378" w:rsidRDefault="001A1378">
            <w:pPr>
              <w:spacing w:line="0" w:lineRule="atLeast"/>
            </w:pPr>
            <w:r>
              <w:rPr>
                <w:rFonts w:ascii="Arial" w:eastAsia="Arial" w:hAnsi="Arial" w:cs="Arial"/>
                <w:sz w:val="22"/>
                <w:szCs w:val="22"/>
              </w:rPr>
              <w:t>NIP:</w:t>
            </w:r>
          </w:p>
        </w:tc>
        <w:tc>
          <w:tcPr>
            <w:tcW w:w="6841" w:type="dxa"/>
            <w:gridSpan w:val="2"/>
            <w:vAlign w:val="bottom"/>
          </w:tcPr>
          <w:p w14:paraId="003CBC24" w14:textId="77777777" w:rsidR="001A1378" w:rsidRDefault="001A1378">
            <w:pPr>
              <w:spacing w:line="0" w:lineRule="atLeast"/>
              <w:ind w:left="320"/>
            </w:pPr>
            <w:r>
              <w:rPr>
                <w:rFonts w:ascii="Arial" w:eastAsia="Arial" w:hAnsi="Arial" w:cs="Arial"/>
                <w:b/>
                <w:sz w:val="22"/>
                <w:szCs w:val="22"/>
              </w:rPr>
              <w:t>599-27-71-328</w:t>
            </w:r>
          </w:p>
        </w:tc>
      </w:tr>
      <w:tr w:rsidR="001A1378" w14:paraId="6505CFF9" w14:textId="77777777">
        <w:trPr>
          <w:trHeight w:val="228"/>
        </w:trPr>
        <w:tc>
          <w:tcPr>
            <w:tcW w:w="2339" w:type="dxa"/>
            <w:vAlign w:val="bottom"/>
          </w:tcPr>
          <w:p w14:paraId="687327C5" w14:textId="77777777" w:rsidR="001A1378" w:rsidRDefault="001A1378">
            <w:pPr>
              <w:spacing w:line="228" w:lineRule="exact"/>
            </w:pPr>
            <w:r>
              <w:rPr>
                <w:rFonts w:ascii="Arial" w:eastAsia="Arial" w:hAnsi="Arial" w:cs="Arial"/>
                <w:sz w:val="22"/>
                <w:szCs w:val="22"/>
              </w:rPr>
              <w:t>REGON:</w:t>
            </w:r>
          </w:p>
        </w:tc>
        <w:tc>
          <w:tcPr>
            <w:tcW w:w="6841" w:type="dxa"/>
            <w:gridSpan w:val="2"/>
            <w:vAlign w:val="bottom"/>
          </w:tcPr>
          <w:p w14:paraId="24C9992B" w14:textId="77777777" w:rsidR="001A1378" w:rsidRDefault="001A1378">
            <w:pPr>
              <w:spacing w:line="228" w:lineRule="exact"/>
              <w:ind w:left="280"/>
            </w:pPr>
            <w:r>
              <w:rPr>
                <w:rFonts w:ascii="Arial" w:eastAsia="Arial" w:hAnsi="Arial" w:cs="Arial"/>
                <w:b/>
                <w:sz w:val="22"/>
                <w:szCs w:val="22"/>
              </w:rPr>
              <w:t>210966674</w:t>
            </w:r>
          </w:p>
        </w:tc>
      </w:tr>
    </w:tbl>
    <w:p w14:paraId="2B087CFE" w14:textId="77777777" w:rsidR="001A1378" w:rsidRDefault="001A1378">
      <w:pPr>
        <w:widowControl w:val="0"/>
        <w:jc w:val="both"/>
        <w:rPr>
          <w:rFonts w:ascii="Arial" w:hAnsi="Arial" w:cs="Arial"/>
          <w:color w:val="000000"/>
          <w:sz w:val="22"/>
          <w:szCs w:val="22"/>
        </w:rPr>
      </w:pPr>
    </w:p>
    <w:p w14:paraId="7FAFE793" w14:textId="77777777" w:rsidR="001A1378" w:rsidRDefault="001A1378">
      <w:pPr>
        <w:widowControl w:val="0"/>
        <w:pBdr>
          <w:top w:val="single" w:sz="4" w:space="1" w:color="000000"/>
          <w:left w:val="single" w:sz="4" w:space="4" w:color="000000"/>
          <w:bottom w:val="single" w:sz="4" w:space="1" w:color="000000"/>
          <w:right w:val="single" w:sz="4" w:space="4" w:color="000000"/>
        </w:pBdr>
        <w:tabs>
          <w:tab w:val="left" w:pos="284"/>
        </w:tabs>
        <w:jc w:val="both"/>
      </w:pPr>
      <w:r>
        <w:rPr>
          <w:rFonts w:ascii="Arial" w:hAnsi="Arial" w:cs="Arial"/>
          <w:b/>
          <w:bCs/>
          <w:color w:val="000000"/>
          <w:sz w:val="22"/>
          <w:szCs w:val="22"/>
        </w:rPr>
        <w:t xml:space="preserve">II. </w:t>
      </w:r>
      <w:r>
        <w:rPr>
          <w:rFonts w:ascii="Arial" w:hAnsi="Arial" w:cs="Arial"/>
          <w:b/>
          <w:bCs/>
          <w:color w:val="000000"/>
          <w:sz w:val="22"/>
          <w:szCs w:val="22"/>
        </w:rPr>
        <w:tab/>
      </w:r>
      <w:r>
        <w:rPr>
          <w:rFonts w:ascii="Arial" w:hAnsi="Arial" w:cs="Arial"/>
          <w:b/>
          <w:bCs/>
          <w:color w:val="000000"/>
          <w:sz w:val="22"/>
          <w:szCs w:val="22"/>
        </w:rPr>
        <w:tab/>
        <w:t>Informacje ogólne.</w:t>
      </w:r>
    </w:p>
    <w:p w14:paraId="1A53E14D" w14:textId="77777777" w:rsidR="001A1378" w:rsidRDefault="001A1378">
      <w:pPr>
        <w:spacing w:line="0" w:lineRule="atLeast"/>
        <w:ind w:right="4"/>
      </w:pPr>
    </w:p>
    <w:p w14:paraId="1EF6F3DB" w14:textId="77777777" w:rsidR="001A1378" w:rsidRPr="00D51486" w:rsidRDefault="001A1378" w:rsidP="000C377D">
      <w:pPr>
        <w:numPr>
          <w:ilvl w:val="0"/>
          <w:numId w:val="8"/>
        </w:numPr>
        <w:spacing w:line="0" w:lineRule="atLeast"/>
        <w:ind w:left="284" w:right="4" w:hanging="284"/>
        <w:rPr>
          <w:rFonts w:ascii="Arial" w:hAnsi="Arial" w:cs="Arial"/>
          <w:sz w:val="22"/>
          <w:szCs w:val="22"/>
        </w:rPr>
      </w:pPr>
      <w:r w:rsidRPr="00D51486">
        <w:rPr>
          <w:rFonts w:ascii="Arial" w:eastAsia="Arial" w:hAnsi="Arial" w:cs="Arial"/>
          <w:sz w:val="22"/>
          <w:szCs w:val="22"/>
        </w:rPr>
        <w:t>Tryb udzielenia zamówienia.</w:t>
      </w:r>
    </w:p>
    <w:p w14:paraId="02F5EAD5" w14:textId="77777777" w:rsidR="001A1378" w:rsidRDefault="001A1378" w:rsidP="00D51486">
      <w:pPr>
        <w:tabs>
          <w:tab w:val="left" w:pos="426"/>
          <w:tab w:val="left" w:pos="1102"/>
        </w:tabs>
        <w:spacing w:line="232" w:lineRule="auto"/>
        <w:ind w:left="284" w:right="4"/>
        <w:jc w:val="both"/>
        <w:rPr>
          <w:rFonts w:ascii="Arial" w:hAnsi="Arial" w:cs="Arial"/>
          <w:sz w:val="22"/>
          <w:szCs w:val="22"/>
        </w:rPr>
      </w:pPr>
      <w:r>
        <w:rPr>
          <w:rFonts w:ascii="Arial" w:hAnsi="Arial" w:cs="Arial"/>
          <w:sz w:val="22"/>
          <w:szCs w:val="22"/>
        </w:rPr>
        <w:t xml:space="preserve">Postępowanie o udzielanie zamówienia publicznego prowadzone jest w trybie podstawowym, zgodnie z art. </w:t>
      </w:r>
      <w:bookmarkStart w:id="2" w:name="_Hlk128000628"/>
      <w:r>
        <w:rPr>
          <w:rFonts w:ascii="Arial" w:hAnsi="Arial" w:cs="Arial"/>
          <w:sz w:val="22"/>
          <w:szCs w:val="22"/>
        </w:rPr>
        <w:t>275 pkt. 1 ustawy z dnia  11 września 2019r. Prawo zamówień publicznych (</w:t>
      </w:r>
      <w:r>
        <w:rPr>
          <w:rFonts w:ascii="Arial" w:hAnsi="Arial" w:cs="Arial"/>
          <w:iCs/>
          <w:sz w:val="22"/>
          <w:szCs w:val="22"/>
        </w:rPr>
        <w:t> Dz. U. z 202</w:t>
      </w:r>
      <w:r w:rsidR="00F231C2">
        <w:rPr>
          <w:rFonts w:ascii="Arial" w:hAnsi="Arial" w:cs="Arial"/>
          <w:iCs/>
          <w:sz w:val="22"/>
          <w:szCs w:val="22"/>
        </w:rPr>
        <w:t>4</w:t>
      </w:r>
      <w:r>
        <w:rPr>
          <w:rFonts w:ascii="Arial" w:hAnsi="Arial" w:cs="Arial"/>
          <w:iCs/>
          <w:sz w:val="22"/>
          <w:szCs w:val="22"/>
        </w:rPr>
        <w:t xml:space="preserve"> r. poz. 1</w:t>
      </w:r>
      <w:r w:rsidR="00F231C2">
        <w:rPr>
          <w:rFonts w:ascii="Arial" w:hAnsi="Arial" w:cs="Arial"/>
          <w:iCs/>
          <w:sz w:val="22"/>
          <w:szCs w:val="22"/>
        </w:rPr>
        <w:t>320</w:t>
      </w:r>
      <w:r>
        <w:rPr>
          <w:rFonts w:ascii="Arial" w:hAnsi="Arial" w:cs="Arial"/>
          <w:iCs/>
          <w:sz w:val="22"/>
          <w:szCs w:val="22"/>
        </w:rPr>
        <w:t xml:space="preserve"> </w:t>
      </w:r>
      <w:r w:rsidR="00A82AC8">
        <w:rPr>
          <w:rFonts w:ascii="Arial" w:hAnsi="Arial" w:cs="Arial"/>
          <w:iCs/>
          <w:sz w:val="22"/>
          <w:szCs w:val="22"/>
        </w:rPr>
        <w:t>ze zm</w:t>
      </w:r>
      <w:r>
        <w:rPr>
          <w:rFonts w:ascii="Arial" w:hAnsi="Arial" w:cs="Arial"/>
          <w:iCs/>
          <w:sz w:val="22"/>
          <w:szCs w:val="22"/>
        </w:rPr>
        <w:t>.</w:t>
      </w:r>
      <w:r>
        <w:rPr>
          <w:rFonts w:ascii="Arial" w:hAnsi="Arial" w:cs="Arial"/>
          <w:sz w:val="22"/>
          <w:szCs w:val="22"/>
        </w:rPr>
        <w:t>)</w:t>
      </w:r>
      <w:bookmarkEnd w:id="2"/>
      <w:r>
        <w:rPr>
          <w:rFonts w:ascii="Arial" w:hAnsi="Arial" w:cs="Arial"/>
          <w:sz w:val="22"/>
          <w:szCs w:val="22"/>
        </w:rPr>
        <w:t xml:space="preserve">, zwanej dalej „ustawą </w:t>
      </w:r>
      <w:proofErr w:type="spellStart"/>
      <w:r>
        <w:rPr>
          <w:rFonts w:ascii="Arial" w:hAnsi="Arial" w:cs="Arial"/>
          <w:sz w:val="22"/>
          <w:szCs w:val="22"/>
        </w:rPr>
        <w:t>Pzp</w:t>
      </w:r>
      <w:proofErr w:type="spellEnd"/>
      <w:r>
        <w:rPr>
          <w:rFonts w:ascii="Arial" w:hAnsi="Arial" w:cs="Arial"/>
          <w:sz w:val="22"/>
          <w:szCs w:val="22"/>
        </w:rPr>
        <w:t xml:space="preserve">”, niniejszej Specyfikacji Warunków Zamówienia zwanej dalej „SWZ”, </w:t>
      </w:r>
      <w:r>
        <w:rPr>
          <w:rFonts w:ascii="Arial" w:eastAsia="Arial" w:hAnsi="Arial" w:cs="Arial"/>
          <w:sz w:val="22"/>
          <w:szCs w:val="22"/>
        </w:rPr>
        <w:t>oraz wydanymi na podstawie niniejszej ustawy aktami wykonawczymi dotyczącymi przedmiotowego zamówienia publicznego, a zwłaszcza:</w:t>
      </w:r>
    </w:p>
    <w:p w14:paraId="2F3EB1CA" w14:textId="77777777" w:rsidR="001A1378" w:rsidRDefault="001A1378">
      <w:pPr>
        <w:tabs>
          <w:tab w:val="left" w:pos="426"/>
        </w:tabs>
        <w:spacing w:line="3" w:lineRule="exact"/>
        <w:ind w:right="4"/>
        <w:rPr>
          <w:rFonts w:ascii="Arial" w:hAnsi="Arial" w:cs="Arial"/>
          <w:sz w:val="22"/>
          <w:szCs w:val="22"/>
        </w:rPr>
      </w:pPr>
    </w:p>
    <w:p w14:paraId="13376602" w14:textId="77777777" w:rsidR="001A1378" w:rsidRDefault="001A1378" w:rsidP="00150CD3">
      <w:pPr>
        <w:pStyle w:val="Tekstpodstawowy32"/>
        <w:numPr>
          <w:ilvl w:val="0"/>
          <w:numId w:val="7"/>
        </w:numPr>
        <w:tabs>
          <w:tab w:val="clear" w:pos="1102"/>
        </w:tabs>
        <w:ind w:left="426" w:hanging="284"/>
      </w:pPr>
      <w:r>
        <w:t xml:space="preserve">Rozporządzenie Ministra Rozwoju, Pracy i Technologii z dnia 23 grudnia 2020r. </w:t>
      </w:r>
      <w:r w:rsidR="00474C55">
        <w:br/>
      </w:r>
      <w:r>
        <w:t>w</w:t>
      </w:r>
      <w:r w:rsidR="00474C55">
        <w:t xml:space="preserve"> </w:t>
      </w:r>
      <w:r>
        <w:t>sprawie podmiotowych środków dowodowych oraz innych dokumentów lub oświadczeń, jakich możne żądać zamawiający od wykonawcy (Dz. U. z 2020r., poz. 2415 ze zm.),</w:t>
      </w:r>
    </w:p>
    <w:p w14:paraId="4F511A1E" w14:textId="77777777" w:rsidR="00F56A25" w:rsidRDefault="00F56A25" w:rsidP="00F56A25">
      <w:pPr>
        <w:pStyle w:val="Tekstpodstawowy32"/>
        <w:tabs>
          <w:tab w:val="clear" w:pos="1102"/>
        </w:tabs>
      </w:pPr>
      <w:r>
        <w:t xml:space="preserve">  2) </w:t>
      </w:r>
      <w:r w:rsidRPr="00F56A25">
        <w:t>Obwieszczenie Prezesa Urzędu Zamówień Publicznych w sprawie aktualnych progów</w:t>
      </w:r>
      <w:r>
        <w:br/>
        <w:t xml:space="preserve">     </w:t>
      </w:r>
      <w:r w:rsidRPr="00F56A25">
        <w:t xml:space="preserve"> unijnych określonych w dyrektywach Parlamentu Europejskiego i Rady 2014/24/UE,</w:t>
      </w:r>
      <w:r>
        <w:br/>
        <w:t xml:space="preserve">     </w:t>
      </w:r>
      <w:r w:rsidRPr="00F56A25">
        <w:t xml:space="preserve"> 2014/25/UE i 2009/81/WE na lata 2026-2027, ich równowartości w złotych, równowartości</w:t>
      </w:r>
      <w:r>
        <w:br/>
        <w:t xml:space="preserve">     </w:t>
      </w:r>
      <w:r w:rsidRPr="00F56A25">
        <w:t xml:space="preserve"> w złotych kwot wyrażonych w euro oraz średniego kursu złotego w stosunku do euro</w:t>
      </w:r>
      <w:r>
        <w:br/>
        <w:t xml:space="preserve">    </w:t>
      </w:r>
      <w:r w:rsidRPr="00F56A25">
        <w:t xml:space="preserve"> stanowiącego podstawę przeliczania wartości zamówień publicznych lub konkursów z dnia</w:t>
      </w:r>
      <w:r>
        <w:br/>
        <w:t xml:space="preserve">      </w:t>
      </w:r>
      <w:r w:rsidRPr="00F56A25">
        <w:t xml:space="preserve"> 8 grudnia 2025 r. (M.P. z 2025 r. poz. 1247),</w:t>
      </w:r>
    </w:p>
    <w:p w14:paraId="7563BDFF" w14:textId="77777777" w:rsidR="001A1378" w:rsidRDefault="001A1378" w:rsidP="00150CD3">
      <w:pPr>
        <w:pStyle w:val="Tekstpodstawowy32"/>
        <w:numPr>
          <w:ilvl w:val="0"/>
          <w:numId w:val="7"/>
        </w:numPr>
        <w:tabs>
          <w:tab w:val="clear" w:pos="1102"/>
        </w:tabs>
        <w:ind w:left="426" w:hanging="284"/>
      </w:pPr>
      <w:r>
        <w:t>Rozporządzenie Prezesa Rady Ministrów z dnia 30 grudnia 2020 r. w sprawie sposobu sporządzania i przekazywania informacji oraz wymagań technicznych dla dokumentów elektronicznych oraz środków komunikacji elektronicznej w postępowaniu o udzielenie zamówienia publicznego lub konkursie (Dz. U. z 2020r. poz. 2452),</w:t>
      </w:r>
    </w:p>
    <w:p w14:paraId="0E7CDC52" w14:textId="77777777" w:rsidR="001A1378" w:rsidRDefault="001A1378" w:rsidP="00150CD3">
      <w:pPr>
        <w:pStyle w:val="Tekstpodstawowy32"/>
        <w:numPr>
          <w:ilvl w:val="0"/>
          <w:numId w:val="7"/>
        </w:numPr>
        <w:tabs>
          <w:tab w:val="clear" w:pos="1102"/>
        </w:tabs>
        <w:ind w:left="426" w:hanging="284"/>
      </w:pPr>
      <w:r>
        <w:t xml:space="preserve">W zakresie nieuregulowanym w niniejszej Specyfikacji Warunków Zamówienia, zastosowanie   mają przepisy ustawy </w:t>
      </w:r>
      <w:proofErr w:type="spellStart"/>
      <w:r>
        <w:t>Pzp</w:t>
      </w:r>
      <w:proofErr w:type="spellEnd"/>
      <w:r>
        <w:t xml:space="preserve"> oraz Kodeks Cywilny.</w:t>
      </w:r>
    </w:p>
    <w:p w14:paraId="671CF2DB" w14:textId="77777777" w:rsidR="001A1378" w:rsidRPr="00D51486" w:rsidRDefault="001A1378" w:rsidP="000C377D">
      <w:pPr>
        <w:numPr>
          <w:ilvl w:val="0"/>
          <w:numId w:val="8"/>
        </w:numPr>
        <w:spacing w:line="0" w:lineRule="atLeast"/>
        <w:ind w:left="284" w:right="4" w:hanging="284"/>
        <w:rPr>
          <w:rFonts w:ascii="Arial" w:eastAsia="Arial" w:hAnsi="Arial" w:cs="Arial"/>
          <w:sz w:val="22"/>
          <w:szCs w:val="22"/>
        </w:rPr>
      </w:pPr>
      <w:bookmarkStart w:id="3" w:name="_Hlk128000529"/>
      <w:r w:rsidRPr="00D51486">
        <w:rPr>
          <w:rFonts w:ascii="Arial" w:eastAsia="Arial" w:hAnsi="Arial" w:cs="Arial"/>
          <w:sz w:val="22"/>
          <w:szCs w:val="22"/>
        </w:rPr>
        <w:t xml:space="preserve">Zamawiający nie przewiduje prowadzenia negocjacji. </w:t>
      </w:r>
      <w:bookmarkEnd w:id="3"/>
    </w:p>
    <w:p w14:paraId="5C9D96D2" w14:textId="77777777" w:rsidR="001A1378" w:rsidRPr="00D51486" w:rsidRDefault="001A1378" w:rsidP="003949BB">
      <w:pPr>
        <w:numPr>
          <w:ilvl w:val="0"/>
          <w:numId w:val="8"/>
        </w:numPr>
        <w:spacing w:line="0" w:lineRule="atLeast"/>
        <w:ind w:left="284" w:right="4" w:hanging="284"/>
        <w:jc w:val="both"/>
        <w:rPr>
          <w:rFonts w:ascii="Arial" w:eastAsia="Arial" w:hAnsi="Arial" w:cs="Arial"/>
          <w:sz w:val="22"/>
          <w:szCs w:val="22"/>
        </w:rPr>
      </w:pPr>
      <w:r w:rsidRPr="00D51486">
        <w:rPr>
          <w:rFonts w:ascii="Arial" w:eastAsia="Arial" w:hAnsi="Arial" w:cs="Arial"/>
          <w:sz w:val="22"/>
          <w:szCs w:val="22"/>
        </w:rPr>
        <w:t xml:space="preserve">Szacunkowa wartość przedmiotowego zamówienia </w:t>
      </w:r>
      <w:r w:rsidR="00D51486">
        <w:rPr>
          <w:rFonts w:ascii="Arial" w:eastAsia="Arial" w:hAnsi="Arial" w:cs="Arial"/>
          <w:sz w:val="22"/>
          <w:szCs w:val="22"/>
        </w:rPr>
        <w:t xml:space="preserve">nie przekracza progów unijnych </w:t>
      </w:r>
      <w:r w:rsidR="003949BB">
        <w:rPr>
          <w:rFonts w:ascii="Arial" w:eastAsia="Arial" w:hAnsi="Arial" w:cs="Arial"/>
          <w:sz w:val="22"/>
          <w:szCs w:val="22"/>
        </w:rPr>
        <w:br/>
      </w:r>
      <w:r w:rsidRPr="00D51486">
        <w:rPr>
          <w:rFonts w:ascii="Arial" w:eastAsia="Arial" w:hAnsi="Arial" w:cs="Arial"/>
          <w:sz w:val="22"/>
          <w:szCs w:val="22"/>
        </w:rPr>
        <w:t xml:space="preserve">o jakich mowa w art. 3 ustawy </w:t>
      </w:r>
      <w:proofErr w:type="spellStart"/>
      <w:r w:rsidRPr="00D51486">
        <w:rPr>
          <w:rFonts w:ascii="Arial" w:eastAsia="Arial" w:hAnsi="Arial" w:cs="Arial"/>
          <w:sz w:val="22"/>
          <w:szCs w:val="22"/>
        </w:rPr>
        <w:t>Pzp</w:t>
      </w:r>
      <w:proofErr w:type="spellEnd"/>
      <w:r w:rsidRPr="00D51486">
        <w:rPr>
          <w:rFonts w:ascii="Arial" w:eastAsia="Arial" w:hAnsi="Arial" w:cs="Arial"/>
          <w:sz w:val="22"/>
          <w:szCs w:val="22"/>
        </w:rPr>
        <w:t xml:space="preserve">.  </w:t>
      </w:r>
    </w:p>
    <w:p w14:paraId="24AFD945" w14:textId="77777777" w:rsidR="001A1378" w:rsidRPr="00D51486" w:rsidRDefault="001A1378" w:rsidP="000C377D">
      <w:pPr>
        <w:numPr>
          <w:ilvl w:val="0"/>
          <w:numId w:val="8"/>
        </w:numPr>
        <w:spacing w:line="0" w:lineRule="atLeast"/>
        <w:ind w:left="284" w:right="4" w:hanging="284"/>
        <w:rPr>
          <w:rFonts w:ascii="Arial" w:eastAsia="Arial" w:hAnsi="Arial" w:cs="Arial"/>
          <w:sz w:val="22"/>
          <w:szCs w:val="22"/>
        </w:rPr>
      </w:pPr>
      <w:r w:rsidRPr="00D51486">
        <w:rPr>
          <w:rFonts w:ascii="Arial" w:eastAsia="Arial" w:hAnsi="Arial" w:cs="Arial"/>
          <w:sz w:val="22"/>
          <w:szCs w:val="22"/>
        </w:rPr>
        <w:t>Zamawiający nie przewiduje aukcji elektronicznej.</w:t>
      </w:r>
    </w:p>
    <w:p w14:paraId="092F03E3" w14:textId="77777777" w:rsidR="001A1378" w:rsidRPr="00D51486" w:rsidRDefault="001A1378" w:rsidP="000C377D">
      <w:pPr>
        <w:numPr>
          <w:ilvl w:val="0"/>
          <w:numId w:val="8"/>
        </w:numPr>
        <w:spacing w:line="0" w:lineRule="atLeast"/>
        <w:ind w:left="284" w:right="4" w:hanging="284"/>
        <w:rPr>
          <w:rFonts w:ascii="Arial" w:eastAsia="Arial" w:hAnsi="Arial" w:cs="Arial"/>
          <w:sz w:val="22"/>
          <w:szCs w:val="22"/>
        </w:rPr>
      </w:pPr>
      <w:r w:rsidRPr="00D51486">
        <w:rPr>
          <w:rFonts w:ascii="Arial" w:eastAsia="Arial" w:hAnsi="Arial" w:cs="Arial"/>
          <w:sz w:val="22"/>
          <w:szCs w:val="22"/>
        </w:rPr>
        <w:t>Zamawiający nie prowadzi postępowania w celu zawarcia umowy ramowej.</w:t>
      </w:r>
    </w:p>
    <w:p w14:paraId="6BB4CA71" w14:textId="77777777" w:rsidR="001A1378" w:rsidRPr="00D51486" w:rsidRDefault="001A1378" w:rsidP="000C377D">
      <w:pPr>
        <w:numPr>
          <w:ilvl w:val="0"/>
          <w:numId w:val="8"/>
        </w:numPr>
        <w:spacing w:line="0" w:lineRule="atLeast"/>
        <w:ind w:left="284" w:right="4" w:hanging="284"/>
        <w:rPr>
          <w:rFonts w:ascii="Arial" w:eastAsia="Arial" w:hAnsi="Arial" w:cs="Arial"/>
          <w:sz w:val="22"/>
          <w:szCs w:val="22"/>
        </w:rPr>
      </w:pPr>
      <w:r w:rsidRPr="00D51486">
        <w:rPr>
          <w:rFonts w:ascii="Arial" w:eastAsia="Arial" w:hAnsi="Arial" w:cs="Arial"/>
          <w:sz w:val="22"/>
          <w:szCs w:val="22"/>
        </w:rPr>
        <w:t xml:space="preserve">Zamawiający nie zastrzega możliwości ubiegania się o udzielenie zamówienia wyłącznie przez Wykonawców, o których mowa w art. 94 ustawy </w:t>
      </w:r>
      <w:proofErr w:type="spellStart"/>
      <w:r w:rsidRPr="00D51486">
        <w:rPr>
          <w:rFonts w:ascii="Arial" w:eastAsia="Arial" w:hAnsi="Arial" w:cs="Arial"/>
          <w:sz w:val="22"/>
          <w:szCs w:val="22"/>
        </w:rPr>
        <w:t>Pzp</w:t>
      </w:r>
      <w:proofErr w:type="spellEnd"/>
      <w:r w:rsidRPr="00D51486">
        <w:rPr>
          <w:rFonts w:ascii="Arial" w:eastAsia="Arial" w:hAnsi="Arial" w:cs="Arial"/>
          <w:sz w:val="22"/>
          <w:szCs w:val="22"/>
        </w:rPr>
        <w:t>.</w:t>
      </w:r>
    </w:p>
    <w:p w14:paraId="11C74CFC" w14:textId="77777777" w:rsidR="001A1378" w:rsidRPr="00D51486" w:rsidRDefault="001A1378" w:rsidP="003949BB">
      <w:pPr>
        <w:numPr>
          <w:ilvl w:val="0"/>
          <w:numId w:val="8"/>
        </w:numPr>
        <w:spacing w:line="0" w:lineRule="atLeast"/>
        <w:ind w:left="284" w:right="4" w:hanging="284"/>
        <w:jc w:val="both"/>
        <w:rPr>
          <w:rFonts w:ascii="Arial" w:eastAsia="Arial" w:hAnsi="Arial" w:cs="Arial"/>
          <w:sz w:val="22"/>
          <w:szCs w:val="22"/>
        </w:rPr>
      </w:pPr>
      <w:r w:rsidRPr="00D51486">
        <w:rPr>
          <w:rFonts w:ascii="Arial" w:eastAsia="Arial" w:hAnsi="Arial" w:cs="Arial"/>
          <w:sz w:val="22"/>
          <w:szCs w:val="22"/>
        </w:rPr>
        <w:t xml:space="preserve">Postępowanie o udzielenie zamówienia prowadzone będzie w języku polskim </w:t>
      </w:r>
      <w:r w:rsidR="009239F0">
        <w:rPr>
          <w:rFonts w:ascii="Arial" w:eastAsia="Arial" w:hAnsi="Arial" w:cs="Arial"/>
          <w:sz w:val="22"/>
          <w:szCs w:val="22"/>
        </w:rPr>
        <w:br/>
      </w:r>
      <w:r w:rsidRPr="00D51486">
        <w:rPr>
          <w:rFonts w:ascii="Arial" w:eastAsia="Arial" w:hAnsi="Arial" w:cs="Arial"/>
          <w:sz w:val="22"/>
          <w:szCs w:val="22"/>
        </w:rPr>
        <w:t xml:space="preserve">z  zachowaniem formy pisemnej, zgodnie z art. 20 ust. 1 i 2 ustawy </w:t>
      </w:r>
      <w:proofErr w:type="spellStart"/>
      <w:r w:rsidRPr="00D51486">
        <w:rPr>
          <w:rFonts w:ascii="Arial" w:eastAsia="Arial" w:hAnsi="Arial" w:cs="Arial"/>
          <w:sz w:val="22"/>
          <w:szCs w:val="22"/>
        </w:rPr>
        <w:t>Pzp</w:t>
      </w:r>
      <w:proofErr w:type="spellEnd"/>
      <w:r w:rsidRPr="00D51486">
        <w:rPr>
          <w:rFonts w:ascii="Arial" w:eastAsia="Arial" w:hAnsi="Arial" w:cs="Arial"/>
          <w:sz w:val="22"/>
          <w:szCs w:val="22"/>
        </w:rPr>
        <w:t>.,  Zamawiający nie wyraża zgody na złożenie oświadczeń, oferty oraz innych dokumentów w języku obcym.</w:t>
      </w:r>
    </w:p>
    <w:p w14:paraId="25E123CF" w14:textId="77777777" w:rsidR="001A1378" w:rsidRDefault="001A1378" w:rsidP="000C377D">
      <w:pPr>
        <w:numPr>
          <w:ilvl w:val="0"/>
          <w:numId w:val="8"/>
        </w:numPr>
        <w:spacing w:line="0" w:lineRule="atLeast"/>
        <w:ind w:left="284" w:right="4" w:hanging="284"/>
        <w:rPr>
          <w:rFonts w:ascii="Arial" w:eastAsia="Arial" w:hAnsi="Arial" w:cs="Arial"/>
          <w:sz w:val="22"/>
          <w:szCs w:val="22"/>
        </w:rPr>
      </w:pPr>
      <w:r>
        <w:rPr>
          <w:rFonts w:ascii="Arial" w:eastAsia="Arial" w:hAnsi="Arial" w:cs="Arial"/>
          <w:sz w:val="22"/>
          <w:szCs w:val="22"/>
        </w:rPr>
        <w:t>Zamawiający nie przewiduje rozliczeń z Wykonawcą w walutach obcych. Rozliczenia prowadzone będą wyłącznie w złotych polskich.</w:t>
      </w:r>
    </w:p>
    <w:p w14:paraId="492781E2" w14:textId="77777777" w:rsidR="001A1378" w:rsidRDefault="001A1378" w:rsidP="000C377D">
      <w:pPr>
        <w:numPr>
          <w:ilvl w:val="0"/>
          <w:numId w:val="8"/>
        </w:numPr>
        <w:ind w:left="284" w:right="6" w:hanging="284"/>
        <w:rPr>
          <w:rFonts w:ascii="Arial" w:eastAsia="Arial" w:hAnsi="Arial" w:cs="Arial"/>
          <w:sz w:val="22"/>
          <w:szCs w:val="22"/>
        </w:rPr>
      </w:pPr>
      <w:r>
        <w:rPr>
          <w:rFonts w:ascii="Arial" w:eastAsia="Arial" w:hAnsi="Arial" w:cs="Arial"/>
          <w:sz w:val="22"/>
          <w:szCs w:val="22"/>
        </w:rPr>
        <w:lastRenderedPageBreak/>
        <w:t>Zamawiający nie przewiduje zwrotu kosztów zawiązanych z przygotowaniem i złożeniem oferty oraz udziałem w postępowaniu.</w:t>
      </w:r>
    </w:p>
    <w:p w14:paraId="0BAE9219" w14:textId="77777777" w:rsidR="001A1378" w:rsidRPr="00D51486" w:rsidRDefault="001A1378" w:rsidP="00150CD3">
      <w:pPr>
        <w:numPr>
          <w:ilvl w:val="0"/>
          <w:numId w:val="8"/>
        </w:numPr>
        <w:ind w:left="284" w:right="6" w:hanging="426"/>
        <w:jc w:val="both"/>
        <w:rPr>
          <w:rFonts w:ascii="Arial" w:eastAsia="Arial" w:hAnsi="Arial" w:cs="Arial"/>
          <w:sz w:val="22"/>
          <w:szCs w:val="22"/>
        </w:rPr>
      </w:pPr>
      <w:r w:rsidRPr="00D51486">
        <w:rPr>
          <w:rFonts w:ascii="Arial" w:eastAsia="Arial" w:hAnsi="Arial" w:cs="Arial"/>
          <w:sz w:val="22"/>
          <w:szCs w:val="22"/>
        </w:rPr>
        <w:t xml:space="preserve">W postępowaniu o udzielenie zamówienia  komunikacja między zamawiającym </w:t>
      </w:r>
      <w:r w:rsidR="00D51486" w:rsidRPr="00D51486">
        <w:rPr>
          <w:rFonts w:ascii="Arial" w:eastAsia="Arial" w:hAnsi="Arial" w:cs="Arial"/>
          <w:sz w:val="22"/>
          <w:szCs w:val="22"/>
        </w:rPr>
        <w:br/>
        <w:t xml:space="preserve">a </w:t>
      </w:r>
      <w:r w:rsidRPr="00D51486">
        <w:rPr>
          <w:rFonts w:ascii="Arial" w:eastAsia="Arial" w:hAnsi="Arial" w:cs="Arial"/>
          <w:sz w:val="22"/>
          <w:szCs w:val="22"/>
        </w:rPr>
        <w:t xml:space="preserve">wykonawcami odbywa się elektronicznie za pośrednictwem </w:t>
      </w:r>
      <w:hyperlink r:id="rId11" w:history="1">
        <w:r w:rsidR="003A497F" w:rsidRPr="00D51486">
          <w:rPr>
            <w:rStyle w:val="Hipercze"/>
            <w:rFonts w:ascii="Arial" w:eastAsia="Arial" w:hAnsi="Arial" w:cs="Arial"/>
            <w:sz w:val="22"/>
            <w:szCs w:val="22"/>
          </w:rPr>
          <w:t>https://platformazakupowa.pl/pn/kostrzyn_nad_odra</w:t>
        </w:r>
      </w:hyperlink>
      <w:r w:rsidRPr="00D51486">
        <w:rPr>
          <w:rFonts w:ascii="Arial" w:eastAsia="Arial" w:hAnsi="Arial" w:cs="Arial"/>
          <w:sz w:val="22"/>
          <w:szCs w:val="22"/>
        </w:rPr>
        <w:t xml:space="preserve"> i formularza Wyślij wiadomość, dostępnego na stronie dotyczącej postępowania. Wszelkie zmiany</w:t>
      </w:r>
      <w:r w:rsidRPr="00D51486">
        <w:rPr>
          <w:rFonts w:ascii="Arial" w:eastAsia="Arial" w:hAnsi="Arial" w:cs="Arial"/>
          <w:sz w:val="22"/>
          <w:szCs w:val="22"/>
        </w:rPr>
        <w:br/>
        <w:t xml:space="preserve"> i wyjaśnienia treści SWZ oraz inne dokumenty zamówienia bezpośrednio związane </w:t>
      </w:r>
      <w:r w:rsidR="00591875" w:rsidRPr="00D51486">
        <w:rPr>
          <w:rFonts w:ascii="Arial" w:eastAsia="Arial" w:hAnsi="Arial" w:cs="Arial"/>
          <w:sz w:val="22"/>
          <w:szCs w:val="22"/>
        </w:rPr>
        <w:br/>
      </w:r>
      <w:r w:rsidRPr="00D51486">
        <w:rPr>
          <w:rFonts w:ascii="Arial" w:eastAsia="Arial" w:hAnsi="Arial" w:cs="Arial"/>
          <w:sz w:val="22"/>
          <w:szCs w:val="22"/>
        </w:rPr>
        <w:t xml:space="preserve">z postępowaniem o udzielenie zamówienia będą udostępniane na stronie  prowadzonego postępowania </w:t>
      </w:r>
      <w:hyperlink r:id="rId12" w:history="1">
        <w:r w:rsidRPr="00D51486">
          <w:rPr>
            <w:rStyle w:val="Hipercze"/>
            <w:rFonts w:ascii="Arial" w:eastAsia="Arial" w:hAnsi="Arial" w:cs="Arial"/>
            <w:sz w:val="22"/>
            <w:szCs w:val="22"/>
          </w:rPr>
          <w:t>https://platformazakupowa.pl/pn/kostrzyn_nad_odra</w:t>
        </w:r>
      </w:hyperlink>
      <w:r w:rsidRPr="00D51486">
        <w:rPr>
          <w:rFonts w:ascii="Arial" w:eastAsia="Arial" w:hAnsi="Arial" w:cs="Arial"/>
          <w:sz w:val="22"/>
          <w:szCs w:val="22"/>
        </w:rPr>
        <w:t xml:space="preserve"> .</w:t>
      </w:r>
    </w:p>
    <w:p w14:paraId="43277823" w14:textId="77777777" w:rsidR="00A82AC8" w:rsidRDefault="001A1378" w:rsidP="00150CD3">
      <w:pPr>
        <w:numPr>
          <w:ilvl w:val="0"/>
          <w:numId w:val="8"/>
        </w:numPr>
        <w:ind w:left="284" w:right="6" w:hanging="426"/>
        <w:jc w:val="both"/>
        <w:rPr>
          <w:rFonts w:ascii="Arial" w:eastAsia="Arial" w:hAnsi="Arial" w:cs="Arial"/>
          <w:sz w:val="22"/>
          <w:szCs w:val="22"/>
        </w:rPr>
      </w:pPr>
      <w:r>
        <w:rPr>
          <w:rFonts w:ascii="Arial" w:eastAsia="Arial" w:hAnsi="Arial" w:cs="Arial"/>
          <w:sz w:val="22"/>
          <w:szCs w:val="22"/>
        </w:rPr>
        <w:t xml:space="preserve">W sytuacjach awaryjnych np. w przypadku braku działania </w:t>
      </w:r>
      <w:hyperlink r:id="rId13" w:history="1">
        <w:r>
          <w:rPr>
            <w:rStyle w:val="Hipercze"/>
            <w:rFonts w:ascii="Arial" w:eastAsia="Arial" w:hAnsi="Arial" w:cs="Arial"/>
            <w:sz w:val="22"/>
            <w:szCs w:val="22"/>
          </w:rPr>
          <w:t>https://platformazakupowa.pl/pn/kostrzyn_nad_odra</w:t>
        </w:r>
      </w:hyperlink>
      <w:r>
        <w:rPr>
          <w:rFonts w:ascii="Arial" w:eastAsia="Arial" w:hAnsi="Arial" w:cs="Arial"/>
          <w:sz w:val="22"/>
          <w:szCs w:val="22"/>
        </w:rPr>
        <w:t xml:space="preserve"> Zamawiający może również komunikować się z wykonawcami za pomocą poczty elektronicznej.</w:t>
      </w:r>
    </w:p>
    <w:p w14:paraId="5C38B340" w14:textId="77777777" w:rsidR="00AE19B3" w:rsidRDefault="00AE19B3" w:rsidP="00150CD3">
      <w:pPr>
        <w:numPr>
          <w:ilvl w:val="0"/>
          <w:numId w:val="8"/>
        </w:numPr>
        <w:ind w:left="284" w:right="6" w:hanging="426"/>
        <w:jc w:val="both"/>
        <w:rPr>
          <w:rFonts w:ascii="Arial" w:eastAsia="Arial" w:hAnsi="Arial" w:cs="Arial"/>
          <w:sz w:val="22"/>
          <w:szCs w:val="22"/>
        </w:rPr>
      </w:pPr>
      <w:r w:rsidRPr="00CD301E">
        <w:rPr>
          <w:rFonts w:ascii="Arial" w:eastAsia="Arial" w:hAnsi="Arial" w:cs="Arial"/>
          <w:sz w:val="22"/>
          <w:szCs w:val="22"/>
        </w:rPr>
        <w:t>Zamawiający najpierw dokona badania i oceny ofert, a następnie dokona kwalifikacji podmiotowej wykonawcy, którego oferta została najwyżej oceniona, w zakresie braku podstaw wykluczenia oraz spełniania warunków udziału w postępowaniu</w:t>
      </w:r>
      <w:r>
        <w:rPr>
          <w:rFonts w:ascii="Arial" w:eastAsia="Arial" w:hAnsi="Arial" w:cs="Arial"/>
          <w:sz w:val="22"/>
          <w:szCs w:val="22"/>
        </w:rPr>
        <w:t>.</w:t>
      </w:r>
    </w:p>
    <w:p w14:paraId="0641849B" w14:textId="77777777" w:rsidR="00A82AC8" w:rsidRPr="00A82AC8" w:rsidRDefault="00A82AC8" w:rsidP="00D51486">
      <w:pPr>
        <w:tabs>
          <w:tab w:val="left" w:pos="0"/>
        </w:tabs>
        <w:ind w:right="4"/>
        <w:jc w:val="both"/>
        <w:rPr>
          <w:rFonts w:ascii="Arial" w:eastAsia="Arial" w:hAnsi="Arial" w:cs="Arial"/>
          <w:sz w:val="16"/>
          <w:szCs w:val="16"/>
        </w:rPr>
      </w:pPr>
    </w:p>
    <w:p w14:paraId="1A88E66F" w14:textId="77777777" w:rsidR="001A1378" w:rsidRDefault="001A1378">
      <w:pPr>
        <w:pBdr>
          <w:top w:val="single" w:sz="4" w:space="1" w:color="000000"/>
          <w:left w:val="single" w:sz="4" w:space="4" w:color="000000"/>
          <w:bottom w:val="single" w:sz="4" w:space="1" w:color="000000"/>
          <w:right w:val="single" w:sz="4" w:space="4" w:color="000000"/>
        </w:pBdr>
        <w:jc w:val="both"/>
        <w:rPr>
          <w:rFonts w:ascii="Arial" w:hAnsi="Arial" w:cs="Arial"/>
          <w:sz w:val="22"/>
          <w:szCs w:val="22"/>
        </w:rPr>
      </w:pPr>
      <w:r>
        <w:rPr>
          <w:rFonts w:ascii="Arial" w:hAnsi="Arial" w:cs="Arial"/>
          <w:b/>
          <w:sz w:val="22"/>
          <w:szCs w:val="22"/>
        </w:rPr>
        <w:t xml:space="preserve">III. </w:t>
      </w:r>
      <w:r>
        <w:rPr>
          <w:rFonts w:ascii="Arial" w:hAnsi="Arial" w:cs="Arial"/>
          <w:b/>
          <w:sz w:val="22"/>
          <w:szCs w:val="22"/>
        </w:rPr>
        <w:tab/>
        <w:t xml:space="preserve">Opis przedmiotu zamówienia </w:t>
      </w:r>
    </w:p>
    <w:p w14:paraId="10FCE5AD" w14:textId="77777777" w:rsidR="001A1378" w:rsidRDefault="001A1378">
      <w:pPr>
        <w:tabs>
          <w:tab w:val="left" w:pos="284"/>
        </w:tabs>
        <w:suppressAutoHyphens w:val="0"/>
        <w:spacing w:line="276" w:lineRule="auto"/>
        <w:ind w:right="4"/>
        <w:jc w:val="both"/>
        <w:rPr>
          <w:rFonts w:ascii="Arial" w:hAnsi="Arial" w:cs="Arial"/>
          <w:sz w:val="22"/>
          <w:szCs w:val="22"/>
        </w:rPr>
      </w:pPr>
    </w:p>
    <w:p w14:paraId="5103DDE9" w14:textId="77777777" w:rsidR="001A1378" w:rsidRPr="00513366" w:rsidRDefault="001A1378" w:rsidP="000C377D">
      <w:pPr>
        <w:widowControl w:val="0"/>
        <w:numPr>
          <w:ilvl w:val="1"/>
          <w:numId w:val="9"/>
        </w:numPr>
        <w:autoSpaceDE w:val="0"/>
        <w:ind w:left="283" w:hanging="357"/>
        <w:jc w:val="both"/>
        <w:rPr>
          <w:sz w:val="22"/>
          <w:szCs w:val="22"/>
          <w:lang w:eastAsia="pl-PL"/>
        </w:rPr>
      </w:pPr>
      <w:r w:rsidRPr="00150CD3">
        <w:rPr>
          <w:rFonts w:ascii="Arial" w:hAnsi="Arial" w:cs="Arial"/>
          <w:sz w:val="22"/>
          <w:szCs w:val="22"/>
        </w:rPr>
        <w:t xml:space="preserve">Przedmiotem zamówienia </w:t>
      </w:r>
      <w:bookmarkStart w:id="4" w:name="_Hlk64489584"/>
      <w:bookmarkEnd w:id="4"/>
      <w:r w:rsidRPr="00150CD3">
        <w:rPr>
          <w:rFonts w:ascii="Arial" w:hAnsi="Arial" w:cs="Arial"/>
          <w:sz w:val="22"/>
          <w:szCs w:val="22"/>
        </w:rPr>
        <w:t xml:space="preserve">jest </w:t>
      </w:r>
      <w:bookmarkStart w:id="5" w:name="_Hlk135210395"/>
      <w:r w:rsidR="00D22ABE">
        <w:rPr>
          <w:rFonts w:ascii="Arial" w:hAnsi="Arial" w:cs="Arial"/>
          <w:sz w:val="22"/>
          <w:szCs w:val="22"/>
        </w:rPr>
        <w:t>realizacja zadania inwestycyjnego pn. „</w:t>
      </w:r>
      <w:r w:rsidR="00FC6418" w:rsidRPr="00FC6418">
        <w:rPr>
          <w:rFonts w:ascii="Arial" w:hAnsi="Arial" w:cs="Arial"/>
          <w:b/>
          <w:sz w:val="22"/>
          <w:szCs w:val="22"/>
        </w:rPr>
        <w:t>Tworzenie warunków dla rozwoju przedsiębiorczości – remont budynku kręgielni</w:t>
      </w:r>
      <w:r w:rsidR="00D22ABE">
        <w:rPr>
          <w:rFonts w:ascii="Arial" w:hAnsi="Arial" w:cs="Arial"/>
          <w:b/>
          <w:sz w:val="22"/>
          <w:szCs w:val="22"/>
        </w:rPr>
        <w:t>”</w:t>
      </w:r>
      <w:r w:rsidR="00494243" w:rsidRPr="00150CD3">
        <w:rPr>
          <w:rFonts w:ascii="Arial" w:hAnsi="Arial" w:cs="Arial"/>
          <w:sz w:val="22"/>
          <w:szCs w:val="22"/>
        </w:rPr>
        <w:t xml:space="preserve"> w Kostrzynie nad Odrą</w:t>
      </w:r>
      <w:r w:rsidR="004F1CA4" w:rsidRPr="00150CD3">
        <w:rPr>
          <w:rFonts w:ascii="Arial" w:hAnsi="Arial" w:cs="Arial"/>
          <w:sz w:val="22"/>
          <w:szCs w:val="22"/>
        </w:rPr>
        <w:t>.</w:t>
      </w:r>
    </w:p>
    <w:p w14:paraId="1C65191A" w14:textId="77777777" w:rsidR="00A27FE3" w:rsidRPr="00A27FE3" w:rsidRDefault="00A27FE3" w:rsidP="00A27FE3">
      <w:pPr>
        <w:widowControl w:val="0"/>
        <w:autoSpaceDE w:val="0"/>
        <w:ind w:left="284"/>
        <w:jc w:val="both"/>
        <w:rPr>
          <w:rFonts w:ascii="Arial" w:hAnsi="Arial" w:cs="Arial"/>
          <w:sz w:val="22"/>
          <w:szCs w:val="22"/>
        </w:rPr>
      </w:pPr>
      <w:r w:rsidRPr="00A27FE3">
        <w:rPr>
          <w:rFonts w:ascii="Arial" w:hAnsi="Arial" w:cs="Arial"/>
          <w:b/>
          <w:sz w:val="22"/>
          <w:szCs w:val="22"/>
        </w:rPr>
        <w:t xml:space="preserve">Zakres robót obejmuje </w:t>
      </w:r>
      <w:r w:rsidR="0094616C" w:rsidRPr="0094616C">
        <w:rPr>
          <w:rFonts w:ascii="Arial" w:hAnsi="Arial" w:cs="Arial"/>
          <w:sz w:val="22"/>
          <w:szCs w:val="22"/>
        </w:rPr>
        <w:t>p</w:t>
      </w:r>
      <w:r w:rsidRPr="00A27FE3">
        <w:rPr>
          <w:rFonts w:ascii="Arial" w:hAnsi="Arial" w:cs="Arial"/>
          <w:sz w:val="22"/>
          <w:szCs w:val="22"/>
        </w:rPr>
        <w:t>race remontowe i inwestycyjne następujących pomieszczeń:</w:t>
      </w:r>
    </w:p>
    <w:p w14:paraId="6D80ABAC" w14:textId="77777777" w:rsidR="00A27FE3" w:rsidRPr="00A27FE3" w:rsidRDefault="00A27FE3" w:rsidP="00A27FE3">
      <w:pPr>
        <w:widowControl w:val="0"/>
        <w:numPr>
          <w:ilvl w:val="0"/>
          <w:numId w:val="53"/>
        </w:numPr>
        <w:autoSpaceDE w:val="0"/>
        <w:jc w:val="both"/>
        <w:rPr>
          <w:rFonts w:ascii="Arial" w:hAnsi="Arial" w:cs="Arial"/>
          <w:sz w:val="22"/>
          <w:szCs w:val="22"/>
        </w:rPr>
      </w:pPr>
      <w:r w:rsidRPr="00A27FE3">
        <w:rPr>
          <w:rFonts w:ascii="Arial" w:hAnsi="Arial" w:cs="Arial"/>
          <w:sz w:val="22"/>
          <w:szCs w:val="22"/>
        </w:rPr>
        <w:t>Sala konferencyjna w tym m.in.:</w:t>
      </w:r>
    </w:p>
    <w:p w14:paraId="7C46CC48" w14:textId="77777777" w:rsidR="00A27FE3" w:rsidRPr="00A27FE3" w:rsidRDefault="00A27FE3" w:rsidP="00A27FE3">
      <w:pPr>
        <w:widowControl w:val="0"/>
        <w:numPr>
          <w:ilvl w:val="0"/>
          <w:numId w:val="51"/>
        </w:numPr>
        <w:autoSpaceDE w:val="0"/>
        <w:jc w:val="both"/>
        <w:rPr>
          <w:rFonts w:ascii="Arial" w:hAnsi="Arial" w:cs="Arial"/>
          <w:sz w:val="22"/>
          <w:szCs w:val="22"/>
        </w:rPr>
      </w:pPr>
      <w:r w:rsidRPr="00A27FE3">
        <w:rPr>
          <w:rFonts w:ascii="Arial" w:hAnsi="Arial" w:cs="Arial"/>
          <w:sz w:val="22"/>
          <w:szCs w:val="22"/>
        </w:rPr>
        <w:t>zabezpieczenie stolarki i podłóg folią malarską</w:t>
      </w:r>
    </w:p>
    <w:p w14:paraId="4317EE73" w14:textId="77777777" w:rsidR="00A27FE3" w:rsidRPr="00A27FE3" w:rsidRDefault="00A27FE3" w:rsidP="00A27FE3">
      <w:pPr>
        <w:widowControl w:val="0"/>
        <w:numPr>
          <w:ilvl w:val="0"/>
          <w:numId w:val="51"/>
        </w:numPr>
        <w:autoSpaceDE w:val="0"/>
        <w:jc w:val="both"/>
        <w:rPr>
          <w:rFonts w:ascii="Arial" w:hAnsi="Arial" w:cs="Arial"/>
          <w:sz w:val="22"/>
          <w:szCs w:val="22"/>
        </w:rPr>
      </w:pPr>
      <w:r w:rsidRPr="00A27FE3">
        <w:rPr>
          <w:rFonts w:ascii="Arial" w:hAnsi="Arial" w:cs="Arial"/>
          <w:sz w:val="22"/>
          <w:szCs w:val="22"/>
        </w:rPr>
        <w:t xml:space="preserve">malowanie sali wraz z przygotowanie tynków pod malowanie, </w:t>
      </w:r>
    </w:p>
    <w:p w14:paraId="08239B35" w14:textId="77777777" w:rsidR="00A27FE3" w:rsidRPr="00A27FE3" w:rsidRDefault="00A27FE3" w:rsidP="00A27FE3">
      <w:pPr>
        <w:widowControl w:val="0"/>
        <w:numPr>
          <w:ilvl w:val="0"/>
          <w:numId w:val="51"/>
        </w:numPr>
        <w:autoSpaceDE w:val="0"/>
        <w:jc w:val="both"/>
        <w:rPr>
          <w:rFonts w:ascii="Arial" w:hAnsi="Arial" w:cs="Arial"/>
          <w:sz w:val="22"/>
          <w:szCs w:val="22"/>
        </w:rPr>
      </w:pPr>
      <w:r w:rsidRPr="00A27FE3">
        <w:rPr>
          <w:rFonts w:ascii="Arial" w:hAnsi="Arial" w:cs="Arial"/>
          <w:sz w:val="22"/>
          <w:szCs w:val="22"/>
        </w:rPr>
        <w:t>cyklinowanie i lakierowanie podłogi,</w:t>
      </w:r>
    </w:p>
    <w:p w14:paraId="5905E32B" w14:textId="77777777" w:rsidR="00A27FE3" w:rsidRPr="00A27FE3" w:rsidRDefault="00A27FE3" w:rsidP="00A27FE3">
      <w:pPr>
        <w:widowControl w:val="0"/>
        <w:numPr>
          <w:ilvl w:val="0"/>
          <w:numId w:val="51"/>
        </w:numPr>
        <w:autoSpaceDE w:val="0"/>
        <w:jc w:val="both"/>
        <w:rPr>
          <w:rFonts w:ascii="Arial" w:hAnsi="Arial" w:cs="Arial"/>
          <w:sz w:val="22"/>
          <w:szCs w:val="22"/>
        </w:rPr>
      </w:pPr>
      <w:r w:rsidRPr="00A27FE3">
        <w:rPr>
          <w:rFonts w:ascii="Arial" w:hAnsi="Arial" w:cs="Arial"/>
          <w:sz w:val="22"/>
          <w:szCs w:val="22"/>
        </w:rPr>
        <w:t>wymiana oświetlenia ściennego,</w:t>
      </w:r>
    </w:p>
    <w:p w14:paraId="51E8DB30" w14:textId="77777777" w:rsidR="00A27FE3" w:rsidRPr="00A27FE3" w:rsidRDefault="00A27FE3" w:rsidP="00A27FE3">
      <w:pPr>
        <w:widowControl w:val="0"/>
        <w:numPr>
          <w:ilvl w:val="0"/>
          <w:numId w:val="51"/>
        </w:numPr>
        <w:autoSpaceDE w:val="0"/>
        <w:jc w:val="both"/>
        <w:rPr>
          <w:rFonts w:ascii="Arial" w:hAnsi="Arial" w:cs="Arial"/>
          <w:sz w:val="22"/>
          <w:szCs w:val="22"/>
        </w:rPr>
      </w:pPr>
      <w:r w:rsidRPr="00A27FE3">
        <w:rPr>
          <w:rFonts w:ascii="Arial" w:hAnsi="Arial" w:cs="Arial"/>
          <w:sz w:val="22"/>
          <w:szCs w:val="22"/>
        </w:rPr>
        <w:t>wymiana kotary na scenie,</w:t>
      </w:r>
    </w:p>
    <w:p w14:paraId="6D2D8FDC" w14:textId="77777777" w:rsidR="00A27FE3" w:rsidRPr="00A27FE3" w:rsidRDefault="00A27FE3" w:rsidP="00A27FE3">
      <w:pPr>
        <w:widowControl w:val="0"/>
        <w:numPr>
          <w:ilvl w:val="0"/>
          <w:numId w:val="51"/>
        </w:numPr>
        <w:autoSpaceDE w:val="0"/>
        <w:jc w:val="both"/>
        <w:rPr>
          <w:rFonts w:ascii="Arial" w:hAnsi="Arial" w:cs="Arial"/>
          <w:sz w:val="22"/>
          <w:szCs w:val="22"/>
        </w:rPr>
      </w:pPr>
      <w:r w:rsidRPr="00A27FE3">
        <w:rPr>
          <w:rFonts w:ascii="Arial" w:hAnsi="Arial" w:cs="Arial"/>
          <w:sz w:val="22"/>
          <w:szCs w:val="22"/>
        </w:rPr>
        <w:t>wymiana wykładziny na scenie,</w:t>
      </w:r>
    </w:p>
    <w:p w14:paraId="07F4D972" w14:textId="77777777" w:rsidR="00A27FE3" w:rsidRPr="00A27FE3" w:rsidRDefault="00A27FE3" w:rsidP="00A27FE3">
      <w:pPr>
        <w:widowControl w:val="0"/>
        <w:numPr>
          <w:ilvl w:val="0"/>
          <w:numId w:val="51"/>
        </w:numPr>
        <w:autoSpaceDE w:val="0"/>
        <w:jc w:val="both"/>
        <w:rPr>
          <w:rFonts w:ascii="Arial" w:hAnsi="Arial" w:cs="Arial"/>
          <w:sz w:val="22"/>
          <w:szCs w:val="22"/>
        </w:rPr>
      </w:pPr>
      <w:r w:rsidRPr="00A27FE3">
        <w:rPr>
          <w:rFonts w:ascii="Arial" w:hAnsi="Arial" w:cs="Arial"/>
          <w:sz w:val="22"/>
          <w:szCs w:val="22"/>
        </w:rPr>
        <w:t xml:space="preserve">wykonanie platformy dla niepełnosprawnych do wjazdu na scenę, </w:t>
      </w:r>
    </w:p>
    <w:p w14:paraId="57469AE4" w14:textId="77777777" w:rsidR="00A27FE3" w:rsidRPr="00A27FE3" w:rsidRDefault="00A27FE3" w:rsidP="00A27FE3">
      <w:pPr>
        <w:widowControl w:val="0"/>
        <w:numPr>
          <w:ilvl w:val="0"/>
          <w:numId w:val="51"/>
        </w:numPr>
        <w:autoSpaceDE w:val="0"/>
        <w:jc w:val="both"/>
        <w:rPr>
          <w:rFonts w:ascii="Arial" w:hAnsi="Arial" w:cs="Arial"/>
          <w:sz w:val="22"/>
          <w:szCs w:val="22"/>
        </w:rPr>
      </w:pPr>
      <w:r w:rsidRPr="00A27FE3">
        <w:rPr>
          <w:rFonts w:ascii="Arial" w:hAnsi="Arial" w:cs="Arial"/>
          <w:sz w:val="22"/>
          <w:szCs w:val="22"/>
        </w:rPr>
        <w:t xml:space="preserve">montaż rolet zaciemniających zewnętrznych, </w:t>
      </w:r>
    </w:p>
    <w:p w14:paraId="4AB10AAC" w14:textId="77777777" w:rsidR="00A27FE3" w:rsidRPr="00A27FE3" w:rsidRDefault="00A27FE3" w:rsidP="00A27FE3">
      <w:pPr>
        <w:widowControl w:val="0"/>
        <w:numPr>
          <w:ilvl w:val="0"/>
          <w:numId w:val="51"/>
        </w:numPr>
        <w:autoSpaceDE w:val="0"/>
        <w:jc w:val="both"/>
        <w:rPr>
          <w:rFonts w:ascii="Arial" w:hAnsi="Arial" w:cs="Arial"/>
          <w:sz w:val="22"/>
          <w:szCs w:val="22"/>
        </w:rPr>
      </w:pPr>
      <w:r w:rsidRPr="00A27FE3">
        <w:rPr>
          <w:rFonts w:ascii="Arial" w:hAnsi="Arial" w:cs="Arial"/>
          <w:sz w:val="22"/>
          <w:szCs w:val="22"/>
        </w:rPr>
        <w:t xml:space="preserve">dobudowanie pomieszczenia na tyle sali na nowy magazyn, </w:t>
      </w:r>
    </w:p>
    <w:p w14:paraId="04F34D44" w14:textId="77777777" w:rsidR="00A27FE3" w:rsidRPr="00A27FE3" w:rsidRDefault="00A27FE3" w:rsidP="00A27FE3">
      <w:pPr>
        <w:widowControl w:val="0"/>
        <w:numPr>
          <w:ilvl w:val="0"/>
          <w:numId w:val="51"/>
        </w:numPr>
        <w:autoSpaceDE w:val="0"/>
        <w:jc w:val="both"/>
        <w:rPr>
          <w:rFonts w:ascii="Arial" w:hAnsi="Arial" w:cs="Arial"/>
          <w:sz w:val="22"/>
          <w:szCs w:val="22"/>
        </w:rPr>
      </w:pPr>
      <w:r w:rsidRPr="00A27FE3">
        <w:rPr>
          <w:rFonts w:ascii="Arial" w:hAnsi="Arial" w:cs="Arial"/>
          <w:sz w:val="22"/>
          <w:szCs w:val="22"/>
        </w:rPr>
        <w:t xml:space="preserve">doprowadzenie łącza światłowodowego Internet do sali, </w:t>
      </w:r>
    </w:p>
    <w:p w14:paraId="04E7E8F2" w14:textId="77777777" w:rsidR="00A27FE3" w:rsidRPr="00A27FE3" w:rsidRDefault="00A27FE3" w:rsidP="00A27FE3">
      <w:pPr>
        <w:widowControl w:val="0"/>
        <w:numPr>
          <w:ilvl w:val="0"/>
          <w:numId w:val="51"/>
        </w:numPr>
        <w:autoSpaceDE w:val="0"/>
        <w:jc w:val="both"/>
        <w:rPr>
          <w:rFonts w:ascii="Arial" w:hAnsi="Arial" w:cs="Arial"/>
          <w:sz w:val="22"/>
          <w:szCs w:val="22"/>
        </w:rPr>
      </w:pPr>
      <w:r w:rsidRPr="00A27FE3">
        <w:rPr>
          <w:rFonts w:ascii="Arial" w:hAnsi="Arial" w:cs="Arial"/>
          <w:sz w:val="22"/>
          <w:szCs w:val="22"/>
        </w:rPr>
        <w:t xml:space="preserve">wymiana kasetonów sufitowych. </w:t>
      </w:r>
    </w:p>
    <w:p w14:paraId="4FE04B14" w14:textId="77777777" w:rsidR="00A27FE3" w:rsidRPr="00A27FE3" w:rsidRDefault="00A27FE3" w:rsidP="00A27FE3">
      <w:pPr>
        <w:widowControl w:val="0"/>
        <w:numPr>
          <w:ilvl w:val="0"/>
          <w:numId w:val="51"/>
        </w:numPr>
        <w:autoSpaceDE w:val="0"/>
        <w:jc w:val="both"/>
        <w:rPr>
          <w:rFonts w:ascii="Arial" w:hAnsi="Arial" w:cs="Arial"/>
          <w:sz w:val="22"/>
          <w:szCs w:val="22"/>
        </w:rPr>
      </w:pPr>
      <w:r w:rsidRPr="00A27FE3">
        <w:rPr>
          <w:rFonts w:ascii="Arial" w:hAnsi="Arial" w:cs="Arial"/>
          <w:sz w:val="22"/>
          <w:szCs w:val="22"/>
        </w:rPr>
        <w:t>prace porządkowe po robotach oraz wywiezienie i utylizacja odpadów.</w:t>
      </w:r>
    </w:p>
    <w:p w14:paraId="6AAD1CD3" w14:textId="77777777" w:rsidR="00A27FE3" w:rsidRPr="00A27FE3" w:rsidRDefault="00A27FE3" w:rsidP="00A27FE3">
      <w:pPr>
        <w:widowControl w:val="0"/>
        <w:numPr>
          <w:ilvl w:val="0"/>
          <w:numId w:val="53"/>
        </w:numPr>
        <w:autoSpaceDE w:val="0"/>
        <w:jc w:val="both"/>
        <w:rPr>
          <w:rFonts w:ascii="Arial" w:hAnsi="Arial" w:cs="Arial"/>
          <w:sz w:val="22"/>
          <w:szCs w:val="22"/>
        </w:rPr>
      </w:pPr>
      <w:r w:rsidRPr="00A27FE3">
        <w:rPr>
          <w:rFonts w:ascii="Arial" w:hAnsi="Arial" w:cs="Arial"/>
          <w:sz w:val="22"/>
          <w:szCs w:val="22"/>
        </w:rPr>
        <w:t xml:space="preserve">Sala 35 (zaplecze sali konferencyjnej) w tym m.in.: </w:t>
      </w:r>
    </w:p>
    <w:p w14:paraId="0E37AD56" w14:textId="77777777" w:rsidR="00A27FE3" w:rsidRPr="00A27FE3" w:rsidRDefault="00A27FE3" w:rsidP="00A27FE3">
      <w:pPr>
        <w:widowControl w:val="0"/>
        <w:numPr>
          <w:ilvl w:val="0"/>
          <w:numId w:val="51"/>
        </w:numPr>
        <w:autoSpaceDE w:val="0"/>
        <w:jc w:val="both"/>
        <w:rPr>
          <w:rFonts w:ascii="Arial" w:hAnsi="Arial" w:cs="Arial"/>
          <w:sz w:val="22"/>
          <w:szCs w:val="22"/>
        </w:rPr>
      </w:pPr>
      <w:r w:rsidRPr="00A27FE3">
        <w:rPr>
          <w:rFonts w:ascii="Arial" w:hAnsi="Arial" w:cs="Arial"/>
          <w:sz w:val="22"/>
          <w:szCs w:val="22"/>
        </w:rPr>
        <w:t>zabezpieczenie stolarki i podłóg folią malarską</w:t>
      </w:r>
    </w:p>
    <w:p w14:paraId="09017830" w14:textId="77777777" w:rsidR="00A27FE3" w:rsidRPr="00A27FE3" w:rsidRDefault="00A27FE3" w:rsidP="00A27FE3">
      <w:pPr>
        <w:widowControl w:val="0"/>
        <w:numPr>
          <w:ilvl w:val="0"/>
          <w:numId w:val="51"/>
        </w:numPr>
        <w:autoSpaceDE w:val="0"/>
        <w:jc w:val="both"/>
        <w:rPr>
          <w:rFonts w:ascii="Arial" w:hAnsi="Arial" w:cs="Arial"/>
          <w:sz w:val="22"/>
          <w:szCs w:val="22"/>
        </w:rPr>
      </w:pPr>
      <w:r w:rsidRPr="00A27FE3">
        <w:rPr>
          <w:rFonts w:ascii="Arial" w:hAnsi="Arial" w:cs="Arial"/>
          <w:sz w:val="22"/>
          <w:szCs w:val="22"/>
        </w:rPr>
        <w:t xml:space="preserve">wykonanie klimatyzacji pomieszczenia, </w:t>
      </w:r>
    </w:p>
    <w:p w14:paraId="186C88E8" w14:textId="77777777" w:rsidR="00A27FE3" w:rsidRPr="00A27FE3" w:rsidRDefault="00A27FE3" w:rsidP="00A27FE3">
      <w:pPr>
        <w:widowControl w:val="0"/>
        <w:numPr>
          <w:ilvl w:val="0"/>
          <w:numId w:val="51"/>
        </w:numPr>
        <w:autoSpaceDE w:val="0"/>
        <w:jc w:val="both"/>
        <w:rPr>
          <w:rFonts w:ascii="Arial" w:hAnsi="Arial" w:cs="Arial"/>
          <w:sz w:val="22"/>
          <w:szCs w:val="22"/>
        </w:rPr>
      </w:pPr>
      <w:r w:rsidRPr="00A27FE3">
        <w:rPr>
          <w:rFonts w:ascii="Arial" w:hAnsi="Arial" w:cs="Arial"/>
          <w:sz w:val="22"/>
          <w:szCs w:val="22"/>
        </w:rPr>
        <w:t xml:space="preserve">instalacja kotary do ściany luster, </w:t>
      </w:r>
    </w:p>
    <w:p w14:paraId="16CCD9FE" w14:textId="77777777" w:rsidR="00A27FE3" w:rsidRPr="00A27FE3" w:rsidRDefault="00A27FE3" w:rsidP="00A27FE3">
      <w:pPr>
        <w:widowControl w:val="0"/>
        <w:numPr>
          <w:ilvl w:val="0"/>
          <w:numId w:val="51"/>
        </w:numPr>
        <w:autoSpaceDE w:val="0"/>
        <w:jc w:val="both"/>
        <w:rPr>
          <w:rFonts w:ascii="Arial" w:hAnsi="Arial" w:cs="Arial"/>
          <w:sz w:val="22"/>
          <w:szCs w:val="22"/>
        </w:rPr>
      </w:pPr>
      <w:r w:rsidRPr="00A27FE3">
        <w:rPr>
          <w:rFonts w:ascii="Arial" w:hAnsi="Arial" w:cs="Arial"/>
          <w:sz w:val="22"/>
          <w:szCs w:val="22"/>
        </w:rPr>
        <w:t>odmalowanie Sali,</w:t>
      </w:r>
    </w:p>
    <w:p w14:paraId="4BD3911B" w14:textId="77777777" w:rsidR="00A27FE3" w:rsidRPr="00A27FE3" w:rsidRDefault="00A27FE3" w:rsidP="00A27FE3">
      <w:pPr>
        <w:widowControl w:val="0"/>
        <w:numPr>
          <w:ilvl w:val="0"/>
          <w:numId w:val="51"/>
        </w:numPr>
        <w:autoSpaceDE w:val="0"/>
        <w:jc w:val="both"/>
        <w:rPr>
          <w:rFonts w:ascii="Arial" w:hAnsi="Arial" w:cs="Arial"/>
          <w:sz w:val="22"/>
          <w:szCs w:val="22"/>
        </w:rPr>
      </w:pPr>
      <w:r w:rsidRPr="00A27FE3">
        <w:rPr>
          <w:rFonts w:ascii="Arial" w:hAnsi="Arial" w:cs="Arial"/>
          <w:sz w:val="22"/>
          <w:szCs w:val="22"/>
        </w:rPr>
        <w:t>prace porządkowe po robotach oraz wywiezienie i utylizacja odpadów.</w:t>
      </w:r>
    </w:p>
    <w:p w14:paraId="0E729C9E" w14:textId="77777777" w:rsidR="00A27FE3" w:rsidRPr="00A27FE3" w:rsidRDefault="00A27FE3" w:rsidP="00A27FE3">
      <w:pPr>
        <w:widowControl w:val="0"/>
        <w:numPr>
          <w:ilvl w:val="0"/>
          <w:numId w:val="53"/>
        </w:numPr>
        <w:autoSpaceDE w:val="0"/>
        <w:jc w:val="both"/>
        <w:rPr>
          <w:rFonts w:ascii="Arial" w:hAnsi="Arial" w:cs="Arial"/>
          <w:sz w:val="22"/>
          <w:szCs w:val="22"/>
        </w:rPr>
      </w:pPr>
      <w:proofErr w:type="spellStart"/>
      <w:r w:rsidRPr="00A27FE3">
        <w:rPr>
          <w:rFonts w:ascii="Arial" w:hAnsi="Arial" w:cs="Arial"/>
          <w:sz w:val="22"/>
          <w:szCs w:val="22"/>
        </w:rPr>
        <w:t>Foyer</w:t>
      </w:r>
      <w:proofErr w:type="spellEnd"/>
      <w:r w:rsidRPr="00A27FE3">
        <w:rPr>
          <w:rFonts w:ascii="Arial" w:hAnsi="Arial" w:cs="Arial"/>
          <w:sz w:val="22"/>
          <w:szCs w:val="22"/>
        </w:rPr>
        <w:t xml:space="preserve"> w tym m.in.: </w:t>
      </w:r>
    </w:p>
    <w:p w14:paraId="5DEF0AC6" w14:textId="77777777" w:rsidR="00A27FE3" w:rsidRPr="00A27FE3" w:rsidRDefault="00A27FE3" w:rsidP="00A27FE3">
      <w:pPr>
        <w:widowControl w:val="0"/>
        <w:numPr>
          <w:ilvl w:val="0"/>
          <w:numId w:val="52"/>
        </w:numPr>
        <w:autoSpaceDE w:val="0"/>
        <w:jc w:val="both"/>
        <w:rPr>
          <w:rFonts w:ascii="Arial" w:hAnsi="Arial" w:cs="Arial"/>
          <w:sz w:val="22"/>
          <w:szCs w:val="22"/>
        </w:rPr>
      </w:pPr>
      <w:r w:rsidRPr="00A27FE3">
        <w:rPr>
          <w:rFonts w:ascii="Arial" w:hAnsi="Arial" w:cs="Arial"/>
          <w:sz w:val="22"/>
          <w:szCs w:val="22"/>
        </w:rPr>
        <w:t xml:space="preserve">obłożenie płytkami pionu windy transportowej; </w:t>
      </w:r>
    </w:p>
    <w:p w14:paraId="367D42AB" w14:textId="77777777" w:rsidR="00A27FE3" w:rsidRPr="00A27FE3" w:rsidRDefault="00A27FE3" w:rsidP="00A27FE3">
      <w:pPr>
        <w:widowControl w:val="0"/>
        <w:numPr>
          <w:ilvl w:val="0"/>
          <w:numId w:val="52"/>
        </w:numPr>
        <w:autoSpaceDE w:val="0"/>
        <w:jc w:val="both"/>
        <w:rPr>
          <w:rFonts w:ascii="Arial" w:hAnsi="Arial" w:cs="Arial"/>
          <w:sz w:val="22"/>
          <w:szCs w:val="22"/>
        </w:rPr>
      </w:pPr>
      <w:r w:rsidRPr="00A27FE3">
        <w:rPr>
          <w:rFonts w:ascii="Arial" w:hAnsi="Arial" w:cs="Arial"/>
          <w:sz w:val="22"/>
          <w:szCs w:val="22"/>
        </w:rPr>
        <w:t xml:space="preserve">wymiana drzwi wejściowych do sali konferencyjnej (z tzw. cichym </w:t>
      </w:r>
      <w:proofErr w:type="spellStart"/>
      <w:r w:rsidRPr="00A27FE3">
        <w:rPr>
          <w:rFonts w:ascii="Arial" w:hAnsi="Arial" w:cs="Arial"/>
          <w:sz w:val="22"/>
          <w:szCs w:val="22"/>
        </w:rPr>
        <w:t>domykiem</w:t>
      </w:r>
      <w:proofErr w:type="spellEnd"/>
      <w:r w:rsidRPr="00A27FE3">
        <w:rPr>
          <w:rFonts w:ascii="Arial" w:hAnsi="Arial" w:cs="Arial"/>
          <w:sz w:val="22"/>
          <w:szCs w:val="22"/>
        </w:rPr>
        <w:t>),</w:t>
      </w:r>
    </w:p>
    <w:p w14:paraId="7E7373CF" w14:textId="77777777" w:rsidR="00A27FE3" w:rsidRPr="00A27FE3" w:rsidRDefault="00A27FE3" w:rsidP="00A27FE3">
      <w:pPr>
        <w:widowControl w:val="0"/>
        <w:numPr>
          <w:ilvl w:val="0"/>
          <w:numId w:val="52"/>
        </w:numPr>
        <w:autoSpaceDE w:val="0"/>
        <w:jc w:val="both"/>
        <w:rPr>
          <w:rFonts w:ascii="Arial" w:hAnsi="Arial" w:cs="Arial"/>
          <w:sz w:val="22"/>
          <w:szCs w:val="22"/>
        </w:rPr>
      </w:pPr>
      <w:r w:rsidRPr="00A27FE3">
        <w:rPr>
          <w:rFonts w:ascii="Arial" w:hAnsi="Arial" w:cs="Arial"/>
          <w:sz w:val="22"/>
          <w:szCs w:val="22"/>
        </w:rPr>
        <w:t xml:space="preserve">odmalowanie </w:t>
      </w:r>
      <w:proofErr w:type="spellStart"/>
      <w:r w:rsidRPr="00A27FE3">
        <w:rPr>
          <w:rFonts w:ascii="Arial" w:hAnsi="Arial" w:cs="Arial"/>
          <w:sz w:val="22"/>
          <w:szCs w:val="22"/>
        </w:rPr>
        <w:t>Foyer</w:t>
      </w:r>
      <w:proofErr w:type="spellEnd"/>
      <w:r w:rsidRPr="00A27FE3">
        <w:rPr>
          <w:rFonts w:ascii="Arial" w:hAnsi="Arial" w:cs="Arial"/>
          <w:sz w:val="22"/>
          <w:szCs w:val="22"/>
        </w:rPr>
        <w:t xml:space="preserve"> na 1 piętrze oraz parteru od strony wejścia.</w:t>
      </w:r>
    </w:p>
    <w:p w14:paraId="2E2EB64D" w14:textId="77777777" w:rsidR="00A27FE3" w:rsidRPr="00A27FE3" w:rsidRDefault="00A27FE3" w:rsidP="00A27FE3">
      <w:pPr>
        <w:widowControl w:val="0"/>
        <w:numPr>
          <w:ilvl w:val="0"/>
          <w:numId w:val="52"/>
        </w:numPr>
        <w:autoSpaceDE w:val="0"/>
        <w:jc w:val="both"/>
        <w:rPr>
          <w:rFonts w:ascii="Arial" w:hAnsi="Arial" w:cs="Arial"/>
          <w:sz w:val="22"/>
          <w:szCs w:val="22"/>
        </w:rPr>
      </w:pPr>
      <w:r w:rsidRPr="00A27FE3">
        <w:rPr>
          <w:rFonts w:ascii="Arial" w:hAnsi="Arial" w:cs="Arial"/>
          <w:sz w:val="22"/>
          <w:szCs w:val="22"/>
        </w:rPr>
        <w:t>prace porządkowe po robotach oraz wywiezienie i utylizacja odpadów.</w:t>
      </w:r>
    </w:p>
    <w:p w14:paraId="5114633D" w14:textId="77777777" w:rsidR="00A27FE3" w:rsidRPr="00A27FE3" w:rsidRDefault="00A27FE3" w:rsidP="00A27FE3">
      <w:pPr>
        <w:widowControl w:val="0"/>
        <w:numPr>
          <w:ilvl w:val="0"/>
          <w:numId w:val="53"/>
        </w:numPr>
        <w:autoSpaceDE w:val="0"/>
        <w:jc w:val="both"/>
        <w:rPr>
          <w:rFonts w:ascii="Arial" w:hAnsi="Arial" w:cs="Arial"/>
          <w:sz w:val="22"/>
          <w:szCs w:val="22"/>
        </w:rPr>
      </w:pPr>
      <w:r w:rsidRPr="00A27FE3">
        <w:rPr>
          <w:rFonts w:ascii="Arial" w:hAnsi="Arial" w:cs="Arial"/>
          <w:sz w:val="22"/>
          <w:szCs w:val="22"/>
        </w:rPr>
        <w:t xml:space="preserve">Hol, korytarze oraz klatka schodowa w tym </w:t>
      </w:r>
      <w:proofErr w:type="spellStart"/>
      <w:r w:rsidRPr="00A27FE3">
        <w:rPr>
          <w:rFonts w:ascii="Arial" w:hAnsi="Arial" w:cs="Arial"/>
          <w:sz w:val="22"/>
          <w:szCs w:val="22"/>
        </w:rPr>
        <w:t>m.im</w:t>
      </w:r>
      <w:proofErr w:type="spellEnd"/>
      <w:r w:rsidRPr="00A27FE3">
        <w:rPr>
          <w:rFonts w:ascii="Arial" w:hAnsi="Arial" w:cs="Arial"/>
          <w:sz w:val="22"/>
          <w:szCs w:val="22"/>
        </w:rPr>
        <w:t xml:space="preserve">: </w:t>
      </w:r>
    </w:p>
    <w:p w14:paraId="16300F01" w14:textId="77777777" w:rsidR="00A27FE3" w:rsidRPr="00A27FE3" w:rsidRDefault="00A27FE3" w:rsidP="00A27FE3">
      <w:pPr>
        <w:widowControl w:val="0"/>
        <w:numPr>
          <w:ilvl w:val="0"/>
          <w:numId w:val="52"/>
        </w:numPr>
        <w:autoSpaceDE w:val="0"/>
        <w:jc w:val="both"/>
        <w:rPr>
          <w:rFonts w:ascii="Arial" w:hAnsi="Arial" w:cs="Arial"/>
          <w:sz w:val="22"/>
          <w:szCs w:val="22"/>
        </w:rPr>
      </w:pPr>
      <w:r w:rsidRPr="00A27FE3">
        <w:rPr>
          <w:rFonts w:ascii="Arial" w:hAnsi="Arial" w:cs="Arial"/>
          <w:sz w:val="22"/>
          <w:szCs w:val="22"/>
        </w:rPr>
        <w:t xml:space="preserve">zabezpieczenie stolarki i podłóg folią malarską, </w:t>
      </w:r>
    </w:p>
    <w:p w14:paraId="4CBC45CC" w14:textId="77777777" w:rsidR="00A27FE3" w:rsidRPr="00A27FE3" w:rsidRDefault="00A27FE3" w:rsidP="00A27FE3">
      <w:pPr>
        <w:widowControl w:val="0"/>
        <w:numPr>
          <w:ilvl w:val="0"/>
          <w:numId w:val="52"/>
        </w:numPr>
        <w:autoSpaceDE w:val="0"/>
        <w:jc w:val="both"/>
        <w:rPr>
          <w:rFonts w:ascii="Arial" w:hAnsi="Arial" w:cs="Arial"/>
          <w:sz w:val="22"/>
          <w:szCs w:val="22"/>
        </w:rPr>
      </w:pPr>
      <w:r w:rsidRPr="00A27FE3">
        <w:rPr>
          <w:rFonts w:ascii="Arial" w:hAnsi="Arial" w:cs="Arial"/>
          <w:sz w:val="22"/>
          <w:szCs w:val="22"/>
        </w:rPr>
        <w:t>demontaż obrazów, tablic informacyjnych, itp. montowanych na ścianach,</w:t>
      </w:r>
    </w:p>
    <w:p w14:paraId="6DCE71EE" w14:textId="77777777" w:rsidR="00A27FE3" w:rsidRPr="00A27FE3" w:rsidRDefault="00A27FE3" w:rsidP="00A27FE3">
      <w:pPr>
        <w:widowControl w:val="0"/>
        <w:numPr>
          <w:ilvl w:val="0"/>
          <w:numId w:val="52"/>
        </w:numPr>
        <w:autoSpaceDE w:val="0"/>
        <w:jc w:val="both"/>
        <w:rPr>
          <w:rFonts w:ascii="Arial" w:hAnsi="Arial" w:cs="Arial"/>
          <w:sz w:val="22"/>
          <w:szCs w:val="22"/>
        </w:rPr>
      </w:pPr>
      <w:r w:rsidRPr="00A27FE3">
        <w:rPr>
          <w:rFonts w:ascii="Arial" w:hAnsi="Arial" w:cs="Arial"/>
          <w:sz w:val="22"/>
          <w:szCs w:val="22"/>
        </w:rPr>
        <w:t xml:space="preserve">przygotowanie tynków pod malowanie, </w:t>
      </w:r>
    </w:p>
    <w:p w14:paraId="23F5BAF6" w14:textId="77777777" w:rsidR="00A27FE3" w:rsidRPr="00A27FE3" w:rsidRDefault="00A27FE3" w:rsidP="00A27FE3">
      <w:pPr>
        <w:widowControl w:val="0"/>
        <w:numPr>
          <w:ilvl w:val="0"/>
          <w:numId w:val="52"/>
        </w:numPr>
        <w:autoSpaceDE w:val="0"/>
        <w:jc w:val="both"/>
        <w:rPr>
          <w:rFonts w:ascii="Arial" w:hAnsi="Arial" w:cs="Arial"/>
          <w:sz w:val="22"/>
          <w:szCs w:val="22"/>
        </w:rPr>
      </w:pPr>
      <w:r w:rsidRPr="00A27FE3">
        <w:rPr>
          <w:rFonts w:ascii="Arial" w:hAnsi="Arial" w:cs="Arial"/>
          <w:sz w:val="22"/>
          <w:szCs w:val="22"/>
        </w:rPr>
        <w:t xml:space="preserve">malowanie ścian, </w:t>
      </w:r>
    </w:p>
    <w:p w14:paraId="251240D1" w14:textId="77777777" w:rsidR="00A27FE3" w:rsidRPr="00A27FE3" w:rsidRDefault="00A27FE3" w:rsidP="00A27FE3">
      <w:pPr>
        <w:widowControl w:val="0"/>
        <w:numPr>
          <w:ilvl w:val="0"/>
          <w:numId w:val="52"/>
        </w:numPr>
        <w:autoSpaceDE w:val="0"/>
        <w:jc w:val="both"/>
        <w:rPr>
          <w:rFonts w:ascii="Arial" w:hAnsi="Arial" w:cs="Arial"/>
          <w:sz w:val="22"/>
          <w:szCs w:val="22"/>
        </w:rPr>
      </w:pPr>
      <w:r w:rsidRPr="00A27FE3">
        <w:rPr>
          <w:rFonts w:ascii="Arial" w:hAnsi="Arial" w:cs="Arial"/>
          <w:sz w:val="22"/>
          <w:szCs w:val="22"/>
        </w:rPr>
        <w:t>prace porządkowe po robotach oraz wywiezienie i utylizacja odpadów.</w:t>
      </w:r>
    </w:p>
    <w:p w14:paraId="484D5669" w14:textId="77777777" w:rsidR="00513366" w:rsidRDefault="00513366" w:rsidP="00513366">
      <w:pPr>
        <w:widowControl w:val="0"/>
        <w:autoSpaceDE w:val="0"/>
        <w:jc w:val="both"/>
        <w:rPr>
          <w:rFonts w:ascii="Arial" w:hAnsi="Arial" w:cs="Arial"/>
          <w:sz w:val="22"/>
          <w:szCs w:val="22"/>
        </w:rPr>
      </w:pPr>
    </w:p>
    <w:bookmarkEnd w:id="5"/>
    <w:p w14:paraId="4520E728" w14:textId="00ABA21D" w:rsidR="002A6F43" w:rsidRPr="002A6F43" w:rsidRDefault="00471E00" w:rsidP="002A6F43">
      <w:pPr>
        <w:widowControl w:val="0"/>
        <w:autoSpaceDE w:val="0"/>
        <w:autoSpaceDN w:val="0"/>
        <w:adjustRightInd w:val="0"/>
        <w:jc w:val="both"/>
        <w:rPr>
          <w:rFonts w:ascii="Arial" w:hAnsi="Arial" w:cs="Arial"/>
          <w:sz w:val="22"/>
          <w:szCs w:val="22"/>
        </w:rPr>
      </w:pPr>
      <w:r w:rsidRPr="002A6F43">
        <w:rPr>
          <w:rFonts w:ascii="Arial" w:hAnsi="Arial" w:cs="Arial"/>
          <w:b/>
          <w:sz w:val="22"/>
          <w:szCs w:val="22"/>
        </w:rPr>
        <w:t>Na realizację zadania złożono wniosek o dofinansowanie</w:t>
      </w:r>
      <w:bookmarkStart w:id="6" w:name="_Hlk63973519"/>
      <w:r w:rsidR="002A6F43">
        <w:rPr>
          <w:rFonts w:ascii="Arial" w:hAnsi="Arial" w:cs="Arial"/>
          <w:b/>
          <w:sz w:val="22"/>
          <w:szCs w:val="22"/>
        </w:rPr>
        <w:t xml:space="preserve"> </w:t>
      </w:r>
      <w:r w:rsidR="002A6F43" w:rsidRPr="002A6F43">
        <w:rPr>
          <w:rFonts w:ascii="Arial" w:hAnsi="Arial" w:cs="Arial"/>
          <w:sz w:val="22"/>
          <w:szCs w:val="22"/>
        </w:rPr>
        <w:t>tytuł projektu: Tworzenie warunków dla rozwoju przedsiębiorczości Działanie 1.10 Rozwój przedsiębiorczości – IIT, Priorytet 1 Fundusze Europejskie dla lubuskiej gospodarki, Program Fundusze Europejskie dla Lubuskiego 2021-2027.</w:t>
      </w:r>
    </w:p>
    <w:p w14:paraId="3A05FAED" w14:textId="77777777" w:rsidR="00621442" w:rsidRDefault="00621442" w:rsidP="00621442">
      <w:pPr>
        <w:widowControl w:val="0"/>
        <w:autoSpaceDE w:val="0"/>
        <w:autoSpaceDN w:val="0"/>
        <w:adjustRightInd w:val="0"/>
        <w:spacing w:line="276" w:lineRule="auto"/>
        <w:jc w:val="both"/>
        <w:rPr>
          <w:rFonts w:ascii="Arial" w:hAnsi="Arial" w:cs="Arial"/>
          <w:sz w:val="22"/>
          <w:szCs w:val="22"/>
        </w:rPr>
      </w:pPr>
    </w:p>
    <w:p w14:paraId="12782CA5" w14:textId="77777777" w:rsidR="009128D5" w:rsidRPr="009128D5" w:rsidRDefault="00695982" w:rsidP="000C377D">
      <w:pPr>
        <w:widowControl w:val="0"/>
        <w:numPr>
          <w:ilvl w:val="1"/>
          <w:numId w:val="9"/>
        </w:numPr>
        <w:autoSpaceDE w:val="0"/>
        <w:ind w:left="283" w:hanging="357"/>
        <w:jc w:val="both"/>
        <w:rPr>
          <w:bCs/>
          <w:sz w:val="22"/>
          <w:szCs w:val="22"/>
        </w:rPr>
      </w:pPr>
      <w:r w:rsidRPr="00796866">
        <w:rPr>
          <w:rFonts w:ascii="Arial" w:hAnsi="Arial" w:cs="Arial"/>
          <w:bCs/>
          <w:sz w:val="22"/>
          <w:szCs w:val="22"/>
        </w:rPr>
        <w:t xml:space="preserve">Szczegółowy zakres prac określa </w:t>
      </w:r>
      <w:r w:rsidRPr="00A27FE3">
        <w:rPr>
          <w:rFonts w:ascii="Arial" w:hAnsi="Arial" w:cs="Arial"/>
          <w:bCs/>
          <w:sz w:val="22"/>
          <w:szCs w:val="22"/>
        </w:rPr>
        <w:t>dokumentacj</w:t>
      </w:r>
      <w:r w:rsidR="00CD0DD5" w:rsidRPr="00A27FE3">
        <w:rPr>
          <w:rFonts w:ascii="Arial" w:hAnsi="Arial" w:cs="Arial"/>
          <w:bCs/>
          <w:sz w:val="22"/>
          <w:szCs w:val="22"/>
        </w:rPr>
        <w:t>a</w:t>
      </w:r>
      <w:r w:rsidRPr="00A27FE3">
        <w:rPr>
          <w:rFonts w:ascii="Arial" w:hAnsi="Arial" w:cs="Arial"/>
          <w:bCs/>
          <w:sz w:val="22"/>
          <w:szCs w:val="22"/>
        </w:rPr>
        <w:t xml:space="preserve"> projektow</w:t>
      </w:r>
      <w:r w:rsidR="00CD0DD5" w:rsidRPr="00A27FE3">
        <w:rPr>
          <w:rFonts w:ascii="Arial" w:hAnsi="Arial" w:cs="Arial"/>
          <w:bCs/>
          <w:sz w:val="22"/>
          <w:szCs w:val="22"/>
        </w:rPr>
        <w:t>a</w:t>
      </w:r>
      <w:r w:rsidR="00CD0DD5">
        <w:rPr>
          <w:rFonts w:ascii="Arial" w:hAnsi="Arial" w:cs="Arial"/>
          <w:bCs/>
          <w:sz w:val="22"/>
          <w:szCs w:val="22"/>
        </w:rPr>
        <w:t>,</w:t>
      </w:r>
      <w:r w:rsidRPr="00796866">
        <w:rPr>
          <w:rFonts w:ascii="Arial" w:hAnsi="Arial" w:cs="Arial"/>
          <w:bCs/>
          <w:sz w:val="22"/>
          <w:szCs w:val="22"/>
        </w:rPr>
        <w:t xml:space="preserve"> specyfikacj</w:t>
      </w:r>
      <w:r w:rsidR="00022679">
        <w:rPr>
          <w:rFonts w:ascii="Arial" w:hAnsi="Arial" w:cs="Arial"/>
          <w:bCs/>
          <w:sz w:val="22"/>
          <w:szCs w:val="22"/>
        </w:rPr>
        <w:t>e</w:t>
      </w:r>
      <w:r w:rsidRPr="00796866">
        <w:rPr>
          <w:rFonts w:ascii="Arial" w:hAnsi="Arial" w:cs="Arial"/>
          <w:bCs/>
          <w:sz w:val="22"/>
          <w:szCs w:val="22"/>
        </w:rPr>
        <w:t xml:space="preserve"> techniczn</w:t>
      </w:r>
      <w:r w:rsidR="00022679">
        <w:rPr>
          <w:rFonts w:ascii="Arial" w:hAnsi="Arial" w:cs="Arial"/>
          <w:bCs/>
          <w:sz w:val="22"/>
          <w:szCs w:val="22"/>
        </w:rPr>
        <w:t>e</w:t>
      </w:r>
      <w:r w:rsidRPr="00796866">
        <w:rPr>
          <w:rFonts w:ascii="Arial" w:hAnsi="Arial" w:cs="Arial"/>
          <w:bCs/>
          <w:sz w:val="22"/>
          <w:szCs w:val="22"/>
        </w:rPr>
        <w:t xml:space="preserve"> wykonania i odbioru robót</w:t>
      </w:r>
      <w:r w:rsidR="00AB510A">
        <w:rPr>
          <w:rFonts w:ascii="Arial" w:hAnsi="Arial" w:cs="Arial"/>
          <w:bCs/>
          <w:sz w:val="22"/>
          <w:szCs w:val="22"/>
        </w:rPr>
        <w:t xml:space="preserve"> (dalej: </w:t>
      </w:r>
      <w:proofErr w:type="spellStart"/>
      <w:r w:rsidR="00AB510A">
        <w:rPr>
          <w:rFonts w:ascii="Arial" w:hAnsi="Arial" w:cs="Arial"/>
          <w:bCs/>
          <w:sz w:val="22"/>
          <w:szCs w:val="22"/>
        </w:rPr>
        <w:t>STWiORB</w:t>
      </w:r>
      <w:proofErr w:type="spellEnd"/>
      <w:r w:rsidR="00AB510A">
        <w:rPr>
          <w:rFonts w:ascii="Arial" w:hAnsi="Arial" w:cs="Arial"/>
          <w:bCs/>
          <w:sz w:val="22"/>
          <w:szCs w:val="22"/>
        </w:rPr>
        <w:t>)</w:t>
      </w:r>
      <w:r w:rsidR="00CD0DD5">
        <w:rPr>
          <w:rFonts w:ascii="Arial" w:hAnsi="Arial" w:cs="Arial"/>
          <w:bCs/>
          <w:sz w:val="22"/>
          <w:szCs w:val="22"/>
        </w:rPr>
        <w:t xml:space="preserve"> </w:t>
      </w:r>
      <w:r w:rsidR="00CD0DD5" w:rsidRPr="009128D5">
        <w:rPr>
          <w:rFonts w:ascii="Arial" w:hAnsi="Arial" w:cs="Arial"/>
          <w:bCs/>
          <w:sz w:val="22"/>
          <w:szCs w:val="22"/>
        </w:rPr>
        <w:t>i przedmiar robót</w:t>
      </w:r>
      <w:r w:rsidR="00AB510A">
        <w:rPr>
          <w:rFonts w:ascii="Arial" w:hAnsi="Arial" w:cs="Arial"/>
          <w:bCs/>
          <w:sz w:val="22"/>
          <w:szCs w:val="22"/>
        </w:rPr>
        <w:t xml:space="preserve">, </w:t>
      </w:r>
      <w:r w:rsidRPr="00796866">
        <w:rPr>
          <w:rFonts w:ascii="Arial" w:hAnsi="Arial" w:cs="Arial"/>
          <w:bCs/>
          <w:sz w:val="22"/>
          <w:szCs w:val="22"/>
        </w:rPr>
        <w:t>stanowiąc</w:t>
      </w:r>
      <w:r w:rsidRPr="00AB510A">
        <w:rPr>
          <w:rFonts w:ascii="Arial" w:hAnsi="Arial" w:cs="Arial"/>
          <w:bCs/>
          <w:sz w:val="22"/>
          <w:szCs w:val="22"/>
        </w:rPr>
        <w:t>e</w:t>
      </w:r>
      <w:r w:rsidRPr="00796866">
        <w:rPr>
          <w:rFonts w:ascii="Arial" w:hAnsi="Arial" w:cs="Arial"/>
          <w:bCs/>
          <w:sz w:val="22"/>
          <w:szCs w:val="22"/>
        </w:rPr>
        <w:t xml:space="preserve"> załącznik</w:t>
      </w:r>
      <w:r w:rsidRPr="00AB510A">
        <w:rPr>
          <w:rFonts w:ascii="Arial" w:hAnsi="Arial" w:cs="Arial"/>
          <w:bCs/>
          <w:sz w:val="22"/>
          <w:szCs w:val="22"/>
        </w:rPr>
        <w:t>i</w:t>
      </w:r>
      <w:r w:rsidRPr="00796866">
        <w:rPr>
          <w:rFonts w:ascii="Arial" w:hAnsi="Arial" w:cs="Arial"/>
          <w:bCs/>
          <w:sz w:val="22"/>
          <w:szCs w:val="22"/>
        </w:rPr>
        <w:t xml:space="preserve"> do niniejszego SWZ.</w:t>
      </w:r>
    </w:p>
    <w:p w14:paraId="2755618D" w14:textId="77777777" w:rsidR="001A1378" w:rsidRPr="00796866" w:rsidRDefault="00695982" w:rsidP="009128D5">
      <w:pPr>
        <w:widowControl w:val="0"/>
        <w:autoSpaceDE w:val="0"/>
        <w:jc w:val="both"/>
        <w:rPr>
          <w:bCs/>
          <w:sz w:val="22"/>
          <w:szCs w:val="22"/>
        </w:rPr>
      </w:pPr>
      <w:r w:rsidRPr="00796866">
        <w:rPr>
          <w:bCs/>
          <w:sz w:val="22"/>
          <w:szCs w:val="22"/>
        </w:rPr>
        <w:t xml:space="preserve"> </w:t>
      </w:r>
    </w:p>
    <w:p w14:paraId="118C2D20" w14:textId="77777777" w:rsidR="003B6A92" w:rsidRPr="00796866" w:rsidRDefault="003B6A92" w:rsidP="000C377D">
      <w:pPr>
        <w:widowControl w:val="0"/>
        <w:numPr>
          <w:ilvl w:val="1"/>
          <w:numId w:val="9"/>
        </w:numPr>
        <w:autoSpaceDE w:val="0"/>
        <w:spacing w:line="276" w:lineRule="auto"/>
        <w:ind w:left="284"/>
        <w:jc w:val="both"/>
      </w:pPr>
      <w:r w:rsidRPr="00796866">
        <w:rPr>
          <w:rFonts w:ascii="Arial" w:hAnsi="Arial" w:cs="Arial"/>
          <w:bCs/>
          <w:sz w:val="22"/>
          <w:szCs w:val="22"/>
        </w:rPr>
        <w:t>Warunki realizacji zamówienia wymagane od Wykonawcy:</w:t>
      </w:r>
    </w:p>
    <w:p w14:paraId="49ABE25E" w14:textId="77777777" w:rsidR="003B6A92" w:rsidRDefault="003B6A92" w:rsidP="00150CD3">
      <w:pPr>
        <w:widowControl w:val="0"/>
        <w:numPr>
          <w:ilvl w:val="0"/>
          <w:numId w:val="34"/>
        </w:numPr>
        <w:autoSpaceDE w:val="0"/>
        <w:ind w:left="426" w:hanging="284"/>
        <w:jc w:val="both"/>
      </w:pPr>
      <w:r>
        <w:rPr>
          <w:rFonts w:ascii="Arial" w:eastAsia="Arial" w:hAnsi="Arial" w:cs="Arial"/>
          <w:sz w:val="22"/>
          <w:szCs w:val="22"/>
        </w:rPr>
        <w:t>Przedmiot zamówienia należy wykonać</w:t>
      </w:r>
      <w:r w:rsidR="00984D9C">
        <w:rPr>
          <w:rFonts w:ascii="Arial" w:eastAsia="Arial" w:hAnsi="Arial" w:cs="Arial"/>
          <w:sz w:val="22"/>
          <w:szCs w:val="22"/>
        </w:rPr>
        <w:t xml:space="preserve"> </w:t>
      </w:r>
      <w:r>
        <w:rPr>
          <w:rFonts w:ascii="Arial" w:eastAsia="Arial" w:hAnsi="Arial" w:cs="Arial"/>
          <w:sz w:val="22"/>
          <w:szCs w:val="22"/>
        </w:rPr>
        <w:t xml:space="preserve">z należytą starannością zgodnie </w:t>
      </w:r>
      <w:r w:rsidR="00984D9C">
        <w:rPr>
          <w:rFonts w:ascii="Arial" w:eastAsia="Arial" w:hAnsi="Arial" w:cs="Arial"/>
          <w:sz w:val="22"/>
          <w:szCs w:val="22"/>
        </w:rPr>
        <w:br/>
      </w:r>
      <w:r>
        <w:rPr>
          <w:rFonts w:ascii="Arial" w:eastAsia="Arial" w:hAnsi="Arial" w:cs="Arial"/>
          <w:sz w:val="22"/>
          <w:szCs w:val="22"/>
        </w:rPr>
        <w:t xml:space="preserve">z obowiązującymi przepisami prawa, normami technicznymi, standardami, zasadami sztuki budowlanej i współczesnej wiedzy technicznej, </w:t>
      </w:r>
      <w:r w:rsidRPr="00AB510A">
        <w:rPr>
          <w:rFonts w:ascii="Arial" w:eastAsia="Arial" w:hAnsi="Arial" w:cs="Arial"/>
          <w:sz w:val="22"/>
          <w:szCs w:val="22"/>
        </w:rPr>
        <w:t>w pełnej zgodności z technologią robót wynikającą z instrukcji producentów i dostawców materiałów</w:t>
      </w:r>
      <w:r w:rsidR="00AB510A">
        <w:rPr>
          <w:rFonts w:ascii="Arial" w:eastAsia="Arial" w:hAnsi="Arial" w:cs="Arial"/>
          <w:sz w:val="22"/>
          <w:szCs w:val="22"/>
        </w:rPr>
        <w:t xml:space="preserve">  oraz zgodnie </w:t>
      </w:r>
      <w:r w:rsidR="00984D9C">
        <w:rPr>
          <w:rFonts w:ascii="Arial" w:eastAsia="Arial" w:hAnsi="Arial" w:cs="Arial"/>
          <w:sz w:val="22"/>
          <w:szCs w:val="22"/>
        </w:rPr>
        <w:br/>
      </w:r>
      <w:r>
        <w:rPr>
          <w:rFonts w:ascii="Arial" w:eastAsia="Arial" w:hAnsi="Arial" w:cs="Arial"/>
          <w:sz w:val="22"/>
          <w:szCs w:val="22"/>
        </w:rPr>
        <w:t xml:space="preserve">z SWZ, umową i złożoną ofertą Wykonawcy.  </w:t>
      </w:r>
    </w:p>
    <w:p w14:paraId="6217FD66" w14:textId="77777777" w:rsidR="003B6A92" w:rsidRPr="00796866" w:rsidRDefault="003B6A92" w:rsidP="00150CD3">
      <w:pPr>
        <w:widowControl w:val="0"/>
        <w:numPr>
          <w:ilvl w:val="0"/>
          <w:numId w:val="34"/>
        </w:numPr>
        <w:autoSpaceDE w:val="0"/>
        <w:ind w:left="426" w:hanging="284"/>
        <w:jc w:val="both"/>
        <w:rPr>
          <w:rFonts w:ascii="Arial" w:eastAsia="Arial" w:hAnsi="Arial" w:cs="Arial"/>
          <w:sz w:val="22"/>
          <w:szCs w:val="22"/>
        </w:rPr>
      </w:pPr>
      <w:r w:rsidRPr="00796866">
        <w:rPr>
          <w:rFonts w:ascii="Arial" w:eastAsia="Arial" w:hAnsi="Arial" w:cs="Arial"/>
          <w:sz w:val="22"/>
          <w:szCs w:val="22"/>
        </w:rPr>
        <w:t xml:space="preserve">Wykonawca zapewni, że dostarczone materiały będą spełniać wymagania wynikające                                 z obowiązujących przepisów prawa, w szczególności w zakresie wymaganych certyfikatów jakości, atestów, świadectw homologacji, gwarancji własnych oraz producentów, opinii technicznych i świadectw dopuszczenia ich do sprzedaży na terenie Polski, o ile są wymagane, które Wykonawca przekaże Zamawiającemu najpóźniej </w:t>
      </w:r>
      <w:r w:rsidR="00474C55">
        <w:rPr>
          <w:rFonts w:ascii="Arial" w:eastAsia="Arial" w:hAnsi="Arial" w:cs="Arial"/>
          <w:sz w:val="22"/>
          <w:szCs w:val="22"/>
        </w:rPr>
        <w:br/>
      </w:r>
      <w:r w:rsidRPr="00796866">
        <w:rPr>
          <w:rFonts w:ascii="Arial" w:eastAsia="Arial" w:hAnsi="Arial" w:cs="Arial"/>
          <w:sz w:val="22"/>
          <w:szCs w:val="22"/>
        </w:rPr>
        <w:t>w dniu odbioru końcowego.</w:t>
      </w:r>
    </w:p>
    <w:p w14:paraId="4D61164F" w14:textId="77777777" w:rsidR="003B6A92" w:rsidRPr="00796866" w:rsidRDefault="003B6A92" w:rsidP="00150CD3">
      <w:pPr>
        <w:widowControl w:val="0"/>
        <w:numPr>
          <w:ilvl w:val="0"/>
          <w:numId w:val="34"/>
        </w:numPr>
        <w:autoSpaceDE w:val="0"/>
        <w:ind w:left="426" w:hanging="284"/>
        <w:jc w:val="both"/>
        <w:rPr>
          <w:rFonts w:ascii="Arial" w:eastAsia="Arial" w:hAnsi="Arial" w:cs="Arial"/>
          <w:sz w:val="22"/>
          <w:szCs w:val="22"/>
        </w:rPr>
      </w:pPr>
      <w:r w:rsidRPr="00796866">
        <w:rPr>
          <w:rFonts w:ascii="Arial" w:eastAsia="Arial" w:hAnsi="Arial" w:cs="Arial"/>
          <w:sz w:val="22"/>
          <w:szCs w:val="22"/>
        </w:rPr>
        <w:t>Wykonawca winien dysponować odpowiednimi środkami i warunkami technicznymi, potencjałem ekonomicznym i organizacyjnym niezbędnym do realizacji zamówienia.</w:t>
      </w:r>
    </w:p>
    <w:p w14:paraId="20A1AFE4" w14:textId="77777777" w:rsidR="003B6A92" w:rsidRPr="00796866" w:rsidRDefault="003B6A92" w:rsidP="00150CD3">
      <w:pPr>
        <w:widowControl w:val="0"/>
        <w:numPr>
          <w:ilvl w:val="0"/>
          <w:numId w:val="34"/>
        </w:numPr>
        <w:autoSpaceDE w:val="0"/>
        <w:ind w:left="426" w:hanging="284"/>
        <w:jc w:val="both"/>
        <w:rPr>
          <w:rFonts w:ascii="Arial" w:eastAsia="Arial" w:hAnsi="Arial" w:cs="Arial"/>
          <w:sz w:val="22"/>
          <w:szCs w:val="22"/>
        </w:rPr>
      </w:pPr>
      <w:r w:rsidRPr="00796866">
        <w:rPr>
          <w:rFonts w:ascii="Arial" w:eastAsia="Arial" w:hAnsi="Arial" w:cs="Arial"/>
          <w:sz w:val="22"/>
          <w:szCs w:val="22"/>
        </w:rPr>
        <w:t xml:space="preserve">Jeżeli dokumentacja projektowa lub specyfikacja techniczna wykonania i odbioru robót budowlanych wskazywałyby w odniesieniu do niektórych materiałów lub urządzeń znaki towarowe, patenty lub pochodzenie, źródła lub szczególnego procesu, który charakteryzuje produkty lub usługi dostarczane przez konkretnego wykonawcę - Zamawiający, zgodnie z art. 99 ust. 5 ustawy </w:t>
      </w:r>
      <w:proofErr w:type="spellStart"/>
      <w:r w:rsidRPr="00796866">
        <w:rPr>
          <w:rFonts w:ascii="Arial" w:eastAsia="Arial" w:hAnsi="Arial" w:cs="Arial"/>
          <w:sz w:val="22"/>
          <w:szCs w:val="22"/>
        </w:rPr>
        <w:t>Pzp</w:t>
      </w:r>
      <w:proofErr w:type="spellEnd"/>
      <w:r w:rsidRPr="00796866">
        <w:rPr>
          <w:rFonts w:ascii="Arial" w:eastAsia="Arial" w:hAnsi="Arial" w:cs="Arial"/>
          <w:sz w:val="22"/>
          <w:szCs w:val="22"/>
        </w:rPr>
        <w:t xml:space="preserve">, dopuszcza oferowanie materiałów lub urządzeń równoważnych. Materiały lub urządzenia pochodzące od konkretnych producentów określają minimalne parametry techniczne, eksploatacyjne, użytkowe, jakościowe i funkcjonalne jakim muszą odpowiadać materiały lub urządzenia oferowane przez wykonawcę, aby zostały spełnione wymagania stawiane przez Zamawiającego. </w:t>
      </w:r>
    </w:p>
    <w:p w14:paraId="75E57379" w14:textId="77777777" w:rsidR="003B6A92" w:rsidRPr="00796866" w:rsidRDefault="003B6A92" w:rsidP="00150CD3">
      <w:pPr>
        <w:widowControl w:val="0"/>
        <w:numPr>
          <w:ilvl w:val="0"/>
          <w:numId w:val="34"/>
        </w:numPr>
        <w:autoSpaceDE w:val="0"/>
        <w:ind w:left="426" w:hanging="284"/>
        <w:jc w:val="both"/>
        <w:rPr>
          <w:rFonts w:ascii="Arial" w:eastAsia="Arial" w:hAnsi="Arial" w:cs="Arial"/>
          <w:sz w:val="22"/>
          <w:szCs w:val="22"/>
        </w:rPr>
      </w:pPr>
      <w:r w:rsidRPr="00796866">
        <w:rPr>
          <w:rFonts w:ascii="Arial" w:eastAsia="Arial" w:hAnsi="Arial" w:cs="Arial"/>
          <w:sz w:val="22"/>
          <w:szCs w:val="22"/>
        </w:rPr>
        <w:t xml:space="preserve">Pod pojęciem „minimalne parametry techniczne, eksploatacyjne, użytkowe, jakościowe                           i funkcjonalne” Zamawiający rozumie wymagania dotyczące materiałów lub urządzeń zawarte w ogólnie dostępnych źródłach, katalogach, stronach internetowych producentów. Operowanie przykładowymi nazwami producenta ma jedynie na celu doprecyzowanie poziomu oczekiwań Zamawiającego w stosunku do określonego rozwiązania. Posługiwanie się nazwami producentów/produktów ma wyłącznie charakter przykładowy. Zamawiający, wskazując oznaczenie konkretnego producenta (dostawcy) lub konkretny produkt przy opisie przedmiotu zamówienia, dopuszcza jednocześnie produkty równoważne o parametrach technicznych, eksploatacyjnych, użytkowych, jakościowych i funkcjonalnych co najmniej na poziomie parametrów wskazanego produktu, uznając tym samym każdy produkt o wskazanych lub lepszych parametrach. Oznacza że wskazaniom tym towarzyszą wyrazy „lub równoważny”. </w:t>
      </w:r>
    </w:p>
    <w:p w14:paraId="7E8BEB41" w14:textId="77777777" w:rsidR="003B6A92" w:rsidRPr="00796866" w:rsidRDefault="003B6A92" w:rsidP="00150CD3">
      <w:pPr>
        <w:widowControl w:val="0"/>
        <w:numPr>
          <w:ilvl w:val="0"/>
          <w:numId w:val="34"/>
        </w:numPr>
        <w:autoSpaceDE w:val="0"/>
        <w:ind w:left="426" w:hanging="284"/>
        <w:jc w:val="both"/>
        <w:rPr>
          <w:rFonts w:ascii="Arial" w:eastAsia="Arial" w:hAnsi="Arial" w:cs="Arial"/>
          <w:sz w:val="22"/>
          <w:szCs w:val="22"/>
        </w:rPr>
      </w:pPr>
      <w:r w:rsidRPr="00796866">
        <w:rPr>
          <w:rFonts w:ascii="Arial" w:eastAsia="Arial" w:hAnsi="Arial" w:cs="Arial"/>
          <w:sz w:val="22"/>
          <w:szCs w:val="22"/>
        </w:rPr>
        <w:t>Zgodnie z art. 101 ust. 4 ustawy Prawo zamówień publicznych (</w:t>
      </w:r>
      <w:proofErr w:type="spellStart"/>
      <w:r w:rsidRPr="00796866">
        <w:rPr>
          <w:rFonts w:ascii="Arial" w:eastAsia="Arial" w:hAnsi="Arial" w:cs="Arial"/>
          <w:sz w:val="22"/>
          <w:szCs w:val="22"/>
        </w:rPr>
        <w:t>Pzp</w:t>
      </w:r>
      <w:proofErr w:type="spellEnd"/>
      <w:r w:rsidRPr="00796866">
        <w:rPr>
          <w:rFonts w:ascii="Arial" w:eastAsia="Arial" w:hAnsi="Arial" w:cs="Arial"/>
          <w:sz w:val="22"/>
          <w:szCs w:val="22"/>
        </w:rPr>
        <w:t xml:space="preserve">) w sytuacji gdyby w dokumentacji projektowej lub </w:t>
      </w:r>
      <w:proofErr w:type="spellStart"/>
      <w:r w:rsidRPr="00796866">
        <w:rPr>
          <w:rFonts w:ascii="Arial" w:eastAsia="Arial" w:hAnsi="Arial" w:cs="Arial"/>
          <w:sz w:val="22"/>
          <w:szCs w:val="22"/>
        </w:rPr>
        <w:t>STWiORB</w:t>
      </w:r>
      <w:proofErr w:type="spellEnd"/>
      <w:r w:rsidRPr="00796866">
        <w:rPr>
          <w:rFonts w:ascii="Arial" w:eastAsia="Arial" w:hAnsi="Arial" w:cs="Arial"/>
          <w:sz w:val="22"/>
          <w:szCs w:val="22"/>
        </w:rPr>
        <w:t>, a więc w dokumentach opisującym przedmiot zamówienia, zawarto odniesienie do norm, europejskich ocen technicznych, aprobat, specyfikacji technicznych i systemów referencji technicznych, o których mowa w art. 101 ust. 1 pkt 2 oraz ust.</w:t>
      </w:r>
      <w:r w:rsidR="000D581C" w:rsidRPr="00796866">
        <w:rPr>
          <w:rFonts w:ascii="Arial" w:eastAsia="Arial" w:hAnsi="Arial" w:cs="Arial"/>
          <w:sz w:val="22"/>
          <w:szCs w:val="22"/>
        </w:rPr>
        <w:t xml:space="preserve"> </w:t>
      </w:r>
      <w:r w:rsidRPr="00796866">
        <w:rPr>
          <w:rFonts w:ascii="Arial" w:eastAsia="Arial" w:hAnsi="Arial" w:cs="Arial"/>
          <w:sz w:val="22"/>
          <w:szCs w:val="22"/>
        </w:rPr>
        <w:t xml:space="preserve">3 ustawy </w:t>
      </w:r>
      <w:proofErr w:type="spellStart"/>
      <w:r w:rsidRPr="00796866">
        <w:rPr>
          <w:rFonts w:ascii="Arial" w:eastAsia="Arial" w:hAnsi="Arial" w:cs="Arial"/>
          <w:sz w:val="22"/>
          <w:szCs w:val="22"/>
        </w:rPr>
        <w:t>Pzp</w:t>
      </w:r>
      <w:proofErr w:type="spellEnd"/>
      <w:r w:rsidRPr="00796866">
        <w:rPr>
          <w:rFonts w:ascii="Arial" w:eastAsia="Arial" w:hAnsi="Arial" w:cs="Arial"/>
          <w:sz w:val="22"/>
          <w:szCs w:val="22"/>
        </w:rPr>
        <w:t xml:space="preserve"> a takim odniesieniom nie towarzyszyło wyrażenie „lub równoważne”, to Zamawiający dopuszcza rozwiązania równoważne opisywanym w każdej takiej normie, europejskiej ocenie technicznej, aprobacie, specyfikacji technicznej, systemowi referencji technicznych. W związku z powyższym należy przyjąć, </w:t>
      </w:r>
      <w:r w:rsidRPr="00796866">
        <w:rPr>
          <w:rFonts w:ascii="Arial" w:eastAsia="Arial" w:hAnsi="Arial" w:cs="Arial"/>
          <w:sz w:val="22"/>
          <w:szCs w:val="22"/>
        </w:rPr>
        <w:lastRenderedPageBreak/>
        <w:t>że każdej: normie, europejskiej ocenie technicznej, aprobacie, specyfikacji technicznej, systemowi referencji technicznych występujących w opisie przedmiotu zamówienia towarzyszą wyrazy „lub równoważne".</w:t>
      </w:r>
    </w:p>
    <w:p w14:paraId="58CD1805" w14:textId="77777777" w:rsidR="003B6A92" w:rsidRPr="00796866" w:rsidRDefault="003B6A92" w:rsidP="00150CD3">
      <w:pPr>
        <w:widowControl w:val="0"/>
        <w:numPr>
          <w:ilvl w:val="0"/>
          <w:numId w:val="34"/>
        </w:numPr>
        <w:autoSpaceDE w:val="0"/>
        <w:ind w:left="426" w:hanging="284"/>
        <w:jc w:val="both"/>
        <w:rPr>
          <w:rFonts w:ascii="Arial" w:eastAsia="Arial" w:hAnsi="Arial" w:cs="Arial"/>
          <w:sz w:val="22"/>
          <w:szCs w:val="22"/>
        </w:rPr>
      </w:pPr>
      <w:r w:rsidRPr="00796866">
        <w:rPr>
          <w:rFonts w:ascii="Arial" w:eastAsia="Arial" w:hAnsi="Arial" w:cs="Arial"/>
          <w:sz w:val="22"/>
          <w:szCs w:val="22"/>
        </w:rPr>
        <w:t>Na każde żądanie Zamawiającego, w tym przed rozpoczęciem stosowania materiałów                               i urządzeń przewidzianych do zastosowania przy realizacji niniejszego zamówienia, Wykonawca dostarczy Zamawiającemu dokumenty potwierdzające ich dopuszczenie do obrotu i stosowania w budownictwie.</w:t>
      </w:r>
    </w:p>
    <w:p w14:paraId="4F1F57F3" w14:textId="77777777" w:rsidR="003B6A92" w:rsidRPr="00796866" w:rsidRDefault="003B6A92" w:rsidP="00150CD3">
      <w:pPr>
        <w:widowControl w:val="0"/>
        <w:numPr>
          <w:ilvl w:val="0"/>
          <w:numId w:val="34"/>
        </w:numPr>
        <w:autoSpaceDE w:val="0"/>
        <w:ind w:left="426" w:hanging="284"/>
        <w:jc w:val="both"/>
        <w:rPr>
          <w:rFonts w:ascii="Arial" w:eastAsia="Arial" w:hAnsi="Arial" w:cs="Arial"/>
          <w:sz w:val="22"/>
          <w:szCs w:val="22"/>
        </w:rPr>
      </w:pPr>
      <w:r w:rsidRPr="00796866">
        <w:rPr>
          <w:rFonts w:ascii="Arial" w:eastAsia="Arial" w:hAnsi="Arial" w:cs="Arial"/>
          <w:sz w:val="22"/>
          <w:szCs w:val="22"/>
        </w:rPr>
        <w:t>Kryteria stoso</w:t>
      </w:r>
      <w:r w:rsidR="00CA4DC2">
        <w:rPr>
          <w:rFonts w:ascii="Arial" w:eastAsia="Arial" w:hAnsi="Arial" w:cs="Arial"/>
          <w:sz w:val="22"/>
          <w:szCs w:val="22"/>
        </w:rPr>
        <w:t>wane w celu oceny równoważności:</w:t>
      </w:r>
      <w:r w:rsidRPr="00796866">
        <w:rPr>
          <w:rFonts w:ascii="Arial" w:eastAsia="Arial" w:hAnsi="Arial" w:cs="Arial"/>
          <w:sz w:val="22"/>
          <w:szCs w:val="22"/>
        </w:rPr>
        <w:t xml:space="preserve"> </w:t>
      </w:r>
    </w:p>
    <w:p w14:paraId="007DE0D8" w14:textId="77777777" w:rsidR="003B6A92" w:rsidRPr="00796866" w:rsidRDefault="003B6A92" w:rsidP="00150CD3">
      <w:pPr>
        <w:widowControl w:val="0"/>
        <w:autoSpaceDE w:val="0"/>
        <w:ind w:left="426"/>
        <w:jc w:val="both"/>
        <w:rPr>
          <w:rFonts w:ascii="Arial" w:eastAsia="Arial" w:hAnsi="Arial" w:cs="Arial"/>
          <w:sz w:val="22"/>
          <w:szCs w:val="22"/>
        </w:rPr>
      </w:pPr>
      <w:r w:rsidRPr="00796866">
        <w:rPr>
          <w:rFonts w:ascii="Arial" w:eastAsia="Arial" w:hAnsi="Arial" w:cs="Arial"/>
          <w:sz w:val="22"/>
          <w:szCs w:val="22"/>
        </w:rPr>
        <w:t xml:space="preserve">Wykonawca, który powoła się na rozwiązania równoważne z opisanymi przez Zamawiającego, jest zobowiązany wykazać, że zaproponowane przez niego materiały i/lub urządzenia spełniają (są równoważne) wymagania określone przez Zamawiającego. W takim przypadku Wykonawca zobowiązany jest podać w ofercie nazwy (typy, rodzaje) i producentów przyjętych do wyceny i zastosowania przy realizacji zamówienia oferowanych produktów i/lub systemów oraz przedłożyć odpowiednie dokumenty (w języku polskim) opisujące parametry techniczne oraz producenta, wymagane przepisami certyfikaty i inne dokumenty, pozwalające jednoznacznie stwierdzić, że są one rzeczywiście równoważne. Równoważność pod względem parametrów technicznych, użytkowych oraz eksploatacyjnych ma w szczególności zapewnić uzyskanie parametrów technicznych nie gorszych od założonych w niniejszej SWZ. Zastosowane materiały i urządzenia winny być dopuszczone do obrotu i stosowania w budownictwie w rozumieniu ustawy z dnia 7 lipca 1994r. Prawo budowlane. </w:t>
      </w:r>
    </w:p>
    <w:p w14:paraId="78277098" w14:textId="77777777" w:rsidR="003B6A92" w:rsidRDefault="003B6A92" w:rsidP="00150CD3">
      <w:pPr>
        <w:widowControl w:val="0"/>
        <w:numPr>
          <w:ilvl w:val="0"/>
          <w:numId w:val="34"/>
        </w:numPr>
        <w:autoSpaceDE w:val="0"/>
        <w:ind w:left="426" w:hanging="284"/>
        <w:jc w:val="both"/>
        <w:rPr>
          <w:rFonts w:ascii="Arial" w:eastAsia="Arial" w:hAnsi="Arial" w:cs="Arial"/>
          <w:sz w:val="22"/>
          <w:szCs w:val="22"/>
        </w:rPr>
      </w:pPr>
      <w:r w:rsidRPr="00796866">
        <w:rPr>
          <w:rFonts w:ascii="Arial" w:eastAsia="Arial" w:hAnsi="Arial" w:cs="Arial"/>
          <w:sz w:val="22"/>
          <w:szCs w:val="22"/>
        </w:rPr>
        <w:t>W przypadku niewskazania przez Wykonawcę w ofercie rozwiązania równoważnego Zamawiający uzna, iż Wykonawca będzie realizował przedmiot zamówienia zgodnie                                         z rozwiązaniami wskazanymi w SWZ i jej załącznikach.</w:t>
      </w:r>
    </w:p>
    <w:p w14:paraId="1C1764EB" w14:textId="77777777" w:rsidR="002F0F1C" w:rsidRPr="00621442" w:rsidRDefault="002F0F1C" w:rsidP="002F0F1C">
      <w:pPr>
        <w:widowControl w:val="0"/>
        <w:numPr>
          <w:ilvl w:val="0"/>
          <w:numId w:val="34"/>
        </w:numPr>
        <w:autoSpaceDE w:val="0"/>
        <w:ind w:left="426" w:hanging="284"/>
        <w:jc w:val="both"/>
        <w:rPr>
          <w:rFonts w:ascii="Arial" w:hAnsi="Arial" w:cs="Arial"/>
          <w:b/>
          <w:bCs/>
          <w:sz w:val="22"/>
          <w:szCs w:val="22"/>
          <w:lang w:eastAsia="pl-PL"/>
        </w:rPr>
      </w:pPr>
      <w:r w:rsidRPr="00621442">
        <w:rPr>
          <w:rFonts w:ascii="Arial" w:hAnsi="Arial" w:cs="Arial"/>
          <w:sz w:val="22"/>
          <w:szCs w:val="22"/>
          <w:lang w:eastAsia="pl-PL"/>
        </w:rPr>
        <w:t xml:space="preserve">Wykonawca jest zobowiązany do realizacji prac remontowych i inwestycyjnych </w:t>
      </w:r>
      <w:r w:rsidR="00336291" w:rsidRPr="00621442">
        <w:rPr>
          <w:rFonts w:ascii="Arial" w:hAnsi="Arial" w:cs="Arial"/>
          <w:sz w:val="22"/>
          <w:szCs w:val="22"/>
          <w:lang w:eastAsia="pl-PL"/>
        </w:rPr>
        <w:br/>
      </w:r>
      <w:r w:rsidRPr="00621442">
        <w:rPr>
          <w:rFonts w:ascii="Arial" w:hAnsi="Arial" w:cs="Arial"/>
          <w:sz w:val="22"/>
          <w:szCs w:val="22"/>
          <w:lang w:eastAsia="pl-PL"/>
        </w:rPr>
        <w:t xml:space="preserve">w budynku KCK „Kręgielnia” w sposób zgodny z zasadą DNSH (Do No </w:t>
      </w:r>
      <w:proofErr w:type="spellStart"/>
      <w:r w:rsidRPr="00621442">
        <w:rPr>
          <w:rFonts w:ascii="Arial" w:hAnsi="Arial" w:cs="Arial"/>
          <w:sz w:val="22"/>
          <w:szCs w:val="22"/>
          <w:lang w:eastAsia="pl-PL"/>
        </w:rPr>
        <w:t>Significant</w:t>
      </w:r>
      <w:proofErr w:type="spellEnd"/>
      <w:r w:rsidRPr="00621442">
        <w:rPr>
          <w:rFonts w:ascii="Arial" w:hAnsi="Arial" w:cs="Arial"/>
          <w:sz w:val="22"/>
          <w:szCs w:val="22"/>
          <w:lang w:eastAsia="pl-PL"/>
        </w:rPr>
        <w:t xml:space="preserve"> </w:t>
      </w:r>
      <w:proofErr w:type="spellStart"/>
      <w:r w:rsidRPr="00621442">
        <w:rPr>
          <w:rFonts w:ascii="Arial" w:hAnsi="Arial" w:cs="Arial"/>
          <w:sz w:val="22"/>
          <w:szCs w:val="22"/>
          <w:lang w:eastAsia="pl-PL"/>
        </w:rPr>
        <w:t>Harm</w:t>
      </w:r>
      <w:proofErr w:type="spellEnd"/>
      <w:r w:rsidRPr="00621442">
        <w:rPr>
          <w:rFonts w:ascii="Arial" w:hAnsi="Arial" w:cs="Arial"/>
          <w:sz w:val="22"/>
          <w:szCs w:val="22"/>
          <w:lang w:eastAsia="pl-PL"/>
        </w:rPr>
        <w:t>), co oznacza, że żadne z działań nie może przynosić znaczącej szkody dla celów środowiskowych. Poniżej przedstawiono szczegółowe wymogi dostosowane do zakresu prac ujętego w kosztorysie i opinii technicznej:</w:t>
      </w:r>
    </w:p>
    <w:p w14:paraId="48874763" w14:textId="77777777" w:rsidR="002F0F1C" w:rsidRPr="00621442" w:rsidRDefault="002F0F1C" w:rsidP="002F0F1C">
      <w:pPr>
        <w:pStyle w:val="Akapitzlist"/>
        <w:widowControl w:val="0"/>
        <w:numPr>
          <w:ilvl w:val="0"/>
          <w:numId w:val="50"/>
        </w:numPr>
        <w:autoSpaceDE w:val="0"/>
        <w:jc w:val="both"/>
        <w:rPr>
          <w:rFonts w:ascii="Arial" w:hAnsi="Arial"/>
          <w:bCs/>
          <w:sz w:val="22"/>
          <w:szCs w:val="22"/>
          <w:lang w:eastAsia="pl-PL"/>
        </w:rPr>
      </w:pPr>
      <w:r w:rsidRPr="00621442">
        <w:rPr>
          <w:rFonts w:ascii="Arial" w:hAnsi="Arial"/>
          <w:bCs/>
          <w:sz w:val="22"/>
          <w:szCs w:val="22"/>
          <w:lang w:eastAsia="pl-PL"/>
        </w:rPr>
        <w:t>Łagodzenie zmian klimatu</w:t>
      </w:r>
    </w:p>
    <w:p w14:paraId="08CA8DC4" w14:textId="77777777" w:rsidR="002F0F1C" w:rsidRPr="00621442" w:rsidRDefault="002F0F1C" w:rsidP="002F0F1C">
      <w:pPr>
        <w:widowControl w:val="0"/>
        <w:autoSpaceDE w:val="0"/>
        <w:ind w:left="709"/>
        <w:jc w:val="both"/>
        <w:rPr>
          <w:rFonts w:ascii="Arial" w:hAnsi="Arial" w:cs="Arial"/>
          <w:sz w:val="22"/>
          <w:szCs w:val="22"/>
          <w:lang w:eastAsia="pl-PL"/>
        </w:rPr>
      </w:pPr>
      <w:r w:rsidRPr="00621442">
        <w:rPr>
          <w:rFonts w:ascii="Arial" w:hAnsi="Arial" w:cs="Arial"/>
          <w:sz w:val="22"/>
          <w:szCs w:val="22"/>
          <w:lang w:eastAsia="pl-PL"/>
        </w:rPr>
        <w:t xml:space="preserve">Wykonawca zapewni montaż opraw oświetleniowych w technologii LED o wysokiej efektywności energetycznej, co jest zgodne z planowaną wymianą kinkietów </w:t>
      </w:r>
      <w:r w:rsidRPr="00621442">
        <w:rPr>
          <w:rFonts w:ascii="Arial" w:hAnsi="Arial" w:cs="Arial"/>
          <w:sz w:val="22"/>
          <w:szCs w:val="22"/>
          <w:lang w:eastAsia="pl-PL"/>
        </w:rPr>
        <w:br/>
        <w:t>i oświetlenia scenicznego. Zainstalowany system klimatyzacji o mocy 7 kW musi posiadać klasę energetyczną co najmniej A++ dla chłodzenia oraz spełniać wymogi rozporządzenia (UE) 517/2014 w zakresie stosowanych czynników chłodniczych (niski współczynnik GWP).</w:t>
      </w:r>
    </w:p>
    <w:p w14:paraId="5DAD41C9" w14:textId="77777777" w:rsidR="002F0F1C" w:rsidRPr="00621442" w:rsidRDefault="002F0F1C" w:rsidP="002F0F1C">
      <w:pPr>
        <w:widowControl w:val="0"/>
        <w:autoSpaceDE w:val="0"/>
        <w:ind w:left="709"/>
        <w:jc w:val="both"/>
        <w:rPr>
          <w:rFonts w:ascii="Arial" w:hAnsi="Arial" w:cs="Arial"/>
          <w:sz w:val="22"/>
          <w:szCs w:val="22"/>
          <w:lang w:eastAsia="pl-PL"/>
        </w:rPr>
      </w:pPr>
      <w:r w:rsidRPr="00621442">
        <w:rPr>
          <w:rFonts w:ascii="Arial" w:hAnsi="Arial" w:cs="Arial"/>
          <w:sz w:val="22"/>
          <w:szCs w:val="22"/>
          <w:lang w:eastAsia="pl-PL"/>
        </w:rPr>
        <w:t xml:space="preserve">Montowane rolety zewnętrzne elektryczne powinny przyczyniać się do poprawy izolacyjności termicznej pomieszczeń, ograniczając nagrzewanie się </w:t>
      </w:r>
      <w:proofErr w:type="spellStart"/>
      <w:r w:rsidRPr="00621442">
        <w:rPr>
          <w:rFonts w:ascii="Arial" w:hAnsi="Arial" w:cs="Arial"/>
          <w:sz w:val="22"/>
          <w:szCs w:val="22"/>
          <w:lang w:eastAsia="pl-PL"/>
        </w:rPr>
        <w:t>sal</w:t>
      </w:r>
      <w:proofErr w:type="spellEnd"/>
      <w:r w:rsidRPr="00621442">
        <w:rPr>
          <w:rFonts w:ascii="Arial" w:hAnsi="Arial" w:cs="Arial"/>
          <w:sz w:val="22"/>
          <w:szCs w:val="22"/>
          <w:lang w:eastAsia="pl-PL"/>
        </w:rPr>
        <w:t xml:space="preserve"> w okresie letnim, co przełoży się na niższe zużycie energii przez klimatyzację.</w:t>
      </w:r>
    </w:p>
    <w:p w14:paraId="5AC1B4F4" w14:textId="77777777" w:rsidR="002F0F1C" w:rsidRPr="00621442" w:rsidRDefault="002F0F1C" w:rsidP="002F0F1C">
      <w:pPr>
        <w:pStyle w:val="Akapitzlist"/>
        <w:widowControl w:val="0"/>
        <w:numPr>
          <w:ilvl w:val="0"/>
          <w:numId w:val="50"/>
        </w:numPr>
        <w:autoSpaceDE w:val="0"/>
        <w:jc w:val="both"/>
        <w:rPr>
          <w:rFonts w:ascii="Arial" w:hAnsi="Arial"/>
          <w:bCs/>
          <w:sz w:val="22"/>
          <w:szCs w:val="22"/>
          <w:lang w:eastAsia="pl-PL"/>
        </w:rPr>
      </w:pPr>
      <w:r w:rsidRPr="00621442">
        <w:rPr>
          <w:rFonts w:ascii="Arial" w:hAnsi="Arial"/>
          <w:bCs/>
          <w:sz w:val="22"/>
          <w:szCs w:val="22"/>
          <w:lang w:eastAsia="pl-PL"/>
        </w:rPr>
        <w:t>Przejście na gospodarkę o obiegu zamkniętym</w:t>
      </w:r>
    </w:p>
    <w:p w14:paraId="5447D4EC" w14:textId="77777777" w:rsidR="002F0F1C" w:rsidRPr="00621442" w:rsidRDefault="002F0F1C" w:rsidP="002F0F1C">
      <w:pPr>
        <w:widowControl w:val="0"/>
        <w:autoSpaceDE w:val="0"/>
        <w:ind w:left="709"/>
        <w:jc w:val="both"/>
        <w:rPr>
          <w:rFonts w:ascii="Arial" w:hAnsi="Arial" w:cs="Arial"/>
          <w:sz w:val="22"/>
          <w:szCs w:val="22"/>
          <w:lang w:eastAsia="pl-PL"/>
        </w:rPr>
      </w:pPr>
      <w:r w:rsidRPr="00621442">
        <w:rPr>
          <w:rFonts w:ascii="Arial" w:hAnsi="Arial" w:cs="Arial"/>
          <w:sz w:val="22"/>
          <w:szCs w:val="22"/>
          <w:lang w:eastAsia="pl-PL"/>
        </w:rPr>
        <w:t xml:space="preserve"> Wykonawca jest zobowiązany do zapewnienia, że co najmniej 70% (wagowo) niebezpiecznych odpadów z budowy i rozbiórki (z wyłączeniem naturalnie występujących materiałów) zostanie przygotowane do ponownego użycia, recyklingu lub innych metod odzysku materiałów. Odpady takie jak stare kasetony sufitowe, zużyte wykładziny sceniczne oraz materiały z demontażu rolet wewnętrznych muszą być segregowane u źródła i przekazywane uprawnionym podmiotom (zgodnie </w:t>
      </w:r>
      <w:r w:rsidRPr="00621442">
        <w:rPr>
          <w:rFonts w:ascii="Arial" w:hAnsi="Arial" w:cs="Arial"/>
          <w:sz w:val="22"/>
          <w:szCs w:val="22"/>
          <w:lang w:eastAsia="pl-PL"/>
        </w:rPr>
        <w:br/>
        <w:t>z kodami odpadów 17 06 04 oraz 17 09 04 wskazanymi w kosztorysie). Elementy drewniane (np. listwy przypodłogowe) oraz materiały drewnopochodne powinny pochodzić z legalnych źródeł i posiadać certyfikaty typu FSC lub PEFC.</w:t>
      </w:r>
    </w:p>
    <w:p w14:paraId="62C04B3B" w14:textId="77777777" w:rsidR="002F0F1C" w:rsidRPr="00621442" w:rsidRDefault="002F0F1C" w:rsidP="002F0F1C">
      <w:pPr>
        <w:pStyle w:val="Akapitzlist"/>
        <w:widowControl w:val="0"/>
        <w:numPr>
          <w:ilvl w:val="0"/>
          <w:numId w:val="50"/>
        </w:numPr>
        <w:autoSpaceDE w:val="0"/>
        <w:jc w:val="both"/>
        <w:rPr>
          <w:rFonts w:ascii="Arial" w:hAnsi="Arial"/>
          <w:bCs/>
          <w:sz w:val="22"/>
          <w:szCs w:val="22"/>
          <w:lang w:eastAsia="pl-PL"/>
        </w:rPr>
      </w:pPr>
      <w:r w:rsidRPr="00621442">
        <w:rPr>
          <w:rFonts w:ascii="Arial" w:hAnsi="Arial"/>
          <w:bCs/>
          <w:sz w:val="22"/>
          <w:szCs w:val="22"/>
          <w:lang w:eastAsia="pl-PL"/>
        </w:rPr>
        <w:t>Zapobieganie zanieczyszczeniom i ich kontrola</w:t>
      </w:r>
    </w:p>
    <w:p w14:paraId="06130D0D" w14:textId="77777777" w:rsidR="002F0F1C" w:rsidRPr="00621442" w:rsidRDefault="002F0F1C" w:rsidP="002F0F1C">
      <w:pPr>
        <w:widowControl w:val="0"/>
        <w:autoSpaceDE w:val="0"/>
        <w:ind w:left="709"/>
        <w:jc w:val="both"/>
        <w:rPr>
          <w:rFonts w:ascii="Arial" w:hAnsi="Arial" w:cs="Arial"/>
          <w:sz w:val="22"/>
          <w:szCs w:val="22"/>
          <w:lang w:eastAsia="pl-PL"/>
        </w:rPr>
      </w:pPr>
      <w:r w:rsidRPr="00621442">
        <w:rPr>
          <w:rFonts w:ascii="Arial" w:hAnsi="Arial" w:cs="Arial"/>
          <w:sz w:val="22"/>
          <w:szCs w:val="22"/>
          <w:lang w:eastAsia="pl-PL"/>
        </w:rPr>
        <w:t>Stosowane farby lateksowe, emulsyjne oraz lakiery i oleje do cyklinowanego parkietu muszą spełniać wymogi w zakresie ograniczonej zawartości lotnych związków organicznych (LZO/VOC) zgodnie z dyrektywą 2004/42/WE.</w:t>
      </w:r>
    </w:p>
    <w:p w14:paraId="23E84D71" w14:textId="77777777" w:rsidR="002F0F1C" w:rsidRPr="00621442" w:rsidRDefault="002F0F1C" w:rsidP="002F0F1C">
      <w:pPr>
        <w:pStyle w:val="Akapitzlist"/>
        <w:widowControl w:val="0"/>
        <w:autoSpaceDE w:val="0"/>
        <w:ind w:left="720"/>
        <w:jc w:val="both"/>
        <w:rPr>
          <w:rFonts w:ascii="Arial" w:hAnsi="Arial"/>
          <w:sz w:val="22"/>
          <w:szCs w:val="22"/>
          <w:lang w:eastAsia="pl-PL"/>
        </w:rPr>
      </w:pPr>
      <w:r w:rsidRPr="00621442">
        <w:rPr>
          <w:rFonts w:ascii="Arial" w:hAnsi="Arial"/>
          <w:sz w:val="22"/>
          <w:szCs w:val="22"/>
          <w:lang w:eastAsia="pl-PL"/>
        </w:rPr>
        <w:lastRenderedPageBreak/>
        <w:t>Wszystkie nowo wbudowane materiały wykończeniowe, w tym wykładziny sceniczne oraz kotary, nie mogą zawierać substancji szczególnie niebezpiecznych wymienionych w załączniku XIV do rozporządzenia REACH.  Wykładziny z tworzyw sztucznych i materiały izolacyjne nie mogą zawierać substancji niszczących warstwę ozonową ani związków bromowanych stosowanych jako opóźniacze spalania.</w:t>
      </w:r>
    </w:p>
    <w:p w14:paraId="21EFB7DA" w14:textId="77777777" w:rsidR="002F0F1C" w:rsidRPr="00621442" w:rsidRDefault="002F0F1C" w:rsidP="002F0F1C">
      <w:pPr>
        <w:pStyle w:val="Akapitzlist"/>
        <w:widowControl w:val="0"/>
        <w:numPr>
          <w:ilvl w:val="0"/>
          <w:numId w:val="50"/>
        </w:numPr>
        <w:autoSpaceDE w:val="0"/>
        <w:jc w:val="both"/>
        <w:rPr>
          <w:rFonts w:ascii="Arial" w:hAnsi="Arial"/>
          <w:sz w:val="22"/>
          <w:szCs w:val="22"/>
          <w:lang w:eastAsia="pl-PL"/>
        </w:rPr>
      </w:pPr>
      <w:r w:rsidRPr="00621442">
        <w:rPr>
          <w:rFonts w:ascii="Arial" w:hAnsi="Arial"/>
          <w:bCs/>
          <w:sz w:val="22"/>
          <w:szCs w:val="22"/>
          <w:lang w:eastAsia="pl-PL"/>
        </w:rPr>
        <w:t>Ochrona zasobów wodnych i morskich</w:t>
      </w:r>
      <w:r w:rsidRPr="00621442">
        <w:rPr>
          <w:rFonts w:ascii="Arial" w:hAnsi="Arial"/>
          <w:sz w:val="22"/>
          <w:szCs w:val="22"/>
          <w:lang w:eastAsia="pl-PL"/>
        </w:rPr>
        <w:t xml:space="preserve">    </w:t>
      </w:r>
    </w:p>
    <w:p w14:paraId="046CEAD5" w14:textId="77777777" w:rsidR="002F0F1C" w:rsidRPr="00621442" w:rsidRDefault="002F0F1C" w:rsidP="002F0F1C">
      <w:pPr>
        <w:widowControl w:val="0"/>
        <w:autoSpaceDE w:val="0"/>
        <w:ind w:left="709"/>
        <w:jc w:val="both"/>
        <w:rPr>
          <w:rFonts w:ascii="Arial" w:hAnsi="Arial" w:cs="Arial"/>
          <w:sz w:val="22"/>
          <w:szCs w:val="22"/>
          <w:lang w:eastAsia="pl-PL"/>
        </w:rPr>
      </w:pPr>
      <w:r w:rsidRPr="00621442">
        <w:rPr>
          <w:rFonts w:ascii="Arial" w:hAnsi="Arial" w:cs="Arial"/>
          <w:sz w:val="22"/>
          <w:szCs w:val="22"/>
          <w:lang w:eastAsia="pl-PL"/>
        </w:rPr>
        <w:t xml:space="preserve">Prace malarskie oraz licowanie ścian płytkami </w:t>
      </w:r>
      <w:proofErr w:type="spellStart"/>
      <w:r w:rsidRPr="00621442">
        <w:rPr>
          <w:rFonts w:ascii="Arial" w:hAnsi="Arial" w:cs="Arial"/>
          <w:sz w:val="22"/>
          <w:szCs w:val="22"/>
          <w:lang w:eastAsia="pl-PL"/>
        </w:rPr>
        <w:t>gresowymi</w:t>
      </w:r>
      <w:proofErr w:type="spellEnd"/>
      <w:r w:rsidRPr="00621442">
        <w:rPr>
          <w:rFonts w:ascii="Arial" w:hAnsi="Arial" w:cs="Arial"/>
          <w:sz w:val="22"/>
          <w:szCs w:val="22"/>
          <w:lang w:eastAsia="pl-PL"/>
        </w:rPr>
        <w:t xml:space="preserve"> w pionie windy muszą być prowadzone przy użyciu technologii ograniczających zużycie wody. Zabrania się odprowadzania popłuczyn po myciu narzędzi malarskich lub tynkarskich bezpośrednio do kanalizacji sanitarnej bez uprzedniego oczyszczenia lub zabezpieczenia zgodnie z lokalnymi przepisami.</w:t>
      </w:r>
    </w:p>
    <w:p w14:paraId="6179AF8A" w14:textId="77777777" w:rsidR="002F0F1C" w:rsidRPr="00621442" w:rsidRDefault="002F0F1C" w:rsidP="002F0F1C">
      <w:pPr>
        <w:pStyle w:val="Akapitzlist"/>
        <w:widowControl w:val="0"/>
        <w:numPr>
          <w:ilvl w:val="0"/>
          <w:numId w:val="50"/>
        </w:numPr>
        <w:autoSpaceDE w:val="0"/>
        <w:jc w:val="both"/>
        <w:rPr>
          <w:rFonts w:ascii="Arial" w:hAnsi="Arial"/>
          <w:sz w:val="22"/>
          <w:szCs w:val="22"/>
          <w:lang w:eastAsia="pl-PL"/>
        </w:rPr>
      </w:pPr>
      <w:r w:rsidRPr="00621442">
        <w:rPr>
          <w:rFonts w:ascii="Arial" w:hAnsi="Arial"/>
          <w:bCs/>
          <w:sz w:val="22"/>
          <w:szCs w:val="22"/>
          <w:lang w:eastAsia="pl-PL"/>
        </w:rPr>
        <w:t>Ochrona bioróżnorodności i ekosystemów</w:t>
      </w:r>
      <w:r w:rsidRPr="00621442">
        <w:rPr>
          <w:rFonts w:ascii="Arial" w:hAnsi="Arial"/>
          <w:sz w:val="22"/>
          <w:szCs w:val="22"/>
          <w:lang w:eastAsia="pl-PL"/>
        </w:rPr>
        <w:t xml:space="preserve">    </w:t>
      </w:r>
    </w:p>
    <w:p w14:paraId="145029E3" w14:textId="77777777" w:rsidR="002F0F1C" w:rsidRPr="002F0F1C" w:rsidRDefault="002F0F1C" w:rsidP="002F0F1C">
      <w:pPr>
        <w:widowControl w:val="0"/>
        <w:autoSpaceDE w:val="0"/>
        <w:ind w:left="709"/>
        <w:jc w:val="both"/>
        <w:rPr>
          <w:rFonts w:ascii="Arial" w:hAnsi="Arial" w:cs="Arial"/>
          <w:sz w:val="22"/>
          <w:szCs w:val="22"/>
          <w:lang w:eastAsia="pl-PL"/>
        </w:rPr>
      </w:pPr>
      <w:r w:rsidRPr="00621442">
        <w:rPr>
          <w:rFonts w:ascii="Arial" w:hAnsi="Arial" w:cs="Arial"/>
          <w:sz w:val="22"/>
          <w:szCs w:val="22"/>
          <w:lang w:eastAsia="pl-PL"/>
        </w:rPr>
        <w:t>Ze względu na to, że prace odbywają się wewnątrz istniejącego budynku użyteczności publicznej, Wykonawca musi zadbać o to, aby montaż rolet zewnętrznych i prace elewacyjne nie naruszały ewentualnych siedlisk ptaków lub nietoperzy (jeśli zostaną stwierdzone w obrębie otworów okiennych).</w:t>
      </w:r>
    </w:p>
    <w:p w14:paraId="62639A64" w14:textId="77777777" w:rsidR="002F0F1C" w:rsidRDefault="002F0F1C" w:rsidP="002F0F1C">
      <w:pPr>
        <w:widowControl w:val="0"/>
        <w:autoSpaceDE w:val="0"/>
        <w:ind w:left="426"/>
        <w:jc w:val="both"/>
        <w:rPr>
          <w:rFonts w:ascii="Arial" w:eastAsia="Arial" w:hAnsi="Arial" w:cs="Arial"/>
          <w:sz w:val="22"/>
          <w:szCs w:val="22"/>
        </w:rPr>
      </w:pPr>
    </w:p>
    <w:bookmarkEnd w:id="6"/>
    <w:p w14:paraId="2226DF9F" w14:textId="77777777" w:rsidR="001A1378" w:rsidRPr="000500DB" w:rsidRDefault="001A1378" w:rsidP="000C377D">
      <w:pPr>
        <w:widowControl w:val="0"/>
        <w:numPr>
          <w:ilvl w:val="1"/>
          <w:numId w:val="9"/>
        </w:numPr>
        <w:autoSpaceDE w:val="0"/>
        <w:ind w:left="283" w:hanging="357"/>
        <w:jc w:val="both"/>
        <w:rPr>
          <w:rFonts w:ascii="Arial" w:hAnsi="Arial" w:cs="Arial"/>
          <w:b/>
          <w:sz w:val="22"/>
          <w:szCs w:val="22"/>
        </w:rPr>
      </w:pPr>
      <w:r w:rsidRPr="000500DB">
        <w:rPr>
          <w:rFonts w:ascii="Arial" w:hAnsi="Arial" w:cs="Arial"/>
          <w:b/>
          <w:sz w:val="22"/>
          <w:szCs w:val="22"/>
        </w:rPr>
        <w:t>Minimalne warunki gwarancji:</w:t>
      </w:r>
    </w:p>
    <w:p w14:paraId="485DA2D0" w14:textId="77777777" w:rsidR="003B6A92" w:rsidRPr="00BE24CA" w:rsidRDefault="003B6A92" w:rsidP="00E96B13">
      <w:pPr>
        <w:widowControl w:val="0"/>
        <w:autoSpaceDE w:val="0"/>
        <w:ind w:left="284"/>
        <w:jc w:val="both"/>
        <w:rPr>
          <w:rFonts w:ascii="Arial" w:hAnsi="Arial" w:cs="Arial"/>
        </w:rPr>
      </w:pPr>
      <w:r w:rsidRPr="00BE24CA">
        <w:rPr>
          <w:rFonts w:ascii="Arial" w:hAnsi="Arial" w:cs="Arial"/>
          <w:color w:val="000000"/>
          <w:spacing w:val="-1"/>
          <w:sz w:val="22"/>
          <w:szCs w:val="22"/>
        </w:rPr>
        <w:t>Wymagany</w:t>
      </w:r>
      <w:r w:rsidRPr="00BE24CA">
        <w:rPr>
          <w:rFonts w:ascii="Arial" w:hAnsi="Arial" w:cs="Arial"/>
          <w:color w:val="000000"/>
          <w:spacing w:val="25"/>
          <w:sz w:val="22"/>
          <w:szCs w:val="22"/>
        </w:rPr>
        <w:t xml:space="preserve"> </w:t>
      </w:r>
      <w:r w:rsidRPr="00BE24CA">
        <w:rPr>
          <w:rFonts w:ascii="Arial" w:hAnsi="Arial" w:cs="Arial"/>
          <w:color w:val="000000"/>
          <w:spacing w:val="-1"/>
          <w:sz w:val="22"/>
          <w:szCs w:val="22"/>
        </w:rPr>
        <w:t>przez</w:t>
      </w:r>
      <w:r w:rsidRPr="00BE24CA">
        <w:rPr>
          <w:rFonts w:ascii="Arial" w:hAnsi="Arial" w:cs="Arial"/>
          <w:color w:val="000000"/>
          <w:spacing w:val="22"/>
          <w:sz w:val="22"/>
          <w:szCs w:val="22"/>
        </w:rPr>
        <w:t xml:space="preserve"> </w:t>
      </w:r>
      <w:r w:rsidRPr="00BE24CA">
        <w:rPr>
          <w:rFonts w:ascii="Arial" w:hAnsi="Arial" w:cs="Arial"/>
          <w:color w:val="000000"/>
          <w:sz w:val="22"/>
          <w:szCs w:val="22"/>
        </w:rPr>
        <w:t>Zamawiającego</w:t>
      </w:r>
      <w:r w:rsidRPr="00BE24CA">
        <w:rPr>
          <w:rFonts w:ascii="Arial" w:hAnsi="Arial" w:cs="Arial"/>
          <w:color w:val="000000"/>
          <w:spacing w:val="21"/>
          <w:sz w:val="22"/>
          <w:szCs w:val="22"/>
        </w:rPr>
        <w:t xml:space="preserve"> </w:t>
      </w:r>
      <w:r w:rsidRPr="00BE24CA">
        <w:rPr>
          <w:rFonts w:ascii="Arial" w:hAnsi="Arial" w:cs="Arial"/>
          <w:color w:val="000000"/>
          <w:spacing w:val="1"/>
          <w:sz w:val="22"/>
          <w:szCs w:val="22"/>
        </w:rPr>
        <w:t>okres</w:t>
      </w:r>
      <w:r w:rsidRPr="00BE24CA">
        <w:rPr>
          <w:rFonts w:ascii="Arial" w:hAnsi="Arial" w:cs="Arial"/>
          <w:color w:val="000000"/>
          <w:spacing w:val="27"/>
          <w:sz w:val="22"/>
          <w:szCs w:val="22"/>
        </w:rPr>
        <w:t xml:space="preserve"> </w:t>
      </w:r>
      <w:r w:rsidRPr="00CA4DC2">
        <w:rPr>
          <w:rFonts w:ascii="Arial" w:hAnsi="Arial" w:cs="Arial"/>
          <w:color w:val="000000"/>
          <w:spacing w:val="27"/>
          <w:sz w:val="22"/>
          <w:szCs w:val="22"/>
        </w:rPr>
        <w:t xml:space="preserve">rękojmi za wady i </w:t>
      </w:r>
      <w:r w:rsidRPr="00CA4DC2">
        <w:rPr>
          <w:rFonts w:ascii="Arial" w:hAnsi="Arial" w:cs="Arial"/>
          <w:color w:val="000000"/>
          <w:spacing w:val="-1"/>
          <w:sz w:val="22"/>
          <w:szCs w:val="22"/>
        </w:rPr>
        <w:t>gwarancji</w:t>
      </w:r>
      <w:r w:rsidRPr="00BE24CA">
        <w:rPr>
          <w:rFonts w:ascii="Arial" w:hAnsi="Arial" w:cs="Arial"/>
          <w:color w:val="000000"/>
          <w:spacing w:val="51"/>
          <w:sz w:val="22"/>
          <w:szCs w:val="22"/>
        </w:rPr>
        <w:t xml:space="preserve"> </w:t>
      </w:r>
      <w:r w:rsidRPr="00BE24CA">
        <w:rPr>
          <w:rFonts w:ascii="Arial" w:hAnsi="Arial" w:cs="Arial"/>
          <w:color w:val="000000"/>
          <w:spacing w:val="-1"/>
          <w:sz w:val="22"/>
          <w:szCs w:val="22"/>
        </w:rPr>
        <w:t>jakości</w:t>
      </w:r>
      <w:r w:rsidRPr="00BE24CA">
        <w:rPr>
          <w:rFonts w:ascii="Arial" w:hAnsi="Arial" w:cs="Arial"/>
          <w:color w:val="000000"/>
          <w:spacing w:val="29"/>
          <w:sz w:val="22"/>
          <w:szCs w:val="22"/>
        </w:rPr>
        <w:t xml:space="preserve"> </w:t>
      </w:r>
      <w:r w:rsidRPr="00BE24CA">
        <w:rPr>
          <w:rFonts w:ascii="Arial" w:hAnsi="Arial" w:cs="Arial"/>
          <w:color w:val="000000"/>
          <w:spacing w:val="-3"/>
          <w:sz w:val="22"/>
          <w:szCs w:val="22"/>
        </w:rPr>
        <w:t>na</w:t>
      </w:r>
      <w:r w:rsidRPr="00BE24CA">
        <w:rPr>
          <w:rFonts w:ascii="Arial" w:hAnsi="Arial" w:cs="Arial"/>
          <w:color w:val="000000"/>
          <w:spacing w:val="30"/>
          <w:sz w:val="22"/>
          <w:szCs w:val="22"/>
        </w:rPr>
        <w:t xml:space="preserve"> </w:t>
      </w:r>
      <w:r w:rsidRPr="00BE24CA">
        <w:rPr>
          <w:rFonts w:ascii="Arial" w:hAnsi="Arial" w:cs="Arial"/>
          <w:color w:val="000000"/>
          <w:spacing w:val="-1"/>
          <w:sz w:val="22"/>
          <w:szCs w:val="22"/>
        </w:rPr>
        <w:t>zrealizowane</w:t>
      </w:r>
      <w:r w:rsidRPr="00BE24CA">
        <w:rPr>
          <w:rFonts w:ascii="Arial" w:hAnsi="Arial" w:cs="Arial"/>
          <w:color w:val="000000"/>
          <w:spacing w:val="46"/>
          <w:w w:val="99"/>
          <w:sz w:val="22"/>
          <w:szCs w:val="22"/>
        </w:rPr>
        <w:t xml:space="preserve"> </w:t>
      </w:r>
      <w:r w:rsidRPr="00BE24CA">
        <w:rPr>
          <w:rFonts w:ascii="Arial" w:hAnsi="Arial" w:cs="Arial"/>
          <w:color w:val="000000"/>
          <w:spacing w:val="-1"/>
          <w:sz w:val="22"/>
          <w:szCs w:val="22"/>
        </w:rPr>
        <w:t>zadanie</w:t>
      </w:r>
      <w:r w:rsidRPr="00BE24CA">
        <w:rPr>
          <w:rFonts w:ascii="Arial" w:hAnsi="Arial" w:cs="Arial"/>
          <w:color w:val="000000"/>
          <w:spacing w:val="-11"/>
          <w:sz w:val="22"/>
          <w:szCs w:val="22"/>
        </w:rPr>
        <w:t xml:space="preserve"> </w:t>
      </w:r>
      <w:r w:rsidRPr="00BE24CA">
        <w:rPr>
          <w:rFonts w:ascii="Arial" w:hAnsi="Arial" w:cs="Arial"/>
          <w:color w:val="000000"/>
          <w:spacing w:val="1"/>
          <w:sz w:val="22"/>
          <w:szCs w:val="22"/>
        </w:rPr>
        <w:t>to:</w:t>
      </w:r>
      <w:r w:rsidRPr="00BE24CA">
        <w:rPr>
          <w:rFonts w:ascii="Arial" w:hAnsi="Arial" w:cs="Arial"/>
          <w:color w:val="000000"/>
          <w:sz w:val="22"/>
          <w:szCs w:val="22"/>
        </w:rPr>
        <w:t xml:space="preserve"> </w:t>
      </w:r>
      <w:r w:rsidRPr="00CA4DC2">
        <w:rPr>
          <w:rFonts w:ascii="Arial" w:hAnsi="Arial" w:cs="Arial"/>
          <w:b/>
          <w:color w:val="000000"/>
          <w:sz w:val="22"/>
          <w:szCs w:val="22"/>
        </w:rPr>
        <w:t xml:space="preserve">minimalny okres to 36 </w:t>
      </w:r>
      <w:r w:rsidRPr="00CA4DC2">
        <w:rPr>
          <w:rFonts w:ascii="Arial" w:hAnsi="Arial" w:cs="Arial"/>
          <w:b/>
          <w:color w:val="000000"/>
          <w:spacing w:val="-2"/>
          <w:sz w:val="22"/>
          <w:szCs w:val="22"/>
        </w:rPr>
        <w:t xml:space="preserve">miesięcy a </w:t>
      </w:r>
      <w:r w:rsidRPr="00CA4DC2">
        <w:rPr>
          <w:rFonts w:ascii="Arial" w:hAnsi="Arial" w:cs="Arial"/>
          <w:b/>
          <w:color w:val="000000"/>
          <w:sz w:val="22"/>
          <w:szCs w:val="22"/>
        </w:rPr>
        <w:t>maksymalny 60</w:t>
      </w:r>
      <w:r w:rsidRPr="00CA4DC2">
        <w:rPr>
          <w:rFonts w:ascii="Arial" w:hAnsi="Arial" w:cs="Arial"/>
          <w:b/>
          <w:color w:val="000000"/>
          <w:spacing w:val="-6"/>
          <w:sz w:val="22"/>
          <w:szCs w:val="22"/>
        </w:rPr>
        <w:t xml:space="preserve"> </w:t>
      </w:r>
      <w:r w:rsidRPr="00CA4DC2">
        <w:rPr>
          <w:rFonts w:ascii="Arial" w:hAnsi="Arial" w:cs="Arial"/>
          <w:b/>
          <w:color w:val="000000"/>
          <w:spacing w:val="-2"/>
          <w:sz w:val="22"/>
          <w:szCs w:val="22"/>
        </w:rPr>
        <w:t>miesięcy</w:t>
      </w:r>
      <w:r w:rsidRPr="00CA4DC2">
        <w:rPr>
          <w:rFonts w:ascii="Arial" w:hAnsi="Arial" w:cs="Arial"/>
          <w:color w:val="000000"/>
          <w:spacing w:val="-2"/>
          <w:sz w:val="22"/>
          <w:szCs w:val="22"/>
        </w:rPr>
        <w:t>.</w:t>
      </w:r>
    </w:p>
    <w:p w14:paraId="4B3BED6A" w14:textId="77777777" w:rsidR="001A1378" w:rsidRPr="00151B0B" w:rsidRDefault="001A1378" w:rsidP="00E96B13">
      <w:pPr>
        <w:widowControl w:val="0"/>
        <w:numPr>
          <w:ilvl w:val="1"/>
          <w:numId w:val="9"/>
        </w:numPr>
        <w:autoSpaceDE w:val="0"/>
        <w:ind w:left="283" w:hanging="357"/>
        <w:jc w:val="both"/>
        <w:rPr>
          <w:rFonts w:ascii="Arial" w:hAnsi="Arial"/>
          <w:b/>
          <w:sz w:val="22"/>
          <w:szCs w:val="22"/>
        </w:rPr>
      </w:pPr>
      <w:r w:rsidRPr="00151B0B">
        <w:rPr>
          <w:rFonts w:ascii="Arial" w:hAnsi="Arial" w:cs="Arial"/>
          <w:b/>
          <w:sz w:val="22"/>
          <w:szCs w:val="22"/>
        </w:rPr>
        <w:t xml:space="preserve">Wspólny Słownik Zamówień (CPV):  </w:t>
      </w:r>
    </w:p>
    <w:p w14:paraId="550FCBE8" w14:textId="77777777" w:rsidR="00003EED" w:rsidRPr="00151B0B" w:rsidRDefault="00003EED" w:rsidP="00E96B13">
      <w:pPr>
        <w:pStyle w:val="Akapitzlist10"/>
        <w:spacing w:after="0" w:line="240" w:lineRule="auto"/>
        <w:ind w:left="425"/>
        <w:rPr>
          <w:rFonts w:ascii="Arial" w:hAnsi="Arial" w:cs="Arial"/>
          <w:color w:val="000000"/>
          <w:highlight w:val="white"/>
        </w:rPr>
      </w:pPr>
      <w:r w:rsidRPr="00151B0B">
        <w:rPr>
          <w:rFonts w:ascii="Arial" w:hAnsi="Arial" w:cs="Arial"/>
          <w:color w:val="000000"/>
          <w:highlight w:val="white"/>
        </w:rPr>
        <w:t>45111300-1 Roboty rozbiórkowe</w:t>
      </w:r>
    </w:p>
    <w:p w14:paraId="5A0E594C" w14:textId="77777777" w:rsidR="00003EED" w:rsidRPr="00151B0B" w:rsidRDefault="00003EED" w:rsidP="00E96B13">
      <w:pPr>
        <w:pStyle w:val="Akapitzlist10"/>
        <w:spacing w:after="0" w:line="240" w:lineRule="auto"/>
        <w:ind w:left="425"/>
        <w:rPr>
          <w:rFonts w:ascii="Arial" w:hAnsi="Arial" w:cs="Arial"/>
          <w:color w:val="000000"/>
          <w:highlight w:val="white"/>
        </w:rPr>
      </w:pPr>
      <w:r w:rsidRPr="00151B0B">
        <w:rPr>
          <w:rFonts w:ascii="Arial" w:hAnsi="Arial" w:cs="Arial"/>
          <w:color w:val="000000"/>
          <w:highlight w:val="white"/>
        </w:rPr>
        <w:t>45210000-2 Roboty budowlane w zakresie budynków</w:t>
      </w:r>
    </w:p>
    <w:p w14:paraId="7384A687" w14:textId="77777777" w:rsidR="00151B0B" w:rsidRDefault="00151B0B" w:rsidP="002F0F1C">
      <w:pPr>
        <w:pStyle w:val="Akapitzlist10"/>
        <w:tabs>
          <w:tab w:val="left" w:pos="7819"/>
        </w:tabs>
        <w:spacing w:after="0" w:line="240" w:lineRule="auto"/>
        <w:ind w:left="425"/>
        <w:rPr>
          <w:rFonts w:ascii="Arial" w:hAnsi="Arial" w:cs="Arial"/>
          <w:color w:val="000000"/>
          <w:spacing w:val="-1"/>
        </w:rPr>
      </w:pPr>
      <w:r>
        <w:rPr>
          <w:rFonts w:ascii="Arial" w:hAnsi="Arial" w:cs="Arial"/>
          <w:color w:val="000000"/>
          <w:highlight w:val="white"/>
        </w:rPr>
        <w:t>453</w:t>
      </w:r>
      <w:r w:rsidRPr="00F9313A">
        <w:rPr>
          <w:rFonts w:ascii="Arial" w:hAnsi="Arial" w:cs="Arial"/>
          <w:color w:val="000000"/>
          <w:highlight w:val="white"/>
        </w:rPr>
        <w:t>00000-</w:t>
      </w:r>
      <w:r>
        <w:rPr>
          <w:rFonts w:ascii="Arial" w:hAnsi="Arial" w:cs="Arial"/>
          <w:color w:val="000000"/>
          <w:highlight w:val="white"/>
        </w:rPr>
        <w:t>0</w:t>
      </w:r>
      <w:r w:rsidRPr="00F9313A">
        <w:rPr>
          <w:rFonts w:ascii="Arial" w:hAnsi="Arial" w:cs="Arial"/>
          <w:color w:val="000000"/>
          <w:highlight w:val="white"/>
        </w:rPr>
        <w:t xml:space="preserve"> Roboty</w:t>
      </w:r>
      <w:r>
        <w:rPr>
          <w:rFonts w:ascii="Arial" w:hAnsi="Arial" w:cs="Arial"/>
          <w:color w:val="000000"/>
        </w:rPr>
        <w:t xml:space="preserve"> instalacyjne w budynkach</w:t>
      </w:r>
      <w:r w:rsidR="002F0F1C">
        <w:rPr>
          <w:rFonts w:ascii="Arial" w:hAnsi="Arial" w:cs="Arial"/>
          <w:color w:val="000000"/>
        </w:rPr>
        <w:tab/>
      </w:r>
    </w:p>
    <w:p w14:paraId="42F574CA" w14:textId="77777777" w:rsidR="00151B0B" w:rsidRDefault="00151B0B" w:rsidP="00E96B13">
      <w:pPr>
        <w:pStyle w:val="Akapitzlist10"/>
        <w:spacing w:after="0" w:line="240" w:lineRule="auto"/>
        <w:ind w:left="425"/>
        <w:rPr>
          <w:rFonts w:ascii="Arial" w:hAnsi="Arial" w:cs="Arial"/>
          <w:color w:val="000000"/>
        </w:rPr>
      </w:pPr>
      <w:r w:rsidRPr="00F9313A">
        <w:rPr>
          <w:rFonts w:ascii="Arial" w:hAnsi="Arial" w:cs="Arial"/>
          <w:color w:val="000000"/>
          <w:highlight w:val="white"/>
        </w:rPr>
        <w:t>45400000-1 Roboty wykończeniowe  w zakresie obiektów budowlanych</w:t>
      </w:r>
    </w:p>
    <w:p w14:paraId="5D8E4B03" w14:textId="77777777" w:rsidR="001A1378" w:rsidRPr="000500DB" w:rsidRDefault="001A1378" w:rsidP="000C377D">
      <w:pPr>
        <w:widowControl w:val="0"/>
        <w:numPr>
          <w:ilvl w:val="1"/>
          <w:numId w:val="9"/>
        </w:numPr>
        <w:autoSpaceDE w:val="0"/>
        <w:ind w:left="283" w:hanging="357"/>
        <w:jc w:val="both"/>
        <w:rPr>
          <w:rFonts w:ascii="Arial" w:hAnsi="Arial" w:cs="Arial"/>
          <w:b/>
          <w:sz w:val="22"/>
          <w:szCs w:val="22"/>
        </w:rPr>
      </w:pPr>
      <w:r w:rsidRPr="000500DB">
        <w:rPr>
          <w:rFonts w:ascii="Arial" w:hAnsi="Arial" w:cs="Arial"/>
          <w:b/>
          <w:sz w:val="22"/>
          <w:szCs w:val="22"/>
        </w:rPr>
        <w:t>Wymóg zatrudnienia przez wykonawcę lub podwykonawcę osób wykonujących czynności w zakresie realizacji zamówienia.</w:t>
      </w:r>
    </w:p>
    <w:p w14:paraId="36E0A5EE" w14:textId="77777777" w:rsidR="00A70BA4" w:rsidRPr="00A70BA4" w:rsidRDefault="001A1378" w:rsidP="00A70BA4">
      <w:pPr>
        <w:widowControl w:val="0"/>
        <w:numPr>
          <w:ilvl w:val="0"/>
          <w:numId w:val="11"/>
        </w:numPr>
        <w:ind w:left="426"/>
        <w:jc w:val="both"/>
        <w:rPr>
          <w:rFonts w:ascii="Arial" w:hAnsi="Arial" w:cs="Arial"/>
          <w:sz w:val="16"/>
          <w:szCs w:val="16"/>
        </w:rPr>
      </w:pPr>
      <w:r>
        <w:rPr>
          <w:rFonts w:ascii="Arial" w:hAnsi="Arial" w:cs="Arial"/>
          <w:sz w:val="22"/>
          <w:szCs w:val="22"/>
        </w:rPr>
        <w:t xml:space="preserve">Zgodnie z art. 95 ust.1 ustawy </w:t>
      </w:r>
      <w:proofErr w:type="spellStart"/>
      <w:r>
        <w:rPr>
          <w:rFonts w:ascii="Arial" w:hAnsi="Arial" w:cs="Arial"/>
          <w:sz w:val="22"/>
          <w:szCs w:val="22"/>
        </w:rPr>
        <w:t>Pzp</w:t>
      </w:r>
      <w:proofErr w:type="spellEnd"/>
      <w:r>
        <w:rPr>
          <w:rFonts w:ascii="Arial" w:hAnsi="Arial" w:cs="Arial"/>
          <w:sz w:val="22"/>
          <w:szCs w:val="22"/>
        </w:rPr>
        <w:t>, Zamawiający wymaga zatrudnienia przez Wykonawcę lub podwykonawcę na podstawie stosunku pracy osób, które w trakcie realizacji przedmiotowej umowy wykonywać będą prace fizyczne przy realizacji przedmiotu zamówienia, jeżeli wykonanie tych czynności polega na wykonywaniu pracy w sposób określony w art. 22 § 1 ustawy z dnia 26 czerwca  1974 r. Kodeks pracy (Dz</w:t>
      </w:r>
      <w:r w:rsidR="00F56A25">
        <w:rPr>
          <w:rFonts w:ascii="Arial" w:hAnsi="Arial" w:cs="Arial"/>
          <w:sz w:val="22"/>
          <w:szCs w:val="22"/>
        </w:rPr>
        <w:t>.U. z 2025 r. poz. 277</w:t>
      </w:r>
      <w:r w:rsidR="00A70BA4">
        <w:rPr>
          <w:rFonts w:ascii="Arial" w:hAnsi="Arial" w:cs="Arial"/>
          <w:sz w:val="22"/>
          <w:szCs w:val="22"/>
        </w:rPr>
        <w:t xml:space="preserve"> ze zm.), </w:t>
      </w:r>
      <w:r w:rsidR="00A70BA4" w:rsidRPr="00A70BA4">
        <w:rPr>
          <w:rFonts w:ascii="Arial" w:hAnsi="Arial" w:cs="Arial"/>
          <w:sz w:val="22"/>
          <w:szCs w:val="22"/>
        </w:rPr>
        <w:t>o ile czynności tych nie będą wykonywać osobiście osoby samodzielnie prowadzące działalność gospodarczą (właściciel firmy) lub wspólnik spółki osobowej.</w:t>
      </w:r>
    </w:p>
    <w:p w14:paraId="634A6E41" w14:textId="77777777" w:rsidR="001A1378" w:rsidRDefault="001A1378" w:rsidP="000C377D">
      <w:pPr>
        <w:widowControl w:val="0"/>
        <w:numPr>
          <w:ilvl w:val="0"/>
          <w:numId w:val="11"/>
        </w:numPr>
        <w:ind w:left="426"/>
        <w:jc w:val="both"/>
        <w:rPr>
          <w:rFonts w:ascii="Arial" w:hAnsi="Arial" w:cs="Arial"/>
          <w:sz w:val="22"/>
          <w:szCs w:val="22"/>
        </w:rPr>
      </w:pPr>
      <w:r>
        <w:rPr>
          <w:rFonts w:ascii="Arial" w:hAnsi="Arial" w:cs="Arial"/>
          <w:sz w:val="22"/>
          <w:szCs w:val="22"/>
        </w:rPr>
        <w:t xml:space="preserve">Wykonawca lub podwykonawca zobowiązuje się przydzielić do realizacji zamówienia osoby zatrudnione na podstawie stosunku pracy, które  będą wykonywały wymienione poniżej w pkt 3) czynności w zakresie realizacji zamówienia, których wykonanie polega na wykonywaniu pracy w sposób określony w art. 22 § 1 ustawy </w:t>
      </w:r>
      <w:r w:rsidR="00FA4BD9">
        <w:rPr>
          <w:rFonts w:ascii="Arial" w:hAnsi="Arial" w:cs="Arial"/>
          <w:sz w:val="22"/>
          <w:szCs w:val="22"/>
        </w:rPr>
        <w:br/>
      </w:r>
      <w:r>
        <w:rPr>
          <w:rFonts w:ascii="Arial" w:hAnsi="Arial" w:cs="Arial"/>
          <w:sz w:val="22"/>
          <w:szCs w:val="22"/>
        </w:rPr>
        <w:t>z dnia 26 czerwca 1974 r. - Kodeks pracy.</w:t>
      </w:r>
    </w:p>
    <w:p w14:paraId="3974A8CD" w14:textId="77777777" w:rsidR="001A1378" w:rsidRPr="00EE2FD0" w:rsidRDefault="001A1378" w:rsidP="000C377D">
      <w:pPr>
        <w:widowControl w:val="0"/>
        <w:numPr>
          <w:ilvl w:val="0"/>
          <w:numId w:val="11"/>
        </w:numPr>
        <w:ind w:left="426"/>
        <w:jc w:val="both"/>
        <w:rPr>
          <w:rFonts w:ascii="Arial" w:eastAsia="ArialNarrow" w:hAnsi="Arial" w:cs="Arial"/>
          <w:bCs/>
          <w:iCs/>
          <w:color w:val="0070C0"/>
          <w:sz w:val="22"/>
          <w:szCs w:val="22"/>
        </w:rPr>
      </w:pPr>
      <w:r>
        <w:rPr>
          <w:rFonts w:ascii="Arial" w:hAnsi="Arial" w:cs="Arial"/>
          <w:sz w:val="22"/>
          <w:szCs w:val="22"/>
        </w:rPr>
        <w:t>Rodzaj czynności niezbędnych do realizacji zamówienia, których dotyczy wymóg zatrudnienia na podstawie stosunku pracy</w:t>
      </w:r>
      <w:r w:rsidR="00EE2FD0">
        <w:rPr>
          <w:rFonts w:ascii="Arial" w:hAnsi="Arial" w:cs="Arial"/>
          <w:sz w:val="22"/>
          <w:szCs w:val="22"/>
        </w:rPr>
        <w:t>:</w:t>
      </w:r>
    </w:p>
    <w:p w14:paraId="4B7C9D9C" w14:textId="77777777" w:rsidR="00CA3194" w:rsidRPr="005147AA" w:rsidRDefault="00CA3194" w:rsidP="000C377D">
      <w:pPr>
        <w:widowControl w:val="0"/>
        <w:numPr>
          <w:ilvl w:val="0"/>
          <w:numId w:val="35"/>
        </w:numPr>
        <w:jc w:val="both"/>
        <w:rPr>
          <w:rFonts w:ascii="Arial" w:hAnsi="Arial" w:cs="Arial"/>
          <w:sz w:val="22"/>
          <w:szCs w:val="22"/>
        </w:rPr>
      </w:pPr>
      <w:r w:rsidRPr="005147AA">
        <w:rPr>
          <w:rFonts w:ascii="Arial" w:eastAsia="ArialNarrow,Italic" w:hAnsi="Arial" w:cs="Arial"/>
          <w:bCs/>
          <w:iCs/>
          <w:sz w:val="22"/>
          <w:szCs w:val="22"/>
        </w:rPr>
        <w:t xml:space="preserve">wykonywanie prac  </w:t>
      </w:r>
      <w:r w:rsidR="005147AA" w:rsidRPr="005147AA">
        <w:rPr>
          <w:rFonts w:ascii="Arial" w:eastAsia="ArialNarrow,Italic" w:hAnsi="Arial" w:cs="Arial"/>
          <w:bCs/>
          <w:iCs/>
          <w:sz w:val="22"/>
          <w:szCs w:val="22"/>
        </w:rPr>
        <w:t>ogólno</w:t>
      </w:r>
      <w:r w:rsidRPr="005147AA">
        <w:rPr>
          <w:rFonts w:ascii="Arial" w:eastAsia="ArialNarrow,Italic" w:hAnsi="Arial" w:cs="Arial"/>
          <w:bCs/>
          <w:iCs/>
          <w:sz w:val="22"/>
          <w:szCs w:val="22"/>
        </w:rPr>
        <w:t>budowlanych</w:t>
      </w:r>
    </w:p>
    <w:p w14:paraId="06B73B0C" w14:textId="77777777" w:rsidR="008E3689" w:rsidRPr="005A20E5" w:rsidRDefault="001A1378" w:rsidP="000C377D">
      <w:pPr>
        <w:widowControl w:val="0"/>
        <w:numPr>
          <w:ilvl w:val="0"/>
          <w:numId w:val="11"/>
        </w:numPr>
        <w:ind w:left="425" w:hanging="357"/>
        <w:jc w:val="both"/>
        <w:rPr>
          <w:rFonts w:ascii="Arial" w:hAnsi="Arial" w:cs="Arial"/>
          <w:sz w:val="22"/>
          <w:szCs w:val="22"/>
        </w:rPr>
      </w:pPr>
      <w:r w:rsidRPr="005A20E5">
        <w:rPr>
          <w:rFonts w:ascii="Arial" w:hAnsi="Arial" w:cs="Arial"/>
          <w:sz w:val="22"/>
          <w:szCs w:val="22"/>
        </w:rPr>
        <w:t>Sposób dokumentowania zatrudnienia osób, których dotyczy wymóg zatrudnie</w:t>
      </w:r>
      <w:r w:rsidR="005147AA" w:rsidRPr="005A20E5">
        <w:rPr>
          <w:rFonts w:ascii="Arial" w:hAnsi="Arial" w:cs="Arial"/>
          <w:sz w:val="22"/>
          <w:szCs w:val="22"/>
        </w:rPr>
        <w:t>nia na podstawie stosunku pracy</w:t>
      </w:r>
      <w:r w:rsidR="008E3689" w:rsidRPr="005A20E5">
        <w:rPr>
          <w:rFonts w:ascii="Arial" w:hAnsi="Arial" w:cs="Arial"/>
          <w:bCs/>
          <w:sz w:val="22"/>
          <w:szCs w:val="22"/>
        </w:rPr>
        <w:t xml:space="preserve"> oraz uprawnienia Zamawiającego w zakresie kontroli spełniania przez Wykonawcę (podwykonawcę) wymagań, o których mowa w art. 95 ust. 1 ustawy </w:t>
      </w:r>
      <w:proofErr w:type="spellStart"/>
      <w:r w:rsidR="008E3689" w:rsidRPr="005A20E5">
        <w:rPr>
          <w:rFonts w:ascii="Arial" w:hAnsi="Arial" w:cs="Arial"/>
          <w:bCs/>
          <w:sz w:val="22"/>
          <w:szCs w:val="22"/>
        </w:rPr>
        <w:t>Pzp</w:t>
      </w:r>
      <w:proofErr w:type="spellEnd"/>
      <w:r w:rsidR="008E3689" w:rsidRPr="005A20E5">
        <w:rPr>
          <w:rFonts w:ascii="Arial" w:hAnsi="Arial" w:cs="Arial"/>
          <w:bCs/>
          <w:sz w:val="22"/>
          <w:szCs w:val="22"/>
        </w:rPr>
        <w:t xml:space="preserve"> a także sankcje z tytułu niespełnienia tych wymagań zawarte są w §4 </w:t>
      </w:r>
      <w:r w:rsidR="008E3689" w:rsidRPr="005A20E5">
        <w:rPr>
          <w:rFonts w:ascii="Arial" w:eastAsia="Arial" w:hAnsi="Arial" w:cs="Arial"/>
          <w:color w:val="000000"/>
          <w:sz w:val="22"/>
          <w:szCs w:val="22"/>
        </w:rPr>
        <w:t xml:space="preserve">projektowanych postanowień umowy stanowiących </w:t>
      </w:r>
      <w:r w:rsidR="008E3689" w:rsidRPr="005A20E5">
        <w:rPr>
          <w:rFonts w:ascii="Arial" w:eastAsia="Arial" w:hAnsi="Arial" w:cs="Arial"/>
          <w:b/>
          <w:sz w:val="22"/>
          <w:szCs w:val="22"/>
        </w:rPr>
        <w:t xml:space="preserve">Załącznik nr </w:t>
      </w:r>
      <w:r w:rsidR="00FA4BD9">
        <w:rPr>
          <w:rFonts w:ascii="Arial" w:eastAsia="Arial" w:hAnsi="Arial" w:cs="Arial"/>
          <w:b/>
          <w:sz w:val="22"/>
          <w:szCs w:val="22"/>
        </w:rPr>
        <w:t>5</w:t>
      </w:r>
      <w:r w:rsidR="008E3689" w:rsidRPr="005A20E5">
        <w:rPr>
          <w:rFonts w:ascii="Arial" w:eastAsia="Arial" w:hAnsi="Arial" w:cs="Arial"/>
          <w:b/>
          <w:sz w:val="22"/>
          <w:szCs w:val="22"/>
        </w:rPr>
        <w:t xml:space="preserve"> do SWZ</w:t>
      </w:r>
      <w:r w:rsidR="008E3689" w:rsidRPr="005A20E5">
        <w:rPr>
          <w:rFonts w:ascii="Arial" w:hAnsi="Arial" w:cs="Arial"/>
          <w:bCs/>
          <w:sz w:val="22"/>
          <w:szCs w:val="22"/>
        </w:rPr>
        <w:t xml:space="preserve">. </w:t>
      </w:r>
    </w:p>
    <w:p w14:paraId="3E60F8E0" w14:textId="77777777" w:rsidR="001A1378" w:rsidRPr="00EE2FD0" w:rsidRDefault="001A1378" w:rsidP="000C377D">
      <w:pPr>
        <w:widowControl w:val="0"/>
        <w:numPr>
          <w:ilvl w:val="1"/>
          <w:numId w:val="9"/>
        </w:numPr>
        <w:autoSpaceDE w:val="0"/>
        <w:ind w:left="283" w:hanging="357"/>
        <w:jc w:val="both"/>
        <w:rPr>
          <w:rFonts w:ascii="Arial" w:hAnsi="Arial" w:cs="Arial"/>
          <w:sz w:val="22"/>
          <w:szCs w:val="22"/>
        </w:rPr>
      </w:pPr>
      <w:r w:rsidRPr="00EE2FD0">
        <w:rPr>
          <w:rFonts w:ascii="Arial" w:hAnsi="Arial" w:cs="Arial"/>
          <w:color w:val="000000"/>
          <w:sz w:val="22"/>
          <w:szCs w:val="22"/>
        </w:rPr>
        <w:t>Informacja</w:t>
      </w:r>
      <w:r w:rsidRPr="00EE2FD0">
        <w:rPr>
          <w:rFonts w:ascii="Arial" w:hAnsi="Arial" w:cs="Arial"/>
          <w:sz w:val="22"/>
          <w:szCs w:val="22"/>
        </w:rPr>
        <w:t xml:space="preserve"> o obowiązku osobistego wykonania przez Wykonaw</w:t>
      </w:r>
      <w:r w:rsidR="005147AA">
        <w:rPr>
          <w:rFonts w:ascii="Arial" w:hAnsi="Arial" w:cs="Arial"/>
          <w:sz w:val="22"/>
          <w:szCs w:val="22"/>
        </w:rPr>
        <w:t>cę kluczowych części zamówienia:</w:t>
      </w:r>
      <w:r w:rsidRPr="00EE2FD0">
        <w:rPr>
          <w:rFonts w:ascii="Arial" w:hAnsi="Arial" w:cs="Arial"/>
          <w:sz w:val="22"/>
          <w:szCs w:val="22"/>
        </w:rPr>
        <w:t xml:space="preserve">  </w:t>
      </w:r>
    </w:p>
    <w:p w14:paraId="29388816" w14:textId="77777777" w:rsidR="001A1378" w:rsidRPr="00EE2FD0" w:rsidRDefault="001A1378" w:rsidP="00EE2FD0">
      <w:pPr>
        <w:tabs>
          <w:tab w:val="left" w:pos="284"/>
        </w:tabs>
        <w:ind w:left="284"/>
        <w:jc w:val="both"/>
        <w:rPr>
          <w:rFonts w:ascii="Arial" w:hAnsi="Arial" w:cs="Arial"/>
          <w:sz w:val="22"/>
          <w:szCs w:val="22"/>
        </w:rPr>
      </w:pPr>
      <w:r w:rsidRPr="00EE2FD0">
        <w:rPr>
          <w:rFonts w:ascii="Arial" w:hAnsi="Arial" w:cs="Arial"/>
          <w:sz w:val="22"/>
          <w:szCs w:val="22"/>
        </w:rPr>
        <w:t xml:space="preserve">Zamawiający </w:t>
      </w:r>
      <w:r w:rsidRPr="005147AA">
        <w:rPr>
          <w:rFonts w:ascii="Arial" w:hAnsi="Arial" w:cs="Arial"/>
          <w:sz w:val="22"/>
          <w:szCs w:val="22"/>
        </w:rPr>
        <w:t>nie zastrzega</w:t>
      </w:r>
      <w:r w:rsidRPr="00EE2FD0">
        <w:rPr>
          <w:rFonts w:ascii="Arial" w:hAnsi="Arial" w:cs="Arial"/>
          <w:sz w:val="22"/>
          <w:szCs w:val="22"/>
        </w:rPr>
        <w:t xml:space="preserve"> obowiązku osobistego wykonania przez Wykonawcę kluczowych części zamówienia. </w:t>
      </w:r>
    </w:p>
    <w:p w14:paraId="78C97E3E" w14:textId="77777777" w:rsidR="001A1378" w:rsidRPr="00EE2FD0" w:rsidRDefault="001A1378" w:rsidP="000C377D">
      <w:pPr>
        <w:widowControl w:val="0"/>
        <w:numPr>
          <w:ilvl w:val="1"/>
          <w:numId w:val="9"/>
        </w:numPr>
        <w:autoSpaceDE w:val="0"/>
        <w:ind w:left="283" w:hanging="357"/>
        <w:jc w:val="both"/>
        <w:rPr>
          <w:rFonts w:ascii="Arial" w:hAnsi="Arial" w:cs="Arial"/>
          <w:color w:val="000000"/>
          <w:sz w:val="22"/>
          <w:szCs w:val="22"/>
        </w:rPr>
      </w:pPr>
      <w:r w:rsidRPr="00EE2FD0">
        <w:rPr>
          <w:rFonts w:ascii="Arial" w:hAnsi="Arial" w:cs="Arial"/>
          <w:color w:val="000000"/>
          <w:sz w:val="22"/>
          <w:szCs w:val="22"/>
        </w:rPr>
        <w:t>Zamawiający nie  dopuszcza możliwości składania ofert wariantowych.</w:t>
      </w:r>
    </w:p>
    <w:p w14:paraId="64FD10F3" w14:textId="77777777" w:rsidR="001A1378" w:rsidRPr="00EE2FD0" w:rsidRDefault="001A1378" w:rsidP="000C377D">
      <w:pPr>
        <w:widowControl w:val="0"/>
        <w:numPr>
          <w:ilvl w:val="1"/>
          <w:numId w:val="9"/>
        </w:numPr>
        <w:autoSpaceDE w:val="0"/>
        <w:ind w:left="283" w:hanging="357"/>
        <w:jc w:val="both"/>
        <w:rPr>
          <w:rFonts w:ascii="Arial" w:hAnsi="Arial" w:cs="Arial"/>
          <w:color w:val="000000"/>
          <w:sz w:val="22"/>
          <w:szCs w:val="22"/>
        </w:rPr>
      </w:pPr>
      <w:r w:rsidRPr="00EE2FD0">
        <w:rPr>
          <w:rFonts w:ascii="Arial" w:hAnsi="Arial" w:cs="Arial"/>
          <w:color w:val="000000"/>
          <w:sz w:val="22"/>
          <w:szCs w:val="22"/>
        </w:rPr>
        <w:lastRenderedPageBreak/>
        <w:t>Zamawiający nie dopuszcza możliwości składania ofert częściowych.</w:t>
      </w:r>
    </w:p>
    <w:p w14:paraId="5B802101" w14:textId="77777777" w:rsidR="003576D2" w:rsidRDefault="00CA3194" w:rsidP="00EE2FD0">
      <w:pPr>
        <w:pStyle w:val="StandardWW"/>
        <w:widowControl w:val="0"/>
        <w:tabs>
          <w:tab w:val="left" w:pos="284"/>
          <w:tab w:val="left" w:pos="426"/>
        </w:tabs>
        <w:ind w:left="284"/>
        <w:jc w:val="both"/>
        <w:rPr>
          <w:rFonts w:ascii="Arial" w:hAnsi="Arial" w:cs="Arial"/>
          <w:sz w:val="22"/>
          <w:szCs w:val="22"/>
        </w:rPr>
      </w:pPr>
      <w:r>
        <w:rPr>
          <w:rFonts w:ascii="Arial" w:hAnsi="Arial" w:cs="Arial"/>
          <w:sz w:val="22"/>
          <w:szCs w:val="22"/>
        </w:rPr>
        <w:t>Zamawiający nie dokon</w:t>
      </w:r>
      <w:r w:rsidR="003576D2">
        <w:rPr>
          <w:rFonts w:ascii="Arial" w:hAnsi="Arial" w:cs="Arial"/>
          <w:sz w:val="22"/>
          <w:szCs w:val="22"/>
        </w:rPr>
        <w:t xml:space="preserve">ał podziału zamówienia na części ze względu </w:t>
      </w:r>
      <w:r w:rsidR="006B70DF">
        <w:rPr>
          <w:rFonts w:ascii="Arial" w:hAnsi="Arial" w:cs="Arial"/>
          <w:sz w:val="22"/>
          <w:szCs w:val="22"/>
        </w:rPr>
        <w:t xml:space="preserve">na to, że roboty budowlane realizowane są na jednym obiekcie i obejmują jedną branżę. Podział zamówienia na części spowodowałby utrudnienia organizacyjne i techniczne </w:t>
      </w:r>
      <w:r w:rsidR="002F0F1C">
        <w:rPr>
          <w:rFonts w:ascii="Arial" w:hAnsi="Arial" w:cs="Arial"/>
          <w:sz w:val="22"/>
          <w:szCs w:val="22"/>
        </w:rPr>
        <w:br/>
      </w:r>
      <w:r w:rsidR="006B70DF">
        <w:rPr>
          <w:rFonts w:ascii="Arial" w:hAnsi="Arial" w:cs="Arial"/>
          <w:sz w:val="22"/>
          <w:szCs w:val="22"/>
        </w:rPr>
        <w:t>w remontowanym obiekcie. W tym przypadku, potrzeba skoordynowania działań różnych wykonawców w sytuacji podziału przedmiotowego zamówienia na części, zagrażałaby prawidłowej realizacji całości zamówienia. Podział zamówienia na części mógłby również spowodować wzrost kosztów realizacji inwestycji</w:t>
      </w:r>
    </w:p>
    <w:p w14:paraId="5D7EFE53" w14:textId="77777777" w:rsidR="001A1378" w:rsidRPr="00EE2FD0" w:rsidRDefault="001A1378" w:rsidP="000C377D">
      <w:pPr>
        <w:widowControl w:val="0"/>
        <w:numPr>
          <w:ilvl w:val="1"/>
          <w:numId w:val="9"/>
        </w:numPr>
        <w:autoSpaceDE w:val="0"/>
        <w:ind w:left="283" w:hanging="357"/>
        <w:jc w:val="both"/>
        <w:rPr>
          <w:rFonts w:ascii="Arial" w:hAnsi="Arial" w:cs="Arial"/>
          <w:bCs/>
          <w:sz w:val="22"/>
          <w:szCs w:val="22"/>
        </w:rPr>
      </w:pPr>
      <w:r w:rsidRPr="00EE2FD0">
        <w:rPr>
          <w:rFonts w:ascii="Arial" w:hAnsi="Arial" w:cs="Arial"/>
          <w:bCs/>
          <w:sz w:val="22"/>
          <w:szCs w:val="22"/>
        </w:rPr>
        <w:t xml:space="preserve">Przedmiotem niniejszego postępowania nie jest zawarcie umowy ramowej.  </w:t>
      </w:r>
    </w:p>
    <w:p w14:paraId="6BEFA39F" w14:textId="77777777" w:rsidR="001A1378" w:rsidRPr="006B70DF" w:rsidRDefault="001A1378" w:rsidP="000C377D">
      <w:pPr>
        <w:widowControl w:val="0"/>
        <w:numPr>
          <w:ilvl w:val="1"/>
          <w:numId w:val="9"/>
        </w:numPr>
        <w:autoSpaceDE w:val="0"/>
        <w:ind w:left="283" w:hanging="357"/>
        <w:jc w:val="both"/>
        <w:rPr>
          <w:rFonts w:ascii="Arial" w:hAnsi="Arial" w:cs="Arial"/>
          <w:sz w:val="22"/>
          <w:szCs w:val="22"/>
        </w:rPr>
      </w:pPr>
      <w:r w:rsidRPr="006B70DF">
        <w:rPr>
          <w:rFonts w:ascii="Arial" w:hAnsi="Arial" w:cs="Arial"/>
          <w:sz w:val="22"/>
          <w:szCs w:val="22"/>
        </w:rPr>
        <w:t xml:space="preserve">Zamawiający </w:t>
      </w:r>
      <w:r w:rsidR="006B70DF" w:rsidRPr="006B70DF">
        <w:rPr>
          <w:rFonts w:ascii="Arial" w:hAnsi="Arial" w:cs="Arial"/>
          <w:b/>
          <w:sz w:val="22"/>
          <w:szCs w:val="22"/>
        </w:rPr>
        <w:t xml:space="preserve">nie </w:t>
      </w:r>
      <w:r w:rsidRPr="006B70DF">
        <w:rPr>
          <w:rFonts w:ascii="Arial" w:hAnsi="Arial" w:cs="Arial"/>
          <w:b/>
          <w:bCs/>
          <w:sz w:val="22"/>
          <w:szCs w:val="22"/>
        </w:rPr>
        <w:t>przewiduje</w:t>
      </w:r>
      <w:r w:rsidRPr="006B70DF">
        <w:rPr>
          <w:rFonts w:ascii="Arial" w:hAnsi="Arial" w:cs="Arial"/>
          <w:sz w:val="22"/>
          <w:szCs w:val="22"/>
        </w:rPr>
        <w:t xml:space="preserve"> możliwości udzielenia zamówień o których mowa w </w:t>
      </w:r>
      <w:r w:rsidRPr="006B70DF">
        <w:rPr>
          <w:rFonts w:ascii="Arial" w:hAnsi="Arial" w:cs="Arial"/>
          <w:bCs/>
          <w:sz w:val="22"/>
          <w:szCs w:val="22"/>
        </w:rPr>
        <w:t xml:space="preserve">art. 214 ust. 1 pkt 7 ustawy </w:t>
      </w:r>
      <w:proofErr w:type="spellStart"/>
      <w:r w:rsidRPr="006B70DF">
        <w:rPr>
          <w:rFonts w:ascii="Arial" w:hAnsi="Arial" w:cs="Arial"/>
          <w:bCs/>
          <w:sz w:val="22"/>
          <w:szCs w:val="22"/>
        </w:rPr>
        <w:t>Pzp</w:t>
      </w:r>
      <w:proofErr w:type="spellEnd"/>
      <w:r w:rsidRPr="006B70DF">
        <w:rPr>
          <w:rFonts w:ascii="Arial" w:hAnsi="Arial" w:cs="Arial"/>
          <w:bCs/>
          <w:sz w:val="22"/>
          <w:szCs w:val="22"/>
        </w:rPr>
        <w:t>.</w:t>
      </w:r>
      <w:r w:rsidRPr="006B70DF">
        <w:rPr>
          <w:rFonts w:ascii="Arial" w:hAnsi="Arial" w:cs="Arial"/>
          <w:sz w:val="22"/>
          <w:szCs w:val="22"/>
        </w:rPr>
        <w:t xml:space="preserve"> polegających na udzieleniu w okresie 3 lat od dnia udzielenia zamówienia podstawowego, dotychczasowemu wykonawcy robót budowlanych,  zamówienia polegającego na powtórzeniu podobnych robót budowlanych, i zgodnych </w:t>
      </w:r>
      <w:r w:rsidR="00150CD3">
        <w:rPr>
          <w:rFonts w:ascii="Arial" w:hAnsi="Arial" w:cs="Arial"/>
          <w:sz w:val="22"/>
          <w:szCs w:val="22"/>
        </w:rPr>
        <w:br/>
      </w:r>
      <w:r w:rsidRPr="006B70DF">
        <w:rPr>
          <w:rFonts w:ascii="Arial" w:hAnsi="Arial" w:cs="Arial"/>
          <w:sz w:val="22"/>
          <w:szCs w:val="22"/>
        </w:rPr>
        <w:t xml:space="preserve">z jego przedmiotem.  </w:t>
      </w:r>
    </w:p>
    <w:p w14:paraId="6364F30F" w14:textId="77777777" w:rsidR="001A1378" w:rsidRDefault="001A1378">
      <w:pPr>
        <w:widowControl w:val="0"/>
        <w:tabs>
          <w:tab w:val="left" w:pos="284"/>
          <w:tab w:val="left" w:pos="426"/>
        </w:tabs>
        <w:jc w:val="both"/>
        <w:rPr>
          <w:rFonts w:ascii="Arial" w:hAnsi="Arial" w:cs="Arial"/>
          <w:sz w:val="22"/>
          <w:szCs w:val="22"/>
        </w:rPr>
      </w:pPr>
    </w:p>
    <w:p w14:paraId="32CD80A9" w14:textId="77777777" w:rsidR="001A1378" w:rsidRDefault="001A1378">
      <w:pPr>
        <w:pBdr>
          <w:top w:val="single" w:sz="4" w:space="1" w:color="000000"/>
          <w:left w:val="single" w:sz="4" w:space="4" w:color="000000"/>
          <w:bottom w:val="single" w:sz="4" w:space="1" w:color="000000"/>
          <w:right w:val="single" w:sz="4" w:space="4" w:color="000000"/>
        </w:pBdr>
        <w:spacing w:line="276" w:lineRule="auto"/>
        <w:ind w:left="567" w:hanging="567"/>
        <w:jc w:val="both"/>
        <w:rPr>
          <w:rFonts w:ascii="Arial" w:hAnsi="Arial" w:cs="Arial"/>
          <w:sz w:val="22"/>
          <w:szCs w:val="22"/>
        </w:rPr>
      </w:pPr>
      <w:r>
        <w:rPr>
          <w:rFonts w:ascii="Arial" w:hAnsi="Arial" w:cs="Arial"/>
          <w:b/>
          <w:sz w:val="22"/>
          <w:szCs w:val="22"/>
        </w:rPr>
        <w:t xml:space="preserve">IV. </w:t>
      </w:r>
      <w:r>
        <w:rPr>
          <w:rFonts w:ascii="Arial" w:hAnsi="Arial" w:cs="Arial"/>
          <w:b/>
          <w:sz w:val="22"/>
          <w:szCs w:val="22"/>
        </w:rPr>
        <w:tab/>
        <w:t xml:space="preserve">Termin wykonania zamówienia </w:t>
      </w:r>
    </w:p>
    <w:p w14:paraId="10CD90B0" w14:textId="77777777" w:rsidR="001A1378" w:rsidRDefault="001A1378">
      <w:pPr>
        <w:spacing w:line="276" w:lineRule="auto"/>
        <w:ind w:left="567" w:hanging="567"/>
        <w:jc w:val="both"/>
        <w:rPr>
          <w:rFonts w:ascii="Arial" w:hAnsi="Arial" w:cs="Arial"/>
          <w:sz w:val="22"/>
          <w:szCs w:val="22"/>
        </w:rPr>
      </w:pPr>
    </w:p>
    <w:p w14:paraId="393479BE" w14:textId="77777777" w:rsidR="00D96FC7" w:rsidRDefault="005147AA" w:rsidP="00336291">
      <w:pPr>
        <w:ind w:right="4"/>
        <w:rPr>
          <w:rFonts w:ascii="Arial" w:hAnsi="Arial" w:cs="Arial"/>
          <w:sz w:val="22"/>
          <w:szCs w:val="22"/>
        </w:rPr>
      </w:pPr>
      <w:r>
        <w:rPr>
          <w:rFonts w:ascii="Arial" w:hAnsi="Arial" w:cs="Arial"/>
          <w:sz w:val="22"/>
          <w:szCs w:val="22"/>
        </w:rPr>
        <w:t>Wymagany termin</w:t>
      </w:r>
      <w:r w:rsidR="001A1378" w:rsidRPr="005147AA">
        <w:rPr>
          <w:rFonts w:ascii="Arial" w:hAnsi="Arial" w:cs="Arial"/>
          <w:sz w:val="22"/>
          <w:szCs w:val="22"/>
        </w:rPr>
        <w:t xml:space="preserve">  realizacji zamówienia</w:t>
      </w:r>
      <w:r w:rsidR="00D96FC7">
        <w:rPr>
          <w:rFonts w:ascii="Arial" w:hAnsi="Arial" w:cs="Arial"/>
          <w:sz w:val="22"/>
          <w:szCs w:val="22"/>
        </w:rPr>
        <w:t>:</w:t>
      </w:r>
    </w:p>
    <w:p w14:paraId="2D2F44A4" w14:textId="77777777" w:rsidR="001C5366" w:rsidRPr="00EB3A3D" w:rsidRDefault="001C5366" w:rsidP="00336291">
      <w:pPr>
        <w:pStyle w:val="Akapitzlist"/>
        <w:numPr>
          <w:ilvl w:val="0"/>
          <w:numId w:val="54"/>
        </w:numPr>
        <w:ind w:left="426"/>
        <w:jc w:val="both"/>
        <w:rPr>
          <w:rFonts w:ascii="Arial" w:hAnsi="Arial"/>
          <w:bCs/>
          <w:color w:val="000000"/>
          <w:sz w:val="22"/>
          <w:szCs w:val="22"/>
          <w:lang w:eastAsia="ar-SA"/>
        </w:rPr>
      </w:pPr>
      <w:r w:rsidRPr="00EB3A3D">
        <w:rPr>
          <w:rFonts w:ascii="Arial" w:hAnsi="Arial"/>
          <w:bCs/>
          <w:color w:val="000000"/>
          <w:sz w:val="22"/>
          <w:szCs w:val="22"/>
          <w:lang w:eastAsia="ar-SA"/>
        </w:rPr>
        <w:t xml:space="preserve">rozpoczęcie </w:t>
      </w:r>
      <w:r w:rsidR="00EB3A3D">
        <w:rPr>
          <w:rFonts w:ascii="Arial" w:hAnsi="Arial"/>
          <w:bCs/>
          <w:color w:val="000000"/>
          <w:sz w:val="22"/>
          <w:szCs w:val="22"/>
          <w:lang w:eastAsia="ar-SA"/>
        </w:rPr>
        <w:t xml:space="preserve">robót budowlanych </w:t>
      </w:r>
      <w:r w:rsidRPr="00EB3A3D">
        <w:rPr>
          <w:rFonts w:ascii="Arial" w:hAnsi="Arial"/>
          <w:bCs/>
          <w:color w:val="000000"/>
          <w:sz w:val="22"/>
          <w:szCs w:val="22"/>
          <w:lang w:eastAsia="ar-SA"/>
        </w:rPr>
        <w:t xml:space="preserve">od dnia </w:t>
      </w:r>
      <w:r w:rsidRPr="00EB3A3D">
        <w:rPr>
          <w:rFonts w:ascii="Arial" w:hAnsi="Arial"/>
          <w:b/>
          <w:bCs/>
          <w:color w:val="000000"/>
          <w:sz w:val="22"/>
          <w:szCs w:val="22"/>
          <w:lang w:eastAsia="ar-SA"/>
        </w:rPr>
        <w:t>22.06.2026r</w:t>
      </w:r>
      <w:r w:rsidRPr="00EB3A3D">
        <w:rPr>
          <w:rFonts w:ascii="Arial" w:hAnsi="Arial"/>
          <w:bCs/>
          <w:color w:val="000000"/>
          <w:sz w:val="22"/>
          <w:szCs w:val="22"/>
          <w:lang w:eastAsia="ar-SA"/>
        </w:rPr>
        <w:t>.</w:t>
      </w:r>
    </w:p>
    <w:p w14:paraId="09692086" w14:textId="77777777" w:rsidR="001C5366" w:rsidRPr="00EB3A3D" w:rsidRDefault="001C5366" w:rsidP="00336291">
      <w:pPr>
        <w:pStyle w:val="Akapitzlist"/>
        <w:numPr>
          <w:ilvl w:val="0"/>
          <w:numId w:val="54"/>
        </w:numPr>
        <w:ind w:left="426"/>
        <w:jc w:val="both"/>
        <w:rPr>
          <w:rFonts w:ascii="Arial" w:hAnsi="Arial"/>
          <w:bCs/>
          <w:color w:val="000000"/>
          <w:sz w:val="22"/>
          <w:szCs w:val="22"/>
          <w:lang w:eastAsia="ar-SA"/>
        </w:rPr>
      </w:pPr>
      <w:r w:rsidRPr="00EB3A3D">
        <w:rPr>
          <w:rFonts w:ascii="Arial" w:hAnsi="Arial"/>
          <w:bCs/>
          <w:color w:val="000000"/>
          <w:sz w:val="22"/>
          <w:szCs w:val="22"/>
          <w:lang w:eastAsia="ar-SA"/>
        </w:rPr>
        <w:t xml:space="preserve">zakończenie </w:t>
      </w:r>
      <w:r w:rsidR="00EB3A3D" w:rsidRPr="00EB3A3D">
        <w:rPr>
          <w:rFonts w:ascii="Arial" w:hAnsi="Arial"/>
          <w:bCs/>
          <w:color w:val="000000"/>
          <w:sz w:val="22"/>
          <w:szCs w:val="22"/>
          <w:lang w:eastAsia="ar-SA"/>
        </w:rPr>
        <w:t>przedmiotu umowy</w:t>
      </w:r>
      <w:r w:rsidR="00EB3A3D" w:rsidRPr="00C411AB">
        <w:rPr>
          <w:rFonts w:ascii="Arial" w:hAnsi="Arial"/>
          <w:b/>
          <w:bCs/>
          <w:color w:val="000000"/>
          <w:sz w:val="22"/>
          <w:szCs w:val="22"/>
          <w:lang w:eastAsia="ar-SA"/>
        </w:rPr>
        <w:t xml:space="preserve"> </w:t>
      </w:r>
      <w:r w:rsidRPr="00EB3A3D">
        <w:rPr>
          <w:rFonts w:ascii="Arial" w:hAnsi="Arial"/>
          <w:bCs/>
          <w:color w:val="000000"/>
          <w:sz w:val="22"/>
          <w:szCs w:val="22"/>
          <w:lang w:eastAsia="ar-SA"/>
        </w:rPr>
        <w:t xml:space="preserve">do dnia  </w:t>
      </w:r>
      <w:r w:rsidRPr="00EB3A3D">
        <w:rPr>
          <w:rFonts w:ascii="Arial" w:hAnsi="Arial"/>
          <w:b/>
          <w:bCs/>
          <w:color w:val="000000"/>
          <w:sz w:val="22"/>
          <w:szCs w:val="22"/>
          <w:lang w:eastAsia="ar-SA"/>
        </w:rPr>
        <w:t>06.09.2026r.</w:t>
      </w:r>
      <w:r w:rsidRPr="00EB3A3D">
        <w:rPr>
          <w:rFonts w:ascii="Arial" w:hAnsi="Arial"/>
          <w:bCs/>
          <w:color w:val="000000"/>
          <w:sz w:val="22"/>
          <w:szCs w:val="22"/>
          <w:lang w:eastAsia="ar-SA"/>
        </w:rPr>
        <w:t xml:space="preserve">                  </w:t>
      </w:r>
    </w:p>
    <w:p w14:paraId="21115919" w14:textId="77777777" w:rsidR="001C5366" w:rsidRPr="00EB3A3D" w:rsidRDefault="001C5366" w:rsidP="00336291">
      <w:pPr>
        <w:ind w:firstLine="426"/>
        <w:jc w:val="both"/>
        <w:rPr>
          <w:rFonts w:ascii="Arial" w:hAnsi="Arial" w:cs="Arial"/>
          <w:bCs/>
          <w:color w:val="000000"/>
          <w:sz w:val="22"/>
          <w:szCs w:val="22"/>
          <w:lang w:eastAsia="ar-SA"/>
        </w:rPr>
      </w:pPr>
      <w:r w:rsidRPr="00EB3A3D">
        <w:rPr>
          <w:rFonts w:ascii="Arial" w:hAnsi="Arial" w:cs="Arial"/>
          <w:bCs/>
          <w:color w:val="000000"/>
          <w:sz w:val="22"/>
          <w:szCs w:val="22"/>
          <w:lang w:eastAsia="ar-SA"/>
        </w:rPr>
        <w:t>w tym dla sali konferencyjnej i sali Nr 35 (zaplecze sali konferencyjnej):</w:t>
      </w:r>
    </w:p>
    <w:p w14:paraId="3193D233" w14:textId="77777777" w:rsidR="001C5366" w:rsidRPr="00EB3A3D" w:rsidRDefault="001C5366" w:rsidP="00336291">
      <w:pPr>
        <w:pStyle w:val="Akapitzlist"/>
        <w:numPr>
          <w:ilvl w:val="0"/>
          <w:numId w:val="54"/>
        </w:numPr>
        <w:ind w:left="851"/>
        <w:jc w:val="both"/>
        <w:rPr>
          <w:rFonts w:ascii="Arial" w:hAnsi="Arial"/>
          <w:bCs/>
          <w:color w:val="000000"/>
          <w:sz w:val="22"/>
          <w:szCs w:val="22"/>
          <w:lang w:eastAsia="ar-SA"/>
        </w:rPr>
      </w:pPr>
      <w:r w:rsidRPr="00EB3A3D">
        <w:rPr>
          <w:rFonts w:ascii="Arial" w:hAnsi="Arial"/>
          <w:bCs/>
          <w:color w:val="000000"/>
          <w:sz w:val="22"/>
          <w:szCs w:val="22"/>
          <w:lang w:eastAsia="ar-SA"/>
        </w:rPr>
        <w:t xml:space="preserve">rozpoczęcie robót </w:t>
      </w:r>
      <w:r w:rsidR="00EB3A3D">
        <w:rPr>
          <w:rFonts w:ascii="Arial" w:hAnsi="Arial"/>
          <w:bCs/>
          <w:color w:val="000000"/>
          <w:sz w:val="22"/>
          <w:szCs w:val="22"/>
          <w:lang w:eastAsia="ar-SA"/>
        </w:rPr>
        <w:t xml:space="preserve">budowlanych </w:t>
      </w:r>
      <w:r w:rsidRPr="00EB3A3D">
        <w:rPr>
          <w:rFonts w:ascii="Arial" w:hAnsi="Arial"/>
          <w:bCs/>
          <w:color w:val="000000"/>
          <w:sz w:val="22"/>
          <w:szCs w:val="22"/>
          <w:lang w:eastAsia="ar-SA"/>
        </w:rPr>
        <w:t xml:space="preserve">od dnia </w:t>
      </w:r>
      <w:r w:rsidRPr="00EB3A3D">
        <w:rPr>
          <w:rFonts w:ascii="Arial" w:hAnsi="Arial"/>
          <w:b/>
          <w:bCs/>
          <w:color w:val="000000"/>
          <w:sz w:val="22"/>
          <w:szCs w:val="22"/>
          <w:lang w:eastAsia="ar-SA"/>
        </w:rPr>
        <w:t>27.07.202</w:t>
      </w:r>
      <w:r w:rsidR="00EB3A3D" w:rsidRPr="00EB3A3D">
        <w:rPr>
          <w:rFonts w:ascii="Arial" w:hAnsi="Arial"/>
          <w:b/>
          <w:bCs/>
          <w:color w:val="000000"/>
          <w:sz w:val="22"/>
          <w:szCs w:val="22"/>
          <w:lang w:eastAsia="ar-SA"/>
        </w:rPr>
        <w:t>6</w:t>
      </w:r>
      <w:r w:rsidRPr="00EB3A3D">
        <w:rPr>
          <w:rFonts w:ascii="Arial" w:hAnsi="Arial"/>
          <w:b/>
          <w:bCs/>
          <w:color w:val="000000"/>
          <w:sz w:val="22"/>
          <w:szCs w:val="22"/>
          <w:lang w:eastAsia="ar-SA"/>
        </w:rPr>
        <w:t>r</w:t>
      </w:r>
    </w:p>
    <w:p w14:paraId="0EF3B843" w14:textId="77777777" w:rsidR="001C5366" w:rsidRPr="00EB3A3D" w:rsidRDefault="001C5366" w:rsidP="00336291">
      <w:pPr>
        <w:pStyle w:val="Akapitzlist"/>
        <w:numPr>
          <w:ilvl w:val="0"/>
          <w:numId w:val="54"/>
        </w:numPr>
        <w:ind w:left="851"/>
        <w:jc w:val="both"/>
        <w:rPr>
          <w:rFonts w:ascii="Arial" w:hAnsi="Arial"/>
          <w:bCs/>
          <w:color w:val="000000"/>
          <w:sz w:val="22"/>
          <w:szCs w:val="22"/>
          <w:lang w:eastAsia="ar-SA"/>
        </w:rPr>
      </w:pPr>
      <w:r w:rsidRPr="00EB3A3D">
        <w:rPr>
          <w:rFonts w:ascii="Arial" w:hAnsi="Arial"/>
          <w:bCs/>
          <w:color w:val="000000"/>
          <w:sz w:val="22"/>
          <w:szCs w:val="22"/>
          <w:lang w:eastAsia="ar-SA"/>
        </w:rPr>
        <w:t xml:space="preserve">zakończenie </w:t>
      </w:r>
      <w:r w:rsidR="00EB3A3D" w:rsidRPr="00EB3A3D">
        <w:rPr>
          <w:rFonts w:ascii="Arial" w:hAnsi="Arial"/>
          <w:bCs/>
          <w:color w:val="000000"/>
          <w:sz w:val="22"/>
          <w:szCs w:val="22"/>
          <w:lang w:eastAsia="ar-SA"/>
        </w:rPr>
        <w:t>robót</w:t>
      </w:r>
      <w:r w:rsidR="00EB3A3D">
        <w:rPr>
          <w:rFonts w:ascii="Arial" w:hAnsi="Arial"/>
          <w:bCs/>
          <w:color w:val="000000"/>
          <w:sz w:val="22"/>
          <w:szCs w:val="22"/>
          <w:lang w:eastAsia="ar-SA"/>
        </w:rPr>
        <w:t xml:space="preserve"> budowlanych</w:t>
      </w:r>
      <w:r w:rsidR="00EB3A3D" w:rsidRPr="00EB3A3D">
        <w:rPr>
          <w:rFonts w:ascii="Arial" w:hAnsi="Arial"/>
          <w:bCs/>
          <w:color w:val="000000"/>
          <w:sz w:val="22"/>
          <w:szCs w:val="22"/>
          <w:lang w:eastAsia="ar-SA"/>
        </w:rPr>
        <w:t xml:space="preserve"> </w:t>
      </w:r>
      <w:r w:rsidRPr="00EB3A3D">
        <w:rPr>
          <w:rFonts w:ascii="Arial" w:hAnsi="Arial"/>
          <w:bCs/>
          <w:color w:val="000000"/>
          <w:sz w:val="22"/>
          <w:szCs w:val="22"/>
          <w:lang w:eastAsia="ar-SA"/>
        </w:rPr>
        <w:t xml:space="preserve">do dnia  </w:t>
      </w:r>
      <w:r w:rsidRPr="00EB3A3D">
        <w:rPr>
          <w:rFonts w:ascii="Arial" w:hAnsi="Arial"/>
          <w:b/>
          <w:bCs/>
          <w:color w:val="000000"/>
          <w:sz w:val="22"/>
          <w:szCs w:val="22"/>
          <w:lang w:eastAsia="ar-SA"/>
        </w:rPr>
        <w:t>2</w:t>
      </w:r>
      <w:r w:rsidR="00EB3A3D" w:rsidRPr="00EB3A3D">
        <w:rPr>
          <w:rFonts w:ascii="Arial" w:hAnsi="Arial"/>
          <w:b/>
          <w:bCs/>
          <w:color w:val="000000"/>
          <w:sz w:val="22"/>
          <w:szCs w:val="22"/>
          <w:lang w:eastAsia="ar-SA"/>
        </w:rPr>
        <w:t>1.08.2026</w:t>
      </w:r>
      <w:r w:rsidRPr="00EB3A3D">
        <w:rPr>
          <w:rFonts w:ascii="Arial" w:hAnsi="Arial"/>
          <w:b/>
          <w:bCs/>
          <w:color w:val="000000"/>
          <w:sz w:val="22"/>
          <w:szCs w:val="22"/>
          <w:lang w:eastAsia="ar-SA"/>
        </w:rPr>
        <w:t>r</w:t>
      </w:r>
      <w:r w:rsidRPr="00EB3A3D">
        <w:rPr>
          <w:rFonts w:ascii="Arial" w:hAnsi="Arial"/>
          <w:bCs/>
          <w:color w:val="000000"/>
          <w:sz w:val="22"/>
          <w:szCs w:val="22"/>
          <w:lang w:eastAsia="ar-SA"/>
        </w:rPr>
        <w:t xml:space="preserve">.                  </w:t>
      </w:r>
    </w:p>
    <w:p w14:paraId="36F08BA0" w14:textId="77777777" w:rsidR="001E1B79" w:rsidRDefault="001E1B79">
      <w:pPr>
        <w:spacing w:line="276" w:lineRule="auto"/>
        <w:ind w:left="284" w:hanging="284"/>
        <w:jc w:val="both"/>
        <w:rPr>
          <w:rFonts w:ascii="Arial" w:hAnsi="Arial" w:cs="Arial"/>
          <w:b/>
          <w:bCs/>
          <w:sz w:val="22"/>
          <w:szCs w:val="22"/>
        </w:rPr>
      </w:pPr>
    </w:p>
    <w:p w14:paraId="45295630" w14:textId="77777777" w:rsidR="001A1378" w:rsidRDefault="001A1378">
      <w:pPr>
        <w:widowControl w:val="0"/>
        <w:pBdr>
          <w:top w:val="single" w:sz="4" w:space="1" w:color="000000"/>
          <w:left w:val="single" w:sz="4" w:space="4" w:color="000000"/>
          <w:bottom w:val="single" w:sz="4" w:space="1" w:color="000000"/>
          <w:right w:val="single" w:sz="4" w:space="4" w:color="000000"/>
        </w:pBdr>
        <w:jc w:val="both"/>
        <w:rPr>
          <w:rFonts w:ascii="Arial" w:hAnsi="Arial" w:cs="Arial"/>
          <w:b/>
          <w:sz w:val="22"/>
          <w:szCs w:val="22"/>
        </w:rPr>
      </w:pPr>
      <w:r>
        <w:rPr>
          <w:rFonts w:ascii="Arial" w:hAnsi="Arial" w:cs="Arial"/>
          <w:b/>
          <w:sz w:val="22"/>
          <w:szCs w:val="22"/>
        </w:rPr>
        <w:t xml:space="preserve">V. </w:t>
      </w:r>
      <w:r>
        <w:rPr>
          <w:rFonts w:ascii="Arial" w:hAnsi="Arial" w:cs="Arial"/>
          <w:b/>
          <w:sz w:val="22"/>
          <w:szCs w:val="22"/>
        </w:rPr>
        <w:tab/>
        <w:t xml:space="preserve">Opis warunków udziału w postępowaniu oraz brak podstaw wykluczenia </w:t>
      </w:r>
    </w:p>
    <w:p w14:paraId="5DDC39D7" w14:textId="77777777" w:rsidR="001A1378" w:rsidRDefault="001A1378">
      <w:pPr>
        <w:widowControl w:val="0"/>
        <w:jc w:val="both"/>
        <w:rPr>
          <w:rFonts w:ascii="Arial" w:hAnsi="Arial" w:cs="Arial"/>
          <w:b/>
          <w:sz w:val="22"/>
          <w:szCs w:val="22"/>
        </w:rPr>
      </w:pPr>
    </w:p>
    <w:p w14:paraId="64A3D51B" w14:textId="77777777" w:rsidR="001A1378" w:rsidRPr="00394187" w:rsidRDefault="001A1378" w:rsidP="000C377D">
      <w:pPr>
        <w:widowControl w:val="0"/>
        <w:numPr>
          <w:ilvl w:val="3"/>
          <w:numId w:val="12"/>
        </w:numPr>
        <w:ind w:left="284" w:hanging="284"/>
        <w:jc w:val="both"/>
        <w:rPr>
          <w:rFonts w:ascii="Arial" w:hAnsi="Arial" w:cs="Arial"/>
          <w:bCs/>
          <w:sz w:val="22"/>
          <w:szCs w:val="22"/>
        </w:rPr>
      </w:pPr>
      <w:r w:rsidRPr="00394187">
        <w:rPr>
          <w:rFonts w:ascii="Arial" w:hAnsi="Arial" w:cs="Arial"/>
          <w:sz w:val="22"/>
          <w:szCs w:val="22"/>
        </w:rPr>
        <w:t>O udzielenie zamówienia mogą ubiegać się Wykonawcy którzy:</w:t>
      </w:r>
    </w:p>
    <w:p w14:paraId="7C334B24" w14:textId="77777777" w:rsidR="001A1378" w:rsidRPr="00394187" w:rsidRDefault="001A1378" w:rsidP="000C377D">
      <w:pPr>
        <w:widowControl w:val="0"/>
        <w:numPr>
          <w:ilvl w:val="0"/>
          <w:numId w:val="13"/>
        </w:numPr>
        <w:ind w:left="426" w:hanging="284"/>
        <w:jc w:val="both"/>
        <w:rPr>
          <w:rFonts w:ascii="Arial" w:hAnsi="Arial" w:cs="Arial"/>
          <w:bCs/>
          <w:sz w:val="22"/>
          <w:szCs w:val="22"/>
        </w:rPr>
      </w:pPr>
      <w:r w:rsidRPr="00394187">
        <w:rPr>
          <w:rFonts w:ascii="Arial" w:hAnsi="Arial" w:cs="Arial"/>
          <w:bCs/>
          <w:sz w:val="22"/>
          <w:szCs w:val="22"/>
        </w:rPr>
        <w:t>nie podlegają wykluczeniu,</w:t>
      </w:r>
    </w:p>
    <w:p w14:paraId="56D69837" w14:textId="77777777" w:rsidR="001A1378" w:rsidRPr="00394187" w:rsidRDefault="001A1378" w:rsidP="000C377D">
      <w:pPr>
        <w:widowControl w:val="0"/>
        <w:numPr>
          <w:ilvl w:val="0"/>
          <w:numId w:val="13"/>
        </w:numPr>
        <w:ind w:left="426" w:hanging="284"/>
        <w:jc w:val="both"/>
        <w:rPr>
          <w:rFonts w:ascii="Arial" w:hAnsi="Arial" w:cs="Arial"/>
          <w:sz w:val="22"/>
          <w:szCs w:val="22"/>
        </w:rPr>
      </w:pPr>
      <w:r w:rsidRPr="00394187">
        <w:rPr>
          <w:rFonts w:ascii="Arial" w:hAnsi="Arial" w:cs="Arial"/>
          <w:bCs/>
          <w:sz w:val="22"/>
          <w:szCs w:val="22"/>
        </w:rPr>
        <w:t xml:space="preserve">spełniają warunki udziału w postępowaniu, określone przez Zamawiającego </w:t>
      </w:r>
      <w:r w:rsidR="00FA4BD9">
        <w:rPr>
          <w:rFonts w:ascii="Arial" w:hAnsi="Arial" w:cs="Arial"/>
          <w:bCs/>
          <w:sz w:val="22"/>
          <w:szCs w:val="22"/>
        </w:rPr>
        <w:br/>
      </w:r>
      <w:r w:rsidRPr="00394187">
        <w:rPr>
          <w:rFonts w:ascii="Arial" w:hAnsi="Arial" w:cs="Arial"/>
          <w:bCs/>
          <w:sz w:val="22"/>
          <w:szCs w:val="22"/>
        </w:rPr>
        <w:t xml:space="preserve">w ogłoszeniu o zamówieniu i niniejszej SWZ.  </w:t>
      </w:r>
    </w:p>
    <w:p w14:paraId="019A64CE" w14:textId="77777777" w:rsidR="001A1378" w:rsidRPr="00394187" w:rsidRDefault="001A1378" w:rsidP="000C377D">
      <w:pPr>
        <w:widowControl w:val="0"/>
        <w:numPr>
          <w:ilvl w:val="3"/>
          <w:numId w:val="12"/>
        </w:numPr>
        <w:ind w:left="284" w:hanging="284"/>
        <w:jc w:val="both"/>
        <w:rPr>
          <w:rFonts w:ascii="Arial" w:hAnsi="Arial" w:cs="Arial"/>
          <w:bCs/>
          <w:sz w:val="22"/>
          <w:szCs w:val="22"/>
        </w:rPr>
      </w:pPr>
      <w:r w:rsidRPr="00394187">
        <w:rPr>
          <w:rFonts w:ascii="Arial" w:hAnsi="Arial" w:cs="Arial"/>
          <w:sz w:val="22"/>
          <w:szCs w:val="22"/>
        </w:rPr>
        <w:t xml:space="preserve">Zamawiający wykluczy z postępowania o udzielenie zamówienia, na podstawie art. 108 ust. 1 </w:t>
      </w:r>
      <w:proofErr w:type="spellStart"/>
      <w:r w:rsidRPr="00394187">
        <w:rPr>
          <w:rFonts w:ascii="Arial" w:hAnsi="Arial" w:cs="Arial"/>
          <w:sz w:val="22"/>
          <w:szCs w:val="22"/>
        </w:rPr>
        <w:t>Pzp</w:t>
      </w:r>
      <w:proofErr w:type="spellEnd"/>
      <w:r w:rsidRPr="00394187">
        <w:rPr>
          <w:rFonts w:ascii="Arial" w:hAnsi="Arial" w:cs="Arial"/>
          <w:sz w:val="22"/>
          <w:szCs w:val="22"/>
        </w:rPr>
        <w:t>,  Wykonawcę:</w:t>
      </w:r>
    </w:p>
    <w:p w14:paraId="1B19D8C1" w14:textId="77777777" w:rsidR="001A1378" w:rsidRDefault="001A1378" w:rsidP="000C377D">
      <w:pPr>
        <w:pStyle w:val="Standard"/>
        <w:numPr>
          <w:ilvl w:val="0"/>
          <w:numId w:val="14"/>
        </w:numPr>
        <w:tabs>
          <w:tab w:val="left" w:pos="-6663"/>
        </w:tabs>
        <w:spacing w:line="276" w:lineRule="auto"/>
        <w:ind w:left="426" w:hanging="284"/>
        <w:jc w:val="both"/>
        <w:rPr>
          <w:rFonts w:ascii="Arial" w:hAnsi="Arial" w:cs="Arial"/>
          <w:bCs/>
          <w:sz w:val="22"/>
          <w:szCs w:val="22"/>
        </w:rPr>
      </w:pPr>
      <w:r>
        <w:rPr>
          <w:rFonts w:ascii="Arial" w:hAnsi="Arial" w:cs="Arial"/>
          <w:bCs/>
          <w:sz w:val="22"/>
          <w:szCs w:val="22"/>
        </w:rPr>
        <w:t>będącego osobą fizyczną, którego prawomocnie skazano za przestępstwo:</w:t>
      </w:r>
    </w:p>
    <w:p w14:paraId="499D1425" w14:textId="77777777" w:rsidR="001A1378" w:rsidRDefault="001A1378" w:rsidP="000C377D">
      <w:pPr>
        <w:pStyle w:val="Standard"/>
        <w:numPr>
          <w:ilvl w:val="0"/>
          <w:numId w:val="15"/>
        </w:numPr>
        <w:tabs>
          <w:tab w:val="left" w:pos="284"/>
        </w:tabs>
        <w:suppressAutoHyphens w:val="0"/>
        <w:ind w:left="714" w:hanging="357"/>
        <w:jc w:val="both"/>
        <w:rPr>
          <w:rFonts w:ascii="Arial" w:hAnsi="Arial" w:cs="Arial"/>
          <w:bCs/>
          <w:sz w:val="22"/>
          <w:szCs w:val="22"/>
        </w:rPr>
      </w:pPr>
      <w:r>
        <w:rPr>
          <w:rFonts w:ascii="Arial" w:hAnsi="Arial" w:cs="Arial"/>
          <w:bCs/>
          <w:sz w:val="22"/>
          <w:szCs w:val="22"/>
        </w:rPr>
        <w:t>udziału w zorganizowanej grupie przestępczej albo  związku mającym na celu popełnienie przestępstwa lub przestępstwa skarbowego, o którym mowa w art. 258 Kodeksu karnego;</w:t>
      </w:r>
    </w:p>
    <w:p w14:paraId="2A1A9EFB" w14:textId="77777777" w:rsidR="001A1378" w:rsidRPr="00394187" w:rsidRDefault="001A1378" w:rsidP="000C377D">
      <w:pPr>
        <w:pStyle w:val="Standard"/>
        <w:numPr>
          <w:ilvl w:val="0"/>
          <w:numId w:val="15"/>
        </w:numPr>
        <w:tabs>
          <w:tab w:val="left" w:pos="284"/>
        </w:tabs>
        <w:suppressAutoHyphens w:val="0"/>
        <w:ind w:left="714" w:hanging="357"/>
        <w:jc w:val="both"/>
        <w:rPr>
          <w:rFonts w:ascii="Arial" w:hAnsi="Arial" w:cs="Arial"/>
          <w:bCs/>
          <w:sz w:val="22"/>
          <w:szCs w:val="22"/>
        </w:rPr>
      </w:pPr>
      <w:r>
        <w:rPr>
          <w:rFonts w:ascii="Arial" w:hAnsi="Arial" w:cs="Arial"/>
          <w:bCs/>
          <w:sz w:val="22"/>
          <w:szCs w:val="22"/>
        </w:rPr>
        <w:t>handlu ludźmi, o którym mowa w art. 189a Kodeksu karnego,</w:t>
      </w:r>
    </w:p>
    <w:p w14:paraId="5A51C292" w14:textId="6B3F79B3" w:rsidR="001A1378" w:rsidRPr="00394187" w:rsidRDefault="001A1378" w:rsidP="000C377D">
      <w:pPr>
        <w:pStyle w:val="Standard"/>
        <w:numPr>
          <w:ilvl w:val="0"/>
          <w:numId w:val="15"/>
        </w:numPr>
        <w:tabs>
          <w:tab w:val="left" w:pos="284"/>
        </w:tabs>
        <w:suppressAutoHyphens w:val="0"/>
        <w:ind w:left="714" w:hanging="357"/>
        <w:jc w:val="both"/>
        <w:rPr>
          <w:rFonts w:ascii="Arial" w:hAnsi="Arial" w:cs="Arial"/>
          <w:bCs/>
          <w:sz w:val="22"/>
          <w:szCs w:val="22"/>
        </w:rPr>
      </w:pPr>
      <w:r w:rsidRPr="00394187">
        <w:rPr>
          <w:rFonts w:ascii="Arial" w:hAnsi="Arial" w:cs="Arial"/>
          <w:bCs/>
          <w:sz w:val="22"/>
          <w:szCs w:val="22"/>
        </w:rPr>
        <w:t xml:space="preserve">o którym mowa w art. 228-230a, art. 250a Kodeksu karnego, w art. 46-48 ustawy </w:t>
      </w:r>
      <w:r w:rsidR="00AF4A07">
        <w:rPr>
          <w:rFonts w:ascii="Arial" w:hAnsi="Arial" w:cs="Arial"/>
          <w:bCs/>
          <w:sz w:val="22"/>
          <w:szCs w:val="22"/>
        </w:rPr>
        <w:br/>
      </w:r>
      <w:r w:rsidRPr="00394187">
        <w:rPr>
          <w:rFonts w:ascii="Arial" w:hAnsi="Arial" w:cs="Arial"/>
          <w:bCs/>
          <w:sz w:val="22"/>
          <w:szCs w:val="22"/>
        </w:rPr>
        <w:t>z dnia 25 czerwca 2010 r. o sporcie (Dz.U. z 202</w:t>
      </w:r>
      <w:r w:rsidR="008D5BA7">
        <w:rPr>
          <w:rFonts w:ascii="Arial" w:hAnsi="Arial" w:cs="Arial"/>
          <w:bCs/>
          <w:sz w:val="22"/>
          <w:szCs w:val="22"/>
        </w:rPr>
        <w:t>3</w:t>
      </w:r>
      <w:r w:rsidRPr="00394187">
        <w:rPr>
          <w:rFonts w:ascii="Arial" w:hAnsi="Arial" w:cs="Arial"/>
          <w:bCs/>
          <w:sz w:val="22"/>
          <w:szCs w:val="22"/>
        </w:rPr>
        <w:t xml:space="preserve"> r. poz. </w:t>
      </w:r>
      <w:r w:rsidR="008D5BA7">
        <w:rPr>
          <w:rFonts w:ascii="Arial" w:hAnsi="Arial" w:cs="Arial"/>
          <w:bCs/>
          <w:sz w:val="22"/>
          <w:szCs w:val="22"/>
        </w:rPr>
        <w:t>2048 oraz z 2024 r. poz.1166</w:t>
      </w:r>
      <w:r w:rsidRPr="00394187">
        <w:rPr>
          <w:rFonts w:ascii="Arial" w:hAnsi="Arial" w:cs="Arial"/>
          <w:bCs/>
          <w:sz w:val="22"/>
          <w:szCs w:val="22"/>
        </w:rPr>
        <w:t>) lub w art. 54 ust. 1-4 ustawy z dnia 12 maja 2011 r. o refundacji leków, środków spożywczych specjalnego przeznaczenia żywieniowego oraz wyrobów medycznych (Dz.U. z 202</w:t>
      </w:r>
      <w:r w:rsidR="008D5BA7">
        <w:rPr>
          <w:rFonts w:ascii="Arial" w:hAnsi="Arial" w:cs="Arial"/>
          <w:bCs/>
          <w:sz w:val="22"/>
          <w:szCs w:val="22"/>
        </w:rPr>
        <w:t>4</w:t>
      </w:r>
      <w:r w:rsidRPr="00394187">
        <w:rPr>
          <w:rFonts w:ascii="Arial" w:hAnsi="Arial" w:cs="Arial"/>
          <w:bCs/>
          <w:sz w:val="22"/>
          <w:szCs w:val="22"/>
        </w:rPr>
        <w:t xml:space="preserve"> r. poz. </w:t>
      </w:r>
      <w:r w:rsidR="008D5BA7">
        <w:rPr>
          <w:rFonts w:ascii="Arial" w:hAnsi="Arial" w:cs="Arial"/>
          <w:bCs/>
          <w:sz w:val="22"/>
          <w:szCs w:val="22"/>
        </w:rPr>
        <w:t>930</w:t>
      </w:r>
      <w:r w:rsidRPr="00394187">
        <w:rPr>
          <w:rFonts w:ascii="Arial" w:hAnsi="Arial" w:cs="Arial"/>
          <w:bCs/>
          <w:sz w:val="22"/>
          <w:szCs w:val="22"/>
        </w:rPr>
        <w:t>),</w:t>
      </w:r>
    </w:p>
    <w:p w14:paraId="0DA24E82" w14:textId="77777777" w:rsidR="001A1378" w:rsidRPr="00394187" w:rsidRDefault="001A1378" w:rsidP="000C377D">
      <w:pPr>
        <w:pStyle w:val="Standard"/>
        <w:numPr>
          <w:ilvl w:val="0"/>
          <w:numId w:val="15"/>
        </w:numPr>
        <w:tabs>
          <w:tab w:val="left" w:pos="284"/>
        </w:tabs>
        <w:suppressAutoHyphens w:val="0"/>
        <w:ind w:left="714" w:hanging="357"/>
        <w:jc w:val="both"/>
        <w:rPr>
          <w:rFonts w:ascii="Arial" w:hAnsi="Arial" w:cs="Arial"/>
          <w:bCs/>
          <w:sz w:val="22"/>
          <w:szCs w:val="22"/>
        </w:rPr>
      </w:pPr>
      <w:r w:rsidRPr="00394187">
        <w:rPr>
          <w:rFonts w:ascii="Arial" w:hAnsi="Arial" w:cs="Arial"/>
          <w:bCs/>
          <w:sz w:val="22"/>
          <w:szCs w:val="22"/>
        </w:rPr>
        <w:t>finansowania przestępstwa o charakterze terrorystycznym, o którym mowa w art. 165a Kodeksu karnego, lub przestępstwo udaremnienia lub utrudniania stwierdzenia przestępnego pochodzenia pieniędzy lub ukrywania ich pochodzenia, o którym mowa w art. 299 Kodeksu karnego,</w:t>
      </w:r>
    </w:p>
    <w:p w14:paraId="26AA812F" w14:textId="365B7B9A" w:rsidR="00450B00" w:rsidRDefault="001A1378" w:rsidP="000C377D">
      <w:pPr>
        <w:pStyle w:val="Standard"/>
        <w:numPr>
          <w:ilvl w:val="0"/>
          <w:numId w:val="15"/>
        </w:numPr>
        <w:tabs>
          <w:tab w:val="left" w:pos="284"/>
        </w:tabs>
        <w:suppressAutoHyphens w:val="0"/>
        <w:ind w:left="714" w:hanging="357"/>
        <w:jc w:val="both"/>
        <w:rPr>
          <w:rFonts w:ascii="Arial" w:hAnsi="Arial" w:cs="Arial"/>
          <w:bCs/>
          <w:sz w:val="22"/>
          <w:szCs w:val="22"/>
        </w:rPr>
      </w:pPr>
      <w:r>
        <w:rPr>
          <w:rFonts w:ascii="Arial" w:hAnsi="Arial" w:cs="Arial"/>
          <w:bCs/>
          <w:sz w:val="22"/>
          <w:szCs w:val="22"/>
        </w:rPr>
        <w:t xml:space="preserve">o charakterze terrorystycznym, o którym mowa w art. 115 § 20 Kodeksu karnego, lub </w:t>
      </w:r>
    </w:p>
    <w:p w14:paraId="762AA523" w14:textId="77777777" w:rsidR="001A1378" w:rsidRDefault="001A1378" w:rsidP="008D5BA7">
      <w:pPr>
        <w:pStyle w:val="Standard"/>
        <w:tabs>
          <w:tab w:val="left" w:pos="284"/>
        </w:tabs>
        <w:suppressAutoHyphens w:val="0"/>
        <w:ind w:left="714"/>
        <w:jc w:val="both"/>
        <w:rPr>
          <w:rFonts w:ascii="Arial" w:hAnsi="Arial" w:cs="Arial"/>
          <w:bCs/>
          <w:sz w:val="22"/>
          <w:szCs w:val="22"/>
        </w:rPr>
      </w:pPr>
      <w:r>
        <w:rPr>
          <w:rFonts w:ascii="Arial" w:hAnsi="Arial" w:cs="Arial"/>
          <w:bCs/>
          <w:sz w:val="22"/>
          <w:szCs w:val="22"/>
        </w:rPr>
        <w:t>mające na celu popełnienie tego przestępstwa,</w:t>
      </w:r>
    </w:p>
    <w:p w14:paraId="5D0E3157" w14:textId="77777777" w:rsidR="001A1378" w:rsidRDefault="001A1378" w:rsidP="000C377D">
      <w:pPr>
        <w:pStyle w:val="Standard"/>
        <w:numPr>
          <w:ilvl w:val="0"/>
          <w:numId w:val="15"/>
        </w:numPr>
        <w:tabs>
          <w:tab w:val="left" w:pos="284"/>
        </w:tabs>
        <w:suppressAutoHyphens w:val="0"/>
        <w:ind w:left="714" w:hanging="357"/>
        <w:jc w:val="both"/>
        <w:rPr>
          <w:rFonts w:ascii="Arial" w:hAnsi="Arial" w:cs="Arial"/>
          <w:bCs/>
          <w:sz w:val="22"/>
          <w:szCs w:val="22"/>
        </w:rPr>
      </w:pPr>
      <w:r>
        <w:rPr>
          <w:rFonts w:ascii="Arial" w:hAnsi="Arial" w:cs="Arial"/>
          <w:bCs/>
          <w:sz w:val="22"/>
          <w:szCs w:val="22"/>
        </w:rPr>
        <w:t>powierzenia wykonania pracy małoletniemu cudzoziemcowi, o którym mowa w art. 9 ust. 2 ustawy z dnia 15 czerwca 2012 r. o skutkach powierzania wykonania pracy cudzoziemcom przebywającym wbrew przepisom na terytorium Rzeczypospolitej Polskiej (Dz.U. z 2021 r. poz. 1745),</w:t>
      </w:r>
    </w:p>
    <w:p w14:paraId="0487B9BD" w14:textId="0F94AEA8" w:rsidR="001A1378" w:rsidRDefault="001A1378" w:rsidP="000C377D">
      <w:pPr>
        <w:pStyle w:val="Standard"/>
        <w:numPr>
          <w:ilvl w:val="0"/>
          <w:numId w:val="15"/>
        </w:numPr>
        <w:tabs>
          <w:tab w:val="left" w:pos="284"/>
        </w:tabs>
        <w:suppressAutoHyphens w:val="0"/>
        <w:ind w:left="714" w:hanging="357"/>
        <w:jc w:val="both"/>
        <w:rPr>
          <w:rFonts w:ascii="Arial" w:hAnsi="Arial" w:cs="Arial"/>
          <w:bCs/>
          <w:sz w:val="22"/>
          <w:szCs w:val="22"/>
        </w:rPr>
      </w:pPr>
      <w:r>
        <w:rPr>
          <w:rFonts w:ascii="Arial" w:hAnsi="Arial" w:cs="Arial"/>
          <w:bCs/>
          <w:sz w:val="22"/>
          <w:szCs w:val="22"/>
        </w:rPr>
        <w:lastRenderedPageBreak/>
        <w:t>przeciwko obrotowi gospodarczemu, o którym mowa w art. 296-307 Kodeksu karnego, przestępstwo oszustwa, o którym mowa w art. 286 Kodeksu karnego, przestępstwo przeciw</w:t>
      </w:r>
      <w:r w:rsidR="003E550B">
        <w:rPr>
          <w:rFonts w:ascii="Arial" w:hAnsi="Arial" w:cs="Arial"/>
          <w:bCs/>
          <w:sz w:val="22"/>
          <w:szCs w:val="22"/>
        </w:rPr>
        <w:t>ko</w:t>
      </w:r>
      <w:r w:rsidR="00450B00">
        <w:rPr>
          <w:rFonts w:ascii="Arial" w:hAnsi="Arial" w:cs="Arial"/>
          <w:bCs/>
          <w:sz w:val="22"/>
          <w:szCs w:val="22"/>
        </w:rPr>
        <w:t xml:space="preserve"> </w:t>
      </w:r>
      <w:r>
        <w:rPr>
          <w:rFonts w:ascii="Arial" w:hAnsi="Arial" w:cs="Arial"/>
          <w:bCs/>
          <w:sz w:val="22"/>
          <w:szCs w:val="22"/>
        </w:rPr>
        <w:t xml:space="preserve"> wiarygodności dokumentów, o których mowa w art. 270-277d Kodeksu karnego, lub przestępstwo skarbowe,</w:t>
      </w:r>
    </w:p>
    <w:p w14:paraId="65ED470C" w14:textId="77777777" w:rsidR="001A1378" w:rsidRDefault="001A1378" w:rsidP="000C377D">
      <w:pPr>
        <w:pStyle w:val="Standard"/>
        <w:numPr>
          <w:ilvl w:val="0"/>
          <w:numId w:val="15"/>
        </w:numPr>
        <w:tabs>
          <w:tab w:val="left" w:pos="284"/>
        </w:tabs>
        <w:suppressAutoHyphens w:val="0"/>
        <w:ind w:left="714" w:hanging="357"/>
        <w:jc w:val="both"/>
        <w:rPr>
          <w:rFonts w:ascii="Arial" w:hAnsi="Arial" w:cs="Arial"/>
          <w:bCs/>
          <w:sz w:val="22"/>
          <w:szCs w:val="22"/>
        </w:rPr>
      </w:pPr>
      <w:r>
        <w:rPr>
          <w:rFonts w:ascii="Arial" w:hAnsi="Arial" w:cs="Arial"/>
          <w:bCs/>
          <w:sz w:val="22"/>
          <w:szCs w:val="22"/>
        </w:rPr>
        <w:t>o którym mowa w art. 9 ust. 1 i 3 lub art. 10 ustawy z dnia 15 czerwca 2012 r. o skutkach powierzania wykonywania pracy cudzoziemcom przebywającym wbrew przepisom na terytorium Rzeczypospolitej Polskiej,</w:t>
      </w:r>
    </w:p>
    <w:p w14:paraId="5ACB8AD3" w14:textId="77777777" w:rsidR="001A1378" w:rsidRDefault="001A1378" w:rsidP="000C377D">
      <w:pPr>
        <w:pStyle w:val="Standard"/>
        <w:numPr>
          <w:ilvl w:val="1"/>
          <w:numId w:val="4"/>
        </w:numPr>
        <w:tabs>
          <w:tab w:val="clear" w:pos="0"/>
        </w:tabs>
        <w:suppressAutoHyphens w:val="0"/>
        <w:spacing w:line="276" w:lineRule="auto"/>
        <w:ind w:left="284" w:hanging="142"/>
        <w:jc w:val="both"/>
        <w:rPr>
          <w:rFonts w:ascii="Arial" w:hAnsi="Arial" w:cs="Arial"/>
          <w:bCs/>
          <w:sz w:val="22"/>
          <w:szCs w:val="22"/>
        </w:rPr>
      </w:pPr>
      <w:r>
        <w:rPr>
          <w:rFonts w:ascii="Arial" w:hAnsi="Arial" w:cs="Arial"/>
          <w:bCs/>
          <w:sz w:val="22"/>
          <w:szCs w:val="22"/>
        </w:rPr>
        <w:t>lub za odpowiedni czyn zabroniony określony w przepisach prawa obcego:</w:t>
      </w:r>
    </w:p>
    <w:p w14:paraId="4D9996F8" w14:textId="77777777" w:rsidR="001A1378" w:rsidRPr="00394187" w:rsidRDefault="001A1378" w:rsidP="000C377D">
      <w:pPr>
        <w:pStyle w:val="Standard"/>
        <w:numPr>
          <w:ilvl w:val="0"/>
          <w:numId w:val="14"/>
        </w:numPr>
        <w:tabs>
          <w:tab w:val="left" w:pos="-6663"/>
        </w:tabs>
        <w:ind w:left="426" w:hanging="284"/>
        <w:jc w:val="both"/>
        <w:rPr>
          <w:rFonts w:ascii="Arial" w:hAnsi="Arial" w:cs="Arial"/>
          <w:sz w:val="22"/>
          <w:szCs w:val="22"/>
        </w:rPr>
      </w:pPr>
      <w:r w:rsidRPr="00394187">
        <w:rPr>
          <w:rFonts w:ascii="Arial" w:hAnsi="Arial" w:cs="Arial"/>
          <w:bCs/>
          <w:sz w:val="22"/>
          <w:szCs w:val="22"/>
        </w:rPr>
        <w:t>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14:paraId="18418B87" w14:textId="77777777" w:rsidR="001A1378" w:rsidRPr="00394187" w:rsidRDefault="001A1378" w:rsidP="000C377D">
      <w:pPr>
        <w:pStyle w:val="Standard"/>
        <w:numPr>
          <w:ilvl w:val="0"/>
          <w:numId w:val="14"/>
        </w:numPr>
        <w:tabs>
          <w:tab w:val="left" w:pos="-6663"/>
        </w:tabs>
        <w:ind w:left="426" w:hanging="284"/>
        <w:jc w:val="both"/>
        <w:rPr>
          <w:rFonts w:ascii="Arial" w:hAnsi="Arial" w:cs="Arial"/>
          <w:sz w:val="22"/>
          <w:szCs w:val="22"/>
        </w:rPr>
      </w:pPr>
      <w:r w:rsidRPr="00394187">
        <w:rPr>
          <w:rFonts w:ascii="Arial" w:hAnsi="Arial" w:cs="Arial"/>
          <w:sz w:val="22"/>
          <w:szCs w:val="22"/>
        </w:rPr>
        <w:t>wobec którego wydano prawomocny wyrok sądu lub ostateczną decyzję administracyjną o zaleganiu z uiszczeniem podatków, opłat lub składek na ubezpieczenie społeczne lub zdrowotne, chyba że wykonawca odpowiednio przed upływem terminu do składnia wniosków o dopuszczenie do udziału w postępowaniu albo przed upływem terminu składania ofert dokonał płatności należytych podatków, opłat lub składek na ubezpieczenie społeczne lub zdrowotne wraz z odsetkami lub grzywnami lub zawarł wiążące porozumienie w sprawie spłaty tych należności,</w:t>
      </w:r>
    </w:p>
    <w:p w14:paraId="25926EF2" w14:textId="77777777" w:rsidR="001A1378" w:rsidRPr="00394187" w:rsidRDefault="001A1378" w:rsidP="000C377D">
      <w:pPr>
        <w:pStyle w:val="Standard"/>
        <w:numPr>
          <w:ilvl w:val="0"/>
          <w:numId w:val="14"/>
        </w:numPr>
        <w:tabs>
          <w:tab w:val="left" w:pos="-6663"/>
        </w:tabs>
        <w:ind w:left="426" w:hanging="284"/>
        <w:jc w:val="both"/>
        <w:rPr>
          <w:rFonts w:ascii="Arial" w:hAnsi="Arial" w:cs="Arial"/>
          <w:sz w:val="22"/>
          <w:szCs w:val="22"/>
        </w:rPr>
      </w:pPr>
      <w:r w:rsidRPr="00394187">
        <w:rPr>
          <w:rFonts w:ascii="Arial" w:hAnsi="Arial" w:cs="Arial"/>
          <w:sz w:val="22"/>
          <w:szCs w:val="22"/>
        </w:rPr>
        <w:t xml:space="preserve">wobec którego </w:t>
      </w:r>
      <w:r w:rsidRPr="00822492">
        <w:rPr>
          <w:rFonts w:ascii="Arial" w:hAnsi="Arial" w:cs="Arial"/>
          <w:bCs/>
          <w:sz w:val="22"/>
          <w:szCs w:val="22"/>
        </w:rPr>
        <w:t>prawomocnie</w:t>
      </w:r>
      <w:r w:rsidRPr="00394187">
        <w:rPr>
          <w:rFonts w:ascii="Arial" w:hAnsi="Arial" w:cs="Arial"/>
          <w:b/>
          <w:bCs/>
          <w:sz w:val="22"/>
          <w:szCs w:val="22"/>
        </w:rPr>
        <w:t xml:space="preserve"> </w:t>
      </w:r>
      <w:r w:rsidRPr="00394187">
        <w:rPr>
          <w:rFonts w:ascii="Arial" w:hAnsi="Arial" w:cs="Arial"/>
          <w:sz w:val="22"/>
          <w:szCs w:val="22"/>
        </w:rPr>
        <w:t>orzeczono zakaz ubiegania się o zamówienie publiczne,</w:t>
      </w:r>
    </w:p>
    <w:p w14:paraId="6FC8080B" w14:textId="5BCDF3B9" w:rsidR="003E550B" w:rsidRPr="003E550B" w:rsidRDefault="003E550B" w:rsidP="003E550B">
      <w:pPr>
        <w:pStyle w:val="Standard"/>
        <w:numPr>
          <w:ilvl w:val="0"/>
          <w:numId w:val="14"/>
        </w:numPr>
        <w:tabs>
          <w:tab w:val="left" w:pos="-6663"/>
        </w:tabs>
        <w:ind w:left="426" w:hanging="284"/>
        <w:jc w:val="both"/>
        <w:rPr>
          <w:rFonts w:ascii="Arial" w:hAnsi="Arial" w:cs="Arial"/>
          <w:sz w:val="22"/>
          <w:szCs w:val="22"/>
        </w:rPr>
      </w:pPr>
      <w:r w:rsidRPr="003E550B">
        <w:rPr>
          <w:rFonts w:ascii="Arial" w:hAnsi="Arial" w:cs="Arial"/>
          <w:sz w:val="22"/>
          <w:szCs w:val="22"/>
        </w:rPr>
        <w:t>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p w14:paraId="6F1C9738" w14:textId="77777777" w:rsidR="001A1378" w:rsidRPr="00990510" w:rsidRDefault="001A1378" w:rsidP="00F87ECD">
      <w:pPr>
        <w:pStyle w:val="Standard"/>
        <w:numPr>
          <w:ilvl w:val="0"/>
          <w:numId w:val="14"/>
        </w:numPr>
        <w:tabs>
          <w:tab w:val="left" w:pos="-6663"/>
        </w:tabs>
        <w:ind w:left="426" w:hanging="284"/>
        <w:jc w:val="both"/>
        <w:rPr>
          <w:rFonts w:ascii="Arial" w:hAnsi="Arial" w:cs="Arial"/>
          <w:sz w:val="22"/>
          <w:szCs w:val="22"/>
        </w:rPr>
      </w:pPr>
      <w:r w:rsidRPr="00990510">
        <w:rPr>
          <w:rFonts w:ascii="Arial" w:hAnsi="Arial" w:cs="Arial"/>
          <w:sz w:val="22"/>
          <w:szCs w:val="22"/>
        </w:rPr>
        <w:t xml:space="preserve">jeżeli, w przypadkach, o których mowa w art. 85 ust. 1 doszło do zakłócenia konkurencji wynikającego z wcześniejszego zaangażowania tego wykonawcy lub podmiotu, który należy z </w:t>
      </w:r>
      <w:r w:rsidR="00FA4BD9" w:rsidRPr="00990510">
        <w:rPr>
          <w:rFonts w:ascii="Arial" w:hAnsi="Arial" w:cs="Arial"/>
          <w:sz w:val="22"/>
          <w:szCs w:val="22"/>
        </w:rPr>
        <w:t>W</w:t>
      </w:r>
      <w:r w:rsidRPr="00990510">
        <w:rPr>
          <w:rFonts w:ascii="Arial" w:hAnsi="Arial" w:cs="Arial"/>
          <w:sz w:val="22"/>
          <w:szCs w:val="22"/>
        </w:rPr>
        <w:t>ykonawcą do tej samej grupy kapitałowej w rozumieniu ustawy z dnia 18 lutego 2007 r. o ochronie konkurencji i konsumentów, chyba że spowodowane tym zakłócenia konkurencji może być wyeliminowane w inny sposób niż przez wykluczenie wykonawcy z udziału w postępowaniu o udzieleni zamówienia.</w:t>
      </w:r>
    </w:p>
    <w:p w14:paraId="36E23B0D" w14:textId="77777777" w:rsidR="001A1378" w:rsidRDefault="001A1378" w:rsidP="00977A80">
      <w:pPr>
        <w:widowControl w:val="0"/>
        <w:numPr>
          <w:ilvl w:val="3"/>
          <w:numId w:val="12"/>
        </w:numPr>
        <w:ind w:left="284" w:hanging="284"/>
        <w:jc w:val="both"/>
      </w:pPr>
      <w:r w:rsidRPr="000500DB">
        <w:rPr>
          <w:rFonts w:ascii="Arial" w:hAnsi="Arial" w:cs="Arial"/>
          <w:bCs/>
          <w:sz w:val="22"/>
          <w:szCs w:val="22"/>
        </w:rPr>
        <w:t>Zamawiający przewiduje wykluczenie Wykonawcy z postępowania</w:t>
      </w:r>
      <w:r w:rsidR="000500DB">
        <w:rPr>
          <w:rFonts w:ascii="Arial" w:hAnsi="Arial" w:cs="Arial"/>
          <w:bCs/>
          <w:sz w:val="22"/>
          <w:szCs w:val="22"/>
        </w:rPr>
        <w:t xml:space="preserve"> </w:t>
      </w:r>
      <w:r w:rsidRPr="0080254A">
        <w:rPr>
          <w:rFonts w:ascii="Arial" w:hAnsi="Arial" w:cs="Arial"/>
          <w:bCs/>
          <w:sz w:val="22"/>
          <w:szCs w:val="22"/>
        </w:rPr>
        <w:t xml:space="preserve">na podstawie art. 109 ust. 1 pkt 4 ustawy </w:t>
      </w:r>
      <w:proofErr w:type="spellStart"/>
      <w:r w:rsidRPr="0080254A">
        <w:rPr>
          <w:rFonts w:ascii="Arial" w:hAnsi="Arial" w:cs="Arial"/>
          <w:bCs/>
          <w:sz w:val="22"/>
          <w:szCs w:val="22"/>
        </w:rPr>
        <w:t>Pzp</w:t>
      </w:r>
      <w:proofErr w:type="spellEnd"/>
      <w:r w:rsidR="00977A80">
        <w:rPr>
          <w:rFonts w:ascii="Arial" w:hAnsi="Arial" w:cs="Arial"/>
          <w:bCs/>
          <w:sz w:val="22"/>
          <w:szCs w:val="22"/>
        </w:rPr>
        <w:t>;</w:t>
      </w:r>
      <w:r w:rsidR="0080254A" w:rsidRPr="0080254A">
        <w:rPr>
          <w:rFonts w:ascii="Arial" w:hAnsi="Arial" w:cs="Arial"/>
          <w:bCs/>
          <w:sz w:val="22"/>
          <w:szCs w:val="22"/>
        </w:rPr>
        <w:t xml:space="preserve"> </w:t>
      </w:r>
      <w:r w:rsidRPr="0080254A">
        <w:rPr>
          <w:rFonts w:ascii="Arial" w:hAnsi="Arial" w:cs="Arial"/>
          <w:bCs/>
          <w:sz w:val="22"/>
          <w:szCs w:val="22"/>
        </w:rPr>
        <w:t>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r>
        <w:t>,</w:t>
      </w:r>
    </w:p>
    <w:p w14:paraId="2000375E" w14:textId="77777777" w:rsidR="001A1378" w:rsidRPr="00F56A25" w:rsidRDefault="00F56A25" w:rsidP="00F56A25">
      <w:pPr>
        <w:widowControl w:val="0"/>
        <w:numPr>
          <w:ilvl w:val="3"/>
          <w:numId w:val="12"/>
        </w:numPr>
        <w:ind w:left="284" w:hanging="284"/>
        <w:jc w:val="both"/>
      </w:pPr>
      <w:r w:rsidRPr="00F56A25">
        <w:rPr>
          <w:rFonts w:ascii="Arial" w:hAnsi="Arial" w:cs="Arial"/>
          <w:sz w:val="22"/>
          <w:szCs w:val="22"/>
        </w:rPr>
        <w:t xml:space="preserve">Zamawiający przewiduje wykluczenie Wykonawcy z postępowania </w:t>
      </w:r>
      <w:r w:rsidR="001A1378" w:rsidRPr="00F56A25">
        <w:rPr>
          <w:rFonts w:ascii="Arial" w:hAnsi="Arial" w:cs="Arial"/>
          <w:sz w:val="22"/>
          <w:szCs w:val="22"/>
        </w:rPr>
        <w:t xml:space="preserve">na podstawie art. 7 </w:t>
      </w:r>
      <w:r w:rsidRPr="00F56A25">
        <w:rPr>
          <w:rFonts w:ascii="Arial" w:hAnsi="Arial" w:cs="Arial"/>
          <w:sz w:val="22"/>
          <w:szCs w:val="22"/>
        </w:rPr>
        <w:t xml:space="preserve"> </w:t>
      </w:r>
      <w:r w:rsidR="001A1378" w:rsidRPr="00F56A25">
        <w:rPr>
          <w:rFonts w:ascii="Arial" w:hAnsi="Arial" w:cs="Arial"/>
          <w:sz w:val="22"/>
          <w:szCs w:val="22"/>
        </w:rPr>
        <w:t xml:space="preserve">ust.1 ustawy z dnia 13 kwietnia 2022 r. o szczególnych rozwiązaniach w zakresie przeciwdziałania wspieraniu agresji na Ukrainę oraz służących ochronie bezpieczeństwa narodowego </w:t>
      </w:r>
      <w:bookmarkStart w:id="7" w:name="_Hlk144364530"/>
      <w:r w:rsidR="001A1378" w:rsidRPr="00F56A25">
        <w:rPr>
          <w:rFonts w:ascii="Arial" w:hAnsi="Arial" w:cs="Arial"/>
          <w:sz w:val="22"/>
          <w:szCs w:val="22"/>
        </w:rPr>
        <w:t>(Dz.U. z 20</w:t>
      </w:r>
      <w:r>
        <w:rPr>
          <w:rFonts w:ascii="Arial" w:hAnsi="Arial" w:cs="Arial"/>
          <w:sz w:val="22"/>
          <w:szCs w:val="22"/>
        </w:rPr>
        <w:t>25</w:t>
      </w:r>
      <w:r w:rsidR="001A1378" w:rsidRPr="00F56A25">
        <w:rPr>
          <w:rFonts w:ascii="Arial" w:hAnsi="Arial" w:cs="Arial"/>
          <w:sz w:val="22"/>
          <w:szCs w:val="22"/>
        </w:rPr>
        <w:t xml:space="preserve"> r. poz. </w:t>
      </w:r>
      <w:r>
        <w:rPr>
          <w:rFonts w:ascii="Arial" w:hAnsi="Arial" w:cs="Arial"/>
          <w:sz w:val="22"/>
          <w:szCs w:val="22"/>
        </w:rPr>
        <w:t>514 ze zm.</w:t>
      </w:r>
      <w:r w:rsidR="001A1378" w:rsidRPr="00F56A25">
        <w:rPr>
          <w:rFonts w:ascii="Arial" w:hAnsi="Arial" w:cs="Arial"/>
          <w:sz w:val="22"/>
          <w:szCs w:val="22"/>
        </w:rPr>
        <w:t>)</w:t>
      </w:r>
      <w:bookmarkEnd w:id="7"/>
      <w:r w:rsidR="001A1378" w:rsidRPr="00F56A25">
        <w:rPr>
          <w:rFonts w:ascii="Arial" w:hAnsi="Arial" w:cs="Arial"/>
          <w:sz w:val="22"/>
          <w:szCs w:val="22"/>
        </w:rPr>
        <w:t xml:space="preserve"> w sytuacji gdy:</w:t>
      </w:r>
    </w:p>
    <w:p w14:paraId="4358DC3A" w14:textId="77777777" w:rsidR="001A1378" w:rsidRDefault="001A1378" w:rsidP="000C377D">
      <w:pPr>
        <w:pStyle w:val="Tekstpodstawowywcity"/>
        <w:numPr>
          <w:ilvl w:val="0"/>
          <w:numId w:val="17"/>
        </w:numPr>
        <w:spacing w:line="240" w:lineRule="auto"/>
        <w:ind w:left="714" w:hanging="357"/>
      </w:pPr>
      <w:r>
        <w:t xml:space="preserve">wykonawcę oraz uczestnika konkursu wymienionego w wykazach określonych </w:t>
      </w:r>
      <w:r w:rsidR="00FA4BD9">
        <w:br/>
      </w:r>
      <w:r>
        <w:t xml:space="preserve">w rozporządzeniu 765/2006 i rozporządzeniu 269/2014 albo wpisanego na listę na podstawie decyzji w sprawie wpisu na listę rozstrzygającej o zastosowaniu środka, </w:t>
      </w:r>
      <w:r w:rsidR="00FA4BD9">
        <w:br/>
      </w:r>
      <w:r>
        <w:t>o którym mowa w art. 1 pkt 3;</w:t>
      </w:r>
    </w:p>
    <w:p w14:paraId="4305770F" w14:textId="77777777" w:rsidR="001A1378" w:rsidRDefault="001A1378" w:rsidP="000C377D">
      <w:pPr>
        <w:pStyle w:val="Tekstpodstawowywcity"/>
        <w:numPr>
          <w:ilvl w:val="0"/>
          <w:numId w:val="17"/>
        </w:numPr>
        <w:spacing w:line="240" w:lineRule="auto"/>
        <w:ind w:left="714" w:hanging="357"/>
      </w:pPr>
      <w:r>
        <w:t xml:space="preserve">wykonawcę oraz uczestnika konkursu, którego beneficjentem rzeczywistym </w:t>
      </w:r>
      <w:r w:rsidR="00FA4BD9">
        <w:br/>
      </w:r>
      <w:r>
        <w:t>w rozumieniu ustawy z dnia 1 marca 2018 r. o przeciwdziałaniu praniu pieniędzy oraz finan</w:t>
      </w:r>
      <w:r w:rsidR="002D59A0">
        <w:t>sowaniu terroryzmu (Dz.U. z 2023 r. poz. 1124 ze zm.</w:t>
      </w:r>
      <w:r>
        <w:t>)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w:t>
      </w:r>
    </w:p>
    <w:p w14:paraId="43B55A0F" w14:textId="77777777" w:rsidR="001A1378" w:rsidRDefault="001A1378" w:rsidP="000C377D">
      <w:pPr>
        <w:pStyle w:val="Tekstpodstawowywcity"/>
        <w:numPr>
          <w:ilvl w:val="0"/>
          <w:numId w:val="17"/>
        </w:numPr>
        <w:spacing w:line="240" w:lineRule="auto"/>
        <w:ind w:left="714" w:hanging="357"/>
      </w:pPr>
      <w:r>
        <w:lastRenderedPageBreak/>
        <w:t xml:space="preserve">wykonawcę oraz uczestnika konkursu, którego jednostką dominującą w rozumieniu art. 3 ust. 1 pkt 37 ustawy z dnia 29 września 1994 r. o rachunkowości (Dz.U. z 2023 r. poz. 120 i 295) jest podmiot wymieniony w wykazach określonych </w:t>
      </w:r>
      <w:r w:rsidR="00FA4BD9">
        <w:br/>
      </w:r>
      <w:r>
        <w:t>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w:t>
      </w:r>
    </w:p>
    <w:p w14:paraId="1F4CC299" w14:textId="77777777" w:rsidR="00F56A25" w:rsidRDefault="001A1378" w:rsidP="002D59A0">
      <w:pPr>
        <w:pStyle w:val="Tekstpodstawowywcity"/>
        <w:numPr>
          <w:ilvl w:val="0"/>
          <w:numId w:val="17"/>
        </w:numPr>
        <w:spacing w:line="240" w:lineRule="auto"/>
        <w:ind w:left="714" w:hanging="357"/>
      </w:pPr>
      <w:r>
        <w:t xml:space="preserve">Wykluczenie z przyczyn wskazanych </w:t>
      </w:r>
      <w:proofErr w:type="spellStart"/>
      <w:r>
        <w:t>ppkt</w:t>
      </w:r>
      <w:proofErr w:type="spellEnd"/>
      <w:r>
        <w:t xml:space="preserve"> a) - c) następuje na okres trwania tych okoliczności;</w:t>
      </w:r>
    </w:p>
    <w:p w14:paraId="5ED2368E" w14:textId="77777777" w:rsidR="001A1378" w:rsidRPr="00DF2CD1" w:rsidRDefault="001A1378" w:rsidP="000C377D">
      <w:pPr>
        <w:widowControl w:val="0"/>
        <w:numPr>
          <w:ilvl w:val="3"/>
          <w:numId w:val="12"/>
        </w:numPr>
        <w:ind w:left="284" w:hanging="284"/>
        <w:jc w:val="both"/>
        <w:rPr>
          <w:rFonts w:ascii="Arial" w:hAnsi="Arial" w:cs="Arial"/>
          <w:b/>
          <w:bCs/>
          <w:sz w:val="22"/>
          <w:szCs w:val="22"/>
        </w:rPr>
      </w:pPr>
      <w:r w:rsidRPr="00DF2CD1">
        <w:rPr>
          <w:rFonts w:ascii="Arial" w:hAnsi="Arial" w:cs="Arial"/>
          <w:sz w:val="22"/>
          <w:szCs w:val="22"/>
        </w:rPr>
        <w:t>W przypadkach, o których mowa w pkt.3</w:t>
      </w:r>
      <w:r w:rsidR="00BD1C7F">
        <w:rPr>
          <w:rFonts w:ascii="Arial" w:hAnsi="Arial" w:cs="Arial"/>
          <w:sz w:val="22"/>
          <w:szCs w:val="22"/>
        </w:rPr>
        <w:t xml:space="preserve"> </w:t>
      </w:r>
      <w:r w:rsidRPr="00DF2CD1">
        <w:rPr>
          <w:rFonts w:ascii="Arial" w:hAnsi="Arial" w:cs="Arial"/>
          <w:sz w:val="22"/>
          <w:szCs w:val="22"/>
        </w:rPr>
        <w:t xml:space="preserve"> Zamawiający może nie wykluczyć Wykonawcy, jeżeli wykluczenie byłoby w sposób oczywisty nieproporcjonalne, </w:t>
      </w:r>
      <w:r w:rsidR="00FA4BD9">
        <w:rPr>
          <w:rFonts w:ascii="Arial" w:hAnsi="Arial" w:cs="Arial"/>
          <w:sz w:val="22"/>
          <w:szCs w:val="22"/>
        </w:rPr>
        <w:br/>
      </w:r>
      <w:r w:rsidRPr="00DF2CD1">
        <w:rPr>
          <w:rFonts w:ascii="Arial" w:hAnsi="Arial" w:cs="Arial"/>
          <w:sz w:val="22"/>
          <w:szCs w:val="22"/>
        </w:rPr>
        <w:t xml:space="preserve">w szczególności gdy  sytuacja ekonomiczna lub finansowa Wykonawcy, o którym mowa </w:t>
      </w:r>
      <w:r w:rsidR="00FA4BD9">
        <w:rPr>
          <w:rFonts w:ascii="Arial" w:hAnsi="Arial" w:cs="Arial"/>
          <w:sz w:val="22"/>
          <w:szCs w:val="22"/>
        </w:rPr>
        <w:br/>
      </w:r>
      <w:r w:rsidRPr="00DF2CD1">
        <w:rPr>
          <w:rFonts w:ascii="Arial" w:hAnsi="Arial" w:cs="Arial"/>
          <w:sz w:val="22"/>
          <w:szCs w:val="22"/>
        </w:rPr>
        <w:t>w pkt. 3 jest wystarczająca do wykonania zamówienia.</w:t>
      </w:r>
    </w:p>
    <w:p w14:paraId="4183D0A9" w14:textId="77777777" w:rsidR="001A1378" w:rsidRPr="00DF2CD1" w:rsidRDefault="001A1378" w:rsidP="000C377D">
      <w:pPr>
        <w:widowControl w:val="0"/>
        <w:numPr>
          <w:ilvl w:val="3"/>
          <w:numId w:val="12"/>
        </w:numPr>
        <w:ind w:left="284" w:hanging="284"/>
        <w:jc w:val="both"/>
        <w:rPr>
          <w:rFonts w:ascii="Arial" w:hAnsi="Arial" w:cs="Arial"/>
          <w:sz w:val="22"/>
          <w:szCs w:val="22"/>
        </w:rPr>
      </w:pPr>
      <w:r w:rsidRPr="00DF2CD1">
        <w:rPr>
          <w:rFonts w:ascii="Arial" w:hAnsi="Arial" w:cs="Arial"/>
          <w:sz w:val="22"/>
          <w:szCs w:val="22"/>
        </w:rPr>
        <w:t>Wykonawca może zostać wykluczony przez Zamawiającego na każdym etapie postępowania o udzielenie zamówienia.</w:t>
      </w:r>
    </w:p>
    <w:p w14:paraId="78E8AC85" w14:textId="77777777" w:rsidR="001A1378" w:rsidRDefault="001A1378" w:rsidP="00D404DE">
      <w:pPr>
        <w:widowControl w:val="0"/>
        <w:ind w:left="284"/>
        <w:jc w:val="both"/>
        <w:rPr>
          <w:rFonts w:ascii="Arial" w:hAnsi="Arial" w:cs="Arial"/>
          <w:sz w:val="22"/>
          <w:szCs w:val="22"/>
        </w:rPr>
      </w:pPr>
      <w:r w:rsidRPr="00DF2CD1">
        <w:rPr>
          <w:rFonts w:ascii="Arial" w:hAnsi="Arial" w:cs="Arial"/>
          <w:sz w:val="22"/>
          <w:szCs w:val="22"/>
        </w:rPr>
        <w:t xml:space="preserve">Okres wykluczenia z postępowania wykonawcy reguluje art.111 ustawy </w:t>
      </w:r>
      <w:proofErr w:type="spellStart"/>
      <w:r w:rsidRPr="00DF2CD1">
        <w:rPr>
          <w:rFonts w:ascii="Arial" w:hAnsi="Arial" w:cs="Arial"/>
          <w:sz w:val="22"/>
          <w:szCs w:val="22"/>
        </w:rPr>
        <w:t>Pzp</w:t>
      </w:r>
      <w:proofErr w:type="spellEnd"/>
      <w:r w:rsidRPr="00DF2CD1">
        <w:rPr>
          <w:rFonts w:ascii="Arial" w:hAnsi="Arial" w:cs="Arial"/>
          <w:sz w:val="22"/>
          <w:szCs w:val="22"/>
        </w:rPr>
        <w:t>.</w:t>
      </w:r>
    </w:p>
    <w:p w14:paraId="112F7550" w14:textId="77777777" w:rsidR="001A1378" w:rsidRPr="00822492" w:rsidRDefault="001A1378" w:rsidP="000C377D">
      <w:pPr>
        <w:widowControl w:val="0"/>
        <w:numPr>
          <w:ilvl w:val="3"/>
          <w:numId w:val="12"/>
        </w:numPr>
        <w:ind w:left="284" w:hanging="284"/>
        <w:jc w:val="both"/>
        <w:rPr>
          <w:rFonts w:ascii="Arial" w:hAnsi="Arial" w:cs="Arial"/>
          <w:b/>
          <w:sz w:val="22"/>
          <w:szCs w:val="22"/>
        </w:rPr>
      </w:pPr>
      <w:r w:rsidRPr="00822492">
        <w:rPr>
          <w:rFonts w:ascii="Arial" w:hAnsi="Arial" w:cs="Arial"/>
          <w:b/>
          <w:sz w:val="22"/>
          <w:szCs w:val="22"/>
        </w:rPr>
        <w:t>Warunki udziału w postępowaniu o udzielnie zamówienia.</w:t>
      </w:r>
    </w:p>
    <w:p w14:paraId="64B42F70" w14:textId="77777777" w:rsidR="001A1378" w:rsidRPr="00DF2CD1" w:rsidRDefault="001A1378" w:rsidP="000C377D">
      <w:pPr>
        <w:widowControl w:val="0"/>
        <w:numPr>
          <w:ilvl w:val="1"/>
          <w:numId w:val="18"/>
        </w:numPr>
        <w:ind w:left="567" w:hanging="425"/>
        <w:jc w:val="both"/>
        <w:rPr>
          <w:rFonts w:ascii="Arial" w:hAnsi="Arial" w:cs="Arial"/>
          <w:b/>
          <w:bCs/>
          <w:sz w:val="22"/>
          <w:szCs w:val="22"/>
        </w:rPr>
      </w:pPr>
      <w:r w:rsidRPr="00DF2CD1">
        <w:rPr>
          <w:rFonts w:ascii="Arial" w:hAnsi="Arial" w:cs="Arial"/>
          <w:bCs/>
          <w:sz w:val="22"/>
          <w:szCs w:val="22"/>
        </w:rPr>
        <w:t>O udzielenie zamówienia mogą ubiegać się Wykonawcy, którzy spełniają warunki</w:t>
      </w:r>
      <w:r w:rsidRPr="00DF2CD1">
        <w:rPr>
          <w:rFonts w:ascii="Arial" w:hAnsi="Arial" w:cs="Arial"/>
          <w:b/>
          <w:bCs/>
          <w:sz w:val="22"/>
          <w:szCs w:val="22"/>
        </w:rPr>
        <w:t xml:space="preserve"> </w:t>
      </w:r>
      <w:r w:rsidRPr="00DF2CD1">
        <w:rPr>
          <w:rFonts w:ascii="Arial" w:hAnsi="Arial" w:cs="Arial"/>
          <w:bCs/>
          <w:sz w:val="22"/>
          <w:szCs w:val="22"/>
        </w:rPr>
        <w:t>dotyczące:</w:t>
      </w:r>
    </w:p>
    <w:p w14:paraId="6F8CD06C" w14:textId="77777777" w:rsidR="001A1378" w:rsidRPr="00A82295" w:rsidRDefault="001A1378" w:rsidP="000C377D">
      <w:pPr>
        <w:pStyle w:val="Tekstpodstawowywcity"/>
        <w:numPr>
          <w:ilvl w:val="0"/>
          <w:numId w:val="19"/>
        </w:numPr>
        <w:spacing w:line="240" w:lineRule="auto"/>
        <w:ind w:left="709"/>
        <w:rPr>
          <w:bCs/>
          <w:sz w:val="16"/>
          <w:szCs w:val="16"/>
        </w:rPr>
      </w:pPr>
      <w:r w:rsidRPr="002D59A0">
        <w:rPr>
          <w:b/>
        </w:rPr>
        <w:t>zdolności do wyst</w:t>
      </w:r>
      <w:r w:rsidR="00A82295" w:rsidRPr="002D59A0">
        <w:rPr>
          <w:b/>
        </w:rPr>
        <w:t>ępowania w obrocie gospodarczym:</w:t>
      </w:r>
      <w:r w:rsidR="00A82295">
        <w:t xml:space="preserve"> </w:t>
      </w:r>
      <w:r w:rsidRPr="00A82295">
        <w:rPr>
          <w:bCs/>
        </w:rPr>
        <w:t>Zamawiający nie określa szczegółowego warunku w tym zakresie.</w:t>
      </w:r>
      <w:r w:rsidR="00DF2CD1" w:rsidRPr="00A82295">
        <w:rPr>
          <w:bCs/>
        </w:rPr>
        <w:tab/>
      </w:r>
    </w:p>
    <w:p w14:paraId="0824BF4A" w14:textId="77777777" w:rsidR="001A1378" w:rsidRDefault="001A1378" w:rsidP="000C377D">
      <w:pPr>
        <w:pStyle w:val="Tekstpodstawowywcity"/>
        <w:numPr>
          <w:ilvl w:val="0"/>
          <w:numId w:val="19"/>
        </w:numPr>
        <w:spacing w:line="240" w:lineRule="auto"/>
        <w:ind w:left="709"/>
      </w:pPr>
      <w:r w:rsidRPr="00A82295">
        <w:t xml:space="preserve"> </w:t>
      </w:r>
      <w:r w:rsidRPr="002D59A0">
        <w:rPr>
          <w:b/>
        </w:rPr>
        <w:t>uprawnień do prowadzenia określonej działalności gospodarczej lub zawodowej, o il</w:t>
      </w:r>
      <w:r w:rsidR="003A6F9B" w:rsidRPr="002D59A0">
        <w:rPr>
          <w:b/>
        </w:rPr>
        <w:t xml:space="preserve">e </w:t>
      </w:r>
      <w:r w:rsidR="00A82295" w:rsidRPr="002D59A0">
        <w:rPr>
          <w:b/>
        </w:rPr>
        <w:t>wynika to z odrębnych zapisów:</w:t>
      </w:r>
      <w:r w:rsidR="003A6F9B" w:rsidRPr="00A82295">
        <w:t xml:space="preserve"> </w:t>
      </w:r>
      <w:r w:rsidRPr="00A82295">
        <w:t>Zamawiający nie określa szczegółowego warunku w tym zakresie.</w:t>
      </w:r>
    </w:p>
    <w:p w14:paraId="04CB3DB2" w14:textId="77777777" w:rsidR="001A1378" w:rsidRPr="002D59A0" w:rsidRDefault="001A1378" w:rsidP="000C377D">
      <w:pPr>
        <w:pStyle w:val="Tekstpodstawowywcity"/>
        <w:numPr>
          <w:ilvl w:val="0"/>
          <w:numId w:val="19"/>
        </w:numPr>
        <w:spacing w:line="240" w:lineRule="auto"/>
        <w:ind w:left="709"/>
        <w:rPr>
          <w:b/>
        </w:rPr>
      </w:pPr>
      <w:r w:rsidRPr="002D59A0">
        <w:rPr>
          <w:b/>
        </w:rPr>
        <w:t>sytuacji ekonomicznej lub finansowej;</w:t>
      </w:r>
    </w:p>
    <w:p w14:paraId="040A97E8" w14:textId="77777777" w:rsidR="001A1378" w:rsidRPr="00150CD3" w:rsidRDefault="001A1378" w:rsidP="000C377D">
      <w:pPr>
        <w:pStyle w:val="Tekstpodstawowywcity"/>
        <w:numPr>
          <w:ilvl w:val="0"/>
          <w:numId w:val="20"/>
        </w:numPr>
        <w:spacing w:line="240" w:lineRule="auto"/>
        <w:ind w:left="709" w:hanging="284"/>
      </w:pPr>
      <w:r w:rsidRPr="00150CD3">
        <w:t xml:space="preserve">wymagane jest wykazanie przez Wykonawcę posiadania ubezpieczenia od odpowiedzialności cywilnej w zakresie prowadzonej działalności związanej </w:t>
      </w:r>
      <w:r w:rsidR="00E96B13">
        <w:br/>
      </w:r>
      <w:r w:rsidRPr="00150CD3">
        <w:t xml:space="preserve">z przedmiotem zamówienia na sumę gwarancyjną co najmniej </w:t>
      </w:r>
      <w:r w:rsidR="00FC6418">
        <w:rPr>
          <w:b/>
          <w:bCs/>
        </w:rPr>
        <w:t>20</w:t>
      </w:r>
      <w:r w:rsidR="008C4815" w:rsidRPr="00151B0B">
        <w:rPr>
          <w:b/>
          <w:bCs/>
        </w:rPr>
        <w:t>0</w:t>
      </w:r>
      <w:r w:rsidRPr="00151B0B">
        <w:rPr>
          <w:b/>
          <w:bCs/>
        </w:rPr>
        <w:t>.000</w:t>
      </w:r>
      <w:r w:rsidR="000648EE" w:rsidRPr="00150CD3">
        <w:rPr>
          <w:b/>
          <w:bCs/>
        </w:rPr>
        <w:t>,00</w:t>
      </w:r>
      <w:r w:rsidRPr="00150CD3">
        <w:rPr>
          <w:b/>
          <w:bCs/>
        </w:rPr>
        <w:t xml:space="preserve"> zł</w:t>
      </w:r>
      <w:r w:rsidR="000648EE" w:rsidRPr="00150CD3">
        <w:t>,</w:t>
      </w:r>
    </w:p>
    <w:p w14:paraId="25724246" w14:textId="77777777" w:rsidR="000648EE" w:rsidRPr="00E96B13" w:rsidRDefault="000648EE" w:rsidP="000C377D">
      <w:pPr>
        <w:pStyle w:val="Tekstpodstawowywcity"/>
        <w:numPr>
          <w:ilvl w:val="0"/>
          <w:numId w:val="20"/>
        </w:numPr>
        <w:spacing w:line="240" w:lineRule="auto"/>
        <w:ind w:left="709" w:hanging="284"/>
      </w:pPr>
      <w:r w:rsidRPr="00E96B13">
        <w:t xml:space="preserve">wymagane jest wykazanie przez wykonawcę posiadania środków finansowych lub zdolności  kredytowej niezbędnej do wykonania określonego w SWZ zadania w wysokości nie niższej niż </w:t>
      </w:r>
      <w:r w:rsidR="002D59A0">
        <w:rPr>
          <w:b/>
          <w:bCs/>
        </w:rPr>
        <w:t>2</w:t>
      </w:r>
      <w:r w:rsidR="0049564C">
        <w:rPr>
          <w:b/>
          <w:bCs/>
        </w:rPr>
        <w:t>0</w:t>
      </w:r>
      <w:r w:rsidR="00643305" w:rsidRPr="0063282C">
        <w:rPr>
          <w:b/>
          <w:bCs/>
        </w:rPr>
        <w:t>0.000</w:t>
      </w:r>
      <w:r w:rsidR="00643305" w:rsidRPr="00E96B13">
        <w:rPr>
          <w:b/>
          <w:bCs/>
        </w:rPr>
        <w:t>,00 zł</w:t>
      </w:r>
      <w:r w:rsidR="00FC6418">
        <w:rPr>
          <w:b/>
          <w:bCs/>
        </w:rPr>
        <w:t>.</w:t>
      </w:r>
    </w:p>
    <w:p w14:paraId="2B654A9A" w14:textId="77777777" w:rsidR="001A1378" w:rsidRPr="002D59A0" w:rsidRDefault="001A1378" w:rsidP="000C377D">
      <w:pPr>
        <w:pStyle w:val="Tekstpodstawowywcity"/>
        <w:numPr>
          <w:ilvl w:val="0"/>
          <w:numId w:val="19"/>
        </w:numPr>
        <w:spacing w:line="240" w:lineRule="auto"/>
        <w:ind w:left="709"/>
        <w:rPr>
          <w:b/>
          <w:bCs/>
        </w:rPr>
      </w:pPr>
      <w:r w:rsidRPr="002D59A0">
        <w:rPr>
          <w:b/>
        </w:rPr>
        <w:t>zdolności technicznej i zawodowej;</w:t>
      </w:r>
    </w:p>
    <w:p w14:paraId="67EBC13F" w14:textId="77777777" w:rsidR="00CC3D80" w:rsidRPr="00CC3D80" w:rsidRDefault="000648EE" w:rsidP="000C377D">
      <w:pPr>
        <w:numPr>
          <w:ilvl w:val="0"/>
          <w:numId w:val="6"/>
        </w:numPr>
        <w:ind w:left="709" w:hanging="283"/>
        <w:jc w:val="both"/>
        <w:rPr>
          <w:rFonts w:ascii="Arial" w:hAnsi="Arial" w:cs="Arial"/>
          <w:color w:val="000000"/>
          <w:sz w:val="22"/>
          <w:szCs w:val="22"/>
        </w:rPr>
      </w:pPr>
      <w:r w:rsidRPr="00C75122">
        <w:rPr>
          <w:rFonts w:ascii="Arial" w:hAnsi="Arial"/>
          <w:b/>
          <w:bCs/>
          <w:sz w:val="22"/>
        </w:rPr>
        <w:t>wymagane</w:t>
      </w:r>
      <w:r w:rsidRPr="00C75122">
        <w:rPr>
          <w:rFonts w:ascii="Arial" w:hAnsi="Arial"/>
          <w:sz w:val="22"/>
        </w:rPr>
        <w:t xml:space="preserve"> jest wykazanie przez wykonawcę realizacji w okresie ostatnich </w:t>
      </w:r>
      <w:r w:rsidRPr="00C75122">
        <w:rPr>
          <w:rFonts w:ascii="Arial" w:hAnsi="Arial"/>
          <w:bCs/>
          <w:sz w:val="22"/>
        </w:rPr>
        <w:t>pięciu lat</w:t>
      </w:r>
      <w:r w:rsidRPr="00C75122">
        <w:rPr>
          <w:rFonts w:ascii="Arial" w:hAnsi="Arial"/>
          <w:sz w:val="22"/>
        </w:rPr>
        <w:t xml:space="preserve"> przed upływem terminu składania ofert, a jeżeli okres prowadzenia działalności jest krótszy – </w:t>
      </w:r>
      <w:r w:rsidRPr="00C75122">
        <w:rPr>
          <w:rFonts w:ascii="Arial" w:hAnsi="Arial" w:cs="Arial"/>
          <w:color w:val="000000"/>
          <w:sz w:val="22"/>
          <w:szCs w:val="22"/>
        </w:rPr>
        <w:t xml:space="preserve">w tym okresie, </w:t>
      </w:r>
      <w:r w:rsidR="00C75122" w:rsidRPr="00C75122">
        <w:rPr>
          <w:rFonts w:ascii="Arial" w:hAnsi="Arial" w:cs="Arial"/>
          <w:color w:val="000000"/>
          <w:sz w:val="22"/>
          <w:szCs w:val="22"/>
        </w:rPr>
        <w:t xml:space="preserve">że </w:t>
      </w:r>
      <w:r w:rsidR="00A63D14" w:rsidRPr="00C75122">
        <w:rPr>
          <w:rFonts w:ascii="Arial" w:hAnsi="Arial" w:cs="Arial"/>
          <w:sz w:val="22"/>
          <w:szCs w:val="22"/>
        </w:rPr>
        <w:t>w sposób należyty oraz zgodnie z zasadami sztuki budowlanej i prawidłowo ukończył</w:t>
      </w:r>
      <w:r w:rsidR="00C75122" w:rsidRPr="00C75122">
        <w:rPr>
          <w:rFonts w:ascii="Arial" w:hAnsi="Arial" w:cs="Arial"/>
          <w:sz w:val="22"/>
          <w:szCs w:val="22"/>
        </w:rPr>
        <w:t>,</w:t>
      </w:r>
      <w:r w:rsidR="00A63D14" w:rsidRPr="00C75122">
        <w:rPr>
          <w:sz w:val="22"/>
          <w:szCs w:val="22"/>
        </w:rPr>
        <w:t xml:space="preserve"> </w:t>
      </w:r>
      <w:r w:rsidRPr="00C75122">
        <w:rPr>
          <w:rFonts w:ascii="Arial" w:hAnsi="Arial" w:cs="Arial"/>
          <w:color w:val="000000"/>
          <w:sz w:val="22"/>
          <w:szCs w:val="22"/>
        </w:rPr>
        <w:t xml:space="preserve">co najmniej </w:t>
      </w:r>
      <w:r w:rsidR="00643305" w:rsidRPr="00C75122">
        <w:rPr>
          <w:rFonts w:ascii="Arial" w:hAnsi="Arial" w:cs="Arial"/>
          <w:color w:val="000000"/>
          <w:sz w:val="22"/>
          <w:szCs w:val="22"/>
        </w:rPr>
        <w:t xml:space="preserve">dwie inwestycje polegające na </w:t>
      </w:r>
      <w:r w:rsidR="00643305" w:rsidRPr="002F0F1C">
        <w:rPr>
          <w:rFonts w:ascii="Arial" w:hAnsi="Arial" w:cs="Arial"/>
          <w:color w:val="000000"/>
          <w:sz w:val="22"/>
          <w:szCs w:val="22"/>
        </w:rPr>
        <w:t>budowie, przebudowi</w:t>
      </w:r>
      <w:r w:rsidR="003576D2" w:rsidRPr="002F0F1C">
        <w:rPr>
          <w:rFonts w:ascii="Arial" w:hAnsi="Arial" w:cs="Arial"/>
          <w:color w:val="000000"/>
          <w:sz w:val="22"/>
          <w:szCs w:val="22"/>
        </w:rPr>
        <w:t>e</w:t>
      </w:r>
      <w:r w:rsidR="002F0F1C">
        <w:rPr>
          <w:rFonts w:ascii="Arial" w:hAnsi="Arial" w:cs="Arial"/>
          <w:color w:val="000000"/>
          <w:sz w:val="22"/>
          <w:szCs w:val="22"/>
        </w:rPr>
        <w:t xml:space="preserve"> lub</w:t>
      </w:r>
      <w:r w:rsidR="00643305" w:rsidRPr="00C75122">
        <w:rPr>
          <w:rFonts w:ascii="Arial" w:hAnsi="Arial" w:cs="Arial"/>
          <w:color w:val="000000"/>
          <w:sz w:val="22"/>
          <w:szCs w:val="22"/>
        </w:rPr>
        <w:t xml:space="preserve"> remoncie obiektów mieszkalnych lub użyteczności publicznej o wartości jednego zadania nie mniejszej niż</w:t>
      </w:r>
      <w:r w:rsidR="00643305" w:rsidRPr="00C75122">
        <w:rPr>
          <w:rFonts w:ascii="Arial" w:hAnsi="Arial" w:cs="Arial"/>
          <w:b/>
          <w:color w:val="000000"/>
          <w:sz w:val="22"/>
          <w:szCs w:val="22"/>
        </w:rPr>
        <w:t xml:space="preserve"> </w:t>
      </w:r>
      <w:r w:rsidR="00FC6418">
        <w:rPr>
          <w:rFonts w:ascii="Arial" w:hAnsi="Arial" w:cs="Arial"/>
          <w:b/>
          <w:color w:val="000000"/>
          <w:sz w:val="22"/>
          <w:szCs w:val="22"/>
        </w:rPr>
        <w:t>10</w:t>
      </w:r>
      <w:r w:rsidR="00643305" w:rsidRPr="006E14B7">
        <w:rPr>
          <w:rFonts w:ascii="Arial" w:hAnsi="Arial" w:cs="Arial"/>
          <w:b/>
          <w:color w:val="000000"/>
          <w:sz w:val="22"/>
          <w:szCs w:val="22"/>
        </w:rPr>
        <w:t>0</w:t>
      </w:r>
      <w:r w:rsidR="00C75122" w:rsidRPr="006E14B7">
        <w:rPr>
          <w:rFonts w:ascii="Arial" w:hAnsi="Arial" w:cs="Arial"/>
          <w:b/>
          <w:color w:val="000000"/>
          <w:sz w:val="22"/>
          <w:szCs w:val="22"/>
        </w:rPr>
        <w:t>.</w:t>
      </w:r>
      <w:r w:rsidR="00643305" w:rsidRPr="006E14B7">
        <w:rPr>
          <w:rFonts w:ascii="Arial" w:hAnsi="Arial" w:cs="Arial"/>
          <w:b/>
          <w:color w:val="000000"/>
          <w:sz w:val="22"/>
          <w:szCs w:val="22"/>
        </w:rPr>
        <w:t>000</w:t>
      </w:r>
      <w:r w:rsidR="00643305" w:rsidRPr="00E96B13">
        <w:rPr>
          <w:rFonts w:ascii="Arial" w:hAnsi="Arial" w:cs="Arial"/>
          <w:b/>
          <w:color w:val="000000"/>
          <w:sz w:val="22"/>
          <w:szCs w:val="22"/>
        </w:rPr>
        <w:t>,00 zł</w:t>
      </w:r>
      <w:r w:rsidR="00643305" w:rsidRPr="00C75122">
        <w:rPr>
          <w:rFonts w:ascii="Arial" w:hAnsi="Arial" w:cs="Arial"/>
          <w:b/>
          <w:color w:val="000000"/>
          <w:sz w:val="22"/>
          <w:szCs w:val="22"/>
        </w:rPr>
        <w:t>.</w:t>
      </w:r>
    </w:p>
    <w:p w14:paraId="5A617CC8" w14:textId="77777777" w:rsidR="000648EE" w:rsidRPr="00C75122" w:rsidRDefault="000648EE" w:rsidP="00CC3D80">
      <w:pPr>
        <w:ind w:left="709"/>
        <w:jc w:val="both"/>
        <w:rPr>
          <w:rFonts w:ascii="Arial" w:hAnsi="Arial" w:cs="Arial"/>
          <w:color w:val="000000"/>
          <w:sz w:val="22"/>
          <w:szCs w:val="22"/>
        </w:rPr>
      </w:pPr>
      <w:r w:rsidRPr="00C75122">
        <w:rPr>
          <w:rFonts w:ascii="Arial" w:hAnsi="Arial" w:cs="Arial"/>
          <w:color w:val="000000"/>
          <w:sz w:val="22"/>
          <w:szCs w:val="22"/>
        </w:rPr>
        <w:t xml:space="preserve">Spełnienie tego warunku musi być potwierdzone dokumentami z których wynika, że roboty wskazane powyżej zostały wykonane zgodnie z zasadami sztuki budowlanej </w:t>
      </w:r>
      <w:r w:rsidR="00FA4BD9">
        <w:rPr>
          <w:rFonts w:ascii="Arial" w:hAnsi="Arial" w:cs="Arial"/>
          <w:color w:val="000000"/>
          <w:sz w:val="22"/>
          <w:szCs w:val="22"/>
        </w:rPr>
        <w:br/>
      </w:r>
      <w:r w:rsidRPr="00C75122">
        <w:rPr>
          <w:rFonts w:ascii="Arial" w:hAnsi="Arial" w:cs="Arial"/>
          <w:color w:val="000000"/>
          <w:sz w:val="22"/>
          <w:szCs w:val="22"/>
        </w:rPr>
        <w:t>i prawidłowo ukończone,  z podaniem ich rodzaju i wartości, daty i miejsca wykonania.</w:t>
      </w:r>
    </w:p>
    <w:p w14:paraId="68FCD7E6" w14:textId="77777777" w:rsidR="00CC3D80" w:rsidRPr="003B3422" w:rsidRDefault="0049564C" w:rsidP="000C377D">
      <w:pPr>
        <w:numPr>
          <w:ilvl w:val="0"/>
          <w:numId w:val="6"/>
        </w:numPr>
        <w:suppressAutoHyphens w:val="0"/>
        <w:ind w:left="709" w:hanging="283"/>
        <w:jc w:val="both"/>
        <w:rPr>
          <w:rFonts w:ascii="Arial" w:hAnsi="Arial" w:cs="Arial"/>
          <w:sz w:val="22"/>
          <w:szCs w:val="22"/>
          <w:lang w:eastAsia="pl-PL"/>
        </w:rPr>
      </w:pPr>
      <w:r w:rsidRPr="003B3422">
        <w:rPr>
          <w:rFonts w:ascii="Arial" w:hAnsi="Arial"/>
          <w:b/>
          <w:bCs/>
          <w:sz w:val="22"/>
        </w:rPr>
        <w:t>wymagane</w:t>
      </w:r>
      <w:r w:rsidRPr="003B3422">
        <w:rPr>
          <w:rFonts w:ascii="Arial" w:hAnsi="Arial"/>
          <w:sz w:val="22"/>
        </w:rPr>
        <w:t xml:space="preserve"> jest wykazanie przez wykonawcę </w:t>
      </w:r>
      <w:r w:rsidR="000648EE" w:rsidRPr="003B3422">
        <w:rPr>
          <w:rFonts w:ascii="Arial" w:hAnsi="Arial" w:cs="Arial"/>
          <w:b/>
          <w:bCs/>
          <w:color w:val="000000"/>
          <w:sz w:val="22"/>
          <w:szCs w:val="22"/>
        </w:rPr>
        <w:t>dysponowanie</w:t>
      </w:r>
      <w:r w:rsidRPr="003B3422">
        <w:rPr>
          <w:rFonts w:ascii="Arial" w:hAnsi="Arial" w:cs="Arial"/>
          <w:b/>
          <w:bCs/>
          <w:color w:val="000000"/>
          <w:sz w:val="22"/>
          <w:szCs w:val="22"/>
        </w:rPr>
        <w:t>m</w:t>
      </w:r>
      <w:r w:rsidR="000648EE" w:rsidRPr="003B3422">
        <w:rPr>
          <w:rFonts w:ascii="Arial" w:hAnsi="Arial" w:cs="Arial"/>
          <w:b/>
          <w:bCs/>
          <w:color w:val="000000"/>
          <w:sz w:val="22"/>
          <w:szCs w:val="22"/>
        </w:rPr>
        <w:t xml:space="preserve"> </w:t>
      </w:r>
      <w:r w:rsidR="000648EE" w:rsidRPr="003B3422">
        <w:rPr>
          <w:rFonts w:ascii="Arial" w:hAnsi="Arial" w:cs="Arial"/>
          <w:bCs/>
          <w:color w:val="000000"/>
          <w:sz w:val="22"/>
          <w:szCs w:val="22"/>
        </w:rPr>
        <w:t>odpowiednim potencjałem technicznym oraz osobami zdolnymi do wykonania zamówienia</w:t>
      </w:r>
      <w:r w:rsidR="00E0550B" w:rsidRPr="003B3422">
        <w:rPr>
          <w:rFonts w:ascii="Arial" w:hAnsi="Arial" w:cs="Arial"/>
          <w:bCs/>
          <w:color w:val="000000"/>
          <w:sz w:val="22"/>
          <w:szCs w:val="22"/>
        </w:rPr>
        <w:t xml:space="preserve"> publicznego</w:t>
      </w:r>
      <w:r w:rsidR="000648EE" w:rsidRPr="003B3422">
        <w:rPr>
          <w:rFonts w:ascii="Arial" w:hAnsi="Arial" w:cs="Arial"/>
          <w:color w:val="000000"/>
          <w:sz w:val="22"/>
          <w:szCs w:val="22"/>
        </w:rPr>
        <w:t>:</w:t>
      </w:r>
      <w:r w:rsidR="00CC3D80" w:rsidRPr="003B3422">
        <w:rPr>
          <w:rFonts w:ascii="Arial" w:hAnsi="Arial" w:cs="Arial"/>
          <w:color w:val="000000"/>
          <w:sz w:val="22"/>
          <w:szCs w:val="22"/>
        </w:rPr>
        <w:t xml:space="preserve"> </w:t>
      </w:r>
    </w:p>
    <w:p w14:paraId="46F38B30" w14:textId="77777777" w:rsidR="00A63D14" w:rsidRPr="003B3422" w:rsidRDefault="00A63D14" w:rsidP="00CC3D80">
      <w:pPr>
        <w:suppressAutoHyphens w:val="0"/>
        <w:ind w:left="709"/>
        <w:jc w:val="both"/>
        <w:rPr>
          <w:rFonts w:ascii="Arial" w:hAnsi="Arial" w:cs="Arial"/>
          <w:sz w:val="22"/>
          <w:szCs w:val="22"/>
        </w:rPr>
      </w:pPr>
      <w:r w:rsidRPr="003B3422">
        <w:rPr>
          <w:rFonts w:ascii="Arial" w:hAnsi="Arial" w:cs="Arial"/>
          <w:sz w:val="22"/>
          <w:szCs w:val="22"/>
          <w:lang w:eastAsia="pl-PL"/>
        </w:rPr>
        <w:t>Wykonawca dysponuje lub będzie dysponować</w:t>
      </w:r>
      <w:r w:rsidRPr="003B3422">
        <w:rPr>
          <w:rFonts w:ascii="Arial" w:hAnsi="Arial" w:cs="Arial"/>
          <w:sz w:val="22"/>
          <w:szCs w:val="22"/>
        </w:rPr>
        <w:t xml:space="preserve"> osobą odpowiedzialną za kierow</w:t>
      </w:r>
      <w:r w:rsidR="00C75122" w:rsidRPr="003B3422">
        <w:rPr>
          <w:rFonts w:ascii="Arial" w:hAnsi="Arial" w:cs="Arial"/>
          <w:sz w:val="22"/>
          <w:szCs w:val="22"/>
        </w:rPr>
        <w:t xml:space="preserve">anie robotami budowlanymi </w:t>
      </w:r>
      <w:r w:rsidR="00E0550B" w:rsidRPr="003B3422">
        <w:rPr>
          <w:rFonts w:ascii="Arial" w:hAnsi="Arial" w:cs="Arial"/>
          <w:sz w:val="22"/>
          <w:szCs w:val="22"/>
        </w:rPr>
        <w:t xml:space="preserve">i pełniącym funkcję </w:t>
      </w:r>
      <w:r w:rsidRPr="003B3422">
        <w:rPr>
          <w:rFonts w:ascii="Arial" w:hAnsi="Arial" w:cs="Arial"/>
          <w:sz w:val="22"/>
          <w:szCs w:val="22"/>
        </w:rPr>
        <w:t>tj.:</w:t>
      </w:r>
    </w:p>
    <w:p w14:paraId="082F9B37" w14:textId="77777777" w:rsidR="0085378E" w:rsidRPr="003B3422" w:rsidRDefault="00A63D14" w:rsidP="00BD1C7F">
      <w:pPr>
        <w:numPr>
          <w:ilvl w:val="0"/>
          <w:numId w:val="35"/>
        </w:numPr>
        <w:suppressAutoHyphens w:val="0"/>
        <w:spacing w:before="120"/>
        <w:ind w:left="993" w:hanging="218"/>
        <w:jc w:val="both"/>
        <w:rPr>
          <w:rFonts w:ascii="Arial" w:hAnsi="Arial" w:cs="Arial"/>
          <w:sz w:val="22"/>
          <w:szCs w:val="22"/>
          <w:lang w:eastAsia="pl-PL"/>
        </w:rPr>
      </w:pPr>
      <w:r w:rsidRPr="003B3422">
        <w:rPr>
          <w:rFonts w:ascii="Arial" w:hAnsi="Arial" w:cs="Arial"/>
          <w:b/>
          <w:sz w:val="22"/>
          <w:szCs w:val="22"/>
          <w:lang w:eastAsia="pl-PL"/>
        </w:rPr>
        <w:t xml:space="preserve">kierownik </w:t>
      </w:r>
      <w:r w:rsidR="00E0550B" w:rsidRPr="003B3422">
        <w:rPr>
          <w:rFonts w:ascii="Arial" w:hAnsi="Arial" w:cs="Arial"/>
          <w:b/>
          <w:sz w:val="22"/>
          <w:szCs w:val="22"/>
          <w:lang w:eastAsia="pl-PL"/>
        </w:rPr>
        <w:t>robót</w:t>
      </w:r>
      <w:r w:rsidR="0085378E" w:rsidRPr="003B3422">
        <w:rPr>
          <w:rFonts w:ascii="Arial" w:hAnsi="Arial" w:cs="Arial"/>
          <w:b/>
          <w:sz w:val="22"/>
          <w:szCs w:val="22"/>
          <w:lang w:eastAsia="pl-PL"/>
        </w:rPr>
        <w:t xml:space="preserve"> </w:t>
      </w:r>
      <w:r w:rsidRPr="003B3422">
        <w:rPr>
          <w:rFonts w:ascii="Arial" w:hAnsi="Arial" w:cs="Arial"/>
          <w:sz w:val="22"/>
          <w:szCs w:val="22"/>
        </w:rPr>
        <w:t xml:space="preserve">– z uprawnieniami budowlanymi do kierowania robotami budowlanymi </w:t>
      </w:r>
      <w:r w:rsidRPr="003B3422">
        <w:rPr>
          <w:rFonts w:ascii="Arial" w:hAnsi="Arial" w:cs="Arial"/>
          <w:sz w:val="22"/>
          <w:szCs w:val="22"/>
          <w:lang w:eastAsia="pl-PL"/>
        </w:rPr>
        <w:t xml:space="preserve">w specjalności </w:t>
      </w:r>
      <w:proofErr w:type="spellStart"/>
      <w:r w:rsidRPr="003B3422">
        <w:rPr>
          <w:rFonts w:ascii="Arial" w:hAnsi="Arial" w:cs="Arial"/>
          <w:sz w:val="22"/>
          <w:szCs w:val="22"/>
          <w:lang w:eastAsia="pl-PL"/>
        </w:rPr>
        <w:t>konstrukcyjno</w:t>
      </w:r>
      <w:proofErr w:type="spellEnd"/>
      <w:r w:rsidRPr="003B3422">
        <w:rPr>
          <w:rFonts w:ascii="Arial" w:hAnsi="Arial" w:cs="Arial"/>
          <w:sz w:val="22"/>
          <w:szCs w:val="22"/>
          <w:lang w:eastAsia="pl-PL"/>
        </w:rPr>
        <w:t xml:space="preserve"> </w:t>
      </w:r>
      <w:r w:rsidR="0085378E" w:rsidRPr="003B3422">
        <w:rPr>
          <w:rFonts w:ascii="Arial" w:hAnsi="Arial" w:cs="Arial"/>
          <w:sz w:val="22"/>
          <w:szCs w:val="22"/>
          <w:lang w:eastAsia="pl-PL"/>
        </w:rPr>
        <w:t>–</w:t>
      </w:r>
      <w:r w:rsidRPr="003B3422">
        <w:rPr>
          <w:rFonts w:ascii="Arial" w:hAnsi="Arial" w:cs="Arial"/>
          <w:sz w:val="22"/>
          <w:szCs w:val="22"/>
          <w:lang w:eastAsia="pl-PL"/>
        </w:rPr>
        <w:t xml:space="preserve"> budowlanej</w:t>
      </w:r>
      <w:r w:rsidR="0085378E" w:rsidRPr="003B3422">
        <w:rPr>
          <w:rFonts w:ascii="Arial" w:hAnsi="Arial" w:cs="Arial"/>
          <w:sz w:val="22"/>
          <w:szCs w:val="22"/>
          <w:lang w:eastAsia="pl-PL"/>
        </w:rPr>
        <w:t xml:space="preserve"> lub odpowiadającymi im uprawnieniami budowlanymi wydanymi na podstawie wcześniej obowiązujących przepisów bądź uznane na zasadach określonych w ustawie o zasadach uznawania kwalifikacji zawodowych nabytych w państwach członkows</w:t>
      </w:r>
      <w:r w:rsidR="00BD1C7F" w:rsidRPr="003B3422">
        <w:rPr>
          <w:rFonts w:ascii="Arial" w:hAnsi="Arial" w:cs="Arial"/>
          <w:sz w:val="22"/>
          <w:szCs w:val="22"/>
          <w:lang w:eastAsia="pl-PL"/>
        </w:rPr>
        <w:t xml:space="preserve">kich Unii </w:t>
      </w:r>
      <w:r w:rsidR="00BD1C7F" w:rsidRPr="003B3422">
        <w:rPr>
          <w:rFonts w:ascii="Arial" w:hAnsi="Arial" w:cs="Arial"/>
          <w:sz w:val="22"/>
          <w:szCs w:val="22"/>
          <w:lang w:eastAsia="pl-PL"/>
        </w:rPr>
        <w:lastRenderedPageBreak/>
        <w:t xml:space="preserve">Europejskiej (Dz. U </w:t>
      </w:r>
      <w:r w:rsidR="00CD04FE" w:rsidRPr="003B3422">
        <w:rPr>
          <w:rFonts w:ascii="Arial" w:hAnsi="Arial" w:cs="Arial"/>
          <w:sz w:val="22"/>
          <w:szCs w:val="22"/>
          <w:lang w:eastAsia="pl-PL"/>
        </w:rPr>
        <w:t xml:space="preserve">z 2026 r. poz. 166 </w:t>
      </w:r>
      <w:proofErr w:type="spellStart"/>
      <w:r w:rsidR="00CD04FE" w:rsidRPr="003B3422">
        <w:rPr>
          <w:rFonts w:ascii="Arial" w:hAnsi="Arial" w:cs="Arial"/>
          <w:sz w:val="22"/>
          <w:szCs w:val="22"/>
          <w:lang w:eastAsia="pl-PL"/>
        </w:rPr>
        <w:t>t.j</w:t>
      </w:r>
      <w:proofErr w:type="spellEnd"/>
      <w:r w:rsidR="00CD04FE" w:rsidRPr="003B3422">
        <w:rPr>
          <w:rFonts w:ascii="Arial" w:hAnsi="Arial" w:cs="Arial"/>
          <w:sz w:val="22"/>
          <w:szCs w:val="22"/>
          <w:lang w:eastAsia="pl-PL"/>
        </w:rPr>
        <w:t>.</w:t>
      </w:r>
      <w:r w:rsidR="00BD1C7F" w:rsidRPr="003B3422">
        <w:rPr>
          <w:rFonts w:ascii="Arial" w:hAnsi="Arial" w:cs="Arial"/>
          <w:sz w:val="22"/>
          <w:szCs w:val="22"/>
          <w:lang w:eastAsia="pl-PL"/>
        </w:rPr>
        <w:t>)</w:t>
      </w:r>
      <w:r w:rsidR="00AD4734" w:rsidRPr="003B3422">
        <w:rPr>
          <w:rFonts w:ascii="Arial" w:hAnsi="Arial" w:cs="Arial"/>
          <w:sz w:val="22"/>
          <w:szCs w:val="22"/>
          <w:lang w:eastAsia="pl-PL"/>
        </w:rPr>
        <w:t xml:space="preserve">, posiadający aktualne zaświadczenie </w:t>
      </w:r>
      <w:r w:rsidR="00E0550B" w:rsidRPr="003B3422">
        <w:rPr>
          <w:rFonts w:ascii="Arial" w:hAnsi="Arial" w:cs="Arial"/>
          <w:sz w:val="22"/>
          <w:szCs w:val="22"/>
          <w:lang w:eastAsia="pl-PL"/>
        </w:rPr>
        <w:br/>
      </w:r>
      <w:r w:rsidR="00AD4734" w:rsidRPr="003B3422">
        <w:rPr>
          <w:rFonts w:ascii="Arial" w:hAnsi="Arial" w:cs="Arial"/>
          <w:sz w:val="22"/>
          <w:szCs w:val="22"/>
          <w:lang w:eastAsia="pl-PL"/>
        </w:rPr>
        <w:t>o przynależności do właściwej Izby Samorządu Zawodowego.</w:t>
      </w:r>
    </w:p>
    <w:p w14:paraId="25623A3D" w14:textId="77777777" w:rsidR="001A1378" w:rsidRDefault="001A1378" w:rsidP="000C377D">
      <w:pPr>
        <w:widowControl w:val="0"/>
        <w:numPr>
          <w:ilvl w:val="1"/>
          <w:numId w:val="18"/>
        </w:numPr>
        <w:ind w:left="567" w:hanging="425"/>
        <w:jc w:val="both"/>
        <w:rPr>
          <w:rFonts w:ascii="Arial" w:hAnsi="Arial" w:cs="Arial"/>
          <w:b/>
          <w:bCs/>
          <w:sz w:val="22"/>
          <w:szCs w:val="22"/>
          <w:lang w:eastAsia="en-US"/>
        </w:rPr>
      </w:pPr>
      <w:r>
        <w:rPr>
          <w:rFonts w:ascii="Arial" w:hAnsi="Arial" w:cs="Arial"/>
          <w:b/>
          <w:bCs/>
          <w:sz w:val="22"/>
          <w:szCs w:val="22"/>
        </w:rPr>
        <w:t xml:space="preserve">Zamawiający </w:t>
      </w:r>
      <w:r>
        <w:rPr>
          <w:rFonts w:ascii="Arial" w:hAnsi="Arial" w:cs="Arial"/>
          <w:sz w:val="22"/>
          <w:szCs w:val="22"/>
        </w:rPr>
        <w:t xml:space="preserve">może, na każdym etapie postępowania, uznać, że </w:t>
      </w:r>
      <w:r>
        <w:rPr>
          <w:rFonts w:ascii="Arial" w:hAnsi="Arial" w:cs="Arial"/>
          <w:b/>
          <w:bCs/>
          <w:sz w:val="22"/>
          <w:szCs w:val="22"/>
        </w:rPr>
        <w:t xml:space="preserve">Wykonawca </w:t>
      </w:r>
      <w:r>
        <w:rPr>
          <w:rFonts w:ascii="Arial" w:hAnsi="Arial" w:cs="Arial"/>
          <w:sz w:val="22"/>
          <w:szCs w:val="22"/>
        </w:rPr>
        <w:t xml:space="preserve">nie posiada wymaganych zdolności, jeżeli zaangażowanie zasobów technicznych lub zawodowych </w:t>
      </w:r>
      <w:r>
        <w:rPr>
          <w:rFonts w:ascii="Arial" w:hAnsi="Arial" w:cs="Arial"/>
          <w:b/>
          <w:bCs/>
          <w:sz w:val="22"/>
          <w:szCs w:val="22"/>
        </w:rPr>
        <w:t xml:space="preserve">Wykonawcy </w:t>
      </w:r>
      <w:r>
        <w:rPr>
          <w:rFonts w:ascii="Arial" w:hAnsi="Arial" w:cs="Arial"/>
          <w:sz w:val="22"/>
          <w:szCs w:val="22"/>
        </w:rPr>
        <w:t xml:space="preserve">w inne przedsięwzięcia gospodarcze </w:t>
      </w:r>
      <w:r>
        <w:rPr>
          <w:rFonts w:ascii="Arial" w:hAnsi="Arial" w:cs="Arial"/>
          <w:b/>
          <w:bCs/>
          <w:sz w:val="22"/>
          <w:szCs w:val="22"/>
        </w:rPr>
        <w:t xml:space="preserve">Wykonawcy </w:t>
      </w:r>
      <w:r>
        <w:rPr>
          <w:rFonts w:ascii="Arial" w:hAnsi="Arial" w:cs="Arial"/>
          <w:sz w:val="22"/>
          <w:szCs w:val="22"/>
        </w:rPr>
        <w:t xml:space="preserve">może mieć negatywny wpływ na realizację zamówienia. </w:t>
      </w:r>
    </w:p>
    <w:p w14:paraId="446104E9" w14:textId="77777777" w:rsidR="001A1378" w:rsidRDefault="001A1378" w:rsidP="000C377D">
      <w:pPr>
        <w:widowControl w:val="0"/>
        <w:numPr>
          <w:ilvl w:val="1"/>
          <w:numId w:val="18"/>
        </w:numPr>
        <w:ind w:left="567" w:hanging="425"/>
        <w:jc w:val="both"/>
        <w:rPr>
          <w:rFonts w:ascii="Arial" w:hAnsi="Arial" w:cs="Arial"/>
          <w:b/>
          <w:bCs/>
          <w:sz w:val="22"/>
          <w:szCs w:val="22"/>
          <w:lang w:eastAsia="en-US"/>
        </w:rPr>
      </w:pPr>
      <w:r>
        <w:rPr>
          <w:rFonts w:ascii="Arial" w:hAnsi="Arial" w:cs="Arial"/>
          <w:b/>
          <w:bCs/>
          <w:sz w:val="22"/>
          <w:szCs w:val="22"/>
          <w:lang w:eastAsia="en-US"/>
        </w:rPr>
        <w:t xml:space="preserve">Wykonawca </w:t>
      </w:r>
      <w:r>
        <w:rPr>
          <w:rFonts w:ascii="Arial" w:hAnsi="Arial" w:cs="Arial"/>
          <w:sz w:val="22"/>
          <w:szCs w:val="22"/>
          <w:lang w:eastAsia="en-US"/>
        </w:rPr>
        <w:t>będzie dysponował na placu budowy w związku z wykonaniem robót takimi pracownikami technicznymi i robotnikami, którzy posiadają odpowiednie kwalifikacje zawodowe, przeszkolenie w zakresie bezpieczeństwa i higieny pracy oraz dbają o dobre wykonanie swoich prac.</w:t>
      </w:r>
    </w:p>
    <w:p w14:paraId="590634D0" w14:textId="77777777" w:rsidR="001A1378" w:rsidRPr="003A6F9B" w:rsidRDefault="001A1378" w:rsidP="000C377D">
      <w:pPr>
        <w:widowControl w:val="0"/>
        <w:numPr>
          <w:ilvl w:val="1"/>
          <w:numId w:val="18"/>
        </w:numPr>
        <w:ind w:left="567" w:hanging="425"/>
        <w:jc w:val="both"/>
        <w:rPr>
          <w:rFonts w:cs="Arial"/>
          <w:b/>
          <w:bCs/>
          <w:color w:val="FF0000"/>
          <w:sz w:val="22"/>
          <w:szCs w:val="22"/>
        </w:rPr>
      </w:pPr>
      <w:r>
        <w:rPr>
          <w:rFonts w:ascii="Arial" w:hAnsi="Arial" w:cs="Arial"/>
          <w:b/>
          <w:bCs/>
          <w:sz w:val="22"/>
          <w:szCs w:val="22"/>
          <w:lang w:eastAsia="en-US"/>
        </w:rPr>
        <w:t>Zamawiający</w:t>
      </w:r>
      <w:r>
        <w:rPr>
          <w:rFonts w:ascii="Arial" w:hAnsi="Arial" w:cs="Arial"/>
          <w:sz w:val="22"/>
          <w:szCs w:val="22"/>
          <w:lang w:eastAsia="en-US"/>
        </w:rPr>
        <w:t xml:space="preserve"> ma prawo zgłaszać </w:t>
      </w:r>
      <w:r>
        <w:rPr>
          <w:rFonts w:ascii="Arial" w:hAnsi="Arial" w:cs="Arial"/>
          <w:b/>
          <w:bCs/>
          <w:sz w:val="22"/>
          <w:szCs w:val="22"/>
          <w:lang w:eastAsia="en-US"/>
        </w:rPr>
        <w:t xml:space="preserve">Wykonawcy </w:t>
      </w:r>
      <w:r>
        <w:rPr>
          <w:rFonts w:ascii="Arial" w:hAnsi="Arial" w:cs="Arial"/>
          <w:sz w:val="22"/>
          <w:szCs w:val="22"/>
          <w:lang w:eastAsia="en-US"/>
        </w:rPr>
        <w:t xml:space="preserve">uwagi w stosunku do osób, które jego zdaniem są niekompetentne lub niedbałe w wykonywaniu swojej pracy, lub których obecność na terenie placu budowy jest uznana przez niego na niepożądaną. </w:t>
      </w:r>
    </w:p>
    <w:p w14:paraId="5E24E50E" w14:textId="77777777" w:rsidR="003A6F9B" w:rsidRDefault="003A6F9B" w:rsidP="003A6F9B">
      <w:pPr>
        <w:tabs>
          <w:tab w:val="left" w:pos="284"/>
          <w:tab w:val="left" w:pos="2204"/>
        </w:tabs>
        <w:suppressAutoHyphens w:val="0"/>
        <w:autoSpaceDE w:val="0"/>
        <w:spacing w:line="276" w:lineRule="auto"/>
        <w:ind w:right="28"/>
        <w:jc w:val="both"/>
        <w:rPr>
          <w:rFonts w:cs="Arial"/>
          <w:b/>
          <w:bCs/>
          <w:color w:val="FF0000"/>
          <w:sz w:val="16"/>
          <w:szCs w:val="16"/>
        </w:rPr>
      </w:pPr>
    </w:p>
    <w:p w14:paraId="48742D97" w14:textId="77777777" w:rsidR="001A1378" w:rsidRDefault="001A1378">
      <w:pPr>
        <w:pStyle w:val="Default"/>
        <w:spacing w:after="120" w:line="276" w:lineRule="auto"/>
        <w:ind w:left="357" w:right="6" w:hanging="357"/>
        <w:jc w:val="both"/>
        <w:rPr>
          <w:bCs/>
          <w:sz w:val="22"/>
          <w:lang w:val="pl-PL"/>
        </w:rPr>
      </w:pPr>
      <w:r>
        <w:rPr>
          <w:b/>
          <w:bCs/>
          <w:sz w:val="22"/>
          <w:lang w:val="pl-PL"/>
        </w:rPr>
        <w:t>8.</w:t>
      </w:r>
      <w:r>
        <w:rPr>
          <w:b/>
          <w:bCs/>
          <w:sz w:val="22"/>
          <w:lang w:val="pl-PL"/>
        </w:rPr>
        <w:tab/>
        <w:t>Poleganie na zasobach innych podmiotów:</w:t>
      </w:r>
    </w:p>
    <w:p w14:paraId="2C05DC17" w14:textId="77777777" w:rsidR="001A1378" w:rsidRDefault="001A1378" w:rsidP="000C377D">
      <w:pPr>
        <w:pStyle w:val="Default"/>
        <w:numPr>
          <w:ilvl w:val="0"/>
          <w:numId w:val="21"/>
        </w:numPr>
        <w:ind w:left="426" w:right="6"/>
        <w:jc w:val="both"/>
        <w:rPr>
          <w:bCs/>
          <w:sz w:val="22"/>
          <w:lang w:val="pl-PL"/>
        </w:rPr>
      </w:pPr>
      <w:r>
        <w:rPr>
          <w:bCs/>
          <w:sz w:val="22"/>
          <w:lang w:val="pl-PL"/>
        </w:rPr>
        <w:t xml:space="preserve">Wykonawca może w celu potwierdzenia spełniania warunków udziału w postępowaniu </w:t>
      </w:r>
      <w:r w:rsidR="00574203">
        <w:rPr>
          <w:bCs/>
          <w:sz w:val="22"/>
          <w:lang w:val="pl-PL"/>
        </w:rPr>
        <w:br/>
      </w:r>
      <w:r>
        <w:rPr>
          <w:bCs/>
          <w:sz w:val="22"/>
          <w:lang w:val="pl-PL"/>
        </w:rPr>
        <w:t>w stosownych sytuacjach oraz w odniesieniu do konkretnego zamówienia, lub jego części, polegać na zdolnościach technicznych lub zawodowych lub sytuacji finansowej lub ekonomicznej podmiotów udostępniających zasoby, niezależnie od charakteru prawnego łączącego go z nimi stosunków prawnych.</w:t>
      </w:r>
    </w:p>
    <w:p w14:paraId="77D916D9" w14:textId="77777777" w:rsidR="001A1378" w:rsidRDefault="001A1378" w:rsidP="000C377D">
      <w:pPr>
        <w:pStyle w:val="Default"/>
        <w:numPr>
          <w:ilvl w:val="0"/>
          <w:numId w:val="21"/>
        </w:numPr>
        <w:ind w:left="426" w:right="6"/>
        <w:jc w:val="both"/>
        <w:rPr>
          <w:bCs/>
          <w:sz w:val="22"/>
          <w:lang w:val="pl-PL"/>
        </w:rPr>
      </w:pPr>
      <w:r>
        <w:rPr>
          <w:bCs/>
          <w:sz w:val="22"/>
          <w:lang w:val="pl-PL"/>
        </w:rPr>
        <w:t>W odniesieniu do warunków dotyczących wykształcenia, kwalifikacji zawodowych lub doświadczenia Wykonawcy mogą polegać na zdolnościach podmiotów udostępniających zasoby, jeśli podmioty te wykonają roboty budowlane lub usługi, do realizacji których te zdolności są wymagane.</w:t>
      </w:r>
    </w:p>
    <w:p w14:paraId="5E4E8162" w14:textId="77777777" w:rsidR="001A1378" w:rsidRDefault="001A1378" w:rsidP="000C377D">
      <w:pPr>
        <w:pStyle w:val="Default"/>
        <w:numPr>
          <w:ilvl w:val="0"/>
          <w:numId w:val="21"/>
        </w:numPr>
        <w:ind w:left="426" w:right="6"/>
        <w:jc w:val="both"/>
        <w:rPr>
          <w:bCs/>
          <w:sz w:val="22"/>
          <w:lang w:val="pl-PL"/>
        </w:rPr>
      </w:pPr>
      <w:r>
        <w:rPr>
          <w:bCs/>
          <w:sz w:val="22"/>
          <w:lang w:val="pl-PL"/>
        </w:rPr>
        <w:t>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p>
    <w:p w14:paraId="04C684DE" w14:textId="77777777" w:rsidR="001A1378" w:rsidRDefault="001A1378" w:rsidP="000C377D">
      <w:pPr>
        <w:pStyle w:val="Default"/>
        <w:numPr>
          <w:ilvl w:val="0"/>
          <w:numId w:val="21"/>
        </w:numPr>
        <w:ind w:left="426" w:right="6"/>
        <w:jc w:val="both"/>
        <w:rPr>
          <w:bCs/>
          <w:sz w:val="22"/>
          <w:lang w:val="pl-PL"/>
        </w:rPr>
      </w:pPr>
      <w:r>
        <w:rPr>
          <w:bCs/>
          <w:sz w:val="22"/>
          <w:lang w:val="pl-PL"/>
        </w:rPr>
        <w:t>Zobowiązanie podmiotu udostępniającego zasoby, o którym mowa w  pkt 3, potwierdza, że stosunek łączący Wykonawcę z podmiotami udostępniającymi zasoby gwarantuje rzeczywisty dostęp do tych zasobów oraz określa w szczególności:</w:t>
      </w:r>
    </w:p>
    <w:p w14:paraId="4EE3DA37" w14:textId="77777777" w:rsidR="001A1378" w:rsidRDefault="001A1378" w:rsidP="000C377D">
      <w:pPr>
        <w:pStyle w:val="Default"/>
        <w:numPr>
          <w:ilvl w:val="4"/>
          <w:numId w:val="12"/>
        </w:numPr>
        <w:ind w:left="709" w:right="6"/>
        <w:jc w:val="both"/>
        <w:rPr>
          <w:bCs/>
          <w:sz w:val="22"/>
          <w:lang w:val="pl-PL"/>
        </w:rPr>
      </w:pPr>
      <w:r>
        <w:rPr>
          <w:bCs/>
          <w:sz w:val="22"/>
          <w:lang w:val="pl-PL"/>
        </w:rPr>
        <w:t>zakres dostępnych Wykonawcy zasobów podmiotu udostępniającego zasoby;</w:t>
      </w:r>
    </w:p>
    <w:p w14:paraId="16375835" w14:textId="77777777" w:rsidR="001A1378" w:rsidRDefault="001A1378" w:rsidP="000C377D">
      <w:pPr>
        <w:pStyle w:val="Default"/>
        <w:numPr>
          <w:ilvl w:val="4"/>
          <w:numId w:val="12"/>
        </w:numPr>
        <w:ind w:left="709" w:right="6"/>
        <w:jc w:val="both"/>
        <w:rPr>
          <w:bCs/>
          <w:sz w:val="22"/>
          <w:lang w:val="pl-PL"/>
        </w:rPr>
      </w:pPr>
      <w:r>
        <w:rPr>
          <w:bCs/>
          <w:sz w:val="22"/>
          <w:lang w:val="pl-PL"/>
        </w:rPr>
        <w:t>sposób i okres udostępnienia Wykonawcy i wykorzystania przez niego zasobów podmiotu udostępniającego te zasoby przy wykonywaniu zamówienia;</w:t>
      </w:r>
    </w:p>
    <w:p w14:paraId="643FB621" w14:textId="77777777" w:rsidR="001A1378" w:rsidRDefault="001A1378" w:rsidP="000C377D">
      <w:pPr>
        <w:pStyle w:val="Default"/>
        <w:numPr>
          <w:ilvl w:val="4"/>
          <w:numId w:val="12"/>
        </w:numPr>
        <w:ind w:left="709" w:right="6"/>
        <w:jc w:val="both"/>
        <w:rPr>
          <w:bCs/>
          <w:sz w:val="22"/>
          <w:lang w:val="pl-PL"/>
        </w:rPr>
      </w:pPr>
      <w:r>
        <w:rPr>
          <w:bCs/>
          <w:sz w:val="22"/>
          <w:lang w:val="pl-PL"/>
        </w:rPr>
        <w:t xml:space="preserve">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 </w:t>
      </w:r>
    </w:p>
    <w:p w14:paraId="7B3AF7C3" w14:textId="77777777" w:rsidR="001A1378" w:rsidRDefault="001A1378" w:rsidP="000C377D">
      <w:pPr>
        <w:pStyle w:val="Default"/>
        <w:numPr>
          <w:ilvl w:val="0"/>
          <w:numId w:val="21"/>
        </w:numPr>
        <w:ind w:left="426" w:right="6"/>
        <w:jc w:val="both"/>
        <w:rPr>
          <w:bCs/>
          <w:sz w:val="22"/>
          <w:lang w:val="pl-PL"/>
        </w:rPr>
      </w:pPr>
      <w:r>
        <w:rPr>
          <w:bCs/>
          <w:sz w:val="22"/>
          <w:lang w:val="pl-PL"/>
        </w:rPr>
        <w:t>Zamawiający ocenia, czy udostępniane Wykonawcy przez podmioty udostępniające zasoby zdolności techniczne lub zawodowe lub ich sytuacja finansowa lub ekonomiczna, pozwalają na wykazanie przez Wykonawcę spełniania warunków udziału w postępowaniu, o których mowa w art. 112 ust. 2 pkt 3) i 4), a także bada, czy nie zachodzą wobec tego podmiotu podstawy wykluczenia, które zostały przewidziane względem Wykonawcy.</w:t>
      </w:r>
    </w:p>
    <w:p w14:paraId="203FE3A3" w14:textId="77777777" w:rsidR="001A1378" w:rsidRPr="00200687" w:rsidRDefault="001A1378" w:rsidP="000C377D">
      <w:pPr>
        <w:pStyle w:val="Default"/>
        <w:numPr>
          <w:ilvl w:val="0"/>
          <w:numId w:val="21"/>
        </w:numPr>
        <w:ind w:left="426" w:right="6"/>
        <w:jc w:val="both"/>
        <w:rPr>
          <w:b/>
          <w:bCs/>
          <w:sz w:val="22"/>
          <w:lang w:val="pl-PL"/>
        </w:rPr>
      </w:pPr>
      <w:r>
        <w:rPr>
          <w:bCs/>
          <w:sz w:val="22"/>
          <w:lang w:val="pl-PL"/>
        </w:rPr>
        <w:t xml:space="preserve">Wykonawca, w przypadku polegania na zdolnościach lub sytuacji podmiotów udostępniających zasoby, </w:t>
      </w:r>
      <w:r>
        <w:rPr>
          <w:b/>
          <w:sz w:val="22"/>
          <w:lang w:val="pl-PL"/>
        </w:rPr>
        <w:t xml:space="preserve">przedstawia, wraz z oświadczeniem, o którym mowa </w:t>
      </w:r>
      <w:r w:rsidR="00200687">
        <w:rPr>
          <w:b/>
          <w:sz w:val="22"/>
          <w:lang w:val="pl-PL"/>
        </w:rPr>
        <w:br/>
      </w:r>
      <w:r>
        <w:rPr>
          <w:b/>
          <w:sz w:val="22"/>
          <w:lang w:val="pl-PL"/>
        </w:rPr>
        <w:t>w Rozdziale VI ust. 1 SWZ, także oświadczenie podmiotu udostępniającego zasoby, potwierdzające brak podstaw wykluczenia tego podmiotu oraz odpowiednio spełnianie warunków udziału w postępowaniu, w zakresie, w jakim Wykonawca powołuje się na jego zasoby, zgodnie z katalogiem dokumentów określonych w Rozdziale VI SWZ.</w:t>
      </w:r>
    </w:p>
    <w:p w14:paraId="4E0C97FD" w14:textId="77777777" w:rsidR="00200687" w:rsidRDefault="00200687" w:rsidP="00200687">
      <w:pPr>
        <w:pStyle w:val="Default"/>
        <w:ind w:right="6"/>
        <w:jc w:val="both"/>
        <w:rPr>
          <w:b/>
          <w:bCs/>
          <w:sz w:val="22"/>
          <w:lang w:val="pl-PL"/>
        </w:rPr>
      </w:pPr>
    </w:p>
    <w:p w14:paraId="542FB274" w14:textId="77777777" w:rsidR="001A1378" w:rsidRDefault="001A1378">
      <w:pPr>
        <w:pStyle w:val="Default"/>
        <w:pBdr>
          <w:top w:val="single" w:sz="4" w:space="1" w:color="000000"/>
          <w:left w:val="single" w:sz="4" w:space="4" w:color="000000"/>
          <w:bottom w:val="single" w:sz="4" w:space="1" w:color="000000"/>
          <w:right w:val="single" w:sz="4" w:space="4" w:color="000000"/>
        </w:pBdr>
        <w:spacing w:after="120" w:line="276" w:lineRule="auto"/>
        <w:ind w:right="6"/>
        <w:jc w:val="both"/>
        <w:rPr>
          <w:bCs/>
          <w:sz w:val="22"/>
          <w:lang w:val="pl-PL"/>
        </w:rPr>
      </w:pPr>
      <w:r>
        <w:rPr>
          <w:b/>
          <w:bCs/>
          <w:sz w:val="22"/>
          <w:lang w:val="pl-PL"/>
        </w:rPr>
        <w:lastRenderedPageBreak/>
        <w:t xml:space="preserve">VI. </w:t>
      </w:r>
      <w:r>
        <w:rPr>
          <w:b/>
          <w:bCs/>
          <w:sz w:val="22"/>
          <w:lang w:val="pl-PL"/>
        </w:rPr>
        <w:tab/>
        <w:t xml:space="preserve">Podmiotowe środki dowodowe - oświadczenia i dokumenty, jakie zobowiązani są dostarczyć Wykonawcy w celu potwierdzenia spełniania warunków udziału </w:t>
      </w:r>
      <w:r>
        <w:rPr>
          <w:b/>
          <w:bCs/>
          <w:sz w:val="22"/>
          <w:lang w:val="pl-PL"/>
        </w:rPr>
        <w:br/>
        <w:t>w postępowaniu oraz wykazania braku podstaw wykluczenia</w:t>
      </w:r>
    </w:p>
    <w:p w14:paraId="44DDFB69" w14:textId="77777777" w:rsidR="001A1378" w:rsidRDefault="001A1378" w:rsidP="000C377D">
      <w:pPr>
        <w:pStyle w:val="Default"/>
        <w:numPr>
          <w:ilvl w:val="0"/>
          <w:numId w:val="2"/>
        </w:numPr>
        <w:ind w:left="284" w:right="6" w:hanging="284"/>
        <w:jc w:val="both"/>
        <w:rPr>
          <w:bCs/>
          <w:sz w:val="22"/>
          <w:lang w:val="pl-PL"/>
        </w:rPr>
      </w:pPr>
      <w:r>
        <w:rPr>
          <w:bCs/>
          <w:sz w:val="22"/>
          <w:lang w:val="pl-PL"/>
        </w:rPr>
        <w:t xml:space="preserve">Do oferty Wykonawca zobowiązany jest dołączyć, zgodnie z art. 273 ust.2 ustawy </w:t>
      </w:r>
      <w:proofErr w:type="spellStart"/>
      <w:r>
        <w:rPr>
          <w:bCs/>
          <w:sz w:val="22"/>
          <w:lang w:val="pl-PL"/>
        </w:rPr>
        <w:t>Pzp</w:t>
      </w:r>
      <w:proofErr w:type="spellEnd"/>
      <w:r>
        <w:rPr>
          <w:bCs/>
          <w:sz w:val="22"/>
          <w:lang w:val="pl-PL"/>
        </w:rPr>
        <w:t xml:space="preserve">, aktualne na dzień składania ofert </w:t>
      </w:r>
      <w:r>
        <w:rPr>
          <w:b/>
          <w:bCs/>
          <w:sz w:val="22"/>
          <w:lang w:val="pl-PL"/>
        </w:rPr>
        <w:t>oświadczenia,</w:t>
      </w:r>
      <w:r>
        <w:rPr>
          <w:bCs/>
          <w:sz w:val="22"/>
          <w:lang w:val="pl-PL"/>
        </w:rPr>
        <w:t xml:space="preserve"> o którym mowa w art.125 ust.1 ustawy </w:t>
      </w:r>
      <w:proofErr w:type="spellStart"/>
      <w:r>
        <w:rPr>
          <w:bCs/>
          <w:sz w:val="22"/>
          <w:lang w:val="pl-PL"/>
        </w:rPr>
        <w:t>Pzp</w:t>
      </w:r>
      <w:proofErr w:type="spellEnd"/>
      <w:r>
        <w:rPr>
          <w:bCs/>
          <w:sz w:val="22"/>
          <w:lang w:val="pl-PL"/>
        </w:rPr>
        <w:t xml:space="preserve"> o niepodleganiu wykluczeniu, spełnianiu warunków udziału w postępowaniu w zakresie wskazanym przez Zamawiającego </w:t>
      </w:r>
      <w:r>
        <w:rPr>
          <w:b/>
          <w:bCs/>
          <w:sz w:val="22"/>
          <w:lang w:val="pl-PL"/>
        </w:rPr>
        <w:t xml:space="preserve">– zgodnie z Załącznikami nr </w:t>
      </w:r>
      <w:r w:rsidRPr="007B5ACD">
        <w:rPr>
          <w:b/>
          <w:bCs/>
          <w:color w:val="auto"/>
          <w:sz w:val="22"/>
          <w:lang w:val="pl-PL"/>
        </w:rPr>
        <w:t>2 i 3</w:t>
      </w:r>
      <w:r>
        <w:rPr>
          <w:b/>
          <w:bCs/>
          <w:sz w:val="22"/>
          <w:lang w:val="pl-PL"/>
        </w:rPr>
        <w:t xml:space="preserve"> do Formularza ofertowego;</w:t>
      </w:r>
    </w:p>
    <w:p w14:paraId="1302BADF" w14:textId="77777777" w:rsidR="001A1378" w:rsidRDefault="001A1378" w:rsidP="000C377D">
      <w:pPr>
        <w:pStyle w:val="Default"/>
        <w:numPr>
          <w:ilvl w:val="0"/>
          <w:numId w:val="2"/>
        </w:numPr>
        <w:ind w:left="284" w:right="6" w:hanging="284"/>
        <w:jc w:val="both"/>
        <w:rPr>
          <w:bCs/>
          <w:sz w:val="22"/>
          <w:lang w:val="pl-PL"/>
        </w:rPr>
      </w:pPr>
      <w:r>
        <w:rPr>
          <w:bCs/>
          <w:sz w:val="22"/>
          <w:lang w:val="pl-PL"/>
        </w:rPr>
        <w:t xml:space="preserve">Informacje zawarte w oświadczeniu, o którym mowa w ust.1 stanowią wstępne potwierdzenie, że Wykonawca nie podlega wykluczeniu oraz spełnia warunki udziału </w:t>
      </w:r>
      <w:r w:rsidR="0063282C">
        <w:rPr>
          <w:bCs/>
          <w:sz w:val="22"/>
          <w:lang w:val="pl-PL"/>
        </w:rPr>
        <w:br/>
      </w:r>
      <w:r>
        <w:rPr>
          <w:bCs/>
          <w:sz w:val="22"/>
          <w:lang w:val="pl-PL"/>
        </w:rPr>
        <w:t>w postępowaniu.</w:t>
      </w:r>
    </w:p>
    <w:p w14:paraId="6AC7BAAD" w14:textId="77777777" w:rsidR="001A1378" w:rsidRDefault="001A1378" w:rsidP="000C377D">
      <w:pPr>
        <w:pStyle w:val="Default"/>
        <w:numPr>
          <w:ilvl w:val="0"/>
          <w:numId w:val="2"/>
        </w:numPr>
        <w:ind w:left="284" w:right="6" w:hanging="284"/>
        <w:jc w:val="both"/>
        <w:rPr>
          <w:bCs/>
          <w:sz w:val="22"/>
          <w:lang w:val="pl-PL"/>
        </w:rPr>
      </w:pPr>
      <w:r>
        <w:rPr>
          <w:bCs/>
          <w:sz w:val="22"/>
          <w:lang w:val="pl-PL"/>
        </w:rPr>
        <w:t xml:space="preserve">Zamawiający </w:t>
      </w:r>
      <w:r>
        <w:rPr>
          <w:b/>
          <w:bCs/>
          <w:sz w:val="22"/>
          <w:lang w:val="pl-PL"/>
        </w:rPr>
        <w:t>wezwie wykonawcę, którego oferta została najwyżej oceniona, do złożenia w wyznaczonym terminie, nie krótszym niż 5 dni</w:t>
      </w:r>
      <w:r>
        <w:rPr>
          <w:bCs/>
          <w:sz w:val="22"/>
          <w:lang w:val="pl-PL"/>
        </w:rPr>
        <w:t xml:space="preserve"> od dnia wezwania, </w:t>
      </w:r>
      <w:r>
        <w:rPr>
          <w:b/>
          <w:sz w:val="22"/>
          <w:lang w:val="pl-PL"/>
        </w:rPr>
        <w:t>podmiotowych środków dowodowych,</w:t>
      </w:r>
      <w:r>
        <w:rPr>
          <w:bCs/>
          <w:sz w:val="22"/>
          <w:lang w:val="pl-PL"/>
        </w:rPr>
        <w:t xml:space="preserve"> jeżeli wymagał ich złożenia w ogłoszeniu </w:t>
      </w:r>
      <w:r w:rsidR="0063282C">
        <w:rPr>
          <w:bCs/>
          <w:sz w:val="22"/>
          <w:lang w:val="pl-PL"/>
        </w:rPr>
        <w:br/>
      </w:r>
      <w:r>
        <w:rPr>
          <w:bCs/>
          <w:sz w:val="22"/>
          <w:lang w:val="pl-PL"/>
        </w:rPr>
        <w:t>o zamówieniu lub dokumentach zamówienia, aktualnych na dzień złożenia podmiotowych środków dowodowych.</w:t>
      </w:r>
    </w:p>
    <w:p w14:paraId="0B516B7F" w14:textId="77777777" w:rsidR="001A1378" w:rsidRDefault="001A1378" w:rsidP="000C377D">
      <w:pPr>
        <w:pStyle w:val="Default"/>
        <w:numPr>
          <w:ilvl w:val="0"/>
          <w:numId w:val="2"/>
        </w:numPr>
        <w:ind w:left="284" w:right="6" w:hanging="284"/>
        <w:jc w:val="both"/>
        <w:rPr>
          <w:bCs/>
          <w:sz w:val="22"/>
          <w:lang w:val="pl-PL"/>
        </w:rPr>
      </w:pPr>
      <w:r>
        <w:rPr>
          <w:bCs/>
          <w:sz w:val="22"/>
          <w:lang w:val="pl-PL"/>
        </w:rPr>
        <w:t>Wykonawca nie jest zobowiązany do złożenia podmiotowych środków dowodowych, które Zamawiający posiada, jeżeli Wykonawca wskaże te środki oraz potwierdzi ich prawidłowość i aktualność.</w:t>
      </w:r>
    </w:p>
    <w:p w14:paraId="4D95A94C" w14:textId="77777777" w:rsidR="001A1378" w:rsidRPr="005A20E5" w:rsidRDefault="001A1378" w:rsidP="000C377D">
      <w:pPr>
        <w:pStyle w:val="Default"/>
        <w:numPr>
          <w:ilvl w:val="0"/>
          <w:numId w:val="2"/>
        </w:numPr>
        <w:ind w:left="284" w:right="6" w:hanging="284"/>
        <w:jc w:val="both"/>
        <w:rPr>
          <w:b/>
          <w:bCs/>
          <w:sz w:val="22"/>
          <w:u w:val="single"/>
          <w:lang w:val="pl-PL"/>
        </w:rPr>
      </w:pPr>
      <w:r>
        <w:rPr>
          <w:bCs/>
          <w:sz w:val="22"/>
          <w:lang w:val="pl-PL"/>
        </w:rPr>
        <w:t xml:space="preserve">Zamawiający nie wzywa do złożenia podmiotowych środków dowodowych, jeżeli może je uzyskać za pomocą bezpłatnych i ogólnodostępnych baz danych, w szczególności rejestrów publicznych w rozumieniu ustawy z dnia 17 lutego 2005 r. o informatyzacji działalności podmiotów realizujących zadania publiczne, o ile wykonawca wskazał </w:t>
      </w:r>
      <w:r w:rsidR="00FA4BD9">
        <w:rPr>
          <w:bCs/>
          <w:sz w:val="22"/>
          <w:lang w:val="pl-PL"/>
        </w:rPr>
        <w:br/>
      </w:r>
      <w:r>
        <w:rPr>
          <w:bCs/>
          <w:sz w:val="22"/>
          <w:lang w:val="pl-PL"/>
        </w:rPr>
        <w:t>w oświadczeniu, o którym mowa w art. 125 ust. 1, dane umożliwiające dostęp do tych środków.</w:t>
      </w:r>
    </w:p>
    <w:p w14:paraId="018CB15D" w14:textId="77777777" w:rsidR="005A20E5" w:rsidRDefault="005A20E5" w:rsidP="005A20E5">
      <w:pPr>
        <w:pStyle w:val="Default"/>
        <w:ind w:right="6"/>
        <w:jc w:val="both"/>
        <w:rPr>
          <w:b/>
          <w:bCs/>
          <w:sz w:val="22"/>
          <w:u w:val="single"/>
          <w:lang w:val="pl-PL"/>
        </w:rPr>
      </w:pPr>
    </w:p>
    <w:p w14:paraId="0D7CEDB7" w14:textId="77777777" w:rsidR="001A1378" w:rsidRDefault="001A1378" w:rsidP="000C377D">
      <w:pPr>
        <w:pStyle w:val="Default"/>
        <w:numPr>
          <w:ilvl w:val="0"/>
          <w:numId w:val="2"/>
        </w:numPr>
        <w:ind w:left="284" w:right="6" w:hanging="284"/>
        <w:jc w:val="both"/>
        <w:rPr>
          <w:bCs/>
          <w:sz w:val="22"/>
          <w:lang w:val="pl-PL"/>
        </w:rPr>
      </w:pPr>
      <w:r>
        <w:rPr>
          <w:b/>
          <w:bCs/>
          <w:sz w:val="22"/>
          <w:u w:val="single"/>
          <w:lang w:val="pl-PL"/>
        </w:rPr>
        <w:t>Podmiotowe środki dowodowe wymagane od Wykonawcy obejmują:</w:t>
      </w:r>
    </w:p>
    <w:p w14:paraId="0CB8506A" w14:textId="77777777" w:rsidR="00FF21BE" w:rsidRDefault="00FF21BE" w:rsidP="000C377D">
      <w:pPr>
        <w:pStyle w:val="Default"/>
        <w:numPr>
          <w:ilvl w:val="5"/>
          <w:numId w:val="22"/>
        </w:numPr>
        <w:ind w:left="567" w:right="6" w:hanging="425"/>
        <w:jc w:val="both"/>
        <w:rPr>
          <w:lang w:val="pl-PL"/>
        </w:rPr>
      </w:pPr>
      <w:r>
        <w:rPr>
          <w:b/>
          <w:bCs/>
          <w:sz w:val="22"/>
          <w:lang w:val="pl-PL"/>
        </w:rPr>
        <w:t xml:space="preserve">W celu potwierdzenia braku podstaw wykluczenia Wykonawcy z udziału </w:t>
      </w:r>
      <w:r w:rsidR="00FA4BD9">
        <w:rPr>
          <w:b/>
          <w:bCs/>
          <w:sz w:val="22"/>
          <w:lang w:val="pl-PL"/>
        </w:rPr>
        <w:br/>
      </w:r>
      <w:r>
        <w:rPr>
          <w:b/>
          <w:bCs/>
          <w:sz w:val="22"/>
          <w:lang w:val="pl-PL"/>
        </w:rPr>
        <w:t xml:space="preserve">w postępowaniu Zamawiający żąda następujących dokumentów i oświadczeń: </w:t>
      </w:r>
    </w:p>
    <w:p w14:paraId="15F1A3B3" w14:textId="77777777" w:rsidR="00FF21BE" w:rsidRDefault="00FF21BE" w:rsidP="000C377D">
      <w:pPr>
        <w:pStyle w:val="Default"/>
        <w:numPr>
          <w:ilvl w:val="2"/>
          <w:numId w:val="9"/>
        </w:numPr>
        <w:ind w:left="567" w:right="6"/>
        <w:jc w:val="both"/>
        <w:rPr>
          <w:color w:val="FF0000"/>
          <w:lang w:val="pl-PL"/>
        </w:rPr>
      </w:pPr>
      <w:r>
        <w:rPr>
          <w:b/>
          <w:bCs/>
          <w:sz w:val="22"/>
          <w:lang w:val="pl-PL"/>
        </w:rPr>
        <w:t>Oświadczenie wykonawcy, w zakresie art. 108 ust. 1 pkt 5</w:t>
      </w:r>
      <w:r w:rsidR="00954147">
        <w:rPr>
          <w:b/>
          <w:bCs/>
          <w:sz w:val="22"/>
          <w:lang w:val="pl-PL"/>
        </w:rPr>
        <w:t>)</w:t>
      </w:r>
      <w:r>
        <w:rPr>
          <w:b/>
          <w:bCs/>
          <w:sz w:val="22"/>
          <w:lang w:val="pl-PL"/>
        </w:rPr>
        <w:t xml:space="preserve"> ustawy, o braku przynależności do tej samej grupy kapitałowej,</w:t>
      </w:r>
      <w:r>
        <w:rPr>
          <w:bCs/>
          <w:sz w:val="22"/>
          <w:lang w:val="pl-PL"/>
        </w:rPr>
        <w:t xml:space="preserve"> w rozumieniu ustawy z dnia 16 lutego 2007 r. o ochronie konkuren</w:t>
      </w:r>
      <w:r w:rsidR="00CD04FE">
        <w:rPr>
          <w:bCs/>
          <w:sz w:val="22"/>
          <w:lang w:val="pl-PL"/>
        </w:rPr>
        <w:t>cji i konsumentów (Dz. U. z 2025 r. poz. 1714</w:t>
      </w:r>
      <w:r>
        <w:rPr>
          <w:bCs/>
          <w:sz w:val="22"/>
          <w:lang w:val="pl-PL"/>
        </w:rPr>
        <w:t xml:space="preserve"> </w:t>
      </w:r>
      <w:r w:rsidR="003666F9">
        <w:rPr>
          <w:bCs/>
          <w:sz w:val="22"/>
          <w:lang w:val="pl-PL"/>
        </w:rPr>
        <w:br/>
      </w:r>
      <w:r w:rsidR="00CD04FE">
        <w:rPr>
          <w:bCs/>
          <w:sz w:val="22"/>
          <w:lang w:val="pl-PL"/>
        </w:rPr>
        <w:t>ze zm.</w:t>
      </w:r>
      <w:r>
        <w:rPr>
          <w:bCs/>
          <w:sz w:val="22"/>
          <w:lang w:val="pl-PL"/>
        </w:rPr>
        <w:t xml:space="preserve">), z innym Wykonawcą, który złożył odrębną ofertę, ofertę częściową, albo oświadczenia o przynależności do tej samej grupy kapitałowej wraz z dokumentami lub informacjami potwierdzającymi przygotowanie oferty, oferty częściowej niezależnie od innego Wykonawcy należącego do tej samej grupy kapitałowej – </w:t>
      </w:r>
      <w:r w:rsidRPr="00661EE0">
        <w:rPr>
          <w:b/>
          <w:color w:val="auto"/>
          <w:sz w:val="22"/>
          <w:lang w:val="pl-PL"/>
        </w:rPr>
        <w:t xml:space="preserve">Załącznik nr </w:t>
      </w:r>
      <w:r w:rsidR="00D83F4B" w:rsidRPr="00C50EEA">
        <w:rPr>
          <w:b/>
          <w:color w:val="auto"/>
          <w:sz w:val="22"/>
          <w:lang w:val="pl-PL"/>
        </w:rPr>
        <w:t>5</w:t>
      </w:r>
      <w:r w:rsidRPr="00D83F4B">
        <w:rPr>
          <w:b/>
          <w:color w:val="auto"/>
          <w:sz w:val="22"/>
          <w:lang w:val="pl-PL"/>
        </w:rPr>
        <w:t xml:space="preserve"> </w:t>
      </w:r>
      <w:r w:rsidR="00FA4BD9">
        <w:rPr>
          <w:b/>
          <w:bCs/>
          <w:sz w:val="22"/>
          <w:lang w:val="pl-PL"/>
        </w:rPr>
        <w:t>do Formularza ofertowego</w:t>
      </w:r>
      <w:r w:rsidRPr="001C1B96">
        <w:rPr>
          <w:color w:val="auto"/>
          <w:sz w:val="22"/>
          <w:lang w:val="pl-PL"/>
        </w:rPr>
        <w:t>;</w:t>
      </w:r>
    </w:p>
    <w:p w14:paraId="7221DA29" w14:textId="77777777" w:rsidR="00FF21BE" w:rsidRPr="00D83F4B" w:rsidRDefault="00FF21BE" w:rsidP="000C377D">
      <w:pPr>
        <w:pStyle w:val="Default"/>
        <w:numPr>
          <w:ilvl w:val="2"/>
          <w:numId w:val="9"/>
        </w:numPr>
        <w:ind w:left="567" w:right="6"/>
        <w:jc w:val="both"/>
        <w:rPr>
          <w:lang w:val="pl-PL"/>
        </w:rPr>
      </w:pPr>
      <w:r>
        <w:rPr>
          <w:b/>
          <w:bCs/>
          <w:sz w:val="22"/>
          <w:lang w:val="pl-PL"/>
        </w:rPr>
        <w:t xml:space="preserve">Odpis lub informacja z Krajowego Rejestru Sądowego lub z Centralnej Ewidencji                      i Informacji o Działalności Gospodarczej, w zakresie art. 109 ust. 1 pkt 4 ustawy </w:t>
      </w:r>
      <w:proofErr w:type="spellStart"/>
      <w:r>
        <w:rPr>
          <w:b/>
          <w:bCs/>
          <w:sz w:val="22"/>
          <w:lang w:val="pl-PL"/>
        </w:rPr>
        <w:t>Pzp</w:t>
      </w:r>
      <w:proofErr w:type="spellEnd"/>
      <w:r>
        <w:rPr>
          <w:b/>
          <w:bCs/>
          <w:sz w:val="22"/>
          <w:lang w:val="pl-PL"/>
        </w:rPr>
        <w:t xml:space="preserve">, </w:t>
      </w:r>
      <w:r>
        <w:rPr>
          <w:bCs/>
          <w:sz w:val="22"/>
          <w:lang w:val="pl-PL"/>
        </w:rPr>
        <w:t>sporządzonych nie wcześniej niż 3 miesiące przed jej złożeniem, jeżeli odrębne przepisy wymagają wpisu do rejestru lub ewidencji;</w:t>
      </w:r>
    </w:p>
    <w:p w14:paraId="17BB4E12" w14:textId="77777777" w:rsidR="00D83F4B" w:rsidRPr="00D83F4B" w:rsidRDefault="00D83F4B" w:rsidP="000C377D">
      <w:pPr>
        <w:pStyle w:val="Default"/>
        <w:numPr>
          <w:ilvl w:val="2"/>
          <w:numId w:val="9"/>
        </w:numPr>
        <w:ind w:left="567" w:right="6"/>
        <w:jc w:val="both"/>
        <w:rPr>
          <w:sz w:val="22"/>
          <w:szCs w:val="22"/>
          <w:lang w:val="pl-PL"/>
        </w:rPr>
      </w:pPr>
      <w:r w:rsidRPr="00D83F4B">
        <w:rPr>
          <w:sz w:val="22"/>
          <w:szCs w:val="22"/>
          <w:lang w:val="pl-PL"/>
        </w:rPr>
        <w:t>Oświadczenie Wykonawcy o braku podstaw wykluczenia na podstawie art. 7 ust.1 ustawy z dnia 13 kwietnia 2022 r. o szczególnych rozwiązaniach w zakresie przeciwdziałania wspieraniu agresji na Ukrainę oraz służących ochronie bezpiec</w:t>
      </w:r>
      <w:r w:rsidR="00CD04FE">
        <w:rPr>
          <w:sz w:val="22"/>
          <w:szCs w:val="22"/>
          <w:lang w:val="pl-PL"/>
        </w:rPr>
        <w:t>zeństwa narodowego (Dz.U. z 2025</w:t>
      </w:r>
      <w:r w:rsidRPr="00D83F4B">
        <w:rPr>
          <w:sz w:val="22"/>
          <w:szCs w:val="22"/>
          <w:lang w:val="pl-PL"/>
        </w:rPr>
        <w:t xml:space="preserve"> r. poz. </w:t>
      </w:r>
      <w:r w:rsidR="00CD04FE">
        <w:rPr>
          <w:sz w:val="22"/>
          <w:szCs w:val="22"/>
          <w:lang w:val="pl-PL"/>
        </w:rPr>
        <w:t xml:space="preserve">514 </w:t>
      </w:r>
      <w:proofErr w:type="spellStart"/>
      <w:r w:rsidR="00CD04FE">
        <w:rPr>
          <w:sz w:val="22"/>
          <w:szCs w:val="22"/>
          <w:lang w:val="pl-PL"/>
        </w:rPr>
        <w:t>t.j</w:t>
      </w:r>
      <w:proofErr w:type="spellEnd"/>
      <w:r w:rsidR="00CD04FE">
        <w:rPr>
          <w:sz w:val="22"/>
          <w:szCs w:val="22"/>
          <w:lang w:val="pl-PL"/>
        </w:rPr>
        <w:t>.</w:t>
      </w:r>
      <w:r w:rsidRPr="00D83F4B">
        <w:rPr>
          <w:sz w:val="22"/>
          <w:szCs w:val="22"/>
          <w:lang w:val="pl-PL"/>
        </w:rPr>
        <w:t xml:space="preserve">), którego wzór stanowi </w:t>
      </w:r>
      <w:r w:rsidRPr="006A0D8D">
        <w:rPr>
          <w:b/>
          <w:sz w:val="22"/>
          <w:szCs w:val="22"/>
          <w:lang w:val="pl-PL"/>
        </w:rPr>
        <w:t xml:space="preserve">załącznik nr </w:t>
      </w:r>
      <w:r w:rsidR="00E6296D">
        <w:rPr>
          <w:b/>
          <w:sz w:val="22"/>
          <w:szCs w:val="22"/>
          <w:lang w:val="pl-PL"/>
        </w:rPr>
        <w:t>4</w:t>
      </w:r>
      <w:r w:rsidRPr="006A0D8D">
        <w:rPr>
          <w:b/>
          <w:sz w:val="22"/>
          <w:szCs w:val="22"/>
          <w:lang w:val="pl-PL"/>
        </w:rPr>
        <w:t xml:space="preserve"> do Formularza ofertowego</w:t>
      </w:r>
      <w:r w:rsidRPr="00D83F4B">
        <w:rPr>
          <w:sz w:val="22"/>
          <w:szCs w:val="22"/>
          <w:lang w:val="pl-PL"/>
        </w:rPr>
        <w:t xml:space="preserve">;  </w:t>
      </w:r>
    </w:p>
    <w:p w14:paraId="07AECB74" w14:textId="77777777" w:rsidR="00FF21BE" w:rsidRDefault="00FF21BE" w:rsidP="000C377D">
      <w:pPr>
        <w:pStyle w:val="Default"/>
        <w:numPr>
          <w:ilvl w:val="5"/>
          <w:numId w:val="22"/>
        </w:numPr>
        <w:ind w:left="567" w:right="6" w:hanging="425"/>
        <w:jc w:val="both"/>
        <w:rPr>
          <w:lang w:val="pl-PL"/>
        </w:rPr>
      </w:pPr>
      <w:r>
        <w:rPr>
          <w:b/>
          <w:bCs/>
          <w:sz w:val="22"/>
          <w:lang w:val="pl-PL"/>
        </w:rPr>
        <w:t>W celu potwierdzenia spełnienia warunku dotyczącego sytuacji ekonomicznej lub finansowej Zamawiający żąda następujących dokumentów:</w:t>
      </w:r>
      <w:r>
        <w:rPr>
          <w:bCs/>
          <w:sz w:val="22"/>
          <w:lang w:val="pl-PL"/>
        </w:rPr>
        <w:t xml:space="preserve"> </w:t>
      </w:r>
    </w:p>
    <w:p w14:paraId="57BFDC7C" w14:textId="77777777" w:rsidR="00FF21BE" w:rsidRPr="006A0D8D" w:rsidRDefault="00FF21BE" w:rsidP="000C377D">
      <w:pPr>
        <w:pStyle w:val="Default"/>
        <w:numPr>
          <w:ilvl w:val="0"/>
          <w:numId w:val="23"/>
        </w:numPr>
        <w:ind w:left="567" w:right="6"/>
        <w:jc w:val="both"/>
        <w:rPr>
          <w:b/>
          <w:bCs/>
          <w:color w:val="FF0000"/>
          <w:sz w:val="22"/>
          <w:lang w:val="pl-PL"/>
        </w:rPr>
      </w:pPr>
      <w:r w:rsidRPr="006A0D8D">
        <w:rPr>
          <w:bCs/>
          <w:sz w:val="22"/>
          <w:lang w:val="pl-PL"/>
        </w:rPr>
        <w:t xml:space="preserve">dokumentów potwierdzających, że Wykonawca jest </w:t>
      </w:r>
      <w:r w:rsidRPr="006A0D8D">
        <w:rPr>
          <w:b/>
          <w:sz w:val="22"/>
          <w:lang w:val="pl-PL"/>
        </w:rPr>
        <w:t xml:space="preserve">ubezpieczony od odpowiedzialności cywilnej </w:t>
      </w:r>
      <w:r w:rsidRPr="006A0D8D">
        <w:rPr>
          <w:bCs/>
          <w:sz w:val="22"/>
          <w:lang w:val="pl-PL"/>
        </w:rPr>
        <w:t xml:space="preserve">w zakresie prowadzonej działalności związanej </w:t>
      </w:r>
      <w:r w:rsidR="00FA4BD9" w:rsidRPr="006A0D8D">
        <w:rPr>
          <w:bCs/>
          <w:sz w:val="22"/>
          <w:lang w:val="pl-PL"/>
        </w:rPr>
        <w:br/>
      </w:r>
      <w:r w:rsidRPr="006A0D8D">
        <w:rPr>
          <w:bCs/>
          <w:sz w:val="22"/>
          <w:lang w:val="pl-PL"/>
        </w:rPr>
        <w:t>z przedmiotem zamówienia na sumę gwarancyjną ubezpieczenia</w:t>
      </w:r>
      <w:r w:rsidR="00574203" w:rsidRPr="006A0D8D">
        <w:rPr>
          <w:bCs/>
          <w:sz w:val="22"/>
          <w:lang w:val="pl-PL"/>
        </w:rPr>
        <w:t xml:space="preserve">, określoną </w:t>
      </w:r>
      <w:bookmarkStart w:id="8" w:name="_Hlk127995867"/>
      <w:r w:rsidR="00FA4BD9" w:rsidRPr="006A0D8D">
        <w:rPr>
          <w:bCs/>
          <w:sz w:val="22"/>
          <w:lang w:val="pl-PL"/>
        </w:rPr>
        <w:br/>
      </w:r>
      <w:r w:rsidR="00574203" w:rsidRPr="006A0D8D">
        <w:rPr>
          <w:bCs/>
          <w:sz w:val="22"/>
          <w:lang w:val="pl-PL"/>
        </w:rPr>
        <w:t xml:space="preserve">w rozdziale V ust.7 pkt </w:t>
      </w:r>
      <w:r w:rsidR="00CC3D80" w:rsidRPr="006A0D8D">
        <w:rPr>
          <w:bCs/>
          <w:sz w:val="22"/>
          <w:lang w:val="pl-PL"/>
        </w:rPr>
        <w:t>7.1</w:t>
      </w:r>
      <w:r w:rsidR="00574203" w:rsidRPr="006A0D8D">
        <w:rPr>
          <w:bCs/>
          <w:sz w:val="22"/>
          <w:lang w:val="pl-PL"/>
        </w:rPr>
        <w:t xml:space="preserve"> </w:t>
      </w:r>
      <w:proofErr w:type="spellStart"/>
      <w:r w:rsidR="00574203" w:rsidRPr="006A0D8D">
        <w:rPr>
          <w:bCs/>
          <w:sz w:val="22"/>
          <w:lang w:val="pl-PL"/>
        </w:rPr>
        <w:t>ppkt</w:t>
      </w:r>
      <w:proofErr w:type="spellEnd"/>
      <w:r w:rsidR="00574203" w:rsidRPr="006A0D8D">
        <w:rPr>
          <w:bCs/>
          <w:sz w:val="22"/>
          <w:lang w:val="pl-PL"/>
        </w:rPr>
        <w:t xml:space="preserve"> </w:t>
      </w:r>
      <w:r w:rsidR="00CC3D80" w:rsidRPr="006A0D8D">
        <w:rPr>
          <w:bCs/>
          <w:sz w:val="22"/>
          <w:lang w:val="pl-PL"/>
        </w:rPr>
        <w:t xml:space="preserve">3) </w:t>
      </w:r>
      <w:proofErr w:type="spellStart"/>
      <w:r w:rsidR="00CC3D80" w:rsidRPr="006A0D8D">
        <w:rPr>
          <w:bCs/>
          <w:sz w:val="22"/>
          <w:lang w:val="pl-PL"/>
        </w:rPr>
        <w:t>lit.a</w:t>
      </w:r>
      <w:proofErr w:type="spellEnd"/>
      <w:r w:rsidR="00574203" w:rsidRPr="006A0D8D">
        <w:rPr>
          <w:bCs/>
          <w:sz w:val="22"/>
          <w:lang w:val="pl-PL"/>
        </w:rPr>
        <w:t xml:space="preserve"> SWZ</w:t>
      </w:r>
      <w:bookmarkEnd w:id="8"/>
      <w:r w:rsidR="00D21D2C" w:rsidRPr="006A0D8D">
        <w:rPr>
          <w:bCs/>
          <w:sz w:val="22"/>
          <w:lang w:val="pl-PL"/>
        </w:rPr>
        <w:t>,</w:t>
      </w:r>
    </w:p>
    <w:p w14:paraId="767A557D" w14:textId="77777777" w:rsidR="00FF21BE" w:rsidRPr="006A0D8D" w:rsidRDefault="00D21D2C" w:rsidP="000C377D">
      <w:pPr>
        <w:pStyle w:val="Default"/>
        <w:numPr>
          <w:ilvl w:val="0"/>
          <w:numId w:val="23"/>
        </w:numPr>
        <w:ind w:left="567" w:right="6"/>
        <w:jc w:val="both"/>
        <w:rPr>
          <w:color w:val="auto"/>
          <w:sz w:val="22"/>
          <w:szCs w:val="22"/>
        </w:rPr>
      </w:pPr>
      <w:r w:rsidRPr="006A0D8D">
        <w:rPr>
          <w:bCs/>
          <w:color w:val="auto"/>
          <w:sz w:val="22"/>
          <w:lang w:val="pl-PL"/>
        </w:rPr>
        <w:lastRenderedPageBreak/>
        <w:t xml:space="preserve">informacji banku lub spółdzielczej kasy oszczędnościowo-kredytowej potwierdzającej wysokość posiadanych środków finansowych lub zdolność kredytową wykonawcy,                    w okresie nie wcześniejszym niż 3 miesiące przed jej złożeniem, </w:t>
      </w:r>
      <w:r w:rsidR="00D020B7">
        <w:rPr>
          <w:bCs/>
          <w:color w:val="auto"/>
          <w:sz w:val="22"/>
          <w:lang w:val="pl-PL"/>
        </w:rPr>
        <w:t xml:space="preserve">na sumę </w:t>
      </w:r>
      <w:r w:rsidRPr="006A0D8D">
        <w:rPr>
          <w:bCs/>
          <w:color w:val="auto"/>
          <w:sz w:val="22"/>
          <w:lang w:val="pl-PL"/>
        </w:rPr>
        <w:t xml:space="preserve">określoną w rozdziale </w:t>
      </w:r>
      <w:r w:rsidR="00CC3D80" w:rsidRPr="006A0D8D">
        <w:rPr>
          <w:bCs/>
          <w:color w:val="auto"/>
          <w:sz w:val="22"/>
          <w:lang w:val="pl-PL"/>
        </w:rPr>
        <w:t xml:space="preserve">V ust.7 pkt 7.1 </w:t>
      </w:r>
      <w:proofErr w:type="spellStart"/>
      <w:r w:rsidR="00CC3D80" w:rsidRPr="006A0D8D">
        <w:rPr>
          <w:bCs/>
          <w:color w:val="auto"/>
          <w:sz w:val="22"/>
          <w:lang w:val="pl-PL"/>
        </w:rPr>
        <w:t>ppkt</w:t>
      </w:r>
      <w:proofErr w:type="spellEnd"/>
      <w:r w:rsidR="00CC3D80" w:rsidRPr="006A0D8D">
        <w:rPr>
          <w:bCs/>
          <w:color w:val="auto"/>
          <w:sz w:val="22"/>
          <w:lang w:val="pl-PL"/>
        </w:rPr>
        <w:t xml:space="preserve"> 3) </w:t>
      </w:r>
      <w:proofErr w:type="spellStart"/>
      <w:r w:rsidR="00CC3D80" w:rsidRPr="006A0D8D">
        <w:rPr>
          <w:bCs/>
          <w:color w:val="auto"/>
          <w:sz w:val="22"/>
          <w:lang w:val="pl-PL"/>
        </w:rPr>
        <w:t>lit.</w:t>
      </w:r>
      <w:r w:rsidRPr="006A0D8D">
        <w:rPr>
          <w:bCs/>
          <w:color w:val="auto"/>
          <w:sz w:val="22"/>
          <w:lang w:val="pl-PL"/>
        </w:rPr>
        <w:t>b</w:t>
      </w:r>
      <w:proofErr w:type="spellEnd"/>
      <w:r w:rsidRPr="006A0D8D">
        <w:rPr>
          <w:bCs/>
          <w:color w:val="auto"/>
          <w:sz w:val="22"/>
          <w:lang w:val="pl-PL"/>
        </w:rPr>
        <w:t xml:space="preserve"> SWZ</w:t>
      </w:r>
      <w:r w:rsidRPr="006A0D8D">
        <w:rPr>
          <w:color w:val="auto"/>
          <w:sz w:val="22"/>
          <w:szCs w:val="22"/>
        </w:rPr>
        <w:t>,</w:t>
      </w:r>
    </w:p>
    <w:p w14:paraId="4E2E9173" w14:textId="77777777" w:rsidR="00FF21BE" w:rsidRDefault="00FF21BE" w:rsidP="000C377D">
      <w:pPr>
        <w:pStyle w:val="Default"/>
        <w:numPr>
          <w:ilvl w:val="0"/>
          <w:numId w:val="23"/>
        </w:numPr>
        <w:ind w:left="567" w:right="6"/>
        <w:jc w:val="both"/>
        <w:rPr>
          <w:lang w:val="pl-PL"/>
        </w:rPr>
      </w:pPr>
      <w:r>
        <w:rPr>
          <w:bCs/>
          <w:sz w:val="22"/>
          <w:lang w:val="pl-PL"/>
        </w:rPr>
        <w:t xml:space="preserve">jeżeli z uzasadnionej przyczyny Wykonawca nie może złożyć wymaganych przez Zamawiającego podmiotowych środków dowodowych, o których mowa </w:t>
      </w:r>
      <w:r>
        <w:rPr>
          <w:bCs/>
          <w:color w:val="auto"/>
          <w:sz w:val="22"/>
          <w:lang w:val="pl-PL"/>
        </w:rPr>
        <w:t>ust.6 pkt 2)</w:t>
      </w:r>
      <w:r w:rsidR="00D21D2C" w:rsidRPr="00D21D2C">
        <w:rPr>
          <w:bCs/>
          <w:color w:val="00000A"/>
          <w:sz w:val="22"/>
          <w:lang w:val="pl-PL"/>
        </w:rPr>
        <w:t xml:space="preserve"> </w:t>
      </w:r>
      <w:r w:rsidR="00D21D2C">
        <w:rPr>
          <w:bCs/>
          <w:color w:val="00000A"/>
          <w:sz w:val="22"/>
          <w:lang w:val="pl-PL"/>
        </w:rPr>
        <w:t>lit a) i b)</w:t>
      </w:r>
      <w:r>
        <w:rPr>
          <w:bCs/>
          <w:color w:val="auto"/>
          <w:sz w:val="22"/>
          <w:lang w:val="pl-PL"/>
        </w:rPr>
        <w:t xml:space="preserve">, </w:t>
      </w:r>
      <w:r>
        <w:rPr>
          <w:bCs/>
          <w:sz w:val="22"/>
          <w:lang w:val="pl-PL"/>
        </w:rPr>
        <w:t>Wykonawca składa inne podmiotowe środki dowodowe, które w wystarczający sposób potwierdzają spełnianie opisanego przez Zamawiającego warunku udziału w postępowaniu.</w:t>
      </w:r>
    </w:p>
    <w:p w14:paraId="6B8EB820" w14:textId="77777777" w:rsidR="00FF21BE" w:rsidRDefault="00FF21BE" w:rsidP="000C377D">
      <w:pPr>
        <w:pStyle w:val="Default"/>
        <w:numPr>
          <w:ilvl w:val="5"/>
          <w:numId w:val="22"/>
        </w:numPr>
        <w:ind w:left="567" w:right="6" w:hanging="425"/>
        <w:jc w:val="both"/>
        <w:rPr>
          <w:lang w:val="pl-PL"/>
        </w:rPr>
      </w:pPr>
      <w:r>
        <w:rPr>
          <w:b/>
          <w:bCs/>
          <w:sz w:val="22"/>
          <w:lang w:val="pl-PL"/>
        </w:rPr>
        <w:t>W celu potwierdzenia spełnienia warunku dotyczącego zdolności technicznej lub zawodowej Zamawiający żąda następujących dokumentów:</w:t>
      </w:r>
      <w:r>
        <w:rPr>
          <w:bCs/>
          <w:sz w:val="22"/>
          <w:lang w:val="pl-PL"/>
        </w:rPr>
        <w:t xml:space="preserve"> </w:t>
      </w:r>
    </w:p>
    <w:p w14:paraId="5D3A8B2D" w14:textId="77777777" w:rsidR="00FF21BE" w:rsidRDefault="00FF21BE" w:rsidP="000C377D">
      <w:pPr>
        <w:pStyle w:val="Akapitzlist"/>
        <w:numPr>
          <w:ilvl w:val="0"/>
          <w:numId w:val="24"/>
        </w:numPr>
        <w:ind w:left="567"/>
        <w:jc w:val="both"/>
        <w:rPr>
          <w:rFonts w:ascii="Arial" w:hAnsi="Arial"/>
          <w:b/>
          <w:bCs/>
          <w:sz w:val="22"/>
        </w:rPr>
      </w:pPr>
      <w:r>
        <w:rPr>
          <w:rFonts w:ascii="Arial" w:hAnsi="Arial"/>
          <w:b/>
          <w:bCs/>
          <w:sz w:val="22"/>
        </w:rPr>
        <w:t xml:space="preserve">Wykazu robót budowlanych </w:t>
      </w:r>
      <w:r>
        <w:rPr>
          <w:rFonts w:ascii="Arial" w:hAnsi="Arial"/>
          <w:sz w:val="22"/>
        </w:rPr>
        <w:t xml:space="preserve">- </w:t>
      </w:r>
      <w:bookmarkStart w:id="9" w:name="_Hlk127996260"/>
      <w:r w:rsidR="00D21D2C" w:rsidRPr="00D21D2C">
        <w:rPr>
          <w:rFonts w:ascii="Arial" w:hAnsi="Arial"/>
          <w:bCs/>
          <w:sz w:val="22"/>
        </w:rPr>
        <w:t xml:space="preserve">potwierdzających spełnianie warunku określonego                                       w rozdziale </w:t>
      </w:r>
      <w:r w:rsidR="00CC3D80" w:rsidRPr="006A0D8D">
        <w:rPr>
          <w:rFonts w:ascii="Arial" w:hAnsi="Arial"/>
          <w:bCs/>
          <w:sz w:val="22"/>
        </w:rPr>
        <w:t xml:space="preserve">V ust.7 pkt 7.1 </w:t>
      </w:r>
      <w:proofErr w:type="spellStart"/>
      <w:r w:rsidR="00CC3D80" w:rsidRPr="006A0D8D">
        <w:rPr>
          <w:rFonts w:ascii="Arial" w:hAnsi="Arial"/>
          <w:bCs/>
          <w:sz w:val="22"/>
        </w:rPr>
        <w:t>ppkt</w:t>
      </w:r>
      <w:proofErr w:type="spellEnd"/>
      <w:r w:rsidR="00CC3D80" w:rsidRPr="006A0D8D">
        <w:rPr>
          <w:bCs/>
          <w:color w:val="FF0000"/>
          <w:sz w:val="22"/>
        </w:rPr>
        <w:t xml:space="preserve"> </w:t>
      </w:r>
      <w:r w:rsidR="00D21D2C" w:rsidRPr="006A0D8D">
        <w:rPr>
          <w:rFonts w:ascii="Arial" w:hAnsi="Arial"/>
          <w:bCs/>
          <w:sz w:val="22"/>
        </w:rPr>
        <w:t>4</w:t>
      </w:r>
      <w:r w:rsidR="00CC3D80" w:rsidRPr="006A0D8D">
        <w:rPr>
          <w:rFonts w:ascii="Arial" w:hAnsi="Arial"/>
          <w:bCs/>
          <w:sz w:val="22"/>
        </w:rPr>
        <w:t>)</w:t>
      </w:r>
      <w:r w:rsidR="00D21D2C" w:rsidRPr="006A0D8D">
        <w:rPr>
          <w:rFonts w:ascii="Arial" w:hAnsi="Arial"/>
          <w:bCs/>
          <w:sz w:val="22"/>
        </w:rPr>
        <w:t xml:space="preserve"> </w:t>
      </w:r>
      <w:proofErr w:type="spellStart"/>
      <w:r w:rsidR="00CC3D80" w:rsidRPr="006A0D8D">
        <w:rPr>
          <w:rFonts w:ascii="Arial" w:hAnsi="Arial"/>
          <w:bCs/>
          <w:sz w:val="22"/>
        </w:rPr>
        <w:t>lit.</w:t>
      </w:r>
      <w:r w:rsidR="00D21D2C" w:rsidRPr="006A0D8D">
        <w:rPr>
          <w:rFonts w:ascii="Arial" w:hAnsi="Arial"/>
          <w:bCs/>
          <w:sz w:val="22"/>
        </w:rPr>
        <w:t>a</w:t>
      </w:r>
      <w:proofErr w:type="spellEnd"/>
      <w:r w:rsidR="00D21D2C" w:rsidRPr="00D21D2C">
        <w:rPr>
          <w:rFonts w:ascii="Arial" w:hAnsi="Arial"/>
          <w:bCs/>
          <w:sz w:val="22"/>
        </w:rPr>
        <w:t xml:space="preserve"> SWZ</w:t>
      </w:r>
      <w:r w:rsidR="00D21D2C" w:rsidRPr="00D21D2C">
        <w:rPr>
          <w:rFonts w:ascii="Arial" w:hAnsi="Arial"/>
          <w:sz w:val="22"/>
        </w:rPr>
        <w:t xml:space="preserve">, </w:t>
      </w:r>
      <w:bookmarkEnd w:id="9"/>
      <w:r w:rsidR="00D21D2C" w:rsidRPr="00D21D2C">
        <w:rPr>
          <w:rFonts w:ascii="Arial" w:hAnsi="Arial"/>
          <w:bCs/>
          <w:sz w:val="22"/>
        </w:rPr>
        <w:t xml:space="preserve">wykonanych nie wcześniej niż w okresie ostatnich 5 lat, a jeżeli okres prowadzenia działalności jest krótszy – w tym okresie, wraz z podaniem ich rodzaju, wartości, daty i miejsca wykonania oraz podmiotów, na rzecz których roboty te zostały wykonane, oraz załączeniem dowodów określających, czy te roboty budowlane zostały wykonane należycie, przy czym dowodami, o których mowa, są referencje bądź inne dokumenty sporządzone przez podmiot, na rzecz którego roboty budowlane zostały wykonane, a jeżeli wykonawca z przyczyn niezależnych od niego nie jest w stanie uzyskać tych dokumentów – inne odpowiednie dokumenty </w:t>
      </w:r>
      <w:r w:rsidR="00D21D2C" w:rsidRPr="00D21D2C">
        <w:rPr>
          <w:rFonts w:ascii="Arial" w:hAnsi="Arial"/>
          <w:sz w:val="22"/>
        </w:rPr>
        <w:t xml:space="preserve">-  </w:t>
      </w:r>
      <w:r w:rsidR="00D21D2C" w:rsidRPr="006A0D8D">
        <w:rPr>
          <w:rFonts w:ascii="Arial" w:hAnsi="Arial"/>
          <w:b/>
          <w:sz w:val="22"/>
        </w:rPr>
        <w:t xml:space="preserve">załącznik nr </w:t>
      </w:r>
      <w:r w:rsidR="00D020B7">
        <w:rPr>
          <w:rFonts w:ascii="Arial" w:hAnsi="Arial"/>
          <w:b/>
          <w:sz w:val="22"/>
        </w:rPr>
        <w:t>6</w:t>
      </w:r>
      <w:r w:rsidR="00D21D2C" w:rsidRPr="006A0D8D">
        <w:rPr>
          <w:rFonts w:ascii="Arial" w:hAnsi="Arial"/>
          <w:b/>
          <w:sz w:val="22"/>
        </w:rPr>
        <w:t xml:space="preserve"> do </w:t>
      </w:r>
      <w:r w:rsidR="00D21D2C" w:rsidRPr="006A0D8D">
        <w:rPr>
          <w:rFonts w:ascii="Arial" w:hAnsi="Arial"/>
          <w:b/>
          <w:bCs/>
          <w:sz w:val="22"/>
        </w:rPr>
        <w:t>Formularza ofertowego</w:t>
      </w:r>
      <w:r w:rsidR="00D21D2C" w:rsidRPr="00D21D2C">
        <w:rPr>
          <w:rFonts w:ascii="Arial" w:hAnsi="Arial"/>
          <w:b/>
          <w:bCs/>
          <w:sz w:val="22"/>
        </w:rPr>
        <w:t>;</w:t>
      </w:r>
      <w:r>
        <w:rPr>
          <w:rFonts w:ascii="Arial" w:hAnsi="Arial"/>
          <w:sz w:val="22"/>
        </w:rPr>
        <w:t>;</w:t>
      </w:r>
      <w:r>
        <w:rPr>
          <w:rFonts w:ascii="Arial" w:hAnsi="Arial"/>
          <w:bCs/>
          <w:sz w:val="22"/>
        </w:rPr>
        <w:t xml:space="preserve"> </w:t>
      </w:r>
      <w:r>
        <w:rPr>
          <w:rFonts w:ascii="Arial" w:hAnsi="Arial"/>
          <w:b/>
          <w:bCs/>
          <w:sz w:val="22"/>
        </w:rPr>
        <w:t xml:space="preserve"> </w:t>
      </w:r>
    </w:p>
    <w:p w14:paraId="29FA1863" w14:textId="77777777" w:rsidR="000A6026" w:rsidRPr="000A6026" w:rsidRDefault="000A6026" w:rsidP="00CE6F2C">
      <w:pPr>
        <w:pStyle w:val="Akapitzlist"/>
        <w:ind w:left="284" w:hanging="284"/>
        <w:jc w:val="both"/>
        <w:rPr>
          <w:rFonts w:ascii="Arial" w:hAnsi="Arial"/>
          <w:b/>
          <w:bCs/>
          <w:sz w:val="16"/>
          <w:szCs w:val="16"/>
        </w:rPr>
      </w:pPr>
    </w:p>
    <w:p w14:paraId="7A865C09" w14:textId="77777777" w:rsidR="00FF21BE" w:rsidRPr="003B3422" w:rsidRDefault="00FF21BE" w:rsidP="000C377D">
      <w:pPr>
        <w:pStyle w:val="Akapitzlist"/>
        <w:numPr>
          <w:ilvl w:val="0"/>
          <w:numId w:val="24"/>
        </w:numPr>
        <w:ind w:left="567"/>
        <w:jc w:val="both"/>
        <w:rPr>
          <w:rFonts w:ascii="Arial" w:hAnsi="Arial"/>
          <w:sz w:val="22"/>
        </w:rPr>
      </w:pPr>
      <w:r w:rsidRPr="003B3422">
        <w:rPr>
          <w:rFonts w:ascii="Arial" w:hAnsi="Arial"/>
          <w:b/>
          <w:bCs/>
          <w:sz w:val="22"/>
        </w:rPr>
        <w:t xml:space="preserve">Wykaz osób - </w:t>
      </w:r>
      <w:r w:rsidR="00D21D2C" w:rsidRPr="003B3422">
        <w:rPr>
          <w:rFonts w:ascii="Arial" w:hAnsi="Arial"/>
          <w:bCs/>
          <w:sz w:val="22"/>
        </w:rPr>
        <w:t xml:space="preserve">skierowanych przez wykonawcę do realizacji zamówienia publicznego oraz odpowiedzialnych za kierowanie robotami budowlanymi, potwierdzających spełnianie warunku określonego w rozdziale </w:t>
      </w:r>
      <w:r w:rsidR="00CC3D80" w:rsidRPr="003B3422">
        <w:rPr>
          <w:rFonts w:ascii="Arial" w:hAnsi="Arial"/>
          <w:bCs/>
          <w:sz w:val="22"/>
        </w:rPr>
        <w:t xml:space="preserve">V ust.7 pkt 7.1 </w:t>
      </w:r>
      <w:proofErr w:type="spellStart"/>
      <w:r w:rsidR="00CC3D80" w:rsidRPr="003B3422">
        <w:rPr>
          <w:rFonts w:ascii="Arial" w:hAnsi="Arial"/>
          <w:bCs/>
          <w:sz w:val="22"/>
        </w:rPr>
        <w:t>ppkt</w:t>
      </w:r>
      <w:proofErr w:type="spellEnd"/>
      <w:r w:rsidR="00CC3D80" w:rsidRPr="003B3422">
        <w:rPr>
          <w:bCs/>
          <w:color w:val="FF0000"/>
          <w:sz w:val="22"/>
        </w:rPr>
        <w:t xml:space="preserve"> </w:t>
      </w:r>
      <w:r w:rsidR="00CC3D80" w:rsidRPr="003B3422">
        <w:rPr>
          <w:rFonts w:ascii="Arial" w:hAnsi="Arial"/>
          <w:bCs/>
          <w:sz w:val="22"/>
        </w:rPr>
        <w:t xml:space="preserve">4) </w:t>
      </w:r>
      <w:proofErr w:type="spellStart"/>
      <w:r w:rsidR="00CC3D80" w:rsidRPr="003B3422">
        <w:rPr>
          <w:rFonts w:ascii="Arial" w:hAnsi="Arial"/>
          <w:bCs/>
          <w:sz w:val="22"/>
        </w:rPr>
        <w:t>lit.</w:t>
      </w:r>
      <w:r w:rsidR="00D21D2C" w:rsidRPr="003B3422">
        <w:rPr>
          <w:rFonts w:ascii="Arial" w:hAnsi="Arial"/>
          <w:bCs/>
          <w:sz w:val="22"/>
        </w:rPr>
        <w:t>b</w:t>
      </w:r>
      <w:proofErr w:type="spellEnd"/>
      <w:r w:rsidR="00D21D2C" w:rsidRPr="003B3422">
        <w:rPr>
          <w:rFonts w:ascii="Arial" w:hAnsi="Arial"/>
          <w:bCs/>
          <w:sz w:val="22"/>
        </w:rPr>
        <w:t xml:space="preserve"> SWZ, wraz   </w:t>
      </w:r>
      <w:r w:rsidR="006A0D8D" w:rsidRPr="003B3422">
        <w:rPr>
          <w:rFonts w:ascii="Arial" w:hAnsi="Arial"/>
          <w:bCs/>
          <w:sz w:val="22"/>
        </w:rPr>
        <w:br/>
      </w:r>
      <w:r w:rsidR="00D21D2C" w:rsidRPr="003B3422">
        <w:rPr>
          <w:rFonts w:ascii="Arial" w:hAnsi="Arial"/>
          <w:bCs/>
          <w:sz w:val="22"/>
        </w:rPr>
        <w:t xml:space="preserve">z informacjami na temat ich kwalifikacji zawodowych, uprawnień, doświadczenia  </w:t>
      </w:r>
      <w:r w:rsidR="006A0D8D" w:rsidRPr="003B3422">
        <w:rPr>
          <w:rFonts w:ascii="Arial" w:hAnsi="Arial"/>
          <w:bCs/>
          <w:sz w:val="22"/>
        </w:rPr>
        <w:br/>
      </w:r>
      <w:r w:rsidR="00D21D2C" w:rsidRPr="003B3422">
        <w:rPr>
          <w:rFonts w:ascii="Arial" w:hAnsi="Arial"/>
          <w:bCs/>
          <w:sz w:val="22"/>
        </w:rPr>
        <w:t xml:space="preserve">i wykształcenia niezbędnych do wykonania zamówienia publicznego, a także zakresu wykonywanych przez nie czynności oraz informacją o podstawie do dysponowania tymi osobami - </w:t>
      </w:r>
      <w:r w:rsidR="00D21D2C" w:rsidRPr="003B3422">
        <w:rPr>
          <w:rFonts w:ascii="Arial" w:hAnsi="Arial"/>
          <w:b/>
          <w:bCs/>
          <w:sz w:val="22"/>
        </w:rPr>
        <w:t xml:space="preserve">załącznik nr </w:t>
      </w:r>
      <w:r w:rsidR="00D020B7" w:rsidRPr="003B3422">
        <w:rPr>
          <w:rFonts w:ascii="Arial" w:hAnsi="Arial"/>
          <w:b/>
          <w:bCs/>
          <w:sz w:val="22"/>
        </w:rPr>
        <w:t>7</w:t>
      </w:r>
      <w:r w:rsidR="00D21D2C" w:rsidRPr="003B3422">
        <w:rPr>
          <w:rFonts w:ascii="Arial" w:hAnsi="Arial"/>
          <w:b/>
          <w:bCs/>
          <w:sz w:val="22"/>
        </w:rPr>
        <w:t xml:space="preserve"> do Formularza ofertowego</w:t>
      </w:r>
      <w:r w:rsidRPr="003B3422">
        <w:rPr>
          <w:rFonts w:ascii="Arial" w:hAnsi="Arial"/>
          <w:sz w:val="22"/>
        </w:rPr>
        <w:t>.</w:t>
      </w:r>
    </w:p>
    <w:p w14:paraId="0F85CFD1" w14:textId="77777777" w:rsidR="00FF21BE" w:rsidRPr="000A6026" w:rsidRDefault="00FF21BE" w:rsidP="00CE6F2C">
      <w:pPr>
        <w:pStyle w:val="Akapitzlist"/>
        <w:ind w:left="0"/>
        <w:jc w:val="both"/>
        <w:rPr>
          <w:rFonts w:ascii="Arial" w:hAnsi="Arial"/>
          <w:sz w:val="16"/>
          <w:szCs w:val="16"/>
        </w:rPr>
      </w:pPr>
    </w:p>
    <w:p w14:paraId="1B8232DC" w14:textId="77777777" w:rsidR="001A1378" w:rsidRDefault="001A1378" w:rsidP="000C377D">
      <w:pPr>
        <w:pStyle w:val="Default"/>
        <w:numPr>
          <w:ilvl w:val="0"/>
          <w:numId w:val="2"/>
        </w:numPr>
        <w:ind w:left="284" w:right="6" w:hanging="284"/>
        <w:jc w:val="both"/>
        <w:rPr>
          <w:bCs/>
          <w:sz w:val="22"/>
          <w:lang w:val="pl-PL"/>
        </w:rPr>
      </w:pPr>
      <w:r>
        <w:rPr>
          <w:bCs/>
          <w:sz w:val="22"/>
          <w:lang w:val="pl-PL"/>
        </w:rPr>
        <w:t>Jeżeli Wykonawca ma siedzibę lub miejsce zamieszkania poza terytorium Rzeczypospolitej Polskiej, zamiast dokumentu, o których mowa w ust. 6 pkt 1 lit. b), składa dokument lub dokumenty wystawione w kraju, w którym Wykonawca ma siedzibę lub miejsce zamieszkania, potwierdzające odpowiednio, że 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 Dokument, o którym mowa powyżej, powinien być wystawiony nie wcześniej niż 3 miesiące przed ich złożeniem.</w:t>
      </w:r>
    </w:p>
    <w:p w14:paraId="6CE5E2A8" w14:textId="77777777" w:rsidR="001A1378" w:rsidRDefault="00CE6F2C" w:rsidP="000C377D">
      <w:pPr>
        <w:pStyle w:val="Default"/>
        <w:numPr>
          <w:ilvl w:val="0"/>
          <w:numId w:val="2"/>
        </w:numPr>
        <w:ind w:left="284" w:right="6" w:hanging="284"/>
        <w:jc w:val="both"/>
        <w:rPr>
          <w:bCs/>
          <w:sz w:val="22"/>
          <w:lang w:val="pl-PL"/>
        </w:rPr>
      </w:pPr>
      <w:r>
        <w:rPr>
          <w:bCs/>
          <w:sz w:val="22"/>
          <w:lang w:val="pl-PL"/>
        </w:rPr>
        <w:t>J</w:t>
      </w:r>
      <w:r w:rsidR="001A1378">
        <w:rPr>
          <w:bCs/>
          <w:sz w:val="22"/>
          <w:lang w:val="pl-PL"/>
        </w:rPr>
        <w:t>eżeli w kraju, w którym Wykonawca ma siedzibę lub miejsce zamieszkania, nie wydaje się dokumentów, o których mowa w ust. 7, zastępuje się je w całości lub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nie ma przepisów o oświadczeniu pod przysięgą, złożone przed organem sądowym lub administracyjnym, notariuszem, organem samorządu zawodowego lub gospodarczego, właściwym ze względu na siedzibę lub miejsce zamieszkania Wykonawcy.</w:t>
      </w:r>
    </w:p>
    <w:p w14:paraId="4A3544D6" w14:textId="77777777" w:rsidR="001A1378" w:rsidRPr="00584F44" w:rsidRDefault="001A1378" w:rsidP="000C377D">
      <w:pPr>
        <w:pStyle w:val="Default"/>
        <w:numPr>
          <w:ilvl w:val="0"/>
          <w:numId w:val="2"/>
        </w:numPr>
        <w:ind w:left="284" w:right="6" w:hanging="284"/>
        <w:jc w:val="both"/>
        <w:rPr>
          <w:b/>
          <w:sz w:val="22"/>
          <w:lang w:val="pl-PL"/>
        </w:rPr>
      </w:pPr>
      <w:r>
        <w:rPr>
          <w:bCs/>
          <w:sz w:val="22"/>
          <w:lang w:val="pl-PL"/>
        </w:rPr>
        <w:t xml:space="preserve">W zakresie nieuregulowanym ustawą </w:t>
      </w:r>
      <w:proofErr w:type="spellStart"/>
      <w:r>
        <w:rPr>
          <w:bCs/>
          <w:sz w:val="22"/>
          <w:lang w:val="pl-PL"/>
        </w:rPr>
        <w:t>Pzp</w:t>
      </w:r>
      <w:proofErr w:type="spellEnd"/>
      <w:r>
        <w:rPr>
          <w:bCs/>
          <w:sz w:val="22"/>
          <w:lang w:val="pl-PL"/>
        </w:rPr>
        <w:t xml:space="preserve"> lub niniejszą SWZ do oświadczeń </w:t>
      </w:r>
      <w:r w:rsidR="00FA4BD9">
        <w:rPr>
          <w:bCs/>
          <w:sz w:val="22"/>
          <w:lang w:val="pl-PL"/>
        </w:rPr>
        <w:br/>
      </w:r>
      <w:r>
        <w:rPr>
          <w:bCs/>
          <w:sz w:val="22"/>
          <w:lang w:val="pl-PL"/>
        </w:rPr>
        <w:t xml:space="preserve">i dokumentów składanych przez Wykonawcę w postępowaniu zastosowanie mają </w:t>
      </w:r>
      <w:r w:rsidR="00FA4BD9">
        <w:rPr>
          <w:bCs/>
          <w:sz w:val="22"/>
          <w:lang w:val="pl-PL"/>
        </w:rPr>
        <w:br/>
      </w:r>
      <w:r>
        <w:rPr>
          <w:bCs/>
          <w:sz w:val="22"/>
          <w:lang w:val="pl-PL"/>
        </w:rPr>
        <w:t xml:space="preserve">w szczególności przepisy rozporządzenia Ministra Rozwoju Pracy i Technologii z dnia 23 grudnia 2020 r. w sprawie podmiotowych środków dowodowych oraz innych dokumentów lub oświadczeń, jakich może żądać zamawiający od wykonawcy (Dz.U. z 2020 r. poz. 2415 ze zm. ) oraz rozporządzenia Prezesa Rady Ministrów z dnia 30 grudnia 2020 r. </w:t>
      </w:r>
      <w:r w:rsidR="00FA4BD9">
        <w:rPr>
          <w:bCs/>
          <w:sz w:val="22"/>
          <w:lang w:val="pl-PL"/>
        </w:rPr>
        <w:br/>
      </w:r>
      <w:r>
        <w:rPr>
          <w:bCs/>
          <w:sz w:val="22"/>
          <w:lang w:val="pl-PL"/>
        </w:rPr>
        <w:lastRenderedPageBreak/>
        <w:t xml:space="preserve">w sprawie sposobu sporządzania i przekazywania informacji oraz wymagań technicznych dla dokumentów elektronicznych oraz środków komunikacji elektronicznej </w:t>
      </w:r>
      <w:r w:rsidR="00FA4BD9">
        <w:rPr>
          <w:bCs/>
          <w:sz w:val="22"/>
          <w:lang w:val="pl-PL"/>
        </w:rPr>
        <w:br/>
      </w:r>
      <w:r>
        <w:rPr>
          <w:bCs/>
          <w:sz w:val="22"/>
          <w:lang w:val="pl-PL"/>
        </w:rPr>
        <w:t>w postępowaniu o udzielenie zamówienia publicznego lub konkursie (Dz.U. z 2020 r. poz. 2452).</w:t>
      </w:r>
    </w:p>
    <w:p w14:paraId="789E9EAE" w14:textId="77777777" w:rsidR="001A1378" w:rsidRPr="00D443C9" w:rsidRDefault="001A1378" w:rsidP="000C377D">
      <w:pPr>
        <w:pStyle w:val="Default"/>
        <w:numPr>
          <w:ilvl w:val="0"/>
          <w:numId w:val="2"/>
        </w:numPr>
        <w:tabs>
          <w:tab w:val="clear" w:pos="0"/>
          <w:tab w:val="num" w:pos="-6804"/>
        </w:tabs>
        <w:ind w:left="284" w:right="6" w:hanging="426"/>
        <w:jc w:val="both"/>
        <w:rPr>
          <w:b/>
          <w:bCs/>
          <w:color w:val="auto"/>
          <w:sz w:val="22"/>
          <w:lang w:val="pl-PL"/>
        </w:rPr>
      </w:pPr>
      <w:r w:rsidRPr="00D443C9">
        <w:rPr>
          <w:b/>
          <w:color w:val="auto"/>
          <w:sz w:val="22"/>
          <w:lang w:val="pl-PL"/>
        </w:rPr>
        <w:t>Wykonawcy wspólnie ubiegający się o zamówienie.</w:t>
      </w:r>
    </w:p>
    <w:p w14:paraId="783A6A59" w14:textId="77777777" w:rsidR="001A1378" w:rsidRDefault="001A1378" w:rsidP="00D443C9">
      <w:pPr>
        <w:pStyle w:val="Default"/>
        <w:ind w:left="284" w:right="6"/>
        <w:jc w:val="both"/>
        <w:rPr>
          <w:bCs/>
          <w:sz w:val="22"/>
          <w:lang w:val="pl-PL"/>
        </w:rPr>
      </w:pPr>
      <w:r>
        <w:rPr>
          <w:bCs/>
          <w:sz w:val="22"/>
          <w:lang w:val="pl-PL"/>
        </w:rPr>
        <w:t xml:space="preserve">W przypadku wnoszenia oferty wspólnej przez dwa lub więcej podmioty gospodarcze (konsorcja/spółki cywilne) oferta musi spełniać wymagania określone w art. 58 ustawy </w:t>
      </w:r>
      <w:proofErr w:type="spellStart"/>
      <w:r>
        <w:rPr>
          <w:bCs/>
          <w:sz w:val="22"/>
          <w:lang w:val="pl-PL"/>
        </w:rPr>
        <w:t>Pzp</w:t>
      </w:r>
      <w:proofErr w:type="spellEnd"/>
      <w:r>
        <w:rPr>
          <w:bCs/>
          <w:sz w:val="22"/>
          <w:lang w:val="pl-PL"/>
        </w:rPr>
        <w:t>, w tym:</w:t>
      </w:r>
    </w:p>
    <w:p w14:paraId="740EE352" w14:textId="77777777" w:rsidR="001A1378" w:rsidRDefault="001A1378" w:rsidP="000C377D">
      <w:pPr>
        <w:pStyle w:val="Default"/>
        <w:numPr>
          <w:ilvl w:val="0"/>
          <w:numId w:val="25"/>
        </w:numPr>
        <w:ind w:left="567" w:right="6" w:hanging="283"/>
        <w:jc w:val="both"/>
        <w:rPr>
          <w:bCs/>
          <w:sz w:val="22"/>
          <w:lang w:val="pl-PL"/>
        </w:rPr>
      </w:pPr>
      <w:r>
        <w:rPr>
          <w:bCs/>
          <w:sz w:val="22"/>
          <w:lang w:val="pl-PL"/>
        </w:rPr>
        <w:t xml:space="preserve">w przypadku Wykonawców wspólnie ubiegających się o udzielenie zamówienia, zgodnie z art. 58 ust. 2 ustawy </w:t>
      </w:r>
      <w:proofErr w:type="spellStart"/>
      <w:r>
        <w:rPr>
          <w:bCs/>
          <w:sz w:val="22"/>
          <w:lang w:val="pl-PL"/>
        </w:rPr>
        <w:t>Pzp</w:t>
      </w:r>
      <w:proofErr w:type="spellEnd"/>
      <w:r>
        <w:rPr>
          <w:bCs/>
          <w:sz w:val="22"/>
          <w:lang w:val="pl-PL"/>
        </w:rPr>
        <w:t xml:space="preserve"> Wykonawcy ustanawiają pełnomocnika do reprezentowania ich w postępowaniu o udzielenie zamówienia lub pełnomocnictwo do reprezentowania w postępowaniu i zawarcia umowy. </w:t>
      </w:r>
      <w:r w:rsidRPr="00FA4BD9">
        <w:rPr>
          <w:sz w:val="22"/>
          <w:lang w:val="pl-PL"/>
        </w:rPr>
        <w:t xml:space="preserve">W związku z powyższym niezbędne jest przedłożenie w ofercie dokumentu zawierającego pełnomocnictwo </w:t>
      </w:r>
      <w:r w:rsidR="00FA4BD9">
        <w:rPr>
          <w:sz w:val="22"/>
          <w:lang w:val="pl-PL"/>
        </w:rPr>
        <w:br/>
      </w:r>
      <w:r w:rsidRPr="00FA4BD9">
        <w:rPr>
          <w:sz w:val="22"/>
          <w:lang w:val="pl-PL"/>
        </w:rPr>
        <w:t>w celu ustalenia podmiotu uprawnionego do występowania</w:t>
      </w:r>
      <w:r w:rsidR="00FA4BD9">
        <w:rPr>
          <w:sz w:val="22"/>
          <w:lang w:val="pl-PL"/>
        </w:rPr>
        <w:t xml:space="preserve"> </w:t>
      </w:r>
      <w:r w:rsidRPr="00FA4BD9">
        <w:rPr>
          <w:sz w:val="22"/>
          <w:lang w:val="pl-PL"/>
        </w:rPr>
        <w:t xml:space="preserve">w imieniu Wykonawców </w:t>
      </w:r>
      <w:r w:rsidR="00FA4BD9">
        <w:rPr>
          <w:sz w:val="22"/>
          <w:lang w:val="pl-PL"/>
        </w:rPr>
        <w:br/>
      </w:r>
      <w:r w:rsidRPr="00FA4BD9">
        <w:rPr>
          <w:sz w:val="22"/>
          <w:lang w:val="pl-PL"/>
        </w:rPr>
        <w:t>w sposób umożliwiający ich identyfikację.</w:t>
      </w:r>
    </w:p>
    <w:p w14:paraId="7A33BEE4" w14:textId="77777777" w:rsidR="001A1378" w:rsidRDefault="001A1378" w:rsidP="000C377D">
      <w:pPr>
        <w:pStyle w:val="Default"/>
        <w:numPr>
          <w:ilvl w:val="0"/>
          <w:numId w:val="25"/>
        </w:numPr>
        <w:ind w:left="567" w:right="6" w:hanging="283"/>
        <w:jc w:val="both"/>
        <w:rPr>
          <w:bCs/>
          <w:sz w:val="22"/>
          <w:lang w:val="pl-PL"/>
        </w:rPr>
      </w:pPr>
      <w:r>
        <w:rPr>
          <w:bCs/>
          <w:sz w:val="22"/>
          <w:lang w:val="pl-PL"/>
        </w:rPr>
        <w:t xml:space="preserve">Wykonawcy wspólnie ubiegający się o udzielenie zamówienia </w:t>
      </w:r>
      <w:r w:rsidRPr="00FA4BD9">
        <w:rPr>
          <w:sz w:val="22"/>
          <w:lang w:val="pl-PL"/>
        </w:rPr>
        <w:t>dołączają do oferty oświadczenie, z którego wynika jaki zakres rzeczowy wykonania zamówienia realizować zamierzają poszczególni wykonawcy.</w:t>
      </w:r>
    </w:p>
    <w:p w14:paraId="2E2F25A5" w14:textId="77777777" w:rsidR="001A1378" w:rsidRDefault="001A1378" w:rsidP="000C377D">
      <w:pPr>
        <w:pStyle w:val="Default"/>
        <w:numPr>
          <w:ilvl w:val="0"/>
          <w:numId w:val="25"/>
        </w:numPr>
        <w:ind w:left="567" w:right="6" w:hanging="283"/>
        <w:jc w:val="both"/>
        <w:rPr>
          <w:bCs/>
          <w:sz w:val="22"/>
          <w:lang w:val="pl-PL"/>
        </w:rPr>
      </w:pPr>
      <w:r>
        <w:rPr>
          <w:bCs/>
          <w:sz w:val="22"/>
          <w:lang w:val="pl-PL"/>
        </w:rPr>
        <w:t>W celu wykazania niepodlegania wykluczeniu z postępowania o udzielenie zamówienia wymagane jest załączenie do oferty oświadczenia i przedłożenia na wezwanie dokumentów dla każdego konsorcjanta/wspólnika spółki cywilnej  oddzielnie, o których mowa w rozdziale VI SWZ.</w:t>
      </w:r>
    </w:p>
    <w:p w14:paraId="61C3E54F" w14:textId="77777777" w:rsidR="001A1378" w:rsidRPr="00822492" w:rsidRDefault="001A1378" w:rsidP="000C377D">
      <w:pPr>
        <w:pStyle w:val="Default"/>
        <w:numPr>
          <w:ilvl w:val="0"/>
          <w:numId w:val="25"/>
        </w:numPr>
        <w:ind w:left="567" w:right="6" w:hanging="283"/>
        <w:jc w:val="both"/>
        <w:rPr>
          <w:b/>
          <w:sz w:val="22"/>
          <w:lang w:val="pl-PL"/>
        </w:rPr>
      </w:pPr>
      <w:r>
        <w:rPr>
          <w:bCs/>
          <w:sz w:val="22"/>
          <w:lang w:val="pl-PL"/>
        </w:rPr>
        <w:t>W odniesieniu do warunków dotyczących wykształcenia, kwalifikacji zawodowych lub doświadczenia wykonawcy wspólnie ubiegający się o udzielenie zamówienia mogą polegać na zdolnościach tych z wykonawców, którzy wykonają roboty budowlane lub usługi, do realizacji których te zdolności są wymagane.</w:t>
      </w:r>
    </w:p>
    <w:p w14:paraId="3340F4A5" w14:textId="77777777" w:rsidR="00822492" w:rsidRDefault="00822492" w:rsidP="00822492">
      <w:pPr>
        <w:pStyle w:val="Default"/>
        <w:ind w:right="6"/>
        <w:jc w:val="both"/>
        <w:rPr>
          <w:b/>
          <w:sz w:val="22"/>
          <w:lang w:val="pl-PL"/>
        </w:rPr>
      </w:pPr>
    </w:p>
    <w:p w14:paraId="5DF63BD3" w14:textId="77777777" w:rsidR="001A1378" w:rsidRPr="00CE6F2C" w:rsidRDefault="001A1378" w:rsidP="000C377D">
      <w:pPr>
        <w:pStyle w:val="Default"/>
        <w:numPr>
          <w:ilvl w:val="0"/>
          <w:numId w:val="2"/>
        </w:numPr>
        <w:tabs>
          <w:tab w:val="clear" w:pos="0"/>
          <w:tab w:val="num" w:pos="-6804"/>
        </w:tabs>
        <w:ind w:left="284" w:right="6" w:hanging="426"/>
        <w:jc w:val="both"/>
        <w:rPr>
          <w:b/>
          <w:bCs/>
          <w:sz w:val="22"/>
          <w:lang w:val="pl-PL"/>
        </w:rPr>
      </w:pPr>
      <w:r w:rsidRPr="00CE6F2C">
        <w:rPr>
          <w:b/>
          <w:sz w:val="22"/>
          <w:lang w:val="pl-PL"/>
        </w:rPr>
        <w:t>Podwykonawcy.</w:t>
      </w:r>
    </w:p>
    <w:p w14:paraId="4A61FE58" w14:textId="77777777" w:rsidR="001A1378" w:rsidRDefault="001A1378" w:rsidP="000C377D">
      <w:pPr>
        <w:pStyle w:val="Default"/>
        <w:numPr>
          <w:ilvl w:val="0"/>
          <w:numId w:val="26"/>
        </w:numPr>
        <w:ind w:left="567" w:right="6" w:hanging="283"/>
        <w:jc w:val="both"/>
        <w:rPr>
          <w:bCs/>
          <w:sz w:val="22"/>
          <w:lang w:val="pl-PL"/>
        </w:rPr>
      </w:pPr>
      <w:r>
        <w:rPr>
          <w:bCs/>
          <w:sz w:val="22"/>
          <w:lang w:val="pl-PL"/>
        </w:rPr>
        <w:t xml:space="preserve">Wykonawca może powierzyć wykonanie części zamówienia Podwykonawcy. Powierzenie wykonania części zamówienia podwykonawcom nie zwalnia Wykonawcy z </w:t>
      </w:r>
      <w:r w:rsidR="00D443C9">
        <w:rPr>
          <w:bCs/>
          <w:sz w:val="22"/>
          <w:lang w:val="pl-PL"/>
        </w:rPr>
        <w:t>o</w:t>
      </w:r>
      <w:r>
        <w:rPr>
          <w:bCs/>
          <w:sz w:val="22"/>
          <w:lang w:val="pl-PL"/>
        </w:rPr>
        <w:t>dpowiedzialności za należyte wykonanie tego zamówienia.</w:t>
      </w:r>
    </w:p>
    <w:p w14:paraId="2C675701" w14:textId="77777777" w:rsidR="001A1378" w:rsidRDefault="001A1378" w:rsidP="000C377D">
      <w:pPr>
        <w:pStyle w:val="Default"/>
        <w:numPr>
          <w:ilvl w:val="0"/>
          <w:numId w:val="26"/>
        </w:numPr>
        <w:ind w:left="567" w:right="6" w:hanging="283"/>
        <w:jc w:val="both"/>
        <w:rPr>
          <w:bCs/>
          <w:sz w:val="22"/>
          <w:lang w:val="pl-PL"/>
        </w:rPr>
      </w:pPr>
      <w:r>
        <w:rPr>
          <w:bCs/>
          <w:sz w:val="22"/>
          <w:lang w:val="pl-PL"/>
        </w:rPr>
        <w:t>Powierzenia wykonania części przedmiotu umowy podwykonawcy</w:t>
      </w:r>
      <w:r w:rsidR="00FA4BD9">
        <w:rPr>
          <w:bCs/>
          <w:sz w:val="22"/>
          <w:lang w:val="pl-PL"/>
        </w:rPr>
        <w:t xml:space="preserve"> </w:t>
      </w:r>
      <w:r>
        <w:rPr>
          <w:bCs/>
          <w:sz w:val="22"/>
          <w:lang w:val="pl-PL"/>
        </w:rPr>
        <w:t xml:space="preserve">lub podwykonawcom wymaga zawarcia umowy o podwykonawstwo, przez którą zgodnie </w:t>
      </w:r>
      <w:r w:rsidR="00FA4BD9">
        <w:rPr>
          <w:bCs/>
          <w:sz w:val="22"/>
          <w:lang w:val="pl-PL"/>
        </w:rPr>
        <w:br/>
      </w:r>
      <w:r>
        <w:rPr>
          <w:bCs/>
          <w:sz w:val="22"/>
          <w:lang w:val="pl-PL"/>
        </w:rPr>
        <w:t xml:space="preserve">z art. 7 pkt 27 ustawy </w:t>
      </w:r>
      <w:proofErr w:type="spellStart"/>
      <w:r>
        <w:rPr>
          <w:bCs/>
          <w:sz w:val="22"/>
          <w:lang w:val="pl-PL"/>
        </w:rPr>
        <w:t>Pzp</w:t>
      </w:r>
      <w:proofErr w:type="spellEnd"/>
      <w:r>
        <w:rPr>
          <w:bCs/>
          <w:sz w:val="22"/>
          <w:lang w:val="pl-PL"/>
        </w:rPr>
        <w:t xml:space="preserve"> należy rozumieć umowę w formie pisemnej o charakterze odpłatnym, zawartą pomiędzy wykonawcą a podwykonawcą, a także między podwykonawcą a dalszym podwykonawcą lub między dalszymi podwykonawcami, na mocy której odpowiednio podwykonawca lub dalszy podwykonawca, zobowiązuje się wykonać część zamówienia.</w:t>
      </w:r>
    </w:p>
    <w:p w14:paraId="13817D75" w14:textId="77777777" w:rsidR="001A1378" w:rsidRDefault="001A1378" w:rsidP="000C377D">
      <w:pPr>
        <w:pStyle w:val="Default"/>
        <w:numPr>
          <w:ilvl w:val="0"/>
          <w:numId w:val="26"/>
        </w:numPr>
        <w:ind w:left="567" w:right="6" w:hanging="283"/>
        <w:jc w:val="both"/>
        <w:rPr>
          <w:bCs/>
          <w:sz w:val="22"/>
          <w:lang w:val="pl-PL"/>
        </w:rPr>
      </w:pPr>
      <w:r>
        <w:rPr>
          <w:bCs/>
          <w:sz w:val="22"/>
          <w:lang w:val="pl-PL"/>
        </w:rPr>
        <w:t xml:space="preserve">W przypadku, gdy Wykonawca zamierza powierzyć wykonanie część zamówienia podwykonawcy, stosownie do treści art. 462 ust.2 ustawy </w:t>
      </w:r>
      <w:proofErr w:type="spellStart"/>
      <w:r>
        <w:rPr>
          <w:bCs/>
          <w:sz w:val="22"/>
          <w:lang w:val="pl-PL"/>
        </w:rPr>
        <w:t>Pzp</w:t>
      </w:r>
      <w:proofErr w:type="spellEnd"/>
      <w:r>
        <w:rPr>
          <w:bCs/>
          <w:sz w:val="22"/>
          <w:lang w:val="pl-PL"/>
        </w:rPr>
        <w:t xml:space="preserve">, Zamawiający żąda wskazania przez Wykonawcę w ofercie (na formularzu oferty – załącznik nr 1 do SWZ) części zamówienia, których wykonanie zamierza powierzyć podwykonawcom, oraz podania nazw ewentualnych podwykonawców, jeżeli są już znani. </w:t>
      </w:r>
    </w:p>
    <w:p w14:paraId="69B6BEE7" w14:textId="77777777" w:rsidR="001A1378" w:rsidRDefault="001A1378" w:rsidP="000C377D">
      <w:pPr>
        <w:pStyle w:val="Default"/>
        <w:numPr>
          <w:ilvl w:val="0"/>
          <w:numId w:val="26"/>
        </w:numPr>
        <w:ind w:left="567" w:right="6" w:hanging="283"/>
        <w:jc w:val="both"/>
        <w:rPr>
          <w:bCs/>
          <w:sz w:val="22"/>
          <w:lang w:val="pl-PL"/>
        </w:rPr>
      </w:pPr>
      <w:r>
        <w:rPr>
          <w:bCs/>
          <w:sz w:val="22"/>
          <w:lang w:val="pl-PL"/>
        </w:rPr>
        <w:t xml:space="preserve">Zamawiający nie wymaga, aby Wykonawca składał dokumenty lub oświadczenia </w:t>
      </w:r>
      <w:r w:rsidR="00FA4BD9">
        <w:rPr>
          <w:bCs/>
          <w:sz w:val="22"/>
          <w:lang w:val="pl-PL"/>
        </w:rPr>
        <w:br/>
      </w:r>
      <w:r>
        <w:rPr>
          <w:bCs/>
          <w:sz w:val="22"/>
          <w:lang w:val="pl-PL"/>
        </w:rPr>
        <w:t>o braku podstaw do wykluczenia odnoszące się do podwykonawcy, który nie udostępnił swoich  zasobów.</w:t>
      </w:r>
    </w:p>
    <w:p w14:paraId="22C6961C" w14:textId="77777777" w:rsidR="001A1378" w:rsidRDefault="001A1378" w:rsidP="000C377D">
      <w:pPr>
        <w:pStyle w:val="Default"/>
        <w:numPr>
          <w:ilvl w:val="0"/>
          <w:numId w:val="26"/>
        </w:numPr>
        <w:ind w:left="567" w:right="6" w:hanging="283"/>
        <w:jc w:val="both"/>
        <w:rPr>
          <w:bCs/>
          <w:sz w:val="22"/>
          <w:lang w:val="pl-PL"/>
        </w:rPr>
      </w:pPr>
      <w:r>
        <w:rPr>
          <w:bCs/>
          <w:sz w:val="22"/>
          <w:lang w:val="pl-PL"/>
        </w:rPr>
        <w:t>Przed przystąpieniem do wykonania zamówienia Wykonawca zobowiązany jest podać Zamawiającemu nazwy, dane kontaktowe oraz przedstawicieli, podwykonawców zaangażowanych w roboty budowlane, jeżeli są już znani. Wykonawca zawiadamia Zamawiającego o wszelkich zmianach w odniesieniu do informacji w ww. zakresie w trakcie realizacji zamówienia, a także przekazuje wymagane informacje na temat nowych podwykonawców, którym w późniejszym okresie zamierza powierzyć realizację robót budowlanych lub usług.</w:t>
      </w:r>
    </w:p>
    <w:p w14:paraId="3779831E" w14:textId="77777777" w:rsidR="00F456C8" w:rsidRDefault="001A1378" w:rsidP="000C377D">
      <w:pPr>
        <w:pStyle w:val="Default"/>
        <w:numPr>
          <w:ilvl w:val="0"/>
          <w:numId w:val="26"/>
        </w:numPr>
        <w:ind w:left="567" w:right="6" w:hanging="283"/>
        <w:jc w:val="both"/>
        <w:rPr>
          <w:bCs/>
          <w:sz w:val="22"/>
          <w:lang w:val="pl-PL"/>
        </w:rPr>
      </w:pPr>
      <w:r>
        <w:rPr>
          <w:bCs/>
          <w:sz w:val="22"/>
          <w:lang w:val="pl-PL"/>
        </w:rPr>
        <w:lastRenderedPageBreak/>
        <w:t xml:space="preserve">Stosownie do treści art. 462 ust. 7 ustawy </w:t>
      </w:r>
      <w:proofErr w:type="spellStart"/>
      <w:r>
        <w:rPr>
          <w:bCs/>
          <w:sz w:val="22"/>
          <w:lang w:val="pl-PL"/>
        </w:rPr>
        <w:t>Pzp</w:t>
      </w:r>
      <w:proofErr w:type="spellEnd"/>
      <w:r>
        <w:rPr>
          <w:bCs/>
          <w:sz w:val="22"/>
          <w:lang w:val="pl-PL"/>
        </w:rPr>
        <w:t>, Zamawiający informuje, iż jeżeli zmiana albo rezygnacja z podwykonawcy dotyczy podmiotu, na którego zasoby Wykonawca powoływał się, na zasadach określonych w art. 118 ust. 1,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w:t>
      </w:r>
    </w:p>
    <w:p w14:paraId="4BA7F2A9" w14:textId="77777777" w:rsidR="00F456C8" w:rsidRDefault="00F456C8" w:rsidP="00F456C8">
      <w:pPr>
        <w:pStyle w:val="Default"/>
        <w:ind w:left="567" w:right="6"/>
        <w:jc w:val="both"/>
        <w:rPr>
          <w:bCs/>
          <w:sz w:val="22"/>
          <w:lang w:val="pl-PL"/>
        </w:rPr>
      </w:pPr>
      <w:r w:rsidRPr="00F456C8">
        <w:rPr>
          <w:bCs/>
          <w:sz w:val="22"/>
          <w:lang w:val="pl-PL"/>
        </w:rPr>
        <w:t xml:space="preserve">Podwykonawca, o którym mowa powyżej nie może podlegać wykluczeniu na podstawie art.108 ust.1, 109 ust.1 pkt 4 Ustawy </w:t>
      </w:r>
      <w:proofErr w:type="spellStart"/>
      <w:r w:rsidRPr="00F456C8">
        <w:rPr>
          <w:bCs/>
          <w:sz w:val="22"/>
          <w:lang w:val="pl-PL"/>
        </w:rPr>
        <w:t>Pzp</w:t>
      </w:r>
      <w:proofErr w:type="spellEnd"/>
      <w:r w:rsidRPr="00F456C8">
        <w:rPr>
          <w:bCs/>
          <w:sz w:val="22"/>
          <w:lang w:val="pl-PL"/>
        </w:rPr>
        <w:t xml:space="preserve"> oraz art. 7 ust.1 ustawy z dnia 13 kwietnia 2022 r. o szczególnych rozwiązaniach w zakresie przeciwdziałania wspieraniu agresji na Ukrainę oraz służących ochronie bezpiecz</w:t>
      </w:r>
      <w:r w:rsidR="00A32E82">
        <w:rPr>
          <w:bCs/>
          <w:sz w:val="22"/>
          <w:lang w:val="pl-PL"/>
        </w:rPr>
        <w:t>eństwa narodowego  (Dz.U. z 2025</w:t>
      </w:r>
      <w:r w:rsidRPr="00F456C8">
        <w:rPr>
          <w:bCs/>
          <w:sz w:val="22"/>
          <w:lang w:val="pl-PL"/>
        </w:rPr>
        <w:t xml:space="preserve"> r. poz. </w:t>
      </w:r>
      <w:r w:rsidR="00A32E82">
        <w:rPr>
          <w:bCs/>
          <w:sz w:val="22"/>
          <w:lang w:val="pl-PL"/>
        </w:rPr>
        <w:t xml:space="preserve">514 </w:t>
      </w:r>
      <w:proofErr w:type="spellStart"/>
      <w:r w:rsidR="00A32E82">
        <w:rPr>
          <w:bCs/>
          <w:sz w:val="22"/>
          <w:lang w:val="pl-PL"/>
        </w:rPr>
        <w:t>t.j</w:t>
      </w:r>
      <w:proofErr w:type="spellEnd"/>
      <w:r w:rsidR="00A32E82">
        <w:rPr>
          <w:bCs/>
          <w:sz w:val="22"/>
          <w:lang w:val="pl-PL"/>
        </w:rPr>
        <w:t>.</w:t>
      </w:r>
      <w:r w:rsidRPr="00F456C8">
        <w:rPr>
          <w:bCs/>
          <w:sz w:val="22"/>
          <w:lang w:val="pl-PL"/>
        </w:rPr>
        <w:t xml:space="preserve">). Wykonawca który zamierza powierzyć wykonanie części zamówienia takiemu podwykonawcy, w celu wykazania braku istnienia wobec niego podstaw wykluczenia z udziału w postępowaniu, składa Zamawiającemu oświadczenie potwierdzające brak podstaw wykluczenia na podstawie art.108 ust.1, 109 ust.1 pkt 4 Ustawy </w:t>
      </w:r>
      <w:proofErr w:type="spellStart"/>
      <w:r w:rsidRPr="00F456C8">
        <w:rPr>
          <w:bCs/>
          <w:sz w:val="22"/>
          <w:lang w:val="pl-PL"/>
        </w:rPr>
        <w:t>Pzp</w:t>
      </w:r>
      <w:proofErr w:type="spellEnd"/>
      <w:r w:rsidRPr="00F456C8">
        <w:rPr>
          <w:bCs/>
          <w:sz w:val="22"/>
          <w:lang w:val="pl-PL"/>
        </w:rPr>
        <w:t xml:space="preserve"> oraz art. 7 ust.1 ustawy z dnia 13 kwietnia 2022 r. o szczególnych rozwiązaniach w zakresie przeciwdziałania wspieraniu agresji na Ukrainę oraz służących ochronie bezpiecz</w:t>
      </w:r>
      <w:r w:rsidR="00A32E82">
        <w:rPr>
          <w:bCs/>
          <w:sz w:val="22"/>
          <w:lang w:val="pl-PL"/>
        </w:rPr>
        <w:t>eństwa narodowego  (Dz.U. z 2025</w:t>
      </w:r>
      <w:r w:rsidRPr="00F456C8">
        <w:rPr>
          <w:bCs/>
          <w:sz w:val="22"/>
          <w:lang w:val="pl-PL"/>
        </w:rPr>
        <w:t xml:space="preserve"> r. poz. </w:t>
      </w:r>
      <w:r w:rsidR="00A32E82">
        <w:rPr>
          <w:bCs/>
          <w:sz w:val="22"/>
          <w:lang w:val="pl-PL"/>
        </w:rPr>
        <w:t xml:space="preserve">514 </w:t>
      </w:r>
      <w:proofErr w:type="spellStart"/>
      <w:r w:rsidR="00A32E82">
        <w:rPr>
          <w:bCs/>
          <w:sz w:val="22"/>
          <w:lang w:val="pl-PL"/>
        </w:rPr>
        <w:t>t.j</w:t>
      </w:r>
      <w:proofErr w:type="spellEnd"/>
      <w:r w:rsidR="00A32E82">
        <w:rPr>
          <w:bCs/>
          <w:sz w:val="22"/>
          <w:lang w:val="pl-PL"/>
        </w:rPr>
        <w:t>.</w:t>
      </w:r>
      <w:r w:rsidRPr="00F456C8">
        <w:rPr>
          <w:bCs/>
          <w:sz w:val="22"/>
          <w:lang w:val="pl-PL"/>
        </w:rPr>
        <w:t>) wobec tego podwykonawcy. Zamawiający zastrzega sobie prawo do żądania od Wykonawcy przedłożenia dokumentów potwierdzających brak podstaw wykluczenia wobec tego podwykonawcy.</w:t>
      </w:r>
    </w:p>
    <w:p w14:paraId="0515124B" w14:textId="77777777" w:rsidR="00F456C8" w:rsidRDefault="00F456C8" w:rsidP="00F456C8">
      <w:pPr>
        <w:pStyle w:val="Default"/>
        <w:ind w:left="567" w:right="6"/>
        <w:jc w:val="both"/>
        <w:rPr>
          <w:bCs/>
          <w:sz w:val="22"/>
          <w:lang w:val="pl-PL"/>
        </w:rPr>
      </w:pPr>
      <w:r w:rsidRPr="00276623">
        <w:rPr>
          <w:bCs/>
          <w:sz w:val="22"/>
          <w:lang w:val="pl-PL"/>
        </w:rPr>
        <w:t>Jeżeli Zamawiający stwierdzi, że wobec danego podwykonawcy zachodzą podstawy wykluczenia, Wykonawca obowiązany jest zastąpić tego podwykonawcę lub zrezygnować z powierzenia wykonania części zamówienia podwykonawcy.</w:t>
      </w:r>
    </w:p>
    <w:p w14:paraId="146B7302" w14:textId="77777777" w:rsidR="001A1378" w:rsidRPr="007356A7" w:rsidRDefault="001A1378" w:rsidP="000C377D">
      <w:pPr>
        <w:pStyle w:val="Default"/>
        <w:numPr>
          <w:ilvl w:val="0"/>
          <w:numId w:val="26"/>
        </w:numPr>
        <w:ind w:left="567" w:right="6" w:hanging="283"/>
        <w:jc w:val="both"/>
        <w:rPr>
          <w:bCs/>
          <w:color w:val="auto"/>
          <w:sz w:val="22"/>
          <w:lang w:val="pl-PL"/>
        </w:rPr>
      </w:pPr>
      <w:r>
        <w:rPr>
          <w:bCs/>
          <w:sz w:val="22"/>
          <w:lang w:val="pl-PL"/>
        </w:rPr>
        <w:t xml:space="preserve">Zasady zawierania umów z podwykonawcami zawarte są w </w:t>
      </w:r>
      <w:r w:rsidRPr="00F456C8">
        <w:rPr>
          <w:bCs/>
          <w:color w:val="auto"/>
          <w:sz w:val="22"/>
          <w:lang w:val="pl-PL"/>
        </w:rPr>
        <w:t xml:space="preserve">projektowanych postanowieniach umowy stanowiących - </w:t>
      </w:r>
      <w:r w:rsidRPr="00F456C8">
        <w:rPr>
          <w:b/>
          <w:bCs/>
          <w:color w:val="auto"/>
          <w:sz w:val="22"/>
          <w:lang w:val="pl-PL"/>
        </w:rPr>
        <w:t xml:space="preserve">Załącznik </w:t>
      </w:r>
      <w:r w:rsidRPr="00FA4BD9">
        <w:rPr>
          <w:b/>
          <w:bCs/>
          <w:color w:val="auto"/>
          <w:sz w:val="22"/>
          <w:lang w:val="pl-PL"/>
        </w:rPr>
        <w:t>nr</w:t>
      </w:r>
      <w:r w:rsidR="00507577" w:rsidRPr="00FA4BD9">
        <w:rPr>
          <w:b/>
          <w:bCs/>
          <w:color w:val="auto"/>
          <w:sz w:val="22"/>
          <w:lang w:val="pl-PL"/>
        </w:rPr>
        <w:t xml:space="preserve"> </w:t>
      </w:r>
      <w:r w:rsidR="00FA4BD9" w:rsidRPr="006A0D8D">
        <w:rPr>
          <w:b/>
          <w:bCs/>
          <w:color w:val="auto"/>
          <w:sz w:val="22"/>
          <w:lang w:val="pl-PL"/>
        </w:rPr>
        <w:t>5</w:t>
      </w:r>
      <w:r w:rsidRPr="00F456C8">
        <w:rPr>
          <w:b/>
          <w:bCs/>
          <w:color w:val="auto"/>
          <w:sz w:val="22"/>
          <w:lang w:val="pl-PL"/>
        </w:rPr>
        <w:t xml:space="preserve"> do SWZ</w:t>
      </w:r>
      <w:r w:rsidR="00F456C8">
        <w:rPr>
          <w:b/>
          <w:bCs/>
          <w:color w:val="auto"/>
          <w:sz w:val="22"/>
          <w:lang w:val="pl-PL"/>
        </w:rPr>
        <w:t>.</w:t>
      </w:r>
      <w:r w:rsidRPr="007356A7">
        <w:rPr>
          <w:bCs/>
          <w:color w:val="auto"/>
          <w:sz w:val="22"/>
          <w:lang w:val="pl-PL"/>
        </w:rPr>
        <w:tab/>
      </w:r>
    </w:p>
    <w:p w14:paraId="7927CA32" w14:textId="77777777" w:rsidR="001A1378" w:rsidRDefault="001A1378" w:rsidP="000C377D">
      <w:pPr>
        <w:pStyle w:val="Default"/>
        <w:numPr>
          <w:ilvl w:val="0"/>
          <w:numId w:val="26"/>
        </w:numPr>
        <w:ind w:left="567" w:right="6" w:hanging="283"/>
        <w:jc w:val="both"/>
        <w:rPr>
          <w:bCs/>
          <w:sz w:val="22"/>
          <w:szCs w:val="22"/>
          <w:lang w:val="pl-PL"/>
        </w:rPr>
      </w:pPr>
      <w:r>
        <w:rPr>
          <w:bCs/>
          <w:sz w:val="22"/>
          <w:lang w:val="pl-PL"/>
        </w:rPr>
        <w:t xml:space="preserve">Zgodnie z art. 463 ustawy </w:t>
      </w:r>
      <w:proofErr w:type="spellStart"/>
      <w:r>
        <w:rPr>
          <w:bCs/>
          <w:sz w:val="22"/>
          <w:lang w:val="pl-PL"/>
        </w:rPr>
        <w:t>Pzp</w:t>
      </w:r>
      <w:proofErr w:type="spellEnd"/>
      <w:r>
        <w:rPr>
          <w:bCs/>
          <w:sz w:val="22"/>
          <w:lang w:val="pl-PL"/>
        </w:rPr>
        <w:t xml:space="preserve"> umowa o podwykonawstwo nie może zawierać postanowień kształtujących prawa i obowiązki podwykonawcy, w zakresie kar umownych oraz postanowień dotyczących warunków wypłaty wynagrodzenia, </w:t>
      </w:r>
      <w:r w:rsidR="006A0D8D">
        <w:rPr>
          <w:bCs/>
          <w:sz w:val="22"/>
          <w:lang w:val="pl-PL"/>
        </w:rPr>
        <w:br/>
      </w:r>
      <w:r>
        <w:rPr>
          <w:bCs/>
          <w:sz w:val="22"/>
          <w:lang w:val="pl-PL"/>
        </w:rPr>
        <w:t>w sposób dla niego mniej korzystny niż prawa i obowiązki wykonawcy, ukształtowane postanowieniami umowy zawartej między Zamawiającym a Wykonawcą.</w:t>
      </w:r>
    </w:p>
    <w:p w14:paraId="0684E265" w14:textId="77777777" w:rsidR="001A1378" w:rsidRPr="007762E5" w:rsidRDefault="001A1378" w:rsidP="000C377D">
      <w:pPr>
        <w:pStyle w:val="Default"/>
        <w:numPr>
          <w:ilvl w:val="0"/>
          <w:numId w:val="26"/>
        </w:numPr>
        <w:ind w:left="567" w:right="6" w:hanging="283"/>
        <w:jc w:val="both"/>
        <w:rPr>
          <w:bCs/>
          <w:sz w:val="22"/>
          <w:lang w:val="pl-PL"/>
        </w:rPr>
      </w:pPr>
      <w:r w:rsidRPr="007762E5">
        <w:rPr>
          <w:bCs/>
          <w:sz w:val="22"/>
          <w:lang w:val="pl-PL"/>
        </w:rPr>
        <w:t>Za zgodą Zamawiającego Wykonawca może w trakcie realizacji zamówienia zgłosić nowych podwykonawców do realizacji zamówienia.</w:t>
      </w:r>
    </w:p>
    <w:p w14:paraId="32EDE47B" w14:textId="77777777" w:rsidR="001A1378" w:rsidRPr="007762E5" w:rsidRDefault="001A1378" w:rsidP="000C377D">
      <w:pPr>
        <w:pStyle w:val="Default"/>
        <w:numPr>
          <w:ilvl w:val="0"/>
          <w:numId w:val="26"/>
        </w:numPr>
        <w:ind w:left="567" w:right="6" w:hanging="425"/>
        <w:jc w:val="both"/>
        <w:rPr>
          <w:bCs/>
          <w:sz w:val="22"/>
          <w:lang w:val="pl-PL"/>
        </w:rPr>
      </w:pPr>
      <w:r w:rsidRPr="007762E5">
        <w:rPr>
          <w:bCs/>
          <w:sz w:val="22"/>
          <w:lang w:val="pl-PL"/>
        </w:rPr>
        <w:t xml:space="preserve">Umowy z Podwykonawcami będą zgodne, co do treści z umową zawartą </w:t>
      </w:r>
      <w:r w:rsidR="006A0D8D">
        <w:rPr>
          <w:bCs/>
          <w:sz w:val="22"/>
          <w:lang w:val="pl-PL"/>
        </w:rPr>
        <w:br/>
      </w:r>
      <w:r w:rsidRPr="007762E5">
        <w:rPr>
          <w:bCs/>
          <w:sz w:val="22"/>
          <w:lang w:val="pl-PL"/>
        </w:rPr>
        <w:t>z Wykonawcą.</w:t>
      </w:r>
    </w:p>
    <w:p w14:paraId="6B630777" w14:textId="77777777" w:rsidR="001A1378" w:rsidRDefault="001A1378" w:rsidP="00CE6F2C">
      <w:pPr>
        <w:pStyle w:val="Akapitzlist1"/>
        <w:spacing w:after="0" w:line="240" w:lineRule="auto"/>
        <w:ind w:left="0"/>
        <w:jc w:val="both"/>
        <w:rPr>
          <w:rFonts w:ascii="Arial" w:hAnsi="Arial" w:cs="Arial"/>
          <w:b/>
          <w:lang w:bidi="pl-PL"/>
        </w:rPr>
      </w:pPr>
    </w:p>
    <w:p w14:paraId="512256B1" w14:textId="77777777" w:rsidR="001A1378" w:rsidRDefault="001A1378">
      <w:pPr>
        <w:pStyle w:val="Akapitzlist1"/>
        <w:pBdr>
          <w:top w:val="single" w:sz="4" w:space="1" w:color="000000"/>
          <w:left w:val="single" w:sz="4" w:space="4" w:color="000000"/>
          <w:bottom w:val="single" w:sz="4" w:space="1" w:color="000000"/>
          <w:right w:val="single" w:sz="4" w:space="4" w:color="000000"/>
        </w:pBdr>
        <w:spacing w:after="0" w:line="240" w:lineRule="auto"/>
        <w:ind w:left="0"/>
        <w:jc w:val="both"/>
        <w:rPr>
          <w:rFonts w:ascii="Arial" w:hAnsi="Arial" w:cs="Arial"/>
          <w:b/>
          <w:bCs/>
        </w:rPr>
      </w:pPr>
      <w:r>
        <w:rPr>
          <w:rFonts w:ascii="Arial" w:hAnsi="Arial" w:cs="Arial"/>
          <w:b/>
        </w:rPr>
        <w:t xml:space="preserve">VII. </w:t>
      </w:r>
      <w:r w:rsidR="00FA4BD9">
        <w:rPr>
          <w:rFonts w:ascii="Arial" w:hAnsi="Arial" w:cs="Arial"/>
          <w:b/>
        </w:rPr>
        <w:t xml:space="preserve"> </w:t>
      </w:r>
      <w:r>
        <w:rPr>
          <w:rFonts w:ascii="Arial" w:hAnsi="Arial" w:cs="Arial"/>
          <w:b/>
        </w:rPr>
        <w:t>Informacja o prze</w:t>
      </w:r>
      <w:r w:rsidR="00FA4BD9">
        <w:rPr>
          <w:rFonts w:ascii="Arial" w:hAnsi="Arial" w:cs="Arial"/>
          <w:b/>
        </w:rPr>
        <w:t xml:space="preserve">dmiotowych środkach dowodowych </w:t>
      </w:r>
    </w:p>
    <w:p w14:paraId="2D64A4E3" w14:textId="77777777" w:rsidR="001A1378" w:rsidRDefault="00336291">
      <w:pPr>
        <w:pStyle w:val="Akapitzlist1"/>
        <w:spacing w:after="120" w:line="240" w:lineRule="auto"/>
        <w:ind w:left="0"/>
        <w:jc w:val="both"/>
        <w:rPr>
          <w:rFonts w:ascii="Arial" w:hAnsi="Arial" w:cs="Arial"/>
          <w:bCs/>
        </w:rPr>
      </w:pPr>
      <w:r>
        <w:rPr>
          <w:rFonts w:ascii="Arial" w:hAnsi="Arial" w:cs="Arial"/>
          <w:bCs/>
        </w:rPr>
        <w:t>Zamawiający nie określa szczegółowego warunku w tym zakresie.</w:t>
      </w:r>
    </w:p>
    <w:p w14:paraId="0916511D" w14:textId="77777777" w:rsidR="00336291" w:rsidRDefault="00336291">
      <w:pPr>
        <w:pStyle w:val="Akapitzlist1"/>
        <w:spacing w:after="120" w:line="240" w:lineRule="auto"/>
        <w:ind w:left="0"/>
        <w:jc w:val="both"/>
        <w:rPr>
          <w:rFonts w:ascii="Arial" w:hAnsi="Arial" w:cs="Arial"/>
          <w:b/>
          <w:color w:val="000000"/>
        </w:rPr>
      </w:pPr>
    </w:p>
    <w:p w14:paraId="3832854D" w14:textId="77777777" w:rsidR="001A1378" w:rsidRDefault="001A1378">
      <w:pPr>
        <w:pBdr>
          <w:top w:val="single" w:sz="4" w:space="1" w:color="000000"/>
          <w:left w:val="single" w:sz="4" w:space="4" w:color="000000"/>
          <w:bottom w:val="single" w:sz="4" w:space="1" w:color="000000"/>
          <w:right w:val="single" w:sz="4" w:space="15" w:color="000000"/>
        </w:pBdr>
        <w:spacing w:line="288" w:lineRule="auto"/>
        <w:ind w:right="240"/>
        <w:jc w:val="both"/>
        <w:rPr>
          <w:rFonts w:ascii="Arial" w:eastAsia="Arial" w:hAnsi="Arial" w:cs="Arial"/>
          <w:b/>
          <w:sz w:val="22"/>
        </w:rPr>
      </w:pPr>
      <w:r>
        <w:rPr>
          <w:rFonts w:ascii="Arial" w:eastAsia="Arial" w:hAnsi="Arial" w:cs="Arial"/>
          <w:b/>
          <w:sz w:val="22"/>
        </w:rPr>
        <w:t>VIII.</w:t>
      </w:r>
      <w:r w:rsidR="00FA4BD9">
        <w:rPr>
          <w:rFonts w:ascii="Arial" w:eastAsia="Arial" w:hAnsi="Arial" w:cs="Arial"/>
          <w:b/>
          <w:sz w:val="22"/>
        </w:rPr>
        <w:t xml:space="preserve"> </w:t>
      </w:r>
      <w:r>
        <w:rPr>
          <w:rFonts w:ascii="Arial" w:eastAsia="Arial" w:hAnsi="Arial" w:cs="Arial"/>
          <w:b/>
          <w:sz w:val="22"/>
        </w:rPr>
        <w:t xml:space="preserve">Informacje o środkach komunikacji elektronicznej, przy użyciu których Zamawiający będzie komunikował się z Wykonawcami, oraz informacje </w:t>
      </w:r>
      <w:r w:rsidR="00FA4BD9">
        <w:rPr>
          <w:rFonts w:ascii="Arial" w:eastAsia="Arial" w:hAnsi="Arial" w:cs="Arial"/>
          <w:b/>
          <w:sz w:val="22"/>
        </w:rPr>
        <w:br/>
      </w:r>
      <w:r>
        <w:rPr>
          <w:rFonts w:ascii="Arial" w:eastAsia="Arial" w:hAnsi="Arial" w:cs="Arial"/>
          <w:b/>
          <w:sz w:val="22"/>
        </w:rPr>
        <w:t xml:space="preserve">o wymaganiach technicznych i organizacyjnych sporządzania, wysyłania </w:t>
      </w:r>
      <w:r w:rsidR="00FA4BD9">
        <w:rPr>
          <w:rFonts w:ascii="Arial" w:eastAsia="Arial" w:hAnsi="Arial" w:cs="Arial"/>
          <w:b/>
          <w:sz w:val="22"/>
        </w:rPr>
        <w:br/>
      </w:r>
      <w:r>
        <w:rPr>
          <w:rFonts w:ascii="Arial" w:eastAsia="Arial" w:hAnsi="Arial" w:cs="Arial"/>
          <w:b/>
          <w:sz w:val="22"/>
        </w:rPr>
        <w:t>i odbierania korespondencji elektronicznej a także wskazanie osób uprawnionych do porozumiewania się z Wykonawcami.</w:t>
      </w:r>
    </w:p>
    <w:p w14:paraId="0530A48E" w14:textId="77777777" w:rsidR="00CD32D0" w:rsidRDefault="00745D7C" w:rsidP="000C377D">
      <w:pPr>
        <w:numPr>
          <w:ilvl w:val="3"/>
          <w:numId w:val="27"/>
        </w:numPr>
        <w:ind w:left="284" w:right="240" w:hanging="284"/>
        <w:jc w:val="both"/>
        <w:rPr>
          <w:rFonts w:ascii="Arial" w:eastAsia="Arial" w:hAnsi="Arial"/>
          <w:bCs/>
          <w:sz w:val="22"/>
        </w:rPr>
      </w:pPr>
      <w:r>
        <w:rPr>
          <w:rFonts w:ascii="Arial" w:eastAsia="Arial" w:hAnsi="Arial"/>
          <w:bCs/>
          <w:sz w:val="22"/>
        </w:rPr>
        <w:t>Osobami uprawnionymi do komunikowania się w zakresie zagadnień związanych                          z prowadzona procedurą są:</w:t>
      </w:r>
    </w:p>
    <w:p w14:paraId="36259D4D" w14:textId="77777777" w:rsidR="00CD32D0" w:rsidRPr="002E785E" w:rsidRDefault="00CD32D0" w:rsidP="00CD32D0">
      <w:pPr>
        <w:numPr>
          <w:ilvl w:val="0"/>
          <w:numId w:val="45"/>
        </w:numPr>
        <w:tabs>
          <w:tab w:val="left" w:pos="0"/>
        </w:tabs>
        <w:suppressAutoHyphens w:val="0"/>
        <w:spacing w:line="0" w:lineRule="atLeast"/>
        <w:ind w:right="4"/>
        <w:jc w:val="both"/>
        <w:rPr>
          <w:rFonts w:ascii="Arial" w:eastAsia="Arial" w:hAnsi="Arial"/>
          <w:bCs/>
          <w:sz w:val="22"/>
        </w:rPr>
      </w:pPr>
      <w:r w:rsidRPr="002E785E">
        <w:rPr>
          <w:rFonts w:ascii="Arial" w:eastAsia="Arial" w:hAnsi="Arial"/>
          <w:bCs/>
          <w:sz w:val="22"/>
        </w:rPr>
        <w:t>technicznych związanych z działaniem systemu prosi o kontakt z Centrum</w:t>
      </w:r>
      <w:r>
        <w:rPr>
          <w:rFonts w:ascii="Arial" w:eastAsia="Arial" w:hAnsi="Arial"/>
          <w:bCs/>
          <w:sz w:val="22"/>
        </w:rPr>
        <w:t xml:space="preserve"> </w:t>
      </w:r>
      <w:r w:rsidRPr="002E785E">
        <w:rPr>
          <w:rFonts w:ascii="Arial" w:eastAsia="Arial" w:hAnsi="Arial"/>
          <w:bCs/>
          <w:sz w:val="22"/>
        </w:rPr>
        <w:t>Wsparcia Klienta platformazakupowa.pl pod numer 22 101 02 02,</w:t>
      </w:r>
      <w:r>
        <w:rPr>
          <w:rFonts w:ascii="Arial" w:eastAsia="Arial" w:hAnsi="Arial"/>
          <w:bCs/>
          <w:sz w:val="22"/>
        </w:rPr>
        <w:t xml:space="preserve"> </w:t>
      </w:r>
      <w:r w:rsidRPr="002E785E">
        <w:rPr>
          <w:rFonts w:ascii="Arial" w:eastAsia="Arial" w:hAnsi="Arial"/>
          <w:bCs/>
          <w:sz w:val="22"/>
        </w:rPr>
        <w:t>cwk@platformazakupowa.pl.</w:t>
      </w:r>
    </w:p>
    <w:p w14:paraId="5C1051E9" w14:textId="77777777" w:rsidR="002B5CC5" w:rsidRPr="00CD32D0" w:rsidRDefault="002B5CC5" w:rsidP="002B5CC5">
      <w:pPr>
        <w:numPr>
          <w:ilvl w:val="0"/>
          <w:numId w:val="45"/>
        </w:numPr>
        <w:tabs>
          <w:tab w:val="left" w:pos="0"/>
        </w:tabs>
        <w:suppressAutoHyphens w:val="0"/>
        <w:spacing w:line="0" w:lineRule="atLeast"/>
        <w:ind w:right="4"/>
        <w:jc w:val="both"/>
        <w:rPr>
          <w:rFonts w:ascii="Arial" w:eastAsia="Arial" w:hAnsi="Arial" w:cs="Arial"/>
          <w:bCs/>
          <w:sz w:val="22"/>
        </w:rPr>
      </w:pPr>
      <w:r w:rsidRPr="00CD32D0">
        <w:rPr>
          <w:rFonts w:ascii="Arial" w:eastAsia="Arial" w:hAnsi="Arial"/>
          <w:sz w:val="22"/>
          <w:szCs w:val="22"/>
        </w:rPr>
        <w:t xml:space="preserve">w sprawach </w:t>
      </w:r>
      <w:r w:rsidR="00CD32D0" w:rsidRPr="00CD32D0">
        <w:rPr>
          <w:rFonts w:ascii="Arial" w:eastAsia="Arial" w:hAnsi="Arial"/>
          <w:sz w:val="22"/>
          <w:szCs w:val="22"/>
        </w:rPr>
        <w:t>merytorycznych</w:t>
      </w:r>
      <w:r w:rsidRPr="002C03D4">
        <w:rPr>
          <w:rFonts w:ascii="Arial" w:eastAsia="Arial" w:hAnsi="Arial" w:cs="Arial"/>
          <w:bCs/>
          <w:sz w:val="22"/>
        </w:rPr>
        <w:t xml:space="preserve"> </w:t>
      </w:r>
      <w:r>
        <w:rPr>
          <w:rFonts w:ascii="Arial" w:eastAsia="Arial" w:hAnsi="Arial" w:cs="Arial"/>
          <w:bCs/>
          <w:sz w:val="22"/>
        </w:rPr>
        <w:t xml:space="preserve">– </w:t>
      </w:r>
      <w:r w:rsidRPr="007E02DC">
        <w:rPr>
          <w:rFonts w:ascii="Arial" w:eastAsia="Arial" w:hAnsi="Arial"/>
          <w:sz w:val="22"/>
          <w:szCs w:val="22"/>
        </w:rPr>
        <w:t>od poniedziałku do piątku w godz. 8.00</w:t>
      </w:r>
      <w:r>
        <w:rPr>
          <w:rFonts w:ascii="Arial" w:eastAsia="Arial" w:hAnsi="Arial"/>
          <w:sz w:val="22"/>
          <w:szCs w:val="22"/>
        </w:rPr>
        <w:t xml:space="preserve"> </w:t>
      </w:r>
      <w:r w:rsidRPr="007E02DC">
        <w:rPr>
          <w:rFonts w:ascii="Arial" w:eastAsia="Arial" w:hAnsi="Arial"/>
          <w:sz w:val="22"/>
          <w:szCs w:val="22"/>
        </w:rPr>
        <w:t>-12.00</w:t>
      </w:r>
      <w:r>
        <w:rPr>
          <w:rFonts w:ascii="Arial" w:eastAsia="Arial" w:hAnsi="Arial"/>
          <w:sz w:val="22"/>
          <w:szCs w:val="22"/>
        </w:rPr>
        <w:t>, główny specjalista ds. inwestycji</w:t>
      </w:r>
      <w:r>
        <w:rPr>
          <w:rFonts w:ascii="Arial" w:eastAsia="Arial" w:hAnsi="Arial" w:cs="Arial"/>
          <w:bCs/>
          <w:sz w:val="22"/>
        </w:rPr>
        <w:t xml:space="preserve"> </w:t>
      </w:r>
      <w:r w:rsidRPr="002C03D4">
        <w:rPr>
          <w:rFonts w:ascii="Arial" w:eastAsia="Arial" w:hAnsi="Arial" w:cs="Arial"/>
          <w:sz w:val="22"/>
        </w:rPr>
        <w:t>Andrzej Paluch</w:t>
      </w:r>
      <w:r w:rsidR="00CD32D0">
        <w:rPr>
          <w:rFonts w:ascii="Arial" w:eastAsia="Arial" w:hAnsi="Arial" w:cs="Arial"/>
          <w:sz w:val="22"/>
        </w:rPr>
        <w:t xml:space="preserve"> </w:t>
      </w:r>
      <w:r w:rsidR="00CD32D0" w:rsidRPr="00CD32D0">
        <w:rPr>
          <w:rFonts w:ascii="Arial" w:eastAsia="Arial" w:hAnsi="Arial" w:cs="Arial"/>
          <w:sz w:val="22"/>
        </w:rPr>
        <w:t>tel. 95 727 81 63</w:t>
      </w:r>
      <w:r w:rsidRPr="00CD32D0">
        <w:rPr>
          <w:rFonts w:ascii="Arial" w:eastAsia="Arial" w:hAnsi="Arial" w:cs="Arial"/>
          <w:sz w:val="22"/>
        </w:rPr>
        <w:t xml:space="preserve">,  </w:t>
      </w:r>
    </w:p>
    <w:p w14:paraId="792347A9" w14:textId="77777777" w:rsidR="00745D7C" w:rsidRDefault="00745D7C" w:rsidP="000C377D">
      <w:pPr>
        <w:numPr>
          <w:ilvl w:val="3"/>
          <w:numId w:val="27"/>
        </w:numPr>
        <w:ind w:left="284" w:right="240" w:hanging="284"/>
        <w:jc w:val="both"/>
        <w:rPr>
          <w:sz w:val="16"/>
          <w:szCs w:val="16"/>
        </w:rPr>
      </w:pPr>
      <w:r>
        <w:rPr>
          <w:rFonts w:ascii="Arial" w:eastAsia="Arial" w:hAnsi="Arial"/>
          <w:bCs/>
          <w:sz w:val="22"/>
        </w:rPr>
        <w:lastRenderedPageBreak/>
        <w:t>We wszelkiej korespondencji związanej z niniejszym postępowaniem Zamawiający</w:t>
      </w:r>
      <w:r>
        <w:rPr>
          <w:rFonts w:ascii="Arial" w:eastAsia="Arial" w:hAnsi="Arial"/>
          <w:bCs/>
          <w:sz w:val="22"/>
        </w:rPr>
        <w:br/>
        <w:t xml:space="preserve"> i Wykonawcy posługują się numerem postępowania nadanym przez Zamawiającego </w:t>
      </w:r>
      <w:r>
        <w:rPr>
          <w:rFonts w:ascii="Arial" w:eastAsia="Arial" w:hAnsi="Arial"/>
          <w:bCs/>
          <w:sz w:val="22"/>
        </w:rPr>
        <w:br/>
        <w:t>tj</w:t>
      </w:r>
      <w:r w:rsidRPr="00F456C8">
        <w:rPr>
          <w:rFonts w:ascii="Arial" w:eastAsia="Arial" w:hAnsi="Arial"/>
          <w:bCs/>
          <w:sz w:val="22"/>
        </w:rPr>
        <w:t xml:space="preserve">. </w:t>
      </w:r>
      <w:r w:rsidRPr="00F456C8">
        <w:rPr>
          <w:rFonts w:ascii="Arial" w:eastAsia="Arial" w:hAnsi="Arial"/>
          <w:b/>
          <w:sz w:val="22"/>
        </w:rPr>
        <w:t>ZP.271.</w:t>
      </w:r>
      <w:r w:rsidR="003B3422">
        <w:rPr>
          <w:rFonts w:ascii="Arial" w:eastAsia="Arial" w:hAnsi="Arial"/>
          <w:b/>
          <w:sz w:val="22"/>
        </w:rPr>
        <w:t>11</w:t>
      </w:r>
      <w:r w:rsidRPr="00F456C8">
        <w:rPr>
          <w:rFonts w:ascii="Arial" w:eastAsia="Arial" w:hAnsi="Arial"/>
          <w:b/>
          <w:sz w:val="22"/>
        </w:rPr>
        <w:t>.202</w:t>
      </w:r>
      <w:r w:rsidR="00607D63">
        <w:rPr>
          <w:rFonts w:ascii="Arial" w:eastAsia="Arial" w:hAnsi="Arial"/>
          <w:b/>
          <w:sz w:val="22"/>
        </w:rPr>
        <w:t>6</w:t>
      </w:r>
      <w:r w:rsidRPr="00F456C8">
        <w:rPr>
          <w:rFonts w:ascii="Arial" w:eastAsia="Arial" w:hAnsi="Arial"/>
          <w:b/>
          <w:sz w:val="22"/>
        </w:rPr>
        <w:t>.</w:t>
      </w:r>
      <w:r w:rsidR="00B70FFB" w:rsidRPr="00607D63">
        <w:rPr>
          <w:rFonts w:ascii="Arial" w:eastAsia="Arial" w:hAnsi="Arial"/>
          <w:b/>
          <w:sz w:val="22"/>
        </w:rPr>
        <w:t>AP</w:t>
      </w:r>
      <w:r>
        <w:rPr>
          <w:rFonts w:ascii="Arial" w:eastAsia="Arial" w:hAnsi="Arial"/>
          <w:bCs/>
          <w:sz w:val="22"/>
        </w:rPr>
        <w:t xml:space="preserve">  lub ID postępowania </w:t>
      </w:r>
    </w:p>
    <w:p w14:paraId="59810D70" w14:textId="77777777" w:rsidR="00B87EBA" w:rsidRPr="00B87EBA" w:rsidRDefault="001A1378" w:rsidP="000C377D">
      <w:pPr>
        <w:numPr>
          <w:ilvl w:val="3"/>
          <w:numId w:val="27"/>
        </w:numPr>
        <w:ind w:left="284" w:right="240" w:hanging="284"/>
        <w:jc w:val="both"/>
        <w:rPr>
          <w:rFonts w:ascii="Arial" w:eastAsia="Arial" w:hAnsi="Arial" w:cs="Arial"/>
          <w:bCs/>
          <w:sz w:val="16"/>
          <w:szCs w:val="16"/>
        </w:rPr>
      </w:pPr>
      <w:r>
        <w:rPr>
          <w:rFonts w:ascii="Arial" w:eastAsia="Arial" w:hAnsi="Arial" w:cs="Arial"/>
          <w:bCs/>
          <w:sz w:val="22"/>
        </w:rPr>
        <w:t>Postępowanie prowadzone jest w języku polskim w formie ele</w:t>
      </w:r>
      <w:r w:rsidR="00B87EBA">
        <w:rPr>
          <w:rFonts w:ascii="Arial" w:eastAsia="Arial" w:hAnsi="Arial" w:cs="Arial"/>
          <w:bCs/>
          <w:sz w:val="22"/>
        </w:rPr>
        <w:t xml:space="preserve">ktronicznej za </w:t>
      </w:r>
      <w:r>
        <w:rPr>
          <w:rFonts w:ascii="Arial" w:eastAsia="Arial" w:hAnsi="Arial" w:cs="Arial"/>
          <w:bCs/>
          <w:sz w:val="22"/>
        </w:rPr>
        <w:t>pośrednictwem platformazakupowa.pl pod adresem</w:t>
      </w:r>
    </w:p>
    <w:p w14:paraId="46ED6305" w14:textId="77777777" w:rsidR="001A1378" w:rsidRDefault="000349EB" w:rsidP="00B87EBA">
      <w:pPr>
        <w:ind w:left="284" w:right="240"/>
        <w:jc w:val="both"/>
        <w:rPr>
          <w:rFonts w:ascii="Arial" w:eastAsia="Arial" w:hAnsi="Arial" w:cs="Arial"/>
          <w:bCs/>
          <w:sz w:val="22"/>
        </w:rPr>
      </w:pPr>
      <w:hyperlink r:id="rId14" w:history="1">
        <w:r w:rsidR="00FA4BD9" w:rsidRPr="00F1096D">
          <w:rPr>
            <w:rStyle w:val="Hipercze"/>
            <w:rFonts w:ascii="Arial" w:eastAsia="Arial" w:hAnsi="Arial" w:cs="Arial"/>
            <w:bCs/>
            <w:sz w:val="22"/>
          </w:rPr>
          <w:t>https://platformazakupowa.pl/pn/kostrzyn_nad_odra</w:t>
        </w:r>
      </w:hyperlink>
      <w:r w:rsidR="001A1378">
        <w:rPr>
          <w:rFonts w:ascii="Arial" w:eastAsia="Arial" w:hAnsi="Arial" w:cs="Arial"/>
          <w:bCs/>
          <w:sz w:val="22"/>
        </w:rPr>
        <w:t xml:space="preserve"> .  </w:t>
      </w:r>
    </w:p>
    <w:p w14:paraId="1BFC8EC9" w14:textId="77777777" w:rsidR="001A1378" w:rsidRPr="00780605" w:rsidRDefault="001A1378" w:rsidP="008C4815">
      <w:pPr>
        <w:numPr>
          <w:ilvl w:val="3"/>
          <w:numId w:val="27"/>
        </w:numPr>
        <w:ind w:left="284" w:right="240" w:hanging="284"/>
        <w:jc w:val="both"/>
        <w:rPr>
          <w:rStyle w:val="Hipercze"/>
          <w:rFonts w:eastAsia="Arial"/>
        </w:rPr>
      </w:pPr>
      <w:r>
        <w:rPr>
          <w:rFonts w:ascii="Arial" w:eastAsia="Arial" w:hAnsi="Arial" w:cs="Arial"/>
          <w:bCs/>
          <w:sz w:val="22"/>
        </w:rPr>
        <w:t>Za datę przekazania (wpływu)</w:t>
      </w:r>
      <w:r w:rsidR="008C4815">
        <w:rPr>
          <w:rFonts w:ascii="Arial" w:eastAsia="Arial" w:hAnsi="Arial" w:cs="Arial"/>
          <w:bCs/>
          <w:sz w:val="22"/>
        </w:rPr>
        <w:t>,</w:t>
      </w:r>
      <w:r>
        <w:rPr>
          <w:rFonts w:ascii="Arial" w:eastAsia="Arial" w:hAnsi="Arial" w:cs="Arial"/>
          <w:bCs/>
          <w:sz w:val="22"/>
        </w:rPr>
        <w:t xml:space="preserve"> oświadczeń, wniosków, zawiadomień oraz informacji przyjmuje się datę ich przesłania za pośrednictwem platformazakupowa.pl poprzez klikniecie przycisku  „Wyślij wiadomość do zamawiającego” po których pojawi się komunikat, że wiadomość została wysłana do zamawiającego. </w:t>
      </w:r>
    </w:p>
    <w:p w14:paraId="42FE71F0" w14:textId="77777777" w:rsidR="001A1378" w:rsidRDefault="001A1378" w:rsidP="000C377D">
      <w:pPr>
        <w:numPr>
          <w:ilvl w:val="3"/>
          <w:numId w:val="27"/>
        </w:numPr>
        <w:ind w:left="284" w:right="240" w:hanging="284"/>
        <w:jc w:val="both"/>
        <w:rPr>
          <w:rFonts w:ascii="Arial" w:eastAsia="Arial" w:hAnsi="Arial" w:cs="Arial"/>
          <w:bCs/>
          <w:sz w:val="22"/>
        </w:rPr>
      </w:pPr>
      <w:r>
        <w:rPr>
          <w:rFonts w:ascii="Arial" w:eastAsia="Arial" w:hAnsi="Arial" w:cs="Arial"/>
          <w:bCs/>
          <w:sz w:val="22"/>
        </w:rPr>
        <w:t>Zamawiający będzie przekazywał Wykonawcom informacje w formie elektronicznej za pośrednictwem platformazakupowa.pl. Informacje dotyczące odpowiedzi na pytania, zmiany specyfikacji, zmiany terminu składania i otwarcia ofert Zamawiający będzie zamieszczał na platformie w sekcji “Komunikaty”. Korespondencja, której zgodnie z obowiązującymi przepisami adresatem jest konkretny Wykonawca, będzie przekazywana w formie elektronicznej za pośrednictwem platformazakupowa.pl do konkretnego Wykonawcy.</w:t>
      </w:r>
    </w:p>
    <w:p w14:paraId="3665D184" w14:textId="77777777" w:rsidR="001A1378" w:rsidRPr="00780605" w:rsidRDefault="001A1378" w:rsidP="000C377D">
      <w:pPr>
        <w:numPr>
          <w:ilvl w:val="3"/>
          <w:numId w:val="27"/>
        </w:numPr>
        <w:ind w:left="284" w:right="240" w:hanging="284"/>
        <w:jc w:val="both"/>
        <w:rPr>
          <w:rFonts w:ascii="Arial" w:eastAsia="Arial" w:hAnsi="Arial" w:cs="Arial"/>
          <w:bCs/>
          <w:sz w:val="22"/>
        </w:rPr>
      </w:pPr>
      <w:r>
        <w:rPr>
          <w:rFonts w:ascii="Arial" w:eastAsia="Arial" w:hAnsi="Arial" w:cs="Arial"/>
          <w:bCs/>
          <w:sz w:val="22"/>
        </w:rPr>
        <w:t xml:space="preserve">Wykonawca jako podmiot profesjonalny ma obowiązek sprawdzania komunikatów </w:t>
      </w:r>
      <w:r>
        <w:rPr>
          <w:rFonts w:ascii="Arial" w:eastAsia="Arial" w:hAnsi="Arial" w:cs="Arial"/>
          <w:bCs/>
          <w:sz w:val="22"/>
        </w:rPr>
        <w:br/>
        <w:t>i</w:t>
      </w:r>
      <w:r w:rsidR="00193256">
        <w:rPr>
          <w:rFonts w:ascii="Arial" w:eastAsia="Arial" w:hAnsi="Arial" w:cs="Arial"/>
          <w:bCs/>
          <w:sz w:val="22"/>
        </w:rPr>
        <w:t xml:space="preserve"> </w:t>
      </w:r>
      <w:r>
        <w:rPr>
          <w:rFonts w:ascii="Arial" w:eastAsia="Arial" w:hAnsi="Arial" w:cs="Arial"/>
          <w:bCs/>
          <w:sz w:val="22"/>
        </w:rPr>
        <w:t>wiadomości bezpośrednio na platformazakupowa.pl przesłanych przez Zamawiającego, gdyż system powiadomień może ulec awarii lub powiadomienie może trafić do folderu SPAM.</w:t>
      </w:r>
    </w:p>
    <w:p w14:paraId="7B2379CF" w14:textId="77777777" w:rsidR="001A1378" w:rsidRDefault="001A1378" w:rsidP="000C377D">
      <w:pPr>
        <w:numPr>
          <w:ilvl w:val="3"/>
          <w:numId w:val="27"/>
        </w:numPr>
        <w:ind w:left="284" w:right="240" w:hanging="284"/>
        <w:jc w:val="both"/>
        <w:rPr>
          <w:rFonts w:ascii="Arial" w:eastAsia="Arial" w:hAnsi="Arial" w:cs="Arial"/>
          <w:bCs/>
          <w:sz w:val="22"/>
        </w:rPr>
      </w:pPr>
      <w:r>
        <w:rPr>
          <w:rFonts w:ascii="Arial" w:eastAsia="Arial" w:hAnsi="Arial" w:cs="Arial"/>
          <w:bCs/>
          <w:sz w:val="22"/>
        </w:rPr>
        <w:t xml:space="preserve">Zamawiający, zgodnie z § 11 ust. 2 ROZPORZĄDZENIE PREZESA RADY MINISTRÓW </w:t>
      </w:r>
      <w:r>
        <w:rPr>
          <w:rFonts w:ascii="Arial" w:eastAsia="Arial" w:hAnsi="Arial" w:cs="Arial"/>
          <w:bCs/>
          <w:sz w:val="22"/>
        </w:rPr>
        <w:br/>
        <w:t>z dnia 30 grudnia 2020 r. w sprawie sposobu sporządzania i przekazywania informacji oraz wymagań technicznych dla dokumentów elektronicznych oraz środków komunikacji elektronicznej w postępowaniu o udzielenie zamówienia publicznego lub konkursie, zamieszcza wymagania dotyczące specyfikacji połączenia, formatu przesyłanych danych oraz szyfrowania i oznaczania czasu przekazania i odbioru danych za pośrednictwem platformazakupowa.pl, tj.:</w:t>
      </w:r>
    </w:p>
    <w:p w14:paraId="1B04F7A2" w14:textId="77777777" w:rsidR="001A1378" w:rsidRDefault="001A1378" w:rsidP="000C377D">
      <w:pPr>
        <w:numPr>
          <w:ilvl w:val="1"/>
          <w:numId w:val="25"/>
        </w:numPr>
        <w:ind w:left="567" w:right="240"/>
        <w:jc w:val="both"/>
        <w:rPr>
          <w:rFonts w:ascii="Arial" w:eastAsia="Arial" w:hAnsi="Arial" w:cs="Arial"/>
          <w:bCs/>
          <w:sz w:val="22"/>
        </w:rPr>
      </w:pPr>
      <w:r>
        <w:rPr>
          <w:rFonts w:ascii="Arial" w:eastAsia="Arial" w:hAnsi="Arial" w:cs="Arial"/>
          <w:bCs/>
          <w:sz w:val="22"/>
        </w:rPr>
        <w:t xml:space="preserve">stały dostęp do sieci Internet o gwarantowanej przepustowości nie mniejszej niż 512 </w:t>
      </w:r>
      <w:proofErr w:type="spellStart"/>
      <w:r>
        <w:rPr>
          <w:rFonts w:ascii="Arial" w:eastAsia="Arial" w:hAnsi="Arial" w:cs="Arial"/>
          <w:bCs/>
          <w:sz w:val="22"/>
        </w:rPr>
        <w:t>kb</w:t>
      </w:r>
      <w:proofErr w:type="spellEnd"/>
      <w:r>
        <w:rPr>
          <w:rFonts w:ascii="Arial" w:eastAsia="Arial" w:hAnsi="Arial" w:cs="Arial"/>
          <w:bCs/>
          <w:sz w:val="22"/>
        </w:rPr>
        <w:t>/s,</w:t>
      </w:r>
    </w:p>
    <w:p w14:paraId="289CB807" w14:textId="77777777" w:rsidR="001A1378" w:rsidRDefault="001A1378" w:rsidP="000C377D">
      <w:pPr>
        <w:numPr>
          <w:ilvl w:val="1"/>
          <w:numId w:val="25"/>
        </w:numPr>
        <w:ind w:left="567" w:right="240"/>
        <w:jc w:val="both"/>
        <w:rPr>
          <w:rFonts w:ascii="Arial" w:eastAsia="Arial" w:hAnsi="Arial" w:cs="Arial"/>
          <w:bCs/>
          <w:sz w:val="22"/>
        </w:rPr>
      </w:pPr>
      <w:r>
        <w:rPr>
          <w:rFonts w:ascii="Arial" w:eastAsia="Arial" w:hAnsi="Arial" w:cs="Arial"/>
          <w:bCs/>
          <w:sz w:val="22"/>
        </w:rPr>
        <w:t>komputer klasy PC lub MAC o następującej konfiguracji: pamięć min. 2 GB Ram, procesor Intel IV 2 GHZ lub jego nowsza wersja, jeden z systemów operacyjnych - MS Windows 7, Mac Os x 10 4, Linux, lub ich nowsze wersje,</w:t>
      </w:r>
    </w:p>
    <w:p w14:paraId="1F4CA489" w14:textId="77777777" w:rsidR="001A1378" w:rsidRDefault="001A1378" w:rsidP="000C377D">
      <w:pPr>
        <w:numPr>
          <w:ilvl w:val="1"/>
          <w:numId w:val="25"/>
        </w:numPr>
        <w:ind w:left="567" w:right="240"/>
        <w:jc w:val="both"/>
        <w:rPr>
          <w:rFonts w:ascii="Arial" w:eastAsia="Arial" w:hAnsi="Arial" w:cs="Arial"/>
          <w:bCs/>
          <w:sz w:val="22"/>
        </w:rPr>
      </w:pPr>
      <w:r>
        <w:rPr>
          <w:rFonts w:ascii="Arial" w:eastAsia="Arial" w:hAnsi="Arial" w:cs="Arial"/>
          <w:bCs/>
          <w:sz w:val="22"/>
        </w:rPr>
        <w:t>zainstalowana dowolna przeglądarka internetowa, w przypadku Internet Explorer minimalnie wersja 10 0.,</w:t>
      </w:r>
    </w:p>
    <w:p w14:paraId="5A50D3E4" w14:textId="77777777" w:rsidR="001A1378" w:rsidRDefault="001A1378" w:rsidP="000C377D">
      <w:pPr>
        <w:numPr>
          <w:ilvl w:val="1"/>
          <w:numId w:val="25"/>
        </w:numPr>
        <w:ind w:left="567" w:right="240"/>
        <w:jc w:val="both"/>
        <w:rPr>
          <w:rFonts w:ascii="Arial" w:eastAsia="Arial" w:hAnsi="Arial" w:cs="Arial"/>
          <w:bCs/>
          <w:sz w:val="22"/>
        </w:rPr>
      </w:pPr>
      <w:r>
        <w:rPr>
          <w:rFonts w:ascii="Arial" w:eastAsia="Arial" w:hAnsi="Arial" w:cs="Arial"/>
          <w:bCs/>
          <w:sz w:val="22"/>
        </w:rPr>
        <w:t>włączona obsługa JavaScript,</w:t>
      </w:r>
    </w:p>
    <w:p w14:paraId="69DDAD8A" w14:textId="77777777" w:rsidR="001A1378" w:rsidRDefault="001A1378" w:rsidP="000C377D">
      <w:pPr>
        <w:numPr>
          <w:ilvl w:val="1"/>
          <w:numId w:val="25"/>
        </w:numPr>
        <w:ind w:left="567" w:right="240"/>
        <w:jc w:val="both"/>
        <w:rPr>
          <w:rFonts w:ascii="Arial" w:eastAsia="Arial" w:hAnsi="Arial" w:cs="Arial"/>
          <w:bCs/>
          <w:sz w:val="22"/>
        </w:rPr>
      </w:pPr>
      <w:r>
        <w:rPr>
          <w:rFonts w:ascii="Arial" w:eastAsia="Arial" w:hAnsi="Arial" w:cs="Arial"/>
          <w:bCs/>
          <w:sz w:val="22"/>
        </w:rPr>
        <w:t xml:space="preserve">zainstalowany program Adobe </w:t>
      </w:r>
      <w:proofErr w:type="spellStart"/>
      <w:r>
        <w:rPr>
          <w:rFonts w:ascii="Arial" w:eastAsia="Arial" w:hAnsi="Arial" w:cs="Arial"/>
          <w:bCs/>
          <w:sz w:val="22"/>
        </w:rPr>
        <w:t>Acrobat</w:t>
      </w:r>
      <w:proofErr w:type="spellEnd"/>
      <w:r>
        <w:rPr>
          <w:rFonts w:ascii="Arial" w:eastAsia="Arial" w:hAnsi="Arial" w:cs="Arial"/>
          <w:bCs/>
          <w:sz w:val="22"/>
        </w:rPr>
        <w:t xml:space="preserve"> Reader lub inny obsługujący format plików .pdf,</w:t>
      </w:r>
    </w:p>
    <w:p w14:paraId="78576D8F" w14:textId="77777777" w:rsidR="001A1378" w:rsidRDefault="001A1378" w:rsidP="000C377D">
      <w:pPr>
        <w:numPr>
          <w:ilvl w:val="1"/>
          <w:numId w:val="25"/>
        </w:numPr>
        <w:ind w:left="567" w:right="240"/>
        <w:jc w:val="both"/>
        <w:rPr>
          <w:rFonts w:ascii="Arial" w:eastAsia="Arial" w:hAnsi="Arial" w:cs="Arial"/>
          <w:bCs/>
          <w:sz w:val="22"/>
        </w:rPr>
      </w:pPr>
      <w:r>
        <w:rPr>
          <w:rFonts w:ascii="Arial" w:eastAsia="Arial" w:hAnsi="Arial" w:cs="Arial"/>
          <w:bCs/>
          <w:sz w:val="22"/>
        </w:rPr>
        <w:t>Platformazakupowa.pl działa według standardu przyjętego w komunikacji sieciowej - kodowanie UTF8,</w:t>
      </w:r>
    </w:p>
    <w:p w14:paraId="4D12EC67" w14:textId="77777777" w:rsidR="001A1378" w:rsidRDefault="001A1378" w:rsidP="000C377D">
      <w:pPr>
        <w:numPr>
          <w:ilvl w:val="1"/>
          <w:numId w:val="25"/>
        </w:numPr>
        <w:ind w:left="567" w:right="240"/>
        <w:jc w:val="both"/>
        <w:rPr>
          <w:rFonts w:ascii="Arial" w:eastAsia="Arial" w:hAnsi="Arial" w:cs="Arial"/>
          <w:bCs/>
          <w:sz w:val="22"/>
        </w:rPr>
      </w:pPr>
      <w:r>
        <w:rPr>
          <w:rFonts w:ascii="Arial" w:eastAsia="Arial" w:hAnsi="Arial" w:cs="Arial"/>
          <w:bCs/>
          <w:sz w:val="22"/>
        </w:rPr>
        <w:t>Oznaczenie czasu odbioru danych przez platformę zakupową stanowi datę oraz dokładny czas (</w:t>
      </w:r>
      <w:proofErr w:type="spellStart"/>
      <w:r>
        <w:rPr>
          <w:rFonts w:ascii="Arial" w:eastAsia="Arial" w:hAnsi="Arial" w:cs="Arial"/>
          <w:bCs/>
          <w:sz w:val="22"/>
        </w:rPr>
        <w:t>hh:mm:ss</w:t>
      </w:r>
      <w:proofErr w:type="spellEnd"/>
      <w:r>
        <w:rPr>
          <w:rFonts w:ascii="Arial" w:eastAsia="Arial" w:hAnsi="Arial" w:cs="Arial"/>
          <w:bCs/>
          <w:sz w:val="22"/>
        </w:rPr>
        <w:t>) generowany wg. czasu lokalnego serwera synchronizowanego z zegarem Głównego Urzędu Miar.</w:t>
      </w:r>
    </w:p>
    <w:p w14:paraId="6A040328" w14:textId="77777777" w:rsidR="001A1378" w:rsidRDefault="001A1378" w:rsidP="000C377D">
      <w:pPr>
        <w:numPr>
          <w:ilvl w:val="3"/>
          <w:numId w:val="27"/>
        </w:numPr>
        <w:ind w:left="284" w:right="240" w:hanging="284"/>
        <w:jc w:val="both"/>
        <w:rPr>
          <w:rFonts w:ascii="Arial" w:eastAsia="Arial" w:hAnsi="Arial" w:cs="Arial"/>
          <w:bCs/>
          <w:sz w:val="22"/>
        </w:rPr>
      </w:pPr>
      <w:r>
        <w:rPr>
          <w:rFonts w:ascii="Arial" w:eastAsia="Arial" w:hAnsi="Arial" w:cs="Arial"/>
          <w:bCs/>
          <w:sz w:val="22"/>
        </w:rPr>
        <w:t xml:space="preserve">Wymagania techniczne i organizacyjne sporządzania, wysyłania i odbierania korespondencji elektronicznej, zostały opisane w Regulaminie Internetowej Platformy zakupowej platformazakupowa.pl Open </w:t>
      </w:r>
      <w:proofErr w:type="spellStart"/>
      <w:r>
        <w:rPr>
          <w:rFonts w:ascii="Arial" w:eastAsia="Arial" w:hAnsi="Arial" w:cs="Arial"/>
          <w:bCs/>
          <w:sz w:val="22"/>
        </w:rPr>
        <w:t>Nexus</w:t>
      </w:r>
      <w:proofErr w:type="spellEnd"/>
      <w:r>
        <w:rPr>
          <w:rFonts w:ascii="Arial" w:eastAsia="Arial" w:hAnsi="Arial" w:cs="Arial"/>
          <w:bCs/>
          <w:sz w:val="22"/>
        </w:rPr>
        <w:t xml:space="preserve"> Sp. z o.o., zwany dalej Regulaminem na Platformie.</w:t>
      </w:r>
    </w:p>
    <w:p w14:paraId="36FA0A45" w14:textId="77777777" w:rsidR="001A1378" w:rsidRDefault="001A1378" w:rsidP="000C377D">
      <w:pPr>
        <w:numPr>
          <w:ilvl w:val="3"/>
          <w:numId w:val="27"/>
        </w:numPr>
        <w:ind w:left="284" w:right="240" w:hanging="284"/>
        <w:jc w:val="both"/>
        <w:rPr>
          <w:rFonts w:ascii="Arial" w:eastAsia="Arial" w:hAnsi="Arial" w:cs="Arial"/>
          <w:bCs/>
          <w:sz w:val="22"/>
        </w:rPr>
      </w:pPr>
      <w:r>
        <w:rPr>
          <w:rFonts w:ascii="Arial" w:eastAsia="Arial" w:hAnsi="Arial" w:cs="Arial"/>
          <w:bCs/>
          <w:sz w:val="22"/>
        </w:rPr>
        <w:t>Wykonawca, przystępując do niniejszego postępowania o udzielenie zamówienia publicznego:</w:t>
      </w:r>
    </w:p>
    <w:p w14:paraId="3168D2C2" w14:textId="77777777" w:rsidR="001A1378" w:rsidRDefault="001A1378" w:rsidP="000C377D">
      <w:pPr>
        <w:numPr>
          <w:ilvl w:val="0"/>
          <w:numId w:val="28"/>
        </w:numPr>
        <w:tabs>
          <w:tab w:val="left" w:pos="284"/>
        </w:tabs>
        <w:ind w:left="567" w:right="240"/>
        <w:jc w:val="both"/>
        <w:rPr>
          <w:rFonts w:ascii="Arial" w:eastAsia="Arial" w:hAnsi="Arial" w:cs="Arial"/>
          <w:bCs/>
          <w:sz w:val="22"/>
        </w:rPr>
      </w:pPr>
      <w:r>
        <w:rPr>
          <w:rFonts w:ascii="Arial" w:eastAsia="Arial" w:hAnsi="Arial" w:cs="Arial"/>
          <w:bCs/>
          <w:sz w:val="22"/>
        </w:rPr>
        <w:t xml:space="preserve">akceptuje warunki korzystania z platformazakupowa.pl określone w Regulaminie zamieszczonym na stronie internetowej pod linkiem </w:t>
      </w:r>
      <w:hyperlink r:id="rId15" w:history="1">
        <w:r>
          <w:rPr>
            <w:rStyle w:val="Hipercze"/>
            <w:rFonts w:ascii="Arial" w:eastAsia="Arial" w:hAnsi="Arial" w:cs="Arial"/>
            <w:bCs/>
            <w:sz w:val="22"/>
          </w:rPr>
          <w:t>https://platformazakupowa.pl/strona/1-regulamin</w:t>
        </w:r>
      </w:hyperlink>
      <w:r>
        <w:rPr>
          <w:rFonts w:ascii="Arial" w:eastAsia="Arial" w:hAnsi="Arial" w:cs="Arial"/>
          <w:bCs/>
          <w:sz w:val="22"/>
        </w:rPr>
        <w:t xml:space="preserve"> w zakładce „Regulamin" oraz uznaje go za wiążący,</w:t>
      </w:r>
    </w:p>
    <w:p w14:paraId="1D6A2037" w14:textId="77777777" w:rsidR="00745D7C" w:rsidRPr="009453D4" w:rsidRDefault="001A1378" w:rsidP="000C377D">
      <w:pPr>
        <w:numPr>
          <w:ilvl w:val="0"/>
          <w:numId w:val="28"/>
        </w:numPr>
        <w:tabs>
          <w:tab w:val="left" w:pos="284"/>
        </w:tabs>
        <w:ind w:left="567" w:right="240"/>
        <w:jc w:val="both"/>
        <w:rPr>
          <w:rFonts w:ascii="Arial" w:eastAsia="Arial" w:hAnsi="Arial" w:cs="Arial"/>
          <w:bCs/>
          <w:sz w:val="22"/>
        </w:rPr>
      </w:pPr>
      <w:r>
        <w:rPr>
          <w:rFonts w:ascii="Arial" w:eastAsia="Arial" w:hAnsi="Arial" w:cs="Arial"/>
          <w:bCs/>
          <w:sz w:val="22"/>
        </w:rPr>
        <w:lastRenderedPageBreak/>
        <w:t>zapoznał i stosuje się do Instrukcji składania ofert/wniosków dostępnej pod linkiem</w:t>
      </w:r>
      <w:r>
        <w:t xml:space="preserve"> </w:t>
      </w:r>
      <w:hyperlink r:id="rId16" w:history="1">
        <w:r>
          <w:rPr>
            <w:rStyle w:val="Hipercze"/>
            <w:rFonts w:ascii="Arial" w:eastAsia="Arial" w:hAnsi="Arial" w:cs="Arial"/>
            <w:bCs/>
            <w:sz w:val="22"/>
          </w:rPr>
          <w:t>https://drive.google.com/file/d/1Kd1DttbBeiNWt4q4slS4t76lZVKPbkyD/view</w:t>
        </w:r>
      </w:hyperlink>
    </w:p>
    <w:p w14:paraId="0B629941" w14:textId="77777777" w:rsidR="001A1378" w:rsidRDefault="001A1378" w:rsidP="000C377D">
      <w:pPr>
        <w:numPr>
          <w:ilvl w:val="3"/>
          <w:numId w:val="27"/>
        </w:numPr>
        <w:ind w:left="426" w:right="240" w:hanging="426"/>
        <w:jc w:val="both"/>
        <w:rPr>
          <w:rFonts w:ascii="Arial" w:eastAsia="Arial" w:hAnsi="Arial" w:cs="Arial"/>
          <w:bCs/>
          <w:sz w:val="22"/>
        </w:rPr>
      </w:pPr>
      <w:r>
        <w:rPr>
          <w:rFonts w:ascii="Arial" w:eastAsia="Arial" w:hAnsi="Arial" w:cs="Arial"/>
          <w:bCs/>
          <w:sz w:val="22"/>
        </w:rPr>
        <w:t xml:space="preserve">Zamawiający nie ponosi odpowiedzialności za złożenie oferty w sposób niezgodny </w:t>
      </w:r>
      <w:r w:rsidR="00C4527F">
        <w:rPr>
          <w:rFonts w:ascii="Arial" w:eastAsia="Arial" w:hAnsi="Arial" w:cs="Arial"/>
          <w:bCs/>
          <w:sz w:val="22"/>
        </w:rPr>
        <w:br/>
      </w:r>
      <w:r>
        <w:rPr>
          <w:rFonts w:ascii="Arial" w:eastAsia="Arial" w:hAnsi="Arial" w:cs="Arial"/>
          <w:bCs/>
          <w:sz w:val="22"/>
        </w:rPr>
        <w:t xml:space="preserve">z Instrukcją korzystania z platformazakupowa.pl , w szczególności za sytuację, gdy Zamawiający zapozna się z treścią oferty przed upływem terminu składania ofert (np. złożenie oferty w zakładce „Wyślij wiadomość do zamawiającego”). </w:t>
      </w:r>
    </w:p>
    <w:p w14:paraId="609DF9B9" w14:textId="77777777" w:rsidR="001A1378" w:rsidRDefault="001A1378" w:rsidP="00145510">
      <w:pPr>
        <w:tabs>
          <w:tab w:val="left" w:pos="284"/>
        </w:tabs>
        <w:ind w:left="426" w:right="240"/>
        <w:jc w:val="both"/>
        <w:rPr>
          <w:rFonts w:ascii="Arial" w:eastAsia="Arial" w:hAnsi="Arial" w:cs="Arial"/>
          <w:bCs/>
          <w:sz w:val="16"/>
          <w:szCs w:val="16"/>
        </w:rPr>
      </w:pPr>
      <w:r>
        <w:rPr>
          <w:rFonts w:ascii="Arial" w:eastAsia="Arial" w:hAnsi="Arial" w:cs="Arial"/>
          <w:bCs/>
          <w:sz w:val="22"/>
        </w:rPr>
        <w:t xml:space="preserve">Taka oferta zostanie uznana przez Zamawiającego za ofertę handlową i nie będzie brana pod uwagę w przedmiotowym postępowaniu ponieważ nie został spełniony obowiązek narzucony w art. 221 ustawy </w:t>
      </w:r>
      <w:proofErr w:type="spellStart"/>
      <w:r>
        <w:rPr>
          <w:rFonts w:ascii="Arial" w:eastAsia="Arial" w:hAnsi="Arial" w:cs="Arial"/>
          <w:bCs/>
          <w:sz w:val="22"/>
        </w:rPr>
        <w:t>Pzp</w:t>
      </w:r>
      <w:proofErr w:type="spellEnd"/>
      <w:r>
        <w:rPr>
          <w:rFonts w:ascii="Arial" w:eastAsia="Arial" w:hAnsi="Arial" w:cs="Arial"/>
          <w:bCs/>
          <w:sz w:val="22"/>
        </w:rPr>
        <w:t>.</w:t>
      </w:r>
    </w:p>
    <w:p w14:paraId="2782275E" w14:textId="77777777" w:rsidR="00745D7C" w:rsidRDefault="00745D7C" w:rsidP="00780605">
      <w:pPr>
        <w:tabs>
          <w:tab w:val="left" w:pos="284"/>
          <w:tab w:val="left" w:pos="426"/>
        </w:tabs>
        <w:ind w:right="240"/>
        <w:jc w:val="both"/>
        <w:rPr>
          <w:rFonts w:ascii="Arial" w:eastAsia="Arial" w:hAnsi="Arial" w:cs="Arial"/>
          <w:bCs/>
          <w:sz w:val="16"/>
          <w:szCs w:val="16"/>
        </w:rPr>
      </w:pPr>
    </w:p>
    <w:p w14:paraId="472D0FF9" w14:textId="77777777" w:rsidR="001A1378" w:rsidRPr="00C4527F" w:rsidRDefault="001A1378" w:rsidP="000C377D">
      <w:pPr>
        <w:numPr>
          <w:ilvl w:val="3"/>
          <w:numId w:val="27"/>
        </w:numPr>
        <w:ind w:left="426" w:right="240" w:hanging="426"/>
        <w:jc w:val="both"/>
        <w:rPr>
          <w:rFonts w:ascii="Arial" w:eastAsia="Arial" w:hAnsi="Arial" w:cs="Arial"/>
          <w:b/>
          <w:sz w:val="16"/>
          <w:szCs w:val="16"/>
        </w:rPr>
      </w:pPr>
      <w:r>
        <w:rPr>
          <w:rFonts w:ascii="Arial" w:eastAsia="Arial" w:hAnsi="Arial" w:cs="Arial"/>
          <w:bCs/>
          <w:sz w:val="22"/>
        </w:rPr>
        <w:t xml:space="preserve">Zamawiający informuje, że instrukcje korzystania z platformazakupowa.pl dotyczące w szczególności logowania, składania wniosków o wyjaśnienie treści SWZ, składania ofert oraz innych czynności podejmowanych w niniejszym postępowaniu przy użyciu platformazakupowa.pl znajdują się w zakładce „Instrukcje dla Wykonawców" na stronie internetowej pod adresem: </w:t>
      </w:r>
      <w:hyperlink r:id="rId17" w:history="1">
        <w:r w:rsidR="00C4527F" w:rsidRPr="002B1824">
          <w:rPr>
            <w:rStyle w:val="Hipercze"/>
            <w:rFonts w:ascii="Arial" w:eastAsia="Arial" w:hAnsi="Arial" w:cs="Arial"/>
            <w:bCs/>
            <w:sz w:val="22"/>
          </w:rPr>
          <w:t>https://platformazakupowa.pl/strona/45-instrukcje</w:t>
        </w:r>
      </w:hyperlink>
      <w:r w:rsidR="00C4527F">
        <w:rPr>
          <w:rFonts w:ascii="Arial" w:eastAsia="Arial" w:hAnsi="Arial" w:cs="Arial"/>
          <w:bCs/>
          <w:sz w:val="22"/>
        </w:rPr>
        <w:t>.</w:t>
      </w:r>
    </w:p>
    <w:p w14:paraId="26CAA098" w14:textId="77777777" w:rsidR="00C4527F" w:rsidRPr="00C4527F" w:rsidRDefault="00C4527F" w:rsidP="000C377D">
      <w:pPr>
        <w:numPr>
          <w:ilvl w:val="3"/>
          <w:numId w:val="27"/>
        </w:numPr>
        <w:ind w:left="426" w:right="240" w:hanging="426"/>
        <w:jc w:val="both"/>
        <w:rPr>
          <w:rFonts w:ascii="Arial" w:eastAsia="Arial" w:hAnsi="Arial" w:cs="Arial"/>
          <w:b/>
          <w:sz w:val="16"/>
          <w:szCs w:val="16"/>
        </w:rPr>
      </w:pPr>
      <w:r w:rsidRPr="00C4527F">
        <w:rPr>
          <w:rFonts w:ascii="Arial" w:eastAsia="Arial" w:hAnsi="Arial"/>
          <w:sz w:val="22"/>
        </w:rPr>
        <w:t xml:space="preserve">Komunikacja z Wykonawcami będzie prowadzona również poprzez zamieszczanie istotnych informacji dotyczących postępowania na stronie internetowej Zamawiającego pod adresem: </w:t>
      </w:r>
      <w:hyperlink r:id="rId18" w:history="1">
        <w:r w:rsidRPr="00C4527F">
          <w:rPr>
            <w:rStyle w:val="Hipercze"/>
            <w:rFonts w:ascii="Arial" w:eastAsia="Arial" w:hAnsi="Arial"/>
            <w:b/>
            <w:sz w:val="22"/>
          </w:rPr>
          <w:t>www.kostrzyn.pl</w:t>
        </w:r>
      </w:hyperlink>
      <w:r>
        <w:t xml:space="preserve"> .</w:t>
      </w:r>
    </w:p>
    <w:p w14:paraId="467FB897" w14:textId="77777777" w:rsidR="001A1378" w:rsidRDefault="001A1378">
      <w:pPr>
        <w:tabs>
          <w:tab w:val="left" w:pos="284"/>
        </w:tabs>
        <w:spacing w:line="288" w:lineRule="auto"/>
        <w:ind w:right="240"/>
        <w:jc w:val="both"/>
        <w:rPr>
          <w:rFonts w:ascii="Arial" w:eastAsia="Arial" w:hAnsi="Arial" w:cs="Arial"/>
          <w:b/>
          <w:sz w:val="16"/>
          <w:szCs w:val="16"/>
        </w:rPr>
      </w:pPr>
    </w:p>
    <w:p w14:paraId="2CD95CBD" w14:textId="77777777" w:rsidR="001A1378" w:rsidRDefault="001A1378">
      <w:pPr>
        <w:pBdr>
          <w:top w:val="single" w:sz="4" w:space="1" w:color="000000"/>
          <w:left w:val="single" w:sz="4" w:space="4" w:color="000000"/>
          <w:bottom w:val="single" w:sz="4" w:space="1" w:color="000000"/>
          <w:right w:val="single" w:sz="4" w:space="4" w:color="000000"/>
        </w:pBdr>
        <w:tabs>
          <w:tab w:val="left" w:pos="0"/>
        </w:tabs>
        <w:spacing w:line="0" w:lineRule="atLeast"/>
        <w:jc w:val="both"/>
        <w:rPr>
          <w:rFonts w:ascii="Arial" w:eastAsia="Arial" w:hAnsi="Arial" w:cs="Arial"/>
          <w:bCs/>
          <w:sz w:val="22"/>
        </w:rPr>
      </w:pPr>
      <w:r>
        <w:rPr>
          <w:rFonts w:ascii="Arial" w:eastAsia="Arial" w:hAnsi="Arial" w:cs="Arial"/>
          <w:b/>
          <w:sz w:val="22"/>
        </w:rPr>
        <w:t xml:space="preserve">IX. </w:t>
      </w:r>
      <w:r>
        <w:rPr>
          <w:rFonts w:ascii="Arial" w:eastAsia="Arial" w:hAnsi="Arial" w:cs="Arial"/>
          <w:b/>
          <w:sz w:val="22"/>
        </w:rPr>
        <w:tab/>
        <w:t>Opis sposobu przygotowania ofert oraz dokumentów wymaganych przez  Zamawiającego w SWZ.</w:t>
      </w:r>
    </w:p>
    <w:p w14:paraId="29C77702" w14:textId="77777777" w:rsidR="001A1378" w:rsidRDefault="001A1378">
      <w:pPr>
        <w:tabs>
          <w:tab w:val="left" w:pos="0"/>
        </w:tabs>
        <w:spacing w:line="0" w:lineRule="atLeast"/>
        <w:jc w:val="both"/>
        <w:rPr>
          <w:rFonts w:ascii="Arial" w:eastAsia="Arial" w:hAnsi="Arial" w:cs="Arial"/>
          <w:bCs/>
          <w:sz w:val="22"/>
        </w:rPr>
      </w:pPr>
    </w:p>
    <w:p w14:paraId="642D51FB" w14:textId="77777777" w:rsidR="001A1378" w:rsidRDefault="001A1378" w:rsidP="000C377D">
      <w:pPr>
        <w:pStyle w:val="NormalnyWeb1"/>
        <w:numPr>
          <w:ilvl w:val="3"/>
          <w:numId w:val="29"/>
        </w:numPr>
        <w:tabs>
          <w:tab w:val="left" w:pos="0"/>
        </w:tabs>
        <w:spacing w:before="0" w:after="0"/>
        <w:ind w:left="426" w:hanging="426"/>
        <w:jc w:val="both"/>
        <w:textAlignment w:val="baseline"/>
        <w:rPr>
          <w:rFonts w:ascii="Arial" w:hAnsi="Arial" w:cs="Arial"/>
          <w:color w:val="000000"/>
          <w:sz w:val="22"/>
          <w:szCs w:val="22"/>
        </w:rPr>
      </w:pPr>
      <w:r>
        <w:rPr>
          <w:rFonts w:ascii="Arial" w:hAnsi="Arial" w:cs="Arial"/>
          <w:color w:val="000000"/>
          <w:sz w:val="22"/>
          <w:szCs w:val="22"/>
        </w:rPr>
        <w:t xml:space="preserve">Ofertę, oświadczenia o których mowa w art.125 ust.1 ustawy </w:t>
      </w:r>
      <w:proofErr w:type="spellStart"/>
      <w:r>
        <w:rPr>
          <w:rFonts w:ascii="Arial" w:hAnsi="Arial" w:cs="Arial"/>
          <w:color w:val="000000"/>
          <w:sz w:val="22"/>
          <w:szCs w:val="22"/>
        </w:rPr>
        <w:t>Pzp</w:t>
      </w:r>
      <w:proofErr w:type="spellEnd"/>
      <w:r>
        <w:rPr>
          <w:rFonts w:ascii="Arial" w:hAnsi="Arial" w:cs="Arial"/>
          <w:color w:val="000000"/>
          <w:sz w:val="22"/>
          <w:szCs w:val="22"/>
        </w:rPr>
        <w:t xml:space="preserve"> składa się pod rygorem nieważności:</w:t>
      </w:r>
    </w:p>
    <w:p w14:paraId="39AEE440" w14:textId="77777777" w:rsidR="001A1378" w:rsidRDefault="001A1378" w:rsidP="000C377D">
      <w:pPr>
        <w:pStyle w:val="NormalnyWeb1"/>
        <w:numPr>
          <w:ilvl w:val="5"/>
          <w:numId w:val="30"/>
        </w:numPr>
        <w:tabs>
          <w:tab w:val="left" w:pos="0"/>
        </w:tabs>
        <w:spacing w:before="0" w:after="0"/>
        <w:ind w:left="567" w:hanging="463"/>
        <w:jc w:val="both"/>
        <w:textAlignment w:val="baseline"/>
        <w:rPr>
          <w:rFonts w:ascii="Arial" w:hAnsi="Arial" w:cs="Arial"/>
          <w:color w:val="000000"/>
          <w:sz w:val="22"/>
          <w:szCs w:val="22"/>
        </w:rPr>
      </w:pPr>
      <w:r>
        <w:rPr>
          <w:rFonts w:ascii="Arial" w:hAnsi="Arial" w:cs="Arial"/>
          <w:color w:val="000000"/>
          <w:sz w:val="22"/>
          <w:szCs w:val="22"/>
        </w:rPr>
        <w:t xml:space="preserve">w formie elektronicznej tj. w postaci elektronicznej podpisanej kwalifikowanym </w:t>
      </w:r>
      <w:r>
        <w:rPr>
          <w:rFonts w:ascii="Arial" w:hAnsi="Arial" w:cs="Arial"/>
          <w:b/>
          <w:bCs/>
          <w:color w:val="000000"/>
          <w:sz w:val="22"/>
          <w:szCs w:val="22"/>
        </w:rPr>
        <w:t xml:space="preserve">podpisem elektronicznym </w:t>
      </w:r>
      <w:r>
        <w:rPr>
          <w:rFonts w:ascii="Arial" w:hAnsi="Arial" w:cs="Arial"/>
          <w:color w:val="000000"/>
          <w:sz w:val="22"/>
          <w:szCs w:val="22"/>
        </w:rPr>
        <w:t>lub</w:t>
      </w:r>
    </w:p>
    <w:p w14:paraId="05772B78" w14:textId="77777777" w:rsidR="001A1378" w:rsidRDefault="001A1378" w:rsidP="000C377D">
      <w:pPr>
        <w:pStyle w:val="NormalnyWeb1"/>
        <w:numPr>
          <w:ilvl w:val="5"/>
          <w:numId w:val="30"/>
        </w:numPr>
        <w:tabs>
          <w:tab w:val="left" w:pos="0"/>
        </w:tabs>
        <w:spacing w:before="0" w:after="0"/>
        <w:ind w:left="567" w:hanging="463"/>
        <w:jc w:val="both"/>
        <w:textAlignment w:val="baseline"/>
        <w:rPr>
          <w:rFonts w:ascii="Arial" w:hAnsi="Arial" w:cs="Arial"/>
          <w:color w:val="000000"/>
          <w:sz w:val="22"/>
          <w:szCs w:val="22"/>
        </w:rPr>
      </w:pPr>
      <w:r>
        <w:rPr>
          <w:rFonts w:ascii="Arial" w:hAnsi="Arial" w:cs="Arial"/>
          <w:color w:val="000000"/>
          <w:sz w:val="22"/>
          <w:szCs w:val="22"/>
        </w:rPr>
        <w:t xml:space="preserve">w postaci elektronicznej opatrznej </w:t>
      </w:r>
      <w:r w:rsidRPr="00705560">
        <w:rPr>
          <w:rFonts w:ascii="Arial" w:hAnsi="Arial" w:cs="Arial"/>
          <w:b/>
          <w:bCs/>
          <w:color w:val="000000"/>
          <w:sz w:val="22"/>
          <w:szCs w:val="22"/>
        </w:rPr>
        <w:t>podpisem zaufanym</w:t>
      </w:r>
      <w:r w:rsidRPr="00145510">
        <w:rPr>
          <w:rFonts w:ascii="Arial" w:hAnsi="Arial" w:cs="Arial"/>
          <w:color w:val="000000"/>
          <w:sz w:val="22"/>
          <w:szCs w:val="22"/>
        </w:rPr>
        <w:t xml:space="preserve"> </w:t>
      </w:r>
      <w:r>
        <w:rPr>
          <w:rFonts w:ascii="Arial" w:hAnsi="Arial" w:cs="Arial"/>
          <w:color w:val="000000"/>
          <w:sz w:val="22"/>
          <w:szCs w:val="22"/>
        </w:rPr>
        <w:t xml:space="preserve">lub </w:t>
      </w:r>
    </w:p>
    <w:p w14:paraId="47CB4142" w14:textId="77777777" w:rsidR="001A1378" w:rsidRDefault="001A1378" w:rsidP="000C377D">
      <w:pPr>
        <w:pStyle w:val="NormalnyWeb1"/>
        <w:numPr>
          <w:ilvl w:val="5"/>
          <w:numId w:val="30"/>
        </w:numPr>
        <w:tabs>
          <w:tab w:val="left" w:pos="0"/>
        </w:tabs>
        <w:spacing w:before="0" w:after="0"/>
        <w:ind w:left="567" w:hanging="463"/>
        <w:jc w:val="both"/>
        <w:textAlignment w:val="baseline"/>
        <w:rPr>
          <w:rFonts w:ascii="Arial" w:hAnsi="Arial" w:cs="Arial"/>
          <w:color w:val="000000"/>
          <w:sz w:val="22"/>
          <w:szCs w:val="22"/>
        </w:rPr>
      </w:pPr>
      <w:r>
        <w:rPr>
          <w:rFonts w:ascii="Arial" w:hAnsi="Arial" w:cs="Arial"/>
          <w:color w:val="000000"/>
          <w:sz w:val="22"/>
          <w:szCs w:val="22"/>
        </w:rPr>
        <w:t xml:space="preserve">w postaci elektronicznej opatrzonej </w:t>
      </w:r>
      <w:r>
        <w:rPr>
          <w:rFonts w:ascii="Arial" w:hAnsi="Arial" w:cs="Arial"/>
          <w:b/>
          <w:bCs/>
          <w:color w:val="000000"/>
          <w:sz w:val="22"/>
          <w:szCs w:val="22"/>
        </w:rPr>
        <w:t>podpisem osobistym.</w:t>
      </w:r>
      <w:r>
        <w:rPr>
          <w:rFonts w:ascii="Arial" w:hAnsi="Arial" w:cs="Arial"/>
          <w:color w:val="000000"/>
          <w:sz w:val="22"/>
          <w:szCs w:val="22"/>
        </w:rPr>
        <w:t xml:space="preserve"> </w:t>
      </w:r>
    </w:p>
    <w:p w14:paraId="5B935053" w14:textId="77777777" w:rsidR="001A1378" w:rsidRDefault="001A1378" w:rsidP="000C377D">
      <w:pPr>
        <w:pStyle w:val="NormalnyWeb1"/>
        <w:numPr>
          <w:ilvl w:val="3"/>
          <w:numId w:val="29"/>
        </w:numPr>
        <w:tabs>
          <w:tab w:val="left" w:pos="0"/>
        </w:tabs>
        <w:spacing w:before="0" w:after="0"/>
        <w:ind w:left="426" w:hanging="426"/>
        <w:jc w:val="both"/>
        <w:textAlignment w:val="baseline"/>
        <w:rPr>
          <w:rFonts w:ascii="Arial" w:hAnsi="Arial" w:cs="Arial"/>
          <w:color w:val="000000"/>
          <w:sz w:val="22"/>
          <w:szCs w:val="22"/>
        </w:rPr>
      </w:pPr>
      <w:r>
        <w:rPr>
          <w:rFonts w:ascii="Arial" w:hAnsi="Arial" w:cs="Arial"/>
          <w:color w:val="000000"/>
          <w:sz w:val="22"/>
          <w:szCs w:val="22"/>
        </w:rPr>
        <w:t xml:space="preserve">W procesie składania oferty, w tym oświadczeń o których mowa w art.125 ust.1 ustawy </w:t>
      </w:r>
      <w:proofErr w:type="spellStart"/>
      <w:r>
        <w:rPr>
          <w:rFonts w:ascii="Arial" w:hAnsi="Arial" w:cs="Arial"/>
          <w:color w:val="000000"/>
          <w:sz w:val="22"/>
          <w:szCs w:val="22"/>
        </w:rPr>
        <w:t>Pzp</w:t>
      </w:r>
      <w:proofErr w:type="spellEnd"/>
      <w:r>
        <w:rPr>
          <w:rFonts w:ascii="Arial" w:hAnsi="Arial" w:cs="Arial"/>
          <w:color w:val="000000"/>
          <w:sz w:val="22"/>
          <w:szCs w:val="22"/>
        </w:rPr>
        <w:t xml:space="preserve"> na platformie, </w:t>
      </w:r>
      <w:r>
        <w:rPr>
          <w:rFonts w:ascii="Arial" w:hAnsi="Arial" w:cs="Arial"/>
          <w:b/>
          <w:bCs/>
          <w:color w:val="000000"/>
          <w:sz w:val="22"/>
          <w:szCs w:val="22"/>
        </w:rPr>
        <w:t>kwalifikowany podpis elektroniczny</w:t>
      </w:r>
      <w:r>
        <w:rPr>
          <w:rFonts w:ascii="Arial" w:hAnsi="Arial" w:cs="Arial"/>
          <w:color w:val="000000"/>
          <w:sz w:val="22"/>
          <w:szCs w:val="22"/>
        </w:rPr>
        <w:t xml:space="preserve"> lub </w:t>
      </w:r>
      <w:r>
        <w:rPr>
          <w:rFonts w:ascii="Arial" w:hAnsi="Arial" w:cs="Arial"/>
          <w:b/>
          <w:bCs/>
          <w:color w:val="000000"/>
          <w:sz w:val="22"/>
          <w:szCs w:val="22"/>
        </w:rPr>
        <w:t>podpis zaufany</w:t>
      </w:r>
      <w:r>
        <w:rPr>
          <w:rFonts w:ascii="Arial" w:hAnsi="Arial" w:cs="Arial"/>
          <w:color w:val="000000"/>
          <w:sz w:val="22"/>
          <w:szCs w:val="22"/>
        </w:rPr>
        <w:t xml:space="preserve"> lub </w:t>
      </w:r>
      <w:r>
        <w:rPr>
          <w:rFonts w:ascii="Arial" w:hAnsi="Arial" w:cs="Arial"/>
          <w:b/>
          <w:bCs/>
          <w:color w:val="000000"/>
          <w:sz w:val="22"/>
          <w:szCs w:val="22"/>
        </w:rPr>
        <w:t>podpis osobisty</w:t>
      </w:r>
      <w:r>
        <w:rPr>
          <w:rFonts w:ascii="Arial" w:hAnsi="Arial" w:cs="Arial"/>
          <w:color w:val="000000"/>
          <w:sz w:val="22"/>
          <w:szCs w:val="22"/>
        </w:rPr>
        <w:t xml:space="preserve"> Wykonawca składa bezpośrednio na dokumencie, który następnie przesyła do systemu.</w:t>
      </w:r>
    </w:p>
    <w:p w14:paraId="3D7D67B4" w14:textId="77777777" w:rsidR="001A1378" w:rsidRDefault="001A1378" w:rsidP="000C377D">
      <w:pPr>
        <w:pStyle w:val="NormalnyWeb1"/>
        <w:numPr>
          <w:ilvl w:val="3"/>
          <w:numId w:val="29"/>
        </w:numPr>
        <w:tabs>
          <w:tab w:val="left" w:pos="0"/>
        </w:tabs>
        <w:spacing w:before="0" w:after="0"/>
        <w:ind w:left="426" w:hanging="426"/>
        <w:jc w:val="both"/>
        <w:textAlignment w:val="baseline"/>
        <w:rPr>
          <w:rFonts w:ascii="Arial" w:hAnsi="Arial" w:cs="Arial"/>
          <w:color w:val="000000"/>
          <w:sz w:val="22"/>
          <w:szCs w:val="22"/>
        </w:rPr>
      </w:pPr>
      <w:r>
        <w:rPr>
          <w:rFonts w:ascii="Arial" w:hAnsi="Arial" w:cs="Arial"/>
          <w:bCs/>
          <w:iCs/>
          <w:color w:val="000000"/>
          <w:sz w:val="22"/>
          <w:szCs w:val="22"/>
        </w:rPr>
        <w:t>Poświadczenia za zgodność z oryginałem dokonuje odpowiednio Wykonawca, podmiot, na którego zdolnościach lub sytuacji polega Wykonawca, Wykonawcy wspólnie ubiegający się o udzielenie zamówienia publicznego albo podwykonawca, w zakresie dokumentów, które każdego z nich dotyczą</w:t>
      </w:r>
      <w:r>
        <w:rPr>
          <w:rFonts w:ascii="Arial" w:hAnsi="Arial" w:cs="Arial"/>
          <w:iCs/>
          <w:color w:val="000000"/>
          <w:sz w:val="22"/>
          <w:szCs w:val="22"/>
        </w:rPr>
        <w:t>. Poprzez oryginał należy rozumieć dokument podpisany kwalifikowanym podpisem elektronicznym lub podpisem zaufanym lub podpisem osobistym przez osobę/osoby upoważnioną/upoważnione.</w:t>
      </w:r>
      <w:r>
        <w:rPr>
          <w:rFonts w:ascii="Arial" w:hAnsi="Arial" w:cs="Arial"/>
          <w:bCs/>
          <w:iCs/>
          <w:color w:val="000000"/>
          <w:sz w:val="22"/>
          <w:szCs w:val="22"/>
        </w:rPr>
        <w:t xml:space="preserve"> Poświadczenie za zgodność z oryginałem następuje w formie elektronicznej poprzez podpisane kwalifikowanym podpisem elektronicznym lub podpisem zaufanym lub podpisem osobistym przez osobę/osoby upoważnioną/upoważnione. </w:t>
      </w:r>
    </w:p>
    <w:p w14:paraId="0F003F48" w14:textId="77777777" w:rsidR="001A1378" w:rsidRDefault="001A1378" w:rsidP="000C377D">
      <w:pPr>
        <w:pStyle w:val="NormalnyWeb1"/>
        <w:numPr>
          <w:ilvl w:val="3"/>
          <w:numId w:val="29"/>
        </w:numPr>
        <w:tabs>
          <w:tab w:val="left" w:pos="0"/>
        </w:tabs>
        <w:spacing w:before="0" w:after="0"/>
        <w:ind w:left="426" w:hanging="426"/>
        <w:jc w:val="both"/>
        <w:textAlignment w:val="baseline"/>
        <w:rPr>
          <w:rFonts w:ascii="Arial" w:hAnsi="Arial" w:cs="Arial"/>
          <w:color w:val="000000"/>
          <w:sz w:val="22"/>
          <w:szCs w:val="22"/>
        </w:rPr>
      </w:pPr>
      <w:r>
        <w:rPr>
          <w:rFonts w:ascii="Arial" w:hAnsi="Arial" w:cs="Arial"/>
          <w:color w:val="000000"/>
          <w:sz w:val="22"/>
          <w:szCs w:val="22"/>
        </w:rPr>
        <w:t>Oferta powinna być:</w:t>
      </w:r>
    </w:p>
    <w:p w14:paraId="17886D4C" w14:textId="77777777" w:rsidR="001A1378" w:rsidRDefault="001A1378" w:rsidP="000C377D">
      <w:pPr>
        <w:pStyle w:val="NormalnyWeb1"/>
        <w:numPr>
          <w:ilvl w:val="0"/>
          <w:numId w:val="31"/>
        </w:numPr>
        <w:spacing w:before="0" w:after="0"/>
        <w:ind w:left="567"/>
        <w:jc w:val="both"/>
        <w:textAlignment w:val="baseline"/>
        <w:rPr>
          <w:rFonts w:ascii="Arial" w:hAnsi="Arial" w:cs="Arial"/>
          <w:color w:val="000000"/>
          <w:sz w:val="22"/>
          <w:szCs w:val="22"/>
        </w:rPr>
      </w:pPr>
      <w:r>
        <w:rPr>
          <w:rFonts w:ascii="Arial" w:hAnsi="Arial" w:cs="Arial"/>
          <w:color w:val="000000"/>
          <w:sz w:val="22"/>
          <w:szCs w:val="22"/>
        </w:rPr>
        <w:t>sporządzona na podstawie załączników niniejszej SWZ w języku polskim,</w:t>
      </w:r>
    </w:p>
    <w:p w14:paraId="67D5C2AA" w14:textId="77777777" w:rsidR="001A1378" w:rsidRDefault="001A1378" w:rsidP="000C377D">
      <w:pPr>
        <w:pStyle w:val="NormalnyWeb1"/>
        <w:numPr>
          <w:ilvl w:val="0"/>
          <w:numId w:val="31"/>
        </w:numPr>
        <w:spacing w:before="0" w:after="0"/>
        <w:ind w:left="567"/>
        <w:jc w:val="both"/>
        <w:textAlignment w:val="baseline"/>
        <w:rPr>
          <w:rFonts w:ascii="Arial" w:hAnsi="Arial" w:cs="Arial"/>
          <w:color w:val="000000"/>
          <w:sz w:val="22"/>
          <w:szCs w:val="22"/>
        </w:rPr>
      </w:pPr>
      <w:r>
        <w:rPr>
          <w:rFonts w:ascii="Arial" w:hAnsi="Arial" w:cs="Arial"/>
          <w:color w:val="000000"/>
          <w:sz w:val="22"/>
          <w:szCs w:val="22"/>
        </w:rPr>
        <w:t xml:space="preserve">złożona przy użyciu środków komunikacji elektronicznej tzn. za pośrednictwem </w:t>
      </w:r>
      <w:hyperlink r:id="rId19" w:history="1">
        <w:r>
          <w:rPr>
            <w:rStyle w:val="Hipercze"/>
            <w:rFonts w:ascii="Arial" w:hAnsi="Arial" w:cs="Arial"/>
            <w:b/>
            <w:color w:val="1155CC"/>
            <w:sz w:val="22"/>
            <w:szCs w:val="22"/>
          </w:rPr>
          <w:t>platformazakupowa.pl</w:t>
        </w:r>
      </w:hyperlink>
      <w:r>
        <w:rPr>
          <w:rFonts w:ascii="Arial" w:hAnsi="Arial" w:cs="Arial"/>
          <w:b/>
          <w:color w:val="000000"/>
          <w:sz w:val="22"/>
          <w:szCs w:val="22"/>
        </w:rPr>
        <w:t>,</w:t>
      </w:r>
    </w:p>
    <w:p w14:paraId="0E99ED98" w14:textId="77777777" w:rsidR="001A1378" w:rsidRDefault="001A1378" w:rsidP="000C377D">
      <w:pPr>
        <w:pStyle w:val="NormalnyWeb1"/>
        <w:numPr>
          <w:ilvl w:val="0"/>
          <w:numId w:val="31"/>
        </w:numPr>
        <w:spacing w:before="0" w:after="0"/>
        <w:ind w:left="567"/>
        <w:jc w:val="both"/>
        <w:textAlignment w:val="baseline"/>
        <w:rPr>
          <w:rFonts w:ascii="Arial" w:hAnsi="Arial" w:cs="Arial"/>
          <w:color w:val="000000"/>
          <w:sz w:val="22"/>
          <w:szCs w:val="22"/>
        </w:rPr>
      </w:pPr>
      <w:r>
        <w:rPr>
          <w:rFonts w:ascii="Arial" w:hAnsi="Arial" w:cs="Arial"/>
          <w:color w:val="000000"/>
          <w:sz w:val="22"/>
          <w:szCs w:val="22"/>
        </w:rPr>
        <w:t xml:space="preserve">podpisana </w:t>
      </w:r>
      <w:hyperlink r:id="rId20" w:history="1">
        <w:r>
          <w:rPr>
            <w:rStyle w:val="Hipercze"/>
            <w:rFonts w:ascii="Arial" w:hAnsi="Arial" w:cs="Arial"/>
            <w:b/>
            <w:bCs/>
            <w:color w:val="1155CC"/>
            <w:sz w:val="22"/>
            <w:szCs w:val="22"/>
          </w:rPr>
          <w:t>kwalifikowanym podpisem elektronicznym</w:t>
        </w:r>
      </w:hyperlink>
      <w:r>
        <w:rPr>
          <w:rFonts w:ascii="Arial" w:hAnsi="Arial" w:cs="Arial"/>
          <w:color w:val="000000"/>
          <w:sz w:val="22"/>
          <w:szCs w:val="22"/>
        </w:rPr>
        <w:t xml:space="preserve"> lub </w:t>
      </w:r>
      <w:hyperlink r:id="rId21" w:history="1">
        <w:r>
          <w:rPr>
            <w:rStyle w:val="Hipercze"/>
            <w:rFonts w:ascii="Arial" w:hAnsi="Arial" w:cs="Arial"/>
            <w:b/>
            <w:bCs/>
            <w:color w:val="1155CC"/>
            <w:sz w:val="22"/>
            <w:szCs w:val="22"/>
          </w:rPr>
          <w:t>podpisem zaufanym</w:t>
        </w:r>
      </w:hyperlink>
      <w:r>
        <w:rPr>
          <w:rFonts w:ascii="Arial" w:hAnsi="Arial" w:cs="Arial"/>
          <w:color w:val="000000"/>
          <w:sz w:val="22"/>
          <w:szCs w:val="22"/>
        </w:rPr>
        <w:t xml:space="preserve"> lub </w:t>
      </w:r>
      <w:hyperlink r:id="rId22" w:history="1">
        <w:r>
          <w:rPr>
            <w:rStyle w:val="Hipercze"/>
            <w:rFonts w:ascii="Arial" w:hAnsi="Arial" w:cs="Arial"/>
            <w:b/>
            <w:bCs/>
            <w:color w:val="1155CC"/>
            <w:sz w:val="22"/>
            <w:szCs w:val="22"/>
          </w:rPr>
          <w:t>podpisem osobistym</w:t>
        </w:r>
      </w:hyperlink>
      <w:r>
        <w:rPr>
          <w:rFonts w:ascii="Arial" w:hAnsi="Arial" w:cs="Arial"/>
          <w:color w:val="000000"/>
          <w:sz w:val="22"/>
          <w:szCs w:val="22"/>
        </w:rPr>
        <w:t xml:space="preserve"> przez osobę/osoby upoważnioną/upoważnione.</w:t>
      </w:r>
    </w:p>
    <w:p w14:paraId="423CA108" w14:textId="77777777" w:rsidR="001A1378" w:rsidRDefault="001A1378" w:rsidP="000C377D">
      <w:pPr>
        <w:pStyle w:val="NormalnyWeb1"/>
        <w:numPr>
          <w:ilvl w:val="3"/>
          <w:numId w:val="29"/>
        </w:numPr>
        <w:tabs>
          <w:tab w:val="left" w:pos="0"/>
        </w:tabs>
        <w:spacing w:before="0" w:after="0"/>
        <w:ind w:left="426" w:hanging="426"/>
        <w:jc w:val="both"/>
        <w:textAlignment w:val="baseline"/>
        <w:rPr>
          <w:rFonts w:ascii="Arial" w:hAnsi="Arial" w:cs="Arial"/>
          <w:color w:val="000000"/>
          <w:sz w:val="22"/>
          <w:szCs w:val="22"/>
        </w:rPr>
      </w:pPr>
      <w:r>
        <w:rPr>
          <w:rFonts w:ascii="Arial" w:hAnsi="Arial" w:cs="Arial"/>
          <w:color w:val="000000"/>
          <w:sz w:val="22"/>
          <w:szCs w:val="22"/>
        </w:rPr>
        <w:t>Podpisy kwalifikowane wykorzystywane przez Wykonawców do podpisywania wszelkich plików muszą spełniać “Rozporządzenie Parlamentu Europejskiego i Rady w sprawie identyfikacji elektronicznej i usług zaufania w odniesieniu do transakcji elektronicznych na rynku wewnętrznym (</w:t>
      </w:r>
      <w:proofErr w:type="spellStart"/>
      <w:r>
        <w:rPr>
          <w:rFonts w:ascii="Arial" w:hAnsi="Arial" w:cs="Arial"/>
          <w:color w:val="000000"/>
          <w:sz w:val="22"/>
          <w:szCs w:val="22"/>
        </w:rPr>
        <w:t>eIDAS</w:t>
      </w:r>
      <w:proofErr w:type="spellEnd"/>
      <w:r>
        <w:rPr>
          <w:rFonts w:ascii="Arial" w:hAnsi="Arial" w:cs="Arial"/>
          <w:color w:val="000000"/>
          <w:sz w:val="22"/>
          <w:szCs w:val="22"/>
        </w:rPr>
        <w:t>) (UE) nr 910/2014 - od 1 lipca 2016 roku”.</w:t>
      </w:r>
    </w:p>
    <w:p w14:paraId="2AFA8E51" w14:textId="77777777" w:rsidR="001A1378" w:rsidRDefault="001A1378" w:rsidP="000C377D">
      <w:pPr>
        <w:pStyle w:val="NormalnyWeb1"/>
        <w:numPr>
          <w:ilvl w:val="3"/>
          <w:numId w:val="29"/>
        </w:numPr>
        <w:tabs>
          <w:tab w:val="left" w:pos="0"/>
        </w:tabs>
        <w:spacing w:before="0" w:after="0"/>
        <w:ind w:left="426" w:hanging="426"/>
        <w:jc w:val="both"/>
        <w:textAlignment w:val="baseline"/>
        <w:rPr>
          <w:rFonts w:ascii="Arial" w:hAnsi="Arial" w:cs="Arial"/>
          <w:color w:val="000000"/>
          <w:sz w:val="22"/>
          <w:szCs w:val="22"/>
        </w:rPr>
      </w:pPr>
      <w:r>
        <w:rPr>
          <w:rFonts w:ascii="Arial" w:hAnsi="Arial" w:cs="Arial"/>
          <w:color w:val="000000"/>
          <w:sz w:val="22"/>
          <w:szCs w:val="22"/>
        </w:rPr>
        <w:t xml:space="preserve">W przypadku wykorzystania formatu podpisu </w:t>
      </w:r>
      <w:proofErr w:type="spellStart"/>
      <w:r>
        <w:rPr>
          <w:rFonts w:ascii="Arial" w:hAnsi="Arial" w:cs="Arial"/>
          <w:color w:val="000000"/>
          <w:sz w:val="22"/>
          <w:szCs w:val="22"/>
        </w:rPr>
        <w:t>XAdES</w:t>
      </w:r>
      <w:proofErr w:type="spellEnd"/>
      <w:r>
        <w:rPr>
          <w:rFonts w:ascii="Arial" w:hAnsi="Arial" w:cs="Arial"/>
          <w:color w:val="000000"/>
          <w:sz w:val="22"/>
          <w:szCs w:val="22"/>
        </w:rPr>
        <w:t xml:space="preserve"> zewnętrzny Zamawiający wymaga dołączenia odpowiedniej ilości plików tj. podpisywanych plików z danymi oraz plików </w:t>
      </w:r>
      <w:proofErr w:type="spellStart"/>
      <w:r>
        <w:rPr>
          <w:rFonts w:ascii="Arial" w:hAnsi="Arial" w:cs="Arial"/>
          <w:color w:val="000000"/>
          <w:sz w:val="22"/>
          <w:szCs w:val="22"/>
        </w:rPr>
        <w:t>XAdES</w:t>
      </w:r>
      <w:proofErr w:type="spellEnd"/>
      <w:r>
        <w:rPr>
          <w:rFonts w:ascii="Arial" w:hAnsi="Arial" w:cs="Arial"/>
          <w:color w:val="000000"/>
          <w:sz w:val="22"/>
          <w:szCs w:val="22"/>
        </w:rPr>
        <w:t>.</w:t>
      </w:r>
    </w:p>
    <w:p w14:paraId="69328E2B" w14:textId="77777777" w:rsidR="001A1378" w:rsidRDefault="001A1378" w:rsidP="000C377D">
      <w:pPr>
        <w:pStyle w:val="NormalnyWeb1"/>
        <w:numPr>
          <w:ilvl w:val="3"/>
          <w:numId w:val="29"/>
        </w:numPr>
        <w:tabs>
          <w:tab w:val="left" w:pos="0"/>
        </w:tabs>
        <w:spacing w:before="0" w:after="0"/>
        <w:ind w:left="426" w:hanging="426"/>
        <w:jc w:val="both"/>
        <w:textAlignment w:val="baseline"/>
        <w:rPr>
          <w:rFonts w:ascii="Arial" w:hAnsi="Arial" w:cs="Arial"/>
          <w:color w:val="000000"/>
          <w:sz w:val="22"/>
          <w:szCs w:val="22"/>
        </w:rPr>
      </w:pPr>
      <w:r>
        <w:rPr>
          <w:rFonts w:ascii="Arial" w:hAnsi="Arial" w:cs="Arial"/>
          <w:color w:val="000000"/>
          <w:sz w:val="22"/>
          <w:szCs w:val="22"/>
        </w:rPr>
        <w:lastRenderedPageBreak/>
        <w:t xml:space="preserve">Zgodnie z art. 18 ust. 3 ustawy </w:t>
      </w:r>
      <w:proofErr w:type="spellStart"/>
      <w:r>
        <w:rPr>
          <w:rFonts w:ascii="Arial" w:hAnsi="Arial" w:cs="Arial"/>
          <w:color w:val="000000"/>
          <w:sz w:val="22"/>
          <w:szCs w:val="22"/>
        </w:rPr>
        <w:t>Pzp</w:t>
      </w:r>
      <w:proofErr w:type="spellEnd"/>
      <w:r>
        <w:rPr>
          <w:rFonts w:ascii="Arial" w:hAnsi="Arial" w:cs="Arial"/>
          <w:color w:val="000000"/>
          <w:sz w:val="22"/>
          <w:szCs w:val="22"/>
        </w:rPr>
        <w:t xml:space="preserve">, nie ujawnia się informacji stanowiących tajemnicę przedsiębiorstwa, w rozumieniu przepisów o zwalczaniu nieuczciwej konkurencji jeżeli Wykonawca, wraz z przekazaniem takich informacji, zastrzegł, że nie mogą być one udostępnione  oraz wykazał, załączając stosowne wyjaśnienia, iż zastrzeżone informacje stanowią tajemnicę przedsiębiorstwa. </w:t>
      </w:r>
      <w:r>
        <w:rPr>
          <w:rFonts w:ascii="Arial" w:hAnsi="Arial" w:cs="Arial"/>
          <w:b/>
          <w:bCs/>
          <w:color w:val="000000"/>
          <w:sz w:val="22"/>
          <w:szCs w:val="22"/>
        </w:rPr>
        <w:t>UWAGA: Na platformie w formularzu składania oferty znajduje się miejsce wyznaczone do dołączenia części oferty stanowiącej tajemnicę przedsiębiorstwa.</w:t>
      </w:r>
    </w:p>
    <w:p w14:paraId="5384F22B" w14:textId="77777777" w:rsidR="001A1378" w:rsidRDefault="001A1378" w:rsidP="000C377D">
      <w:pPr>
        <w:pStyle w:val="NormalnyWeb1"/>
        <w:numPr>
          <w:ilvl w:val="3"/>
          <w:numId w:val="29"/>
        </w:numPr>
        <w:tabs>
          <w:tab w:val="left" w:pos="0"/>
        </w:tabs>
        <w:spacing w:before="0" w:after="0"/>
        <w:ind w:left="426" w:hanging="426"/>
        <w:jc w:val="both"/>
        <w:textAlignment w:val="baseline"/>
      </w:pPr>
      <w:r>
        <w:rPr>
          <w:rFonts w:ascii="Arial" w:hAnsi="Arial" w:cs="Arial"/>
          <w:color w:val="000000"/>
          <w:sz w:val="22"/>
          <w:szCs w:val="22"/>
        </w:rPr>
        <w:t xml:space="preserve">Wykonawca, za pośrednictwem </w:t>
      </w:r>
      <w:hyperlink r:id="rId23" w:history="1">
        <w:r>
          <w:rPr>
            <w:rStyle w:val="Hipercze"/>
            <w:rFonts w:ascii="Arial" w:hAnsi="Arial" w:cs="Arial"/>
            <w:color w:val="1155CC"/>
            <w:sz w:val="22"/>
            <w:szCs w:val="22"/>
          </w:rPr>
          <w:t>platformazakupowa.pl</w:t>
        </w:r>
      </w:hyperlink>
      <w:r>
        <w:rPr>
          <w:rFonts w:ascii="Arial" w:hAnsi="Arial" w:cs="Arial"/>
          <w:color w:val="000000"/>
          <w:sz w:val="22"/>
          <w:szCs w:val="22"/>
        </w:rPr>
        <w:t xml:space="preserve"> może przed upływem terminu do składania ofert zmienić lub wycofać ofertę. Sposób dokonywania zmiany lub wycofania oferty zamieszczono w instrukcji zamieszczonej na stronie internetowej pod adresem:</w:t>
      </w:r>
    </w:p>
    <w:p w14:paraId="2E4B40B3" w14:textId="77777777" w:rsidR="001A1378" w:rsidRDefault="002A068C" w:rsidP="002A068C">
      <w:pPr>
        <w:pStyle w:val="NormalnyWeb1"/>
        <w:tabs>
          <w:tab w:val="left" w:pos="0"/>
          <w:tab w:val="left" w:pos="426"/>
        </w:tabs>
        <w:spacing w:before="0" w:after="0"/>
        <w:jc w:val="both"/>
        <w:rPr>
          <w:rFonts w:ascii="Arial" w:hAnsi="Arial" w:cs="Arial"/>
          <w:color w:val="000000"/>
          <w:sz w:val="22"/>
          <w:szCs w:val="22"/>
        </w:rPr>
      </w:pPr>
      <w:r>
        <w:tab/>
      </w:r>
      <w:hyperlink r:id="rId24" w:history="1">
        <w:r w:rsidR="001A1378">
          <w:rPr>
            <w:rStyle w:val="Hipercze"/>
            <w:rFonts w:ascii="Arial" w:hAnsi="Arial" w:cs="Arial"/>
            <w:color w:val="1155CC"/>
            <w:sz w:val="22"/>
            <w:szCs w:val="22"/>
          </w:rPr>
          <w:t>https://platformazakupowa.pl/strona/45-instrukcje</w:t>
        </w:r>
      </w:hyperlink>
    </w:p>
    <w:p w14:paraId="17FDEE25" w14:textId="77777777" w:rsidR="001A1378" w:rsidRPr="00240EFD" w:rsidRDefault="001A1378" w:rsidP="000C377D">
      <w:pPr>
        <w:pStyle w:val="NormalnyWeb1"/>
        <w:numPr>
          <w:ilvl w:val="3"/>
          <w:numId w:val="29"/>
        </w:numPr>
        <w:tabs>
          <w:tab w:val="left" w:pos="0"/>
        </w:tabs>
        <w:spacing w:before="0" w:after="0"/>
        <w:ind w:left="426" w:hanging="426"/>
        <w:jc w:val="both"/>
        <w:textAlignment w:val="baseline"/>
        <w:rPr>
          <w:rFonts w:ascii="Arial" w:hAnsi="Arial" w:cs="Arial"/>
          <w:color w:val="000000"/>
          <w:sz w:val="22"/>
          <w:szCs w:val="22"/>
        </w:rPr>
      </w:pPr>
      <w:r w:rsidRPr="00240EFD">
        <w:rPr>
          <w:rFonts w:ascii="Arial" w:hAnsi="Arial" w:cs="Arial"/>
          <w:color w:val="000000"/>
          <w:sz w:val="22"/>
          <w:szCs w:val="22"/>
        </w:rPr>
        <w:t xml:space="preserve">Każdy z Wykonawców może złożyć tylko jedną ofertę. Złożenie większej liczby ofert lub oferty zawierającej propozycje wariantowe spowoduje, iż oferty podlegać </w:t>
      </w:r>
      <w:r w:rsidR="00240EFD" w:rsidRPr="00240EFD">
        <w:rPr>
          <w:rFonts w:ascii="Arial" w:hAnsi="Arial" w:cs="Arial"/>
          <w:color w:val="000000"/>
          <w:sz w:val="22"/>
          <w:szCs w:val="22"/>
        </w:rPr>
        <w:t xml:space="preserve">będą </w:t>
      </w:r>
      <w:r w:rsidRPr="00240EFD">
        <w:rPr>
          <w:rFonts w:ascii="Arial" w:hAnsi="Arial" w:cs="Arial"/>
          <w:color w:val="000000"/>
          <w:sz w:val="22"/>
          <w:szCs w:val="22"/>
        </w:rPr>
        <w:t>odrzuceniu.</w:t>
      </w:r>
    </w:p>
    <w:p w14:paraId="03A5B020" w14:textId="77777777" w:rsidR="001A1378" w:rsidRDefault="001A1378" w:rsidP="000C377D">
      <w:pPr>
        <w:pStyle w:val="NormalnyWeb1"/>
        <w:numPr>
          <w:ilvl w:val="3"/>
          <w:numId w:val="29"/>
        </w:numPr>
        <w:tabs>
          <w:tab w:val="left" w:pos="0"/>
        </w:tabs>
        <w:spacing w:before="0" w:after="0"/>
        <w:ind w:left="426" w:hanging="426"/>
        <w:jc w:val="both"/>
        <w:textAlignment w:val="baseline"/>
        <w:rPr>
          <w:rFonts w:ascii="Arial" w:hAnsi="Arial" w:cs="Arial"/>
          <w:color w:val="000000"/>
          <w:sz w:val="22"/>
          <w:szCs w:val="22"/>
        </w:rPr>
      </w:pPr>
      <w:r>
        <w:rPr>
          <w:rFonts w:ascii="Arial" w:hAnsi="Arial" w:cs="Arial"/>
          <w:color w:val="000000"/>
          <w:sz w:val="22"/>
          <w:szCs w:val="22"/>
        </w:rPr>
        <w:t>Ceny oferty muszą zawierać wszystkie koszty, jakie musi ponieść Wykonawca, aby zrealizować zamówienie z najwyższą starannością oraz ewentualne rabaty.</w:t>
      </w:r>
    </w:p>
    <w:p w14:paraId="06627553" w14:textId="77777777" w:rsidR="001A1378" w:rsidRDefault="001A1378" w:rsidP="000C377D">
      <w:pPr>
        <w:pStyle w:val="NormalnyWeb1"/>
        <w:numPr>
          <w:ilvl w:val="3"/>
          <w:numId w:val="29"/>
        </w:numPr>
        <w:tabs>
          <w:tab w:val="left" w:pos="0"/>
        </w:tabs>
        <w:spacing w:before="0" w:after="0"/>
        <w:ind w:left="426" w:hanging="426"/>
        <w:jc w:val="both"/>
        <w:textAlignment w:val="baseline"/>
        <w:rPr>
          <w:rFonts w:ascii="Arial" w:hAnsi="Arial" w:cs="Arial"/>
          <w:color w:val="000000"/>
          <w:sz w:val="22"/>
          <w:szCs w:val="22"/>
        </w:rPr>
      </w:pPr>
      <w:r>
        <w:rPr>
          <w:rFonts w:ascii="Arial" w:hAnsi="Arial" w:cs="Arial"/>
          <w:color w:val="000000"/>
          <w:sz w:val="22"/>
          <w:szCs w:val="22"/>
        </w:rPr>
        <w:t xml:space="preserve">Dokumenty i oświadczenia składane przez Wykonawcę powinny być w języku polskim. </w:t>
      </w:r>
      <w:r>
        <w:rPr>
          <w:rFonts w:ascii="Arial" w:hAnsi="Arial" w:cs="Arial"/>
          <w:color w:val="000000"/>
          <w:sz w:val="22"/>
          <w:szCs w:val="22"/>
        </w:rPr>
        <w:br/>
        <w:t>W przypadku  załączenia dokumentów sporządzonych w innym języku niż dopuszczony, Wykonawca zobowiązany jest załączyć tłumaczenie na język polski.</w:t>
      </w:r>
    </w:p>
    <w:p w14:paraId="0A3B9F63" w14:textId="77777777" w:rsidR="001A1378" w:rsidRDefault="001A1378" w:rsidP="000C377D">
      <w:pPr>
        <w:pStyle w:val="NormalnyWeb1"/>
        <w:numPr>
          <w:ilvl w:val="3"/>
          <w:numId w:val="29"/>
        </w:numPr>
        <w:tabs>
          <w:tab w:val="left" w:pos="0"/>
        </w:tabs>
        <w:spacing w:before="0" w:after="0"/>
        <w:ind w:left="426" w:hanging="426"/>
        <w:jc w:val="both"/>
        <w:textAlignment w:val="baseline"/>
        <w:rPr>
          <w:rFonts w:ascii="Arial" w:hAnsi="Arial" w:cs="Arial"/>
          <w:color w:val="000000"/>
          <w:sz w:val="22"/>
          <w:szCs w:val="22"/>
        </w:rPr>
      </w:pPr>
      <w:r>
        <w:rPr>
          <w:rFonts w:ascii="Arial" w:hAnsi="Arial" w:cs="Arial"/>
          <w:color w:val="000000"/>
          <w:sz w:val="22"/>
          <w:szCs w:val="22"/>
        </w:rPr>
        <w:t>Zgodnie z definicją dokumentu elektronicznego z art.3 pkt 2 Ustawy o informatyzacji działalności podmiotów realizujących zadania publiczne (Dz.U. z 2020 r. poz. 346 ze zm.) opatrzenie pliku zawierającego skompresowane dane kwalifikowanym podpisem elektronicznym lub podpisem zaufanym lub podpisem osobistym jest jednoznaczne z podpisaniem oryginału dokumentu, z wyjątkiem kopii poświadczonych odpowiednio przez innego wykonawcę ubiegającego się wspólnie z nim o udzielenie zamówienia, przez podmiot, na którego zdolnościach lub sytuacji polega Wykonawca, albo przez podwykonawcę.</w:t>
      </w:r>
    </w:p>
    <w:p w14:paraId="2C5E4F37" w14:textId="77777777" w:rsidR="001A1378" w:rsidRPr="00145510" w:rsidRDefault="001A1378" w:rsidP="000C377D">
      <w:pPr>
        <w:pStyle w:val="NormalnyWeb1"/>
        <w:numPr>
          <w:ilvl w:val="3"/>
          <w:numId w:val="29"/>
        </w:numPr>
        <w:tabs>
          <w:tab w:val="left" w:pos="0"/>
        </w:tabs>
        <w:spacing w:before="0" w:after="0"/>
        <w:ind w:left="426" w:hanging="426"/>
        <w:jc w:val="both"/>
        <w:textAlignment w:val="baseline"/>
        <w:rPr>
          <w:rFonts w:ascii="Arial" w:hAnsi="Arial" w:cs="Arial"/>
          <w:color w:val="000000"/>
          <w:sz w:val="22"/>
          <w:szCs w:val="22"/>
        </w:rPr>
      </w:pPr>
      <w:r>
        <w:rPr>
          <w:rFonts w:ascii="Arial" w:hAnsi="Arial" w:cs="Arial"/>
          <w:color w:val="000000"/>
          <w:sz w:val="22"/>
          <w:szCs w:val="22"/>
        </w:rPr>
        <w:t>Maksymalny rozmiar jednego pliku przesyłanego za pośrednictwem dedykowanych formularzy do: złożenia, zmiany, wycofania oferty wynosi 150 MB natomiast przy komunikacji wielkość pliku to maksymalnie 500 MB.</w:t>
      </w:r>
    </w:p>
    <w:p w14:paraId="3911B7F0" w14:textId="77777777" w:rsidR="001A1378" w:rsidRDefault="001A1378" w:rsidP="000C377D">
      <w:pPr>
        <w:pStyle w:val="NormalnyWeb1"/>
        <w:numPr>
          <w:ilvl w:val="3"/>
          <w:numId w:val="29"/>
        </w:numPr>
        <w:tabs>
          <w:tab w:val="left" w:pos="0"/>
        </w:tabs>
        <w:spacing w:before="0" w:after="0"/>
        <w:ind w:left="426" w:hanging="426"/>
        <w:jc w:val="both"/>
        <w:textAlignment w:val="baseline"/>
        <w:rPr>
          <w:rFonts w:ascii="Arial" w:hAnsi="Arial" w:cs="Arial"/>
          <w:color w:val="000000"/>
          <w:sz w:val="22"/>
          <w:szCs w:val="22"/>
        </w:rPr>
      </w:pPr>
      <w:r>
        <w:rPr>
          <w:rFonts w:ascii="Arial" w:hAnsi="Arial" w:cs="Arial"/>
          <w:b/>
          <w:bCs/>
          <w:color w:val="000000"/>
          <w:sz w:val="22"/>
          <w:szCs w:val="22"/>
        </w:rPr>
        <w:t>Rozszerzenia plików wykorzystywanych przez Wykonawców powinny być zgodne z</w:t>
      </w:r>
      <w:r>
        <w:rPr>
          <w:rFonts w:ascii="Arial" w:hAnsi="Arial" w:cs="Arial"/>
          <w:color w:val="000000"/>
          <w:sz w:val="22"/>
          <w:szCs w:val="22"/>
        </w:rPr>
        <w:t xml:space="preserve"> </w:t>
      </w:r>
      <w:r>
        <w:rPr>
          <w:rFonts w:ascii="Arial" w:hAnsi="Arial" w:cs="Arial"/>
          <w:b/>
          <w:bCs/>
          <w:color w:val="000000"/>
          <w:sz w:val="22"/>
          <w:szCs w:val="22"/>
        </w:rPr>
        <w:t>Załącznikiem nr 2 do “Rozporządzenia Rady Ministrów w sprawie Krajowych Ram Interoperacyjności</w:t>
      </w:r>
      <w:r>
        <w:rPr>
          <w:rFonts w:ascii="Arial" w:hAnsi="Arial" w:cs="Arial"/>
          <w:color w:val="000000"/>
          <w:sz w:val="22"/>
          <w:szCs w:val="22"/>
        </w:rPr>
        <w:t>, minimalnych wymagań dla rejestrów publicznych i wymiany informacji w postaci elektronicznej oraz minimalnych wymagań dla systemów teleinformatycznych”, zwanego dalej Rozporządzeniem KRI.</w:t>
      </w:r>
    </w:p>
    <w:p w14:paraId="77CA4C8C" w14:textId="77777777" w:rsidR="001A1378" w:rsidRDefault="001A1378" w:rsidP="000C377D">
      <w:pPr>
        <w:pStyle w:val="NormalnyWeb1"/>
        <w:numPr>
          <w:ilvl w:val="3"/>
          <w:numId w:val="29"/>
        </w:numPr>
        <w:tabs>
          <w:tab w:val="left" w:pos="0"/>
        </w:tabs>
        <w:spacing w:before="0" w:after="0"/>
        <w:ind w:left="426" w:hanging="426"/>
        <w:jc w:val="both"/>
        <w:textAlignment w:val="baseline"/>
        <w:rPr>
          <w:rFonts w:ascii="Arial" w:hAnsi="Arial" w:cs="Arial"/>
          <w:color w:val="000000"/>
          <w:sz w:val="22"/>
          <w:szCs w:val="22"/>
        </w:rPr>
      </w:pPr>
      <w:r>
        <w:rPr>
          <w:rFonts w:ascii="Arial" w:hAnsi="Arial" w:cs="Arial"/>
          <w:color w:val="000000"/>
          <w:sz w:val="22"/>
          <w:szCs w:val="22"/>
        </w:rPr>
        <w:t>Zamawiający rekomenduje wykorzystanie formatów: .pdf .</w:t>
      </w:r>
      <w:proofErr w:type="spellStart"/>
      <w:r>
        <w:rPr>
          <w:rFonts w:ascii="Arial" w:hAnsi="Arial" w:cs="Arial"/>
          <w:color w:val="000000"/>
          <w:sz w:val="22"/>
          <w:szCs w:val="22"/>
        </w:rPr>
        <w:t>doc</w:t>
      </w:r>
      <w:proofErr w:type="spellEnd"/>
      <w:r>
        <w:rPr>
          <w:rFonts w:ascii="Arial" w:hAnsi="Arial" w:cs="Arial"/>
          <w:color w:val="000000"/>
          <w:sz w:val="22"/>
          <w:szCs w:val="22"/>
        </w:rPr>
        <w:t xml:space="preserve"> .</w:t>
      </w:r>
      <w:proofErr w:type="spellStart"/>
      <w:r>
        <w:rPr>
          <w:rFonts w:ascii="Arial" w:hAnsi="Arial" w:cs="Arial"/>
          <w:color w:val="000000"/>
          <w:sz w:val="22"/>
          <w:szCs w:val="22"/>
        </w:rPr>
        <w:t>docx</w:t>
      </w:r>
      <w:proofErr w:type="spellEnd"/>
      <w:r>
        <w:rPr>
          <w:rFonts w:ascii="Arial" w:hAnsi="Arial" w:cs="Arial"/>
          <w:color w:val="000000"/>
          <w:sz w:val="22"/>
          <w:szCs w:val="22"/>
        </w:rPr>
        <w:t xml:space="preserve"> .xls .</w:t>
      </w:r>
      <w:proofErr w:type="spellStart"/>
      <w:r>
        <w:rPr>
          <w:rFonts w:ascii="Arial" w:hAnsi="Arial" w:cs="Arial"/>
          <w:color w:val="000000"/>
          <w:sz w:val="22"/>
          <w:szCs w:val="22"/>
        </w:rPr>
        <w:t>xlsx</w:t>
      </w:r>
      <w:proofErr w:type="spellEnd"/>
      <w:r>
        <w:rPr>
          <w:rFonts w:ascii="Arial" w:hAnsi="Arial" w:cs="Arial"/>
          <w:color w:val="000000"/>
          <w:sz w:val="22"/>
          <w:szCs w:val="22"/>
        </w:rPr>
        <w:t xml:space="preserve"> .jpg (.</w:t>
      </w:r>
      <w:proofErr w:type="spellStart"/>
      <w:r>
        <w:rPr>
          <w:rFonts w:ascii="Arial" w:hAnsi="Arial" w:cs="Arial"/>
          <w:color w:val="000000"/>
          <w:sz w:val="22"/>
          <w:szCs w:val="22"/>
        </w:rPr>
        <w:t>jpeg</w:t>
      </w:r>
      <w:proofErr w:type="spellEnd"/>
      <w:r>
        <w:rPr>
          <w:rFonts w:ascii="Arial" w:hAnsi="Arial" w:cs="Arial"/>
          <w:color w:val="000000"/>
          <w:sz w:val="22"/>
          <w:szCs w:val="22"/>
        </w:rPr>
        <w:t xml:space="preserve">) </w:t>
      </w:r>
      <w:r w:rsidR="0087652F">
        <w:rPr>
          <w:rFonts w:ascii="Arial" w:hAnsi="Arial" w:cs="Arial"/>
          <w:color w:val="000000"/>
          <w:sz w:val="22"/>
          <w:szCs w:val="22"/>
        </w:rPr>
        <w:br/>
      </w:r>
      <w:r>
        <w:rPr>
          <w:rFonts w:ascii="Arial" w:hAnsi="Arial" w:cs="Arial"/>
          <w:b/>
          <w:bCs/>
          <w:color w:val="000000"/>
          <w:sz w:val="22"/>
          <w:szCs w:val="22"/>
          <w:u w:val="single"/>
        </w:rPr>
        <w:t>ze szczególnym wskazaniem na .pdf</w:t>
      </w:r>
    </w:p>
    <w:p w14:paraId="26E79950" w14:textId="77777777" w:rsidR="001A1378" w:rsidRDefault="001A1378" w:rsidP="000C377D">
      <w:pPr>
        <w:pStyle w:val="NormalnyWeb1"/>
        <w:numPr>
          <w:ilvl w:val="3"/>
          <w:numId w:val="29"/>
        </w:numPr>
        <w:tabs>
          <w:tab w:val="left" w:pos="0"/>
        </w:tabs>
        <w:spacing w:before="0" w:after="0"/>
        <w:ind w:left="426" w:hanging="426"/>
        <w:jc w:val="both"/>
        <w:textAlignment w:val="baseline"/>
        <w:rPr>
          <w:rFonts w:ascii="Arial" w:hAnsi="Arial" w:cs="Arial"/>
          <w:color w:val="000000"/>
          <w:sz w:val="22"/>
          <w:szCs w:val="22"/>
        </w:rPr>
      </w:pPr>
      <w:r>
        <w:rPr>
          <w:rFonts w:ascii="Arial" w:hAnsi="Arial" w:cs="Arial"/>
          <w:color w:val="000000"/>
          <w:sz w:val="22"/>
          <w:szCs w:val="22"/>
        </w:rPr>
        <w:t>W celu ewentualnej kompresji danych Zamawiający rekomenduje wykorzystanie jednego z rozszerzeń:</w:t>
      </w:r>
    </w:p>
    <w:p w14:paraId="1DF14EAF" w14:textId="77777777" w:rsidR="001A1378" w:rsidRDefault="009453D4" w:rsidP="00145510">
      <w:pPr>
        <w:pStyle w:val="NormalnyWeb1"/>
        <w:spacing w:before="0" w:after="0"/>
        <w:ind w:left="426"/>
        <w:jc w:val="both"/>
        <w:textAlignment w:val="baseline"/>
        <w:rPr>
          <w:rFonts w:ascii="Arial" w:hAnsi="Arial" w:cs="Arial"/>
          <w:color w:val="000000"/>
          <w:sz w:val="22"/>
          <w:szCs w:val="22"/>
        </w:rPr>
      </w:pPr>
      <w:r>
        <w:rPr>
          <w:rFonts w:ascii="Arial" w:hAnsi="Arial" w:cs="Arial"/>
          <w:color w:val="000000"/>
          <w:sz w:val="22"/>
          <w:szCs w:val="22"/>
        </w:rPr>
        <w:t xml:space="preserve">a). </w:t>
      </w:r>
      <w:r w:rsidR="001A1378">
        <w:rPr>
          <w:rFonts w:ascii="Arial" w:hAnsi="Arial" w:cs="Arial"/>
          <w:color w:val="000000"/>
          <w:sz w:val="22"/>
          <w:szCs w:val="22"/>
        </w:rPr>
        <w:t>zip </w:t>
      </w:r>
    </w:p>
    <w:p w14:paraId="4D644107" w14:textId="77777777" w:rsidR="001A1378" w:rsidRDefault="009453D4" w:rsidP="00145510">
      <w:pPr>
        <w:pStyle w:val="NormalnyWeb1"/>
        <w:tabs>
          <w:tab w:val="left" w:pos="0"/>
        </w:tabs>
        <w:spacing w:before="0" w:after="0"/>
        <w:ind w:left="426"/>
        <w:jc w:val="both"/>
        <w:textAlignment w:val="baseline"/>
        <w:rPr>
          <w:rFonts w:ascii="Arial" w:hAnsi="Arial" w:cs="Arial"/>
          <w:color w:val="000000"/>
          <w:sz w:val="22"/>
          <w:szCs w:val="22"/>
        </w:rPr>
      </w:pPr>
      <w:r>
        <w:rPr>
          <w:rFonts w:ascii="Arial" w:hAnsi="Arial" w:cs="Arial"/>
          <w:color w:val="000000"/>
          <w:sz w:val="22"/>
          <w:szCs w:val="22"/>
        </w:rPr>
        <w:t>b)</w:t>
      </w:r>
      <w:r w:rsidR="001A1378">
        <w:rPr>
          <w:rFonts w:ascii="Arial" w:hAnsi="Arial" w:cs="Arial"/>
          <w:color w:val="000000"/>
          <w:sz w:val="22"/>
          <w:szCs w:val="22"/>
        </w:rPr>
        <w:t>.</w:t>
      </w:r>
      <w:r>
        <w:rPr>
          <w:rFonts w:ascii="Arial" w:hAnsi="Arial" w:cs="Arial"/>
          <w:color w:val="000000"/>
          <w:sz w:val="22"/>
          <w:szCs w:val="22"/>
        </w:rPr>
        <w:t xml:space="preserve"> </w:t>
      </w:r>
      <w:r w:rsidR="001A1378">
        <w:rPr>
          <w:rFonts w:ascii="Arial" w:hAnsi="Arial" w:cs="Arial"/>
          <w:color w:val="000000"/>
          <w:sz w:val="22"/>
          <w:szCs w:val="22"/>
        </w:rPr>
        <w:t>7Z</w:t>
      </w:r>
    </w:p>
    <w:p w14:paraId="1A1F7EE4" w14:textId="77777777" w:rsidR="001A1378" w:rsidRDefault="001A1378" w:rsidP="000C377D">
      <w:pPr>
        <w:pStyle w:val="NormalnyWeb1"/>
        <w:numPr>
          <w:ilvl w:val="3"/>
          <w:numId w:val="29"/>
        </w:numPr>
        <w:tabs>
          <w:tab w:val="left" w:pos="0"/>
        </w:tabs>
        <w:spacing w:before="0" w:after="0"/>
        <w:ind w:left="426" w:hanging="426"/>
        <w:jc w:val="both"/>
        <w:textAlignment w:val="baseline"/>
        <w:rPr>
          <w:rFonts w:ascii="Arial" w:hAnsi="Arial" w:cs="Arial"/>
          <w:color w:val="000000"/>
          <w:sz w:val="22"/>
          <w:szCs w:val="22"/>
        </w:rPr>
      </w:pPr>
      <w:r>
        <w:rPr>
          <w:rFonts w:ascii="Arial" w:hAnsi="Arial" w:cs="Arial"/>
          <w:color w:val="000000"/>
          <w:sz w:val="22"/>
          <w:szCs w:val="22"/>
        </w:rPr>
        <w:t>Wśród rozszerzeń powszechnych</w:t>
      </w:r>
      <w:r w:rsidR="0087652F">
        <w:rPr>
          <w:rFonts w:ascii="Arial" w:hAnsi="Arial" w:cs="Arial"/>
          <w:color w:val="000000"/>
          <w:sz w:val="22"/>
          <w:szCs w:val="22"/>
        </w:rPr>
        <w:t>,</w:t>
      </w:r>
      <w:r>
        <w:rPr>
          <w:rFonts w:ascii="Arial" w:hAnsi="Arial" w:cs="Arial"/>
          <w:color w:val="000000"/>
          <w:sz w:val="22"/>
          <w:szCs w:val="22"/>
        </w:rPr>
        <w:t xml:space="preserve"> a </w:t>
      </w:r>
      <w:r>
        <w:rPr>
          <w:rFonts w:ascii="Arial" w:hAnsi="Arial" w:cs="Arial"/>
          <w:b/>
          <w:bCs/>
          <w:color w:val="000000"/>
          <w:sz w:val="22"/>
          <w:szCs w:val="22"/>
        </w:rPr>
        <w:t>niewystępujących</w:t>
      </w:r>
      <w:r>
        <w:rPr>
          <w:rFonts w:ascii="Arial" w:hAnsi="Arial" w:cs="Arial"/>
          <w:color w:val="000000"/>
          <w:sz w:val="22"/>
          <w:szCs w:val="22"/>
        </w:rPr>
        <w:t xml:space="preserve"> w Rozporządzeniu KRI występują: .</w:t>
      </w:r>
      <w:proofErr w:type="spellStart"/>
      <w:r>
        <w:rPr>
          <w:rFonts w:ascii="Arial" w:hAnsi="Arial" w:cs="Arial"/>
          <w:color w:val="000000"/>
          <w:sz w:val="22"/>
          <w:szCs w:val="22"/>
        </w:rPr>
        <w:t>rar</w:t>
      </w:r>
      <w:proofErr w:type="spellEnd"/>
      <w:r>
        <w:rPr>
          <w:rFonts w:ascii="Arial" w:hAnsi="Arial" w:cs="Arial"/>
          <w:color w:val="000000"/>
          <w:sz w:val="22"/>
          <w:szCs w:val="22"/>
        </w:rPr>
        <w:t xml:space="preserve"> .gif .</w:t>
      </w:r>
      <w:proofErr w:type="spellStart"/>
      <w:r>
        <w:rPr>
          <w:rFonts w:ascii="Arial" w:hAnsi="Arial" w:cs="Arial"/>
          <w:color w:val="000000"/>
          <w:sz w:val="22"/>
          <w:szCs w:val="22"/>
        </w:rPr>
        <w:t>bmp</w:t>
      </w:r>
      <w:proofErr w:type="spellEnd"/>
      <w:r>
        <w:rPr>
          <w:rFonts w:ascii="Arial" w:hAnsi="Arial" w:cs="Arial"/>
          <w:color w:val="000000"/>
          <w:sz w:val="22"/>
          <w:szCs w:val="22"/>
        </w:rPr>
        <w:t xml:space="preserve"> .</w:t>
      </w:r>
      <w:proofErr w:type="spellStart"/>
      <w:r>
        <w:rPr>
          <w:rFonts w:ascii="Arial" w:hAnsi="Arial" w:cs="Arial"/>
          <w:color w:val="000000"/>
          <w:sz w:val="22"/>
          <w:szCs w:val="22"/>
        </w:rPr>
        <w:t>numbers</w:t>
      </w:r>
      <w:proofErr w:type="spellEnd"/>
      <w:r>
        <w:rPr>
          <w:rFonts w:ascii="Arial" w:hAnsi="Arial" w:cs="Arial"/>
          <w:color w:val="000000"/>
          <w:sz w:val="22"/>
          <w:szCs w:val="22"/>
        </w:rPr>
        <w:t xml:space="preserve"> .</w:t>
      </w:r>
      <w:proofErr w:type="spellStart"/>
      <w:r>
        <w:rPr>
          <w:rFonts w:ascii="Arial" w:hAnsi="Arial" w:cs="Arial"/>
          <w:color w:val="000000"/>
          <w:sz w:val="22"/>
          <w:szCs w:val="22"/>
        </w:rPr>
        <w:t>pages</w:t>
      </w:r>
      <w:proofErr w:type="spellEnd"/>
      <w:r>
        <w:rPr>
          <w:rFonts w:ascii="Arial" w:hAnsi="Arial" w:cs="Arial"/>
          <w:color w:val="000000"/>
          <w:sz w:val="22"/>
          <w:szCs w:val="22"/>
        </w:rPr>
        <w:t xml:space="preserve">. Zamawiający rekomenduje niestosowanie takich plików.  </w:t>
      </w:r>
    </w:p>
    <w:p w14:paraId="4553A008" w14:textId="77777777" w:rsidR="001A1378" w:rsidRDefault="001A1378" w:rsidP="000C377D">
      <w:pPr>
        <w:pStyle w:val="NormalnyWeb1"/>
        <w:numPr>
          <w:ilvl w:val="3"/>
          <w:numId w:val="29"/>
        </w:numPr>
        <w:tabs>
          <w:tab w:val="left" w:pos="0"/>
        </w:tabs>
        <w:spacing w:before="0" w:after="0"/>
        <w:ind w:left="426" w:hanging="426"/>
        <w:jc w:val="both"/>
        <w:textAlignment w:val="baseline"/>
        <w:rPr>
          <w:rFonts w:ascii="Arial" w:hAnsi="Arial" w:cs="Arial"/>
          <w:color w:val="000000"/>
          <w:sz w:val="22"/>
          <w:szCs w:val="22"/>
        </w:rPr>
      </w:pPr>
      <w:r>
        <w:rPr>
          <w:rFonts w:ascii="Arial" w:hAnsi="Arial" w:cs="Arial"/>
          <w:color w:val="000000"/>
          <w:sz w:val="22"/>
          <w:szCs w:val="22"/>
        </w:rPr>
        <w:t xml:space="preserve">Zamawiający zwraca uwagę na ograniczenia wielkości plików podpisywanych profilem zaufanym, który wynosi </w:t>
      </w:r>
      <w:r>
        <w:rPr>
          <w:rFonts w:ascii="Arial" w:hAnsi="Arial" w:cs="Arial"/>
          <w:b/>
          <w:bCs/>
          <w:color w:val="000000"/>
          <w:sz w:val="22"/>
          <w:szCs w:val="22"/>
        </w:rPr>
        <w:t>maksymalnie 10MB</w:t>
      </w:r>
      <w:r>
        <w:rPr>
          <w:rFonts w:ascii="Arial" w:hAnsi="Arial" w:cs="Arial"/>
          <w:color w:val="000000"/>
          <w:sz w:val="22"/>
          <w:szCs w:val="22"/>
        </w:rPr>
        <w:t xml:space="preserve">, oraz na ograniczenie wielkości plików podpisywanych w aplikacji </w:t>
      </w:r>
      <w:proofErr w:type="spellStart"/>
      <w:r>
        <w:rPr>
          <w:rFonts w:ascii="Arial" w:hAnsi="Arial" w:cs="Arial"/>
          <w:color w:val="000000"/>
          <w:sz w:val="22"/>
          <w:szCs w:val="22"/>
        </w:rPr>
        <w:t>eDoApp</w:t>
      </w:r>
      <w:proofErr w:type="spellEnd"/>
      <w:r>
        <w:rPr>
          <w:rFonts w:ascii="Arial" w:hAnsi="Arial" w:cs="Arial"/>
          <w:color w:val="000000"/>
          <w:sz w:val="22"/>
          <w:szCs w:val="22"/>
        </w:rPr>
        <w:t xml:space="preserve"> służącej do składania podpisu osobistego, który wynosi </w:t>
      </w:r>
      <w:r>
        <w:rPr>
          <w:rFonts w:ascii="Arial" w:hAnsi="Arial" w:cs="Arial"/>
          <w:b/>
          <w:bCs/>
          <w:color w:val="000000"/>
          <w:sz w:val="22"/>
          <w:szCs w:val="22"/>
        </w:rPr>
        <w:t>maksymalnie 5MB</w:t>
      </w:r>
      <w:r>
        <w:rPr>
          <w:rFonts w:ascii="Arial" w:hAnsi="Arial" w:cs="Arial"/>
          <w:color w:val="000000"/>
          <w:sz w:val="22"/>
          <w:szCs w:val="22"/>
        </w:rPr>
        <w:t>.</w:t>
      </w:r>
    </w:p>
    <w:p w14:paraId="342F3D61" w14:textId="77777777" w:rsidR="001A1378" w:rsidRDefault="001A1378" w:rsidP="000C377D">
      <w:pPr>
        <w:pStyle w:val="NormalnyWeb1"/>
        <w:numPr>
          <w:ilvl w:val="3"/>
          <w:numId w:val="29"/>
        </w:numPr>
        <w:tabs>
          <w:tab w:val="left" w:pos="0"/>
        </w:tabs>
        <w:spacing w:before="0" w:after="0"/>
        <w:ind w:left="426" w:hanging="426"/>
        <w:jc w:val="both"/>
        <w:textAlignment w:val="baseline"/>
        <w:rPr>
          <w:rFonts w:ascii="Arial" w:hAnsi="Arial" w:cs="Arial"/>
          <w:color w:val="000000"/>
          <w:sz w:val="22"/>
          <w:szCs w:val="22"/>
        </w:rPr>
      </w:pPr>
      <w:r>
        <w:rPr>
          <w:rFonts w:ascii="Arial" w:hAnsi="Arial" w:cs="Arial"/>
          <w:color w:val="000000"/>
          <w:sz w:val="22"/>
          <w:szCs w:val="22"/>
        </w:rPr>
        <w:t>W przypadku stosowania przez wykonawcę kwalifikowanego podpisu elektronicznego:</w:t>
      </w:r>
    </w:p>
    <w:p w14:paraId="1352905A" w14:textId="77777777" w:rsidR="001A1378" w:rsidRDefault="001A1378" w:rsidP="000C377D">
      <w:pPr>
        <w:pStyle w:val="NormalnyWeb1"/>
        <w:numPr>
          <w:ilvl w:val="0"/>
          <w:numId w:val="5"/>
        </w:numPr>
        <w:spacing w:before="0" w:after="0"/>
        <w:ind w:left="567" w:hanging="284"/>
        <w:jc w:val="both"/>
        <w:textAlignment w:val="baseline"/>
        <w:rPr>
          <w:rFonts w:ascii="Arial" w:hAnsi="Arial" w:cs="Arial"/>
          <w:color w:val="000000"/>
          <w:sz w:val="22"/>
          <w:szCs w:val="22"/>
        </w:rPr>
      </w:pPr>
      <w:r>
        <w:rPr>
          <w:rFonts w:ascii="Arial" w:hAnsi="Arial" w:cs="Arial"/>
          <w:color w:val="000000"/>
          <w:sz w:val="22"/>
          <w:szCs w:val="22"/>
        </w:rPr>
        <w:t xml:space="preserve">Ze względu na niskie ryzyko naruszenia integralności pliku oraz łatwiejszą weryfikację podpisu Zamawiający zaleca, w miarę możliwości, </w:t>
      </w:r>
      <w:r>
        <w:rPr>
          <w:rFonts w:ascii="Arial" w:hAnsi="Arial" w:cs="Arial"/>
          <w:b/>
          <w:bCs/>
          <w:color w:val="000000"/>
          <w:sz w:val="22"/>
          <w:szCs w:val="22"/>
        </w:rPr>
        <w:t xml:space="preserve">przekonwertowanie plików składających się na ofertę na rozszerzenie .pdf  i opatrzenie ich podpisem kwalifikowanym w formacie </w:t>
      </w:r>
      <w:proofErr w:type="spellStart"/>
      <w:r>
        <w:rPr>
          <w:rFonts w:ascii="Arial" w:hAnsi="Arial" w:cs="Arial"/>
          <w:b/>
          <w:bCs/>
          <w:color w:val="000000"/>
          <w:sz w:val="22"/>
          <w:szCs w:val="22"/>
        </w:rPr>
        <w:t>PAdES</w:t>
      </w:r>
      <w:proofErr w:type="spellEnd"/>
      <w:r>
        <w:rPr>
          <w:rFonts w:ascii="Arial" w:hAnsi="Arial" w:cs="Arial"/>
          <w:b/>
          <w:bCs/>
          <w:color w:val="000000"/>
          <w:sz w:val="22"/>
          <w:szCs w:val="22"/>
        </w:rPr>
        <w:t>. </w:t>
      </w:r>
    </w:p>
    <w:p w14:paraId="61788590" w14:textId="77777777" w:rsidR="001A1378" w:rsidRDefault="001A1378" w:rsidP="000C377D">
      <w:pPr>
        <w:pStyle w:val="NormalnyWeb1"/>
        <w:numPr>
          <w:ilvl w:val="0"/>
          <w:numId w:val="5"/>
        </w:numPr>
        <w:spacing w:before="0" w:after="0"/>
        <w:ind w:left="567" w:hanging="284"/>
        <w:jc w:val="both"/>
        <w:textAlignment w:val="baseline"/>
        <w:rPr>
          <w:rFonts w:ascii="Arial" w:hAnsi="Arial" w:cs="Arial"/>
          <w:color w:val="000000"/>
          <w:sz w:val="22"/>
          <w:szCs w:val="22"/>
        </w:rPr>
      </w:pPr>
      <w:r>
        <w:rPr>
          <w:rFonts w:ascii="Arial" w:hAnsi="Arial" w:cs="Arial"/>
          <w:color w:val="000000"/>
          <w:sz w:val="22"/>
          <w:szCs w:val="22"/>
        </w:rPr>
        <w:lastRenderedPageBreak/>
        <w:t xml:space="preserve">Pliki w innych formatach niż PDF </w:t>
      </w:r>
      <w:r>
        <w:rPr>
          <w:rFonts w:ascii="Arial" w:hAnsi="Arial" w:cs="Arial"/>
          <w:b/>
          <w:bCs/>
          <w:color w:val="000000"/>
          <w:sz w:val="22"/>
          <w:szCs w:val="22"/>
        </w:rPr>
        <w:t xml:space="preserve">zaleca się opatrzyć podpisem w formacie </w:t>
      </w:r>
      <w:proofErr w:type="spellStart"/>
      <w:r>
        <w:rPr>
          <w:rFonts w:ascii="Arial" w:hAnsi="Arial" w:cs="Arial"/>
          <w:b/>
          <w:bCs/>
          <w:color w:val="000000"/>
          <w:sz w:val="22"/>
          <w:szCs w:val="22"/>
        </w:rPr>
        <w:t>XAdES</w:t>
      </w:r>
      <w:proofErr w:type="spellEnd"/>
      <w:r>
        <w:rPr>
          <w:rFonts w:ascii="Arial" w:hAnsi="Arial" w:cs="Arial"/>
          <w:b/>
          <w:bCs/>
          <w:color w:val="000000"/>
          <w:sz w:val="22"/>
          <w:szCs w:val="22"/>
        </w:rPr>
        <w:t xml:space="preserve">                  o typie zewnętrznym</w:t>
      </w:r>
      <w:r>
        <w:rPr>
          <w:rFonts w:ascii="Arial" w:hAnsi="Arial" w:cs="Arial"/>
          <w:color w:val="000000"/>
          <w:sz w:val="22"/>
          <w:szCs w:val="22"/>
        </w:rPr>
        <w:t>. Wykonawca powinien pamiętać, aby plik z podpisem przekazywać łącznie z dokumentem podpisywanym.</w:t>
      </w:r>
    </w:p>
    <w:p w14:paraId="67A8E058" w14:textId="77777777" w:rsidR="001A1378" w:rsidRDefault="001A1378" w:rsidP="000C377D">
      <w:pPr>
        <w:pStyle w:val="NormalnyWeb1"/>
        <w:numPr>
          <w:ilvl w:val="0"/>
          <w:numId w:val="5"/>
        </w:numPr>
        <w:spacing w:before="0" w:after="0"/>
        <w:ind w:left="567" w:hanging="284"/>
        <w:jc w:val="both"/>
        <w:textAlignment w:val="baseline"/>
        <w:rPr>
          <w:rFonts w:ascii="Arial" w:hAnsi="Arial" w:cs="Arial"/>
          <w:color w:val="000000"/>
          <w:sz w:val="22"/>
          <w:szCs w:val="22"/>
        </w:rPr>
      </w:pPr>
      <w:r>
        <w:rPr>
          <w:rFonts w:ascii="Arial" w:hAnsi="Arial" w:cs="Arial"/>
          <w:color w:val="000000"/>
          <w:sz w:val="22"/>
          <w:szCs w:val="22"/>
        </w:rPr>
        <w:t>Zamawiający rekomenduje wykorzystanie podpisu z kwalifikowanym znacznikiem czasu.</w:t>
      </w:r>
    </w:p>
    <w:p w14:paraId="54B3738C" w14:textId="77777777" w:rsidR="001A1378" w:rsidRDefault="001A1378" w:rsidP="000C377D">
      <w:pPr>
        <w:pStyle w:val="NormalnyWeb1"/>
        <w:numPr>
          <w:ilvl w:val="3"/>
          <w:numId w:val="29"/>
        </w:numPr>
        <w:tabs>
          <w:tab w:val="left" w:pos="0"/>
        </w:tabs>
        <w:spacing w:before="0" w:after="0"/>
        <w:ind w:left="426" w:hanging="426"/>
        <w:jc w:val="both"/>
        <w:textAlignment w:val="baseline"/>
        <w:rPr>
          <w:rFonts w:ascii="Arial" w:hAnsi="Arial" w:cs="Arial"/>
          <w:color w:val="000000"/>
          <w:sz w:val="22"/>
          <w:szCs w:val="22"/>
        </w:rPr>
      </w:pPr>
      <w:r>
        <w:rPr>
          <w:rFonts w:ascii="Arial" w:hAnsi="Arial" w:cs="Arial"/>
          <w:color w:val="000000"/>
          <w:sz w:val="22"/>
          <w:szCs w:val="22"/>
        </w:rPr>
        <w:t>Zamawiający zaleca aby</w:t>
      </w:r>
      <w:r w:rsidRPr="00145510">
        <w:rPr>
          <w:rFonts w:ascii="Arial" w:hAnsi="Arial" w:cs="Arial"/>
          <w:color w:val="000000"/>
          <w:sz w:val="22"/>
          <w:szCs w:val="22"/>
        </w:rPr>
        <w:t xml:space="preserve"> w przypadku podpisywania pliku przez kilka osób, stosować podpisy tego samego rodzaju.</w:t>
      </w:r>
      <w:r>
        <w:rPr>
          <w:rFonts w:ascii="Arial" w:hAnsi="Arial" w:cs="Arial"/>
          <w:color w:val="000000"/>
          <w:sz w:val="22"/>
          <w:szCs w:val="22"/>
        </w:rPr>
        <w:t xml:space="preserve"> Podpisywanie różnymi rodzajami podpisów np. osobistym                    i kwalifikowanym może doprowadzić do problemów w weryfikacji plików. </w:t>
      </w:r>
    </w:p>
    <w:p w14:paraId="0364AB10" w14:textId="77777777" w:rsidR="001A1378" w:rsidRDefault="001A1378" w:rsidP="000C377D">
      <w:pPr>
        <w:pStyle w:val="NormalnyWeb1"/>
        <w:numPr>
          <w:ilvl w:val="3"/>
          <w:numId w:val="29"/>
        </w:numPr>
        <w:tabs>
          <w:tab w:val="left" w:pos="0"/>
        </w:tabs>
        <w:spacing w:before="0" w:after="0"/>
        <w:ind w:left="426" w:hanging="426"/>
        <w:jc w:val="both"/>
        <w:textAlignment w:val="baseline"/>
        <w:rPr>
          <w:rFonts w:ascii="Arial" w:hAnsi="Arial" w:cs="Arial"/>
          <w:color w:val="000000"/>
          <w:sz w:val="22"/>
          <w:szCs w:val="22"/>
        </w:rPr>
      </w:pPr>
      <w:r>
        <w:rPr>
          <w:rFonts w:ascii="Arial" w:hAnsi="Arial" w:cs="Arial"/>
          <w:color w:val="000000"/>
          <w:sz w:val="22"/>
          <w:szCs w:val="22"/>
        </w:rPr>
        <w:t>Zamawiający zaleca, aby Wykonawca z odpowiednim wyprzedzeniem przetestował możliwość prawidłowego wykorzystania wybranej metody podpisania plików oferty.</w:t>
      </w:r>
    </w:p>
    <w:p w14:paraId="48033930" w14:textId="77777777" w:rsidR="001A1378" w:rsidRDefault="001A1378" w:rsidP="000C377D">
      <w:pPr>
        <w:pStyle w:val="NormalnyWeb1"/>
        <w:numPr>
          <w:ilvl w:val="3"/>
          <w:numId w:val="29"/>
        </w:numPr>
        <w:tabs>
          <w:tab w:val="left" w:pos="0"/>
        </w:tabs>
        <w:spacing w:before="0" w:after="0"/>
        <w:ind w:left="426" w:hanging="426"/>
        <w:jc w:val="both"/>
        <w:textAlignment w:val="baseline"/>
        <w:rPr>
          <w:rFonts w:ascii="Arial" w:hAnsi="Arial" w:cs="Arial"/>
          <w:color w:val="000000"/>
          <w:sz w:val="22"/>
          <w:szCs w:val="22"/>
        </w:rPr>
      </w:pPr>
      <w:r>
        <w:rPr>
          <w:rFonts w:ascii="Arial" w:hAnsi="Arial" w:cs="Arial"/>
          <w:color w:val="000000"/>
          <w:sz w:val="22"/>
          <w:szCs w:val="22"/>
        </w:rPr>
        <w:t>Osobą składającą ofe</w:t>
      </w:r>
      <w:r w:rsidR="0087652F">
        <w:rPr>
          <w:rFonts w:ascii="Arial" w:hAnsi="Arial" w:cs="Arial"/>
          <w:color w:val="000000"/>
          <w:sz w:val="22"/>
          <w:szCs w:val="22"/>
        </w:rPr>
        <w:t>rtę powinna być osobą kontaktową</w:t>
      </w:r>
      <w:r>
        <w:rPr>
          <w:rFonts w:ascii="Arial" w:hAnsi="Arial" w:cs="Arial"/>
          <w:color w:val="000000"/>
          <w:sz w:val="22"/>
          <w:szCs w:val="22"/>
        </w:rPr>
        <w:t xml:space="preserve"> podawaną w dokumentacji.</w:t>
      </w:r>
    </w:p>
    <w:p w14:paraId="3EB5BF01" w14:textId="77777777" w:rsidR="001A1378" w:rsidRDefault="001A1378" w:rsidP="000C377D">
      <w:pPr>
        <w:pStyle w:val="NormalnyWeb1"/>
        <w:numPr>
          <w:ilvl w:val="3"/>
          <w:numId w:val="29"/>
        </w:numPr>
        <w:tabs>
          <w:tab w:val="left" w:pos="0"/>
        </w:tabs>
        <w:spacing w:before="0" w:after="0"/>
        <w:ind w:left="426" w:hanging="426"/>
        <w:jc w:val="both"/>
        <w:textAlignment w:val="baseline"/>
        <w:rPr>
          <w:rFonts w:ascii="Arial" w:hAnsi="Arial" w:cs="Arial"/>
          <w:color w:val="000000"/>
          <w:sz w:val="22"/>
          <w:szCs w:val="22"/>
        </w:rPr>
      </w:pPr>
      <w:r>
        <w:rPr>
          <w:rFonts w:ascii="Arial" w:hAnsi="Arial" w:cs="Arial"/>
          <w:color w:val="000000"/>
          <w:sz w:val="22"/>
          <w:szCs w:val="22"/>
        </w:rPr>
        <w:t>Ofertę należy przygotować z należytą starannością dla podmiotu ubiegającego się                         o udzielenie zamówienia publicznego i zachowaniem odpowiedniego odstępu czasu do zakończenia przyjmowania ofert/wniosków. Sugerujemy złożenie oferty na 24 godziny przed terminem składania ofert/wniosków. </w:t>
      </w:r>
    </w:p>
    <w:p w14:paraId="5D6D57A9" w14:textId="77777777" w:rsidR="00145510" w:rsidRPr="00145510" w:rsidRDefault="001A1378" w:rsidP="000C377D">
      <w:pPr>
        <w:pStyle w:val="NormalnyWeb1"/>
        <w:numPr>
          <w:ilvl w:val="3"/>
          <w:numId w:val="29"/>
        </w:numPr>
        <w:tabs>
          <w:tab w:val="left" w:pos="0"/>
        </w:tabs>
        <w:spacing w:before="0" w:after="0"/>
        <w:ind w:left="426" w:hanging="426"/>
        <w:jc w:val="both"/>
        <w:textAlignment w:val="baseline"/>
        <w:rPr>
          <w:rFonts w:ascii="Arial" w:hAnsi="Arial"/>
          <w:color w:val="000000"/>
          <w:sz w:val="22"/>
          <w:szCs w:val="22"/>
        </w:rPr>
      </w:pPr>
      <w:r w:rsidRPr="00145510">
        <w:rPr>
          <w:rFonts w:ascii="Arial" w:hAnsi="Arial" w:cs="Arial"/>
          <w:color w:val="000000"/>
          <w:sz w:val="22"/>
          <w:szCs w:val="22"/>
        </w:rPr>
        <w:t>Jeśli Wykonawca pakuje dokumenty np. w plik o rozszerzeniu .zip, zaleca się wcześniejsze podpisanie każdego ze skompresowanych plików.  Zaleca się przygotowanie  Formularza ofertowego wraz z wszystkimi wymaganymi załącznikami do formularza ofertowego w jednym pliku i podpisane całego pliku jednym z wymaganych podpisów przez osobę/osoby upoważnioną/upoważnione.</w:t>
      </w:r>
    </w:p>
    <w:p w14:paraId="46C8E77B" w14:textId="77777777" w:rsidR="001A1378" w:rsidRDefault="001A1378" w:rsidP="000C377D">
      <w:pPr>
        <w:pStyle w:val="NormalnyWeb1"/>
        <w:numPr>
          <w:ilvl w:val="3"/>
          <w:numId w:val="29"/>
        </w:numPr>
        <w:tabs>
          <w:tab w:val="left" w:pos="0"/>
        </w:tabs>
        <w:spacing w:before="0" w:after="0"/>
        <w:ind w:left="426" w:hanging="426"/>
        <w:jc w:val="both"/>
        <w:textAlignment w:val="baseline"/>
        <w:rPr>
          <w:rFonts w:ascii="Arial" w:hAnsi="Arial"/>
          <w:color w:val="000000"/>
          <w:sz w:val="22"/>
          <w:szCs w:val="22"/>
        </w:rPr>
      </w:pPr>
      <w:r>
        <w:rPr>
          <w:rFonts w:ascii="Arial" w:hAnsi="Arial"/>
          <w:color w:val="000000"/>
          <w:sz w:val="22"/>
          <w:szCs w:val="22"/>
        </w:rPr>
        <w:t xml:space="preserve">Zamawiający zaleca aby </w:t>
      </w:r>
      <w:r>
        <w:rPr>
          <w:rFonts w:ascii="Arial" w:hAnsi="Arial"/>
          <w:b/>
          <w:bCs/>
          <w:color w:val="000000"/>
          <w:sz w:val="22"/>
          <w:szCs w:val="22"/>
          <w:u w:val="single"/>
        </w:rPr>
        <w:t>nie</w:t>
      </w:r>
      <w:r>
        <w:rPr>
          <w:rFonts w:ascii="Arial" w:hAnsi="Arial"/>
          <w:b/>
          <w:bCs/>
          <w:color w:val="000000"/>
          <w:sz w:val="22"/>
          <w:szCs w:val="22"/>
        </w:rPr>
        <w:t xml:space="preserve"> </w:t>
      </w:r>
      <w:r>
        <w:rPr>
          <w:rFonts w:ascii="Arial" w:hAnsi="Arial"/>
          <w:color w:val="000000"/>
          <w:sz w:val="22"/>
          <w:szCs w:val="22"/>
        </w:rPr>
        <w:t>wprowadzać jakichkolwiek zmian w plikach po podpisaniu ich podpisem kwalifikowanym lub podpisem osobistym lub podpisem zaufanym. Może to skutkować naruszeniem integralności plików co równoważne będzie z koniecznością odrzucenia oferty.</w:t>
      </w:r>
    </w:p>
    <w:p w14:paraId="2465218B" w14:textId="77777777" w:rsidR="001A1378" w:rsidRDefault="001A1378" w:rsidP="000C377D">
      <w:pPr>
        <w:pStyle w:val="NormalnyWeb1"/>
        <w:numPr>
          <w:ilvl w:val="3"/>
          <w:numId w:val="29"/>
        </w:numPr>
        <w:tabs>
          <w:tab w:val="left" w:pos="0"/>
        </w:tabs>
        <w:spacing w:before="0" w:after="0"/>
        <w:ind w:left="426" w:hanging="426"/>
        <w:jc w:val="both"/>
        <w:textAlignment w:val="baseline"/>
        <w:rPr>
          <w:rFonts w:ascii="Arial" w:hAnsi="Arial" w:cs="Arial"/>
          <w:b/>
          <w:sz w:val="22"/>
          <w:szCs w:val="22"/>
          <w:lang w:bidi="pl-PL"/>
        </w:rPr>
      </w:pPr>
      <w:r>
        <w:rPr>
          <w:rFonts w:ascii="Arial" w:hAnsi="Arial" w:cs="Arial"/>
          <w:b/>
          <w:sz w:val="22"/>
          <w:szCs w:val="22"/>
          <w:lang w:bidi="pl-PL"/>
        </w:rPr>
        <w:t>Ofertę należy złożyć z wymaganymi załącznikami:</w:t>
      </w:r>
    </w:p>
    <w:tbl>
      <w:tblPr>
        <w:tblW w:w="9495" w:type="dxa"/>
        <w:tblInd w:w="282" w:type="dxa"/>
        <w:tblLayout w:type="fixed"/>
        <w:tblCellMar>
          <w:left w:w="70" w:type="dxa"/>
          <w:right w:w="70" w:type="dxa"/>
        </w:tblCellMar>
        <w:tblLook w:val="0000" w:firstRow="0" w:lastRow="0" w:firstColumn="0" w:lastColumn="0" w:noHBand="0" w:noVBand="0"/>
      </w:tblPr>
      <w:tblGrid>
        <w:gridCol w:w="709"/>
        <w:gridCol w:w="8786"/>
      </w:tblGrid>
      <w:tr w:rsidR="001A1378" w14:paraId="444EBC8E" w14:textId="77777777" w:rsidTr="00FB026D">
        <w:trPr>
          <w:trHeight w:val="1163"/>
        </w:trPr>
        <w:tc>
          <w:tcPr>
            <w:tcW w:w="709" w:type="dxa"/>
            <w:tcBorders>
              <w:top w:val="double" w:sz="4" w:space="0" w:color="000000"/>
              <w:left w:val="double" w:sz="4" w:space="0" w:color="000000"/>
              <w:bottom w:val="double" w:sz="4" w:space="0" w:color="000000"/>
              <w:right w:val="double" w:sz="4" w:space="0" w:color="000000"/>
            </w:tcBorders>
          </w:tcPr>
          <w:p w14:paraId="56C48C63" w14:textId="77777777" w:rsidR="001A1378" w:rsidRDefault="001A1378">
            <w:pPr>
              <w:pStyle w:val="pkt"/>
              <w:spacing w:line="276" w:lineRule="auto"/>
              <w:ind w:left="789" w:hanging="487"/>
            </w:pPr>
            <w:r>
              <w:rPr>
                <w:rFonts w:ascii="Arial" w:hAnsi="Arial" w:cs="Arial"/>
                <w:b/>
                <w:sz w:val="22"/>
                <w:szCs w:val="22"/>
                <w:lang w:bidi="pl-PL"/>
              </w:rPr>
              <w:t>1</w:t>
            </w:r>
          </w:p>
        </w:tc>
        <w:tc>
          <w:tcPr>
            <w:tcW w:w="8786" w:type="dxa"/>
            <w:tcBorders>
              <w:top w:val="double" w:sz="4" w:space="0" w:color="000000"/>
              <w:left w:val="double" w:sz="4" w:space="0" w:color="000000"/>
              <w:bottom w:val="double" w:sz="4" w:space="0" w:color="000000"/>
              <w:right w:val="double" w:sz="4" w:space="0" w:color="000000"/>
            </w:tcBorders>
            <w:vAlign w:val="center"/>
          </w:tcPr>
          <w:p w14:paraId="4D4AA953" w14:textId="77777777" w:rsidR="001A1378" w:rsidRDefault="001A1378">
            <w:pPr>
              <w:pStyle w:val="pkt"/>
              <w:spacing w:line="276" w:lineRule="auto"/>
              <w:ind w:left="220" w:firstLine="0"/>
            </w:pPr>
            <w:r>
              <w:rPr>
                <w:rFonts w:ascii="Arial" w:hAnsi="Arial" w:cs="Arial"/>
                <w:b/>
                <w:sz w:val="22"/>
                <w:szCs w:val="22"/>
                <w:lang w:bidi="pl-PL"/>
              </w:rPr>
              <w:t xml:space="preserve">Formularz ofertowy sporządzony </w:t>
            </w:r>
            <w:r>
              <w:rPr>
                <w:rFonts w:ascii="Arial" w:hAnsi="Arial" w:cs="Arial"/>
                <w:sz w:val="22"/>
                <w:szCs w:val="22"/>
                <w:lang w:bidi="pl-PL"/>
              </w:rPr>
              <w:t xml:space="preserve">wg. wzoru stanowiącego </w:t>
            </w:r>
            <w:r>
              <w:rPr>
                <w:rFonts w:ascii="Arial" w:hAnsi="Arial" w:cs="Arial"/>
                <w:b/>
                <w:sz w:val="22"/>
                <w:szCs w:val="22"/>
                <w:lang w:bidi="pl-PL"/>
              </w:rPr>
              <w:t>Załącznik nr 1 do SWZ</w:t>
            </w:r>
            <w:r>
              <w:rPr>
                <w:rFonts w:ascii="Arial" w:hAnsi="Arial" w:cs="Arial"/>
                <w:sz w:val="22"/>
                <w:szCs w:val="22"/>
                <w:lang w:bidi="pl-PL"/>
              </w:rPr>
              <w:t xml:space="preserve"> wraz z Oświadczeniem w zakresie wypełnienia obowiązków informacyjnych przewidzianych w art. 13 lub art. 14 RODO – </w:t>
            </w:r>
            <w:r>
              <w:rPr>
                <w:rFonts w:ascii="Arial" w:hAnsi="Arial" w:cs="Arial"/>
                <w:b/>
                <w:sz w:val="22"/>
                <w:szCs w:val="22"/>
                <w:lang w:bidi="pl-PL"/>
              </w:rPr>
              <w:t>Załącznik nr 1 do Formularza ofertowego.</w:t>
            </w:r>
          </w:p>
        </w:tc>
      </w:tr>
      <w:tr w:rsidR="001A1378" w14:paraId="1CBBCB44" w14:textId="77777777" w:rsidTr="00D020B7">
        <w:trPr>
          <w:trHeight w:val="496"/>
        </w:trPr>
        <w:tc>
          <w:tcPr>
            <w:tcW w:w="709" w:type="dxa"/>
            <w:tcBorders>
              <w:top w:val="double" w:sz="4" w:space="0" w:color="000000"/>
              <w:left w:val="double" w:sz="4" w:space="0" w:color="000000"/>
              <w:bottom w:val="double" w:sz="4" w:space="0" w:color="000000"/>
              <w:right w:val="double" w:sz="4" w:space="0" w:color="000000"/>
            </w:tcBorders>
          </w:tcPr>
          <w:p w14:paraId="1BA4608A" w14:textId="77777777" w:rsidR="001A1378" w:rsidRDefault="001A1378">
            <w:pPr>
              <w:pStyle w:val="pkt"/>
              <w:spacing w:line="276" w:lineRule="auto"/>
              <w:ind w:left="789" w:hanging="487"/>
            </w:pPr>
            <w:r>
              <w:rPr>
                <w:rFonts w:ascii="Arial" w:hAnsi="Arial" w:cs="Arial"/>
                <w:b/>
                <w:sz w:val="22"/>
                <w:szCs w:val="22"/>
                <w:lang w:bidi="pl-PL"/>
              </w:rPr>
              <w:t>2</w:t>
            </w:r>
          </w:p>
        </w:tc>
        <w:tc>
          <w:tcPr>
            <w:tcW w:w="8786" w:type="dxa"/>
            <w:tcBorders>
              <w:top w:val="double" w:sz="4" w:space="0" w:color="000000"/>
              <w:left w:val="double" w:sz="4" w:space="0" w:color="000000"/>
              <w:bottom w:val="double" w:sz="4" w:space="0" w:color="000000"/>
              <w:right w:val="double" w:sz="4" w:space="0" w:color="000000"/>
            </w:tcBorders>
            <w:vAlign w:val="center"/>
          </w:tcPr>
          <w:p w14:paraId="0C185684" w14:textId="77777777" w:rsidR="001A1378" w:rsidRDefault="00745D7C" w:rsidP="0015698B">
            <w:pPr>
              <w:pStyle w:val="pkt"/>
              <w:spacing w:line="276" w:lineRule="auto"/>
              <w:ind w:left="220" w:firstLine="0"/>
              <w:rPr>
                <w:rFonts w:ascii="Arial" w:hAnsi="Arial" w:cs="Arial"/>
                <w:b/>
                <w:sz w:val="22"/>
                <w:szCs w:val="22"/>
                <w:lang w:bidi="pl-PL"/>
              </w:rPr>
            </w:pPr>
            <w:r w:rsidRPr="00336291">
              <w:rPr>
                <w:rFonts w:ascii="Arial" w:hAnsi="Arial" w:cs="Arial"/>
                <w:b/>
                <w:sz w:val="22"/>
                <w:szCs w:val="22"/>
                <w:lang w:bidi="pl-PL"/>
              </w:rPr>
              <w:t>Kosztorys ofertowy, sporządzony na podstawie przedmiar</w:t>
            </w:r>
            <w:r w:rsidR="0015698B" w:rsidRPr="00336291">
              <w:rPr>
                <w:rFonts w:ascii="Arial" w:hAnsi="Arial" w:cs="Arial"/>
                <w:b/>
                <w:sz w:val="22"/>
                <w:szCs w:val="22"/>
                <w:lang w:bidi="pl-PL"/>
              </w:rPr>
              <w:t>u</w:t>
            </w:r>
            <w:r w:rsidRPr="00336291">
              <w:rPr>
                <w:rFonts w:ascii="Arial" w:hAnsi="Arial" w:cs="Arial"/>
                <w:b/>
                <w:sz w:val="22"/>
                <w:szCs w:val="22"/>
                <w:lang w:bidi="pl-PL"/>
              </w:rPr>
              <w:t xml:space="preserve"> robót, stanowiąc</w:t>
            </w:r>
            <w:r w:rsidR="0015698B" w:rsidRPr="00336291">
              <w:rPr>
                <w:rFonts w:ascii="Arial" w:hAnsi="Arial" w:cs="Arial"/>
                <w:b/>
                <w:sz w:val="22"/>
                <w:szCs w:val="22"/>
                <w:lang w:bidi="pl-PL"/>
              </w:rPr>
              <w:t>ym</w:t>
            </w:r>
            <w:r w:rsidRPr="00336291">
              <w:rPr>
                <w:rFonts w:ascii="Arial" w:hAnsi="Arial" w:cs="Arial"/>
                <w:b/>
                <w:sz w:val="22"/>
                <w:szCs w:val="22"/>
                <w:lang w:bidi="pl-PL"/>
              </w:rPr>
              <w:t xml:space="preserve"> Załącznik nr 2 do SWZ .</w:t>
            </w:r>
            <w:r w:rsidRPr="006A0D8D">
              <w:rPr>
                <w:rFonts w:ascii="Arial" w:hAnsi="Arial" w:cs="Arial"/>
                <w:b/>
                <w:sz w:val="22"/>
                <w:szCs w:val="22"/>
                <w:lang w:bidi="pl-PL"/>
              </w:rPr>
              <w:t xml:space="preserve"> </w:t>
            </w:r>
          </w:p>
        </w:tc>
      </w:tr>
      <w:tr w:rsidR="001A1378" w14:paraId="077010F8" w14:textId="77777777" w:rsidTr="002A6F43">
        <w:trPr>
          <w:trHeight w:val="1615"/>
        </w:trPr>
        <w:tc>
          <w:tcPr>
            <w:tcW w:w="709" w:type="dxa"/>
            <w:tcBorders>
              <w:top w:val="double" w:sz="4" w:space="0" w:color="000000"/>
              <w:left w:val="double" w:sz="4" w:space="0" w:color="000000"/>
              <w:bottom w:val="double" w:sz="4" w:space="0" w:color="000000"/>
              <w:right w:val="double" w:sz="4" w:space="0" w:color="000000"/>
            </w:tcBorders>
          </w:tcPr>
          <w:p w14:paraId="6B71A3DA" w14:textId="77777777" w:rsidR="001A1378" w:rsidRDefault="001A1378">
            <w:pPr>
              <w:pStyle w:val="pkt"/>
              <w:spacing w:line="276" w:lineRule="auto"/>
              <w:ind w:left="789" w:hanging="487"/>
            </w:pPr>
            <w:r>
              <w:rPr>
                <w:rFonts w:ascii="Arial" w:hAnsi="Arial" w:cs="Arial"/>
                <w:b/>
                <w:sz w:val="22"/>
                <w:szCs w:val="22"/>
                <w:lang w:bidi="pl-PL"/>
              </w:rPr>
              <w:t>3</w:t>
            </w:r>
          </w:p>
        </w:tc>
        <w:tc>
          <w:tcPr>
            <w:tcW w:w="8786" w:type="dxa"/>
            <w:tcBorders>
              <w:top w:val="double" w:sz="4" w:space="0" w:color="000000"/>
              <w:left w:val="double" w:sz="4" w:space="0" w:color="000000"/>
              <w:bottom w:val="double" w:sz="4" w:space="0" w:color="000000"/>
              <w:right w:val="double" w:sz="4" w:space="0" w:color="000000"/>
            </w:tcBorders>
            <w:vAlign w:val="center"/>
          </w:tcPr>
          <w:p w14:paraId="01A7CC39" w14:textId="77777777" w:rsidR="001A1378" w:rsidRDefault="001A1378">
            <w:pPr>
              <w:pStyle w:val="pkt"/>
              <w:spacing w:line="276" w:lineRule="auto"/>
              <w:ind w:left="220" w:firstLine="0"/>
              <w:rPr>
                <w:rFonts w:ascii="Arial" w:eastAsia="Arial" w:hAnsi="Arial" w:cs="Arial"/>
                <w:sz w:val="22"/>
                <w:szCs w:val="22"/>
                <w:lang w:bidi="pl-PL"/>
              </w:rPr>
            </w:pPr>
            <w:r>
              <w:rPr>
                <w:rFonts w:ascii="Arial" w:hAnsi="Arial" w:cs="Arial"/>
                <w:b/>
                <w:sz w:val="22"/>
                <w:szCs w:val="22"/>
                <w:lang w:bidi="pl-PL"/>
              </w:rPr>
              <w:t xml:space="preserve">Oświadczenia, o których mowa w art.125 ust.1 ustawy </w:t>
            </w:r>
            <w:proofErr w:type="spellStart"/>
            <w:r>
              <w:rPr>
                <w:rFonts w:ascii="Arial" w:hAnsi="Arial" w:cs="Arial"/>
                <w:b/>
                <w:sz w:val="22"/>
                <w:szCs w:val="22"/>
                <w:lang w:bidi="pl-PL"/>
              </w:rPr>
              <w:t>Pzp</w:t>
            </w:r>
            <w:proofErr w:type="spellEnd"/>
            <w:r>
              <w:rPr>
                <w:rFonts w:ascii="Arial" w:hAnsi="Arial" w:cs="Arial"/>
                <w:b/>
                <w:sz w:val="22"/>
                <w:szCs w:val="22"/>
                <w:lang w:bidi="pl-PL"/>
              </w:rPr>
              <w:t xml:space="preserve"> o niepodleganiu wykluczeniu, spełnianiu warunków udziału w postępowaniu w zakresie wskazanym przez Zamawiającego </w:t>
            </w:r>
          </w:p>
          <w:p w14:paraId="1D525B16" w14:textId="77777777" w:rsidR="001A1378" w:rsidRDefault="001A1378">
            <w:pPr>
              <w:pStyle w:val="pkt"/>
              <w:spacing w:line="276" w:lineRule="auto"/>
              <w:ind w:left="143" w:firstLine="0"/>
              <w:rPr>
                <w:rFonts w:ascii="Arial" w:hAnsi="Arial" w:cs="Arial"/>
                <w:b/>
                <w:sz w:val="22"/>
                <w:szCs w:val="22"/>
                <w:lang w:bidi="pl-PL"/>
              </w:rPr>
            </w:pPr>
            <w:r>
              <w:rPr>
                <w:rFonts w:ascii="Arial" w:eastAsia="Arial" w:hAnsi="Arial" w:cs="Arial"/>
                <w:sz w:val="22"/>
                <w:szCs w:val="22"/>
                <w:lang w:bidi="pl-PL"/>
              </w:rPr>
              <w:t xml:space="preserve"> </w:t>
            </w:r>
            <w:r>
              <w:rPr>
                <w:rFonts w:ascii="Arial" w:hAnsi="Arial" w:cs="Arial"/>
                <w:b/>
                <w:sz w:val="22"/>
                <w:szCs w:val="22"/>
                <w:lang w:bidi="pl-PL"/>
              </w:rPr>
              <w:t>–</w:t>
            </w:r>
            <w:r>
              <w:rPr>
                <w:rFonts w:ascii="Arial" w:eastAsia="Arial" w:hAnsi="Arial" w:cs="Arial"/>
                <w:b/>
                <w:sz w:val="22"/>
                <w:szCs w:val="22"/>
                <w:lang w:bidi="pl-PL"/>
              </w:rPr>
              <w:t xml:space="preserve"> </w:t>
            </w:r>
            <w:r>
              <w:rPr>
                <w:rFonts w:ascii="Arial" w:hAnsi="Arial" w:cs="Arial"/>
                <w:b/>
                <w:sz w:val="22"/>
                <w:szCs w:val="22"/>
                <w:lang w:bidi="pl-PL"/>
              </w:rPr>
              <w:t>zgodnie z Załącznikiem nr 2 do Formularza ofertowego;</w:t>
            </w:r>
          </w:p>
          <w:p w14:paraId="7B7D0D31" w14:textId="77777777" w:rsidR="001A1378" w:rsidRDefault="001A1378">
            <w:pPr>
              <w:pStyle w:val="pkt"/>
              <w:spacing w:line="276" w:lineRule="auto"/>
              <w:ind w:left="220" w:firstLine="0"/>
            </w:pPr>
            <w:r>
              <w:rPr>
                <w:rFonts w:ascii="Arial" w:hAnsi="Arial" w:cs="Arial"/>
                <w:b/>
                <w:sz w:val="22"/>
                <w:szCs w:val="22"/>
                <w:lang w:bidi="pl-PL"/>
              </w:rPr>
              <w:t>–</w:t>
            </w:r>
            <w:r>
              <w:rPr>
                <w:rFonts w:ascii="Arial" w:eastAsia="Arial" w:hAnsi="Arial" w:cs="Arial"/>
                <w:b/>
                <w:sz w:val="22"/>
                <w:szCs w:val="22"/>
                <w:lang w:bidi="pl-PL"/>
              </w:rPr>
              <w:t xml:space="preserve"> </w:t>
            </w:r>
            <w:r>
              <w:rPr>
                <w:rFonts w:ascii="Arial" w:hAnsi="Arial" w:cs="Arial"/>
                <w:b/>
                <w:sz w:val="22"/>
                <w:szCs w:val="22"/>
                <w:lang w:bidi="pl-PL"/>
              </w:rPr>
              <w:t>zgodnie z Załącznikiem nr 3 do Formularza ofertowego;</w:t>
            </w:r>
          </w:p>
        </w:tc>
      </w:tr>
      <w:tr w:rsidR="00D020B7" w14:paraId="7C3CCF5A" w14:textId="77777777" w:rsidTr="00D020B7">
        <w:trPr>
          <w:trHeight w:val="496"/>
        </w:trPr>
        <w:tc>
          <w:tcPr>
            <w:tcW w:w="709" w:type="dxa"/>
            <w:tcBorders>
              <w:top w:val="double" w:sz="4" w:space="0" w:color="000000"/>
              <w:left w:val="double" w:sz="4" w:space="0" w:color="000000"/>
              <w:bottom w:val="double" w:sz="4" w:space="0" w:color="000000"/>
              <w:right w:val="double" w:sz="4" w:space="0" w:color="000000"/>
            </w:tcBorders>
          </w:tcPr>
          <w:p w14:paraId="7147B536" w14:textId="77777777" w:rsidR="00D020B7" w:rsidRDefault="00D020B7" w:rsidP="002E7BE4">
            <w:pPr>
              <w:pStyle w:val="pkt"/>
              <w:spacing w:line="276" w:lineRule="auto"/>
              <w:ind w:left="789" w:hanging="487"/>
              <w:rPr>
                <w:rFonts w:ascii="Arial" w:hAnsi="Arial" w:cs="Arial"/>
                <w:b/>
                <w:sz w:val="22"/>
                <w:szCs w:val="22"/>
                <w:lang w:bidi="pl-PL"/>
              </w:rPr>
            </w:pPr>
            <w:r>
              <w:rPr>
                <w:rFonts w:ascii="Arial" w:hAnsi="Arial" w:cs="Arial"/>
                <w:b/>
                <w:sz w:val="22"/>
                <w:szCs w:val="22"/>
                <w:lang w:bidi="pl-PL"/>
              </w:rPr>
              <w:t>4</w:t>
            </w:r>
          </w:p>
        </w:tc>
        <w:tc>
          <w:tcPr>
            <w:tcW w:w="8786" w:type="dxa"/>
            <w:tcBorders>
              <w:top w:val="double" w:sz="4" w:space="0" w:color="000000"/>
              <w:left w:val="double" w:sz="4" w:space="0" w:color="000000"/>
              <w:bottom w:val="double" w:sz="4" w:space="0" w:color="000000"/>
              <w:right w:val="double" w:sz="4" w:space="0" w:color="000000"/>
            </w:tcBorders>
            <w:vAlign w:val="center"/>
          </w:tcPr>
          <w:p w14:paraId="66FFBE85" w14:textId="0CC43F04" w:rsidR="00D020B7" w:rsidRDefault="00D020B7" w:rsidP="002E7BE4">
            <w:pPr>
              <w:pStyle w:val="pkt"/>
              <w:spacing w:line="276" w:lineRule="auto"/>
              <w:ind w:left="220" w:firstLine="0"/>
              <w:rPr>
                <w:rFonts w:ascii="Arial" w:hAnsi="Arial" w:cs="Arial"/>
                <w:b/>
                <w:sz w:val="22"/>
                <w:szCs w:val="22"/>
                <w:lang w:bidi="pl-PL"/>
              </w:rPr>
            </w:pPr>
            <w:r>
              <w:rPr>
                <w:rFonts w:ascii="Arial" w:hAnsi="Arial" w:cs="Arial"/>
                <w:b/>
                <w:sz w:val="22"/>
              </w:rPr>
              <w:t>Oświadczenie Wykonawcy o braku podstaw wykluczenia na podstawie art. 7 ust.1 ustawy z dnia 13 kwietnia 2022 r.</w:t>
            </w:r>
            <w:r>
              <w:rPr>
                <w:rFonts w:ascii="Arial" w:hAnsi="Arial" w:cs="Arial"/>
                <w:bCs/>
                <w:sz w:val="22"/>
              </w:rPr>
              <w:t xml:space="preserve"> o szczególnych rozwiązaniach w zakresie przeciwdziałania wspieraniu agresji na Ukrainę oraz służących ochronie bezpieczeństwa narodowego (Dz.U. z 202</w:t>
            </w:r>
            <w:r w:rsidR="00705560">
              <w:rPr>
                <w:rFonts w:ascii="Arial" w:hAnsi="Arial" w:cs="Arial"/>
                <w:bCs/>
                <w:sz w:val="22"/>
              </w:rPr>
              <w:t>5</w:t>
            </w:r>
            <w:r>
              <w:rPr>
                <w:rFonts w:ascii="Arial" w:hAnsi="Arial" w:cs="Arial"/>
                <w:bCs/>
                <w:sz w:val="22"/>
              </w:rPr>
              <w:t xml:space="preserve"> r. poz.</w:t>
            </w:r>
            <w:r w:rsidR="00705560">
              <w:rPr>
                <w:rFonts w:ascii="Arial" w:hAnsi="Arial" w:cs="Arial"/>
                <w:bCs/>
                <w:sz w:val="22"/>
              </w:rPr>
              <w:t xml:space="preserve"> 5</w:t>
            </w:r>
            <w:r>
              <w:rPr>
                <w:rFonts w:ascii="Arial" w:hAnsi="Arial" w:cs="Arial"/>
                <w:bCs/>
                <w:sz w:val="22"/>
              </w:rPr>
              <w:t xml:space="preserve">14 tj.), którego wzór stanowi - </w:t>
            </w:r>
            <w:r>
              <w:rPr>
                <w:rFonts w:ascii="Arial" w:hAnsi="Arial" w:cs="Arial"/>
                <w:b/>
                <w:sz w:val="22"/>
              </w:rPr>
              <w:t>Załącznik nr 4 do Formularza ofertowego</w:t>
            </w:r>
          </w:p>
        </w:tc>
      </w:tr>
      <w:tr w:rsidR="00D020B7" w14:paraId="442F455E" w14:textId="77777777" w:rsidTr="00D020B7">
        <w:trPr>
          <w:trHeight w:val="496"/>
        </w:trPr>
        <w:tc>
          <w:tcPr>
            <w:tcW w:w="709" w:type="dxa"/>
            <w:tcBorders>
              <w:top w:val="double" w:sz="4" w:space="0" w:color="000000"/>
              <w:left w:val="double" w:sz="4" w:space="0" w:color="000000"/>
              <w:bottom w:val="double" w:sz="4" w:space="0" w:color="000000"/>
              <w:right w:val="double" w:sz="4" w:space="0" w:color="000000"/>
            </w:tcBorders>
          </w:tcPr>
          <w:p w14:paraId="43EBA422" w14:textId="77777777" w:rsidR="00D020B7" w:rsidRDefault="00D020B7">
            <w:pPr>
              <w:pStyle w:val="pkt"/>
              <w:spacing w:line="276" w:lineRule="auto"/>
              <w:ind w:left="789" w:hanging="487"/>
            </w:pPr>
            <w:r>
              <w:rPr>
                <w:b/>
              </w:rPr>
              <w:t>5</w:t>
            </w:r>
          </w:p>
        </w:tc>
        <w:tc>
          <w:tcPr>
            <w:tcW w:w="8786" w:type="dxa"/>
            <w:tcBorders>
              <w:top w:val="double" w:sz="4" w:space="0" w:color="000000"/>
              <w:left w:val="double" w:sz="4" w:space="0" w:color="000000"/>
              <w:bottom w:val="double" w:sz="4" w:space="0" w:color="000000"/>
              <w:right w:val="double" w:sz="4" w:space="0" w:color="000000"/>
            </w:tcBorders>
            <w:vAlign w:val="center"/>
          </w:tcPr>
          <w:p w14:paraId="420490AE" w14:textId="77777777" w:rsidR="00D020B7" w:rsidRDefault="00D020B7">
            <w:pPr>
              <w:pStyle w:val="pkt"/>
              <w:spacing w:line="276" w:lineRule="auto"/>
              <w:ind w:left="220" w:firstLine="0"/>
            </w:pPr>
            <w:r>
              <w:rPr>
                <w:rFonts w:ascii="Arial" w:hAnsi="Arial" w:cs="Arial"/>
                <w:b/>
                <w:sz w:val="22"/>
                <w:szCs w:val="22"/>
                <w:lang w:bidi="pl-PL"/>
              </w:rPr>
              <w:t xml:space="preserve">Pełnomocnictwo - </w:t>
            </w:r>
            <w:r>
              <w:rPr>
                <w:rFonts w:ascii="Arial" w:hAnsi="Arial" w:cs="Arial"/>
                <w:sz w:val="22"/>
                <w:szCs w:val="22"/>
                <w:lang w:bidi="pl-PL"/>
              </w:rPr>
              <w:t>Jeżeli oferta wraz z oświadczeniami składana jest przez pełnomocnika należy do oferty załączyć pełnomocnictwo upoważniające pełnomocnika do tej czynności.</w:t>
            </w:r>
            <w:r>
              <w:rPr>
                <w:rFonts w:ascii="Arial" w:hAnsi="Arial" w:cs="Arial"/>
                <w:b/>
                <w:sz w:val="22"/>
                <w:szCs w:val="22"/>
                <w:lang w:bidi="pl-PL"/>
              </w:rPr>
              <w:t xml:space="preserve"> </w:t>
            </w:r>
          </w:p>
        </w:tc>
      </w:tr>
      <w:tr w:rsidR="00D020B7" w14:paraId="27D09F67" w14:textId="77777777" w:rsidTr="00D020B7">
        <w:trPr>
          <w:trHeight w:val="496"/>
        </w:trPr>
        <w:tc>
          <w:tcPr>
            <w:tcW w:w="709" w:type="dxa"/>
            <w:tcBorders>
              <w:top w:val="double" w:sz="4" w:space="0" w:color="000000"/>
              <w:left w:val="double" w:sz="4" w:space="0" w:color="000000"/>
              <w:bottom w:val="double" w:sz="4" w:space="0" w:color="000000"/>
              <w:right w:val="double" w:sz="4" w:space="0" w:color="000000"/>
            </w:tcBorders>
          </w:tcPr>
          <w:p w14:paraId="6484FF0A" w14:textId="77777777" w:rsidR="00D020B7" w:rsidRDefault="00D020B7">
            <w:pPr>
              <w:pStyle w:val="pkt"/>
              <w:spacing w:line="276" w:lineRule="auto"/>
              <w:ind w:left="789" w:hanging="487"/>
            </w:pPr>
            <w:r>
              <w:rPr>
                <w:rFonts w:ascii="Arial" w:hAnsi="Arial" w:cs="Arial"/>
                <w:b/>
                <w:sz w:val="22"/>
                <w:szCs w:val="22"/>
                <w:lang w:bidi="pl-PL"/>
              </w:rPr>
              <w:t>6</w:t>
            </w:r>
          </w:p>
        </w:tc>
        <w:tc>
          <w:tcPr>
            <w:tcW w:w="8786" w:type="dxa"/>
            <w:tcBorders>
              <w:top w:val="double" w:sz="4" w:space="0" w:color="000000"/>
              <w:left w:val="double" w:sz="4" w:space="0" w:color="000000"/>
              <w:bottom w:val="double" w:sz="4" w:space="0" w:color="000000"/>
              <w:right w:val="double" w:sz="4" w:space="0" w:color="000000"/>
            </w:tcBorders>
            <w:vAlign w:val="center"/>
          </w:tcPr>
          <w:p w14:paraId="5D38FEF1" w14:textId="77777777" w:rsidR="00F93E54" w:rsidRDefault="00D020B7" w:rsidP="00F93E54">
            <w:pPr>
              <w:pStyle w:val="pkt"/>
              <w:spacing w:line="276" w:lineRule="auto"/>
              <w:ind w:left="427" w:hanging="207"/>
              <w:rPr>
                <w:rFonts w:ascii="Arial" w:hAnsi="Arial" w:cs="Arial"/>
                <w:b/>
                <w:sz w:val="22"/>
                <w:szCs w:val="22"/>
                <w:lang w:bidi="pl-PL"/>
              </w:rPr>
            </w:pPr>
            <w:r>
              <w:rPr>
                <w:rFonts w:ascii="Arial" w:hAnsi="Arial" w:cs="Arial"/>
                <w:b/>
                <w:sz w:val="22"/>
                <w:szCs w:val="22"/>
                <w:u w:val="single"/>
                <w:lang w:bidi="pl-PL"/>
              </w:rPr>
              <w:t>Wykonawca, który polega na zasobach innych podmiotów składa wraz z ofertą</w:t>
            </w:r>
            <w:r>
              <w:rPr>
                <w:rFonts w:ascii="Arial" w:hAnsi="Arial" w:cs="Arial"/>
                <w:b/>
                <w:sz w:val="22"/>
                <w:szCs w:val="22"/>
                <w:lang w:bidi="pl-PL"/>
              </w:rPr>
              <w:t>:</w:t>
            </w:r>
          </w:p>
          <w:p w14:paraId="6E995B5C" w14:textId="77777777" w:rsidR="00D020B7" w:rsidRDefault="00D020B7" w:rsidP="00F93E54">
            <w:pPr>
              <w:pStyle w:val="pkt"/>
              <w:spacing w:line="276" w:lineRule="auto"/>
              <w:ind w:left="569" w:hanging="349"/>
              <w:rPr>
                <w:rFonts w:ascii="Arial" w:hAnsi="Arial" w:cs="Arial"/>
                <w:b/>
                <w:sz w:val="22"/>
                <w:szCs w:val="22"/>
                <w:lang w:bidi="pl-PL"/>
              </w:rPr>
            </w:pPr>
            <w:r w:rsidRPr="00F93E54">
              <w:rPr>
                <w:rFonts w:ascii="Arial" w:hAnsi="Arial" w:cs="Arial"/>
                <w:sz w:val="22"/>
                <w:szCs w:val="22"/>
                <w:lang w:bidi="pl-PL"/>
              </w:rPr>
              <w:t>1)</w:t>
            </w:r>
            <w:r>
              <w:rPr>
                <w:rFonts w:ascii="Arial" w:hAnsi="Arial" w:cs="Arial"/>
                <w:b/>
                <w:sz w:val="22"/>
                <w:szCs w:val="22"/>
                <w:lang w:bidi="pl-PL"/>
              </w:rPr>
              <w:t xml:space="preserve"> oświadczenie podmiotu o udostępnieniu zasobów </w:t>
            </w:r>
            <w:r>
              <w:rPr>
                <w:rFonts w:ascii="Arial" w:hAnsi="Arial" w:cs="Arial"/>
                <w:sz w:val="22"/>
                <w:szCs w:val="22"/>
                <w:lang w:bidi="pl-PL"/>
              </w:rPr>
              <w:t xml:space="preserve">wskazujące na okoliczności </w:t>
            </w:r>
            <w:r>
              <w:rPr>
                <w:rFonts w:ascii="Arial" w:hAnsi="Arial" w:cs="Arial"/>
                <w:sz w:val="22"/>
                <w:szCs w:val="22"/>
                <w:lang w:bidi="pl-PL"/>
              </w:rPr>
              <w:lastRenderedPageBreak/>
              <w:t>opisane w rozdziale V ust. 8 pkt.3 SWZ,</w:t>
            </w:r>
          </w:p>
          <w:p w14:paraId="0C52C346" w14:textId="77777777" w:rsidR="00D020B7" w:rsidRDefault="00D020B7" w:rsidP="00D020B7">
            <w:pPr>
              <w:pStyle w:val="pkt"/>
              <w:numPr>
                <w:ilvl w:val="2"/>
                <w:numId w:val="29"/>
              </w:numPr>
              <w:spacing w:line="276" w:lineRule="auto"/>
              <w:ind w:left="569"/>
              <w:rPr>
                <w:rFonts w:ascii="Arial" w:hAnsi="Arial" w:cs="Arial"/>
                <w:b/>
                <w:sz w:val="22"/>
                <w:szCs w:val="22"/>
              </w:rPr>
            </w:pPr>
            <w:r>
              <w:rPr>
                <w:rFonts w:ascii="Arial" w:hAnsi="Arial" w:cs="Arial"/>
                <w:b/>
                <w:sz w:val="22"/>
                <w:szCs w:val="22"/>
                <w:lang w:bidi="pl-PL"/>
              </w:rPr>
              <w:t xml:space="preserve">oraz </w:t>
            </w:r>
            <w:r>
              <w:rPr>
                <w:rFonts w:ascii="Arial" w:hAnsi="Arial" w:cs="Arial"/>
                <w:b/>
                <w:sz w:val="22"/>
                <w:szCs w:val="22"/>
              </w:rPr>
              <w:t xml:space="preserve">oświadczenia podmiotu udostępniającego zasoby, potwierdzające  brak podstaw wykluczenia tego podmiotu oraz odpowiednio spełnianie warunków udziału w postępowaniu, </w:t>
            </w:r>
            <w:r>
              <w:rPr>
                <w:rFonts w:ascii="Arial" w:hAnsi="Arial" w:cs="Arial"/>
                <w:sz w:val="22"/>
                <w:szCs w:val="22"/>
              </w:rPr>
              <w:t xml:space="preserve">o których mowa w rozdziale V ust. 8 pkt.6 SWZ., zgodnie z </w:t>
            </w:r>
            <w:r>
              <w:rPr>
                <w:rFonts w:ascii="Arial" w:hAnsi="Arial" w:cs="Arial"/>
                <w:b/>
                <w:sz w:val="22"/>
                <w:szCs w:val="22"/>
              </w:rPr>
              <w:t>załącznikiem 2A i 3A do Formularza ofertowego.</w:t>
            </w:r>
          </w:p>
          <w:p w14:paraId="5E1A08CE" w14:textId="76D072FF" w:rsidR="00D020B7" w:rsidRDefault="00D020B7" w:rsidP="00D020B7">
            <w:pPr>
              <w:pStyle w:val="pkt"/>
              <w:numPr>
                <w:ilvl w:val="2"/>
                <w:numId w:val="29"/>
              </w:numPr>
              <w:spacing w:line="276" w:lineRule="auto"/>
              <w:ind w:left="569"/>
            </w:pPr>
            <w:r>
              <w:rPr>
                <w:rFonts w:ascii="Arial" w:hAnsi="Arial" w:cs="Arial"/>
                <w:b/>
                <w:sz w:val="22"/>
              </w:rPr>
              <w:t>oświadczenie Wykonawcy o braku podstaw wykluczenia na podstawie art. 7 ust.1 ustawy z dnia 13 kwietnia 2022 r.</w:t>
            </w:r>
            <w:r>
              <w:rPr>
                <w:rFonts w:ascii="Arial" w:hAnsi="Arial" w:cs="Arial"/>
                <w:bCs/>
                <w:sz w:val="22"/>
              </w:rPr>
              <w:t xml:space="preserve"> o szczególnych rozwiązaniach </w:t>
            </w:r>
            <w:r w:rsidR="00F93E54">
              <w:rPr>
                <w:rFonts w:ascii="Arial" w:hAnsi="Arial" w:cs="Arial"/>
                <w:bCs/>
                <w:sz w:val="22"/>
              </w:rPr>
              <w:br/>
            </w:r>
            <w:r>
              <w:rPr>
                <w:rFonts w:ascii="Arial" w:hAnsi="Arial" w:cs="Arial"/>
                <w:bCs/>
                <w:sz w:val="22"/>
              </w:rPr>
              <w:t>w zakresie przeciwdziałania wspieraniu agresji na Ukrainę oraz służących ochronie bezpieczeństwa narodowego (Dz.U. z 202</w:t>
            </w:r>
            <w:r w:rsidR="00705560">
              <w:rPr>
                <w:rFonts w:ascii="Arial" w:hAnsi="Arial" w:cs="Arial"/>
                <w:bCs/>
                <w:sz w:val="22"/>
              </w:rPr>
              <w:t>5</w:t>
            </w:r>
            <w:r>
              <w:rPr>
                <w:rFonts w:ascii="Arial" w:hAnsi="Arial" w:cs="Arial"/>
                <w:bCs/>
                <w:sz w:val="22"/>
              </w:rPr>
              <w:t xml:space="preserve"> r. poz. </w:t>
            </w:r>
            <w:r w:rsidR="00705560">
              <w:rPr>
                <w:rFonts w:ascii="Arial" w:hAnsi="Arial" w:cs="Arial"/>
                <w:bCs/>
                <w:sz w:val="22"/>
              </w:rPr>
              <w:t>5</w:t>
            </w:r>
            <w:r>
              <w:rPr>
                <w:rFonts w:ascii="Arial" w:hAnsi="Arial" w:cs="Arial"/>
                <w:bCs/>
                <w:sz w:val="22"/>
              </w:rPr>
              <w:t xml:space="preserve">14 tj.), którego wzór stanowi - </w:t>
            </w:r>
            <w:r>
              <w:rPr>
                <w:rFonts w:ascii="Arial" w:hAnsi="Arial" w:cs="Arial"/>
                <w:b/>
                <w:sz w:val="22"/>
              </w:rPr>
              <w:t xml:space="preserve">Załącznik nr 4A do Formularza ofertowego,  </w:t>
            </w:r>
          </w:p>
        </w:tc>
      </w:tr>
      <w:tr w:rsidR="00D020B7" w14:paraId="6BA516AF" w14:textId="77777777" w:rsidTr="00D020B7">
        <w:trPr>
          <w:trHeight w:val="496"/>
        </w:trPr>
        <w:tc>
          <w:tcPr>
            <w:tcW w:w="709" w:type="dxa"/>
            <w:tcBorders>
              <w:top w:val="double" w:sz="4" w:space="0" w:color="000000"/>
              <w:left w:val="double" w:sz="4" w:space="0" w:color="000000"/>
              <w:bottom w:val="double" w:sz="4" w:space="0" w:color="000000"/>
              <w:right w:val="double" w:sz="4" w:space="0" w:color="000000"/>
            </w:tcBorders>
          </w:tcPr>
          <w:p w14:paraId="098000B9" w14:textId="77777777" w:rsidR="00D020B7" w:rsidRDefault="00D020B7">
            <w:pPr>
              <w:pStyle w:val="pkt"/>
              <w:spacing w:line="276" w:lineRule="auto"/>
              <w:ind w:left="789" w:hanging="487"/>
            </w:pPr>
            <w:r>
              <w:rPr>
                <w:rFonts w:ascii="Arial" w:hAnsi="Arial" w:cs="Arial"/>
                <w:b/>
                <w:sz w:val="22"/>
                <w:szCs w:val="22"/>
                <w:lang w:bidi="pl-PL"/>
              </w:rPr>
              <w:lastRenderedPageBreak/>
              <w:t>7</w:t>
            </w:r>
          </w:p>
        </w:tc>
        <w:tc>
          <w:tcPr>
            <w:tcW w:w="8786" w:type="dxa"/>
            <w:tcBorders>
              <w:top w:val="double" w:sz="4" w:space="0" w:color="000000"/>
              <w:left w:val="double" w:sz="4" w:space="0" w:color="000000"/>
              <w:bottom w:val="double" w:sz="4" w:space="0" w:color="000000"/>
              <w:right w:val="double" w:sz="4" w:space="0" w:color="000000"/>
            </w:tcBorders>
            <w:vAlign w:val="center"/>
          </w:tcPr>
          <w:p w14:paraId="0EA86591" w14:textId="77777777" w:rsidR="00D020B7" w:rsidRDefault="00D020B7">
            <w:pPr>
              <w:pStyle w:val="pkt"/>
              <w:spacing w:line="276" w:lineRule="auto"/>
              <w:ind w:left="220" w:firstLine="0"/>
              <w:rPr>
                <w:rFonts w:ascii="Arial" w:hAnsi="Arial" w:cs="Arial"/>
                <w:b/>
                <w:sz w:val="22"/>
                <w:szCs w:val="22"/>
                <w:lang w:bidi="pl-PL"/>
              </w:rPr>
            </w:pPr>
            <w:r>
              <w:rPr>
                <w:rFonts w:ascii="Arial" w:hAnsi="Arial" w:cs="Arial"/>
                <w:b/>
                <w:sz w:val="22"/>
                <w:szCs w:val="22"/>
                <w:u w:val="single"/>
                <w:lang w:bidi="pl-PL"/>
              </w:rPr>
              <w:t>Wykonawcy wspólnie ubiegający się o udzielenie zamówienia dołączają do oferty</w:t>
            </w:r>
            <w:r>
              <w:rPr>
                <w:rFonts w:ascii="Arial" w:hAnsi="Arial" w:cs="Arial"/>
                <w:b/>
                <w:sz w:val="22"/>
                <w:szCs w:val="22"/>
                <w:lang w:bidi="pl-PL"/>
              </w:rPr>
              <w:t xml:space="preserve">: </w:t>
            </w:r>
          </w:p>
          <w:p w14:paraId="6D4D3388" w14:textId="77777777" w:rsidR="00D020B7" w:rsidRDefault="00D020B7">
            <w:pPr>
              <w:pStyle w:val="pkt"/>
              <w:spacing w:line="276" w:lineRule="auto"/>
              <w:ind w:left="220" w:firstLine="0"/>
              <w:rPr>
                <w:rFonts w:ascii="Arial" w:hAnsi="Arial" w:cs="Arial"/>
                <w:b/>
                <w:sz w:val="22"/>
                <w:szCs w:val="22"/>
                <w:lang w:bidi="pl-PL"/>
              </w:rPr>
            </w:pPr>
            <w:r>
              <w:rPr>
                <w:rFonts w:ascii="Arial" w:hAnsi="Arial" w:cs="Arial"/>
                <w:b/>
                <w:sz w:val="22"/>
                <w:szCs w:val="22"/>
                <w:lang w:bidi="pl-PL"/>
              </w:rPr>
              <w:t>1)</w:t>
            </w:r>
            <w:r>
              <w:t xml:space="preserve"> </w:t>
            </w:r>
            <w:r>
              <w:rPr>
                <w:rFonts w:ascii="Arial" w:hAnsi="Arial" w:cs="Arial"/>
                <w:b/>
                <w:sz w:val="22"/>
                <w:szCs w:val="22"/>
                <w:lang w:bidi="pl-PL"/>
              </w:rPr>
              <w:t xml:space="preserve">Pełnomocnictwo </w:t>
            </w:r>
            <w:r>
              <w:rPr>
                <w:rFonts w:ascii="Arial" w:hAnsi="Arial" w:cs="Arial"/>
                <w:sz w:val="22"/>
                <w:szCs w:val="22"/>
                <w:lang w:bidi="pl-PL"/>
              </w:rPr>
              <w:t>dla pełnomocnika do reprezentowania w postępowaniu Wykonawców wspólnie ubiegających się o udzielenie zamówienia,</w:t>
            </w:r>
          </w:p>
          <w:p w14:paraId="45BEC9AA" w14:textId="77777777" w:rsidR="00D020B7" w:rsidRDefault="00D020B7">
            <w:pPr>
              <w:pStyle w:val="pkt"/>
              <w:spacing w:line="276" w:lineRule="auto"/>
              <w:ind w:left="220" w:firstLine="0"/>
              <w:rPr>
                <w:rFonts w:ascii="Arial" w:hAnsi="Arial" w:cs="Arial"/>
                <w:b/>
                <w:sz w:val="22"/>
                <w:szCs w:val="22"/>
                <w:lang w:bidi="pl-PL"/>
              </w:rPr>
            </w:pPr>
            <w:r>
              <w:rPr>
                <w:rFonts w:ascii="Arial" w:hAnsi="Arial" w:cs="Arial"/>
                <w:b/>
                <w:sz w:val="22"/>
                <w:szCs w:val="22"/>
                <w:lang w:bidi="pl-PL"/>
              </w:rPr>
              <w:t xml:space="preserve">2) Oświadczenie, z którego wynika jaki zakres rzeczowy </w:t>
            </w:r>
            <w:r>
              <w:rPr>
                <w:rFonts w:ascii="Arial" w:hAnsi="Arial" w:cs="Arial"/>
                <w:sz w:val="22"/>
                <w:szCs w:val="22"/>
                <w:lang w:bidi="pl-PL"/>
              </w:rPr>
              <w:t>wykonania zamówienia realizować zamierzają poszczególni wykonawcy,</w:t>
            </w:r>
          </w:p>
          <w:p w14:paraId="434B4FE8" w14:textId="77777777" w:rsidR="00D020B7" w:rsidRDefault="00D020B7">
            <w:pPr>
              <w:pStyle w:val="pkt"/>
              <w:spacing w:line="276" w:lineRule="auto"/>
              <w:ind w:left="220" w:firstLine="0"/>
              <w:rPr>
                <w:rFonts w:ascii="Arial" w:hAnsi="Arial" w:cs="Arial"/>
                <w:sz w:val="22"/>
                <w:szCs w:val="22"/>
                <w:lang w:bidi="pl-PL"/>
              </w:rPr>
            </w:pPr>
            <w:r>
              <w:rPr>
                <w:rFonts w:ascii="Arial" w:hAnsi="Arial" w:cs="Arial"/>
                <w:b/>
                <w:sz w:val="22"/>
                <w:szCs w:val="22"/>
                <w:lang w:bidi="pl-PL"/>
              </w:rPr>
              <w:t xml:space="preserve">3) Oświadczenia o którym mowa w art.125 ust.1 ustawy </w:t>
            </w:r>
            <w:proofErr w:type="spellStart"/>
            <w:r>
              <w:rPr>
                <w:rFonts w:ascii="Arial" w:hAnsi="Arial" w:cs="Arial"/>
                <w:b/>
                <w:sz w:val="22"/>
                <w:szCs w:val="22"/>
                <w:lang w:bidi="pl-PL"/>
              </w:rPr>
              <w:t>Pzp</w:t>
            </w:r>
            <w:proofErr w:type="spellEnd"/>
            <w:r>
              <w:rPr>
                <w:rFonts w:ascii="Arial" w:hAnsi="Arial" w:cs="Arial"/>
                <w:b/>
                <w:sz w:val="22"/>
                <w:szCs w:val="22"/>
                <w:lang w:bidi="pl-PL"/>
              </w:rPr>
              <w:t xml:space="preserve"> o niepodleganiu wykluczeniu, spełnianiu warunków udziału w postępowaniu </w:t>
            </w:r>
            <w:r>
              <w:rPr>
                <w:rFonts w:ascii="Arial" w:hAnsi="Arial" w:cs="Arial"/>
                <w:sz w:val="22"/>
                <w:szCs w:val="22"/>
                <w:lang w:bidi="pl-PL"/>
              </w:rPr>
              <w:t xml:space="preserve">w zakresie wskazanym przez Zamawiającego – zgodnie </w:t>
            </w:r>
            <w:r>
              <w:rPr>
                <w:rFonts w:ascii="Arial" w:hAnsi="Arial" w:cs="Arial"/>
                <w:b/>
                <w:sz w:val="22"/>
                <w:szCs w:val="22"/>
                <w:lang w:bidi="pl-PL"/>
              </w:rPr>
              <w:t>z Załącznikami nr 2 i 3 do Formularza ofertowego</w:t>
            </w:r>
            <w:r>
              <w:rPr>
                <w:rFonts w:ascii="Arial" w:hAnsi="Arial" w:cs="Arial"/>
                <w:sz w:val="22"/>
                <w:szCs w:val="22"/>
                <w:lang w:bidi="pl-PL"/>
              </w:rPr>
              <w:t xml:space="preserve"> (składa każdy z wykonawców);</w:t>
            </w:r>
          </w:p>
          <w:p w14:paraId="3B454642" w14:textId="59639931" w:rsidR="00F93E54" w:rsidRDefault="00F93E54">
            <w:pPr>
              <w:pStyle w:val="pkt"/>
              <w:spacing w:line="276" w:lineRule="auto"/>
              <w:ind w:left="220" w:firstLine="0"/>
            </w:pPr>
            <w:r>
              <w:rPr>
                <w:rFonts w:ascii="Arial" w:hAnsi="Arial" w:cs="Arial"/>
                <w:b/>
                <w:sz w:val="22"/>
              </w:rPr>
              <w:t>4) Oświadczenie Wykonawcy o braku podstaw wykluczenia na podstawie art. 7 ust.1 ustawy z dnia 13 kwietnia 2022 r.</w:t>
            </w:r>
            <w:r>
              <w:rPr>
                <w:rFonts w:ascii="Arial" w:hAnsi="Arial" w:cs="Arial"/>
                <w:bCs/>
                <w:sz w:val="22"/>
              </w:rPr>
              <w:t xml:space="preserve"> o szczególnych rozwiązaniach w zakresie przeciwdziałania wspieraniu agresji na Ukrainę oraz służących ochronie bezpieczeństwa narodowego (Dz.U. z 202</w:t>
            </w:r>
            <w:r w:rsidR="00705560">
              <w:rPr>
                <w:rFonts w:ascii="Arial" w:hAnsi="Arial" w:cs="Arial"/>
                <w:bCs/>
                <w:sz w:val="22"/>
              </w:rPr>
              <w:t>5</w:t>
            </w:r>
            <w:r>
              <w:rPr>
                <w:rFonts w:ascii="Arial" w:hAnsi="Arial" w:cs="Arial"/>
                <w:bCs/>
                <w:sz w:val="22"/>
              </w:rPr>
              <w:t xml:space="preserve"> r. poz. </w:t>
            </w:r>
            <w:r w:rsidR="00705560">
              <w:rPr>
                <w:rFonts w:ascii="Arial" w:hAnsi="Arial" w:cs="Arial"/>
                <w:bCs/>
                <w:sz w:val="22"/>
              </w:rPr>
              <w:t>5</w:t>
            </w:r>
            <w:r>
              <w:rPr>
                <w:rFonts w:ascii="Arial" w:hAnsi="Arial" w:cs="Arial"/>
                <w:bCs/>
                <w:sz w:val="22"/>
              </w:rPr>
              <w:t xml:space="preserve">14 tj.), którego wzór stanowi - </w:t>
            </w:r>
            <w:r>
              <w:rPr>
                <w:rFonts w:ascii="Arial" w:hAnsi="Arial" w:cs="Arial"/>
                <w:b/>
                <w:sz w:val="22"/>
              </w:rPr>
              <w:t xml:space="preserve">Załącznik nr 4 </w:t>
            </w:r>
            <w:r>
              <w:rPr>
                <w:rFonts w:ascii="Arial" w:hAnsi="Arial" w:cs="Arial"/>
                <w:b/>
                <w:sz w:val="22"/>
                <w:szCs w:val="22"/>
                <w:lang w:bidi="pl-PL"/>
              </w:rPr>
              <w:t xml:space="preserve">do Formularza ofertowego </w:t>
            </w:r>
            <w:r>
              <w:rPr>
                <w:rFonts w:ascii="Arial" w:hAnsi="Arial" w:cs="Arial"/>
                <w:b/>
                <w:sz w:val="22"/>
              </w:rPr>
              <w:t xml:space="preserve"> </w:t>
            </w:r>
            <w:r>
              <w:rPr>
                <w:rFonts w:ascii="Arial" w:hAnsi="Arial" w:cs="Arial"/>
                <w:sz w:val="22"/>
                <w:szCs w:val="22"/>
                <w:lang w:bidi="pl-PL"/>
              </w:rPr>
              <w:t>(składa każdy z wykonawców);</w:t>
            </w:r>
          </w:p>
        </w:tc>
      </w:tr>
    </w:tbl>
    <w:p w14:paraId="37642712" w14:textId="4749B882" w:rsidR="001E1B79" w:rsidRDefault="001E1B79" w:rsidP="00F93E54">
      <w:pPr>
        <w:pStyle w:val="NormalnyWeb1"/>
        <w:spacing w:before="0" w:after="0"/>
        <w:ind w:left="426" w:hanging="426"/>
        <w:jc w:val="both"/>
        <w:textAlignment w:val="baseline"/>
        <w:rPr>
          <w:kern w:val="2"/>
          <w:sz w:val="16"/>
          <w:szCs w:val="16"/>
        </w:rPr>
      </w:pPr>
    </w:p>
    <w:p w14:paraId="183B9BCF" w14:textId="77777777" w:rsidR="001A1378" w:rsidRDefault="001E1B79" w:rsidP="00F93E54">
      <w:pPr>
        <w:pStyle w:val="NormalnyWeb1"/>
        <w:spacing w:before="0" w:after="0"/>
        <w:ind w:left="426" w:hanging="426"/>
        <w:jc w:val="both"/>
        <w:textAlignment w:val="baseline"/>
        <w:rPr>
          <w:rFonts w:ascii="Arial" w:eastAsia="Arial" w:hAnsi="Arial" w:cs="Arial"/>
          <w:bCs/>
          <w:sz w:val="22"/>
          <w:szCs w:val="22"/>
        </w:rPr>
      </w:pPr>
      <w:r w:rsidRPr="001E1B79">
        <w:rPr>
          <w:rFonts w:ascii="Arial" w:eastAsia="Arial" w:hAnsi="Arial" w:cs="Arial"/>
          <w:bCs/>
          <w:sz w:val="22"/>
          <w:szCs w:val="22"/>
        </w:rPr>
        <w:t>27.</w:t>
      </w:r>
      <w:r>
        <w:rPr>
          <w:kern w:val="2"/>
          <w:sz w:val="16"/>
          <w:szCs w:val="16"/>
        </w:rPr>
        <w:t xml:space="preserve"> </w:t>
      </w:r>
      <w:r w:rsidR="001A1378">
        <w:rPr>
          <w:rFonts w:ascii="Arial" w:eastAsia="Arial" w:hAnsi="Arial" w:cs="Arial"/>
          <w:bCs/>
          <w:sz w:val="22"/>
          <w:szCs w:val="22"/>
        </w:rPr>
        <w:t xml:space="preserve">Oferta oraz oświadczenia o którym mowa w art.125 ust.1 ustawy </w:t>
      </w:r>
      <w:proofErr w:type="spellStart"/>
      <w:r w:rsidR="001A1378">
        <w:rPr>
          <w:rFonts w:ascii="Arial" w:eastAsia="Arial" w:hAnsi="Arial" w:cs="Arial"/>
          <w:bCs/>
          <w:sz w:val="22"/>
          <w:szCs w:val="22"/>
        </w:rPr>
        <w:t>Pzp</w:t>
      </w:r>
      <w:proofErr w:type="spellEnd"/>
      <w:r w:rsidR="001A1378">
        <w:rPr>
          <w:rFonts w:ascii="Arial" w:eastAsia="Arial" w:hAnsi="Arial" w:cs="Arial"/>
          <w:bCs/>
          <w:sz w:val="22"/>
          <w:szCs w:val="22"/>
        </w:rPr>
        <w:t xml:space="preserve"> muszą być złożone w oryginale.</w:t>
      </w:r>
    </w:p>
    <w:p w14:paraId="41D50581" w14:textId="77777777" w:rsidR="001A1378" w:rsidRDefault="00F93E54" w:rsidP="00F93E54">
      <w:pPr>
        <w:pStyle w:val="NormalnyWeb1"/>
        <w:spacing w:before="0" w:after="0"/>
        <w:ind w:left="426" w:hanging="426"/>
        <w:jc w:val="both"/>
        <w:textAlignment w:val="baseline"/>
        <w:rPr>
          <w:rFonts w:ascii="Arial" w:eastAsia="Arial" w:hAnsi="Arial" w:cs="Arial"/>
          <w:bCs/>
          <w:sz w:val="22"/>
          <w:szCs w:val="22"/>
        </w:rPr>
      </w:pPr>
      <w:r>
        <w:rPr>
          <w:rFonts w:ascii="Arial" w:eastAsia="Arial" w:hAnsi="Arial" w:cs="Arial"/>
          <w:bCs/>
          <w:sz w:val="22"/>
          <w:szCs w:val="22"/>
        </w:rPr>
        <w:t xml:space="preserve">28. </w:t>
      </w:r>
      <w:r w:rsidR="0087652F">
        <w:rPr>
          <w:rFonts w:ascii="Arial" w:eastAsia="Arial" w:hAnsi="Arial" w:cs="Arial"/>
          <w:bCs/>
          <w:sz w:val="22"/>
          <w:szCs w:val="22"/>
        </w:rPr>
        <w:t>Pełnomocnictwo do złożenia oferty musi być złożone w oryginale w takiej samej formie, jak składana oferta (</w:t>
      </w:r>
      <w:proofErr w:type="spellStart"/>
      <w:r w:rsidR="0087652F">
        <w:rPr>
          <w:rFonts w:ascii="Arial" w:eastAsia="Arial" w:hAnsi="Arial" w:cs="Arial"/>
          <w:bCs/>
          <w:sz w:val="22"/>
          <w:szCs w:val="22"/>
        </w:rPr>
        <w:t>t.j</w:t>
      </w:r>
      <w:proofErr w:type="spellEnd"/>
      <w:r w:rsidR="0087652F">
        <w:rPr>
          <w:rFonts w:ascii="Arial" w:eastAsia="Arial" w:hAnsi="Arial" w:cs="Arial"/>
          <w:bCs/>
          <w:sz w:val="22"/>
          <w:szCs w:val="22"/>
        </w:rPr>
        <w:t>. w formie elektronicznej lub postaci elektronicznej opatrzonej podpisem kwalifikowalnym lub podpisem zaufanym lub podpisem osobistym). Dopuszcza się także złożenie elektronicznej kopii (skanu) pełnomocnictwa sporządzonego uprzednio w formie pisemnej, w formie elektronicznego poświadczenia sporządzonego stosownie do art. 97 § 2 ustawy z dnia 14 lutego 1991 r. - Prawo o notariacie, które to poświadczenie notariusz opatruje kwalifikowanym podpisem elektronicznym, bądź też poprzez opatrzenie skanu pełnomocnictwa sporządzonego uprzednio w formie pisemnej kwalifikowanym podpisem, podpisem zaufanym lub podpisem osobistym mocodawcy. Elektroniczna kopia pełnomocnictwa nie może być uwierzytelniona przez upełnomocnionego</w:t>
      </w:r>
      <w:r w:rsidR="001A1378">
        <w:rPr>
          <w:rFonts w:ascii="Arial" w:eastAsia="Arial" w:hAnsi="Arial" w:cs="Arial"/>
          <w:bCs/>
          <w:sz w:val="22"/>
          <w:szCs w:val="22"/>
        </w:rPr>
        <w:t>.</w:t>
      </w:r>
    </w:p>
    <w:p w14:paraId="2440ED46" w14:textId="77777777" w:rsidR="001A1378" w:rsidRDefault="001A1378">
      <w:pPr>
        <w:pStyle w:val="Akapitzlist1"/>
        <w:tabs>
          <w:tab w:val="left" w:pos="709"/>
        </w:tabs>
        <w:spacing w:after="0" w:line="0" w:lineRule="atLeast"/>
        <w:ind w:left="0"/>
        <w:contextualSpacing w:val="0"/>
        <w:jc w:val="both"/>
        <w:rPr>
          <w:rFonts w:ascii="Arial" w:eastAsia="Arial" w:hAnsi="Arial" w:cs="Arial"/>
          <w:bCs/>
        </w:rPr>
      </w:pPr>
    </w:p>
    <w:p w14:paraId="69DB4DE0" w14:textId="77777777" w:rsidR="001A1378" w:rsidRDefault="001A1378">
      <w:pPr>
        <w:pBdr>
          <w:top w:val="single" w:sz="4" w:space="1" w:color="000000"/>
          <w:left w:val="single" w:sz="4" w:space="4" w:color="000000"/>
          <w:bottom w:val="single" w:sz="4" w:space="1" w:color="000000"/>
          <w:right w:val="single" w:sz="4" w:space="4" w:color="000000"/>
        </w:pBdr>
        <w:tabs>
          <w:tab w:val="left" w:pos="0"/>
        </w:tabs>
        <w:spacing w:line="0" w:lineRule="atLeast"/>
        <w:jc w:val="both"/>
        <w:rPr>
          <w:rFonts w:ascii="Arial" w:eastAsia="Arial" w:hAnsi="Arial" w:cs="Arial"/>
          <w:bCs/>
        </w:rPr>
      </w:pPr>
      <w:r>
        <w:rPr>
          <w:rFonts w:ascii="Arial" w:eastAsia="Arial" w:hAnsi="Arial" w:cs="Arial"/>
          <w:b/>
          <w:sz w:val="22"/>
        </w:rPr>
        <w:t xml:space="preserve">X. </w:t>
      </w:r>
      <w:r>
        <w:rPr>
          <w:rFonts w:ascii="Arial" w:eastAsia="Arial" w:hAnsi="Arial" w:cs="Arial"/>
          <w:b/>
          <w:sz w:val="22"/>
        </w:rPr>
        <w:tab/>
        <w:t>Miejsce i termin składania ofert.</w:t>
      </w:r>
    </w:p>
    <w:p w14:paraId="1D47741A" w14:textId="77777777" w:rsidR="001A1378" w:rsidRDefault="001A1378">
      <w:pPr>
        <w:tabs>
          <w:tab w:val="left" w:pos="0"/>
          <w:tab w:val="left" w:pos="709"/>
        </w:tabs>
        <w:spacing w:line="0" w:lineRule="atLeast"/>
        <w:jc w:val="both"/>
        <w:rPr>
          <w:rFonts w:ascii="Arial" w:eastAsia="Arial" w:hAnsi="Arial" w:cs="Arial"/>
          <w:bCs/>
        </w:rPr>
      </w:pPr>
    </w:p>
    <w:p w14:paraId="593DC83C" w14:textId="2DA318E5" w:rsidR="001A1378" w:rsidRPr="003B3422" w:rsidRDefault="001A1378" w:rsidP="000C377D">
      <w:pPr>
        <w:pStyle w:val="Akapitzlist1"/>
        <w:numPr>
          <w:ilvl w:val="3"/>
          <w:numId w:val="32"/>
        </w:numPr>
        <w:tabs>
          <w:tab w:val="left" w:pos="284"/>
        </w:tabs>
        <w:spacing w:line="0" w:lineRule="atLeast"/>
        <w:ind w:left="284"/>
        <w:jc w:val="both"/>
        <w:rPr>
          <w:rFonts w:ascii="Arial" w:eastAsia="Arial" w:hAnsi="Arial" w:cs="Arial"/>
          <w:bCs/>
          <w:color w:val="FF0000"/>
        </w:rPr>
      </w:pPr>
      <w:r w:rsidRPr="003B3422">
        <w:rPr>
          <w:rFonts w:ascii="Arial" w:eastAsia="Arial" w:hAnsi="Arial" w:cs="Arial"/>
          <w:bCs/>
        </w:rPr>
        <w:t xml:space="preserve">Ofertę wraz z wymaganymi dokumentami należy umieścić na platformazakupowa.pl  pod adresem: </w:t>
      </w:r>
      <w:hyperlink r:id="rId25" w:history="1">
        <w:r w:rsidRPr="003B3422">
          <w:rPr>
            <w:rStyle w:val="Hipercze"/>
            <w:rFonts w:ascii="Arial" w:eastAsia="Arial" w:hAnsi="Arial" w:cs="Arial"/>
            <w:bCs/>
          </w:rPr>
          <w:t>https://platformazakupowa.pl/pn/kostrzyn_nad_odra</w:t>
        </w:r>
      </w:hyperlink>
      <w:r w:rsidRPr="003B3422">
        <w:rPr>
          <w:rFonts w:ascii="Arial" w:eastAsia="Arial" w:hAnsi="Arial" w:cs="Arial"/>
          <w:bCs/>
        </w:rPr>
        <w:t xml:space="preserve"> na stronie dotyczącej odpowiedniego postępowania o numerze </w:t>
      </w:r>
      <w:r w:rsidRPr="003B3422">
        <w:rPr>
          <w:rFonts w:ascii="Arial" w:eastAsia="Arial" w:hAnsi="Arial" w:cs="Arial"/>
          <w:b/>
          <w:bCs/>
        </w:rPr>
        <w:t>ZP.271.</w:t>
      </w:r>
      <w:r w:rsidR="003B3422" w:rsidRPr="003B3422">
        <w:rPr>
          <w:rFonts w:ascii="Arial" w:eastAsia="Arial" w:hAnsi="Arial" w:cs="Arial"/>
          <w:b/>
          <w:bCs/>
        </w:rPr>
        <w:t>11</w:t>
      </w:r>
      <w:r w:rsidRPr="003B3422">
        <w:rPr>
          <w:rFonts w:ascii="Arial" w:eastAsia="Arial" w:hAnsi="Arial" w:cs="Arial"/>
          <w:b/>
          <w:bCs/>
        </w:rPr>
        <w:t>.202</w:t>
      </w:r>
      <w:r w:rsidR="0015698B" w:rsidRPr="003B3422">
        <w:rPr>
          <w:rFonts w:ascii="Arial" w:eastAsia="Arial" w:hAnsi="Arial" w:cs="Arial"/>
          <w:b/>
          <w:bCs/>
        </w:rPr>
        <w:t>6</w:t>
      </w:r>
      <w:r w:rsidRPr="003B3422">
        <w:rPr>
          <w:rFonts w:ascii="Arial" w:eastAsia="Arial" w:hAnsi="Arial" w:cs="Arial"/>
          <w:b/>
          <w:bCs/>
        </w:rPr>
        <w:t>.</w:t>
      </w:r>
      <w:r w:rsidR="00B70FFB" w:rsidRPr="003B3422">
        <w:rPr>
          <w:rFonts w:ascii="Arial" w:eastAsia="Arial" w:hAnsi="Arial" w:cs="Arial"/>
          <w:b/>
          <w:bCs/>
        </w:rPr>
        <w:t>AP</w:t>
      </w:r>
      <w:r w:rsidRPr="003B3422">
        <w:rPr>
          <w:rFonts w:ascii="Arial" w:eastAsia="Arial" w:hAnsi="Arial" w:cs="Arial"/>
          <w:bCs/>
        </w:rPr>
        <w:t xml:space="preserve"> w myśl Ustawy PZP na stronie internetowej prowadzonego postępowania </w:t>
      </w:r>
      <w:r w:rsidRPr="003B3422">
        <w:rPr>
          <w:rFonts w:ascii="Arial" w:eastAsia="Arial" w:hAnsi="Arial" w:cs="Arial"/>
          <w:b/>
        </w:rPr>
        <w:t xml:space="preserve">do dnia </w:t>
      </w:r>
      <w:r w:rsidR="00583934" w:rsidRPr="002A6F43">
        <w:rPr>
          <w:rFonts w:ascii="Arial" w:eastAsia="Arial" w:hAnsi="Arial" w:cs="Arial"/>
          <w:b/>
        </w:rPr>
        <w:t>1</w:t>
      </w:r>
      <w:r w:rsidR="002A6F43" w:rsidRPr="002A6F43">
        <w:rPr>
          <w:rFonts w:ascii="Arial" w:eastAsia="Arial" w:hAnsi="Arial" w:cs="Arial"/>
          <w:b/>
        </w:rPr>
        <w:t>5</w:t>
      </w:r>
      <w:r w:rsidRPr="002A6F43">
        <w:rPr>
          <w:rFonts w:ascii="Arial" w:eastAsia="Arial" w:hAnsi="Arial" w:cs="Arial"/>
          <w:b/>
        </w:rPr>
        <w:t>.0</w:t>
      </w:r>
      <w:r w:rsidR="003B3422" w:rsidRPr="002A6F43">
        <w:rPr>
          <w:rFonts w:ascii="Arial" w:eastAsia="Arial" w:hAnsi="Arial" w:cs="Arial"/>
          <w:b/>
        </w:rPr>
        <w:t>5</w:t>
      </w:r>
      <w:r w:rsidRPr="002A6F43">
        <w:rPr>
          <w:rFonts w:ascii="Arial" w:eastAsia="Arial" w:hAnsi="Arial" w:cs="Arial"/>
          <w:b/>
        </w:rPr>
        <w:t>.202</w:t>
      </w:r>
      <w:r w:rsidR="0015698B" w:rsidRPr="002A6F43">
        <w:rPr>
          <w:rFonts w:ascii="Arial" w:eastAsia="Arial" w:hAnsi="Arial" w:cs="Arial"/>
          <w:b/>
        </w:rPr>
        <w:t>6</w:t>
      </w:r>
      <w:r w:rsidRPr="002A6F43">
        <w:rPr>
          <w:rFonts w:ascii="Arial" w:eastAsia="Arial" w:hAnsi="Arial" w:cs="Arial"/>
          <w:b/>
        </w:rPr>
        <w:t xml:space="preserve">r. do godziny </w:t>
      </w:r>
      <w:r w:rsidR="003B3422" w:rsidRPr="002A6F43">
        <w:rPr>
          <w:rFonts w:ascii="Arial" w:eastAsia="Arial" w:hAnsi="Arial" w:cs="Arial"/>
          <w:b/>
        </w:rPr>
        <w:t>8</w:t>
      </w:r>
      <w:r w:rsidR="004118A4" w:rsidRPr="002A6F43">
        <w:rPr>
          <w:rFonts w:ascii="Arial" w:eastAsia="Arial" w:hAnsi="Arial" w:cs="Arial"/>
          <w:b/>
        </w:rPr>
        <w:t>.30</w:t>
      </w:r>
      <w:r w:rsidRPr="002A6F43">
        <w:rPr>
          <w:rFonts w:ascii="Arial" w:eastAsia="Arial" w:hAnsi="Arial" w:cs="Arial"/>
          <w:b/>
        </w:rPr>
        <w:t>.</w:t>
      </w:r>
      <w:bookmarkStart w:id="10" w:name="_Hlk64067982"/>
      <w:bookmarkEnd w:id="10"/>
    </w:p>
    <w:p w14:paraId="323787E1" w14:textId="77777777" w:rsidR="001A1378" w:rsidRDefault="001A1378" w:rsidP="000C377D">
      <w:pPr>
        <w:pStyle w:val="Akapitzlist1"/>
        <w:numPr>
          <w:ilvl w:val="3"/>
          <w:numId w:val="32"/>
        </w:numPr>
        <w:tabs>
          <w:tab w:val="left" w:pos="284"/>
        </w:tabs>
        <w:spacing w:line="0" w:lineRule="atLeast"/>
        <w:ind w:left="284"/>
        <w:jc w:val="both"/>
        <w:rPr>
          <w:rFonts w:ascii="Arial" w:eastAsia="Arial" w:hAnsi="Arial" w:cs="Arial"/>
          <w:bCs/>
        </w:rPr>
      </w:pPr>
      <w:r>
        <w:rPr>
          <w:rFonts w:ascii="Arial" w:eastAsia="Arial" w:hAnsi="Arial" w:cs="Arial"/>
          <w:bCs/>
        </w:rPr>
        <w:t>Do oferty należy dołączyć wszystkie wymagane w SWZ dokumenty.</w:t>
      </w:r>
    </w:p>
    <w:p w14:paraId="176493AA" w14:textId="77777777" w:rsidR="001A1378" w:rsidRDefault="001A1378" w:rsidP="000C377D">
      <w:pPr>
        <w:pStyle w:val="Akapitzlist1"/>
        <w:numPr>
          <w:ilvl w:val="3"/>
          <w:numId w:val="32"/>
        </w:numPr>
        <w:tabs>
          <w:tab w:val="left" w:pos="284"/>
        </w:tabs>
        <w:spacing w:line="0" w:lineRule="atLeast"/>
        <w:ind w:left="284"/>
        <w:jc w:val="both"/>
        <w:rPr>
          <w:rFonts w:ascii="Arial" w:eastAsia="Arial" w:hAnsi="Arial" w:cs="Arial"/>
          <w:bCs/>
        </w:rPr>
      </w:pPr>
      <w:r>
        <w:rPr>
          <w:rFonts w:ascii="Arial" w:eastAsia="Arial" w:hAnsi="Arial" w:cs="Arial"/>
          <w:bCs/>
        </w:rPr>
        <w:lastRenderedPageBreak/>
        <w:t>Po wypełnieniu Formularza składania oferty lub wniosku i dołączenia  wszystkich wymaganych załączników należy kliknąć przycisk „Przejdź do podsumowania”.</w:t>
      </w:r>
    </w:p>
    <w:p w14:paraId="08819AD5" w14:textId="77777777" w:rsidR="001A1378" w:rsidRDefault="001A1378" w:rsidP="000C377D">
      <w:pPr>
        <w:pStyle w:val="Akapitzlist1"/>
        <w:numPr>
          <w:ilvl w:val="3"/>
          <w:numId w:val="32"/>
        </w:numPr>
        <w:tabs>
          <w:tab w:val="left" w:pos="284"/>
        </w:tabs>
        <w:spacing w:line="0" w:lineRule="atLeast"/>
        <w:ind w:left="284"/>
        <w:jc w:val="both"/>
        <w:rPr>
          <w:rFonts w:ascii="Arial" w:eastAsia="Arial" w:hAnsi="Arial" w:cs="Arial"/>
          <w:bCs/>
        </w:rPr>
      </w:pPr>
      <w:r>
        <w:rPr>
          <w:rFonts w:ascii="Arial" w:eastAsia="Arial" w:hAnsi="Arial" w:cs="Arial"/>
          <w:bCs/>
        </w:rPr>
        <w:t xml:space="preserve">Oferta składana elektronicznie musi zostać podpisana elektronicznym podpisem kwalifikowanym lub  podpisem zaufanym lub podpisem osobistym. W procesie składania oferty za pośrednictwem platformazakupowa.pl, Wykonawca powinien złożyć podpis bezpośrednio na dokumentach przesłanych za pośrednictwem platformazakupowa.pl. Zalecamy stosowanie podpisu na każdym załączonym pliku osobno, w szczególności wskazanych w art. 63 ust.2  </w:t>
      </w:r>
      <w:proofErr w:type="spellStart"/>
      <w:r>
        <w:rPr>
          <w:rFonts w:ascii="Arial" w:eastAsia="Arial" w:hAnsi="Arial" w:cs="Arial"/>
          <w:bCs/>
        </w:rPr>
        <w:t>Pzp</w:t>
      </w:r>
      <w:proofErr w:type="spellEnd"/>
      <w:r>
        <w:rPr>
          <w:rFonts w:ascii="Arial" w:eastAsia="Arial" w:hAnsi="Arial" w:cs="Arial"/>
          <w:bCs/>
        </w:rPr>
        <w:t>, gdzie zaznaczono, iż oferty oraz oświadczenie, o którym mowa w art. 125 ust.1 sporządza się, pod rygorem nieważności, w postaci lub formie elektronicznej i opatruje się odpowiednio w odniesieniu do wartości postępowania kwalifikowanym podpisem elektronicznym, podpisem zaufanym lub podpisem osobistym.</w:t>
      </w:r>
    </w:p>
    <w:p w14:paraId="6F1D8816" w14:textId="77777777" w:rsidR="001A1378" w:rsidRDefault="001A1378" w:rsidP="000C377D">
      <w:pPr>
        <w:pStyle w:val="Akapitzlist1"/>
        <w:numPr>
          <w:ilvl w:val="3"/>
          <w:numId w:val="32"/>
        </w:numPr>
        <w:tabs>
          <w:tab w:val="left" w:pos="284"/>
        </w:tabs>
        <w:spacing w:line="0" w:lineRule="atLeast"/>
        <w:ind w:left="284"/>
        <w:jc w:val="both"/>
        <w:rPr>
          <w:rFonts w:ascii="Arial" w:eastAsia="Arial" w:hAnsi="Arial" w:cs="Arial"/>
          <w:bCs/>
        </w:rPr>
      </w:pPr>
      <w:r>
        <w:rPr>
          <w:rFonts w:ascii="Arial" w:eastAsia="Arial" w:hAnsi="Arial" w:cs="Arial"/>
          <w:bCs/>
        </w:rPr>
        <w:t>Za datę złożenia oferty przyjmuje się datę jej przekazania w systemie (platformie) w drugim kroku składania oferty poprzez klikniecie przycisku “Złóż ofertę” i wyświetlenie się komunikatu, że oferta została zaszyfrowana i złożona.</w:t>
      </w:r>
    </w:p>
    <w:p w14:paraId="5AFAA25C" w14:textId="77777777" w:rsidR="001A1378" w:rsidRDefault="001A1378" w:rsidP="000C377D">
      <w:pPr>
        <w:pStyle w:val="Akapitzlist1"/>
        <w:numPr>
          <w:ilvl w:val="3"/>
          <w:numId w:val="32"/>
        </w:numPr>
        <w:tabs>
          <w:tab w:val="left" w:pos="284"/>
        </w:tabs>
        <w:spacing w:line="0" w:lineRule="atLeast"/>
        <w:ind w:left="284"/>
        <w:jc w:val="both"/>
        <w:rPr>
          <w:rFonts w:ascii="Arial" w:eastAsia="Arial" w:hAnsi="Arial" w:cs="Arial"/>
          <w:bCs/>
        </w:rPr>
      </w:pPr>
      <w:r>
        <w:rPr>
          <w:rFonts w:ascii="Arial" w:eastAsia="Arial" w:hAnsi="Arial" w:cs="Arial"/>
          <w:bCs/>
        </w:rPr>
        <w:t xml:space="preserve">Szczegółowa instrukcja dla Wykonawców dotycząca złożenia, zmiany i wycofania oferty znajduje się na stronie internetowej pod adresem:  </w:t>
      </w:r>
      <w:hyperlink r:id="rId26" w:history="1">
        <w:r>
          <w:rPr>
            <w:rStyle w:val="Hipercze"/>
            <w:rFonts w:ascii="Arial" w:eastAsia="Arial" w:hAnsi="Arial" w:cs="Arial"/>
            <w:bCs/>
          </w:rPr>
          <w:t>https://platformazakupowa.pl/strona/45-instrukcje</w:t>
        </w:r>
      </w:hyperlink>
      <w:r>
        <w:rPr>
          <w:rFonts w:ascii="Arial" w:eastAsia="Arial" w:hAnsi="Arial" w:cs="Arial"/>
          <w:bCs/>
        </w:rPr>
        <w:t>.</w:t>
      </w:r>
    </w:p>
    <w:p w14:paraId="418F6006" w14:textId="77777777" w:rsidR="001A1378" w:rsidRDefault="001A1378" w:rsidP="003B3422">
      <w:pPr>
        <w:pBdr>
          <w:top w:val="single" w:sz="4" w:space="0" w:color="000000"/>
          <w:left w:val="single" w:sz="4" w:space="4" w:color="000000"/>
          <w:bottom w:val="single" w:sz="4" w:space="1" w:color="000000"/>
          <w:right w:val="single" w:sz="4" w:space="4" w:color="000000"/>
        </w:pBdr>
        <w:tabs>
          <w:tab w:val="left" w:pos="0"/>
        </w:tabs>
        <w:spacing w:line="0" w:lineRule="atLeast"/>
        <w:jc w:val="both"/>
        <w:rPr>
          <w:rFonts w:ascii="Arial" w:eastAsia="Arial" w:hAnsi="Arial" w:cs="Arial"/>
          <w:bCs/>
        </w:rPr>
      </w:pPr>
      <w:r>
        <w:rPr>
          <w:rFonts w:ascii="Arial" w:eastAsia="Arial" w:hAnsi="Arial" w:cs="Arial"/>
          <w:b/>
          <w:sz w:val="22"/>
        </w:rPr>
        <w:t xml:space="preserve">XI. </w:t>
      </w:r>
      <w:r>
        <w:rPr>
          <w:rFonts w:ascii="Arial" w:eastAsia="Arial" w:hAnsi="Arial" w:cs="Arial"/>
          <w:b/>
          <w:sz w:val="22"/>
        </w:rPr>
        <w:tab/>
        <w:t>Otwarcie ofert.</w:t>
      </w:r>
    </w:p>
    <w:p w14:paraId="3463AA36" w14:textId="77777777" w:rsidR="001E1B79" w:rsidRDefault="001E1B79" w:rsidP="002A068C">
      <w:pPr>
        <w:pStyle w:val="Akapitzlist1"/>
        <w:tabs>
          <w:tab w:val="left" w:pos="-3402"/>
        </w:tabs>
        <w:spacing w:line="0" w:lineRule="atLeast"/>
        <w:ind w:left="284" w:hanging="284"/>
        <w:jc w:val="both"/>
        <w:rPr>
          <w:rFonts w:ascii="Arial" w:eastAsia="Arial" w:hAnsi="Arial" w:cs="Arial"/>
          <w:bCs/>
        </w:rPr>
      </w:pPr>
    </w:p>
    <w:p w14:paraId="6E859FE6" w14:textId="2055C738" w:rsidR="001A1378" w:rsidRPr="009C4FCF" w:rsidRDefault="001E1B79" w:rsidP="002A068C">
      <w:pPr>
        <w:pStyle w:val="Akapitzlist1"/>
        <w:tabs>
          <w:tab w:val="left" w:pos="-3402"/>
        </w:tabs>
        <w:spacing w:line="0" w:lineRule="atLeast"/>
        <w:ind w:left="284" w:hanging="284"/>
        <w:jc w:val="both"/>
      </w:pPr>
      <w:r>
        <w:rPr>
          <w:rFonts w:ascii="Arial" w:eastAsia="Arial" w:hAnsi="Arial" w:cs="Arial"/>
          <w:bCs/>
        </w:rPr>
        <w:t xml:space="preserve">1. </w:t>
      </w:r>
      <w:r w:rsidR="001A1378">
        <w:rPr>
          <w:rFonts w:ascii="Arial" w:eastAsia="Arial" w:hAnsi="Arial" w:cs="Arial"/>
          <w:bCs/>
        </w:rPr>
        <w:t xml:space="preserve">Otwarcie ofert następuje niezwłocznie po upływie terminu składania ofert, nie później niż następnego dnia po dniu, w którym upłynął termin składania ofert tj. </w:t>
      </w:r>
      <w:r w:rsidR="001A1378" w:rsidRPr="002A6F43">
        <w:rPr>
          <w:rFonts w:ascii="Arial" w:eastAsia="Arial" w:hAnsi="Arial" w:cs="Arial"/>
          <w:b/>
        </w:rPr>
        <w:t xml:space="preserve">dnia </w:t>
      </w:r>
      <w:r w:rsidR="00583934" w:rsidRPr="002A6F43">
        <w:rPr>
          <w:rFonts w:ascii="Arial" w:eastAsia="Arial" w:hAnsi="Arial" w:cs="Arial"/>
          <w:b/>
        </w:rPr>
        <w:t>1</w:t>
      </w:r>
      <w:r w:rsidR="002A6F43" w:rsidRPr="002A6F43">
        <w:rPr>
          <w:rFonts w:ascii="Arial" w:eastAsia="Arial" w:hAnsi="Arial" w:cs="Arial"/>
          <w:b/>
        </w:rPr>
        <w:t>5</w:t>
      </w:r>
      <w:r w:rsidR="001A1378" w:rsidRPr="002A6F43">
        <w:rPr>
          <w:rFonts w:ascii="Arial" w:eastAsia="Arial" w:hAnsi="Arial" w:cs="Arial"/>
          <w:b/>
        </w:rPr>
        <w:t>.0</w:t>
      </w:r>
      <w:r w:rsidR="003B3422" w:rsidRPr="002A6F43">
        <w:rPr>
          <w:rFonts w:ascii="Arial" w:eastAsia="Arial" w:hAnsi="Arial" w:cs="Arial"/>
          <w:b/>
        </w:rPr>
        <w:t>5</w:t>
      </w:r>
      <w:r w:rsidR="009C4FCF" w:rsidRPr="002A6F43">
        <w:rPr>
          <w:rFonts w:ascii="Arial" w:eastAsia="Arial" w:hAnsi="Arial" w:cs="Arial"/>
          <w:b/>
        </w:rPr>
        <w:t>.202</w:t>
      </w:r>
      <w:r w:rsidR="0015698B" w:rsidRPr="002A6F43">
        <w:rPr>
          <w:rFonts w:ascii="Arial" w:eastAsia="Arial" w:hAnsi="Arial" w:cs="Arial"/>
          <w:b/>
        </w:rPr>
        <w:t>6</w:t>
      </w:r>
      <w:r w:rsidR="001A1378" w:rsidRPr="002A6F43">
        <w:rPr>
          <w:rFonts w:ascii="Arial" w:eastAsia="Arial" w:hAnsi="Arial" w:cs="Arial"/>
          <w:b/>
        </w:rPr>
        <w:t xml:space="preserve">r. </w:t>
      </w:r>
      <w:r w:rsidR="004118A4" w:rsidRPr="002A6F43">
        <w:rPr>
          <w:rFonts w:ascii="Arial" w:eastAsia="Arial" w:hAnsi="Arial" w:cs="Arial"/>
          <w:b/>
        </w:rPr>
        <w:br/>
      </w:r>
      <w:r w:rsidR="001A1378" w:rsidRPr="002A6F43">
        <w:rPr>
          <w:rFonts w:ascii="Arial" w:eastAsia="Arial" w:hAnsi="Arial" w:cs="Arial"/>
          <w:b/>
        </w:rPr>
        <w:t xml:space="preserve">o godzinie </w:t>
      </w:r>
      <w:r w:rsidR="003B3422" w:rsidRPr="002A6F43">
        <w:rPr>
          <w:rFonts w:ascii="Arial" w:eastAsia="Arial" w:hAnsi="Arial" w:cs="Arial"/>
          <w:b/>
        </w:rPr>
        <w:t>8</w:t>
      </w:r>
      <w:r w:rsidR="009C4FCF" w:rsidRPr="002A6F43">
        <w:rPr>
          <w:rFonts w:ascii="Arial" w:eastAsia="Arial" w:hAnsi="Arial" w:cs="Arial"/>
          <w:b/>
        </w:rPr>
        <w:t>.</w:t>
      </w:r>
      <w:r w:rsidR="003B3422" w:rsidRPr="002A6F43">
        <w:rPr>
          <w:rFonts w:ascii="Arial" w:eastAsia="Arial" w:hAnsi="Arial" w:cs="Arial"/>
          <w:b/>
        </w:rPr>
        <w:t>45</w:t>
      </w:r>
      <w:r w:rsidR="009C4FCF" w:rsidRPr="002A6F43">
        <w:rPr>
          <w:rFonts w:ascii="Arial" w:eastAsia="Arial" w:hAnsi="Arial" w:cs="Arial"/>
          <w:b/>
        </w:rPr>
        <w:t xml:space="preserve"> .</w:t>
      </w:r>
    </w:p>
    <w:p w14:paraId="175422EF" w14:textId="77777777" w:rsidR="001A1378" w:rsidRPr="002A068C" w:rsidRDefault="001A1378" w:rsidP="002A068C">
      <w:pPr>
        <w:pStyle w:val="Akapitzlist1"/>
        <w:tabs>
          <w:tab w:val="left" w:pos="-3402"/>
        </w:tabs>
        <w:spacing w:line="0" w:lineRule="atLeast"/>
        <w:ind w:left="284" w:hanging="284"/>
        <w:jc w:val="both"/>
        <w:rPr>
          <w:rFonts w:ascii="Arial" w:eastAsia="Arial" w:hAnsi="Arial" w:cs="Arial"/>
          <w:bCs/>
        </w:rPr>
      </w:pPr>
      <w:r>
        <w:t>2.</w:t>
      </w:r>
      <w:r>
        <w:tab/>
      </w:r>
      <w:r w:rsidRPr="002A068C">
        <w:rPr>
          <w:rFonts w:ascii="Arial" w:eastAsia="Arial" w:hAnsi="Arial" w:cs="Arial"/>
          <w:bCs/>
        </w:rPr>
        <w:t>Jeżeli otwarcie ofert następuje przy użyciu systemu teleinformatycznego, w przypadku awarii tego systemu, która powoduje brak możliwości otwarcia ofert w terminie określonym przez Zamawiającego, otwarcie ofert następuje niezwłocznie po usunięciu awarii.</w:t>
      </w:r>
    </w:p>
    <w:p w14:paraId="11CCDF5A" w14:textId="77777777" w:rsidR="001A1378" w:rsidRDefault="001A1378" w:rsidP="002A068C">
      <w:pPr>
        <w:pStyle w:val="Akapitzlist1"/>
        <w:tabs>
          <w:tab w:val="left" w:pos="-3402"/>
        </w:tabs>
        <w:spacing w:line="0" w:lineRule="atLeast"/>
        <w:ind w:left="284" w:hanging="284"/>
        <w:jc w:val="both"/>
        <w:rPr>
          <w:rFonts w:ascii="Arial" w:eastAsia="Arial" w:hAnsi="Arial" w:cs="Arial"/>
          <w:bCs/>
        </w:rPr>
      </w:pPr>
      <w:r>
        <w:rPr>
          <w:rFonts w:ascii="Arial" w:eastAsia="Arial" w:hAnsi="Arial" w:cs="Arial"/>
          <w:bCs/>
        </w:rPr>
        <w:t>3.</w:t>
      </w:r>
      <w:r>
        <w:rPr>
          <w:rFonts w:ascii="Arial" w:eastAsia="Arial" w:hAnsi="Arial" w:cs="Arial"/>
          <w:bCs/>
        </w:rPr>
        <w:tab/>
        <w:t>Zamawiający poinformuje o zmianie terminu otwarcia ofert na stronie internetowej prowadzonego postępowania.</w:t>
      </w:r>
    </w:p>
    <w:p w14:paraId="7BA13FD5" w14:textId="77777777" w:rsidR="001A1378" w:rsidRDefault="001A1378" w:rsidP="002A068C">
      <w:pPr>
        <w:pStyle w:val="Akapitzlist1"/>
        <w:tabs>
          <w:tab w:val="left" w:pos="-3402"/>
        </w:tabs>
        <w:spacing w:line="0" w:lineRule="atLeast"/>
        <w:ind w:left="284" w:hanging="284"/>
        <w:jc w:val="both"/>
        <w:rPr>
          <w:rFonts w:ascii="Arial" w:eastAsia="Arial" w:hAnsi="Arial" w:cs="Arial"/>
          <w:bCs/>
        </w:rPr>
      </w:pPr>
      <w:r>
        <w:rPr>
          <w:rFonts w:ascii="Arial" w:eastAsia="Arial" w:hAnsi="Arial" w:cs="Arial"/>
          <w:bCs/>
        </w:rPr>
        <w:t>4.</w:t>
      </w:r>
      <w:r>
        <w:rPr>
          <w:rFonts w:ascii="Arial" w:eastAsia="Arial" w:hAnsi="Arial" w:cs="Arial"/>
          <w:bCs/>
        </w:rPr>
        <w:tab/>
        <w:t>Zamawiający, najpóźniej przed otwarciem ofert, udostępnia na stronie internetowej prowadzonego postępowania informację o kwocie, jaką zamierza przeznaczyć na sfinansowanie zamówienia.</w:t>
      </w:r>
    </w:p>
    <w:p w14:paraId="741ABACC" w14:textId="77777777" w:rsidR="001A1378" w:rsidRDefault="001A1378" w:rsidP="002A068C">
      <w:pPr>
        <w:pStyle w:val="Akapitzlist1"/>
        <w:tabs>
          <w:tab w:val="left" w:pos="-3402"/>
        </w:tabs>
        <w:spacing w:line="0" w:lineRule="atLeast"/>
        <w:ind w:left="284" w:hanging="284"/>
        <w:jc w:val="both"/>
        <w:rPr>
          <w:rFonts w:ascii="Arial" w:eastAsia="Arial" w:hAnsi="Arial" w:cs="Arial"/>
          <w:bCs/>
        </w:rPr>
      </w:pPr>
      <w:r>
        <w:rPr>
          <w:rFonts w:ascii="Arial" w:eastAsia="Arial" w:hAnsi="Arial" w:cs="Arial"/>
          <w:bCs/>
        </w:rPr>
        <w:t>5.</w:t>
      </w:r>
      <w:r>
        <w:rPr>
          <w:rFonts w:ascii="Arial" w:eastAsia="Arial" w:hAnsi="Arial" w:cs="Arial"/>
          <w:bCs/>
        </w:rPr>
        <w:tab/>
        <w:t>Zamawiający, niezwłocznie po otwarciu ofert, udostępnia na stronie internetowej prowadzonego postępowania informacje o:</w:t>
      </w:r>
    </w:p>
    <w:p w14:paraId="407D1E05" w14:textId="77777777" w:rsidR="001A1378" w:rsidRDefault="001A1378" w:rsidP="002A068C">
      <w:pPr>
        <w:pStyle w:val="Akapitzlist1"/>
        <w:tabs>
          <w:tab w:val="left" w:pos="-3402"/>
        </w:tabs>
        <w:spacing w:line="0" w:lineRule="atLeast"/>
        <w:ind w:left="709" w:hanging="284"/>
        <w:jc w:val="both"/>
        <w:rPr>
          <w:rFonts w:ascii="Arial" w:eastAsia="Arial" w:hAnsi="Arial" w:cs="Arial"/>
          <w:bCs/>
        </w:rPr>
      </w:pPr>
      <w:r>
        <w:rPr>
          <w:rFonts w:ascii="Arial" w:eastAsia="Arial" w:hAnsi="Arial" w:cs="Arial"/>
          <w:bCs/>
        </w:rPr>
        <w:t>1) nazwach albo imionach i nazwiskach oraz siedzibach lub miejscach prowadzonej działalności gospodarczej albo miejscach zamieszkania Wykonawców, których oferty zostały otwarte;</w:t>
      </w:r>
    </w:p>
    <w:p w14:paraId="1AF56DAD" w14:textId="77777777" w:rsidR="001A1378" w:rsidRDefault="001A1378" w:rsidP="002A068C">
      <w:pPr>
        <w:pStyle w:val="Akapitzlist1"/>
        <w:tabs>
          <w:tab w:val="left" w:pos="-3402"/>
        </w:tabs>
        <w:spacing w:line="0" w:lineRule="atLeast"/>
        <w:ind w:left="709" w:hanging="284"/>
        <w:jc w:val="both"/>
        <w:rPr>
          <w:rFonts w:ascii="Arial" w:eastAsia="Arial" w:hAnsi="Arial" w:cs="Arial"/>
          <w:bCs/>
        </w:rPr>
      </w:pPr>
      <w:r>
        <w:rPr>
          <w:rFonts w:ascii="Arial" w:eastAsia="Arial" w:hAnsi="Arial" w:cs="Arial"/>
          <w:bCs/>
        </w:rPr>
        <w:t>2) cenach lub kosztach zawartych w ofertach.</w:t>
      </w:r>
    </w:p>
    <w:p w14:paraId="547D40BE" w14:textId="77777777" w:rsidR="001A1378" w:rsidRDefault="001A1378" w:rsidP="002A068C">
      <w:pPr>
        <w:pStyle w:val="Akapitzlist1"/>
        <w:tabs>
          <w:tab w:val="left" w:pos="-3402"/>
        </w:tabs>
        <w:spacing w:line="0" w:lineRule="atLeast"/>
        <w:ind w:left="0"/>
        <w:jc w:val="both"/>
        <w:rPr>
          <w:rFonts w:ascii="Arial" w:eastAsia="Arial" w:hAnsi="Arial" w:cs="Arial"/>
          <w:bCs/>
        </w:rPr>
      </w:pPr>
      <w:r>
        <w:rPr>
          <w:rFonts w:ascii="Arial" w:eastAsia="Arial" w:hAnsi="Arial" w:cs="Arial"/>
          <w:bCs/>
        </w:rPr>
        <w:t xml:space="preserve">Informacja zostanie opublikowana na stronie postępowania na platformazakupowa.pl </w:t>
      </w:r>
      <w:r w:rsidR="004118A4">
        <w:rPr>
          <w:rFonts w:ascii="Arial" w:eastAsia="Arial" w:hAnsi="Arial" w:cs="Arial"/>
          <w:bCs/>
        </w:rPr>
        <w:br/>
      </w:r>
      <w:r>
        <w:rPr>
          <w:rFonts w:ascii="Arial" w:eastAsia="Arial" w:hAnsi="Arial" w:cs="Arial"/>
          <w:bCs/>
        </w:rPr>
        <w:t>w sekcji ,,Komunikaty” .</w:t>
      </w:r>
    </w:p>
    <w:p w14:paraId="64298A05" w14:textId="77777777" w:rsidR="001A1378" w:rsidRDefault="001A1378" w:rsidP="002A068C">
      <w:pPr>
        <w:pStyle w:val="Akapitzlist1"/>
        <w:tabs>
          <w:tab w:val="left" w:pos="-3402"/>
        </w:tabs>
        <w:spacing w:line="0" w:lineRule="atLeast"/>
        <w:ind w:left="0"/>
        <w:jc w:val="both"/>
        <w:rPr>
          <w:rFonts w:ascii="Arial" w:eastAsia="Arial" w:hAnsi="Arial" w:cs="Arial"/>
          <w:bCs/>
        </w:rPr>
      </w:pPr>
      <w:r>
        <w:rPr>
          <w:rFonts w:ascii="Arial" w:eastAsia="Arial" w:hAnsi="Arial" w:cs="Arial"/>
          <w:bCs/>
        </w:rPr>
        <w:t>Uwaga! Zgodnie z Ustawą PZP Zamawiający nie ma obowiązku przeprowadzania jawnej sesji otwarcia ofert w sposób jawny z udziałem Wykonawców lub transmitowania sesji otwarcia za pośrednictwem elektronicznych narzędzi do przekazu wideo on-line a ma jedynie takie uprawnienie.</w:t>
      </w:r>
    </w:p>
    <w:p w14:paraId="3B54364C" w14:textId="77777777" w:rsidR="001A1378" w:rsidRDefault="001A1378">
      <w:pPr>
        <w:pBdr>
          <w:top w:val="single" w:sz="4" w:space="1" w:color="000000"/>
          <w:left w:val="single" w:sz="4" w:space="4" w:color="000000"/>
          <w:bottom w:val="single" w:sz="4" w:space="1" w:color="000000"/>
          <w:right w:val="single" w:sz="4" w:space="4" w:color="000000"/>
        </w:pBdr>
        <w:tabs>
          <w:tab w:val="left" w:pos="0"/>
        </w:tabs>
        <w:spacing w:line="0" w:lineRule="atLeast"/>
        <w:rPr>
          <w:sz w:val="22"/>
        </w:rPr>
      </w:pPr>
      <w:r>
        <w:rPr>
          <w:rFonts w:ascii="Arial" w:eastAsia="Arial" w:hAnsi="Arial" w:cs="Arial"/>
          <w:b/>
          <w:sz w:val="22"/>
        </w:rPr>
        <w:t xml:space="preserve">XII. </w:t>
      </w:r>
      <w:r>
        <w:rPr>
          <w:rFonts w:ascii="Arial" w:eastAsia="Arial" w:hAnsi="Arial" w:cs="Arial"/>
          <w:b/>
          <w:sz w:val="22"/>
        </w:rPr>
        <w:tab/>
        <w:t xml:space="preserve">Wymagania dotyczące wadium. </w:t>
      </w:r>
    </w:p>
    <w:p w14:paraId="28B3C9FE" w14:textId="77777777" w:rsidR="001A1378" w:rsidRDefault="001A1378">
      <w:pPr>
        <w:pBdr>
          <w:top w:val="single" w:sz="4" w:space="1" w:color="000000"/>
          <w:left w:val="single" w:sz="4" w:space="4" w:color="000000"/>
          <w:bottom w:val="single" w:sz="4" w:space="1" w:color="000000"/>
          <w:right w:val="single" w:sz="4" w:space="4" w:color="000000"/>
        </w:pBdr>
        <w:tabs>
          <w:tab w:val="left" w:pos="0"/>
        </w:tabs>
        <w:spacing w:line="51" w:lineRule="exact"/>
        <w:rPr>
          <w:sz w:val="22"/>
        </w:rPr>
      </w:pPr>
    </w:p>
    <w:p w14:paraId="1458DA96" w14:textId="77777777" w:rsidR="001A1378" w:rsidRPr="005863C3" w:rsidRDefault="001A1378">
      <w:pPr>
        <w:tabs>
          <w:tab w:val="left" w:pos="0"/>
        </w:tabs>
        <w:spacing w:line="0" w:lineRule="atLeast"/>
        <w:rPr>
          <w:rFonts w:ascii="Arial" w:eastAsia="Arial" w:hAnsi="Arial" w:cs="Arial"/>
          <w:sz w:val="16"/>
          <w:szCs w:val="16"/>
        </w:rPr>
      </w:pPr>
    </w:p>
    <w:p w14:paraId="2FC660A5" w14:textId="77777777" w:rsidR="001A1378" w:rsidRDefault="001A1378">
      <w:pPr>
        <w:tabs>
          <w:tab w:val="left" w:pos="0"/>
        </w:tabs>
        <w:spacing w:line="0" w:lineRule="atLeast"/>
        <w:rPr>
          <w:rFonts w:ascii="Arial" w:eastAsia="Arial" w:hAnsi="Arial" w:cs="Arial"/>
          <w:sz w:val="22"/>
        </w:rPr>
      </w:pPr>
      <w:r>
        <w:rPr>
          <w:rFonts w:ascii="Arial" w:eastAsia="Arial" w:hAnsi="Arial" w:cs="Arial"/>
          <w:sz w:val="22"/>
        </w:rPr>
        <w:t>Zamawiający nie wymaga wniesienia wadium.</w:t>
      </w:r>
    </w:p>
    <w:p w14:paraId="68765D99" w14:textId="77777777" w:rsidR="001A1378" w:rsidRPr="005863C3" w:rsidRDefault="001A1378">
      <w:pPr>
        <w:tabs>
          <w:tab w:val="left" w:pos="0"/>
        </w:tabs>
        <w:spacing w:line="0" w:lineRule="atLeast"/>
        <w:rPr>
          <w:rFonts w:ascii="Arial" w:eastAsia="Arial" w:hAnsi="Arial" w:cs="Arial"/>
          <w:sz w:val="16"/>
          <w:szCs w:val="16"/>
        </w:rPr>
      </w:pPr>
    </w:p>
    <w:p w14:paraId="1FF1B79C" w14:textId="77777777" w:rsidR="001A1378" w:rsidRDefault="001A1378">
      <w:pPr>
        <w:pBdr>
          <w:top w:val="single" w:sz="4" w:space="1" w:color="000000"/>
          <w:left w:val="single" w:sz="4" w:space="4" w:color="000000"/>
          <w:bottom w:val="single" w:sz="4" w:space="1" w:color="000000"/>
          <w:right w:val="single" w:sz="4" w:space="4" w:color="000000"/>
        </w:pBdr>
        <w:tabs>
          <w:tab w:val="left" w:pos="0"/>
        </w:tabs>
        <w:spacing w:line="0" w:lineRule="atLeast"/>
        <w:rPr>
          <w:rFonts w:ascii="Arial" w:eastAsia="Arial" w:hAnsi="Arial" w:cs="Arial"/>
          <w:sz w:val="16"/>
          <w:szCs w:val="16"/>
        </w:rPr>
      </w:pPr>
      <w:r>
        <w:rPr>
          <w:rFonts w:ascii="Arial" w:eastAsia="Arial" w:hAnsi="Arial" w:cs="Arial"/>
          <w:b/>
          <w:sz w:val="22"/>
        </w:rPr>
        <w:t xml:space="preserve">XIII. </w:t>
      </w:r>
      <w:r>
        <w:rPr>
          <w:rFonts w:ascii="Arial" w:eastAsia="Arial" w:hAnsi="Arial" w:cs="Arial"/>
          <w:b/>
          <w:sz w:val="22"/>
        </w:rPr>
        <w:tab/>
        <w:t>Termin związania ofertą</w:t>
      </w:r>
    </w:p>
    <w:p w14:paraId="77B876AF" w14:textId="77777777" w:rsidR="002A6F43" w:rsidRDefault="002A6F43" w:rsidP="00453FA3">
      <w:pPr>
        <w:suppressAutoHyphens w:val="0"/>
        <w:ind w:left="284" w:hanging="284"/>
        <w:jc w:val="both"/>
        <w:rPr>
          <w:rFonts w:ascii="Arial" w:eastAsia="Arial" w:hAnsi="Arial" w:cs="Arial"/>
          <w:sz w:val="22"/>
        </w:rPr>
      </w:pPr>
    </w:p>
    <w:p w14:paraId="688D027C" w14:textId="062F1B8B" w:rsidR="001A1378" w:rsidRDefault="001A1378" w:rsidP="00453FA3">
      <w:pPr>
        <w:suppressAutoHyphens w:val="0"/>
        <w:ind w:left="284" w:hanging="284"/>
        <w:jc w:val="both"/>
        <w:rPr>
          <w:rFonts w:ascii="Arial" w:eastAsia="Arial" w:hAnsi="Arial" w:cs="Arial"/>
          <w:sz w:val="22"/>
        </w:rPr>
      </w:pPr>
      <w:r>
        <w:rPr>
          <w:rFonts w:ascii="Arial" w:eastAsia="Arial" w:hAnsi="Arial" w:cs="Arial"/>
          <w:sz w:val="22"/>
        </w:rPr>
        <w:t>1.</w:t>
      </w:r>
      <w:r w:rsidR="005863C3">
        <w:rPr>
          <w:rFonts w:ascii="Arial" w:eastAsia="Arial" w:hAnsi="Arial" w:cs="Arial"/>
          <w:sz w:val="22"/>
        </w:rPr>
        <w:t xml:space="preserve"> </w:t>
      </w:r>
      <w:r>
        <w:rPr>
          <w:rFonts w:ascii="Arial" w:eastAsia="Arial" w:hAnsi="Arial" w:cs="Arial"/>
          <w:sz w:val="22"/>
        </w:rPr>
        <w:t xml:space="preserve">Wykonawca będzie związany ofertą przez okres </w:t>
      </w:r>
      <w:r w:rsidRPr="003B3422">
        <w:rPr>
          <w:rFonts w:ascii="Arial" w:eastAsia="Arial" w:hAnsi="Arial" w:cs="Arial"/>
          <w:b/>
          <w:bCs/>
          <w:sz w:val="22"/>
        </w:rPr>
        <w:t>30 dni, tj.</w:t>
      </w:r>
      <w:r w:rsidRPr="003B3422">
        <w:rPr>
          <w:rFonts w:ascii="Arial" w:eastAsia="Arial" w:hAnsi="Arial" w:cs="Arial"/>
          <w:sz w:val="22"/>
        </w:rPr>
        <w:t xml:space="preserve">  </w:t>
      </w:r>
      <w:r w:rsidRPr="003B3422">
        <w:rPr>
          <w:rFonts w:ascii="Arial" w:eastAsia="Arial" w:hAnsi="Arial" w:cs="Arial"/>
          <w:b/>
          <w:sz w:val="22"/>
        </w:rPr>
        <w:t xml:space="preserve">do dnia </w:t>
      </w:r>
      <w:r w:rsidR="00583934" w:rsidRPr="003B3422">
        <w:rPr>
          <w:rFonts w:ascii="Arial" w:eastAsia="Arial" w:hAnsi="Arial" w:cs="Arial"/>
          <w:b/>
          <w:sz w:val="22"/>
        </w:rPr>
        <w:t>1</w:t>
      </w:r>
      <w:r w:rsidR="004B05A8">
        <w:rPr>
          <w:rFonts w:ascii="Arial" w:eastAsia="Arial" w:hAnsi="Arial" w:cs="Arial"/>
          <w:b/>
          <w:sz w:val="22"/>
        </w:rPr>
        <w:t>3</w:t>
      </w:r>
      <w:r w:rsidRPr="003B3422">
        <w:rPr>
          <w:rFonts w:ascii="Arial" w:eastAsia="Arial" w:hAnsi="Arial" w:cs="Arial"/>
          <w:b/>
          <w:sz w:val="22"/>
        </w:rPr>
        <w:t>.0</w:t>
      </w:r>
      <w:r w:rsidR="003B3422" w:rsidRPr="003B3422">
        <w:rPr>
          <w:rFonts w:ascii="Arial" w:eastAsia="Arial" w:hAnsi="Arial" w:cs="Arial"/>
          <w:b/>
          <w:sz w:val="22"/>
        </w:rPr>
        <w:t>6</w:t>
      </w:r>
      <w:r w:rsidRPr="003B3422">
        <w:rPr>
          <w:rFonts w:ascii="Arial" w:eastAsia="Arial" w:hAnsi="Arial" w:cs="Arial"/>
          <w:b/>
          <w:sz w:val="22"/>
        </w:rPr>
        <w:t>.202</w:t>
      </w:r>
      <w:r w:rsidR="0015698B" w:rsidRPr="003B3422">
        <w:rPr>
          <w:rFonts w:ascii="Arial" w:eastAsia="Arial" w:hAnsi="Arial" w:cs="Arial"/>
          <w:b/>
          <w:sz w:val="22"/>
        </w:rPr>
        <w:t>6</w:t>
      </w:r>
      <w:r w:rsidRPr="003B3422">
        <w:rPr>
          <w:rFonts w:ascii="Arial" w:eastAsia="Arial" w:hAnsi="Arial" w:cs="Arial"/>
          <w:b/>
          <w:sz w:val="22"/>
        </w:rPr>
        <w:t>r</w:t>
      </w:r>
      <w:r w:rsidRPr="00D02B11">
        <w:rPr>
          <w:rFonts w:ascii="Arial" w:eastAsia="Arial" w:hAnsi="Arial" w:cs="Arial"/>
          <w:b/>
          <w:sz w:val="22"/>
        </w:rPr>
        <w:t>.</w:t>
      </w:r>
      <w:r>
        <w:rPr>
          <w:rFonts w:ascii="Arial" w:eastAsia="Arial" w:hAnsi="Arial" w:cs="Arial"/>
          <w:sz w:val="22"/>
        </w:rPr>
        <w:t xml:space="preserve"> Bieg terminu związania ofertą rozpoczyna się wraz z upływem terminu składania ofert, przy </w:t>
      </w:r>
      <w:bookmarkStart w:id="11" w:name="_GoBack"/>
      <w:bookmarkEnd w:id="11"/>
      <w:r>
        <w:rPr>
          <w:rFonts w:ascii="Arial" w:eastAsia="Arial" w:hAnsi="Arial" w:cs="Arial"/>
          <w:sz w:val="22"/>
        </w:rPr>
        <w:t>czym pierwszym dniem terminu jest dzień w którym upłynął termin składnia ofert.</w:t>
      </w:r>
    </w:p>
    <w:p w14:paraId="04A547C3" w14:textId="77777777" w:rsidR="001A1378" w:rsidRDefault="001A1378" w:rsidP="00453FA3">
      <w:pPr>
        <w:suppressAutoHyphens w:val="0"/>
        <w:ind w:left="284" w:hanging="284"/>
        <w:jc w:val="both"/>
        <w:rPr>
          <w:rFonts w:ascii="Arial" w:eastAsia="Arial" w:hAnsi="Arial" w:cs="Arial"/>
          <w:sz w:val="22"/>
        </w:rPr>
      </w:pPr>
      <w:r>
        <w:rPr>
          <w:rFonts w:ascii="Arial" w:eastAsia="Arial" w:hAnsi="Arial" w:cs="Arial"/>
          <w:sz w:val="22"/>
        </w:rPr>
        <w:lastRenderedPageBreak/>
        <w:t>2.</w:t>
      </w:r>
      <w:r w:rsidR="005863C3">
        <w:rPr>
          <w:rFonts w:ascii="Arial" w:eastAsia="Arial" w:hAnsi="Arial" w:cs="Arial"/>
          <w:sz w:val="22"/>
        </w:rPr>
        <w:t xml:space="preserve"> </w:t>
      </w:r>
      <w:r>
        <w:rPr>
          <w:rFonts w:ascii="Arial" w:eastAsia="Arial" w:hAnsi="Arial" w:cs="Arial"/>
          <w:sz w:val="22"/>
        </w:rPr>
        <w:t xml:space="preserve">W przypadku gdy wybór najkorzystniejszej oferty nie nastąpi przed upływem terminu związania ofertą wskazanego w ust. 1, Zamawiający przed upływem terminu związania ofertą zwraca się jednokrotnie do Wykonawców o wyrażenie zgody na przedłużenie tego terminu o wskazywany przez niego okres, nie dłuższy niż 30 dni. Przedłużenie terminu związania ofertą wymaga złożenia przez wykonawcę pisemnego oświadczenia </w:t>
      </w:r>
      <w:r w:rsidR="004118A4">
        <w:rPr>
          <w:rFonts w:ascii="Arial" w:eastAsia="Arial" w:hAnsi="Arial" w:cs="Arial"/>
          <w:sz w:val="22"/>
        </w:rPr>
        <w:br/>
      </w:r>
      <w:r>
        <w:rPr>
          <w:rFonts w:ascii="Arial" w:eastAsia="Arial" w:hAnsi="Arial" w:cs="Arial"/>
          <w:sz w:val="22"/>
        </w:rPr>
        <w:t>o wyrażeniu zgody na przedłużenie terminu związania ofertą.</w:t>
      </w:r>
    </w:p>
    <w:p w14:paraId="53BEA8DB" w14:textId="77777777" w:rsidR="001A1378" w:rsidRPr="002A068C" w:rsidRDefault="001A1378" w:rsidP="00453FA3">
      <w:pPr>
        <w:suppressAutoHyphens w:val="0"/>
        <w:ind w:left="284" w:hanging="284"/>
        <w:jc w:val="both"/>
        <w:rPr>
          <w:rFonts w:ascii="Arial" w:eastAsia="Arial" w:hAnsi="Arial" w:cs="Arial"/>
          <w:sz w:val="22"/>
        </w:rPr>
      </w:pPr>
      <w:r>
        <w:rPr>
          <w:rFonts w:ascii="Arial" w:eastAsia="Arial" w:hAnsi="Arial" w:cs="Arial"/>
          <w:sz w:val="22"/>
        </w:rPr>
        <w:t>3.</w:t>
      </w:r>
      <w:r w:rsidR="005863C3">
        <w:rPr>
          <w:rFonts w:ascii="Arial" w:eastAsia="Arial" w:hAnsi="Arial" w:cs="Arial"/>
          <w:sz w:val="22"/>
        </w:rPr>
        <w:t xml:space="preserve"> </w:t>
      </w:r>
      <w:r>
        <w:rPr>
          <w:rFonts w:ascii="Arial" w:eastAsia="Arial" w:hAnsi="Arial" w:cs="Arial"/>
          <w:sz w:val="22"/>
        </w:rPr>
        <w:t>Odmowa wyrażenia zgody na przedłużenie terminu związania ofertą nie powoduje utraty wadium.</w:t>
      </w:r>
    </w:p>
    <w:p w14:paraId="5460A90E" w14:textId="77777777" w:rsidR="001A1378" w:rsidRDefault="001A1378">
      <w:pPr>
        <w:tabs>
          <w:tab w:val="left" w:pos="0"/>
        </w:tabs>
        <w:spacing w:line="177" w:lineRule="exact"/>
        <w:rPr>
          <w:sz w:val="22"/>
        </w:rPr>
      </w:pPr>
    </w:p>
    <w:p w14:paraId="1B427393" w14:textId="77777777" w:rsidR="001A1378" w:rsidRDefault="001A1378">
      <w:pPr>
        <w:tabs>
          <w:tab w:val="left" w:pos="0"/>
        </w:tabs>
        <w:spacing w:line="65" w:lineRule="exact"/>
        <w:jc w:val="both"/>
        <w:rPr>
          <w:sz w:val="22"/>
        </w:rPr>
      </w:pPr>
      <w:bookmarkStart w:id="12" w:name="page22"/>
      <w:bookmarkEnd w:id="12"/>
    </w:p>
    <w:p w14:paraId="5F58A10C" w14:textId="77777777" w:rsidR="001A1378" w:rsidRDefault="001A1378">
      <w:pPr>
        <w:pBdr>
          <w:top w:val="single" w:sz="4" w:space="1" w:color="000000"/>
          <w:left w:val="single" w:sz="4" w:space="4" w:color="000000"/>
          <w:bottom w:val="single" w:sz="4" w:space="1" w:color="000000"/>
          <w:right w:val="single" w:sz="4" w:space="4" w:color="000000"/>
        </w:pBdr>
        <w:tabs>
          <w:tab w:val="left" w:pos="0"/>
        </w:tabs>
        <w:spacing w:line="0" w:lineRule="atLeast"/>
        <w:jc w:val="both"/>
        <w:rPr>
          <w:sz w:val="22"/>
        </w:rPr>
      </w:pPr>
      <w:r>
        <w:rPr>
          <w:rFonts w:ascii="Arial" w:eastAsia="Arial" w:hAnsi="Arial" w:cs="Arial"/>
          <w:b/>
          <w:sz w:val="22"/>
        </w:rPr>
        <w:t xml:space="preserve">XIV. </w:t>
      </w:r>
      <w:r>
        <w:rPr>
          <w:rFonts w:ascii="Arial" w:eastAsia="Arial" w:hAnsi="Arial" w:cs="Arial"/>
          <w:b/>
          <w:sz w:val="22"/>
        </w:rPr>
        <w:tab/>
        <w:t>Opis sposobu obliczenia ceny.</w:t>
      </w:r>
    </w:p>
    <w:p w14:paraId="6627309C" w14:textId="77777777" w:rsidR="001A1378" w:rsidRDefault="001A1378">
      <w:pPr>
        <w:tabs>
          <w:tab w:val="left" w:pos="0"/>
        </w:tabs>
        <w:spacing w:line="35" w:lineRule="exact"/>
        <w:jc w:val="both"/>
        <w:rPr>
          <w:sz w:val="22"/>
        </w:rPr>
      </w:pPr>
    </w:p>
    <w:p w14:paraId="0880B60E" w14:textId="77777777" w:rsidR="001A1378" w:rsidRDefault="001A1378">
      <w:pPr>
        <w:tabs>
          <w:tab w:val="left" w:pos="0"/>
        </w:tabs>
        <w:spacing w:line="230" w:lineRule="auto"/>
        <w:ind w:right="260"/>
        <w:jc w:val="both"/>
        <w:rPr>
          <w:rFonts w:ascii="Arial" w:eastAsia="Arial" w:hAnsi="Arial" w:cs="Arial"/>
          <w:sz w:val="22"/>
        </w:rPr>
      </w:pPr>
    </w:p>
    <w:p w14:paraId="4CD4E158" w14:textId="77777777" w:rsidR="005E62E9" w:rsidRPr="00BC45A1" w:rsidRDefault="001A1378" w:rsidP="002A068C">
      <w:pPr>
        <w:suppressAutoHyphens w:val="0"/>
        <w:ind w:left="284" w:hanging="284"/>
        <w:jc w:val="both"/>
        <w:rPr>
          <w:rFonts w:ascii="Arial" w:hAnsi="Arial" w:cs="Arial"/>
          <w:b/>
          <w:color w:val="365F91"/>
          <w:sz w:val="22"/>
          <w:szCs w:val="22"/>
        </w:rPr>
      </w:pPr>
      <w:r>
        <w:rPr>
          <w:rFonts w:ascii="Arial" w:eastAsia="Arial" w:hAnsi="Arial" w:cs="Arial"/>
          <w:sz w:val="22"/>
        </w:rPr>
        <w:t>1.</w:t>
      </w:r>
      <w:r w:rsidR="005863C3">
        <w:rPr>
          <w:rFonts w:ascii="Arial" w:eastAsia="Arial" w:hAnsi="Arial" w:cs="Arial"/>
          <w:sz w:val="22"/>
        </w:rPr>
        <w:t xml:space="preserve"> </w:t>
      </w:r>
      <w:r>
        <w:rPr>
          <w:rFonts w:ascii="Arial" w:eastAsia="Arial" w:hAnsi="Arial" w:cs="Arial"/>
          <w:sz w:val="22"/>
        </w:rPr>
        <w:t xml:space="preserve">Wykonawca podaje cenę za realizację przedmiotu zamówienia zgodnie ze wzorem Formularza Ofertowego, stanowiącego </w:t>
      </w:r>
      <w:r>
        <w:rPr>
          <w:rFonts w:ascii="Arial" w:eastAsia="Arial" w:hAnsi="Arial" w:cs="Arial"/>
          <w:b/>
          <w:sz w:val="22"/>
        </w:rPr>
        <w:t>Załącznik nr 1 do SWZ.</w:t>
      </w:r>
      <w:r w:rsidR="005E62E9" w:rsidRPr="005E62E9">
        <w:rPr>
          <w:sz w:val="22"/>
          <w:szCs w:val="22"/>
        </w:rPr>
        <w:t xml:space="preserve"> </w:t>
      </w:r>
    </w:p>
    <w:p w14:paraId="1DD5D7E5" w14:textId="77777777" w:rsidR="000B5A7D" w:rsidRPr="00010A8E" w:rsidRDefault="000B5A7D" w:rsidP="002A068C">
      <w:pPr>
        <w:suppressAutoHyphens w:val="0"/>
        <w:ind w:left="284" w:hanging="284"/>
        <w:jc w:val="both"/>
        <w:rPr>
          <w:rFonts w:ascii="Arial" w:eastAsia="Arial" w:hAnsi="Arial"/>
          <w:sz w:val="22"/>
        </w:rPr>
      </w:pPr>
      <w:r>
        <w:rPr>
          <w:rFonts w:ascii="Arial" w:eastAsia="Arial" w:hAnsi="Arial"/>
          <w:sz w:val="22"/>
        </w:rPr>
        <w:t xml:space="preserve">2. </w:t>
      </w:r>
      <w:r w:rsidRPr="00010A8E">
        <w:rPr>
          <w:rFonts w:ascii="Arial" w:eastAsia="Arial" w:hAnsi="Arial"/>
          <w:sz w:val="22"/>
        </w:rPr>
        <w:t xml:space="preserve">Cenę należy wyliczyć w formie ryczałtu, uwzględniając wszystkie koszty związane </w:t>
      </w:r>
      <w:r w:rsidR="004118A4">
        <w:rPr>
          <w:rFonts w:ascii="Arial" w:eastAsia="Arial" w:hAnsi="Arial"/>
          <w:sz w:val="22"/>
        </w:rPr>
        <w:br/>
      </w:r>
      <w:r w:rsidRPr="00010A8E">
        <w:rPr>
          <w:rFonts w:ascii="Arial" w:eastAsia="Arial" w:hAnsi="Arial"/>
          <w:sz w:val="22"/>
        </w:rPr>
        <w:t>z realizacją zamówienia objęte specyfikacją warunków zamówienia</w:t>
      </w:r>
      <w:r>
        <w:rPr>
          <w:rFonts w:ascii="Arial" w:eastAsia="Arial" w:hAnsi="Arial"/>
          <w:sz w:val="22"/>
        </w:rPr>
        <w:t xml:space="preserve">. Cenę należy wyliczyć na podstawie </w:t>
      </w:r>
      <w:r w:rsidR="00453FA3">
        <w:rPr>
          <w:rFonts w:ascii="Arial" w:eastAsia="Arial" w:hAnsi="Arial"/>
          <w:sz w:val="22"/>
        </w:rPr>
        <w:t>d</w:t>
      </w:r>
      <w:r>
        <w:rPr>
          <w:rFonts w:ascii="Arial" w:eastAsia="Arial" w:hAnsi="Arial"/>
          <w:sz w:val="22"/>
        </w:rPr>
        <w:t xml:space="preserve">okumentacji projektowej, </w:t>
      </w:r>
      <w:r w:rsidR="00453FA3">
        <w:rPr>
          <w:rFonts w:ascii="Arial" w:eastAsia="Arial" w:hAnsi="Arial"/>
          <w:sz w:val="22"/>
        </w:rPr>
        <w:t>s</w:t>
      </w:r>
      <w:r>
        <w:rPr>
          <w:rFonts w:ascii="Arial" w:eastAsia="Arial" w:hAnsi="Arial"/>
          <w:sz w:val="22"/>
        </w:rPr>
        <w:t>pecyfikacji technicznej wykonania i odbioru robót</w:t>
      </w:r>
      <w:r w:rsidRPr="00BD338C">
        <w:rPr>
          <w:rFonts w:ascii="Arial" w:eastAsia="Arial" w:hAnsi="Arial"/>
          <w:sz w:val="22"/>
        </w:rPr>
        <w:t xml:space="preserve"> </w:t>
      </w:r>
      <w:r>
        <w:rPr>
          <w:rFonts w:ascii="Arial" w:eastAsia="Arial" w:hAnsi="Arial"/>
          <w:sz w:val="22"/>
        </w:rPr>
        <w:t xml:space="preserve">oraz </w:t>
      </w:r>
      <w:r w:rsidR="00453FA3" w:rsidRPr="004118A4">
        <w:rPr>
          <w:rFonts w:ascii="Arial" w:eastAsia="Arial" w:hAnsi="Arial"/>
          <w:sz w:val="22"/>
        </w:rPr>
        <w:t>p</w:t>
      </w:r>
      <w:r w:rsidRPr="004118A4">
        <w:rPr>
          <w:rFonts w:ascii="Arial" w:eastAsia="Arial" w:hAnsi="Arial"/>
          <w:sz w:val="22"/>
        </w:rPr>
        <w:t>rzedmiaru robót</w:t>
      </w:r>
      <w:r>
        <w:rPr>
          <w:rFonts w:ascii="Arial" w:eastAsia="Arial" w:hAnsi="Arial"/>
          <w:sz w:val="22"/>
        </w:rPr>
        <w:t xml:space="preserve">, </w:t>
      </w:r>
      <w:r w:rsidR="00E94002">
        <w:rPr>
          <w:rFonts w:ascii="Arial" w:eastAsia="Arial" w:hAnsi="Arial"/>
          <w:sz w:val="22"/>
        </w:rPr>
        <w:t>w tym</w:t>
      </w:r>
      <w:r>
        <w:rPr>
          <w:rFonts w:ascii="Arial" w:eastAsia="Arial" w:hAnsi="Arial"/>
          <w:sz w:val="22"/>
        </w:rPr>
        <w:t xml:space="preserve"> </w:t>
      </w:r>
      <w:r w:rsidRPr="00010A8E">
        <w:rPr>
          <w:rFonts w:ascii="Arial" w:eastAsia="Arial" w:hAnsi="Arial"/>
          <w:sz w:val="22"/>
        </w:rPr>
        <w:t>koszty Wykonawcy związane</w:t>
      </w:r>
      <w:r w:rsidR="004118A4">
        <w:rPr>
          <w:rFonts w:ascii="Arial" w:eastAsia="Arial" w:hAnsi="Arial"/>
          <w:sz w:val="22"/>
        </w:rPr>
        <w:t xml:space="preserve"> </w:t>
      </w:r>
      <w:r w:rsidRPr="00010A8E">
        <w:rPr>
          <w:rFonts w:ascii="Arial" w:eastAsia="Arial" w:hAnsi="Arial"/>
          <w:sz w:val="22"/>
        </w:rPr>
        <w:t>z realiz</w:t>
      </w:r>
      <w:r w:rsidR="00E94002">
        <w:rPr>
          <w:rFonts w:ascii="Arial" w:eastAsia="Arial" w:hAnsi="Arial"/>
          <w:sz w:val="22"/>
        </w:rPr>
        <w:t xml:space="preserve">acją przedmiotu umowy, a także </w:t>
      </w:r>
      <w:r w:rsidRPr="00010A8E">
        <w:rPr>
          <w:rFonts w:ascii="Arial" w:eastAsia="Arial" w:hAnsi="Arial"/>
          <w:sz w:val="22"/>
        </w:rPr>
        <w:t>oddziaływania innych czynników mających lub mogących mieć wpływ na koszty. Wykonawca winien przewidzieć wszystkie okoliczności, które mogą wpłynąć na cenę zamówienia. Zamawiający wymaga szczegółowego zapoznania się z dokumentacją zamówienia oraz zapoznania się w terenie z warunkami przedmiotu zamówienia.</w:t>
      </w:r>
    </w:p>
    <w:p w14:paraId="2FC82763" w14:textId="77777777" w:rsidR="000B5A7D" w:rsidRDefault="000B5A7D" w:rsidP="002A068C">
      <w:pPr>
        <w:suppressAutoHyphens w:val="0"/>
        <w:ind w:left="284" w:hanging="284"/>
        <w:jc w:val="both"/>
      </w:pPr>
      <w:r>
        <w:rPr>
          <w:rFonts w:ascii="Arial" w:eastAsia="Arial" w:hAnsi="Arial"/>
          <w:sz w:val="22"/>
        </w:rPr>
        <w:t>3. Cena ofertowa brutto musi uwzględniać wszystkie koszty związane z realizacją przedmiotu zamówienia zgodnie z opisem przedmiotu zamówienia oraz projektowanymi postanowieniami umowy określonymi w niniejszej SWZ.</w:t>
      </w:r>
    </w:p>
    <w:p w14:paraId="2C9BC779" w14:textId="77777777" w:rsidR="000B5A7D" w:rsidRDefault="000B5A7D" w:rsidP="002A068C">
      <w:pPr>
        <w:suppressAutoHyphens w:val="0"/>
        <w:ind w:left="284" w:hanging="284"/>
        <w:jc w:val="both"/>
      </w:pPr>
      <w:r>
        <w:rPr>
          <w:rFonts w:ascii="Arial" w:eastAsia="Arial" w:hAnsi="Arial"/>
          <w:sz w:val="22"/>
        </w:rPr>
        <w:t xml:space="preserve">4. Cena podana na Formularzu Ofertowym jest ceną ostateczną, niepodlegającą negocjacji </w:t>
      </w:r>
      <w:r w:rsidR="00453FA3">
        <w:rPr>
          <w:rFonts w:ascii="Arial" w:eastAsia="Arial" w:hAnsi="Arial"/>
          <w:sz w:val="22"/>
        </w:rPr>
        <w:br/>
      </w:r>
      <w:r>
        <w:rPr>
          <w:rFonts w:ascii="Arial" w:eastAsia="Arial" w:hAnsi="Arial"/>
          <w:sz w:val="22"/>
        </w:rPr>
        <w:t xml:space="preserve">i wyczerpującą wszelkie należności Wykonawcy wobec Zamawiającego związane </w:t>
      </w:r>
      <w:r w:rsidR="00B87EBA">
        <w:rPr>
          <w:rFonts w:ascii="Arial" w:eastAsia="Arial" w:hAnsi="Arial"/>
          <w:sz w:val="22"/>
        </w:rPr>
        <w:br/>
      </w:r>
      <w:r>
        <w:rPr>
          <w:rFonts w:ascii="Arial" w:eastAsia="Arial" w:hAnsi="Arial"/>
          <w:sz w:val="22"/>
        </w:rPr>
        <w:t>z realizacją przedmiotu zamówienia.</w:t>
      </w:r>
    </w:p>
    <w:p w14:paraId="6F4043DF" w14:textId="77777777" w:rsidR="000B5A7D" w:rsidRDefault="000B5A7D" w:rsidP="002A068C">
      <w:pPr>
        <w:suppressAutoHyphens w:val="0"/>
        <w:ind w:left="284" w:hanging="284"/>
        <w:jc w:val="both"/>
      </w:pPr>
      <w:r>
        <w:rPr>
          <w:rFonts w:ascii="Arial" w:eastAsia="Arial" w:hAnsi="Arial"/>
          <w:sz w:val="22"/>
        </w:rPr>
        <w:t>5. Cena oferty powinna być wyrażona w złotych polskich (PLN) z dokładnością do dwóch miejsc po przecinku.</w:t>
      </w:r>
    </w:p>
    <w:p w14:paraId="0F78B6D4" w14:textId="77777777" w:rsidR="000B5A7D" w:rsidRDefault="000B5A7D" w:rsidP="002A068C">
      <w:pPr>
        <w:suppressAutoHyphens w:val="0"/>
        <w:ind w:left="284" w:hanging="284"/>
        <w:jc w:val="both"/>
      </w:pPr>
      <w:r>
        <w:rPr>
          <w:rFonts w:ascii="Arial" w:eastAsia="Arial" w:hAnsi="Arial"/>
          <w:sz w:val="22"/>
        </w:rPr>
        <w:t>6. Zamawiający nie przewiduje rozliczeń w walucie obcej.</w:t>
      </w:r>
    </w:p>
    <w:p w14:paraId="250A9D63" w14:textId="77777777" w:rsidR="000B5A7D" w:rsidRDefault="000B5A7D" w:rsidP="002A068C">
      <w:pPr>
        <w:suppressAutoHyphens w:val="0"/>
        <w:ind w:left="284" w:hanging="284"/>
        <w:jc w:val="both"/>
      </w:pPr>
      <w:r>
        <w:rPr>
          <w:rFonts w:ascii="Arial" w:eastAsia="Arial" w:hAnsi="Arial"/>
          <w:sz w:val="22"/>
        </w:rPr>
        <w:t>7. Wyliczona cena oferty brutto, zawierająca podatek VAT, będzie służyć do porównania złożonych ofert i do rozliczenia w trakcie realizacji zamówienia.</w:t>
      </w:r>
    </w:p>
    <w:p w14:paraId="2344A58D" w14:textId="77777777" w:rsidR="000B5A7D" w:rsidRDefault="000B5A7D" w:rsidP="002A068C">
      <w:pPr>
        <w:suppressAutoHyphens w:val="0"/>
        <w:ind w:left="284" w:hanging="284"/>
        <w:jc w:val="both"/>
      </w:pPr>
      <w:r>
        <w:rPr>
          <w:rFonts w:ascii="Arial" w:eastAsia="Arial" w:hAnsi="Arial"/>
          <w:sz w:val="22"/>
        </w:rPr>
        <w:t>8. Jeżeli została złożona oferta, której wybór prowadziłby do powstania u Zamawiającego obowiązku podatkowego zgodnie z ustawą z dnia 11 marca 2004 r. o podatku od towarów i usług (</w:t>
      </w:r>
      <w:r w:rsidR="00453FA3">
        <w:rPr>
          <w:rFonts w:ascii="Arial" w:eastAsia="Arial" w:hAnsi="Arial" w:cs="Arial"/>
          <w:sz w:val="22"/>
        </w:rPr>
        <w:t xml:space="preserve">Dz. U. z </w:t>
      </w:r>
      <w:r w:rsidR="00A32E82">
        <w:rPr>
          <w:rFonts w:ascii="Arial" w:eastAsia="Arial" w:hAnsi="Arial" w:cs="Arial"/>
          <w:sz w:val="22"/>
        </w:rPr>
        <w:t>2025 r. poz. 775</w:t>
      </w:r>
      <w:r w:rsidR="00453FA3">
        <w:rPr>
          <w:rFonts w:ascii="Arial" w:eastAsia="Arial" w:hAnsi="Arial" w:cs="Arial"/>
          <w:sz w:val="22"/>
        </w:rPr>
        <w:t xml:space="preserve"> ze zm.</w:t>
      </w:r>
      <w:r>
        <w:rPr>
          <w:rFonts w:ascii="Arial" w:eastAsia="Arial" w:hAnsi="Arial"/>
          <w:sz w:val="22"/>
        </w:rPr>
        <w:t>), dla celów zastosowania kryterium ceny lub kosztu Zamawiający dolicza do przedstawionej w tej ofercie ceny kwotę podatku od towarów i usług, którą miałby obowiązek rozliczyć. W ofercie Wykonawca ma obowiązek:</w:t>
      </w:r>
    </w:p>
    <w:p w14:paraId="1B8FC9BF" w14:textId="77777777" w:rsidR="000B5A7D" w:rsidRPr="004E4C31" w:rsidRDefault="000B5A7D" w:rsidP="002A068C">
      <w:pPr>
        <w:tabs>
          <w:tab w:val="left" w:pos="-5812"/>
        </w:tabs>
        <w:spacing w:line="235" w:lineRule="auto"/>
        <w:ind w:left="567" w:right="240" w:hanging="283"/>
        <w:jc w:val="both"/>
        <w:rPr>
          <w:b/>
        </w:rPr>
      </w:pPr>
      <w:r w:rsidRPr="00FA39FA">
        <w:rPr>
          <w:rFonts w:ascii="Arial" w:eastAsia="Arial" w:hAnsi="Arial"/>
          <w:sz w:val="22"/>
        </w:rPr>
        <w:t>1)</w:t>
      </w:r>
      <w:r>
        <w:rPr>
          <w:rFonts w:ascii="Arial" w:eastAsia="Arial" w:hAnsi="Arial"/>
          <w:sz w:val="22"/>
        </w:rPr>
        <w:t xml:space="preserve"> </w:t>
      </w:r>
      <w:r w:rsidRPr="00FA39FA">
        <w:rPr>
          <w:rFonts w:ascii="Arial" w:eastAsia="Arial" w:hAnsi="Arial"/>
          <w:sz w:val="22"/>
        </w:rPr>
        <w:t xml:space="preserve">poinformowania Zamawiającego, że wybór jego oferty będzie prowadził do powstania u Zamawiającego obowiązku podatkowego, </w:t>
      </w:r>
      <w:r w:rsidRPr="00453FA3">
        <w:rPr>
          <w:rFonts w:ascii="Arial" w:eastAsia="Arial" w:hAnsi="Arial" w:cs="Arial"/>
          <w:b/>
          <w:bCs/>
          <w:sz w:val="22"/>
        </w:rPr>
        <w:t>s</w:t>
      </w:r>
      <w:r w:rsidR="00F93E54">
        <w:rPr>
          <w:rFonts w:ascii="Arial" w:eastAsia="Arial" w:hAnsi="Arial" w:cs="Arial"/>
          <w:b/>
          <w:bCs/>
          <w:sz w:val="22"/>
        </w:rPr>
        <w:t xml:space="preserve">kładając stosowne oświadczenie </w:t>
      </w:r>
      <w:r w:rsidR="00F93E54">
        <w:rPr>
          <w:rFonts w:ascii="Arial" w:eastAsia="Arial" w:hAnsi="Arial" w:cs="Arial"/>
          <w:b/>
          <w:bCs/>
          <w:sz w:val="22"/>
        </w:rPr>
        <w:tab/>
        <w:t xml:space="preserve">w treści (pkt. 11.) </w:t>
      </w:r>
      <w:r w:rsidR="00453FA3" w:rsidRPr="00453FA3">
        <w:rPr>
          <w:rFonts w:ascii="Arial" w:eastAsia="Arial" w:hAnsi="Arial" w:cs="Arial"/>
          <w:b/>
          <w:bCs/>
          <w:sz w:val="22"/>
        </w:rPr>
        <w:t>Formularza ofertowego</w:t>
      </w:r>
      <w:r w:rsidR="00F93E54">
        <w:rPr>
          <w:rFonts w:ascii="Arial" w:eastAsia="Arial" w:hAnsi="Arial" w:cs="Arial"/>
          <w:b/>
          <w:bCs/>
          <w:sz w:val="22"/>
        </w:rPr>
        <w:t xml:space="preserve">, </w:t>
      </w:r>
      <w:r w:rsidR="00F93E54" w:rsidRPr="00453FA3">
        <w:rPr>
          <w:rFonts w:ascii="Arial" w:eastAsia="Arial" w:hAnsi="Arial" w:cs="Arial"/>
          <w:b/>
          <w:bCs/>
          <w:sz w:val="22"/>
        </w:rPr>
        <w:t xml:space="preserve">którego wzór stanowi złącznik nr </w:t>
      </w:r>
      <w:r w:rsidR="00F93E54">
        <w:rPr>
          <w:rFonts w:ascii="Arial" w:eastAsia="Arial" w:hAnsi="Arial" w:cs="Arial"/>
          <w:b/>
          <w:bCs/>
          <w:sz w:val="22"/>
        </w:rPr>
        <w:t xml:space="preserve">1 </w:t>
      </w:r>
      <w:r w:rsidR="00F93E54" w:rsidRPr="00453FA3">
        <w:rPr>
          <w:rFonts w:ascii="Arial" w:eastAsia="Arial" w:hAnsi="Arial" w:cs="Arial"/>
          <w:b/>
          <w:bCs/>
          <w:sz w:val="22"/>
        </w:rPr>
        <w:t>do</w:t>
      </w:r>
      <w:r w:rsidR="00F93E54">
        <w:rPr>
          <w:rFonts w:ascii="Arial" w:eastAsia="Arial" w:hAnsi="Arial" w:cs="Arial"/>
          <w:b/>
          <w:bCs/>
          <w:sz w:val="22"/>
        </w:rPr>
        <w:t xml:space="preserve"> SWZ</w:t>
      </w:r>
      <w:r w:rsidRPr="004E4C31">
        <w:rPr>
          <w:rFonts w:ascii="Arial" w:eastAsia="Arial" w:hAnsi="Arial"/>
          <w:b/>
          <w:sz w:val="22"/>
        </w:rPr>
        <w:t>;</w:t>
      </w:r>
    </w:p>
    <w:p w14:paraId="763B6EB6" w14:textId="77777777" w:rsidR="000B5A7D" w:rsidRPr="002A068C" w:rsidRDefault="000B5A7D" w:rsidP="002A068C">
      <w:pPr>
        <w:tabs>
          <w:tab w:val="left" w:pos="-5812"/>
        </w:tabs>
        <w:spacing w:line="235" w:lineRule="auto"/>
        <w:ind w:left="567" w:right="240" w:hanging="283"/>
        <w:jc w:val="both"/>
        <w:rPr>
          <w:rFonts w:ascii="Arial" w:eastAsia="Arial" w:hAnsi="Arial"/>
          <w:sz w:val="22"/>
        </w:rPr>
      </w:pPr>
      <w:r w:rsidRPr="00FA39FA">
        <w:rPr>
          <w:rFonts w:ascii="Arial" w:eastAsia="Arial" w:hAnsi="Arial"/>
          <w:sz w:val="22"/>
        </w:rPr>
        <w:t>2)</w:t>
      </w:r>
      <w:r>
        <w:rPr>
          <w:rFonts w:ascii="Arial" w:eastAsia="Arial" w:hAnsi="Arial"/>
          <w:sz w:val="22"/>
        </w:rPr>
        <w:t xml:space="preserve"> </w:t>
      </w:r>
      <w:r w:rsidRPr="00FA39FA">
        <w:rPr>
          <w:rFonts w:ascii="Arial" w:eastAsia="Arial" w:hAnsi="Arial"/>
          <w:sz w:val="22"/>
        </w:rPr>
        <w:t>wskazania nazwy (rodzaju) towaru lub usługi, których dostawa lub świadczenie będą prowadziły do powstania obowiązku podatkowego;</w:t>
      </w:r>
    </w:p>
    <w:p w14:paraId="61134383" w14:textId="77777777" w:rsidR="000B5A7D" w:rsidRPr="002A068C" w:rsidRDefault="000B5A7D" w:rsidP="002A068C">
      <w:pPr>
        <w:tabs>
          <w:tab w:val="left" w:pos="-5812"/>
        </w:tabs>
        <w:spacing w:line="235" w:lineRule="auto"/>
        <w:ind w:left="567" w:right="240" w:hanging="283"/>
        <w:jc w:val="both"/>
        <w:rPr>
          <w:rFonts w:ascii="Arial" w:eastAsia="Arial" w:hAnsi="Arial"/>
          <w:sz w:val="22"/>
        </w:rPr>
      </w:pPr>
      <w:r w:rsidRPr="00FA39FA">
        <w:rPr>
          <w:rFonts w:ascii="Arial" w:eastAsia="Arial" w:hAnsi="Arial"/>
          <w:sz w:val="22"/>
        </w:rPr>
        <w:t>3)</w:t>
      </w:r>
      <w:r>
        <w:rPr>
          <w:rFonts w:ascii="Arial" w:eastAsia="Arial" w:hAnsi="Arial"/>
          <w:sz w:val="22"/>
        </w:rPr>
        <w:t xml:space="preserve"> </w:t>
      </w:r>
      <w:r w:rsidRPr="00FA39FA">
        <w:rPr>
          <w:rFonts w:ascii="Arial" w:eastAsia="Arial" w:hAnsi="Arial"/>
          <w:sz w:val="22"/>
        </w:rPr>
        <w:t>wskazania wartości towaru lub usługi objętego obowiązkiem podatkowym zamawiającego, bez kwoty podatku;</w:t>
      </w:r>
    </w:p>
    <w:p w14:paraId="3B11DB1F" w14:textId="77777777" w:rsidR="000B5A7D" w:rsidRPr="002A068C" w:rsidRDefault="000B5A7D" w:rsidP="002A068C">
      <w:pPr>
        <w:tabs>
          <w:tab w:val="left" w:pos="-5812"/>
        </w:tabs>
        <w:spacing w:line="235" w:lineRule="auto"/>
        <w:ind w:left="567" w:right="240" w:hanging="283"/>
        <w:jc w:val="both"/>
        <w:rPr>
          <w:rFonts w:ascii="Arial" w:eastAsia="Arial" w:hAnsi="Arial"/>
          <w:sz w:val="22"/>
        </w:rPr>
      </w:pPr>
      <w:r w:rsidRPr="00FA39FA">
        <w:rPr>
          <w:rFonts w:ascii="Arial" w:eastAsia="Arial" w:hAnsi="Arial"/>
          <w:sz w:val="22"/>
        </w:rPr>
        <w:t>4)</w:t>
      </w:r>
      <w:r>
        <w:rPr>
          <w:rFonts w:ascii="Arial" w:eastAsia="Arial" w:hAnsi="Arial"/>
          <w:sz w:val="22"/>
        </w:rPr>
        <w:t xml:space="preserve"> </w:t>
      </w:r>
      <w:r w:rsidRPr="00FA39FA">
        <w:rPr>
          <w:rFonts w:ascii="Arial" w:eastAsia="Arial" w:hAnsi="Arial"/>
          <w:sz w:val="22"/>
        </w:rPr>
        <w:t>wskazania stawki podatku od towarów i usług, która zgodnie z wiedzą Wykonawcy, będzie miała zastosowanie.</w:t>
      </w:r>
    </w:p>
    <w:p w14:paraId="371008A2" w14:textId="77777777" w:rsidR="001A1378" w:rsidRDefault="001A1378">
      <w:pPr>
        <w:tabs>
          <w:tab w:val="left" w:pos="0"/>
        </w:tabs>
        <w:ind w:right="240"/>
        <w:jc w:val="both"/>
        <w:rPr>
          <w:rFonts w:ascii="Arial" w:eastAsia="Arial" w:hAnsi="Arial" w:cs="Arial"/>
          <w:b/>
          <w:sz w:val="22"/>
        </w:rPr>
      </w:pPr>
    </w:p>
    <w:p w14:paraId="7D27F68E" w14:textId="77777777" w:rsidR="001A1378" w:rsidRDefault="001A1378">
      <w:pPr>
        <w:pBdr>
          <w:top w:val="single" w:sz="4" w:space="1" w:color="000000"/>
          <w:left w:val="single" w:sz="4" w:space="4" w:color="000000"/>
          <w:bottom w:val="single" w:sz="4" w:space="1" w:color="000000"/>
          <w:right w:val="single" w:sz="4" w:space="4" w:color="000000"/>
        </w:pBdr>
        <w:tabs>
          <w:tab w:val="left" w:pos="0"/>
        </w:tabs>
        <w:ind w:right="240"/>
        <w:jc w:val="both"/>
        <w:rPr>
          <w:color w:val="000000"/>
          <w:sz w:val="22"/>
          <w:szCs w:val="22"/>
        </w:rPr>
      </w:pPr>
      <w:r>
        <w:rPr>
          <w:rFonts w:ascii="Arial" w:eastAsia="Arial" w:hAnsi="Arial" w:cs="Arial"/>
          <w:b/>
          <w:sz w:val="22"/>
        </w:rPr>
        <w:t xml:space="preserve">XV. </w:t>
      </w:r>
      <w:r>
        <w:rPr>
          <w:rFonts w:ascii="Arial" w:eastAsia="Arial" w:hAnsi="Arial" w:cs="Arial"/>
          <w:b/>
          <w:sz w:val="22"/>
        </w:rPr>
        <w:tab/>
        <w:t>Opis kryteriów, którymi Zamawiający będzie się kierował przy wyborze oferty, wraz z podaniem wag tych kryteriów i sposobu oceny ofert.</w:t>
      </w:r>
    </w:p>
    <w:p w14:paraId="012A9F46" w14:textId="77777777" w:rsidR="001A1378" w:rsidRPr="009453D4" w:rsidRDefault="001A1378">
      <w:pPr>
        <w:pStyle w:val="BodyText31"/>
        <w:widowControl w:val="0"/>
        <w:shd w:val="clear" w:color="auto" w:fill="FFFFFF"/>
        <w:ind w:left="426" w:right="40"/>
        <w:jc w:val="both"/>
        <w:rPr>
          <w:color w:val="000000"/>
          <w:sz w:val="16"/>
          <w:szCs w:val="16"/>
        </w:rPr>
      </w:pPr>
    </w:p>
    <w:p w14:paraId="5B2CF34E" w14:textId="77777777" w:rsidR="001A1378" w:rsidRDefault="001A1378" w:rsidP="002A068C">
      <w:pPr>
        <w:ind w:left="284" w:hanging="284"/>
        <w:jc w:val="both"/>
        <w:rPr>
          <w:rFonts w:ascii="Arial" w:hAnsi="Arial" w:cs="Arial"/>
          <w:sz w:val="22"/>
          <w:szCs w:val="22"/>
        </w:rPr>
      </w:pPr>
      <w:r>
        <w:rPr>
          <w:rFonts w:ascii="Arial" w:hAnsi="Arial" w:cs="Arial"/>
          <w:sz w:val="22"/>
          <w:szCs w:val="22"/>
        </w:rPr>
        <w:t>1.</w:t>
      </w:r>
      <w:r>
        <w:rPr>
          <w:rFonts w:ascii="Arial" w:hAnsi="Arial" w:cs="Arial"/>
          <w:sz w:val="22"/>
          <w:szCs w:val="22"/>
        </w:rPr>
        <w:tab/>
        <w:t>Zamawiający dokona oceny złożonych ofert. Postępowanie zostanie rozstrzygnięte                      w przypadku złożenia co najmniej jednej oferty niepodlegającej odrzuceniu.</w:t>
      </w:r>
    </w:p>
    <w:p w14:paraId="667EDDFD" w14:textId="77777777" w:rsidR="002A068C" w:rsidRDefault="001A1378" w:rsidP="002A068C">
      <w:pPr>
        <w:ind w:left="284" w:hanging="284"/>
        <w:jc w:val="both"/>
        <w:rPr>
          <w:rFonts w:ascii="Arial" w:hAnsi="Arial" w:cs="Arial"/>
          <w:sz w:val="22"/>
          <w:szCs w:val="22"/>
        </w:rPr>
      </w:pPr>
      <w:r>
        <w:rPr>
          <w:rFonts w:ascii="Arial" w:hAnsi="Arial" w:cs="Arial"/>
          <w:sz w:val="22"/>
          <w:szCs w:val="22"/>
        </w:rPr>
        <w:lastRenderedPageBreak/>
        <w:t>2.</w:t>
      </w:r>
      <w:r w:rsidR="000B5A7D">
        <w:rPr>
          <w:rFonts w:ascii="Arial" w:hAnsi="Arial" w:cs="Arial"/>
          <w:sz w:val="22"/>
          <w:szCs w:val="22"/>
        </w:rPr>
        <w:t xml:space="preserve"> </w:t>
      </w:r>
      <w:r>
        <w:rPr>
          <w:rFonts w:ascii="Arial" w:hAnsi="Arial" w:cs="Arial"/>
          <w:sz w:val="22"/>
          <w:szCs w:val="22"/>
        </w:rPr>
        <w:t>Kryteria oceny ofert - stosowanie matematycznych obliczeń przy ocenie ofert, stanowi podstawową zasadę oceny ofert, które oceniane będą w odniesieniu do najkorzystniejszych warunków przedstawionych przez wykonawców w zakresie każdego kryterium.</w:t>
      </w:r>
    </w:p>
    <w:p w14:paraId="2C17125F" w14:textId="77777777" w:rsidR="001A1378" w:rsidRDefault="001A1378" w:rsidP="002A068C">
      <w:pPr>
        <w:ind w:left="284" w:hanging="284"/>
        <w:jc w:val="both"/>
        <w:rPr>
          <w:rFonts w:ascii="Arial" w:hAnsi="Arial" w:cs="Arial"/>
          <w:sz w:val="22"/>
          <w:szCs w:val="22"/>
        </w:rPr>
      </w:pPr>
      <w:r>
        <w:rPr>
          <w:rFonts w:ascii="Arial" w:hAnsi="Arial" w:cs="Arial"/>
          <w:sz w:val="22"/>
          <w:szCs w:val="22"/>
        </w:rPr>
        <w:t xml:space="preserve">3. Za parametry najkorzystniejsze w danym kryterium, oferta otrzyma maksymalną ilość punktów ustaloną w poniższym opisie, pozostałe będą oceniane odpowiednio - proporcjonalnie do parametru najkorzystniejszego, wybór oferty dokonany zostanie  na podstawie opisanych kryteriów: </w:t>
      </w:r>
    </w:p>
    <w:p w14:paraId="0C2889BA" w14:textId="77777777" w:rsidR="000B5A7D" w:rsidRPr="000B5A7D" w:rsidRDefault="000B5A7D">
      <w:pPr>
        <w:tabs>
          <w:tab w:val="left" w:pos="709"/>
        </w:tabs>
        <w:jc w:val="both"/>
        <w:rPr>
          <w:rFonts w:ascii="Arial" w:hAnsi="Arial" w:cs="Arial"/>
          <w:b/>
          <w:bCs/>
          <w:color w:val="000000"/>
          <w:sz w:val="16"/>
          <w:szCs w:val="16"/>
          <w:highlight w:val="white"/>
        </w:rPr>
      </w:pPr>
    </w:p>
    <w:tbl>
      <w:tblPr>
        <w:tblW w:w="0" w:type="auto"/>
        <w:tblInd w:w="108" w:type="dxa"/>
        <w:tblLayout w:type="fixed"/>
        <w:tblLook w:val="0000" w:firstRow="0" w:lastRow="0" w:firstColumn="0" w:lastColumn="0" w:noHBand="0" w:noVBand="0"/>
      </w:tblPr>
      <w:tblGrid>
        <w:gridCol w:w="6107"/>
        <w:gridCol w:w="3000"/>
      </w:tblGrid>
      <w:tr w:rsidR="001A1378" w14:paraId="4E66101F" w14:textId="77777777">
        <w:tc>
          <w:tcPr>
            <w:tcW w:w="6107" w:type="dxa"/>
            <w:tcBorders>
              <w:top w:val="single" w:sz="4" w:space="0" w:color="000000"/>
              <w:left w:val="single" w:sz="4" w:space="0" w:color="000000"/>
              <w:bottom w:val="single" w:sz="4" w:space="0" w:color="000000"/>
              <w:right w:val="single" w:sz="4" w:space="0" w:color="000000"/>
            </w:tcBorders>
          </w:tcPr>
          <w:p w14:paraId="0A38556D" w14:textId="77777777" w:rsidR="001A1378" w:rsidRDefault="001A1378">
            <w:pPr>
              <w:widowControl w:val="0"/>
              <w:pBdr>
                <w:top w:val="single" w:sz="4" w:space="0" w:color="000000"/>
                <w:left w:val="single" w:sz="4" w:space="0" w:color="000000"/>
                <w:bottom w:val="single" w:sz="4" w:space="0" w:color="000000"/>
                <w:right w:val="single" w:sz="4" w:space="0" w:color="000000"/>
              </w:pBdr>
              <w:jc w:val="both"/>
            </w:pPr>
            <w:r>
              <w:rPr>
                <w:rFonts w:ascii="Arial" w:hAnsi="Arial" w:cs="Arial"/>
                <w:b/>
                <w:bCs/>
                <w:color w:val="000000"/>
                <w:sz w:val="22"/>
                <w:szCs w:val="22"/>
                <w:highlight w:val="white"/>
              </w:rPr>
              <w:t>Nazwa kryterium</w:t>
            </w:r>
          </w:p>
        </w:tc>
        <w:tc>
          <w:tcPr>
            <w:tcW w:w="3000" w:type="dxa"/>
            <w:tcBorders>
              <w:top w:val="single" w:sz="4" w:space="0" w:color="000000"/>
              <w:left w:val="single" w:sz="4" w:space="0" w:color="000000"/>
              <w:bottom w:val="single" w:sz="4" w:space="0" w:color="000000"/>
              <w:right w:val="single" w:sz="4" w:space="0" w:color="000000"/>
            </w:tcBorders>
          </w:tcPr>
          <w:p w14:paraId="2E31FA8F" w14:textId="77777777" w:rsidR="001A1378" w:rsidRDefault="001A1378">
            <w:pPr>
              <w:widowControl w:val="0"/>
              <w:pBdr>
                <w:top w:val="single" w:sz="4" w:space="0" w:color="000000"/>
                <w:left w:val="single" w:sz="4" w:space="0" w:color="000000"/>
                <w:bottom w:val="single" w:sz="4" w:space="0" w:color="000000"/>
                <w:right w:val="single" w:sz="4" w:space="0" w:color="000000"/>
              </w:pBdr>
              <w:jc w:val="both"/>
            </w:pPr>
            <w:r>
              <w:rPr>
                <w:rFonts w:ascii="Arial" w:hAnsi="Arial" w:cs="Arial"/>
                <w:b/>
                <w:bCs/>
                <w:color w:val="000000"/>
                <w:sz w:val="22"/>
                <w:szCs w:val="22"/>
                <w:highlight w:val="white"/>
              </w:rPr>
              <w:t>Waga</w:t>
            </w:r>
          </w:p>
        </w:tc>
      </w:tr>
      <w:tr w:rsidR="001A1378" w14:paraId="325B2264" w14:textId="77777777">
        <w:tc>
          <w:tcPr>
            <w:tcW w:w="6107" w:type="dxa"/>
            <w:tcBorders>
              <w:top w:val="single" w:sz="4" w:space="0" w:color="000000"/>
              <w:left w:val="single" w:sz="4" w:space="0" w:color="000000"/>
              <w:bottom w:val="single" w:sz="4" w:space="0" w:color="000000"/>
              <w:right w:val="single" w:sz="4" w:space="0" w:color="000000"/>
            </w:tcBorders>
          </w:tcPr>
          <w:p w14:paraId="3C855CBD" w14:textId="77777777" w:rsidR="001A1378" w:rsidRDefault="001A1378">
            <w:pPr>
              <w:widowControl w:val="0"/>
              <w:pBdr>
                <w:top w:val="single" w:sz="4" w:space="0" w:color="000000"/>
                <w:left w:val="single" w:sz="4" w:space="0" w:color="000000"/>
                <w:bottom w:val="single" w:sz="4" w:space="0" w:color="000000"/>
                <w:right w:val="single" w:sz="4" w:space="0" w:color="000000"/>
              </w:pBdr>
              <w:jc w:val="both"/>
            </w:pPr>
            <w:r>
              <w:rPr>
                <w:rFonts w:ascii="Arial" w:hAnsi="Arial" w:cs="Arial"/>
                <w:b/>
                <w:bCs/>
                <w:color w:val="000000"/>
                <w:sz w:val="22"/>
                <w:szCs w:val="22"/>
                <w:highlight w:val="white"/>
              </w:rPr>
              <w:t>Cena</w:t>
            </w:r>
          </w:p>
        </w:tc>
        <w:tc>
          <w:tcPr>
            <w:tcW w:w="3000" w:type="dxa"/>
            <w:tcBorders>
              <w:top w:val="single" w:sz="4" w:space="0" w:color="000000"/>
              <w:left w:val="single" w:sz="4" w:space="0" w:color="000000"/>
              <w:bottom w:val="single" w:sz="4" w:space="0" w:color="000000"/>
              <w:right w:val="single" w:sz="4" w:space="0" w:color="000000"/>
            </w:tcBorders>
          </w:tcPr>
          <w:p w14:paraId="63439294" w14:textId="77777777" w:rsidR="001A1378" w:rsidRDefault="001A1378">
            <w:pPr>
              <w:widowControl w:val="0"/>
              <w:pBdr>
                <w:top w:val="single" w:sz="4" w:space="0" w:color="000000"/>
                <w:left w:val="single" w:sz="4" w:space="0" w:color="000000"/>
                <w:bottom w:val="single" w:sz="4" w:space="0" w:color="000000"/>
                <w:right w:val="single" w:sz="4" w:space="0" w:color="000000"/>
              </w:pBdr>
              <w:jc w:val="both"/>
            </w:pPr>
            <w:r>
              <w:rPr>
                <w:rFonts w:ascii="Arial" w:hAnsi="Arial" w:cs="Arial"/>
                <w:b/>
                <w:bCs/>
                <w:color w:val="000000"/>
                <w:sz w:val="22"/>
                <w:szCs w:val="22"/>
                <w:highlight w:val="white"/>
              </w:rPr>
              <w:t>60%</w:t>
            </w:r>
          </w:p>
        </w:tc>
      </w:tr>
      <w:tr w:rsidR="001A1378" w14:paraId="213CD920" w14:textId="77777777">
        <w:trPr>
          <w:trHeight w:val="265"/>
        </w:trPr>
        <w:tc>
          <w:tcPr>
            <w:tcW w:w="6107" w:type="dxa"/>
            <w:tcBorders>
              <w:top w:val="single" w:sz="4" w:space="0" w:color="000000"/>
              <w:left w:val="single" w:sz="4" w:space="0" w:color="000000"/>
              <w:bottom w:val="single" w:sz="4" w:space="0" w:color="000000"/>
              <w:right w:val="single" w:sz="4" w:space="0" w:color="000000"/>
            </w:tcBorders>
          </w:tcPr>
          <w:p w14:paraId="6D431C02" w14:textId="77777777" w:rsidR="001A1378" w:rsidRDefault="001A1378">
            <w:pPr>
              <w:widowControl w:val="0"/>
              <w:pBdr>
                <w:top w:val="single" w:sz="4" w:space="0" w:color="000000"/>
                <w:left w:val="single" w:sz="4" w:space="0" w:color="000000"/>
                <w:bottom w:val="single" w:sz="4" w:space="0" w:color="000000"/>
                <w:right w:val="single" w:sz="4" w:space="0" w:color="000000"/>
              </w:pBdr>
              <w:jc w:val="both"/>
            </w:pPr>
            <w:r>
              <w:rPr>
                <w:rFonts w:ascii="Arial" w:hAnsi="Arial" w:cs="Arial"/>
                <w:b/>
                <w:bCs/>
                <w:color w:val="000000"/>
                <w:sz w:val="22"/>
                <w:szCs w:val="22"/>
                <w:highlight w:val="white"/>
              </w:rPr>
              <w:t xml:space="preserve">Gwarancja </w:t>
            </w:r>
          </w:p>
        </w:tc>
        <w:tc>
          <w:tcPr>
            <w:tcW w:w="3000" w:type="dxa"/>
            <w:tcBorders>
              <w:top w:val="single" w:sz="4" w:space="0" w:color="000000"/>
              <w:left w:val="single" w:sz="4" w:space="0" w:color="000000"/>
              <w:bottom w:val="single" w:sz="4" w:space="0" w:color="000000"/>
              <w:right w:val="single" w:sz="4" w:space="0" w:color="000000"/>
            </w:tcBorders>
          </w:tcPr>
          <w:p w14:paraId="42967615" w14:textId="77777777" w:rsidR="001A1378" w:rsidRDefault="001A1378">
            <w:pPr>
              <w:widowControl w:val="0"/>
              <w:pBdr>
                <w:top w:val="single" w:sz="4" w:space="0" w:color="000000"/>
                <w:left w:val="single" w:sz="4" w:space="0" w:color="000000"/>
                <w:bottom w:val="single" w:sz="4" w:space="0" w:color="000000"/>
                <w:right w:val="single" w:sz="4" w:space="0" w:color="000000"/>
              </w:pBdr>
              <w:jc w:val="both"/>
            </w:pPr>
            <w:r>
              <w:rPr>
                <w:rFonts w:ascii="Arial" w:hAnsi="Arial" w:cs="Arial"/>
                <w:b/>
                <w:bCs/>
                <w:color w:val="000000"/>
                <w:sz w:val="22"/>
                <w:szCs w:val="22"/>
                <w:highlight w:val="white"/>
              </w:rPr>
              <w:t>40%</w:t>
            </w:r>
          </w:p>
        </w:tc>
      </w:tr>
    </w:tbl>
    <w:p w14:paraId="36625DC4" w14:textId="77777777" w:rsidR="001A1378" w:rsidRDefault="001A1378" w:rsidP="002A068C">
      <w:pPr>
        <w:ind w:left="284" w:hanging="284"/>
        <w:jc w:val="both"/>
        <w:rPr>
          <w:rFonts w:ascii="Arial" w:eastAsia="Calibri" w:hAnsi="Arial" w:cs="Arial"/>
          <w:color w:val="000000"/>
          <w:sz w:val="22"/>
          <w:szCs w:val="22"/>
          <w:highlight w:val="white"/>
        </w:rPr>
      </w:pPr>
      <w:r>
        <w:rPr>
          <w:rFonts w:ascii="Arial" w:eastAsia="Calibri" w:hAnsi="Arial" w:cs="Arial"/>
          <w:color w:val="000000"/>
          <w:sz w:val="22"/>
          <w:szCs w:val="22"/>
        </w:rPr>
        <w:t>4.</w:t>
      </w:r>
      <w:r>
        <w:rPr>
          <w:rFonts w:ascii="Arial" w:eastAsia="Calibri" w:hAnsi="Arial" w:cs="Arial"/>
          <w:color w:val="000000"/>
          <w:sz w:val="22"/>
          <w:szCs w:val="22"/>
        </w:rPr>
        <w:tab/>
        <w:t xml:space="preserve">Za najkorzystniejszą zostanie uznana oferta, która uzyska najwyższą liczbę punktów. </w:t>
      </w:r>
    </w:p>
    <w:p w14:paraId="76B40A6E" w14:textId="77777777" w:rsidR="001A1378" w:rsidRDefault="002A068C" w:rsidP="002A068C">
      <w:pPr>
        <w:ind w:left="284" w:hanging="284"/>
        <w:jc w:val="both"/>
        <w:rPr>
          <w:rFonts w:ascii="Arial" w:eastAsia="Calibri" w:hAnsi="Arial" w:cs="Arial"/>
          <w:sz w:val="22"/>
          <w:szCs w:val="22"/>
        </w:rPr>
      </w:pPr>
      <w:r>
        <w:rPr>
          <w:rFonts w:ascii="Arial" w:eastAsia="Calibri" w:hAnsi="Arial" w:cs="Arial"/>
          <w:color w:val="000000"/>
          <w:sz w:val="22"/>
          <w:szCs w:val="22"/>
          <w:highlight w:val="white"/>
        </w:rPr>
        <w:t xml:space="preserve">5.  </w:t>
      </w:r>
      <w:r w:rsidR="001A1378">
        <w:rPr>
          <w:rFonts w:ascii="Arial" w:eastAsia="Calibri" w:hAnsi="Arial" w:cs="Arial"/>
          <w:vanish/>
          <w:color w:val="000000"/>
          <w:sz w:val="22"/>
          <w:szCs w:val="22"/>
          <w:highlight w:val="white"/>
        </w:rPr>
        <w:t>#393</w:t>
      </w:r>
      <w:r w:rsidR="001A1378">
        <w:rPr>
          <w:rFonts w:ascii="Arial" w:eastAsia="Calibri" w:hAnsi="Arial" w:cs="Arial"/>
          <w:color w:val="000000"/>
          <w:sz w:val="22"/>
          <w:szCs w:val="22"/>
        </w:rPr>
        <w:t>Zastosowane wzory do obliczenia punktowego.</w:t>
      </w:r>
    </w:p>
    <w:p w14:paraId="7401232E" w14:textId="77777777" w:rsidR="001A1378" w:rsidRDefault="001A1378">
      <w:pPr>
        <w:jc w:val="both"/>
        <w:rPr>
          <w:rFonts w:ascii="Arial" w:hAnsi="Arial" w:cs="Arial"/>
          <w:sz w:val="22"/>
          <w:szCs w:val="22"/>
        </w:rPr>
      </w:pPr>
      <w:r>
        <w:rPr>
          <w:rFonts w:ascii="Arial" w:hAnsi="Arial" w:cs="Arial"/>
          <w:sz w:val="22"/>
          <w:szCs w:val="22"/>
        </w:rPr>
        <w:t>Ocena ofert w zakresie przedstawionych wyżej kryteriów, zostanie dokonana według następujących zasad:</w:t>
      </w:r>
    </w:p>
    <w:p w14:paraId="6AAF9A6A" w14:textId="77777777" w:rsidR="000B5A7D" w:rsidRDefault="000B5A7D">
      <w:pPr>
        <w:jc w:val="both"/>
        <w:rPr>
          <w:rFonts w:ascii="Arial" w:hAnsi="Arial" w:cs="Arial"/>
          <w:b/>
          <w:sz w:val="16"/>
          <w:szCs w:val="16"/>
        </w:rPr>
      </w:pPr>
    </w:p>
    <w:p w14:paraId="6DC3B457" w14:textId="77777777" w:rsidR="001A1378" w:rsidRDefault="001A1378">
      <w:pPr>
        <w:jc w:val="both"/>
        <w:rPr>
          <w:rFonts w:ascii="Arial" w:hAnsi="Arial" w:cs="Arial"/>
        </w:rPr>
      </w:pPr>
      <w:r>
        <w:rPr>
          <w:rFonts w:ascii="Arial" w:hAnsi="Arial" w:cs="Arial"/>
          <w:b/>
        </w:rPr>
        <w:t>Kryterium 1:</w:t>
      </w:r>
      <w:r>
        <w:rPr>
          <w:rFonts w:ascii="Arial" w:hAnsi="Arial" w:cs="Arial"/>
        </w:rPr>
        <w:t xml:space="preserve"> </w:t>
      </w:r>
      <w:r>
        <w:rPr>
          <w:rFonts w:ascii="Arial" w:hAnsi="Arial" w:cs="Arial"/>
          <w:b/>
        </w:rPr>
        <w:t>CENA OFERTY</w:t>
      </w:r>
    </w:p>
    <w:p w14:paraId="07EA53A9" w14:textId="77777777" w:rsidR="001A1378" w:rsidRDefault="001A1378">
      <w:pPr>
        <w:jc w:val="both"/>
        <w:rPr>
          <w:rFonts w:ascii="Arial" w:hAnsi="Arial" w:cs="Arial"/>
          <w:sz w:val="22"/>
          <w:szCs w:val="22"/>
        </w:rPr>
      </w:pPr>
      <w:r>
        <w:rPr>
          <w:rFonts w:ascii="Arial" w:hAnsi="Arial" w:cs="Arial"/>
        </w:rPr>
        <w:t>Ocena będzie następowała wg wzoru:</w:t>
      </w:r>
    </w:p>
    <w:p w14:paraId="43983D28" w14:textId="77777777" w:rsidR="001A1378" w:rsidRDefault="001A1378">
      <w:pPr>
        <w:jc w:val="both"/>
        <w:rPr>
          <w:rFonts w:ascii="Arial" w:hAnsi="Arial" w:cs="Arial"/>
          <w:sz w:val="22"/>
          <w:szCs w:val="22"/>
        </w:rPr>
      </w:pPr>
    </w:p>
    <w:p w14:paraId="426EFB4D" w14:textId="77777777" w:rsidR="001A1378" w:rsidRDefault="001A1378">
      <w:pPr>
        <w:jc w:val="both"/>
      </w:pPr>
      <w:r>
        <w:rPr>
          <w:rFonts w:ascii="Arial" w:eastAsia="Arial" w:hAnsi="Arial" w:cs="Arial"/>
        </w:rPr>
        <w:t xml:space="preserve">                      </w:t>
      </w:r>
      <w:proofErr w:type="spellStart"/>
      <w:r>
        <w:rPr>
          <w:rFonts w:ascii="Arial" w:hAnsi="Arial" w:cs="Arial"/>
        </w:rPr>
        <w:t>C</w:t>
      </w:r>
      <w:r>
        <w:rPr>
          <w:rFonts w:ascii="Arial" w:hAnsi="Arial" w:cs="Arial"/>
          <w:vertAlign w:val="subscript"/>
        </w:rPr>
        <w:t>n</w:t>
      </w:r>
      <w:proofErr w:type="spellEnd"/>
      <w:r>
        <w:rPr>
          <w:rFonts w:ascii="Arial" w:hAnsi="Arial" w:cs="Arial"/>
        </w:rPr>
        <w:t xml:space="preserve"> (najniższa oferowana cena brutto)</w:t>
      </w:r>
    </w:p>
    <w:p w14:paraId="36AB95A9" w14:textId="77777777" w:rsidR="001A1378" w:rsidRDefault="00D86FA7">
      <w:pPr>
        <w:jc w:val="both"/>
        <w:rPr>
          <w:rFonts w:ascii="Arial" w:eastAsia="Arial" w:hAnsi="Arial" w:cs="Arial"/>
        </w:rPr>
      </w:pPr>
      <w:r>
        <w:rPr>
          <w:noProof/>
          <w:lang w:eastAsia="pl-PL"/>
        </w:rPr>
        <mc:AlternateContent>
          <mc:Choice Requires="wps">
            <w:drawing>
              <wp:anchor distT="0" distB="0" distL="114300" distR="114300" simplePos="0" relativeHeight="251657728" behindDoc="0" locked="0" layoutInCell="0" allowOverlap="1" wp14:anchorId="38D54333" wp14:editId="687FCD92">
                <wp:simplePos x="0" y="0"/>
                <wp:positionH relativeFrom="margin">
                  <wp:posOffset>571500</wp:posOffset>
                </wp:positionH>
                <wp:positionV relativeFrom="paragraph">
                  <wp:posOffset>41910</wp:posOffset>
                </wp:positionV>
                <wp:extent cx="2890520" cy="0"/>
                <wp:effectExtent l="9525" t="13335" r="5080" b="5715"/>
                <wp:wrapNone/>
                <wp:docPr id="1" name="Łącznik prosty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89052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line w14:anchorId="50621A01" id="Łącznik prosty 2" o:spid="_x0000_s1026" style="position:absolute;z-index:2516577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45pt,3.3pt" to="272.6pt,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" o:allowincell="f" strokeweight=".26mm">
                <v:stroke joinstyle="miter"/>
                <w10:wrap anchorx="margin"/>
              </v:line>
            </w:pict>
          </mc:Fallback>
        </mc:AlternateContent>
      </w:r>
      <w:r w:rsidR="001A1378">
        <w:rPr>
          <w:rFonts w:ascii="Arial" w:eastAsia="Arial" w:hAnsi="Arial" w:cs="Arial"/>
        </w:rPr>
        <w:t xml:space="preserve">  </w:t>
      </w:r>
      <w:r w:rsidR="001A1378">
        <w:rPr>
          <w:rFonts w:ascii="Arial" w:hAnsi="Arial" w:cs="Arial"/>
        </w:rPr>
        <w:t xml:space="preserve">C =                                                                                         x 100 x  60% </w:t>
      </w:r>
    </w:p>
    <w:p w14:paraId="6F994251" w14:textId="77777777" w:rsidR="001A1378" w:rsidRPr="000B5A7D" w:rsidRDefault="001A1378" w:rsidP="000B5A7D">
      <w:pPr>
        <w:jc w:val="both"/>
        <w:rPr>
          <w:rFonts w:ascii="Arial" w:eastAsia="Arial" w:hAnsi="Arial" w:cs="Arial"/>
          <w:color w:val="000000"/>
        </w:rPr>
      </w:pPr>
      <w:r>
        <w:rPr>
          <w:rFonts w:ascii="Arial" w:eastAsia="Arial" w:hAnsi="Arial" w:cs="Arial"/>
        </w:rPr>
        <w:t xml:space="preserve">                      </w:t>
      </w:r>
      <w:r>
        <w:rPr>
          <w:rFonts w:ascii="Arial" w:hAnsi="Arial" w:cs="Arial"/>
        </w:rPr>
        <w:t>C</w:t>
      </w:r>
      <w:r>
        <w:rPr>
          <w:rFonts w:ascii="Arial" w:hAnsi="Arial" w:cs="Arial"/>
          <w:vertAlign w:val="subscript"/>
        </w:rPr>
        <w:t xml:space="preserve">o </w:t>
      </w:r>
      <w:r>
        <w:rPr>
          <w:rFonts w:ascii="Arial" w:hAnsi="Arial" w:cs="Arial"/>
        </w:rPr>
        <w:t xml:space="preserve">( cena brutto badanej oferty)                                                 </w:t>
      </w:r>
    </w:p>
    <w:p w14:paraId="65921A08" w14:textId="77777777" w:rsidR="001A1378" w:rsidRDefault="001A1378">
      <w:pPr>
        <w:jc w:val="both"/>
        <w:rPr>
          <w:rFonts w:ascii="Arial" w:hAnsi="Arial" w:cs="Arial"/>
          <w:b/>
          <w:sz w:val="22"/>
          <w:szCs w:val="22"/>
        </w:rPr>
      </w:pPr>
    </w:p>
    <w:p w14:paraId="30FD8172" w14:textId="77777777" w:rsidR="001A1378" w:rsidRDefault="001A1378">
      <w:pPr>
        <w:jc w:val="both"/>
        <w:rPr>
          <w:rFonts w:ascii="Arial" w:hAnsi="Arial" w:cs="Arial"/>
          <w:bCs/>
          <w:color w:val="000000"/>
          <w:sz w:val="22"/>
          <w:szCs w:val="22"/>
        </w:rPr>
      </w:pPr>
      <w:r>
        <w:rPr>
          <w:rFonts w:ascii="Arial" w:hAnsi="Arial" w:cs="Arial"/>
          <w:b/>
        </w:rPr>
        <w:t>Kryterium 2:</w:t>
      </w:r>
      <w:r>
        <w:rPr>
          <w:rFonts w:ascii="Arial" w:hAnsi="Arial" w:cs="Arial"/>
        </w:rPr>
        <w:t xml:space="preserve"> </w:t>
      </w:r>
      <w:r>
        <w:rPr>
          <w:rFonts w:ascii="Arial" w:hAnsi="Arial" w:cs="Arial"/>
          <w:b/>
          <w:bCs/>
          <w:color w:val="000000"/>
        </w:rPr>
        <w:t xml:space="preserve">GWARANCJA </w:t>
      </w:r>
    </w:p>
    <w:p w14:paraId="085BB268" w14:textId="77777777" w:rsidR="001A1378" w:rsidRDefault="001A1378">
      <w:pPr>
        <w:jc w:val="both"/>
        <w:rPr>
          <w:rFonts w:ascii="Arial" w:hAnsi="Arial" w:cs="Arial"/>
          <w:bCs/>
          <w:color w:val="000000"/>
          <w:sz w:val="22"/>
          <w:szCs w:val="22"/>
        </w:rPr>
      </w:pPr>
      <w:r>
        <w:rPr>
          <w:rFonts w:ascii="Arial" w:hAnsi="Arial" w:cs="Arial"/>
          <w:bCs/>
          <w:color w:val="000000"/>
          <w:sz w:val="22"/>
          <w:szCs w:val="22"/>
        </w:rPr>
        <w:t xml:space="preserve">Uwaga: </w:t>
      </w:r>
    </w:p>
    <w:p w14:paraId="40D7F7E7" w14:textId="77777777" w:rsidR="001A1378" w:rsidRDefault="001A1378" w:rsidP="002A068C">
      <w:pPr>
        <w:ind w:left="567" w:hanging="284"/>
        <w:jc w:val="both"/>
        <w:rPr>
          <w:rFonts w:ascii="Arial" w:hAnsi="Arial" w:cs="Arial"/>
          <w:bCs/>
          <w:color w:val="000000"/>
          <w:sz w:val="22"/>
          <w:szCs w:val="22"/>
        </w:rPr>
      </w:pPr>
      <w:r>
        <w:rPr>
          <w:rFonts w:ascii="Arial" w:hAnsi="Arial" w:cs="Arial"/>
          <w:bCs/>
          <w:color w:val="000000"/>
          <w:sz w:val="22"/>
          <w:szCs w:val="22"/>
        </w:rPr>
        <w:t>1.</w:t>
      </w:r>
      <w:r>
        <w:rPr>
          <w:rFonts w:ascii="Arial" w:hAnsi="Arial" w:cs="Arial"/>
          <w:bCs/>
          <w:color w:val="000000"/>
          <w:sz w:val="22"/>
          <w:szCs w:val="22"/>
        </w:rPr>
        <w:tab/>
        <w:t xml:space="preserve">Oferta z terminem krótszym niż </w:t>
      </w:r>
      <w:r w:rsidRPr="00453FA3">
        <w:rPr>
          <w:rFonts w:ascii="Arial" w:hAnsi="Arial" w:cs="Arial"/>
          <w:bCs/>
          <w:color w:val="000000"/>
          <w:sz w:val="22"/>
          <w:szCs w:val="22"/>
        </w:rPr>
        <w:t>36</w:t>
      </w:r>
      <w:r>
        <w:rPr>
          <w:rFonts w:ascii="Arial" w:hAnsi="Arial" w:cs="Arial"/>
          <w:bCs/>
          <w:color w:val="000000"/>
          <w:sz w:val="22"/>
          <w:szCs w:val="22"/>
        </w:rPr>
        <w:t xml:space="preserve"> miesięcy zostanie uznana za niezgodną z zapisami SWZ.</w:t>
      </w:r>
    </w:p>
    <w:p w14:paraId="384E34A2" w14:textId="77777777" w:rsidR="001A1378" w:rsidRDefault="001A1378" w:rsidP="002A068C">
      <w:pPr>
        <w:ind w:left="567" w:hanging="284"/>
        <w:jc w:val="both"/>
        <w:rPr>
          <w:rFonts w:ascii="Arial" w:hAnsi="Arial" w:cs="Arial"/>
          <w:bCs/>
          <w:color w:val="000000"/>
          <w:sz w:val="22"/>
          <w:szCs w:val="22"/>
        </w:rPr>
      </w:pPr>
      <w:r>
        <w:rPr>
          <w:rFonts w:ascii="Arial" w:hAnsi="Arial" w:cs="Arial"/>
          <w:bCs/>
          <w:color w:val="000000"/>
          <w:sz w:val="22"/>
          <w:szCs w:val="22"/>
        </w:rPr>
        <w:t>2.</w:t>
      </w:r>
      <w:r>
        <w:rPr>
          <w:rFonts w:ascii="Arial" w:hAnsi="Arial" w:cs="Arial"/>
          <w:bCs/>
          <w:color w:val="000000"/>
          <w:sz w:val="22"/>
          <w:szCs w:val="22"/>
        </w:rPr>
        <w:tab/>
        <w:t>Oferta z terminem gwarancji dłuższym niż 60 miesięcy, przy ocenie ofert otrzyma ilość punktów jak dla terminu gwarancji 60 miesięcy.</w:t>
      </w:r>
    </w:p>
    <w:p w14:paraId="2B45EAEB" w14:textId="77777777" w:rsidR="001A1378" w:rsidRDefault="001A1378">
      <w:pPr>
        <w:jc w:val="both"/>
        <w:rPr>
          <w:rFonts w:ascii="Arial" w:hAnsi="Arial" w:cs="Arial"/>
          <w:bCs/>
          <w:color w:val="000000"/>
          <w:sz w:val="22"/>
          <w:szCs w:val="22"/>
        </w:rPr>
      </w:pPr>
    </w:p>
    <w:p w14:paraId="3451F876" w14:textId="77777777" w:rsidR="001A1378" w:rsidRDefault="001A1378">
      <w:pPr>
        <w:jc w:val="both"/>
        <w:rPr>
          <w:rFonts w:ascii="Arial" w:hAnsi="Arial" w:cs="Arial"/>
          <w:bCs/>
          <w:color w:val="000000"/>
        </w:rPr>
      </w:pPr>
      <w:r>
        <w:rPr>
          <w:rFonts w:ascii="Arial" w:hAnsi="Arial" w:cs="Arial"/>
          <w:bCs/>
          <w:color w:val="000000"/>
        </w:rPr>
        <w:t>Ocena będzie następowała wg. wzoru:</w:t>
      </w:r>
    </w:p>
    <w:p w14:paraId="47B59E75" w14:textId="77777777" w:rsidR="001A1378" w:rsidRDefault="001A1378">
      <w:pPr>
        <w:jc w:val="both"/>
        <w:rPr>
          <w:rFonts w:ascii="Arial" w:hAnsi="Arial" w:cs="Arial"/>
          <w:b/>
          <w:bCs/>
          <w:color w:val="000000"/>
          <w:sz w:val="22"/>
          <w:szCs w:val="22"/>
        </w:rPr>
      </w:pPr>
    </w:p>
    <w:p w14:paraId="1D8CD54F" w14:textId="77777777" w:rsidR="001A1378" w:rsidRDefault="001A1378">
      <w:pPr>
        <w:jc w:val="both"/>
        <w:rPr>
          <w:rFonts w:ascii="Arial" w:eastAsia="Arial" w:hAnsi="Arial" w:cs="Arial"/>
          <w:bCs/>
          <w:color w:val="000000"/>
        </w:rPr>
      </w:pPr>
      <w:r>
        <w:rPr>
          <w:rFonts w:ascii="Arial" w:eastAsia="Arial" w:hAnsi="Arial" w:cs="Arial"/>
          <w:bCs/>
          <w:color w:val="000000"/>
        </w:rPr>
        <w:t xml:space="preserve">          </w:t>
      </w:r>
      <w:r>
        <w:rPr>
          <w:rFonts w:ascii="Arial" w:hAnsi="Arial" w:cs="Arial"/>
          <w:bCs/>
          <w:color w:val="000000"/>
        </w:rPr>
        <w:t xml:space="preserve">Go ( okres gwarancji  oferty badanej ( minimum 36 miesięcy, </w:t>
      </w:r>
    </w:p>
    <w:p w14:paraId="3EDFF345" w14:textId="77777777" w:rsidR="001A1378" w:rsidRDefault="001A1378">
      <w:pPr>
        <w:jc w:val="both"/>
        <w:rPr>
          <w:rFonts w:ascii="Arial" w:hAnsi="Arial" w:cs="Arial"/>
          <w:bCs/>
          <w:color w:val="000000"/>
        </w:rPr>
      </w:pPr>
      <w:r>
        <w:rPr>
          <w:rFonts w:ascii="Arial" w:eastAsia="Arial" w:hAnsi="Arial" w:cs="Arial"/>
          <w:bCs/>
          <w:color w:val="000000"/>
        </w:rPr>
        <w:t xml:space="preserve">                                                                    </w:t>
      </w:r>
      <w:r>
        <w:rPr>
          <w:rFonts w:ascii="Arial" w:hAnsi="Arial" w:cs="Arial"/>
          <w:bCs/>
          <w:color w:val="000000"/>
        </w:rPr>
        <w:t>maksimum 60 miesięcy)</w:t>
      </w:r>
    </w:p>
    <w:p w14:paraId="3084610E" w14:textId="77777777" w:rsidR="001A1378" w:rsidRDefault="001A1378">
      <w:pPr>
        <w:jc w:val="both"/>
        <w:rPr>
          <w:rFonts w:ascii="Arial" w:eastAsia="Arial" w:hAnsi="Arial" w:cs="Arial"/>
          <w:bCs/>
          <w:color w:val="000000"/>
        </w:rPr>
      </w:pPr>
      <w:r>
        <w:rPr>
          <w:rFonts w:ascii="Arial" w:hAnsi="Arial" w:cs="Arial"/>
          <w:bCs/>
          <w:color w:val="000000"/>
        </w:rPr>
        <w:t xml:space="preserve">G =    __________________________________________________    x 100 x 40% </w:t>
      </w:r>
    </w:p>
    <w:p w14:paraId="618C1865" w14:textId="77777777" w:rsidR="001A1378" w:rsidRDefault="001A1378">
      <w:pPr>
        <w:jc w:val="both"/>
        <w:rPr>
          <w:rFonts w:ascii="Arial" w:hAnsi="Arial" w:cs="Arial"/>
          <w:b/>
          <w:bCs/>
          <w:color w:val="000000"/>
          <w:sz w:val="22"/>
          <w:szCs w:val="22"/>
        </w:rPr>
      </w:pPr>
      <w:r>
        <w:rPr>
          <w:rFonts w:ascii="Arial" w:eastAsia="Arial" w:hAnsi="Arial" w:cs="Arial"/>
          <w:bCs/>
          <w:color w:val="000000"/>
        </w:rPr>
        <w:t xml:space="preserve">                        </w:t>
      </w:r>
      <w:proofErr w:type="spellStart"/>
      <w:r>
        <w:rPr>
          <w:rFonts w:ascii="Arial" w:hAnsi="Arial" w:cs="Arial"/>
          <w:bCs/>
          <w:color w:val="000000"/>
        </w:rPr>
        <w:t>Gn</w:t>
      </w:r>
      <w:proofErr w:type="spellEnd"/>
      <w:r>
        <w:rPr>
          <w:rFonts w:ascii="Arial" w:hAnsi="Arial" w:cs="Arial"/>
          <w:bCs/>
          <w:color w:val="000000"/>
        </w:rPr>
        <w:t xml:space="preserve"> ( najdłuższy okres gwarancji )</w:t>
      </w:r>
    </w:p>
    <w:p w14:paraId="5690D160" w14:textId="77777777" w:rsidR="001A1378" w:rsidRDefault="001A1378">
      <w:pPr>
        <w:jc w:val="both"/>
        <w:rPr>
          <w:rFonts w:ascii="Arial" w:hAnsi="Arial" w:cs="Arial"/>
          <w:b/>
          <w:bCs/>
          <w:color w:val="000000"/>
          <w:sz w:val="22"/>
          <w:szCs w:val="22"/>
        </w:rPr>
      </w:pPr>
    </w:p>
    <w:p w14:paraId="0CBD454B" w14:textId="77777777" w:rsidR="001A1378" w:rsidRDefault="001A1378">
      <w:pPr>
        <w:jc w:val="both"/>
        <w:rPr>
          <w:rFonts w:ascii="Arial" w:hAnsi="Arial" w:cs="Arial"/>
          <w:b/>
          <w:bCs/>
          <w:color w:val="000000"/>
        </w:rPr>
      </w:pPr>
      <w:r>
        <w:rPr>
          <w:rFonts w:ascii="Arial" w:hAnsi="Arial" w:cs="Arial"/>
          <w:b/>
          <w:bCs/>
          <w:color w:val="000000"/>
        </w:rPr>
        <w:t>OCENA  OFERTY = C+G</w:t>
      </w:r>
    </w:p>
    <w:p w14:paraId="5417F38F" w14:textId="77777777" w:rsidR="001A1378" w:rsidRDefault="001A1378">
      <w:pPr>
        <w:jc w:val="both"/>
        <w:rPr>
          <w:rFonts w:ascii="Arial" w:hAnsi="Arial" w:cs="Arial"/>
          <w:b/>
          <w:bCs/>
          <w:color w:val="000000"/>
        </w:rPr>
      </w:pPr>
    </w:p>
    <w:p w14:paraId="35E7A053" w14:textId="77777777" w:rsidR="001A1378" w:rsidRPr="002A068C" w:rsidRDefault="000B5A7D" w:rsidP="002A068C">
      <w:pPr>
        <w:ind w:left="284" w:hanging="284"/>
        <w:jc w:val="both"/>
        <w:rPr>
          <w:rFonts w:ascii="Arial" w:eastAsia="Calibri" w:hAnsi="Arial" w:cs="Arial"/>
          <w:color w:val="000000"/>
          <w:sz w:val="22"/>
          <w:szCs w:val="22"/>
        </w:rPr>
      </w:pPr>
      <w:r>
        <w:rPr>
          <w:rFonts w:ascii="Arial" w:hAnsi="Arial" w:cs="Arial"/>
          <w:color w:val="000000"/>
          <w:sz w:val="22"/>
          <w:szCs w:val="22"/>
        </w:rPr>
        <w:t xml:space="preserve"> </w:t>
      </w:r>
      <w:r w:rsidRPr="002A068C">
        <w:rPr>
          <w:rFonts w:ascii="Arial" w:eastAsia="Calibri" w:hAnsi="Arial" w:cs="Arial"/>
          <w:color w:val="000000"/>
          <w:sz w:val="22"/>
          <w:szCs w:val="22"/>
        </w:rPr>
        <w:t xml:space="preserve">6. </w:t>
      </w:r>
      <w:r w:rsidR="001A1378" w:rsidRPr="002A068C">
        <w:rPr>
          <w:rFonts w:ascii="Arial" w:eastAsia="Calibri" w:hAnsi="Arial" w:cs="Arial"/>
          <w:color w:val="000000"/>
          <w:sz w:val="22"/>
          <w:szCs w:val="22"/>
        </w:rPr>
        <w:t xml:space="preserve">Wynik - oferta, która przedstawia najkorzystniejszy bilans ceny i gwarancji, otrzyma największą liczbę przyznanych punktów, zostanie uznana za najkorzystniejszą, pozostałe oferty zostaną sklasyfikowane zgodnie z ilością uzyskanych punktów. </w:t>
      </w:r>
    </w:p>
    <w:p w14:paraId="11FE4ECC" w14:textId="77777777" w:rsidR="001A1378" w:rsidRPr="002A068C" w:rsidRDefault="001A1378" w:rsidP="002A068C">
      <w:pPr>
        <w:ind w:left="284" w:hanging="284"/>
        <w:jc w:val="both"/>
        <w:rPr>
          <w:rFonts w:ascii="Arial" w:eastAsia="Calibri" w:hAnsi="Arial" w:cs="Arial"/>
          <w:color w:val="000000"/>
          <w:sz w:val="22"/>
          <w:szCs w:val="22"/>
        </w:rPr>
      </w:pPr>
      <w:r w:rsidRPr="002A068C">
        <w:rPr>
          <w:rFonts w:ascii="Arial" w:eastAsia="Calibri" w:hAnsi="Arial" w:cs="Arial"/>
          <w:color w:val="000000"/>
          <w:sz w:val="22"/>
          <w:szCs w:val="22"/>
        </w:rPr>
        <w:t>7. Realizacja zamówienia zostanie powierzona Wykonawcy, który:</w:t>
      </w:r>
    </w:p>
    <w:p w14:paraId="642195E4" w14:textId="77777777" w:rsidR="001A1378" w:rsidRPr="002A068C" w:rsidRDefault="001A1378" w:rsidP="002A068C">
      <w:pPr>
        <w:ind w:left="709" w:hanging="284"/>
        <w:jc w:val="both"/>
        <w:rPr>
          <w:rFonts w:ascii="Arial" w:eastAsia="Calibri" w:hAnsi="Arial" w:cs="Arial"/>
          <w:color w:val="000000"/>
          <w:sz w:val="22"/>
          <w:szCs w:val="22"/>
        </w:rPr>
      </w:pPr>
      <w:r w:rsidRPr="002A068C">
        <w:rPr>
          <w:rFonts w:ascii="Arial" w:eastAsia="Calibri" w:hAnsi="Arial" w:cs="Arial"/>
          <w:color w:val="000000"/>
          <w:sz w:val="22"/>
          <w:szCs w:val="22"/>
        </w:rPr>
        <w:t>1) spełni wymagania określone w niniejszej SWZ oraz ustawie PZP</w:t>
      </w:r>
    </w:p>
    <w:p w14:paraId="778024FD" w14:textId="77777777" w:rsidR="001A1378" w:rsidRPr="002A068C" w:rsidRDefault="001A1378" w:rsidP="002A068C">
      <w:pPr>
        <w:ind w:left="709" w:hanging="284"/>
        <w:jc w:val="both"/>
        <w:rPr>
          <w:rFonts w:ascii="Arial" w:eastAsia="Calibri" w:hAnsi="Arial" w:cs="Arial"/>
          <w:color w:val="000000"/>
          <w:sz w:val="22"/>
          <w:szCs w:val="22"/>
        </w:rPr>
      </w:pPr>
      <w:r w:rsidRPr="002A068C">
        <w:rPr>
          <w:rFonts w:ascii="Arial" w:eastAsia="Calibri" w:hAnsi="Arial" w:cs="Arial"/>
          <w:color w:val="000000"/>
          <w:sz w:val="22"/>
          <w:szCs w:val="22"/>
        </w:rPr>
        <w:t>2) przedłoży ofertę, która  uzyska najwyższą ilość punktów.</w:t>
      </w:r>
    </w:p>
    <w:p w14:paraId="0A1803F6" w14:textId="77777777" w:rsidR="001A1378" w:rsidRPr="002A068C" w:rsidRDefault="001A1378" w:rsidP="002A068C">
      <w:pPr>
        <w:ind w:left="284" w:hanging="284"/>
        <w:jc w:val="both"/>
        <w:rPr>
          <w:rFonts w:ascii="Arial" w:eastAsia="Calibri" w:hAnsi="Arial" w:cs="Arial"/>
          <w:color w:val="000000"/>
          <w:sz w:val="22"/>
          <w:szCs w:val="22"/>
        </w:rPr>
      </w:pPr>
      <w:r w:rsidRPr="002A068C">
        <w:rPr>
          <w:rFonts w:ascii="Arial" w:eastAsia="Calibri" w:hAnsi="Arial" w:cs="Arial"/>
          <w:color w:val="000000"/>
          <w:sz w:val="22"/>
          <w:szCs w:val="22"/>
        </w:rPr>
        <w:t>8.</w:t>
      </w:r>
      <w:r w:rsidR="002A068C">
        <w:rPr>
          <w:rFonts w:ascii="Arial" w:eastAsia="Calibri" w:hAnsi="Arial" w:cs="Arial"/>
          <w:color w:val="000000"/>
          <w:sz w:val="22"/>
          <w:szCs w:val="22"/>
        </w:rPr>
        <w:t xml:space="preserve"> </w:t>
      </w:r>
      <w:r w:rsidRPr="002A068C">
        <w:rPr>
          <w:rFonts w:ascii="Arial" w:eastAsia="Calibri" w:hAnsi="Arial" w:cs="Arial"/>
          <w:color w:val="000000"/>
          <w:sz w:val="22"/>
          <w:szCs w:val="22"/>
        </w:rPr>
        <w:t>Zamawiający nie przewiduje przeprowadzenia aukcji elektronicznej w celu wyboru najkorzystniejszej spośród ofert uznanych za ważne.</w:t>
      </w:r>
    </w:p>
    <w:p w14:paraId="565CA632" w14:textId="77777777" w:rsidR="001A1378" w:rsidRDefault="001A1378" w:rsidP="002A068C">
      <w:pPr>
        <w:ind w:left="284" w:hanging="284"/>
        <w:jc w:val="both"/>
        <w:rPr>
          <w:rFonts w:ascii="Arial" w:hAnsi="Arial" w:cs="Arial"/>
          <w:color w:val="000000"/>
          <w:sz w:val="22"/>
          <w:szCs w:val="22"/>
        </w:rPr>
      </w:pPr>
      <w:r>
        <w:rPr>
          <w:rFonts w:ascii="Arial" w:hAnsi="Arial" w:cs="Arial"/>
          <w:sz w:val="22"/>
          <w:szCs w:val="22"/>
        </w:rPr>
        <w:t>9.</w:t>
      </w:r>
      <w:r w:rsidR="000B5A7D">
        <w:rPr>
          <w:rFonts w:ascii="Arial" w:hAnsi="Arial" w:cs="Arial"/>
          <w:sz w:val="22"/>
          <w:szCs w:val="22"/>
        </w:rPr>
        <w:t xml:space="preserve"> </w:t>
      </w:r>
      <w:r w:rsidR="001F7BDD">
        <w:rPr>
          <w:rFonts w:ascii="Arial" w:hAnsi="Arial" w:cs="Arial"/>
          <w:sz w:val="22"/>
          <w:szCs w:val="22"/>
        </w:rPr>
        <w:t xml:space="preserve">Zgodnie z art. 225 pkt. 1 ustawy </w:t>
      </w:r>
      <w:proofErr w:type="spellStart"/>
      <w:r w:rsidR="001F7BDD">
        <w:rPr>
          <w:rFonts w:ascii="Arial" w:hAnsi="Arial" w:cs="Arial"/>
          <w:sz w:val="22"/>
          <w:szCs w:val="22"/>
        </w:rPr>
        <w:t>Pzp</w:t>
      </w:r>
      <w:proofErr w:type="spellEnd"/>
      <w:r w:rsidR="001F7BDD">
        <w:rPr>
          <w:rFonts w:ascii="Arial" w:hAnsi="Arial" w:cs="Arial"/>
          <w:sz w:val="22"/>
          <w:szCs w:val="22"/>
        </w:rPr>
        <w:t xml:space="preserve"> jeżeli złożono ofertę, której wybór prowadziłby do powstania u Zamawiającego obowiązku podatkowego zgodnie z ustawą z dnia 11 marca 2004 </w:t>
      </w:r>
      <w:proofErr w:type="spellStart"/>
      <w:r w:rsidR="001F7BDD">
        <w:rPr>
          <w:rFonts w:ascii="Arial" w:hAnsi="Arial" w:cs="Arial"/>
          <w:sz w:val="22"/>
          <w:szCs w:val="22"/>
        </w:rPr>
        <w:t>r.o</w:t>
      </w:r>
      <w:proofErr w:type="spellEnd"/>
      <w:r w:rsidR="001F7BDD">
        <w:rPr>
          <w:rFonts w:ascii="Arial" w:hAnsi="Arial" w:cs="Arial"/>
          <w:sz w:val="22"/>
          <w:szCs w:val="22"/>
        </w:rPr>
        <w:t xml:space="preserve"> podatku od towarów i usług .Zamawiający w celu oceny takiej oferty dolicza do przedstawionej w niej ceny kwotę podatku od towarów i usług, którą miałby obowiązek </w:t>
      </w:r>
      <w:r w:rsidR="001F7BDD">
        <w:rPr>
          <w:rFonts w:ascii="Arial" w:hAnsi="Arial" w:cs="Arial"/>
          <w:sz w:val="22"/>
          <w:szCs w:val="22"/>
        </w:rPr>
        <w:lastRenderedPageBreak/>
        <w:t xml:space="preserve">rozliczyć zgodnie z tymi przepisami. Wykonawca, składając ofertę, informuje Zamawiającego, czy </w:t>
      </w:r>
      <w:bookmarkStart w:id="13" w:name="_Hlk160448287"/>
      <w:r w:rsidR="001F7BDD">
        <w:rPr>
          <w:rFonts w:ascii="Arial" w:hAnsi="Arial" w:cs="Arial"/>
          <w:sz w:val="22"/>
          <w:szCs w:val="22"/>
        </w:rPr>
        <w:t>wybór oferty będzie prowadzić do powstania u Zamawiającego obowiązku podatkowego</w:t>
      </w:r>
      <w:bookmarkEnd w:id="13"/>
      <w:r w:rsidR="001F7BDD">
        <w:rPr>
          <w:rFonts w:ascii="Arial" w:hAnsi="Arial" w:cs="Arial"/>
          <w:sz w:val="22"/>
          <w:szCs w:val="22"/>
        </w:rPr>
        <w:t xml:space="preserve">, wskazując nazwę (rodzaj) towaru lub  usługi, których dostawa lub świadczenie będą prowadzić do powstania obowiązku podatkowego, oraz wskazuje wartość towaru lub usługi objętej obowiązkiem podatkowym Zamawiającego bez kwoty podatku. Wykonawca ma obowiązek wskazać stawkę podatku od towarów i usług, która zgodnie z wiedzą Wykonawcy będzie miała zastosowanie.  </w:t>
      </w:r>
    </w:p>
    <w:p w14:paraId="3B609DFD" w14:textId="77777777" w:rsidR="001A1378" w:rsidRDefault="001A1378">
      <w:pPr>
        <w:tabs>
          <w:tab w:val="left" w:pos="0"/>
        </w:tabs>
        <w:spacing w:line="182" w:lineRule="exact"/>
        <w:rPr>
          <w:bCs/>
          <w:color w:val="FF0000"/>
          <w:sz w:val="22"/>
        </w:rPr>
      </w:pPr>
    </w:p>
    <w:p w14:paraId="0499B3E0" w14:textId="77777777" w:rsidR="001A1378" w:rsidRDefault="001A1378">
      <w:pPr>
        <w:pBdr>
          <w:top w:val="single" w:sz="4" w:space="1" w:color="000000"/>
          <w:left w:val="single" w:sz="4" w:space="4" w:color="000000"/>
          <w:bottom w:val="single" w:sz="4" w:space="1" w:color="000000"/>
          <w:right w:val="single" w:sz="4" w:space="4" w:color="000000"/>
        </w:pBdr>
        <w:tabs>
          <w:tab w:val="left" w:pos="0"/>
        </w:tabs>
        <w:ind w:right="260"/>
        <w:rPr>
          <w:rFonts w:ascii="Arial" w:eastAsia="Arial" w:hAnsi="Arial" w:cs="Arial"/>
          <w:b/>
          <w:sz w:val="22"/>
        </w:rPr>
      </w:pPr>
      <w:r>
        <w:rPr>
          <w:rFonts w:ascii="Arial" w:eastAsia="Arial" w:hAnsi="Arial" w:cs="Arial"/>
          <w:b/>
          <w:sz w:val="22"/>
        </w:rPr>
        <w:t xml:space="preserve">XVI. </w:t>
      </w:r>
      <w:r>
        <w:rPr>
          <w:rFonts w:ascii="Arial" w:eastAsia="Arial" w:hAnsi="Arial" w:cs="Arial"/>
          <w:b/>
          <w:sz w:val="22"/>
        </w:rPr>
        <w:tab/>
        <w:t>Informacja o formalnościach, jakie powinny zostać dopełnione po wyborze oferty w celu zawarcia umowy w sprawie zamówienia publicznego.</w:t>
      </w:r>
    </w:p>
    <w:p w14:paraId="17965E5C" w14:textId="77777777" w:rsidR="001A1378" w:rsidRDefault="001A1378">
      <w:pPr>
        <w:tabs>
          <w:tab w:val="left" w:pos="0"/>
        </w:tabs>
        <w:ind w:right="260"/>
        <w:rPr>
          <w:rFonts w:ascii="Arial" w:eastAsia="Arial" w:hAnsi="Arial" w:cs="Arial"/>
          <w:b/>
          <w:sz w:val="22"/>
        </w:rPr>
      </w:pPr>
    </w:p>
    <w:p w14:paraId="7EAEBBEC" w14:textId="77777777" w:rsidR="001A1378" w:rsidRDefault="001A1378">
      <w:pPr>
        <w:tabs>
          <w:tab w:val="left" w:pos="0"/>
        </w:tabs>
        <w:spacing w:line="19" w:lineRule="exact"/>
        <w:rPr>
          <w:rFonts w:ascii="Arial" w:eastAsia="Arial" w:hAnsi="Arial" w:cs="Arial"/>
          <w:b/>
          <w:sz w:val="22"/>
        </w:rPr>
      </w:pPr>
    </w:p>
    <w:p w14:paraId="106C3809" w14:textId="77777777" w:rsidR="001A1378" w:rsidRDefault="001A1378" w:rsidP="001F7BDD">
      <w:pPr>
        <w:tabs>
          <w:tab w:val="left" w:pos="540"/>
        </w:tabs>
        <w:spacing w:line="232" w:lineRule="auto"/>
        <w:ind w:left="284" w:right="240" w:hanging="284"/>
        <w:jc w:val="both"/>
        <w:rPr>
          <w:rFonts w:ascii="Arial" w:eastAsia="Arial" w:hAnsi="Arial" w:cs="Arial"/>
          <w:sz w:val="22"/>
        </w:rPr>
      </w:pPr>
      <w:r>
        <w:rPr>
          <w:rFonts w:ascii="Arial" w:eastAsia="Arial" w:hAnsi="Arial" w:cs="Arial"/>
          <w:sz w:val="22"/>
        </w:rPr>
        <w:t>1.</w:t>
      </w:r>
      <w:r>
        <w:rPr>
          <w:rFonts w:ascii="Arial" w:eastAsia="Arial" w:hAnsi="Arial" w:cs="Arial"/>
          <w:sz w:val="22"/>
        </w:rPr>
        <w:tab/>
        <w:t xml:space="preserve">Zamawiający zawiera umowę w sprawie zamówienia publicznego, z uwzględnieniem art. 577 ustawy </w:t>
      </w:r>
      <w:proofErr w:type="spellStart"/>
      <w:r>
        <w:rPr>
          <w:rFonts w:ascii="Arial" w:eastAsia="Arial" w:hAnsi="Arial" w:cs="Arial"/>
          <w:sz w:val="22"/>
        </w:rPr>
        <w:t>Pzp</w:t>
      </w:r>
      <w:proofErr w:type="spellEnd"/>
      <w:r>
        <w:rPr>
          <w:rFonts w:ascii="Arial" w:eastAsia="Arial" w:hAnsi="Arial" w:cs="Arial"/>
          <w:sz w:val="22"/>
        </w:rPr>
        <w:t>, w terminie nie krótszym niż 5 dni od dnia przesłania zawiadomienia o wyborze najkorzystniejszej oferty, jeżeli zawiadomienie to zostało przesłane przy użyciu środków komunikacji elektronicznej, albo 10 dni, jeżeli zostało przesłane w inny sposób.</w:t>
      </w:r>
    </w:p>
    <w:p w14:paraId="22AE68F2" w14:textId="77777777" w:rsidR="001A1378" w:rsidRDefault="001A1378" w:rsidP="001F7BDD">
      <w:pPr>
        <w:tabs>
          <w:tab w:val="left" w:pos="540"/>
        </w:tabs>
        <w:spacing w:line="232" w:lineRule="auto"/>
        <w:ind w:left="284" w:right="240" w:hanging="284"/>
        <w:jc w:val="both"/>
        <w:rPr>
          <w:rFonts w:ascii="Arial" w:eastAsia="Arial" w:hAnsi="Arial" w:cs="Arial"/>
          <w:sz w:val="22"/>
        </w:rPr>
      </w:pPr>
      <w:r>
        <w:rPr>
          <w:rFonts w:ascii="Arial" w:eastAsia="Arial" w:hAnsi="Arial" w:cs="Arial"/>
          <w:sz w:val="22"/>
        </w:rPr>
        <w:t>2.</w:t>
      </w:r>
      <w:r>
        <w:rPr>
          <w:rFonts w:ascii="Arial" w:eastAsia="Arial" w:hAnsi="Arial" w:cs="Arial"/>
          <w:sz w:val="22"/>
        </w:rPr>
        <w:tab/>
        <w:t>Zamawiający może zawrzeć umowę w sprawie zamówienia publicznego przed upływem terminu, o którym mowa w ust. 1, jeżeli w postępowaniu o udzielenie zamówienia złożono tylko jedną ofertą.</w:t>
      </w:r>
    </w:p>
    <w:p w14:paraId="17FCBDD2" w14:textId="27EE4676" w:rsidR="001A1378" w:rsidRDefault="001A1378" w:rsidP="001F7BDD">
      <w:pPr>
        <w:tabs>
          <w:tab w:val="left" w:pos="540"/>
        </w:tabs>
        <w:spacing w:line="232" w:lineRule="auto"/>
        <w:ind w:left="284" w:right="240" w:hanging="284"/>
        <w:jc w:val="both"/>
        <w:rPr>
          <w:rFonts w:ascii="Arial" w:eastAsia="Arial" w:hAnsi="Arial" w:cs="Arial"/>
          <w:sz w:val="22"/>
        </w:rPr>
      </w:pPr>
      <w:r>
        <w:rPr>
          <w:rFonts w:ascii="Arial" w:eastAsia="Arial" w:hAnsi="Arial" w:cs="Arial"/>
          <w:sz w:val="22"/>
        </w:rPr>
        <w:t>3.</w:t>
      </w:r>
      <w:r>
        <w:rPr>
          <w:rFonts w:ascii="Arial" w:eastAsia="Arial" w:hAnsi="Arial" w:cs="Arial"/>
          <w:sz w:val="22"/>
        </w:rPr>
        <w:tab/>
        <w:t>Wykonawca, którego oferta została wybrana jako najkorzystniejsza, zostanie poinformowany przez Zamawiającego o miejscu i terminie podpisania umowy.</w:t>
      </w:r>
    </w:p>
    <w:p w14:paraId="560AD3B7" w14:textId="77777777" w:rsidR="001A1378" w:rsidRDefault="001A1378" w:rsidP="001F7BDD">
      <w:pPr>
        <w:tabs>
          <w:tab w:val="left" w:pos="540"/>
        </w:tabs>
        <w:spacing w:line="232" w:lineRule="auto"/>
        <w:ind w:left="284" w:right="240" w:hanging="284"/>
        <w:jc w:val="both"/>
        <w:rPr>
          <w:rFonts w:ascii="Arial" w:eastAsia="Arial" w:hAnsi="Arial" w:cs="Arial"/>
          <w:sz w:val="22"/>
        </w:rPr>
      </w:pPr>
      <w:r>
        <w:rPr>
          <w:rFonts w:ascii="Arial" w:eastAsia="Arial" w:hAnsi="Arial" w:cs="Arial"/>
          <w:sz w:val="22"/>
        </w:rPr>
        <w:t>4.</w:t>
      </w:r>
      <w:r>
        <w:rPr>
          <w:rFonts w:ascii="Arial" w:eastAsia="Arial" w:hAnsi="Arial" w:cs="Arial"/>
          <w:sz w:val="22"/>
        </w:rPr>
        <w:tab/>
        <w:t xml:space="preserve">Wykonawca, o którym mowa w ust. 1, ma obowiązek zawrzeć umowę w sprawie zamówienia na warunkach określonych w projektowanych postanowieniach umowy, które stanowią </w:t>
      </w:r>
      <w:r>
        <w:rPr>
          <w:rFonts w:ascii="Arial" w:eastAsia="Arial" w:hAnsi="Arial" w:cs="Arial"/>
          <w:b/>
          <w:sz w:val="22"/>
        </w:rPr>
        <w:t xml:space="preserve">Załącznik nr </w:t>
      </w:r>
      <w:r w:rsidRPr="00764EC7">
        <w:rPr>
          <w:rFonts w:ascii="Arial" w:eastAsia="Arial" w:hAnsi="Arial" w:cs="Arial"/>
          <w:b/>
          <w:sz w:val="22"/>
        </w:rPr>
        <w:t>5</w:t>
      </w:r>
      <w:r>
        <w:rPr>
          <w:rFonts w:ascii="Arial" w:eastAsia="Arial" w:hAnsi="Arial" w:cs="Arial"/>
          <w:b/>
          <w:sz w:val="22"/>
        </w:rPr>
        <w:t xml:space="preserve"> do SWZ</w:t>
      </w:r>
      <w:r>
        <w:rPr>
          <w:rFonts w:ascii="Arial" w:eastAsia="Arial" w:hAnsi="Arial" w:cs="Arial"/>
          <w:sz w:val="22"/>
        </w:rPr>
        <w:t>. Umowa zostanie uzupełniona o zapisy wynikające ze złożonej oferty.</w:t>
      </w:r>
    </w:p>
    <w:p w14:paraId="7868F6AF" w14:textId="7B11E82B" w:rsidR="001A1378" w:rsidRDefault="001A1378" w:rsidP="001F7BDD">
      <w:pPr>
        <w:tabs>
          <w:tab w:val="left" w:pos="540"/>
        </w:tabs>
        <w:spacing w:line="232" w:lineRule="auto"/>
        <w:ind w:left="284" w:right="240" w:hanging="284"/>
        <w:jc w:val="both"/>
        <w:rPr>
          <w:rFonts w:ascii="Arial" w:eastAsia="Arial" w:hAnsi="Arial" w:cs="Arial"/>
          <w:sz w:val="22"/>
        </w:rPr>
      </w:pPr>
      <w:r>
        <w:rPr>
          <w:rFonts w:ascii="Arial" w:eastAsia="Arial" w:hAnsi="Arial" w:cs="Arial"/>
          <w:sz w:val="22"/>
        </w:rPr>
        <w:t>5.</w:t>
      </w:r>
      <w:r>
        <w:rPr>
          <w:rFonts w:ascii="Arial" w:eastAsia="Arial" w:hAnsi="Arial" w:cs="Arial"/>
          <w:sz w:val="22"/>
        </w:rPr>
        <w:tab/>
        <w:t>Przed podpisaniem umowy Wykonawcy wspólnie ubiegający się o udzielenie zamówienia (w przypadku wyboru ich oferty jako najkorzystniejszej) przedstawią Zamawiającemu umowę regulującą współpracę tych Wykonawców.</w:t>
      </w:r>
    </w:p>
    <w:p w14:paraId="6DCC844B" w14:textId="77777777" w:rsidR="001A1378" w:rsidRDefault="001A1378" w:rsidP="001F7BDD">
      <w:pPr>
        <w:tabs>
          <w:tab w:val="left" w:pos="540"/>
        </w:tabs>
        <w:spacing w:line="232" w:lineRule="auto"/>
        <w:ind w:left="284" w:right="240" w:hanging="284"/>
        <w:jc w:val="both"/>
        <w:rPr>
          <w:sz w:val="22"/>
        </w:rPr>
      </w:pPr>
      <w:r>
        <w:rPr>
          <w:rFonts w:ascii="Arial" w:eastAsia="Arial" w:hAnsi="Arial" w:cs="Arial"/>
          <w:sz w:val="22"/>
        </w:rPr>
        <w:t>6.</w:t>
      </w:r>
      <w:r>
        <w:rPr>
          <w:rFonts w:ascii="Arial" w:eastAsia="Arial" w:hAnsi="Arial" w:cs="Arial"/>
          <w:sz w:val="22"/>
        </w:rPr>
        <w:tab/>
        <w:t>Jeżeli Wykonawca, którego oferta została wybrana jako najkorzystniejsza, uchyla się od zawarcia umowy w sprawie zamówienia publicznego Zamawiający może dokonać ponownego badania i oceny ofert spośród ofert pozostałych w postępowaniu Wykonawców albo unieważnić postępowanie.</w:t>
      </w:r>
    </w:p>
    <w:p w14:paraId="59FC20AA" w14:textId="77777777" w:rsidR="001A1378" w:rsidRDefault="001A1378">
      <w:pPr>
        <w:tabs>
          <w:tab w:val="left" w:pos="0"/>
        </w:tabs>
        <w:spacing w:line="255" w:lineRule="exact"/>
        <w:jc w:val="both"/>
        <w:rPr>
          <w:sz w:val="22"/>
        </w:rPr>
      </w:pPr>
    </w:p>
    <w:p w14:paraId="387DF77E" w14:textId="77777777" w:rsidR="001A1378" w:rsidRDefault="001A1378">
      <w:pPr>
        <w:pStyle w:val="Nagwek4"/>
        <w:tabs>
          <w:tab w:val="num" w:pos="0"/>
        </w:tabs>
        <w:rPr>
          <w:szCs w:val="22"/>
        </w:rPr>
      </w:pPr>
      <w:r>
        <w:t xml:space="preserve">XVII.  </w:t>
      </w:r>
      <w:r>
        <w:tab/>
        <w:t>Wymagania dotyczące zabezpieczenia należytego wykonania umowy.</w:t>
      </w:r>
    </w:p>
    <w:p w14:paraId="538C7F87" w14:textId="77777777" w:rsidR="001A1378" w:rsidRDefault="001A1378">
      <w:pPr>
        <w:tabs>
          <w:tab w:val="left" w:pos="0"/>
        </w:tabs>
        <w:jc w:val="both"/>
        <w:rPr>
          <w:rFonts w:ascii="Arial" w:eastAsia="Arial" w:hAnsi="Arial" w:cs="Arial"/>
          <w:b/>
          <w:sz w:val="22"/>
          <w:szCs w:val="22"/>
        </w:rPr>
      </w:pPr>
    </w:p>
    <w:p w14:paraId="50054751" w14:textId="77777777" w:rsidR="00423613" w:rsidRPr="00C07EA0" w:rsidRDefault="00423613" w:rsidP="000C377D">
      <w:pPr>
        <w:numPr>
          <w:ilvl w:val="0"/>
          <w:numId w:val="36"/>
        </w:numPr>
        <w:ind w:left="284" w:hanging="284"/>
        <w:jc w:val="both"/>
        <w:rPr>
          <w:rFonts w:ascii="Arial" w:eastAsia="Arial" w:hAnsi="Arial"/>
          <w:sz w:val="22"/>
        </w:rPr>
      </w:pPr>
      <w:r w:rsidRPr="00C07EA0">
        <w:rPr>
          <w:rFonts w:ascii="Arial" w:eastAsia="Arial" w:hAnsi="Arial"/>
          <w:sz w:val="22"/>
        </w:rPr>
        <w:t xml:space="preserve">Od Wykonawcy, którego oferta zostanie uznana za najkorzystniejszą, przed podpisaniem umowy wymagane będzie wniesienie zabezpieczenia należytego wykonania umowy </w:t>
      </w:r>
      <w:r w:rsidR="00B87EBA">
        <w:rPr>
          <w:rFonts w:ascii="Arial" w:eastAsia="Arial" w:hAnsi="Arial"/>
          <w:sz w:val="22"/>
        </w:rPr>
        <w:br/>
      </w:r>
      <w:r w:rsidRPr="00C07EA0">
        <w:rPr>
          <w:rFonts w:ascii="Arial" w:eastAsia="Arial" w:hAnsi="Arial"/>
          <w:sz w:val="22"/>
        </w:rPr>
        <w:t>w wysokości 5 % ceny oferty brutto.</w:t>
      </w:r>
    </w:p>
    <w:p w14:paraId="758DD021" w14:textId="77777777" w:rsidR="00423613" w:rsidRPr="00C07EA0" w:rsidRDefault="00423613" w:rsidP="000C377D">
      <w:pPr>
        <w:numPr>
          <w:ilvl w:val="0"/>
          <w:numId w:val="36"/>
        </w:numPr>
        <w:ind w:left="284" w:hanging="284"/>
        <w:jc w:val="both"/>
        <w:rPr>
          <w:rFonts w:ascii="Arial" w:eastAsia="Arial" w:hAnsi="Arial"/>
          <w:sz w:val="22"/>
        </w:rPr>
      </w:pPr>
      <w:r w:rsidRPr="00C07EA0">
        <w:rPr>
          <w:rFonts w:ascii="Arial" w:eastAsia="Arial" w:hAnsi="Arial"/>
          <w:sz w:val="22"/>
        </w:rPr>
        <w:t>Zabezpieczenie służy pokryciu roszczeń z tytułu niewykonania lub nienależytego wykonania umowy, a także roszczeń z tytułu gwarancji lub rękojmi za wady.</w:t>
      </w:r>
    </w:p>
    <w:p w14:paraId="5C767CCB" w14:textId="77777777" w:rsidR="00423613" w:rsidRPr="00C07EA0" w:rsidRDefault="00423613" w:rsidP="000C377D">
      <w:pPr>
        <w:numPr>
          <w:ilvl w:val="0"/>
          <w:numId w:val="36"/>
        </w:numPr>
        <w:ind w:left="284" w:hanging="284"/>
        <w:jc w:val="both"/>
        <w:rPr>
          <w:rFonts w:ascii="Arial" w:eastAsia="Arial" w:hAnsi="Arial"/>
          <w:sz w:val="22"/>
        </w:rPr>
      </w:pPr>
      <w:r w:rsidRPr="00C07EA0">
        <w:rPr>
          <w:rFonts w:ascii="Arial" w:eastAsia="Arial" w:hAnsi="Arial"/>
          <w:sz w:val="22"/>
        </w:rPr>
        <w:t>Zabezpieczenie może być wnoszone, według wyboru Wykonawcy, w jednej lub w kilku następujących formach:</w:t>
      </w:r>
    </w:p>
    <w:p w14:paraId="489E6CDC" w14:textId="77777777" w:rsidR="00423613" w:rsidRPr="00C07EA0" w:rsidRDefault="00423613" w:rsidP="000C377D">
      <w:pPr>
        <w:numPr>
          <w:ilvl w:val="5"/>
          <w:numId w:val="12"/>
        </w:numPr>
        <w:ind w:left="709"/>
        <w:jc w:val="both"/>
        <w:rPr>
          <w:rFonts w:ascii="Arial" w:eastAsia="Arial" w:hAnsi="Arial"/>
          <w:sz w:val="22"/>
        </w:rPr>
      </w:pPr>
      <w:r w:rsidRPr="00C07EA0">
        <w:rPr>
          <w:rFonts w:ascii="Arial" w:eastAsia="Arial" w:hAnsi="Arial"/>
          <w:sz w:val="22"/>
        </w:rPr>
        <w:t>pieniądzu,</w:t>
      </w:r>
    </w:p>
    <w:p w14:paraId="00C30A18" w14:textId="77777777" w:rsidR="00423613" w:rsidRPr="00C07EA0" w:rsidRDefault="00423613" w:rsidP="000C377D">
      <w:pPr>
        <w:numPr>
          <w:ilvl w:val="5"/>
          <w:numId w:val="12"/>
        </w:numPr>
        <w:ind w:left="709"/>
        <w:jc w:val="both"/>
        <w:rPr>
          <w:rFonts w:ascii="Arial" w:eastAsia="Arial" w:hAnsi="Arial"/>
          <w:sz w:val="22"/>
        </w:rPr>
      </w:pPr>
      <w:r w:rsidRPr="00C07EA0">
        <w:rPr>
          <w:rFonts w:ascii="Arial" w:eastAsia="Arial" w:hAnsi="Arial"/>
          <w:sz w:val="22"/>
        </w:rPr>
        <w:t>poręczeniach bankowych lub poręczeniach spółdzielczej kasy oszczędnościowo - kredytowej, z tym, że poręczenie kasy jest zawsze poręczeniem pieniężnym,</w:t>
      </w:r>
    </w:p>
    <w:p w14:paraId="5566E9D9" w14:textId="77777777" w:rsidR="00423613" w:rsidRPr="00C07EA0" w:rsidRDefault="00423613" w:rsidP="000C377D">
      <w:pPr>
        <w:numPr>
          <w:ilvl w:val="5"/>
          <w:numId w:val="12"/>
        </w:numPr>
        <w:ind w:left="709"/>
        <w:jc w:val="both"/>
        <w:rPr>
          <w:rFonts w:ascii="Arial" w:eastAsia="Arial" w:hAnsi="Arial"/>
          <w:sz w:val="22"/>
        </w:rPr>
      </w:pPr>
      <w:r w:rsidRPr="00C07EA0">
        <w:rPr>
          <w:rFonts w:ascii="Arial" w:eastAsia="Arial" w:hAnsi="Arial"/>
          <w:sz w:val="22"/>
        </w:rPr>
        <w:t>gwarancjach bankowych,</w:t>
      </w:r>
    </w:p>
    <w:p w14:paraId="68260D56" w14:textId="77777777" w:rsidR="00423613" w:rsidRPr="00C07EA0" w:rsidRDefault="00423613" w:rsidP="000C377D">
      <w:pPr>
        <w:numPr>
          <w:ilvl w:val="5"/>
          <w:numId w:val="12"/>
        </w:numPr>
        <w:ind w:left="709"/>
        <w:jc w:val="both"/>
        <w:rPr>
          <w:rFonts w:ascii="Arial" w:eastAsia="Arial" w:hAnsi="Arial"/>
          <w:sz w:val="22"/>
        </w:rPr>
      </w:pPr>
      <w:r w:rsidRPr="00C07EA0">
        <w:rPr>
          <w:rFonts w:ascii="Arial" w:eastAsia="Arial" w:hAnsi="Arial"/>
          <w:sz w:val="22"/>
        </w:rPr>
        <w:t>gwarancjach ubezpieczeniowych,</w:t>
      </w:r>
    </w:p>
    <w:p w14:paraId="16DA89F1" w14:textId="77777777" w:rsidR="00423613" w:rsidRPr="00C07EA0" w:rsidRDefault="00423613" w:rsidP="000C377D">
      <w:pPr>
        <w:numPr>
          <w:ilvl w:val="5"/>
          <w:numId w:val="12"/>
        </w:numPr>
        <w:ind w:left="709"/>
        <w:jc w:val="both"/>
        <w:rPr>
          <w:rFonts w:ascii="Arial" w:eastAsia="Arial" w:hAnsi="Arial"/>
          <w:sz w:val="22"/>
        </w:rPr>
      </w:pPr>
      <w:r w:rsidRPr="00C07EA0">
        <w:rPr>
          <w:rFonts w:ascii="Arial" w:eastAsia="Arial" w:hAnsi="Arial"/>
          <w:sz w:val="22"/>
        </w:rPr>
        <w:t>poręczeniach udzielanych przez podmioty, o których mowa w art. 6 b ust 5 pkt 2 ustawy z dnia 9 listopada 2000 r. o utworzeniu Polskiej Agencji Rozwoju Przedsiębiorczości.</w:t>
      </w:r>
    </w:p>
    <w:p w14:paraId="58EA9307" w14:textId="77777777" w:rsidR="00486778" w:rsidRDefault="00423613" w:rsidP="000C377D">
      <w:pPr>
        <w:numPr>
          <w:ilvl w:val="0"/>
          <w:numId w:val="36"/>
        </w:numPr>
        <w:ind w:left="284" w:hanging="284"/>
        <w:jc w:val="both"/>
        <w:rPr>
          <w:rFonts w:ascii="Arial" w:eastAsia="Arial" w:hAnsi="Arial"/>
          <w:sz w:val="22"/>
        </w:rPr>
      </w:pPr>
      <w:r w:rsidRPr="00486778">
        <w:rPr>
          <w:rFonts w:ascii="Arial" w:eastAsia="Arial" w:hAnsi="Arial"/>
          <w:sz w:val="22"/>
        </w:rPr>
        <w:t>Zabezpieczenie należytego wykonania umowy złożone w formie poręczenia lub gwarancji winno</w:t>
      </w:r>
      <w:r w:rsidR="00486778" w:rsidRPr="00486778">
        <w:rPr>
          <w:rFonts w:ascii="Arial" w:eastAsia="Arial" w:hAnsi="Arial"/>
          <w:sz w:val="22"/>
        </w:rPr>
        <w:t xml:space="preserve"> zawierać następujące elementy:</w:t>
      </w:r>
      <w:r w:rsidR="00486778">
        <w:rPr>
          <w:rFonts w:ascii="Arial" w:eastAsia="Arial" w:hAnsi="Arial"/>
          <w:sz w:val="22"/>
        </w:rPr>
        <w:t xml:space="preserve"> </w:t>
      </w:r>
    </w:p>
    <w:p w14:paraId="3A176163" w14:textId="77777777" w:rsidR="00423613" w:rsidRPr="00486778" w:rsidRDefault="00423613" w:rsidP="000C377D">
      <w:pPr>
        <w:numPr>
          <w:ilvl w:val="3"/>
          <w:numId w:val="9"/>
        </w:numPr>
        <w:ind w:left="709" w:hanging="425"/>
        <w:jc w:val="both"/>
        <w:rPr>
          <w:rFonts w:ascii="Arial" w:eastAsia="Arial" w:hAnsi="Arial"/>
          <w:sz w:val="22"/>
        </w:rPr>
      </w:pPr>
      <w:r w:rsidRPr="00486778">
        <w:rPr>
          <w:rFonts w:ascii="Arial" w:eastAsia="Arial" w:hAnsi="Arial"/>
          <w:sz w:val="22"/>
        </w:rPr>
        <w:t>nazwę Wykonawcy, beneficjenta (zamawiającego), gwaranta oraz wskazanie ich siedzib,</w:t>
      </w:r>
    </w:p>
    <w:p w14:paraId="2DFFF7BF" w14:textId="77777777" w:rsidR="00423613" w:rsidRPr="00C07EA0" w:rsidRDefault="00423613" w:rsidP="000C377D">
      <w:pPr>
        <w:numPr>
          <w:ilvl w:val="3"/>
          <w:numId w:val="9"/>
        </w:numPr>
        <w:ind w:left="709" w:hanging="425"/>
        <w:jc w:val="both"/>
        <w:rPr>
          <w:rFonts w:ascii="Arial" w:eastAsia="Arial" w:hAnsi="Arial"/>
          <w:sz w:val="22"/>
        </w:rPr>
      </w:pPr>
      <w:r w:rsidRPr="00C07EA0">
        <w:rPr>
          <w:rFonts w:ascii="Arial" w:eastAsia="Arial" w:hAnsi="Arial"/>
          <w:sz w:val="22"/>
        </w:rPr>
        <w:lastRenderedPageBreak/>
        <w:t>określenie wierzytelności, która ma być zabezpieczona gwarancją,</w:t>
      </w:r>
    </w:p>
    <w:p w14:paraId="4FD019A0" w14:textId="77777777" w:rsidR="00423613" w:rsidRPr="00C07EA0" w:rsidRDefault="00423613" w:rsidP="000C377D">
      <w:pPr>
        <w:numPr>
          <w:ilvl w:val="3"/>
          <w:numId w:val="9"/>
        </w:numPr>
        <w:ind w:left="709" w:hanging="425"/>
        <w:jc w:val="both"/>
        <w:rPr>
          <w:rFonts w:ascii="Arial" w:eastAsia="Arial" w:hAnsi="Arial"/>
          <w:sz w:val="22"/>
        </w:rPr>
      </w:pPr>
      <w:r w:rsidRPr="00C07EA0">
        <w:rPr>
          <w:rFonts w:ascii="Arial" w:eastAsia="Arial" w:hAnsi="Arial"/>
          <w:sz w:val="22"/>
        </w:rPr>
        <w:t>kwotę gwarancji,</w:t>
      </w:r>
    </w:p>
    <w:p w14:paraId="7D73F4A6" w14:textId="77777777" w:rsidR="00423613" w:rsidRPr="00C07EA0" w:rsidRDefault="00423613" w:rsidP="000C377D">
      <w:pPr>
        <w:numPr>
          <w:ilvl w:val="3"/>
          <w:numId w:val="9"/>
        </w:numPr>
        <w:ind w:left="709" w:hanging="425"/>
        <w:jc w:val="both"/>
        <w:rPr>
          <w:rFonts w:ascii="Arial" w:eastAsia="Arial" w:hAnsi="Arial"/>
          <w:sz w:val="22"/>
        </w:rPr>
      </w:pPr>
      <w:r w:rsidRPr="00C07EA0">
        <w:rPr>
          <w:rFonts w:ascii="Arial" w:eastAsia="Arial" w:hAnsi="Arial"/>
          <w:sz w:val="22"/>
        </w:rPr>
        <w:t>termin ważności gwarancji, który musi obejmować cały okres wykonywania przedmiotu umowy oraz 30 dni po jego zakończeniu, zaś termin ważności zabezpieczenia roszczeń za wady musi obejmować cały okres rękojmi za wady oraz 15 dni po upływie tego okresu,</w:t>
      </w:r>
    </w:p>
    <w:p w14:paraId="647D893A" w14:textId="77777777" w:rsidR="00423613" w:rsidRPr="00C07EA0" w:rsidRDefault="00423613" w:rsidP="000C377D">
      <w:pPr>
        <w:numPr>
          <w:ilvl w:val="3"/>
          <w:numId w:val="9"/>
        </w:numPr>
        <w:ind w:left="709" w:hanging="425"/>
        <w:jc w:val="both"/>
        <w:rPr>
          <w:rFonts w:ascii="Arial" w:eastAsia="Arial" w:hAnsi="Arial"/>
          <w:sz w:val="22"/>
        </w:rPr>
      </w:pPr>
      <w:r w:rsidRPr="00C07EA0">
        <w:rPr>
          <w:rFonts w:ascii="Arial" w:eastAsia="Arial" w:hAnsi="Arial"/>
          <w:sz w:val="22"/>
        </w:rPr>
        <w:t>nieodwołalne i bezwarunkowe zobowiązanie gwaranta do zapłacenia na rzecz Zamawiającego kwoty gwarancji po otrzymaniu pierwszego pisemnego żądania wypłaty zawierającego oświadczenie stwierdzające, że Wykonawca nie wykonał lub nienależycie wywiązał się ze swoich zobowiązań wynikających z umowy, w szczególności w zakresie dotyczącym przedłużenia zabezpieczenia lub wniesienia nowego zabezpieczenia na kolejne okresy.</w:t>
      </w:r>
    </w:p>
    <w:p w14:paraId="3F0658E7" w14:textId="77777777" w:rsidR="00423613" w:rsidRPr="00C07EA0" w:rsidRDefault="00423613" w:rsidP="000C377D">
      <w:pPr>
        <w:numPr>
          <w:ilvl w:val="0"/>
          <w:numId w:val="36"/>
        </w:numPr>
        <w:ind w:left="284" w:hanging="284"/>
        <w:jc w:val="both"/>
        <w:rPr>
          <w:rFonts w:ascii="Arial" w:eastAsia="Arial" w:hAnsi="Arial"/>
          <w:sz w:val="22"/>
        </w:rPr>
      </w:pPr>
      <w:r w:rsidRPr="00C07EA0">
        <w:rPr>
          <w:rFonts w:ascii="Arial" w:eastAsia="Arial" w:hAnsi="Arial"/>
          <w:sz w:val="22"/>
        </w:rPr>
        <w:t>Przed złożeniem poręczenia lub gwarancji, należy uzyskać akceptację jej treści przez Zamawiającego, w szczególności w zakresie cech określonych w ww.ust.4. W sytuacji przedłożenia poręczenia lub gwarancji, która nie zawiera wymienionych wyżej elementów lub posiadającej jakiekolwiek zastrzeżenia Zamawiający uzna, że Wykonawca nie wniósł zabezpieczenia należytego wykonania umowy.</w:t>
      </w:r>
    </w:p>
    <w:p w14:paraId="718D5FCB" w14:textId="77777777" w:rsidR="00423613" w:rsidRPr="00C07EA0" w:rsidRDefault="00423613" w:rsidP="000C377D">
      <w:pPr>
        <w:numPr>
          <w:ilvl w:val="0"/>
          <w:numId w:val="36"/>
        </w:numPr>
        <w:ind w:left="284" w:hanging="284"/>
        <w:jc w:val="both"/>
        <w:rPr>
          <w:rFonts w:ascii="Arial" w:eastAsia="Arial" w:hAnsi="Arial"/>
          <w:sz w:val="22"/>
        </w:rPr>
      </w:pPr>
      <w:r w:rsidRPr="00C07EA0">
        <w:rPr>
          <w:rFonts w:ascii="Arial" w:eastAsia="Arial" w:hAnsi="Arial"/>
          <w:sz w:val="22"/>
        </w:rPr>
        <w:t>Zabezpieczenie wnoszone w pieniądzu Wykonawca winien wpłacić na rachunek bankowy:</w:t>
      </w:r>
    </w:p>
    <w:p w14:paraId="57A0F2B2" w14:textId="77777777" w:rsidR="00486778" w:rsidRPr="00486778" w:rsidRDefault="00423613" w:rsidP="00486778">
      <w:pPr>
        <w:tabs>
          <w:tab w:val="left" w:pos="284"/>
        </w:tabs>
        <w:ind w:left="284"/>
        <w:jc w:val="both"/>
        <w:rPr>
          <w:rFonts w:ascii="Arial" w:eastAsia="Arial" w:hAnsi="Arial"/>
          <w:b/>
          <w:bCs/>
          <w:sz w:val="22"/>
          <w:szCs w:val="22"/>
        </w:rPr>
      </w:pPr>
      <w:r w:rsidRPr="00486778">
        <w:rPr>
          <w:rFonts w:ascii="Arial" w:eastAsia="Arial" w:hAnsi="Arial"/>
          <w:b/>
          <w:bCs/>
          <w:sz w:val="22"/>
          <w:szCs w:val="22"/>
        </w:rPr>
        <w:t xml:space="preserve">GBS Bank w Barlinku Oddział w Kostrzynie nad Odrą </w:t>
      </w:r>
    </w:p>
    <w:p w14:paraId="548B6B8F" w14:textId="77777777" w:rsidR="00423613" w:rsidRPr="00486778" w:rsidRDefault="00423613" w:rsidP="00486778">
      <w:pPr>
        <w:tabs>
          <w:tab w:val="left" w:pos="284"/>
        </w:tabs>
        <w:ind w:left="284"/>
        <w:jc w:val="both"/>
        <w:rPr>
          <w:rFonts w:ascii="Arial" w:eastAsia="Arial" w:hAnsi="Arial"/>
          <w:b/>
          <w:bCs/>
          <w:sz w:val="22"/>
          <w:szCs w:val="22"/>
        </w:rPr>
      </w:pPr>
      <w:r w:rsidRPr="00486778">
        <w:rPr>
          <w:rFonts w:ascii="Arial" w:eastAsia="Arial" w:hAnsi="Arial"/>
          <w:b/>
          <w:bCs/>
          <w:sz w:val="22"/>
          <w:szCs w:val="22"/>
        </w:rPr>
        <w:t>nr 86 8355 0009 0024 2963 2000 0005</w:t>
      </w:r>
    </w:p>
    <w:p w14:paraId="03AA1F13" w14:textId="77777777" w:rsidR="00423613" w:rsidRPr="00C07EA0" w:rsidRDefault="00423613" w:rsidP="000C377D">
      <w:pPr>
        <w:numPr>
          <w:ilvl w:val="0"/>
          <w:numId w:val="36"/>
        </w:numPr>
        <w:ind w:left="284" w:hanging="284"/>
        <w:jc w:val="both"/>
        <w:rPr>
          <w:rFonts w:ascii="Arial" w:eastAsia="Arial" w:hAnsi="Arial"/>
          <w:sz w:val="22"/>
        </w:rPr>
      </w:pPr>
      <w:r w:rsidRPr="00C07EA0">
        <w:rPr>
          <w:rFonts w:ascii="Arial" w:eastAsia="Arial" w:hAnsi="Arial"/>
          <w:sz w:val="22"/>
        </w:rPr>
        <w:t xml:space="preserve">Potwierdzenie wniesienia zabezpieczenia w formie innej niż pieniądz należy przedłożyć </w:t>
      </w:r>
      <w:r w:rsidRPr="00C07EA0">
        <w:rPr>
          <w:rFonts w:ascii="Arial" w:eastAsia="Arial" w:hAnsi="Arial"/>
          <w:sz w:val="22"/>
        </w:rPr>
        <w:br/>
        <w:t>w oryginale.</w:t>
      </w:r>
    </w:p>
    <w:p w14:paraId="3076D260" w14:textId="77777777" w:rsidR="00423613" w:rsidRPr="00C07EA0" w:rsidRDefault="00423613" w:rsidP="000C377D">
      <w:pPr>
        <w:numPr>
          <w:ilvl w:val="0"/>
          <w:numId w:val="36"/>
        </w:numPr>
        <w:ind w:left="284" w:hanging="284"/>
        <w:jc w:val="both"/>
        <w:rPr>
          <w:rFonts w:ascii="Arial" w:eastAsia="Arial" w:hAnsi="Arial"/>
          <w:sz w:val="22"/>
        </w:rPr>
      </w:pPr>
      <w:r w:rsidRPr="00C07EA0">
        <w:rPr>
          <w:rFonts w:ascii="Arial" w:eastAsia="Arial" w:hAnsi="Arial"/>
          <w:sz w:val="22"/>
        </w:rPr>
        <w:t xml:space="preserve">W przypadku wniesienia wadium w pieniądzu, Wykonawca może - w uzgodnieniu </w:t>
      </w:r>
      <w:r>
        <w:rPr>
          <w:rFonts w:ascii="Arial" w:eastAsia="Arial" w:hAnsi="Arial"/>
          <w:sz w:val="22"/>
        </w:rPr>
        <w:t xml:space="preserve">                                </w:t>
      </w:r>
      <w:r w:rsidRPr="00C07EA0">
        <w:rPr>
          <w:rFonts w:ascii="Arial" w:eastAsia="Arial" w:hAnsi="Arial"/>
          <w:sz w:val="22"/>
        </w:rPr>
        <w:t>z Zamawiającym -</w:t>
      </w:r>
      <w:r w:rsidR="00764EC7">
        <w:rPr>
          <w:rFonts w:ascii="Arial" w:eastAsia="Arial" w:hAnsi="Arial"/>
          <w:sz w:val="22"/>
        </w:rPr>
        <w:t xml:space="preserve"> </w:t>
      </w:r>
      <w:r w:rsidRPr="00C07EA0">
        <w:rPr>
          <w:rFonts w:ascii="Arial" w:eastAsia="Arial" w:hAnsi="Arial"/>
          <w:sz w:val="22"/>
        </w:rPr>
        <w:t>zaliczyć kwotę wadium na poczet zabezpieczenia.</w:t>
      </w:r>
    </w:p>
    <w:p w14:paraId="597188BC" w14:textId="77777777" w:rsidR="00423613" w:rsidRPr="00C07EA0" w:rsidRDefault="00423613" w:rsidP="000C377D">
      <w:pPr>
        <w:numPr>
          <w:ilvl w:val="0"/>
          <w:numId w:val="36"/>
        </w:numPr>
        <w:ind w:left="284" w:hanging="284"/>
        <w:jc w:val="both"/>
        <w:rPr>
          <w:rFonts w:ascii="Arial" w:eastAsia="Arial" w:hAnsi="Arial"/>
          <w:sz w:val="22"/>
        </w:rPr>
      </w:pPr>
      <w:r w:rsidRPr="00C07EA0">
        <w:rPr>
          <w:rFonts w:ascii="Arial" w:eastAsia="Arial" w:hAnsi="Arial"/>
          <w:sz w:val="22"/>
        </w:rPr>
        <w:t>Zabezpieczenie wniesione w pieniądzu Zamawiający przechowuje na oprocentowanym rachunku bankowym.</w:t>
      </w:r>
    </w:p>
    <w:p w14:paraId="739788A8" w14:textId="77777777" w:rsidR="00423613" w:rsidRPr="00C07EA0" w:rsidRDefault="00423613" w:rsidP="000C377D">
      <w:pPr>
        <w:numPr>
          <w:ilvl w:val="0"/>
          <w:numId w:val="36"/>
        </w:numPr>
        <w:ind w:left="284" w:hanging="426"/>
        <w:jc w:val="both"/>
        <w:rPr>
          <w:rFonts w:ascii="Arial" w:eastAsia="Arial" w:hAnsi="Arial"/>
          <w:sz w:val="22"/>
        </w:rPr>
      </w:pPr>
      <w:r w:rsidRPr="00C07EA0">
        <w:rPr>
          <w:rFonts w:ascii="Arial" w:eastAsia="Arial" w:hAnsi="Arial"/>
          <w:sz w:val="22"/>
        </w:rPr>
        <w:t xml:space="preserve">Zamawiający zwraca zabezpieczenie wniesione w pieniądzu z odsetkami wynikającymi </w:t>
      </w:r>
      <w:r>
        <w:rPr>
          <w:rFonts w:ascii="Arial" w:eastAsia="Arial" w:hAnsi="Arial"/>
          <w:sz w:val="22"/>
        </w:rPr>
        <w:t xml:space="preserve">                     </w:t>
      </w:r>
      <w:r w:rsidRPr="00C07EA0">
        <w:rPr>
          <w:rFonts w:ascii="Arial" w:eastAsia="Arial" w:hAnsi="Arial"/>
          <w:sz w:val="22"/>
        </w:rPr>
        <w:t xml:space="preserve">z umowy rachunku bankowego, na którym było ono przechowywane, pomniejszone </w:t>
      </w:r>
      <w:r w:rsidR="00764EC7">
        <w:rPr>
          <w:rFonts w:ascii="Arial" w:eastAsia="Arial" w:hAnsi="Arial"/>
          <w:sz w:val="22"/>
        </w:rPr>
        <w:br/>
      </w:r>
      <w:r w:rsidRPr="00C07EA0">
        <w:rPr>
          <w:rFonts w:ascii="Arial" w:eastAsia="Arial" w:hAnsi="Arial"/>
          <w:sz w:val="22"/>
        </w:rPr>
        <w:t>o koszt prowadzenia tego rachunku oraz prowizji bankowej za przelew pieniędzy na rachunek bankowy Wykonawcy.</w:t>
      </w:r>
    </w:p>
    <w:p w14:paraId="1762989C" w14:textId="77777777" w:rsidR="00423613" w:rsidRPr="00C07EA0" w:rsidRDefault="00423613" w:rsidP="000C377D">
      <w:pPr>
        <w:numPr>
          <w:ilvl w:val="0"/>
          <w:numId w:val="36"/>
        </w:numPr>
        <w:ind w:left="284" w:hanging="426"/>
        <w:jc w:val="both"/>
        <w:rPr>
          <w:rFonts w:ascii="Arial" w:eastAsia="Arial" w:hAnsi="Arial"/>
          <w:sz w:val="22"/>
        </w:rPr>
      </w:pPr>
      <w:r w:rsidRPr="00C07EA0">
        <w:rPr>
          <w:rFonts w:ascii="Arial" w:eastAsia="Arial" w:hAnsi="Arial"/>
          <w:sz w:val="22"/>
        </w:rPr>
        <w:t>W trakcie realizacji umowy, Wykonawca może za zgodą Zamawiającego dokonać zmiany formy zabezpieczenia na jedną lub kilka form, o których mowa wyżej.</w:t>
      </w:r>
    </w:p>
    <w:p w14:paraId="3C854AA6" w14:textId="77777777" w:rsidR="00423613" w:rsidRPr="00C07EA0" w:rsidRDefault="00423613" w:rsidP="000C377D">
      <w:pPr>
        <w:numPr>
          <w:ilvl w:val="0"/>
          <w:numId w:val="36"/>
        </w:numPr>
        <w:ind w:left="284" w:hanging="426"/>
        <w:jc w:val="both"/>
        <w:rPr>
          <w:rFonts w:ascii="Arial" w:eastAsia="Arial" w:hAnsi="Arial"/>
          <w:sz w:val="22"/>
        </w:rPr>
      </w:pPr>
      <w:r w:rsidRPr="00C07EA0">
        <w:rPr>
          <w:rFonts w:ascii="Arial" w:eastAsia="Arial" w:hAnsi="Arial"/>
          <w:sz w:val="22"/>
        </w:rPr>
        <w:t>Zabezpieczenie wniesione przez Wykonawców wspólnie ubiegających się o udzielenie zamówienia winno zabezpieczać roszczenia Zamawiającego związane z niewykonaniem lub nienależytym wykonaniem umowy przez każdego z Wykonawców.</w:t>
      </w:r>
    </w:p>
    <w:p w14:paraId="608DA210" w14:textId="77777777" w:rsidR="00423613" w:rsidRPr="00C07EA0" w:rsidRDefault="00423613" w:rsidP="000C377D">
      <w:pPr>
        <w:numPr>
          <w:ilvl w:val="0"/>
          <w:numId w:val="36"/>
        </w:numPr>
        <w:ind w:left="284" w:hanging="426"/>
        <w:jc w:val="both"/>
        <w:rPr>
          <w:rFonts w:ascii="Arial" w:eastAsia="Arial" w:hAnsi="Arial"/>
          <w:sz w:val="22"/>
        </w:rPr>
      </w:pPr>
      <w:r w:rsidRPr="00C07EA0">
        <w:rPr>
          <w:rFonts w:ascii="Arial" w:eastAsia="Arial" w:hAnsi="Arial"/>
          <w:sz w:val="22"/>
        </w:rPr>
        <w:t>Zmiana formy zabezpieczenia jest dokonywana z zachowaniem ciągłości zabezpieczenia i bez zmniejszenia jego wysokości.</w:t>
      </w:r>
    </w:p>
    <w:p w14:paraId="348F1EE6" w14:textId="77777777" w:rsidR="00423613" w:rsidRPr="00C07EA0" w:rsidRDefault="00423613" w:rsidP="000C377D">
      <w:pPr>
        <w:numPr>
          <w:ilvl w:val="0"/>
          <w:numId w:val="36"/>
        </w:numPr>
        <w:ind w:left="284" w:hanging="426"/>
        <w:jc w:val="both"/>
        <w:rPr>
          <w:rFonts w:ascii="Arial" w:eastAsia="Arial" w:hAnsi="Arial"/>
          <w:sz w:val="22"/>
        </w:rPr>
      </w:pPr>
      <w:r w:rsidRPr="00C07EA0">
        <w:rPr>
          <w:rFonts w:ascii="Arial" w:eastAsia="Arial" w:hAnsi="Arial"/>
          <w:sz w:val="22"/>
        </w:rPr>
        <w:t>Jeżeli okres, na jaki ma zostać wniesione zabezpieczenie, przekracza 5 lat, zabezpieczenie w pieniądzu wnosi się na cały ten okres, a zabezpieczenie w innej formie wnosi się na okres nie krótszy niż 5 lat, z jednoczesnym zobowiązaniem się Wykonawcy do przedłużenia zabezpieczenia lub wniesienia nowego zabezpieczenia na kolejne okresy.</w:t>
      </w:r>
    </w:p>
    <w:p w14:paraId="71A12449" w14:textId="77777777" w:rsidR="00423613" w:rsidRPr="00C07EA0" w:rsidRDefault="00423613" w:rsidP="000C377D">
      <w:pPr>
        <w:numPr>
          <w:ilvl w:val="0"/>
          <w:numId w:val="36"/>
        </w:numPr>
        <w:ind w:left="284" w:hanging="426"/>
        <w:jc w:val="both"/>
        <w:rPr>
          <w:rFonts w:ascii="Arial" w:eastAsia="Arial" w:hAnsi="Arial"/>
          <w:sz w:val="22"/>
        </w:rPr>
      </w:pPr>
      <w:r w:rsidRPr="00C07EA0">
        <w:rPr>
          <w:rFonts w:ascii="Arial" w:eastAsia="Arial" w:hAnsi="Arial"/>
          <w:sz w:val="22"/>
        </w:rPr>
        <w:t xml:space="preserve">W przypadku nieprzedłużenia lub niewniesienia nowego zabezpieczenia najpóźniej na 30 dni przed upływem terminu ważności dotychczasowego zabezpieczenia wniesionego </w:t>
      </w:r>
      <w:r w:rsidR="00764EC7">
        <w:rPr>
          <w:rFonts w:ascii="Arial" w:eastAsia="Arial" w:hAnsi="Arial"/>
          <w:sz w:val="22"/>
        </w:rPr>
        <w:br/>
      </w:r>
      <w:r w:rsidRPr="00C07EA0">
        <w:rPr>
          <w:rFonts w:ascii="Arial" w:eastAsia="Arial" w:hAnsi="Arial"/>
          <w:sz w:val="22"/>
        </w:rPr>
        <w:t xml:space="preserve">w innej formie niż w pieniądzu, Zamawiający zmienia formę na zabezpieczenie </w:t>
      </w:r>
      <w:r w:rsidR="00764EC7">
        <w:rPr>
          <w:rFonts w:ascii="Arial" w:eastAsia="Arial" w:hAnsi="Arial"/>
          <w:sz w:val="22"/>
        </w:rPr>
        <w:br/>
      </w:r>
      <w:r w:rsidRPr="00C07EA0">
        <w:rPr>
          <w:rFonts w:ascii="Arial" w:eastAsia="Arial" w:hAnsi="Arial"/>
          <w:sz w:val="22"/>
        </w:rPr>
        <w:t>w pieniądzu, poprzez wypłatę kwoty z dotychczasowego zabezpieczenia.</w:t>
      </w:r>
    </w:p>
    <w:p w14:paraId="4DF9F057" w14:textId="77777777" w:rsidR="00423613" w:rsidRPr="00C07EA0" w:rsidRDefault="00423613" w:rsidP="000C377D">
      <w:pPr>
        <w:numPr>
          <w:ilvl w:val="0"/>
          <w:numId w:val="36"/>
        </w:numPr>
        <w:ind w:left="284" w:hanging="426"/>
        <w:jc w:val="both"/>
        <w:rPr>
          <w:rFonts w:ascii="Arial" w:eastAsia="Arial" w:hAnsi="Arial"/>
          <w:sz w:val="22"/>
        </w:rPr>
      </w:pPr>
      <w:r w:rsidRPr="00C07EA0">
        <w:rPr>
          <w:rFonts w:ascii="Arial" w:eastAsia="Arial" w:hAnsi="Arial"/>
          <w:sz w:val="22"/>
        </w:rPr>
        <w:t>Po upływie terminów ustalonych na usunięcie wad, reklamacji i ponownym jednokrotnym wezwaniu do ich usunięcia w wyznaczonym terminie, Zamawiający ma prawo zlecić usunięcie wad z wniesionego zabezpieczenia należytego wykonania umowy.</w:t>
      </w:r>
    </w:p>
    <w:p w14:paraId="08862222" w14:textId="77777777" w:rsidR="00423613" w:rsidRPr="00486778" w:rsidRDefault="00423613" w:rsidP="000C377D">
      <w:pPr>
        <w:numPr>
          <w:ilvl w:val="0"/>
          <w:numId w:val="36"/>
        </w:numPr>
        <w:ind w:left="284" w:hanging="426"/>
        <w:jc w:val="both"/>
        <w:rPr>
          <w:rFonts w:ascii="Arial" w:eastAsia="Arial" w:hAnsi="Arial"/>
          <w:sz w:val="22"/>
        </w:rPr>
      </w:pPr>
      <w:r w:rsidRPr="00486778">
        <w:rPr>
          <w:rFonts w:ascii="Arial" w:eastAsia="Arial" w:hAnsi="Arial"/>
          <w:sz w:val="22"/>
        </w:rPr>
        <w:t>W przypadku, gdy koszt ten przekroczy wysokość zabezpieczenia należytego wykonania umowy,</w:t>
      </w:r>
      <w:r w:rsidR="00486778">
        <w:rPr>
          <w:rFonts w:ascii="Arial" w:eastAsia="Arial" w:hAnsi="Arial"/>
          <w:sz w:val="22"/>
        </w:rPr>
        <w:t xml:space="preserve"> </w:t>
      </w:r>
      <w:r w:rsidRPr="00486778">
        <w:rPr>
          <w:rFonts w:ascii="Arial" w:eastAsia="Arial" w:hAnsi="Arial"/>
          <w:sz w:val="22"/>
        </w:rPr>
        <w:t>Zamawiający będzie dochodzić odszkodowania uzupełniającego.</w:t>
      </w:r>
    </w:p>
    <w:p w14:paraId="1CD834BE" w14:textId="77777777" w:rsidR="00423613" w:rsidRPr="00C07EA0" w:rsidRDefault="00423613" w:rsidP="000C377D">
      <w:pPr>
        <w:numPr>
          <w:ilvl w:val="0"/>
          <w:numId w:val="36"/>
        </w:numPr>
        <w:ind w:left="284" w:hanging="426"/>
        <w:jc w:val="both"/>
        <w:rPr>
          <w:rFonts w:ascii="Arial" w:eastAsia="Arial" w:hAnsi="Arial"/>
          <w:sz w:val="22"/>
        </w:rPr>
      </w:pPr>
      <w:r w:rsidRPr="00C07EA0">
        <w:rPr>
          <w:rFonts w:ascii="Arial" w:eastAsia="Arial" w:hAnsi="Arial"/>
          <w:sz w:val="22"/>
        </w:rPr>
        <w:t xml:space="preserve">Zamawiający dokona zwrotu zabezpieczenia należytego wykonania umowy </w:t>
      </w:r>
      <w:r w:rsidR="00764EC7">
        <w:rPr>
          <w:rFonts w:ascii="Arial" w:eastAsia="Arial" w:hAnsi="Arial"/>
          <w:sz w:val="22"/>
        </w:rPr>
        <w:br/>
      </w:r>
      <w:r w:rsidRPr="00C07EA0">
        <w:rPr>
          <w:rFonts w:ascii="Arial" w:eastAsia="Arial" w:hAnsi="Arial"/>
          <w:sz w:val="22"/>
        </w:rPr>
        <w:t>w następujący sposób:</w:t>
      </w:r>
    </w:p>
    <w:p w14:paraId="2D6C0DF4" w14:textId="77777777" w:rsidR="00423613" w:rsidRPr="00C07EA0" w:rsidRDefault="00423613" w:rsidP="000C377D">
      <w:pPr>
        <w:numPr>
          <w:ilvl w:val="0"/>
          <w:numId w:val="37"/>
        </w:numPr>
        <w:tabs>
          <w:tab w:val="left" w:pos="0"/>
        </w:tabs>
        <w:jc w:val="both"/>
        <w:rPr>
          <w:rFonts w:ascii="Arial" w:eastAsia="Arial" w:hAnsi="Arial"/>
          <w:sz w:val="22"/>
        </w:rPr>
      </w:pPr>
      <w:r w:rsidRPr="00C07EA0">
        <w:rPr>
          <w:rFonts w:ascii="Arial" w:eastAsia="Arial" w:hAnsi="Arial"/>
          <w:sz w:val="22"/>
        </w:rPr>
        <w:lastRenderedPageBreak/>
        <w:t>70% wartości zabezpieczenia zostanie zwrócone w terminie 30 dni od dnia wykonania zamówienia i uznania przez Zamawiającego za należycie wykonane,</w:t>
      </w:r>
    </w:p>
    <w:p w14:paraId="25601492" w14:textId="77777777" w:rsidR="00423613" w:rsidRDefault="00423613" w:rsidP="000C377D">
      <w:pPr>
        <w:numPr>
          <w:ilvl w:val="0"/>
          <w:numId w:val="37"/>
        </w:numPr>
        <w:tabs>
          <w:tab w:val="left" w:pos="0"/>
        </w:tabs>
        <w:jc w:val="both"/>
        <w:rPr>
          <w:rFonts w:ascii="Arial" w:eastAsia="Arial" w:hAnsi="Arial"/>
          <w:sz w:val="22"/>
        </w:rPr>
      </w:pPr>
      <w:r w:rsidRPr="00C07EA0">
        <w:rPr>
          <w:rFonts w:ascii="Arial" w:eastAsia="Arial" w:hAnsi="Arial"/>
          <w:sz w:val="22"/>
        </w:rPr>
        <w:t xml:space="preserve">30% wartości zabezpieczenia służąca pokryciu roszczeń Zamawiającego z tytułu rękojmi za wady lub gwarancji, zostanie zwrócona nie później niż w 15 dniu po upływie okresu rękojmi za wady lub gwarancji. </w:t>
      </w:r>
    </w:p>
    <w:p w14:paraId="7201F117" w14:textId="77777777" w:rsidR="00423613" w:rsidRPr="00C07EA0" w:rsidRDefault="00423613" w:rsidP="00423613">
      <w:pPr>
        <w:tabs>
          <w:tab w:val="left" w:pos="0"/>
        </w:tabs>
        <w:jc w:val="both"/>
        <w:rPr>
          <w:rFonts w:ascii="Arial" w:eastAsia="Arial" w:hAnsi="Arial"/>
          <w:sz w:val="22"/>
        </w:rPr>
      </w:pPr>
    </w:p>
    <w:p w14:paraId="4F8AE735" w14:textId="77777777" w:rsidR="001A1378" w:rsidRDefault="001A1378">
      <w:pPr>
        <w:pBdr>
          <w:top w:val="single" w:sz="4" w:space="1" w:color="000000"/>
          <w:left w:val="single" w:sz="4" w:space="4" w:color="000000"/>
          <w:bottom w:val="single" w:sz="4" w:space="1" w:color="000000"/>
          <w:right w:val="single" w:sz="4" w:space="4" w:color="000000"/>
        </w:pBdr>
        <w:tabs>
          <w:tab w:val="left" w:pos="0"/>
        </w:tabs>
        <w:spacing w:line="0" w:lineRule="atLeast"/>
        <w:jc w:val="both"/>
        <w:rPr>
          <w:rFonts w:ascii="Arial" w:eastAsia="Arial" w:hAnsi="Arial" w:cs="Arial"/>
          <w:bCs/>
          <w:color w:val="000000"/>
        </w:rPr>
      </w:pPr>
      <w:r>
        <w:rPr>
          <w:rFonts w:ascii="Arial" w:eastAsia="Arial" w:hAnsi="Arial" w:cs="Arial"/>
          <w:b/>
          <w:sz w:val="22"/>
        </w:rPr>
        <w:t xml:space="preserve">XVIII. </w:t>
      </w:r>
      <w:r>
        <w:rPr>
          <w:rFonts w:ascii="Arial" w:eastAsia="Arial" w:hAnsi="Arial" w:cs="Arial"/>
          <w:b/>
          <w:sz w:val="22"/>
        </w:rPr>
        <w:tab/>
        <w:t>Projektowane postanowienia umowy w sprawie zamówienia publicznego, które zostaną wprowadzone do treści tej umowy oraz warunki jej zmiany</w:t>
      </w:r>
      <w:r>
        <w:rPr>
          <w:rFonts w:ascii="Arial" w:eastAsia="Arial" w:hAnsi="Arial" w:cs="Arial"/>
          <w:b/>
          <w:color w:val="FF0000"/>
          <w:sz w:val="22"/>
        </w:rPr>
        <w:t xml:space="preserve"> </w:t>
      </w:r>
    </w:p>
    <w:p w14:paraId="1ED4ACCE" w14:textId="77777777" w:rsidR="001A1378" w:rsidRDefault="001A1378">
      <w:pPr>
        <w:pStyle w:val="Tekstpodstawowy31"/>
        <w:widowControl/>
        <w:tabs>
          <w:tab w:val="left" w:pos="0"/>
        </w:tabs>
        <w:suppressAutoHyphens w:val="0"/>
        <w:spacing w:line="0" w:lineRule="atLeast"/>
        <w:jc w:val="both"/>
        <w:rPr>
          <w:rFonts w:ascii="Arial" w:eastAsia="Arial" w:hAnsi="Arial" w:cs="Arial"/>
          <w:bCs/>
          <w:color w:val="000000"/>
          <w:kern w:val="0"/>
          <w:szCs w:val="24"/>
        </w:rPr>
      </w:pPr>
    </w:p>
    <w:p w14:paraId="5FF6186D" w14:textId="77777777" w:rsidR="001A1378" w:rsidRDefault="001A1378" w:rsidP="000C377D">
      <w:pPr>
        <w:widowControl w:val="0"/>
        <w:numPr>
          <w:ilvl w:val="0"/>
          <w:numId w:val="38"/>
        </w:numPr>
        <w:tabs>
          <w:tab w:val="left" w:pos="0"/>
        </w:tabs>
        <w:spacing w:line="0" w:lineRule="atLeast"/>
        <w:ind w:left="426" w:hanging="426"/>
        <w:jc w:val="both"/>
        <w:rPr>
          <w:rFonts w:ascii="Arial" w:eastAsia="Lucida Sans Unicode" w:hAnsi="Arial" w:cs="Arial"/>
          <w:kern w:val="2"/>
          <w:sz w:val="22"/>
          <w:szCs w:val="22"/>
        </w:rPr>
      </w:pPr>
      <w:r>
        <w:rPr>
          <w:rFonts w:ascii="Arial" w:eastAsia="Arial" w:hAnsi="Arial" w:cs="Arial"/>
          <w:bCs/>
          <w:sz w:val="22"/>
          <w:szCs w:val="22"/>
        </w:rPr>
        <w:t xml:space="preserve">Wybrany Wykonawca jest zobowiązany do zawarcia umowy w sprawie zamówienia publicznego na warunkach określonych w projektowanych postanowieniach umowy, </w:t>
      </w:r>
      <w:r>
        <w:rPr>
          <w:rFonts w:ascii="Arial" w:eastAsia="Arial" w:hAnsi="Arial" w:cs="Arial"/>
          <w:b/>
          <w:sz w:val="22"/>
          <w:szCs w:val="22"/>
        </w:rPr>
        <w:t xml:space="preserve">stanowiących Załącznik nr </w:t>
      </w:r>
      <w:r w:rsidRPr="00764EC7">
        <w:rPr>
          <w:rFonts w:ascii="Arial" w:eastAsia="Arial" w:hAnsi="Arial" w:cs="Arial"/>
          <w:b/>
          <w:sz w:val="22"/>
          <w:szCs w:val="22"/>
        </w:rPr>
        <w:t>5</w:t>
      </w:r>
      <w:r>
        <w:rPr>
          <w:rFonts w:ascii="Arial" w:eastAsia="Arial" w:hAnsi="Arial" w:cs="Arial"/>
          <w:b/>
          <w:sz w:val="22"/>
          <w:szCs w:val="22"/>
        </w:rPr>
        <w:t xml:space="preserve"> do SWZ</w:t>
      </w:r>
      <w:r>
        <w:rPr>
          <w:rFonts w:ascii="Arial" w:eastAsia="Arial" w:hAnsi="Arial" w:cs="Arial"/>
          <w:bCs/>
          <w:sz w:val="22"/>
          <w:szCs w:val="22"/>
        </w:rPr>
        <w:t xml:space="preserve">. </w:t>
      </w:r>
      <w:r>
        <w:rPr>
          <w:rFonts w:ascii="Arial" w:eastAsia="Lucida Sans Unicode" w:hAnsi="Arial" w:cs="Arial"/>
          <w:kern w:val="2"/>
          <w:sz w:val="22"/>
          <w:szCs w:val="22"/>
        </w:rPr>
        <w:t xml:space="preserve">Zmiana postanowień zawartej umowy może nastąpić za zgodą obu stron wyrażoną na piśmie, w formie aneksu do umowy, pod rygorem nieważności. Zmiany nie mogą naruszać postanowień zawartych w art. 454 </w:t>
      </w:r>
      <w:r w:rsidR="00764EC7">
        <w:rPr>
          <w:rFonts w:ascii="Arial" w:eastAsia="Lucida Sans Unicode" w:hAnsi="Arial" w:cs="Arial"/>
          <w:kern w:val="2"/>
          <w:sz w:val="22"/>
          <w:szCs w:val="22"/>
        </w:rPr>
        <w:br/>
      </w:r>
      <w:r>
        <w:rPr>
          <w:rFonts w:ascii="Arial" w:eastAsia="Lucida Sans Unicode" w:hAnsi="Arial" w:cs="Arial"/>
          <w:kern w:val="2"/>
          <w:sz w:val="22"/>
          <w:szCs w:val="22"/>
        </w:rPr>
        <w:t xml:space="preserve">i art. 455 ustawy </w:t>
      </w:r>
      <w:proofErr w:type="spellStart"/>
      <w:r>
        <w:rPr>
          <w:rFonts w:ascii="Arial" w:eastAsia="Lucida Sans Unicode" w:hAnsi="Arial" w:cs="Arial"/>
          <w:kern w:val="2"/>
          <w:sz w:val="22"/>
          <w:szCs w:val="22"/>
        </w:rPr>
        <w:t>Pzp</w:t>
      </w:r>
      <w:proofErr w:type="spellEnd"/>
      <w:r>
        <w:rPr>
          <w:rFonts w:ascii="Arial" w:eastAsia="Lucida Sans Unicode" w:hAnsi="Arial" w:cs="Arial"/>
          <w:kern w:val="2"/>
          <w:sz w:val="22"/>
          <w:szCs w:val="22"/>
        </w:rPr>
        <w:t>.</w:t>
      </w:r>
    </w:p>
    <w:p w14:paraId="7F13F346" w14:textId="77777777" w:rsidR="00E60F83" w:rsidRPr="00764EC7" w:rsidRDefault="001A1378" w:rsidP="000C377D">
      <w:pPr>
        <w:widowControl w:val="0"/>
        <w:numPr>
          <w:ilvl w:val="0"/>
          <w:numId w:val="38"/>
        </w:numPr>
        <w:tabs>
          <w:tab w:val="left" w:pos="0"/>
        </w:tabs>
        <w:spacing w:line="0" w:lineRule="atLeast"/>
        <w:ind w:left="426" w:hanging="426"/>
        <w:jc w:val="both"/>
        <w:rPr>
          <w:rFonts w:ascii="Arial" w:eastAsia="Lucida Sans Unicode" w:hAnsi="Arial" w:cs="Arial"/>
          <w:kern w:val="2"/>
          <w:sz w:val="22"/>
          <w:szCs w:val="22"/>
        </w:rPr>
      </w:pPr>
      <w:r w:rsidRPr="00764EC7">
        <w:rPr>
          <w:rFonts w:ascii="Arial" w:eastAsia="Lucida Sans Unicode" w:hAnsi="Arial" w:cs="Arial"/>
          <w:kern w:val="2"/>
          <w:sz w:val="22"/>
          <w:szCs w:val="22"/>
        </w:rPr>
        <w:t>Dopuszcza się możliwość zmiany postanowień umowy</w:t>
      </w:r>
      <w:r w:rsidR="00E60F83" w:rsidRPr="00764EC7">
        <w:rPr>
          <w:rFonts w:ascii="Arial" w:eastAsia="Lucida Sans Unicode" w:hAnsi="Arial" w:cs="Arial"/>
          <w:kern w:val="2"/>
          <w:sz w:val="22"/>
          <w:szCs w:val="22"/>
        </w:rPr>
        <w:t xml:space="preserve"> w zakres</w:t>
      </w:r>
      <w:r w:rsidR="00557F96" w:rsidRPr="00764EC7">
        <w:rPr>
          <w:rFonts w:ascii="Arial" w:eastAsia="Lucida Sans Unicode" w:hAnsi="Arial" w:cs="Arial"/>
          <w:kern w:val="2"/>
          <w:sz w:val="22"/>
          <w:szCs w:val="22"/>
        </w:rPr>
        <w:t>ie</w:t>
      </w:r>
      <w:r w:rsidR="00E60F83" w:rsidRPr="00764EC7">
        <w:rPr>
          <w:rFonts w:ascii="Arial" w:eastAsia="Lucida Sans Unicode" w:hAnsi="Arial" w:cs="Arial"/>
          <w:kern w:val="2"/>
          <w:sz w:val="22"/>
          <w:szCs w:val="22"/>
        </w:rPr>
        <w:t xml:space="preserve"> i na warunkach określonych w § 12 </w:t>
      </w:r>
      <w:r w:rsidR="00E60F83" w:rsidRPr="00764EC7">
        <w:rPr>
          <w:rFonts w:ascii="Arial" w:eastAsia="Arial" w:hAnsi="Arial" w:cs="Arial"/>
          <w:bCs/>
          <w:sz w:val="22"/>
          <w:szCs w:val="22"/>
        </w:rPr>
        <w:t xml:space="preserve">projektowanych postanowieniach umowy, </w:t>
      </w:r>
      <w:r w:rsidR="00E60F83" w:rsidRPr="00764EC7">
        <w:rPr>
          <w:rFonts w:ascii="Arial" w:eastAsia="Arial" w:hAnsi="Arial" w:cs="Arial"/>
          <w:sz w:val="22"/>
          <w:szCs w:val="22"/>
        </w:rPr>
        <w:t>o których mowa w ust.1.</w:t>
      </w:r>
    </w:p>
    <w:p w14:paraId="3B68B0ED" w14:textId="77777777" w:rsidR="001A1378" w:rsidRDefault="001A1378" w:rsidP="00E60F83">
      <w:pPr>
        <w:widowControl w:val="0"/>
        <w:tabs>
          <w:tab w:val="left" w:pos="0"/>
        </w:tabs>
        <w:spacing w:line="0" w:lineRule="atLeast"/>
        <w:ind w:left="426"/>
        <w:jc w:val="both"/>
        <w:rPr>
          <w:rFonts w:ascii="Arial" w:eastAsia="Arial" w:hAnsi="Arial" w:cs="Arial"/>
          <w:bCs/>
          <w:sz w:val="22"/>
        </w:rPr>
      </w:pPr>
    </w:p>
    <w:p w14:paraId="3A584E89" w14:textId="77777777" w:rsidR="001A1378" w:rsidRDefault="001A1378">
      <w:pPr>
        <w:pBdr>
          <w:top w:val="single" w:sz="4" w:space="1" w:color="000000"/>
          <w:left w:val="single" w:sz="4" w:space="4" w:color="000000"/>
          <w:bottom w:val="single" w:sz="4" w:space="1" w:color="000000"/>
          <w:right w:val="single" w:sz="4" w:space="4" w:color="000000"/>
        </w:pBdr>
        <w:tabs>
          <w:tab w:val="left" w:pos="0"/>
        </w:tabs>
        <w:spacing w:line="0" w:lineRule="atLeast"/>
        <w:jc w:val="both"/>
        <w:rPr>
          <w:rFonts w:ascii="Arial" w:eastAsia="Arial" w:hAnsi="Arial" w:cs="Arial"/>
          <w:sz w:val="22"/>
        </w:rPr>
      </w:pPr>
      <w:r>
        <w:rPr>
          <w:rFonts w:ascii="Arial" w:eastAsia="Arial" w:hAnsi="Arial" w:cs="Arial"/>
          <w:b/>
          <w:sz w:val="22"/>
        </w:rPr>
        <w:t xml:space="preserve">XIX. </w:t>
      </w:r>
      <w:r>
        <w:rPr>
          <w:rFonts w:ascii="Arial" w:eastAsia="Arial" w:hAnsi="Arial" w:cs="Arial"/>
          <w:b/>
          <w:sz w:val="22"/>
        </w:rPr>
        <w:tab/>
        <w:t>Pouczenie o środkach ochrony prawnej.</w:t>
      </w:r>
    </w:p>
    <w:p w14:paraId="68C9C0D3" w14:textId="77777777" w:rsidR="001A1378" w:rsidRDefault="001A1378" w:rsidP="000C377D">
      <w:pPr>
        <w:numPr>
          <w:ilvl w:val="0"/>
          <w:numId w:val="39"/>
        </w:numPr>
        <w:tabs>
          <w:tab w:val="left" w:pos="0"/>
        </w:tabs>
        <w:spacing w:line="0" w:lineRule="atLeast"/>
        <w:ind w:left="426"/>
        <w:jc w:val="both"/>
        <w:rPr>
          <w:rFonts w:ascii="Arial" w:eastAsia="Arial" w:hAnsi="Arial" w:cs="Arial"/>
          <w:sz w:val="22"/>
        </w:rPr>
      </w:pPr>
      <w:r>
        <w:rPr>
          <w:rFonts w:ascii="Arial" w:eastAsia="Arial" w:hAnsi="Arial" w:cs="Arial"/>
          <w:sz w:val="22"/>
        </w:rPr>
        <w:t xml:space="preserve">Środki ochrony prawnej przysługują Wykonawcy oraz innemu podmiotowi, jeżeli ma lub miał interes w uzyskaniu zamówienia oraz poniósł lub może ponieść szkodę w wyniku naruszenia przez Zamawiającego przepisów ustawy PZP </w:t>
      </w:r>
    </w:p>
    <w:p w14:paraId="1EF73D70" w14:textId="77777777" w:rsidR="001A1378" w:rsidRDefault="001A1378" w:rsidP="000C377D">
      <w:pPr>
        <w:numPr>
          <w:ilvl w:val="0"/>
          <w:numId w:val="39"/>
        </w:numPr>
        <w:tabs>
          <w:tab w:val="left" w:pos="0"/>
        </w:tabs>
        <w:spacing w:line="0" w:lineRule="atLeast"/>
        <w:ind w:left="426"/>
        <w:jc w:val="both"/>
        <w:rPr>
          <w:rFonts w:ascii="Arial" w:eastAsia="Arial" w:hAnsi="Arial" w:cs="Arial"/>
          <w:sz w:val="22"/>
        </w:rPr>
      </w:pPr>
      <w:r>
        <w:rPr>
          <w:rFonts w:ascii="Arial" w:eastAsia="Arial" w:hAnsi="Arial" w:cs="Arial"/>
          <w:sz w:val="22"/>
        </w:rPr>
        <w:t>Środki ochrony prawnej wobec ogłoszenia wszczynającego postępowanie o udzielenie zamówienia oraz dokumentów zamówienia przysługują również organizacjom wpisanym na listę, o której mowa w art. 469 pkt 15 PZP oraz Rzecznikowi Małych i Średnich Przedsiębiorców.</w:t>
      </w:r>
    </w:p>
    <w:p w14:paraId="0DFCC2EA" w14:textId="77777777" w:rsidR="001A1378" w:rsidRDefault="001A1378" w:rsidP="000C377D">
      <w:pPr>
        <w:numPr>
          <w:ilvl w:val="0"/>
          <w:numId w:val="39"/>
        </w:numPr>
        <w:tabs>
          <w:tab w:val="left" w:pos="0"/>
        </w:tabs>
        <w:spacing w:line="0" w:lineRule="atLeast"/>
        <w:ind w:left="426"/>
        <w:jc w:val="both"/>
        <w:rPr>
          <w:rFonts w:ascii="Arial" w:eastAsia="Arial" w:hAnsi="Arial" w:cs="Arial"/>
          <w:sz w:val="22"/>
        </w:rPr>
      </w:pPr>
      <w:r>
        <w:rPr>
          <w:rFonts w:ascii="Arial" w:eastAsia="Arial" w:hAnsi="Arial" w:cs="Arial"/>
          <w:sz w:val="22"/>
        </w:rPr>
        <w:t>Odwołanie przysługuje na:</w:t>
      </w:r>
    </w:p>
    <w:p w14:paraId="34CE3A97" w14:textId="77777777" w:rsidR="001A1378" w:rsidRDefault="001A1378" w:rsidP="000C377D">
      <w:pPr>
        <w:numPr>
          <w:ilvl w:val="0"/>
          <w:numId w:val="40"/>
        </w:numPr>
        <w:tabs>
          <w:tab w:val="left" w:pos="0"/>
        </w:tabs>
        <w:spacing w:line="0" w:lineRule="atLeast"/>
        <w:ind w:left="567"/>
        <w:jc w:val="both"/>
        <w:rPr>
          <w:rFonts w:ascii="Arial" w:eastAsia="Arial" w:hAnsi="Arial" w:cs="Arial"/>
          <w:sz w:val="22"/>
        </w:rPr>
      </w:pPr>
      <w:r>
        <w:rPr>
          <w:rFonts w:ascii="Arial" w:eastAsia="Arial" w:hAnsi="Arial" w:cs="Arial"/>
          <w:sz w:val="22"/>
        </w:rPr>
        <w:t>niezgodną z przepisami ustawy czynność Zamawiającego, podjętą w postępowaniu o udzielenie zamówienia, w tym na projektowane postanowienie umowy;</w:t>
      </w:r>
    </w:p>
    <w:p w14:paraId="66AA7371" w14:textId="77777777" w:rsidR="001A1378" w:rsidRDefault="001A1378" w:rsidP="000C377D">
      <w:pPr>
        <w:numPr>
          <w:ilvl w:val="0"/>
          <w:numId w:val="40"/>
        </w:numPr>
        <w:tabs>
          <w:tab w:val="left" w:pos="0"/>
        </w:tabs>
        <w:spacing w:line="0" w:lineRule="atLeast"/>
        <w:ind w:left="567"/>
        <w:jc w:val="both"/>
        <w:rPr>
          <w:rFonts w:ascii="Arial" w:eastAsia="Arial" w:hAnsi="Arial" w:cs="Arial"/>
          <w:sz w:val="22"/>
        </w:rPr>
      </w:pPr>
      <w:r>
        <w:rPr>
          <w:rFonts w:ascii="Arial" w:eastAsia="Arial" w:hAnsi="Arial" w:cs="Arial"/>
          <w:sz w:val="22"/>
        </w:rPr>
        <w:t>zaniechanie czynności w postępowaniu o udzielenie zamówienia do której Zamawiający był obowiązany na podstawie ustawy;</w:t>
      </w:r>
    </w:p>
    <w:p w14:paraId="7CC6D737" w14:textId="5B2235F9" w:rsidR="004F4653" w:rsidRPr="004F4653" w:rsidRDefault="001A1378" w:rsidP="004F4653">
      <w:pPr>
        <w:numPr>
          <w:ilvl w:val="0"/>
          <w:numId w:val="39"/>
        </w:numPr>
        <w:tabs>
          <w:tab w:val="left" w:pos="0"/>
        </w:tabs>
        <w:spacing w:line="0" w:lineRule="atLeast"/>
        <w:ind w:left="426"/>
        <w:jc w:val="both"/>
        <w:rPr>
          <w:rFonts w:ascii="Arial" w:eastAsia="Arial" w:hAnsi="Arial" w:cs="Arial"/>
          <w:sz w:val="22"/>
        </w:rPr>
      </w:pPr>
      <w:r>
        <w:rPr>
          <w:rFonts w:ascii="Arial" w:eastAsia="Arial" w:hAnsi="Arial" w:cs="Arial"/>
          <w:sz w:val="22"/>
        </w:rPr>
        <w:t xml:space="preserve">Odwołanie wnosi się do Prezesa Izby. </w:t>
      </w:r>
      <w:r w:rsidR="004F4653" w:rsidRPr="004F4653">
        <w:rPr>
          <w:rFonts w:ascii="Arial" w:eastAsia="Arial" w:hAnsi="Arial" w:cs="Arial"/>
          <w:sz w:val="22"/>
        </w:rPr>
        <w:t>Odwołujący przekazuje zamawiającemu odwołanie wniesione w formie elektronicznej albo postaci elektronicznej albo kopię tego odwołania, jeżeli zostało ono wniesione w formie pisemnej, przed upływem terminu do wniesienia odwołania w taki sposób, aby mógł on zapoznać się z jego treścią przed upływem tego terminu</w:t>
      </w:r>
      <w:r w:rsidR="004F4653">
        <w:rPr>
          <w:rFonts w:ascii="Arial" w:eastAsia="Arial" w:hAnsi="Arial" w:cs="Arial"/>
          <w:sz w:val="22"/>
        </w:rPr>
        <w:t>.</w:t>
      </w:r>
    </w:p>
    <w:p w14:paraId="23B9097B" w14:textId="77777777" w:rsidR="001A1378" w:rsidRDefault="001A1378" w:rsidP="000C377D">
      <w:pPr>
        <w:numPr>
          <w:ilvl w:val="0"/>
          <w:numId w:val="39"/>
        </w:numPr>
        <w:tabs>
          <w:tab w:val="left" w:pos="0"/>
        </w:tabs>
        <w:spacing w:line="0" w:lineRule="atLeast"/>
        <w:ind w:left="426"/>
        <w:jc w:val="both"/>
        <w:rPr>
          <w:rFonts w:ascii="Arial" w:eastAsia="Arial" w:hAnsi="Arial" w:cs="Arial"/>
          <w:sz w:val="22"/>
        </w:rPr>
      </w:pPr>
      <w:r>
        <w:rPr>
          <w:rFonts w:ascii="Arial" w:eastAsia="Arial" w:hAnsi="Arial" w:cs="Arial"/>
          <w:sz w:val="22"/>
        </w:rPr>
        <w:t>Odwołanie wobec treści ogłoszenia wszczynającego postępowanie lub wobec treści dokumentów zamówienia wnosi się w terminie 5 dni od dnia zamieszczenia ogłoszenia w Biuletynie Zamówień Publicznych lub treści dokumentów zamówienia na stronie internetowej.</w:t>
      </w:r>
    </w:p>
    <w:p w14:paraId="0CAD76BF" w14:textId="77777777" w:rsidR="001A1378" w:rsidRDefault="001A1378" w:rsidP="000C377D">
      <w:pPr>
        <w:numPr>
          <w:ilvl w:val="0"/>
          <w:numId w:val="39"/>
        </w:numPr>
        <w:tabs>
          <w:tab w:val="left" w:pos="0"/>
        </w:tabs>
        <w:spacing w:line="0" w:lineRule="atLeast"/>
        <w:ind w:left="426"/>
        <w:jc w:val="both"/>
        <w:rPr>
          <w:rFonts w:ascii="Arial" w:eastAsia="Arial" w:hAnsi="Arial" w:cs="Arial"/>
          <w:sz w:val="22"/>
        </w:rPr>
      </w:pPr>
      <w:r>
        <w:rPr>
          <w:rFonts w:ascii="Arial" w:eastAsia="Arial" w:hAnsi="Arial" w:cs="Arial"/>
          <w:sz w:val="22"/>
        </w:rPr>
        <w:t>Odwołanie wnosi się w terminie:</w:t>
      </w:r>
    </w:p>
    <w:p w14:paraId="75B146AA" w14:textId="77777777" w:rsidR="001A1378" w:rsidRDefault="001A1378" w:rsidP="000C377D">
      <w:pPr>
        <w:numPr>
          <w:ilvl w:val="0"/>
          <w:numId w:val="41"/>
        </w:numPr>
        <w:tabs>
          <w:tab w:val="left" w:pos="0"/>
        </w:tabs>
        <w:spacing w:line="0" w:lineRule="atLeast"/>
        <w:ind w:left="567"/>
        <w:jc w:val="both"/>
        <w:rPr>
          <w:rFonts w:ascii="Arial" w:eastAsia="Arial" w:hAnsi="Arial" w:cs="Arial"/>
          <w:sz w:val="22"/>
        </w:rPr>
      </w:pPr>
      <w:r>
        <w:rPr>
          <w:rFonts w:ascii="Arial" w:eastAsia="Arial" w:hAnsi="Arial" w:cs="Arial"/>
          <w:sz w:val="22"/>
        </w:rPr>
        <w:t>5 dni od dnia przekazania informacji o czynności Zamawiającego stanowiącej podstawę jego wniesienia, jeżeli informacja została przekazana przy użyciu środków komunikacji elektronicznej,</w:t>
      </w:r>
    </w:p>
    <w:p w14:paraId="2CF0DA53" w14:textId="77777777" w:rsidR="001A1378" w:rsidRDefault="001A1378" w:rsidP="000C377D">
      <w:pPr>
        <w:numPr>
          <w:ilvl w:val="0"/>
          <w:numId w:val="41"/>
        </w:numPr>
        <w:tabs>
          <w:tab w:val="left" w:pos="0"/>
        </w:tabs>
        <w:spacing w:line="0" w:lineRule="atLeast"/>
        <w:ind w:left="567"/>
        <w:jc w:val="both"/>
        <w:rPr>
          <w:rFonts w:ascii="Arial" w:eastAsia="Arial" w:hAnsi="Arial" w:cs="Arial"/>
          <w:sz w:val="22"/>
        </w:rPr>
      </w:pPr>
      <w:r>
        <w:rPr>
          <w:rFonts w:ascii="Arial" w:eastAsia="Arial" w:hAnsi="Arial" w:cs="Arial"/>
          <w:sz w:val="22"/>
        </w:rPr>
        <w:t>10 dni od dnia przekazania informacji o czynności Zamawiającego stanowiącej podstawę jego wniesienia, jeżeli informacja została przekazana w sposób inny niż określony w pkt 1).</w:t>
      </w:r>
    </w:p>
    <w:p w14:paraId="2EF471A7" w14:textId="77777777" w:rsidR="001A1378" w:rsidRDefault="001A1378" w:rsidP="000C377D">
      <w:pPr>
        <w:numPr>
          <w:ilvl w:val="0"/>
          <w:numId w:val="39"/>
        </w:numPr>
        <w:tabs>
          <w:tab w:val="left" w:pos="0"/>
        </w:tabs>
        <w:spacing w:line="0" w:lineRule="atLeast"/>
        <w:ind w:left="426"/>
        <w:jc w:val="both"/>
        <w:rPr>
          <w:rFonts w:ascii="Arial" w:eastAsia="Arial" w:hAnsi="Arial" w:cs="Arial"/>
          <w:sz w:val="22"/>
        </w:rPr>
      </w:pPr>
      <w:r>
        <w:rPr>
          <w:rFonts w:ascii="Arial" w:eastAsia="Arial" w:hAnsi="Arial" w:cs="Arial"/>
          <w:sz w:val="22"/>
        </w:rPr>
        <w:t>Odwołanie w przypadkach innych niż określone w ust.5 i 6 wnosi się w terminie 5 dni od dnia, w którym powzięto lub przy zachowaniu należytej staranności można było powziąć wiadomość o okolicznościach stanowiących podstawę jego wniesienia</w:t>
      </w:r>
    </w:p>
    <w:p w14:paraId="72B8E2CA" w14:textId="77777777" w:rsidR="001A1378" w:rsidRDefault="001A1378" w:rsidP="000C377D">
      <w:pPr>
        <w:numPr>
          <w:ilvl w:val="0"/>
          <w:numId w:val="39"/>
        </w:numPr>
        <w:tabs>
          <w:tab w:val="left" w:pos="0"/>
        </w:tabs>
        <w:spacing w:line="0" w:lineRule="atLeast"/>
        <w:ind w:left="426"/>
        <w:jc w:val="both"/>
        <w:rPr>
          <w:rFonts w:ascii="Arial" w:eastAsia="Arial" w:hAnsi="Arial" w:cs="Arial"/>
          <w:sz w:val="22"/>
        </w:rPr>
      </w:pPr>
      <w:r>
        <w:rPr>
          <w:rFonts w:ascii="Arial" w:eastAsia="Arial" w:hAnsi="Arial" w:cs="Arial"/>
          <w:sz w:val="22"/>
        </w:rPr>
        <w:t>Na orzeczenie Izby oraz postanowienie Prezesa Izby, o którym mowa w art. 519 ust. 1 ustawy PZP, stronom oraz uczestnikom postępowania odwoławczego przysługuje skarga do sądu.</w:t>
      </w:r>
    </w:p>
    <w:p w14:paraId="39E15865" w14:textId="77777777" w:rsidR="001A1378" w:rsidRDefault="001A1378" w:rsidP="000C377D">
      <w:pPr>
        <w:numPr>
          <w:ilvl w:val="0"/>
          <w:numId w:val="39"/>
        </w:numPr>
        <w:tabs>
          <w:tab w:val="left" w:pos="0"/>
        </w:tabs>
        <w:spacing w:line="0" w:lineRule="atLeast"/>
        <w:ind w:left="426"/>
        <w:jc w:val="both"/>
        <w:rPr>
          <w:rFonts w:ascii="Arial" w:eastAsia="Arial" w:hAnsi="Arial" w:cs="Arial"/>
          <w:sz w:val="22"/>
        </w:rPr>
      </w:pPr>
      <w:r>
        <w:rPr>
          <w:rFonts w:ascii="Arial" w:eastAsia="Arial" w:hAnsi="Arial" w:cs="Arial"/>
          <w:sz w:val="22"/>
        </w:rPr>
        <w:lastRenderedPageBreak/>
        <w:t>W postępowaniu toczącym się wskutek wniesienia skargi stosuje się odpowiednio przepisy ustawy z dnia 17 listopada 1964 r. - Kodeks postępowania cywilnego o apelacji, jeżeli przepisy niniejszego rozdziału nie stanowią inaczej.</w:t>
      </w:r>
    </w:p>
    <w:p w14:paraId="1508DBA8" w14:textId="77777777" w:rsidR="001A1378" w:rsidRDefault="001A1378" w:rsidP="000C377D">
      <w:pPr>
        <w:numPr>
          <w:ilvl w:val="0"/>
          <w:numId w:val="39"/>
        </w:numPr>
        <w:tabs>
          <w:tab w:val="left" w:pos="0"/>
        </w:tabs>
        <w:spacing w:line="0" w:lineRule="atLeast"/>
        <w:ind w:left="426"/>
        <w:jc w:val="both"/>
        <w:rPr>
          <w:rFonts w:ascii="Arial" w:eastAsia="Arial" w:hAnsi="Arial" w:cs="Arial"/>
          <w:sz w:val="22"/>
        </w:rPr>
      </w:pPr>
      <w:r>
        <w:rPr>
          <w:rFonts w:ascii="Arial" w:eastAsia="Arial" w:hAnsi="Arial" w:cs="Arial"/>
          <w:sz w:val="22"/>
        </w:rPr>
        <w:t>Skargę wnosi się do Sądu Okręgowego w Warszawie - sądu zamówień publicznych, zwanego dalej "sądem zamówień publicznych".</w:t>
      </w:r>
    </w:p>
    <w:p w14:paraId="7E6B42DF" w14:textId="22EB069E" w:rsidR="00E63B04" w:rsidRPr="00E63B04" w:rsidRDefault="001A1378" w:rsidP="00E63B04">
      <w:pPr>
        <w:numPr>
          <w:ilvl w:val="0"/>
          <w:numId w:val="39"/>
        </w:numPr>
        <w:tabs>
          <w:tab w:val="left" w:pos="0"/>
        </w:tabs>
        <w:spacing w:line="0" w:lineRule="atLeast"/>
        <w:ind w:left="426"/>
        <w:jc w:val="both"/>
        <w:rPr>
          <w:rFonts w:ascii="Arial" w:eastAsia="Arial" w:hAnsi="Arial" w:cs="Arial"/>
          <w:sz w:val="22"/>
        </w:rPr>
      </w:pPr>
      <w:r>
        <w:rPr>
          <w:rFonts w:ascii="Arial" w:eastAsia="Arial" w:hAnsi="Arial" w:cs="Arial"/>
          <w:sz w:val="22"/>
        </w:rPr>
        <w:t xml:space="preserve"> </w:t>
      </w:r>
      <w:r w:rsidR="00E63B04" w:rsidRPr="00E63B04">
        <w:rPr>
          <w:rFonts w:ascii="Arial" w:eastAsia="Arial" w:hAnsi="Arial" w:cs="Arial"/>
          <w:sz w:val="22"/>
        </w:rPr>
        <w:t>Skargę wnosi się za pośrednictwem Prezesa Izby, w terminie 14 dni od dnia doręczenia orzeczenia Izby lub postanowienia Prezesa Izby, o którym mowa w art. 519 ust. 1 , przesyłając jednocześnie jej odpis przeciwnikowi skargi. Złożenie skargi w polskiej placówce pocztowej operatora pocztowego w rozumieniu ustawy z dnia 23 listopada 2012 r. – Prawo pocztowe albo w placówce podmiotu zajmującego się doręczaniem korespondencji na terytorium innego niż Rzeczpospolita Polska państwa członkowskiego Unii Europejskiej, Konfederacji Szwajcarskiej albo państwa członkowskiego Europejskiego Porozumienia o Wolnym Handlu (EFTA) – strony umowy o Europejskim Obszarze Gospodarczym albo wysłanie jej na adres do doręczeń elektronicznych, o którym mowa w art. 2 pkt 1 ustawy z dnia 18 listopada 2020 r. o doręczeniach elektronicznych, jest równoznaczne z jej wniesieniem.</w:t>
      </w:r>
    </w:p>
    <w:p w14:paraId="0C8B9FF5" w14:textId="77777777" w:rsidR="001A1378" w:rsidRDefault="001A1378" w:rsidP="000C377D">
      <w:pPr>
        <w:numPr>
          <w:ilvl w:val="0"/>
          <w:numId w:val="39"/>
        </w:numPr>
        <w:tabs>
          <w:tab w:val="left" w:pos="0"/>
        </w:tabs>
        <w:spacing w:line="0" w:lineRule="atLeast"/>
        <w:ind w:left="426"/>
        <w:jc w:val="both"/>
        <w:rPr>
          <w:rFonts w:ascii="Arial" w:eastAsia="Arial" w:hAnsi="Arial" w:cs="Arial"/>
          <w:sz w:val="22"/>
        </w:rPr>
      </w:pPr>
      <w:r>
        <w:rPr>
          <w:rFonts w:ascii="Arial" w:eastAsia="Arial" w:hAnsi="Arial" w:cs="Arial"/>
          <w:sz w:val="22"/>
        </w:rPr>
        <w:t>Prezes Izby przekazuje skargę wraz z aktami postępowania odwoławczego do sądu zamówień publicznych w terminie 7 dni od dnia jej otrzymania.</w:t>
      </w:r>
    </w:p>
    <w:p w14:paraId="63843EF0" w14:textId="77777777" w:rsidR="001A1378" w:rsidRDefault="001A1378" w:rsidP="000C377D">
      <w:pPr>
        <w:numPr>
          <w:ilvl w:val="0"/>
          <w:numId w:val="39"/>
        </w:numPr>
        <w:tabs>
          <w:tab w:val="left" w:pos="0"/>
        </w:tabs>
        <w:spacing w:line="0" w:lineRule="atLeast"/>
        <w:ind w:left="426"/>
        <w:jc w:val="both"/>
        <w:rPr>
          <w:rFonts w:ascii="Arial" w:eastAsia="Arial" w:hAnsi="Arial" w:cs="Arial"/>
          <w:sz w:val="22"/>
        </w:rPr>
      </w:pPr>
      <w:r>
        <w:rPr>
          <w:rFonts w:ascii="Arial" w:eastAsia="Arial" w:hAnsi="Arial" w:cs="Arial"/>
          <w:sz w:val="22"/>
        </w:rPr>
        <w:t xml:space="preserve">Szczegółowe informacje dotyczące środków ochrony prawnej określone są w Dziale IX „Środki ochrony prawnej” ustawy </w:t>
      </w:r>
      <w:proofErr w:type="spellStart"/>
      <w:r>
        <w:rPr>
          <w:rFonts w:ascii="Arial" w:eastAsia="Arial" w:hAnsi="Arial" w:cs="Arial"/>
          <w:sz w:val="22"/>
        </w:rPr>
        <w:t>Pzp</w:t>
      </w:r>
      <w:proofErr w:type="spellEnd"/>
      <w:r>
        <w:rPr>
          <w:rFonts w:ascii="Arial" w:eastAsia="Arial" w:hAnsi="Arial" w:cs="Arial"/>
          <w:sz w:val="22"/>
        </w:rPr>
        <w:t>.</w:t>
      </w:r>
    </w:p>
    <w:p w14:paraId="636F5B38" w14:textId="77777777" w:rsidR="001A1378" w:rsidRDefault="001A1378">
      <w:pPr>
        <w:tabs>
          <w:tab w:val="left" w:pos="0"/>
        </w:tabs>
        <w:spacing w:line="0" w:lineRule="atLeast"/>
        <w:jc w:val="both"/>
        <w:rPr>
          <w:rFonts w:ascii="Arial" w:eastAsia="Arial" w:hAnsi="Arial" w:cs="Arial"/>
          <w:sz w:val="22"/>
        </w:rPr>
      </w:pPr>
    </w:p>
    <w:p w14:paraId="420B71F9" w14:textId="77777777" w:rsidR="001A1378" w:rsidRDefault="001A1378">
      <w:pPr>
        <w:tabs>
          <w:tab w:val="left" w:pos="0"/>
        </w:tabs>
        <w:spacing w:line="32" w:lineRule="exact"/>
        <w:jc w:val="both"/>
        <w:rPr>
          <w:rFonts w:ascii="Arial" w:eastAsia="Arial" w:hAnsi="Arial" w:cs="Arial"/>
          <w:sz w:val="22"/>
        </w:rPr>
      </w:pPr>
    </w:p>
    <w:p w14:paraId="4C20363F" w14:textId="77777777" w:rsidR="001A1378" w:rsidRDefault="001A1378">
      <w:pPr>
        <w:tabs>
          <w:tab w:val="left" w:pos="0"/>
        </w:tabs>
        <w:spacing w:line="20" w:lineRule="exact"/>
        <w:jc w:val="both"/>
        <w:rPr>
          <w:rFonts w:ascii="Arial" w:eastAsia="Arial" w:hAnsi="Arial" w:cs="Arial"/>
          <w:sz w:val="22"/>
        </w:rPr>
      </w:pPr>
    </w:p>
    <w:p w14:paraId="0ACDF218" w14:textId="77777777" w:rsidR="001A1378" w:rsidRDefault="001A1378">
      <w:pPr>
        <w:tabs>
          <w:tab w:val="left" w:pos="0"/>
        </w:tabs>
        <w:spacing w:line="19" w:lineRule="exact"/>
        <w:jc w:val="both"/>
        <w:rPr>
          <w:rFonts w:ascii="Arial" w:eastAsia="Arial" w:hAnsi="Arial" w:cs="Arial"/>
          <w:sz w:val="22"/>
        </w:rPr>
      </w:pPr>
    </w:p>
    <w:p w14:paraId="19CD4914" w14:textId="77777777" w:rsidR="001A1378" w:rsidRDefault="001A1378">
      <w:pPr>
        <w:pBdr>
          <w:top w:val="single" w:sz="4" w:space="1" w:color="000000"/>
          <w:left w:val="single" w:sz="4" w:space="4" w:color="000000"/>
          <w:bottom w:val="single" w:sz="4" w:space="1" w:color="000000"/>
          <w:right w:val="single" w:sz="4" w:space="4" w:color="000000"/>
        </w:pBdr>
        <w:tabs>
          <w:tab w:val="left" w:pos="0"/>
        </w:tabs>
        <w:spacing w:line="0" w:lineRule="atLeast"/>
        <w:jc w:val="both"/>
        <w:rPr>
          <w:rFonts w:ascii="Arial" w:eastAsia="Arial" w:hAnsi="Arial" w:cs="Arial"/>
          <w:sz w:val="22"/>
          <w:szCs w:val="22"/>
        </w:rPr>
      </w:pPr>
      <w:r>
        <w:rPr>
          <w:rFonts w:ascii="Arial" w:eastAsia="Arial" w:hAnsi="Arial" w:cs="Arial"/>
          <w:b/>
          <w:sz w:val="22"/>
        </w:rPr>
        <w:t xml:space="preserve">XX. </w:t>
      </w:r>
      <w:r>
        <w:rPr>
          <w:rFonts w:ascii="Arial" w:eastAsia="Arial" w:hAnsi="Arial" w:cs="Arial"/>
          <w:b/>
          <w:sz w:val="22"/>
        </w:rPr>
        <w:tab/>
        <w:t>Informacja dotycząca ochrona danych osobowych.</w:t>
      </w:r>
    </w:p>
    <w:p w14:paraId="73794D3E" w14:textId="77777777" w:rsidR="001A1378" w:rsidRDefault="001A1378" w:rsidP="000C377D">
      <w:pPr>
        <w:numPr>
          <w:ilvl w:val="0"/>
          <w:numId w:val="42"/>
        </w:numPr>
        <w:spacing w:line="0" w:lineRule="atLeast"/>
        <w:ind w:left="426"/>
        <w:jc w:val="both"/>
        <w:rPr>
          <w:rFonts w:ascii="Arial" w:eastAsia="Arial" w:hAnsi="Arial" w:cs="Arial"/>
          <w:sz w:val="22"/>
          <w:szCs w:val="22"/>
        </w:rPr>
      </w:pPr>
      <w:r>
        <w:rPr>
          <w:rFonts w:ascii="Arial" w:eastAsia="Arial" w:hAnsi="Arial" w:cs="Arial"/>
          <w:sz w:val="22"/>
          <w:szCs w:val="22"/>
        </w:rPr>
        <w:t xml:space="preserve">Zgodnie z art. 13 ust. 1 i 2 rozporządzenia Parlamentu Europejskiego i Rady (UE) 2016/679 z dnia 27 kwietnia 2016 r. w sprawie ochrony osób fizycznych w związku </w:t>
      </w:r>
      <w:r w:rsidR="00193256">
        <w:rPr>
          <w:rFonts w:ascii="Arial" w:eastAsia="Arial" w:hAnsi="Arial" w:cs="Arial"/>
          <w:sz w:val="22"/>
          <w:szCs w:val="22"/>
        </w:rPr>
        <w:br/>
      </w:r>
      <w:r>
        <w:rPr>
          <w:rFonts w:ascii="Arial" w:eastAsia="Arial" w:hAnsi="Arial" w:cs="Arial"/>
          <w:sz w:val="22"/>
          <w:szCs w:val="22"/>
        </w:rPr>
        <w:t>z przetwarzaniem danych osobowych i w sprawie swobodnego przepływu takich danych oraz uchylenia dyrektywy 95/46/WE (ogólne rozporządzenie o ochronie danych) (Dz. Urz. UE L 119 z 04.05.2016, str. 1), dalej „RODO”, Zamawiający</w:t>
      </w:r>
      <w:r>
        <w:rPr>
          <w:rFonts w:ascii="Arial" w:eastAsia="Arial" w:hAnsi="Arial" w:cs="Arial"/>
          <w:b/>
          <w:sz w:val="22"/>
          <w:szCs w:val="22"/>
        </w:rPr>
        <w:t xml:space="preserve"> </w:t>
      </w:r>
      <w:r>
        <w:rPr>
          <w:rFonts w:ascii="Arial" w:eastAsia="Arial" w:hAnsi="Arial" w:cs="Arial"/>
          <w:sz w:val="22"/>
          <w:szCs w:val="22"/>
        </w:rPr>
        <w:t xml:space="preserve">informuję, że: </w:t>
      </w:r>
    </w:p>
    <w:p w14:paraId="0F954095" w14:textId="77777777" w:rsidR="001A1378" w:rsidRDefault="001A1378" w:rsidP="000C377D">
      <w:pPr>
        <w:numPr>
          <w:ilvl w:val="0"/>
          <w:numId w:val="43"/>
        </w:numPr>
        <w:spacing w:line="0" w:lineRule="atLeast"/>
        <w:jc w:val="both"/>
        <w:rPr>
          <w:rFonts w:ascii="Arial" w:eastAsia="Arial" w:hAnsi="Arial" w:cs="Arial"/>
          <w:sz w:val="22"/>
          <w:szCs w:val="22"/>
        </w:rPr>
      </w:pPr>
      <w:r>
        <w:rPr>
          <w:rFonts w:ascii="Arial" w:eastAsia="Arial" w:hAnsi="Arial" w:cs="Arial"/>
          <w:sz w:val="22"/>
          <w:szCs w:val="22"/>
        </w:rPr>
        <w:t xml:space="preserve">administratorem Pani/Pana danych osobowych jest: Burmistrz Miasta Kostrzyn nad Odrą, </w:t>
      </w:r>
      <w:r>
        <w:rPr>
          <w:rFonts w:ascii="Arial" w:eastAsia="Arial" w:hAnsi="Arial" w:cs="Arial"/>
          <w:sz w:val="22"/>
          <w:szCs w:val="22"/>
        </w:rPr>
        <w:br/>
        <w:t>ul. Graniczna 2, 66-470 Kostrzyn nad Odrą, tel. 95</w:t>
      </w:r>
      <w:r w:rsidR="00423613">
        <w:rPr>
          <w:rFonts w:ascii="Arial" w:eastAsia="Arial" w:hAnsi="Arial" w:cs="Arial"/>
          <w:sz w:val="22"/>
          <w:szCs w:val="22"/>
        </w:rPr>
        <w:t> </w:t>
      </w:r>
      <w:r>
        <w:rPr>
          <w:rFonts w:ascii="Arial" w:eastAsia="Arial" w:hAnsi="Arial" w:cs="Arial"/>
          <w:sz w:val="22"/>
          <w:szCs w:val="22"/>
        </w:rPr>
        <w:t>727</w:t>
      </w:r>
      <w:r w:rsidR="00423613">
        <w:rPr>
          <w:rFonts w:ascii="Arial" w:eastAsia="Arial" w:hAnsi="Arial" w:cs="Arial"/>
          <w:sz w:val="22"/>
          <w:szCs w:val="22"/>
        </w:rPr>
        <w:t xml:space="preserve"> </w:t>
      </w:r>
      <w:r>
        <w:rPr>
          <w:rFonts w:ascii="Arial" w:eastAsia="Arial" w:hAnsi="Arial" w:cs="Arial"/>
          <w:sz w:val="22"/>
          <w:szCs w:val="22"/>
        </w:rPr>
        <w:t>81</w:t>
      </w:r>
      <w:r w:rsidR="00423613">
        <w:rPr>
          <w:rFonts w:ascii="Arial" w:eastAsia="Arial" w:hAnsi="Arial" w:cs="Arial"/>
          <w:sz w:val="22"/>
          <w:szCs w:val="22"/>
        </w:rPr>
        <w:t xml:space="preserve"> </w:t>
      </w:r>
      <w:r>
        <w:rPr>
          <w:rFonts w:ascii="Arial" w:eastAsia="Arial" w:hAnsi="Arial" w:cs="Arial"/>
          <w:sz w:val="22"/>
          <w:szCs w:val="22"/>
        </w:rPr>
        <w:t>00, adres e-mail: urzad@kostrzyn.um.gov.pl;</w:t>
      </w:r>
    </w:p>
    <w:p w14:paraId="6BDB4DBF" w14:textId="77777777" w:rsidR="001A1378" w:rsidRDefault="001A1378" w:rsidP="000C377D">
      <w:pPr>
        <w:numPr>
          <w:ilvl w:val="0"/>
          <w:numId w:val="43"/>
        </w:numPr>
        <w:spacing w:line="0" w:lineRule="atLeast"/>
        <w:jc w:val="both"/>
        <w:rPr>
          <w:rFonts w:ascii="Arial" w:eastAsia="Arial" w:hAnsi="Arial" w:cs="Arial"/>
          <w:sz w:val="22"/>
          <w:szCs w:val="22"/>
        </w:rPr>
      </w:pPr>
      <w:r>
        <w:rPr>
          <w:rFonts w:ascii="Arial" w:eastAsia="Arial" w:hAnsi="Arial" w:cs="Arial"/>
          <w:sz w:val="22"/>
          <w:szCs w:val="22"/>
        </w:rPr>
        <w:t>inspektorem ochrony danych osobowych w Mieście Kostrzyn nad Odrą jest Pan Zbigniew Miszczak</w:t>
      </w:r>
      <w:r>
        <w:t xml:space="preserve"> </w:t>
      </w:r>
      <w:r>
        <w:rPr>
          <w:rFonts w:ascii="Arial" w:eastAsia="Arial" w:hAnsi="Arial" w:cs="Arial"/>
          <w:sz w:val="22"/>
          <w:szCs w:val="22"/>
          <w:lang w:val="de-DE"/>
        </w:rPr>
        <w:t xml:space="preserve">kontakt: </w:t>
      </w:r>
      <w:proofErr w:type="spellStart"/>
      <w:r>
        <w:rPr>
          <w:rFonts w:ascii="Arial" w:eastAsia="Arial" w:hAnsi="Arial" w:cs="Arial"/>
          <w:sz w:val="22"/>
          <w:szCs w:val="22"/>
          <w:lang w:val="de-DE"/>
        </w:rPr>
        <w:t>adres</w:t>
      </w:r>
      <w:proofErr w:type="spellEnd"/>
      <w:r>
        <w:rPr>
          <w:rFonts w:ascii="Arial" w:eastAsia="Arial" w:hAnsi="Arial" w:cs="Arial"/>
          <w:sz w:val="22"/>
          <w:szCs w:val="22"/>
          <w:lang w:val="de-DE"/>
        </w:rPr>
        <w:t xml:space="preserve"> e - mail: </w:t>
      </w:r>
      <w:hyperlink r:id="rId27" w:history="1">
        <w:r>
          <w:rPr>
            <w:rStyle w:val="Hipercze"/>
            <w:rFonts w:ascii="Arial" w:eastAsia="Arial" w:hAnsi="Arial" w:cs="Arial"/>
            <w:sz w:val="22"/>
            <w:szCs w:val="22"/>
            <w:lang w:val="de-DE"/>
          </w:rPr>
          <w:t>inspektor@cbi24.pl</w:t>
        </w:r>
      </w:hyperlink>
      <w:r>
        <w:rPr>
          <w:rFonts w:ascii="Arial" w:eastAsia="Arial" w:hAnsi="Arial" w:cs="Arial"/>
          <w:sz w:val="22"/>
          <w:szCs w:val="22"/>
          <w:lang w:val="de-DE"/>
        </w:rPr>
        <w:t>;</w:t>
      </w:r>
    </w:p>
    <w:p w14:paraId="57428C60" w14:textId="77777777" w:rsidR="001A1378" w:rsidRPr="00BE04F6" w:rsidRDefault="001A1378" w:rsidP="000C377D">
      <w:pPr>
        <w:numPr>
          <w:ilvl w:val="0"/>
          <w:numId w:val="43"/>
        </w:numPr>
        <w:spacing w:line="0" w:lineRule="atLeast"/>
        <w:jc w:val="both"/>
        <w:rPr>
          <w:rFonts w:ascii="Arial" w:eastAsia="Arial" w:hAnsi="Arial" w:cs="Arial"/>
          <w:b/>
          <w:sz w:val="22"/>
          <w:szCs w:val="22"/>
        </w:rPr>
      </w:pPr>
      <w:r>
        <w:rPr>
          <w:rFonts w:ascii="Arial" w:eastAsia="Arial" w:hAnsi="Arial" w:cs="Arial"/>
          <w:sz w:val="22"/>
          <w:szCs w:val="22"/>
        </w:rPr>
        <w:t>Pani/Pana dane osobowe przetwarzane będą na podstawie art. 6 ust. 1 lit.  c RODO w celu związanym z niniejszym postępowaniem o udzielenie zamówienia publicznego prowadzonym</w:t>
      </w:r>
      <w:r w:rsidR="00BE04F6">
        <w:rPr>
          <w:rFonts w:ascii="Arial" w:eastAsia="Arial" w:hAnsi="Arial" w:cs="Arial"/>
          <w:sz w:val="22"/>
          <w:szCs w:val="22"/>
        </w:rPr>
        <w:t xml:space="preserve"> </w:t>
      </w:r>
      <w:r>
        <w:rPr>
          <w:rFonts w:ascii="Arial" w:eastAsia="Arial" w:hAnsi="Arial" w:cs="Arial"/>
          <w:sz w:val="22"/>
          <w:szCs w:val="22"/>
        </w:rPr>
        <w:t xml:space="preserve">w trybie przetargu nieograniczonego nr </w:t>
      </w:r>
      <w:r>
        <w:rPr>
          <w:rFonts w:ascii="Arial" w:eastAsia="Arial" w:hAnsi="Arial" w:cs="Arial"/>
          <w:b/>
          <w:sz w:val="22"/>
          <w:szCs w:val="22"/>
        </w:rPr>
        <w:t>ZP.271.</w:t>
      </w:r>
      <w:r w:rsidR="0018687E">
        <w:rPr>
          <w:rFonts w:ascii="Arial" w:eastAsia="Arial" w:hAnsi="Arial" w:cs="Arial"/>
          <w:b/>
          <w:sz w:val="22"/>
          <w:szCs w:val="22"/>
        </w:rPr>
        <w:t>11</w:t>
      </w:r>
      <w:r>
        <w:rPr>
          <w:rFonts w:ascii="Arial" w:eastAsia="Arial" w:hAnsi="Arial" w:cs="Arial"/>
          <w:b/>
          <w:sz w:val="22"/>
          <w:szCs w:val="22"/>
        </w:rPr>
        <w:t>.202</w:t>
      </w:r>
      <w:r w:rsidR="008A245A">
        <w:rPr>
          <w:rFonts w:ascii="Arial" w:eastAsia="Arial" w:hAnsi="Arial" w:cs="Arial"/>
          <w:b/>
          <w:sz w:val="22"/>
          <w:szCs w:val="22"/>
        </w:rPr>
        <w:t>6</w:t>
      </w:r>
      <w:r>
        <w:rPr>
          <w:rFonts w:ascii="Arial" w:eastAsia="Arial" w:hAnsi="Arial" w:cs="Arial"/>
          <w:b/>
          <w:sz w:val="22"/>
          <w:szCs w:val="22"/>
        </w:rPr>
        <w:t>.</w:t>
      </w:r>
      <w:r w:rsidR="00B70FFB">
        <w:rPr>
          <w:rFonts w:ascii="Arial" w:eastAsia="Arial" w:hAnsi="Arial" w:cs="Arial"/>
          <w:b/>
          <w:sz w:val="22"/>
          <w:szCs w:val="22"/>
        </w:rPr>
        <w:t>AP</w:t>
      </w:r>
      <w:r>
        <w:rPr>
          <w:rFonts w:ascii="Arial" w:eastAsia="Arial" w:hAnsi="Arial" w:cs="Arial"/>
          <w:sz w:val="22"/>
          <w:szCs w:val="22"/>
        </w:rPr>
        <w:t xml:space="preserve"> </w:t>
      </w:r>
      <w:r w:rsidR="00513366">
        <w:rPr>
          <w:rFonts w:ascii="Arial" w:eastAsia="Arial" w:hAnsi="Arial" w:cs="Arial"/>
          <w:sz w:val="22"/>
          <w:szCs w:val="22"/>
        </w:rPr>
        <w:br/>
      </w:r>
      <w:r>
        <w:rPr>
          <w:rFonts w:ascii="Arial" w:eastAsia="Arial" w:hAnsi="Arial" w:cs="Arial"/>
          <w:sz w:val="22"/>
          <w:szCs w:val="22"/>
        </w:rPr>
        <w:t>pn</w:t>
      </w:r>
      <w:r>
        <w:rPr>
          <w:rFonts w:ascii="Arial" w:eastAsia="Arial" w:hAnsi="Arial" w:cs="Arial"/>
          <w:b/>
          <w:sz w:val="22"/>
          <w:szCs w:val="22"/>
        </w:rPr>
        <w:t xml:space="preserve">.: </w:t>
      </w:r>
      <w:r w:rsidRPr="00BE04F6">
        <w:rPr>
          <w:rFonts w:ascii="Arial" w:eastAsia="Arial" w:hAnsi="Arial" w:cs="Arial"/>
          <w:b/>
          <w:sz w:val="22"/>
          <w:szCs w:val="22"/>
        </w:rPr>
        <w:t>„</w:t>
      </w:r>
      <w:r w:rsidR="00513366" w:rsidRPr="00513366">
        <w:rPr>
          <w:rFonts w:ascii="Arial" w:eastAsia="Arial" w:hAnsi="Arial" w:cs="Arial"/>
          <w:b/>
          <w:sz w:val="22"/>
          <w:szCs w:val="22"/>
        </w:rPr>
        <w:t>Tworzenie warunków dla rozwoju przedsiębiorczości – remont budynku kręgielni</w:t>
      </w:r>
      <w:r w:rsidR="00423613" w:rsidRPr="00BE04F6">
        <w:rPr>
          <w:rFonts w:ascii="Arial" w:eastAsia="Arial" w:hAnsi="Arial" w:cs="Arial"/>
          <w:b/>
          <w:sz w:val="22"/>
          <w:szCs w:val="22"/>
        </w:rPr>
        <w:t xml:space="preserve">” </w:t>
      </w:r>
    </w:p>
    <w:p w14:paraId="2F101F9C" w14:textId="77777777" w:rsidR="001A1378" w:rsidRDefault="001A1378" w:rsidP="000C377D">
      <w:pPr>
        <w:numPr>
          <w:ilvl w:val="0"/>
          <w:numId w:val="43"/>
        </w:numPr>
        <w:spacing w:line="0" w:lineRule="atLeast"/>
        <w:jc w:val="both"/>
        <w:rPr>
          <w:rFonts w:ascii="Arial" w:eastAsia="Arial" w:hAnsi="Arial" w:cs="Arial"/>
          <w:sz w:val="22"/>
          <w:szCs w:val="22"/>
        </w:rPr>
      </w:pPr>
      <w:r>
        <w:rPr>
          <w:rFonts w:ascii="Arial" w:eastAsia="Arial" w:hAnsi="Arial" w:cs="Arial"/>
          <w:sz w:val="22"/>
          <w:szCs w:val="22"/>
        </w:rPr>
        <w:t>odbiorcami Pani/Pana danych osobowych będą osoby lub podmioty, którym udostępniona zostanie dokumentacja postępowania w oparciu o art. 74 ustawy z dnia 11 września 2019 r. – Prawo zamówień publicznych (</w:t>
      </w:r>
      <w:r w:rsidR="00BE04F6">
        <w:rPr>
          <w:rFonts w:ascii="Arial" w:eastAsia="Arial" w:hAnsi="Arial" w:cs="Arial"/>
          <w:sz w:val="22"/>
          <w:szCs w:val="22"/>
        </w:rPr>
        <w:t xml:space="preserve">Dz. U. z 2024 r. poz. 1320 </w:t>
      </w:r>
      <w:r w:rsidR="00423613">
        <w:rPr>
          <w:rFonts w:ascii="Arial" w:eastAsia="Arial" w:hAnsi="Arial" w:cs="Arial"/>
          <w:sz w:val="22"/>
          <w:szCs w:val="22"/>
        </w:rPr>
        <w:t>ze zm.</w:t>
      </w:r>
      <w:r>
        <w:rPr>
          <w:rFonts w:ascii="Arial" w:eastAsia="Arial" w:hAnsi="Arial" w:cs="Arial"/>
          <w:sz w:val="22"/>
          <w:szCs w:val="22"/>
        </w:rPr>
        <w:t xml:space="preserve">) dalej „ustawa </w:t>
      </w:r>
      <w:proofErr w:type="spellStart"/>
      <w:r>
        <w:rPr>
          <w:rFonts w:ascii="Arial" w:eastAsia="Arial" w:hAnsi="Arial" w:cs="Arial"/>
          <w:sz w:val="22"/>
          <w:szCs w:val="22"/>
        </w:rPr>
        <w:t>Pzp</w:t>
      </w:r>
      <w:proofErr w:type="spellEnd"/>
      <w:r>
        <w:rPr>
          <w:rFonts w:ascii="Arial" w:eastAsia="Arial" w:hAnsi="Arial" w:cs="Arial"/>
          <w:sz w:val="22"/>
          <w:szCs w:val="22"/>
        </w:rPr>
        <w:t xml:space="preserve">”;  </w:t>
      </w:r>
    </w:p>
    <w:p w14:paraId="18996A42" w14:textId="77777777" w:rsidR="001A1378" w:rsidRDefault="001A1378" w:rsidP="000C377D">
      <w:pPr>
        <w:numPr>
          <w:ilvl w:val="0"/>
          <w:numId w:val="43"/>
        </w:numPr>
        <w:spacing w:line="0" w:lineRule="atLeast"/>
        <w:jc w:val="both"/>
        <w:rPr>
          <w:rFonts w:ascii="Arial" w:eastAsia="Arial" w:hAnsi="Arial" w:cs="Arial"/>
          <w:sz w:val="22"/>
          <w:szCs w:val="22"/>
        </w:rPr>
      </w:pPr>
      <w:r>
        <w:rPr>
          <w:rFonts w:ascii="Arial" w:eastAsia="Arial" w:hAnsi="Arial" w:cs="Arial"/>
          <w:sz w:val="22"/>
          <w:szCs w:val="22"/>
        </w:rPr>
        <w:t xml:space="preserve">Pani/Pana dane osobowe będą przechowywane, zgodnie z art. 78 ust. 1 ustawy </w:t>
      </w:r>
      <w:proofErr w:type="spellStart"/>
      <w:r>
        <w:rPr>
          <w:rFonts w:ascii="Arial" w:eastAsia="Arial" w:hAnsi="Arial" w:cs="Arial"/>
          <w:sz w:val="22"/>
          <w:szCs w:val="22"/>
        </w:rPr>
        <w:t>Pzp</w:t>
      </w:r>
      <w:proofErr w:type="spellEnd"/>
      <w:r>
        <w:rPr>
          <w:rFonts w:ascii="Arial" w:eastAsia="Arial" w:hAnsi="Arial" w:cs="Arial"/>
          <w:sz w:val="22"/>
          <w:szCs w:val="22"/>
        </w:rPr>
        <w:t>, przez okres 4 lat od dnia zakończenia postępowania o udzielenie zamówienia.</w:t>
      </w:r>
    </w:p>
    <w:p w14:paraId="508E1D7F" w14:textId="77777777" w:rsidR="001A1378" w:rsidRDefault="001A1378" w:rsidP="000C377D">
      <w:pPr>
        <w:numPr>
          <w:ilvl w:val="0"/>
          <w:numId w:val="43"/>
        </w:numPr>
        <w:spacing w:line="0" w:lineRule="atLeast"/>
        <w:jc w:val="both"/>
        <w:rPr>
          <w:rFonts w:ascii="Arial" w:eastAsia="Arial" w:hAnsi="Arial" w:cs="Arial"/>
          <w:sz w:val="22"/>
          <w:szCs w:val="22"/>
        </w:rPr>
      </w:pPr>
      <w:r>
        <w:rPr>
          <w:rFonts w:ascii="Arial" w:eastAsia="Arial" w:hAnsi="Arial" w:cs="Arial"/>
          <w:sz w:val="22"/>
          <w:szCs w:val="22"/>
        </w:rPr>
        <w:t xml:space="preserve">obowiązek podania przez Panią/Pana danych osobowych bezpośrednio Pani/Pana dotyczących jest wymogiem ustawowym określonym w przepisach ustawy </w:t>
      </w:r>
      <w:proofErr w:type="spellStart"/>
      <w:r>
        <w:rPr>
          <w:rFonts w:ascii="Arial" w:eastAsia="Arial" w:hAnsi="Arial" w:cs="Arial"/>
          <w:sz w:val="22"/>
          <w:szCs w:val="22"/>
        </w:rPr>
        <w:t>Pzp</w:t>
      </w:r>
      <w:proofErr w:type="spellEnd"/>
      <w:r>
        <w:rPr>
          <w:rFonts w:ascii="Arial" w:eastAsia="Arial" w:hAnsi="Arial" w:cs="Arial"/>
          <w:sz w:val="22"/>
          <w:szCs w:val="22"/>
        </w:rPr>
        <w:t xml:space="preserve">, związanym z udziałem w postępowaniu o udzielenie zamówienia publicznego; konsekwencje niepodania określonych danych wynikają z ustawy </w:t>
      </w:r>
      <w:proofErr w:type="spellStart"/>
      <w:r>
        <w:rPr>
          <w:rFonts w:ascii="Arial" w:eastAsia="Arial" w:hAnsi="Arial" w:cs="Arial"/>
          <w:sz w:val="22"/>
          <w:szCs w:val="22"/>
        </w:rPr>
        <w:t>Pzp</w:t>
      </w:r>
      <w:proofErr w:type="spellEnd"/>
      <w:r>
        <w:rPr>
          <w:rFonts w:ascii="Arial" w:eastAsia="Arial" w:hAnsi="Arial" w:cs="Arial"/>
          <w:sz w:val="22"/>
          <w:szCs w:val="22"/>
        </w:rPr>
        <w:t xml:space="preserve">;  </w:t>
      </w:r>
    </w:p>
    <w:p w14:paraId="770E81D3" w14:textId="77777777" w:rsidR="001A1378" w:rsidRDefault="001A1378" w:rsidP="000C377D">
      <w:pPr>
        <w:numPr>
          <w:ilvl w:val="0"/>
          <w:numId w:val="43"/>
        </w:numPr>
        <w:spacing w:line="0" w:lineRule="atLeast"/>
        <w:jc w:val="both"/>
        <w:rPr>
          <w:rFonts w:ascii="Arial" w:eastAsia="Arial" w:hAnsi="Arial" w:cs="Arial"/>
          <w:sz w:val="22"/>
          <w:szCs w:val="22"/>
        </w:rPr>
      </w:pPr>
      <w:r>
        <w:rPr>
          <w:rFonts w:ascii="Arial" w:eastAsia="Arial" w:hAnsi="Arial" w:cs="Arial"/>
          <w:sz w:val="22"/>
          <w:szCs w:val="22"/>
        </w:rPr>
        <w:t xml:space="preserve">w odniesieniu do Pani/Pana danych osobowych decyzje nie będą podejmowane </w:t>
      </w:r>
      <w:r w:rsidR="00B70FFB">
        <w:rPr>
          <w:rFonts w:ascii="Arial" w:eastAsia="Arial" w:hAnsi="Arial" w:cs="Arial"/>
          <w:sz w:val="22"/>
          <w:szCs w:val="22"/>
        </w:rPr>
        <w:br/>
      </w:r>
      <w:r>
        <w:rPr>
          <w:rFonts w:ascii="Arial" w:eastAsia="Arial" w:hAnsi="Arial" w:cs="Arial"/>
          <w:sz w:val="22"/>
          <w:szCs w:val="22"/>
        </w:rPr>
        <w:t>w sposób zautomatyzowany, stosowanie do art. 22 RODO;</w:t>
      </w:r>
    </w:p>
    <w:p w14:paraId="0297830D" w14:textId="77777777" w:rsidR="001A1378" w:rsidRDefault="001A1378" w:rsidP="000C377D">
      <w:pPr>
        <w:numPr>
          <w:ilvl w:val="0"/>
          <w:numId w:val="43"/>
        </w:numPr>
        <w:spacing w:line="0" w:lineRule="atLeast"/>
        <w:jc w:val="both"/>
        <w:rPr>
          <w:rFonts w:ascii="Arial" w:eastAsia="Arial" w:hAnsi="Arial" w:cs="Arial"/>
          <w:sz w:val="22"/>
          <w:szCs w:val="22"/>
        </w:rPr>
      </w:pPr>
      <w:r>
        <w:rPr>
          <w:rFonts w:ascii="Arial" w:eastAsia="Arial" w:hAnsi="Arial" w:cs="Arial"/>
          <w:sz w:val="22"/>
          <w:szCs w:val="22"/>
        </w:rPr>
        <w:t>posiada Pani/Pan:</w:t>
      </w:r>
    </w:p>
    <w:p w14:paraId="098B45E5" w14:textId="77777777" w:rsidR="00BE04F6" w:rsidRDefault="001A1378" w:rsidP="000C377D">
      <w:pPr>
        <w:numPr>
          <w:ilvl w:val="0"/>
          <w:numId w:val="35"/>
        </w:numPr>
        <w:spacing w:line="0" w:lineRule="atLeast"/>
        <w:ind w:left="851"/>
        <w:jc w:val="both"/>
        <w:rPr>
          <w:rFonts w:ascii="Arial" w:eastAsia="Arial" w:hAnsi="Arial" w:cs="Arial"/>
          <w:sz w:val="22"/>
          <w:szCs w:val="22"/>
        </w:rPr>
      </w:pPr>
      <w:r w:rsidRPr="00BE04F6">
        <w:rPr>
          <w:rFonts w:ascii="Arial" w:eastAsia="Arial" w:hAnsi="Arial" w:cs="Arial"/>
          <w:sz w:val="22"/>
          <w:szCs w:val="22"/>
        </w:rPr>
        <w:t>na podstawie art. 15 RODO prawo dostępu do danych osobowych Pani/Pana dotyczących;</w:t>
      </w:r>
      <w:r w:rsidR="00BE04F6">
        <w:rPr>
          <w:rFonts w:ascii="Arial" w:eastAsia="Arial" w:hAnsi="Arial" w:cs="Arial"/>
          <w:sz w:val="22"/>
          <w:szCs w:val="22"/>
        </w:rPr>
        <w:t xml:space="preserve"> </w:t>
      </w:r>
    </w:p>
    <w:p w14:paraId="3F051033" w14:textId="77777777" w:rsidR="001A1378" w:rsidRPr="00BE04F6" w:rsidRDefault="001A1378" w:rsidP="00BE04F6">
      <w:pPr>
        <w:spacing w:line="0" w:lineRule="atLeast"/>
        <w:ind w:left="709"/>
        <w:jc w:val="both"/>
        <w:rPr>
          <w:rFonts w:ascii="Arial" w:eastAsia="Arial" w:hAnsi="Arial" w:cs="Arial"/>
          <w:sz w:val="22"/>
          <w:szCs w:val="22"/>
        </w:rPr>
      </w:pPr>
      <w:r w:rsidRPr="00BE04F6">
        <w:rPr>
          <w:rFonts w:ascii="Arial" w:eastAsia="Arial" w:hAnsi="Arial" w:cs="Arial"/>
          <w:sz w:val="22"/>
          <w:szCs w:val="22"/>
        </w:rPr>
        <w:lastRenderedPageBreak/>
        <w:t xml:space="preserve">W przypadku korzystania przez osobę, której dane osobowe są przetwarzane przez </w:t>
      </w:r>
      <w:r w:rsidRPr="00BE04F6">
        <w:rPr>
          <w:rFonts w:ascii="Arial" w:eastAsia="Arial" w:hAnsi="Arial" w:cs="Arial"/>
          <w:b/>
          <w:sz w:val="22"/>
          <w:szCs w:val="22"/>
        </w:rPr>
        <w:t>Zamawiającego</w:t>
      </w:r>
      <w:r w:rsidRPr="00BE04F6">
        <w:rPr>
          <w:rFonts w:ascii="Arial" w:eastAsia="Arial" w:hAnsi="Arial" w:cs="Arial"/>
          <w:sz w:val="22"/>
          <w:szCs w:val="22"/>
        </w:rPr>
        <w:t xml:space="preserve">, z uprawnienia, o którym mowa w art. 15 ust. 1-3 rozporządzenia 2016/679, </w:t>
      </w:r>
      <w:r w:rsidRPr="00BE04F6">
        <w:rPr>
          <w:rFonts w:ascii="Arial" w:eastAsia="Arial" w:hAnsi="Arial" w:cs="Arial"/>
          <w:b/>
          <w:sz w:val="22"/>
          <w:szCs w:val="22"/>
        </w:rPr>
        <w:t>Zamawiający</w:t>
      </w:r>
      <w:r w:rsidRPr="00BE04F6">
        <w:rPr>
          <w:rFonts w:ascii="Arial" w:eastAsia="Arial" w:hAnsi="Arial" w:cs="Arial"/>
          <w:sz w:val="22"/>
          <w:szCs w:val="22"/>
        </w:rPr>
        <w:t xml:space="preserve"> może żądać od osoby występującej z żądaniem wskazania dodatkowych informacji, mających na celu sprecyzowanie nazwy lub daty zakończonego postępowania o udzielenie zamówienia;</w:t>
      </w:r>
    </w:p>
    <w:p w14:paraId="404B533A" w14:textId="77777777" w:rsidR="001A1378" w:rsidRDefault="001A1378" w:rsidP="00513366">
      <w:pPr>
        <w:numPr>
          <w:ilvl w:val="0"/>
          <w:numId w:val="35"/>
        </w:numPr>
        <w:spacing w:line="0" w:lineRule="atLeast"/>
        <w:ind w:left="709" w:hanging="218"/>
        <w:jc w:val="both"/>
        <w:rPr>
          <w:rFonts w:ascii="Arial" w:eastAsia="Arial" w:hAnsi="Arial" w:cs="Arial"/>
          <w:sz w:val="22"/>
          <w:szCs w:val="22"/>
        </w:rPr>
      </w:pPr>
      <w:r>
        <w:rPr>
          <w:rFonts w:ascii="Arial" w:eastAsia="Arial" w:hAnsi="Arial" w:cs="Arial"/>
          <w:sz w:val="22"/>
          <w:szCs w:val="22"/>
        </w:rPr>
        <w:t>na podstawie art. 16 RODO prawo do sprostowania Pani/Pana danych osobowych *;</w:t>
      </w:r>
    </w:p>
    <w:p w14:paraId="24C4B967" w14:textId="77777777" w:rsidR="001A1378" w:rsidRDefault="001A1378" w:rsidP="00513366">
      <w:pPr>
        <w:numPr>
          <w:ilvl w:val="0"/>
          <w:numId w:val="35"/>
        </w:numPr>
        <w:spacing w:line="0" w:lineRule="atLeast"/>
        <w:ind w:left="709" w:hanging="218"/>
        <w:jc w:val="both"/>
        <w:rPr>
          <w:rFonts w:ascii="Arial" w:eastAsia="Arial" w:hAnsi="Arial" w:cs="Arial"/>
          <w:sz w:val="22"/>
          <w:szCs w:val="22"/>
        </w:rPr>
      </w:pPr>
      <w:r>
        <w:rPr>
          <w:rFonts w:ascii="Arial" w:eastAsia="Arial" w:hAnsi="Arial" w:cs="Arial"/>
          <w:sz w:val="22"/>
          <w:szCs w:val="22"/>
        </w:rPr>
        <w:t xml:space="preserve">na podstawie art. 18 RODO prawo żądania od administratora ograniczenia przetwarzania danych osobowych z zastrzeżeniem przypadków, o których mowa w art. 18 ust. 2 RODO **;  </w:t>
      </w:r>
    </w:p>
    <w:p w14:paraId="2A097C63" w14:textId="77777777" w:rsidR="001A1378" w:rsidRDefault="001A1378" w:rsidP="00513366">
      <w:pPr>
        <w:numPr>
          <w:ilvl w:val="0"/>
          <w:numId w:val="35"/>
        </w:numPr>
        <w:spacing w:line="0" w:lineRule="atLeast"/>
        <w:ind w:left="709" w:hanging="218"/>
        <w:jc w:val="both"/>
        <w:rPr>
          <w:rFonts w:ascii="Arial" w:eastAsia="Arial" w:hAnsi="Arial" w:cs="Arial"/>
          <w:sz w:val="22"/>
          <w:szCs w:val="22"/>
        </w:rPr>
      </w:pPr>
      <w:r>
        <w:rPr>
          <w:rFonts w:ascii="Arial" w:eastAsia="Arial" w:hAnsi="Arial" w:cs="Arial"/>
          <w:sz w:val="22"/>
          <w:szCs w:val="22"/>
        </w:rPr>
        <w:t>prawo do wniesienia skargi do Prezesa Urzędu Ochrony Danych Osobowych, gdy uzna Pani/Pan, że przetwarzanie danych osobowych Pani/Pana dotyczących narusza przepisy RODO;</w:t>
      </w:r>
    </w:p>
    <w:p w14:paraId="48F59EE2" w14:textId="77777777" w:rsidR="001A1378" w:rsidRDefault="001A1378" w:rsidP="000C377D">
      <w:pPr>
        <w:numPr>
          <w:ilvl w:val="0"/>
          <w:numId w:val="43"/>
        </w:numPr>
        <w:spacing w:line="0" w:lineRule="atLeast"/>
        <w:jc w:val="both"/>
        <w:rPr>
          <w:rFonts w:ascii="Arial" w:eastAsia="Arial" w:hAnsi="Arial" w:cs="Arial"/>
          <w:sz w:val="22"/>
          <w:szCs w:val="22"/>
        </w:rPr>
      </w:pPr>
      <w:r>
        <w:rPr>
          <w:rFonts w:ascii="Arial" w:eastAsia="Arial" w:hAnsi="Arial" w:cs="Arial"/>
          <w:sz w:val="22"/>
          <w:szCs w:val="22"/>
        </w:rPr>
        <w:t>nie przysługuje Pani/Panu:</w:t>
      </w:r>
    </w:p>
    <w:p w14:paraId="11DD116E" w14:textId="77777777" w:rsidR="001A1378" w:rsidRDefault="001A1378" w:rsidP="000C377D">
      <w:pPr>
        <w:numPr>
          <w:ilvl w:val="0"/>
          <w:numId w:val="35"/>
        </w:numPr>
        <w:spacing w:line="0" w:lineRule="atLeast"/>
        <w:ind w:left="851"/>
        <w:jc w:val="both"/>
        <w:rPr>
          <w:rFonts w:ascii="Arial" w:eastAsia="Arial" w:hAnsi="Arial" w:cs="Arial"/>
          <w:sz w:val="22"/>
          <w:szCs w:val="22"/>
        </w:rPr>
      </w:pPr>
      <w:r>
        <w:rPr>
          <w:rFonts w:ascii="Arial" w:eastAsia="Arial" w:hAnsi="Arial" w:cs="Arial"/>
          <w:sz w:val="22"/>
          <w:szCs w:val="22"/>
        </w:rPr>
        <w:t>w związku z art. 17 ust. 3 lit. b, d lub e RODO prawo do usunięcia danych osobowych;</w:t>
      </w:r>
    </w:p>
    <w:p w14:paraId="68F26DD1" w14:textId="77777777" w:rsidR="001A1378" w:rsidRDefault="001A1378" w:rsidP="000C377D">
      <w:pPr>
        <w:numPr>
          <w:ilvl w:val="0"/>
          <w:numId w:val="35"/>
        </w:numPr>
        <w:spacing w:line="0" w:lineRule="atLeast"/>
        <w:ind w:left="851"/>
        <w:jc w:val="both"/>
        <w:rPr>
          <w:rFonts w:ascii="Arial" w:eastAsia="Arial" w:hAnsi="Arial" w:cs="Arial"/>
          <w:b/>
          <w:sz w:val="22"/>
          <w:szCs w:val="22"/>
        </w:rPr>
      </w:pPr>
      <w:r>
        <w:rPr>
          <w:rFonts w:ascii="Arial" w:eastAsia="Arial" w:hAnsi="Arial" w:cs="Arial"/>
          <w:sz w:val="22"/>
          <w:szCs w:val="22"/>
        </w:rPr>
        <w:t>prawo do przenoszenia danych osobowych, o którym mowa w art. 20 RODO;</w:t>
      </w:r>
    </w:p>
    <w:p w14:paraId="376BE85B" w14:textId="77777777" w:rsidR="001A1378" w:rsidRDefault="001A1378" w:rsidP="000C377D">
      <w:pPr>
        <w:numPr>
          <w:ilvl w:val="0"/>
          <w:numId w:val="35"/>
        </w:numPr>
        <w:spacing w:line="0" w:lineRule="atLeast"/>
        <w:ind w:left="709" w:hanging="218"/>
        <w:jc w:val="both"/>
        <w:rPr>
          <w:rFonts w:ascii="Arial" w:eastAsia="Arial" w:hAnsi="Arial" w:cs="Arial"/>
          <w:b/>
          <w:sz w:val="22"/>
          <w:szCs w:val="22"/>
        </w:rPr>
      </w:pPr>
      <w:r>
        <w:rPr>
          <w:rFonts w:ascii="Arial" w:eastAsia="Arial" w:hAnsi="Arial" w:cs="Arial"/>
          <w:b/>
          <w:sz w:val="22"/>
          <w:szCs w:val="22"/>
        </w:rPr>
        <w:t xml:space="preserve">na podstawie art. 21 RODO prawo sprzeciwu, wobec przetwarzania danych osobowych, gdyż podstawą prawną przetwarzania Pani/Pana danych osobowych jest art. 6 ust. 1 lit. c RODO. </w:t>
      </w:r>
    </w:p>
    <w:p w14:paraId="41BDC772" w14:textId="77777777" w:rsidR="00BE04F6" w:rsidRDefault="00BE04F6">
      <w:pPr>
        <w:spacing w:line="0" w:lineRule="atLeast"/>
        <w:jc w:val="both"/>
        <w:rPr>
          <w:rFonts w:ascii="Arial" w:eastAsia="Arial" w:hAnsi="Arial" w:cs="Arial"/>
          <w:b/>
          <w:sz w:val="22"/>
          <w:szCs w:val="22"/>
        </w:rPr>
      </w:pPr>
    </w:p>
    <w:p w14:paraId="289938D5" w14:textId="77777777" w:rsidR="001A1378" w:rsidRDefault="001A1378" w:rsidP="00BE04F6">
      <w:pPr>
        <w:spacing w:line="0" w:lineRule="atLeast"/>
        <w:ind w:left="426"/>
        <w:jc w:val="both"/>
        <w:rPr>
          <w:rFonts w:ascii="Arial" w:eastAsia="Arial" w:hAnsi="Arial" w:cs="Arial"/>
          <w:b/>
          <w:sz w:val="22"/>
          <w:szCs w:val="22"/>
        </w:rPr>
      </w:pPr>
      <w:r>
        <w:rPr>
          <w:rFonts w:ascii="Arial" w:eastAsia="Arial" w:hAnsi="Arial" w:cs="Arial"/>
          <w:b/>
          <w:sz w:val="22"/>
          <w:szCs w:val="22"/>
        </w:rPr>
        <w:t xml:space="preserve">Z uwagi na powyższe Wykonawca zobowiązany jest do złożenia oświadczenia stanowiącego </w:t>
      </w:r>
      <w:r>
        <w:rPr>
          <w:rFonts w:ascii="Arial" w:eastAsia="Arial" w:hAnsi="Arial" w:cs="Arial"/>
          <w:b/>
          <w:sz w:val="22"/>
          <w:szCs w:val="22"/>
          <w:u w:val="single"/>
        </w:rPr>
        <w:t xml:space="preserve">Załącznik nr </w:t>
      </w:r>
      <w:r w:rsidR="004F2012">
        <w:rPr>
          <w:rFonts w:ascii="Arial" w:eastAsia="Arial" w:hAnsi="Arial" w:cs="Arial"/>
          <w:b/>
          <w:sz w:val="22"/>
          <w:szCs w:val="22"/>
          <w:u w:val="single"/>
        </w:rPr>
        <w:t>1</w:t>
      </w:r>
      <w:r>
        <w:rPr>
          <w:rFonts w:ascii="Arial" w:eastAsia="Arial" w:hAnsi="Arial" w:cs="Arial"/>
          <w:b/>
          <w:sz w:val="22"/>
          <w:szCs w:val="22"/>
          <w:u w:val="single"/>
        </w:rPr>
        <w:t xml:space="preserve"> do SWZ</w:t>
      </w:r>
      <w:r>
        <w:rPr>
          <w:rFonts w:ascii="Arial" w:eastAsia="Arial" w:hAnsi="Arial" w:cs="Arial"/>
          <w:b/>
          <w:sz w:val="22"/>
          <w:szCs w:val="22"/>
        </w:rPr>
        <w:t>, dotyczącego wypełniania obowiązków informacyjnych o których mowa powyżej.</w:t>
      </w:r>
    </w:p>
    <w:p w14:paraId="192603BF" w14:textId="77777777" w:rsidR="00513366" w:rsidRDefault="00513366" w:rsidP="00BE04F6">
      <w:pPr>
        <w:spacing w:line="0" w:lineRule="atLeast"/>
        <w:ind w:left="567"/>
        <w:jc w:val="both"/>
        <w:rPr>
          <w:rFonts w:ascii="Arial" w:eastAsia="Arial" w:hAnsi="Arial" w:cs="Arial"/>
          <w:i/>
          <w:sz w:val="22"/>
          <w:szCs w:val="22"/>
        </w:rPr>
      </w:pPr>
    </w:p>
    <w:p w14:paraId="626A6AFC" w14:textId="77777777" w:rsidR="001A1378" w:rsidRDefault="001A1378" w:rsidP="00BE04F6">
      <w:pPr>
        <w:spacing w:line="0" w:lineRule="atLeast"/>
        <w:ind w:left="567"/>
        <w:jc w:val="both"/>
        <w:rPr>
          <w:rFonts w:ascii="Arial" w:eastAsia="Arial" w:hAnsi="Arial" w:cs="Arial"/>
          <w:i/>
          <w:sz w:val="22"/>
          <w:szCs w:val="22"/>
        </w:rPr>
      </w:pPr>
      <w:r>
        <w:rPr>
          <w:rFonts w:ascii="Arial" w:eastAsia="Arial" w:hAnsi="Arial" w:cs="Arial"/>
          <w:i/>
          <w:sz w:val="22"/>
          <w:szCs w:val="22"/>
        </w:rPr>
        <w:t xml:space="preserve">* Wyjaśnienie: skorzystanie przez osobę, której dane osobowe są przetwarzane, </w:t>
      </w:r>
      <w:r w:rsidR="008E39CF">
        <w:rPr>
          <w:rFonts w:ascii="Arial" w:eastAsia="Arial" w:hAnsi="Arial" w:cs="Arial"/>
          <w:i/>
          <w:sz w:val="22"/>
          <w:szCs w:val="22"/>
        </w:rPr>
        <w:br/>
      </w:r>
      <w:r>
        <w:rPr>
          <w:rFonts w:ascii="Arial" w:eastAsia="Arial" w:hAnsi="Arial" w:cs="Arial"/>
          <w:i/>
          <w:sz w:val="22"/>
          <w:szCs w:val="22"/>
        </w:rPr>
        <w:t xml:space="preserve">z uprawnienia do sprostowania lub uzupełnienia danych osobowych, o którym mowa </w:t>
      </w:r>
      <w:r w:rsidR="008E39CF">
        <w:rPr>
          <w:rFonts w:ascii="Arial" w:eastAsia="Arial" w:hAnsi="Arial" w:cs="Arial"/>
          <w:i/>
          <w:sz w:val="22"/>
          <w:szCs w:val="22"/>
        </w:rPr>
        <w:br/>
      </w:r>
      <w:r>
        <w:rPr>
          <w:rFonts w:ascii="Arial" w:eastAsia="Arial" w:hAnsi="Arial" w:cs="Arial"/>
          <w:i/>
          <w:sz w:val="22"/>
          <w:szCs w:val="22"/>
        </w:rPr>
        <w:t xml:space="preserve">w art. 16 rozporządzenia 2016/679, nie może </w:t>
      </w:r>
      <w:r w:rsidR="001B1961">
        <w:rPr>
          <w:rFonts w:ascii="Arial" w:eastAsia="Arial" w:hAnsi="Arial" w:cs="Arial"/>
          <w:i/>
          <w:sz w:val="22"/>
          <w:szCs w:val="22"/>
        </w:rPr>
        <w:t xml:space="preserve">skutkować zmianą wyniku postępowania o udzielenie zamówienia ani zmianą postanowień umowy w sprawie zamówienia publicznego w zakresie niezgodnym z ustawą. </w:t>
      </w:r>
    </w:p>
    <w:p w14:paraId="36B52369" w14:textId="68231142" w:rsidR="001C3E83" w:rsidRDefault="001A1378" w:rsidP="001C3E83">
      <w:pPr>
        <w:spacing w:line="0" w:lineRule="atLeast"/>
        <w:ind w:left="567"/>
        <w:jc w:val="both"/>
        <w:rPr>
          <w:rFonts w:ascii="Arial" w:eastAsia="Arial" w:hAnsi="Arial" w:cs="Arial"/>
          <w:i/>
          <w:sz w:val="22"/>
          <w:szCs w:val="22"/>
        </w:rPr>
      </w:pPr>
      <w:r>
        <w:rPr>
          <w:rFonts w:ascii="Arial" w:eastAsia="Arial" w:hAnsi="Arial" w:cs="Arial"/>
          <w:i/>
          <w:sz w:val="22"/>
          <w:szCs w:val="22"/>
        </w:rPr>
        <w:t>** Wyjaśnienie: w</w:t>
      </w:r>
      <w:r w:rsidR="001B1961">
        <w:rPr>
          <w:rFonts w:ascii="Arial" w:eastAsia="Arial" w:hAnsi="Arial" w:cs="Arial"/>
          <w:i/>
          <w:sz w:val="22"/>
          <w:szCs w:val="22"/>
        </w:rPr>
        <w:t xml:space="preserve"> postępowaniu o udzielenie zamówienia zgłoszenie żądania ograniczenia przetwarzania, o którym mowa w art. 18 ust.1 </w:t>
      </w:r>
      <w:r>
        <w:rPr>
          <w:rFonts w:ascii="Arial" w:eastAsia="Arial" w:hAnsi="Arial" w:cs="Arial"/>
          <w:i/>
          <w:sz w:val="22"/>
          <w:szCs w:val="22"/>
        </w:rPr>
        <w:t>rozporządzenia 2016/679</w:t>
      </w:r>
      <w:r w:rsidR="001B1961">
        <w:rPr>
          <w:rFonts w:ascii="Arial" w:eastAsia="Arial" w:hAnsi="Arial" w:cs="Arial"/>
          <w:i/>
          <w:sz w:val="22"/>
          <w:szCs w:val="22"/>
        </w:rPr>
        <w:t xml:space="preserve"> nie ogranicza przetwarzania danych osobowych do czasu zakończenia  tego </w:t>
      </w:r>
      <w:proofErr w:type="spellStart"/>
      <w:r w:rsidR="001B1961">
        <w:rPr>
          <w:rFonts w:ascii="Arial" w:eastAsia="Arial" w:hAnsi="Arial" w:cs="Arial"/>
          <w:i/>
          <w:sz w:val="22"/>
          <w:szCs w:val="22"/>
        </w:rPr>
        <w:t>postępowania.</w:t>
      </w:r>
      <w:r w:rsidR="001C3E83" w:rsidRPr="00BC11BB">
        <w:rPr>
          <w:rFonts w:ascii="Arial" w:eastAsia="Arial" w:hAnsi="Arial" w:cs="Arial"/>
          <w:i/>
          <w:sz w:val="22"/>
          <w:szCs w:val="22"/>
        </w:rPr>
        <w:t>Od</w:t>
      </w:r>
      <w:proofErr w:type="spellEnd"/>
      <w:r w:rsidR="001C3E83" w:rsidRPr="00BC11BB">
        <w:rPr>
          <w:rFonts w:ascii="Arial" w:eastAsia="Arial" w:hAnsi="Arial" w:cs="Arial"/>
          <w:i/>
          <w:sz w:val="22"/>
          <w:szCs w:val="22"/>
        </w:rPr>
        <w:t xml:space="preserve"> dnia zakończenia postępowania o udzielenie zamówienia </w:t>
      </w:r>
      <w:r w:rsidR="001C3E83">
        <w:rPr>
          <w:rFonts w:ascii="Arial" w:eastAsia="Arial" w:hAnsi="Arial" w:cs="Arial"/>
          <w:i/>
          <w:sz w:val="22"/>
          <w:szCs w:val="22"/>
        </w:rPr>
        <w:t>Z</w:t>
      </w:r>
      <w:r w:rsidR="001C3E83" w:rsidRPr="00BC11BB">
        <w:rPr>
          <w:rFonts w:ascii="Arial" w:eastAsia="Arial" w:hAnsi="Arial" w:cs="Arial"/>
          <w:i/>
          <w:sz w:val="22"/>
          <w:szCs w:val="22"/>
        </w:rPr>
        <w:t>amawiający nie udostępnia tych danych, chyba że zachodzą przesłanki, o których mowa w art. 18 ust. 2 rozporządzenia 2016/679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14:paraId="3395A7F6" w14:textId="77777777" w:rsidR="001A1378" w:rsidRDefault="001A1378" w:rsidP="000C377D">
      <w:pPr>
        <w:numPr>
          <w:ilvl w:val="0"/>
          <w:numId w:val="42"/>
        </w:numPr>
        <w:spacing w:line="0" w:lineRule="atLeast"/>
        <w:ind w:left="426"/>
        <w:jc w:val="both"/>
        <w:rPr>
          <w:rFonts w:ascii="Arial" w:eastAsia="Arial" w:hAnsi="Arial" w:cs="Arial"/>
          <w:sz w:val="22"/>
          <w:szCs w:val="22"/>
        </w:rPr>
      </w:pPr>
      <w:r>
        <w:rPr>
          <w:rFonts w:ascii="Arial" w:eastAsia="Arial" w:hAnsi="Arial" w:cs="Arial"/>
          <w:sz w:val="22"/>
          <w:szCs w:val="22"/>
        </w:rPr>
        <w:t>Ponadto Zamawiający informuje, iż administratorem danych osobowych obowiązanym do spełnienia obowiązku informacyjnego określonego w art.13 RODO jest także:</w:t>
      </w:r>
    </w:p>
    <w:p w14:paraId="0F5945BD" w14:textId="77777777" w:rsidR="001A1378" w:rsidRDefault="001A1378" w:rsidP="00BE04F6">
      <w:pPr>
        <w:spacing w:line="0" w:lineRule="atLeast"/>
        <w:ind w:left="426"/>
        <w:jc w:val="both"/>
        <w:rPr>
          <w:rFonts w:ascii="Arial" w:eastAsia="Arial" w:hAnsi="Arial" w:cs="Arial"/>
          <w:sz w:val="22"/>
          <w:szCs w:val="22"/>
        </w:rPr>
      </w:pPr>
      <w:r>
        <w:rPr>
          <w:rFonts w:ascii="Arial" w:eastAsia="Arial" w:hAnsi="Arial" w:cs="Arial"/>
          <w:sz w:val="22"/>
          <w:szCs w:val="22"/>
        </w:rPr>
        <w:t xml:space="preserve">Wykonawca – wobec osób fizycznych, od których dane osobowe bezpośrednio pozyskał, </w:t>
      </w:r>
      <w:r w:rsidR="00BE04F6">
        <w:rPr>
          <w:rFonts w:ascii="Arial" w:eastAsia="Arial" w:hAnsi="Arial" w:cs="Arial"/>
          <w:sz w:val="22"/>
          <w:szCs w:val="22"/>
        </w:rPr>
        <w:br/>
      </w:r>
      <w:r>
        <w:rPr>
          <w:rFonts w:ascii="Arial" w:eastAsia="Arial" w:hAnsi="Arial" w:cs="Arial"/>
          <w:sz w:val="22"/>
          <w:szCs w:val="22"/>
        </w:rPr>
        <w:t>w szczególności:</w:t>
      </w:r>
    </w:p>
    <w:p w14:paraId="6ED50E11" w14:textId="77777777" w:rsidR="001A1378" w:rsidRDefault="001A1378" w:rsidP="000C377D">
      <w:pPr>
        <w:numPr>
          <w:ilvl w:val="0"/>
          <w:numId w:val="44"/>
        </w:numPr>
        <w:spacing w:line="0" w:lineRule="atLeast"/>
        <w:jc w:val="both"/>
        <w:rPr>
          <w:rFonts w:ascii="Arial" w:eastAsia="Arial" w:hAnsi="Arial" w:cs="Arial"/>
          <w:sz w:val="22"/>
          <w:szCs w:val="22"/>
        </w:rPr>
      </w:pPr>
      <w:r>
        <w:rPr>
          <w:rFonts w:ascii="Arial" w:eastAsia="Arial" w:hAnsi="Arial" w:cs="Arial"/>
          <w:sz w:val="22"/>
          <w:szCs w:val="22"/>
        </w:rPr>
        <w:t>osoby fizycznej skierowanej do realizacji zamówienia,</w:t>
      </w:r>
    </w:p>
    <w:p w14:paraId="7E899B08" w14:textId="77777777" w:rsidR="001A1378" w:rsidRDefault="001A1378" w:rsidP="000C377D">
      <w:pPr>
        <w:numPr>
          <w:ilvl w:val="0"/>
          <w:numId w:val="44"/>
        </w:numPr>
        <w:spacing w:line="0" w:lineRule="atLeast"/>
        <w:jc w:val="both"/>
        <w:rPr>
          <w:rFonts w:ascii="Arial" w:eastAsia="Arial" w:hAnsi="Arial" w:cs="Arial"/>
          <w:sz w:val="22"/>
          <w:szCs w:val="22"/>
        </w:rPr>
      </w:pPr>
      <w:r>
        <w:rPr>
          <w:rFonts w:ascii="Arial" w:eastAsia="Arial" w:hAnsi="Arial" w:cs="Arial"/>
          <w:sz w:val="22"/>
          <w:szCs w:val="22"/>
        </w:rPr>
        <w:t>podwykonawcy/podmiotu trzeciego będącego osobą fizyczną,</w:t>
      </w:r>
    </w:p>
    <w:p w14:paraId="000D81AA" w14:textId="77777777" w:rsidR="001A1378" w:rsidRDefault="001A1378" w:rsidP="000C377D">
      <w:pPr>
        <w:numPr>
          <w:ilvl w:val="0"/>
          <w:numId w:val="44"/>
        </w:numPr>
        <w:spacing w:line="0" w:lineRule="atLeast"/>
        <w:jc w:val="both"/>
        <w:rPr>
          <w:rFonts w:ascii="Arial" w:eastAsia="Arial" w:hAnsi="Arial" w:cs="Arial"/>
          <w:sz w:val="22"/>
          <w:szCs w:val="22"/>
        </w:rPr>
      </w:pPr>
      <w:r>
        <w:rPr>
          <w:rFonts w:ascii="Arial" w:eastAsia="Arial" w:hAnsi="Arial" w:cs="Arial"/>
          <w:sz w:val="22"/>
          <w:szCs w:val="22"/>
        </w:rPr>
        <w:t>podwykonawcy/podmiotu trzeciego będącego osobą fizyczną, prowadzącą jednoosobową działalność gospodarczą,</w:t>
      </w:r>
    </w:p>
    <w:p w14:paraId="2133FEB2" w14:textId="77777777" w:rsidR="001A1378" w:rsidRDefault="001A1378" w:rsidP="000C377D">
      <w:pPr>
        <w:numPr>
          <w:ilvl w:val="0"/>
          <w:numId w:val="44"/>
        </w:numPr>
        <w:spacing w:line="0" w:lineRule="atLeast"/>
        <w:jc w:val="both"/>
        <w:rPr>
          <w:rFonts w:ascii="Arial" w:eastAsia="Arial" w:hAnsi="Arial" w:cs="Arial"/>
          <w:sz w:val="22"/>
          <w:szCs w:val="22"/>
        </w:rPr>
      </w:pPr>
      <w:r>
        <w:rPr>
          <w:rFonts w:ascii="Arial" w:eastAsia="Arial" w:hAnsi="Arial" w:cs="Arial"/>
          <w:sz w:val="22"/>
          <w:szCs w:val="22"/>
        </w:rPr>
        <w:t>pełnomocnika podwykonawcy/podmiotu trzeciego będącego osobą fizyczną,</w:t>
      </w:r>
    </w:p>
    <w:p w14:paraId="62BEC562" w14:textId="77777777" w:rsidR="001A1378" w:rsidRDefault="001A1378" w:rsidP="000C377D">
      <w:pPr>
        <w:numPr>
          <w:ilvl w:val="0"/>
          <w:numId w:val="44"/>
        </w:numPr>
        <w:spacing w:line="0" w:lineRule="atLeast"/>
        <w:jc w:val="both"/>
        <w:rPr>
          <w:rFonts w:ascii="Arial" w:eastAsia="Arial" w:hAnsi="Arial" w:cs="Arial"/>
          <w:sz w:val="22"/>
          <w:szCs w:val="22"/>
        </w:rPr>
      </w:pPr>
      <w:r>
        <w:rPr>
          <w:rFonts w:ascii="Arial" w:eastAsia="Arial" w:hAnsi="Arial" w:cs="Arial"/>
          <w:sz w:val="22"/>
          <w:szCs w:val="22"/>
        </w:rPr>
        <w:t xml:space="preserve">członka organu zarządzającego podwykonawcy/podmiotu trzeciego, będącego osobą fizyczną. </w:t>
      </w:r>
    </w:p>
    <w:p w14:paraId="4BA73C75" w14:textId="77777777" w:rsidR="001A1378" w:rsidRDefault="001A1378" w:rsidP="00BE04F6">
      <w:pPr>
        <w:spacing w:line="0" w:lineRule="atLeast"/>
        <w:ind w:left="142"/>
        <w:jc w:val="both"/>
        <w:rPr>
          <w:rFonts w:ascii="Arial" w:eastAsia="Arial" w:hAnsi="Arial" w:cs="Arial"/>
          <w:sz w:val="22"/>
          <w:szCs w:val="22"/>
        </w:rPr>
      </w:pPr>
      <w:r>
        <w:rPr>
          <w:rFonts w:ascii="Arial" w:eastAsia="Arial" w:hAnsi="Arial" w:cs="Arial"/>
          <w:sz w:val="22"/>
          <w:szCs w:val="22"/>
        </w:rPr>
        <w:t>Podwykonawca/podmiot trzeci – względem osób fizycznych, od których dane osobowe bezpośrednio pozyskał.</w:t>
      </w:r>
    </w:p>
    <w:p w14:paraId="69C73802" w14:textId="77777777" w:rsidR="001A1378" w:rsidRDefault="001A1378" w:rsidP="00BE04F6">
      <w:pPr>
        <w:spacing w:line="0" w:lineRule="atLeast"/>
        <w:ind w:left="142"/>
        <w:jc w:val="both"/>
        <w:rPr>
          <w:rFonts w:ascii="Arial" w:eastAsia="Arial" w:hAnsi="Arial" w:cs="Arial"/>
          <w:sz w:val="22"/>
          <w:szCs w:val="22"/>
        </w:rPr>
      </w:pPr>
      <w:r>
        <w:rPr>
          <w:rFonts w:ascii="Arial" w:eastAsia="Arial" w:hAnsi="Arial" w:cs="Arial"/>
          <w:sz w:val="22"/>
          <w:szCs w:val="22"/>
        </w:rPr>
        <w:lastRenderedPageBreak/>
        <w:t>Wobec powyższego Wykonawca, Podwykonawca, Podmiot trzeci musi podczas pozyskiwania danych osobowych na potrzeby niniejszego postępowania  o udzielenie zamówienia wypełnić obowiązek informacyjny wynikający z art.13 RODO względem osób fizycznych, których dane osobowe dotyczą, i od których dane te bezpośrednio pozyskał.</w:t>
      </w:r>
    </w:p>
    <w:p w14:paraId="1ABC86F6" w14:textId="77777777" w:rsidR="001A1378" w:rsidRDefault="001A1378">
      <w:pPr>
        <w:spacing w:line="0" w:lineRule="atLeast"/>
        <w:jc w:val="both"/>
        <w:rPr>
          <w:rFonts w:ascii="Arial" w:eastAsia="Arial" w:hAnsi="Arial" w:cs="Arial"/>
          <w:sz w:val="22"/>
          <w:szCs w:val="22"/>
        </w:rPr>
      </w:pPr>
    </w:p>
    <w:p w14:paraId="4D9243DD" w14:textId="77777777" w:rsidR="001A1378" w:rsidRDefault="001A1378">
      <w:pPr>
        <w:pBdr>
          <w:top w:val="single" w:sz="4" w:space="1" w:color="000000"/>
          <w:left w:val="single" w:sz="4" w:space="4" w:color="000000"/>
          <w:bottom w:val="single" w:sz="4" w:space="1" w:color="000000"/>
          <w:right w:val="single" w:sz="4" w:space="4" w:color="000000"/>
        </w:pBdr>
        <w:tabs>
          <w:tab w:val="left" w:pos="0"/>
        </w:tabs>
        <w:spacing w:line="0" w:lineRule="atLeast"/>
        <w:rPr>
          <w:sz w:val="22"/>
        </w:rPr>
      </w:pPr>
      <w:r>
        <w:rPr>
          <w:rFonts w:ascii="Arial" w:eastAsia="Arial" w:hAnsi="Arial" w:cs="Arial"/>
          <w:b/>
          <w:sz w:val="22"/>
        </w:rPr>
        <w:t xml:space="preserve">XXI. </w:t>
      </w:r>
      <w:r>
        <w:rPr>
          <w:rFonts w:ascii="Arial" w:eastAsia="Arial" w:hAnsi="Arial" w:cs="Arial"/>
          <w:b/>
          <w:sz w:val="22"/>
        </w:rPr>
        <w:tab/>
        <w:t>Załączniki</w:t>
      </w:r>
    </w:p>
    <w:p w14:paraId="7F424D79" w14:textId="77777777" w:rsidR="001A1378" w:rsidRDefault="001A1378">
      <w:pPr>
        <w:tabs>
          <w:tab w:val="left" w:pos="0"/>
        </w:tabs>
        <w:spacing w:line="3" w:lineRule="exact"/>
        <w:rPr>
          <w:sz w:val="22"/>
        </w:rPr>
      </w:pPr>
    </w:p>
    <w:p w14:paraId="2DA31325" w14:textId="77777777" w:rsidR="001A1378" w:rsidRDefault="001A1378">
      <w:pPr>
        <w:tabs>
          <w:tab w:val="left" w:pos="0"/>
        </w:tabs>
        <w:spacing w:line="0" w:lineRule="atLeast"/>
        <w:rPr>
          <w:rFonts w:ascii="Arial" w:eastAsia="Arial" w:hAnsi="Arial" w:cs="Arial"/>
          <w:sz w:val="22"/>
        </w:rPr>
      </w:pPr>
    </w:p>
    <w:p w14:paraId="64223367" w14:textId="77777777" w:rsidR="001A1378" w:rsidRDefault="001A1378">
      <w:pPr>
        <w:tabs>
          <w:tab w:val="left" w:pos="0"/>
        </w:tabs>
        <w:spacing w:line="0" w:lineRule="atLeast"/>
        <w:rPr>
          <w:rFonts w:ascii="Arial" w:eastAsia="Arial" w:hAnsi="Arial" w:cs="Arial"/>
          <w:sz w:val="22"/>
          <w:szCs w:val="22"/>
        </w:rPr>
      </w:pPr>
      <w:r>
        <w:rPr>
          <w:rFonts w:ascii="Arial" w:eastAsia="Arial" w:hAnsi="Arial" w:cs="Arial"/>
          <w:sz w:val="22"/>
          <w:szCs w:val="22"/>
        </w:rPr>
        <w:t>Załączniki składające się na integralną część specyfikacji:</w:t>
      </w:r>
    </w:p>
    <w:p w14:paraId="0F1AE2C5" w14:textId="77777777" w:rsidR="001A1378" w:rsidRDefault="001A1378" w:rsidP="000C377D">
      <w:pPr>
        <w:numPr>
          <w:ilvl w:val="3"/>
          <w:numId w:val="3"/>
        </w:numPr>
        <w:tabs>
          <w:tab w:val="left" w:pos="284"/>
        </w:tabs>
        <w:spacing w:line="0" w:lineRule="atLeast"/>
        <w:ind w:left="0" w:right="4" w:firstLine="0"/>
        <w:jc w:val="both"/>
        <w:rPr>
          <w:rFonts w:ascii="Arial" w:eastAsia="Arial" w:hAnsi="Arial" w:cs="Arial"/>
          <w:sz w:val="22"/>
          <w:szCs w:val="22"/>
        </w:rPr>
      </w:pPr>
      <w:r>
        <w:rPr>
          <w:rFonts w:ascii="Arial" w:eastAsia="Arial" w:hAnsi="Arial" w:cs="Arial"/>
          <w:sz w:val="22"/>
          <w:szCs w:val="22"/>
        </w:rPr>
        <w:t xml:space="preserve">Formularz ofertowy wraz z załącznikami – </w:t>
      </w:r>
      <w:r>
        <w:rPr>
          <w:rFonts w:ascii="Arial" w:eastAsia="Arial" w:hAnsi="Arial" w:cs="Arial"/>
          <w:b/>
          <w:bCs/>
          <w:sz w:val="22"/>
          <w:szCs w:val="22"/>
        </w:rPr>
        <w:t>Załącznik nr 1 do SWZ.</w:t>
      </w:r>
    </w:p>
    <w:p w14:paraId="157A45B5" w14:textId="77777777" w:rsidR="001A1378" w:rsidRPr="00764EC7" w:rsidRDefault="001A1378" w:rsidP="000C377D">
      <w:pPr>
        <w:numPr>
          <w:ilvl w:val="3"/>
          <w:numId w:val="3"/>
        </w:numPr>
        <w:tabs>
          <w:tab w:val="left" w:pos="284"/>
        </w:tabs>
        <w:spacing w:line="0" w:lineRule="atLeast"/>
        <w:ind w:left="0" w:right="4" w:firstLine="0"/>
        <w:jc w:val="both"/>
        <w:rPr>
          <w:rFonts w:ascii="Arial" w:hAnsi="Arial" w:cs="Arial"/>
          <w:sz w:val="22"/>
          <w:szCs w:val="22"/>
        </w:rPr>
      </w:pPr>
      <w:r w:rsidRPr="00764EC7">
        <w:rPr>
          <w:rFonts w:ascii="Arial" w:eastAsia="Arial" w:hAnsi="Arial" w:cs="Arial"/>
          <w:sz w:val="22"/>
          <w:szCs w:val="22"/>
        </w:rPr>
        <w:t xml:space="preserve">Przedmiar robót  – </w:t>
      </w:r>
      <w:r w:rsidRPr="00764EC7">
        <w:rPr>
          <w:rFonts w:ascii="Arial" w:eastAsia="Arial" w:hAnsi="Arial" w:cs="Arial"/>
          <w:b/>
          <w:bCs/>
          <w:sz w:val="22"/>
          <w:szCs w:val="22"/>
        </w:rPr>
        <w:t>Załącznik nr 2 do SWZ.</w:t>
      </w:r>
    </w:p>
    <w:p w14:paraId="0ED0F5B1" w14:textId="77777777" w:rsidR="001A1378" w:rsidRDefault="001A1378">
      <w:pPr>
        <w:pStyle w:val="Akapitzlist"/>
        <w:autoSpaceDE w:val="0"/>
        <w:ind w:left="0"/>
        <w:jc w:val="both"/>
        <w:rPr>
          <w:rFonts w:ascii="Arial" w:eastAsia="Arial" w:hAnsi="Arial"/>
          <w:sz w:val="22"/>
          <w:szCs w:val="22"/>
        </w:rPr>
      </w:pPr>
      <w:r>
        <w:rPr>
          <w:rFonts w:ascii="Arial" w:hAnsi="Arial"/>
          <w:sz w:val="22"/>
          <w:szCs w:val="22"/>
        </w:rPr>
        <w:t xml:space="preserve">3. </w:t>
      </w:r>
      <w:r w:rsidR="00E6296D">
        <w:rPr>
          <w:rFonts w:ascii="Arial" w:eastAsia="Arial" w:hAnsi="Arial"/>
          <w:sz w:val="22"/>
          <w:szCs w:val="22"/>
        </w:rPr>
        <w:t xml:space="preserve">Dokumentacja projektowa – </w:t>
      </w:r>
      <w:r w:rsidR="00E6296D">
        <w:rPr>
          <w:rFonts w:ascii="Arial" w:eastAsia="Arial" w:hAnsi="Arial"/>
          <w:b/>
          <w:bCs/>
          <w:sz w:val="22"/>
          <w:szCs w:val="22"/>
        </w:rPr>
        <w:t xml:space="preserve">Załącznik nr 3 </w:t>
      </w:r>
      <w:r>
        <w:rPr>
          <w:rFonts w:ascii="Arial" w:eastAsia="Arial" w:hAnsi="Arial"/>
          <w:b/>
          <w:bCs/>
          <w:sz w:val="22"/>
          <w:szCs w:val="22"/>
        </w:rPr>
        <w:t>do SWZ.</w:t>
      </w:r>
    </w:p>
    <w:p w14:paraId="016E3EFA" w14:textId="77777777" w:rsidR="001A1378" w:rsidRDefault="001A1378">
      <w:pPr>
        <w:spacing w:line="0" w:lineRule="atLeast"/>
        <w:ind w:right="4"/>
        <w:jc w:val="both"/>
        <w:rPr>
          <w:rFonts w:ascii="Arial" w:eastAsia="Arial" w:hAnsi="Arial" w:cs="Arial"/>
          <w:sz w:val="22"/>
          <w:szCs w:val="22"/>
        </w:rPr>
      </w:pPr>
      <w:r>
        <w:rPr>
          <w:rFonts w:ascii="Arial" w:eastAsia="Arial" w:hAnsi="Arial" w:cs="Arial"/>
          <w:sz w:val="22"/>
          <w:szCs w:val="22"/>
        </w:rPr>
        <w:t xml:space="preserve">4. </w:t>
      </w:r>
      <w:r w:rsidR="00E6296D">
        <w:rPr>
          <w:rFonts w:ascii="Arial" w:eastAsia="Arial" w:hAnsi="Arial"/>
          <w:sz w:val="22"/>
          <w:szCs w:val="22"/>
        </w:rPr>
        <w:t xml:space="preserve">Specyfikacja techniczna wykonania i odbioru robót – </w:t>
      </w:r>
      <w:r w:rsidR="00E6296D">
        <w:rPr>
          <w:rFonts w:ascii="Arial" w:eastAsia="Arial" w:hAnsi="Arial"/>
          <w:b/>
          <w:bCs/>
          <w:sz w:val="22"/>
          <w:szCs w:val="22"/>
        </w:rPr>
        <w:t xml:space="preserve">Załącznik nr 4 </w:t>
      </w:r>
      <w:r>
        <w:rPr>
          <w:rFonts w:ascii="Arial" w:eastAsia="Arial" w:hAnsi="Arial" w:cs="Arial"/>
          <w:b/>
          <w:bCs/>
          <w:sz w:val="22"/>
          <w:szCs w:val="22"/>
        </w:rPr>
        <w:t>do SWZ.</w:t>
      </w:r>
    </w:p>
    <w:p w14:paraId="7D72AEB8" w14:textId="77777777" w:rsidR="001A1378" w:rsidRDefault="001A1378">
      <w:pPr>
        <w:pStyle w:val="Akapitzlist"/>
        <w:autoSpaceDE w:val="0"/>
        <w:ind w:left="0"/>
        <w:jc w:val="both"/>
        <w:rPr>
          <w:rFonts w:ascii="Arial" w:eastAsia="Arial" w:hAnsi="Arial"/>
          <w:b/>
          <w:bCs/>
          <w:sz w:val="22"/>
          <w:szCs w:val="22"/>
        </w:rPr>
      </w:pPr>
      <w:r>
        <w:rPr>
          <w:rFonts w:ascii="Arial" w:eastAsia="Arial" w:hAnsi="Arial"/>
          <w:sz w:val="22"/>
          <w:szCs w:val="22"/>
        </w:rPr>
        <w:t xml:space="preserve">5. Projektowane postanowienia umowy – </w:t>
      </w:r>
      <w:r>
        <w:rPr>
          <w:rFonts w:ascii="Arial" w:eastAsia="Arial" w:hAnsi="Arial"/>
          <w:b/>
          <w:bCs/>
          <w:sz w:val="22"/>
          <w:szCs w:val="22"/>
        </w:rPr>
        <w:t>Załącznik nr 5 do SWZ</w:t>
      </w:r>
      <w:r>
        <w:rPr>
          <w:rFonts w:ascii="Arial" w:eastAsia="Arial" w:hAnsi="Arial"/>
          <w:sz w:val="22"/>
          <w:szCs w:val="22"/>
        </w:rPr>
        <w:t>.</w:t>
      </w:r>
    </w:p>
    <w:p w14:paraId="33A5C800" w14:textId="77777777" w:rsidR="001A1378" w:rsidRDefault="001A1378">
      <w:pPr>
        <w:spacing w:line="0" w:lineRule="atLeast"/>
        <w:ind w:right="4"/>
        <w:jc w:val="both"/>
        <w:rPr>
          <w:rFonts w:ascii="Arial" w:eastAsia="Arial" w:hAnsi="Arial" w:cs="Arial"/>
          <w:b/>
          <w:bCs/>
          <w:sz w:val="22"/>
          <w:szCs w:val="22"/>
        </w:rPr>
      </w:pPr>
    </w:p>
    <w:p w14:paraId="79F67074" w14:textId="77777777" w:rsidR="00764EC7" w:rsidRDefault="00764EC7" w:rsidP="00764EC7">
      <w:pPr>
        <w:spacing w:line="0" w:lineRule="atLeast"/>
        <w:ind w:left="4678" w:right="4"/>
        <w:rPr>
          <w:rFonts w:ascii="Arial" w:eastAsia="Arial" w:hAnsi="Arial" w:cs="Arial"/>
          <w:sz w:val="22"/>
          <w:szCs w:val="22"/>
        </w:rPr>
      </w:pPr>
    </w:p>
    <w:p w14:paraId="7E4504C7" w14:textId="50231BFB" w:rsidR="005742C1" w:rsidRDefault="001A1378" w:rsidP="00764EC7">
      <w:pPr>
        <w:spacing w:line="0" w:lineRule="atLeast"/>
        <w:ind w:left="4678" w:right="4"/>
      </w:pPr>
      <w:r>
        <w:rPr>
          <w:rFonts w:ascii="Arial" w:eastAsia="Arial" w:hAnsi="Arial" w:cs="Arial"/>
          <w:sz w:val="22"/>
          <w:szCs w:val="22"/>
        </w:rPr>
        <w:t xml:space="preserve">Kostrzyn nad Odrą, dnia </w:t>
      </w:r>
      <w:r w:rsidR="001C3E83">
        <w:rPr>
          <w:rFonts w:ascii="Arial" w:eastAsia="Arial" w:hAnsi="Arial" w:cs="Arial"/>
          <w:bCs/>
          <w:sz w:val="22"/>
          <w:szCs w:val="22"/>
        </w:rPr>
        <w:t>30</w:t>
      </w:r>
      <w:r w:rsidR="004F2012" w:rsidRPr="00193256">
        <w:rPr>
          <w:rFonts w:ascii="Arial" w:eastAsia="Arial" w:hAnsi="Arial" w:cs="Arial"/>
          <w:bCs/>
          <w:sz w:val="22"/>
          <w:szCs w:val="22"/>
        </w:rPr>
        <w:t xml:space="preserve"> </w:t>
      </w:r>
      <w:r w:rsidR="00513366" w:rsidRPr="0018687E">
        <w:rPr>
          <w:rFonts w:ascii="Arial" w:eastAsia="Arial" w:hAnsi="Arial" w:cs="Arial"/>
          <w:bCs/>
          <w:sz w:val="22"/>
          <w:szCs w:val="22"/>
        </w:rPr>
        <w:t>kwietnia</w:t>
      </w:r>
      <w:r w:rsidRPr="00583934">
        <w:rPr>
          <w:rFonts w:ascii="Arial" w:eastAsia="Arial" w:hAnsi="Arial" w:cs="Arial"/>
          <w:bCs/>
          <w:sz w:val="22"/>
          <w:szCs w:val="22"/>
        </w:rPr>
        <w:t xml:space="preserve"> 202</w:t>
      </w:r>
      <w:r w:rsidR="00A00BA7" w:rsidRPr="00583934">
        <w:rPr>
          <w:rFonts w:ascii="Arial" w:eastAsia="Arial" w:hAnsi="Arial" w:cs="Arial"/>
          <w:bCs/>
          <w:sz w:val="22"/>
          <w:szCs w:val="22"/>
        </w:rPr>
        <w:t>6</w:t>
      </w:r>
      <w:r w:rsidRPr="00583934">
        <w:rPr>
          <w:rFonts w:ascii="Arial" w:eastAsia="Arial" w:hAnsi="Arial" w:cs="Arial"/>
          <w:bCs/>
          <w:sz w:val="22"/>
          <w:szCs w:val="22"/>
        </w:rPr>
        <w:t>r.</w:t>
      </w:r>
      <w:bookmarkStart w:id="14" w:name="_Hlk64073583"/>
      <w:bookmarkStart w:id="15" w:name="_Hlk157432916"/>
      <w:bookmarkEnd w:id="14"/>
      <w:bookmarkEnd w:id="15"/>
    </w:p>
    <w:sectPr w:rsidR="005742C1" w:rsidSect="00E94002">
      <w:headerReference w:type="default" r:id="rId28"/>
      <w:footerReference w:type="default" r:id="rId29"/>
      <w:pgSz w:w="11906" w:h="16838"/>
      <w:pgMar w:top="1418" w:right="1418" w:bottom="1560" w:left="1418" w:header="709"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A21FF1F" w14:textId="77777777" w:rsidR="009552ED" w:rsidRDefault="009552ED">
      <w:r>
        <w:separator/>
      </w:r>
    </w:p>
  </w:endnote>
  <w:endnote w:type="continuationSeparator" w:id="0">
    <w:p w14:paraId="4A173BB9" w14:textId="77777777" w:rsidR="009552ED" w:rsidRDefault="009552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Liberation Sans">
    <w:altName w:val="Arial"/>
    <w:charset w:val="EE"/>
    <w:family w:val="swiss"/>
    <w:pitch w:val="variable"/>
  </w:font>
  <w:font w:name="Microsoft YaHei">
    <w:panose1 w:val="020B0503020204020204"/>
    <w:charset w:val="86"/>
    <w:family w:val="swiss"/>
    <w:pitch w:val="variable"/>
    <w:sig w:usb0="80000287" w:usb1="2ACF3C50" w:usb2="00000016" w:usb3="00000000" w:csb0="0004001F" w:csb1="00000000"/>
  </w:font>
  <w:font w:name="DejaVu Sans">
    <w:altName w:val="Arial"/>
    <w:charset w:val="EE"/>
    <w:family w:val="swiss"/>
    <w:pitch w:val="variable"/>
    <w:sig w:usb0="E7002EFF" w:usb1="D200FDFF" w:usb2="0A246029" w:usb3="00000000" w:csb0="000001FF" w:csb1="00000000"/>
  </w:font>
  <w:font w:name="Lucida Sans Unicode">
    <w:panose1 w:val="020B0602030504020204"/>
    <w:charset w:val="EE"/>
    <w:family w:val="swiss"/>
    <w:pitch w:val="variable"/>
    <w:sig w:usb0="80000AFF" w:usb1="0000396B" w:usb2="00000000" w:usb3="00000000" w:csb0="000000BF" w:csb1="00000000"/>
  </w:font>
  <w:font w:name="HG Mincho Light J">
    <w:altName w:val="Times New Roman"/>
    <w:charset w:val="00"/>
    <w:family w:val="auto"/>
    <w:pitch w:val="variable"/>
  </w:font>
  <w:font w:name="Times">
    <w:panose1 w:val="02020603050405020304"/>
    <w:charset w:val="EE"/>
    <w:family w:val="roman"/>
    <w:pitch w:val="variable"/>
    <w:sig w:usb0="E0002EFF" w:usb1="C000785B" w:usb2="00000009" w:usb3="00000000" w:csb0="000001FF" w:csb1="00000000"/>
  </w:font>
  <w:font w:name="ArialNarrow">
    <w:altName w:val="Yu Gothic"/>
    <w:charset w:val="80"/>
    <w:family w:val="swiss"/>
    <w:pitch w:val="default"/>
  </w:font>
  <w:font w:name="ArialNarrow,Italic">
    <w:altName w:val="MS Gothic"/>
    <w:panose1 w:val="00000000000000000000"/>
    <w:charset w:val="80"/>
    <w:family w:val="auto"/>
    <w:notTrueType/>
    <w:pitch w:val="default"/>
    <w:sig w:usb0="00000001" w:usb1="08070000" w:usb2="00000010" w:usb3="00000000" w:csb0="00020000"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4909CEB" w14:textId="77777777" w:rsidR="000349EB" w:rsidRDefault="000349EB" w:rsidP="00E94002">
    <w:pPr>
      <w:pStyle w:val="Stopka"/>
      <w:pBdr>
        <w:top w:val="thinThickSmallGap" w:sz="24" w:space="1" w:color="622423"/>
      </w:pBdr>
      <w:tabs>
        <w:tab w:val="clear" w:pos="4536"/>
      </w:tabs>
      <w:jc w:val="center"/>
      <w:rPr>
        <w:rFonts w:ascii="Arial" w:hAnsi="Arial" w:cs="Arial"/>
        <w:b/>
        <w:sz w:val="16"/>
        <w:szCs w:val="16"/>
      </w:rPr>
    </w:pPr>
    <w:r w:rsidRPr="00F231C2">
      <w:rPr>
        <w:rFonts w:ascii="Arial" w:hAnsi="Arial"/>
        <w:sz w:val="16"/>
        <w:szCs w:val="16"/>
      </w:rPr>
      <w:t>ZP.271.</w:t>
    </w:r>
    <w:r>
      <w:rPr>
        <w:rFonts w:ascii="Arial" w:hAnsi="Arial"/>
        <w:sz w:val="16"/>
        <w:szCs w:val="16"/>
      </w:rPr>
      <w:t>11.</w:t>
    </w:r>
    <w:r w:rsidRPr="00AE19B3">
      <w:rPr>
        <w:rFonts w:ascii="Arial" w:hAnsi="Arial"/>
        <w:sz w:val="16"/>
        <w:szCs w:val="16"/>
      </w:rPr>
      <w:t>202</w:t>
    </w:r>
    <w:r>
      <w:rPr>
        <w:rFonts w:ascii="Arial" w:hAnsi="Arial"/>
        <w:sz w:val="16"/>
        <w:szCs w:val="16"/>
      </w:rPr>
      <w:t>6</w:t>
    </w:r>
    <w:r w:rsidRPr="00AE19B3">
      <w:rPr>
        <w:rFonts w:ascii="Arial" w:hAnsi="Arial"/>
        <w:sz w:val="16"/>
        <w:szCs w:val="16"/>
      </w:rPr>
      <w:t>.</w:t>
    </w:r>
    <w:r w:rsidRPr="00607D63">
      <w:rPr>
        <w:rFonts w:ascii="Arial" w:hAnsi="Arial"/>
        <w:sz w:val="16"/>
        <w:szCs w:val="16"/>
      </w:rPr>
      <w:t>AP</w:t>
    </w:r>
    <w:r>
      <w:rPr>
        <w:rFonts w:ascii="Arial" w:hAnsi="Arial"/>
        <w:sz w:val="16"/>
        <w:szCs w:val="16"/>
      </w:rPr>
      <w:t xml:space="preserve"> S</w:t>
    </w:r>
    <w:r w:rsidRPr="00D31AC6">
      <w:rPr>
        <w:rFonts w:ascii="Arial" w:hAnsi="Arial"/>
        <w:sz w:val="16"/>
        <w:szCs w:val="16"/>
      </w:rPr>
      <w:t>WZ na realizację robót budowlanych pn.: „</w:t>
    </w:r>
    <w:r w:rsidRPr="00FC6418">
      <w:rPr>
        <w:rFonts w:ascii="Arial" w:hAnsi="Arial" w:cs="Arial"/>
        <w:b/>
        <w:sz w:val="16"/>
        <w:szCs w:val="16"/>
      </w:rPr>
      <w:t>Tworzenie warunków dla rozwoju przedsiębiorczości – remont budynku kręgielni</w:t>
    </w:r>
    <w:r w:rsidRPr="003A497F">
      <w:rPr>
        <w:rFonts w:ascii="Arial" w:hAnsi="Arial" w:cs="Arial"/>
        <w:b/>
        <w:sz w:val="16"/>
        <w:szCs w:val="16"/>
      </w:rPr>
      <w:t>”</w:t>
    </w:r>
    <w:r>
      <w:rPr>
        <w:rFonts w:ascii="Arial" w:hAnsi="Arial" w:cs="Arial"/>
        <w:b/>
        <w:sz w:val="16"/>
        <w:szCs w:val="16"/>
      </w:rPr>
      <w:t>.</w:t>
    </w:r>
  </w:p>
  <w:p w14:paraId="6AE0E1B3" w14:textId="77777777" w:rsidR="000349EB" w:rsidRDefault="000349EB" w:rsidP="00E94002">
    <w:pPr>
      <w:pStyle w:val="Stopka"/>
      <w:pBdr>
        <w:top w:val="thinThickSmallGap" w:sz="24" w:space="1" w:color="622423"/>
      </w:pBdr>
      <w:tabs>
        <w:tab w:val="clear" w:pos="4536"/>
      </w:tabs>
      <w:rPr>
        <w:rFonts w:ascii="Arial" w:hAnsi="Arial" w:cs="Arial"/>
        <w:b/>
        <w:sz w:val="16"/>
        <w:szCs w:val="16"/>
      </w:rPr>
    </w:pPr>
  </w:p>
  <w:p w14:paraId="503F7375" w14:textId="77777777" w:rsidR="000349EB" w:rsidRPr="00E94002" w:rsidRDefault="000349EB" w:rsidP="00E94002">
    <w:pPr>
      <w:pStyle w:val="Stopka"/>
      <w:pBdr>
        <w:top w:val="thinThickSmallGap" w:sz="24" w:space="1" w:color="622423"/>
      </w:pBdr>
      <w:tabs>
        <w:tab w:val="clear" w:pos="4536"/>
      </w:tabs>
      <w:rPr>
        <w:rFonts w:ascii="Cambria" w:hAnsi="Cambria"/>
        <w:sz w:val="20"/>
        <w:szCs w:val="20"/>
      </w:rPr>
    </w:pPr>
    <w:r w:rsidRPr="00E94002">
      <w:rPr>
        <w:rFonts w:ascii="Cambria" w:hAnsi="Cambria"/>
      </w:rPr>
      <w:tab/>
    </w:r>
    <w:r w:rsidRPr="00E94002">
      <w:rPr>
        <w:rFonts w:ascii="Calibri" w:hAnsi="Calibri"/>
        <w:sz w:val="20"/>
        <w:szCs w:val="20"/>
      </w:rPr>
      <w:fldChar w:fldCharType="begin"/>
    </w:r>
    <w:r w:rsidRPr="00E94002">
      <w:rPr>
        <w:sz w:val="20"/>
        <w:szCs w:val="20"/>
      </w:rPr>
      <w:instrText>PAGE   \* MERGEFORMAT</w:instrText>
    </w:r>
    <w:r w:rsidRPr="00E94002">
      <w:rPr>
        <w:rFonts w:ascii="Calibri" w:hAnsi="Calibri"/>
        <w:sz w:val="20"/>
        <w:szCs w:val="20"/>
      </w:rPr>
      <w:fldChar w:fldCharType="separate"/>
    </w:r>
    <w:r w:rsidR="004B05A8" w:rsidRPr="004B05A8">
      <w:rPr>
        <w:rFonts w:ascii="Cambria" w:hAnsi="Cambria"/>
        <w:noProof/>
        <w:sz w:val="20"/>
        <w:szCs w:val="20"/>
      </w:rPr>
      <w:t>20</w:t>
    </w:r>
    <w:r w:rsidRPr="00E94002">
      <w:rPr>
        <w:rFonts w:ascii="Cambria" w:hAnsi="Cambria"/>
        <w:sz w:val="20"/>
        <w:szCs w:val="20"/>
      </w:rPr>
      <w:fldChar w:fldCharType="end"/>
    </w:r>
  </w:p>
  <w:p w14:paraId="2D3D2AD8" w14:textId="77777777" w:rsidR="000349EB" w:rsidRDefault="000349EB">
    <w:pPr>
      <w:pStyle w:val="Stopka"/>
      <w:jc w:val="right"/>
      <w:rPr>
        <w:rFonts w:ascii="Cambria" w:hAnsi="Cambria" w:cs="Cambria"/>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C38144B" w14:textId="77777777" w:rsidR="009552ED" w:rsidRDefault="009552ED">
      <w:r>
        <w:separator/>
      </w:r>
    </w:p>
  </w:footnote>
  <w:footnote w:type="continuationSeparator" w:id="0">
    <w:p w14:paraId="7A99F6A3" w14:textId="77777777" w:rsidR="009552ED" w:rsidRDefault="009552E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72099D8" w14:textId="3A4B9AB9" w:rsidR="000349EB" w:rsidRDefault="000349EB" w:rsidP="009128D5">
    <w:pPr>
      <w:pStyle w:val="Nagwek"/>
    </w:pPr>
    <w:r>
      <w:rPr>
        <w:noProof/>
        <w:lang w:eastAsia="pl-PL"/>
      </w:rPr>
      <w:drawing>
        <wp:inline distT="0" distB="0" distL="0" distR="0" wp14:anchorId="017B7C82" wp14:editId="5E516562">
          <wp:extent cx="5759450" cy="457835"/>
          <wp:effectExtent l="0" t="0" r="0" b="0"/>
          <wp:docPr id="2" name="Obraz 2" descr="https://funduszeue.lubuskie.pl/wp-content/uploads/2024/01/pase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funduszeue.lubuskie.pl/wp-content/uploads/2024/01/pasek.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9450" cy="457835"/>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pStyle w:val="Nagwek1"/>
      <w:suff w:val="nothing"/>
      <w:lvlText w:val=""/>
      <w:lvlJc w:val="left"/>
      <w:pPr>
        <w:tabs>
          <w:tab w:val="num" w:pos="0"/>
        </w:tabs>
        <w:ind w:left="0" w:firstLine="0"/>
      </w:pPr>
    </w:lvl>
    <w:lvl w:ilvl="1">
      <w:start w:val="1"/>
      <w:numFmt w:val="none"/>
      <w:pStyle w:val="Nagwek2"/>
      <w:suff w:val="nothing"/>
      <w:lvlText w:val=""/>
      <w:lvlJc w:val="left"/>
      <w:pPr>
        <w:tabs>
          <w:tab w:val="num" w:pos="0"/>
        </w:tabs>
        <w:ind w:left="0" w:firstLine="0"/>
      </w:pPr>
    </w:lvl>
    <w:lvl w:ilvl="2">
      <w:start w:val="1"/>
      <w:numFmt w:val="none"/>
      <w:pStyle w:val="Nagwek3"/>
      <w:suff w:val="nothing"/>
      <w:lvlText w:val=""/>
      <w:lvlJc w:val="left"/>
      <w:pPr>
        <w:tabs>
          <w:tab w:val="num" w:pos="0"/>
        </w:tabs>
        <w:ind w:left="0" w:firstLine="0"/>
      </w:pPr>
    </w:lvl>
    <w:lvl w:ilvl="3">
      <w:start w:val="1"/>
      <w:numFmt w:val="none"/>
      <w:pStyle w:val="Nagwek4"/>
      <w:suff w:val="nothing"/>
      <w:lvlText w:val=""/>
      <w:lvlJc w:val="left"/>
      <w:pPr>
        <w:tabs>
          <w:tab w:val="num" w:pos="0"/>
        </w:tabs>
        <w:ind w:left="0" w:firstLine="0"/>
      </w:pPr>
    </w:lvl>
    <w:lvl w:ilvl="4">
      <w:start w:val="1"/>
      <w:numFmt w:val="none"/>
      <w:pStyle w:val="Nagwek5"/>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0000002"/>
    <w:multiLevelType w:val="multilevel"/>
    <w:tmpl w:val="00000002"/>
    <w:name w:val="WW8Num1"/>
    <w:lvl w:ilvl="0">
      <w:start w:val="1"/>
      <w:numFmt w:val="decimal"/>
      <w:lvlText w:val="%1)"/>
      <w:lvlJc w:val="left"/>
      <w:pPr>
        <w:tabs>
          <w:tab w:val="num" w:pos="-360"/>
        </w:tabs>
        <w:ind w:left="360" w:hanging="360"/>
      </w:pPr>
    </w:lvl>
    <w:lvl w:ilvl="1">
      <w:start w:val="1"/>
      <w:numFmt w:val="lowerLetter"/>
      <w:lvlText w:val="%2)"/>
      <w:lvlJc w:val="left"/>
      <w:pPr>
        <w:tabs>
          <w:tab w:val="num" w:pos="-360"/>
        </w:tabs>
        <w:ind w:left="1080" w:hanging="360"/>
      </w:pPr>
    </w:lvl>
    <w:lvl w:ilvl="2">
      <w:start w:val="1"/>
      <w:numFmt w:val="decimal"/>
      <w:lvlText w:val="%3."/>
      <w:lvlJc w:val="left"/>
      <w:pPr>
        <w:tabs>
          <w:tab w:val="num" w:pos="-360"/>
        </w:tabs>
        <w:ind w:left="1980" w:hanging="360"/>
      </w:pPr>
    </w:lvl>
    <w:lvl w:ilvl="3">
      <w:start w:val="1"/>
      <w:numFmt w:val="decimal"/>
      <w:lvlText w:val="%4."/>
      <w:lvlJc w:val="left"/>
      <w:pPr>
        <w:tabs>
          <w:tab w:val="num" w:pos="-360"/>
        </w:tabs>
        <w:ind w:left="2520" w:hanging="360"/>
      </w:pPr>
    </w:lvl>
    <w:lvl w:ilvl="4">
      <w:start w:val="1"/>
      <w:numFmt w:val="lowerLetter"/>
      <w:lvlText w:val="%5."/>
      <w:lvlJc w:val="left"/>
      <w:pPr>
        <w:tabs>
          <w:tab w:val="num" w:pos="-360"/>
        </w:tabs>
        <w:ind w:left="3240" w:hanging="360"/>
      </w:pPr>
    </w:lvl>
    <w:lvl w:ilvl="5">
      <w:start w:val="1"/>
      <w:numFmt w:val="lowerRoman"/>
      <w:lvlText w:val="%6."/>
      <w:lvlJc w:val="right"/>
      <w:pPr>
        <w:tabs>
          <w:tab w:val="num" w:pos="-360"/>
        </w:tabs>
        <w:ind w:left="3960" w:hanging="180"/>
      </w:pPr>
    </w:lvl>
    <w:lvl w:ilvl="6">
      <w:start w:val="1"/>
      <w:numFmt w:val="decimal"/>
      <w:lvlText w:val="%7."/>
      <w:lvlJc w:val="left"/>
      <w:pPr>
        <w:tabs>
          <w:tab w:val="num" w:pos="-360"/>
        </w:tabs>
        <w:ind w:left="4680" w:hanging="360"/>
      </w:pPr>
    </w:lvl>
    <w:lvl w:ilvl="7">
      <w:start w:val="1"/>
      <w:numFmt w:val="lowerLetter"/>
      <w:lvlText w:val="%8."/>
      <w:lvlJc w:val="left"/>
      <w:pPr>
        <w:tabs>
          <w:tab w:val="num" w:pos="-360"/>
        </w:tabs>
        <w:ind w:left="5400" w:hanging="360"/>
      </w:pPr>
    </w:lvl>
    <w:lvl w:ilvl="8">
      <w:start w:val="1"/>
      <w:numFmt w:val="lowerRoman"/>
      <w:lvlText w:val="%9."/>
      <w:lvlJc w:val="right"/>
      <w:pPr>
        <w:tabs>
          <w:tab w:val="num" w:pos="-360"/>
        </w:tabs>
        <w:ind w:left="6120" w:hanging="180"/>
      </w:pPr>
    </w:lvl>
  </w:abstractNum>
  <w:abstractNum w:abstractNumId="2">
    <w:nsid w:val="00000003"/>
    <w:multiLevelType w:val="multilevel"/>
    <w:tmpl w:val="00000003"/>
    <w:name w:val="WW8Num7"/>
    <w:lvl w:ilvl="0">
      <w:start w:val="1"/>
      <w:numFmt w:val="lowerLetter"/>
      <w:lvlText w:val="%1)"/>
      <w:lvlJc w:val="left"/>
      <w:pPr>
        <w:tabs>
          <w:tab w:val="num" w:pos="720"/>
        </w:tabs>
        <w:ind w:left="0" w:firstLine="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nsid w:val="00000004"/>
    <w:multiLevelType w:val="multilevel"/>
    <w:tmpl w:val="00000004"/>
    <w:name w:val="WW8Num10"/>
    <w:lvl w:ilvl="0">
      <w:start w:val="1"/>
      <w:numFmt w:val="lowerLetter"/>
      <w:lvlText w:val="%1)"/>
      <w:lvlJc w:val="left"/>
      <w:pPr>
        <w:tabs>
          <w:tab w:val="num" w:pos="720"/>
        </w:tabs>
        <w:ind w:left="0" w:firstLine="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nsid w:val="00000005"/>
    <w:multiLevelType w:val="multilevel"/>
    <w:tmpl w:val="00000005"/>
    <w:name w:val="WW8Num12"/>
    <w:lvl w:ilvl="0">
      <w:start w:val="1"/>
      <w:numFmt w:val="bullet"/>
      <w:lvlText w:val=""/>
      <w:lvlJc w:val="left"/>
      <w:pPr>
        <w:tabs>
          <w:tab w:val="num" w:pos="720"/>
        </w:tabs>
        <w:ind w:left="720" w:hanging="360"/>
      </w:pPr>
      <w:rPr>
        <w:rFonts w:ascii="Symbol" w:hAnsi="Symbol" w:cs="Symbol"/>
        <w:sz w:val="20"/>
      </w:rPr>
    </w:lvl>
    <w:lvl w:ilvl="1">
      <w:start w:val="1"/>
      <w:numFmt w:val="bullet"/>
      <w:lvlText w:val="o"/>
      <w:lvlJc w:val="left"/>
      <w:pPr>
        <w:tabs>
          <w:tab w:val="num" w:pos="1440"/>
        </w:tabs>
        <w:ind w:left="1440" w:hanging="360"/>
      </w:pPr>
      <w:rPr>
        <w:rFonts w:ascii="Courier New" w:hAnsi="Courier New" w:cs="Times New Roman"/>
        <w:sz w:val="20"/>
      </w:rPr>
    </w:lvl>
    <w:lvl w:ilvl="2">
      <w:start w:val="1"/>
      <w:numFmt w:val="bullet"/>
      <w:lvlText w:val=""/>
      <w:lvlJc w:val="left"/>
      <w:pPr>
        <w:tabs>
          <w:tab w:val="num" w:pos="2160"/>
        </w:tabs>
        <w:ind w:left="2160" w:hanging="360"/>
      </w:pPr>
      <w:rPr>
        <w:rFonts w:ascii="Wingdings" w:hAnsi="Wingdings" w:cs="Wingdings"/>
        <w:sz w:val="20"/>
      </w:rPr>
    </w:lvl>
    <w:lvl w:ilvl="3">
      <w:start w:val="1"/>
      <w:numFmt w:val="bullet"/>
      <w:lvlText w:val=""/>
      <w:lvlJc w:val="left"/>
      <w:pPr>
        <w:tabs>
          <w:tab w:val="num" w:pos="2880"/>
        </w:tabs>
        <w:ind w:left="2880" w:hanging="360"/>
      </w:pPr>
      <w:rPr>
        <w:rFonts w:ascii="Wingdings" w:hAnsi="Wingdings" w:cs="Wingdings"/>
        <w:sz w:val="20"/>
      </w:rPr>
    </w:lvl>
    <w:lvl w:ilvl="4">
      <w:start w:val="1"/>
      <w:numFmt w:val="bullet"/>
      <w:lvlText w:val=""/>
      <w:lvlJc w:val="left"/>
      <w:pPr>
        <w:tabs>
          <w:tab w:val="num" w:pos="3600"/>
        </w:tabs>
        <w:ind w:left="3600" w:hanging="360"/>
      </w:pPr>
      <w:rPr>
        <w:rFonts w:ascii="Wingdings" w:hAnsi="Wingdings" w:cs="Wingdings"/>
        <w:sz w:val="20"/>
      </w:rPr>
    </w:lvl>
    <w:lvl w:ilvl="5">
      <w:start w:val="1"/>
      <w:numFmt w:val="bullet"/>
      <w:lvlText w:val=""/>
      <w:lvlJc w:val="left"/>
      <w:pPr>
        <w:tabs>
          <w:tab w:val="num" w:pos="4320"/>
        </w:tabs>
        <w:ind w:left="4320" w:hanging="360"/>
      </w:pPr>
      <w:rPr>
        <w:rFonts w:ascii="Wingdings" w:hAnsi="Wingdings" w:cs="Wingdings"/>
        <w:sz w:val="20"/>
      </w:rPr>
    </w:lvl>
    <w:lvl w:ilvl="6">
      <w:start w:val="1"/>
      <w:numFmt w:val="bullet"/>
      <w:lvlText w:val=""/>
      <w:lvlJc w:val="left"/>
      <w:pPr>
        <w:tabs>
          <w:tab w:val="num" w:pos="5040"/>
        </w:tabs>
        <w:ind w:left="5040" w:hanging="360"/>
      </w:pPr>
      <w:rPr>
        <w:rFonts w:ascii="Wingdings" w:hAnsi="Wingdings" w:cs="Wingdings"/>
        <w:sz w:val="20"/>
      </w:rPr>
    </w:lvl>
    <w:lvl w:ilvl="7">
      <w:start w:val="1"/>
      <w:numFmt w:val="bullet"/>
      <w:lvlText w:val=""/>
      <w:lvlJc w:val="left"/>
      <w:pPr>
        <w:tabs>
          <w:tab w:val="num" w:pos="5760"/>
        </w:tabs>
        <w:ind w:left="5760" w:hanging="360"/>
      </w:pPr>
      <w:rPr>
        <w:rFonts w:ascii="Wingdings" w:hAnsi="Wingdings" w:cs="Wingdings"/>
        <w:sz w:val="20"/>
      </w:rPr>
    </w:lvl>
    <w:lvl w:ilvl="8">
      <w:start w:val="1"/>
      <w:numFmt w:val="bullet"/>
      <w:lvlText w:val=""/>
      <w:lvlJc w:val="left"/>
      <w:pPr>
        <w:tabs>
          <w:tab w:val="num" w:pos="6480"/>
        </w:tabs>
        <w:ind w:left="6480" w:hanging="360"/>
      </w:pPr>
      <w:rPr>
        <w:rFonts w:ascii="Wingdings" w:hAnsi="Wingdings" w:cs="Wingdings"/>
        <w:sz w:val="20"/>
      </w:rPr>
    </w:lvl>
  </w:abstractNum>
  <w:abstractNum w:abstractNumId="5">
    <w:nsid w:val="00000006"/>
    <w:multiLevelType w:val="singleLevel"/>
    <w:tmpl w:val="00000006"/>
    <w:name w:val="WW8Num17"/>
    <w:lvl w:ilvl="0">
      <w:start w:val="6"/>
      <w:numFmt w:val="decimal"/>
      <w:lvlText w:val="%1."/>
      <w:lvlJc w:val="left"/>
      <w:pPr>
        <w:tabs>
          <w:tab w:val="num" w:pos="0"/>
        </w:tabs>
        <w:ind w:left="720" w:hanging="360"/>
      </w:pPr>
      <w:rPr>
        <w:rFonts w:ascii="Times New Roman" w:hAnsi="Times New Roman" w:cs="Times New Roman" w:hint="default"/>
        <w:color w:val="000000"/>
        <w:sz w:val="24"/>
      </w:rPr>
    </w:lvl>
  </w:abstractNum>
  <w:abstractNum w:abstractNumId="6">
    <w:nsid w:val="00000007"/>
    <w:multiLevelType w:val="singleLevel"/>
    <w:tmpl w:val="00000007"/>
    <w:name w:val="WW8Num18"/>
    <w:lvl w:ilvl="0">
      <w:start w:val="26"/>
      <w:numFmt w:val="decimal"/>
      <w:lvlText w:val="%1."/>
      <w:lvlJc w:val="left"/>
      <w:pPr>
        <w:tabs>
          <w:tab w:val="num" w:pos="0"/>
        </w:tabs>
        <w:ind w:left="720" w:hanging="360"/>
      </w:pPr>
      <w:rPr>
        <w:rFonts w:ascii="Arial" w:hAnsi="Arial" w:cs="Arial" w:hint="default"/>
        <w:b/>
        <w:sz w:val="22"/>
      </w:rPr>
    </w:lvl>
  </w:abstractNum>
  <w:abstractNum w:abstractNumId="7">
    <w:nsid w:val="00000008"/>
    <w:multiLevelType w:val="singleLevel"/>
    <w:tmpl w:val="00000008"/>
    <w:name w:val="WW8Num19"/>
    <w:lvl w:ilvl="0">
      <w:start w:val="4"/>
      <w:numFmt w:val="decimal"/>
      <w:lvlText w:val="%1."/>
      <w:lvlJc w:val="left"/>
      <w:pPr>
        <w:tabs>
          <w:tab w:val="num" w:pos="0"/>
        </w:tabs>
        <w:ind w:left="0" w:firstLine="0"/>
      </w:pPr>
      <w:rPr>
        <w:rFonts w:ascii="Arial" w:hAnsi="Arial" w:cs="Arial" w:hint="default"/>
        <w:b/>
        <w:color w:val="000000"/>
      </w:rPr>
    </w:lvl>
  </w:abstractNum>
  <w:abstractNum w:abstractNumId="8">
    <w:nsid w:val="00000009"/>
    <w:multiLevelType w:val="singleLevel"/>
    <w:tmpl w:val="654C81A6"/>
    <w:name w:val="WW8Num20"/>
    <w:lvl w:ilvl="0">
      <w:start w:val="1"/>
      <w:numFmt w:val="decimal"/>
      <w:lvlText w:val="%1."/>
      <w:lvlJc w:val="left"/>
      <w:pPr>
        <w:tabs>
          <w:tab w:val="num" w:pos="0"/>
        </w:tabs>
        <w:ind w:left="720" w:hanging="360"/>
      </w:pPr>
      <w:rPr>
        <w:b w:val="0"/>
      </w:rPr>
    </w:lvl>
  </w:abstractNum>
  <w:abstractNum w:abstractNumId="9">
    <w:nsid w:val="0000000A"/>
    <w:multiLevelType w:val="multilevel"/>
    <w:tmpl w:val="0000000A"/>
    <w:name w:val="WW8Num21"/>
    <w:lvl w:ilvl="0">
      <w:start w:val="1"/>
      <w:numFmt w:val="decimal"/>
      <w:lvlText w:val="%1."/>
      <w:lvlJc w:val="left"/>
      <w:pPr>
        <w:tabs>
          <w:tab w:val="num" w:pos="0"/>
        </w:tabs>
        <w:ind w:left="360" w:hanging="360"/>
      </w:pPr>
      <w:rPr>
        <w:rFonts w:hint="default"/>
        <w:b w:val="0"/>
        <w:i w:val="0"/>
        <w:sz w:val="20"/>
      </w:rPr>
    </w:lvl>
    <w:lvl w:ilvl="1">
      <w:start w:val="1"/>
      <w:numFmt w:val="lowerLetter"/>
      <w:lvlText w:val="%2)"/>
      <w:lvlJc w:val="left"/>
      <w:pPr>
        <w:tabs>
          <w:tab w:val="num" w:pos="0"/>
        </w:tabs>
        <w:ind w:left="1637" w:hanging="360"/>
      </w:pPr>
      <w:rPr>
        <w:rFonts w:ascii="Arial" w:hAnsi="Arial" w:cs="Arial" w:hint="default"/>
        <w:b w:val="0"/>
        <w:i w:val="0"/>
        <w:sz w:val="20"/>
      </w:rPr>
    </w:lvl>
    <w:lvl w:ilvl="2">
      <w:start w:val="1"/>
      <w:numFmt w:val="upperLetter"/>
      <w:lvlText w:val="%3."/>
      <w:lvlJc w:val="left"/>
      <w:pPr>
        <w:tabs>
          <w:tab w:val="num" w:pos="0"/>
        </w:tabs>
        <w:ind w:left="2340" w:hanging="360"/>
      </w:pPr>
      <w:rPr>
        <w:rFonts w:hint="default"/>
        <w:b/>
        <w:color w:val="000000"/>
      </w:rPr>
    </w:lvl>
    <w:lvl w:ilvl="3">
      <w:start w:val="1"/>
      <w:numFmt w:val="decimal"/>
      <w:lvlText w:val="%4."/>
      <w:lvlJc w:val="left"/>
      <w:pPr>
        <w:tabs>
          <w:tab w:val="num" w:pos="0"/>
        </w:tabs>
        <w:ind w:left="2880" w:hanging="360"/>
      </w:pPr>
      <w:rPr>
        <w:rFonts w:hint="default"/>
        <w:b w:val="0"/>
        <w:color w:val="000000"/>
      </w:r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nsid w:val="0000000B"/>
    <w:multiLevelType w:val="multilevel"/>
    <w:tmpl w:val="0000000B"/>
    <w:name w:val="WW8Num22"/>
    <w:lvl w:ilvl="0">
      <w:start w:val="1"/>
      <w:numFmt w:val="lowerLetter"/>
      <w:lvlText w:val="%1)"/>
      <w:lvlJc w:val="left"/>
      <w:pPr>
        <w:tabs>
          <w:tab w:val="num" w:pos="0"/>
        </w:tabs>
        <w:ind w:left="720" w:hanging="360"/>
      </w:pPr>
    </w:lvl>
    <w:lvl w:ilvl="1">
      <w:numFmt w:val="bullet"/>
      <w:lvlText w:val="-"/>
      <w:lvlJc w:val="left"/>
      <w:pPr>
        <w:tabs>
          <w:tab w:val="num" w:pos="0"/>
        </w:tabs>
        <w:ind w:left="1440" w:hanging="360"/>
      </w:pPr>
      <w:rPr>
        <w:rFonts w:ascii="Times New Roman" w:hAnsi="Times New Roman" w:cs="Times New Roman"/>
      </w:rPr>
    </w:lvl>
    <w:lvl w:ilvl="2">
      <w:start w:val="1"/>
      <w:numFmt w:val="decimal"/>
      <w:lvlText w:val="%1.%2.%3)"/>
      <w:lvlJc w:val="left"/>
      <w:pPr>
        <w:tabs>
          <w:tab w:val="num" w:pos="0"/>
        </w:tabs>
        <w:ind w:left="2340" w:hanging="360"/>
      </w:pPr>
    </w:lvl>
    <w:lvl w:ilvl="3">
      <w:start w:val="2"/>
      <w:numFmt w:val="decimal"/>
      <w:lvlText w:val="%1.%2.%3.%4."/>
      <w:lvlJc w:val="left"/>
      <w:pPr>
        <w:tabs>
          <w:tab w:val="num" w:pos="0"/>
        </w:tabs>
        <w:ind w:left="2880" w:hanging="360"/>
      </w:pPr>
    </w:lvl>
    <w:lvl w:ilvl="4">
      <w:start w:val="10"/>
      <w:numFmt w:val="decimal"/>
      <w:lvlText w:val="%1.%2.%3.%4.%5"/>
      <w:lvlJc w:val="left"/>
      <w:pPr>
        <w:tabs>
          <w:tab w:val="num" w:pos="0"/>
        </w:tabs>
        <w:ind w:left="3600" w:hanging="360"/>
      </w:pPr>
    </w:lvl>
    <w:lvl w:ilvl="5">
      <w:start w:val="1"/>
      <w:numFmt w:val="lowerRoman"/>
      <w:lvlText w:val="%1.%2.%3.%4.%5.%6."/>
      <w:lvlJc w:val="right"/>
      <w:pPr>
        <w:tabs>
          <w:tab w:val="num" w:pos="0"/>
        </w:tabs>
        <w:ind w:left="4320" w:hanging="180"/>
      </w:pPr>
    </w:lvl>
    <w:lvl w:ilvl="6">
      <w:start w:val="1"/>
      <w:numFmt w:val="decimal"/>
      <w:lvlText w:val="%1.%2.%3.%4.%5.%6.%7."/>
      <w:lvlJc w:val="left"/>
      <w:pPr>
        <w:tabs>
          <w:tab w:val="num" w:pos="0"/>
        </w:tabs>
        <w:ind w:left="5040" w:hanging="360"/>
      </w:pPr>
    </w:lvl>
    <w:lvl w:ilvl="7">
      <w:start w:val="1"/>
      <w:numFmt w:val="lowerLetter"/>
      <w:lvlText w:val="%1.%2.%3.%4.%5.%6.%7.%8."/>
      <w:lvlJc w:val="left"/>
      <w:pPr>
        <w:tabs>
          <w:tab w:val="num" w:pos="0"/>
        </w:tabs>
        <w:ind w:left="5760" w:hanging="360"/>
      </w:pPr>
    </w:lvl>
    <w:lvl w:ilvl="8">
      <w:start w:val="1"/>
      <w:numFmt w:val="lowerRoman"/>
      <w:lvlText w:val="%1.%2.%3.%4.%5.%6.%7.%8.%9."/>
      <w:lvlJc w:val="right"/>
      <w:pPr>
        <w:tabs>
          <w:tab w:val="num" w:pos="0"/>
        </w:tabs>
        <w:ind w:left="6480" w:hanging="180"/>
      </w:pPr>
    </w:lvl>
  </w:abstractNum>
  <w:abstractNum w:abstractNumId="11">
    <w:nsid w:val="0000000C"/>
    <w:multiLevelType w:val="multilevel"/>
    <w:tmpl w:val="0000000C"/>
    <w:name w:val="WW8Num23"/>
    <w:lvl w:ilvl="0">
      <w:start w:val="2"/>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1.%2.%3."/>
      <w:lvlJc w:val="right"/>
      <w:pPr>
        <w:tabs>
          <w:tab w:val="num" w:pos="0"/>
        </w:tabs>
        <w:ind w:left="2160" w:hanging="180"/>
      </w:pPr>
    </w:lvl>
    <w:lvl w:ilvl="3">
      <w:start w:val="1"/>
      <w:numFmt w:val="decimal"/>
      <w:lvlText w:val="%1.%2.%3.%4."/>
      <w:lvlJc w:val="left"/>
      <w:pPr>
        <w:tabs>
          <w:tab w:val="num" w:pos="0"/>
        </w:tabs>
        <w:ind w:left="2880" w:hanging="360"/>
      </w:pPr>
    </w:lvl>
    <w:lvl w:ilvl="4">
      <w:start w:val="1"/>
      <w:numFmt w:val="lowerLetter"/>
      <w:lvlText w:val="%1.%2.%3.%4.%5."/>
      <w:lvlJc w:val="left"/>
      <w:pPr>
        <w:tabs>
          <w:tab w:val="num" w:pos="0"/>
        </w:tabs>
        <w:ind w:left="3600" w:hanging="360"/>
      </w:pPr>
    </w:lvl>
    <w:lvl w:ilvl="5">
      <w:start w:val="1"/>
      <w:numFmt w:val="lowerRoman"/>
      <w:lvlText w:val="%1.%2.%3.%4.%5.%6."/>
      <w:lvlJc w:val="right"/>
      <w:pPr>
        <w:tabs>
          <w:tab w:val="num" w:pos="0"/>
        </w:tabs>
        <w:ind w:left="4320" w:hanging="180"/>
      </w:pPr>
    </w:lvl>
    <w:lvl w:ilvl="6">
      <w:start w:val="1"/>
      <w:numFmt w:val="decimal"/>
      <w:lvlText w:val="%1.%2.%3.%4.%5.%6.%7."/>
      <w:lvlJc w:val="left"/>
      <w:pPr>
        <w:tabs>
          <w:tab w:val="num" w:pos="0"/>
        </w:tabs>
        <w:ind w:left="5040" w:hanging="360"/>
      </w:pPr>
    </w:lvl>
    <w:lvl w:ilvl="7">
      <w:start w:val="1"/>
      <w:numFmt w:val="lowerLetter"/>
      <w:lvlText w:val="%1.%2.%3.%4.%5.%6.%7.%8."/>
      <w:lvlJc w:val="left"/>
      <w:pPr>
        <w:tabs>
          <w:tab w:val="num" w:pos="0"/>
        </w:tabs>
        <w:ind w:left="5760" w:hanging="360"/>
      </w:pPr>
    </w:lvl>
    <w:lvl w:ilvl="8">
      <w:start w:val="1"/>
      <w:numFmt w:val="lowerRoman"/>
      <w:lvlText w:val="%1.%2.%3.%4.%5.%6.%7.%8.%9."/>
      <w:lvlJc w:val="right"/>
      <w:pPr>
        <w:tabs>
          <w:tab w:val="num" w:pos="0"/>
        </w:tabs>
        <w:ind w:left="6480" w:hanging="180"/>
      </w:pPr>
    </w:lvl>
  </w:abstractNum>
  <w:abstractNum w:abstractNumId="12">
    <w:nsid w:val="02D66EFD"/>
    <w:multiLevelType w:val="hybridMultilevel"/>
    <w:tmpl w:val="DDCC8A68"/>
    <w:lvl w:ilvl="0" w:tplc="1FD69DF8">
      <w:start w:val="1"/>
      <w:numFmt w:val="decimal"/>
      <w:lvlText w:val="%1)"/>
      <w:lvlJc w:val="left"/>
      <w:pPr>
        <w:ind w:left="720" w:hanging="360"/>
      </w:pPr>
      <w:rPr>
        <w:rFonts w:hint="default"/>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nsid w:val="048C1D1E"/>
    <w:multiLevelType w:val="hybridMultilevel"/>
    <w:tmpl w:val="7B38A51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nsid w:val="04DF0288"/>
    <w:multiLevelType w:val="hybridMultilevel"/>
    <w:tmpl w:val="055CE99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1896A02E">
      <w:start w:val="1"/>
      <w:numFmt w:val="decimal"/>
      <w:lvlText w:val="%4."/>
      <w:lvlJc w:val="left"/>
      <w:pPr>
        <w:ind w:left="2880" w:hanging="360"/>
      </w:pPr>
      <w:rPr>
        <w:color w:val="auto"/>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nsid w:val="0A940D0A"/>
    <w:multiLevelType w:val="hybridMultilevel"/>
    <w:tmpl w:val="F320C298"/>
    <w:lvl w:ilvl="0" w:tplc="3E9C580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nsid w:val="0CEB355E"/>
    <w:multiLevelType w:val="hybridMultilevel"/>
    <w:tmpl w:val="11DEDE50"/>
    <w:lvl w:ilvl="0" w:tplc="4110763A">
      <w:start w:val="1"/>
      <w:numFmt w:val="decimal"/>
      <w:lvlText w:val="%1)"/>
      <w:lvlJc w:val="left"/>
      <w:pPr>
        <w:ind w:left="1145" w:hanging="360"/>
      </w:pPr>
      <w:rPr>
        <w:b w:val="0"/>
      </w:r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17">
    <w:nsid w:val="0D8E385B"/>
    <w:multiLevelType w:val="hybridMultilevel"/>
    <w:tmpl w:val="2CA648B0"/>
    <w:lvl w:ilvl="0" w:tplc="018221DC">
      <w:start w:val="1"/>
      <w:numFmt w:val="decimal"/>
      <w:lvlText w:val="%1)"/>
      <w:lvlJc w:val="left"/>
      <w:pPr>
        <w:ind w:left="720" w:hanging="360"/>
      </w:pPr>
      <w:rPr>
        <w:rFonts w:ascii="Arial" w:hAnsi="Arial" w:cs="Arial" w:hint="default"/>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nsid w:val="11E66AAA"/>
    <w:multiLevelType w:val="hybridMultilevel"/>
    <w:tmpl w:val="8DA6A0DE"/>
    <w:lvl w:ilvl="0" w:tplc="C722F504">
      <w:start w:val="1"/>
      <w:numFmt w:val="decimal"/>
      <w:lvlText w:val="%1)"/>
      <w:lvlJc w:val="left"/>
      <w:pPr>
        <w:ind w:left="720" w:hanging="360"/>
      </w:pPr>
      <w:rPr>
        <w:rFonts w:hint="default"/>
        <w:sz w:val="20"/>
        <w:szCs w:val="24"/>
      </w:rPr>
    </w:lvl>
    <w:lvl w:ilvl="1" w:tplc="E15ACA24">
      <w:start w:val="1"/>
      <w:numFmt w:val="lowerLetter"/>
      <w:lvlText w:val="%2)"/>
      <w:lvlJc w:val="left"/>
      <w:pPr>
        <w:ind w:left="1440" w:hanging="360"/>
      </w:pPr>
      <w:rPr>
        <w:rFonts w:hint="default"/>
        <w:color w:val="000000"/>
        <w:sz w:val="22"/>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80AD384">
      <w:start w:val="1"/>
      <w:numFmt w:val="decimal"/>
      <w:lvlText w:val="%6)"/>
      <w:lvlJc w:val="left"/>
      <w:pPr>
        <w:ind w:left="4320" w:hanging="180"/>
      </w:pPr>
      <w:rPr>
        <w:rFonts w:hint="default"/>
        <w:sz w:val="22"/>
        <w:szCs w:val="22"/>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nsid w:val="13526A8F"/>
    <w:multiLevelType w:val="hybridMultilevel"/>
    <w:tmpl w:val="92AAF9A0"/>
    <w:lvl w:ilvl="0" w:tplc="3E9C5800">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20">
    <w:nsid w:val="14BD4001"/>
    <w:multiLevelType w:val="multilevel"/>
    <w:tmpl w:val="3BC6840A"/>
    <w:lvl w:ilvl="0">
      <w:start w:val="1"/>
      <w:numFmt w:val="decimal"/>
      <w:lvlText w:val="%1."/>
      <w:lvlJc w:val="left"/>
      <w:pPr>
        <w:ind w:left="360" w:hanging="360"/>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21">
    <w:nsid w:val="15410EA6"/>
    <w:multiLevelType w:val="hybridMultilevel"/>
    <w:tmpl w:val="EA06ADE0"/>
    <w:lvl w:ilvl="0" w:tplc="DEF87702">
      <w:start w:val="1"/>
      <w:numFmt w:val="decimal"/>
      <w:lvlText w:val="%1)"/>
      <w:lvlJc w:val="left"/>
      <w:pPr>
        <w:ind w:left="1505" w:hanging="360"/>
      </w:pPr>
      <w:rPr>
        <w:rFonts w:hint="default"/>
      </w:rPr>
    </w:lvl>
    <w:lvl w:ilvl="1" w:tplc="04150019" w:tentative="1">
      <w:start w:val="1"/>
      <w:numFmt w:val="lowerLetter"/>
      <w:lvlText w:val="%2."/>
      <w:lvlJc w:val="left"/>
      <w:pPr>
        <w:ind w:left="2225" w:hanging="360"/>
      </w:pPr>
    </w:lvl>
    <w:lvl w:ilvl="2" w:tplc="0415001B" w:tentative="1">
      <w:start w:val="1"/>
      <w:numFmt w:val="lowerRoman"/>
      <w:lvlText w:val="%3."/>
      <w:lvlJc w:val="right"/>
      <w:pPr>
        <w:ind w:left="2945" w:hanging="180"/>
      </w:pPr>
    </w:lvl>
    <w:lvl w:ilvl="3" w:tplc="0415000F" w:tentative="1">
      <w:start w:val="1"/>
      <w:numFmt w:val="decimal"/>
      <w:lvlText w:val="%4."/>
      <w:lvlJc w:val="left"/>
      <w:pPr>
        <w:ind w:left="3665" w:hanging="360"/>
      </w:pPr>
    </w:lvl>
    <w:lvl w:ilvl="4" w:tplc="04150019" w:tentative="1">
      <w:start w:val="1"/>
      <w:numFmt w:val="lowerLetter"/>
      <w:lvlText w:val="%5."/>
      <w:lvlJc w:val="left"/>
      <w:pPr>
        <w:ind w:left="4385" w:hanging="360"/>
      </w:pPr>
    </w:lvl>
    <w:lvl w:ilvl="5" w:tplc="0415001B" w:tentative="1">
      <w:start w:val="1"/>
      <w:numFmt w:val="lowerRoman"/>
      <w:lvlText w:val="%6."/>
      <w:lvlJc w:val="right"/>
      <w:pPr>
        <w:ind w:left="5105" w:hanging="180"/>
      </w:pPr>
    </w:lvl>
    <w:lvl w:ilvl="6" w:tplc="0415000F" w:tentative="1">
      <w:start w:val="1"/>
      <w:numFmt w:val="decimal"/>
      <w:lvlText w:val="%7."/>
      <w:lvlJc w:val="left"/>
      <w:pPr>
        <w:ind w:left="5825" w:hanging="360"/>
      </w:pPr>
    </w:lvl>
    <w:lvl w:ilvl="7" w:tplc="04150019" w:tentative="1">
      <w:start w:val="1"/>
      <w:numFmt w:val="lowerLetter"/>
      <w:lvlText w:val="%8."/>
      <w:lvlJc w:val="left"/>
      <w:pPr>
        <w:ind w:left="6545" w:hanging="360"/>
      </w:pPr>
    </w:lvl>
    <w:lvl w:ilvl="8" w:tplc="0415001B" w:tentative="1">
      <w:start w:val="1"/>
      <w:numFmt w:val="lowerRoman"/>
      <w:lvlText w:val="%9."/>
      <w:lvlJc w:val="right"/>
      <w:pPr>
        <w:ind w:left="7265" w:hanging="180"/>
      </w:pPr>
    </w:lvl>
  </w:abstractNum>
  <w:abstractNum w:abstractNumId="22">
    <w:nsid w:val="19660B7C"/>
    <w:multiLevelType w:val="hybridMultilevel"/>
    <w:tmpl w:val="88907AA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897011F0">
      <w:start w:val="1"/>
      <w:numFmt w:val="decimal"/>
      <w:lvlText w:val="%4."/>
      <w:lvlJc w:val="left"/>
      <w:pPr>
        <w:ind w:left="2880" w:hanging="360"/>
      </w:pPr>
      <w:rPr>
        <w:rFonts w:ascii="Arial" w:hAnsi="Arial" w:cs="Arial" w:hint="default"/>
        <w:b w:val="0"/>
        <w:sz w:val="22"/>
        <w:szCs w:val="22"/>
      </w:rPr>
    </w:lvl>
    <w:lvl w:ilvl="4" w:tplc="7F1E287A">
      <w:start w:val="1"/>
      <w:numFmt w:val="lowerLetter"/>
      <w:lvlText w:val="%5)"/>
      <w:lvlJc w:val="left"/>
      <w:pPr>
        <w:ind w:left="3600" w:hanging="360"/>
      </w:pPr>
      <w:rPr>
        <w:rFonts w:hint="default"/>
      </w:rPr>
    </w:lvl>
    <w:lvl w:ilvl="5" w:tplc="7AD820FE">
      <w:start w:val="1"/>
      <w:numFmt w:val="decimal"/>
      <w:lvlText w:val="%6)"/>
      <w:lvlJc w:val="left"/>
      <w:pPr>
        <w:ind w:left="4500" w:hanging="360"/>
      </w:pPr>
      <w:rPr>
        <w:rFonts w:hint="default"/>
        <w:sz w:val="22"/>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nsid w:val="19742FB9"/>
    <w:multiLevelType w:val="hybridMultilevel"/>
    <w:tmpl w:val="5F22FED8"/>
    <w:lvl w:ilvl="0" w:tplc="6F0A5E48">
      <w:start w:val="1"/>
      <w:numFmt w:val="lowerLetter"/>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nsid w:val="1D266C1C"/>
    <w:multiLevelType w:val="hybridMultilevel"/>
    <w:tmpl w:val="A53A42A6"/>
    <w:lvl w:ilvl="0" w:tplc="398883EE">
      <w:start w:val="1"/>
      <w:numFmt w:val="lowerLetter"/>
      <w:lvlText w:val="%1)"/>
      <w:lvlJc w:val="left"/>
      <w:pPr>
        <w:ind w:left="720" w:hanging="360"/>
      </w:pPr>
      <w:rPr>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nsid w:val="260F4540"/>
    <w:multiLevelType w:val="hybridMultilevel"/>
    <w:tmpl w:val="CDFCD6DE"/>
    <w:lvl w:ilvl="0" w:tplc="3E9C580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nsid w:val="266237E6"/>
    <w:multiLevelType w:val="hybridMultilevel"/>
    <w:tmpl w:val="4B8A8620"/>
    <w:lvl w:ilvl="0" w:tplc="8E3C0A88">
      <w:start w:val="1"/>
      <w:numFmt w:val="lowerLetter"/>
      <w:lvlText w:val="%1)"/>
      <w:lvlJc w:val="left"/>
      <w:pPr>
        <w:ind w:left="720" w:hanging="360"/>
      </w:pPr>
      <w:rPr>
        <w:rFonts w:hint="default"/>
        <w:b w:val="0"/>
        <w:color w:val="000000"/>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nsid w:val="299E45EB"/>
    <w:multiLevelType w:val="hybridMultilevel"/>
    <w:tmpl w:val="8342104E"/>
    <w:lvl w:ilvl="0" w:tplc="C722F504">
      <w:start w:val="1"/>
      <w:numFmt w:val="decimal"/>
      <w:lvlText w:val="%1)"/>
      <w:lvlJc w:val="left"/>
      <w:pPr>
        <w:ind w:left="720" w:hanging="360"/>
      </w:pPr>
      <w:rPr>
        <w:rFonts w:hint="default"/>
        <w:sz w:val="20"/>
        <w:szCs w:val="24"/>
      </w:rPr>
    </w:lvl>
    <w:lvl w:ilvl="1" w:tplc="FA287E1E">
      <w:start w:val="1"/>
      <w:numFmt w:val="decimal"/>
      <w:lvlText w:val="%2."/>
      <w:lvlJc w:val="left"/>
      <w:pPr>
        <w:ind w:left="1440" w:hanging="360"/>
      </w:pPr>
      <w:rPr>
        <w:rFonts w:ascii="Arial" w:hAnsi="Arial" w:cs="Arial" w:hint="default"/>
        <w:b w:val="0"/>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nsid w:val="29C0771F"/>
    <w:multiLevelType w:val="hybridMultilevel"/>
    <w:tmpl w:val="7C24E5E2"/>
    <w:lvl w:ilvl="0" w:tplc="8E3C0A88">
      <w:start w:val="1"/>
      <w:numFmt w:val="lowerLetter"/>
      <w:lvlText w:val="%1)"/>
      <w:lvlJc w:val="left"/>
      <w:pPr>
        <w:ind w:left="720" w:hanging="360"/>
      </w:pPr>
      <w:rPr>
        <w:rFonts w:hint="default"/>
        <w:b w:val="0"/>
        <w:color w:val="000000"/>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nsid w:val="29DF7A39"/>
    <w:multiLevelType w:val="hybridMultilevel"/>
    <w:tmpl w:val="43E62B26"/>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30">
    <w:nsid w:val="2B906D57"/>
    <w:multiLevelType w:val="hybridMultilevel"/>
    <w:tmpl w:val="BAAABD8E"/>
    <w:lvl w:ilvl="0" w:tplc="0415000F">
      <w:start w:val="1"/>
      <w:numFmt w:val="decimal"/>
      <w:lvlText w:val="%1."/>
      <w:lvlJc w:val="left"/>
      <w:pPr>
        <w:ind w:left="720" w:hanging="360"/>
      </w:pPr>
    </w:lvl>
    <w:lvl w:ilvl="1" w:tplc="D6B8E178">
      <w:start w:val="1"/>
      <w:numFmt w:val="lowerLetter"/>
      <w:lvlText w:val="%2)"/>
      <w:lvlJc w:val="left"/>
      <w:pPr>
        <w:ind w:left="1440" w:hanging="360"/>
      </w:pPr>
      <w:rPr>
        <w:rFonts w:hint="default"/>
        <w:b/>
        <w:u w:val="single"/>
      </w:rPr>
    </w:lvl>
    <w:lvl w:ilvl="2" w:tplc="6FACA1C4">
      <w:start w:val="1"/>
      <w:numFmt w:val="decimal"/>
      <w:lvlText w:val="%3)"/>
      <w:lvlJc w:val="left"/>
      <w:pPr>
        <w:ind w:left="2340" w:hanging="360"/>
      </w:pPr>
      <w:rPr>
        <w:rFonts w:hint="default"/>
      </w:rPr>
    </w:lvl>
    <w:lvl w:ilvl="3" w:tplc="9110BEBE">
      <w:start w:val="1"/>
      <w:numFmt w:val="decimal"/>
      <w:lvlText w:val="%4."/>
      <w:lvlJc w:val="left"/>
      <w:pPr>
        <w:ind w:left="2880" w:hanging="360"/>
      </w:pPr>
      <w:rPr>
        <w:rFonts w:ascii="Arial" w:hAnsi="Arial" w:cs="Arial" w:hint="default"/>
        <w:b w:val="0"/>
        <w:color w:val="auto"/>
        <w:sz w:val="22"/>
        <w:szCs w:val="22"/>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nsid w:val="32064C94"/>
    <w:multiLevelType w:val="hybridMultilevel"/>
    <w:tmpl w:val="3CFAB7E8"/>
    <w:lvl w:ilvl="0" w:tplc="C722F504">
      <w:start w:val="1"/>
      <w:numFmt w:val="decimal"/>
      <w:lvlText w:val="%1)"/>
      <w:lvlJc w:val="left"/>
      <w:pPr>
        <w:ind w:left="720" w:hanging="360"/>
      </w:pPr>
      <w:rPr>
        <w:rFonts w:hint="default"/>
        <w:sz w:val="20"/>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nsid w:val="32256B75"/>
    <w:multiLevelType w:val="hybridMultilevel"/>
    <w:tmpl w:val="14F2F86E"/>
    <w:lvl w:ilvl="0" w:tplc="42042194">
      <w:start w:val="1"/>
      <w:numFmt w:val="decimal"/>
      <w:lvlText w:val="%1)"/>
      <w:lvlJc w:val="left"/>
      <w:pPr>
        <w:ind w:left="1077" w:hanging="360"/>
      </w:pPr>
      <w:rPr>
        <w:rFonts w:hint="default"/>
        <w:b w:val="0"/>
        <w:sz w:val="22"/>
        <w:szCs w:val="22"/>
      </w:r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33">
    <w:nsid w:val="33700ACF"/>
    <w:multiLevelType w:val="hybridMultilevel"/>
    <w:tmpl w:val="7A522BB4"/>
    <w:lvl w:ilvl="0" w:tplc="FFBA4F44">
      <w:start w:val="1"/>
      <w:numFmt w:val="decimal"/>
      <w:lvlText w:val="%1."/>
      <w:lvlJc w:val="left"/>
      <w:pPr>
        <w:ind w:left="502" w:hanging="360"/>
      </w:pPr>
      <w:rPr>
        <w:b w:val="0"/>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34">
    <w:nsid w:val="3477747E"/>
    <w:multiLevelType w:val="hybridMultilevel"/>
    <w:tmpl w:val="9B12748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nsid w:val="368E29DC"/>
    <w:multiLevelType w:val="hybridMultilevel"/>
    <w:tmpl w:val="F0F20706"/>
    <w:lvl w:ilvl="0" w:tplc="BE3A2DF2">
      <w:start w:val="1"/>
      <w:numFmt w:val="lowerLetter"/>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6">
    <w:nsid w:val="391645A6"/>
    <w:multiLevelType w:val="multilevel"/>
    <w:tmpl w:val="81DA258A"/>
    <w:lvl w:ilvl="0">
      <w:start w:val="7"/>
      <w:numFmt w:val="decimal"/>
      <w:lvlText w:val="%1."/>
      <w:lvlJc w:val="left"/>
      <w:pPr>
        <w:ind w:left="360" w:hanging="360"/>
      </w:pPr>
      <w:rPr>
        <w:rFonts w:hint="default"/>
        <w:b w:val="0"/>
      </w:rPr>
    </w:lvl>
    <w:lvl w:ilvl="1">
      <w:start w:val="1"/>
      <w:numFmt w:val="decimal"/>
      <w:lvlText w:val="%1.%2."/>
      <w:lvlJc w:val="left"/>
      <w:pPr>
        <w:ind w:left="644" w:hanging="360"/>
      </w:pPr>
      <w:rPr>
        <w:rFonts w:ascii="Arial" w:hAnsi="Arial" w:cs="Arial" w:hint="default"/>
        <w:b w:val="0"/>
        <w:color w:val="auto"/>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b w:val="0"/>
      </w:rPr>
    </w:lvl>
    <w:lvl w:ilvl="4">
      <w:start w:val="1"/>
      <w:numFmt w:val="decimal"/>
      <w:lvlText w:val="%1.%2.%3.%4.%5."/>
      <w:lvlJc w:val="left"/>
      <w:pPr>
        <w:ind w:left="2216" w:hanging="1080"/>
      </w:pPr>
      <w:rPr>
        <w:rFonts w:hint="default"/>
        <w:b w:val="0"/>
      </w:rPr>
    </w:lvl>
    <w:lvl w:ilvl="5">
      <w:start w:val="1"/>
      <w:numFmt w:val="decimal"/>
      <w:lvlText w:val="%1.%2.%3.%4.%5.%6."/>
      <w:lvlJc w:val="left"/>
      <w:pPr>
        <w:ind w:left="2500" w:hanging="1080"/>
      </w:pPr>
      <w:rPr>
        <w:rFonts w:hint="default"/>
        <w:b w:val="0"/>
      </w:rPr>
    </w:lvl>
    <w:lvl w:ilvl="6">
      <w:start w:val="1"/>
      <w:numFmt w:val="decimal"/>
      <w:lvlText w:val="%1.%2.%3.%4.%5.%6.%7."/>
      <w:lvlJc w:val="left"/>
      <w:pPr>
        <w:ind w:left="3144" w:hanging="1440"/>
      </w:pPr>
      <w:rPr>
        <w:rFonts w:hint="default"/>
        <w:b w:val="0"/>
      </w:rPr>
    </w:lvl>
    <w:lvl w:ilvl="7">
      <w:start w:val="1"/>
      <w:numFmt w:val="decimal"/>
      <w:lvlText w:val="%1.%2.%3.%4.%5.%6.%7.%8."/>
      <w:lvlJc w:val="left"/>
      <w:pPr>
        <w:ind w:left="3428" w:hanging="1440"/>
      </w:pPr>
      <w:rPr>
        <w:rFonts w:hint="default"/>
        <w:b w:val="0"/>
      </w:rPr>
    </w:lvl>
    <w:lvl w:ilvl="8">
      <w:start w:val="1"/>
      <w:numFmt w:val="decimal"/>
      <w:lvlText w:val="%1.%2.%3.%4.%5.%6.%7.%8.%9."/>
      <w:lvlJc w:val="left"/>
      <w:pPr>
        <w:ind w:left="4072" w:hanging="1800"/>
      </w:pPr>
      <w:rPr>
        <w:rFonts w:hint="default"/>
        <w:b w:val="0"/>
      </w:rPr>
    </w:lvl>
  </w:abstractNum>
  <w:abstractNum w:abstractNumId="37">
    <w:nsid w:val="3AF17044"/>
    <w:multiLevelType w:val="hybridMultilevel"/>
    <w:tmpl w:val="32843B5C"/>
    <w:lvl w:ilvl="0" w:tplc="92CAC7A6">
      <w:start w:val="1"/>
      <w:numFmt w:val="lowerLetter"/>
      <w:lvlText w:val="%1)"/>
      <w:lvlJc w:val="left"/>
      <w:pPr>
        <w:ind w:left="1080" w:hanging="360"/>
      </w:pPr>
      <w:rPr>
        <w:rFonts w:hint="default"/>
        <w:b w:val="0"/>
        <w:color w:val="000000"/>
        <w:sz w:val="22"/>
        <w:szCs w:val="22"/>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8">
    <w:nsid w:val="3AF20BF5"/>
    <w:multiLevelType w:val="hybridMultilevel"/>
    <w:tmpl w:val="08608EB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nsid w:val="41441E98"/>
    <w:multiLevelType w:val="hybridMultilevel"/>
    <w:tmpl w:val="ECD4220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nsid w:val="42D074D9"/>
    <w:multiLevelType w:val="hybridMultilevel"/>
    <w:tmpl w:val="9022D7D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nsid w:val="46B12F76"/>
    <w:multiLevelType w:val="multilevel"/>
    <w:tmpl w:val="94783D5A"/>
    <w:lvl w:ilvl="0">
      <w:start w:val="4"/>
      <w:numFmt w:val="decimal"/>
      <w:lvlText w:val="%1."/>
      <w:lvlJc w:val="left"/>
      <w:pPr>
        <w:ind w:left="360" w:hanging="360"/>
      </w:pPr>
      <w:rPr>
        <w:rFonts w:hint="default"/>
        <w:b/>
        <w:color w:val="000000"/>
        <w:sz w:val="22"/>
      </w:rPr>
    </w:lvl>
    <w:lvl w:ilvl="1">
      <w:start w:val="1"/>
      <w:numFmt w:val="decimal"/>
      <w:lvlText w:val="%1.%2."/>
      <w:lvlJc w:val="left"/>
      <w:pPr>
        <w:ind w:left="1003" w:hanging="720"/>
      </w:pPr>
      <w:rPr>
        <w:rFonts w:hint="default"/>
        <w:b w:val="0"/>
        <w:color w:val="000000"/>
        <w:sz w:val="22"/>
      </w:rPr>
    </w:lvl>
    <w:lvl w:ilvl="2">
      <w:start w:val="1"/>
      <w:numFmt w:val="decimal"/>
      <w:lvlText w:val="%1.%2.%3."/>
      <w:lvlJc w:val="left"/>
      <w:pPr>
        <w:ind w:left="1286" w:hanging="720"/>
      </w:pPr>
      <w:rPr>
        <w:rFonts w:hint="default"/>
        <w:b/>
        <w:color w:val="000000"/>
        <w:sz w:val="22"/>
      </w:rPr>
    </w:lvl>
    <w:lvl w:ilvl="3">
      <w:start w:val="1"/>
      <w:numFmt w:val="decimal"/>
      <w:lvlText w:val="%1.%2.%3.%4."/>
      <w:lvlJc w:val="left"/>
      <w:pPr>
        <w:ind w:left="1929" w:hanging="1080"/>
      </w:pPr>
      <w:rPr>
        <w:rFonts w:hint="default"/>
        <w:b/>
        <w:color w:val="000000"/>
        <w:sz w:val="22"/>
      </w:rPr>
    </w:lvl>
    <w:lvl w:ilvl="4">
      <w:start w:val="1"/>
      <w:numFmt w:val="decimal"/>
      <w:lvlText w:val="%1.%2.%3.%4.%5."/>
      <w:lvlJc w:val="left"/>
      <w:pPr>
        <w:ind w:left="2212" w:hanging="1080"/>
      </w:pPr>
      <w:rPr>
        <w:rFonts w:hint="default"/>
        <w:b/>
        <w:color w:val="000000"/>
        <w:sz w:val="22"/>
      </w:rPr>
    </w:lvl>
    <w:lvl w:ilvl="5">
      <w:start w:val="1"/>
      <w:numFmt w:val="decimal"/>
      <w:lvlText w:val="%1.%2.%3.%4.%5.%6."/>
      <w:lvlJc w:val="left"/>
      <w:pPr>
        <w:ind w:left="2855" w:hanging="1440"/>
      </w:pPr>
      <w:rPr>
        <w:rFonts w:hint="default"/>
        <w:b/>
        <w:color w:val="000000"/>
        <w:sz w:val="22"/>
      </w:rPr>
    </w:lvl>
    <w:lvl w:ilvl="6">
      <w:start w:val="1"/>
      <w:numFmt w:val="decimal"/>
      <w:lvlText w:val="%1.%2.%3.%4.%5.%6.%7."/>
      <w:lvlJc w:val="left"/>
      <w:pPr>
        <w:ind w:left="3138" w:hanging="1440"/>
      </w:pPr>
      <w:rPr>
        <w:rFonts w:hint="default"/>
        <w:b/>
        <w:color w:val="000000"/>
        <w:sz w:val="22"/>
      </w:rPr>
    </w:lvl>
    <w:lvl w:ilvl="7">
      <w:start w:val="1"/>
      <w:numFmt w:val="decimal"/>
      <w:lvlText w:val="%1.%2.%3.%4.%5.%6.%7.%8."/>
      <w:lvlJc w:val="left"/>
      <w:pPr>
        <w:ind w:left="3781" w:hanging="1800"/>
      </w:pPr>
      <w:rPr>
        <w:rFonts w:hint="default"/>
        <w:b/>
        <w:color w:val="000000"/>
        <w:sz w:val="22"/>
      </w:rPr>
    </w:lvl>
    <w:lvl w:ilvl="8">
      <w:start w:val="1"/>
      <w:numFmt w:val="decimal"/>
      <w:lvlText w:val="%1.%2.%3.%4.%5.%6.%7.%8.%9."/>
      <w:lvlJc w:val="left"/>
      <w:pPr>
        <w:ind w:left="4424" w:hanging="2160"/>
      </w:pPr>
      <w:rPr>
        <w:rFonts w:hint="default"/>
        <w:b/>
        <w:color w:val="000000"/>
        <w:sz w:val="22"/>
      </w:rPr>
    </w:lvl>
  </w:abstractNum>
  <w:abstractNum w:abstractNumId="42">
    <w:nsid w:val="47926F38"/>
    <w:multiLevelType w:val="hybridMultilevel"/>
    <w:tmpl w:val="F396661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nsid w:val="48510CBF"/>
    <w:multiLevelType w:val="hybridMultilevel"/>
    <w:tmpl w:val="75966D2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nsid w:val="48C90E87"/>
    <w:multiLevelType w:val="hybridMultilevel"/>
    <w:tmpl w:val="E6E443A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nsid w:val="535111E1"/>
    <w:multiLevelType w:val="hybridMultilevel"/>
    <w:tmpl w:val="2DA097AA"/>
    <w:lvl w:ilvl="0" w:tplc="3E9C580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6">
    <w:nsid w:val="591A0BEF"/>
    <w:multiLevelType w:val="hybridMultilevel"/>
    <w:tmpl w:val="E43083D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nsid w:val="5C77167A"/>
    <w:multiLevelType w:val="hybridMultilevel"/>
    <w:tmpl w:val="0740673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nsid w:val="5E757B76"/>
    <w:multiLevelType w:val="hybridMultilevel"/>
    <w:tmpl w:val="38EAD4B8"/>
    <w:lvl w:ilvl="0" w:tplc="4BBA8250">
      <w:start w:val="1"/>
      <w:numFmt w:val="decimal"/>
      <w:lvlText w:val="%1)"/>
      <w:lvlJc w:val="left"/>
      <w:pPr>
        <w:ind w:left="720" w:hanging="360"/>
      </w:pPr>
      <w:rPr>
        <w:rFonts w:hint="default"/>
        <w:b w:val="0"/>
        <w:sz w:val="22"/>
        <w:szCs w:val="22"/>
      </w:rPr>
    </w:lvl>
    <w:lvl w:ilvl="1" w:tplc="14D462DC">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nsid w:val="5FB44618"/>
    <w:multiLevelType w:val="multilevel"/>
    <w:tmpl w:val="3464473A"/>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0">
    <w:nsid w:val="64026BC3"/>
    <w:multiLevelType w:val="hybridMultilevel"/>
    <w:tmpl w:val="E6D40C2C"/>
    <w:lvl w:ilvl="0" w:tplc="3E9C5800">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51">
    <w:nsid w:val="6819462C"/>
    <w:multiLevelType w:val="hybridMultilevel"/>
    <w:tmpl w:val="B276FDE4"/>
    <w:lvl w:ilvl="0" w:tplc="A61C024E">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2">
    <w:nsid w:val="69827DE1"/>
    <w:multiLevelType w:val="hybridMultilevel"/>
    <w:tmpl w:val="2BAA7C5A"/>
    <w:lvl w:ilvl="0" w:tplc="0415000F">
      <w:start w:val="1"/>
      <w:numFmt w:val="decimal"/>
      <w:lvlText w:val="%1."/>
      <w:lvlJc w:val="left"/>
      <w:pPr>
        <w:ind w:left="720" w:hanging="360"/>
      </w:pPr>
    </w:lvl>
    <w:lvl w:ilvl="1" w:tplc="95BA6B08">
      <w:start w:val="1"/>
      <w:numFmt w:val="decimal"/>
      <w:lvlText w:val="%2."/>
      <w:lvlJc w:val="left"/>
      <w:pPr>
        <w:ind w:left="1440" w:hanging="360"/>
      </w:pPr>
      <w:rPr>
        <w:rFonts w:ascii="Arial" w:hAnsi="Arial" w:cs="Arial" w:hint="default"/>
        <w:sz w:val="22"/>
        <w:szCs w:val="22"/>
      </w:rPr>
    </w:lvl>
    <w:lvl w:ilvl="2" w:tplc="8E3C0A88">
      <w:start w:val="1"/>
      <w:numFmt w:val="lowerLetter"/>
      <w:lvlText w:val="%3)"/>
      <w:lvlJc w:val="left"/>
      <w:pPr>
        <w:ind w:left="2340" w:hanging="360"/>
      </w:pPr>
      <w:rPr>
        <w:rFonts w:hint="default"/>
        <w:b w:val="0"/>
        <w:color w:val="000000"/>
        <w:sz w:val="22"/>
      </w:rPr>
    </w:lvl>
    <w:lvl w:ilvl="3" w:tplc="19787E7E">
      <w:start w:val="1"/>
      <w:numFmt w:val="decimal"/>
      <w:lvlText w:val="%4)"/>
      <w:lvlJc w:val="left"/>
      <w:pPr>
        <w:ind w:left="2880"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nsid w:val="69E11E54"/>
    <w:multiLevelType w:val="hybridMultilevel"/>
    <w:tmpl w:val="C6428630"/>
    <w:lvl w:ilvl="0" w:tplc="F530C658">
      <w:start w:val="1"/>
      <w:numFmt w:val="decimal"/>
      <w:lvlText w:val="%1)"/>
      <w:lvlJc w:val="left"/>
      <w:pPr>
        <w:ind w:left="1505" w:hanging="360"/>
      </w:pPr>
      <w:rPr>
        <w:rFonts w:hint="default"/>
      </w:rPr>
    </w:lvl>
    <w:lvl w:ilvl="1" w:tplc="04150019" w:tentative="1">
      <w:start w:val="1"/>
      <w:numFmt w:val="lowerLetter"/>
      <w:lvlText w:val="%2."/>
      <w:lvlJc w:val="left"/>
      <w:pPr>
        <w:ind w:left="2225" w:hanging="360"/>
      </w:pPr>
    </w:lvl>
    <w:lvl w:ilvl="2" w:tplc="0415001B" w:tentative="1">
      <w:start w:val="1"/>
      <w:numFmt w:val="lowerRoman"/>
      <w:lvlText w:val="%3."/>
      <w:lvlJc w:val="right"/>
      <w:pPr>
        <w:ind w:left="2945" w:hanging="180"/>
      </w:pPr>
    </w:lvl>
    <w:lvl w:ilvl="3" w:tplc="0415000F" w:tentative="1">
      <w:start w:val="1"/>
      <w:numFmt w:val="decimal"/>
      <w:lvlText w:val="%4."/>
      <w:lvlJc w:val="left"/>
      <w:pPr>
        <w:ind w:left="3665" w:hanging="360"/>
      </w:pPr>
    </w:lvl>
    <w:lvl w:ilvl="4" w:tplc="04150019" w:tentative="1">
      <w:start w:val="1"/>
      <w:numFmt w:val="lowerLetter"/>
      <w:lvlText w:val="%5."/>
      <w:lvlJc w:val="left"/>
      <w:pPr>
        <w:ind w:left="4385" w:hanging="360"/>
      </w:pPr>
    </w:lvl>
    <w:lvl w:ilvl="5" w:tplc="0415001B" w:tentative="1">
      <w:start w:val="1"/>
      <w:numFmt w:val="lowerRoman"/>
      <w:lvlText w:val="%6."/>
      <w:lvlJc w:val="right"/>
      <w:pPr>
        <w:ind w:left="5105" w:hanging="180"/>
      </w:pPr>
    </w:lvl>
    <w:lvl w:ilvl="6" w:tplc="0415000F" w:tentative="1">
      <w:start w:val="1"/>
      <w:numFmt w:val="decimal"/>
      <w:lvlText w:val="%7."/>
      <w:lvlJc w:val="left"/>
      <w:pPr>
        <w:ind w:left="5825" w:hanging="360"/>
      </w:pPr>
    </w:lvl>
    <w:lvl w:ilvl="7" w:tplc="04150019" w:tentative="1">
      <w:start w:val="1"/>
      <w:numFmt w:val="lowerLetter"/>
      <w:lvlText w:val="%8."/>
      <w:lvlJc w:val="left"/>
      <w:pPr>
        <w:ind w:left="6545" w:hanging="360"/>
      </w:pPr>
    </w:lvl>
    <w:lvl w:ilvl="8" w:tplc="0415001B" w:tentative="1">
      <w:start w:val="1"/>
      <w:numFmt w:val="lowerRoman"/>
      <w:lvlText w:val="%9."/>
      <w:lvlJc w:val="right"/>
      <w:pPr>
        <w:ind w:left="7265" w:hanging="180"/>
      </w:pPr>
    </w:lvl>
  </w:abstractNum>
  <w:abstractNum w:abstractNumId="54">
    <w:nsid w:val="6CD744E7"/>
    <w:multiLevelType w:val="hybridMultilevel"/>
    <w:tmpl w:val="E5E2B2B8"/>
    <w:lvl w:ilvl="0" w:tplc="C19ACDF2">
      <w:start w:val="1"/>
      <w:numFmt w:val="decimal"/>
      <w:lvlText w:val="%1)"/>
      <w:lvlJc w:val="left"/>
      <w:pPr>
        <w:ind w:left="720" w:hanging="360"/>
      </w:pPr>
      <w:rPr>
        <w:rFonts w:hint="default"/>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nsid w:val="747D354A"/>
    <w:multiLevelType w:val="hybridMultilevel"/>
    <w:tmpl w:val="C6425FFE"/>
    <w:lvl w:ilvl="0" w:tplc="FE9C3FBC">
      <w:start w:val="1"/>
      <w:numFmt w:val="decimal"/>
      <w:lvlText w:val="%1)"/>
      <w:lvlJc w:val="left"/>
      <w:pPr>
        <w:ind w:left="720" w:hanging="360"/>
      </w:pPr>
      <w:rPr>
        <w:rFonts w:ascii="Arial" w:hAnsi="Arial" w:cs="Arial" w:hint="default"/>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nsid w:val="752F4AA3"/>
    <w:multiLevelType w:val="hybridMultilevel"/>
    <w:tmpl w:val="0B80A820"/>
    <w:lvl w:ilvl="0" w:tplc="C722F504">
      <w:start w:val="1"/>
      <w:numFmt w:val="decimal"/>
      <w:lvlText w:val="%1)"/>
      <w:lvlJc w:val="left"/>
      <w:pPr>
        <w:ind w:left="720" w:hanging="360"/>
      </w:pPr>
      <w:rPr>
        <w:rFonts w:hint="default"/>
        <w:sz w:val="20"/>
        <w:szCs w:val="24"/>
      </w:rPr>
    </w:lvl>
    <w:lvl w:ilvl="1" w:tplc="04150017">
      <w:start w:val="1"/>
      <w:numFmt w:val="lowerLetter"/>
      <w:lvlText w:val="%2)"/>
      <w:lvlJc w:val="left"/>
      <w:pPr>
        <w:ind w:left="1440" w:hanging="360"/>
      </w:pPr>
      <w:rPr>
        <w:rFonts w:hint="default"/>
      </w:rPr>
    </w:lvl>
    <w:lvl w:ilvl="2" w:tplc="6012EC5A">
      <w:start w:val="27"/>
      <w:numFmt w:val="decimal"/>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C7EE94D4">
      <w:start w:val="1"/>
      <w:numFmt w:val="decimal"/>
      <w:lvlText w:val="%6)"/>
      <w:lvlJc w:val="left"/>
      <w:pPr>
        <w:ind w:left="4320" w:hanging="180"/>
      </w:pPr>
      <w:rPr>
        <w:rFonts w:hint="default"/>
        <w:sz w:val="22"/>
        <w:szCs w:val="22"/>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nsid w:val="77DB4CBD"/>
    <w:multiLevelType w:val="hybridMultilevel"/>
    <w:tmpl w:val="F39080BA"/>
    <w:lvl w:ilvl="0" w:tplc="BC662BDE">
      <w:start w:val="1"/>
      <w:numFmt w:val="lowerLetter"/>
      <w:lvlText w:val="%1)"/>
      <w:lvlJc w:val="left"/>
      <w:pPr>
        <w:ind w:left="1080" w:hanging="360"/>
      </w:pPr>
      <w:rPr>
        <w:rFonts w:hint="default"/>
        <w:b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8">
    <w:nsid w:val="79D115CD"/>
    <w:multiLevelType w:val="hybridMultilevel"/>
    <w:tmpl w:val="6C8C9654"/>
    <w:lvl w:ilvl="0" w:tplc="3E9C5800">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59">
    <w:nsid w:val="7B2A5762"/>
    <w:multiLevelType w:val="hybridMultilevel"/>
    <w:tmpl w:val="3B80E8A4"/>
    <w:lvl w:ilvl="0" w:tplc="8400684C">
      <w:start w:val="1"/>
      <w:numFmt w:val="decimal"/>
      <w:lvlText w:val="%1)"/>
      <w:lvlJc w:val="left"/>
      <w:pPr>
        <w:ind w:left="720" w:hanging="360"/>
      </w:pPr>
      <w:rPr>
        <w:rFonts w:ascii="Arial" w:hAnsi="Arial" w:cs="Arial" w:hint="default"/>
        <w:color w:val="auto"/>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nsid w:val="7B914E94"/>
    <w:multiLevelType w:val="hybridMultilevel"/>
    <w:tmpl w:val="E918E4BA"/>
    <w:lvl w:ilvl="0" w:tplc="0415000F">
      <w:start w:val="1"/>
      <w:numFmt w:val="decimal"/>
      <w:lvlText w:val="%1."/>
      <w:lvlJc w:val="left"/>
      <w:pPr>
        <w:ind w:left="1505"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nsid w:val="7E8A55D9"/>
    <w:multiLevelType w:val="hybridMultilevel"/>
    <w:tmpl w:val="7FF41B44"/>
    <w:lvl w:ilvl="0" w:tplc="0415000F">
      <w:start w:val="1"/>
      <w:numFmt w:val="decimal"/>
      <w:lvlText w:val="%1."/>
      <w:lvlJc w:val="left"/>
      <w:pPr>
        <w:ind w:left="720" w:hanging="360"/>
      </w:pPr>
    </w:lvl>
    <w:lvl w:ilvl="1" w:tplc="42807E34">
      <w:start w:val="1"/>
      <w:numFmt w:val="lowerLetter"/>
      <w:lvlText w:val="%2)"/>
      <w:lvlJc w:val="left"/>
      <w:pPr>
        <w:ind w:left="1440" w:hanging="360"/>
      </w:pPr>
      <w:rPr>
        <w:rFonts w:hint="default"/>
      </w:rPr>
    </w:lvl>
    <w:lvl w:ilvl="2" w:tplc="77E4D8AC">
      <w:start w:val="1"/>
      <w:numFmt w:val="decimal"/>
      <w:lvlText w:val="%3)"/>
      <w:lvlJc w:val="left"/>
      <w:pPr>
        <w:ind w:left="2340" w:hanging="360"/>
      </w:pPr>
      <w:rPr>
        <w:rFonts w:ascii="Arial" w:hAnsi="Arial" w:cs="Arial" w:hint="default"/>
        <w:b w:val="0"/>
        <w:sz w:val="22"/>
        <w:szCs w:val="22"/>
      </w:rPr>
    </w:lvl>
    <w:lvl w:ilvl="3" w:tplc="67C69D92">
      <w:start w:val="1"/>
      <w:numFmt w:val="decimal"/>
      <w:lvlText w:val="%4."/>
      <w:lvlJc w:val="left"/>
      <w:pPr>
        <w:ind w:left="2880" w:hanging="360"/>
      </w:pPr>
      <w:rPr>
        <w:rFonts w:ascii="Arial" w:hAnsi="Arial" w:cs="Arial" w:hint="default"/>
        <w:b w:val="0"/>
        <w:sz w:val="22"/>
        <w:szCs w:val="22"/>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0"/>
  </w:num>
  <w:num w:numId="2">
    <w:abstractNumId w:val="8"/>
  </w:num>
  <w:num w:numId="3">
    <w:abstractNumId w:val="9"/>
  </w:num>
  <w:num w:numId="4">
    <w:abstractNumId w:val="10"/>
  </w:num>
  <w:num w:numId="5">
    <w:abstractNumId w:val="40"/>
  </w:num>
  <w:num w:numId="6">
    <w:abstractNumId w:val="24"/>
  </w:num>
  <w:num w:numId="7">
    <w:abstractNumId w:val="27"/>
  </w:num>
  <w:num w:numId="8">
    <w:abstractNumId w:val="33"/>
  </w:num>
  <w:num w:numId="9">
    <w:abstractNumId w:val="52"/>
  </w:num>
  <w:num w:numId="10">
    <w:abstractNumId w:val="41"/>
  </w:num>
  <w:num w:numId="11">
    <w:abstractNumId w:val="59"/>
  </w:num>
  <w:num w:numId="12">
    <w:abstractNumId w:val="22"/>
  </w:num>
  <w:num w:numId="13">
    <w:abstractNumId w:val="31"/>
  </w:num>
  <w:num w:numId="14">
    <w:abstractNumId w:val="17"/>
  </w:num>
  <w:num w:numId="15">
    <w:abstractNumId w:val="44"/>
  </w:num>
  <w:num w:numId="16">
    <w:abstractNumId w:val="55"/>
  </w:num>
  <w:num w:numId="17">
    <w:abstractNumId w:val="46"/>
  </w:num>
  <w:num w:numId="18">
    <w:abstractNumId w:val="36"/>
  </w:num>
  <w:num w:numId="19">
    <w:abstractNumId w:val="54"/>
  </w:num>
  <w:num w:numId="20">
    <w:abstractNumId w:val="39"/>
  </w:num>
  <w:num w:numId="21">
    <w:abstractNumId w:val="32"/>
  </w:num>
  <w:num w:numId="22">
    <w:abstractNumId w:val="18"/>
  </w:num>
  <w:num w:numId="23">
    <w:abstractNumId w:val="37"/>
  </w:num>
  <w:num w:numId="24">
    <w:abstractNumId w:val="57"/>
  </w:num>
  <w:num w:numId="25">
    <w:abstractNumId w:val="48"/>
  </w:num>
  <w:num w:numId="26">
    <w:abstractNumId w:val="12"/>
  </w:num>
  <w:num w:numId="27">
    <w:abstractNumId w:val="30"/>
  </w:num>
  <w:num w:numId="28">
    <w:abstractNumId w:val="51"/>
  </w:num>
  <w:num w:numId="29">
    <w:abstractNumId w:val="61"/>
  </w:num>
  <w:num w:numId="30">
    <w:abstractNumId w:val="56"/>
  </w:num>
  <w:num w:numId="31">
    <w:abstractNumId w:val="35"/>
  </w:num>
  <w:num w:numId="32">
    <w:abstractNumId w:val="14"/>
  </w:num>
  <w:num w:numId="33">
    <w:abstractNumId w:val="50"/>
  </w:num>
  <w:num w:numId="34">
    <w:abstractNumId w:val="16"/>
  </w:num>
  <w:num w:numId="35">
    <w:abstractNumId w:val="58"/>
  </w:num>
  <w:num w:numId="36">
    <w:abstractNumId w:val="43"/>
  </w:num>
  <w:num w:numId="37">
    <w:abstractNumId w:val="26"/>
  </w:num>
  <w:num w:numId="38">
    <w:abstractNumId w:val="49"/>
  </w:num>
  <w:num w:numId="39">
    <w:abstractNumId w:val="42"/>
  </w:num>
  <w:num w:numId="40">
    <w:abstractNumId w:val="21"/>
  </w:num>
  <w:num w:numId="41">
    <w:abstractNumId w:val="53"/>
  </w:num>
  <w:num w:numId="42">
    <w:abstractNumId w:val="60"/>
  </w:num>
  <w:num w:numId="43">
    <w:abstractNumId w:val="23"/>
  </w:num>
  <w:num w:numId="44">
    <w:abstractNumId w:val="28"/>
  </w:num>
  <w:num w:numId="45">
    <w:abstractNumId w:val="34"/>
  </w:num>
  <w:num w:numId="46">
    <w:abstractNumId w:val="19"/>
  </w:num>
  <w:num w:numId="47">
    <w:abstractNumId w:val="29"/>
  </w:num>
  <w:num w:numId="48">
    <w:abstractNumId w:val="13"/>
  </w:num>
  <w:num w:numId="49">
    <w:abstractNumId w:val="20"/>
  </w:num>
  <w:num w:numId="50">
    <w:abstractNumId w:val="47"/>
  </w:num>
  <w:num w:numId="51">
    <w:abstractNumId w:val="15"/>
  </w:num>
  <w:num w:numId="52">
    <w:abstractNumId w:val="45"/>
  </w:num>
  <w:num w:numId="53">
    <w:abstractNumId w:val="38"/>
  </w:num>
  <w:num w:numId="54">
    <w:abstractNumId w:val="25"/>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4"/>
  <w:displayBackgroundShape/>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ny"/>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2049"/>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42C1"/>
    <w:rsid w:val="00003EED"/>
    <w:rsid w:val="00017C77"/>
    <w:rsid w:val="00022679"/>
    <w:rsid w:val="000349EB"/>
    <w:rsid w:val="000500DB"/>
    <w:rsid w:val="00052596"/>
    <w:rsid w:val="000648EE"/>
    <w:rsid w:val="000740C8"/>
    <w:rsid w:val="00092FEF"/>
    <w:rsid w:val="000A6026"/>
    <w:rsid w:val="000B48C6"/>
    <w:rsid w:val="000B588C"/>
    <w:rsid w:val="000B5A7D"/>
    <w:rsid w:val="000C377D"/>
    <w:rsid w:val="000D581C"/>
    <w:rsid w:val="000E477F"/>
    <w:rsid w:val="00112DA9"/>
    <w:rsid w:val="001238DA"/>
    <w:rsid w:val="001275B4"/>
    <w:rsid w:val="00134B1A"/>
    <w:rsid w:val="001374FF"/>
    <w:rsid w:val="0014235B"/>
    <w:rsid w:val="00145510"/>
    <w:rsid w:val="00150CD3"/>
    <w:rsid w:val="00151B0B"/>
    <w:rsid w:val="0015698B"/>
    <w:rsid w:val="001652F1"/>
    <w:rsid w:val="0018687E"/>
    <w:rsid w:val="00193256"/>
    <w:rsid w:val="00197011"/>
    <w:rsid w:val="001A1378"/>
    <w:rsid w:val="001B1961"/>
    <w:rsid w:val="001C3E83"/>
    <w:rsid w:val="001C5366"/>
    <w:rsid w:val="001C7E23"/>
    <w:rsid w:val="001D00A0"/>
    <w:rsid w:val="001E1B79"/>
    <w:rsid w:val="001E403A"/>
    <w:rsid w:val="001F7BDD"/>
    <w:rsid w:val="00200687"/>
    <w:rsid w:val="00210BD1"/>
    <w:rsid w:val="00236F08"/>
    <w:rsid w:val="00240EFD"/>
    <w:rsid w:val="00273FBD"/>
    <w:rsid w:val="00287510"/>
    <w:rsid w:val="002A068C"/>
    <w:rsid w:val="002A6F43"/>
    <w:rsid w:val="002B5CC5"/>
    <w:rsid w:val="002C03D4"/>
    <w:rsid w:val="002D59A0"/>
    <w:rsid w:val="002E7BE4"/>
    <w:rsid w:val="002F0F1C"/>
    <w:rsid w:val="00307ECC"/>
    <w:rsid w:val="00324A41"/>
    <w:rsid w:val="00332915"/>
    <w:rsid w:val="00336291"/>
    <w:rsid w:val="00342DAD"/>
    <w:rsid w:val="003576D2"/>
    <w:rsid w:val="003666F9"/>
    <w:rsid w:val="0037010A"/>
    <w:rsid w:val="00383F5E"/>
    <w:rsid w:val="00390425"/>
    <w:rsid w:val="00394187"/>
    <w:rsid w:val="003949BB"/>
    <w:rsid w:val="003A304B"/>
    <w:rsid w:val="003A497F"/>
    <w:rsid w:val="003A699A"/>
    <w:rsid w:val="003A6F9B"/>
    <w:rsid w:val="003B3422"/>
    <w:rsid w:val="003B470C"/>
    <w:rsid w:val="003B6A92"/>
    <w:rsid w:val="003C68D8"/>
    <w:rsid w:val="003C6EF8"/>
    <w:rsid w:val="003D2204"/>
    <w:rsid w:val="003E08CB"/>
    <w:rsid w:val="003E550B"/>
    <w:rsid w:val="003E7F2D"/>
    <w:rsid w:val="0040221D"/>
    <w:rsid w:val="00405F1A"/>
    <w:rsid w:val="004118A4"/>
    <w:rsid w:val="00414E24"/>
    <w:rsid w:val="00423613"/>
    <w:rsid w:val="004246F6"/>
    <w:rsid w:val="0044002F"/>
    <w:rsid w:val="00450B00"/>
    <w:rsid w:val="00453FA3"/>
    <w:rsid w:val="00471E00"/>
    <w:rsid w:val="00474C55"/>
    <w:rsid w:val="004855CF"/>
    <w:rsid w:val="00486778"/>
    <w:rsid w:val="00486FDA"/>
    <w:rsid w:val="00494243"/>
    <w:rsid w:val="0049564C"/>
    <w:rsid w:val="00495B22"/>
    <w:rsid w:val="004A483C"/>
    <w:rsid w:val="004B05A8"/>
    <w:rsid w:val="004B78F6"/>
    <w:rsid w:val="004F1CA4"/>
    <w:rsid w:val="004F2012"/>
    <w:rsid w:val="004F4653"/>
    <w:rsid w:val="004F6ECC"/>
    <w:rsid w:val="004F6F02"/>
    <w:rsid w:val="00500F3F"/>
    <w:rsid w:val="0050515C"/>
    <w:rsid w:val="005061B1"/>
    <w:rsid w:val="00507577"/>
    <w:rsid w:val="00513366"/>
    <w:rsid w:val="005147AA"/>
    <w:rsid w:val="0052091F"/>
    <w:rsid w:val="005349B7"/>
    <w:rsid w:val="00537148"/>
    <w:rsid w:val="00557F96"/>
    <w:rsid w:val="00564A7F"/>
    <w:rsid w:val="00574203"/>
    <w:rsid w:val="005742C1"/>
    <w:rsid w:val="00583934"/>
    <w:rsid w:val="00584F44"/>
    <w:rsid w:val="005863C3"/>
    <w:rsid w:val="00591875"/>
    <w:rsid w:val="005A20E5"/>
    <w:rsid w:val="005C25A8"/>
    <w:rsid w:val="005D3258"/>
    <w:rsid w:val="005D5B88"/>
    <w:rsid w:val="005E62E9"/>
    <w:rsid w:val="006025D0"/>
    <w:rsid w:val="00607D63"/>
    <w:rsid w:val="00621442"/>
    <w:rsid w:val="0063282C"/>
    <w:rsid w:val="00634316"/>
    <w:rsid w:val="00641CE0"/>
    <w:rsid w:val="00643305"/>
    <w:rsid w:val="00671AD8"/>
    <w:rsid w:val="0068612D"/>
    <w:rsid w:val="00695982"/>
    <w:rsid w:val="006A0D8D"/>
    <w:rsid w:val="006A5643"/>
    <w:rsid w:val="006A7195"/>
    <w:rsid w:val="006A75C6"/>
    <w:rsid w:val="006A78E3"/>
    <w:rsid w:val="006B30CB"/>
    <w:rsid w:val="006B70DF"/>
    <w:rsid w:val="006E14B7"/>
    <w:rsid w:val="00705560"/>
    <w:rsid w:val="007075E9"/>
    <w:rsid w:val="007166F7"/>
    <w:rsid w:val="007261F8"/>
    <w:rsid w:val="007356A7"/>
    <w:rsid w:val="007364E8"/>
    <w:rsid w:val="00745D7C"/>
    <w:rsid w:val="00747775"/>
    <w:rsid w:val="00764EC7"/>
    <w:rsid w:val="007653C9"/>
    <w:rsid w:val="00766B34"/>
    <w:rsid w:val="007762E5"/>
    <w:rsid w:val="00780605"/>
    <w:rsid w:val="00796866"/>
    <w:rsid w:val="007B5ACD"/>
    <w:rsid w:val="007D0598"/>
    <w:rsid w:val="007D128D"/>
    <w:rsid w:val="007D2231"/>
    <w:rsid w:val="007D4D85"/>
    <w:rsid w:val="007D6288"/>
    <w:rsid w:val="0080254A"/>
    <w:rsid w:val="00816DD3"/>
    <w:rsid w:val="00822391"/>
    <w:rsid w:val="00822492"/>
    <w:rsid w:val="00834C02"/>
    <w:rsid w:val="00835819"/>
    <w:rsid w:val="00844A1D"/>
    <w:rsid w:val="0085278F"/>
    <w:rsid w:val="0085378E"/>
    <w:rsid w:val="00865A5F"/>
    <w:rsid w:val="0087652F"/>
    <w:rsid w:val="00877D56"/>
    <w:rsid w:val="00880E33"/>
    <w:rsid w:val="0088143C"/>
    <w:rsid w:val="008860B4"/>
    <w:rsid w:val="008928ED"/>
    <w:rsid w:val="008A245A"/>
    <w:rsid w:val="008A3A89"/>
    <w:rsid w:val="008C4815"/>
    <w:rsid w:val="008D5BA7"/>
    <w:rsid w:val="008E3689"/>
    <w:rsid w:val="008E39CF"/>
    <w:rsid w:val="008F5C03"/>
    <w:rsid w:val="008F7318"/>
    <w:rsid w:val="008F7869"/>
    <w:rsid w:val="009128D5"/>
    <w:rsid w:val="009146BB"/>
    <w:rsid w:val="00916F1F"/>
    <w:rsid w:val="009177F6"/>
    <w:rsid w:val="009239F0"/>
    <w:rsid w:val="0093622A"/>
    <w:rsid w:val="0093663D"/>
    <w:rsid w:val="00936D34"/>
    <w:rsid w:val="009453D4"/>
    <w:rsid w:val="0094616C"/>
    <w:rsid w:val="00954147"/>
    <w:rsid w:val="009552ED"/>
    <w:rsid w:val="009663D8"/>
    <w:rsid w:val="00973370"/>
    <w:rsid w:val="00977A80"/>
    <w:rsid w:val="00984D9C"/>
    <w:rsid w:val="00990510"/>
    <w:rsid w:val="009B5CCA"/>
    <w:rsid w:val="009C4FCF"/>
    <w:rsid w:val="009D0D22"/>
    <w:rsid w:val="00A00BA7"/>
    <w:rsid w:val="00A01ED3"/>
    <w:rsid w:val="00A057B9"/>
    <w:rsid w:val="00A16B7D"/>
    <w:rsid w:val="00A27FE3"/>
    <w:rsid w:val="00A32E82"/>
    <w:rsid w:val="00A50F00"/>
    <w:rsid w:val="00A60055"/>
    <w:rsid w:val="00A63D14"/>
    <w:rsid w:val="00A70BA4"/>
    <w:rsid w:val="00A82295"/>
    <w:rsid w:val="00A82AC8"/>
    <w:rsid w:val="00A97AE6"/>
    <w:rsid w:val="00AB3EB0"/>
    <w:rsid w:val="00AB510A"/>
    <w:rsid w:val="00AC33EA"/>
    <w:rsid w:val="00AD4734"/>
    <w:rsid w:val="00AE19B3"/>
    <w:rsid w:val="00AF4A07"/>
    <w:rsid w:val="00B043F2"/>
    <w:rsid w:val="00B15A97"/>
    <w:rsid w:val="00B54F81"/>
    <w:rsid w:val="00B55FC6"/>
    <w:rsid w:val="00B63F6A"/>
    <w:rsid w:val="00B70FFB"/>
    <w:rsid w:val="00B755A4"/>
    <w:rsid w:val="00B87EBA"/>
    <w:rsid w:val="00B91A13"/>
    <w:rsid w:val="00B91B0C"/>
    <w:rsid w:val="00BB3143"/>
    <w:rsid w:val="00BC309E"/>
    <w:rsid w:val="00BC45A1"/>
    <w:rsid w:val="00BD1C7F"/>
    <w:rsid w:val="00BE04F6"/>
    <w:rsid w:val="00BE24CA"/>
    <w:rsid w:val="00BE685B"/>
    <w:rsid w:val="00C02A20"/>
    <w:rsid w:val="00C0319A"/>
    <w:rsid w:val="00C21AD5"/>
    <w:rsid w:val="00C26D06"/>
    <w:rsid w:val="00C3441E"/>
    <w:rsid w:val="00C4527F"/>
    <w:rsid w:val="00C50EEA"/>
    <w:rsid w:val="00C5733D"/>
    <w:rsid w:val="00C75122"/>
    <w:rsid w:val="00C80EB3"/>
    <w:rsid w:val="00C86DD3"/>
    <w:rsid w:val="00C929A0"/>
    <w:rsid w:val="00C93A15"/>
    <w:rsid w:val="00CA3194"/>
    <w:rsid w:val="00CA31A1"/>
    <w:rsid w:val="00CA4DC2"/>
    <w:rsid w:val="00CB0B18"/>
    <w:rsid w:val="00CC3D80"/>
    <w:rsid w:val="00CD04FE"/>
    <w:rsid w:val="00CD0DD5"/>
    <w:rsid w:val="00CD32D0"/>
    <w:rsid w:val="00CE22BB"/>
    <w:rsid w:val="00CE6F2C"/>
    <w:rsid w:val="00CE79B5"/>
    <w:rsid w:val="00D020B7"/>
    <w:rsid w:val="00D02B11"/>
    <w:rsid w:val="00D04AFE"/>
    <w:rsid w:val="00D1086B"/>
    <w:rsid w:val="00D16EC3"/>
    <w:rsid w:val="00D2014E"/>
    <w:rsid w:val="00D21D2C"/>
    <w:rsid w:val="00D22ABE"/>
    <w:rsid w:val="00D404DE"/>
    <w:rsid w:val="00D443C9"/>
    <w:rsid w:val="00D47E00"/>
    <w:rsid w:val="00D51486"/>
    <w:rsid w:val="00D70A6F"/>
    <w:rsid w:val="00D731B8"/>
    <w:rsid w:val="00D755ED"/>
    <w:rsid w:val="00D83F4B"/>
    <w:rsid w:val="00D86FA7"/>
    <w:rsid w:val="00D925BE"/>
    <w:rsid w:val="00D96FC7"/>
    <w:rsid w:val="00DA4ACF"/>
    <w:rsid w:val="00DB05DE"/>
    <w:rsid w:val="00DB6E91"/>
    <w:rsid w:val="00DD094A"/>
    <w:rsid w:val="00DD39FE"/>
    <w:rsid w:val="00DD3DBC"/>
    <w:rsid w:val="00DE127E"/>
    <w:rsid w:val="00DF2CD1"/>
    <w:rsid w:val="00E0550B"/>
    <w:rsid w:val="00E14599"/>
    <w:rsid w:val="00E4299E"/>
    <w:rsid w:val="00E60F83"/>
    <w:rsid w:val="00E6296D"/>
    <w:rsid w:val="00E63B04"/>
    <w:rsid w:val="00E81F7E"/>
    <w:rsid w:val="00E94002"/>
    <w:rsid w:val="00E96B13"/>
    <w:rsid w:val="00EA2B1E"/>
    <w:rsid w:val="00EB3A3D"/>
    <w:rsid w:val="00EE2FD0"/>
    <w:rsid w:val="00EF1AA0"/>
    <w:rsid w:val="00F10D68"/>
    <w:rsid w:val="00F10F5F"/>
    <w:rsid w:val="00F16BE7"/>
    <w:rsid w:val="00F17384"/>
    <w:rsid w:val="00F229F0"/>
    <w:rsid w:val="00F231C2"/>
    <w:rsid w:val="00F456C8"/>
    <w:rsid w:val="00F473A2"/>
    <w:rsid w:val="00F51B0F"/>
    <w:rsid w:val="00F56A25"/>
    <w:rsid w:val="00F61DDC"/>
    <w:rsid w:val="00F6449B"/>
    <w:rsid w:val="00F8645D"/>
    <w:rsid w:val="00F87ECD"/>
    <w:rsid w:val="00F93E54"/>
    <w:rsid w:val="00FA2D9F"/>
    <w:rsid w:val="00FA4BD9"/>
    <w:rsid w:val="00FB026D"/>
    <w:rsid w:val="00FC2479"/>
    <w:rsid w:val="00FC6418"/>
    <w:rsid w:val="00FC6D61"/>
    <w:rsid w:val="00FD5146"/>
    <w:rsid w:val="00FF21BE"/>
    <w:rsid w:val="00FF354E"/>
    <w:rsid w:val="00FF6DA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00BD74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pPr>
      <w:suppressAutoHyphens/>
    </w:pPr>
    <w:rPr>
      <w:sz w:val="24"/>
      <w:szCs w:val="24"/>
      <w:lang w:eastAsia="zh-CN"/>
    </w:rPr>
  </w:style>
  <w:style w:type="paragraph" w:styleId="Nagwek1">
    <w:name w:val="heading 1"/>
    <w:basedOn w:val="Normalny"/>
    <w:next w:val="Normalny"/>
    <w:qFormat/>
    <w:pPr>
      <w:keepNext/>
      <w:numPr>
        <w:numId w:val="1"/>
      </w:numPr>
      <w:spacing w:line="276" w:lineRule="auto"/>
      <w:jc w:val="both"/>
      <w:outlineLvl w:val="0"/>
    </w:pPr>
    <w:rPr>
      <w:rFonts w:ascii="Arial" w:eastAsia="Arial" w:hAnsi="Arial" w:cs="Arial"/>
      <w:b/>
      <w:bCs/>
      <w:sz w:val="22"/>
      <w:szCs w:val="22"/>
    </w:rPr>
  </w:style>
  <w:style w:type="paragraph" w:styleId="Nagwek2">
    <w:name w:val="heading 2"/>
    <w:basedOn w:val="Normalny"/>
    <w:next w:val="Normalny"/>
    <w:qFormat/>
    <w:pPr>
      <w:keepNext/>
      <w:numPr>
        <w:ilvl w:val="1"/>
        <w:numId w:val="1"/>
      </w:numPr>
      <w:tabs>
        <w:tab w:val="left" w:pos="0"/>
      </w:tabs>
      <w:spacing w:line="0" w:lineRule="atLeast"/>
      <w:outlineLvl w:val="1"/>
    </w:pPr>
    <w:rPr>
      <w:rFonts w:ascii="Arial" w:eastAsia="Arial" w:hAnsi="Arial" w:cs="Arial"/>
      <w:b/>
      <w:sz w:val="22"/>
    </w:rPr>
  </w:style>
  <w:style w:type="paragraph" w:styleId="Nagwek3">
    <w:name w:val="heading 3"/>
    <w:basedOn w:val="Normalny"/>
    <w:next w:val="Normalny"/>
    <w:qFormat/>
    <w:pPr>
      <w:keepNext/>
      <w:widowControl w:val="0"/>
      <w:numPr>
        <w:ilvl w:val="2"/>
        <w:numId w:val="1"/>
      </w:numPr>
      <w:jc w:val="center"/>
      <w:outlineLvl w:val="2"/>
    </w:pPr>
    <w:rPr>
      <w:rFonts w:ascii="Arial" w:hAnsi="Arial" w:cs="Arial"/>
      <w:b/>
      <w:szCs w:val="20"/>
    </w:rPr>
  </w:style>
  <w:style w:type="paragraph" w:styleId="Nagwek4">
    <w:name w:val="heading 4"/>
    <w:basedOn w:val="Normalny"/>
    <w:next w:val="Normalny"/>
    <w:qFormat/>
    <w:pPr>
      <w:keepNext/>
      <w:numPr>
        <w:ilvl w:val="3"/>
        <w:numId w:val="1"/>
      </w:numPr>
      <w:pBdr>
        <w:top w:val="single" w:sz="4" w:space="1" w:color="000000"/>
        <w:left w:val="single" w:sz="4" w:space="4" w:color="000000"/>
        <w:bottom w:val="single" w:sz="4" w:space="1" w:color="000000"/>
        <w:right w:val="single" w:sz="4" w:space="4" w:color="000000"/>
      </w:pBdr>
      <w:tabs>
        <w:tab w:val="left" w:pos="0"/>
      </w:tabs>
      <w:spacing w:line="0" w:lineRule="atLeast"/>
      <w:jc w:val="both"/>
      <w:outlineLvl w:val="3"/>
    </w:pPr>
    <w:rPr>
      <w:rFonts w:ascii="Arial" w:eastAsia="Arial" w:hAnsi="Arial" w:cs="Arial"/>
      <w:b/>
      <w:sz w:val="22"/>
    </w:rPr>
  </w:style>
  <w:style w:type="paragraph" w:styleId="Nagwek5">
    <w:name w:val="heading 5"/>
    <w:basedOn w:val="Normalny"/>
    <w:next w:val="Normalny"/>
    <w:qFormat/>
    <w:pPr>
      <w:numPr>
        <w:ilvl w:val="4"/>
        <w:numId w:val="1"/>
      </w:numPr>
      <w:spacing w:before="240" w:after="60"/>
      <w:outlineLvl w:val="4"/>
    </w:pPr>
    <w:rPr>
      <w:b/>
      <w:bCs/>
      <w:i/>
      <w:iCs/>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2z1">
    <w:name w:val="WW8Num2z1"/>
    <w:rPr>
      <w:rFonts w:ascii="Times New Roman" w:hAnsi="Times New Roman" w:cs="Times New Roman"/>
    </w:rPr>
  </w:style>
  <w:style w:type="character" w:customStyle="1" w:styleId="WW8Num2z3">
    <w:name w:val="WW8Num2z3"/>
    <w:rPr>
      <w:b/>
      <w:bCs/>
    </w:rPr>
  </w:style>
  <w:style w:type="character" w:customStyle="1" w:styleId="WW8Num3z1">
    <w:name w:val="WW8Num3z1"/>
    <w:rPr>
      <w:rFonts w:eastAsia="Times New Roman" w:cs="Arial"/>
    </w:rPr>
  </w:style>
  <w:style w:type="character" w:customStyle="1" w:styleId="WW8Num5z0">
    <w:name w:val="WW8Num5z0"/>
    <w:rPr>
      <w:rFonts w:ascii="Symbol" w:hAnsi="Symbol" w:cs="Symbol"/>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cs="Wingdings"/>
    </w:rPr>
  </w:style>
  <w:style w:type="character" w:customStyle="1" w:styleId="WW8Num12z0">
    <w:name w:val="WW8Num12z0"/>
    <w:rPr>
      <w:rFonts w:ascii="Symbol" w:hAnsi="Symbol" w:cs="Symbol"/>
      <w:sz w:val="20"/>
    </w:rPr>
  </w:style>
  <w:style w:type="character" w:customStyle="1" w:styleId="WW8Num12z1">
    <w:name w:val="WW8Num12z1"/>
    <w:rPr>
      <w:rFonts w:ascii="Courier New" w:hAnsi="Courier New" w:cs="Times New Roman"/>
      <w:sz w:val="20"/>
    </w:rPr>
  </w:style>
  <w:style w:type="character" w:customStyle="1" w:styleId="WW8Num12z2">
    <w:name w:val="WW8Num12z2"/>
    <w:rPr>
      <w:rFonts w:ascii="Wingdings" w:hAnsi="Wingdings" w:cs="Wingdings"/>
      <w:sz w:val="20"/>
    </w:rPr>
  </w:style>
  <w:style w:type="character" w:customStyle="1" w:styleId="WW8Num15z0">
    <w:name w:val="WW8Num15z0"/>
    <w:rPr>
      <w:b w:val="0"/>
    </w:rPr>
  </w:style>
  <w:style w:type="character" w:customStyle="1" w:styleId="WW8Num17z0">
    <w:name w:val="WW8Num17z0"/>
    <w:rPr>
      <w:rFonts w:ascii="Times New Roman" w:hAnsi="Times New Roman" w:cs="Times New Roman" w:hint="default"/>
      <w:color w:val="000000"/>
      <w:sz w:val="24"/>
    </w:rPr>
  </w:style>
  <w:style w:type="character" w:customStyle="1" w:styleId="WW8Num18z0">
    <w:name w:val="WW8Num18z0"/>
    <w:rPr>
      <w:rFonts w:ascii="Arial" w:hAnsi="Arial" w:cs="Arial" w:hint="default"/>
      <w:b/>
      <w:sz w:val="22"/>
    </w:rPr>
  </w:style>
  <w:style w:type="character" w:customStyle="1" w:styleId="WW8Num19z0">
    <w:name w:val="WW8Num19z0"/>
    <w:rPr>
      <w:rFonts w:ascii="Arial" w:hAnsi="Arial" w:cs="Arial" w:hint="default"/>
      <w:b/>
      <w:color w:val="000000"/>
    </w:rPr>
  </w:style>
  <w:style w:type="character" w:customStyle="1" w:styleId="WW8Num21z0">
    <w:name w:val="WW8Num21z0"/>
    <w:rPr>
      <w:rFonts w:hint="default"/>
      <w:b w:val="0"/>
      <w:i w:val="0"/>
      <w:sz w:val="20"/>
    </w:rPr>
  </w:style>
  <w:style w:type="character" w:customStyle="1" w:styleId="WW8Num21z1">
    <w:name w:val="WW8Num21z1"/>
    <w:rPr>
      <w:rFonts w:ascii="Arial" w:hAnsi="Arial" w:cs="Arial" w:hint="default"/>
      <w:b w:val="0"/>
      <w:i w:val="0"/>
      <w:sz w:val="20"/>
    </w:rPr>
  </w:style>
  <w:style w:type="character" w:customStyle="1" w:styleId="WW8Num21z2">
    <w:name w:val="WW8Num21z2"/>
    <w:rPr>
      <w:rFonts w:hint="default"/>
      <w:b/>
      <w:color w:val="000000"/>
    </w:rPr>
  </w:style>
  <w:style w:type="character" w:customStyle="1" w:styleId="WW8Num21z3">
    <w:name w:val="WW8Num21z3"/>
    <w:rPr>
      <w:rFonts w:hint="default"/>
      <w:b w:val="0"/>
      <w:color w:val="000000"/>
    </w:rPr>
  </w:style>
  <w:style w:type="character" w:customStyle="1" w:styleId="WW8Num22z1">
    <w:name w:val="WW8Num22z1"/>
    <w:rPr>
      <w:rFonts w:ascii="Times New Roman" w:eastAsia="Times New Roman" w:hAnsi="Times New Roman" w:cs="Times New Roman"/>
    </w:rPr>
  </w:style>
  <w:style w:type="character" w:customStyle="1" w:styleId="Domylnaczcionkaakapitu1">
    <w:name w:val="Domyślna czcionka akapitu1"/>
  </w:style>
  <w:style w:type="character" w:customStyle="1" w:styleId="Domylnaczcionkaakapitu2">
    <w:name w:val="Domyślna czcionka akapitu2"/>
  </w:style>
  <w:style w:type="character" w:customStyle="1" w:styleId="Numerstrony1">
    <w:name w:val="Numer strony1"/>
    <w:basedOn w:val="Domylnaczcionkaakapitu2"/>
  </w:style>
  <w:style w:type="character" w:customStyle="1" w:styleId="FontStyle13">
    <w:name w:val="Font Style13"/>
    <w:rPr>
      <w:rFonts w:ascii="Bookman Old Style" w:hAnsi="Bookman Old Style" w:cs="Bookman Old Style"/>
      <w:sz w:val="18"/>
      <w:szCs w:val="18"/>
    </w:rPr>
  </w:style>
  <w:style w:type="character" w:customStyle="1" w:styleId="Odwoaniedokomentarza1">
    <w:name w:val="Odwołanie do komentarza1"/>
    <w:rPr>
      <w:sz w:val="16"/>
      <w:szCs w:val="16"/>
    </w:rPr>
  </w:style>
  <w:style w:type="character" w:customStyle="1" w:styleId="FontStyle51">
    <w:name w:val="Font Style51"/>
    <w:rPr>
      <w:rFonts w:ascii="Arial" w:hAnsi="Arial" w:cs="Arial"/>
      <w:sz w:val="20"/>
      <w:szCs w:val="20"/>
    </w:rPr>
  </w:style>
  <w:style w:type="character" w:styleId="Hipercze">
    <w:name w:val="Hyperlink"/>
    <w:rPr>
      <w:color w:val="0000FF"/>
      <w:u w:val="single"/>
    </w:rPr>
  </w:style>
  <w:style w:type="character" w:customStyle="1" w:styleId="TekstprzypisukocowegoZnak">
    <w:name w:val="Tekst przypisu końcowego Znak"/>
    <w:basedOn w:val="Domylnaczcionkaakapitu2"/>
  </w:style>
  <w:style w:type="character" w:customStyle="1" w:styleId="EndnoteCharacters">
    <w:name w:val="Endnote Characters"/>
    <w:rPr>
      <w:vertAlign w:val="superscript"/>
    </w:rPr>
  </w:style>
  <w:style w:type="character" w:customStyle="1" w:styleId="Znakiprzypiswkocowych">
    <w:name w:val="Znaki przypisów końcowych"/>
    <w:rPr>
      <w:vertAlign w:val="superscript"/>
    </w:rPr>
  </w:style>
  <w:style w:type="character" w:customStyle="1" w:styleId="alb">
    <w:name w:val="a_lb"/>
  </w:style>
  <w:style w:type="character" w:customStyle="1" w:styleId="Tekstpodstawowy2Znak">
    <w:name w:val="Tekst podstawowy 2 Znak"/>
    <w:rPr>
      <w:sz w:val="24"/>
      <w:szCs w:val="24"/>
    </w:rPr>
  </w:style>
  <w:style w:type="character" w:customStyle="1" w:styleId="Tekstpodstawowywcity3Znak">
    <w:name w:val="Tekst podstawowy wcięty 3 Znak"/>
    <w:rPr>
      <w:sz w:val="16"/>
      <w:szCs w:val="16"/>
    </w:rPr>
  </w:style>
  <w:style w:type="character" w:customStyle="1" w:styleId="Pogrubienie1">
    <w:name w:val="Pogrubienie1"/>
    <w:rPr>
      <w:b/>
      <w:bCs/>
    </w:rPr>
  </w:style>
  <w:style w:type="character" w:customStyle="1" w:styleId="FontStyle58">
    <w:name w:val="Font Style58"/>
    <w:rPr>
      <w:rFonts w:ascii="Times New Roman" w:hAnsi="Times New Roman" w:cs="Times New Roman"/>
      <w:sz w:val="22"/>
      <w:szCs w:val="22"/>
    </w:rPr>
  </w:style>
  <w:style w:type="character" w:customStyle="1" w:styleId="NagwekZnak">
    <w:name w:val="Nagłówek Znak"/>
    <w:uiPriority w:val="99"/>
    <w:rPr>
      <w:sz w:val="24"/>
      <w:szCs w:val="24"/>
    </w:rPr>
  </w:style>
  <w:style w:type="character" w:customStyle="1" w:styleId="StopkaZnak">
    <w:name w:val="Stopka Znak"/>
    <w:uiPriority w:val="99"/>
    <w:rPr>
      <w:sz w:val="24"/>
      <w:szCs w:val="24"/>
    </w:rPr>
  </w:style>
  <w:style w:type="character" w:customStyle="1" w:styleId="Nierozpoznanawzmianka1">
    <w:name w:val="Nierozpoznana wzmianka1"/>
    <w:rPr>
      <w:color w:val="605E5C"/>
      <w:shd w:val="clear" w:color="auto" w:fill="E1DFDD"/>
    </w:rPr>
  </w:style>
  <w:style w:type="character" w:customStyle="1" w:styleId="ListLabel1">
    <w:name w:val="ListLabel 1"/>
    <w:rPr>
      <w:rFonts w:eastAsia="Times New Roman" w:cs="Times New Roman"/>
    </w:rPr>
  </w:style>
  <w:style w:type="character" w:customStyle="1" w:styleId="ListLabel2">
    <w:name w:val="ListLabel 2"/>
    <w:rPr>
      <w:rFonts w:eastAsia="Times New Roman" w:cs="Arial"/>
    </w:rPr>
  </w:style>
  <w:style w:type="character" w:customStyle="1" w:styleId="ListLabel3">
    <w:name w:val="ListLabel 3"/>
    <w:rPr>
      <w:rFonts w:eastAsia="Times New Roman" w:cs="Arial"/>
    </w:rPr>
  </w:style>
  <w:style w:type="character" w:customStyle="1" w:styleId="ListLabel4">
    <w:name w:val="ListLabel 4"/>
    <w:rPr>
      <w:rFonts w:cs="Courier New"/>
    </w:rPr>
  </w:style>
  <w:style w:type="character" w:customStyle="1" w:styleId="ListLabel5">
    <w:name w:val="ListLabel 5"/>
    <w:rPr>
      <w:rFonts w:cs="Courier New"/>
    </w:rPr>
  </w:style>
  <w:style w:type="character" w:customStyle="1" w:styleId="ListLabel6">
    <w:name w:val="ListLabel 6"/>
    <w:rPr>
      <w:rFonts w:cs="Courier New"/>
    </w:rPr>
  </w:style>
  <w:style w:type="character" w:customStyle="1" w:styleId="ListLabel7">
    <w:name w:val="ListLabel 7"/>
    <w:rPr>
      <w:sz w:val="20"/>
    </w:rPr>
  </w:style>
  <w:style w:type="character" w:customStyle="1" w:styleId="ListLabel8">
    <w:name w:val="ListLabel 8"/>
    <w:rPr>
      <w:rFonts w:cs="Times New Roman"/>
      <w:sz w:val="20"/>
    </w:rPr>
  </w:style>
  <w:style w:type="character" w:customStyle="1" w:styleId="ListLabel9">
    <w:name w:val="ListLabel 9"/>
    <w:rPr>
      <w:sz w:val="20"/>
    </w:rPr>
  </w:style>
  <w:style w:type="character" w:customStyle="1" w:styleId="ListLabel10">
    <w:name w:val="ListLabel 10"/>
    <w:rPr>
      <w:sz w:val="20"/>
    </w:rPr>
  </w:style>
  <w:style w:type="character" w:customStyle="1" w:styleId="ListLabel11">
    <w:name w:val="ListLabel 11"/>
    <w:rPr>
      <w:sz w:val="20"/>
    </w:rPr>
  </w:style>
  <w:style w:type="character" w:customStyle="1" w:styleId="ListLabel12">
    <w:name w:val="ListLabel 12"/>
    <w:rPr>
      <w:sz w:val="20"/>
    </w:rPr>
  </w:style>
  <w:style w:type="character" w:customStyle="1" w:styleId="ListLabel13">
    <w:name w:val="ListLabel 13"/>
    <w:rPr>
      <w:sz w:val="20"/>
    </w:rPr>
  </w:style>
  <w:style w:type="character" w:customStyle="1" w:styleId="ListLabel14">
    <w:name w:val="ListLabel 14"/>
    <w:rPr>
      <w:sz w:val="20"/>
    </w:rPr>
  </w:style>
  <w:style w:type="character" w:customStyle="1" w:styleId="ListLabel15">
    <w:name w:val="ListLabel 15"/>
    <w:rPr>
      <w:sz w:val="20"/>
    </w:rPr>
  </w:style>
  <w:style w:type="character" w:customStyle="1" w:styleId="ListLabel16">
    <w:name w:val="ListLabel 16"/>
    <w:rPr>
      <w:b w:val="0"/>
    </w:rPr>
  </w:style>
  <w:style w:type="character" w:customStyle="1" w:styleId="ListLabel17">
    <w:name w:val="ListLabel 17"/>
    <w:rPr>
      <w:b w:val="0"/>
    </w:rPr>
  </w:style>
  <w:style w:type="character" w:customStyle="1" w:styleId="TekstdymkaZnak">
    <w:name w:val="Tekst dymka Znak"/>
    <w:rPr>
      <w:rFonts w:ascii="Tahoma" w:hAnsi="Tahoma" w:cs="Tahoma"/>
      <w:sz w:val="16"/>
      <w:szCs w:val="16"/>
    </w:rPr>
  </w:style>
  <w:style w:type="character" w:customStyle="1" w:styleId="AkapitzlistZnak">
    <w:name w:val="Akapit z listą Znak"/>
    <w:rPr>
      <w:rFonts w:ascii="Calibri" w:eastAsia="Calibri" w:hAnsi="Calibri" w:cs="Arial"/>
    </w:rPr>
  </w:style>
  <w:style w:type="character" w:customStyle="1" w:styleId="Nierozpoznanawzmianka2">
    <w:name w:val="Nierozpoznana wzmianka2"/>
    <w:rPr>
      <w:color w:val="605E5C"/>
      <w:shd w:val="clear" w:color="auto" w:fill="E1DFDD"/>
    </w:rPr>
  </w:style>
  <w:style w:type="paragraph" w:customStyle="1" w:styleId="Nagwek10">
    <w:name w:val="Nagłówek1"/>
    <w:basedOn w:val="Normalny"/>
    <w:next w:val="Tekstpodstawowy"/>
    <w:pPr>
      <w:keepNext/>
      <w:spacing w:before="240" w:after="120"/>
    </w:pPr>
    <w:rPr>
      <w:rFonts w:ascii="Liberation Sans" w:eastAsia="Microsoft YaHei" w:hAnsi="Liberation Sans" w:cs="Arial"/>
      <w:sz w:val="28"/>
      <w:szCs w:val="28"/>
    </w:rPr>
  </w:style>
  <w:style w:type="paragraph" w:styleId="Tekstpodstawowy">
    <w:name w:val="Body Text"/>
    <w:basedOn w:val="Normalny"/>
    <w:pPr>
      <w:spacing w:line="360" w:lineRule="auto"/>
      <w:jc w:val="center"/>
    </w:pPr>
    <w:rPr>
      <w:b/>
      <w:i/>
      <w:sz w:val="48"/>
      <w:szCs w:val="20"/>
    </w:rPr>
  </w:style>
  <w:style w:type="paragraph" w:styleId="Lista">
    <w:name w:val="List"/>
    <w:basedOn w:val="Tekstpodstawowy"/>
  </w:style>
  <w:style w:type="paragraph" w:styleId="Legenda">
    <w:name w:val="caption"/>
    <w:basedOn w:val="Normalny"/>
    <w:qFormat/>
    <w:pPr>
      <w:suppressLineNumbers/>
      <w:spacing w:before="120" w:after="120"/>
    </w:pPr>
    <w:rPr>
      <w:rFonts w:cs="Arial"/>
      <w:i/>
      <w:iCs/>
    </w:rPr>
  </w:style>
  <w:style w:type="paragraph" w:customStyle="1" w:styleId="Indeks">
    <w:name w:val="Indeks"/>
    <w:basedOn w:val="Normalny"/>
    <w:pPr>
      <w:suppressLineNumbers/>
    </w:pPr>
    <w:rPr>
      <w:rFonts w:cs="Arial"/>
    </w:rPr>
  </w:style>
  <w:style w:type="paragraph" w:customStyle="1" w:styleId="Heading">
    <w:name w:val="Heading"/>
    <w:basedOn w:val="Normalny"/>
    <w:next w:val="Tekstpodstawowy"/>
    <w:pPr>
      <w:keepNext/>
      <w:spacing w:before="240" w:after="120"/>
    </w:pPr>
    <w:rPr>
      <w:rFonts w:ascii="Liberation Sans" w:eastAsia="DejaVu Sans" w:hAnsi="Liberation Sans" w:cs="DejaVu Sans"/>
      <w:sz w:val="28"/>
      <w:szCs w:val="28"/>
    </w:rPr>
  </w:style>
  <w:style w:type="paragraph" w:customStyle="1" w:styleId="Legenda1">
    <w:name w:val="Legenda1"/>
    <w:basedOn w:val="Normalny"/>
    <w:pPr>
      <w:suppressLineNumbers/>
      <w:spacing w:before="120" w:after="120"/>
    </w:pPr>
    <w:rPr>
      <w:i/>
      <w:iCs/>
    </w:rPr>
  </w:style>
  <w:style w:type="paragraph" w:customStyle="1" w:styleId="Index">
    <w:name w:val="Index"/>
    <w:basedOn w:val="Normalny"/>
    <w:pPr>
      <w:suppressLineNumbers/>
    </w:pPr>
  </w:style>
  <w:style w:type="paragraph" w:customStyle="1" w:styleId="Tekstpodstawowy21">
    <w:name w:val="Tekst podstawowy 21"/>
    <w:basedOn w:val="Normalny"/>
    <w:pPr>
      <w:widowControl w:val="0"/>
      <w:jc w:val="center"/>
    </w:pPr>
    <w:rPr>
      <w:rFonts w:ascii="Arial" w:hAnsi="Arial" w:cs="Arial"/>
      <w:b/>
      <w:sz w:val="40"/>
      <w:szCs w:val="20"/>
    </w:rPr>
  </w:style>
  <w:style w:type="paragraph" w:customStyle="1" w:styleId="HeaderandFooter">
    <w:name w:val="Header and Footer"/>
    <w:basedOn w:val="Normalny"/>
  </w:style>
  <w:style w:type="paragraph" w:customStyle="1" w:styleId="Gwkaistopka">
    <w:name w:val="Główka i stopka"/>
    <w:basedOn w:val="Normalny"/>
    <w:pPr>
      <w:suppressLineNumbers/>
      <w:tabs>
        <w:tab w:val="center" w:pos="4819"/>
        <w:tab w:val="right" w:pos="9638"/>
      </w:tabs>
    </w:pPr>
  </w:style>
  <w:style w:type="paragraph" w:styleId="Nagwek">
    <w:name w:val="header"/>
    <w:basedOn w:val="Normalny"/>
    <w:uiPriority w:val="99"/>
    <w:pPr>
      <w:tabs>
        <w:tab w:val="center" w:pos="4536"/>
        <w:tab w:val="right" w:pos="9072"/>
      </w:tabs>
    </w:pPr>
  </w:style>
  <w:style w:type="paragraph" w:styleId="Stopka">
    <w:name w:val="footer"/>
    <w:basedOn w:val="Normalny"/>
    <w:uiPriority w:val="99"/>
    <w:pPr>
      <w:tabs>
        <w:tab w:val="center" w:pos="4536"/>
        <w:tab w:val="right" w:pos="9072"/>
      </w:tabs>
    </w:pPr>
  </w:style>
  <w:style w:type="paragraph" w:customStyle="1" w:styleId="Tekstdymka1">
    <w:name w:val="Tekst dymka1"/>
    <w:basedOn w:val="Normalny"/>
    <w:rPr>
      <w:rFonts w:ascii="Tahoma" w:hAnsi="Tahoma" w:cs="Tahoma"/>
      <w:sz w:val="16"/>
      <w:szCs w:val="16"/>
    </w:rPr>
  </w:style>
  <w:style w:type="paragraph" w:customStyle="1" w:styleId="Style2">
    <w:name w:val="Style2"/>
    <w:basedOn w:val="Normalny"/>
    <w:pPr>
      <w:widowControl w:val="0"/>
      <w:spacing w:line="274" w:lineRule="exact"/>
    </w:pPr>
  </w:style>
  <w:style w:type="paragraph" w:customStyle="1" w:styleId="Style3">
    <w:name w:val="Style3"/>
    <w:basedOn w:val="Normalny"/>
    <w:pPr>
      <w:widowControl w:val="0"/>
      <w:spacing w:line="262" w:lineRule="exact"/>
      <w:ind w:firstLine="223"/>
      <w:jc w:val="both"/>
    </w:pPr>
  </w:style>
  <w:style w:type="paragraph" w:customStyle="1" w:styleId="Tekstpodstawowy31">
    <w:name w:val="Tekst podstawowy 31"/>
    <w:basedOn w:val="Normalny"/>
    <w:pPr>
      <w:widowControl w:val="0"/>
    </w:pPr>
    <w:rPr>
      <w:rFonts w:eastAsia="Lucida Sans Unicode"/>
      <w:kern w:val="2"/>
      <w:sz w:val="22"/>
      <w:szCs w:val="20"/>
    </w:rPr>
  </w:style>
  <w:style w:type="paragraph" w:customStyle="1" w:styleId="Akapitzlist1">
    <w:name w:val="Akapit z listą1"/>
    <w:basedOn w:val="Normalny"/>
    <w:pPr>
      <w:spacing w:after="200" w:line="276" w:lineRule="auto"/>
      <w:ind w:left="720"/>
      <w:contextualSpacing/>
    </w:pPr>
    <w:rPr>
      <w:rFonts w:ascii="Calibri" w:eastAsia="Calibri" w:hAnsi="Calibri" w:cs="Calibri"/>
      <w:sz w:val="22"/>
      <w:szCs w:val="22"/>
    </w:rPr>
  </w:style>
  <w:style w:type="paragraph" w:customStyle="1" w:styleId="WW-Tekstpodstawowy3">
    <w:name w:val="WW-Tekst podstawowy 3"/>
    <w:basedOn w:val="Normalny"/>
    <w:pPr>
      <w:widowControl w:val="0"/>
    </w:pPr>
    <w:rPr>
      <w:rFonts w:eastAsia="HG Mincho Light J"/>
      <w:color w:val="000000"/>
      <w:kern w:val="2"/>
      <w:sz w:val="22"/>
      <w:szCs w:val="20"/>
      <w:lang w:val="en-US"/>
    </w:rPr>
  </w:style>
  <w:style w:type="paragraph" w:customStyle="1" w:styleId="Tekstkomentarza1">
    <w:name w:val="Tekst komentarza1"/>
    <w:basedOn w:val="Normalny"/>
    <w:rPr>
      <w:sz w:val="20"/>
      <w:szCs w:val="20"/>
    </w:rPr>
  </w:style>
  <w:style w:type="paragraph" w:customStyle="1" w:styleId="Tematkomentarza1">
    <w:name w:val="Temat komentarza1"/>
    <w:basedOn w:val="Tekstkomentarza1"/>
    <w:next w:val="Tekstkomentarza1"/>
    <w:rPr>
      <w:b/>
      <w:bCs/>
    </w:rPr>
  </w:style>
  <w:style w:type="paragraph" w:customStyle="1" w:styleId="Style7">
    <w:name w:val="Style7"/>
    <w:basedOn w:val="Normalny"/>
    <w:pPr>
      <w:widowControl w:val="0"/>
      <w:spacing w:line="269" w:lineRule="exact"/>
      <w:ind w:hanging="355"/>
      <w:jc w:val="both"/>
    </w:pPr>
    <w:rPr>
      <w:rFonts w:ascii="Arial" w:hAnsi="Arial" w:cs="Arial"/>
    </w:rPr>
  </w:style>
  <w:style w:type="paragraph" w:customStyle="1" w:styleId="Style31">
    <w:name w:val="Style31"/>
    <w:basedOn w:val="Normalny"/>
    <w:pPr>
      <w:widowControl w:val="0"/>
      <w:spacing w:line="326" w:lineRule="exact"/>
      <w:ind w:firstLine="691"/>
    </w:pPr>
    <w:rPr>
      <w:rFonts w:ascii="Arial" w:hAnsi="Arial" w:cs="Arial"/>
    </w:rPr>
  </w:style>
  <w:style w:type="paragraph" w:customStyle="1" w:styleId="Style5">
    <w:name w:val="Style5"/>
    <w:basedOn w:val="Normalny"/>
    <w:pPr>
      <w:widowControl w:val="0"/>
      <w:spacing w:line="256" w:lineRule="exact"/>
      <w:jc w:val="both"/>
    </w:pPr>
    <w:rPr>
      <w:rFonts w:ascii="Arial" w:hAnsi="Arial" w:cs="Arial"/>
    </w:rPr>
  </w:style>
  <w:style w:type="paragraph" w:styleId="Tekstprzypisukocowego">
    <w:name w:val="endnote text"/>
    <w:basedOn w:val="Normalny"/>
    <w:rPr>
      <w:sz w:val="20"/>
      <w:szCs w:val="20"/>
    </w:rPr>
  </w:style>
  <w:style w:type="paragraph" w:customStyle="1" w:styleId="NormalnyWeb1">
    <w:name w:val="Normalny (Web)1"/>
    <w:basedOn w:val="Normalny"/>
    <w:pPr>
      <w:spacing w:before="280" w:after="280"/>
    </w:pPr>
  </w:style>
  <w:style w:type="paragraph" w:customStyle="1" w:styleId="pkt">
    <w:name w:val="pkt"/>
    <w:basedOn w:val="Normalny"/>
    <w:pPr>
      <w:spacing w:before="60" w:after="60"/>
      <w:ind w:left="851" w:hanging="295"/>
      <w:jc w:val="both"/>
    </w:pPr>
  </w:style>
  <w:style w:type="paragraph" w:customStyle="1" w:styleId="Default">
    <w:name w:val="Default"/>
    <w:qFormat/>
    <w:pPr>
      <w:suppressAutoHyphens/>
    </w:pPr>
    <w:rPr>
      <w:rFonts w:ascii="Arial" w:hAnsi="Arial" w:cs="Arial"/>
      <w:color w:val="000000"/>
      <w:sz w:val="24"/>
      <w:szCs w:val="24"/>
      <w:lang w:val="en-US" w:eastAsia="zh-CN"/>
    </w:rPr>
  </w:style>
  <w:style w:type="paragraph" w:customStyle="1" w:styleId="ZLITPKTzmpktliter">
    <w:name w:val="Z_LIT/PKT – zm. pkt literą"/>
    <w:basedOn w:val="Normalny"/>
    <w:pPr>
      <w:spacing w:line="360" w:lineRule="auto"/>
      <w:ind w:left="1497" w:hanging="510"/>
      <w:jc w:val="both"/>
    </w:pPr>
    <w:rPr>
      <w:rFonts w:ascii="Times" w:hAnsi="Times" w:cs="Arial"/>
      <w:bCs/>
      <w:szCs w:val="20"/>
    </w:rPr>
  </w:style>
  <w:style w:type="paragraph" w:customStyle="1" w:styleId="w2zmart">
    <w:name w:val="w2zmart"/>
    <w:basedOn w:val="Normalny"/>
    <w:pPr>
      <w:spacing w:before="280" w:after="280"/>
    </w:pPr>
  </w:style>
  <w:style w:type="paragraph" w:customStyle="1" w:styleId="Tekstpodstawowy22">
    <w:name w:val="Tekst podstawowy 22"/>
    <w:basedOn w:val="Normalny"/>
    <w:pPr>
      <w:spacing w:after="120" w:line="480" w:lineRule="auto"/>
    </w:pPr>
  </w:style>
  <w:style w:type="paragraph" w:customStyle="1" w:styleId="Tekstpodstawowywcity31">
    <w:name w:val="Tekst podstawowy wcięty 31"/>
    <w:basedOn w:val="Normalny"/>
    <w:pPr>
      <w:spacing w:after="120"/>
      <w:ind w:left="283"/>
    </w:pPr>
    <w:rPr>
      <w:sz w:val="16"/>
      <w:szCs w:val="16"/>
    </w:rPr>
  </w:style>
  <w:style w:type="paragraph" w:customStyle="1" w:styleId="Style33">
    <w:name w:val="Style33"/>
    <w:basedOn w:val="Normalny"/>
    <w:pPr>
      <w:widowControl w:val="0"/>
      <w:spacing w:line="276" w:lineRule="exact"/>
      <w:ind w:hanging="422"/>
      <w:jc w:val="both"/>
    </w:pPr>
  </w:style>
  <w:style w:type="paragraph" w:customStyle="1" w:styleId="Akapitzlist10">
    <w:name w:val="Akapit z listą1"/>
    <w:basedOn w:val="Normalny"/>
    <w:qFormat/>
    <w:pPr>
      <w:spacing w:after="200" w:line="276" w:lineRule="auto"/>
      <w:ind w:left="720"/>
      <w:contextualSpacing/>
    </w:pPr>
    <w:rPr>
      <w:rFonts w:ascii="Calibri" w:hAnsi="Calibri" w:cs="Calibri"/>
      <w:sz w:val="22"/>
      <w:szCs w:val="22"/>
    </w:rPr>
  </w:style>
  <w:style w:type="paragraph" w:customStyle="1" w:styleId="WW-Tekstpodstawowywcity2">
    <w:name w:val="WW-Tekst podstawowy wcięty 2"/>
    <w:basedOn w:val="Normalny"/>
    <w:pPr>
      <w:tabs>
        <w:tab w:val="left" w:pos="360"/>
      </w:tabs>
      <w:ind w:left="360"/>
      <w:jc w:val="both"/>
    </w:pPr>
  </w:style>
  <w:style w:type="paragraph" w:customStyle="1" w:styleId="3CBD5A742C28424DA5172AD252E32316">
    <w:name w:val="3CBD5A742C28424DA5172AD252E32316"/>
    <w:pPr>
      <w:suppressAutoHyphens/>
      <w:spacing w:after="200" w:line="276" w:lineRule="auto"/>
    </w:pPr>
    <w:rPr>
      <w:rFonts w:ascii="Calibri" w:hAnsi="Calibri" w:cs="Calibri"/>
      <w:sz w:val="22"/>
      <w:szCs w:val="22"/>
      <w:lang w:eastAsia="zh-CN"/>
    </w:rPr>
  </w:style>
  <w:style w:type="paragraph" w:customStyle="1" w:styleId="Tekstpodstawowy32">
    <w:name w:val="Tekst podstawowy 32"/>
    <w:basedOn w:val="Normalny"/>
    <w:pPr>
      <w:tabs>
        <w:tab w:val="left" w:pos="1102"/>
      </w:tabs>
      <w:spacing w:line="232" w:lineRule="auto"/>
      <w:ind w:right="4"/>
      <w:jc w:val="both"/>
    </w:pPr>
    <w:rPr>
      <w:rFonts w:ascii="Arial" w:eastAsia="Arial" w:hAnsi="Arial" w:cs="Arial"/>
      <w:sz w:val="22"/>
      <w:szCs w:val="22"/>
    </w:rPr>
  </w:style>
  <w:style w:type="paragraph" w:styleId="Tekstpodstawowywcity">
    <w:name w:val="Body Text Indent"/>
    <w:basedOn w:val="Normalny"/>
    <w:pPr>
      <w:widowControl w:val="0"/>
      <w:spacing w:line="276" w:lineRule="auto"/>
      <w:ind w:left="360" w:hanging="360"/>
      <w:jc w:val="both"/>
    </w:pPr>
    <w:rPr>
      <w:rFonts w:ascii="Arial" w:hAnsi="Arial" w:cs="Arial"/>
      <w:sz w:val="22"/>
      <w:szCs w:val="22"/>
    </w:rPr>
  </w:style>
  <w:style w:type="paragraph" w:customStyle="1" w:styleId="Tekstblokowy1">
    <w:name w:val="Tekst blokowy1"/>
    <w:basedOn w:val="Normalny"/>
    <w:pPr>
      <w:spacing w:line="264" w:lineRule="auto"/>
      <w:ind w:left="520" w:right="240"/>
      <w:jc w:val="both"/>
    </w:pPr>
    <w:rPr>
      <w:rFonts w:ascii="Arial" w:eastAsia="Arial" w:hAnsi="Arial" w:cs="Arial"/>
      <w:sz w:val="22"/>
    </w:rPr>
  </w:style>
  <w:style w:type="paragraph" w:customStyle="1" w:styleId="Tekstpodstawowywcity21">
    <w:name w:val="Tekst podstawowy wcięty 21"/>
    <w:basedOn w:val="Normalny"/>
    <w:pPr>
      <w:spacing w:line="0" w:lineRule="atLeast"/>
      <w:ind w:left="520" w:hanging="520"/>
    </w:pPr>
    <w:rPr>
      <w:rFonts w:ascii="Arial" w:eastAsia="Arial" w:hAnsi="Arial" w:cs="Arial"/>
      <w:sz w:val="22"/>
    </w:rPr>
  </w:style>
  <w:style w:type="paragraph" w:customStyle="1" w:styleId="Tekstpodstawowy220">
    <w:name w:val="Tekst podstawowy 22"/>
    <w:basedOn w:val="Normalny"/>
    <w:pPr>
      <w:widowControl w:val="0"/>
      <w:jc w:val="both"/>
    </w:pPr>
    <w:rPr>
      <w:rFonts w:ascii="Arial" w:hAnsi="Arial" w:cs="Arial"/>
      <w:color w:val="FF0000"/>
      <w:sz w:val="22"/>
      <w:szCs w:val="22"/>
    </w:rPr>
  </w:style>
  <w:style w:type="paragraph" w:styleId="Akapitzlist">
    <w:name w:val="List Paragraph"/>
    <w:basedOn w:val="Normalny"/>
    <w:uiPriority w:val="34"/>
    <w:qFormat/>
    <w:pPr>
      <w:suppressAutoHyphens w:val="0"/>
      <w:ind w:left="708"/>
    </w:pPr>
    <w:rPr>
      <w:rFonts w:ascii="Calibri" w:eastAsia="Calibri" w:hAnsi="Calibri" w:cs="Arial"/>
      <w:sz w:val="20"/>
      <w:szCs w:val="20"/>
    </w:rPr>
  </w:style>
  <w:style w:type="paragraph" w:customStyle="1" w:styleId="Tekstpodstawowy320">
    <w:name w:val="Tekst podstawowy 32"/>
    <w:basedOn w:val="Normalny"/>
    <w:pPr>
      <w:tabs>
        <w:tab w:val="left" w:pos="0"/>
      </w:tabs>
      <w:spacing w:line="0" w:lineRule="atLeast"/>
      <w:jc w:val="both"/>
    </w:pPr>
    <w:rPr>
      <w:rFonts w:ascii="Arial" w:eastAsia="Arial" w:hAnsi="Arial" w:cs="Arial"/>
      <w:bCs/>
      <w:sz w:val="22"/>
    </w:rPr>
  </w:style>
  <w:style w:type="paragraph" w:customStyle="1" w:styleId="Tekstblokowy10">
    <w:name w:val="Tekst blokowy1"/>
    <w:basedOn w:val="Normalny"/>
    <w:pPr>
      <w:tabs>
        <w:tab w:val="left" w:pos="284"/>
      </w:tabs>
      <w:spacing w:line="0" w:lineRule="atLeast"/>
      <w:ind w:left="426" w:right="4" w:hanging="426"/>
      <w:jc w:val="both"/>
    </w:pPr>
    <w:rPr>
      <w:rFonts w:ascii="Arial" w:eastAsia="Arial" w:hAnsi="Arial" w:cs="Arial"/>
    </w:rPr>
  </w:style>
  <w:style w:type="paragraph" w:styleId="Tekstdymka">
    <w:name w:val="Balloon Text"/>
    <w:basedOn w:val="Normalny"/>
    <w:rPr>
      <w:rFonts w:ascii="Tahoma" w:hAnsi="Tahoma" w:cs="Tahoma"/>
      <w:sz w:val="16"/>
      <w:szCs w:val="16"/>
    </w:rPr>
  </w:style>
  <w:style w:type="paragraph" w:customStyle="1" w:styleId="BodyText31">
    <w:name w:val="Body Text 31"/>
    <w:basedOn w:val="Normalny"/>
    <w:pPr>
      <w:suppressAutoHyphens w:val="0"/>
    </w:pPr>
    <w:rPr>
      <w:rFonts w:ascii="Arial" w:hAnsi="Arial" w:cs="Arial"/>
    </w:rPr>
  </w:style>
  <w:style w:type="paragraph" w:customStyle="1" w:styleId="Textbodyindent">
    <w:name w:val="Text body indent"/>
    <w:basedOn w:val="Normalny"/>
    <w:pPr>
      <w:widowControl w:val="0"/>
      <w:spacing w:after="120" w:line="276" w:lineRule="auto"/>
      <w:ind w:left="283" w:hanging="360"/>
      <w:jc w:val="both"/>
      <w:textAlignment w:val="baseline"/>
    </w:pPr>
    <w:rPr>
      <w:rFonts w:ascii="Arial" w:hAnsi="Arial" w:cs="Arial"/>
      <w:kern w:val="2"/>
      <w:sz w:val="22"/>
      <w:szCs w:val="22"/>
    </w:rPr>
  </w:style>
  <w:style w:type="paragraph" w:styleId="NormalnyWeb">
    <w:name w:val="Normal (Web)"/>
    <w:basedOn w:val="Normalny"/>
    <w:pPr>
      <w:spacing w:before="280" w:after="280"/>
      <w:textAlignment w:val="baseline"/>
    </w:pPr>
    <w:rPr>
      <w:kern w:val="2"/>
    </w:rPr>
  </w:style>
  <w:style w:type="paragraph" w:customStyle="1" w:styleId="numerowanie">
    <w:name w:val="numerowanie"/>
    <w:basedOn w:val="Normalny"/>
    <w:pPr>
      <w:suppressAutoHyphens w:val="0"/>
      <w:jc w:val="both"/>
    </w:pPr>
    <w:rPr>
      <w:rFonts w:ascii="Arial" w:eastAsia="Calibri" w:hAnsi="Arial" w:cs="Arial"/>
      <w:spacing w:val="4"/>
      <w:sz w:val="20"/>
      <w:szCs w:val="20"/>
    </w:rPr>
  </w:style>
  <w:style w:type="paragraph" w:customStyle="1" w:styleId="Standard">
    <w:name w:val="Standard"/>
    <w:pPr>
      <w:suppressAutoHyphens/>
      <w:textAlignment w:val="baseline"/>
    </w:pPr>
    <w:rPr>
      <w:kern w:val="2"/>
      <w:sz w:val="24"/>
      <w:szCs w:val="24"/>
      <w:lang w:eastAsia="zh-CN"/>
    </w:rPr>
  </w:style>
  <w:style w:type="paragraph" w:customStyle="1" w:styleId="Zawartotabeli">
    <w:name w:val="Zawartość tabeli"/>
    <w:basedOn w:val="Normalny"/>
    <w:pPr>
      <w:widowControl w:val="0"/>
      <w:suppressLineNumbers/>
    </w:pPr>
  </w:style>
  <w:style w:type="paragraph" w:customStyle="1" w:styleId="Nagwektabeli">
    <w:name w:val="Nagłówek tabeli"/>
    <w:basedOn w:val="Zawartotabeli"/>
    <w:pPr>
      <w:jc w:val="center"/>
    </w:pPr>
    <w:rPr>
      <w:b/>
      <w:bCs/>
    </w:rPr>
  </w:style>
  <w:style w:type="paragraph" w:customStyle="1" w:styleId="StandardWW">
    <w:name w:val="Standard (WW)"/>
    <w:rsid w:val="00DB6E91"/>
    <w:pPr>
      <w:suppressAutoHyphens/>
      <w:autoSpaceDN w:val="0"/>
      <w:textAlignment w:val="baseline"/>
    </w:pPr>
    <w:rPr>
      <w:kern w:val="3"/>
      <w:sz w:val="24"/>
      <w:szCs w:val="24"/>
      <w:lang w:eastAsia="zh-CN"/>
    </w:rPr>
  </w:style>
  <w:style w:type="character" w:styleId="UyteHipercze">
    <w:name w:val="FollowedHyperlink"/>
    <w:uiPriority w:val="99"/>
    <w:semiHidden/>
    <w:unhideWhenUsed/>
    <w:rsid w:val="00745D7C"/>
    <w:rPr>
      <w:color w:val="954F72"/>
      <w:u w:val="single"/>
    </w:rPr>
  </w:style>
  <w:style w:type="paragraph" w:styleId="Tekstpodstawowy3">
    <w:name w:val="Body Text 3"/>
    <w:basedOn w:val="Normalny"/>
    <w:link w:val="Tekstpodstawowy3Znak"/>
    <w:uiPriority w:val="99"/>
    <w:unhideWhenUsed/>
    <w:rsid w:val="00A82AC8"/>
    <w:pPr>
      <w:spacing w:after="120"/>
    </w:pPr>
    <w:rPr>
      <w:sz w:val="16"/>
      <w:szCs w:val="16"/>
    </w:rPr>
  </w:style>
  <w:style w:type="character" w:customStyle="1" w:styleId="Tekstpodstawowy3Znak">
    <w:name w:val="Tekst podstawowy 3 Znak"/>
    <w:link w:val="Tekstpodstawowy3"/>
    <w:uiPriority w:val="99"/>
    <w:rsid w:val="00A82AC8"/>
    <w:rPr>
      <w:sz w:val="16"/>
      <w:szCs w:val="16"/>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pPr>
      <w:suppressAutoHyphens/>
    </w:pPr>
    <w:rPr>
      <w:sz w:val="24"/>
      <w:szCs w:val="24"/>
      <w:lang w:eastAsia="zh-CN"/>
    </w:rPr>
  </w:style>
  <w:style w:type="paragraph" w:styleId="Nagwek1">
    <w:name w:val="heading 1"/>
    <w:basedOn w:val="Normalny"/>
    <w:next w:val="Normalny"/>
    <w:qFormat/>
    <w:pPr>
      <w:keepNext/>
      <w:numPr>
        <w:numId w:val="1"/>
      </w:numPr>
      <w:spacing w:line="276" w:lineRule="auto"/>
      <w:jc w:val="both"/>
      <w:outlineLvl w:val="0"/>
    </w:pPr>
    <w:rPr>
      <w:rFonts w:ascii="Arial" w:eastAsia="Arial" w:hAnsi="Arial" w:cs="Arial"/>
      <w:b/>
      <w:bCs/>
      <w:sz w:val="22"/>
      <w:szCs w:val="22"/>
    </w:rPr>
  </w:style>
  <w:style w:type="paragraph" w:styleId="Nagwek2">
    <w:name w:val="heading 2"/>
    <w:basedOn w:val="Normalny"/>
    <w:next w:val="Normalny"/>
    <w:qFormat/>
    <w:pPr>
      <w:keepNext/>
      <w:numPr>
        <w:ilvl w:val="1"/>
        <w:numId w:val="1"/>
      </w:numPr>
      <w:tabs>
        <w:tab w:val="left" w:pos="0"/>
      </w:tabs>
      <w:spacing w:line="0" w:lineRule="atLeast"/>
      <w:outlineLvl w:val="1"/>
    </w:pPr>
    <w:rPr>
      <w:rFonts w:ascii="Arial" w:eastAsia="Arial" w:hAnsi="Arial" w:cs="Arial"/>
      <w:b/>
      <w:sz w:val="22"/>
    </w:rPr>
  </w:style>
  <w:style w:type="paragraph" w:styleId="Nagwek3">
    <w:name w:val="heading 3"/>
    <w:basedOn w:val="Normalny"/>
    <w:next w:val="Normalny"/>
    <w:qFormat/>
    <w:pPr>
      <w:keepNext/>
      <w:widowControl w:val="0"/>
      <w:numPr>
        <w:ilvl w:val="2"/>
        <w:numId w:val="1"/>
      </w:numPr>
      <w:jc w:val="center"/>
      <w:outlineLvl w:val="2"/>
    </w:pPr>
    <w:rPr>
      <w:rFonts w:ascii="Arial" w:hAnsi="Arial" w:cs="Arial"/>
      <w:b/>
      <w:szCs w:val="20"/>
    </w:rPr>
  </w:style>
  <w:style w:type="paragraph" w:styleId="Nagwek4">
    <w:name w:val="heading 4"/>
    <w:basedOn w:val="Normalny"/>
    <w:next w:val="Normalny"/>
    <w:qFormat/>
    <w:pPr>
      <w:keepNext/>
      <w:numPr>
        <w:ilvl w:val="3"/>
        <w:numId w:val="1"/>
      </w:numPr>
      <w:pBdr>
        <w:top w:val="single" w:sz="4" w:space="1" w:color="000000"/>
        <w:left w:val="single" w:sz="4" w:space="4" w:color="000000"/>
        <w:bottom w:val="single" w:sz="4" w:space="1" w:color="000000"/>
        <w:right w:val="single" w:sz="4" w:space="4" w:color="000000"/>
      </w:pBdr>
      <w:tabs>
        <w:tab w:val="left" w:pos="0"/>
      </w:tabs>
      <w:spacing w:line="0" w:lineRule="atLeast"/>
      <w:jc w:val="both"/>
      <w:outlineLvl w:val="3"/>
    </w:pPr>
    <w:rPr>
      <w:rFonts w:ascii="Arial" w:eastAsia="Arial" w:hAnsi="Arial" w:cs="Arial"/>
      <w:b/>
      <w:sz w:val="22"/>
    </w:rPr>
  </w:style>
  <w:style w:type="paragraph" w:styleId="Nagwek5">
    <w:name w:val="heading 5"/>
    <w:basedOn w:val="Normalny"/>
    <w:next w:val="Normalny"/>
    <w:qFormat/>
    <w:pPr>
      <w:numPr>
        <w:ilvl w:val="4"/>
        <w:numId w:val="1"/>
      </w:numPr>
      <w:spacing w:before="240" w:after="60"/>
      <w:outlineLvl w:val="4"/>
    </w:pPr>
    <w:rPr>
      <w:b/>
      <w:bCs/>
      <w:i/>
      <w:iCs/>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2z1">
    <w:name w:val="WW8Num2z1"/>
    <w:rPr>
      <w:rFonts w:ascii="Times New Roman" w:hAnsi="Times New Roman" w:cs="Times New Roman"/>
    </w:rPr>
  </w:style>
  <w:style w:type="character" w:customStyle="1" w:styleId="WW8Num2z3">
    <w:name w:val="WW8Num2z3"/>
    <w:rPr>
      <w:b/>
      <w:bCs/>
    </w:rPr>
  </w:style>
  <w:style w:type="character" w:customStyle="1" w:styleId="WW8Num3z1">
    <w:name w:val="WW8Num3z1"/>
    <w:rPr>
      <w:rFonts w:eastAsia="Times New Roman" w:cs="Arial"/>
    </w:rPr>
  </w:style>
  <w:style w:type="character" w:customStyle="1" w:styleId="WW8Num5z0">
    <w:name w:val="WW8Num5z0"/>
    <w:rPr>
      <w:rFonts w:ascii="Symbol" w:hAnsi="Symbol" w:cs="Symbol"/>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cs="Wingdings"/>
    </w:rPr>
  </w:style>
  <w:style w:type="character" w:customStyle="1" w:styleId="WW8Num12z0">
    <w:name w:val="WW8Num12z0"/>
    <w:rPr>
      <w:rFonts w:ascii="Symbol" w:hAnsi="Symbol" w:cs="Symbol"/>
      <w:sz w:val="20"/>
    </w:rPr>
  </w:style>
  <w:style w:type="character" w:customStyle="1" w:styleId="WW8Num12z1">
    <w:name w:val="WW8Num12z1"/>
    <w:rPr>
      <w:rFonts w:ascii="Courier New" w:hAnsi="Courier New" w:cs="Times New Roman"/>
      <w:sz w:val="20"/>
    </w:rPr>
  </w:style>
  <w:style w:type="character" w:customStyle="1" w:styleId="WW8Num12z2">
    <w:name w:val="WW8Num12z2"/>
    <w:rPr>
      <w:rFonts w:ascii="Wingdings" w:hAnsi="Wingdings" w:cs="Wingdings"/>
      <w:sz w:val="20"/>
    </w:rPr>
  </w:style>
  <w:style w:type="character" w:customStyle="1" w:styleId="WW8Num15z0">
    <w:name w:val="WW8Num15z0"/>
    <w:rPr>
      <w:b w:val="0"/>
    </w:rPr>
  </w:style>
  <w:style w:type="character" w:customStyle="1" w:styleId="WW8Num17z0">
    <w:name w:val="WW8Num17z0"/>
    <w:rPr>
      <w:rFonts w:ascii="Times New Roman" w:hAnsi="Times New Roman" w:cs="Times New Roman" w:hint="default"/>
      <w:color w:val="000000"/>
      <w:sz w:val="24"/>
    </w:rPr>
  </w:style>
  <w:style w:type="character" w:customStyle="1" w:styleId="WW8Num18z0">
    <w:name w:val="WW8Num18z0"/>
    <w:rPr>
      <w:rFonts w:ascii="Arial" w:hAnsi="Arial" w:cs="Arial" w:hint="default"/>
      <w:b/>
      <w:sz w:val="22"/>
    </w:rPr>
  </w:style>
  <w:style w:type="character" w:customStyle="1" w:styleId="WW8Num19z0">
    <w:name w:val="WW8Num19z0"/>
    <w:rPr>
      <w:rFonts w:ascii="Arial" w:hAnsi="Arial" w:cs="Arial" w:hint="default"/>
      <w:b/>
      <w:color w:val="000000"/>
    </w:rPr>
  </w:style>
  <w:style w:type="character" w:customStyle="1" w:styleId="WW8Num21z0">
    <w:name w:val="WW8Num21z0"/>
    <w:rPr>
      <w:rFonts w:hint="default"/>
      <w:b w:val="0"/>
      <w:i w:val="0"/>
      <w:sz w:val="20"/>
    </w:rPr>
  </w:style>
  <w:style w:type="character" w:customStyle="1" w:styleId="WW8Num21z1">
    <w:name w:val="WW8Num21z1"/>
    <w:rPr>
      <w:rFonts w:ascii="Arial" w:hAnsi="Arial" w:cs="Arial" w:hint="default"/>
      <w:b w:val="0"/>
      <w:i w:val="0"/>
      <w:sz w:val="20"/>
    </w:rPr>
  </w:style>
  <w:style w:type="character" w:customStyle="1" w:styleId="WW8Num21z2">
    <w:name w:val="WW8Num21z2"/>
    <w:rPr>
      <w:rFonts w:hint="default"/>
      <w:b/>
      <w:color w:val="000000"/>
    </w:rPr>
  </w:style>
  <w:style w:type="character" w:customStyle="1" w:styleId="WW8Num21z3">
    <w:name w:val="WW8Num21z3"/>
    <w:rPr>
      <w:rFonts w:hint="default"/>
      <w:b w:val="0"/>
      <w:color w:val="000000"/>
    </w:rPr>
  </w:style>
  <w:style w:type="character" w:customStyle="1" w:styleId="WW8Num22z1">
    <w:name w:val="WW8Num22z1"/>
    <w:rPr>
      <w:rFonts w:ascii="Times New Roman" w:eastAsia="Times New Roman" w:hAnsi="Times New Roman" w:cs="Times New Roman"/>
    </w:rPr>
  </w:style>
  <w:style w:type="character" w:customStyle="1" w:styleId="Domylnaczcionkaakapitu1">
    <w:name w:val="Domyślna czcionka akapitu1"/>
  </w:style>
  <w:style w:type="character" w:customStyle="1" w:styleId="Domylnaczcionkaakapitu2">
    <w:name w:val="Domyślna czcionka akapitu2"/>
  </w:style>
  <w:style w:type="character" w:customStyle="1" w:styleId="Numerstrony1">
    <w:name w:val="Numer strony1"/>
    <w:basedOn w:val="Domylnaczcionkaakapitu2"/>
  </w:style>
  <w:style w:type="character" w:customStyle="1" w:styleId="FontStyle13">
    <w:name w:val="Font Style13"/>
    <w:rPr>
      <w:rFonts w:ascii="Bookman Old Style" w:hAnsi="Bookman Old Style" w:cs="Bookman Old Style"/>
      <w:sz w:val="18"/>
      <w:szCs w:val="18"/>
    </w:rPr>
  </w:style>
  <w:style w:type="character" w:customStyle="1" w:styleId="Odwoaniedokomentarza1">
    <w:name w:val="Odwołanie do komentarza1"/>
    <w:rPr>
      <w:sz w:val="16"/>
      <w:szCs w:val="16"/>
    </w:rPr>
  </w:style>
  <w:style w:type="character" w:customStyle="1" w:styleId="FontStyle51">
    <w:name w:val="Font Style51"/>
    <w:rPr>
      <w:rFonts w:ascii="Arial" w:hAnsi="Arial" w:cs="Arial"/>
      <w:sz w:val="20"/>
      <w:szCs w:val="20"/>
    </w:rPr>
  </w:style>
  <w:style w:type="character" w:styleId="Hipercze">
    <w:name w:val="Hyperlink"/>
    <w:rPr>
      <w:color w:val="0000FF"/>
      <w:u w:val="single"/>
    </w:rPr>
  </w:style>
  <w:style w:type="character" w:customStyle="1" w:styleId="TekstprzypisukocowegoZnak">
    <w:name w:val="Tekst przypisu końcowego Znak"/>
    <w:basedOn w:val="Domylnaczcionkaakapitu2"/>
  </w:style>
  <w:style w:type="character" w:customStyle="1" w:styleId="EndnoteCharacters">
    <w:name w:val="Endnote Characters"/>
    <w:rPr>
      <w:vertAlign w:val="superscript"/>
    </w:rPr>
  </w:style>
  <w:style w:type="character" w:customStyle="1" w:styleId="Znakiprzypiswkocowych">
    <w:name w:val="Znaki przypisów końcowych"/>
    <w:rPr>
      <w:vertAlign w:val="superscript"/>
    </w:rPr>
  </w:style>
  <w:style w:type="character" w:customStyle="1" w:styleId="alb">
    <w:name w:val="a_lb"/>
  </w:style>
  <w:style w:type="character" w:customStyle="1" w:styleId="Tekstpodstawowy2Znak">
    <w:name w:val="Tekst podstawowy 2 Znak"/>
    <w:rPr>
      <w:sz w:val="24"/>
      <w:szCs w:val="24"/>
    </w:rPr>
  </w:style>
  <w:style w:type="character" w:customStyle="1" w:styleId="Tekstpodstawowywcity3Znak">
    <w:name w:val="Tekst podstawowy wcięty 3 Znak"/>
    <w:rPr>
      <w:sz w:val="16"/>
      <w:szCs w:val="16"/>
    </w:rPr>
  </w:style>
  <w:style w:type="character" w:customStyle="1" w:styleId="Pogrubienie1">
    <w:name w:val="Pogrubienie1"/>
    <w:rPr>
      <w:b/>
      <w:bCs/>
    </w:rPr>
  </w:style>
  <w:style w:type="character" w:customStyle="1" w:styleId="FontStyle58">
    <w:name w:val="Font Style58"/>
    <w:rPr>
      <w:rFonts w:ascii="Times New Roman" w:hAnsi="Times New Roman" w:cs="Times New Roman"/>
      <w:sz w:val="22"/>
      <w:szCs w:val="22"/>
    </w:rPr>
  </w:style>
  <w:style w:type="character" w:customStyle="1" w:styleId="NagwekZnak">
    <w:name w:val="Nagłówek Znak"/>
    <w:uiPriority w:val="99"/>
    <w:rPr>
      <w:sz w:val="24"/>
      <w:szCs w:val="24"/>
    </w:rPr>
  </w:style>
  <w:style w:type="character" w:customStyle="1" w:styleId="StopkaZnak">
    <w:name w:val="Stopka Znak"/>
    <w:uiPriority w:val="99"/>
    <w:rPr>
      <w:sz w:val="24"/>
      <w:szCs w:val="24"/>
    </w:rPr>
  </w:style>
  <w:style w:type="character" w:customStyle="1" w:styleId="Nierozpoznanawzmianka1">
    <w:name w:val="Nierozpoznana wzmianka1"/>
    <w:rPr>
      <w:color w:val="605E5C"/>
      <w:shd w:val="clear" w:color="auto" w:fill="E1DFDD"/>
    </w:rPr>
  </w:style>
  <w:style w:type="character" w:customStyle="1" w:styleId="ListLabel1">
    <w:name w:val="ListLabel 1"/>
    <w:rPr>
      <w:rFonts w:eastAsia="Times New Roman" w:cs="Times New Roman"/>
    </w:rPr>
  </w:style>
  <w:style w:type="character" w:customStyle="1" w:styleId="ListLabel2">
    <w:name w:val="ListLabel 2"/>
    <w:rPr>
      <w:rFonts w:eastAsia="Times New Roman" w:cs="Arial"/>
    </w:rPr>
  </w:style>
  <w:style w:type="character" w:customStyle="1" w:styleId="ListLabel3">
    <w:name w:val="ListLabel 3"/>
    <w:rPr>
      <w:rFonts w:eastAsia="Times New Roman" w:cs="Arial"/>
    </w:rPr>
  </w:style>
  <w:style w:type="character" w:customStyle="1" w:styleId="ListLabel4">
    <w:name w:val="ListLabel 4"/>
    <w:rPr>
      <w:rFonts w:cs="Courier New"/>
    </w:rPr>
  </w:style>
  <w:style w:type="character" w:customStyle="1" w:styleId="ListLabel5">
    <w:name w:val="ListLabel 5"/>
    <w:rPr>
      <w:rFonts w:cs="Courier New"/>
    </w:rPr>
  </w:style>
  <w:style w:type="character" w:customStyle="1" w:styleId="ListLabel6">
    <w:name w:val="ListLabel 6"/>
    <w:rPr>
      <w:rFonts w:cs="Courier New"/>
    </w:rPr>
  </w:style>
  <w:style w:type="character" w:customStyle="1" w:styleId="ListLabel7">
    <w:name w:val="ListLabel 7"/>
    <w:rPr>
      <w:sz w:val="20"/>
    </w:rPr>
  </w:style>
  <w:style w:type="character" w:customStyle="1" w:styleId="ListLabel8">
    <w:name w:val="ListLabel 8"/>
    <w:rPr>
      <w:rFonts w:cs="Times New Roman"/>
      <w:sz w:val="20"/>
    </w:rPr>
  </w:style>
  <w:style w:type="character" w:customStyle="1" w:styleId="ListLabel9">
    <w:name w:val="ListLabel 9"/>
    <w:rPr>
      <w:sz w:val="20"/>
    </w:rPr>
  </w:style>
  <w:style w:type="character" w:customStyle="1" w:styleId="ListLabel10">
    <w:name w:val="ListLabel 10"/>
    <w:rPr>
      <w:sz w:val="20"/>
    </w:rPr>
  </w:style>
  <w:style w:type="character" w:customStyle="1" w:styleId="ListLabel11">
    <w:name w:val="ListLabel 11"/>
    <w:rPr>
      <w:sz w:val="20"/>
    </w:rPr>
  </w:style>
  <w:style w:type="character" w:customStyle="1" w:styleId="ListLabel12">
    <w:name w:val="ListLabel 12"/>
    <w:rPr>
      <w:sz w:val="20"/>
    </w:rPr>
  </w:style>
  <w:style w:type="character" w:customStyle="1" w:styleId="ListLabel13">
    <w:name w:val="ListLabel 13"/>
    <w:rPr>
      <w:sz w:val="20"/>
    </w:rPr>
  </w:style>
  <w:style w:type="character" w:customStyle="1" w:styleId="ListLabel14">
    <w:name w:val="ListLabel 14"/>
    <w:rPr>
      <w:sz w:val="20"/>
    </w:rPr>
  </w:style>
  <w:style w:type="character" w:customStyle="1" w:styleId="ListLabel15">
    <w:name w:val="ListLabel 15"/>
    <w:rPr>
      <w:sz w:val="20"/>
    </w:rPr>
  </w:style>
  <w:style w:type="character" w:customStyle="1" w:styleId="ListLabel16">
    <w:name w:val="ListLabel 16"/>
    <w:rPr>
      <w:b w:val="0"/>
    </w:rPr>
  </w:style>
  <w:style w:type="character" w:customStyle="1" w:styleId="ListLabel17">
    <w:name w:val="ListLabel 17"/>
    <w:rPr>
      <w:b w:val="0"/>
    </w:rPr>
  </w:style>
  <w:style w:type="character" w:customStyle="1" w:styleId="TekstdymkaZnak">
    <w:name w:val="Tekst dymka Znak"/>
    <w:rPr>
      <w:rFonts w:ascii="Tahoma" w:hAnsi="Tahoma" w:cs="Tahoma"/>
      <w:sz w:val="16"/>
      <w:szCs w:val="16"/>
    </w:rPr>
  </w:style>
  <w:style w:type="character" w:customStyle="1" w:styleId="AkapitzlistZnak">
    <w:name w:val="Akapit z listą Znak"/>
    <w:rPr>
      <w:rFonts w:ascii="Calibri" w:eastAsia="Calibri" w:hAnsi="Calibri" w:cs="Arial"/>
    </w:rPr>
  </w:style>
  <w:style w:type="character" w:customStyle="1" w:styleId="Nierozpoznanawzmianka2">
    <w:name w:val="Nierozpoznana wzmianka2"/>
    <w:rPr>
      <w:color w:val="605E5C"/>
      <w:shd w:val="clear" w:color="auto" w:fill="E1DFDD"/>
    </w:rPr>
  </w:style>
  <w:style w:type="paragraph" w:customStyle="1" w:styleId="Nagwek10">
    <w:name w:val="Nagłówek1"/>
    <w:basedOn w:val="Normalny"/>
    <w:next w:val="Tekstpodstawowy"/>
    <w:pPr>
      <w:keepNext/>
      <w:spacing w:before="240" w:after="120"/>
    </w:pPr>
    <w:rPr>
      <w:rFonts w:ascii="Liberation Sans" w:eastAsia="Microsoft YaHei" w:hAnsi="Liberation Sans" w:cs="Arial"/>
      <w:sz w:val="28"/>
      <w:szCs w:val="28"/>
    </w:rPr>
  </w:style>
  <w:style w:type="paragraph" w:styleId="Tekstpodstawowy">
    <w:name w:val="Body Text"/>
    <w:basedOn w:val="Normalny"/>
    <w:pPr>
      <w:spacing w:line="360" w:lineRule="auto"/>
      <w:jc w:val="center"/>
    </w:pPr>
    <w:rPr>
      <w:b/>
      <w:i/>
      <w:sz w:val="48"/>
      <w:szCs w:val="20"/>
    </w:rPr>
  </w:style>
  <w:style w:type="paragraph" w:styleId="Lista">
    <w:name w:val="List"/>
    <w:basedOn w:val="Tekstpodstawowy"/>
  </w:style>
  <w:style w:type="paragraph" w:styleId="Legenda">
    <w:name w:val="caption"/>
    <w:basedOn w:val="Normalny"/>
    <w:qFormat/>
    <w:pPr>
      <w:suppressLineNumbers/>
      <w:spacing w:before="120" w:after="120"/>
    </w:pPr>
    <w:rPr>
      <w:rFonts w:cs="Arial"/>
      <w:i/>
      <w:iCs/>
    </w:rPr>
  </w:style>
  <w:style w:type="paragraph" w:customStyle="1" w:styleId="Indeks">
    <w:name w:val="Indeks"/>
    <w:basedOn w:val="Normalny"/>
    <w:pPr>
      <w:suppressLineNumbers/>
    </w:pPr>
    <w:rPr>
      <w:rFonts w:cs="Arial"/>
    </w:rPr>
  </w:style>
  <w:style w:type="paragraph" w:customStyle="1" w:styleId="Heading">
    <w:name w:val="Heading"/>
    <w:basedOn w:val="Normalny"/>
    <w:next w:val="Tekstpodstawowy"/>
    <w:pPr>
      <w:keepNext/>
      <w:spacing w:before="240" w:after="120"/>
    </w:pPr>
    <w:rPr>
      <w:rFonts w:ascii="Liberation Sans" w:eastAsia="DejaVu Sans" w:hAnsi="Liberation Sans" w:cs="DejaVu Sans"/>
      <w:sz w:val="28"/>
      <w:szCs w:val="28"/>
    </w:rPr>
  </w:style>
  <w:style w:type="paragraph" w:customStyle="1" w:styleId="Legenda1">
    <w:name w:val="Legenda1"/>
    <w:basedOn w:val="Normalny"/>
    <w:pPr>
      <w:suppressLineNumbers/>
      <w:spacing w:before="120" w:after="120"/>
    </w:pPr>
    <w:rPr>
      <w:i/>
      <w:iCs/>
    </w:rPr>
  </w:style>
  <w:style w:type="paragraph" w:customStyle="1" w:styleId="Index">
    <w:name w:val="Index"/>
    <w:basedOn w:val="Normalny"/>
    <w:pPr>
      <w:suppressLineNumbers/>
    </w:pPr>
  </w:style>
  <w:style w:type="paragraph" w:customStyle="1" w:styleId="Tekstpodstawowy21">
    <w:name w:val="Tekst podstawowy 21"/>
    <w:basedOn w:val="Normalny"/>
    <w:pPr>
      <w:widowControl w:val="0"/>
      <w:jc w:val="center"/>
    </w:pPr>
    <w:rPr>
      <w:rFonts w:ascii="Arial" w:hAnsi="Arial" w:cs="Arial"/>
      <w:b/>
      <w:sz w:val="40"/>
      <w:szCs w:val="20"/>
    </w:rPr>
  </w:style>
  <w:style w:type="paragraph" w:customStyle="1" w:styleId="HeaderandFooter">
    <w:name w:val="Header and Footer"/>
    <w:basedOn w:val="Normalny"/>
  </w:style>
  <w:style w:type="paragraph" w:customStyle="1" w:styleId="Gwkaistopka">
    <w:name w:val="Główka i stopka"/>
    <w:basedOn w:val="Normalny"/>
    <w:pPr>
      <w:suppressLineNumbers/>
      <w:tabs>
        <w:tab w:val="center" w:pos="4819"/>
        <w:tab w:val="right" w:pos="9638"/>
      </w:tabs>
    </w:pPr>
  </w:style>
  <w:style w:type="paragraph" w:styleId="Nagwek">
    <w:name w:val="header"/>
    <w:basedOn w:val="Normalny"/>
    <w:uiPriority w:val="99"/>
    <w:pPr>
      <w:tabs>
        <w:tab w:val="center" w:pos="4536"/>
        <w:tab w:val="right" w:pos="9072"/>
      </w:tabs>
    </w:pPr>
  </w:style>
  <w:style w:type="paragraph" w:styleId="Stopka">
    <w:name w:val="footer"/>
    <w:basedOn w:val="Normalny"/>
    <w:uiPriority w:val="99"/>
    <w:pPr>
      <w:tabs>
        <w:tab w:val="center" w:pos="4536"/>
        <w:tab w:val="right" w:pos="9072"/>
      </w:tabs>
    </w:pPr>
  </w:style>
  <w:style w:type="paragraph" w:customStyle="1" w:styleId="Tekstdymka1">
    <w:name w:val="Tekst dymka1"/>
    <w:basedOn w:val="Normalny"/>
    <w:rPr>
      <w:rFonts w:ascii="Tahoma" w:hAnsi="Tahoma" w:cs="Tahoma"/>
      <w:sz w:val="16"/>
      <w:szCs w:val="16"/>
    </w:rPr>
  </w:style>
  <w:style w:type="paragraph" w:customStyle="1" w:styleId="Style2">
    <w:name w:val="Style2"/>
    <w:basedOn w:val="Normalny"/>
    <w:pPr>
      <w:widowControl w:val="0"/>
      <w:spacing w:line="274" w:lineRule="exact"/>
    </w:pPr>
  </w:style>
  <w:style w:type="paragraph" w:customStyle="1" w:styleId="Style3">
    <w:name w:val="Style3"/>
    <w:basedOn w:val="Normalny"/>
    <w:pPr>
      <w:widowControl w:val="0"/>
      <w:spacing w:line="262" w:lineRule="exact"/>
      <w:ind w:firstLine="223"/>
      <w:jc w:val="both"/>
    </w:pPr>
  </w:style>
  <w:style w:type="paragraph" w:customStyle="1" w:styleId="Tekstpodstawowy31">
    <w:name w:val="Tekst podstawowy 31"/>
    <w:basedOn w:val="Normalny"/>
    <w:pPr>
      <w:widowControl w:val="0"/>
    </w:pPr>
    <w:rPr>
      <w:rFonts w:eastAsia="Lucida Sans Unicode"/>
      <w:kern w:val="2"/>
      <w:sz w:val="22"/>
      <w:szCs w:val="20"/>
    </w:rPr>
  </w:style>
  <w:style w:type="paragraph" w:customStyle="1" w:styleId="Akapitzlist1">
    <w:name w:val="Akapit z listą1"/>
    <w:basedOn w:val="Normalny"/>
    <w:pPr>
      <w:spacing w:after="200" w:line="276" w:lineRule="auto"/>
      <w:ind w:left="720"/>
      <w:contextualSpacing/>
    </w:pPr>
    <w:rPr>
      <w:rFonts w:ascii="Calibri" w:eastAsia="Calibri" w:hAnsi="Calibri" w:cs="Calibri"/>
      <w:sz w:val="22"/>
      <w:szCs w:val="22"/>
    </w:rPr>
  </w:style>
  <w:style w:type="paragraph" w:customStyle="1" w:styleId="WW-Tekstpodstawowy3">
    <w:name w:val="WW-Tekst podstawowy 3"/>
    <w:basedOn w:val="Normalny"/>
    <w:pPr>
      <w:widowControl w:val="0"/>
    </w:pPr>
    <w:rPr>
      <w:rFonts w:eastAsia="HG Mincho Light J"/>
      <w:color w:val="000000"/>
      <w:kern w:val="2"/>
      <w:sz w:val="22"/>
      <w:szCs w:val="20"/>
      <w:lang w:val="en-US"/>
    </w:rPr>
  </w:style>
  <w:style w:type="paragraph" w:customStyle="1" w:styleId="Tekstkomentarza1">
    <w:name w:val="Tekst komentarza1"/>
    <w:basedOn w:val="Normalny"/>
    <w:rPr>
      <w:sz w:val="20"/>
      <w:szCs w:val="20"/>
    </w:rPr>
  </w:style>
  <w:style w:type="paragraph" w:customStyle="1" w:styleId="Tematkomentarza1">
    <w:name w:val="Temat komentarza1"/>
    <w:basedOn w:val="Tekstkomentarza1"/>
    <w:next w:val="Tekstkomentarza1"/>
    <w:rPr>
      <w:b/>
      <w:bCs/>
    </w:rPr>
  </w:style>
  <w:style w:type="paragraph" w:customStyle="1" w:styleId="Style7">
    <w:name w:val="Style7"/>
    <w:basedOn w:val="Normalny"/>
    <w:pPr>
      <w:widowControl w:val="0"/>
      <w:spacing w:line="269" w:lineRule="exact"/>
      <w:ind w:hanging="355"/>
      <w:jc w:val="both"/>
    </w:pPr>
    <w:rPr>
      <w:rFonts w:ascii="Arial" w:hAnsi="Arial" w:cs="Arial"/>
    </w:rPr>
  </w:style>
  <w:style w:type="paragraph" w:customStyle="1" w:styleId="Style31">
    <w:name w:val="Style31"/>
    <w:basedOn w:val="Normalny"/>
    <w:pPr>
      <w:widowControl w:val="0"/>
      <w:spacing w:line="326" w:lineRule="exact"/>
      <w:ind w:firstLine="691"/>
    </w:pPr>
    <w:rPr>
      <w:rFonts w:ascii="Arial" w:hAnsi="Arial" w:cs="Arial"/>
    </w:rPr>
  </w:style>
  <w:style w:type="paragraph" w:customStyle="1" w:styleId="Style5">
    <w:name w:val="Style5"/>
    <w:basedOn w:val="Normalny"/>
    <w:pPr>
      <w:widowControl w:val="0"/>
      <w:spacing w:line="256" w:lineRule="exact"/>
      <w:jc w:val="both"/>
    </w:pPr>
    <w:rPr>
      <w:rFonts w:ascii="Arial" w:hAnsi="Arial" w:cs="Arial"/>
    </w:rPr>
  </w:style>
  <w:style w:type="paragraph" w:styleId="Tekstprzypisukocowego">
    <w:name w:val="endnote text"/>
    <w:basedOn w:val="Normalny"/>
    <w:rPr>
      <w:sz w:val="20"/>
      <w:szCs w:val="20"/>
    </w:rPr>
  </w:style>
  <w:style w:type="paragraph" w:customStyle="1" w:styleId="NormalnyWeb1">
    <w:name w:val="Normalny (Web)1"/>
    <w:basedOn w:val="Normalny"/>
    <w:pPr>
      <w:spacing w:before="280" w:after="280"/>
    </w:pPr>
  </w:style>
  <w:style w:type="paragraph" w:customStyle="1" w:styleId="pkt">
    <w:name w:val="pkt"/>
    <w:basedOn w:val="Normalny"/>
    <w:pPr>
      <w:spacing w:before="60" w:after="60"/>
      <w:ind w:left="851" w:hanging="295"/>
      <w:jc w:val="both"/>
    </w:pPr>
  </w:style>
  <w:style w:type="paragraph" w:customStyle="1" w:styleId="Default">
    <w:name w:val="Default"/>
    <w:qFormat/>
    <w:pPr>
      <w:suppressAutoHyphens/>
    </w:pPr>
    <w:rPr>
      <w:rFonts w:ascii="Arial" w:hAnsi="Arial" w:cs="Arial"/>
      <w:color w:val="000000"/>
      <w:sz w:val="24"/>
      <w:szCs w:val="24"/>
      <w:lang w:val="en-US" w:eastAsia="zh-CN"/>
    </w:rPr>
  </w:style>
  <w:style w:type="paragraph" w:customStyle="1" w:styleId="ZLITPKTzmpktliter">
    <w:name w:val="Z_LIT/PKT – zm. pkt literą"/>
    <w:basedOn w:val="Normalny"/>
    <w:pPr>
      <w:spacing w:line="360" w:lineRule="auto"/>
      <w:ind w:left="1497" w:hanging="510"/>
      <w:jc w:val="both"/>
    </w:pPr>
    <w:rPr>
      <w:rFonts w:ascii="Times" w:hAnsi="Times" w:cs="Arial"/>
      <w:bCs/>
      <w:szCs w:val="20"/>
    </w:rPr>
  </w:style>
  <w:style w:type="paragraph" w:customStyle="1" w:styleId="w2zmart">
    <w:name w:val="w2zmart"/>
    <w:basedOn w:val="Normalny"/>
    <w:pPr>
      <w:spacing w:before="280" w:after="280"/>
    </w:pPr>
  </w:style>
  <w:style w:type="paragraph" w:customStyle="1" w:styleId="Tekstpodstawowy22">
    <w:name w:val="Tekst podstawowy 22"/>
    <w:basedOn w:val="Normalny"/>
    <w:pPr>
      <w:spacing w:after="120" w:line="480" w:lineRule="auto"/>
    </w:pPr>
  </w:style>
  <w:style w:type="paragraph" w:customStyle="1" w:styleId="Tekstpodstawowywcity31">
    <w:name w:val="Tekst podstawowy wcięty 31"/>
    <w:basedOn w:val="Normalny"/>
    <w:pPr>
      <w:spacing w:after="120"/>
      <w:ind w:left="283"/>
    </w:pPr>
    <w:rPr>
      <w:sz w:val="16"/>
      <w:szCs w:val="16"/>
    </w:rPr>
  </w:style>
  <w:style w:type="paragraph" w:customStyle="1" w:styleId="Style33">
    <w:name w:val="Style33"/>
    <w:basedOn w:val="Normalny"/>
    <w:pPr>
      <w:widowControl w:val="0"/>
      <w:spacing w:line="276" w:lineRule="exact"/>
      <w:ind w:hanging="422"/>
      <w:jc w:val="both"/>
    </w:pPr>
  </w:style>
  <w:style w:type="paragraph" w:customStyle="1" w:styleId="Akapitzlist10">
    <w:name w:val="Akapit z listą1"/>
    <w:basedOn w:val="Normalny"/>
    <w:qFormat/>
    <w:pPr>
      <w:spacing w:after="200" w:line="276" w:lineRule="auto"/>
      <w:ind w:left="720"/>
      <w:contextualSpacing/>
    </w:pPr>
    <w:rPr>
      <w:rFonts w:ascii="Calibri" w:hAnsi="Calibri" w:cs="Calibri"/>
      <w:sz w:val="22"/>
      <w:szCs w:val="22"/>
    </w:rPr>
  </w:style>
  <w:style w:type="paragraph" w:customStyle="1" w:styleId="WW-Tekstpodstawowywcity2">
    <w:name w:val="WW-Tekst podstawowy wcięty 2"/>
    <w:basedOn w:val="Normalny"/>
    <w:pPr>
      <w:tabs>
        <w:tab w:val="left" w:pos="360"/>
      </w:tabs>
      <w:ind w:left="360"/>
      <w:jc w:val="both"/>
    </w:pPr>
  </w:style>
  <w:style w:type="paragraph" w:customStyle="1" w:styleId="3CBD5A742C28424DA5172AD252E32316">
    <w:name w:val="3CBD5A742C28424DA5172AD252E32316"/>
    <w:pPr>
      <w:suppressAutoHyphens/>
      <w:spacing w:after="200" w:line="276" w:lineRule="auto"/>
    </w:pPr>
    <w:rPr>
      <w:rFonts w:ascii="Calibri" w:hAnsi="Calibri" w:cs="Calibri"/>
      <w:sz w:val="22"/>
      <w:szCs w:val="22"/>
      <w:lang w:eastAsia="zh-CN"/>
    </w:rPr>
  </w:style>
  <w:style w:type="paragraph" w:customStyle="1" w:styleId="Tekstpodstawowy32">
    <w:name w:val="Tekst podstawowy 32"/>
    <w:basedOn w:val="Normalny"/>
    <w:pPr>
      <w:tabs>
        <w:tab w:val="left" w:pos="1102"/>
      </w:tabs>
      <w:spacing w:line="232" w:lineRule="auto"/>
      <w:ind w:right="4"/>
      <w:jc w:val="both"/>
    </w:pPr>
    <w:rPr>
      <w:rFonts w:ascii="Arial" w:eastAsia="Arial" w:hAnsi="Arial" w:cs="Arial"/>
      <w:sz w:val="22"/>
      <w:szCs w:val="22"/>
    </w:rPr>
  </w:style>
  <w:style w:type="paragraph" w:styleId="Tekstpodstawowywcity">
    <w:name w:val="Body Text Indent"/>
    <w:basedOn w:val="Normalny"/>
    <w:pPr>
      <w:widowControl w:val="0"/>
      <w:spacing w:line="276" w:lineRule="auto"/>
      <w:ind w:left="360" w:hanging="360"/>
      <w:jc w:val="both"/>
    </w:pPr>
    <w:rPr>
      <w:rFonts w:ascii="Arial" w:hAnsi="Arial" w:cs="Arial"/>
      <w:sz w:val="22"/>
      <w:szCs w:val="22"/>
    </w:rPr>
  </w:style>
  <w:style w:type="paragraph" w:customStyle="1" w:styleId="Tekstblokowy1">
    <w:name w:val="Tekst blokowy1"/>
    <w:basedOn w:val="Normalny"/>
    <w:pPr>
      <w:spacing w:line="264" w:lineRule="auto"/>
      <w:ind w:left="520" w:right="240"/>
      <w:jc w:val="both"/>
    </w:pPr>
    <w:rPr>
      <w:rFonts w:ascii="Arial" w:eastAsia="Arial" w:hAnsi="Arial" w:cs="Arial"/>
      <w:sz w:val="22"/>
    </w:rPr>
  </w:style>
  <w:style w:type="paragraph" w:customStyle="1" w:styleId="Tekstpodstawowywcity21">
    <w:name w:val="Tekst podstawowy wcięty 21"/>
    <w:basedOn w:val="Normalny"/>
    <w:pPr>
      <w:spacing w:line="0" w:lineRule="atLeast"/>
      <w:ind w:left="520" w:hanging="520"/>
    </w:pPr>
    <w:rPr>
      <w:rFonts w:ascii="Arial" w:eastAsia="Arial" w:hAnsi="Arial" w:cs="Arial"/>
      <w:sz w:val="22"/>
    </w:rPr>
  </w:style>
  <w:style w:type="paragraph" w:customStyle="1" w:styleId="Tekstpodstawowy220">
    <w:name w:val="Tekst podstawowy 22"/>
    <w:basedOn w:val="Normalny"/>
    <w:pPr>
      <w:widowControl w:val="0"/>
      <w:jc w:val="both"/>
    </w:pPr>
    <w:rPr>
      <w:rFonts w:ascii="Arial" w:hAnsi="Arial" w:cs="Arial"/>
      <w:color w:val="FF0000"/>
      <w:sz w:val="22"/>
      <w:szCs w:val="22"/>
    </w:rPr>
  </w:style>
  <w:style w:type="paragraph" w:styleId="Akapitzlist">
    <w:name w:val="List Paragraph"/>
    <w:basedOn w:val="Normalny"/>
    <w:uiPriority w:val="34"/>
    <w:qFormat/>
    <w:pPr>
      <w:suppressAutoHyphens w:val="0"/>
      <w:ind w:left="708"/>
    </w:pPr>
    <w:rPr>
      <w:rFonts w:ascii="Calibri" w:eastAsia="Calibri" w:hAnsi="Calibri" w:cs="Arial"/>
      <w:sz w:val="20"/>
      <w:szCs w:val="20"/>
    </w:rPr>
  </w:style>
  <w:style w:type="paragraph" w:customStyle="1" w:styleId="Tekstpodstawowy320">
    <w:name w:val="Tekst podstawowy 32"/>
    <w:basedOn w:val="Normalny"/>
    <w:pPr>
      <w:tabs>
        <w:tab w:val="left" w:pos="0"/>
      </w:tabs>
      <w:spacing w:line="0" w:lineRule="atLeast"/>
      <w:jc w:val="both"/>
    </w:pPr>
    <w:rPr>
      <w:rFonts w:ascii="Arial" w:eastAsia="Arial" w:hAnsi="Arial" w:cs="Arial"/>
      <w:bCs/>
      <w:sz w:val="22"/>
    </w:rPr>
  </w:style>
  <w:style w:type="paragraph" w:customStyle="1" w:styleId="Tekstblokowy10">
    <w:name w:val="Tekst blokowy1"/>
    <w:basedOn w:val="Normalny"/>
    <w:pPr>
      <w:tabs>
        <w:tab w:val="left" w:pos="284"/>
      </w:tabs>
      <w:spacing w:line="0" w:lineRule="atLeast"/>
      <w:ind w:left="426" w:right="4" w:hanging="426"/>
      <w:jc w:val="both"/>
    </w:pPr>
    <w:rPr>
      <w:rFonts w:ascii="Arial" w:eastAsia="Arial" w:hAnsi="Arial" w:cs="Arial"/>
    </w:rPr>
  </w:style>
  <w:style w:type="paragraph" w:styleId="Tekstdymka">
    <w:name w:val="Balloon Text"/>
    <w:basedOn w:val="Normalny"/>
    <w:rPr>
      <w:rFonts w:ascii="Tahoma" w:hAnsi="Tahoma" w:cs="Tahoma"/>
      <w:sz w:val="16"/>
      <w:szCs w:val="16"/>
    </w:rPr>
  </w:style>
  <w:style w:type="paragraph" w:customStyle="1" w:styleId="BodyText31">
    <w:name w:val="Body Text 31"/>
    <w:basedOn w:val="Normalny"/>
    <w:pPr>
      <w:suppressAutoHyphens w:val="0"/>
    </w:pPr>
    <w:rPr>
      <w:rFonts w:ascii="Arial" w:hAnsi="Arial" w:cs="Arial"/>
    </w:rPr>
  </w:style>
  <w:style w:type="paragraph" w:customStyle="1" w:styleId="Textbodyindent">
    <w:name w:val="Text body indent"/>
    <w:basedOn w:val="Normalny"/>
    <w:pPr>
      <w:widowControl w:val="0"/>
      <w:spacing w:after="120" w:line="276" w:lineRule="auto"/>
      <w:ind w:left="283" w:hanging="360"/>
      <w:jc w:val="both"/>
      <w:textAlignment w:val="baseline"/>
    </w:pPr>
    <w:rPr>
      <w:rFonts w:ascii="Arial" w:hAnsi="Arial" w:cs="Arial"/>
      <w:kern w:val="2"/>
      <w:sz w:val="22"/>
      <w:szCs w:val="22"/>
    </w:rPr>
  </w:style>
  <w:style w:type="paragraph" w:styleId="NormalnyWeb">
    <w:name w:val="Normal (Web)"/>
    <w:basedOn w:val="Normalny"/>
    <w:pPr>
      <w:spacing w:before="280" w:after="280"/>
      <w:textAlignment w:val="baseline"/>
    </w:pPr>
    <w:rPr>
      <w:kern w:val="2"/>
    </w:rPr>
  </w:style>
  <w:style w:type="paragraph" w:customStyle="1" w:styleId="numerowanie">
    <w:name w:val="numerowanie"/>
    <w:basedOn w:val="Normalny"/>
    <w:pPr>
      <w:suppressAutoHyphens w:val="0"/>
      <w:jc w:val="both"/>
    </w:pPr>
    <w:rPr>
      <w:rFonts w:ascii="Arial" w:eastAsia="Calibri" w:hAnsi="Arial" w:cs="Arial"/>
      <w:spacing w:val="4"/>
      <w:sz w:val="20"/>
      <w:szCs w:val="20"/>
    </w:rPr>
  </w:style>
  <w:style w:type="paragraph" w:customStyle="1" w:styleId="Standard">
    <w:name w:val="Standard"/>
    <w:pPr>
      <w:suppressAutoHyphens/>
      <w:textAlignment w:val="baseline"/>
    </w:pPr>
    <w:rPr>
      <w:kern w:val="2"/>
      <w:sz w:val="24"/>
      <w:szCs w:val="24"/>
      <w:lang w:eastAsia="zh-CN"/>
    </w:rPr>
  </w:style>
  <w:style w:type="paragraph" w:customStyle="1" w:styleId="Zawartotabeli">
    <w:name w:val="Zawartość tabeli"/>
    <w:basedOn w:val="Normalny"/>
    <w:pPr>
      <w:widowControl w:val="0"/>
      <w:suppressLineNumbers/>
    </w:pPr>
  </w:style>
  <w:style w:type="paragraph" w:customStyle="1" w:styleId="Nagwektabeli">
    <w:name w:val="Nagłówek tabeli"/>
    <w:basedOn w:val="Zawartotabeli"/>
    <w:pPr>
      <w:jc w:val="center"/>
    </w:pPr>
    <w:rPr>
      <w:b/>
      <w:bCs/>
    </w:rPr>
  </w:style>
  <w:style w:type="paragraph" w:customStyle="1" w:styleId="StandardWW">
    <w:name w:val="Standard (WW)"/>
    <w:rsid w:val="00DB6E91"/>
    <w:pPr>
      <w:suppressAutoHyphens/>
      <w:autoSpaceDN w:val="0"/>
      <w:textAlignment w:val="baseline"/>
    </w:pPr>
    <w:rPr>
      <w:kern w:val="3"/>
      <w:sz w:val="24"/>
      <w:szCs w:val="24"/>
      <w:lang w:eastAsia="zh-CN"/>
    </w:rPr>
  </w:style>
  <w:style w:type="character" w:styleId="UyteHipercze">
    <w:name w:val="FollowedHyperlink"/>
    <w:uiPriority w:val="99"/>
    <w:semiHidden/>
    <w:unhideWhenUsed/>
    <w:rsid w:val="00745D7C"/>
    <w:rPr>
      <w:color w:val="954F72"/>
      <w:u w:val="single"/>
    </w:rPr>
  </w:style>
  <w:style w:type="paragraph" w:styleId="Tekstpodstawowy3">
    <w:name w:val="Body Text 3"/>
    <w:basedOn w:val="Normalny"/>
    <w:link w:val="Tekstpodstawowy3Znak"/>
    <w:uiPriority w:val="99"/>
    <w:unhideWhenUsed/>
    <w:rsid w:val="00A82AC8"/>
    <w:pPr>
      <w:spacing w:after="120"/>
    </w:pPr>
    <w:rPr>
      <w:sz w:val="16"/>
      <w:szCs w:val="16"/>
    </w:rPr>
  </w:style>
  <w:style w:type="character" w:customStyle="1" w:styleId="Tekstpodstawowy3Znak">
    <w:name w:val="Tekst podstawowy 3 Znak"/>
    <w:link w:val="Tekstpodstawowy3"/>
    <w:uiPriority w:val="99"/>
    <w:rsid w:val="00A82AC8"/>
    <w:rPr>
      <w:sz w:val="16"/>
      <w:szCs w:val="16"/>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68057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platformazakupowa.pl/pn/kostrzyn_nad_odra" TargetMode="External"/><Relationship Id="rId18" Type="http://schemas.openxmlformats.org/officeDocument/2006/relationships/hyperlink" Target="http://www.kostrzyn.pl/" TargetMode="External"/><Relationship Id="rId26" Type="http://schemas.openxmlformats.org/officeDocument/2006/relationships/hyperlink" Target="https://platformazakupowa.pl/strona/45-instrukcje" TargetMode="External"/><Relationship Id="rId3" Type="http://schemas.openxmlformats.org/officeDocument/2006/relationships/styles" Target="styles.xml"/><Relationship Id="rId21" Type="http://schemas.openxmlformats.org/officeDocument/2006/relationships/hyperlink" Target="https://moj.gov.pl/nforms/signer/upload?xFormsAppName=SIGNER" TargetMode="External"/><Relationship Id="rId7" Type="http://schemas.openxmlformats.org/officeDocument/2006/relationships/footnotes" Target="footnotes.xml"/><Relationship Id="rId12" Type="http://schemas.openxmlformats.org/officeDocument/2006/relationships/hyperlink" Target="https://platformazakupowa.pl/pn/kostrzyn_nad_odra" TargetMode="External"/><Relationship Id="rId17" Type="http://schemas.openxmlformats.org/officeDocument/2006/relationships/hyperlink" Target="https://platformazakupowa.pl/strona/45-instrukcje" TargetMode="External"/><Relationship Id="rId25" Type="http://schemas.openxmlformats.org/officeDocument/2006/relationships/hyperlink" Target="https://platformazakupowa.pl/pn/kostrzyn_nad_odra" TargetMode="External"/><Relationship Id="rId2" Type="http://schemas.openxmlformats.org/officeDocument/2006/relationships/numbering" Target="numbering.xml"/><Relationship Id="rId16" Type="http://schemas.openxmlformats.org/officeDocument/2006/relationships/hyperlink" Target="https://drive.google.com/file/d/1Kd1DttbBeiNWt4q4slS4t76lZVKPbkyD/view" TargetMode="External"/><Relationship Id="rId20" Type="http://schemas.openxmlformats.org/officeDocument/2006/relationships/hyperlink" Target="https://www.nccert.pl/"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platformazakupowa.pl/pn/kostrzyn_nad_odra" TargetMode="External"/><Relationship Id="rId24" Type="http://schemas.openxmlformats.org/officeDocument/2006/relationships/hyperlink" Target="https://platformazakupowa.pl/strona/45-instrukcje" TargetMode="External"/><Relationship Id="rId5" Type="http://schemas.openxmlformats.org/officeDocument/2006/relationships/settings" Target="settings.xml"/><Relationship Id="rId15" Type="http://schemas.openxmlformats.org/officeDocument/2006/relationships/hyperlink" Target="https://platformazakupowa.pl/strona/1-regulamin" TargetMode="External"/><Relationship Id="rId23" Type="http://schemas.openxmlformats.org/officeDocument/2006/relationships/hyperlink" Target="https://platformazakupowa.pl/" TargetMode="External"/><Relationship Id="rId28" Type="http://schemas.openxmlformats.org/officeDocument/2006/relationships/header" Target="header1.xml"/><Relationship Id="rId10" Type="http://schemas.openxmlformats.org/officeDocument/2006/relationships/hyperlink" Target="https://platformazakupowa.pl/pn/kostrzyn_nad_odra" TargetMode="External"/><Relationship Id="rId19" Type="http://schemas.openxmlformats.org/officeDocument/2006/relationships/hyperlink" Target="https://platformazakupowa.pl/" TargetMode="External"/><Relationship Id="rId31"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www.kostrzyn.pl/" TargetMode="External"/><Relationship Id="rId14" Type="http://schemas.openxmlformats.org/officeDocument/2006/relationships/hyperlink" Target="https://platformazakupowa.pl/pn/kostrzyn_nad_odra" TargetMode="External"/><Relationship Id="rId22" Type="http://schemas.openxmlformats.org/officeDocument/2006/relationships/hyperlink" Target="https://www.gov.pl/web/mswia/oprogramowanie-do-pobrania" TargetMode="External"/><Relationship Id="rId27" Type="http://schemas.openxmlformats.org/officeDocument/2006/relationships/hyperlink" Target="mailto:inspektor@cbi24.pl" TargetMode="External"/><Relationship Id="rId30"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EBB539-53E2-4DF3-AD1B-16FD672C0B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119</TotalTime>
  <Pages>28</Pages>
  <Words>12825</Words>
  <Characters>76955</Characters>
  <Application>Microsoft Office Word</Application>
  <DocSecurity>0</DocSecurity>
  <Lines>641</Lines>
  <Paragraphs>179</Paragraphs>
  <ScaleCrop>false</ScaleCrop>
  <HeadingPairs>
    <vt:vector size="2" baseType="variant">
      <vt:variant>
        <vt:lpstr>Tytuł</vt:lpstr>
      </vt:variant>
      <vt:variant>
        <vt:i4>1</vt:i4>
      </vt:variant>
    </vt:vector>
  </HeadingPairs>
  <TitlesOfParts>
    <vt:vector size="1" baseType="lpstr">
      <vt:lpstr>SPECYFIKACJA ISTOTNYCH WARUNKÓW ZAMÓWIENIA</vt:lpstr>
    </vt:vector>
  </TitlesOfParts>
  <Company/>
  <LinksUpToDate>false</LinksUpToDate>
  <CharactersWithSpaces>89601</CharactersWithSpaces>
  <SharedDoc>false</SharedDoc>
  <HLinks>
    <vt:vector size="114" baseType="variant">
      <vt:variant>
        <vt:i4>5570670</vt:i4>
      </vt:variant>
      <vt:variant>
        <vt:i4>54</vt:i4>
      </vt:variant>
      <vt:variant>
        <vt:i4>0</vt:i4>
      </vt:variant>
      <vt:variant>
        <vt:i4>5</vt:i4>
      </vt:variant>
      <vt:variant>
        <vt:lpwstr>mailto:inspektor@cbi24.pl</vt:lpwstr>
      </vt:variant>
      <vt:variant>
        <vt:lpwstr/>
      </vt:variant>
      <vt:variant>
        <vt:i4>4390926</vt:i4>
      </vt:variant>
      <vt:variant>
        <vt:i4>51</vt:i4>
      </vt:variant>
      <vt:variant>
        <vt:i4>0</vt:i4>
      </vt:variant>
      <vt:variant>
        <vt:i4>5</vt:i4>
      </vt:variant>
      <vt:variant>
        <vt:lpwstr>https://platformazakupowa.pl/strona/45-instrukcje</vt:lpwstr>
      </vt:variant>
      <vt:variant>
        <vt:lpwstr/>
      </vt:variant>
      <vt:variant>
        <vt:i4>1572889</vt:i4>
      </vt:variant>
      <vt:variant>
        <vt:i4>48</vt:i4>
      </vt:variant>
      <vt:variant>
        <vt:i4>0</vt:i4>
      </vt:variant>
      <vt:variant>
        <vt:i4>5</vt:i4>
      </vt:variant>
      <vt:variant>
        <vt:lpwstr>https://platformazakupowa.pl/pn/kostrzyn_nad_odra</vt:lpwstr>
      </vt:variant>
      <vt:variant>
        <vt:lpwstr/>
      </vt:variant>
      <vt:variant>
        <vt:i4>4390926</vt:i4>
      </vt:variant>
      <vt:variant>
        <vt:i4>45</vt:i4>
      </vt:variant>
      <vt:variant>
        <vt:i4>0</vt:i4>
      </vt:variant>
      <vt:variant>
        <vt:i4>5</vt:i4>
      </vt:variant>
      <vt:variant>
        <vt:lpwstr>https://platformazakupowa.pl/strona/45-instrukcje</vt:lpwstr>
      </vt:variant>
      <vt:variant>
        <vt:lpwstr/>
      </vt:variant>
      <vt:variant>
        <vt:i4>6225998</vt:i4>
      </vt:variant>
      <vt:variant>
        <vt:i4>42</vt:i4>
      </vt:variant>
      <vt:variant>
        <vt:i4>0</vt:i4>
      </vt:variant>
      <vt:variant>
        <vt:i4>5</vt:i4>
      </vt:variant>
      <vt:variant>
        <vt:lpwstr>https://platformazakupowa.pl/</vt:lpwstr>
      </vt:variant>
      <vt:variant>
        <vt:lpwstr/>
      </vt:variant>
      <vt:variant>
        <vt:i4>3080247</vt:i4>
      </vt:variant>
      <vt:variant>
        <vt:i4>39</vt:i4>
      </vt:variant>
      <vt:variant>
        <vt:i4>0</vt:i4>
      </vt:variant>
      <vt:variant>
        <vt:i4>5</vt:i4>
      </vt:variant>
      <vt:variant>
        <vt:lpwstr>https://www.gov.pl/web/mswia/oprogramowanie-do-pobrania</vt:lpwstr>
      </vt:variant>
      <vt:variant>
        <vt:lpwstr/>
      </vt:variant>
      <vt:variant>
        <vt:i4>5242965</vt:i4>
      </vt:variant>
      <vt:variant>
        <vt:i4>36</vt:i4>
      </vt:variant>
      <vt:variant>
        <vt:i4>0</vt:i4>
      </vt:variant>
      <vt:variant>
        <vt:i4>5</vt:i4>
      </vt:variant>
      <vt:variant>
        <vt:lpwstr>https://moj.gov.pl/nforms/signer/upload?xFormsAppName=SIGNER</vt:lpwstr>
      </vt:variant>
      <vt:variant>
        <vt:lpwstr/>
      </vt:variant>
      <vt:variant>
        <vt:i4>6619261</vt:i4>
      </vt:variant>
      <vt:variant>
        <vt:i4>33</vt:i4>
      </vt:variant>
      <vt:variant>
        <vt:i4>0</vt:i4>
      </vt:variant>
      <vt:variant>
        <vt:i4>5</vt:i4>
      </vt:variant>
      <vt:variant>
        <vt:lpwstr>https://www.nccert.pl/</vt:lpwstr>
      </vt:variant>
      <vt:variant>
        <vt:lpwstr/>
      </vt:variant>
      <vt:variant>
        <vt:i4>6225998</vt:i4>
      </vt:variant>
      <vt:variant>
        <vt:i4>30</vt:i4>
      </vt:variant>
      <vt:variant>
        <vt:i4>0</vt:i4>
      </vt:variant>
      <vt:variant>
        <vt:i4>5</vt:i4>
      </vt:variant>
      <vt:variant>
        <vt:lpwstr>https://platformazakupowa.pl/</vt:lpwstr>
      </vt:variant>
      <vt:variant>
        <vt:lpwstr/>
      </vt:variant>
      <vt:variant>
        <vt:i4>7995439</vt:i4>
      </vt:variant>
      <vt:variant>
        <vt:i4>27</vt:i4>
      </vt:variant>
      <vt:variant>
        <vt:i4>0</vt:i4>
      </vt:variant>
      <vt:variant>
        <vt:i4>5</vt:i4>
      </vt:variant>
      <vt:variant>
        <vt:lpwstr>http://www.kostrzyn.pl/</vt:lpwstr>
      </vt:variant>
      <vt:variant>
        <vt:lpwstr/>
      </vt:variant>
      <vt:variant>
        <vt:i4>4390926</vt:i4>
      </vt:variant>
      <vt:variant>
        <vt:i4>24</vt:i4>
      </vt:variant>
      <vt:variant>
        <vt:i4>0</vt:i4>
      </vt:variant>
      <vt:variant>
        <vt:i4>5</vt:i4>
      </vt:variant>
      <vt:variant>
        <vt:lpwstr>https://platformazakupowa.pl/strona/45-instrukcje</vt:lpwstr>
      </vt:variant>
      <vt:variant>
        <vt:lpwstr/>
      </vt:variant>
      <vt:variant>
        <vt:i4>6881386</vt:i4>
      </vt:variant>
      <vt:variant>
        <vt:i4>21</vt:i4>
      </vt:variant>
      <vt:variant>
        <vt:i4>0</vt:i4>
      </vt:variant>
      <vt:variant>
        <vt:i4>5</vt:i4>
      </vt:variant>
      <vt:variant>
        <vt:lpwstr>https://drive.google.com/file/d/1Kd1DttbBeiNWt4q4slS4t76lZVKPbkyD/view</vt:lpwstr>
      </vt:variant>
      <vt:variant>
        <vt:lpwstr/>
      </vt:variant>
      <vt:variant>
        <vt:i4>2752574</vt:i4>
      </vt:variant>
      <vt:variant>
        <vt:i4>18</vt:i4>
      </vt:variant>
      <vt:variant>
        <vt:i4>0</vt:i4>
      </vt:variant>
      <vt:variant>
        <vt:i4>5</vt:i4>
      </vt:variant>
      <vt:variant>
        <vt:lpwstr>https://platformazakupowa.pl/strona/1-regulamin</vt:lpwstr>
      </vt:variant>
      <vt:variant>
        <vt:lpwstr/>
      </vt:variant>
      <vt:variant>
        <vt:i4>1572889</vt:i4>
      </vt:variant>
      <vt:variant>
        <vt:i4>15</vt:i4>
      </vt:variant>
      <vt:variant>
        <vt:i4>0</vt:i4>
      </vt:variant>
      <vt:variant>
        <vt:i4>5</vt:i4>
      </vt:variant>
      <vt:variant>
        <vt:lpwstr>https://platformazakupowa.pl/pn/kostrzyn_nad_odra</vt:lpwstr>
      </vt:variant>
      <vt:variant>
        <vt:lpwstr/>
      </vt:variant>
      <vt:variant>
        <vt:i4>1572889</vt:i4>
      </vt:variant>
      <vt:variant>
        <vt:i4>12</vt:i4>
      </vt:variant>
      <vt:variant>
        <vt:i4>0</vt:i4>
      </vt:variant>
      <vt:variant>
        <vt:i4>5</vt:i4>
      </vt:variant>
      <vt:variant>
        <vt:lpwstr>https://platformazakupowa.pl/pn/kostrzyn_nad_odra</vt:lpwstr>
      </vt:variant>
      <vt:variant>
        <vt:lpwstr/>
      </vt:variant>
      <vt:variant>
        <vt:i4>1572889</vt:i4>
      </vt:variant>
      <vt:variant>
        <vt:i4>9</vt:i4>
      </vt:variant>
      <vt:variant>
        <vt:i4>0</vt:i4>
      </vt:variant>
      <vt:variant>
        <vt:i4>5</vt:i4>
      </vt:variant>
      <vt:variant>
        <vt:lpwstr>https://platformazakupowa.pl/pn/kostrzyn_nad_odra</vt:lpwstr>
      </vt:variant>
      <vt:variant>
        <vt:lpwstr/>
      </vt:variant>
      <vt:variant>
        <vt:i4>1572889</vt:i4>
      </vt:variant>
      <vt:variant>
        <vt:i4>6</vt:i4>
      </vt:variant>
      <vt:variant>
        <vt:i4>0</vt:i4>
      </vt:variant>
      <vt:variant>
        <vt:i4>5</vt:i4>
      </vt:variant>
      <vt:variant>
        <vt:lpwstr>https://platformazakupowa.pl/pn/kostrzyn_nad_odra</vt:lpwstr>
      </vt:variant>
      <vt:variant>
        <vt:lpwstr/>
      </vt:variant>
      <vt:variant>
        <vt:i4>1572889</vt:i4>
      </vt:variant>
      <vt:variant>
        <vt:i4>3</vt:i4>
      </vt:variant>
      <vt:variant>
        <vt:i4>0</vt:i4>
      </vt:variant>
      <vt:variant>
        <vt:i4>5</vt:i4>
      </vt:variant>
      <vt:variant>
        <vt:lpwstr>https://platformazakupowa.pl/pn/kostrzyn_nad_odra</vt:lpwstr>
      </vt:variant>
      <vt:variant>
        <vt:lpwstr/>
      </vt:variant>
      <vt:variant>
        <vt:i4>7995439</vt:i4>
      </vt:variant>
      <vt:variant>
        <vt:i4>0</vt:i4>
      </vt:variant>
      <vt:variant>
        <vt:i4>0</vt:i4>
      </vt:variant>
      <vt:variant>
        <vt:i4>5</vt:i4>
      </vt:variant>
      <vt:variant>
        <vt:lpwstr>http://www.kostrzyn.pl/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SPECYFIKACJA ISTOTNYCH WARUNKÓW ZAMÓWIENIA</dc:title>
  <dc:creator>koscielska</dc:creator>
  <cp:lastModifiedBy>Andrzej Paluch</cp:lastModifiedBy>
  <cp:revision>7</cp:revision>
  <cp:lastPrinted>2026-04-08T07:21:00Z</cp:lastPrinted>
  <dcterms:created xsi:type="dcterms:W3CDTF">2026-04-27T06:58:00Z</dcterms:created>
  <dcterms:modified xsi:type="dcterms:W3CDTF">2026-04-30T12:53:00Z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umk</vt:lpwstr>
  </property>
  <property fmtid="{D5CDD505-2E9C-101B-9397-08002B2CF9AE}" pid="4" name="DocSecurity">
    <vt:r8>0</vt:r8>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