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D9C5FC" w14:textId="1BC1A01A" w:rsidR="0095156E" w:rsidRPr="0095156E" w:rsidRDefault="0095156E" w:rsidP="0095156E">
      <w:pPr>
        <w:snapToGrid w:val="0"/>
        <w:rPr>
          <w:rFonts w:asciiTheme="minorHAnsi" w:hAnsiTheme="minorHAnsi"/>
          <w:b/>
          <w:sz w:val="22"/>
          <w:szCs w:val="22"/>
        </w:rPr>
      </w:pPr>
      <w:r w:rsidRPr="0095156E">
        <w:rPr>
          <w:rFonts w:asciiTheme="minorHAnsi" w:hAnsiTheme="minorHAnsi"/>
          <w:b/>
          <w:sz w:val="22"/>
          <w:szCs w:val="22"/>
        </w:rPr>
        <w:t xml:space="preserve">DZP.P.271.15.2026 </w:t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bookmarkStart w:id="0" w:name="_GoBack"/>
      <w:bookmarkEnd w:id="0"/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</w:r>
      <w:r w:rsidRPr="0095156E">
        <w:rPr>
          <w:rFonts w:asciiTheme="minorHAnsi" w:hAnsiTheme="minorHAnsi"/>
          <w:b/>
          <w:sz w:val="22"/>
          <w:szCs w:val="22"/>
        </w:rPr>
        <w:tab/>
        <w:t>Załączni</w:t>
      </w:r>
      <w:r w:rsidR="005A494C">
        <w:rPr>
          <w:rFonts w:asciiTheme="minorHAnsi" w:hAnsiTheme="minorHAnsi"/>
          <w:b/>
          <w:sz w:val="22"/>
          <w:szCs w:val="22"/>
        </w:rPr>
        <w:t>k nr 2.7</w:t>
      </w:r>
      <w:r w:rsidRPr="0095156E">
        <w:rPr>
          <w:rFonts w:asciiTheme="minorHAnsi" w:hAnsiTheme="minorHAnsi"/>
          <w:b/>
          <w:sz w:val="22"/>
          <w:szCs w:val="22"/>
        </w:rPr>
        <w:t>. do SWZ</w:t>
      </w:r>
    </w:p>
    <w:p w14:paraId="128D435E" w14:textId="7E4B2047" w:rsidR="0095156E" w:rsidRPr="0095156E" w:rsidRDefault="0095156E" w:rsidP="0095156E">
      <w:pPr>
        <w:snapToGrid w:val="0"/>
        <w:jc w:val="center"/>
        <w:rPr>
          <w:rFonts w:asciiTheme="minorHAnsi" w:hAnsiTheme="minorHAnsi"/>
          <w:b/>
          <w:sz w:val="22"/>
          <w:szCs w:val="22"/>
        </w:rPr>
      </w:pPr>
      <w:r w:rsidRPr="0095156E">
        <w:rPr>
          <w:rFonts w:asciiTheme="minorHAnsi" w:hAnsiTheme="minorHAnsi"/>
          <w:b/>
          <w:sz w:val="22"/>
          <w:szCs w:val="22"/>
        </w:rPr>
        <w:t>ZESTAWIENIE MINIMALNYCH GRANICZNYCH PARAMETRÓW TECHNICZNYCH</w:t>
      </w:r>
    </w:p>
    <w:p w14:paraId="505E396D" w14:textId="77777777" w:rsidR="0095156E" w:rsidRPr="0095156E" w:rsidRDefault="0095156E" w:rsidP="0095156E">
      <w:pPr>
        <w:snapToGrid w:val="0"/>
        <w:rPr>
          <w:rFonts w:asciiTheme="minorHAnsi" w:hAnsiTheme="minorHAnsi"/>
          <w:b/>
          <w:sz w:val="22"/>
          <w:szCs w:val="22"/>
        </w:rPr>
      </w:pPr>
    </w:p>
    <w:p w14:paraId="49CDE0FD" w14:textId="57C1E8BD" w:rsidR="0095156E" w:rsidRPr="0095156E" w:rsidRDefault="005A494C" w:rsidP="0095156E">
      <w:pPr>
        <w:snapToGrid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PAKIET NR 7</w:t>
      </w:r>
    </w:p>
    <w:p w14:paraId="7A3D344E" w14:textId="58CA84DA" w:rsidR="0095156E" w:rsidRPr="0095156E" w:rsidRDefault="0095156E" w:rsidP="0095156E">
      <w:pPr>
        <w:snapToGrid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STYMULATOR ZEWNĘTRZNY</w:t>
      </w:r>
      <w:r w:rsidR="005530AF">
        <w:rPr>
          <w:rFonts w:asciiTheme="minorHAnsi" w:hAnsiTheme="minorHAnsi"/>
          <w:b/>
          <w:sz w:val="22"/>
          <w:szCs w:val="22"/>
        </w:rPr>
        <w:t xml:space="preserve"> JEDNOJAMOWY</w:t>
      </w:r>
    </w:p>
    <w:p w14:paraId="190C91D8" w14:textId="77777777" w:rsidR="0095156E" w:rsidRPr="0095156E" w:rsidRDefault="0095156E" w:rsidP="0095156E">
      <w:pPr>
        <w:snapToGrid w:val="0"/>
        <w:rPr>
          <w:rFonts w:asciiTheme="minorHAnsi" w:hAnsiTheme="minorHAnsi"/>
          <w:b/>
          <w:sz w:val="22"/>
          <w:szCs w:val="22"/>
        </w:rPr>
      </w:pPr>
      <w:r w:rsidRPr="0095156E">
        <w:rPr>
          <w:rFonts w:asciiTheme="minorHAnsi" w:hAnsiTheme="minorHAnsi"/>
          <w:b/>
          <w:sz w:val="22"/>
          <w:szCs w:val="22"/>
        </w:rPr>
        <w:t>Zamówienie obejmuje: dostawę, montaż, uruchomienie i przeszkolenie personelu.</w:t>
      </w:r>
    </w:p>
    <w:p w14:paraId="1243C88A" w14:textId="0853273B" w:rsidR="0095156E" w:rsidRPr="0095156E" w:rsidRDefault="0095156E" w:rsidP="0095156E">
      <w:pPr>
        <w:snapToGrid w:val="0"/>
        <w:rPr>
          <w:rFonts w:asciiTheme="minorHAnsi" w:hAnsiTheme="minorHAnsi"/>
          <w:b/>
          <w:sz w:val="22"/>
          <w:szCs w:val="22"/>
        </w:rPr>
      </w:pPr>
      <w:r w:rsidRPr="0095156E">
        <w:rPr>
          <w:rFonts w:asciiTheme="minorHAnsi" w:hAnsiTheme="minorHAnsi"/>
          <w:b/>
          <w:sz w:val="22"/>
          <w:szCs w:val="22"/>
        </w:rPr>
        <w:t xml:space="preserve">Termin realizacji: </w:t>
      </w:r>
      <w:r w:rsidRPr="002B07F4">
        <w:rPr>
          <w:rFonts w:asciiTheme="minorHAnsi" w:hAnsiTheme="minorHAnsi"/>
          <w:b/>
          <w:sz w:val="22"/>
          <w:szCs w:val="22"/>
        </w:rPr>
        <w:t>do 4 tygodni</w:t>
      </w:r>
      <w:r w:rsidRPr="0095156E">
        <w:rPr>
          <w:rFonts w:asciiTheme="minorHAnsi" w:hAnsiTheme="minorHAnsi"/>
          <w:b/>
          <w:sz w:val="22"/>
          <w:szCs w:val="22"/>
        </w:rPr>
        <w:t xml:space="preserve"> od daty podpisania umowy</w:t>
      </w:r>
      <w:r w:rsidR="002B07F4">
        <w:rPr>
          <w:rFonts w:asciiTheme="minorHAnsi" w:hAnsiTheme="minorHAnsi"/>
          <w:b/>
          <w:sz w:val="22"/>
          <w:szCs w:val="22"/>
        </w:rPr>
        <w:t xml:space="preserve">, </w:t>
      </w:r>
      <w:r w:rsidR="002B07F4" w:rsidRPr="002B07F4">
        <w:rPr>
          <w:rFonts w:asciiTheme="minorHAnsi" w:hAnsiTheme="minorHAnsi"/>
          <w:b/>
          <w:sz w:val="22"/>
          <w:szCs w:val="22"/>
        </w:rPr>
        <w:t>, ale nie później niż do 30.06.2026r.</w:t>
      </w:r>
    </w:p>
    <w:p w14:paraId="4A02D44B" w14:textId="664CFD46" w:rsidR="006E38FD" w:rsidRPr="0095156E" w:rsidRDefault="0095156E" w:rsidP="0095156E">
      <w:pPr>
        <w:snapToGrid w:val="0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ILOŚĆ SZTUK </w:t>
      </w:r>
      <w:r w:rsidR="005A494C">
        <w:rPr>
          <w:rFonts w:asciiTheme="minorHAnsi" w:hAnsiTheme="minorHAnsi"/>
          <w:b/>
          <w:sz w:val="22"/>
          <w:szCs w:val="22"/>
        </w:rPr>
        <w:t>STYMULATORA ZEWNĘTRZNEGO</w:t>
      </w:r>
      <w:r w:rsidR="005530AF">
        <w:rPr>
          <w:rFonts w:asciiTheme="minorHAnsi" w:hAnsiTheme="minorHAnsi"/>
          <w:b/>
          <w:sz w:val="22"/>
          <w:szCs w:val="22"/>
        </w:rPr>
        <w:t xml:space="preserve"> JENOJAMOWEGO</w:t>
      </w:r>
      <w:r w:rsidR="005A494C">
        <w:rPr>
          <w:rFonts w:asciiTheme="minorHAnsi" w:hAnsiTheme="minorHAnsi"/>
          <w:b/>
          <w:sz w:val="22"/>
          <w:szCs w:val="22"/>
        </w:rPr>
        <w:t>: 1</w:t>
      </w:r>
    </w:p>
    <w:tbl>
      <w:tblPr>
        <w:tblpPr w:leftFromText="141" w:rightFromText="141" w:vertAnchor="page" w:horzAnchor="margin" w:tblpY="385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2"/>
        <w:gridCol w:w="7371"/>
        <w:gridCol w:w="6521"/>
      </w:tblGrid>
      <w:tr w:rsidR="006E38FD" w:rsidRPr="006E38FD" w14:paraId="3B6DCDDE" w14:textId="77777777" w:rsidTr="002411DE">
        <w:trPr>
          <w:trHeight w:val="362"/>
        </w:trPr>
        <w:tc>
          <w:tcPr>
            <w:tcW w:w="562" w:type="dxa"/>
            <w:shd w:val="clear" w:color="auto" w:fill="F2F2F2" w:themeFill="background1" w:themeFillShade="F2"/>
            <w:vAlign w:val="center"/>
          </w:tcPr>
          <w:p w14:paraId="6066B17F" w14:textId="77777777" w:rsidR="006E38FD" w:rsidRPr="006E38FD" w:rsidRDefault="006E38FD" w:rsidP="006E38FD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E38FD">
              <w:rPr>
                <w:rFonts w:asciiTheme="minorHAnsi" w:hAnsiTheme="minorHAnsi"/>
                <w:b/>
                <w:sz w:val="22"/>
                <w:szCs w:val="22"/>
              </w:rPr>
              <w:t>L.p.</w:t>
            </w:r>
          </w:p>
        </w:tc>
        <w:tc>
          <w:tcPr>
            <w:tcW w:w="7371" w:type="dxa"/>
            <w:shd w:val="clear" w:color="auto" w:fill="F2F2F2" w:themeFill="background1" w:themeFillShade="F2"/>
            <w:vAlign w:val="center"/>
          </w:tcPr>
          <w:p w14:paraId="5EB44CA5" w14:textId="77777777" w:rsidR="006E38FD" w:rsidRPr="006E38FD" w:rsidRDefault="006E38FD" w:rsidP="006E38FD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E38FD">
              <w:rPr>
                <w:rFonts w:asciiTheme="minorHAnsi" w:hAnsiTheme="minorHAnsi"/>
                <w:b/>
                <w:sz w:val="22"/>
                <w:szCs w:val="22"/>
              </w:rPr>
              <w:t>Nazwa i opis parametru lub funkcji urządzenia</w:t>
            </w:r>
          </w:p>
        </w:tc>
        <w:tc>
          <w:tcPr>
            <w:tcW w:w="6521" w:type="dxa"/>
            <w:shd w:val="clear" w:color="auto" w:fill="F2F2F2" w:themeFill="background1" w:themeFillShade="F2"/>
            <w:vAlign w:val="center"/>
          </w:tcPr>
          <w:p w14:paraId="45ED4B47" w14:textId="77777777" w:rsidR="006E38FD" w:rsidRPr="006E38FD" w:rsidRDefault="006E38FD" w:rsidP="006E38FD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E38FD">
              <w:rPr>
                <w:rFonts w:asciiTheme="minorHAnsi" w:hAnsiTheme="minorHAnsi"/>
                <w:b/>
                <w:bCs/>
                <w:sz w:val="22"/>
                <w:szCs w:val="22"/>
              </w:rPr>
              <w:t>Wartość oferowana (opisać)</w:t>
            </w:r>
          </w:p>
        </w:tc>
      </w:tr>
      <w:tr w:rsidR="006E38FD" w:rsidRPr="006E38FD" w14:paraId="5594DBC5" w14:textId="77777777" w:rsidTr="006E38FD">
        <w:trPr>
          <w:trHeight w:val="409"/>
        </w:trPr>
        <w:tc>
          <w:tcPr>
            <w:tcW w:w="562" w:type="dxa"/>
            <w:shd w:val="clear" w:color="auto" w:fill="FFFFFF"/>
          </w:tcPr>
          <w:p w14:paraId="7E7F86C6" w14:textId="77777777" w:rsidR="006E38FD" w:rsidRPr="006E38FD" w:rsidRDefault="006E38FD" w:rsidP="006E38FD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E38FD">
              <w:rPr>
                <w:rFonts w:asciiTheme="minorHAnsi" w:hAnsiTheme="minorHAnsi"/>
                <w:b/>
                <w:bCs/>
                <w:sz w:val="22"/>
                <w:szCs w:val="22"/>
              </w:rPr>
              <w:t>1</w:t>
            </w:r>
          </w:p>
        </w:tc>
        <w:tc>
          <w:tcPr>
            <w:tcW w:w="7371" w:type="dxa"/>
            <w:shd w:val="clear" w:color="auto" w:fill="FFFFFF"/>
            <w:vAlign w:val="center"/>
          </w:tcPr>
          <w:p w14:paraId="7D6264EB" w14:textId="77777777" w:rsidR="006E38FD" w:rsidRPr="006E38FD" w:rsidRDefault="006E38FD" w:rsidP="006E38FD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E38FD">
              <w:rPr>
                <w:rFonts w:asciiTheme="minorHAnsi" w:hAnsiTheme="minorHAnsi"/>
                <w:b/>
                <w:sz w:val="22"/>
                <w:szCs w:val="22"/>
              </w:rPr>
              <w:t>Oferent / Producent</w:t>
            </w:r>
          </w:p>
        </w:tc>
        <w:tc>
          <w:tcPr>
            <w:tcW w:w="6521" w:type="dxa"/>
            <w:shd w:val="clear" w:color="auto" w:fill="FFFFFF"/>
          </w:tcPr>
          <w:p w14:paraId="42C6897A" w14:textId="77777777" w:rsidR="006E38FD" w:rsidRPr="006E38FD" w:rsidRDefault="006E38FD" w:rsidP="006E38FD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6E38FD" w:rsidRPr="006E38FD" w14:paraId="4A06A615" w14:textId="77777777" w:rsidTr="006E38FD">
        <w:trPr>
          <w:trHeight w:val="387"/>
        </w:trPr>
        <w:tc>
          <w:tcPr>
            <w:tcW w:w="562" w:type="dxa"/>
            <w:shd w:val="clear" w:color="auto" w:fill="FFFFFF"/>
          </w:tcPr>
          <w:p w14:paraId="4ABFF539" w14:textId="77777777" w:rsidR="006E38FD" w:rsidRPr="006E38FD" w:rsidRDefault="006E38FD" w:rsidP="006E38FD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E38FD">
              <w:rPr>
                <w:rFonts w:asciiTheme="minorHAnsi" w:hAnsiTheme="minorHAnsi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7371" w:type="dxa"/>
            <w:shd w:val="clear" w:color="auto" w:fill="FFFFFF"/>
            <w:vAlign w:val="center"/>
          </w:tcPr>
          <w:p w14:paraId="412F71AF" w14:textId="77777777" w:rsidR="006E38FD" w:rsidRPr="006E38FD" w:rsidRDefault="006E38FD" w:rsidP="006E38FD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E38FD">
              <w:rPr>
                <w:rFonts w:asciiTheme="minorHAnsi" w:hAnsiTheme="minorHAnsi"/>
                <w:b/>
                <w:sz w:val="22"/>
                <w:szCs w:val="22"/>
              </w:rPr>
              <w:t>Model / Typ</w:t>
            </w:r>
          </w:p>
        </w:tc>
        <w:tc>
          <w:tcPr>
            <w:tcW w:w="6521" w:type="dxa"/>
            <w:shd w:val="clear" w:color="auto" w:fill="FFFFFF"/>
          </w:tcPr>
          <w:p w14:paraId="54292894" w14:textId="77777777" w:rsidR="006E38FD" w:rsidRPr="006E38FD" w:rsidRDefault="006E38FD" w:rsidP="006E38FD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6E38FD" w:rsidRPr="006E38FD" w14:paraId="40D62BCF" w14:textId="77777777" w:rsidTr="006E38FD">
        <w:trPr>
          <w:trHeight w:val="506"/>
        </w:trPr>
        <w:tc>
          <w:tcPr>
            <w:tcW w:w="562" w:type="dxa"/>
            <w:shd w:val="clear" w:color="auto" w:fill="FFFFFF"/>
          </w:tcPr>
          <w:p w14:paraId="7C1E582E" w14:textId="77777777" w:rsidR="006E38FD" w:rsidRPr="006E38FD" w:rsidRDefault="006E38FD" w:rsidP="006E38FD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E38FD">
              <w:rPr>
                <w:rFonts w:asciiTheme="minorHAnsi" w:hAnsiTheme="minorHAns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7371" w:type="dxa"/>
            <w:shd w:val="clear" w:color="auto" w:fill="FFFFFF"/>
            <w:vAlign w:val="center"/>
          </w:tcPr>
          <w:p w14:paraId="3329D3C6" w14:textId="77777777" w:rsidR="006E38FD" w:rsidRPr="006E38FD" w:rsidRDefault="006E38FD" w:rsidP="006E38FD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E38FD">
              <w:rPr>
                <w:rFonts w:asciiTheme="minorHAnsi" w:hAnsiTheme="minorHAnsi"/>
                <w:b/>
                <w:sz w:val="22"/>
                <w:szCs w:val="22"/>
              </w:rPr>
              <w:t>Kraj pochodzenia</w:t>
            </w:r>
          </w:p>
        </w:tc>
        <w:tc>
          <w:tcPr>
            <w:tcW w:w="6521" w:type="dxa"/>
            <w:shd w:val="clear" w:color="auto" w:fill="FFFFFF"/>
          </w:tcPr>
          <w:p w14:paraId="66AE1E88" w14:textId="77777777" w:rsidR="006E38FD" w:rsidRPr="006E38FD" w:rsidRDefault="006E38FD" w:rsidP="006E38FD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6E38FD" w:rsidRPr="006E38FD" w14:paraId="0C822AE8" w14:textId="77777777" w:rsidTr="006E38FD">
        <w:trPr>
          <w:trHeight w:val="570"/>
        </w:trPr>
        <w:tc>
          <w:tcPr>
            <w:tcW w:w="562" w:type="dxa"/>
            <w:shd w:val="clear" w:color="auto" w:fill="FFFFFF"/>
          </w:tcPr>
          <w:p w14:paraId="735B8D52" w14:textId="77777777" w:rsidR="006E38FD" w:rsidRPr="006E38FD" w:rsidRDefault="006E38FD" w:rsidP="006E38FD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E38FD">
              <w:rPr>
                <w:rFonts w:asciiTheme="minorHAnsi" w:hAnsiTheme="minorHAns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7371" w:type="dxa"/>
            <w:shd w:val="clear" w:color="auto" w:fill="FFFFFF"/>
            <w:vAlign w:val="center"/>
          </w:tcPr>
          <w:p w14:paraId="1A497CED" w14:textId="77777777" w:rsidR="006E38FD" w:rsidRPr="006E38FD" w:rsidRDefault="006E38FD" w:rsidP="006E38FD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  <w:r w:rsidRPr="006E38FD">
              <w:rPr>
                <w:rFonts w:asciiTheme="minorHAnsi" w:hAnsiTheme="minorHAnsi"/>
                <w:b/>
                <w:sz w:val="22"/>
                <w:szCs w:val="22"/>
              </w:rPr>
              <w:t>Urządzenie nowe, rok produkcji 2026r</w:t>
            </w:r>
          </w:p>
        </w:tc>
        <w:tc>
          <w:tcPr>
            <w:tcW w:w="6521" w:type="dxa"/>
            <w:shd w:val="clear" w:color="auto" w:fill="FFFFFF"/>
          </w:tcPr>
          <w:p w14:paraId="104A4693" w14:textId="77777777" w:rsidR="006E38FD" w:rsidRPr="006E38FD" w:rsidRDefault="006E38FD" w:rsidP="006E38FD">
            <w:pPr>
              <w:snapToGrid w:val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tbl>
      <w:tblPr>
        <w:tblStyle w:val="Tabela-Siatka"/>
        <w:tblW w:w="14454" w:type="dxa"/>
        <w:tblLayout w:type="fixed"/>
        <w:tblLook w:val="04A0" w:firstRow="1" w:lastRow="0" w:firstColumn="1" w:lastColumn="0" w:noHBand="0" w:noVBand="1"/>
      </w:tblPr>
      <w:tblGrid>
        <w:gridCol w:w="534"/>
        <w:gridCol w:w="7371"/>
        <w:gridCol w:w="6549"/>
      </w:tblGrid>
      <w:tr w:rsidR="006E38FD" w:rsidRPr="00FE6E57" w14:paraId="25CE6977" w14:textId="77777777" w:rsidTr="002411DE">
        <w:tc>
          <w:tcPr>
            <w:tcW w:w="534" w:type="dxa"/>
            <w:vAlign w:val="center"/>
          </w:tcPr>
          <w:p w14:paraId="6C4B730B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Lp.</w:t>
            </w:r>
          </w:p>
        </w:tc>
        <w:tc>
          <w:tcPr>
            <w:tcW w:w="7371" w:type="dxa"/>
            <w:vAlign w:val="center"/>
          </w:tcPr>
          <w:p w14:paraId="25894EEE" w14:textId="309F16C1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E6E57">
              <w:rPr>
                <w:rFonts w:asciiTheme="minorHAnsi" w:hAnsiTheme="minorHAnsi"/>
                <w:b/>
                <w:sz w:val="22"/>
                <w:szCs w:val="22"/>
              </w:rPr>
              <w:t>Parametr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wymagany</w:t>
            </w:r>
          </w:p>
        </w:tc>
        <w:tc>
          <w:tcPr>
            <w:tcW w:w="6549" w:type="dxa"/>
            <w:vAlign w:val="center"/>
          </w:tcPr>
          <w:p w14:paraId="0E0D0D93" w14:textId="2EDF7D7F" w:rsidR="006E38FD" w:rsidRPr="00FE6E57" w:rsidRDefault="006E38FD" w:rsidP="002411DE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b/>
                <w:sz w:val="22"/>
                <w:szCs w:val="22"/>
              </w:rPr>
            </w:pPr>
            <w:r w:rsidRPr="00FE6E57">
              <w:rPr>
                <w:rFonts w:asciiTheme="minorHAnsi" w:hAnsiTheme="minorHAnsi"/>
                <w:b/>
                <w:sz w:val="22"/>
                <w:szCs w:val="22"/>
              </w:rPr>
              <w:t>Opis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 oferowanego parametru </w:t>
            </w:r>
          </w:p>
        </w:tc>
      </w:tr>
      <w:tr w:rsidR="006E38FD" w:rsidRPr="00FE6E57" w14:paraId="6B8AF817" w14:textId="77777777" w:rsidTr="002411DE">
        <w:tc>
          <w:tcPr>
            <w:tcW w:w="534" w:type="dxa"/>
            <w:vAlign w:val="center"/>
          </w:tcPr>
          <w:p w14:paraId="7AB0C262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</w:t>
            </w:r>
          </w:p>
        </w:tc>
        <w:tc>
          <w:tcPr>
            <w:tcW w:w="7371" w:type="dxa"/>
            <w:vAlign w:val="center"/>
          </w:tcPr>
          <w:p w14:paraId="6A1E26BB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Stymulacja VVI z nastawami standardowymi po naciśnięciu jednego przycisku</w:t>
            </w:r>
          </w:p>
        </w:tc>
        <w:tc>
          <w:tcPr>
            <w:tcW w:w="6549" w:type="dxa"/>
            <w:vAlign w:val="center"/>
          </w:tcPr>
          <w:p w14:paraId="79D13FD6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521292AF" w14:textId="77777777" w:rsidTr="002411DE">
        <w:tc>
          <w:tcPr>
            <w:tcW w:w="534" w:type="dxa"/>
            <w:vAlign w:val="center"/>
          </w:tcPr>
          <w:p w14:paraId="4D5C743B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</w:t>
            </w:r>
          </w:p>
        </w:tc>
        <w:tc>
          <w:tcPr>
            <w:tcW w:w="7371" w:type="dxa"/>
            <w:vAlign w:val="center"/>
          </w:tcPr>
          <w:p w14:paraId="6EE3C83C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Funkcja „EMERGENCY” dostępna w każdej sytuacji</w:t>
            </w:r>
          </w:p>
        </w:tc>
        <w:tc>
          <w:tcPr>
            <w:tcW w:w="6549" w:type="dxa"/>
            <w:vAlign w:val="center"/>
          </w:tcPr>
          <w:p w14:paraId="2489B5DD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7778C49F" w14:textId="77777777" w:rsidTr="002411DE">
        <w:tc>
          <w:tcPr>
            <w:tcW w:w="534" w:type="dxa"/>
            <w:vAlign w:val="center"/>
          </w:tcPr>
          <w:p w14:paraId="2D9234A4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3</w:t>
            </w:r>
          </w:p>
        </w:tc>
        <w:tc>
          <w:tcPr>
            <w:tcW w:w="7371" w:type="dxa"/>
            <w:vAlign w:val="center"/>
          </w:tcPr>
          <w:p w14:paraId="5CFA5516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Automatyczny test stymulatora i obwodu elektrody w momencie załączenia</w:t>
            </w:r>
          </w:p>
        </w:tc>
        <w:tc>
          <w:tcPr>
            <w:tcW w:w="6549" w:type="dxa"/>
            <w:vAlign w:val="center"/>
          </w:tcPr>
          <w:p w14:paraId="15C9BD88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776BA6B3" w14:textId="77777777" w:rsidTr="002411DE">
        <w:tc>
          <w:tcPr>
            <w:tcW w:w="534" w:type="dxa"/>
            <w:vAlign w:val="center"/>
          </w:tcPr>
          <w:p w14:paraId="6F1C0D22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4</w:t>
            </w:r>
          </w:p>
        </w:tc>
        <w:tc>
          <w:tcPr>
            <w:tcW w:w="7371" w:type="dxa"/>
            <w:vAlign w:val="center"/>
          </w:tcPr>
          <w:p w14:paraId="2230B77B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Akustyczna sygnalizacja zwarcia lub przerwy w obwodzie elektrody</w:t>
            </w:r>
          </w:p>
        </w:tc>
        <w:tc>
          <w:tcPr>
            <w:tcW w:w="6549" w:type="dxa"/>
            <w:vAlign w:val="center"/>
          </w:tcPr>
          <w:p w14:paraId="701BD949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50EA1B57" w14:textId="77777777" w:rsidTr="002411DE">
        <w:tc>
          <w:tcPr>
            <w:tcW w:w="534" w:type="dxa"/>
            <w:vAlign w:val="center"/>
          </w:tcPr>
          <w:p w14:paraId="77E7117E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5</w:t>
            </w:r>
          </w:p>
        </w:tc>
        <w:tc>
          <w:tcPr>
            <w:tcW w:w="7371" w:type="dxa"/>
            <w:vAlign w:val="center"/>
          </w:tcPr>
          <w:p w14:paraId="76970156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Krokowa, dwustopniowa zmiana wartości wszystkich parametrów</w:t>
            </w:r>
          </w:p>
        </w:tc>
        <w:tc>
          <w:tcPr>
            <w:tcW w:w="6549" w:type="dxa"/>
            <w:vAlign w:val="center"/>
          </w:tcPr>
          <w:p w14:paraId="20F77903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66B12D86" w14:textId="77777777" w:rsidTr="002411DE">
        <w:tc>
          <w:tcPr>
            <w:tcW w:w="534" w:type="dxa"/>
            <w:vAlign w:val="center"/>
          </w:tcPr>
          <w:p w14:paraId="4027BBBC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6</w:t>
            </w:r>
          </w:p>
        </w:tc>
        <w:tc>
          <w:tcPr>
            <w:tcW w:w="7371" w:type="dxa"/>
            <w:vAlign w:val="center"/>
          </w:tcPr>
          <w:p w14:paraId="4F5A010D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Możliwość zablokowania nastaw parametrów przed przypadkowymi zmianami</w:t>
            </w:r>
          </w:p>
        </w:tc>
        <w:tc>
          <w:tcPr>
            <w:tcW w:w="6549" w:type="dxa"/>
            <w:vAlign w:val="center"/>
          </w:tcPr>
          <w:p w14:paraId="1F49A0F9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5451314A" w14:textId="77777777" w:rsidTr="002411DE">
        <w:tc>
          <w:tcPr>
            <w:tcW w:w="534" w:type="dxa"/>
            <w:vAlign w:val="center"/>
          </w:tcPr>
          <w:p w14:paraId="362C48F1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7</w:t>
            </w:r>
          </w:p>
        </w:tc>
        <w:tc>
          <w:tcPr>
            <w:tcW w:w="7371" w:type="dxa"/>
            <w:vAlign w:val="center"/>
          </w:tcPr>
          <w:p w14:paraId="5BF72888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Zabezpieczenie przed zewnętrzną defibrylacją</w:t>
            </w:r>
          </w:p>
        </w:tc>
        <w:tc>
          <w:tcPr>
            <w:tcW w:w="6549" w:type="dxa"/>
            <w:vAlign w:val="center"/>
          </w:tcPr>
          <w:p w14:paraId="6A337D0C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68FB65A6" w14:textId="77777777" w:rsidTr="002411DE">
        <w:tc>
          <w:tcPr>
            <w:tcW w:w="534" w:type="dxa"/>
            <w:vAlign w:val="center"/>
          </w:tcPr>
          <w:p w14:paraId="49DCCE5B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8</w:t>
            </w:r>
          </w:p>
        </w:tc>
        <w:tc>
          <w:tcPr>
            <w:tcW w:w="7371" w:type="dxa"/>
            <w:vAlign w:val="center"/>
          </w:tcPr>
          <w:p w14:paraId="36E5572B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Funkcje pomiarowe: napięcia impulsu, impedancji obwodu elektrody oraz amplitudy R lub P</w:t>
            </w:r>
          </w:p>
        </w:tc>
        <w:tc>
          <w:tcPr>
            <w:tcW w:w="6549" w:type="dxa"/>
            <w:vAlign w:val="center"/>
          </w:tcPr>
          <w:p w14:paraId="235E053B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0AE0E14B" w14:textId="77777777" w:rsidTr="002411DE">
        <w:tc>
          <w:tcPr>
            <w:tcW w:w="534" w:type="dxa"/>
            <w:vAlign w:val="center"/>
          </w:tcPr>
          <w:p w14:paraId="0F777A82" w14:textId="77777777" w:rsidR="006E38FD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9</w:t>
            </w:r>
          </w:p>
        </w:tc>
        <w:tc>
          <w:tcPr>
            <w:tcW w:w="7371" w:type="dxa"/>
            <w:vAlign w:val="center"/>
          </w:tcPr>
          <w:p w14:paraId="75A38199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Podświetlany wyświetlacz</w:t>
            </w:r>
          </w:p>
        </w:tc>
        <w:tc>
          <w:tcPr>
            <w:tcW w:w="6549" w:type="dxa"/>
            <w:vAlign w:val="center"/>
          </w:tcPr>
          <w:p w14:paraId="1ED2750B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0391BB63" w14:textId="77777777" w:rsidTr="002411DE">
        <w:tc>
          <w:tcPr>
            <w:tcW w:w="534" w:type="dxa"/>
            <w:vAlign w:val="center"/>
          </w:tcPr>
          <w:p w14:paraId="702FB9DC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10</w:t>
            </w:r>
          </w:p>
        </w:tc>
        <w:tc>
          <w:tcPr>
            <w:tcW w:w="7371" w:type="dxa"/>
            <w:vAlign w:val="center"/>
          </w:tcPr>
          <w:p w14:paraId="71FA0EED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Oszczędne gospodarowanie energią baterii (np. automatyczne wygaszanie ekranu)</w:t>
            </w:r>
          </w:p>
        </w:tc>
        <w:tc>
          <w:tcPr>
            <w:tcW w:w="6549" w:type="dxa"/>
            <w:vAlign w:val="center"/>
          </w:tcPr>
          <w:p w14:paraId="3899E923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636E050C" w14:textId="77777777" w:rsidTr="002411DE">
        <w:tc>
          <w:tcPr>
            <w:tcW w:w="534" w:type="dxa"/>
            <w:vAlign w:val="center"/>
          </w:tcPr>
          <w:p w14:paraId="08CE6603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11</w:t>
            </w:r>
          </w:p>
        </w:tc>
        <w:tc>
          <w:tcPr>
            <w:tcW w:w="7371" w:type="dxa"/>
            <w:vAlign w:val="center"/>
          </w:tcPr>
          <w:p w14:paraId="712C3889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Funkcje stymulacyjne: min. VVI, V00, AAI, A00, stymulacja szybka oraz szybka z malejącą częstością</w:t>
            </w:r>
          </w:p>
        </w:tc>
        <w:tc>
          <w:tcPr>
            <w:tcW w:w="6549" w:type="dxa"/>
            <w:vAlign w:val="center"/>
          </w:tcPr>
          <w:p w14:paraId="361BCC01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42EB7F0E" w14:textId="77777777" w:rsidTr="002411DE">
        <w:tc>
          <w:tcPr>
            <w:tcW w:w="534" w:type="dxa"/>
            <w:vAlign w:val="center"/>
          </w:tcPr>
          <w:p w14:paraId="0EC49087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12</w:t>
            </w:r>
          </w:p>
        </w:tc>
        <w:tc>
          <w:tcPr>
            <w:tcW w:w="7371" w:type="dxa"/>
            <w:vAlign w:val="center"/>
          </w:tcPr>
          <w:p w14:paraId="25E9457D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Częstość podstawowa: min. 30 ÷ 180 1/min.</w:t>
            </w:r>
          </w:p>
        </w:tc>
        <w:tc>
          <w:tcPr>
            <w:tcW w:w="6549" w:type="dxa"/>
            <w:vAlign w:val="center"/>
          </w:tcPr>
          <w:p w14:paraId="1AEE4C22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7B42C44E" w14:textId="77777777" w:rsidTr="002411DE">
        <w:tc>
          <w:tcPr>
            <w:tcW w:w="534" w:type="dxa"/>
            <w:vAlign w:val="center"/>
          </w:tcPr>
          <w:p w14:paraId="5F762519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lastRenderedPageBreak/>
              <w:t>13</w:t>
            </w:r>
          </w:p>
        </w:tc>
        <w:tc>
          <w:tcPr>
            <w:tcW w:w="7371" w:type="dxa"/>
            <w:vAlign w:val="center"/>
          </w:tcPr>
          <w:p w14:paraId="527A0C8B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Częstość stymulacji szybkiej: min. 100 ÷ 990 1/min.</w:t>
            </w:r>
          </w:p>
        </w:tc>
        <w:tc>
          <w:tcPr>
            <w:tcW w:w="6549" w:type="dxa"/>
            <w:vAlign w:val="center"/>
          </w:tcPr>
          <w:p w14:paraId="47AE0D58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27822D41" w14:textId="77777777" w:rsidTr="002411DE">
        <w:tc>
          <w:tcPr>
            <w:tcW w:w="534" w:type="dxa"/>
            <w:vAlign w:val="center"/>
          </w:tcPr>
          <w:p w14:paraId="4B71CE49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14</w:t>
            </w:r>
          </w:p>
        </w:tc>
        <w:tc>
          <w:tcPr>
            <w:tcW w:w="7371" w:type="dxa"/>
            <w:vAlign w:val="center"/>
          </w:tcPr>
          <w:p w14:paraId="68039A5D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 xml:space="preserve">Amplituda impulsu: min. 0,1 ÷ 20 </w:t>
            </w:r>
            <w:proofErr w:type="spellStart"/>
            <w:r w:rsidRPr="00FE6E57">
              <w:rPr>
                <w:rFonts w:asciiTheme="minorHAnsi" w:hAnsiTheme="minorHAnsi"/>
                <w:sz w:val="22"/>
                <w:szCs w:val="22"/>
              </w:rPr>
              <w:t>mA</w:t>
            </w:r>
            <w:proofErr w:type="spellEnd"/>
          </w:p>
        </w:tc>
        <w:tc>
          <w:tcPr>
            <w:tcW w:w="6549" w:type="dxa"/>
            <w:vAlign w:val="center"/>
          </w:tcPr>
          <w:p w14:paraId="28B449DB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7700712D" w14:textId="77777777" w:rsidTr="002411DE">
        <w:tc>
          <w:tcPr>
            <w:tcW w:w="534" w:type="dxa"/>
            <w:vAlign w:val="center"/>
          </w:tcPr>
          <w:p w14:paraId="480ED028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15</w:t>
            </w:r>
          </w:p>
        </w:tc>
        <w:tc>
          <w:tcPr>
            <w:tcW w:w="7371" w:type="dxa"/>
            <w:vAlign w:val="center"/>
          </w:tcPr>
          <w:p w14:paraId="7B547B8C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Szerokość impulsu: min. 0,2 ÷ 1,5 ms</w:t>
            </w:r>
          </w:p>
        </w:tc>
        <w:tc>
          <w:tcPr>
            <w:tcW w:w="6549" w:type="dxa"/>
            <w:vAlign w:val="center"/>
          </w:tcPr>
          <w:p w14:paraId="7C73869F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3CDC4D58" w14:textId="77777777" w:rsidTr="002411DE">
        <w:tc>
          <w:tcPr>
            <w:tcW w:w="534" w:type="dxa"/>
            <w:vAlign w:val="center"/>
          </w:tcPr>
          <w:p w14:paraId="073734D5" w14:textId="2D455E48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16</w:t>
            </w:r>
          </w:p>
        </w:tc>
        <w:tc>
          <w:tcPr>
            <w:tcW w:w="7371" w:type="dxa"/>
            <w:vAlign w:val="center"/>
          </w:tcPr>
          <w:p w14:paraId="6BF27B5C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Czas refrakcji: min. 200 ÷ 500 ms</w:t>
            </w:r>
          </w:p>
        </w:tc>
        <w:tc>
          <w:tcPr>
            <w:tcW w:w="6549" w:type="dxa"/>
            <w:vAlign w:val="center"/>
          </w:tcPr>
          <w:p w14:paraId="76BC9CE7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723C436B" w14:textId="77777777" w:rsidTr="002411DE">
        <w:tc>
          <w:tcPr>
            <w:tcW w:w="534" w:type="dxa"/>
            <w:vAlign w:val="center"/>
          </w:tcPr>
          <w:p w14:paraId="6A8FF385" w14:textId="544EC18E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17</w:t>
            </w:r>
          </w:p>
        </w:tc>
        <w:tc>
          <w:tcPr>
            <w:tcW w:w="7371" w:type="dxa"/>
            <w:vAlign w:val="center"/>
          </w:tcPr>
          <w:p w14:paraId="2F7E2B41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 xml:space="preserve">Czułość wejściowa: min. 0,5 ÷ 21 </w:t>
            </w:r>
            <w:proofErr w:type="spellStart"/>
            <w:r w:rsidRPr="00FE6E57">
              <w:rPr>
                <w:rFonts w:asciiTheme="minorHAnsi" w:hAnsiTheme="minorHAnsi"/>
                <w:sz w:val="22"/>
                <w:szCs w:val="22"/>
              </w:rPr>
              <w:t>mV</w:t>
            </w:r>
            <w:proofErr w:type="spellEnd"/>
          </w:p>
        </w:tc>
        <w:tc>
          <w:tcPr>
            <w:tcW w:w="6549" w:type="dxa"/>
            <w:vAlign w:val="center"/>
          </w:tcPr>
          <w:p w14:paraId="50FC1847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7CB70AE9" w14:textId="77777777" w:rsidTr="002411DE">
        <w:tc>
          <w:tcPr>
            <w:tcW w:w="534" w:type="dxa"/>
            <w:vAlign w:val="center"/>
          </w:tcPr>
          <w:p w14:paraId="0CF341BB" w14:textId="5EF4D3A9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18</w:t>
            </w:r>
          </w:p>
        </w:tc>
        <w:tc>
          <w:tcPr>
            <w:tcW w:w="7371" w:type="dxa"/>
            <w:vAlign w:val="center"/>
          </w:tcPr>
          <w:p w14:paraId="6B2D5F19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Pomiar amplitudy napięcia impulsu: min. 0,2 ÷ 12 V</w:t>
            </w:r>
          </w:p>
        </w:tc>
        <w:tc>
          <w:tcPr>
            <w:tcW w:w="6549" w:type="dxa"/>
            <w:vAlign w:val="center"/>
          </w:tcPr>
          <w:p w14:paraId="7277E5C7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68C75441" w14:textId="77777777" w:rsidTr="002411DE">
        <w:tc>
          <w:tcPr>
            <w:tcW w:w="534" w:type="dxa"/>
            <w:vAlign w:val="center"/>
          </w:tcPr>
          <w:p w14:paraId="152A8428" w14:textId="6E354B21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19</w:t>
            </w:r>
          </w:p>
        </w:tc>
        <w:tc>
          <w:tcPr>
            <w:tcW w:w="7371" w:type="dxa"/>
            <w:vAlign w:val="center"/>
          </w:tcPr>
          <w:p w14:paraId="1B1CC195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Dwustopniowa sygnalizacja stanu baterii: akustyczna i optyczna</w:t>
            </w:r>
          </w:p>
        </w:tc>
        <w:tc>
          <w:tcPr>
            <w:tcW w:w="6549" w:type="dxa"/>
            <w:vAlign w:val="center"/>
          </w:tcPr>
          <w:p w14:paraId="30989636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21601128" w14:textId="77777777" w:rsidTr="002411DE">
        <w:tc>
          <w:tcPr>
            <w:tcW w:w="534" w:type="dxa"/>
            <w:vAlign w:val="center"/>
          </w:tcPr>
          <w:p w14:paraId="41F83C1F" w14:textId="6DA54E9A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Style w:val="A7"/>
                <w:rFonts w:asciiTheme="minorHAnsi" w:hAnsiTheme="minorHAnsi" w:cstheme="minorBidi"/>
                <w:sz w:val="22"/>
                <w:szCs w:val="22"/>
              </w:rPr>
            </w:pPr>
            <w:r>
              <w:rPr>
                <w:rStyle w:val="A7"/>
                <w:rFonts w:asciiTheme="minorHAnsi" w:hAnsiTheme="minorHAnsi" w:cstheme="minorBidi"/>
                <w:sz w:val="22"/>
                <w:szCs w:val="22"/>
              </w:rPr>
              <w:t>20</w:t>
            </w:r>
          </w:p>
        </w:tc>
        <w:tc>
          <w:tcPr>
            <w:tcW w:w="7371" w:type="dxa"/>
            <w:vAlign w:val="center"/>
          </w:tcPr>
          <w:p w14:paraId="6B274A6D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Style w:val="A7"/>
                <w:rFonts w:asciiTheme="minorHAnsi" w:hAnsiTheme="minorHAnsi" w:cstheme="minorBidi"/>
                <w:sz w:val="22"/>
                <w:szCs w:val="22"/>
              </w:rPr>
              <w:t>Zasilanie z baterii 9 V</w:t>
            </w:r>
          </w:p>
        </w:tc>
        <w:tc>
          <w:tcPr>
            <w:tcW w:w="6549" w:type="dxa"/>
            <w:vAlign w:val="center"/>
          </w:tcPr>
          <w:p w14:paraId="240CFD59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Style w:val="A7"/>
                <w:rFonts w:asciiTheme="minorHAnsi" w:hAnsiTheme="minorHAnsi" w:cstheme="minorBidi"/>
                <w:sz w:val="22"/>
                <w:szCs w:val="22"/>
              </w:rPr>
            </w:pPr>
          </w:p>
        </w:tc>
      </w:tr>
      <w:tr w:rsidR="006E38FD" w:rsidRPr="00FE6E57" w14:paraId="37866FAF" w14:textId="77777777" w:rsidTr="002411DE">
        <w:tc>
          <w:tcPr>
            <w:tcW w:w="534" w:type="dxa"/>
            <w:vAlign w:val="center"/>
          </w:tcPr>
          <w:p w14:paraId="7D7EEC7E" w14:textId="20A39DBC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21</w:t>
            </w:r>
          </w:p>
        </w:tc>
        <w:tc>
          <w:tcPr>
            <w:tcW w:w="7371" w:type="dxa"/>
            <w:vAlign w:val="center"/>
          </w:tcPr>
          <w:p w14:paraId="09438A20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Czas pracy z baterii powyżej 14 dni</w:t>
            </w:r>
          </w:p>
        </w:tc>
        <w:tc>
          <w:tcPr>
            <w:tcW w:w="6549" w:type="dxa"/>
            <w:vAlign w:val="center"/>
          </w:tcPr>
          <w:p w14:paraId="20354AE1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E38FD" w:rsidRPr="00FE6E57" w14:paraId="6F880DF5" w14:textId="77777777" w:rsidTr="002411DE">
        <w:tc>
          <w:tcPr>
            <w:tcW w:w="534" w:type="dxa"/>
            <w:vAlign w:val="center"/>
          </w:tcPr>
          <w:p w14:paraId="3B774D2A" w14:textId="1C9E9603" w:rsidR="006E38FD" w:rsidRPr="00FE6E57" w:rsidRDefault="006E38FD" w:rsidP="00FE6E57">
            <w:pPr>
              <w:tabs>
                <w:tab w:val="left" w:pos="426"/>
              </w:tabs>
              <w:snapToGrid w:val="0"/>
              <w:jc w:val="center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22</w:t>
            </w:r>
          </w:p>
        </w:tc>
        <w:tc>
          <w:tcPr>
            <w:tcW w:w="7371" w:type="dxa"/>
            <w:vAlign w:val="center"/>
          </w:tcPr>
          <w:p w14:paraId="6AD80DC3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  <w:r w:rsidRPr="00FE6E57">
              <w:rPr>
                <w:rFonts w:asciiTheme="minorHAnsi" w:hAnsiTheme="minorHAnsi"/>
                <w:sz w:val="22"/>
                <w:szCs w:val="22"/>
              </w:rPr>
              <w:t>Masa urządzenia łącznie z baterią max 300 g</w:t>
            </w:r>
          </w:p>
        </w:tc>
        <w:tc>
          <w:tcPr>
            <w:tcW w:w="6549" w:type="dxa"/>
            <w:vAlign w:val="center"/>
          </w:tcPr>
          <w:p w14:paraId="516D7756" w14:textId="77777777" w:rsidR="006E38FD" w:rsidRPr="00FE6E57" w:rsidRDefault="006E38FD" w:rsidP="00FE6E57">
            <w:pPr>
              <w:tabs>
                <w:tab w:val="left" w:pos="426"/>
              </w:tabs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1FE1C5BA" w14:textId="77777777" w:rsidR="00711183" w:rsidRDefault="00711183" w:rsidP="00CD6262">
      <w:pPr>
        <w:rPr>
          <w:rFonts w:asciiTheme="minorHAnsi" w:hAnsiTheme="minorHAnsi"/>
          <w:sz w:val="22"/>
          <w:szCs w:val="22"/>
        </w:rPr>
      </w:pPr>
    </w:p>
    <w:p w14:paraId="72CB5BA8" w14:textId="77777777" w:rsidR="002B07F4" w:rsidRPr="002B07F4" w:rsidRDefault="002B07F4" w:rsidP="002B07F4">
      <w:pPr>
        <w:rPr>
          <w:rFonts w:asciiTheme="minorHAnsi" w:hAnsiTheme="minorHAnsi"/>
          <w:sz w:val="22"/>
          <w:szCs w:val="22"/>
        </w:rPr>
      </w:pPr>
      <w:r w:rsidRPr="002B07F4">
        <w:rPr>
          <w:rFonts w:asciiTheme="minorHAnsi" w:hAnsiTheme="minorHAnsi"/>
          <w:sz w:val="22"/>
          <w:szCs w:val="22"/>
        </w:rPr>
        <w:t>Zamawiający wymaga złożenia przedmiotowych środków dowodowych w postaci katalogu, ulotki foldery itp. dokumentacja techniczna, oświadczenia producenta lub autoryzowanego dystrybutora wraz z ofertą jako przedmiotowe środki dowodowe potwierdzający ww. parametry wymagane przez zmawiającego.</w:t>
      </w:r>
    </w:p>
    <w:p w14:paraId="025D75BB" w14:textId="77777777" w:rsidR="002B07F4" w:rsidRPr="00FE6E57" w:rsidRDefault="002B07F4" w:rsidP="00CD6262">
      <w:pPr>
        <w:rPr>
          <w:rFonts w:asciiTheme="minorHAnsi" w:hAnsiTheme="minorHAnsi"/>
          <w:sz w:val="22"/>
          <w:szCs w:val="22"/>
        </w:rPr>
      </w:pPr>
    </w:p>
    <w:p w14:paraId="024AA432" w14:textId="77777777" w:rsidR="005A494C" w:rsidRPr="00730464" w:rsidRDefault="005A494C" w:rsidP="005A494C">
      <w:pPr>
        <w:pStyle w:val="NormalnyWeb"/>
        <w:spacing w:beforeAutospacing="0" w:after="0" w:line="300" w:lineRule="auto"/>
        <w:ind w:left="1701" w:right="-709" w:hanging="1701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b/>
          <w:bCs/>
          <w:sz w:val="22"/>
          <w:szCs w:val="22"/>
        </w:rPr>
        <w:t xml:space="preserve">Treść oświadczenia wykonawcy: </w:t>
      </w:r>
    </w:p>
    <w:p w14:paraId="0489BD7A" w14:textId="77777777" w:rsidR="005A494C" w:rsidRPr="00730464" w:rsidRDefault="005A494C" w:rsidP="005A494C">
      <w:pPr>
        <w:pStyle w:val="NormalnyWeb"/>
        <w:numPr>
          <w:ilvl w:val="0"/>
          <w:numId w:val="2"/>
        </w:numPr>
        <w:spacing w:beforeAutospacing="0" w:after="0" w:line="300" w:lineRule="auto"/>
        <w:ind w:right="119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Oświadczamy, że przedstawione powyżej dane są prawdziwe oraz zobowiązujemy się w przypadku wygrania przetargu do dostarczenia aparatury spełniającej wyspecyfikowane parametry.</w:t>
      </w:r>
    </w:p>
    <w:p w14:paraId="3336A45A" w14:textId="77777777" w:rsidR="005A494C" w:rsidRPr="00730464" w:rsidRDefault="005A494C" w:rsidP="005A494C">
      <w:pPr>
        <w:pStyle w:val="NormalnyWeb"/>
        <w:numPr>
          <w:ilvl w:val="0"/>
          <w:numId w:val="2"/>
        </w:numPr>
        <w:spacing w:beforeAutospacing="0" w:after="0" w:line="300" w:lineRule="auto"/>
        <w:ind w:right="119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Oświadczamy, że oferowany, powyżej wyspecyfikowany sprzęt jest kompletny i po zainstalowaniu będzie gotowy do eksploatacji, bez żadnych dodatkowych zakupów i inwestycji (poza typowymi, znormalizowanymi materiałami eksploatacyjnymi i przygotowaniem adaptacyjnym pomieszczenia).</w:t>
      </w:r>
    </w:p>
    <w:p w14:paraId="524BCF8D" w14:textId="77777777" w:rsidR="005A494C" w:rsidRPr="00730464" w:rsidRDefault="005A494C" w:rsidP="005A494C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41662E06" w14:textId="77777777" w:rsidR="005A494C" w:rsidRPr="00730464" w:rsidRDefault="005A494C" w:rsidP="005A494C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08007D97" w14:textId="77777777" w:rsidR="005A494C" w:rsidRPr="00730464" w:rsidRDefault="005A494C" w:rsidP="005A494C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15DEC26E" w14:textId="77777777" w:rsidR="005A494C" w:rsidRPr="00730464" w:rsidRDefault="005A494C" w:rsidP="005A494C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1DD5AEC2" w14:textId="77777777" w:rsidR="005A494C" w:rsidRPr="00730464" w:rsidRDefault="005A494C" w:rsidP="005A494C">
      <w:pPr>
        <w:pStyle w:val="NormalnyWeb"/>
        <w:spacing w:before="0" w:beforeAutospacing="0" w:after="0"/>
        <w:rPr>
          <w:rFonts w:ascii="Calibri" w:hAnsi="Calibri" w:cs="Calibri"/>
          <w:sz w:val="22"/>
          <w:szCs w:val="22"/>
        </w:rPr>
      </w:pPr>
    </w:p>
    <w:p w14:paraId="299E162E" w14:textId="77777777" w:rsidR="005A494C" w:rsidRPr="00730464" w:rsidRDefault="005A494C" w:rsidP="005A494C">
      <w:pPr>
        <w:pStyle w:val="NormalnyWeb"/>
        <w:spacing w:before="0" w:beforeAutospacing="0" w:after="0"/>
        <w:ind w:left="6372" w:firstLine="708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..................................................................................</w:t>
      </w:r>
    </w:p>
    <w:p w14:paraId="30C5A40D" w14:textId="77777777" w:rsidR="005A494C" w:rsidRPr="00730464" w:rsidRDefault="005A494C" w:rsidP="005A494C">
      <w:pPr>
        <w:pStyle w:val="NormalnyWeb"/>
        <w:spacing w:before="0" w:beforeAutospacing="0" w:after="0"/>
        <w:ind w:left="7080" w:firstLine="708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Pieczęć i podpis osoby uprawnionej</w:t>
      </w:r>
    </w:p>
    <w:p w14:paraId="29334930" w14:textId="77777777" w:rsidR="005A494C" w:rsidRPr="00730464" w:rsidRDefault="005A494C" w:rsidP="005A494C">
      <w:pPr>
        <w:pStyle w:val="NormalnyWeb"/>
        <w:spacing w:before="0" w:beforeAutospacing="0" w:after="0"/>
        <w:ind w:left="7080" w:firstLine="708"/>
        <w:rPr>
          <w:rFonts w:ascii="Calibri" w:hAnsi="Calibri" w:cs="Calibri"/>
          <w:sz w:val="22"/>
          <w:szCs w:val="22"/>
        </w:rPr>
      </w:pPr>
      <w:r w:rsidRPr="00730464">
        <w:rPr>
          <w:rFonts w:ascii="Calibri" w:hAnsi="Calibri" w:cs="Calibri"/>
          <w:sz w:val="22"/>
          <w:szCs w:val="22"/>
        </w:rPr>
        <w:t>do reprezentowania Wykonawcy</w:t>
      </w:r>
    </w:p>
    <w:p w14:paraId="2CEC5A22" w14:textId="77777777" w:rsidR="005A494C" w:rsidRPr="00D75199" w:rsidRDefault="005A494C" w:rsidP="009E5A61">
      <w:pPr>
        <w:jc w:val="both"/>
        <w:rPr>
          <w:rFonts w:asciiTheme="minorHAnsi" w:hAnsiTheme="minorHAnsi"/>
          <w:sz w:val="22"/>
          <w:szCs w:val="22"/>
          <w:highlight w:val="yellow"/>
        </w:rPr>
      </w:pPr>
    </w:p>
    <w:sectPr w:rsidR="005A494C" w:rsidRPr="00D75199" w:rsidSect="0095156E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3A1FE179" w16cex:dateUtc="2026-04-24T06:3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5BB39ADB" w16cid:durableId="3A1FE17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51352F" w14:textId="77777777" w:rsidR="00F349E7" w:rsidRDefault="00F349E7" w:rsidP="0095156E">
      <w:r>
        <w:separator/>
      </w:r>
    </w:p>
  </w:endnote>
  <w:endnote w:type="continuationSeparator" w:id="0">
    <w:p w14:paraId="3F2EA155" w14:textId="77777777" w:rsidR="00F349E7" w:rsidRDefault="00F349E7" w:rsidP="00951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62235" w14:textId="77777777" w:rsidR="00F349E7" w:rsidRDefault="00F349E7" w:rsidP="0095156E">
      <w:r>
        <w:separator/>
      </w:r>
    </w:p>
  </w:footnote>
  <w:footnote w:type="continuationSeparator" w:id="0">
    <w:p w14:paraId="6FF106F4" w14:textId="77777777" w:rsidR="00F349E7" w:rsidRDefault="00F349E7" w:rsidP="009515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26481C"/>
    <w:multiLevelType w:val="hybridMultilevel"/>
    <w:tmpl w:val="1CCC01AC"/>
    <w:lvl w:ilvl="0" w:tplc="5B22AF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92F94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4D2207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C3EBB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BBCF14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9A4619FA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0C43FF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5FA766A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444EDFF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F3615C0"/>
    <w:multiLevelType w:val="hybridMultilevel"/>
    <w:tmpl w:val="D0EA247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B64"/>
    <w:rsid w:val="000216B0"/>
    <w:rsid w:val="00071A5E"/>
    <w:rsid w:val="000850AE"/>
    <w:rsid w:val="000A57B0"/>
    <w:rsid w:val="000F723A"/>
    <w:rsid w:val="000F7FFB"/>
    <w:rsid w:val="00124E70"/>
    <w:rsid w:val="00154B67"/>
    <w:rsid w:val="00156E8C"/>
    <w:rsid w:val="00186CCC"/>
    <w:rsid w:val="001A18D6"/>
    <w:rsid w:val="001B6FC8"/>
    <w:rsid w:val="002411DE"/>
    <w:rsid w:val="0028283C"/>
    <w:rsid w:val="002B07F4"/>
    <w:rsid w:val="0030010C"/>
    <w:rsid w:val="00354E36"/>
    <w:rsid w:val="00371AE6"/>
    <w:rsid w:val="003752B9"/>
    <w:rsid w:val="00385626"/>
    <w:rsid w:val="003E3AE1"/>
    <w:rsid w:val="0041290F"/>
    <w:rsid w:val="004B1716"/>
    <w:rsid w:val="00544CEE"/>
    <w:rsid w:val="00552670"/>
    <w:rsid w:val="005530AF"/>
    <w:rsid w:val="005A494C"/>
    <w:rsid w:val="005D02CB"/>
    <w:rsid w:val="006444FE"/>
    <w:rsid w:val="006C501B"/>
    <w:rsid w:val="006D0985"/>
    <w:rsid w:val="006E38FD"/>
    <w:rsid w:val="00711183"/>
    <w:rsid w:val="007D4109"/>
    <w:rsid w:val="007F48E9"/>
    <w:rsid w:val="007F606C"/>
    <w:rsid w:val="00826C37"/>
    <w:rsid w:val="008F135E"/>
    <w:rsid w:val="0095156E"/>
    <w:rsid w:val="009B1DD0"/>
    <w:rsid w:val="009E5A61"/>
    <w:rsid w:val="009F7DFF"/>
    <w:rsid w:val="00A06165"/>
    <w:rsid w:val="00A20AC7"/>
    <w:rsid w:val="00A56AA6"/>
    <w:rsid w:val="00AC01FB"/>
    <w:rsid w:val="00B00BA1"/>
    <w:rsid w:val="00B209F6"/>
    <w:rsid w:val="00B56B64"/>
    <w:rsid w:val="00BC2855"/>
    <w:rsid w:val="00BC5379"/>
    <w:rsid w:val="00C03CC0"/>
    <w:rsid w:val="00C06D2F"/>
    <w:rsid w:val="00C308CC"/>
    <w:rsid w:val="00C80408"/>
    <w:rsid w:val="00CC6CE2"/>
    <w:rsid w:val="00CC6FBA"/>
    <w:rsid w:val="00CD6262"/>
    <w:rsid w:val="00CE724E"/>
    <w:rsid w:val="00D626EE"/>
    <w:rsid w:val="00D75199"/>
    <w:rsid w:val="00D75DE7"/>
    <w:rsid w:val="00DA2FAB"/>
    <w:rsid w:val="00DB14E1"/>
    <w:rsid w:val="00DE3DF5"/>
    <w:rsid w:val="00E4568C"/>
    <w:rsid w:val="00F349E7"/>
    <w:rsid w:val="00F637A9"/>
    <w:rsid w:val="00F9537C"/>
    <w:rsid w:val="00FE6E57"/>
    <w:rsid w:val="00FE79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A3FFA7"/>
  <w15:docId w15:val="{91CBDEAB-DE22-4900-8570-4B653B53B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56B6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56B64"/>
    <w:pPr>
      <w:keepNext/>
      <w:suppressAutoHyphens/>
      <w:jc w:val="center"/>
      <w:outlineLvl w:val="0"/>
    </w:pPr>
    <w:rPr>
      <w:b/>
      <w:sz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B56B64"/>
    <w:rPr>
      <w:sz w:val="24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B56B64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rsid w:val="00B56B64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customStyle="1" w:styleId="Default">
    <w:name w:val="Default"/>
    <w:rsid w:val="00CD6262"/>
    <w:pPr>
      <w:autoSpaceDE w:val="0"/>
      <w:autoSpaceDN w:val="0"/>
      <w:adjustRightInd w:val="0"/>
      <w:spacing w:after="0" w:line="240" w:lineRule="auto"/>
    </w:pPr>
    <w:rPr>
      <w:rFonts w:ascii="Ubuntu" w:hAnsi="Ubuntu" w:cs="Ubuntu"/>
      <w:color w:val="000000"/>
      <w:sz w:val="24"/>
      <w:szCs w:val="24"/>
      <w:lang w:val="en-GB"/>
    </w:rPr>
  </w:style>
  <w:style w:type="character" w:customStyle="1" w:styleId="A7">
    <w:name w:val="A7"/>
    <w:uiPriority w:val="99"/>
    <w:rsid w:val="00CD6262"/>
    <w:rPr>
      <w:rFonts w:cs="Ubuntu"/>
      <w:color w:val="000000"/>
      <w:sz w:val="18"/>
      <w:szCs w:val="18"/>
    </w:rPr>
  </w:style>
  <w:style w:type="table" w:styleId="Tabela-Siatka">
    <w:name w:val="Table Grid"/>
    <w:basedOn w:val="Standardowy"/>
    <w:uiPriority w:val="59"/>
    <w:rsid w:val="00FE6E5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D02CB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95156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515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5156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5156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ormalnyWeb">
    <w:name w:val="Normal (Web)"/>
    <w:basedOn w:val="Normalny"/>
    <w:semiHidden/>
    <w:rsid w:val="005A494C"/>
    <w:pPr>
      <w:spacing w:before="100" w:beforeAutospacing="1" w:after="119"/>
    </w:pPr>
    <w:rPr>
      <w:rFonts w:ascii="Arial Unicode MS" w:eastAsia="Arial Unicode MS" w:hAnsi="Arial Unicode MS" w:cs="Arial Unicode MS"/>
      <w:sz w:val="24"/>
      <w:szCs w:val="24"/>
    </w:rPr>
  </w:style>
  <w:style w:type="paragraph" w:styleId="Poprawka">
    <w:name w:val="Revision"/>
    <w:hidden/>
    <w:uiPriority w:val="99"/>
    <w:semiHidden/>
    <w:rsid w:val="009F7D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F7D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F7DF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F7DF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F7DF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F7DF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38F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38FD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6/09/relationships/commentsIds" Target="commentsIds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404</Words>
  <Characters>2425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ITAM Zabrze</Company>
  <LinksUpToDate>false</LinksUpToDate>
  <CharactersWithSpaces>2824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Krzysztof Wujciów</dc:creator>
  <cp:lastModifiedBy>DZP</cp:lastModifiedBy>
  <cp:revision>6</cp:revision>
  <dcterms:created xsi:type="dcterms:W3CDTF">2026-04-24T06:36:00Z</dcterms:created>
  <dcterms:modified xsi:type="dcterms:W3CDTF">2026-04-29T12:58:00Z</dcterms:modified>
</cp:coreProperties>
</file>