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342C5" w14:textId="0E0891C6" w:rsidR="00B957F6" w:rsidRPr="004B77C4" w:rsidRDefault="00E5132D" w:rsidP="00513C19">
      <w:pPr>
        <w:keepNext/>
        <w:keepLines/>
        <w:spacing w:line="360" w:lineRule="auto"/>
        <w:rPr>
          <w:rFonts w:asciiTheme="majorHAnsi" w:hAnsiTheme="majorHAnsi" w:cstheme="majorHAnsi"/>
          <w:b/>
          <w:i/>
        </w:rPr>
      </w:pPr>
      <w:r w:rsidRPr="004B77C4">
        <w:rPr>
          <w:i/>
          <w:noProof/>
        </w:rPr>
        <w:drawing>
          <wp:anchor distT="0" distB="0" distL="114300" distR="114300" simplePos="0" relativeHeight="251658240" behindDoc="0" locked="0" layoutInCell="1" allowOverlap="1" wp14:anchorId="4AB6D2A5" wp14:editId="79CD022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5688511" cy="1148616"/>
            <wp:effectExtent l="0" t="0" r="0" b="0"/>
            <wp:wrapSquare wrapText="bothSides"/>
            <wp:docPr id="1" name="Picture 1" descr="Logotypy Uniwersytetu Łódzkiego i sieci UN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typy Uniwersytetu Łódzkiego i sieci UNIC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511" cy="11486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957F6" w:rsidRPr="004B77C4">
        <w:rPr>
          <w:rFonts w:asciiTheme="majorHAnsi" w:hAnsiTheme="majorHAnsi" w:cstheme="majorHAnsi"/>
          <w:b/>
          <w:i/>
        </w:rPr>
        <w:t xml:space="preserve">Załącznik Nr </w:t>
      </w:r>
      <w:r w:rsidR="00CF701A" w:rsidRPr="004B77C4">
        <w:rPr>
          <w:rFonts w:asciiTheme="majorHAnsi" w:hAnsiTheme="majorHAnsi" w:cstheme="majorHAnsi"/>
          <w:b/>
          <w:i/>
        </w:rPr>
        <w:t>1</w:t>
      </w:r>
      <w:r w:rsidR="00B957F6" w:rsidRPr="004B77C4">
        <w:rPr>
          <w:rFonts w:asciiTheme="majorHAnsi" w:hAnsiTheme="majorHAnsi" w:cstheme="majorHAnsi"/>
          <w:b/>
          <w:i/>
        </w:rPr>
        <w:t xml:space="preserve"> do SWZ</w:t>
      </w:r>
      <w:r w:rsidR="005C1C7F" w:rsidRPr="004B77C4">
        <w:rPr>
          <w:rFonts w:asciiTheme="majorHAnsi" w:hAnsiTheme="majorHAnsi" w:cstheme="majorHAnsi"/>
          <w:b/>
          <w:i/>
        </w:rPr>
        <w:t>/umowy</w:t>
      </w:r>
    </w:p>
    <w:p w14:paraId="30BA3ABF" w14:textId="398CAAFA" w:rsidR="00B957F6" w:rsidRPr="004B77C4" w:rsidRDefault="00B957F6" w:rsidP="00513C19">
      <w:pPr>
        <w:pStyle w:val="Nagwek7"/>
        <w:suppressAutoHyphens/>
        <w:rPr>
          <w:rFonts w:cstheme="majorHAnsi"/>
          <w:b/>
          <w:i w:val="0"/>
          <w:iCs w:val="0"/>
          <w:color w:val="auto"/>
          <w:u w:val="single"/>
        </w:rPr>
      </w:pPr>
      <w:r w:rsidRPr="004B77C4">
        <w:rPr>
          <w:rFonts w:cstheme="majorHAnsi"/>
          <w:b/>
          <w:i w:val="0"/>
          <w:iCs w:val="0"/>
          <w:color w:val="auto"/>
          <w:u w:val="single"/>
        </w:rPr>
        <w:t>FORMULARZ OFERTY</w:t>
      </w:r>
    </w:p>
    <w:p w14:paraId="736C8D52" w14:textId="54F51B50" w:rsidR="00B957F6" w:rsidRPr="00FB7EAD" w:rsidRDefault="00B957F6" w:rsidP="009C2E11">
      <w:pPr>
        <w:pStyle w:val="Nagwek4"/>
        <w:numPr>
          <w:ilvl w:val="0"/>
          <w:numId w:val="2"/>
        </w:numPr>
        <w:suppressAutoHyphens/>
        <w:spacing w:before="0" w:after="0"/>
        <w:ind w:left="709" w:hanging="425"/>
        <w:jc w:val="both"/>
        <w:rPr>
          <w:rFonts w:asciiTheme="majorHAnsi" w:hAnsiTheme="majorHAnsi" w:cstheme="majorHAnsi"/>
          <w:b/>
          <w:bCs/>
          <w:color w:val="auto"/>
          <w:sz w:val="22"/>
          <w:szCs w:val="22"/>
        </w:rPr>
      </w:pPr>
      <w:r w:rsidRPr="00FB7EAD">
        <w:rPr>
          <w:rFonts w:asciiTheme="majorHAnsi" w:hAnsiTheme="majorHAnsi" w:cstheme="majorHAnsi"/>
          <w:b/>
          <w:bCs/>
          <w:color w:val="auto"/>
          <w:sz w:val="22"/>
          <w:szCs w:val="22"/>
        </w:rPr>
        <w:t>Wykonawca:</w:t>
      </w:r>
      <w:r w:rsidR="00CF6E0F" w:rsidRPr="00FB7EAD">
        <w:rPr>
          <w:b/>
          <w:bCs/>
          <w:noProof/>
          <w:color w:val="auto"/>
        </w:rPr>
        <w:t xml:space="preserve"> </w:t>
      </w:r>
    </w:p>
    <w:tbl>
      <w:tblPr>
        <w:tblStyle w:val="Zwykatabela11"/>
        <w:tblpPr w:leftFromText="141" w:rightFromText="141" w:vertAnchor="text" w:horzAnchor="margin" w:tblpX="68" w:tblpY="115"/>
        <w:tblW w:w="4967" w:type="pct"/>
        <w:tblLook w:val="0020" w:firstRow="1" w:lastRow="0" w:firstColumn="0" w:lastColumn="0" w:noHBand="0" w:noVBand="0"/>
      </w:tblPr>
      <w:tblGrid>
        <w:gridCol w:w="2019"/>
        <w:gridCol w:w="7103"/>
      </w:tblGrid>
      <w:tr w:rsidR="00B957F6" w:rsidRPr="00B957F6" w14:paraId="393DC927" w14:textId="77777777" w:rsidTr="00B957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2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pct"/>
          </w:tcPr>
          <w:p w14:paraId="26767E1F" w14:textId="77777777" w:rsidR="00B957F6" w:rsidRPr="00B957F6" w:rsidRDefault="00B957F6" w:rsidP="009C2E11">
            <w:pPr>
              <w:keepNext/>
              <w:keepLines/>
              <w:spacing w:line="276" w:lineRule="auto"/>
              <w:jc w:val="center"/>
              <w:rPr>
                <w:rFonts w:asciiTheme="majorHAnsi" w:hAnsiTheme="majorHAnsi" w:cstheme="majorHAnsi"/>
                <w:bCs w:val="0"/>
              </w:rPr>
            </w:pPr>
            <w:r w:rsidRPr="00B957F6">
              <w:rPr>
                <w:rFonts w:asciiTheme="majorHAnsi" w:hAnsiTheme="majorHAnsi" w:cstheme="majorHAnsi"/>
                <w:bCs w:val="0"/>
              </w:rPr>
              <w:t>Nazwa firmy</w:t>
            </w:r>
          </w:p>
        </w:tc>
        <w:tc>
          <w:tcPr>
            <w:tcW w:w="3793" w:type="pct"/>
          </w:tcPr>
          <w:p w14:paraId="0A8E411E" w14:textId="524722A2" w:rsidR="00013C2B" w:rsidRDefault="00013C2B" w:rsidP="009C2E11">
            <w:pPr>
              <w:keepNext/>
              <w:keepLines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 w:val="0"/>
                <w:bCs w:val="0"/>
                <w:snapToGrid w:val="0"/>
                <w:sz w:val="16"/>
                <w:szCs w:val="16"/>
              </w:rPr>
            </w:pPr>
          </w:p>
          <w:p w14:paraId="4FC74144" w14:textId="77777777" w:rsidR="00013C2B" w:rsidRDefault="00013C2B" w:rsidP="009C2E11">
            <w:pPr>
              <w:keepNext/>
              <w:keepLines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 w:val="0"/>
                <w:bCs w:val="0"/>
                <w:snapToGrid w:val="0"/>
                <w:sz w:val="16"/>
                <w:szCs w:val="16"/>
              </w:rPr>
            </w:pPr>
          </w:p>
          <w:p w14:paraId="1C85047F" w14:textId="4E95631F" w:rsidR="00013C2B" w:rsidRDefault="003D06BF" w:rsidP="009C2E11">
            <w:pPr>
              <w:keepNext/>
              <w:keepLines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 w:val="0"/>
                <w:bCs w:val="0"/>
                <w:snapToGrid w:val="0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 w:val="0"/>
                <w:bCs w:val="0"/>
                <w:snapToGrid w:val="0"/>
                <w:sz w:val="16"/>
                <w:szCs w:val="16"/>
              </w:rPr>
              <w:t>……………………………….</w:t>
            </w:r>
          </w:p>
          <w:p w14:paraId="2AD14481" w14:textId="2A1FAEE3" w:rsidR="00B957F6" w:rsidRPr="00B957F6" w:rsidRDefault="00B957F6" w:rsidP="009C2E11">
            <w:pPr>
              <w:keepNext/>
              <w:keepLines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 w:val="0"/>
                <w:sz w:val="16"/>
                <w:szCs w:val="16"/>
              </w:rPr>
            </w:pPr>
            <w:r w:rsidRPr="00B957F6">
              <w:rPr>
                <w:rFonts w:asciiTheme="majorHAnsi" w:hAnsiTheme="majorHAnsi" w:cstheme="majorHAnsi"/>
                <w:snapToGrid w:val="0"/>
                <w:sz w:val="16"/>
                <w:szCs w:val="16"/>
              </w:rPr>
              <w:t>(należy wypełnić)</w:t>
            </w:r>
          </w:p>
        </w:tc>
      </w:tr>
      <w:tr w:rsidR="00B957F6" w:rsidRPr="00B957F6" w14:paraId="333473F9" w14:textId="77777777" w:rsidTr="00B957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pct"/>
          </w:tcPr>
          <w:p w14:paraId="125AB12A" w14:textId="2C99BA4F" w:rsidR="00B957F6" w:rsidRPr="00B957F6" w:rsidRDefault="00B957F6" w:rsidP="009C2E11">
            <w:pPr>
              <w:keepNext/>
              <w:keepLines/>
              <w:spacing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B957F6">
              <w:rPr>
                <w:rFonts w:asciiTheme="majorHAnsi" w:hAnsiTheme="majorHAnsi" w:cstheme="majorHAnsi"/>
                <w:b/>
              </w:rPr>
              <w:t>Adres Wykonawcy</w:t>
            </w:r>
            <w:r w:rsidR="00241B2F">
              <w:rPr>
                <w:rFonts w:asciiTheme="majorHAnsi" w:hAnsiTheme="majorHAnsi" w:cstheme="majorHAnsi"/>
                <w:b/>
              </w:rPr>
              <w:t xml:space="preserve"> wraz z nazwą województwa</w:t>
            </w:r>
          </w:p>
        </w:tc>
        <w:tc>
          <w:tcPr>
            <w:tcW w:w="3793" w:type="pct"/>
          </w:tcPr>
          <w:p w14:paraId="5E6E1605" w14:textId="2C8E2F28" w:rsidR="00013C2B" w:rsidRDefault="00013C2B" w:rsidP="009C2E11">
            <w:pPr>
              <w:keepNext/>
              <w:keepLines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napToGrid w:val="0"/>
                <w:sz w:val="16"/>
                <w:szCs w:val="16"/>
              </w:rPr>
            </w:pPr>
          </w:p>
          <w:p w14:paraId="497C8E10" w14:textId="77777777" w:rsidR="00013C2B" w:rsidRDefault="00013C2B" w:rsidP="009C2E11">
            <w:pPr>
              <w:keepNext/>
              <w:keepLines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napToGrid w:val="0"/>
                <w:sz w:val="16"/>
                <w:szCs w:val="16"/>
              </w:rPr>
            </w:pPr>
          </w:p>
          <w:p w14:paraId="5FD09C9D" w14:textId="77777777" w:rsidR="003D06BF" w:rsidRDefault="003D06BF" w:rsidP="009C2E11">
            <w:pPr>
              <w:keepNext/>
              <w:keepLines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napToGrid w:val="0"/>
                <w:sz w:val="16"/>
                <w:szCs w:val="16"/>
              </w:rPr>
              <w:t>……………………………….</w:t>
            </w:r>
          </w:p>
          <w:p w14:paraId="3C4B637D" w14:textId="6EC94FAE" w:rsidR="00B957F6" w:rsidRPr="00B957F6" w:rsidRDefault="00B957F6" w:rsidP="009C2E11">
            <w:pPr>
              <w:keepNext/>
              <w:keepLines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B957F6">
              <w:rPr>
                <w:rFonts w:asciiTheme="majorHAnsi" w:hAnsiTheme="majorHAnsi" w:cstheme="majorHAnsi"/>
                <w:b/>
                <w:snapToGrid w:val="0"/>
                <w:sz w:val="16"/>
                <w:szCs w:val="16"/>
              </w:rPr>
              <w:t>(należy wypełnić</w:t>
            </w:r>
            <w:r w:rsidR="007A1421">
              <w:rPr>
                <w:rFonts w:asciiTheme="majorHAnsi" w:hAnsiTheme="majorHAnsi" w:cstheme="majorHAnsi"/>
                <w:b/>
                <w:snapToGrid w:val="0"/>
                <w:sz w:val="16"/>
                <w:szCs w:val="16"/>
              </w:rPr>
              <w:t>: adres i województwo</w:t>
            </w:r>
            <w:r w:rsidRPr="00B957F6">
              <w:rPr>
                <w:rFonts w:asciiTheme="majorHAnsi" w:hAnsiTheme="majorHAnsi" w:cstheme="majorHAnsi"/>
                <w:b/>
                <w:snapToGrid w:val="0"/>
                <w:sz w:val="16"/>
                <w:szCs w:val="16"/>
              </w:rPr>
              <w:t>)</w:t>
            </w:r>
          </w:p>
        </w:tc>
      </w:tr>
      <w:tr w:rsidR="00B957F6" w:rsidRPr="00B957F6" w14:paraId="4FF0773A" w14:textId="77777777" w:rsidTr="00B957F6">
        <w:trPr>
          <w:trHeight w:val="96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pct"/>
          </w:tcPr>
          <w:p w14:paraId="7E51EED2" w14:textId="77777777" w:rsidR="00B957F6" w:rsidRPr="00B957F6" w:rsidRDefault="00B957F6" w:rsidP="009C2E11">
            <w:pPr>
              <w:keepNext/>
              <w:keepLines/>
              <w:spacing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B957F6">
              <w:rPr>
                <w:rFonts w:asciiTheme="majorHAnsi" w:hAnsiTheme="majorHAnsi" w:cstheme="majorHAnsi"/>
                <w:b/>
              </w:rPr>
              <w:t>Adres do korespondencji</w:t>
            </w:r>
          </w:p>
        </w:tc>
        <w:tc>
          <w:tcPr>
            <w:tcW w:w="3793" w:type="pct"/>
          </w:tcPr>
          <w:p w14:paraId="09749ACA" w14:textId="77777777" w:rsidR="00013C2B" w:rsidRDefault="00013C2B" w:rsidP="009C2E11">
            <w:pPr>
              <w:keepNext/>
              <w:keepLines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napToGrid w:val="0"/>
                <w:sz w:val="16"/>
                <w:szCs w:val="16"/>
              </w:rPr>
            </w:pPr>
          </w:p>
          <w:p w14:paraId="410160CE" w14:textId="77777777" w:rsidR="00013C2B" w:rsidRDefault="00013C2B" w:rsidP="009C2E11">
            <w:pPr>
              <w:keepNext/>
              <w:keepLines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napToGrid w:val="0"/>
                <w:sz w:val="16"/>
                <w:szCs w:val="16"/>
              </w:rPr>
            </w:pPr>
          </w:p>
          <w:p w14:paraId="230850A5" w14:textId="06B3E373" w:rsidR="00013C2B" w:rsidRPr="003D06BF" w:rsidRDefault="003D06BF" w:rsidP="009C2E11">
            <w:pPr>
              <w:keepNext/>
              <w:keepLines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napToGrid w:val="0"/>
                <w:sz w:val="16"/>
                <w:szCs w:val="16"/>
              </w:rPr>
              <w:t>……………………………….</w:t>
            </w:r>
          </w:p>
          <w:p w14:paraId="2843E68D" w14:textId="6CEB8989" w:rsidR="00B957F6" w:rsidRPr="00B957F6" w:rsidRDefault="00B957F6" w:rsidP="009C2E11">
            <w:pPr>
              <w:keepNext/>
              <w:keepLines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B957F6">
              <w:rPr>
                <w:rFonts w:asciiTheme="majorHAnsi" w:hAnsiTheme="majorHAnsi" w:cstheme="majorHAnsi"/>
                <w:b/>
                <w:snapToGrid w:val="0"/>
                <w:sz w:val="16"/>
                <w:szCs w:val="16"/>
              </w:rPr>
              <w:t>(należy wypełnić)</w:t>
            </w:r>
          </w:p>
        </w:tc>
      </w:tr>
      <w:tr w:rsidR="00B957F6" w:rsidRPr="00B957F6" w14:paraId="7831D8A7" w14:textId="77777777" w:rsidTr="00B957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pct"/>
          </w:tcPr>
          <w:p w14:paraId="571ADB43" w14:textId="77777777" w:rsidR="00B957F6" w:rsidRPr="00B957F6" w:rsidRDefault="00B957F6" w:rsidP="009C2E11">
            <w:pPr>
              <w:keepNext/>
              <w:keepLines/>
              <w:spacing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B957F6">
              <w:rPr>
                <w:rFonts w:asciiTheme="majorHAnsi" w:hAnsiTheme="majorHAnsi" w:cstheme="majorHAnsi"/>
                <w:b/>
              </w:rPr>
              <w:t>NIP</w:t>
            </w:r>
          </w:p>
        </w:tc>
        <w:tc>
          <w:tcPr>
            <w:tcW w:w="3793" w:type="pct"/>
          </w:tcPr>
          <w:p w14:paraId="7603DC29" w14:textId="77777777" w:rsidR="003D06BF" w:rsidRDefault="003D06BF" w:rsidP="009C2E11">
            <w:pPr>
              <w:keepNext/>
              <w:keepLines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napToGrid w:val="0"/>
                <w:sz w:val="16"/>
                <w:szCs w:val="16"/>
              </w:rPr>
            </w:pPr>
          </w:p>
          <w:p w14:paraId="20A365F9" w14:textId="0D220809" w:rsidR="00013C2B" w:rsidRPr="003D06BF" w:rsidRDefault="003D06BF" w:rsidP="009C2E11">
            <w:pPr>
              <w:keepNext/>
              <w:keepLines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napToGrid w:val="0"/>
                <w:sz w:val="16"/>
                <w:szCs w:val="16"/>
              </w:rPr>
              <w:t>……………………………….</w:t>
            </w:r>
          </w:p>
          <w:p w14:paraId="3C5A8876" w14:textId="124949DD" w:rsidR="00B957F6" w:rsidRPr="00B957F6" w:rsidRDefault="00B957F6" w:rsidP="009C2E11">
            <w:pPr>
              <w:keepNext/>
              <w:keepLines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B957F6">
              <w:rPr>
                <w:rFonts w:asciiTheme="majorHAnsi" w:hAnsiTheme="majorHAnsi" w:cstheme="majorHAnsi"/>
                <w:b/>
                <w:snapToGrid w:val="0"/>
                <w:sz w:val="16"/>
                <w:szCs w:val="16"/>
              </w:rPr>
              <w:t>(należy wypełnić)</w:t>
            </w:r>
          </w:p>
        </w:tc>
      </w:tr>
      <w:tr w:rsidR="00B957F6" w:rsidRPr="00B957F6" w14:paraId="71B5A5EA" w14:textId="77777777" w:rsidTr="00B957F6">
        <w:trPr>
          <w:trHeight w:val="4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pct"/>
          </w:tcPr>
          <w:p w14:paraId="2B516AF1" w14:textId="77777777" w:rsidR="00B957F6" w:rsidRPr="00B957F6" w:rsidRDefault="00B957F6" w:rsidP="009C2E11">
            <w:pPr>
              <w:keepNext/>
              <w:keepLines/>
              <w:spacing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B957F6">
              <w:rPr>
                <w:rFonts w:asciiTheme="majorHAnsi" w:hAnsiTheme="majorHAnsi" w:cstheme="majorHAnsi"/>
                <w:b/>
              </w:rPr>
              <w:t>REGON</w:t>
            </w:r>
          </w:p>
        </w:tc>
        <w:tc>
          <w:tcPr>
            <w:tcW w:w="3793" w:type="pct"/>
          </w:tcPr>
          <w:p w14:paraId="24317BAE" w14:textId="77777777" w:rsidR="003D06BF" w:rsidRDefault="003D06BF" w:rsidP="009C2E11">
            <w:pPr>
              <w:keepNext/>
              <w:keepLines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napToGrid w:val="0"/>
                <w:sz w:val="16"/>
                <w:szCs w:val="16"/>
              </w:rPr>
            </w:pPr>
          </w:p>
          <w:p w14:paraId="57137F75" w14:textId="4BAF6E91" w:rsidR="003D06BF" w:rsidRDefault="003D06BF" w:rsidP="009C2E11">
            <w:pPr>
              <w:keepNext/>
              <w:keepLines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napToGrid w:val="0"/>
                <w:sz w:val="16"/>
                <w:szCs w:val="16"/>
              </w:rPr>
              <w:t>……………………………….</w:t>
            </w:r>
          </w:p>
          <w:p w14:paraId="6D806528" w14:textId="62357674" w:rsidR="00B957F6" w:rsidRPr="00B957F6" w:rsidRDefault="00B957F6" w:rsidP="009C2E11">
            <w:pPr>
              <w:keepNext/>
              <w:keepLines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B957F6">
              <w:rPr>
                <w:rFonts w:asciiTheme="majorHAnsi" w:hAnsiTheme="majorHAnsi" w:cstheme="majorHAnsi"/>
                <w:b/>
                <w:snapToGrid w:val="0"/>
                <w:sz w:val="16"/>
                <w:szCs w:val="16"/>
              </w:rPr>
              <w:t>(należy wypełnić)</w:t>
            </w:r>
          </w:p>
        </w:tc>
      </w:tr>
      <w:tr w:rsidR="00B957F6" w:rsidRPr="00B957F6" w14:paraId="77EE5F94" w14:textId="77777777" w:rsidTr="00B957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pct"/>
          </w:tcPr>
          <w:p w14:paraId="60AB01E9" w14:textId="77777777" w:rsidR="00B957F6" w:rsidRPr="00B957F6" w:rsidRDefault="00B957F6" w:rsidP="009C2E11">
            <w:pPr>
              <w:keepNext/>
              <w:keepLines/>
              <w:spacing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B957F6">
              <w:rPr>
                <w:rFonts w:asciiTheme="majorHAnsi" w:hAnsiTheme="majorHAnsi" w:cstheme="majorHAnsi"/>
                <w:b/>
              </w:rPr>
              <w:t>Nr telefonu</w:t>
            </w:r>
          </w:p>
        </w:tc>
        <w:tc>
          <w:tcPr>
            <w:tcW w:w="3793" w:type="pct"/>
          </w:tcPr>
          <w:p w14:paraId="51F5226B" w14:textId="77777777" w:rsidR="003D06BF" w:rsidRDefault="003D06BF" w:rsidP="009C2E11">
            <w:pPr>
              <w:keepNext/>
              <w:keepLines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napToGrid w:val="0"/>
                <w:sz w:val="16"/>
                <w:szCs w:val="16"/>
              </w:rPr>
            </w:pPr>
          </w:p>
          <w:p w14:paraId="4AD82CA4" w14:textId="35DF48B5" w:rsidR="00013C2B" w:rsidRPr="003D06BF" w:rsidRDefault="003D06BF" w:rsidP="009C2E11">
            <w:pPr>
              <w:keepNext/>
              <w:keepLines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napToGrid w:val="0"/>
                <w:sz w:val="16"/>
                <w:szCs w:val="16"/>
              </w:rPr>
              <w:t>……………………………….</w:t>
            </w:r>
          </w:p>
          <w:p w14:paraId="1B7523E2" w14:textId="609B8F5F" w:rsidR="00B957F6" w:rsidRPr="00B957F6" w:rsidRDefault="00B957F6" w:rsidP="009C2E11">
            <w:pPr>
              <w:keepNext/>
              <w:keepLines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B957F6">
              <w:rPr>
                <w:rFonts w:asciiTheme="majorHAnsi" w:hAnsiTheme="majorHAnsi" w:cstheme="majorHAnsi"/>
                <w:b/>
                <w:snapToGrid w:val="0"/>
                <w:sz w:val="16"/>
                <w:szCs w:val="16"/>
              </w:rPr>
              <w:t>(należy wypełnić)</w:t>
            </w:r>
          </w:p>
        </w:tc>
      </w:tr>
      <w:tr w:rsidR="00B957F6" w:rsidRPr="00B957F6" w14:paraId="0D0B549D" w14:textId="77777777" w:rsidTr="00B957F6">
        <w:trPr>
          <w:trHeight w:val="54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pct"/>
          </w:tcPr>
          <w:p w14:paraId="0ED59FBD" w14:textId="77777777" w:rsidR="00B957F6" w:rsidRPr="00B957F6" w:rsidRDefault="00B957F6" w:rsidP="009C2E11">
            <w:pPr>
              <w:keepNext/>
              <w:keepLines/>
              <w:spacing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B957F6">
              <w:rPr>
                <w:rFonts w:asciiTheme="majorHAnsi" w:hAnsiTheme="majorHAnsi" w:cstheme="majorHAnsi"/>
                <w:b/>
              </w:rPr>
              <w:t>Adres e-mail</w:t>
            </w:r>
          </w:p>
        </w:tc>
        <w:tc>
          <w:tcPr>
            <w:tcW w:w="3793" w:type="pct"/>
          </w:tcPr>
          <w:p w14:paraId="6E87B203" w14:textId="77777777" w:rsidR="003D06BF" w:rsidRDefault="003D06BF" w:rsidP="009C2E11">
            <w:pPr>
              <w:keepNext/>
              <w:keepLines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napToGrid w:val="0"/>
                <w:sz w:val="16"/>
                <w:szCs w:val="16"/>
              </w:rPr>
            </w:pPr>
          </w:p>
          <w:p w14:paraId="13D80098" w14:textId="44363478" w:rsidR="00013C2B" w:rsidRPr="003D06BF" w:rsidRDefault="003D06BF" w:rsidP="009C2E11">
            <w:pPr>
              <w:keepNext/>
              <w:keepLines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napToGrid w:val="0"/>
                <w:sz w:val="16"/>
                <w:szCs w:val="16"/>
              </w:rPr>
              <w:t>……………………………….</w:t>
            </w:r>
          </w:p>
          <w:p w14:paraId="345DC996" w14:textId="2BB32D27" w:rsidR="00B957F6" w:rsidRPr="00B957F6" w:rsidRDefault="00B957F6" w:rsidP="009C2E11">
            <w:pPr>
              <w:keepNext/>
              <w:keepLines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B957F6">
              <w:rPr>
                <w:rFonts w:asciiTheme="majorHAnsi" w:hAnsiTheme="majorHAnsi" w:cstheme="majorHAnsi"/>
                <w:b/>
                <w:snapToGrid w:val="0"/>
                <w:sz w:val="16"/>
                <w:szCs w:val="16"/>
              </w:rPr>
              <w:t>(należy wypełnić)</w:t>
            </w:r>
          </w:p>
        </w:tc>
      </w:tr>
      <w:tr w:rsidR="00B957F6" w:rsidRPr="00B957F6" w14:paraId="4277A57C" w14:textId="77777777" w:rsidTr="00B957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pct"/>
          </w:tcPr>
          <w:p w14:paraId="06B9CBB4" w14:textId="77777777" w:rsidR="00B957F6" w:rsidRPr="00B957F6" w:rsidRDefault="00B957F6" w:rsidP="009C2E11">
            <w:pPr>
              <w:keepNext/>
              <w:keepLines/>
              <w:spacing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B957F6">
              <w:rPr>
                <w:rFonts w:asciiTheme="majorHAnsi" w:hAnsiTheme="majorHAnsi" w:cstheme="majorHAnsi"/>
                <w:b/>
              </w:rPr>
              <w:t>Osoba do kontaktu</w:t>
            </w:r>
          </w:p>
        </w:tc>
        <w:tc>
          <w:tcPr>
            <w:tcW w:w="3793" w:type="pct"/>
          </w:tcPr>
          <w:p w14:paraId="31E224ED" w14:textId="77777777" w:rsidR="003D06BF" w:rsidRDefault="003D06BF" w:rsidP="009C2E11">
            <w:pPr>
              <w:keepNext/>
              <w:keepLines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napToGrid w:val="0"/>
                <w:sz w:val="16"/>
                <w:szCs w:val="16"/>
              </w:rPr>
            </w:pPr>
          </w:p>
          <w:p w14:paraId="2ECC9FB0" w14:textId="66C515CC" w:rsidR="003D06BF" w:rsidRDefault="003D06BF" w:rsidP="009C2E11">
            <w:pPr>
              <w:keepNext/>
              <w:keepLines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napToGrid w:val="0"/>
                <w:sz w:val="16"/>
                <w:szCs w:val="16"/>
              </w:rPr>
              <w:t>……………………………….</w:t>
            </w:r>
          </w:p>
          <w:p w14:paraId="20C86281" w14:textId="506A0CF2" w:rsidR="00B957F6" w:rsidRPr="00B957F6" w:rsidRDefault="00B957F6" w:rsidP="009C2E11">
            <w:pPr>
              <w:keepNext/>
              <w:keepLines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B957F6">
              <w:rPr>
                <w:rFonts w:asciiTheme="majorHAnsi" w:hAnsiTheme="majorHAnsi" w:cstheme="majorHAnsi"/>
                <w:b/>
                <w:snapToGrid w:val="0"/>
                <w:sz w:val="16"/>
                <w:szCs w:val="16"/>
              </w:rPr>
              <w:t>(należy wypełnić)</w:t>
            </w:r>
          </w:p>
        </w:tc>
      </w:tr>
      <w:tr w:rsidR="00B957F6" w:rsidRPr="00B957F6" w14:paraId="3A0AE916" w14:textId="77777777" w:rsidTr="00B957F6">
        <w:trPr>
          <w:trHeight w:val="12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pct"/>
          </w:tcPr>
          <w:p w14:paraId="03146FDA" w14:textId="77777777" w:rsidR="00B957F6" w:rsidRPr="00B957F6" w:rsidRDefault="00B957F6" w:rsidP="009C2E11">
            <w:pPr>
              <w:keepNext/>
              <w:keepLines/>
              <w:spacing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B957F6">
              <w:rPr>
                <w:rFonts w:asciiTheme="majorHAnsi" w:hAnsiTheme="majorHAnsi" w:cstheme="majorHAnsi"/>
                <w:b/>
              </w:rPr>
              <w:t>Kategoria przedsiębiorstwa</w:t>
            </w:r>
          </w:p>
        </w:tc>
        <w:tc>
          <w:tcPr>
            <w:tcW w:w="3793" w:type="pct"/>
          </w:tcPr>
          <w:p w14:paraId="2B55D0FE" w14:textId="77777777" w:rsidR="00B957F6" w:rsidRDefault="00B957F6" w:rsidP="009C2E11">
            <w:pPr>
              <w:keepNext/>
              <w:keepLines/>
              <w:tabs>
                <w:tab w:val="left" w:pos="517"/>
              </w:tabs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u w:val="single"/>
              </w:rPr>
            </w:pPr>
          </w:p>
          <w:p w14:paraId="62D43E67" w14:textId="77777777" w:rsidR="00596DC3" w:rsidRDefault="00596DC3" w:rsidP="009C2E11">
            <w:pPr>
              <w:keepNext/>
              <w:keepLines/>
              <w:tabs>
                <w:tab w:val="left" w:pos="517"/>
              </w:tabs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u w:val="single"/>
              </w:rPr>
            </w:pPr>
          </w:p>
          <w:p w14:paraId="3B14453A" w14:textId="77705410" w:rsidR="00B957F6" w:rsidRPr="00B957F6" w:rsidRDefault="00B957F6" w:rsidP="009C2E11">
            <w:pPr>
              <w:keepNext/>
              <w:keepLines/>
              <w:tabs>
                <w:tab w:val="left" w:pos="517"/>
              </w:tabs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u w:val="single"/>
              </w:rPr>
            </w:pPr>
            <w:r w:rsidRPr="00B957F6">
              <w:rPr>
                <w:rFonts w:asciiTheme="majorHAnsi" w:hAnsiTheme="majorHAnsi" w:cstheme="majorHAnsi"/>
                <w:b/>
                <w:u w:val="single"/>
              </w:rPr>
              <w:t>……………………………………………………………………………………………………………………</w:t>
            </w:r>
          </w:p>
          <w:p w14:paraId="13B095EB" w14:textId="77777777" w:rsidR="00B957F6" w:rsidRDefault="00B957F6" w:rsidP="009C2E11">
            <w:pPr>
              <w:keepNext/>
              <w:keepLines/>
              <w:tabs>
                <w:tab w:val="left" w:pos="517"/>
              </w:tabs>
              <w:spacing w:line="276" w:lineRule="auto"/>
              <w:ind w:left="517" w:hanging="4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/>
                <w:iCs/>
                <w:sz w:val="16"/>
                <w:szCs w:val="16"/>
              </w:rPr>
            </w:pPr>
            <w:r w:rsidRPr="00B957F6">
              <w:rPr>
                <w:rFonts w:asciiTheme="majorHAnsi" w:hAnsiTheme="majorHAnsi" w:cstheme="majorHAnsi"/>
                <w:bCs/>
                <w:i/>
                <w:iCs/>
                <w:sz w:val="16"/>
                <w:szCs w:val="16"/>
              </w:rPr>
              <w:t>(wypełnić zgodnie z poniższymi kategoriami)</w:t>
            </w:r>
          </w:p>
          <w:p w14:paraId="66A4F061" w14:textId="77777777" w:rsidR="00596DC3" w:rsidRDefault="00596DC3" w:rsidP="009C2E11">
            <w:pPr>
              <w:keepNext/>
              <w:keepLines/>
              <w:tabs>
                <w:tab w:val="left" w:pos="517"/>
              </w:tabs>
              <w:spacing w:line="276" w:lineRule="auto"/>
              <w:ind w:left="517" w:hanging="4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/>
                <w:iCs/>
                <w:sz w:val="16"/>
                <w:szCs w:val="16"/>
              </w:rPr>
            </w:pPr>
          </w:p>
          <w:p w14:paraId="35921226" w14:textId="77777777" w:rsidR="00596DC3" w:rsidRPr="00B957F6" w:rsidRDefault="00596DC3" w:rsidP="009C2E11">
            <w:pPr>
              <w:keepNext/>
              <w:keepLines/>
              <w:tabs>
                <w:tab w:val="left" w:pos="517"/>
              </w:tabs>
              <w:spacing w:line="276" w:lineRule="auto"/>
              <w:ind w:left="517" w:hanging="4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/>
                <w:iCs/>
                <w:sz w:val="16"/>
                <w:szCs w:val="16"/>
              </w:rPr>
            </w:pPr>
          </w:p>
          <w:p w14:paraId="787415A9" w14:textId="37139184" w:rsidR="00B957F6" w:rsidRPr="00B957F6" w:rsidRDefault="00B957F6" w:rsidP="009C2E11">
            <w:pPr>
              <w:keepNext/>
              <w:keepLines/>
              <w:tabs>
                <w:tab w:val="left" w:pos="517"/>
              </w:tabs>
              <w:spacing w:line="276" w:lineRule="auto"/>
              <w:ind w:left="517" w:hanging="42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957F6">
              <w:rPr>
                <w:rFonts w:asciiTheme="majorHAnsi" w:hAnsiTheme="majorHAnsi" w:cstheme="majorHAnsi"/>
                <w:b/>
                <w:u w:val="single"/>
              </w:rPr>
              <w:t>mikroprzedsiębiorstwo:</w:t>
            </w:r>
            <w:r w:rsidRPr="00B957F6">
              <w:rPr>
                <w:rFonts w:asciiTheme="majorHAnsi" w:hAnsiTheme="majorHAnsi" w:cstheme="majorHAnsi"/>
              </w:rPr>
              <w:t xml:space="preserve"> mniej niż 10 pracowników oraz roczny obrót lub całkowity bilans nie</w:t>
            </w:r>
            <w:r w:rsidR="005C1C7F">
              <w:rPr>
                <w:rFonts w:asciiTheme="majorHAnsi" w:hAnsiTheme="majorHAnsi" w:cstheme="majorHAnsi"/>
              </w:rPr>
              <w:t xml:space="preserve"> </w:t>
            </w:r>
            <w:r w:rsidRPr="00B957F6">
              <w:rPr>
                <w:rFonts w:asciiTheme="majorHAnsi" w:hAnsiTheme="majorHAnsi" w:cstheme="majorHAnsi"/>
              </w:rPr>
              <w:t>przekraczający 2 mln Euro</w:t>
            </w:r>
          </w:p>
          <w:p w14:paraId="186FE491" w14:textId="298D3DF4" w:rsidR="00B957F6" w:rsidRPr="00B957F6" w:rsidRDefault="00B957F6" w:rsidP="009C2E11">
            <w:pPr>
              <w:keepNext/>
              <w:keepLines/>
              <w:tabs>
                <w:tab w:val="left" w:pos="496"/>
              </w:tabs>
              <w:spacing w:line="276" w:lineRule="auto"/>
              <w:ind w:left="496" w:hanging="40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957F6">
              <w:rPr>
                <w:rFonts w:asciiTheme="majorHAnsi" w:hAnsiTheme="majorHAnsi" w:cstheme="majorHAnsi"/>
                <w:b/>
                <w:u w:val="single"/>
              </w:rPr>
              <w:t>przedsiębiorstwo małe:</w:t>
            </w:r>
            <w:r w:rsidRPr="00B957F6">
              <w:rPr>
                <w:rFonts w:asciiTheme="majorHAnsi" w:hAnsiTheme="majorHAnsi" w:cstheme="majorHAnsi"/>
              </w:rPr>
              <w:t xml:space="preserve"> mniej niż 50 pracowników oraz roczny obrót nie przekraczający 10 mln Euro lub całkowity bilans roczny nie przekraczający 10 mln Euro</w:t>
            </w:r>
          </w:p>
          <w:p w14:paraId="17A03F02" w14:textId="001EF0D4" w:rsidR="00B957F6" w:rsidRPr="00B957F6" w:rsidRDefault="00B957F6" w:rsidP="009C2E11">
            <w:pPr>
              <w:keepNext/>
              <w:keepLines/>
              <w:tabs>
                <w:tab w:val="left" w:pos="517"/>
              </w:tabs>
              <w:spacing w:line="276" w:lineRule="auto"/>
              <w:ind w:left="517" w:hanging="42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957F6">
              <w:rPr>
                <w:rFonts w:asciiTheme="majorHAnsi" w:hAnsiTheme="majorHAnsi" w:cstheme="majorHAnsi"/>
                <w:b/>
                <w:u w:val="single"/>
              </w:rPr>
              <w:t>przedsiębiorstwo średnie:</w:t>
            </w:r>
            <w:r w:rsidRPr="00B957F6">
              <w:rPr>
                <w:rFonts w:asciiTheme="majorHAnsi" w:hAnsiTheme="majorHAnsi" w:cstheme="majorHAnsi"/>
              </w:rPr>
              <w:t xml:space="preserve"> mniej niż 250 pracowników oraz roczny obrót nie przekraczający</w:t>
            </w:r>
            <w:r w:rsidR="005C1C7F">
              <w:rPr>
                <w:rFonts w:asciiTheme="majorHAnsi" w:hAnsiTheme="majorHAnsi" w:cstheme="majorHAnsi"/>
              </w:rPr>
              <w:t xml:space="preserve"> </w:t>
            </w:r>
            <w:r w:rsidRPr="00B957F6">
              <w:rPr>
                <w:rFonts w:asciiTheme="majorHAnsi" w:hAnsiTheme="majorHAnsi" w:cstheme="majorHAnsi"/>
              </w:rPr>
              <w:t>50 mln Euro lub całkowity bilans roczny nie przekraczający 43 mln Euro</w:t>
            </w:r>
          </w:p>
          <w:p w14:paraId="799DE945" w14:textId="77777777" w:rsidR="00B957F6" w:rsidRPr="00B957F6" w:rsidRDefault="00B957F6" w:rsidP="009C2E11">
            <w:pPr>
              <w:keepNext/>
              <w:keepLines/>
              <w:tabs>
                <w:tab w:val="left" w:pos="517"/>
              </w:tabs>
              <w:spacing w:line="276" w:lineRule="auto"/>
              <w:ind w:left="517" w:hanging="42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i/>
              </w:rPr>
            </w:pPr>
            <w:r w:rsidRPr="00B957F6">
              <w:rPr>
                <w:rFonts w:asciiTheme="majorHAnsi" w:hAnsiTheme="majorHAnsi" w:cstheme="majorHAnsi"/>
                <w:b/>
                <w:u w:val="single"/>
              </w:rPr>
              <w:t>duże przedsiębiorstwo:</w:t>
            </w:r>
            <w:r w:rsidRPr="00B957F6">
              <w:rPr>
                <w:rFonts w:asciiTheme="majorHAnsi" w:hAnsiTheme="majorHAnsi" w:cstheme="majorHAnsi"/>
                <w:b/>
              </w:rPr>
              <w:t xml:space="preserve"> </w:t>
            </w:r>
            <w:r w:rsidRPr="00B957F6">
              <w:rPr>
                <w:rFonts w:asciiTheme="majorHAnsi" w:hAnsiTheme="majorHAnsi" w:cstheme="majorHAnsi"/>
              </w:rPr>
              <w:t>250 i więcej pracowników oraz roczny obrót przekraczający 50 mln Euro lub całkowity bilans roczny przekraczający 43 mln Euro</w:t>
            </w:r>
          </w:p>
        </w:tc>
      </w:tr>
    </w:tbl>
    <w:p w14:paraId="4F9CD5EC" w14:textId="77777777" w:rsidR="00B957F6" w:rsidRPr="00B957F6" w:rsidRDefault="00B957F6" w:rsidP="008D2613">
      <w:pPr>
        <w:pStyle w:val="Nagwek4"/>
        <w:numPr>
          <w:ilvl w:val="0"/>
          <w:numId w:val="2"/>
        </w:numPr>
        <w:suppressAutoHyphens/>
        <w:spacing w:before="0" w:after="240" w:line="360" w:lineRule="auto"/>
        <w:ind w:left="709" w:hanging="425"/>
        <w:rPr>
          <w:rFonts w:asciiTheme="majorHAnsi" w:hAnsiTheme="majorHAnsi" w:cstheme="majorHAnsi"/>
          <w:b/>
          <w:bCs/>
          <w:color w:val="auto"/>
          <w:sz w:val="22"/>
          <w:szCs w:val="22"/>
        </w:rPr>
      </w:pPr>
      <w:r w:rsidRPr="00B957F6">
        <w:rPr>
          <w:rFonts w:asciiTheme="majorHAnsi" w:hAnsiTheme="majorHAnsi" w:cstheme="majorHAnsi"/>
          <w:b/>
          <w:bCs/>
          <w:color w:val="auto"/>
          <w:sz w:val="22"/>
          <w:szCs w:val="22"/>
        </w:rPr>
        <w:lastRenderedPageBreak/>
        <w:t xml:space="preserve">Zamawiający: </w:t>
      </w:r>
    </w:p>
    <w:p w14:paraId="08E73DBD" w14:textId="2EB02200" w:rsidR="00FB7EAD" w:rsidRPr="0004693A" w:rsidRDefault="00B957F6" w:rsidP="008D2613">
      <w:pPr>
        <w:pStyle w:val="Akapitzlist"/>
        <w:keepNext/>
        <w:keepLines/>
        <w:suppressAutoHyphens/>
        <w:spacing w:after="240" w:line="360" w:lineRule="auto"/>
        <w:ind w:left="709"/>
        <w:rPr>
          <w:rFonts w:asciiTheme="majorHAnsi" w:hAnsiTheme="majorHAnsi" w:cstheme="majorHAnsi"/>
          <w:bCs/>
        </w:rPr>
      </w:pPr>
      <w:r w:rsidRPr="00B957F6">
        <w:rPr>
          <w:rFonts w:asciiTheme="majorHAnsi" w:hAnsiTheme="majorHAnsi" w:cstheme="majorHAnsi"/>
          <w:bCs/>
        </w:rPr>
        <w:t>Uniwersytet Łódzki, ul. Narutowicza 68</w:t>
      </w:r>
      <w:r w:rsidR="004B0F68">
        <w:rPr>
          <w:rFonts w:asciiTheme="majorHAnsi" w:hAnsiTheme="majorHAnsi" w:cstheme="majorHAnsi"/>
          <w:bCs/>
        </w:rPr>
        <w:t xml:space="preserve">, </w:t>
      </w:r>
      <w:r w:rsidR="004B0F68" w:rsidRPr="00B957F6">
        <w:rPr>
          <w:rFonts w:asciiTheme="majorHAnsi" w:hAnsiTheme="majorHAnsi" w:cstheme="majorHAnsi"/>
          <w:bCs/>
        </w:rPr>
        <w:t>90-136 Łódź</w:t>
      </w:r>
      <w:r w:rsidR="00D21354">
        <w:rPr>
          <w:rFonts w:asciiTheme="majorHAnsi" w:hAnsiTheme="majorHAnsi" w:cstheme="majorHAnsi"/>
          <w:bCs/>
        </w:rPr>
        <w:t>.</w:t>
      </w:r>
    </w:p>
    <w:p w14:paraId="584F46EE" w14:textId="77777777" w:rsidR="00B957F6" w:rsidRPr="00B957F6" w:rsidRDefault="00B957F6" w:rsidP="008D2613">
      <w:pPr>
        <w:pStyle w:val="Nagwek4"/>
        <w:numPr>
          <w:ilvl w:val="0"/>
          <w:numId w:val="2"/>
        </w:numPr>
        <w:suppressAutoHyphens/>
        <w:spacing w:before="0" w:after="240" w:line="360" w:lineRule="auto"/>
        <w:ind w:left="709" w:hanging="425"/>
        <w:rPr>
          <w:rFonts w:asciiTheme="majorHAnsi" w:hAnsiTheme="majorHAnsi" w:cstheme="majorHAnsi"/>
          <w:b/>
          <w:bCs/>
          <w:color w:val="auto"/>
          <w:sz w:val="22"/>
          <w:szCs w:val="22"/>
        </w:rPr>
      </w:pPr>
      <w:r w:rsidRPr="00B957F6">
        <w:rPr>
          <w:rFonts w:asciiTheme="majorHAnsi" w:hAnsiTheme="majorHAnsi" w:cstheme="majorHAnsi"/>
          <w:b/>
          <w:bCs/>
          <w:color w:val="auto"/>
          <w:sz w:val="22"/>
          <w:szCs w:val="22"/>
        </w:rPr>
        <w:t xml:space="preserve">Przedmiot zamówienia publicznego: </w:t>
      </w:r>
    </w:p>
    <w:p w14:paraId="152A4F69" w14:textId="5FD30AB8" w:rsidR="00FB7EAD" w:rsidRPr="005669E0" w:rsidRDefault="00584128" w:rsidP="008D2613">
      <w:pPr>
        <w:keepNext/>
        <w:keepLines/>
        <w:tabs>
          <w:tab w:val="left" w:pos="0"/>
          <w:tab w:val="left" w:pos="709"/>
        </w:tabs>
        <w:suppressAutoHyphens/>
        <w:spacing w:after="240" w:line="360" w:lineRule="auto"/>
        <w:ind w:left="709" w:right="452"/>
        <w:rPr>
          <w:rFonts w:asciiTheme="majorHAnsi" w:eastAsia="Times New Roman" w:hAnsiTheme="majorHAnsi" w:cstheme="majorHAnsi"/>
          <w:bCs/>
          <w:snapToGrid w:val="0"/>
          <w:lang w:val="pl-PL"/>
        </w:rPr>
      </w:pPr>
      <w:bookmarkStart w:id="0" w:name="_Hlk84240801"/>
      <w:bookmarkStart w:id="1" w:name="_Hlk84335525"/>
      <w:r w:rsidRPr="009F4226">
        <w:rPr>
          <w:rFonts w:asciiTheme="majorHAnsi" w:eastAsia="Times New Roman" w:hAnsiTheme="majorHAnsi" w:cstheme="majorHAnsi"/>
          <w:bCs/>
          <w:snapToGrid w:val="0"/>
          <w:lang w:val="pl-PL"/>
        </w:rPr>
        <w:t xml:space="preserve">Przedmiotem zamówienia jest </w:t>
      </w:r>
      <w:bookmarkEnd w:id="0"/>
      <w:bookmarkEnd w:id="1"/>
      <w:r w:rsidR="00B5310E" w:rsidRPr="00A925E2">
        <w:rPr>
          <w:rFonts w:ascii="Calibri" w:hAnsi="Calibri" w:cs="Calibri"/>
          <w:b/>
        </w:rPr>
        <w:t>Dostawa zasłon</w:t>
      </w:r>
      <w:r w:rsidR="00B5310E">
        <w:rPr>
          <w:rFonts w:ascii="Calibri" w:hAnsi="Calibri" w:cs="Calibri"/>
          <w:b/>
        </w:rPr>
        <w:t>,</w:t>
      </w:r>
      <w:r w:rsidR="00B5310E" w:rsidRPr="00A925E2">
        <w:rPr>
          <w:rFonts w:ascii="Calibri" w:hAnsi="Calibri" w:cs="Calibri"/>
          <w:b/>
        </w:rPr>
        <w:t xml:space="preserve"> kompletów pościeli, prześcieradeł</w:t>
      </w:r>
      <w:r w:rsidR="00B5310E">
        <w:rPr>
          <w:rFonts w:ascii="Calibri" w:hAnsi="Calibri" w:cs="Calibri"/>
          <w:b/>
        </w:rPr>
        <w:t>,</w:t>
      </w:r>
      <w:r w:rsidR="00B5310E" w:rsidRPr="00A925E2">
        <w:rPr>
          <w:rFonts w:ascii="Calibri" w:hAnsi="Calibri" w:cs="Calibri"/>
          <w:b/>
        </w:rPr>
        <w:t xml:space="preserve"> kołder</w:t>
      </w:r>
      <w:r w:rsidR="00B5310E">
        <w:rPr>
          <w:rFonts w:ascii="Calibri" w:hAnsi="Calibri" w:cs="Calibri"/>
          <w:b/>
        </w:rPr>
        <w:t xml:space="preserve"> i</w:t>
      </w:r>
      <w:r w:rsidR="00B5310E" w:rsidRPr="00A925E2">
        <w:rPr>
          <w:rFonts w:ascii="Calibri" w:hAnsi="Calibri" w:cs="Calibri"/>
          <w:b/>
        </w:rPr>
        <w:t xml:space="preserve"> poduszek do domów studenckich Uniwersytetu Łódzkiego</w:t>
      </w:r>
      <w:r w:rsidR="002802F9" w:rsidRPr="002802F9">
        <w:rPr>
          <w:rFonts w:asciiTheme="majorHAnsi" w:eastAsia="Times New Roman" w:hAnsiTheme="majorHAnsi" w:cstheme="majorHAnsi"/>
          <w:b/>
          <w:snapToGrid w:val="0"/>
        </w:rPr>
        <w:t xml:space="preserve"> </w:t>
      </w:r>
      <w:r w:rsidR="005669E0">
        <w:rPr>
          <w:rFonts w:asciiTheme="majorHAnsi" w:eastAsia="Times New Roman" w:hAnsiTheme="majorHAnsi" w:cstheme="majorHAnsi"/>
          <w:bCs/>
          <w:snapToGrid w:val="0"/>
          <w:lang w:val="pl-PL"/>
        </w:rPr>
        <w:t xml:space="preserve">zgodnie </w:t>
      </w:r>
      <w:r w:rsidR="00722C13">
        <w:rPr>
          <w:rFonts w:asciiTheme="majorHAnsi" w:eastAsia="Times New Roman" w:hAnsiTheme="majorHAnsi" w:cstheme="majorHAnsi"/>
          <w:bCs/>
          <w:snapToGrid w:val="0"/>
          <w:lang w:val="pl-PL"/>
        </w:rPr>
        <w:t>z</w:t>
      </w:r>
      <w:r w:rsidR="005669E0">
        <w:rPr>
          <w:rFonts w:asciiTheme="majorHAnsi" w:eastAsia="Times New Roman" w:hAnsiTheme="majorHAnsi" w:cstheme="majorHAnsi"/>
          <w:bCs/>
          <w:snapToGrid w:val="0"/>
          <w:lang w:val="pl-PL"/>
        </w:rPr>
        <w:t xml:space="preserve"> opisem przedmiotu zamówienia zawartym Załącznik nr 2 do SWZ.</w:t>
      </w:r>
      <w:bookmarkStart w:id="2" w:name="_Hlk76461815"/>
    </w:p>
    <w:bookmarkEnd w:id="2"/>
    <w:p w14:paraId="0334D8DF" w14:textId="4C8AF6B3" w:rsidR="003A66B7" w:rsidRDefault="003A66B7" w:rsidP="008D2613">
      <w:pPr>
        <w:pStyle w:val="Nagwek4"/>
        <w:numPr>
          <w:ilvl w:val="0"/>
          <w:numId w:val="2"/>
        </w:numPr>
        <w:suppressAutoHyphens/>
        <w:spacing w:before="0" w:after="240" w:line="360" w:lineRule="auto"/>
        <w:ind w:left="709" w:hanging="425"/>
        <w:rPr>
          <w:rFonts w:asciiTheme="majorHAnsi" w:hAnsiTheme="majorHAnsi" w:cstheme="majorHAnsi"/>
          <w:b/>
          <w:bCs/>
          <w:snapToGrid w:val="0"/>
          <w:color w:val="auto"/>
          <w:sz w:val="22"/>
          <w:szCs w:val="22"/>
        </w:rPr>
      </w:pPr>
      <w:r>
        <w:rPr>
          <w:rFonts w:asciiTheme="majorHAnsi" w:hAnsiTheme="majorHAnsi" w:cstheme="majorHAnsi"/>
          <w:b/>
          <w:bCs/>
          <w:snapToGrid w:val="0"/>
          <w:color w:val="auto"/>
          <w:sz w:val="22"/>
          <w:szCs w:val="22"/>
        </w:rPr>
        <w:t>KRYTERIUM OCENY OFERT</w:t>
      </w:r>
    </w:p>
    <w:p w14:paraId="64FA9D29" w14:textId="05217240" w:rsidR="00862158" w:rsidRPr="00426F05" w:rsidRDefault="00B957F6" w:rsidP="008D2613">
      <w:pPr>
        <w:pStyle w:val="Nagwek4"/>
        <w:numPr>
          <w:ilvl w:val="1"/>
          <w:numId w:val="35"/>
        </w:numPr>
        <w:suppressAutoHyphens/>
        <w:spacing w:before="0" w:after="240" w:line="360" w:lineRule="auto"/>
        <w:ind w:left="709" w:hanging="425"/>
        <w:rPr>
          <w:rFonts w:asciiTheme="majorHAnsi" w:hAnsiTheme="majorHAnsi" w:cstheme="majorHAnsi"/>
          <w:b/>
          <w:bCs/>
          <w:snapToGrid w:val="0"/>
          <w:color w:val="auto"/>
          <w:sz w:val="22"/>
          <w:szCs w:val="22"/>
        </w:rPr>
      </w:pPr>
      <w:r w:rsidRPr="003A66B7">
        <w:rPr>
          <w:rFonts w:asciiTheme="majorHAnsi" w:hAnsiTheme="majorHAnsi" w:cstheme="majorHAnsi"/>
          <w:b/>
          <w:bCs/>
          <w:snapToGrid w:val="0"/>
          <w:color w:val="auto"/>
          <w:sz w:val="22"/>
          <w:szCs w:val="22"/>
        </w:rPr>
        <w:t>Wartość oferty brutto w złotych polskich</w:t>
      </w:r>
      <w:r w:rsidR="00033308" w:rsidRPr="003A66B7">
        <w:rPr>
          <w:rFonts w:asciiTheme="majorHAnsi" w:hAnsiTheme="majorHAnsi" w:cstheme="majorHAnsi"/>
          <w:b/>
          <w:bCs/>
          <w:snapToGrid w:val="0"/>
          <w:color w:val="auto"/>
          <w:sz w:val="22"/>
          <w:szCs w:val="22"/>
        </w:rPr>
        <w:t xml:space="preserve"> [kryterium </w:t>
      </w:r>
      <w:r w:rsidR="00F5180C">
        <w:rPr>
          <w:rFonts w:asciiTheme="majorHAnsi" w:hAnsiTheme="majorHAnsi" w:cstheme="majorHAnsi"/>
          <w:b/>
          <w:bCs/>
          <w:snapToGrid w:val="0"/>
          <w:color w:val="auto"/>
          <w:sz w:val="22"/>
          <w:szCs w:val="22"/>
        </w:rPr>
        <w:t xml:space="preserve">nr I </w:t>
      </w:r>
      <w:r w:rsidR="00033308" w:rsidRPr="003A66B7">
        <w:rPr>
          <w:rFonts w:asciiTheme="majorHAnsi" w:hAnsiTheme="majorHAnsi" w:cstheme="majorHAnsi"/>
          <w:b/>
          <w:bCs/>
          <w:snapToGrid w:val="0"/>
          <w:color w:val="auto"/>
          <w:sz w:val="22"/>
          <w:szCs w:val="22"/>
        </w:rPr>
        <w:t>oceny ofert]:</w:t>
      </w:r>
    </w:p>
    <w:p w14:paraId="2342372B" w14:textId="4468F62F" w:rsidR="006153F6" w:rsidRDefault="00EE46FA" w:rsidP="008D2613">
      <w:pPr>
        <w:keepNext/>
        <w:keepLines/>
        <w:spacing w:after="240" w:line="360" w:lineRule="auto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Dla części 1 zamówienia:</w:t>
      </w:r>
    </w:p>
    <w:tbl>
      <w:tblPr>
        <w:tblW w:w="10065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268"/>
        <w:gridCol w:w="1276"/>
        <w:gridCol w:w="1701"/>
        <w:gridCol w:w="2126"/>
      </w:tblGrid>
      <w:tr w:rsidR="00533258" w:rsidRPr="009C2E11" w14:paraId="21FD19A6" w14:textId="17A188E9" w:rsidTr="008037CA">
        <w:trPr>
          <w:trHeight w:val="93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32349764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26A0966B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Opis przedmiotu zamówienia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79B75E76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Jedn. miary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0AAFBBAC" w14:textId="366025C2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Szacowana ilość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12BF710E" w14:textId="55DC8B76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 xml:space="preserve">Cena </w:t>
            </w:r>
            <w:proofErr w:type="gramStart"/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jednostkowa  brutto</w:t>
            </w:r>
            <w:proofErr w:type="gramEnd"/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 xml:space="preserve"> w PLN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2A8041E9" w14:textId="7D4637C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Wartość oferty brutto w PLN</w:t>
            </w:r>
          </w:p>
          <w:p w14:paraId="5560E912" w14:textId="0DC4727E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[kol. 4 x kol.5]</w:t>
            </w:r>
          </w:p>
        </w:tc>
      </w:tr>
      <w:tr w:rsidR="00533258" w:rsidRPr="009C2E11" w14:paraId="525DC00D" w14:textId="68205D9D" w:rsidTr="00533258">
        <w:trPr>
          <w:trHeight w:val="2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05CDB140" w14:textId="60A4BF19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3F15A3B7" w14:textId="69C582AC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3C36778D" w14:textId="11FF3085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10952E6C" w14:textId="2986DE94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4622A2AD" w14:textId="763C614D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9C79E97" w14:textId="5CB31B5F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6</w:t>
            </w:r>
          </w:p>
        </w:tc>
      </w:tr>
      <w:tr w:rsidR="00533258" w:rsidRPr="009C2E11" w14:paraId="0DF5B6C6" w14:textId="256B2992" w:rsidTr="00533258">
        <w:trPr>
          <w:trHeight w:val="4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719DA68F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605646F8" w14:textId="77777777" w:rsidR="00DE6C7C" w:rsidRDefault="00533258" w:rsidP="009C2E11">
            <w:pPr>
              <w:keepNext/>
              <w:keepLines/>
              <w:spacing w:line="240" w:lineRule="auto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 xml:space="preserve">Zasłony ognioodporne, wymiar: 143x163 cm </w:t>
            </w:r>
          </w:p>
          <w:p w14:paraId="480BB51C" w14:textId="19138594" w:rsidR="00533258" w:rsidRPr="009C2E11" w:rsidRDefault="00DE6C7C" w:rsidP="009C2E11">
            <w:pPr>
              <w:keepNext/>
              <w:keepLines/>
              <w:spacing w:line="240" w:lineRule="auto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DE6C7C">
              <w:rPr>
                <w:rFonts w:ascii="Calibri" w:eastAsia="Times New Roman" w:hAnsi="Calibri" w:cs="Calibri"/>
                <w:color w:val="000000"/>
                <w:lang w:val="pl-PL"/>
              </w:rPr>
              <w:t>zgodnie z Opisem przedmiotu zamówienia stanowiącym Załącznik nr 2 do SWZ/umowy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042FC213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>szt.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373510A5" w14:textId="4633D745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color w:val="000000"/>
                <w:lang w:val="pl-PL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C5732" w14:textId="5B00868A" w:rsidR="00533258" w:rsidRPr="009C2E11" w:rsidRDefault="00533258" w:rsidP="009C2E11">
            <w:pPr>
              <w:keepNext/>
              <w:keepLines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 xml:space="preserve">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F39D70D" w14:textId="58A21584" w:rsidR="00533258" w:rsidRPr="009C2E11" w:rsidRDefault="00533258" w:rsidP="009C2E11">
            <w:pPr>
              <w:keepNext/>
              <w:keepLines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 xml:space="preserve">                 </w:t>
            </w:r>
          </w:p>
        </w:tc>
      </w:tr>
    </w:tbl>
    <w:p w14:paraId="4C736C8E" w14:textId="71FD9EA2" w:rsidR="0011323A" w:rsidRDefault="0011323A" w:rsidP="008D2613">
      <w:pPr>
        <w:keepNext/>
        <w:keepLines/>
        <w:spacing w:before="240" w:after="240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Dla części 2 zamówienia:</w:t>
      </w:r>
    </w:p>
    <w:tbl>
      <w:tblPr>
        <w:tblW w:w="10065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268"/>
        <w:gridCol w:w="1276"/>
        <w:gridCol w:w="1701"/>
        <w:gridCol w:w="2126"/>
      </w:tblGrid>
      <w:tr w:rsidR="00533258" w:rsidRPr="009C2E11" w14:paraId="642964CF" w14:textId="77777777" w:rsidTr="008037CA">
        <w:trPr>
          <w:trHeight w:val="8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03186FDD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5B881074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Opis przedmiotu zamówienia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0DEC2191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Jedn. miary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36D05F9D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Szacowana ilość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72F0DCC1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 xml:space="preserve">Cena </w:t>
            </w:r>
            <w:proofErr w:type="gramStart"/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jednostkowa  brutto</w:t>
            </w:r>
            <w:proofErr w:type="gramEnd"/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 xml:space="preserve"> w PLN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1D51C656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Wartość oferty brutto w PLN</w:t>
            </w:r>
          </w:p>
          <w:p w14:paraId="65328C35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[kol. 4 x kol.5]</w:t>
            </w:r>
          </w:p>
        </w:tc>
      </w:tr>
      <w:tr w:rsidR="00533258" w:rsidRPr="009C2E11" w14:paraId="6C799254" w14:textId="77777777" w:rsidTr="00533258">
        <w:trPr>
          <w:trHeight w:val="2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230D3FEE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4E5A420F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77A526EB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15D2EDAD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57F4B354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190812B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6</w:t>
            </w:r>
          </w:p>
        </w:tc>
      </w:tr>
      <w:tr w:rsidR="00533258" w:rsidRPr="009C2E11" w14:paraId="7F424858" w14:textId="77777777" w:rsidTr="00533258">
        <w:trPr>
          <w:trHeight w:val="4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0EEF8526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02478E22" w14:textId="77777777" w:rsidR="00533258" w:rsidRDefault="00533258" w:rsidP="009C2E11">
            <w:pPr>
              <w:keepNext/>
              <w:keepLines/>
              <w:spacing w:line="240" w:lineRule="auto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 xml:space="preserve">Zasłony ognioodporne, wymiar: 150x220 cm  </w:t>
            </w:r>
          </w:p>
          <w:p w14:paraId="15D3B42F" w14:textId="7C454050" w:rsidR="008037CA" w:rsidRPr="009C2E11" w:rsidRDefault="008037CA" w:rsidP="009C2E11">
            <w:pPr>
              <w:keepNext/>
              <w:keepLines/>
              <w:spacing w:line="240" w:lineRule="auto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DE6C7C">
              <w:rPr>
                <w:rFonts w:ascii="Calibri" w:eastAsia="Times New Roman" w:hAnsi="Calibri" w:cs="Calibri"/>
                <w:color w:val="000000"/>
                <w:lang w:val="pl-PL"/>
              </w:rPr>
              <w:t>zgodnie z Opisem przedmiotu zamówienia stanowiącym Załącznik nr 2 do SWZ/umowy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75B43D72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>szt.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1EA63E78" w14:textId="17981B99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color w:val="000000"/>
                <w:lang w:val="pl-PL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74567" w14:textId="77777777" w:rsidR="00533258" w:rsidRPr="009C2E11" w:rsidRDefault="00533258" w:rsidP="009C2E11">
            <w:pPr>
              <w:keepNext/>
              <w:keepLines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 xml:space="preserve">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13EE6905" w14:textId="77777777" w:rsidR="00533258" w:rsidRPr="009C2E11" w:rsidRDefault="00533258" w:rsidP="009C2E11">
            <w:pPr>
              <w:keepNext/>
              <w:keepLines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 xml:space="preserve">                 </w:t>
            </w:r>
          </w:p>
        </w:tc>
      </w:tr>
    </w:tbl>
    <w:p w14:paraId="4167821E" w14:textId="7A210FF0" w:rsidR="0011323A" w:rsidRDefault="0011323A" w:rsidP="00E41E4A">
      <w:pPr>
        <w:keepNext/>
        <w:keepLines/>
        <w:spacing w:before="240" w:after="240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Dla części 3 zamówienia:</w:t>
      </w:r>
    </w:p>
    <w:tbl>
      <w:tblPr>
        <w:tblW w:w="10065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268"/>
        <w:gridCol w:w="1276"/>
        <w:gridCol w:w="1701"/>
        <w:gridCol w:w="2126"/>
      </w:tblGrid>
      <w:tr w:rsidR="00533258" w:rsidRPr="009C2E11" w14:paraId="528D466D" w14:textId="77777777" w:rsidTr="008037CA">
        <w:trPr>
          <w:trHeight w:val="8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3AF781F4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lastRenderedPageBreak/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44414B4D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Opis przedmiotu zamówienia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17F2A4C3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Jedn. miary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52A793DF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Szacowana ilość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01E0B359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 xml:space="preserve">Cena </w:t>
            </w:r>
            <w:proofErr w:type="gramStart"/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jednostkowa  brutto</w:t>
            </w:r>
            <w:proofErr w:type="gramEnd"/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 xml:space="preserve"> w PLN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244D0EF0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Wartość oferty brutto w PLN</w:t>
            </w:r>
          </w:p>
          <w:p w14:paraId="3B42CA1B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[kol. 4 x kol.5]</w:t>
            </w:r>
          </w:p>
        </w:tc>
      </w:tr>
      <w:tr w:rsidR="00533258" w:rsidRPr="009C2E11" w14:paraId="5A83EC59" w14:textId="77777777" w:rsidTr="00533258">
        <w:trPr>
          <w:trHeight w:val="2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10D3A828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22E6B0DE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071C002E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583F9BC8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1B4834E7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C225550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6</w:t>
            </w:r>
          </w:p>
        </w:tc>
      </w:tr>
      <w:tr w:rsidR="00533258" w:rsidRPr="009C2E11" w14:paraId="6952CC83" w14:textId="77777777" w:rsidTr="00533258">
        <w:trPr>
          <w:trHeight w:val="4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120EE5BB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3A67FDB7" w14:textId="77777777" w:rsidR="00533258" w:rsidRPr="009C2E11" w:rsidRDefault="00533258" w:rsidP="009C2E11">
            <w:pPr>
              <w:keepNext/>
              <w:keepLines/>
              <w:spacing w:line="240" w:lineRule="auto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>Komplet pościeli wzorzystej,</w:t>
            </w:r>
          </w:p>
          <w:p w14:paraId="3C6BFD21" w14:textId="77777777" w:rsidR="00533258" w:rsidRDefault="00533258" w:rsidP="009C2E11">
            <w:pPr>
              <w:keepNext/>
              <w:keepLines/>
              <w:spacing w:line="240" w:lineRule="auto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 xml:space="preserve">wymiar: 160x200 cm  </w:t>
            </w:r>
          </w:p>
          <w:p w14:paraId="608FF0C7" w14:textId="7144ED01" w:rsidR="008037CA" w:rsidRPr="009C2E11" w:rsidRDefault="008037CA" w:rsidP="009C2E11">
            <w:pPr>
              <w:keepNext/>
              <w:keepLines/>
              <w:spacing w:line="240" w:lineRule="auto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DE6C7C">
              <w:rPr>
                <w:rFonts w:ascii="Calibri" w:eastAsia="Times New Roman" w:hAnsi="Calibri" w:cs="Calibri"/>
                <w:color w:val="000000"/>
                <w:lang w:val="pl-PL"/>
              </w:rPr>
              <w:t>zgodnie z Opisem przedmiotu zamówienia stanowiącym Załącznik nr 2 do SWZ/umowy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0D14E4D4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>szt.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759B4705" w14:textId="71074E15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color w:val="000000"/>
                <w:lang w:val="pl-PL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078E2" w14:textId="77777777" w:rsidR="00533258" w:rsidRPr="009C2E11" w:rsidRDefault="00533258" w:rsidP="009C2E11">
            <w:pPr>
              <w:keepNext/>
              <w:keepLines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 xml:space="preserve">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A2A6FDC" w14:textId="77777777" w:rsidR="00533258" w:rsidRPr="009C2E11" w:rsidRDefault="00533258" w:rsidP="009C2E11">
            <w:pPr>
              <w:keepNext/>
              <w:keepLines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 xml:space="preserve">                 </w:t>
            </w:r>
          </w:p>
        </w:tc>
      </w:tr>
    </w:tbl>
    <w:p w14:paraId="707D7B6E" w14:textId="40E1154F" w:rsidR="006F3063" w:rsidRPr="006F3063" w:rsidRDefault="006F3063" w:rsidP="008D2613">
      <w:pPr>
        <w:keepNext/>
        <w:keepLines/>
        <w:spacing w:before="240" w:after="240"/>
        <w:rPr>
          <w:rFonts w:asciiTheme="majorHAnsi" w:hAnsiTheme="majorHAnsi" w:cstheme="majorHAnsi"/>
          <w:b/>
          <w:bCs/>
        </w:rPr>
      </w:pPr>
      <w:r w:rsidRPr="006F3063">
        <w:rPr>
          <w:rFonts w:asciiTheme="majorHAnsi" w:hAnsiTheme="majorHAnsi" w:cstheme="majorHAnsi"/>
          <w:b/>
          <w:bCs/>
        </w:rPr>
        <w:t xml:space="preserve">Dla części </w:t>
      </w:r>
      <w:r>
        <w:rPr>
          <w:rFonts w:asciiTheme="majorHAnsi" w:hAnsiTheme="majorHAnsi" w:cstheme="majorHAnsi"/>
          <w:b/>
          <w:bCs/>
        </w:rPr>
        <w:t>4</w:t>
      </w:r>
      <w:r w:rsidRPr="006F3063">
        <w:rPr>
          <w:rFonts w:asciiTheme="majorHAnsi" w:hAnsiTheme="majorHAnsi" w:cstheme="majorHAnsi"/>
          <w:b/>
          <w:bCs/>
        </w:rPr>
        <w:t xml:space="preserve"> zamówienia:</w:t>
      </w:r>
    </w:p>
    <w:tbl>
      <w:tblPr>
        <w:tblW w:w="10065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268"/>
        <w:gridCol w:w="1276"/>
        <w:gridCol w:w="1701"/>
        <w:gridCol w:w="2126"/>
      </w:tblGrid>
      <w:tr w:rsidR="00533258" w:rsidRPr="009C2E11" w14:paraId="4FCA3D51" w14:textId="77777777" w:rsidTr="008037CA">
        <w:trPr>
          <w:trHeight w:val="9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18F51091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0C8949D8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Opis przedmiotu zamówienia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09E29BAB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Jedn. miary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557AAB70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Szacowana ilość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5E0FC9FE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 xml:space="preserve">Cena </w:t>
            </w:r>
            <w:proofErr w:type="gramStart"/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jednostkowa  brutto</w:t>
            </w:r>
            <w:proofErr w:type="gramEnd"/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 xml:space="preserve"> w PLN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1EC4FB1A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Wartość oferty brutto w PLN</w:t>
            </w:r>
          </w:p>
          <w:p w14:paraId="05E1E885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[kol. 4 x kol.5]</w:t>
            </w:r>
          </w:p>
        </w:tc>
      </w:tr>
      <w:tr w:rsidR="00533258" w:rsidRPr="009C2E11" w14:paraId="05CD9997" w14:textId="77777777" w:rsidTr="00533258">
        <w:trPr>
          <w:trHeight w:val="2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1C9F19E7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1EB185B7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1B638C4F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550A6979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0B7D1855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91B3265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6</w:t>
            </w:r>
          </w:p>
        </w:tc>
      </w:tr>
      <w:tr w:rsidR="00533258" w:rsidRPr="009C2E11" w14:paraId="4A2FA488" w14:textId="77777777" w:rsidTr="00533258">
        <w:trPr>
          <w:trHeight w:val="4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3B89EA75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34F4519D" w14:textId="55D36D80" w:rsidR="00533258" w:rsidRPr="009C2E11" w:rsidRDefault="00533258" w:rsidP="009C2E11">
            <w:pPr>
              <w:keepNext/>
              <w:keepLines/>
              <w:spacing w:line="240" w:lineRule="auto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>Komplet pościeli gładkiej,</w:t>
            </w:r>
          </w:p>
          <w:p w14:paraId="2973FE81" w14:textId="77777777" w:rsidR="00533258" w:rsidRDefault="00533258" w:rsidP="009C2E11">
            <w:pPr>
              <w:keepNext/>
              <w:keepLines/>
              <w:spacing w:line="240" w:lineRule="auto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 xml:space="preserve">wymiar: 160x200 cm  </w:t>
            </w:r>
          </w:p>
          <w:p w14:paraId="1BEBB5F9" w14:textId="6B56854E" w:rsidR="008037CA" w:rsidRPr="009C2E11" w:rsidRDefault="008037CA" w:rsidP="009C2E11">
            <w:pPr>
              <w:keepNext/>
              <w:keepLines/>
              <w:spacing w:line="240" w:lineRule="auto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DE6C7C">
              <w:rPr>
                <w:rFonts w:ascii="Calibri" w:eastAsia="Times New Roman" w:hAnsi="Calibri" w:cs="Calibri"/>
                <w:color w:val="000000"/>
                <w:lang w:val="pl-PL"/>
              </w:rPr>
              <w:t>zgodnie z Opisem przedmiotu zamówienia stanowiącym Załącznik nr 2 do SWZ/umowy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3CB0E54D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>szt.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69599EA0" w14:textId="05634CE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color w:val="000000"/>
                <w:lang w:val="pl-PL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7504B" w14:textId="77777777" w:rsidR="00533258" w:rsidRPr="009C2E11" w:rsidRDefault="00533258" w:rsidP="009C2E11">
            <w:pPr>
              <w:keepNext/>
              <w:keepLines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 xml:space="preserve">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54023DD" w14:textId="77777777" w:rsidR="00533258" w:rsidRPr="009C2E11" w:rsidRDefault="00533258" w:rsidP="009C2E11">
            <w:pPr>
              <w:keepNext/>
              <w:keepLines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 xml:space="preserve">                 </w:t>
            </w:r>
          </w:p>
        </w:tc>
      </w:tr>
    </w:tbl>
    <w:p w14:paraId="471F4B5F" w14:textId="693A7E86" w:rsidR="00425D89" w:rsidRPr="006F3063" w:rsidRDefault="00425D89" w:rsidP="008D2613">
      <w:pPr>
        <w:keepNext/>
        <w:keepLines/>
        <w:spacing w:before="240" w:after="240"/>
        <w:rPr>
          <w:rFonts w:asciiTheme="majorHAnsi" w:hAnsiTheme="majorHAnsi" w:cstheme="majorHAnsi"/>
          <w:b/>
          <w:bCs/>
        </w:rPr>
      </w:pPr>
      <w:r w:rsidRPr="006F3063">
        <w:rPr>
          <w:rFonts w:asciiTheme="majorHAnsi" w:hAnsiTheme="majorHAnsi" w:cstheme="majorHAnsi"/>
          <w:b/>
          <w:bCs/>
        </w:rPr>
        <w:t xml:space="preserve">Dla części </w:t>
      </w:r>
      <w:r>
        <w:rPr>
          <w:rFonts w:asciiTheme="majorHAnsi" w:hAnsiTheme="majorHAnsi" w:cstheme="majorHAnsi"/>
          <w:b/>
          <w:bCs/>
        </w:rPr>
        <w:t>5</w:t>
      </w:r>
      <w:r w:rsidRPr="006F3063">
        <w:rPr>
          <w:rFonts w:asciiTheme="majorHAnsi" w:hAnsiTheme="majorHAnsi" w:cstheme="majorHAnsi"/>
          <w:b/>
          <w:bCs/>
        </w:rPr>
        <w:t xml:space="preserve"> zamówienia:</w:t>
      </w:r>
    </w:p>
    <w:tbl>
      <w:tblPr>
        <w:tblW w:w="10065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268"/>
        <w:gridCol w:w="1276"/>
        <w:gridCol w:w="1701"/>
        <w:gridCol w:w="2126"/>
      </w:tblGrid>
      <w:tr w:rsidR="00533258" w:rsidRPr="009C2E11" w14:paraId="13C34154" w14:textId="77777777" w:rsidTr="008037CA">
        <w:trPr>
          <w:trHeight w:val="75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169B58BA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60A7898C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Opis przedmiotu zamówienia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16549F9F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Jedn. miary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477C4F7B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Szacowana ilość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07020EC8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 xml:space="preserve">Cena </w:t>
            </w:r>
            <w:proofErr w:type="gramStart"/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jednostkowa  brutto</w:t>
            </w:r>
            <w:proofErr w:type="gramEnd"/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 xml:space="preserve"> w PLN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4FDD41D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Wartość oferty brutto w PLN</w:t>
            </w:r>
          </w:p>
          <w:p w14:paraId="48BF44FC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[kol. 4 x kol.5]</w:t>
            </w:r>
          </w:p>
        </w:tc>
      </w:tr>
      <w:tr w:rsidR="00533258" w:rsidRPr="009C2E11" w14:paraId="5DBB5E43" w14:textId="77777777" w:rsidTr="009C2E11">
        <w:trPr>
          <w:trHeight w:val="2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44ADFD52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61DC0968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5161B3B8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2C388AFD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1038CA07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DAB3845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6</w:t>
            </w:r>
          </w:p>
        </w:tc>
      </w:tr>
      <w:tr w:rsidR="00533258" w:rsidRPr="009C2E11" w14:paraId="7FE9E3CE" w14:textId="77777777" w:rsidTr="009C2E11">
        <w:trPr>
          <w:trHeight w:val="4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781C0F0C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677A2FF9" w14:textId="5012AAA2" w:rsidR="00533258" w:rsidRPr="009C2E11" w:rsidRDefault="00533258" w:rsidP="009C2E11">
            <w:pPr>
              <w:keepNext/>
              <w:keepLines/>
              <w:spacing w:line="240" w:lineRule="auto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>Prześcieradła,</w:t>
            </w:r>
          </w:p>
          <w:p w14:paraId="77EBAEDB" w14:textId="77777777" w:rsidR="00533258" w:rsidRDefault="00533258" w:rsidP="009C2E11">
            <w:pPr>
              <w:keepNext/>
              <w:keepLines/>
              <w:spacing w:line="240" w:lineRule="auto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 xml:space="preserve">wymiar: 160x200 cm  </w:t>
            </w:r>
          </w:p>
          <w:p w14:paraId="558F63F5" w14:textId="4267A960" w:rsidR="008037CA" w:rsidRPr="009C2E11" w:rsidRDefault="008037CA" w:rsidP="009C2E11">
            <w:pPr>
              <w:keepNext/>
              <w:keepLines/>
              <w:spacing w:line="240" w:lineRule="auto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DE6C7C">
              <w:rPr>
                <w:rFonts w:ascii="Calibri" w:eastAsia="Times New Roman" w:hAnsi="Calibri" w:cs="Calibri"/>
                <w:color w:val="000000"/>
                <w:lang w:val="pl-PL"/>
              </w:rPr>
              <w:t>zgodnie z Opisem przedmiotu zamówienia stanowiącym Załącznik nr 2 do SWZ/umowy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78FA9B8C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>szt.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412E3921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color w:val="000000"/>
                <w:lang w:val="pl-PL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276CA" w14:textId="77777777" w:rsidR="00533258" w:rsidRPr="009C2E11" w:rsidRDefault="00533258" w:rsidP="009C2E11">
            <w:pPr>
              <w:keepNext/>
              <w:keepLines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 xml:space="preserve">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7A3E804" w14:textId="77777777" w:rsidR="00533258" w:rsidRPr="009C2E11" w:rsidRDefault="00533258" w:rsidP="009C2E11">
            <w:pPr>
              <w:keepNext/>
              <w:keepLines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 xml:space="preserve">                 </w:t>
            </w:r>
          </w:p>
        </w:tc>
      </w:tr>
    </w:tbl>
    <w:p w14:paraId="7D1A3ABA" w14:textId="713BC14C" w:rsidR="000E6CFE" w:rsidRPr="006F3063" w:rsidRDefault="000E6CFE" w:rsidP="008D2613">
      <w:pPr>
        <w:keepNext/>
        <w:keepLines/>
        <w:spacing w:before="240" w:after="240"/>
        <w:rPr>
          <w:rFonts w:asciiTheme="majorHAnsi" w:hAnsiTheme="majorHAnsi" w:cstheme="majorHAnsi"/>
          <w:b/>
          <w:bCs/>
        </w:rPr>
      </w:pPr>
      <w:r w:rsidRPr="006F3063">
        <w:rPr>
          <w:rFonts w:asciiTheme="majorHAnsi" w:hAnsiTheme="majorHAnsi" w:cstheme="majorHAnsi"/>
          <w:b/>
          <w:bCs/>
        </w:rPr>
        <w:t xml:space="preserve">Dla części </w:t>
      </w:r>
      <w:r>
        <w:rPr>
          <w:rFonts w:asciiTheme="majorHAnsi" w:hAnsiTheme="majorHAnsi" w:cstheme="majorHAnsi"/>
          <w:b/>
          <w:bCs/>
        </w:rPr>
        <w:t>6</w:t>
      </w:r>
      <w:r w:rsidRPr="006F3063">
        <w:rPr>
          <w:rFonts w:asciiTheme="majorHAnsi" w:hAnsiTheme="majorHAnsi" w:cstheme="majorHAnsi"/>
          <w:b/>
          <w:bCs/>
        </w:rPr>
        <w:t xml:space="preserve"> zamówienia:</w:t>
      </w:r>
    </w:p>
    <w:tbl>
      <w:tblPr>
        <w:tblW w:w="10065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693"/>
        <w:gridCol w:w="1985"/>
        <w:gridCol w:w="1276"/>
        <w:gridCol w:w="1701"/>
        <w:gridCol w:w="1984"/>
      </w:tblGrid>
      <w:tr w:rsidR="00533258" w:rsidRPr="009C2E11" w14:paraId="14EF18D0" w14:textId="77777777" w:rsidTr="008037CA">
        <w:trPr>
          <w:trHeight w:val="9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724BEEC6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lastRenderedPageBreak/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66140FD9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Opis przedmiotu zamówienia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2AB0E3A8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Jedn. miary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5F1A661E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Szacowana ilość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12CC6EAF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 xml:space="preserve">Cena </w:t>
            </w:r>
            <w:proofErr w:type="gramStart"/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jednostkowa  brutto</w:t>
            </w:r>
            <w:proofErr w:type="gramEnd"/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 xml:space="preserve"> w PLN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47BEE4A0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Wartość oferty brutto w PLN</w:t>
            </w:r>
          </w:p>
          <w:p w14:paraId="015598AF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[kol. 4 x kol.5]</w:t>
            </w:r>
          </w:p>
        </w:tc>
      </w:tr>
      <w:tr w:rsidR="00533258" w:rsidRPr="009C2E11" w14:paraId="5AE0D9F3" w14:textId="77777777" w:rsidTr="009C2E11">
        <w:trPr>
          <w:trHeight w:val="2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3397ACB2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5CC8E6EE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22501021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74878964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0EAEC581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1DBA939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6</w:t>
            </w:r>
          </w:p>
        </w:tc>
      </w:tr>
      <w:tr w:rsidR="00533258" w:rsidRPr="009C2E11" w14:paraId="6DAC67E6" w14:textId="77777777" w:rsidTr="009C2E11">
        <w:trPr>
          <w:trHeight w:val="4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7F1636B6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123DDDF4" w14:textId="04AE34F1" w:rsidR="00533258" w:rsidRPr="009C2E11" w:rsidRDefault="00533258" w:rsidP="009C2E11">
            <w:pPr>
              <w:keepNext/>
              <w:keepLines/>
              <w:spacing w:line="240" w:lineRule="auto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>Kołdry antyalergiczne,</w:t>
            </w:r>
          </w:p>
          <w:p w14:paraId="41F55174" w14:textId="77777777" w:rsidR="00533258" w:rsidRDefault="00533258" w:rsidP="009C2E11">
            <w:pPr>
              <w:keepNext/>
              <w:keepLines/>
              <w:spacing w:line="240" w:lineRule="auto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 xml:space="preserve">wymiar: 160x200 cm  </w:t>
            </w:r>
          </w:p>
          <w:p w14:paraId="6A789A9A" w14:textId="46F4DB62" w:rsidR="008037CA" w:rsidRPr="009C2E11" w:rsidRDefault="008037CA" w:rsidP="009C2E11">
            <w:pPr>
              <w:keepNext/>
              <w:keepLines/>
              <w:spacing w:line="240" w:lineRule="auto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DE6C7C">
              <w:rPr>
                <w:rFonts w:ascii="Calibri" w:eastAsia="Times New Roman" w:hAnsi="Calibri" w:cs="Calibri"/>
                <w:color w:val="000000"/>
                <w:lang w:val="pl-PL"/>
              </w:rPr>
              <w:t>zgodnie z Opisem przedmiotu zamówienia stanowiącym Załącznik nr 2 do SWZ/umowy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2FCFF24B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>szt.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578EF3BF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color w:val="000000"/>
                <w:lang w:val="pl-PL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9D1B0" w14:textId="77777777" w:rsidR="00533258" w:rsidRPr="009C2E11" w:rsidRDefault="00533258" w:rsidP="009C2E11">
            <w:pPr>
              <w:keepNext/>
              <w:keepLines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 xml:space="preserve">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95E049C" w14:textId="77777777" w:rsidR="00533258" w:rsidRPr="009C2E11" w:rsidRDefault="00533258" w:rsidP="009C2E11">
            <w:pPr>
              <w:keepNext/>
              <w:keepLines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 xml:space="preserve">                 </w:t>
            </w:r>
          </w:p>
        </w:tc>
      </w:tr>
    </w:tbl>
    <w:p w14:paraId="3D4BB88A" w14:textId="49F52978" w:rsidR="00B2339D" w:rsidRPr="00B2339D" w:rsidRDefault="00B2339D" w:rsidP="008D2613">
      <w:pPr>
        <w:keepNext/>
        <w:keepLines/>
        <w:spacing w:before="240" w:after="240"/>
        <w:rPr>
          <w:rFonts w:asciiTheme="majorHAnsi" w:hAnsiTheme="majorHAnsi" w:cstheme="majorHAnsi"/>
          <w:b/>
          <w:bCs/>
        </w:rPr>
      </w:pPr>
      <w:r w:rsidRPr="00B2339D">
        <w:rPr>
          <w:rFonts w:asciiTheme="majorHAnsi" w:hAnsiTheme="majorHAnsi" w:cstheme="majorHAnsi"/>
          <w:b/>
          <w:bCs/>
        </w:rPr>
        <w:t xml:space="preserve">Dla części </w:t>
      </w:r>
      <w:r>
        <w:rPr>
          <w:rFonts w:asciiTheme="majorHAnsi" w:hAnsiTheme="majorHAnsi" w:cstheme="majorHAnsi"/>
          <w:b/>
          <w:bCs/>
        </w:rPr>
        <w:t>7</w:t>
      </w:r>
      <w:r w:rsidRPr="00B2339D">
        <w:rPr>
          <w:rFonts w:asciiTheme="majorHAnsi" w:hAnsiTheme="majorHAnsi" w:cstheme="majorHAnsi"/>
          <w:b/>
          <w:bCs/>
        </w:rPr>
        <w:t xml:space="preserve"> zamówienia:</w:t>
      </w:r>
    </w:p>
    <w:tbl>
      <w:tblPr>
        <w:tblW w:w="10065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693"/>
        <w:gridCol w:w="1985"/>
        <w:gridCol w:w="1276"/>
        <w:gridCol w:w="1701"/>
        <w:gridCol w:w="1984"/>
      </w:tblGrid>
      <w:tr w:rsidR="00533258" w:rsidRPr="009C2E11" w14:paraId="1FF50187" w14:textId="77777777" w:rsidTr="008037CA">
        <w:trPr>
          <w:trHeight w:val="10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1CF35842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3E8D9273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Opis przedmiotu zamówienia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583821A3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Jedn. miary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7C6F5E93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Szacowana ilość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578C30FA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 xml:space="preserve">Cena </w:t>
            </w:r>
            <w:proofErr w:type="gramStart"/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jednostkowa  brutto</w:t>
            </w:r>
            <w:proofErr w:type="gramEnd"/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 xml:space="preserve"> w PLN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83FBF29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Wartość oferty brutto w PLN</w:t>
            </w:r>
          </w:p>
          <w:p w14:paraId="009567A8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lang w:val="pl-PL"/>
              </w:rPr>
              <w:t>[kol. 4 x kol.5]</w:t>
            </w:r>
          </w:p>
        </w:tc>
      </w:tr>
      <w:tr w:rsidR="00533258" w:rsidRPr="009C2E11" w14:paraId="1760072B" w14:textId="77777777" w:rsidTr="009C2E11">
        <w:trPr>
          <w:trHeight w:val="2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15484F0B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120D18EA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1B817A2A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513856BA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7964039F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CEBD3BD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6</w:t>
            </w:r>
          </w:p>
        </w:tc>
      </w:tr>
      <w:tr w:rsidR="00533258" w:rsidRPr="009C2E11" w14:paraId="3B85AF4E" w14:textId="77777777" w:rsidTr="009C2E11">
        <w:trPr>
          <w:trHeight w:val="4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59FFB20B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lang w:val="pl-PL"/>
              </w:rPr>
            </w:pPr>
            <w:r w:rsidRPr="009C2E11">
              <w:rPr>
                <w:rFonts w:ascii="Calibri" w:eastAsia="Times New Roman" w:hAnsi="Calibri" w:cs="Calibri"/>
                <w:lang w:val="pl-PL"/>
              </w:rPr>
              <w:t>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415E3D64" w14:textId="3E4A653B" w:rsidR="00533258" w:rsidRPr="009C2E11" w:rsidRDefault="00533258" w:rsidP="009C2E11">
            <w:pPr>
              <w:keepNext/>
              <w:keepLines/>
              <w:spacing w:line="240" w:lineRule="auto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>Poduszki antyalergiczne,</w:t>
            </w:r>
          </w:p>
          <w:p w14:paraId="69F38946" w14:textId="77777777" w:rsidR="00533258" w:rsidRDefault="00533258" w:rsidP="009C2E11">
            <w:pPr>
              <w:keepNext/>
              <w:keepLines/>
              <w:spacing w:line="240" w:lineRule="auto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 xml:space="preserve">wymiar: 70x80 cm  </w:t>
            </w:r>
          </w:p>
          <w:p w14:paraId="576606A9" w14:textId="2115E3DB" w:rsidR="008037CA" w:rsidRPr="009C2E11" w:rsidRDefault="008037CA" w:rsidP="009C2E11">
            <w:pPr>
              <w:keepNext/>
              <w:keepLines/>
              <w:spacing w:line="240" w:lineRule="auto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DE6C7C">
              <w:rPr>
                <w:rFonts w:ascii="Calibri" w:eastAsia="Times New Roman" w:hAnsi="Calibri" w:cs="Calibri"/>
                <w:color w:val="000000"/>
                <w:lang w:val="pl-PL"/>
              </w:rPr>
              <w:t>zgodnie z Opisem przedmiotu zamówienia stanowiącym Załącznik nr 2 do SWZ/umowy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001A595D" w14:textId="77777777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>szt.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CE8"/>
            <w:vAlign w:val="center"/>
            <w:hideMark/>
          </w:tcPr>
          <w:p w14:paraId="0DE301B5" w14:textId="7CFD1E6C" w:rsidR="00533258" w:rsidRPr="009C2E11" w:rsidRDefault="00533258" w:rsidP="009C2E11">
            <w:pPr>
              <w:keepNext/>
              <w:keepLines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b/>
                <w:bCs/>
                <w:color w:val="000000"/>
                <w:lang w:val="pl-PL"/>
              </w:rPr>
              <w:t>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523B8" w14:textId="77777777" w:rsidR="00533258" w:rsidRPr="009C2E11" w:rsidRDefault="00533258" w:rsidP="009C2E11">
            <w:pPr>
              <w:keepNext/>
              <w:keepLines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 xml:space="preserve">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1DF81D13" w14:textId="77777777" w:rsidR="00533258" w:rsidRPr="009C2E11" w:rsidRDefault="00533258" w:rsidP="009C2E11">
            <w:pPr>
              <w:keepNext/>
              <w:keepLines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pl-PL"/>
              </w:rPr>
            </w:pPr>
            <w:r w:rsidRPr="009C2E11">
              <w:rPr>
                <w:rFonts w:ascii="Calibri" w:eastAsia="Times New Roman" w:hAnsi="Calibri" w:cs="Calibri"/>
                <w:color w:val="000000"/>
                <w:lang w:val="pl-PL"/>
              </w:rPr>
              <w:t xml:space="preserve">                 </w:t>
            </w:r>
          </w:p>
        </w:tc>
      </w:tr>
    </w:tbl>
    <w:p w14:paraId="26BAC26B" w14:textId="6AD2CFF2" w:rsidR="00A26FEC" w:rsidRDefault="00F56B64" w:rsidP="008D2613">
      <w:pPr>
        <w:pStyle w:val="Akapitzlist"/>
        <w:keepNext/>
        <w:keepLines/>
        <w:numPr>
          <w:ilvl w:val="1"/>
          <w:numId w:val="35"/>
        </w:numPr>
        <w:spacing w:before="240" w:after="240" w:line="360" w:lineRule="auto"/>
        <w:ind w:left="641" w:hanging="357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 xml:space="preserve">Ocena ofert w </w:t>
      </w:r>
      <w:r w:rsidR="00F10D9D" w:rsidRPr="003A66B7">
        <w:rPr>
          <w:rFonts w:asciiTheme="majorHAnsi" w:hAnsiTheme="majorHAnsi" w:cstheme="majorHAnsi"/>
          <w:b/>
          <w:bCs/>
          <w:snapToGrid w:val="0"/>
        </w:rPr>
        <w:t xml:space="preserve">kryterium </w:t>
      </w:r>
      <w:r w:rsidR="00F10D9D">
        <w:rPr>
          <w:rFonts w:asciiTheme="majorHAnsi" w:hAnsiTheme="majorHAnsi" w:cstheme="majorHAnsi"/>
          <w:b/>
          <w:bCs/>
          <w:snapToGrid w:val="0"/>
        </w:rPr>
        <w:t xml:space="preserve">nr II </w:t>
      </w:r>
      <w:r w:rsidR="00F10D9D" w:rsidRPr="003A66B7">
        <w:rPr>
          <w:rFonts w:asciiTheme="majorHAnsi" w:hAnsiTheme="majorHAnsi" w:cstheme="majorHAnsi"/>
          <w:b/>
          <w:bCs/>
          <w:snapToGrid w:val="0"/>
        </w:rPr>
        <w:t>oceny ofert</w:t>
      </w:r>
    </w:p>
    <w:p w14:paraId="303BCEE7" w14:textId="712DF09B" w:rsidR="00086CE3" w:rsidRPr="004C6D7C" w:rsidRDefault="006021DA" w:rsidP="00426F05">
      <w:pPr>
        <w:keepNext/>
        <w:keepLines/>
        <w:tabs>
          <w:tab w:val="left" w:pos="709"/>
        </w:tabs>
        <w:spacing w:after="240" w:line="360" w:lineRule="auto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 xml:space="preserve">4.2.1 </w:t>
      </w:r>
      <w:r w:rsidR="00517412" w:rsidRPr="004C6D7C">
        <w:rPr>
          <w:rFonts w:asciiTheme="majorHAnsi" w:hAnsiTheme="majorHAnsi" w:cstheme="majorHAnsi"/>
          <w:b/>
          <w:bCs/>
        </w:rPr>
        <w:t>Dla części 1 zamówienia</w:t>
      </w:r>
      <w:r w:rsidR="002D6E91">
        <w:rPr>
          <w:rFonts w:asciiTheme="majorHAnsi" w:hAnsiTheme="majorHAnsi" w:cstheme="majorHAnsi"/>
          <w:b/>
          <w:bCs/>
        </w:rPr>
        <w:t xml:space="preserve"> </w:t>
      </w:r>
      <w:r w:rsidR="0023000B">
        <w:rPr>
          <w:rFonts w:asciiTheme="majorHAnsi" w:hAnsiTheme="majorHAnsi" w:cstheme="majorHAnsi"/>
          <w:b/>
          <w:bCs/>
        </w:rPr>
        <w:t>(Zasłony ognioodporne)</w:t>
      </w:r>
      <w:r w:rsidR="00517412" w:rsidRPr="004C6D7C">
        <w:rPr>
          <w:rFonts w:asciiTheme="majorHAnsi" w:hAnsiTheme="majorHAnsi" w:cstheme="majorHAnsi"/>
          <w:b/>
          <w:bCs/>
        </w:rPr>
        <w:t>:</w:t>
      </w:r>
    </w:p>
    <w:p w14:paraId="06C85E3F" w14:textId="2FDA4C17" w:rsidR="00F56850" w:rsidRDefault="00F56850" w:rsidP="00426F05">
      <w:pPr>
        <w:keepNext/>
        <w:keepLines/>
        <w:widowControl w:val="0"/>
        <w:spacing w:after="240" w:line="360" w:lineRule="auto"/>
        <w:rPr>
          <w:rFonts w:asciiTheme="majorHAnsi" w:hAnsiTheme="majorHAnsi" w:cstheme="majorHAnsi"/>
          <w:bCs/>
          <w:iCs/>
        </w:rPr>
      </w:pPr>
      <w:r w:rsidRPr="00F56850">
        <w:rPr>
          <w:rFonts w:asciiTheme="majorHAnsi" w:hAnsiTheme="majorHAnsi" w:cstheme="majorHAnsi"/>
        </w:rPr>
        <w:t xml:space="preserve">Przystępując do postępowania o udzielenie zamówienia publicznego na </w:t>
      </w:r>
      <w:r w:rsidRPr="00F56850">
        <w:rPr>
          <w:rFonts w:asciiTheme="majorHAnsi" w:hAnsiTheme="majorHAnsi" w:cstheme="majorHAnsi"/>
          <w:b/>
        </w:rPr>
        <w:t>Dostawa zasłon, kompletów pościeli, prześcieradeł, kołder i poduszek do domów studenckich Uniwersytetu Łódzkiego w zakresie części 1 zamówienia</w:t>
      </w:r>
      <w:r w:rsidRPr="00F56850">
        <w:rPr>
          <w:rFonts w:asciiTheme="majorHAnsi" w:eastAsia="Calibri" w:hAnsiTheme="majorHAnsi" w:cstheme="majorHAnsi"/>
          <w:lang w:val="x-none"/>
        </w:rPr>
        <w:t xml:space="preserve"> </w:t>
      </w:r>
      <w:r w:rsidRPr="00F56850">
        <w:rPr>
          <w:rFonts w:asciiTheme="majorHAnsi" w:hAnsiTheme="majorHAnsi" w:cstheme="majorHAnsi"/>
          <w:bCs/>
          <w:iCs/>
          <w:lang w:val="x-none"/>
        </w:rPr>
        <w:t xml:space="preserve">oświadczam(my), </w:t>
      </w:r>
      <w:r w:rsidRPr="00F56850">
        <w:rPr>
          <w:rFonts w:asciiTheme="majorHAnsi" w:hAnsiTheme="majorHAnsi" w:cstheme="majorHAnsi"/>
          <w:bCs/>
          <w:iCs/>
        </w:rPr>
        <w:t>że:</w:t>
      </w:r>
    </w:p>
    <w:p w14:paraId="13EB684D" w14:textId="0B80F69A" w:rsidR="0078066A" w:rsidRPr="00700DA0" w:rsidRDefault="0078066A" w:rsidP="00426F05">
      <w:pPr>
        <w:keepNext/>
        <w:keepLines/>
        <w:spacing w:after="240" w:line="360" w:lineRule="auto"/>
        <w:ind w:left="601" w:hanging="567"/>
        <w:textAlignment w:val="baseline"/>
        <w:rPr>
          <w:rFonts w:asciiTheme="majorHAnsi" w:eastAsia="Times New Roman" w:hAnsiTheme="majorHAnsi" w:cstheme="majorHAnsi"/>
          <w:b/>
          <w:bCs/>
          <w:color w:val="0D0D0D" w:themeColor="text1" w:themeTint="F2"/>
        </w:rPr>
      </w:pPr>
      <w:r w:rsidRPr="00C17FA7">
        <w:rPr>
          <w:rFonts w:asciiTheme="majorHAnsi" w:eastAsia="Times New Roman" w:hAnsiTheme="majorHAnsi" w:cstheme="majorHAnsi"/>
          <w:b/>
          <w:bCs/>
          <w:color w:val="0D0D0D" w:themeColor="text1" w:themeTint="F2"/>
          <w:sz w:val="40"/>
          <w:szCs w:val="40"/>
        </w:rPr>
        <w:t>□</w:t>
      </w:r>
      <w:r w:rsidRPr="00700DA0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 </w:t>
      </w:r>
      <w:r w:rsidR="00F73D86" w:rsidRPr="002E19A8">
        <w:rPr>
          <w:rFonts w:asciiTheme="majorHAnsi" w:hAnsiTheme="majorHAnsi" w:cstheme="majorHAnsi"/>
          <w:b/>
          <w:bCs/>
        </w:rPr>
        <w:t>Deklaruję(</w:t>
      </w:r>
      <w:proofErr w:type="spellStart"/>
      <w:r w:rsidR="00F73D86" w:rsidRPr="002E19A8">
        <w:rPr>
          <w:rFonts w:asciiTheme="majorHAnsi" w:hAnsiTheme="majorHAnsi" w:cstheme="majorHAnsi"/>
          <w:b/>
          <w:bCs/>
        </w:rPr>
        <w:t>emy</w:t>
      </w:r>
      <w:proofErr w:type="spellEnd"/>
      <w:r w:rsidR="00F73D86" w:rsidRPr="002E19A8">
        <w:rPr>
          <w:rFonts w:asciiTheme="majorHAnsi" w:hAnsiTheme="majorHAnsi" w:cstheme="majorHAnsi"/>
          <w:b/>
          <w:bCs/>
        </w:rPr>
        <w:t>)</w:t>
      </w:r>
      <w:r w:rsidR="00F73D86" w:rsidRPr="00700DA0">
        <w:rPr>
          <w:rFonts w:asciiTheme="majorHAnsi" w:hAnsiTheme="majorHAnsi" w:cstheme="majorHAnsi"/>
        </w:rPr>
        <w:t xml:space="preserve"> wydłużenie okresu gwarancji</w:t>
      </w:r>
      <w:r w:rsidR="0095144C" w:rsidRPr="0095144C">
        <w:rPr>
          <w:rFonts w:asciiTheme="majorHAnsi" w:hAnsiTheme="majorHAnsi" w:cstheme="majorHAnsi"/>
        </w:rPr>
        <w:t xml:space="preserve"> </w:t>
      </w:r>
      <w:r w:rsidR="0095144C">
        <w:rPr>
          <w:rFonts w:asciiTheme="majorHAnsi" w:hAnsiTheme="majorHAnsi" w:cstheme="majorHAnsi"/>
        </w:rPr>
        <w:t>dla oferowanych zasłon ognioodpornych</w:t>
      </w:r>
      <w:r w:rsidR="00F73D86" w:rsidRPr="00700DA0">
        <w:rPr>
          <w:rFonts w:asciiTheme="majorHAnsi" w:hAnsiTheme="majorHAnsi" w:cstheme="majorHAnsi"/>
        </w:rPr>
        <w:t xml:space="preserve"> </w:t>
      </w:r>
      <w:r w:rsidR="00F73D86" w:rsidRPr="00700DA0">
        <w:rPr>
          <w:rFonts w:asciiTheme="majorHAnsi" w:hAnsiTheme="majorHAnsi" w:cstheme="majorHAnsi"/>
          <w:b/>
          <w:bCs/>
          <w:iCs/>
        </w:rPr>
        <w:t>ponad wymagany przez Zamawiającego okres o 12 miesięcy</w:t>
      </w:r>
      <w:r w:rsidR="00F73D86" w:rsidRPr="00700DA0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 xml:space="preserve"> </w:t>
      </w:r>
      <w:r w:rsidRPr="005A57AC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(łącznie 36 m</w:t>
      </w:r>
      <w:r w:rsidR="005A57AC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iesię</w:t>
      </w:r>
      <w:r w:rsidRPr="005A57AC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cy)</w:t>
      </w:r>
      <w:r w:rsidRPr="00700DA0">
        <w:rPr>
          <w:rFonts w:asciiTheme="majorHAnsi" w:eastAsia="Times New Roman" w:hAnsiTheme="majorHAnsi" w:cstheme="majorHAnsi"/>
          <w:color w:val="0D0D0D" w:themeColor="text1" w:themeTint="F2"/>
        </w:rPr>
        <w:t> </w:t>
      </w:r>
    </w:p>
    <w:p w14:paraId="5504FB11" w14:textId="4A72377A" w:rsidR="00AD392A" w:rsidRPr="00700DA0" w:rsidRDefault="0078066A" w:rsidP="00426F05">
      <w:pPr>
        <w:keepNext/>
        <w:keepLines/>
        <w:widowControl w:val="0"/>
        <w:spacing w:after="240" w:line="360" w:lineRule="auto"/>
        <w:ind w:left="601" w:hanging="567"/>
        <w:rPr>
          <w:rFonts w:asciiTheme="majorHAnsi" w:hAnsiTheme="majorHAnsi" w:cstheme="majorHAnsi"/>
        </w:rPr>
      </w:pPr>
      <w:r w:rsidRPr="00700DA0">
        <w:rPr>
          <w:rFonts w:asciiTheme="majorHAnsi" w:eastAsia="Times New Roman" w:hAnsiTheme="majorHAnsi" w:cstheme="majorHAnsi"/>
          <w:b/>
          <w:bCs/>
          <w:color w:val="0D0D0D" w:themeColor="text1" w:themeTint="F2"/>
          <w:sz w:val="40"/>
          <w:szCs w:val="40"/>
        </w:rPr>
        <w:t>□</w:t>
      </w:r>
      <w:r w:rsidRPr="00700DA0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 </w:t>
      </w:r>
      <w:r w:rsidR="00AD392A" w:rsidRPr="00700DA0">
        <w:rPr>
          <w:rFonts w:asciiTheme="majorHAnsi" w:hAnsiTheme="majorHAnsi" w:cstheme="majorHAnsi"/>
          <w:b/>
          <w:bCs/>
        </w:rPr>
        <w:t>Nie deklaruję(</w:t>
      </w:r>
      <w:proofErr w:type="spellStart"/>
      <w:r w:rsidR="00AD392A" w:rsidRPr="00700DA0">
        <w:rPr>
          <w:rFonts w:asciiTheme="majorHAnsi" w:hAnsiTheme="majorHAnsi" w:cstheme="majorHAnsi"/>
          <w:b/>
          <w:bCs/>
        </w:rPr>
        <w:t>emy</w:t>
      </w:r>
      <w:proofErr w:type="spellEnd"/>
      <w:r w:rsidR="00AD392A" w:rsidRPr="00700DA0">
        <w:rPr>
          <w:rFonts w:asciiTheme="majorHAnsi" w:hAnsiTheme="majorHAnsi" w:cstheme="majorHAnsi"/>
          <w:b/>
          <w:bCs/>
        </w:rPr>
        <w:t xml:space="preserve">) </w:t>
      </w:r>
      <w:r w:rsidR="00AD392A" w:rsidRPr="00700DA0">
        <w:rPr>
          <w:rFonts w:asciiTheme="majorHAnsi" w:hAnsiTheme="majorHAnsi" w:cstheme="majorHAnsi"/>
        </w:rPr>
        <w:t>wydłużenia okresu gwarancji</w:t>
      </w:r>
      <w:r w:rsidR="0095144C" w:rsidRPr="0095144C">
        <w:rPr>
          <w:rFonts w:asciiTheme="majorHAnsi" w:hAnsiTheme="majorHAnsi" w:cstheme="majorHAnsi"/>
        </w:rPr>
        <w:t xml:space="preserve"> </w:t>
      </w:r>
      <w:r w:rsidR="0095144C">
        <w:rPr>
          <w:rFonts w:asciiTheme="majorHAnsi" w:hAnsiTheme="majorHAnsi" w:cstheme="majorHAnsi"/>
        </w:rPr>
        <w:t>dla oferowanych zasłon ognioodpornych</w:t>
      </w:r>
      <w:r w:rsidR="00AD392A" w:rsidRPr="00700DA0">
        <w:rPr>
          <w:rFonts w:asciiTheme="majorHAnsi" w:hAnsiTheme="majorHAnsi" w:cstheme="majorHAnsi"/>
        </w:rPr>
        <w:t xml:space="preserve"> </w:t>
      </w:r>
      <w:r w:rsidR="00AD392A" w:rsidRPr="00700DA0">
        <w:rPr>
          <w:rFonts w:asciiTheme="majorHAnsi" w:hAnsiTheme="majorHAnsi" w:cstheme="majorHAnsi"/>
          <w:b/>
          <w:bCs/>
          <w:iCs/>
        </w:rPr>
        <w:t xml:space="preserve">ponad wymagany przez Zamawiającego minimalny okres </w:t>
      </w:r>
      <w:r w:rsidR="00700DA0" w:rsidRPr="00700DA0">
        <w:rPr>
          <w:rFonts w:asciiTheme="majorHAnsi" w:hAnsiTheme="majorHAnsi" w:cstheme="majorHAnsi"/>
          <w:b/>
        </w:rPr>
        <w:t>24</w:t>
      </w:r>
      <w:r w:rsidR="00AD392A" w:rsidRPr="00700DA0">
        <w:rPr>
          <w:rFonts w:asciiTheme="majorHAnsi" w:hAnsiTheme="majorHAnsi" w:cstheme="majorHAnsi"/>
          <w:b/>
        </w:rPr>
        <w:t xml:space="preserve"> miesięcy</w:t>
      </w:r>
      <w:r w:rsidR="00AD392A" w:rsidRPr="00700DA0">
        <w:rPr>
          <w:rFonts w:asciiTheme="majorHAnsi" w:hAnsiTheme="majorHAnsi" w:cstheme="majorHAnsi"/>
        </w:rPr>
        <w:t xml:space="preserve"> *</w:t>
      </w:r>
    </w:p>
    <w:p w14:paraId="4EE9E227" w14:textId="5513BC5C" w:rsidR="00597083" w:rsidRPr="008037CA" w:rsidRDefault="0063632D" w:rsidP="00426F05">
      <w:pPr>
        <w:keepNext/>
        <w:keepLines/>
        <w:widowControl w:val="0"/>
        <w:spacing w:after="240" w:line="360" w:lineRule="auto"/>
        <w:rPr>
          <w:rFonts w:eastAsia="Times New Roman"/>
          <w:i/>
          <w:sz w:val="20"/>
          <w:szCs w:val="20"/>
        </w:rPr>
      </w:pPr>
      <w:r w:rsidRPr="00C0244A">
        <w:rPr>
          <w:rFonts w:eastAsia="Times New Roman"/>
          <w:b/>
          <w:sz w:val="20"/>
          <w:szCs w:val="20"/>
        </w:rPr>
        <w:t>*</w:t>
      </w:r>
      <w:r w:rsidRPr="00C0244A">
        <w:rPr>
          <w:rFonts w:eastAsia="Times New Roman"/>
          <w:i/>
          <w:sz w:val="20"/>
          <w:szCs w:val="20"/>
        </w:rPr>
        <w:t xml:space="preserve"> Zaznaczyć odpowiedni kwadrat</w:t>
      </w:r>
    </w:p>
    <w:p w14:paraId="47DCEA66" w14:textId="7D95D931" w:rsidR="0063632D" w:rsidRPr="0063632D" w:rsidRDefault="0063632D" w:rsidP="00426F05">
      <w:pPr>
        <w:keepNext/>
        <w:keepLines/>
        <w:widowControl w:val="0"/>
        <w:spacing w:before="240" w:after="240" w:line="360" w:lineRule="auto"/>
        <w:ind w:left="426"/>
        <w:rPr>
          <w:rFonts w:asciiTheme="majorHAnsi" w:hAnsiTheme="majorHAnsi" w:cstheme="majorHAnsi"/>
          <w:b/>
          <w:i/>
          <w:u w:val="single"/>
        </w:rPr>
      </w:pPr>
      <w:r w:rsidRPr="0063632D">
        <w:rPr>
          <w:rFonts w:asciiTheme="majorHAnsi" w:hAnsiTheme="majorHAnsi" w:cstheme="majorHAnsi"/>
          <w:b/>
          <w:i/>
          <w:u w:val="single"/>
        </w:rPr>
        <w:t>Uwaga:</w:t>
      </w:r>
    </w:p>
    <w:p w14:paraId="40C608E8" w14:textId="6E4103B4" w:rsidR="0078066A" w:rsidRDefault="0063632D" w:rsidP="00426F05">
      <w:pPr>
        <w:pStyle w:val="Akapitzlist"/>
        <w:keepNext/>
        <w:keepLines/>
        <w:widowControl w:val="0"/>
        <w:tabs>
          <w:tab w:val="left" w:pos="426"/>
          <w:tab w:val="left" w:pos="1134"/>
        </w:tabs>
        <w:spacing w:after="240" w:line="360" w:lineRule="auto"/>
        <w:ind w:left="426"/>
        <w:rPr>
          <w:rFonts w:asciiTheme="majorHAnsi" w:hAnsiTheme="majorHAnsi" w:cstheme="majorHAnsi"/>
          <w:bCs/>
          <w:i/>
          <w:iCs/>
        </w:rPr>
      </w:pPr>
      <w:r w:rsidRPr="0063632D">
        <w:rPr>
          <w:rFonts w:asciiTheme="majorHAnsi" w:hAnsiTheme="majorHAnsi" w:cstheme="majorHAnsi"/>
          <w:i/>
        </w:rPr>
        <w:lastRenderedPageBreak/>
        <w:t xml:space="preserve">W przypadku, gdy </w:t>
      </w:r>
      <w:r w:rsidRPr="0063632D">
        <w:rPr>
          <w:rFonts w:asciiTheme="majorHAnsi" w:hAnsiTheme="majorHAnsi" w:cstheme="majorHAnsi"/>
          <w:i/>
          <w:color w:val="000000"/>
        </w:rPr>
        <w:t>Wykonawca nie zaznaczy żadnego z kwadratów lub zaznaczy więcej niż jeden kwadrat</w:t>
      </w:r>
      <w:r w:rsidRPr="0063632D">
        <w:rPr>
          <w:rFonts w:asciiTheme="majorHAnsi" w:hAnsiTheme="majorHAnsi" w:cstheme="majorHAnsi"/>
          <w:bCs/>
          <w:i/>
          <w:iCs/>
        </w:rPr>
        <w:t xml:space="preserve"> </w:t>
      </w:r>
      <w:r w:rsidRPr="0063632D">
        <w:rPr>
          <w:rFonts w:asciiTheme="majorHAnsi" w:hAnsiTheme="majorHAnsi" w:cstheme="majorHAnsi"/>
          <w:i/>
          <w:color w:val="000000"/>
        </w:rPr>
        <w:t>w kryterium oceny „</w:t>
      </w:r>
      <w:r w:rsidR="00BB3E23">
        <w:rPr>
          <w:rFonts w:asciiTheme="majorHAnsi" w:hAnsiTheme="majorHAnsi" w:cstheme="majorHAnsi"/>
          <w:i/>
          <w:color w:val="000000"/>
        </w:rPr>
        <w:t>przedłużenie okresu gwarancji</w:t>
      </w:r>
      <w:r w:rsidRPr="0063632D">
        <w:rPr>
          <w:rFonts w:asciiTheme="majorHAnsi" w:hAnsiTheme="majorHAnsi" w:cstheme="majorHAnsi"/>
          <w:i/>
          <w:color w:val="000000"/>
        </w:rPr>
        <w:t>”</w:t>
      </w:r>
      <w:r w:rsidRPr="0063632D">
        <w:rPr>
          <w:rFonts w:asciiTheme="majorHAnsi" w:hAnsiTheme="majorHAnsi" w:cstheme="majorHAnsi"/>
          <w:i/>
          <w:color w:val="000000"/>
          <w:lang w:val="pl-PL"/>
        </w:rPr>
        <w:t xml:space="preserve">, </w:t>
      </w:r>
      <w:r w:rsidRPr="0063632D">
        <w:rPr>
          <w:rFonts w:asciiTheme="majorHAnsi" w:hAnsiTheme="majorHAnsi" w:cstheme="majorHAnsi"/>
          <w:i/>
          <w:color w:val="000000"/>
        </w:rPr>
        <w:t>Zamawiający przyjmie,</w:t>
      </w:r>
      <w:r w:rsidRPr="0063632D">
        <w:rPr>
          <w:rFonts w:asciiTheme="majorHAnsi" w:hAnsiTheme="majorHAnsi" w:cstheme="majorHAnsi"/>
          <w:i/>
          <w:color w:val="000000"/>
          <w:lang w:val="pl-PL"/>
        </w:rPr>
        <w:t xml:space="preserve"> </w:t>
      </w:r>
      <w:r w:rsidRPr="0063632D">
        <w:rPr>
          <w:rFonts w:asciiTheme="majorHAnsi" w:hAnsiTheme="majorHAnsi" w:cstheme="majorHAnsi"/>
          <w:bCs/>
          <w:i/>
          <w:iCs/>
        </w:rPr>
        <w:t xml:space="preserve">że Wykonawca nie oferuje wydłużenia okresu </w:t>
      </w:r>
      <w:r w:rsidRPr="001112AE">
        <w:rPr>
          <w:rFonts w:asciiTheme="majorHAnsi" w:hAnsiTheme="majorHAnsi" w:cstheme="majorHAnsi"/>
          <w:bCs/>
          <w:i/>
          <w:iCs/>
        </w:rPr>
        <w:t>gwarancji</w:t>
      </w:r>
      <w:r w:rsidR="001112AE" w:rsidRPr="001112AE">
        <w:rPr>
          <w:rFonts w:asciiTheme="majorHAnsi" w:hAnsiTheme="majorHAnsi" w:cstheme="majorHAnsi"/>
          <w:bCs/>
          <w:i/>
          <w:iCs/>
        </w:rPr>
        <w:t xml:space="preserve"> </w:t>
      </w:r>
      <w:r w:rsidR="001112AE" w:rsidRPr="001112AE">
        <w:rPr>
          <w:rFonts w:asciiTheme="majorHAnsi" w:hAnsiTheme="majorHAnsi" w:cstheme="majorHAnsi"/>
          <w:i/>
          <w:iCs/>
        </w:rPr>
        <w:t>dla oferowanych zasłon ognioodpornych</w:t>
      </w:r>
      <w:r w:rsidRPr="001112AE">
        <w:rPr>
          <w:rFonts w:asciiTheme="majorHAnsi" w:hAnsiTheme="majorHAnsi" w:cstheme="majorHAnsi"/>
          <w:bCs/>
          <w:i/>
          <w:iCs/>
        </w:rPr>
        <w:t xml:space="preserve"> i</w:t>
      </w:r>
      <w:r w:rsidRPr="0063632D">
        <w:rPr>
          <w:rFonts w:asciiTheme="majorHAnsi" w:hAnsiTheme="majorHAnsi" w:cstheme="majorHAnsi"/>
          <w:bCs/>
          <w:i/>
          <w:iCs/>
        </w:rPr>
        <w:t xml:space="preserve"> udziela </w:t>
      </w:r>
      <w:r w:rsidR="00F12335">
        <w:rPr>
          <w:rFonts w:asciiTheme="majorHAnsi" w:hAnsiTheme="majorHAnsi" w:cstheme="majorHAnsi"/>
          <w:bCs/>
          <w:i/>
          <w:iCs/>
        </w:rPr>
        <w:t>24</w:t>
      </w:r>
      <w:r w:rsidRPr="0063632D">
        <w:rPr>
          <w:rFonts w:asciiTheme="majorHAnsi" w:hAnsiTheme="majorHAnsi" w:cstheme="majorHAnsi"/>
          <w:bCs/>
          <w:i/>
          <w:iCs/>
        </w:rPr>
        <w:t xml:space="preserve"> miesięcznej gwarancji, a w kryterium oceny „</w:t>
      </w:r>
      <w:r w:rsidR="00C17FA7">
        <w:rPr>
          <w:rFonts w:asciiTheme="majorHAnsi" w:hAnsiTheme="majorHAnsi" w:cstheme="majorHAnsi"/>
          <w:bCs/>
          <w:i/>
          <w:iCs/>
        </w:rPr>
        <w:t>przedłużenie okresu gwarancji</w:t>
      </w:r>
      <w:r w:rsidRPr="0063632D">
        <w:rPr>
          <w:rFonts w:asciiTheme="majorHAnsi" w:hAnsiTheme="majorHAnsi" w:cstheme="majorHAnsi"/>
          <w:bCs/>
          <w:i/>
          <w:iCs/>
        </w:rPr>
        <w:t>” otrzyma 0 pkt.</w:t>
      </w:r>
    </w:p>
    <w:p w14:paraId="239FA28A" w14:textId="3C784D7A" w:rsidR="00086CE3" w:rsidRPr="004C6D7C" w:rsidRDefault="006021DA" w:rsidP="00426F05">
      <w:pPr>
        <w:keepNext/>
        <w:keepLines/>
        <w:spacing w:after="240" w:line="360" w:lineRule="auto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 xml:space="preserve">4.2.2 </w:t>
      </w:r>
      <w:r w:rsidR="00760507" w:rsidRPr="004C6D7C">
        <w:rPr>
          <w:rFonts w:asciiTheme="majorHAnsi" w:hAnsiTheme="majorHAnsi" w:cstheme="majorHAnsi"/>
          <w:b/>
          <w:bCs/>
        </w:rPr>
        <w:t xml:space="preserve">Dla części </w:t>
      </w:r>
      <w:r w:rsidR="00760507">
        <w:rPr>
          <w:rFonts w:asciiTheme="majorHAnsi" w:hAnsiTheme="majorHAnsi" w:cstheme="majorHAnsi"/>
          <w:b/>
          <w:bCs/>
        </w:rPr>
        <w:t>2</w:t>
      </w:r>
      <w:r w:rsidR="00760507" w:rsidRPr="004C6D7C">
        <w:rPr>
          <w:rFonts w:asciiTheme="majorHAnsi" w:hAnsiTheme="majorHAnsi" w:cstheme="majorHAnsi"/>
          <w:b/>
          <w:bCs/>
        </w:rPr>
        <w:t xml:space="preserve"> zamówienia</w:t>
      </w:r>
      <w:r w:rsidR="0023000B">
        <w:rPr>
          <w:rFonts w:asciiTheme="majorHAnsi" w:hAnsiTheme="majorHAnsi" w:cstheme="majorHAnsi"/>
          <w:b/>
          <w:bCs/>
        </w:rPr>
        <w:t xml:space="preserve"> (Zasłony ognioodporne)</w:t>
      </w:r>
      <w:r w:rsidR="00760507" w:rsidRPr="004C6D7C">
        <w:rPr>
          <w:rFonts w:asciiTheme="majorHAnsi" w:hAnsiTheme="majorHAnsi" w:cstheme="majorHAnsi"/>
          <w:b/>
          <w:bCs/>
        </w:rPr>
        <w:t>:</w:t>
      </w:r>
    </w:p>
    <w:p w14:paraId="745B30B9" w14:textId="1380C220" w:rsidR="00760507" w:rsidRDefault="00760507" w:rsidP="00426F05">
      <w:pPr>
        <w:keepNext/>
        <w:keepLines/>
        <w:widowControl w:val="0"/>
        <w:spacing w:after="240" w:line="360" w:lineRule="auto"/>
        <w:rPr>
          <w:rFonts w:asciiTheme="majorHAnsi" w:hAnsiTheme="majorHAnsi" w:cstheme="majorHAnsi"/>
          <w:bCs/>
          <w:iCs/>
        </w:rPr>
      </w:pPr>
      <w:r w:rsidRPr="00F56850">
        <w:rPr>
          <w:rFonts w:asciiTheme="majorHAnsi" w:hAnsiTheme="majorHAnsi" w:cstheme="majorHAnsi"/>
        </w:rPr>
        <w:t xml:space="preserve">Przystępując do postępowania o udzielenie zamówienia publicznego na </w:t>
      </w:r>
      <w:r w:rsidRPr="00F56850">
        <w:rPr>
          <w:rFonts w:asciiTheme="majorHAnsi" w:hAnsiTheme="majorHAnsi" w:cstheme="majorHAnsi"/>
          <w:b/>
        </w:rPr>
        <w:t xml:space="preserve">Dostawa zasłon, kompletów pościeli, prześcieradeł, kołder i poduszek do domów studenckich Uniwersytetu Łódzkiego w zakresie części </w:t>
      </w:r>
      <w:r>
        <w:rPr>
          <w:rFonts w:asciiTheme="majorHAnsi" w:hAnsiTheme="majorHAnsi" w:cstheme="majorHAnsi"/>
          <w:b/>
        </w:rPr>
        <w:t>2</w:t>
      </w:r>
      <w:r w:rsidRPr="00F56850">
        <w:rPr>
          <w:rFonts w:asciiTheme="majorHAnsi" w:hAnsiTheme="majorHAnsi" w:cstheme="majorHAnsi"/>
          <w:b/>
        </w:rPr>
        <w:t xml:space="preserve"> zamówienia</w:t>
      </w:r>
      <w:r w:rsidRPr="00F56850">
        <w:rPr>
          <w:rFonts w:asciiTheme="majorHAnsi" w:eastAsia="Calibri" w:hAnsiTheme="majorHAnsi" w:cstheme="majorHAnsi"/>
          <w:lang w:val="x-none"/>
        </w:rPr>
        <w:t xml:space="preserve"> </w:t>
      </w:r>
      <w:r w:rsidRPr="00F56850">
        <w:rPr>
          <w:rFonts w:asciiTheme="majorHAnsi" w:hAnsiTheme="majorHAnsi" w:cstheme="majorHAnsi"/>
          <w:bCs/>
          <w:iCs/>
          <w:lang w:val="x-none"/>
        </w:rPr>
        <w:t xml:space="preserve">oświadczam(my), </w:t>
      </w:r>
      <w:r w:rsidRPr="00F56850">
        <w:rPr>
          <w:rFonts w:asciiTheme="majorHAnsi" w:hAnsiTheme="majorHAnsi" w:cstheme="majorHAnsi"/>
          <w:bCs/>
          <w:iCs/>
        </w:rPr>
        <w:t>że:</w:t>
      </w:r>
    </w:p>
    <w:p w14:paraId="614F76A0" w14:textId="1F534F42" w:rsidR="00FE2FCD" w:rsidRPr="008037CA" w:rsidRDefault="00FE2FCD" w:rsidP="00426F05">
      <w:pPr>
        <w:keepNext/>
        <w:keepLines/>
        <w:spacing w:after="240" w:line="360" w:lineRule="auto"/>
        <w:ind w:left="601" w:hanging="567"/>
        <w:textAlignment w:val="baseline"/>
        <w:rPr>
          <w:rFonts w:asciiTheme="majorHAnsi" w:eastAsia="Times New Roman" w:hAnsiTheme="majorHAnsi" w:cstheme="majorHAnsi"/>
          <w:b/>
          <w:bCs/>
          <w:color w:val="0D0D0D" w:themeColor="text1" w:themeTint="F2"/>
        </w:rPr>
      </w:pPr>
      <w:r w:rsidRPr="00C17FA7">
        <w:rPr>
          <w:rFonts w:asciiTheme="majorHAnsi" w:eastAsia="Times New Roman" w:hAnsiTheme="majorHAnsi" w:cstheme="majorHAnsi"/>
          <w:b/>
          <w:bCs/>
          <w:color w:val="0D0D0D" w:themeColor="text1" w:themeTint="F2"/>
          <w:sz w:val="40"/>
          <w:szCs w:val="40"/>
        </w:rPr>
        <w:t>□</w:t>
      </w:r>
      <w:r w:rsidRPr="00700DA0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 </w:t>
      </w:r>
      <w:r w:rsidRPr="002E19A8">
        <w:rPr>
          <w:rFonts w:asciiTheme="majorHAnsi" w:hAnsiTheme="majorHAnsi" w:cstheme="majorHAnsi"/>
          <w:b/>
          <w:bCs/>
        </w:rPr>
        <w:t>Deklaruję(</w:t>
      </w:r>
      <w:proofErr w:type="spellStart"/>
      <w:r w:rsidRPr="002E19A8">
        <w:rPr>
          <w:rFonts w:asciiTheme="majorHAnsi" w:hAnsiTheme="majorHAnsi" w:cstheme="majorHAnsi"/>
          <w:b/>
          <w:bCs/>
        </w:rPr>
        <w:t>emy</w:t>
      </w:r>
      <w:proofErr w:type="spellEnd"/>
      <w:r w:rsidRPr="002E19A8">
        <w:rPr>
          <w:rFonts w:asciiTheme="majorHAnsi" w:hAnsiTheme="majorHAnsi" w:cstheme="majorHAnsi"/>
          <w:b/>
          <w:bCs/>
        </w:rPr>
        <w:t>)</w:t>
      </w:r>
      <w:r w:rsidRPr="00700DA0">
        <w:rPr>
          <w:rFonts w:asciiTheme="majorHAnsi" w:hAnsiTheme="majorHAnsi" w:cstheme="majorHAnsi"/>
        </w:rPr>
        <w:t xml:space="preserve"> wydłużenie okresu gwarancji</w:t>
      </w:r>
      <w:r w:rsidR="005C4D99">
        <w:rPr>
          <w:rFonts w:asciiTheme="majorHAnsi" w:hAnsiTheme="majorHAnsi" w:cstheme="majorHAnsi"/>
        </w:rPr>
        <w:t xml:space="preserve"> dla </w:t>
      </w:r>
      <w:r w:rsidR="001112AE">
        <w:rPr>
          <w:rFonts w:asciiTheme="majorHAnsi" w:hAnsiTheme="majorHAnsi" w:cstheme="majorHAnsi"/>
        </w:rPr>
        <w:t>oferowanych zasłon ognioodpornych</w:t>
      </w:r>
      <w:r w:rsidRPr="00700DA0">
        <w:rPr>
          <w:rFonts w:asciiTheme="majorHAnsi" w:hAnsiTheme="majorHAnsi" w:cstheme="majorHAnsi"/>
        </w:rPr>
        <w:t xml:space="preserve"> </w:t>
      </w:r>
      <w:r w:rsidRPr="00700DA0">
        <w:rPr>
          <w:rFonts w:asciiTheme="majorHAnsi" w:hAnsiTheme="majorHAnsi" w:cstheme="majorHAnsi"/>
          <w:b/>
          <w:bCs/>
          <w:iCs/>
        </w:rPr>
        <w:t xml:space="preserve">ponad wymagany przez Zamawiającego okres o 12 </w:t>
      </w:r>
      <w:r w:rsidRPr="008037CA">
        <w:rPr>
          <w:rFonts w:asciiTheme="majorHAnsi" w:hAnsiTheme="majorHAnsi" w:cstheme="majorHAnsi"/>
          <w:b/>
          <w:bCs/>
          <w:iCs/>
        </w:rPr>
        <w:t>miesięcy</w:t>
      </w:r>
      <w:r w:rsidRPr="008037CA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 xml:space="preserve"> (łącznie 36 m-</w:t>
      </w:r>
      <w:proofErr w:type="spellStart"/>
      <w:r w:rsidRPr="008037CA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cy</w:t>
      </w:r>
      <w:proofErr w:type="spellEnd"/>
      <w:r w:rsidRPr="008037CA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) </w:t>
      </w:r>
    </w:p>
    <w:p w14:paraId="4086B88F" w14:textId="52D149F3" w:rsidR="00FE2FCD" w:rsidRPr="00700DA0" w:rsidRDefault="00FE2FCD" w:rsidP="00426F05">
      <w:pPr>
        <w:keepNext/>
        <w:keepLines/>
        <w:widowControl w:val="0"/>
        <w:spacing w:after="240" w:line="360" w:lineRule="auto"/>
        <w:ind w:left="601" w:hanging="567"/>
        <w:rPr>
          <w:rFonts w:asciiTheme="majorHAnsi" w:hAnsiTheme="majorHAnsi" w:cstheme="majorHAnsi"/>
        </w:rPr>
      </w:pPr>
      <w:r w:rsidRPr="00700DA0">
        <w:rPr>
          <w:rFonts w:asciiTheme="majorHAnsi" w:eastAsia="Times New Roman" w:hAnsiTheme="majorHAnsi" w:cstheme="majorHAnsi"/>
          <w:b/>
          <w:bCs/>
          <w:color w:val="0D0D0D" w:themeColor="text1" w:themeTint="F2"/>
          <w:sz w:val="40"/>
          <w:szCs w:val="40"/>
        </w:rPr>
        <w:t>□</w:t>
      </w:r>
      <w:r w:rsidRPr="00700DA0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 </w:t>
      </w:r>
      <w:r w:rsidRPr="00700DA0">
        <w:rPr>
          <w:rFonts w:asciiTheme="majorHAnsi" w:hAnsiTheme="majorHAnsi" w:cstheme="majorHAnsi"/>
          <w:b/>
          <w:bCs/>
        </w:rPr>
        <w:t>Nie deklaruję(</w:t>
      </w:r>
      <w:proofErr w:type="spellStart"/>
      <w:r w:rsidRPr="00700DA0">
        <w:rPr>
          <w:rFonts w:asciiTheme="majorHAnsi" w:hAnsiTheme="majorHAnsi" w:cstheme="majorHAnsi"/>
          <w:b/>
          <w:bCs/>
        </w:rPr>
        <w:t>emy</w:t>
      </w:r>
      <w:proofErr w:type="spellEnd"/>
      <w:r w:rsidRPr="00700DA0">
        <w:rPr>
          <w:rFonts w:asciiTheme="majorHAnsi" w:hAnsiTheme="majorHAnsi" w:cstheme="majorHAnsi"/>
          <w:b/>
          <w:bCs/>
        </w:rPr>
        <w:t xml:space="preserve">) </w:t>
      </w:r>
      <w:r w:rsidRPr="00700DA0">
        <w:rPr>
          <w:rFonts w:asciiTheme="majorHAnsi" w:hAnsiTheme="majorHAnsi" w:cstheme="majorHAnsi"/>
        </w:rPr>
        <w:t>wydłużenia okresu gwarancji</w:t>
      </w:r>
      <w:r w:rsidR="001112AE">
        <w:rPr>
          <w:rFonts w:asciiTheme="majorHAnsi" w:hAnsiTheme="majorHAnsi" w:cstheme="majorHAnsi"/>
        </w:rPr>
        <w:t xml:space="preserve"> dla oferowanych zasłon ognioodpornych</w:t>
      </w:r>
      <w:r w:rsidRPr="00700DA0">
        <w:rPr>
          <w:rFonts w:asciiTheme="majorHAnsi" w:hAnsiTheme="majorHAnsi" w:cstheme="majorHAnsi"/>
        </w:rPr>
        <w:t xml:space="preserve"> </w:t>
      </w:r>
      <w:r w:rsidRPr="00700DA0">
        <w:rPr>
          <w:rFonts w:asciiTheme="majorHAnsi" w:hAnsiTheme="majorHAnsi" w:cstheme="majorHAnsi"/>
          <w:b/>
          <w:bCs/>
          <w:iCs/>
        </w:rPr>
        <w:t xml:space="preserve">ponad wymagany przez Zamawiającego minimalny okres </w:t>
      </w:r>
      <w:r w:rsidRPr="00700DA0">
        <w:rPr>
          <w:rFonts w:asciiTheme="majorHAnsi" w:hAnsiTheme="majorHAnsi" w:cstheme="majorHAnsi"/>
          <w:b/>
        </w:rPr>
        <w:t>24 miesięcy</w:t>
      </w:r>
      <w:r w:rsidRPr="00700DA0">
        <w:rPr>
          <w:rFonts w:asciiTheme="majorHAnsi" w:hAnsiTheme="majorHAnsi" w:cstheme="majorHAnsi"/>
        </w:rPr>
        <w:t xml:space="preserve"> *</w:t>
      </w:r>
    </w:p>
    <w:p w14:paraId="0B631706" w14:textId="77777777" w:rsidR="00FE2FCD" w:rsidRPr="0086620A" w:rsidRDefault="00FE2FCD" w:rsidP="00426F05">
      <w:pPr>
        <w:keepNext/>
        <w:keepLines/>
        <w:widowControl w:val="0"/>
        <w:spacing w:after="240" w:line="360" w:lineRule="auto"/>
        <w:rPr>
          <w:rFonts w:eastAsia="Times New Roman"/>
          <w:i/>
          <w:sz w:val="20"/>
          <w:szCs w:val="20"/>
        </w:rPr>
      </w:pPr>
      <w:r w:rsidRPr="00C0244A">
        <w:rPr>
          <w:rFonts w:eastAsia="Times New Roman"/>
          <w:b/>
          <w:sz w:val="20"/>
          <w:szCs w:val="20"/>
        </w:rPr>
        <w:t>*</w:t>
      </w:r>
      <w:r w:rsidRPr="00C0244A">
        <w:rPr>
          <w:rFonts w:eastAsia="Times New Roman"/>
          <w:i/>
          <w:sz w:val="20"/>
          <w:szCs w:val="20"/>
        </w:rPr>
        <w:t xml:space="preserve"> Zaznaczyć odpowiedni kwadrat</w:t>
      </w:r>
    </w:p>
    <w:p w14:paraId="7377092F" w14:textId="77777777" w:rsidR="00FE2FCD" w:rsidRPr="0063632D" w:rsidRDefault="00FE2FCD" w:rsidP="00426F05">
      <w:pPr>
        <w:keepNext/>
        <w:keepLines/>
        <w:widowControl w:val="0"/>
        <w:spacing w:before="240" w:after="240" w:line="360" w:lineRule="auto"/>
        <w:ind w:left="426"/>
        <w:rPr>
          <w:rFonts w:asciiTheme="majorHAnsi" w:hAnsiTheme="majorHAnsi" w:cstheme="majorHAnsi"/>
          <w:b/>
          <w:i/>
          <w:u w:val="single"/>
        </w:rPr>
      </w:pPr>
      <w:r w:rsidRPr="0063632D">
        <w:rPr>
          <w:rFonts w:asciiTheme="majorHAnsi" w:hAnsiTheme="majorHAnsi" w:cstheme="majorHAnsi"/>
          <w:b/>
          <w:i/>
          <w:u w:val="single"/>
        </w:rPr>
        <w:t>Uwaga:</w:t>
      </w:r>
    </w:p>
    <w:p w14:paraId="38A83F45" w14:textId="4ABF6729" w:rsidR="00FE2FCD" w:rsidRPr="0063632D" w:rsidRDefault="00FE2FCD" w:rsidP="00426F05">
      <w:pPr>
        <w:pStyle w:val="Akapitzlist"/>
        <w:keepNext/>
        <w:keepLines/>
        <w:widowControl w:val="0"/>
        <w:tabs>
          <w:tab w:val="left" w:pos="426"/>
          <w:tab w:val="left" w:pos="1134"/>
        </w:tabs>
        <w:spacing w:after="240" w:line="360" w:lineRule="auto"/>
        <w:ind w:left="426"/>
        <w:rPr>
          <w:rFonts w:asciiTheme="majorHAnsi" w:hAnsiTheme="majorHAnsi" w:cstheme="majorHAnsi"/>
          <w:i/>
          <w:iCs/>
        </w:rPr>
      </w:pPr>
      <w:r w:rsidRPr="0063632D">
        <w:rPr>
          <w:rFonts w:asciiTheme="majorHAnsi" w:hAnsiTheme="majorHAnsi" w:cstheme="majorHAnsi"/>
          <w:i/>
        </w:rPr>
        <w:t xml:space="preserve">W przypadku, gdy </w:t>
      </w:r>
      <w:r w:rsidRPr="0063632D">
        <w:rPr>
          <w:rFonts w:asciiTheme="majorHAnsi" w:hAnsiTheme="majorHAnsi" w:cstheme="majorHAnsi"/>
          <w:i/>
          <w:color w:val="000000"/>
        </w:rPr>
        <w:t>Wykonawca nie zaznaczy żadnego z kwadratów lub zaznaczy więcej niż jeden kwadrat</w:t>
      </w:r>
      <w:r w:rsidRPr="0063632D">
        <w:rPr>
          <w:rFonts w:asciiTheme="majorHAnsi" w:hAnsiTheme="majorHAnsi" w:cstheme="majorHAnsi"/>
          <w:bCs/>
          <w:i/>
          <w:iCs/>
        </w:rPr>
        <w:t xml:space="preserve"> </w:t>
      </w:r>
      <w:r w:rsidRPr="0063632D">
        <w:rPr>
          <w:rFonts w:asciiTheme="majorHAnsi" w:hAnsiTheme="majorHAnsi" w:cstheme="majorHAnsi"/>
          <w:i/>
          <w:color w:val="000000"/>
        </w:rPr>
        <w:t>w kryterium oceny „</w:t>
      </w:r>
      <w:r>
        <w:rPr>
          <w:rFonts w:asciiTheme="majorHAnsi" w:hAnsiTheme="majorHAnsi" w:cstheme="majorHAnsi"/>
          <w:i/>
          <w:color w:val="000000"/>
        </w:rPr>
        <w:t>przedłużenie okresu gwarancji</w:t>
      </w:r>
      <w:r w:rsidRPr="0063632D">
        <w:rPr>
          <w:rFonts w:asciiTheme="majorHAnsi" w:hAnsiTheme="majorHAnsi" w:cstheme="majorHAnsi"/>
          <w:i/>
          <w:color w:val="000000"/>
        </w:rPr>
        <w:t>”</w:t>
      </w:r>
      <w:r w:rsidRPr="0063632D">
        <w:rPr>
          <w:rFonts w:asciiTheme="majorHAnsi" w:hAnsiTheme="majorHAnsi" w:cstheme="majorHAnsi"/>
          <w:i/>
          <w:color w:val="000000"/>
          <w:lang w:val="pl-PL"/>
        </w:rPr>
        <w:t xml:space="preserve">, </w:t>
      </w:r>
      <w:r w:rsidRPr="0063632D">
        <w:rPr>
          <w:rFonts w:asciiTheme="majorHAnsi" w:hAnsiTheme="majorHAnsi" w:cstheme="majorHAnsi"/>
          <w:i/>
          <w:color w:val="000000"/>
        </w:rPr>
        <w:t>Zamawiający przyjmie,</w:t>
      </w:r>
      <w:r w:rsidRPr="0063632D">
        <w:rPr>
          <w:rFonts w:asciiTheme="majorHAnsi" w:hAnsiTheme="majorHAnsi" w:cstheme="majorHAnsi"/>
          <w:i/>
          <w:color w:val="000000"/>
          <w:lang w:val="pl-PL"/>
        </w:rPr>
        <w:t xml:space="preserve"> </w:t>
      </w:r>
      <w:r w:rsidRPr="0063632D">
        <w:rPr>
          <w:rFonts w:asciiTheme="majorHAnsi" w:hAnsiTheme="majorHAnsi" w:cstheme="majorHAnsi"/>
          <w:bCs/>
          <w:i/>
          <w:iCs/>
        </w:rPr>
        <w:t xml:space="preserve">że Wykonawca nie oferuje wydłużenia </w:t>
      </w:r>
      <w:r w:rsidRPr="001112AE">
        <w:rPr>
          <w:rFonts w:asciiTheme="majorHAnsi" w:hAnsiTheme="majorHAnsi" w:cstheme="majorHAnsi"/>
          <w:bCs/>
          <w:i/>
          <w:iCs/>
        </w:rPr>
        <w:t>okresu gwarancji</w:t>
      </w:r>
      <w:r w:rsidR="001112AE" w:rsidRPr="001112AE">
        <w:rPr>
          <w:rFonts w:asciiTheme="majorHAnsi" w:hAnsiTheme="majorHAnsi" w:cstheme="majorHAnsi"/>
          <w:bCs/>
          <w:i/>
          <w:iCs/>
        </w:rPr>
        <w:t xml:space="preserve"> </w:t>
      </w:r>
      <w:r w:rsidR="001112AE" w:rsidRPr="001112AE">
        <w:rPr>
          <w:rFonts w:asciiTheme="majorHAnsi" w:hAnsiTheme="majorHAnsi" w:cstheme="majorHAnsi"/>
          <w:i/>
          <w:iCs/>
        </w:rPr>
        <w:t>dla oferowanych zasłon ognioodpornych</w:t>
      </w:r>
      <w:r w:rsidRPr="001112AE">
        <w:rPr>
          <w:rFonts w:asciiTheme="majorHAnsi" w:hAnsiTheme="majorHAnsi" w:cstheme="majorHAnsi"/>
          <w:bCs/>
          <w:i/>
          <w:iCs/>
        </w:rPr>
        <w:t xml:space="preserve"> i</w:t>
      </w:r>
      <w:r w:rsidRPr="0063632D">
        <w:rPr>
          <w:rFonts w:asciiTheme="majorHAnsi" w:hAnsiTheme="majorHAnsi" w:cstheme="majorHAnsi"/>
          <w:bCs/>
          <w:i/>
          <w:iCs/>
        </w:rPr>
        <w:t xml:space="preserve"> udziela </w:t>
      </w:r>
      <w:r>
        <w:rPr>
          <w:rFonts w:asciiTheme="majorHAnsi" w:hAnsiTheme="majorHAnsi" w:cstheme="majorHAnsi"/>
          <w:bCs/>
          <w:i/>
          <w:iCs/>
        </w:rPr>
        <w:t>24</w:t>
      </w:r>
      <w:r w:rsidRPr="0063632D">
        <w:rPr>
          <w:rFonts w:asciiTheme="majorHAnsi" w:hAnsiTheme="majorHAnsi" w:cstheme="majorHAnsi"/>
          <w:bCs/>
          <w:i/>
          <w:iCs/>
        </w:rPr>
        <w:t xml:space="preserve"> miesięcznej gwarancji, a w kryterium oceny „</w:t>
      </w:r>
      <w:r>
        <w:rPr>
          <w:rFonts w:asciiTheme="majorHAnsi" w:hAnsiTheme="majorHAnsi" w:cstheme="majorHAnsi"/>
          <w:bCs/>
          <w:i/>
          <w:iCs/>
        </w:rPr>
        <w:t>przedłużenie okresu gwarancji</w:t>
      </w:r>
      <w:r w:rsidRPr="0063632D">
        <w:rPr>
          <w:rFonts w:asciiTheme="majorHAnsi" w:hAnsiTheme="majorHAnsi" w:cstheme="majorHAnsi"/>
          <w:bCs/>
          <w:i/>
          <w:iCs/>
        </w:rPr>
        <w:t>” otrzyma 0 pkt.</w:t>
      </w:r>
    </w:p>
    <w:p w14:paraId="1E3E22F4" w14:textId="34806390" w:rsidR="00086CE3" w:rsidRPr="004C6D7C" w:rsidRDefault="00CF1FEE" w:rsidP="00426F05">
      <w:pPr>
        <w:keepNext/>
        <w:keepLines/>
        <w:spacing w:after="240" w:line="360" w:lineRule="auto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 xml:space="preserve">4.2.3 </w:t>
      </w:r>
      <w:r w:rsidR="00C60A87" w:rsidRPr="004C6D7C">
        <w:rPr>
          <w:rFonts w:asciiTheme="majorHAnsi" w:hAnsiTheme="majorHAnsi" w:cstheme="majorHAnsi"/>
          <w:b/>
          <w:bCs/>
        </w:rPr>
        <w:t xml:space="preserve">Dla części </w:t>
      </w:r>
      <w:r w:rsidR="00C60A87">
        <w:rPr>
          <w:rFonts w:asciiTheme="majorHAnsi" w:hAnsiTheme="majorHAnsi" w:cstheme="majorHAnsi"/>
          <w:b/>
          <w:bCs/>
        </w:rPr>
        <w:t>3</w:t>
      </w:r>
      <w:r w:rsidR="00C60A87" w:rsidRPr="004C6D7C">
        <w:rPr>
          <w:rFonts w:asciiTheme="majorHAnsi" w:hAnsiTheme="majorHAnsi" w:cstheme="majorHAnsi"/>
          <w:b/>
          <w:bCs/>
        </w:rPr>
        <w:t xml:space="preserve"> zamówienia</w:t>
      </w:r>
      <w:r w:rsidR="0023000B">
        <w:rPr>
          <w:rFonts w:asciiTheme="majorHAnsi" w:hAnsiTheme="majorHAnsi" w:cstheme="majorHAnsi"/>
          <w:b/>
          <w:bCs/>
        </w:rPr>
        <w:t xml:space="preserve"> (Komplety pościeli)</w:t>
      </w:r>
      <w:r w:rsidR="00C60A87" w:rsidRPr="004C6D7C">
        <w:rPr>
          <w:rFonts w:asciiTheme="majorHAnsi" w:hAnsiTheme="majorHAnsi" w:cstheme="majorHAnsi"/>
          <w:b/>
          <w:bCs/>
        </w:rPr>
        <w:t>:</w:t>
      </w:r>
    </w:p>
    <w:p w14:paraId="72CF17AF" w14:textId="06A3414A" w:rsidR="00C60A87" w:rsidRDefault="00C60A87" w:rsidP="00426F05">
      <w:pPr>
        <w:keepNext/>
        <w:keepLines/>
        <w:widowControl w:val="0"/>
        <w:spacing w:after="240" w:line="360" w:lineRule="auto"/>
        <w:rPr>
          <w:rFonts w:asciiTheme="majorHAnsi" w:hAnsiTheme="majorHAnsi" w:cstheme="majorHAnsi"/>
          <w:bCs/>
          <w:iCs/>
        </w:rPr>
      </w:pPr>
      <w:r w:rsidRPr="00F56850">
        <w:rPr>
          <w:rFonts w:asciiTheme="majorHAnsi" w:hAnsiTheme="majorHAnsi" w:cstheme="majorHAnsi"/>
        </w:rPr>
        <w:t xml:space="preserve">Przystępując do postępowania o udzielenie zamówienia publicznego na </w:t>
      </w:r>
      <w:r w:rsidRPr="00F56850">
        <w:rPr>
          <w:rFonts w:asciiTheme="majorHAnsi" w:hAnsiTheme="majorHAnsi" w:cstheme="majorHAnsi"/>
          <w:b/>
        </w:rPr>
        <w:t xml:space="preserve">Dostawa zasłon, kompletów pościeli, prześcieradeł, kołder i poduszek do domów studenckich Uniwersytetu Łódzkiego w zakresie części </w:t>
      </w:r>
      <w:r>
        <w:rPr>
          <w:rFonts w:asciiTheme="majorHAnsi" w:hAnsiTheme="majorHAnsi" w:cstheme="majorHAnsi"/>
          <w:b/>
        </w:rPr>
        <w:t>3</w:t>
      </w:r>
      <w:r w:rsidRPr="00F56850">
        <w:rPr>
          <w:rFonts w:asciiTheme="majorHAnsi" w:hAnsiTheme="majorHAnsi" w:cstheme="majorHAnsi"/>
          <w:b/>
        </w:rPr>
        <w:t xml:space="preserve"> zamówienia</w:t>
      </w:r>
      <w:r w:rsidRPr="00F56850">
        <w:rPr>
          <w:rFonts w:asciiTheme="majorHAnsi" w:eastAsia="Calibri" w:hAnsiTheme="majorHAnsi" w:cstheme="majorHAnsi"/>
          <w:lang w:val="x-none"/>
        </w:rPr>
        <w:t xml:space="preserve"> </w:t>
      </w:r>
      <w:r w:rsidRPr="00F56850">
        <w:rPr>
          <w:rFonts w:asciiTheme="majorHAnsi" w:hAnsiTheme="majorHAnsi" w:cstheme="majorHAnsi"/>
          <w:bCs/>
          <w:iCs/>
          <w:lang w:val="x-none"/>
        </w:rPr>
        <w:t xml:space="preserve">oświadczam(my), </w:t>
      </w:r>
      <w:r w:rsidRPr="00F56850">
        <w:rPr>
          <w:rFonts w:asciiTheme="majorHAnsi" w:hAnsiTheme="majorHAnsi" w:cstheme="majorHAnsi"/>
          <w:bCs/>
          <w:iCs/>
        </w:rPr>
        <w:t>że:</w:t>
      </w:r>
    </w:p>
    <w:p w14:paraId="3967506D" w14:textId="3CFBF5B7" w:rsidR="0092030A" w:rsidRDefault="0092030A" w:rsidP="00426F05">
      <w:pPr>
        <w:keepNext/>
        <w:keepLines/>
        <w:spacing w:after="240" w:line="360" w:lineRule="auto"/>
        <w:ind w:left="601" w:hanging="567"/>
        <w:textAlignment w:val="baseline"/>
        <w:rPr>
          <w:rFonts w:asciiTheme="majorHAnsi" w:hAnsiTheme="majorHAnsi" w:cstheme="majorHAnsi"/>
          <w:snapToGrid w:val="0"/>
          <w:color w:val="000000" w:themeColor="text1"/>
          <w:vertAlign w:val="superscript"/>
        </w:rPr>
      </w:pPr>
      <w:r w:rsidRPr="00C17FA7">
        <w:rPr>
          <w:rFonts w:asciiTheme="majorHAnsi" w:eastAsia="Times New Roman" w:hAnsiTheme="majorHAnsi" w:cstheme="majorHAnsi"/>
          <w:b/>
          <w:bCs/>
          <w:color w:val="0D0D0D" w:themeColor="text1" w:themeTint="F2"/>
          <w:sz w:val="40"/>
          <w:szCs w:val="40"/>
        </w:rPr>
        <w:t>□</w:t>
      </w:r>
      <w:r w:rsidRPr="00700DA0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 </w:t>
      </w:r>
      <w:r w:rsidRPr="002E19A8">
        <w:rPr>
          <w:rFonts w:asciiTheme="majorHAnsi" w:hAnsiTheme="majorHAnsi" w:cstheme="majorHAnsi"/>
          <w:b/>
          <w:bCs/>
        </w:rPr>
        <w:t>Deklaruję(</w:t>
      </w:r>
      <w:proofErr w:type="spellStart"/>
      <w:r w:rsidRPr="002E19A8">
        <w:rPr>
          <w:rFonts w:asciiTheme="majorHAnsi" w:hAnsiTheme="majorHAnsi" w:cstheme="majorHAnsi"/>
          <w:b/>
          <w:bCs/>
        </w:rPr>
        <w:t>e</w:t>
      </w:r>
      <w:r w:rsidR="00500F85">
        <w:rPr>
          <w:rFonts w:asciiTheme="majorHAnsi" w:hAnsiTheme="majorHAnsi" w:cstheme="majorHAnsi"/>
          <w:b/>
          <w:bCs/>
        </w:rPr>
        <w:t>my</w:t>
      </w:r>
      <w:proofErr w:type="spellEnd"/>
      <w:r w:rsidR="00500F85">
        <w:rPr>
          <w:rFonts w:asciiTheme="majorHAnsi" w:hAnsiTheme="majorHAnsi" w:cstheme="majorHAnsi"/>
          <w:b/>
          <w:bCs/>
        </w:rPr>
        <w:t xml:space="preserve">), </w:t>
      </w:r>
      <w:r w:rsidR="00AD0896">
        <w:rPr>
          <w:rFonts w:asciiTheme="majorHAnsi" w:eastAsia="Times New Roman" w:hAnsiTheme="majorHAnsi" w:cstheme="majorHAnsi"/>
          <w:color w:val="0D0D0D" w:themeColor="text1" w:themeTint="F2"/>
        </w:rPr>
        <w:t>że oferowan</w:t>
      </w:r>
      <w:r w:rsidR="00BD7A3B">
        <w:rPr>
          <w:rFonts w:asciiTheme="majorHAnsi" w:eastAsia="Times New Roman" w:hAnsiTheme="majorHAnsi" w:cstheme="majorHAnsi"/>
          <w:color w:val="0D0D0D" w:themeColor="text1" w:themeTint="F2"/>
        </w:rPr>
        <w:t>e</w:t>
      </w:r>
      <w:r w:rsidR="00AD0896">
        <w:rPr>
          <w:rFonts w:asciiTheme="majorHAnsi" w:eastAsia="Times New Roman" w:hAnsiTheme="majorHAnsi" w:cstheme="majorHAnsi"/>
          <w:color w:val="0D0D0D" w:themeColor="text1" w:themeTint="F2"/>
        </w:rPr>
        <w:t xml:space="preserve"> komplet</w:t>
      </w:r>
      <w:r w:rsidR="00BD7A3B">
        <w:rPr>
          <w:rFonts w:asciiTheme="majorHAnsi" w:eastAsia="Times New Roman" w:hAnsiTheme="majorHAnsi" w:cstheme="majorHAnsi"/>
          <w:color w:val="0D0D0D" w:themeColor="text1" w:themeTint="F2"/>
        </w:rPr>
        <w:t>y</w:t>
      </w:r>
      <w:r w:rsidR="00AD0896">
        <w:rPr>
          <w:rFonts w:asciiTheme="majorHAnsi" w:eastAsia="Times New Roman" w:hAnsiTheme="majorHAnsi" w:cstheme="majorHAnsi"/>
          <w:color w:val="0D0D0D" w:themeColor="text1" w:themeTint="F2"/>
        </w:rPr>
        <w:t xml:space="preserve"> pościeli </w:t>
      </w:r>
      <w:r w:rsidR="00650EBA">
        <w:rPr>
          <w:rFonts w:asciiTheme="majorHAnsi" w:eastAsia="Times New Roman" w:hAnsiTheme="majorHAnsi" w:cstheme="majorHAnsi"/>
          <w:color w:val="0D0D0D" w:themeColor="text1" w:themeTint="F2"/>
        </w:rPr>
        <w:t>posiada</w:t>
      </w:r>
      <w:r w:rsidR="00BD7A3B">
        <w:rPr>
          <w:rFonts w:asciiTheme="majorHAnsi" w:eastAsia="Times New Roman" w:hAnsiTheme="majorHAnsi" w:cstheme="majorHAnsi"/>
          <w:color w:val="0D0D0D" w:themeColor="text1" w:themeTint="F2"/>
        </w:rPr>
        <w:t>ją</w:t>
      </w:r>
      <w:r w:rsidR="00650EBA">
        <w:rPr>
          <w:rFonts w:asciiTheme="majorHAnsi" w:eastAsia="Times New Roman" w:hAnsiTheme="majorHAnsi" w:cstheme="majorHAnsi"/>
          <w:color w:val="0D0D0D" w:themeColor="text1" w:themeTint="F2"/>
        </w:rPr>
        <w:t xml:space="preserve"> gramaturę </w:t>
      </w:r>
      <w:r w:rsidR="00776EC0" w:rsidRPr="003758A5">
        <w:rPr>
          <w:rFonts w:asciiTheme="majorHAnsi" w:hAnsiTheme="majorHAnsi" w:cstheme="majorHAnsi"/>
          <w:b/>
          <w:bCs/>
        </w:rPr>
        <w:t>powyżej</w:t>
      </w:r>
      <w:r w:rsidR="00BC4791" w:rsidRPr="00A36C5F">
        <w:rPr>
          <w:rFonts w:asciiTheme="majorHAnsi" w:hAnsiTheme="majorHAnsi" w:cstheme="majorHAnsi"/>
        </w:rPr>
        <w:t xml:space="preserve"> 15</w:t>
      </w:r>
      <w:r w:rsidR="00776EC0">
        <w:rPr>
          <w:rFonts w:asciiTheme="majorHAnsi" w:hAnsiTheme="majorHAnsi" w:cstheme="majorHAnsi"/>
        </w:rPr>
        <w:t>0</w:t>
      </w:r>
      <w:r w:rsidR="00BC4791" w:rsidRPr="00A36C5F">
        <w:rPr>
          <w:rFonts w:asciiTheme="majorHAnsi" w:hAnsiTheme="majorHAnsi" w:cstheme="majorHAnsi"/>
        </w:rPr>
        <w:t xml:space="preserve"> </w:t>
      </w:r>
      <w:r w:rsidR="00BC4791" w:rsidRPr="00A36C5F">
        <w:rPr>
          <w:rFonts w:asciiTheme="majorHAnsi" w:hAnsiTheme="majorHAnsi" w:cstheme="majorHAnsi"/>
          <w:snapToGrid w:val="0"/>
          <w:color w:val="000000" w:themeColor="text1"/>
        </w:rPr>
        <w:t>g/m</w:t>
      </w:r>
      <w:proofErr w:type="gramStart"/>
      <w:r w:rsidR="00BC4791" w:rsidRPr="00A36C5F">
        <w:rPr>
          <w:rFonts w:asciiTheme="majorHAnsi" w:hAnsiTheme="majorHAnsi" w:cstheme="majorHAnsi"/>
          <w:snapToGrid w:val="0"/>
          <w:color w:val="000000" w:themeColor="text1"/>
          <w:vertAlign w:val="superscript"/>
        </w:rPr>
        <w:t xml:space="preserve">2  </w:t>
      </w:r>
      <w:r w:rsidR="00BC4791" w:rsidRPr="006A6198">
        <w:rPr>
          <w:rFonts w:asciiTheme="majorHAnsi" w:hAnsiTheme="majorHAnsi" w:cstheme="majorHAnsi"/>
          <w:b/>
          <w:bCs/>
        </w:rPr>
        <w:t>do</w:t>
      </w:r>
      <w:proofErr w:type="gramEnd"/>
      <w:r w:rsidR="00BC4791" w:rsidRPr="00A36C5F">
        <w:rPr>
          <w:rFonts w:asciiTheme="majorHAnsi" w:hAnsiTheme="majorHAnsi" w:cstheme="majorHAnsi"/>
        </w:rPr>
        <w:t xml:space="preserve"> 160 </w:t>
      </w:r>
      <w:r w:rsidR="00BC4791" w:rsidRPr="00A36C5F">
        <w:rPr>
          <w:rFonts w:asciiTheme="majorHAnsi" w:hAnsiTheme="majorHAnsi" w:cstheme="majorHAnsi"/>
          <w:snapToGrid w:val="0"/>
          <w:color w:val="000000" w:themeColor="text1"/>
        </w:rPr>
        <w:t>g/m</w:t>
      </w:r>
      <w:r w:rsidR="00BC4791" w:rsidRPr="00A36C5F">
        <w:rPr>
          <w:rFonts w:asciiTheme="majorHAnsi" w:hAnsiTheme="majorHAnsi" w:cstheme="majorHAnsi"/>
          <w:snapToGrid w:val="0"/>
          <w:color w:val="000000" w:themeColor="text1"/>
          <w:vertAlign w:val="superscript"/>
        </w:rPr>
        <w:t>2</w:t>
      </w:r>
    </w:p>
    <w:p w14:paraId="6DC15379" w14:textId="62F91692" w:rsidR="00BC4791" w:rsidRDefault="00BC4791" w:rsidP="00426F05">
      <w:pPr>
        <w:keepNext/>
        <w:keepLines/>
        <w:spacing w:after="240" w:line="360" w:lineRule="auto"/>
        <w:ind w:left="601" w:hanging="567"/>
        <w:textAlignment w:val="baseline"/>
        <w:rPr>
          <w:rFonts w:asciiTheme="majorHAnsi" w:hAnsiTheme="majorHAnsi" w:cstheme="majorHAnsi"/>
          <w:snapToGrid w:val="0"/>
          <w:color w:val="000000" w:themeColor="text1"/>
          <w:vertAlign w:val="superscript"/>
        </w:rPr>
      </w:pPr>
      <w:r w:rsidRPr="00C17FA7">
        <w:rPr>
          <w:rFonts w:asciiTheme="majorHAnsi" w:eastAsia="Times New Roman" w:hAnsiTheme="majorHAnsi" w:cstheme="majorHAnsi"/>
          <w:b/>
          <w:bCs/>
          <w:color w:val="0D0D0D" w:themeColor="text1" w:themeTint="F2"/>
          <w:sz w:val="40"/>
          <w:szCs w:val="40"/>
        </w:rPr>
        <w:lastRenderedPageBreak/>
        <w:t>□</w:t>
      </w:r>
      <w:r w:rsidRPr="00700DA0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 </w:t>
      </w:r>
      <w:r w:rsidRPr="002E19A8">
        <w:rPr>
          <w:rFonts w:asciiTheme="majorHAnsi" w:hAnsiTheme="majorHAnsi" w:cstheme="majorHAnsi"/>
          <w:b/>
          <w:bCs/>
        </w:rPr>
        <w:t>Deklaruję(</w:t>
      </w:r>
      <w:proofErr w:type="spellStart"/>
      <w:r w:rsidRPr="002E19A8">
        <w:rPr>
          <w:rFonts w:asciiTheme="majorHAnsi" w:hAnsiTheme="majorHAnsi" w:cstheme="majorHAnsi"/>
          <w:b/>
          <w:bCs/>
        </w:rPr>
        <w:t>e</w:t>
      </w:r>
      <w:r>
        <w:rPr>
          <w:rFonts w:asciiTheme="majorHAnsi" w:hAnsiTheme="majorHAnsi" w:cstheme="majorHAnsi"/>
          <w:b/>
          <w:bCs/>
        </w:rPr>
        <w:t>my</w:t>
      </w:r>
      <w:proofErr w:type="spellEnd"/>
      <w:r>
        <w:rPr>
          <w:rFonts w:asciiTheme="majorHAnsi" w:hAnsiTheme="majorHAnsi" w:cstheme="majorHAnsi"/>
          <w:b/>
          <w:bCs/>
        </w:rPr>
        <w:t xml:space="preserve">), 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że </w:t>
      </w:r>
      <w:r w:rsidR="00473BFA">
        <w:rPr>
          <w:rFonts w:asciiTheme="majorHAnsi" w:eastAsia="Times New Roman" w:hAnsiTheme="majorHAnsi" w:cstheme="majorHAnsi"/>
          <w:color w:val="0D0D0D" w:themeColor="text1" w:themeTint="F2"/>
        </w:rPr>
        <w:t>oferowane komplety pościeli posiadają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 gramaturę </w:t>
      </w:r>
      <w:r w:rsidR="00776EC0" w:rsidRPr="003758A5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powyżej</w:t>
      </w:r>
      <w:r w:rsidR="00BD7A3B">
        <w:rPr>
          <w:rFonts w:asciiTheme="majorHAnsi" w:eastAsia="Times New Roman" w:hAnsiTheme="majorHAnsi" w:cstheme="majorHAnsi"/>
          <w:color w:val="0D0D0D" w:themeColor="text1" w:themeTint="F2"/>
        </w:rPr>
        <w:t xml:space="preserve"> </w:t>
      </w:r>
      <w:r w:rsidRPr="00A36C5F">
        <w:rPr>
          <w:rFonts w:asciiTheme="majorHAnsi" w:hAnsiTheme="majorHAnsi" w:cstheme="majorHAnsi"/>
        </w:rPr>
        <w:t>1</w:t>
      </w:r>
      <w:r w:rsidR="009B50CE">
        <w:rPr>
          <w:rFonts w:asciiTheme="majorHAnsi" w:hAnsiTheme="majorHAnsi" w:cstheme="majorHAnsi"/>
        </w:rPr>
        <w:t>6</w:t>
      </w:r>
      <w:r w:rsidR="00776EC0">
        <w:rPr>
          <w:rFonts w:asciiTheme="majorHAnsi" w:hAnsiTheme="majorHAnsi" w:cstheme="majorHAnsi"/>
        </w:rPr>
        <w:t>0</w:t>
      </w:r>
      <w:r w:rsidRPr="00A36C5F">
        <w:rPr>
          <w:rFonts w:asciiTheme="majorHAnsi" w:hAnsiTheme="majorHAnsi" w:cstheme="majorHAnsi"/>
        </w:rPr>
        <w:t xml:space="preserve"> </w:t>
      </w:r>
      <w:r w:rsidRPr="00A36C5F">
        <w:rPr>
          <w:rFonts w:asciiTheme="majorHAnsi" w:hAnsiTheme="majorHAnsi" w:cstheme="majorHAnsi"/>
          <w:snapToGrid w:val="0"/>
          <w:color w:val="000000" w:themeColor="text1"/>
        </w:rPr>
        <w:t>g/m</w:t>
      </w:r>
      <w:proofErr w:type="gramStart"/>
      <w:r w:rsidRPr="00A36C5F">
        <w:rPr>
          <w:rFonts w:asciiTheme="majorHAnsi" w:hAnsiTheme="majorHAnsi" w:cstheme="majorHAnsi"/>
          <w:snapToGrid w:val="0"/>
          <w:color w:val="000000" w:themeColor="text1"/>
          <w:vertAlign w:val="superscript"/>
        </w:rPr>
        <w:t xml:space="preserve">2  </w:t>
      </w:r>
      <w:r w:rsidRPr="006A6198">
        <w:rPr>
          <w:rFonts w:asciiTheme="majorHAnsi" w:hAnsiTheme="majorHAnsi" w:cstheme="majorHAnsi"/>
          <w:b/>
          <w:bCs/>
        </w:rPr>
        <w:t>do</w:t>
      </w:r>
      <w:proofErr w:type="gramEnd"/>
      <w:r w:rsidRPr="00A36C5F">
        <w:rPr>
          <w:rFonts w:asciiTheme="majorHAnsi" w:hAnsiTheme="majorHAnsi" w:cstheme="majorHAnsi"/>
        </w:rPr>
        <w:t xml:space="preserve"> 1</w:t>
      </w:r>
      <w:r w:rsidR="000951F3">
        <w:rPr>
          <w:rFonts w:asciiTheme="majorHAnsi" w:hAnsiTheme="majorHAnsi" w:cstheme="majorHAnsi"/>
        </w:rPr>
        <w:t>7</w:t>
      </w:r>
      <w:r w:rsidRPr="00A36C5F">
        <w:rPr>
          <w:rFonts w:asciiTheme="majorHAnsi" w:hAnsiTheme="majorHAnsi" w:cstheme="majorHAnsi"/>
        </w:rPr>
        <w:t xml:space="preserve">0 </w:t>
      </w:r>
      <w:r w:rsidRPr="00A36C5F">
        <w:rPr>
          <w:rFonts w:asciiTheme="majorHAnsi" w:hAnsiTheme="majorHAnsi" w:cstheme="majorHAnsi"/>
          <w:snapToGrid w:val="0"/>
          <w:color w:val="000000" w:themeColor="text1"/>
        </w:rPr>
        <w:t>g/m</w:t>
      </w:r>
      <w:r w:rsidRPr="00A36C5F">
        <w:rPr>
          <w:rFonts w:asciiTheme="majorHAnsi" w:hAnsiTheme="majorHAnsi" w:cstheme="majorHAnsi"/>
          <w:snapToGrid w:val="0"/>
          <w:color w:val="000000" w:themeColor="text1"/>
          <w:vertAlign w:val="superscript"/>
        </w:rPr>
        <w:t>2</w:t>
      </w:r>
    </w:p>
    <w:p w14:paraId="2A41D8B2" w14:textId="77469772" w:rsidR="00840B59" w:rsidRDefault="00840B59" w:rsidP="00426F05">
      <w:pPr>
        <w:keepNext/>
        <w:keepLines/>
        <w:spacing w:after="240" w:line="360" w:lineRule="auto"/>
        <w:ind w:left="601" w:hanging="567"/>
        <w:textAlignment w:val="baseline"/>
        <w:rPr>
          <w:rFonts w:asciiTheme="majorHAnsi" w:hAnsiTheme="majorHAnsi" w:cstheme="majorHAnsi"/>
          <w:snapToGrid w:val="0"/>
          <w:color w:val="000000" w:themeColor="text1"/>
          <w:vertAlign w:val="superscript"/>
        </w:rPr>
      </w:pPr>
      <w:r w:rsidRPr="00C17FA7">
        <w:rPr>
          <w:rFonts w:asciiTheme="majorHAnsi" w:eastAsia="Times New Roman" w:hAnsiTheme="majorHAnsi" w:cstheme="majorHAnsi"/>
          <w:b/>
          <w:bCs/>
          <w:color w:val="0D0D0D" w:themeColor="text1" w:themeTint="F2"/>
          <w:sz w:val="40"/>
          <w:szCs w:val="40"/>
        </w:rPr>
        <w:t>□</w:t>
      </w:r>
      <w:r w:rsidRPr="00700DA0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 </w:t>
      </w:r>
      <w:r w:rsidRPr="002E19A8">
        <w:rPr>
          <w:rFonts w:asciiTheme="majorHAnsi" w:hAnsiTheme="majorHAnsi" w:cstheme="majorHAnsi"/>
          <w:b/>
          <w:bCs/>
        </w:rPr>
        <w:t>Deklaruję(</w:t>
      </w:r>
      <w:proofErr w:type="spellStart"/>
      <w:r w:rsidRPr="002E19A8">
        <w:rPr>
          <w:rFonts w:asciiTheme="majorHAnsi" w:hAnsiTheme="majorHAnsi" w:cstheme="majorHAnsi"/>
          <w:b/>
          <w:bCs/>
        </w:rPr>
        <w:t>e</w:t>
      </w:r>
      <w:r>
        <w:rPr>
          <w:rFonts w:asciiTheme="majorHAnsi" w:hAnsiTheme="majorHAnsi" w:cstheme="majorHAnsi"/>
          <w:b/>
          <w:bCs/>
        </w:rPr>
        <w:t>my</w:t>
      </w:r>
      <w:proofErr w:type="spellEnd"/>
      <w:r>
        <w:rPr>
          <w:rFonts w:asciiTheme="majorHAnsi" w:hAnsiTheme="majorHAnsi" w:cstheme="majorHAnsi"/>
          <w:b/>
          <w:bCs/>
        </w:rPr>
        <w:t xml:space="preserve">), 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że oferowane komplety pościeli posiadają gramaturę </w:t>
      </w:r>
      <w:r w:rsidRPr="003758A5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powyżej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 </w:t>
      </w:r>
      <w:r w:rsidRPr="00A36C5F">
        <w:rPr>
          <w:rFonts w:asciiTheme="majorHAnsi" w:hAnsiTheme="majorHAnsi" w:cstheme="majorHAnsi"/>
        </w:rPr>
        <w:t>1</w:t>
      </w:r>
      <w:r>
        <w:rPr>
          <w:rFonts w:asciiTheme="majorHAnsi" w:hAnsiTheme="majorHAnsi" w:cstheme="majorHAnsi"/>
        </w:rPr>
        <w:t>70</w:t>
      </w:r>
      <w:r w:rsidRPr="00A36C5F">
        <w:rPr>
          <w:rFonts w:asciiTheme="majorHAnsi" w:hAnsiTheme="majorHAnsi" w:cstheme="majorHAnsi"/>
        </w:rPr>
        <w:t xml:space="preserve"> </w:t>
      </w:r>
      <w:r w:rsidRPr="00A36C5F">
        <w:rPr>
          <w:rFonts w:asciiTheme="majorHAnsi" w:hAnsiTheme="majorHAnsi" w:cstheme="majorHAnsi"/>
          <w:snapToGrid w:val="0"/>
          <w:color w:val="000000" w:themeColor="text1"/>
        </w:rPr>
        <w:t>g/m</w:t>
      </w:r>
      <w:proofErr w:type="gramStart"/>
      <w:r w:rsidRPr="00A36C5F">
        <w:rPr>
          <w:rFonts w:asciiTheme="majorHAnsi" w:hAnsiTheme="majorHAnsi" w:cstheme="majorHAnsi"/>
          <w:snapToGrid w:val="0"/>
          <w:color w:val="000000" w:themeColor="text1"/>
          <w:vertAlign w:val="superscript"/>
        </w:rPr>
        <w:t xml:space="preserve">2  </w:t>
      </w:r>
      <w:r w:rsidRPr="006A6198">
        <w:rPr>
          <w:rFonts w:asciiTheme="majorHAnsi" w:hAnsiTheme="majorHAnsi" w:cstheme="majorHAnsi"/>
          <w:b/>
          <w:bCs/>
        </w:rPr>
        <w:t>do</w:t>
      </w:r>
      <w:proofErr w:type="gramEnd"/>
      <w:r w:rsidRPr="00A36C5F">
        <w:rPr>
          <w:rFonts w:asciiTheme="majorHAnsi" w:hAnsiTheme="majorHAnsi" w:cstheme="majorHAnsi"/>
        </w:rPr>
        <w:t xml:space="preserve"> 1</w:t>
      </w:r>
      <w:r>
        <w:rPr>
          <w:rFonts w:asciiTheme="majorHAnsi" w:hAnsiTheme="majorHAnsi" w:cstheme="majorHAnsi"/>
        </w:rPr>
        <w:t>8</w:t>
      </w:r>
      <w:r w:rsidRPr="00A36C5F">
        <w:rPr>
          <w:rFonts w:asciiTheme="majorHAnsi" w:hAnsiTheme="majorHAnsi" w:cstheme="majorHAnsi"/>
        </w:rPr>
        <w:t xml:space="preserve">0 </w:t>
      </w:r>
      <w:r w:rsidRPr="00A36C5F">
        <w:rPr>
          <w:rFonts w:asciiTheme="majorHAnsi" w:hAnsiTheme="majorHAnsi" w:cstheme="majorHAnsi"/>
          <w:snapToGrid w:val="0"/>
          <w:color w:val="000000" w:themeColor="text1"/>
        </w:rPr>
        <w:t>g/m</w:t>
      </w:r>
      <w:r w:rsidRPr="00A36C5F">
        <w:rPr>
          <w:rFonts w:asciiTheme="majorHAnsi" w:hAnsiTheme="majorHAnsi" w:cstheme="majorHAnsi"/>
          <w:snapToGrid w:val="0"/>
          <w:color w:val="000000" w:themeColor="text1"/>
          <w:vertAlign w:val="superscript"/>
        </w:rPr>
        <w:t>2</w:t>
      </w:r>
    </w:p>
    <w:p w14:paraId="1BC7343C" w14:textId="730788EE" w:rsidR="006B6B7C" w:rsidRPr="008037CA" w:rsidRDefault="004D26D0" w:rsidP="00426F05">
      <w:pPr>
        <w:keepNext/>
        <w:keepLines/>
        <w:spacing w:after="240" w:line="360" w:lineRule="auto"/>
        <w:ind w:left="601" w:hanging="567"/>
        <w:textAlignment w:val="baseline"/>
        <w:rPr>
          <w:rFonts w:asciiTheme="majorHAnsi" w:hAnsiTheme="majorHAnsi" w:cstheme="majorHAnsi"/>
          <w:snapToGrid w:val="0"/>
          <w:color w:val="000000" w:themeColor="text1"/>
        </w:rPr>
      </w:pPr>
      <w:r w:rsidRPr="00C17FA7">
        <w:rPr>
          <w:rFonts w:asciiTheme="majorHAnsi" w:eastAsia="Times New Roman" w:hAnsiTheme="majorHAnsi" w:cstheme="majorHAnsi"/>
          <w:b/>
          <w:bCs/>
          <w:color w:val="0D0D0D" w:themeColor="text1" w:themeTint="F2"/>
          <w:sz w:val="40"/>
          <w:szCs w:val="40"/>
        </w:rPr>
        <w:t>□</w:t>
      </w:r>
      <w:r w:rsidRPr="00700DA0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 </w:t>
      </w:r>
      <w:r w:rsidRPr="002E19A8">
        <w:rPr>
          <w:rFonts w:asciiTheme="majorHAnsi" w:hAnsiTheme="majorHAnsi" w:cstheme="majorHAnsi"/>
          <w:b/>
          <w:bCs/>
        </w:rPr>
        <w:t>Deklaruję(</w:t>
      </w:r>
      <w:proofErr w:type="spellStart"/>
      <w:r w:rsidRPr="002E19A8">
        <w:rPr>
          <w:rFonts w:asciiTheme="majorHAnsi" w:hAnsiTheme="majorHAnsi" w:cstheme="majorHAnsi"/>
          <w:b/>
          <w:bCs/>
        </w:rPr>
        <w:t>e</w:t>
      </w:r>
      <w:r>
        <w:rPr>
          <w:rFonts w:asciiTheme="majorHAnsi" w:hAnsiTheme="majorHAnsi" w:cstheme="majorHAnsi"/>
          <w:b/>
          <w:bCs/>
        </w:rPr>
        <w:t>my</w:t>
      </w:r>
      <w:proofErr w:type="spellEnd"/>
      <w:r>
        <w:rPr>
          <w:rFonts w:asciiTheme="majorHAnsi" w:hAnsiTheme="majorHAnsi" w:cstheme="majorHAnsi"/>
          <w:b/>
          <w:bCs/>
        </w:rPr>
        <w:t xml:space="preserve">), 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że </w:t>
      </w:r>
      <w:r w:rsidR="00473BFA">
        <w:rPr>
          <w:rFonts w:asciiTheme="majorHAnsi" w:eastAsia="Times New Roman" w:hAnsiTheme="majorHAnsi" w:cstheme="majorHAnsi"/>
          <w:color w:val="0D0D0D" w:themeColor="text1" w:themeTint="F2"/>
        </w:rPr>
        <w:t>oferowane komplety pościeli posiadają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 gramaturę </w:t>
      </w:r>
      <w:r w:rsidR="00776EC0" w:rsidRPr="003758A5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powyżej</w:t>
      </w:r>
      <w:r w:rsidR="00BD7A3B">
        <w:rPr>
          <w:rFonts w:asciiTheme="majorHAnsi" w:eastAsia="Times New Roman" w:hAnsiTheme="majorHAnsi" w:cstheme="majorHAnsi"/>
          <w:color w:val="0D0D0D" w:themeColor="text1" w:themeTint="F2"/>
        </w:rPr>
        <w:t xml:space="preserve"> </w:t>
      </w:r>
      <w:r w:rsidRPr="00A36C5F">
        <w:rPr>
          <w:rFonts w:asciiTheme="majorHAnsi" w:hAnsiTheme="majorHAnsi" w:cstheme="majorHAnsi"/>
        </w:rPr>
        <w:t>1</w:t>
      </w:r>
      <w:r w:rsidR="00180823">
        <w:rPr>
          <w:rFonts w:asciiTheme="majorHAnsi" w:hAnsiTheme="majorHAnsi" w:cstheme="majorHAnsi"/>
        </w:rPr>
        <w:t>8</w:t>
      </w:r>
      <w:r w:rsidR="00776EC0">
        <w:rPr>
          <w:rFonts w:asciiTheme="majorHAnsi" w:hAnsiTheme="majorHAnsi" w:cstheme="majorHAnsi"/>
        </w:rPr>
        <w:t>0</w:t>
      </w:r>
      <w:r w:rsidRPr="00A36C5F">
        <w:rPr>
          <w:rFonts w:asciiTheme="majorHAnsi" w:hAnsiTheme="majorHAnsi" w:cstheme="majorHAnsi"/>
        </w:rPr>
        <w:t xml:space="preserve"> </w:t>
      </w:r>
      <w:r w:rsidRPr="00A36C5F">
        <w:rPr>
          <w:rFonts w:asciiTheme="majorHAnsi" w:hAnsiTheme="majorHAnsi" w:cstheme="majorHAnsi"/>
          <w:snapToGrid w:val="0"/>
          <w:color w:val="000000" w:themeColor="text1"/>
        </w:rPr>
        <w:t>g/m</w:t>
      </w:r>
      <w:r w:rsidRPr="00A36C5F">
        <w:rPr>
          <w:rFonts w:asciiTheme="majorHAnsi" w:hAnsiTheme="majorHAnsi" w:cstheme="majorHAnsi"/>
          <w:snapToGrid w:val="0"/>
          <w:color w:val="000000" w:themeColor="text1"/>
          <w:vertAlign w:val="superscript"/>
        </w:rPr>
        <w:t xml:space="preserve">2 </w:t>
      </w:r>
    </w:p>
    <w:p w14:paraId="50D42963" w14:textId="3E8BFF20" w:rsidR="0092030A" w:rsidRPr="0086620A" w:rsidRDefault="0092030A" w:rsidP="00426F05">
      <w:pPr>
        <w:keepNext/>
        <w:keepLines/>
        <w:widowControl w:val="0"/>
        <w:spacing w:after="240" w:line="360" w:lineRule="auto"/>
        <w:rPr>
          <w:rFonts w:eastAsia="Times New Roman"/>
          <w:i/>
          <w:sz w:val="20"/>
          <w:szCs w:val="20"/>
        </w:rPr>
      </w:pPr>
      <w:r w:rsidRPr="00C0244A">
        <w:rPr>
          <w:rFonts w:eastAsia="Times New Roman"/>
          <w:b/>
          <w:sz w:val="20"/>
          <w:szCs w:val="20"/>
        </w:rPr>
        <w:t>*</w:t>
      </w:r>
      <w:r w:rsidRPr="00C0244A">
        <w:rPr>
          <w:rFonts w:eastAsia="Times New Roman"/>
          <w:i/>
          <w:sz w:val="20"/>
          <w:szCs w:val="20"/>
        </w:rPr>
        <w:t xml:space="preserve"> Zaznaczyć odpowiedni kwadrat</w:t>
      </w:r>
    </w:p>
    <w:p w14:paraId="2D3FE316" w14:textId="27E69F41" w:rsidR="008B6067" w:rsidRPr="0063632D" w:rsidRDefault="008B6067" w:rsidP="00426F05">
      <w:pPr>
        <w:keepNext/>
        <w:keepLines/>
        <w:widowControl w:val="0"/>
        <w:spacing w:before="240" w:after="240" w:line="360" w:lineRule="auto"/>
        <w:ind w:left="426"/>
        <w:rPr>
          <w:rFonts w:asciiTheme="majorHAnsi" w:hAnsiTheme="majorHAnsi" w:cstheme="majorHAnsi"/>
          <w:b/>
          <w:i/>
          <w:u w:val="single"/>
        </w:rPr>
      </w:pPr>
      <w:r w:rsidRPr="0063632D">
        <w:rPr>
          <w:rFonts w:asciiTheme="majorHAnsi" w:hAnsiTheme="majorHAnsi" w:cstheme="majorHAnsi"/>
          <w:b/>
          <w:i/>
          <w:u w:val="single"/>
        </w:rPr>
        <w:t>Uwaga:</w:t>
      </w:r>
    </w:p>
    <w:p w14:paraId="02448DCE" w14:textId="4E78664E" w:rsidR="00387347" w:rsidRPr="00597083" w:rsidRDefault="008B6067" w:rsidP="00426F05">
      <w:pPr>
        <w:keepNext/>
        <w:keepLines/>
        <w:widowControl w:val="0"/>
        <w:spacing w:after="240" w:line="360" w:lineRule="auto"/>
        <w:ind w:left="426"/>
        <w:rPr>
          <w:rFonts w:asciiTheme="majorHAnsi" w:hAnsiTheme="majorHAnsi" w:cstheme="majorHAnsi"/>
        </w:rPr>
      </w:pPr>
      <w:r w:rsidRPr="0063632D">
        <w:rPr>
          <w:rFonts w:asciiTheme="majorHAnsi" w:hAnsiTheme="majorHAnsi" w:cstheme="majorHAnsi"/>
          <w:i/>
        </w:rPr>
        <w:t xml:space="preserve">W przypadku, gdy </w:t>
      </w:r>
      <w:r w:rsidRPr="0063632D">
        <w:rPr>
          <w:rFonts w:asciiTheme="majorHAnsi" w:hAnsiTheme="majorHAnsi" w:cstheme="majorHAnsi"/>
          <w:i/>
          <w:color w:val="000000"/>
        </w:rPr>
        <w:t>Wykonawca nie zaznaczy żadnego z kwadratów lub zaznaczy więcej niż jeden kwadrat</w:t>
      </w:r>
      <w:r w:rsidRPr="0063632D">
        <w:rPr>
          <w:rFonts w:asciiTheme="majorHAnsi" w:hAnsiTheme="majorHAnsi" w:cstheme="majorHAnsi"/>
          <w:bCs/>
          <w:i/>
          <w:iCs/>
        </w:rPr>
        <w:t xml:space="preserve"> </w:t>
      </w:r>
      <w:r w:rsidRPr="0063632D">
        <w:rPr>
          <w:rFonts w:asciiTheme="majorHAnsi" w:hAnsiTheme="majorHAnsi" w:cstheme="majorHAnsi"/>
          <w:i/>
          <w:color w:val="000000"/>
        </w:rPr>
        <w:t>w kryterium oceny „</w:t>
      </w:r>
      <w:r>
        <w:rPr>
          <w:rFonts w:asciiTheme="majorHAnsi" w:hAnsiTheme="majorHAnsi" w:cstheme="majorHAnsi"/>
          <w:i/>
          <w:color w:val="000000"/>
        </w:rPr>
        <w:t>gramatura</w:t>
      </w:r>
      <w:r w:rsidRPr="0063632D">
        <w:rPr>
          <w:rFonts w:asciiTheme="majorHAnsi" w:hAnsiTheme="majorHAnsi" w:cstheme="majorHAnsi"/>
          <w:i/>
          <w:color w:val="000000"/>
        </w:rPr>
        <w:t>”</w:t>
      </w:r>
      <w:r w:rsidRPr="0063632D">
        <w:rPr>
          <w:rFonts w:asciiTheme="majorHAnsi" w:hAnsiTheme="majorHAnsi" w:cstheme="majorHAnsi"/>
          <w:i/>
          <w:color w:val="000000"/>
          <w:lang w:val="pl-PL"/>
        </w:rPr>
        <w:t xml:space="preserve">, </w:t>
      </w:r>
      <w:r w:rsidRPr="0063632D">
        <w:rPr>
          <w:rFonts w:asciiTheme="majorHAnsi" w:hAnsiTheme="majorHAnsi" w:cstheme="majorHAnsi"/>
          <w:i/>
          <w:color w:val="000000"/>
        </w:rPr>
        <w:t>Zamawiający przyjmie,</w:t>
      </w:r>
      <w:r w:rsidRPr="0063632D">
        <w:rPr>
          <w:rFonts w:asciiTheme="majorHAnsi" w:hAnsiTheme="majorHAnsi" w:cstheme="majorHAnsi"/>
          <w:i/>
          <w:color w:val="000000"/>
          <w:lang w:val="pl-PL"/>
        </w:rPr>
        <w:t xml:space="preserve"> </w:t>
      </w:r>
      <w:r w:rsidRPr="0063632D">
        <w:rPr>
          <w:rFonts w:asciiTheme="majorHAnsi" w:hAnsiTheme="majorHAnsi" w:cstheme="majorHAnsi"/>
          <w:bCs/>
          <w:i/>
          <w:iCs/>
        </w:rPr>
        <w:t xml:space="preserve">że Wykonawca nie oferuje </w:t>
      </w:r>
      <w:r w:rsidR="00A6573C">
        <w:rPr>
          <w:rFonts w:asciiTheme="majorHAnsi" w:hAnsiTheme="majorHAnsi" w:cstheme="majorHAnsi"/>
          <w:bCs/>
          <w:i/>
          <w:iCs/>
        </w:rPr>
        <w:t>komplet</w:t>
      </w:r>
      <w:r w:rsidR="00473BFA">
        <w:rPr>
          <w:rFonts w:asciiTheme="majorHAnsi" w:hAnsiTheme="majorHAnsi" w:cstheme="majorHAnsi"/>
          <w:bCs/>
          <w:i/>
          <w:iCs/>
        </w:rPr>
        <w:t>ów</w:t>
      </w:r>
      <w:r w:rsidR="00A6573C">
        <w:rPr>
          <w:rFonts w:asciiTheme="majorHAnsi" w:hAnsiTheme="majorHAnsi" w:cstheme="majorHAnsi"/>
          <w:bCs/>
          <w:i/>
          <w:iCs/>
        </w:rPr>
        <w:t xml:space="preserve"> </w:t>
      </w:r>
      <w:r w:rsidR="00F32C1E">
        <w:rPr>
          <w:rFonts w:asciiTheme="majorHAnsi" w:hAnsiTheme="majorHAnsi" w:cstheme="majorHAnsi"/>
          <w:bCs/>
          <w:i/>
          <w:iCs/>
        </w:rPr>
        <w:t>pościeli</w:t>
      </w:r>
      <w:r w:rsidR="00477E70">
        <w:rPr>
          <w:rFonts w:asciiTheme="majorHAnsi" w:hAnsiTheme="majorHAnsi" w:cstheme="majorHAnsi"/>
          <w:bCs/>
          <w:i/>
          <w:iCs/>
        </w:rPr>
        <w:t xml:space="preserve"> o wyższej </w:t>
      </w:r>
      <w:r w:rsidR="00AC2BB0">
        <w:rPr>
          <w:rFonts w:asciiTheme="majorHAnsi" w:hAnsiTheme="majorHAnsi" w:cstheme="majorHAnsi"/>
          <w:bCs/>
          <w:i/>
          <w:iCs/>
        </w:rPr>
        <w:t xml:space="preserve">gramaturze niż wskazana w opisie przedmiotu zamówienia </w:t>
      </w:r>
      <w:r w:rsidR="00473BFA">
        <w:rPr>
          <w:rFonts w:asciiTheme="majorHAnsi" w:hAnsiTheme="majorHAnsi" w:cstheme="majorHAnsi"/>
          <w:bCs/>
          <w:i/>
          <w:iCs/>
        </w:rPr>
        <w:t xml:space="preserve">tj. </w:t>
      </w:r>
      <w:r w:rsidR="00AC2BB0">
        <w:rPr>
          <w:rFonts w:asciiTheme="majorHAnsi" w:hAnsiTheme="majorHAnsi" w:cstheme="majorHAnsi"/>
          <w:bCs/>
          <w:i/>
          <w:iCs/>
        </w:rPr>
        <w:t xml:space="preserve">150 </w:t>
      </w:r>
      <w:r w:rsidR="00CE4EDF" w:rsidRPr="00A36C5F">
        <w:rPr>
          <w:rFonts w:asciiTheme="majorHAnsi" w:hAnsiTheme="majorHAnsi" w:cstheme="majorHAnsi"/>
          <w:snapToGrid w:val="0"/>
          <w:color w:val="000000" w:themeColor="text1"/>
        </w:rPr>
        <w:t>g/m</w:t>
      </w:r>
      <w:r w:rsidR="00CE4EDF" w:rsidRPr="00A36C5F">
        <w:rPr>
          <w:rFonts w:asciiTheme="majorHAnsi" w:hAnsiTheme="majorHAnsi" w:cstheme="majorHAnsi"/>
          <w:snapToGrid w:val="0"/>
          <w:color w:val="000000" w:themeColor="text1"/>
          <w:vertAlign w:val="superscript"/>
        </w:rPr>
        <w:t>2</w:t>
      </w:r>
      <w:r w:rsidRPr="0063632D">
        <w:rPr>
          <w:rFonts w:asciiTheme="majorHAnsi" w:hAnsiTheme="majorHAnsi" w:cstheme="majorHAnsi"/>
          <w:bCs/>
          <w:i/>
          <w:iCs/>
        </w:rPr>
        <w:t>, a w kryterium oceny „</w:t>
      </w:r>
      <w:r w:rsidR="00067FC8">
        <w:rPr>
          <w:rFonts w:asciiTheme="majorHAnsi" w:hAnsiTheme="majorHAnsi" w:cstheme="majorHAnsi"/>
          <w:bCs/>
          <w:i/>
          <w:iCs/>
        </w:rPr>
        <w:t>gramatura</w:t>
      </w:r>
      <w:r w:rsidRPr="0063632D">
        <w:rPr>
          <w:rFonts w:asciiTheme="majorHAnsi" w:hAnsiTheme="majorHAnsi" w:cstheme="majorHAnsi"/>
          <w:bCs/>
          <w:i/>
          <w:iCs/>
        </w:rPr>
        <w:t>” otrzyma 0 pkt.</w:t>
      </w:r>
    </w:p>
    <w:p w14:paraId="20639DFA" w14:textId="54C18B40" w:rsidR="001A2485" w:rsidRDefault="00CF1FEE" w:rsidP="00426F05">
      <w:pPr>
        <w:keepNext/>
        <w:keepLines/>
        <w:spacing w:after="240" w:line="360" w:lineRule="auto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 xml:space="preserve">4.2.4 </w:t>
      </w:r>
      <w:r w:rsidR="001A2485" w:rsidRPr="004C6D7C">
        <w:rPr>
          <w:rFonts w:asciiTheme="majorHAnsi" w:hAnsiTheme="majorHAnsi" w:cstheme="majorHAnsi"/>
          <w:b/>
          <w:bCs/>
        </w:rPr>
        <w:t xml:space="preserve">Dla części </w:t>
      </w:r>
      <w:r w:rsidR="001A2485">
        <w:rPr>
          <w:rFonts w:asciiTheme="majorHAnsi" w:hAnsiTheme="majorHAnsi" w:cstheme="majorHAnsi"/>
          <w:b/>
          <w:bCs/>
        </w:rPr>
        <w:t>4</w:t>
      </w:r>
      <w:r w:rsidR="001A2485" w:rsidRPr="004C6D7C">
        <w:rPr>
          <w:rFonts w:asciiTheme="majorHAnsi" w:hAnsiTheme="majorHAnsi" w:cstheme="majorHAnsi"/>
          <w:b/>
          <w:bCs/>
        </w:rPr>
        <w:t xml:space="preserve"> zamówienia</w:t>
      </w:r>
      <w:r w:rsidR="0023000B">
        <w:rPr>
          <w:rFonts w:asciiTheme="majorHAnsi" w:hAnsiTheme="majorHAnsi" w:cstheme="majorHAnsi"/>
          <w:b/>
          <w:bCs/>
        </w:rPr>
        <w:t xml:space="preserve"> (Komplety pościeli)</w:t>
      </w:r>
      <w:r w:rsidR="001A2485" w:rsidRPr="004C6D7C">
        <w:rPr>
          <w:rFonts w:asciiTheme="majorHAnsi" w:hAnsiTheme="majorHAnsi" w:cstheme="majorHAnsi"/>
          <w:b/>
          <w:bCs/>
        </w:rPr>
        <w:t>:</w:t>
      </w:r>
    </w:p>
    <w:p w14:paraId="28B03193" w14:textId="0FC8633E" w:rsidR="001A2485" w:rsidRDefault="001A2485" w:rsidP="00426F05">
      <w:pPr>
        <w:keepNext/>
        <w:keepLines/>
        <w:widowControl w:val="0"/>
        <w:spacing w:after="240" w:line="360" w:lineRule="auto"/>
        <w:rPr>
          <w:rFonts w:asciiTheme="majorHAnsi" w:hAnsiTheme="majorHAnsi" w:cstheme="majorHAnsi"/>
          <w:bCs/>
          <w:iCs/>
        </w:rPr>
      </w:pPr>
      <w:r w:rsidRPr="00F56850">
        <w:rPr>
          <w:rFonts w:asciiTheme="majorHAnsi" w:hAnsiTheme="majorHAnsi" w:cstheme="majorHAnsi"/>
        </w:rPr>
        <w:t xml:space="preserve">Przystępując do postępowania o udzielenie zamówienia publicznego na </w:t>
      </w:r>
      <w:r w:rsidRPr="00F56850">
        <w:rPr>
          <w:rFonts w:asciiTheme="majorHAnsi" w:hAnsiTheme="majorHAnsi" w:cstheme="majorHAnsi"/>
          <w:b/>
        </w:rPr>
        <w:t xml:space="preserve">Dostawa zasłon, kompletów pościeli, prześcieradeł, kołder i poduszek do domów studenckich Uniwersytetu Łódzkiego w zakresie części </w:t>
      </w:r>
      <w:r>
        <w:rPr>
          <w:rFonts w:asciiTheme="majorHAnsi" w:hAnsiTheme="majorHAnsi" w:cstheme="majorHAnsi"/>
          <w:b/>
        </w:rPr>
        <w:t>4</w:t>
      </w:r>
      <w:r w:rsidRPr="00F56850">
        <w:rPr>
          <w:rFonts w:asciiTheme="majorHAnsi" w:hAnsiTheme="majorHAnsi" w:cstheme="majorHAnsi"/>
          <w:b/>
        </w:rPr>
        <w:t xml:space="preserve"> zamówienia</w:t>
      </w:r>
      <w:r w:rsidRPr="00F56850">
        <w:rPr>
          <w:rFonts w:asciiTheme="majorHAnsi" w:eastAsia="Calibri" w:hAnsiTheme="majorHAnsi" w:cstheme="majorHAnsi"/>
          <w:lang w:val="x-none"/>
        </w:rPr>
        <w:t xml:space="preserve"> </w:t>
      </w:r>
      <w:r w:rsidRPr="00F56850">
        <w:rPr>
          <w:rFonts w:asciiTheme="majorHAnsi" w:hAnsiTheme="majorHAnsi" w:cstheme="majorHAnsi"/>
          <w:bCs/>
          <w:iCs/>
          <w:lang w:val="x-none"/>
        </w:rPr>
        <w:t xml:space="preserve">oświadczam(my), </w:t>
      </w:r>
      <w:r w:rsidRPr="00F56850">
        <w:rPr>
          <w:rFonts w:asciiTheme="majorHAnsi" w:hAnsiTheme="majorHAnsi" w:cstheme="majorHAnsi"/>
          <w:bCs/>
          <w:iCs/>
        </w:rPr>
        <w:t>że:</w:t>
      </w:r>
    </w:p>
    <w:p w14:paraId="0A6A9F42" w14:textId="5605A3BB" w:rsidR="001A2485" w:rsidRDefault="001A2485" w:rsidP="00426F05">
      <w:pPr>
        <w:keepNext/>
        <w:keepLines/>
        <w:spacing w:after="240" w:line="360" w:lineRule="auto"/>
        <w:ind w:left="601" w:hanging="567"/>
        <w:textAlignment w:val="baseline"/>
        <w:rPr>
          <w:rFonts w:asciiTheme="majorHAnsi" w:hAnsiTheme="majorHAnsi" w:cstheme="majorHAnsi"/>
          <w:snapToGrid w:val="0"/>
          <w:color w:val="000000" w:themeColor="text1"/>
          <w:vertAlign w:val="superscript"/>
        </w:rPr>
      </w:pPr>
      <w:r w:rsidRPr="00C17FA7">
        <w:rPr>
          <w:rFonts w:asciiTheme="majorHAnsi" w:eastAsia="Times New Roman" w:hAnsiTheme="majorHAnsi" w:cstheme="majorHAnsi"/>
          <w:b/>
          <w:bCs/>
          <w:color w:val="0D0D0D" w:themeColor="text1" w:themeTint="F2"/>
          <w:sz w:val="40"/>
          <w:szCs w:val="40"/>
        </w:rPr>
        <w:t>□</w:t>
      </w:r>
      <w:r w:rsidRPr="00700DA0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 </w:t>
      </w:r>
      <w:r w:rsidRPr="002E19A8">
        <w:rPr>
          <w:rFonts w:asciiTheme="majorHAnsi" w:hAnsiTheme="majorHAnsi" w:cstheme="majorHAnsi"/>
          <w:b/>
          <w:bCs/>
        </w:rPr>
        <w:t>Deklaruję(</w:t>
      </w:r>
      <w:proofErr w:type="spellStart"/>
      <w:r w:rsidRPr="002E19A8">
        <w:rPr>
          <w:rFonts w:asciiTheme="majorHAnsi" w:hAnsiTheme="majorHAnsi" w:cstheme="majorHAnsi"/>
          <w:b/>
          <w:bCs/>
        </w:rPr>
        <w:t>e</w:t>
      </w:r>
      <w:r>
        <w:rPr>
          <w:rFonts w:asciiTheme="majorHAnsi" w:hAnsiTheme="majorHAnsi" w:cstheme="majorHAnsi"/>
          <w:b/>
          <w:bCs/>
        </w:rPr>
        <w:t>my</w:t>
      </w:r>
      <w:proofErr w:type="spellEnd"/>
      <w:r>
        <w:rPr>
          <w:rFonts w:asciiTheme="majorHAnsi" w:hAnsiTheme="majorHAnsi" w:cstheme="majorHAnsi"/>
          <w:b/>
          <w:bCs/>
        </w:rPr>
        <w:t xml:space="preserve">), </w:t>
      </w:r>
      <w:r>
        <w:rPr>
          <w:rFonts w:asciiTheme="majorHAnsi" w:eastAsia="Times New Roman" w:hAnsiTheme="majorHAnsi" w:cstheme="majorHAnsi"/>
          <w:color w:val="0D0D0D" w:themeColor="text1" w:themeTint="F2"/>
        </w:rPr>
        <w:t>że oferowan</w:t>
      </w:r>
      <w:r w:rsidR="00473BFA">
        <w:rPr>
          <w:rFonts w:asciiTheme="majorHAnsi" w:eastAsia="Times New Roman" w:hAnsiTheme="majorHAnsi" w:cstheme="majorHAnsi"/>
          <w:color w:val="0D0D0D" w:themeColor="text1" w:themeTint="F2"/>
        </w:rPr>
        <w:t>e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 komplet</w:t>
      </w:r>
      <w:r w:rsidR="00473BFA">
        <w:rPr>
          <w:rFonts w:asciiTheme="majorHAnsi" w:eastAsia="Times New Roman" w:hAnsiTheme="majorHAnsi" w:cstheme="majorHAnsi"/>
          <w:color w:val="0D0D0D" w:themeColor="text1" w:themeTint="F2"/>
        </w:rPr>
        <w:t>y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 pościeli posiada</w:t>
      </w:r>
      <w:r w:rsidR="00473BFA">
        <w:rPr>
          <w:rFonts w:asciiTheme="majorHAnsi" w:eastAsia="Times New Roman" w:hAnsiTheme="majorHAnsi" w:cstheme="majorHAnsi"/>
          <w:color w:val="0D0D0D" w:themeColor="text1" w:themeTint="F2"/>
        </w:rPr>
        <w:t>ją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 gramaturę </w:t>
      </w:r>
      <w:r w:rsidR="007A00E5" w:rsidRPr="00A70358">
        <w:rPr>
          <w:rFonts w:asciiTheme="majorHAnsi" w:hAnsiTheme="majorHAnsi" w:cstheme="majorHAnsi"/>
          <w:b/>
          <w:bCs/>
        </w:rPr>
        <w:t>powyżej</w:t>
      </w:r>
      <w:r w:rsidRPr="00A36C5F">
        <w:rPr>
          <w:rFonts w:asciiTheme="majorHAnsi" w:hAnsiTheme="majorHAnsi" w:cstheme="majorHAnsi"/>
        </w:rPr>
        <w:t xml:space="preserve"> 15</w:t>
      </w:r>
      <w:r w:rsidR="007A00E5">
        <w:rPr>
          <w:rFonts w:asciiTheme="majorHAnsi" w:hAnsiTheme="majorHAnsi" w:cstheme="majorHAnsi"/>
        </w:rPr>
        <w:t>0</w:t>
      </w:r>
      <w:r w:rsidRPr="00A36C5F">
        <w:rPr>
          <w:rFonts w:asciiTheme="majorHAnsi" w:hAnsiTheme="majorHAnsi" w:cstheme="majorHAnsi"/>
        </w:rPr>
        <w:t xml:space="preserve"> </w:t>
      </w:r>
      <w:r w:rsidRPr="00A36C5F">
        <w:rPr>
          <w:rFonts w:asciiTheme="majorHAnsi" w:hAnsiTheme="majorHAnsi" w:cstheme="majorHAnsi"/>
          <w:snapToGrid w:val="0"/>
          <w:color w:val="000000" w:themeColor="text1"/>
        </w:rPr>
        <w:t>g/m</w:t>
      </w:r>
      <w:r w:rsidRPr="00A36C5F">
        <w:rPr>
          <w:rFonts w:asciiTheme="majorHAnsi" w:hAnsiTheme="majorHAnsi" w:cstheme="majorHAnsi"/>
          <w:snapToGrid w:val="0"/>
          <w:color w:val="000000" w:themeColor="text1"/>
          <w:vertAlign w:val="superscript"/>
        </w:rPr>
        <w:t xml:space="preserve">2 </w:t>
      </w:r>
      <w:r w:rsidRPr="006A6198">
        <w:rPr>
          <w:rFonts w:asciiTheme="majorHAnsi" w:hAnsiTheme="majorHAnsi" w:cstheme="majorHAnsi"/>
          <w:b/>
          <w:bCs/>
        </w:rPr>
        <w:t>do</w:t>
      </w:r>
      <w:r w:rsidRPr="00A36C5F">
        <w:rPr>
          <w:rFonts w:asciiTheme="majorHAnsi" w:hAnsiTheme="majorHAnsi" w:cstheme="majorHAnsi"/>
        </w:rPr>
        <w:t xml:space="preserve"> 160 </w:t>
      </w:r>
      <w:r w:rsidRPr="00A36C5F">
        <w:rPr>
          <w:rFonts w:asciiTheme="majorHAnsi" w:hAnsiTheme="majorHAnsi" w:cstheme="majorHAnsi"/>
          <w:snapToGrid w:val="0"/>
          <w:color w:val="000000" w:themeColor="text1"/>
        </w:rPr>
        <w:t>g/m</w:t>
      </w:r>
      <w:r w:rsidRPr="00A36C5F">
        <w:rPr>
          <w:rFonts w:asciiTheme="majorHAnsi" w:hAnsiTheme="majorHAnsi" w:cstheme="majorHAnsi"/>
          <w:snapToGrid w:val="0"/>
          <w:color w:val="000000" w:themeColor="text1"/>
          <w:vertAlign w:val="superscript"/>
        </w:rPr>
        <w:t>2</w:t>
      </w:r>
    </w:p>
    <w:p w14:paraId="376C6C10" w14:textId="33DD90B8" w:rsidR="001A2485" w:rsidRDefault="001A2485" w:rsidP="00426F05">
      <w:pPr>
        <w:keepNext/>
        <w:keepLines/>
        <w:spacing w:after="240" w:line="360" w:lineRule="auto"/>
        <w:ind w:left="601" w:hanging="567"/>
        <w:textAlignment w:val="baseline"/>
        <w:rPr>
          <w:rFonts w:asciiTheme="majorHAnsi" w:hAnsiTheme="majorHAnsi" w:cstheme="majorHAnsi"/>
          <w:snapToGrid w:val="0"/>
          <w:color w:val="000000" w:themeColor="text1"/>
          <w:vertAlign w:val="superscript"/>
        </w:rPr>
      </w:pPr>
      <w:r w:rsidRPr="00C17FA7">
        <w:rPr>
          <w:rFonts w:asciiTheme="majorHAnsi" w:eastAsia="Times New Roman" w:hAnsiTheme="majorHAnsi" w:cstheme="majorHAnsi"/>
          <w:b/>
          <w:bCs/>
          <w:color w:val="0D0D0D" w:themeColor="text1" w:themeTint="F2"/>
          <w:sz w:val="40"/>
          <w:szCs w:val="40"/>
        </w:rPr>
        <w:t>□</w:t>
      </w:r>
      <w:r w:rsidRPr="00700DA0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 </w:t>
      </w:r>
      <w:r w:rsidRPr="002E19A8">
        <w:rPr>
          <w:rFonts w:asciiTheme="majorHAnsi" w:hAnsiTheme="majorHAnsi" w:cstheme="majorHAnsi"/>
          <w:b/>
          <w:bCs/>
        </w:rPr>
        <w:t>Deklaruję(</w:t>
      </w:r>
      <w:proofErr w:type="spellStart"/>
      <w:r w:rsidRPr="002E19A8">
        <w:rPr>
          <w:rFonts w:asciiTheme="majorHAnsi" w:hAnsiTheme="majorHAnsi" w:cstheme="majorHAnsi"/>
          <w:b/>
          <w:bCs/>
        </w:rPr>
        <w:t>e</w:t>
      </w:r>
      <w:r>
        <w:rPr>
          <w:rFonts w:asciiTheme="majorHAnsi" w:hAnsiTheme="majorHAnsi" w:cstheme="majorHAnsi"/>
          <w:b/>
          <w:bCs/>
        </w:rPr>
        <w:t>my</w:t>
      </w:r>
      <w:proofErr w:type="spellEnd"/>
      <w:r>
        <w:rPr>
          <w:rFonts w:asciiTheme="majorHAnsi" w:hAnsiTheme="majorHAnsi" w:cstheme="majorHAnsi"/>
          <w:b/>
          <w:bCs/>
        </w:rPr>
        <w:t xml:space="preserve">), 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że </w:t>
      </w:r>
      <w:r w:rsidR="00473BFA">
        <w:rPr>
          <w:rFonts w:asciiTheme="majorHAnsi" w:eastAsia="Times New Roman" w:hAnsiTheme="majorHAnsi" w:cstheme="majorHAnsi"/>
          <w:color w:val="0D0D0D" w:themeColor="text1" w:themeTint="F2"/>
        </w:rPr>
        <w:t>oferowane komplety pościeli posiadają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 gramaturę </w:t>
      </w:r>
      <w:r w:rsidR="007A00E5" w:rsidRPr="00A70358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powyżej</w:t>
      </w:r>
      <w:r w:rsidR="00473BFA">
        <w:rPr>
          <w:rFonts w:asciiTheme="majorHAnsi" w:eastAsia="Times New Roman" w:hAnsiTheme="majorHAnsi" w:cstheme="majorHAnsi"/>
          <w:color w:val="0D0D0D" w:themeColor="text1" w:themeTint="F2"/>
        </w:rPr>
        <w:t xml:space="preserve"> </w:t>
      </w:r>
      <w:r w:rsidRPr="00A36C5F">
        <w:rPr>
          <w:rFonts w:asciiTheme="majorHAnsi" w:hAnsiTheme="majorHAnsi" w:cstheme="majorHAnsi"/>
        </w:rPr>
        <w:t>1</w:t>
      </w:r>
      <w:r>
        <w:rPr>
          <w:rFonts w:asciiTheme="majorHAnsi" w:hAnsiTheme="majorHAnsi" w:cstheme="majorHAnsi"/>
        </w:rPr>
        <w:t>6</w:t>
      </w:r>
      <w:r w:rsidR="007A00E5">
        <w:rPr>
          <w:rFonts w:asciiTheme="majorHAnsi" w:hAnsiTheme="majorHAnsi" w:cstheme="majorHAnsi"/>
        </w:rPr>
        <w:t>0</w:t>
      </w:r>
      <w:r w:rsidRPr="00A36C5F">
        <w:rPr>
          <w:rFonts w:asciiTheme="majorHAnsi" w:hAnsiTheme="majorHAnsi" w:cstheme="majorHAnsi"/>
        </w:rPr>
        <w:t xml:space="preserve"> </w:t>
      </w:r>
      <w:r w:rsidRPr="00A36C5F">
        <w:rPr>
          <w:rFonts w:asciiTheme="majorHAnsi" w:hAnsiTheme="majorHAnsi" w:cstheme="majorHAnsi"/>
          <w:snapToGrid w:val="0"/>
          <w:color w:val="000000" w:themeColor="text1"/>
        </w:rPr>
        <w:t>g/m</w:t>
      </w:r>
      <w:r w:rsidRPr="00A36C5F">
        <w:rPr>
          <w:rFonts w:asciiTheme="majorHAnsi" w:hAnsiTheme="majorHAnsi" w:cstheme="majorHAnsi"/>
          <w:snapToGrid w:val="0"/>
          <w:color w:val="000000" w:themeColor="text1"/>
          <w:vertAlign w:val="superscript"/>
        </w:rPr>
        <w:t xml:space="preserve">2 </w:t>
      </w:r>
      <w:r w:rsidRPr="006A6198">
        <w:rPr>
          <w:rFonts w:asciiTheme="majorHAnsi" w:hAnsiTheme="majorHAnsi" w:cstheme="majorHAnsi"/>
          <w:b/>
          <w:bCs/>
        </w:rPr>
        <w:t>do</w:t>
      </w:r>
      <w:r w:rsidRPr="00A36C5F">
        <w:rPr>
          <w:rFonts w:asciiTheme="majorHAnsi" w:hAnsiTheme="majorHAnsi" w:cstheme="majorHAnsi"/>
        </w:rPr>
        <w:t xml:space="preserve"> 1</w:t>
      </w:r>
      <w:r>
        <w:rPr>
          <w:rFonts w:asciiTheme="majorHAnsi" w:hAnsiTheme="majorHAnsi" w:cstheme="majorHAnsi"/>
        </w:rPr>
        <w:t>7</w:t>
      </w:r>
      <w:r w:rsidRPr="00A36C5F">
        <w:rPr>
          <w:rFonts w:asciiTheme="majorHAnsi" w:hAnsiTheme="majorHAnsi" w:cstheme="majorHAnsi"/>
        </w:rPr>
        <w:t xml:space="preserve">0 </w:t>
      </w:r>
      <w:r w:rsidRPr="00A36C5F">
        <w:rPr>
          <w:rFonts w:asciiTheme="majorHAnsi" w:hAnsiTheme="majorHAnsi" w:cstheme="majorHAnsi"/>
          <w:snapToGrid w:val="0"/>
          <w:color w:val="000000" w:themeColor="text1"/>
        </w:rPr>
        <w:t>g/m</w:t>
      </w:r>
      <w:r w:rsidRPr="00A36C5F">
        <w:rPr>
          <w:rFonts w:asciiTheme="majorHAnsi" w:hAnsiTheme="majorHAnsi" w:cstheme="majorHAnsi"/>
          <w:snapToGrid w:val="0"/>
          <w:color w:val="000000" w:themeColor="text1"/>
          <w:vertAlign w:val="superscript"/>
        </w:rPr>
        <w:t>2</w:t>
      </w:r>
    </w:p>
    <w:p w14:paraId="53DE6A42" w14:textId="74FCA4F3" w:rsidR="001A2485" w:rsidRPr="00971279" w:rsidRDefault="001A2485" w:rsidP="00426F05">
      <w:pPr>
        <w:keepNext/>
        <w:keepLines/>
        <w:spacing w:after="240" w:line="360" w:lineRule="auto"/>
        <w:ind w:left="601" w:hanging="567"/>
        <w:textAlignment w:val="baseline"/>
        <w:rPr>
          <w:rFonts w:asciiTheme="majorHAnsi" w:hAnsiTheme="majorHAnsi" w:cstheme="majorHAnsi"/>
          <w:snapToGrid w:val="0"/>
          <w:color w:val="000000" w:themeColor="text1"/>
        </w:rPr>
      </w:pPr>
      <w:r w:rsidRPr="00C17FA7">
        <w:rPr>
          <w:rFonts w:asciiTheme="majorHAnsi" w:eastAsia="Times New Roman" w:hAnsiTheme="majorHAnsi" w:cstheme="majorHAnsi"/>
          <w:b/>
          <w:bCs/>
          <w:color w:val="0D0D0D" w:themeColor="text1" w:themeTint="F2"/>
          <w:sz w:val="40"/>
          <w:szCs w:val="40"/>
        </w:rPr>
        <w:t>□</w:t>
      </w:r>
      <w:r w:rsidRPr="00700DA0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 </w:t>
      </w:r>
      <w:r w:rsidRPr="002E19A8">
        <w:rPr>
          <w:rFonts w:asciiTheme="majorHAnsi" w:hAnsiTheme="majorHAnsi" w:cstheme="majorHAnsi"/>
          <w:b/>
          <w:bCs/>
        </w:rPr>
        <w:t>Deklaruję(</w:t>
      </w:r>
      <w:proofErr w:type="spellStart"/>
      <w:r w:rsidRPr="002E19A8">
        <w:rPr>
          <w:rFonts w:asciiTheme="majorHAnsi" w:hAnsiTheme="majorHAnsi" w:cstheme="majorHAnsi"/>
          <w:b/>
          <w:bCs/>
        </w:rPr>
        <w:t>e</w:t>
      </w:r>
      <w:r>
        <w:rPr>
          <w:rFonts w:asciiTheme="majorHAnsi" w:hAnsiTheme="majorHAnsi" w:cstheme="majorHAnsi"/>
          <w:b/>
          <w:bCs/>
        </w:rPr>
        <w:t>my</w:t>
      </w:r>
      <w:proofErr w:type="spellEnd"/>
      <w:r>
        <w:rPr>
          <w:rFonts w:asciiTheme="majorHAnsi" w:hAnsiTheme="majorHAnsi" w:cstheme="majorHAnsi"/>
          <w:b/>
          <w:bCs/>
        </w:rPr>
        <w:t xml:space="preserve">), 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że </w:t>
      </w:r>
      <w:r w:rsidR="00473BFA">
        <w:rPr>
          <w:rFonts w:asciiTheme="majorHAnsi" w:eastAsia="Times New Roman" w:hAnsiTheme="majorHAnsi" w:cstheme="majorHAnsi"/>
          <w:color w:val="0D0D0D" w:themeColor="text1" w:themeTint="F2"/>
        </w:rPr>
        <w:t>oferowane komplety pościeli posiadają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 gramaturę </w:t>
      </w:r>
      <w:r w:rsidR="007A00E5" w:rsidRPr="00A70358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powyżej</w:t>
      </w:r>
      <w:r w:rsidR="00473BFA">
        <w:rPr>
          <w:rFonts w:asciiTheme="majorHAnsi" w:eastAsia="Times New Roman" w:hAnsiTheme="majorHAnsi" w:cstheme="majorHAnsi"/>
          <w:color w:val="0D0D0D" w:themeColor="text1" w:themeTint="F2"/>
        </w:rPr>
        <w:t xml:space="preserve"> </w:t>
      </w:r>
      <w:r w:rsidRPr="00A36C5F">
        <w:rPr>
          <w:rFonts w:asciiTheme="majorHAnsi" w:hAnsiTheme="majorHAnsi" w:cstheme="majorHAnsi"/>
        </w:rPr>
        <w:t>1</w:t>
      </w:r>
      <w:r>
        <w:rPr>
          <w:rFonts w:asciiTheme="majorHAnsi" w:hAnsiTheme="majorHAnsi" w:cstheme="majorHAnsi"/>
        </w:rPr>
        <w:t>7</w:t>
      </w:r>
      <w:r w:rsidR="007A00E5">
        <w:rPr>
          <w:rFonts w:asciiTheme="majorHAnsi" w:hAnsiTheme="majorHAnsi" w:cstheme="majorHAnsi"/>
        </w:rPr>
        <w:t>0</w:t>
      </w:r>
      <w:r w:rsidRPr="00A36C5F">
        <w:rPr>
          <w:rFonts w:asciiTheme="majorHAnsi" w:hAnsiTheme="majorHAnsi" w:cstheme="majorHAnsi"/>
        </w:rPr>
        <w:t xml:space="preserve"> </w:t>
      </w:r>
      <w:r w:rsidRPr="00A36C5F">
        <w:rPr>
          <w:rFonts w:asciiTheme="majorHAnsi" w:hAnsiTheme="majorHAnsi" w:cstheme="majorHAnsi"/>
          <w:snapToGrid w:val="0"/>
          <w:color w:val="000000" w:themeColor="text1"/>
        </w:rPr>
        <w:t>g/m</w:t>
      </w:r>
      <w:r w:rsidRPr="00A36C5F">
        <w:rPr>
          <w:rFonts w:asciiTheme="majorHAnsi" w:hAnsiTheme="majorHAnsi" w:cstheme="majorHAnsi"/>
          <w:snapToGrid w:val="0"/>
          <w:color w:val="000000" w:themeColor="text1"/>
          <w:vertAlign w:val="superscript"/>
        </w:rPr>
        <w:t xml:space="preserve">2 </w:t>
      </w:r>
    </w:p>
    <w:p w14:paraId="169F3F85" w14:textId="77777777" w:rsidR="001A2485" w:rsidRPr="0086620A" w:rsidRDefault="001A2485" w:rsidP="00426F05">
      <w:pPr>
        <w:keepNext/>
        <w:keepLines/>
        <w:widowControl w:val="0"/>
        <w:spacing w:after="240" w:line="360" w:lineRule="auto"/>
        <w:rPr>
          <w:rFonts w:eastAsia="Times New Roman"/>
          <w:i/>
          <w:sz w:val="20"/>
          <w:szCs w:val="20"/>
        </w:rPr>
      </w:pPr>
      <w:r w:rsidRPr="00C0244A">
        <w:rPr>
          <w:rFonts w:eastAsia="Times New Roman"/>
          <w:b/>
          <w:sz w:val="20"/>
          <w:szCs w:val="20"/>
        </w:rPr>
        <w:t>*</w:t>
      </w:r>
      <w:r w:rsidRPr="00C0244A">
        <w:rPr>
          <w:rFonts w:eastAsia="Times New Roman"/>
          <w:i/>
          <w:sz w:val="20"/>
          <w:szCs w:val="20"/>
        </w:rPr>
        <w:t xml:space="preserve"> Zaznaczyć odpowiedni kwadrat</w:t>
      </w:r>
    </w:p>
    <w:p w14:paraId="7654871D" w14:textId="77777777" w:rsidR="001A2485" w:rsidRPr="0063632D" w:rsidRDefault="001A2485" w:rsidP="00426F05">
      <w:pPr>
        <w:keepNext/>
        <w:keepLines/>
        <w:widowControl w:val="0"/>
        <w:spacing w:before="240" w:after="240" w:line="360" w:lineRule="auto"/>
        <w:ind w:left="426"/>
        <w:rPr>
          <w:rFonts w:asciiTheme="majorHAnsi" w:hAnsiTheme="majorHAnsi" w:cstheme="majorHAnsi"/>
          <w:b/>
          <w:i/>
          <w:u w:val="single"/>
        </w:rPr>
      </w:pPr>
      <w:r w:rsidRPr="0063632D">
        <w:rPr>
          <w:rFonts w:asciiTheme="majorHAnsi" w:hAnsiTheme="majorHAnsi" w:cstheme="majorHAnsi"/>
          <w:b/>
          <w:i/>
          <w:u w:val="single"/>
        </w:rPr>
        <w:t>Uwaga:</w:t>
      </w:r>
    </w:p>
    <w:p w14:paraId="23D04D69" w14:textId="77777777" w:rsidR="001A2485" w:rsidRPr="00F56850" w:rsidRDefault="001A2485" w:rsidP="00426F05">
      <w:pPr>
        <w:keepNext/>
        <w:keepLines/>
        <w:widowControl w:val="0"/>
        <w:spacing w:after="240" w:line="360" w:lineRule="auto"/>
        <w:ind w:left="426"/>
        <w:rPr>
          <w:rFonts w:asciiTheme="majorHAnsi" w:hAnsiTheme="majorHAnsi" w:cstheme="majorHAnsi"/>
        </w:rPr>
      </w:pPr>
      <w:r w:rsidRPr="0063632D">
        <w:rPr>
          <w:rFonts w:asciiTheme="majorHAnsi" w:hAnsiTheme="majorHAnsi" w:cstheme="majorHAnsi"/>
          <w:i/>
        </w:rPr>
        <w:lastRenderedPageBreak/>
        <w:t xml:space="preserve">W przypadku, gdy </w:t>
      </w:r>
      <w:r w:rsidRPr="0063632D">
        <w:rPr>
          <w:rFonts w:asciiTheme="majorHAnsi" w:hAnsiTheme="majorHAnsi" w:cstheme="majorHAnsi"/>
          <w:i/>
          <w:color w:val="000000"/>
        </w:rPr>
        <w:t>Wykonawca nie zaznaczy żadnego z kwadratów lub zaznaczy więcej niż jeden kwadrat</w:t>
      </w:r>
      <w:r w:rsidRPr="0063632D">
        <w:rPr>
          <w:rFonts w:asciiTheme="majorHAnsi" w:hAnsiTheme="majorHAnsi" w:cstheme="majorHAnsi"/>
          <w:bCs/>
          <w:i/>
          <w:iCs/>
        </w:rPr>
        <w:t xml:space="preserve"> </w:t>
      </w:r>
      <w:r w:rsidRPr="0063632D">
        <w:rPr>
          <w:rFonts w:asciiTheme="majorHAnsi" w:hAnsiTheme="majorHAnsi" w:cstheme="majorHAnsi"/>
          <w:i/>
          <w:color w:val="000000"/>
        </w:rPr>
        <w:t>w kryterium oceny „</w:t>
      </w:r>
      <w:r>
        <w:rPr>
          <w:rFonts w:asciiTheme="majorHAnsi" w:hAnsiTheme="majorHAnsi" w:cstheme="majorHAnsi"/>
          <w:i/>
          <w:color w:val="000000"/>
        </w:rPr>
        <w:t>gramatura</w:t>
      </w:r>
      <w:r w:rsidRPr="0063632D">
        <w:rPr>
          <w:rFonts w:asciiTheme="majorHAnsi" w:hAnsiTheme="majorHAnsi" w:cstheme="majorHAnsi"/>
          <w:i/>
          <w:color w:val="000000"/>
        </w:rPr>
        <w:t>”</w:t>
      </w:r>
      <w:r w:rsidRPr="0063632D">
        <w:rPr>
          <w:rFonts w:asciiTheme="majorHAnsi" w:hAnsiTheme="majorHAnsi" w:cstheme="majorHAnsi"/>
          <w:i/>
          <w:color w:val="000000"/>
          <w:lang w:val="pl-PL"/>
        </w:rPr>
        <w:t xml:space="preserve">, </w:t>
      </w:r>
      <w:r w:rsidRPr="0063632D">
        <w:rPr>
          <w:rFonts w:asciiTheme="majorHAnsi" w:hAnsiTheme="majorHAnsi" w:cstheme="majorHAnsi"/>
          <w:i/>
          <w:color w:val="000000"/>
        </w:rPr>
        <w:t>Zamawiający przyjmie,</w:t>
      </w:r>
      <w:r w:rsidRPr="0063632D">
        <w:rPr>
          <w:rFonts w:asciiTheme="majorHAnsi" w:hAnsiTheme="majorHAnsi" w:cstheme="majorHAnsi"/>
          <w:i/>
          <w:color w:val="000000"/>
          <w:lang w:val="pl-PL"/>
        </w:rPr>
        <w:t xml:space="preserve"> </w:t>
      </w:r>
      <w:r w:rsidRPr="0063632D">
        <w:rPr>
          <w:rFonts w:asciiTheme="majorHAnsi" w:hAnsiTheme="majorHAnsi" w:cstheme="majorHAnsi"/>
          <w:bCs/>
          <w:i/>
          <w:iCs/>
        </w:rPr>
        <w:t xml:space="preserve">że Wykonawca nie oferuje </w:t>
      </w:r>
      <w:r>
        <w:rPr>
          <w:rFonts w:asciiTheme="majorHAnsi" w:hAnsiTheme="majorHAnsi" w:cstheme="majorHAnsi"/>
          <w:bCs/>
          <w:i/>
          <w:iCs/>
        </w:rPr>
        <w:t xml:space="preserve">kompletu pościeli o wyższej gramaturze niż wskazana w opisie przedmiotu zamówienia 150 </w:t>
      </w:r>
      <w:r w:rsidRPr="00A36C5F">
        <w:rPr>
          <w:rFonts w:asciiTheme="majorHAnsi" w:hAnsiTheme="majorHAnsi" w:cstheme="majorHAnsi"/>
          <w:snapToGrid w:val="0"/>
          <w:color w:val="000000" w:themeColor="text1"/>
        </w:rPr>
        <w:t>g/m</w:t>
      </w:r>
      <w:r w:rsidRPr="00A36C5F">
        <w:rPr>
          <w:rFonts w:asciiTheme="majorHAnsi" w:hAnsiTheme="majorHAnsi" w:cstheme="majorHAnsi"/>
          <w:snapToGrid w:val="0"/>
          <w:color w:val="000000" w:themeColor="text1"/>
          <w:vertAlign w:val="superscript"/>
        </w:rPr>
        <w:t>2</w:t>
      </w:r>
      <w:r w:rsidRPr="0063632D">
        <w:rPr>
          <w:rFonts w:asciiTheme="majorHAnsi" w:hAnsiTheme="majorHAnsi" w:cstheme="majorHAnsi"/>
          <w:bCs/>
          <w:i/>
          <w:iCs/>
        </w:rPr>
        <w:t>, a w kryterium oceny „</w:t>
      </w:r>
      <w:r>
        <w:rPr>
          <w:rFonts w:asciiTheme="majorHAnsi" w:hAnsiTheme="majorHAnsi" w:cstheme="majorHAnsi"/>
          <w:bCs/>
          <w:i/>
          <w:iCs/>
        </w:rPr>
        <w:t>gramatura</w:t>
      </w:r>
      <w:r w:rsidRPr="0063632D">
        <w:rPr>
          <w:rFonts w:asciiTheme="majorHAnsi" w:hAnsiTheme="majorHAnsi" w:cstheme="majorHAnsi"/>
          <w:bCs/>
          <w:i/>
          <w:iCs/>
        </w:rPr>
        <w:t>” otrzyma 0 pkt.</w:t>
      </w:r>
    </w:p>
    <w:p w14:paraId="41101F71" w14:textId="5F2ACADF" w:rsidR="00086CE3" w:rsidRPr="004C6D7C" w:rsidRDefault="00CF1FEE" w:rsidP="00426F05">
      <w:pPr>
        <w:keepNext/>
        <w:keepLines/>
        <w:spacing w:after="240" w:line="360" w:lineRule="auto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 xml:space="preserve">4.2.5 </w:t>
      </w:r>
      <w:r w:rsidR="00BC4D9B" w:rsidRPr="004C6D7C">
        <w:rPr>
          <w:rFonts w:asciiTheme="majorHAnsi" w:hAnsiTheme="majorHAnsi" w:cstheme="majorHAnsi"/>
          <w:b/>
          <w:bCs/>
        </w:rPr>
        <w:t xml:space="preserve">Dla części </w:t>
      </w:r>
      <w:r w:rsidR="00BC4D9B">
        <w:rPr>
          <w:rFonts w:asciiTheme="majorHAnsi" w:hAnsiTheme="majorHAnsi" w:cstheme="majorHAnsi"/>
          <w:b/>
          <w:bCs/>
        </w:rPr>
        <w:t>5</w:t>
      </w:r>
      <w:r w:rsidR="00BC4D9B" w:rsidRPr="004C6D7C">
        <w:rPr>
          <w:rFonts w:asciiTheme="majorHAnsi" w:hAnsiTheme="majorHAnsi" w:cstheme="majorHAnsi"/>
          <w:b/>
          <w:bCs/>
        </w:rPr>
        <w:t xml:space="preserve"> zamówienia</w:t>
      </w:r>
      <w:r w:rsidR="00D45B7D">
        <w:rPr>
          <w:rFonts w:asciiTheme="majorHAnsi" w:hAnsiTheme="majorHAnsi" w:cstheme="majorHAnsi"/>
          <w:b/>
          <w:bCs/>
        </w:rPr>
        <w:t xml:space="preserve"> (Prześcieradła)</w:t>
      </w:r>
      <w:r w:rsidR="00BC4D9B" w:rsidRPr="004C6D7C">
        <w:rPr>
          <w:rFonts w:asciiTheme="majorHAnsi" w:hAnsiTheme="majorHAnsi" w:cstheme="majorHAnsi"/>
          <w:b/>
          <w:bCs/>
        </w:rPr>
        <w:t>:</w:t>
      </w:r>
    </w:p>
    <w:p w14:paraId="06A95E11" w14:textId="6BCC34EA" w:rsidR="00BC4D9B" w:rsidRDefault="00BC4D9B" w:rsidP="00426F05">
      <w:pPr>
        <w:keepNext/>
        <w:keepLines/>
        <w:widowControl w:val="0"/>
        <w:spacing w:after="240" w:line="360" w:lineRule="auto"/>
        <w:rPr>
          <w:rFonts w:asciiTheme="majorHAnsi" w:hAnsiTheme="majorHAnsi" w:cstheme="majorHAnsi"/>
          <w:bCs/>
          <w:iCs/>
        </w:rPr>
      </w:pPr>
      <w:r w:rsidRPr="00F56850">
        <w:rPr>
          <w:rFonts w:asciiTheme="majorHAnsi" w:hAnsiTheme="majorHAnsi" w:cstheme="majorHAnsi"/>
        </w:rPr>
        <w:t xml:space="preserve">Przystępując do postępowania o udzielenie zamówienia publicznego na </w:t>
      </w:r>
      <w:r w:rsidRPr="00F56850">
        <w:rPr>
          <w:rFonts w:asciiTheme="majorHAnsi" w:hAnsiTheme="majorHAnsi" w:cstheme="majorHAnsi"/>
          <w:b/>
        </w:rPr>
        <w:t xml:space="preserve">Dostawa zasłon, kompletów pościeli, prześcieradeł, kołder i poduszek do domów studenckich Uniwersytetu Łódzkiego w zakresie części </w:t>
      </w:r>
      <w:r>
        <w:rPr>
          <w:rFonts w:asciiTheme="majorHAnsi" w:hAnsiTheme="majorHAnsi" w:cstheme="majorHAnsi"/>
          <w:b/>
        </w:rPr>
        <w:t>5</w:t>
      </w:r>
      <w:r w:rsidRPr="00F56850">
        <w:rPr>
          <w:rFonts w:asciiTheme="majorHAnsi" w:hAnsiTheme="majorHAnsi" w:cstheme="majorHAnsi"/>
          <w:b/>
        </w:rPr>
        <w:t xml:space="preserve"> zamówienia</w:t>
      </w:r>
      <w:r w:rsidRPr="00F56850">
        <w:rPr>
          <w:rFonts w:asciiTheme="majorHAnsi" w:eastAsia="Calibri" w:hAnsiTheme="majorHAnsi" w:cstheme="majorHAnsi"/>
          <w:lang w:val="x-none"/>
        </w:rPr>
        <w:t xml:space="preserve"> </w:t>
      </w:r>
      <w:r w:rsidRPr="00F56850">
        <w:rPr>
          <w:rFonts w:asciiTheme="majorHAnsi" w:hAnsiTheme="majorHAnsi" w:cstheme="majorHAnsi"/>
          <w:bCs/>
          <w:iCs/>
          <w:lang w:val="x-none"/>
        </w:rPr>
        <w:t xml:space="preserve">oświadczam(my), </w:t>
      </w:r>
      <w:r w:rsidRPr="00F56850">
        <w:rPr>
          <w:rFonts w:asciiTheme="majorHAnsi" w:hAnsiTheme="majorHAnsi" w:cstheme="majorHAnsi"/>
          <w:bCs/>
          <w:iCs/>
        </w:rPr>
        <w:t>że:</w:t>
      </w:r>
    </w:p>
    <w:p w14:paraId="2A8A78FC" w14:textId="3C74076D" w:rsidR="00BC4D9B" w:rsidRDefault="00BC4D9B" w:rsidP="00426F05">
      <w:pPr>
        <w:keepNext/>
        <w:keepLines/>
        <w:spacing w:after="240" w:line="360" w:lineRule="auto"/>
        <w:ind w:left="601" w:hanging="567"/>
        <w:textAlignment w:val="baseline"/>
        <w:rPr>
          <w:rFonts w:asciiTheme="majorHAnsi" w:hAnsiTheme="majorHAnsi" w:cstheme="majorHAnsi"/>
          <w:snapToGrid w:val="0"/>
          <w:color w:val="000000" w:themeColor="text1"/>
          <w:vertAlign w:val="superscript"/>
        </w:rPr>
      </w:pPr>
      <w:r w:rsidRPr="00C17FA7">
        <w:rPr>
          <w:rFonts w:asciiTheme="majorHAnsi" w:eastAsia="Times New Roman" w:hAnsiTheme="majorHAnsi" w:cstheme="majorHAnsi"/>
          <w:b/>
          <w:bCs/>
          <w:color w:val="0D0D0D" w:themeColor="text1" w:themeTint="F2"/>
          <w:sz w:val="40"/>
          <w:szCs w:val="40"/>
        </w:rPr>
        <w:t>□</w:t>
      </w:r>
      <w:r w:rsidRPr="00700DA0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 </w:t>
      </w:r>
      <w:r w:rsidRPr="002E19A8">
        <w:rPr>
          <w:rFonts w:asciiTheme="majorHAnsi" w:hAnsiTheme="majorHAnsi" w:cstheme="majorHAnsi"/>
          <w:b/>
          <w:bCs/>
        </w:rPr>
        <w:t>Deklaruję(</w:t>
      </w:r>
      <w:proofErr w:type="spellStart"/>
      <w:r w:rsidRPr="002E19A8">
        <w:rPr>
          <w:rFonts w:asciiTheme="majorHAnsi" w:hAnsiTheme="majorHAnsi" w:cstheme="majorHAnsi"/>
          <w:b/>
          <w:bCs/>
        </w:rPr>
        <w:t>e</w:t>
      </w:r>
      <w:r>
        <w:rPr>
          <w:rFonts w:asciiTheme="majorHAnsi" w:hAnsiTheme="majorHAnsi" w:cstheme="majorHAnsi"/>
          <w:b/>
          <w:bCs/>
        </w:rPr>
        <w:t>my</w:t>
      </w:r>
      <w:proofErr w:type="spellEnd"/>
      <w:r>
        <w:rPr>
          <w:rFonts w:asciiTheme="majorHAnsi" w:hAnsiTheme="majorHAnsi" w:cstheme="majorHAnsi"/>
          <w:b/>
          <w:bCs/>
        </w:rPr>
        <w:t xml:space="preserve">), </w:t>
      </w:r>
      <w:r>
        <w:rPr>
          <w:rFonts w:asciiTheme="majorHAnsi" w:eastAsia="Times New Roman" w:hAnsiTheme="majorHAnsi" w:cstheme="majorHAnsi"/>
          <w:color w:val="0D0D0D" w:themeColor="text1" w:themeTint="F2"/>
        </w:rPr>
        <w:t>że oferowan</w:t>
      </w:r>
      <w:r w:rsidR="006E488B">
        <w:rPr>
          <w:rFonts w:asciiTheme="majorHAnsi" w:eastAsia="Times New Roman" w:hAnsiTheme="majorHAnsi" w:cstheme="majorHAnsi"/>
          <w:color w:val="0D0D0D" w:themeColor="text1" w:themeTint="F2"/>
        </w:rPr>
        <w:t>e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 </w:t>
      </w:r>
      <w:r w:rsidR="00473BFA">
        <w:rPr>
          <w:rFonts w:asciiTheme="majorHAnsi" w:eastAsia="Times New Roman" w:hAnsiTheme="majorHAnsi" w:cstheme="majorHAnsi"/>
          <w:color w:val="0D0D0D" w:themeColor="text1" w:themeTint="F2"/>
        </w:rPr>
        <w:t>prześcieradła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 posiada</w:t>
      </w:r>
      <w:r w:rsidR="00473BFA">
        <w:rPr>
          <w:rFonts w:asciiTheme="majorHAnsi" w:eastAsia="Times New Roman" w:hAnsiTheme="majorHAnsi" w:cstheme="majorHAnsi"/>
          <w:color w:val="0D0D0D" w:themeColor="text1" w:themeTint="F2"/>
        </w:rPr>
        <w:t>ją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 gramaturę </w:t>
      </w:r>
      <w:r w:rsidR="00BD1D05" w:rsidRPr="00A70358">
        <w:rPr>
          <w:rFonts w:asciiTheme="majorHAnsi" w:hAnsiTheme="majorHAnsi" w:cstheme="majorHAnsi"/>
          <w:b/>
          <w:bCs/>
        </w:rPr>
        <w:t>powyżej</w:t>
      </w:r>
      <w:r w:rsidRPr="00A70358">
        <w:rPr>
          <w:rFonts w:asciiTheme="majorHAnsi" w:hAnsiTheme="majorHAnsi" w:cstheme="majorHAnsi"/>
          <w:b/>
          <w:bCs/>
        </w:rPr>
        <w:t xml:space="preserve"> </w:t>
      </w:r>
      <w:r w:rsidRPr="00A36C5F">
        <w:rPr>
          <w:rFonts w:asciiTheme="majorHAnsi" w:hAnsiTheme="majorHAnsi" w:cstheme="majorHAnsi"/>
        </w:rPr>
        <w:t>15</w:t>
      </w:r>
      <w:r w:rsidR="00BD1D05">
        <w:rPr>
          <w:rFonts w:asciiTheme="majorHAnsi" w:hAnsiTheme="majorHAnsi" w:cstheme="majorHAnsi"/>
        </w:rPr>
        <w:t>0</w:t>
      </w:r>
      <w:r w:rsidRPr="00A36C5F">
        <w:rPr>
          <w:rFonts w:asciiTheme="majorHAnsi" w:hAnsiTheme="majorHAnsi" w:cstheme="majorHAnsi"/>
        </w:rPr>
        <w:t xml:space="preserve"> </w:t>
      </w:r>
      <w:r w:rsidRPr="00A36C5F">
        <w:rPr>
          <w:rFonts w:asciiTheme="majorHAnsi" w:hAnsiTheme="majorHAnsi" w:cstheme="majorHAnsi"/>
          <w:snapToGrid w:val="0"/>
          <w:color w:val="000000" w:themeColor="text1"/>
        </w:rPr>
        <w:t>g/m</w:t>
      </w:r>
      <w:r w:rsidRPr="00A36C5F">
        <w:rPr>
          <w:rFonts w:asciiTheme="majorHAnsi" w:hAnsiTheme="majorHAnsi" w:cstheme="majorHAnsi"/>
          <w:snapToGrid w:val="0"/>
          <w:color w:val="000000" w:themeColor="text1"/>
          <w:vertAlign w:val="superscript"/>
        </w:rPr>
        <w:t xml:space="preserve">2 </w:t>
      </w:r>
      <w:r w:rsidRPr="006A6198">
        <w:rPr>
          <w:rFonts w:asciiTheme="majorHAnsi" w:hAnsiTheme="majorHAnsi" w:cstheme="majorHAnsi"/>
          <w:b/>
          <w:bCs/>
        </w:rPr>
        <w:t>do</w:t>
      </w:r>
      <w:r w:rsidRPr="00A36C5F">
        <w:rPr>
          <w:rFonts w:asciiTheme="majorHAnsi" w:hAnsiTheme="majorHAnsi" w:cstheme="majorHAnsi"/>
        </w:rPr>
        <w:t xml:space="preserve"> 1</w:t>
      </w:r>
      <w:r w:rsidR="00A70358">
        <w:rPr>
          <w:rFonts w:asciiTheme="majorHAnsi" w:hAnsiTheme="majorHAnsi" w:cstheme="majorHAnsi"/>
        </w:rPr>
        <w:t>6</w:t>
      </w:r>
      <w:r w:rsidRPr="00A36C5F">
        <w:rPr>
          <w:rFonts w:asciiTheme="majorHAnsi" w:hAnsiTheme="majorHAnsi" w:cstheme="majorHAnsi"/>
        </w:rPr>
        <w:t xml:space="preserve">0 </w:t>
      </w:r>
      <w:r w:rsidRPr="00A36C5F">
        <w:rPr>
          <w:rFonts w:asciiTheme="majorHAnsi" w:hAnsiTheme="majorHAnsi" w:cstheme="majorHAnsi"/>
          <w:snapToGrid w:val="0"/>
          <w:color w:val="000000" w:themeColor="text1"/>
        </w:rPr>
        <w:t>g/m</w:t>
      </w:r>
      <w:r w:rsidRPr="00A36C5F">
        <w:rPr>
          <w:rFonts w:asciiTheme="majorHAnsi" w:hAnsiTheme="majorHAnsi" w:cstheme="majorHAnsi"/>
          <w:snapToGrid w:val="0"/>
          <w:color w:val="000000" w:themeColor="text1"/>
          <w:vertAlign w:val="superscript"/>
        </w:rPr>
        <w:t>2</w:t>
      </w:r>
    </w:p>
    <w:p w14:paraId="39D9842D" w14:textId="19B94E46" w:rsidR="00BC4D9B" w:rsidRPr="00971279" w:rsidRDefault="00BC4D9B" w:rsidP="00426F05">
      <w:pPr>
        <w:keepNext/>
        <w:keepLines/>
        <w:spacing w:after="240" w:line="360" w:lineRule="auto"/>
        <w:ind w:left="601" w:hanging="567"/>
        <w:textAlignment w:val="baseline"/>
        <w:rPr>
          <w:rFonts w:asciiTheme="majorHAnsi" w:hAnsiTheme="majorHAnsi" w:cstheme="majorHAnsi"/>
          <w:snapToGrid w:val="0"/>
          <w:color w:val="000000" w:themeColor="text1"/>
          <w:vertAlign w:val="superscript"/>
        </w:rPr>
      </w:pPr>
      <w:r w:rsidRPr="00C17FA7">
        <w:rPr>
          <w:rFonts w:asciiTheme="majorHAnsi" w:eastAsia="Times New Roman" w:hAnsiTheme="majorHAnsi" w:cstheme="majorHAnsi"/>
          <w:b/>
          <w:bCs/>
          <w:color w:val="0D0D0D" w:themeColor="text1" w:themeTint="F2"/>
          <w:sz w:val="40"/>
          <w:szCs w:val="40"/>
        </w:rPr>
        <w:t>□</w:t>
      </w:r>
      <w:r w:rsidRPr="00700DA0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 </w:t>
      </w:r>
      <w:r w:rsidRPr="002E19A8">
        <w:rPr>
          <w:rFonts w:asciiTheme="majorHAnsi" w:hAnsiTheme="majorHAnsi" w:cstheme="majorHAnsi"/>
          <w:b/>
          <w:bCs/>
        </w:rPr>
        <w:t>Deklaruję(</w:t>
      </w:r>
      <w:proofErr w:type="spellStart"/>
      <w:r w:rsidRPr="002E19A8">
        <w:rPr>
          <w:rFonts w:asciiTheme="majorHAnsi" w:hAnsiTheme="majorHAnsi" w:cstheme="majorHAnsi"/>
          <w:b/>
          <w:bCs/>
        </w:rPr>
        <w:t>e</w:t>
      </w:r>
      <w:r>
        <w:rPr>
          <w:rFonts w:asciiTheme="majorHAnsi" w:hAnsiTheme="majorHAnsi" w:cstheme="majorHAnsi"/>
          <w:b/>
          <w:bCs/>
        </w:rPr>
        <w:t>my</w:t>
      </w:r>
      <w:proofErr w:type="spellEnd"/>
      <w:r>
        <w:rPr>
          <w:rFonts w:asciiTheme="majorHAnsi" w:hAnsiTheme="majorHAnsi" w:cstheme="majorHAnsi"/>
          <w:b/>
          <w:bCs/>
        </w:rPr>
        <w:t xml:space="preserve">), </w:t>
      </w:r>
      <w:r>
        <w:rPr>
          <w:rFonts w:asciiTheme="majorHAnsi" w:eastAsia="Times New Roman" w:hAnsiTheme="majorHAnsi" w:cstheme="majorHAnsi"/>
          <w:color w:val="0D0D0D" w:themeColor="text1" w:themeTint="F2"/>
        </w:rPr>
        <w:t>że oferowan</w:t>
      </w:r>
      <w:r w:rsidR="00473BFA">
        <w:rPr>
          <w:rFonts w:asciiTheme="majorHAnsi" w:eastAsia="Times New Roman" w:hAnsiTheme="majorHAnsi" w:cstheme="majorHAnsi"/>
          <w:color w:val="0D0D0D" w:themeColor="text1" w:themeTint="F2"/>
        </w:rPr>
        <w:t>e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 </w:t>
      </w:r>
      <w:r w:rsidR="00473BFA">
        <w:rPr>
          <w:rFonts w:asciiTheme="majorHAnsi" w:eastAsia="Times New Roman" w:hAnsiTheme="majorHAnsi" w:cstheme="majorHAnsi"/>
          <w:color w:val="0D0D0D" w:themeColor="text1" w:themeTint="F2"/>
        </w:rPr>
        <w:t>prześcieradła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 posiada</w:t>
      </w:r>
      <w:r w:rsidR="00473BFA">
        <w:rPr>
          <w:rFonts w:asciiTheme="majorHAnsi" w:eastAsia="Times New Roman" w:hAnsiTheme="majorHAnsi" w:cstheme="majorHAnsi"/>
          <w:color w:val="0D0D0D" w:themeColor="text1" w:themeTint="F2"/>
        </w:rPr>
        <w:t>ją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 gramaturę</w:t>
      </w:r>
      <w:r w:rsidR="00473BFA">
        <w:rPr>
          <w:rFonts w:asciiTheme="majorHAnsi" w:eastAsia="Times New Roman" w:hAnsiTheme="majorHAnsi" w:cstheme="majorHAnsi"/>
          <w:color w:val="0D0D0D" w:themeColor="text1" w:themeTint="F2"/>
        </w:rPr>
        <w:t xml:space="preserve"> </w:t>
      </w:r>
      <w:r w:rsidR="00BD1D05" w:rsidRPr="00A70358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powyżej</w:t>
      </w:r>
      <w:r w:rsidRPr="00A70358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 xml:space="preserve"> </w:t>
      </w:r>
      <w:r w:rsidRPr="00A36C5F">
        <w:rPr>
          <w:rFonts w:asciiTheme="majorHAnsi" w:hAnsiTheme="majorHAnsi" w:cstheme="majorHAnsi"/>
        </w:rPr>
        <w:t>1</w:t>
      </w:r>
      <w:r>
        <w:rPr>
          <w:rFonts w:asciiTheme="majorHAnsi" w:hAnsiTheme="majorHAnsi" w:cstheme="majorHAnsi"/>
        </w:rPr>
        <w:t>6</w:t>
      </w:r>
      <w:r w:rsidR="00BD1D05">
        <w:rPr>
          <w:rFonts w:asciiTheme="majorHAnsi" w:hAnsiTheme="majorHAnsi" w:cstheme="majorHAnsi"/>
        </w:rPr>
        <w:t>0</w:t>
      </w:r>
      <w:r w:rsidRPr="00A36C5F">
        <w:rPr>
          <w:rFonts w:asciiTheme="majorHAnsi" w:hAnsiTheme="majorHAnsi" w:cstheme="majorHAnsi"/>
        </w:rPr>
        <w:t xml:space="preserve"> </w:t>
      </w:r>
      <w:r w:rsidRPr="00A36C5F">
        <w:rPr>
          <w:rFonts w:asciiTheme="majorHAnsi" w:hAnsiTheme="majorHAnsi" w:cstheme="majorHAnsi"/>
          <w:snapToGrid w:val="0"/>
          <w:color w:val="000000" w:themeColor="text1"/>
        </w:rPr>
        <w:t>g/m</w:t>
      </w:r>
      <w:r w:rsidRPr="00A36C5F">
        <w:rPr>
          <w:rFonts w:asciiTheme="majorHAnsi" w:hAnsiTheme="majorHAnsi" w:cstheme="majorHAnsi"/>
          <w:snapToGrid w:val="0"/>
          <w:color w:val="000000" w:themeColor="text1"/>
          <w:vertAlign w:val="superscript"/>
        </w:rPr>
        <w:t xml:space="preserve">2 </w:t>
      </w:r>
    </w:p>
    <w:p w14:paraId="4C8DFBDA" w14:textId="7B555ED4" w:rsidR="00597083" w:rsidRPr="003D44AE" w:rsidRDefault="00BC4D9B" w:rsidP="00426F05">
      <w:pPr>
        <w:keepNext/>
        <w:keepLines/>
        <w:widowControl w:val="0"/>
        <w:spacing w:after="240" w:line="360" w:lineRule="auto"/>
        <w:rPr>
          <w:rFonts w:eastAsia="Times New Roman"/>
          <w:i/>
          <w:sz w:val="20"/>
          <w:szCs w:val="20"/>
        </w:rPr>
      </w:pPr>
      <w:r w:rsidRPr="00C0244A">
        <w:rPr>
          <w:rFonts w:eastAsia="Times New Roman"/>
          <w:b/>
          <w:sz w:val="20"/>
          <w:szCs w:val="20"/>
        </w:rPr>
        <w:t>*</w:t>
      </w:r>
      <w:r w:rsidRPr="00C0244A">
        <w:rPr>
          <w:rFonts w:eastAsia="Times New Roman"/>
          <w:i/>
          <w:sz w:val="20"/>
          <w:szCs w:val="20"/>
        </w:rPr>
        <w:t xml:space="preserve"> Zaznaczyć odpowiedni kwadrat</w:t>
      </w:r>
    </w:p>
    <w:p w14:paraId="57B42278" w14:textId="0FA1C84D" w:rsidR="00BC4D9B" w:rsidRPr="0063632D" w:rsidRDefault="00BC4D9B" w:rsidP="00426F05">
      <w:pPr>
        <w:keepNext/>
        <w:keepLines/>
        <w:widowControl w:val="0"/>
        <w:spacing w:before="240" w:after="240" w:line="360" w:lineRule="auto"/>
        <w:ind w:left="426"/>
        <w:rPr>
          <w:rFonts w:asciiTheme="majorHAnsi" w:hAnsiTheme="majorHAnsi" w:cstheme="majorHAnsi"/>
          <w:b/>
          <w:i/>
          <w:u w:val="single"/>
        </w:rPr>
      </w:pPr>
      <w:r w:rsidRPr="0063632D">
        <w:rPr>
          <w:rFonts w:asciiTheme="majorHAnsi" w:hAnsiTheme="majorHAnsi" w:cstheme="majorHAnsi"/>
          <w:b/>
          <w:i/>
          <w:u w:val="single"/>
        </w:rPr>
        <w:t>Uwaga:</w:t>
      </w:r>
    </w:p>
    <w:p w14:paraId="084C42BB" w14:textId="49A43EEB" w:rsidR="002A50A1" w:rsidRDefault="00BC4D9B" w:rsidP="00426F05">
      <w:pPr>
        <w:keepNext/>
        <w:keepLines/>
        <w:widowControl w:val="0"/>
        <w:spacing w:after="240" w:line="360" w:lineRule="auto"/>
        <w:ind w:left="426"/>
        <w:rPr>
          <w:rFonts w:asciiTheme="majorHAnsi" w:hAnsiTheme="majorHAnsi" w:cstheme="majorHAnsi"/>
          <w:bCs/>
          <w:i/>
          <w:iCs/>
        </w:rPr>
      </w:pPr>
      <w:r w:rsidRPr="0063632D">
        <w:rPr>
          <w:rFonts w:asciiTheme="majorHAnsi" w:hAnsiTheme="majorHAnsi" w:cstheme="majorHAnsi"/>
          <w:i/>
        </w:rPr>
        <w:t xml:space="preserve">W przypadku, gdy </w:t>
      </w:r>
      <w:r w:rsidRPr="0063632D">
        <w:rPr>
          <w:rFonts w:asciiTheme="majorHAnsi" w:hAnsiTheme="majorHAnsi" w:cstheme="majorHAnsi"/>
          <w:i/>
          <w:color w:val="000000"/>
        </w:rPr>
        <w:t>Wykonawca nie zaznaczy żadnego z kwadratów lub zaznaczy więcej niż jeden kwadrat</w:t>
      </w:r>
      <w:r w:rsidRPr="0063632D">
        <w:rPr>
          <w:rFonts w:asciiTheme="majorHAnsi" w:hAnsiTheme="majorHAnsi" w:cstheme="majorHAnsi"/>
          <w:bCs/>
          <w:i/>
          <w:iCs/>
        </w:rPr>
        <w:t xml:space="preserve"> </w:t>
      </w:r>
      <w:r w:rsidRPr="0063632D">
        <w:rPr>
          <w:rFonts w:asciiTheme="majorHAnsi" w:hAnsiTheme="majorHAnsi" w:cstheme="majorHAnsi"/>
          <w:i/>
          <w:color w:val="000000"/>
        </w:rPr>
        <w:t>w kryterium oceny „</w:t>
      </w:r>
      <w:r>
        <w:rPr>
          <w:rFonts w:asciiTheme="majorHAnsi" w:hAnsiTheme="majorHAnsi" w:cstheme="majorHAnsi"/>
          <w:i/>
          <w:color w:val="000000"/>
        </w:rPr>
        <w:t>gramatura</w:t>
      </w:r>
      <w:r w:rsidRPr="0063632D">
        <w:rPr>
          <w:rFonts w:asciiTheme="majorHAnsi" w:hAnsiTheme="majorHAnsi" w:cstheme="majorHAnsi"/>
          <w:i/>
          <w:color w:val="000000"/>
        </w:rPr>
        <w:t>”</w:t>
      </w:r>
      <w:r w:rsidRPr="0063632D">
        <w:rPr>
          <w:rFonts w:asciiTheme="majorHAnsi" w:hAnsiTheme="majorHAnsi" w:cstheme="majorHAnsi"/>
          <w:i/>
          <w:color w:val="000000"/>
          <w:lang w:val="pl-PL"/>
        </w:rPr>
        <w:t xml:space="preserve">, </w:t>
      </w:r>
      <w:r w:rsidRPr="0063632D">
        <w:rPr>
          <w:rFonts w:asciiTheme="majorHAnsi" w:hAnsiTheme="majorHAnsi" w:cstheme="majorHAnsi"/>
          <w:i/>
          <w:color w:val="000000"/>
        </w:rPr>
        <w:t>Zamawiający przyjmie,</w:t>
      </w:r>
      <w:r w:rsidRPr="0063632D">
        <w:rPr>
          <w:rFonts w:asciiTheme="majorHAnsi" w:hAnsiTheme="majorHAnsi" w:cstheme="majorHAnsi"/>
          <w:i/>
          <w:color w:val="000000"/>
          <w:lang w:val="pl-PL"/>
        </w:rPr>
        <w:t xml:space="preserve"> </w:t>
      </w:r>
      <w:r w:rsidRPr="0063632D">
        <w:rPr>
          <w:rFonts w:asciiTheme="majorHAnsi" w:hAnsiTheme="majorHAnsi" w:cstheme="majorHAnsi"/>
          <w:bCs/>
          <w:i/>
          <w:iCs/>
        </w:rPr>
        <w:t xml:space="preserve">że Wykonawca nie oferuje </w:t>
      </w:r>
      <w:r w:rsidR="00473BFA">
        <w:rPr>
          <w:rFonts w:asciiTheme="majorHAnsi" w:hAnsiTheme="majorHAnsi" w:cstheme="majorHAnsi"/>
          <w:bCs/>
          <w:i/>
          <w:iCs/>
        </w:rPr>
        <w:t>prześcieradeł</w:t>
      </w:r>
      <w:r>
        <w:rPr>
          <w:rFonts w:asciiTheme="majorHAnsi" w:hAnsiTheme="majorHAnsi" w:cstheme="majorHAnsi"/>
          <w:bCs/>
          <w:i/>
          <w:iCs/>
        </w:rPr>
        <w:t xml:space="preserve"> o wyższej gramaturze niż wskazana w opisie przedmiotu zamówienia </w:t>
      </w:r>
      <w:r w:rsidR="00473BFA">
        <w:rPr>
          <w:rFonts w:asciiTheme="majorHAnsi" w:hAnsiTheme="majorHAnsi" w:cstheme="majorHAnsi"/>
          <w:bCs/>
          <w:i/>
          <w:iCs/>
        </w:rPr>
        <w:t xml:space="preserve">tj. </w:t>
      </w:r>
      <w:r>
        <w:rPr>
          <w:rFonts w:asciiTheme="majorHAnsi" w:hAnsiTheme="majorHAnsi" w:cstheme="majorHAnsi"/>
          <w:bCs/>
          <w:i/>
          <w:iCs/>
        </w:rPr>
        <w:t xml:space="preserve">150 </w:t>
      </w:r>
      <w:r w:rsidRPr="00A36C5F">
        <w:rPr>
          <w:rFonts w:asciiTheme="majorHAnsi" w:hAnsiTheme="majorHAnsi" w:cstheme="majorHAnsi"/>
          <w:snapToGrid w:val="0"/>
          <w:color w:val="000000" w:themeColor="text1"/>
        </w:rPr>
        <w:t>g/m</w:t>
      </w:r>
      <w:r w:rsidRPr="00A36C5F">
        <w:rPr>
          <w:rFonts w:asciiTheme="majorHAnsi" w:hAnsiTheme="majorHAnsi" w:cstheme="majorHAnsi"/>
          <w:snapToGrid w:val="0"/>
          <w:color w:val="000000" w:themeColor="text1"/>
          <w:vertAlign w:val="superscript"/>
        </w:rPr>
        <w:t>2</w:t>
      </w:r>
      <w:r w:rsidRPr="0063632D">
        <w:rPr>
          <w:rFonts w:asciiTheme="majorHAnsi" w:hAnsiTheme="majorHAnsi" w:cstheme="majorHAnsi"/>
          <w:bCs/>
          <w:i/>
          <w:iCs/>
        </w:rPr>
        <w:t>, a w kryterium oceny „</w:t>
      </w:r>
      <w:r>
        <w:rPr>
          <w:rFonts w:asciiTheme="majorHAnsi" w:hAnsiTheme="majorHAnsi" w:cstheme="majorHAnsi"/>
          <w:bCs/>
          <w:i/>
          <w:iCs/>
        </w:rPr>
        <w:t>gramatura</w:t>
      </w:r>
      <w:r w:rsidRPr="0063632D">
        <w:rPr>
          <w:rFonts w:asciiTheme="majorHAnsi" w:hAnsiTheme="majorHAnsi" w:cstheme="majorHAnsi"/>
          <w:bCs/>
          <w:i/>
          <w:iCs/>
        </w:rPr>
        <w:t>” otrzyma 0 pkt.</w:t>
      </w:r>
    </w:p>
    <w:p w14:paraId="7C44F221" w14:textId="1FD14B2D" w:rsidR="00086CE3" w:rsidRPr="004C6D7C" w:rsidRDefault="00CF1FEE" w:rsidP="00426F05">
      <w:pPr>
        <w:keepNext/>
        <w:keepLines/>
        <w:spacing w:after="240" w:line="360" w:lineRule="auto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 xml:space="preserve">4.2.6 </w:t>
      </w:r>
      <w:r w:rsidR="003621B7" w:rsidRPr="004C6D7C">
        <w:rPr>
          <w:rFonts w:asciiTheme="majorHAnsi" w:hAnsiTheme="majorHAnsi" w:cstheme="majorHAnsi"/>
          <w:b/>
          <w:bCs/>
        </w:rPr>
        <w:t xml:space="preserve">Dla części </w:t>
      </w:r>
      <w:r w:rsidR="003621B7">
        <w:rPr>
          <w:rFonts w:asciiTheme="majorHAnsi" w:hAnsiTheme="majorHAnsi" w:cstheme="majorHAnsi"/>
          <w:b/>
          <w:bCs/>
        </w:rPr>
        <w:t>6</w:t>
      </w:r>
      <w:r w:rsidR="003621B7" w:rsidRPr="004C6D7C">
        <w:rPr>
          <w:rFonts w:asciiTheme="majorHAnsi" w:hAnsiTheme="majorHAnsi" w:cstheme="majorHAnsi"/>
          <w:b/>
          <w:bCs/>
        </w:rPr>
        <w:t xml:space="preserve"> zamówienia</w:t>
      </w:r>
      <w:r w:rsidR="00D45B7D">
        <w:rPr>
          <w:rFonts w:asciiTheme="majorHAnsi" w:hAnsiTheme="majorHAnsi" w:cstheme="majorHAnsi"/>
          <w:b/>
          <w:bCs/>
        </w:rPr>
        <w:t xml:space="preserve"> (Kołdry)</w:t>
      </w:r>
      <w:r w:rsidR="003621B7" w:rsidRPr="004C6D7C">
        <w:rPr>
          <w:rFonts w:asciiTheme="majorHAnsi" w:hAnsiTheme="majorHAnsi" w:cstheme="majorHAnsi"/>
          <w:b/>
          <w:bCs/>
        </w:rPr>
        <w:t>:</w:t>
      </w:r>
    </w:p>
    <w:p w14:paraId="7A7410E0" w14:textId="38CC5FF6" w:rsidR="003621B7" w:rsidRDefault="003621B7" w:rsidP="00426F05">
      <w:pPr>
        <w:keepNext/>
        <w:keepLines/>
        <w:widowControl w:val="0"/>
        <w:spacing w:after="240" w:line="360" w:lineRule="auto"/>
        <w:rPr>
          <w:rFonts w:asciiTheme="majorHAnsi" w:hAnsiTheme="majorHAnsi" w:cstheme="majorHAnsi"/>
          <w:bCs/>
          <w:iCs/>
        </w:rPr>
      </w:pPr>
      <w:r w:rsidRPr="00F56850">
        <w:rPr>
          <w:rFonts w:asciiTheme="majorHAnsi" w:hAnsiTheme="majorHAnsi" w:cstheme="majorHAnsi"/>
        </w:rPr>
        <w:t xml:space="preserve">Przystępując do postępowania o udzielenie zamówienia publicznego na </w:t>
      </w:r>
      <w:r w:rsidRPr="00F56850">
        <w:rPr>
          <w:rFonts w:asciiTheme="majorHAnsi" w:hAnsiTheme="majorHAnsi" w:cstheme="majorHAnsi"/>
          <w:b/>
        </w:rPr>
        <w:t xml:space="preserve">Dostawa zasłon, kompletów pościeli, prześcieradeł, kołder i poduszek do domów studenckich Uniwersytetu Łódzkiego w zakresie części </w:t>
      </w:r>
      <w:r>
        <w:rPr>
          <w:rFonts w:asciiTheme="majorHAnsi" w:hAnsiTheme="majorHAnsi" w:cstheme="majorHAnsi"/>
          <w:b/>
        </w:rPr>
        <w:t>6</w:t>
      </w:r>
      <w:r w:rsidRPr="00F56850">
        <w:rPr>
          <w:rFonts w:asciiTheme="majorHAnsi" w:hAnsiTheme="majorHAnsi" w:cstheme="majorHAnsi"/>
          <w:b/>
        </w:rPr>
        <w:t xml:space="preserve"> zamówienia</w:t>
      </w:r>
      <w:r w:rsidRPr="00F56850">
        <w:rPr>
          <w:rFonts w:asciiTheme="majorHAnsi" w:eastAsia="Calibri" w:hAnsiTheme="majorHAnsi" w:cstheme="majorHAnsi"/>
          <w:lang w:val="x-none"/>
        </w:rPr>
        <w:t xml:space="preserve"> </w:t>
      </w:r>
      <w:r w:rsidRPr="00F56850">
        <w:rPr>
          <w:rFonts w:asciiTheme="majorHAnsi" w:hAnsiTheme="majorHAnsi" w:cstheme="majorHAnsi"/>
          <w:bCs/>
          <w:iCs/>
          <w:lang w:val="x-none"/>
        </w:rPr>
        <w:t xml:space="preserve">oświadczam(my), </w:t>
      </w:r>
      <w:r w:rsidRPr="00F56850">
        <w:rPr>
          <w:rFonts w:asciiTheme="majorHAnsi" w:hAnsiTheme="majorHAnsi" w:cstheme="majorHAnsi"/>
          <w:bCs/>
          <w:iCs/>
        </w:rPr>
        <w:t>że:</w:t>
      </w:r>
    </w:p>
    <w:p w14:paraId="51B86CD1" w14:textId="30DD245C" w:rsidR="003621B7" w:rsidRDefault="003621B7" w:rsidP="00426F05">
      <w:pPr>
        <w:keepNext/>
        <w:keepLines/>
        <w:spacing w:after="240" w:line="360" w:lineRule="auto"/>
        <w:ind w:left="601" w:hanging="567"/>
        <w:textAlignment w:val="baseline"/>
        <w:rPr>
          <w:rFonts w:asciiTheme="majorHAnsi" w:hAnsiTheme="majorHAnsi" w:cstheme="majorHAnsi"/>
          <w:snapToGrid w:val="0"/>
          <w:color w:val="000000" w:themeColor="text1"/>
          <w:vertAlign w:val="superscript"/>
        </w:rPr>
      </w:pPr>
      <w:r w:rsidRPr="00C17FA7">
        <w:rPr>
          <w:rFonts w:asciiTheme="majorHAnsi" w:eastAsia="Times New Roman" w:hAnsiTheme="majorHAnsi" w:cstheme="majorHAnsi"/>
          <w:b/>
          <w:bCs/>
          <w:color w:val="0D0D0D" w:themeColor="text1" w:themeTint="F2"/>
          <w:sz w:val="40"/>
          <w:szCs w:val="40"/>
        </w:rPr>
        <w:t>□</w:t>
      </w:r>
      <w:r w:rsidRPr="00700DA0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 </w:t>
      </w:r>
      <w:r w:rsidRPr="002E19A8">
        <w:rPr>
          <w:rFonts w:asciiTheme="majorHAnsi" w:hAnsiTheme="majorHAnsi" w:cstheme="majorHAnsi"/>
          <w:b/>
          <w:bCs/>
        </w:rPr>
        <w:t>Deklaruję(</w:t>
      </w:r>
      <w:proofErr w:type="spellStart"/>
      <w:r w:rsidRPr="002E19A8">
        <w:rPr>
          <w:rFonts w:asciiTheme="majorHAnsi" w:hAnsiTheme="majorHAnsi" w:cstheme="majorHAnsi"/>
          <w:b/>
          <w:bCs/>
        </w:rPr>
        <w:t>e</w:t>
      </w:r>
      <w:r>
        <w:rPr>
          <w:rFonts w:asciiTheme="majorHAnsi" w:hAnsiTheme="majorHAnsi" w:cstheme="majorHAnsi"/>
          <w:b/>
          <w:bCs/>
        </w:rPr>
        <w:t>my</w:t>
      </w:r>
      <w:proofErr w:type="spellEnd"/>
      <w:r>
        <w:rPr>
          <w:rFonts w:asciiTheme="majorHAnsi" w:hAnsiTheme="majorHAnsi" w:cstheme="majorHAnsi"/>
          <w:b/>
          <w:bCs/>
        </w:rPr>
        <w:t xml:space="preserve">), </w:t>
      </w:r>
      <w:r>
        <w:rPr>
          <w:rFonts w:asciiTheme="majorHAnsi" w:eastAsia="Times New Roman" w:hAnsiTheme="majorHAnsi" w:cstheme="majorHAnsi"/>
          <w:color w:val="0D0D0D" w:themeColor="text1" w:themeTint="F2"/>
        </w:rPr>
        <w:t>że oferow</w:t>
      </w:r>
      <w:r w:rsidR="00F77671">
        <w:rPr>
          <w:rFonts w:asciiTheme="majorHAnsi" w:eastAsia="Times New Roman" w:hAnsiTheme="majorHAnsi" w:cstheme="majorHAnsi"/>
          <w:color w:val="0D0D0D" w:themeColor="text1" w:themeTint="F2"/>
        </w:rPr>
        <w:t>a</w:t>
      </w:r>
      <w:r>
        <w:rPr>
          <w:rFonts w:asciiTheme="majorHAnsi" w:eastAsia="Times New Roman" w:hAnsiTheme="majorHAnsi" w:cstheme="majorHAnsi"/>
          <w:color w:val="0D0D0D" w:themeColor="text1" w:themeTint="F2"/>
        </w:rPr>
        <w:t>n</w:t>
      </w:r>
      <w:r w:rsidR="00F77671">
        <w:rPr>
          <w:rFonts w:asciiTheme="majorHAnsi" w:eastAsia="Times New Roman" w:hAnsiTheme="majorHAnsi" w:cstheme="majorHAnsi"/>
          <w:color w:val="0D0D0D" w:themeColor="text1" w:themeTint="F2"/>
        </w:rPr>
        <w:t>e kołdry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 posiada</w:t>
      </w:r>
      <w:r w:rsidR="00F77671">
        <w:rPr>
          <w:rFonts w:asciiTheme="majorHAnsi" w:eastAsia="Times New Roman" w:hAnsiTheme="majorHAnsi" w:cstheme="majorHAnsi"/>
          <w:color w:val="0D0D0D" w:themeColor="text1" w:themeTint="F2"/>
        </w:rPr>
        <w:t>ją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 </w:t>
      </w:r>
      <w:r w:rsidR="00F77671">
        <w:rPr>
          <w:rFonts w:asciiTheme="majorHAnsi" w:eastAsia="Times New Roman" w:hAnsiTheme="majorHAnsi" w:cstheme="majorHAnsi"/>
          <w:color w:val="0D0D0D" w:themeColor="text1" w:themeTint="F2"/>
        </w:rPr>
        <w:t>wagę wypełnienia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 </w:t>
      </w:r>
      <w:r w:rsidR="006A0560" w:rsidRPr="00B92A0A">
        <w:rPr>
          <w:rFonts w:asciiTheme="majorHAnsi" w:hAnsiTheme="majorHAnsi" w:cstheme="majorHAnsi"/>
          <w:b/>
          <w:bCs/>
        </w:rPr>
        <w:t>powyżej</w:t>
      </w:r>
      <w:r w:rsidRPr="00B92A0A">
        <w:rPr>
          <w:rFonts w:asciiTheme="majorHAnsi" w:hAnsiTheme="majorHAnsi" w:cstheme="majorHAnsi"/>
          <w:b/>
          <w:bCs/>
        </w:rPr>
        <w:t xml:space="preserve"> </w:t>
      </w:r>
      <w:r w:rsidR="00F77671">
        <w:rPr>
          <w:rFonts w:asciiTheme="majorHAnsi" w:hAnsiTheme="majorHAnsi" w:cstheme="majorHAnsi"/>
        </w:rPr>
        <w:t>16</w:t>
      </w:r>
      <w:r w:rsidR="00A530F4">
        <w:rPr>
          <w:rFonts w:asciiTheme="majorHAnsi" w:hAnsiTheme="majorHAnsi" w:cstheme="majorHAnsi"/>
        </w:rPr>
        <w:t>0</w:t>
      </w:r>
      <w:r w:rsidR="006A0560">
        <w:rPr>
          <w:rFonts w:asciiTheme="majorHAnsi" w:hAnsiTheme="majorHAnsi" w:cstheme="majorHAnsi"/>
        </w:rPr>
        <w:t>0</w:t>
      </w:r>
      <w:r w:rsidRPr="00A36C5F">
        <w:rPr>
          <w:rFonts w:asciiTheme="majorHAnsi" w:hAnsiTheme="majorHAnsi" w:cstheme="majorHAnsi"/>
        </w:rPr>
        <w:t xml:space="preserve"> </w:t>
      </w:r>
      <w:proofErr w:type="gramStart"/>
      <w:r w:rsidRPr="00A36C5F">
        <w:rPr>
          <w:rFonts w:asciiTheme="majorHAnsi" w:hAnsiTheme="majorHAnsi" w:cstheme="majorHAnsi"/>
          <w:snapToGrid w:val="0"/>
          <w:color w:val="000000" w:themeColor="text1"/>
        </w:rPr>
        <w:t>g</w:t>
      </w:r>
      <w:r w:rsidRPr="00A36C5F">
        <w:rPr>
          <w:rFonts w:asciiTheme="majorHAnsi" w:hAnsiTheme="majorHAnsi" w:cstheme="majorHAnsi"/>
          <w:snapToGrid w:val="0"/>
          <w:color w:val="000000" w:themeColor="text1"/>
          <w:vertAlign w:val="superscript"/>
        </w:rPr>
        <w:t xml:space="preserve">  </w:t>
      </w:r>
      <w:r w:rsidRPr="006A6198">
        <w:rPr>
          <w:rFonts w:asciiTheme="majorHAnsi" w:hAnsiTheme="majorHAnsi" w:cstheme="majorHAnsi"/>
          <w:b/>
          <w:bCs/>
        </w:rPr>
        <w:t>do</w:t>
      </w:r>
      <w:proofErr w:type="gramEnd"/>
      <w:r w:rsidRPr="00A36C5F">
        <w:rPr>
          <w:rFonts w:asciiTheme="majorHAnsi" w:hAnsiTheme="majorHAnsi" w:cstheme="majorHAnsi"/>
        </w:rPr>
        <w:t xml:space="preserve"> </w:t>
      </w:r>
      <w:r w:rsidR="0050382E">
        <w:rPr>
          <w:rFonts w:asciiTheme="majorHAnsi" w:hAnsiTheme="majorHAnsi" w:cstheme="majorHAnsi"/>
        </w:rPr>
        <w:t>1</w:t>
      </w:r>
      <w:r w:rsidR="001548B4">
        <w:rPr>
          <w:rFonts w:asciiTheme="majorHAnsi" w:hAnsiTheme="majorHAnsi" w:cstheme="majorHAnsi"/>
        </w:rPr>
        <w:t>700</w:t>
      </w:r>
      <w:r w:rsidRPr="00A36C5F">
        <w:rPr>
          <w:rFonts w:asciiTheme="majorHAnsi" w:hAnsiTheme="majorHAnsi" w:cstheme="majorHAnsi"/>
        </w:rPr>
        <w:t xml:space="preserve"> </w:t>
      </w:r>
      <w:r w:rsidRPr="00A36C5F">
        <w:rPr>
          <w:rFonts w:asciiTheme="majorHAnsi" w:hAnsiTheme="majorHAnsi" w:cstheme="majorHAnsi"/>
          <w:snapToGrid w:val="0"/>
          <w:color w:val="000000" w:themeColor="text1"/>
        </w:rPr>
        <w:t>g</w:t>
      </w:r>
    </w:p>
    <w:p w14:paraId="2B33691D" w14:textId="17246F55" w:rsidR="003621B7" w:rsidRDefault="003621B7" w:rsidP="00426F05">
      <w:pPr>
        <w:keepNext/>
        <w:keepLines/>
        <w:spacing w:after="240" w:line="360" w:lineRule="auto"/>
        <w:ind w:left="601" w:hanging="567"/>
        <w:textAlignment w:val="baseline"/>
        <w:rPr>
          <w:rFonts w:asciiTheme="majorHAnsi" w:hAnsiTheme="majorHAnsi" w:cstheme="majorHAnsi"/>
          <w:snapToGrid w:val="0"/>
          <w:color w:val="000000" w:themeColor="text1"/>
          <w:vertAlign w:val="superscript"/>
        </w:rPr>
      </w:pPr>
      <w:r w:rsidRPr="00C17FA7">
        <w:rPr>
          <w:rFonts w:asciiTheme="majorHAnsi" w:eastAsia="Times New Roman" w:hAnsiTheme="majorHAnsi" w:cstheme="majorHAnsi"/>
          <w:b/>
          <w:bCs/>
          <w:color w:val="0D0D0D" w:themeColor="text1" w:themeTint="F2"/>
          <w:sz w:val="40"/>
          <w:szCs w:val="40"/>
        </w:rPr>
        <w:t>□</w:t>
      </w:r>
      <w:r w:rsidRPr="00700DA0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 </w:t>
      </w:r>
      <w:r w:rsidRPr="002E19A8">
        <w:rPr>
          <w:rFonts w:asciiTheme="majorHAnsi" w:hAnsiTheme="majorHAnsi" w:cstheme="majorHAnsi"/>
          <w:b/>
          <w:bCs/>
        </w:rPr>
        <w:t>Deklaruję(</w:t>
      </w:r>
      <w:proofErr w:type="spellStart"/>
      <w:r w:rsidRPr="002E19A8">
        <w:rPr>
          <w:rFonts w:asciiTheme="majorHAnsi" w:hAnsiTheme="majorHAnsi" w:cstheme="majorHAnsi"/>
          <w:b/>
          <w:bCs/>
        </w:rPr>
        <w:t>e</w:t>
      </w:r>
      <w:r>
        <w:rPr>
          <w:rFonts w:asciiTheme="majorHAnsi" w:hAnsiTheme="majorHAnsi" w:cstheme="majorHAnsi"/>
          <w:b/>
          <w:bCs/>
        </w:rPr>
        <w:t>my</w:t>
      </w:r>
      <w:proofErr w:type="spellEnd"/>
      <w:r>
        <w:rPr>
          <w:rFonts w:asciiTheme="majorHAnsi" w:hAnsiTheme="majorHAnsi" w:cstheme="majorHAnsi"/>
          <w:b/>
          <w:bCs/>
        </w:rPr>
        <w:t xml:space="preserve">), </w:t>
      </w:r>
      <w:r>
        <w:rPr>
          <w:rFonts w:asciiTheme="majorHAnsi" w:eastAsia="Times New Roman" w:hAnsiTheme="majorHAnsi" w:cstheme="majorHAnsi"/>
          <w:color w:val="0D0D0D" w:themeColor="text1" w:themeTint="F2"/>
        </w:rPr>
        <w:t>że oferowan</w:t>
      </w:r>
      <w:r w:rsidR="008679F0">
        <w:rPr>
          <w:rFonts w:asciiTheme="majorHAnsi" w:eastAsia="Times New Roman" w:hAnsiTheme="majorHAnsi" w:cstheme="majorHAnsi"/>
          <w:color w:val="0D0D0D" w:themeColor="text1" w:themeTint="F2"/>
        </w:rPr>
        <w:t>e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 </w:t>
      </w:r>
      <w:r w:rsidR="008679F0">
        <w:rPr>
          <w:rFonts w:asciiTheme="majorHAnsi" w:eastAsia="Times New Roman" w:hAnsiTheme="majorHAnsi" w:cstheme="majorHAnsi"/>
          <w:color w:val="0D0D0D" w:themeColor="text1" w:themeTint="F2"/>
        </w:rPr>
        <w:t>kołdry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 posiad</w:t>
      </w:r>
      <w:r w:rsidR="008679F0">
        <w:rPr>
          <w:rFonts w:asciiTheme="majorHAnsi" w:eastAsia="Times New Roman" w:hAnsiTheme="majorHAnsi" w:cstheme="majorHAnsi"/>
          <w:color w:val="0D0D0D" w:themeColor="text1" w:themeTint="F2"/>
        </w:rPr>
        <w:t>ają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 </w:t>
      </w:r>
      <w:r w:rsidR="008679F0">
        <w:rPr>
          <w:rFonts w:asciiTheme="majorHAnsi" w:eastAsia="Times New Roman" w:hAnsiTheme="majorHAnsi" w:cstheme="majorHAnsi"/>
          <w:color w:val="0D0D0D" w:themeColor="text1" w:themeTint="F2"/>
        </w:rPr>
        <w:t>wagę wypełnienia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 </w:t>
      </w:r>
      <w:r w:rsidR="008679F0" w:rsidRPr="00B92A0A">
        <w:rPr>
          <w:rFonts w:asciiTheme="majorHAnsi" w:hAnsiTheme="majorHAnsi" w:cstheme="majorHAnsi"/>
          <w:b/>
          <w:bCs/>
        </w:rPr>
        <w:t>powyżej</w:t>
      </w:r>
      <w:r w:rsidR="008679F0" w:rsidRPr="00A36C5F">
        <w:rPr>
          <w:rFonts w:asciiTheme="majorHAnsi" w:hAnsiTheme="majorHAnsi" w:cstheme="majorHAnsi"/>
        </w:rPr>
        <w:t xml:space="preserve"> </w:t>
      </w:r>
      <w:r w:rsidR="008679F0">
        <w:rPr>
          <w:rFonts w:asciiTheme="majorHAnsi" w:hAnsiTheme="majorHAnsi" w:cstheme="majorHAnsi"/>
        </w:rPr>
        <w:t>1</w:t>
      </w:r>
      <w:r w:rsidR="001548B4">
        <w:rPr>
          <w:rFonts w:asciiTheme="majorHAnsi" w:hAnsiTheme="majorHAnsi" w:cstheme="majorHAnsi"/>
        </w:rPr>
        <w:t>700</w:t>
      </w:r>
      <w:r w:rsidR="008679F0" w:rsidRPr="00A36C5F">
        <w:rPr>
          <w:rFonts w:asciiTheme="majorHAnsi" w:hAnsiTheme="majorHAnsi" w:cstheme="majorHAnsi"/>
        </w:rPr>
        <w:t xml:space="preserve"> </w:t>
      </w:r>
      <w:proofErr w:type="gramStart"/>
      <w:r w:rsidR="008679F0" w:rsidRPr="00A36C5F">
        <w:rPr>
          <w:rFonts w:asciiTheme="majorHAnsi" w:hAnsiTheme="majorHAnsi" w:cstheme="majorHAnsi"/>
          <w:snapToGrid w:val="0"/>
          <w:color w:val="000000" w:themeColor="text1"/>
        </w:rPr>
        <w:t>g</w:t>
      </w:r>
      <w:r w:rsidR="008679F0" w:rsidRPr="00A36C5F">
        <w:rPr>
          <w:rFonts w:asciiTheme="majorHAnsi" w:hAnsiTheme="majorHAnsi" w:cstheme="majorHAnsi"/>
          <w:snapToGrid w:val="0"/>
          <w:color w:val="000000" w:themeColor="text1"/>
          <w:vertAlign w:val="superscript"/>
        </w:rPr>
        <w:t xml:space="preserve">  </w:t>
      </w:r>
      <w:r w:rsidR="008679F0" w:rsidRPr="006A6198">
        <w:rPr>
          <w:rFonts w:asciiTheme="majorHAnsi" w:hAnsiTheme="majorHAnsi" w:cstheme="majorHAnsi"/>
          <w:b/>
          <w:bCs/>
        </w:rPr>
        <w:t>do</w:t>
      </w:r>
      <w:proofErr w:type="gramEnd"/>
      <w:r w:rsidR="008679F0" w:rsidRPr="00A36C5F">
        <w:rPr>
          <w:rFonts w:asciiTheme="majorHAnsi" w:hAnsiTheme="majorHAnsi" w:cstheme="majorHAnsi"/>
        </w:rPr>
        <w:t xml:space="preserve"> </w:t>
      </w:r>
      <w:r w:rsidR="008679F0">
        <w:rPr>
          <w:rFonts w:asciiTheme="majorHAnsi" w:hAnsiTheme="majorHAnsi" w:cstheme="majorHAnsi"/>
        </w:rPr>
        <w:t>1</w:t>
      </w:r>
      <w:r w:rsidR="001548B4">
        <w:rPr>
          <w:rFonts w:asciiTheme="majorHAnsi" w:hAnsiTheme="majorHAnsi" w:cstheme="majorHAnsi"/>
        </w:rPr>
        <w:t>8</w:t>
      </w:r>
      <w:r w:rsidR="008679F0">
        <w:rPr>
          <w:rFonts w:asciiTheme="majorHAnsi" w:hAnsiTheme="majorHAnsi" w:cstheme="majorHAnsi"/>
        </w:rPr>
        <w:t>00</w:t>
      </w:r>
      <w:r w:rsidR="008679F0" w:rsidRPr="00A36C5F">
        <w:rPr>
          <w:rFonts w:asciiTheme="majorHAnsi" w:hAnsiTheme="majorHAnsi" w:cstheme="majorHAnsi"/>
        </w:rPr>
        <w:t xml:space="preserve"> </w:t>
      </w:r>
      <w:r w:rsidR="008679F0" w:rsidRPr="00A36C5F">
        <w:rPr>
          <w:rFonts w:asciiTheme="majorHAnsi" w:hAnsiTheme="majorHAnsi" w:cstheme="majorHAnsi"/>
          <w:snapToGrid w:val="0"/>
          <w:color w:val="000000" w:themeColor="text1"/>
        </w:rPr>
        <w:t>g</w:t>
      </w:r>
    </w:p>
    <w:p w14:paraId="34FC2BCC" w14:textId="0A38E84C" w:rsidR="003621B7" w:rsidRPr="00426F05" w:rsidRDefault="003621B7" w:rsidP="00426F05">
      <w:pPr>
        <w:keepNext/>
        <w:keepLines/>
        <w:spacing w:after="240" w:line="360" w:lineRule="auto"/>
        <w:ind w:left="601" w:hanging="567"/>
        <w:textAlignment w:val="baseline"/>
        <w:rPr>
          <w:rFonts w:asciiTheme="majorHAnsi" w:hAnsiTheme="majorHAnsi" w:cstheme="majorHAnsi"/>
          <w:snapToGrid w:val="0"/>
          <w:color w:val="000000" w:themeColor="text1"/>
        </w:rPr>
      </w:pPr>
      <w:r w:rsidRPr="00C17FA7">
        <w:rPr>
          <w:rFonts w:asciiTheme="majorHAnsi" w:eastAsia="Times New Roman" w:hAnsiTheme="majorHAnsi" w:cstheme="majorHAnsi"/>
          <w:b/>
          <w:bCs/>
          <w:color w:val="0D0D0D" w:themeColor="text1" w:themeTint="F2"/>
          <w:sz w:val="40"/>
          <w:szCs w:val="40"/>
        </w:rPr>
        <w:t>□</w:t>
      </w:r>
      <w:r w:rsidRPr="00700DA0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 </w:t>
      </w:r>
      <w:r w:rsidRPr="002E19A8">
        <w:rPr>
          <w:rFonts w:asciiTheme="majorHAnsi" w:hAnsiTheme="majorHAnsi" w:cstheme="majorHAnsi"/>
          <w:b/>
          <w:bCs/>
        </w:rPr>
        <w:t>Deklaruję(</w:t>
      </w:r>
      <w:proofErr w:type="spellStart"/>
      <w:r w:rsidRPr="002E19A8">
        <w:rPr>
          <w:rFonts w:asciiTheme="majorHAnsi" w:hAnsiTheme="majorHAnsi" w:cstheme="majorHAnsi"/>
          <w:b/>
          <w:bCs/>
        </w:rPr>
        <w:t>e</w:t>
      </w:r>
      <w:r>
        <w:rPr>
          <w:rFonts w:asciiTheme="majorHAnsi" w:hAnsiTheme="majorHAnsi" w:cstheme="majorHAnsi"/>
          <w:b/>
          <w:bCs/>
        </w:rPr>
        <w:t>my</w:t>
      </w:r>
      <w:proofErr w:type="spellEnd"/>
      <w:r>
        <w:rPr>
          <w:rFonts w:asciiTheme="majorHAnsi" w:hAnsiTheme="majorHAnsi" w:cstheme="majorHAnsi"/>
          <w:b/>
          <w:bCs/>
        </w:rPr>
        <w:t xml:space="preserve">), 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że </w:t>
      </w:r>
      <w:r w:rsidR="005D5611">
        <w:rPr>
          <w:rFonts w:asciiTheme="majorHAnsi" w:eastAsia="Times New Roman" w:hAnsiTheme="majorHAnsi" w:cstheme="majorHAnsi"/>
          <w:color w:val="0D0D0D" w:themeColor="text1" w:themeTint="F2"/>
        </w:rPr>
        <w:t xml:space="preserve">oferowane kołdry posiadają wagę wypełnienia </w:t>
      </w:r>
      <w:r w:rsidR="005D5611" w:rsidRPr="00B92A0A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powyżej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 </w:t>
      </w:r>
      <w:r w:rsidR="005D5611">
        <w:rPr>
          <w:rFonts w:asciiTheme="majorHAnsi" w:eastAsia="Times New Roman" w:hAnsiTheme="majorHAnsi" w:cstheme="majorHAnsi"/>
          <w:color w:val="0D0D0D" w:themeColor="text1" w:themeTint="F2"/>
        </w:rPr>
        <w:t>1</w:t>
      </w:r>
      <w:r w:rsidR="001548B4">
        <w:rPr>
          <w:rFonts w:asciiTheme="majorHAnsi" w:eastAsia="Times New Roman" w:hAnsiTheme="majorHAnsi" w:cstheme="majorHAnsi"/>
          <w:color w:val="0D0D0D" w:themeColor="text1" w:themeTint="F2"/>
        </w:rPr>
        <w:t>8</w:t>
      </w:r>
      <w:r w:rsidR="005D5611">
        <w:rPr>
          <w:rFonts w:asciiTheme="majorHAnsi" w:eastAsia="Times New Roman" w:hAnsiTheme="majorHAnsi" w:cstheme="majorHAnsi"/>
          <w:color w:val="0D0D0D" w:themeColor="text1" w:themeTint="F2"/>
        </w:rPr>
        <w:t xml:space="preserve">00 </w:t>
      </w:r>
      <w:r w:rsidR="00B23242">
        <w:rPr>
          <w:rFonts w:asciiTheme="majorHAnsi" w:eastAsia="Times New Roman" w:hAnsiTheme="majorHAnsi" w:cstheme="majorHAnsi"/>
          <w:color w:val="0D0D0D" w:themeColor="text1" w:themeTint="F2"/>
        </w:rPr>
        <w:t>g</w:t>
      </w:r>
      <w:r w:rsidRPr="00A36C5F">
        <w:rPr>
          <w:rFonts w:asciiTheme="majorHAnsi" w:hAnsiTheme="majorHAnsi" w:cstheme="majorHAnsi"/>
          <w:snapToGrid w:val="0"/>
          <w:color w:val="000000" w:themeColor="text1"/>
          <w:vertAlign w:val="superscript"/>
        </w:rPr>
        <w:t xml:space="preserve"> </w:t>
      </w:r>
    </w:p>
    <w:p w14:paraId="49290627" w14:textId="77777777" w:rsidR="003621B7" w:rsidRPr="0086620A" w:rsidRDefault="003621B7" w:rsidP="00426F05">
      <w:pPr>
        <w:keepNext/>
        <w:keepLines/>
        <w:widowControl w:val="0"/>
        <w:spacing w:after="240" w:line="360" w:lineRule="auto"/>
        <w:rPr>
          <w:rFonts w:eastAsia="Times New Roman"/>
          <w:i/>
          <w:sz w:val="20"/>
          <w:szCs w:val="20"/>
        </w:rPr>
      </w:pPr>
      <w:r w:rsidRPr="00C0244A">
        <w:rPr>
          <w:rFonts w:eastAsia="Times New Roman"/>
          <w:b/>
          <w:sz w:val="20"/>
          <w:szCs w:val="20"/>
        </w:rPr>
        <w:t>*</w:t>
      </w:r>
      <w:r w:rsidRPr="00C0244A">
        <w:rPr>
          <w:rFonts w:eastAsia="Times New Roman"/>
          <w:i/>
          <w:sz w:val="20"/>
          <w:szCs w:val="20"/>
        </w:rPr>
        <w:t xml:space="preserve"> Zaznaczyć odpowiedni kwadrat</w:t>
      </w:r>
    </w:p>
    <w:p w14:paraId="45DDE63A" w14:textId="77777777" w:rsidR="003621B7" w:rsidRPr="0063632D" w:rsidRDefault="003621B7" w:rsidP="00426F05">
      <w:pPr>
        <w:keepNext/>
        <w:keepLines/>
        <w:widowControl w:val="0"/>
        <w:spacing w:before="240" w:after="240" w:line="360" w:lineRule="auto"/>
        <w:ind w:left="426"/>
        <w:rPr>
          <w:rFonts w:asciiTheme="majorHAnsi" w:hAnsiTheme="majorHAnsi" w:cstheme="majorHAnsi"/>
          <w:b/>
          <w:i/>
          <w:u w:val="single"/>
        </w:rPr>
      </w:pPr>
      <w:r w:rsidRPr="0063632D">
        <w:rPr>
          <w:rFonts w:asciiTheme="majorHAnsi" w:hAnsiTheme="majorHAnsi" w:cstheme="majorHAnsi"/>
          <w:b/>
          <w:i/>
          <w:u w:val="single"/>
        </w:rPr>
        <w:lastRenderedPageBreak/>
        <w:t>Uwaga:</w:t>
      </w:r>
    </w:p>
    <w:p w14:paraId="6CD613A9" w14:textId="1881BC93" w:rsidR="003621B7" w:rsidRPr="00F56850" w:rsidRDefault="003621B7" w:rsidP="00426F05">
      <w:pPr>
        <w:keepNext/>
        <w:keepLines/>
        <w:widowControl w:val="0"/>
        <w:spacing w:after="240" w:line="360" w:lineRule="auto"/>
        <w:ind w:left="426"/>
        <w:rPr>
          <w:rFonts w:asciiTheme="majorHAnsi" w:hAnsiTheme="majorHAnsi" w:cstheme="majorHAnsi"/>
        </w:rPr>
      </w:pPr>
      <w:r w:rsidRPr="0063632D">
        <w:rPr>
          <w:rFonts w:asciiTheme="majorHAnsi" w:hAnsiTheme="majorHAnsi" w:cstheme="majorHAnsi"/>
          <w:i/>
        </w:rPr>
        <w:t xml:space="preserve">W przypadku, gdy </w:t>
      </w:r>
      <w:r w:rsidRPr="0063632D">
        <w:rPr>
          <w:rFonts w:asciiTheme="majorHAnsi" w:hAnsiTheme="majorHAnsi" w:cstheme="majorHAnsi"/>
          <w:i/>
          <w:color w:val="000000"/>
        </w:rPr>
        <w:t>Wykonawca nie zaznaczy żadnego z kwadratów lub zaznaczy więcej niż jeden kwadrat</w:t>
      </w:r>
      <w:r w:rsidRPr="0063632D">
        <w:rPr>
          <w:rFonts w:asciiTheme="majorHAnsi" w:hAnsiTheme="majorHAnsi" w:cstheme="majorHAnsi"/>
          <w:bCs/>
          <w:i/>
          <w:iCs/>
        </w:rPr>
        <w:t xml:space="preserve"> </w:t>
      </w:r>
      <w:r w:rsidRPr="0063632D">
        <w:rPr>
          <w:rFonts w:asciiTheme="majorHAnsi" w:hAnsiTheme="majorHAnsi" w:cstheme="majorHAnsi"/>
          <w:i/>
          <w:color w:val="000000"/>
        </w:rPr>
        <w:t>w kryterium oceny „</w:t>
      </w:r>
      <w:r w:rsidR="00EA188F">
        <w:rPr>
          <w:rFonts w:asciiTheme="majorHAnsi" w:hAnsiTheme="majorHAnsi" w:cstheme="majorHAnsi"/>
          <w:i/>
          <w:color w:val="000000"/>
        </w:rPr>
        <w:t xml:space="preserve">waga </w:t>
      </w:r>
      <w:r w:rsidR="0000660D">
        <w:rPr>
          <w:rFonts w:asciiTheme="majorHAnsi" w:hAnsiTheme="majorHAnsi" w:cstheme="majorHAnsi"/>
          <w:i/>
          <w:color w:val="000000"/>
        </w:rPr>
        <w:t>wypełnienia</w:t>
      </w:r>
      <w:r w:rsidRPr="0063632D">
        <w:rPr>
          <w:rFonts w:asciiTheme="majorHAnsi" w:hAnsiTheme="majorHAnsi" w:cstheme="majorHAnsi"/>
          <w:i/>
          <w:color w:val="000000"/>
        </w:rPr>
        <w:t>”</w:t>
      </w:r>
      <w:r w:rsidRPr="0063632D">
        <w:rPr>
          <w:rFonts w:asciiTheme="majorHAnsi" w:hAnsiTheme="majorHAnsi" w:cstheme="majorHAnsi"/>
          <w:i/>
          <w:color w:val="000000"/>
          <w:lang w:val="pl-PL"/>
        </w:rPr>
        <w:t xml:space="preserve">, </w:t>
      </w:r>
      <w:r w:rsidRPr="0063632D">
        <w:rPr>
          <w:rFonts w:asciiTheme="majorHAnsi" w:hAnsiTheme="majorHAnsi" w:cstheme="majorHAnsi"/>
          <w:i/>
          <w:color w:val="000000"/>
        </w:rPr>
        <w:t>Zamawiający przyjmie,</w:t>
      </w:r>
      <w:r w:rsidRPr="0063632D">
        <w:rPr>
          <w:rFonts w:asciiTheme="majorHAnsi" w:hAnsiTheme="majorHAnsi" w:cstheme="majorHAnsi"/>
          <w:i/>
          <w:color w:val="000000"/>
          <w:lang w:val="pl-PL"/>
        </w:rPr>
        <w:t xml:space="preserve"> </w:t>
      </w:r>
      <w:r w:rsidRPr="0063632D">
        <w:rPr>
          <w:rFonts w:asciiTheme="majorHAnsi" w:hAnsiTheme="majorHAnsi" w:cstheme="majorHAnsi"/>
          <w:bCs/>
          <w:i/>
          <w:iCs/>
        </w:rPr>
        <w:t xml:space="preserve">że Wykonawca nie oferuje </w:t>
      </w:r>
      <w:r w:rsidR="00395747">
        <w:rPr>
          <w:rFonts w:asciiTheme="majorHAnsi" w:hAnsiTheme="majorHAnsi" w:cstheme="majorHAnsi"/>
          <w:bCs/>
          <w:i/>
          <w:iCs/>
        </w:rPr>
        <w:t>kołdry</w:t>
      </w:r>
      <w:r>
        <w:rPr>
          <w:rFonts w:asciiTheme="majorHAnsi" w:hAnsiTheme="majorHAnsi" w:cstheme="majorHAnsi"/>
          <w:bCs/>
          <w:i/>
          <w:iCs/>
        </w:rPr>
        <w:t xml:space="preserve"> o </w:t>
      </w:r>
      <w:r w:rsidR="00287C18">
        <w:rPr>
          <w:rFonts w:asciiTheme="majorHAnsi" w:hAnsiTheme="majorHAnsi" w:cstheme="majorHAnsi"/>
          <w:bCs/>
          <w:i/>
          <w:iCs/>
        </w:rPr>
        <w:t>wadze wypełnienia</w:t>
      </w:r>
      <w:r w:rsidR="00754C56">
        <w:rPr>
          <w:rFonts w:asciiTheme="majorHAnsi" w:hAnsiTheme="majorHAnsi" w:cstheme="majorHAnsi"/>
          <w:bCs/>
          <w:i/>
          <w:iCs/>
        </w:rPr>
        <w:t xml:space="preserve"> większej</w:t>
      </w:r>
      <w:r>
        <w:rPr>
          <w:rFonts w:asciiTheme="majorHAnsi" w:hAnsiTheme="majorHAnsi" w:cstheme="majorHAnsi"/>
          <w:bCs/>
          <w:i/>
          <w:iCs/>
        </w:rPr>
        <w:t xml:space="preserve"> niż wskazana w opisie przedmiotu zamówienia</w:t>
      </w:r>
      <w:r w:rsidR="00473BFA">
        <w:rPr>
          <w:rFonts w:asciiTheme="majorHAnsi" w:hAnsiTheme="majorHAnsi" w:cstheme="majorHAnsi"/>
          <w:bCs/>
          <w:i/>
          <w:iCs/>
        </w:rPr>
        <w:t xml:space="preserve"> tj. </w:t>
      </w:r>
      <w:r>
        <w:rPr>
          <w:rFonts w:asciiTheme="majorHAnsi" w:hAnsiTheme="majorHAnsi" w:cstheme="majorHAnsi"/>
          <w:bCs/>
          <w:i/>
          <w:iCs/>
        </w:rPr>
        <w:t xml:space="preserve"> </w:t>
      </w:r>
      <w:r w:rsidR="00610B65">
        <w:rPr>
          <w:rFonts w:asciiTheme="majorHAnsi" w:hAnsiTheme="majorHAnsi" w:cstheme="majorHAnsi"/>
          <w:bCs/>
          <w:i/>
          <w:iCs/>
        </w:rPr>
        <w:t>1600</w:t>
      </w:r>
      <w:r>
        <w:rPr>
          <w:rFonts w:asciiTheme="majorHAnsi" w:hAnsiTheme="majorHAnsi" w:cstheme="majorHAnsi"/>
          <w:bCs/>
          <w:i/>
          <w:iCs/>
        </w:rPr>
        <w:t xml:space="preserve"> </w:t>
      </w:r>
      <w:r w:rsidRPr="00A36C5F">
        <w:rPr>
          <w:rFonts w:asciiTheme="majorHAnsi" w:hAnsiTheme="majorHAnsi" w:cstheme="majorHAnsi"/>
          <w:snapToGrid w:val="0"/>
          <w:color w:val="000000" w:themeColor="text1"/>
        </w:rPr>
        <w:t>g/m</w:t>
      </w:r>
      <w:r w:rsidRPr="00A36C5F">
        <w:rPr>
          <w:rFonts w:asciiTheme="majorHAnsi" w:hAnsiTheme="majorHAnsi" w:cstheme="majorHAnsi"/>
          <w:snapToGrid w:val="0"/>
          <w:color w:val="000000" w:themeColor="text1"/>
          <w:vertAlign w:val="superscript"/>
        </w:rPr>
        <w:t>2</w:t>
      </w:r>
      <w:r w:rsidRPr="0063632D">
        <w:rPr>
          <w:rFonts w:asciiTheme="majorHAnsi" w:hAnsiTheme="majorHAnsi" w:cstheme="majorHAnsi"/>
          <w:bCs/>
          <w:i/>
          <w:iCs/>
        </w:rPr>
        <w:t>, a w kryterium oceny „</w:t>
      </w:r>
      <w:r w:rsidR="00610B65">
        <w:rPr>
          <w:rFonts w:asciiTheme="majorHAnsi" w:hAnsiTheme="majorHAnsi" w:cstheme="majorHAnsi"/>
          <w:i/>
          <w:color w:val="000000"/>
        </w:rPr>
        <w:t>waga wypełnienia</w:t>
      </w:r>
      <w:r w:rsidRPr="0063632D">
        <w:rPr>
          <w:rFonts w:asciiTheme="majorHAnsi" w:hAnsiTheme="majorHAnsi" w:cstheme="majorHAnsi"/>
          <w:bCs/>
          <w:i/>
          <w:iCs/>
        </w:rPr>
        <w:t>” otrzyma 0 pkt.</w:t>
      </w:r>
    </w:p>
    <w:p w14:paraId="6091D4C0" w14:textId="7669D807" w:rsidR="00D45B7D" w:rsidRDefault="00CF1FEE" w:rsidP="00426F05">
      <w:pPr>
        <w:keepNext/>
        <w:keepLines/>
        <w:spacing w:after="240" w:line="360" w:lineRule="auto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 xml:space="preserve">4.2.7 </w:t>
      </w:r>
      <w:r w:rsidR="00D45B7D" w:rsidRPr="004C6D7C">
        <w:rPr>
          <w:rFonts w:asciiTheme="majorHAnsi" w:hAnsiTheme="majorHAnsi" w:cstheme="majorHAnsi"/>
          <w:b/>
          <w:bCs/>
        </w:rPr>
        <w:t xml:space="preserve">Dla części </w:t>
      </w:r>
      <w:r w:rsidR="00D45B7D">
        <w:rPr>
          <w:rFonts w:asciiTheme="majorHAnsi" w:hAnsiTheme="majorHAnsi" w:cstheme="majorHAnsi"/>
          <w:b/>
          <w:bCs/>
        </w:rPr>
        <w:t xml:space="preserve">7 </w:t>
      </w:r>
      <w:r w:rsidR="00D45B7D" w:rsidRPr="004C6D7C">
        <w:rPr>
          <w:rFonts w:asciiTheme="majorHAnsi" w:hAnsiTheme="majorHAnsi" w:cstheme="majorHAnsi"/>
          <w:b/>
          <w:bCs/>
        </w:rPr>
        <w:t>zamówienia</w:t>
      </w:r>
      <w:r w:rsidR="00D45B7D">
        <w:rPr>
          <w:rFonts w:asciiTheme="majorHAnsi" w:hAnsiTheme="majorHAnsi" w:cstheme="majorHAnsi"/>
          <w:b/>
          <w:bCs/>
        </w:rPr>
        <w:t xml:space="preserve"> (</w:t>
      </w:r>
      <w:r w:rsidR="005C4D99">
        <w:rPr>
          <w:rFonts w:asciiTheme="majorHAnsi" w:hAnsiTheme="majorHAnsi" w:cstheme="majorHAnsi"/>
          <w:b/>
          <w:bCs/>
        </w:rPr>
        <w:t>Poduszki</w:t>
      </w:r>
      <w:r w:rsidR="00D45B7D">
        <w:rPr>
          <w:rFonts w:asciiTheme="majorHAnsi" w:hAnsiTheme="majorHAnsi" w:cstheme="majorHAnsi"/>
          <w:b/>
          <w:bCs/>
        </w:rPr>
        <w:t>)</w:t>
      </w:r>
      <w:r w:rsidR="00D45B7D" w:rsidRPr="004C6D7C">
        <w:rPr>
          <w:rFonts w:asciiTheme="majorHAnsi" w:hAnsiTheme="majorHAnsi" w:cstheme="majorHAnsi"/>
          <w:b/>
          <w:bCs/>
        </w:rPr>
        <w:t>:</w:t>
      </w:r>
    </w:p>
    <w:p w14:paraId="559BC681" w14:textId="512A9F7C" w:rsidR="00D45B7D" w:rsidRDefault="00D45B7D" w:rsidP="00426F05">
      <w:pPr>
        <w:keepNext/>
        <w:keepLines/>
        <w:widowControl w:val="0"/>
        <w:spacing w:after="240" w:line="360" w:lineRule="auto"/>
        <w:rPr>
          <w:rFonts w:asciiTheme="majorHAnsi" w:hAnsiTheme="majorHAnsi" w:cstheme="majorHAnsi"/>
          <w:bCs/>
          <w:iCs/>
        </w:rPr>
      </w:pPr>
      <w:r w:rsidRPr="00F56850">
        <w:rPr>
          <w:rFonts w:asciiTheme="majorHAnsi" w:hAnsiTheme="majorHAnsi" w:cstheme="majorHAnsi"/>
        </w:rPr>
        <w:t xml:space="preserve">Przystępując do postępowania o udzielenie zamówienia publicznego na </w:t>
      </w:r>
      <w:r w:rsidRPr="00F56850">
        <w:rPr>
          <w:rFonts w:asciiTheme="majorHAnsi" w:hAnsiTheme="majorHAnsi" w:cstheme="majorHAnsi"/>
          <w:b/>
        </w:rPr>
        <w:t xml:space="preserve">Dostawa zasłon, kompletów pościeli, prześcieradeł, kołder i poduszek do domów studenckich Uniwersytetu Łódzkiego w zakresie części </w:t>
      </w:r>
      <w:r>
        <w:rPr>
          <w:rFonts w:asciiTheme="majorHAnsi" w:hAnsiTheme="majorHAnsi" w:cstheme="majorHAnsi"/>
          <w:b/>
        </w:rPr>
        <w:t>7</w:t>
      </w:r>
      <w:r w:rsidRPr="00F56850">
        <w:rPr>
          <w:rFonts w:asciiTheme="majorHAnsi" w:hAnsiTheme="majorHAnsi" w:cstheme="majorHAnsi"/>
          <w:b/>
        </w:rPr>
        <w:t xml:space="preserve"> zamówienia</w:t>
      </w:r>
      <w:r w:rsidRPr="00F56850">
        <w:rPr>
          <w:rFonts w:asciiTheme="majorHAnsi" w:eastAsia="Calibri" w:hAnsiTheme="majorHAnsi" w:cstheme="majorHAnsi"/>
          <w:lang w:val="x-none"/>
        </w:rPr>
        <w:t xml:space="preserve"> </w:t>
      </w:r>
      <w:r w:rsidRPr="00F56850">
        <w:rPr>
          <w:rFonts w:asciiTheme="majorHAnsi" w:hAnsiTheme="majorHAnsi" w:cstheme="majorHAnsi"/>
          <w:bCs/>
          <w:iCs/>
          <w:lang w:val="x-none"/>
        </w:rPr>
        <w:t xml:space="preserve">oświadczam(my), </w:t>
      </w:r>
      <w:r w:rsidRPr="00F56850">
        <w:rPr>
          <w:rFonts w:asciiTheme="majorHAnsi" w:hAnsiTheme="majorHAnsi" w:cstheme="majorHAnsi"/>
          <w:bCs/>
          <w:iCs/>
        </w:rPr>
        <w:t>że:</w:t>
      </w:r>
    </w:p>
    <w:p w14:paraId="3FDC2EDC" w14:textId="77BE4F30" w:rsidR="005937AA" w:rsidRDefault="005937AA" w:rsidP="00426F05">
      <w:pPr>
        <w:keepNext/>
        <w:keepLines/>
        <w:spacing w:after="240" w:line="360" w:lineRule="auto"/>
        <w:ind w:left="601" w:hanging="567"/>
        <w:textAlignment w:val="baseline"/>
        <w:rPr>
          <w:rFonts w:asciiTheme="majorHAnsi" w:hAnsiTheme="majorHAnsi" w:cstheme="majorHAnsi"/>
          <w:snapToGrid w:val="0"/>
          <w:color w:val="000000" w:themeColor="text1"/>
          <w:vertAlign w:val="superscript"/>
        </w:rPr>
      </w:pPr>
      <w:r w:rsidRPr="00C17FA7">
        <w:rPr>
          <w:rFonts w:asciiTheme="majorHAnsi" w:eastAsia="Times New Roman" w:hAnsiTheme="majorHAnsi" w:cstheme="majorHAnsi"/>
          <w:b/>
          <w:bCs/>
          <w:color w:val="0D0D0D" w:themeColor="text1" w:themeTint="F2"/>
          <w:sz w:val="40"/>
          <w:szCs w:val="40"/>
        </w:rPr>
        <w:t>□</w:t>
      </w:r>
      <w:r w:rsidRPr="00700DA0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 </w:t>
      </w:r>
      <w:r w:rsidRPr="002E19A8">
        <w:rPr>
          <w:rFonts w:asciiTheme="majorHAnsi" w:hAnsiTheme="majorHAnsi" w:cstheme="majorHAnsi"/>
          <w:b/>
          <w:bCs/>
        </w:rPr>
        <w:t>Deklaruję(</w:t>
      </w:r>
      <w:proofErr w:type="spellStart"/>
      <w:r w:rsidRPr="002E19A8">
        <w:rPr>
          <w:rFonts w:asciiTheme="majorHAnsi" w:hAnsiTheme="majorHAnsi" w:cstheme="majorHAnsi"/>
          <w:b/>
          <w:bCs/>
        </w:rPr>
        <w:t>e</w:t>
      </w:r>
      <w:r>
        <w:rPr>
          <w:rFonts w:asciiTheme="majorHAnsi" w:hAnsiTheme="majorHAnsi" w:cstheme="majorHAnsi"/>
          <w:b/>
          <w:bCs/>
        </w:rPr>
        <w:t>my</w:t>
      </w:r>
      <w:proofErr w:type="spellEnd"/>
      <w:r>
        <w:rPr>
          <w:rFonts w:asciiTheme="majorHAnsi" w:hAnsiTheme="majorHAnsi" w:cstheme="majorHAnsi"/>
          <w:b/>
          <w:bCs/>
        </w:rPr>
        <w:t xml:space="preserve">), 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że oferowane poduszki posiadają wagę wypełnienia </w:t>
      </w:r>
      <w:r w:rsidRPr="00B92A0A">
        <w:rPr>
          <w:rFonts w:asciiTheme="majorHAnsi" w:hAnsiTheme="majorHAnsi" w:cstheme="majorHAnsi"/>
          <w:b/>
          <w:bCs/>
        </w:rPr>
        <w:t>powyżej</w:t>
      </w:r>
      <w:r w:rsidRPr="00A36C5F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1600</w:t>
      </w:r>
      <w:r w:rsidRPr="00A36C5F">
        <w:rPr>
          <w:rFonts w:asciiTheme="majorHAnsi" w:hAnsiTheme="majorHAnsi" w:cstheme="majorHAnsi"/>
        </w:rPr>
        <w:t xml:space="preserve"> </w:t>
      </w:r>
      <w:proofErr w:type="gramStart"/>
      <w:r w:rsidRPr="00A36C5F">
        <w:rPr>
          <w:rFonts w:asciiTheme="majorHAnsi" w:hAnsiTheme="majorHAnsi" w:cstheme="majorHAnsi"/>
          <w:snapToGrid w:val="0"/>
          <w:color w:val="000000" w:themeColor="text1"/>
        </w:rPr>
        <w:t>g</w:t>
      </w:r>
      <w:r w:rsidRPr="00A36C5F">
        <w:rPr>
          <w:rFonts w:asciiTheme="majorHAnsi" w:hAnsiTheme="majorHAnsi" w:cstheme="majorHAnsi"/>
          <w:snapToGrid w:val="0"/>
          <w:color w:val="000000" w:themeColor="text1"/>
          <w:vertAlign w:val="superscript"/>
        </w:rPr>
        <w:t xml:space="preserve">  </w:t>
      </w:r>
      <w:r w:rsidRPr="006A6198">
        <w:rPr>
          <w:rFonts w:asciiTheme="majorHAnsi" w:hAnsiTheme="majorHAnsi" w:cstheme="majorHAnsi"/>
          <w:b/>
          <w:bCs/>
        </w:rPr>
        <w:t>do</w:t>
      </w:r>
      <w:proofErr w:type="gramEnd"/>
      <w:r w:rsidRPr="00A36C5F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1</w:t>
      </w:r>
      <w:r w:rsidR="00C86F58">
        <w:rPr>
          <w:rFonts w:asciiTheme="majorHAnsi" w:hAnsiTheme="majorHAnsi" w:cstheme="majorHAnsi"/>
        </w:rPr>
        <w:t>800</w:t>
      </w:r>
      <w:r w:rsidRPr="00A36C5F">
        <w:rPr>
          <w:rFonts w:asciiTheme="majorHAnsi" w:hAnsiTheme="majorHAnsi" w:cstheme="majorHAnsi"/>
        </w:rPr>
        <w:t xml:space="preserve"> </w:t>
      </w:r>
      <w:r w:rsidRPr="00A36C5F">
        <w:rPr>
          <w:rFonts w:asciiTheme="majorHAnsi" w:hAnsiTheme="majorHAnsi" w:cstheme="majorHAnsi"/>
          <w:snapToGrid w:val="0"/>
          <w:color w:val="000000" w:themeColor="text1"/>
        </w:rPr>
        <w:t>g</w:t>
      </w:r>
    </w:p>
    <w:p w14:paraId="5BD8D3D3" w14:textId="42ADEC19" w:rsidR="005937AA" w:rsidRPr="00426F05" w:rsidRDefault="005937AA" w:rsidP="00426F05">
      <w:pPr>
        <w:keepNext/>
        <w:keepLines/>
        <w:spacing w:after="240" w:line="360" w:lineRule="auto"/>
        <w:ind w:left="601" w:hanging="567"/>
        <w:textAlignment w:val="baseline"/>
        <w:rPr>
          <w:rFonts w:asciiTheme="majorHAnsi" w:hAnsiTheme="majorHAnsi" w:cstheme="majorHAnsi"/>
          <w:snapToGrid w:val="0"/>
          <w:color w:val="000000" w:themeColor="text1"/>
          <w:vertAlign w:val="superscript"/>
        </w:rPr>
      </w:pPr>
      <w:r w:rsidRPr="00C17FA7">
        <w:rPr>
          <w:rFonts w:asciiTheme="majorHAnsi" w:eastAsia="Times New Roman" w:hAnsiTheme="majorHAnsi" w:cstheme="majorHAnsi"/>
          <w:b/>
          <w:bCs/>
          <w:color w:val="0D0D0D" w:themeColor="text1" w:themeTint="F2"/>
          <w:sz w:val="40"/>
          <w:szCs w:val="40"/>
        </w:rPr>
        <w:t>□</w:t>
      </w:r>
      <w:r w:rsidRPr="00700DA0">
        <w:rPr>
          <w:rFonts w:asciiTheme="majorHAnsi" w:eastAsia="Times New Roman" w:hAnsiTheme="majorHAnsi" w:cstheme="majorHAnsi"/>
          <w:b/>
          <w:bCs/>
          <w:color w:val="0D0D0D" w:themeColor="text1" w:themeTint="F2"/>
        </w:rPr>
        <w:t> </w:t>
      </w:r>
      <w:r w:rsidRPr="002E19A8">
        <w:rPr>
          <w:rFonts w:asciiTheme="majorHAnsi" w:hAnsiTheme="majorHAnsi" w:cstheme="majorHAnsi"/>
          <w:b/>
          <w:bCs/>
        </w:rPr>
        <w:t>Deklaruję(</w:t>
      </w:r>
      <w:proofErr w:type="spellStart"/>
      <w:r w:rsidRPr="002E19A8">
        <w:rPr>
          <w:rFonts w:asciiTheme="majorHAnsi" w:hAnsiTheme="majorHAnsi" w:cstheme="majorHAnsi"/>
          <w:b/>
          <w:bCs/>
        </w:rPr>
        <w:t>e</w:t>
      </w:r>
      <w:r>
        <w:rPr>
          <w:rFonts w:asciiTheme="majorHAnsi" w:hAnsiTheme="majorHAnsi" w:cstheme="majorHAnsi"/>
          <w:b/>
          <w:bCs/>
        </w:rPr>
        <w:t>my</w:t>
      </w:r>
      <w:proofErr w:type="spellEnd"/>
      <w:r>
        <w:rPr>
          <w:rFonts w:asciiTheme="majorHAnsi" w:hAnsiTheme="majorHAnsi" w:cstheme="majorHAnsi"/>
          <w:b/>
          <w:bCs/>
        </w:rPr>
        <w:t xml:space="preserve">), 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że oferowane </w:t>
      </w:r>
      <w:r w:rsidR="000F21E1">
        <w:rPr>
          <w:rFonts w:asciiTheme="majorHAnsi" w:eastAsia="Times New Roman" w:hAnsiTheme="majorHAnsi" w:cstheme="majorHAnsi"/>
          <w:color w:val="0D0D0D" w:themeColor="text1" w:themeTint="F2"/>
        </w:rPr>
        <w:t>poduszki</w:t>
      </w:r>
      <w:r>
        <w:rPr>
          <w:rFonts w:asciiTheme="majorHAnsi" w:eastAsia="Times New Roman" w:hAnsiTheme="majorHAnsi" w:cstheme="majorHAnsi"/>
          <w:color w:val="0D0D0D" w:themeColor="text1" w:themeTint="F2"/>
        </w:rPr>
        <w:t xml:space="preserve"> posiadają wagę wypełnienia </w:t>
      </w:r>
      <w:r w:rsidRPr="00B92A0A">
        <w:rPr>
          <w:rFonts w:asciiTheme="majorHAnsi" w:hAnsiTheme="majorHAnsi" w:cstheme="majorHAnsi"/>
          <w:b/>
          <w:bCs/>
        </w:rPr>
        <w:t>powyżej</w:t>
      </w:r>
      <w:r w:rsidRPr="00A36C5F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1</w:t>
      </w:r>
      <w:r w:rsidR="00C86F58">
        <w:rPr>
          <w:rFonts w:asciiTheme="majorHAnsi" w:hAnsiTheme="majorHAnsi" w:cstheme="majorHAnsi"/>
        </w:rPr>
        <w:t>800</w:t>
      </w:r>
      <w:r w:rsidRPr="00A36C5F">
        <w:rPr>
          <w:rFonts w:asciiTheme="majorHAnsi" w:hAnsiTheme="majorHAnsi" w:cstheme="majorHAnsi"/>
        </w:rPr>
        <w:t xml:space="preserve"> </w:t>
      </w:r>
      <w:r w:rsidRPr="00A36C5F">
        <w:rPr>
          <w:rFonts w:asciiTheme="majorHAnsi" w:hAnsiTheme="majorHAnsi" w:cstheme="majorHAnsi"/>
          <w:snapToGrid w:val="0"/>
          <w:color w:val="000000" w:themeColor="text1"/>
        </w:rPr>
        <w:t>g</w:t>
      </w:r>
      <w:r w:rsidRPr="00A36C5F">
        <w:rPr>
          <w:rFonts w:asciiTheme="majorHAnsi" w:hAnsiTheme="majorHAnsi" w:cstheme="majorHAnsi"/>
          <w:snapToGrid w:val="0"/>
          <w:color w:val="000000" w:themeColor="text1"/>
          <w:vertAlign w:val="superscript"/>
        </w:rPr>
        <w:t xml:space="preserve"> </w:t>
      </w:r>
    </w:p>
    <w:p w14:paraId="2843221E" w14:textId="77777777" w:rsidR="005937AA" w:rsidRPr="0086620A" w:rsidRDefault="005937AA" w:rsidP="00426F05">
      <w:pPr>
        <w:keepNext/>
        <w:keepLines/>
        <w:widowControl w:val="0"/>
        <w:spacing w:after="240" w:line="360" w:lineRule="auto"/>
        <w:rPr>
          <w:rFonts w:eastAsia="Times New Roman"/>
          <w:i/>
          <w:sz w:val="20"/>
          <w:szCs w:val="20"/>
        </w:rPr>
      </w:pPr>
      <w:r w:rsidRPr="00C0244A">
        <w:rPr>
          <w:rFonts w:eastAsia="Times New Roman"/>
          <w:b/>
          <w:sz w:val="20"/>
          <w:szCs w:val="20"/>
        </w:rPr>
        <w:t>*</w:t>
      </w:r>
      <w:r w:rsidRPr="00C0244A">
        <w:rPr>
          <w:rFonts w:eastAsia="Times New Roman"/>
          <w:i/>
          <w:sz w:val="20"/>
          <w:szCs w:val="20"/>
        </w:rPr>
        <w:t xml:space="preserve"> Zaznaczyć odpowiedni kwadrat</w:t>
      </w:r>
    </w:p>
    <w:p w14:paraId="328091EC" w14:textId="77777777" w:rsidR="005937AA" w:rsidRPr="0063632D" w:rsidRDefault="005937AA" w:rsidP="00426F05">
      <w:pPr>
        <w:keepNext/>
        <w:keepLines/>
        <w:widowControl w:val="0"/>
        <w:spacing w:before="240" w:after="240" w:line="360" w:lineRule="auto"/>
        <w:ind w:left="426"/>
        <w:rPr>
          <w:rFonts w:asciiTheme="majorHAnsi" w:hAnsiTheme="majorHAnsi" w:cstheme="majorHAnsi"/>
          <w:b/>
          <w:i/>
          <w:u w:val="single"/>
        </w:rPr>
      </w:pPr>
      <w:r w:rsidRPr="0063632D">
        <w:rPr>
          <w:rFonts w:asciiTheme="majorHAnsi" w:hAnsiTheme="majorHAnsi" w:cstheme="majorHAnsi"/>
          <w:b/>
          <w:i/>
          <w:u w:val="single"/>
        </w:rPr>
        <w:t>Uwaga:</w:t>
      </w:r>
    </w:p>
    <w:p w14:paraId="096AC6FB" w14:textId="46B4493F" w:rsidR="005937AA" w:rsidRPr="00F56850" w:rsidRDefault="005937AA" w:rsidP="00426F05">
      <w:pPr>
        <w:keepNext/>
        <w:keepLines/>
        <w:widowControl w:val="0"/>
        <w:spacing w:after="240" w:line="360" w:lineRule="auto"/>
        <w:ind w:left="426"/>
        <w:rPr>
          <w:rFonts w:asciiTheme="majorHAnsi" w:hAnsiTheme="majorHAnsi" w:cstheme="majorHAnsi"/>
        </w:rPr>
      </w:pPr>
      <w:r w:rsidRPr="0063632D">
        <w:rPr>
          <w:rFonts w:asciiTheme="majorHAnsi" w:hAnsiTheme="majorHAnsi" w:cstheme="majorHAnsi"/>
          <w:i/>
        </w:rPr>
        <w:t xml:space="preserve">W przypadku, gdy </w:t>
      </w:r>
      <w:r w:rsidRPr="0063632D">
        <w:rPr>
          <w:rFonts w:asciiTheme="majorHAnsi" w:hAnsiTheme="majorHAnsi" w:cstheme="majorHAnsi"/>
          <w:i/>
          <w:color w:val="000000"/>
        </w:rPr>
        <w:t>Wykonawca nie zaznaczy żadnego z kwadratów lub zaznaczy więcej niż jeden kwadrat</w:t>
      </w:r>
      <w:r w:rsidRPr="0063632D">
        <w:rPr>
          <w:rFonts w:asciiTheme="majorHAnsi" w:hAnsiTheme="majorHAnsi" w:cstheme="majorHAnsi"/>
          <w:bCs/>
          <w:i/>
          <w:iCs/>
        </w:rPr>
        <w:t xml:space="preserve"> </w:t>
      </w:r>
      <w:r w:rsidRPr="0063632D">
        <w:rPr>
          <w:rFonts w:asciiTheme="majorHAnsi" w:hAnsiTheme="majorHAnsi" w:cstheme="majorHAnsi"/>
          <w:i/>
          <w:color w:val="000000"/>
        </w:rPr>
        <w:t>w kryterium oceny „</w:t>
      </w:r>
      <w:r>
        <w:rPr>
          <w:rFonts w:asciiTheme="majorHAnsi" w:hAnsiTheme="majorHAnsi" w:cstheme="majorHAnsi"/>
          <w:i/>
          <w:color w:val="000000"/>
        </w:rPr>
        <w:t>waga wypełnienia</w:t>
      </w:r>
      <w:r w:rsidRPr="0063632D">
        <w:rPr>
          <w:rFonts w:asciiTheme="majorHAnsi" w:hAnsiTheme="majorHAnsi" w:cstheme="majorHAnsi"/>
          <w:i/>
          <w:color w:val="000000"/>
        </w:rPr>
        <w:t>”</w:t>
      </w:r>
      <w:r w:rsidRPr="0063632D">
        <w:rPr>
          <w:rFonts w:asciiTheme="majorHAnsi" w:hAnsiTheme="majorHAnsi" w:cstheme="majorHAnsi"/>
          <w:i/>
          <w:color w:val="000000"/>
          <w:lang w:val="pl-PL"/>
        </w:rPr>
        <w:t xml:space="preserve">, </w:t>
      </w:r>
      <w:r w:rsidRPr="0063632D">
        <w:rPr>
          <w:rFonts w:asciiTheme="majorHAnsi" w:hAnsiTheme="majorHAnsi" w:cstheme="majorHAnsi"/>
          <w:i/>
          <w:color w:val="000000"/>
        </w:rPr>
        <w:t>Zamawiający przyjmie,</w:t>
      </w:r>
      <w:r w:rsidRPr="0063632D">
        <w:rPr>
          <w:rFonts w:asciiTheme="majorHAnsi" w:hAnsiTheme="majorHAnsi" w:cstheme="majorHAnsi"/>
          <w:i/>
          <w:color w:val="000000"/>
          <w:lang w:val="pl-PL"/>
        </w:rPr>
        <w:t xml:space="preserve"> </w:t>
      </w:r>
      <w:r w:rsidRPr="0063632D">
        <w:rPr>
          <w:rFonts w:asciiTheme="majorHAnsi" w:hAnsiTheme="majorHAnsi" w:cstheme="majorHAnsi"/>
          <w:bCs/>
          <w:i/>
          <w:iCs/>
        </w:rPr>
        <w:t xml:space="preserve">że Wykonawca nie oferuje </w:t>
      </w:r>
      <w:r w:rsidR="009E3808">
        <w:rPr>
          <w:rFonts w:asciiTheme="majorHAnsi" w:hAnsiTheme="majorHAnsi" w:cstheme="majorHAnsi"/>
          <w:bCs/>
          <w:i/>
          <w:iCs/>
        </w:rPr>
        <w:t>poduszki</w:t>
      </w:r>
      <w:r>
        <w:rPr>
          <w:rFonts w:asciiTheme="majorHAnsi" w:hAnsiTheme="majorHAnsi" w:cstheme="majorHAnsi"/>
          <w:bCs/>
          <w:i/>
          <w:iCs/>
        </w:rPr>
        <w:t xml:space="preserve"> o wadze wypełnienia większej niż wskazana w opisie przedmiotu zamówienia tj.  1600 </w:t>
      </w:r>
      <w:r w:rsidRPr="00A36C5F">
        <w:rPr>
          <w:rFonts w:asciiTheme="majorHAnsi" w:hAnsiTheme="majorHAnsi" w:cstheme="majorHAnsi"/>
          <w:snapToGrid w:val="0"/>
          <w:color w:val="000000" w:themeColor="text1"/>
        </w:rPr>
        <w:t>g/m</w:t>
      </w:r>
      <w:r w:rsidRPr="00A36C5F">
        <w:rPr>
          <w:rFonts w:asciiTheme="majorHAnsi" w:hAnsiTheme="majorHAnsi" w:cstheme="majorHAnsi"/>
          <w:snapToGrid w:val="0"/>
          <w:color w:val="000000" w:themeColor="text1"/>
          <w:vertAlign w:val="superscript"/>
        </w:rPr>
        <w:t>2</w:t>
      </w:r>
      <w:r w:rsidRPr="0063632D">
        <w:rPr>
          <w:rFonts w:asciiTheme="majorHAnsi" w:hAnsiTheme="majorHAnsi" w:cstheme="majorHAnsi"/>
          <w:bCs/>
          <w:i/>
          <w:iCs/>
        </w:rPr>
        <w:t>, a w kryterium oceny „</w:t>
      </w:r>
      <w:r>
        <w:rPr>
          <w:rFonts w:asciiTheme="majorHAnsi" w:hAnsiTheme="majorHAnsi" w:cstheme="majorHAnsi"/>
          <w:i/>
          <w:color w:val="000000"/>
        </w:rPr>
        <w:t>waga wypełnienia</w:t>
      </w:r>
      <w:r w:rsidRPr="0063632D">
        <w:rPr>
          <w:rFonts w:asciiTheme="majorHAnsi" w:hAnsiTheme="majorHAnsi" w:cstheme="majorHAnsi"/>
          <w:bCs/>
          <w:i/>
          <w:iCs/>
        </w:rPr>
        <w:t>” otrzyma 0 pkt.</w:t>
      </w:r>
    </w:p>
    <w:p w14:paraId="13289087" w14:textId="7188DE06" w:rsidR="007D661E" w:rsidRPr="000F619F" w:rsidRDefault="007D661E" w:rsidP="00426F05">
      <w:pPr>
        <w:pStyle w:val="Akapitzlist"/>
        <w:keepNext/>
        <w:keepLines/>
        <w:numPr>
          <w:ilvl w:val="0"/>
          <w:numId w:val="2"/>
        </w:numPr>
        <w:spacing w:after="240" w:line="360" w:lineRule="auto"/>
        <w:rPr>
          <w:rFonts w:asciiTheme="majorHAnsi" w:hAnsiTheme="majorHAnsi" w:cstheme="majorHAnsi"/>
          <w:b/>
          <w:bCs/>
        </w:rPr>
      </w:pPr>
      <w:r w:rsidRPr="000F619F">
        <w:rPr>
          <w:rFonts w:asciiTheme="majorHAnsi" w:hAnsiTheme="majorHAnsi" w:cstheme="majorHAnsi"/>
          <w:b/>
          <w:bCs/>
        </w:rPr>
        <w:t xml:space="preserve">Termin </w:t>
      </w:r>
      <w:r w:rsidR="00056424">
        <w:rPr>
          <w:rFonts w:asciiTheme="majorHAnsi" w:hAnsiTheme="majorHAnsi" w:cstheme="majorHAnsi"/>
          <w:b/>
          <w:bCs/>
        </w:rPr>
        <w:t>realizacji zamówienia</w:t>
      </w:r>
      <w:r w:rsidR="002A50A1">
        <w:rPr>
          <w:rFonts w:asciiTheme="majorHAnsi" w:hAnsiTheme="majorHAnsi" w:cstheme="majorHAnsi"/>
          <w:b/>
          <w:bCs/>
        </w:rPr>
        <w:t xml:space="preserve"> (dotyczy wszystkich części zamówienia)</w:t>
      </w:r>
      <w:r w:rsidRPr="000F619F">
        <w:rPr>
          <w:rFonts w:asciiTheme="majorHAnsi" w:hAnsiTheme="majorHAnsi" w:cstheme="majorHAnsi"/>
          <w:b/>
          <w:bCs/>
        </w:rPr>
        <w:t>:</w:t>
      </w:r>
    </w:p>
    <w:p w14:paraId="79D630C3" w14:textId="4D2A9114" w:rsidR="00D21A4B" w:rsidRDefault="007A2B17" w:rsidP="00426F05">
      <w:pPr>
        <w:keepNext/>
        <w:keepLines/>
        <w:spacing w:after="240" w:line="360" w:lineRule="auto"/>
        <w:ind w:left="360"/>
        <w:rPr>
          <w:rFonts w:asciiTheme="majorHAnsi" w:hAnsiTheme="majorHAnsi" w:cstheme="majorHAnsi"/>
          <w:b/>
          <w:bCs/>
          <w:snapToGrid w:val="0"/>
        </w:rPr>
      </w:pPr>
      <w:r>
        <w:rPr>
          <w:rFonts w:asciiTheme="majorHAnsi" w:hAnsiTheme="majorHAnsi" w:cstheme="majorHAnsi"/>
          <w:snapToGrid w:val="0"/>
        </w:rPr>
        <w:t>W każdej z części</w:t>
      </w:r>
      <w:r w:rsidR="00711B96">
        <w:rPr>
          <w:rFonts w:asciiTheme="majorHAnsi" w:hAnsiTheme="majorHAnsi" w:cstheme="majorHAnsi"/>
          <w:snapToGrid w:val="0"/>
        </w:rPr>
        <w:t xml:space="preserve">, na które </w:t>
      </w:r>
      <w:r w:rsidR="00C720BD">
        <w:rPr>
          <w:rFonts w:asciiTheme="majorHAnsi" w:hAnsiTheme="majorHAnsi" w:cstheme="majorHAnsi"/>
          <w:snapToGrid w:val="0"/>
        </w:rPr>
        <w:t xml:space="preserve">Wykonawca </w:t>
      </w:r>
      <w:r w:rsidR="00711B96">
        <w:rPr>
          <w:rFonts w:asciiTheme="majorHAnsi" w:hAnsiTheme="majorHAnsi" w:cstheme="majorHAnsi"/>
          <w:snapToGrid w:val="0"/>
        </w:rPr>
        <w:t xml:space="preserve">składa ofertę, </w:t>
      </w:r>
      <w:r w:rsidR="00C720BD">
        <w:rPr>
          <w:rFonts w:asciiTheme="majorHAnsi" w:hAnsiTheme="majorHAnsi" w:cstheme="majorHAnsi"/>
          <w:snapToGrid w:val="0"/>
        </w:rPr>
        <w:t xml:space="preserve">zobowiązuje się </w:t>
      </w:r>
      <w:r w:rsidR="00711B96">
        <w:rPr>
          <w:rFonts w:asciiTheme="majorHAnsi" w:hAnsiTheme="majorHAnsi" w:cstheme="majorHAnsi"/>
          <w:snapToGrid w:val="0"/>
        </w:rPr>
        <w:t xml:space="preserve">on </w:t>
      </w:r>
      <w:r w:rsidR="00C720BD">
        <w:rPr>
          <w:rFonts w:asciiTheme="majorHAnsi" w:hAnsiTheme="majorHAnsi" w:cstheme="majorHAnsi"/>
          <w:snapToGrid w:val="0"/>
        </w:rPr>
        <w:t xml:space="preserve">zrealizować przedmiot zamówienia w pełnym zakresie określonym w Załączniku nr 2 do SWZ </w:t>
      </w:r>
      <w:r w:rsidR="00C720BD" w:rsidRPr="00047B2E">
        <w:rPr>
          <w:rFonts w:asciiTheme="majorHAnsi" w:hAnsiTheme="majorHAnsi" w:cstheme="majorHAnsi"/>
          <w:b/>
          <w:bCs/>
          <w:snapToGrid w:val="0"/>
        </w:rPr>
        <w:t>w terminie</w:t>
      </w:r>
      <w:r w:rsidR="00B81BE2">
        <w:rPr>
          <w:rFonts w:asciiTheme="majorHAnsi" w:hAnsiTheme="majorHAnsi" w:cstheme="majorHAnsi"/>
          <w:b/>
          <w:bCs/>
          <w:snapToGrid w:val="0"/>
        </w:rPr>
        <w:t xml:space="preserve"> 30 dni od dnia zawarcia umowy</w:t>
      </w:r>
      <w:r w:rsidR="00AE3D88">
        <w:rPr>
          <w:rFonts w:asciiTheme="majorHAnsi" w:hAnsiTheme="majorHAnsi" w:cstheme="majorHAnsi"/>
          <w:b/>
          <w:bCs/>
          <w:snapToGrid w:val="0"/>
        </w:rPr>
        <w:t>,</w:t>
      </w:r>
      <w:r w:rsidR="00150EDF">
        <w:rPr>
          <w:rFonts w:asciiTheme="majorHAnsi" w:hAnsiTheme="majorHAnsi" w:cstheme="majorHAnsi"/>
          <w:b/>
          <w:bCs/>
          <w:snapToGrid w:val="0"/>
        </w:rPr>
        <w:t xml:space="preserve"> lecz</w:t>
      </w:r>
      <w:r w:rsidR="00B81BE2">
        <w:rPr>
          <w:rFonts w:asciiTheme="majorHAnsi" w:hAnsiTheme="majorHAnsi" w:cstheme="majorHAnsi"/>
          <w:b/>
          <w:bCs/>
          <w:snapToGrid w:val="0"/>
        </w:rPr>
        <w:t xml:space="preserve"> </w:t>
      </w:r>
      <w:r w:rsidR="00150EDF" w:rsidRPr="0095458A">
        <w:rPr>
          <w:rFonts w:asciiTheme="majorHAnsi" w:hAnsiTheme="majorHAnsi" w:cstheme="majorHAnsi"/>
          <w:b/>
        </w:rPr>
        <w:t xml:space="preserve">nie później niż do dnia </w:t>
      </w:r>
      <w:r w:rsidR="00150EDF" w:rsidRPr="0095458A">
        <w:rPr>
          <w:rFonts w:asciiTheme="majorHAnsi" w:eastAsia="Times New Roman" w:hAnsiTheme="majorHAnsi" w:cstheme="majorHAnsi"/>
          <w:b/>
        </w:rPr>
        <w:t>30.08.202</w:t>
      </w:r>
      <w:r w:rsidR="002A50A1">
        <w:rPr>
          <w:rFonts w:asciiTheme="majorHAnsi" w:eastAsia="Times New Roman" w:hAnsiTheme="majorHAnsi" w:cstheme="majorHAnsi"/>
          <w:b/>
        </w:rPr>
        <w:t>6</w:t>
      </w:r>
      <w:r w:rsidR="00150EDF" w:rsidRPr="0095458A">
        <w:rPr>
          <w:rFonts w:asciiTheme="majorHAnsi" w:eastAsia="Times New Roman" w:hAnsiTheme="majorHAnsi" w:cstheme="majorHAnsi"/>
          <w:b/>
        </w:rPr>
        <w:t xml:space="preserve"> </w:t>
      </w:r>
      <w:proofErr w:type="gramStart"/>
      <w:r w:rsidR="00150EDF" w:rsidRPr="0095458A">
        <w:rPr>
          <w:rFonts w:asciiTheme="majorHAnsi" w:eastAsia="Times New Roman" w:hAnsiTheme="majorHAnsi" w:cstheme="majorHAnsi"/>
          <w:b/>
        </w:rPr>
        <w:t>r.</w:t>
      </w:r>
      <w:proofErr w:type="gramEnd"/>
      <w:r w:rsidR="00150EDF" w:rsidRPr="0095458A">
        <w:rPr>
          <w:rFonts w:asciiTheme="majorHAnsi" w:eastAsia="Times New Roman" w:hAnsiTheme="majorHAnsi" w:cstheme="majorHAnsi"/>
          <w:b/>
        </w:rPr>
        <w:t xml:space="preserve"> </w:t>
      </w:r>
      <w:r w:rsidR="00150EDF" w:rsidRPr="0095458A">
        <w:rPr>
          <w:rFonts w:asciiTheme="majorHAnsi" w:eastAsia="Times New Roman" w:hAnsiTheme="majorHAnsi" w:cstheme="majorHAnsi"/>
          <w:bCs/>
        </w:rPr>
        <w:t>przy czym obowiązywać będzie ten termin, który nastąpi wcześniej.</w:t>
      </w:r>
    </w:p>
    <w:p w14:paraId="0A5FFF4A" w14:textId="544EE007" w:rsidR="001618B7" w:rsidRPr="001618B7" w:rsidRDefault="001618B7" w:rsidP="00426F05">
      <w:pPr>
        <w:pStyle w:val="Akapitzlist"/>
        <w:keepNext/>
        <w:keepLines/>
        <w:numPr>
          <w:ilvl w:val="0"/>
          <w:numId w:val="2"/>
        </w:numPr>
        <w:spacing w:before="120" w:after="240" w:line="360" w:lineRule="auto"/>
        <w:rPr>
          <w:rFonts w:asciiTheme="majorHAnsi" w:hAnsiTheme="majorHAnsi" w:cstheme="majorHAnsi"/>
          <w:b/>
          <w:bCs/>
        </w:rPr>
      </w:pPr>
      <w:bookmarkStart w:id="3" w:name="OLE_LINK1"/>
      <w:r w:rsidRPr="001618B7">
        <w:rPr>
          <w:rFonts w:asciiTheme="majorHAnsi" w:hAnsiTheme="majorHAnsi" w:cstheme="majorHAnsi"/>
          <w:b/>
          <w:bCs/>
        </w:rPr>
        <w:t xml:space="preserve">Termin płatności faktury: </w:t>
      </w:r>
    </w:p>
    <w:p w14:paraId="1FD182F1" w14:textId="38B5A054" w:rsidR="001618B7" w:rsidRPr="001618B7" w:rsidRDefault="001618B7" w:rsidP="00426F05">
      <w:pPr>
        <w:pStyle w:val="Akapitzlist"/>
        <w:keepNext/>
        <w:keepLines/>
        <w:spacing w:after="240" w:line="360" w:lineRule="auto"/>
        <w:ind w:left="360"/>
        <w:rPr>
          <w:rFonts w:asciiTheme="majorHAnsi" w:hAnsiTheme="majorHAnsi" w:cstheme="majorHAnsi"/>
        </w:rPr>
      </w:pPr>
      <w:r w:rsidRPr="001618B7">
        <w:rPr>
          <w:rFonts w:asciiTheme="majorHAnsi" w:hAnsiTheme="majorHAnsi" w:cstheme="majorHAnsi"/>
        </w:rPr>
        <w:t>Wynagrodzenie z tytułu realizacji umowy płatne będzie przelewem, nie później niż 30 dni od daty podpisania protokołu zdawczo-odbiorczego oraz dostarczenia prawidłowo wystawionej faktury do jednostki organizacyjnej UŁ</w:t>
      </w:r>
      <w:r>
        <w:rPr>
          <w:rFonts w:asciiTheme="majorHAnsi" w:hAnsiTheme="majorHAnsi" w:cstheme="majorHAnsi"/>
        </w:rPr>
        <w:t>.</w:t>
      </w:r>
    </w:p>
    <w:p w14:paraId="7EB25F0A" w14:textId="5551AB3B" w:rsidR="00B957F6" w:rsidRPr="000C2AEB" w:rsidRDefault="00B957F6" w:rsidP="00426F05">
      <w:pPr>
        <w:pStyle w:val="Nagwek4"/>
        <w:numPr>
          <w:ilvl w:val="0"/>
          <w:numId w:val="2"/>
        </w:numPr>
        <w:suppressAutoHyphens/>
        <w:spacing w:before="0" w:after="240" w:line="360" w:lineRule="auto"/>
        <w:ind w:left="709" w:hanging="709"/>
        <w:rPr>
          <w:rFonts w:asciiTheme="majorHAnsi" w:hAnsiTheme="majorHAnsi" w:cstheme="majorHAnsi"/>
          <w:b/>
          <w:bCs/>
          <w:color w:val="auto"/>
          <w:sz w:val="22"/>
          <w:szCs w:val="22"/>
        </w:rPr>
      </w:pPr>
      <w:r w:rsidRPr="000C2AEB">
        <w:rPr>
          <w:rFonts w:asciiTheme="majorHAnsi" w:hAnsiTheme="majorHAnsi" w:cstheme="majorHAnsi"/>
          <w:b/>
          <w:bCs/>
          <w:color w:val="auto"/>
          <w:sz w:val="22"/>
          <w:szCs w:val="22"/>
        </w:rPr>
        <w:t xml:space="preserve">Klauzula informacyjna: </w:t>
      </w:r>
    </w:p>
    <w:p w14:paraId="596D4A8B" w14:textId="57FF8972" w:rsidR="002A18B3" w:rsidRPr="007D661E" w:rsidRDefault="002A18B3" w:rsidP="00426F05">
      <w:pPr>
        <w:pStyle w:val="Akapitzlist"/>
        <w:keepNext/>
        <w:keepLines/>
        <w:numPr>
          <w:ilvl w:val="1"/>
          <w:numId w:val="2"/>
        </w:numPr>
        <w:spacing w:after="240" w:line="360" w:lineRule="auto"/>
        <w:ind w:hanging="650"/>
        <w:rPr>
          <w:rFonts w:asciiTheme="majorHAnsi" w:hAnsiTheme="majorHAnsi" w:cstheme="majorHAnsi"/>
        </w:rPr>
      </w:pPr>
      <w:r w:rsidRPr="007D661E">
        <w:rPr>
          <w:rFonts w:asciiTheme="majorHAnsi" w:hAnsiTheme="majorHAnsi" w:cstheme="majorHAnsi"/>
        </w:rPr>
        <w:lastRenderedPageBreak/>
        <w:t>Oświadczam, że wypełniłem/-</w:t>
      </w:r>
      <w:proofErr w:type="spellStart"/>
      <w:r w:rsidRPr="007D661E">
        <w:rPr>
          <w:rFonts w:asciiTheme="majorHAnsi" w:hAnsiTheme="majorHAnsi" w:cstheme="majorHAnsi"/>
        </w:rPr>
        <w:t>am</w:t>
      </w:r>
      <w:proofErr w:type="spellEnd"/>
      <w:r w:rsidRPr="007D661E">
        <w:rPr>
          <w:rFonts w:asciiTheme="majorHAnsi" w:hAnsiTheme="majorHAnsi" w:cstheme="majorHAnsi"/>
        </w:rPr>
        <w:t xml:space="preserve"> obowiązki informacyjne przewidziane w art. 13 lub art.14 Rozporządzenia   Parlamentu Europejskiego i Rady (UE) 2016/679 z dnia 27 kwietnia 2016r. w sprawie ochrony osób fizycznych w związku z przetwarzaniem danych osobowych i w sprawie swobodnego przepływu takich danych oraz uchylenia dyrektywy 95/46/WE (ogólne rozporządzenie o ochronie danych) ( Dz. Urz. L 119 z 04.05.2016, str. 1), dalej „RODO”, wobec osób fizycznych, od których dane osobowe bezpośrednio lub pośrednio pozyskaliśmy w celu ubiegania się o udzielenie zamówienia publicznego w niniejszym postepowaniu. **</w:t>
      </w:r>
    </w:p>
    <w:p w14:paraId="50D18FCF" w14:textId="77777777" w:rsidR="002A18B3" w:rsidRPr="002A18B3" w:rsidRDefault="002A18B3" w:rsidP="00426F05">
      <w:pPr>
        <w:keepNext/>
        <w:keepLines/>
        <w:numPr>
          <w:ilvl w:val="1"/>
          <w:numId w:val="2"/>
        </w:numPr>
        <w:suppressAutoHyphens/>
        <w:spacing w:after="240" w:line="360" w:lineRule="auto"/>
        <w:ind w:hanging="650"/>
        <w:outlineLvl w:val="3"/>
        <w:rPr>
          <w:rFonts w:asciiTheme="majorHAnsi" w:hAnsiTheme="majorHAnsi" w:cstheme="majorHAnsi"/>
        </w:rPr>
      </w:pPr>
      <w:r w:rsidRPr="002A18B3">
        <w:rPr>
          <w:rFonts w:asciiTheme="majorHAnsi" w:hAnsiTheme="majorHAnsi" w:cstheme="majorHAnsi"/>
        </w:rPr>
        <w:t xml:space="preserve"> Przyjmuję do wiadomości i akceptuje zapisy poniższej klauzuli informacyjnej RODO. </w:t>
      </w:r>
    </w:p>
    <w:p w14:paraId="1286E5D3" w14:textId="25F9B60F" w:rsidR="002A18B3" w:rsidRPr="002A18B3" w:rsidRDefault="002A18B3" w:rsidP="00426F05">
      <w:pPr>
        <w:keepNext/>
        <w:keepLines/>
        <w:widowControl w:val="0"/>
        <w:numPr>
          <w:ilvl w:val="2"/>
          <w:numId w:val="2"/>
        </w:numPr>
        <w:suppressAutoHyphens/>
        <w:spacing w:after="240" w:line="360" w:lineRule="auto"/>
        <w:ind w:left="993" w:hanging="650"/>
        <w:contextualSpacing/>
        <w:rPr>
          <w:rFonts w:asciiTheme="majorHAnsi" w:hAnsiTheme="majorHAnsi" w:cstheme="majorHAnsi"/>
        </w:rPr>
      </w:pPr>
      <w:r w:rsidRPr="002A18B3">
        <w:rPr>
          <w:rFonts w:asciiTheme="majorHAnsi" w:hAnsiTheme="majorHAnsi" w:cstheme="majorHAnsi"/>
        </w:rPr>
        <w:t>Zgodnie z art. 13 ust. 1 i 2 Rozporządzenia Parlamentu Europejskiego i Rady (UE) 2016/679 z dnia 27 kwietnia 2016 r. w sprawie ochrony osób fizycznych w związku</w:t>
      </w:r>
      <w:r>
        <w:rPr>
          <w:rFonts w:asciiTheme="majorHAnsi" w:hAnsiTheme="majorHAnsi" w:cstheme="majorHAnsi"/>
        </w:rPr>
        <w:t xml:space="preserve"> </w:t>
      </w:r>
      <w:r w:rsidRPr="002A18B3">
        <w:rPr>
          <w:rFonts w:asciiTheme="majorHAnsi" w:hAnsiTheme="majorHAnsi" w:cstheme="majorHAnsi"/>
        </w:rPr>
        <w:t>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5C2B7929" w14:textId="77777777" w:rsidR="002A18B3" w:rsidRPr="002A18B3" w:rsidRDefault="002A18B3" w:rsidP="00426F05">
      <w:pPr>
        <w:keepNext/>
        <w:keepLines/>
        <w:widowControl w:val="0"/>
        <w:numPr>
          <w:ilvl w:val="2"/>
          <w:numId w:val="2"/>
        </w:numPr>
        <w:suppressAutoHyphens/>
        <w:spacing w:after="240" w:line="360" w:lineRule="auto"/>
        <w:ind w:left="993" w:hanging="650"/>
        <w:contextualSpacing/>
        <w:rPr>
          <w:rFonts w:asciiTheme="majorHAnsi" w:hAnsiTheme="majorHAnsi" w:cstheme="majorHAnsi"/>
        </w:rPr>
      </w:pPr>
      <w:r w:rsidRPr="002A18B3">
        <w:rPr>
          <w:rFonts w:asciiTheme="majorHAnsi" w:hAnsiTheme="majorHAnsi" w:cstheme="majorHAnsi"/>
        </w:rPr>
        <w:t>Administratorem Pani/Pana danych osobowych jest Uniwersytet Łódzki z siedzibą przy ul. Narutowicza 68, 90-136 Łódź;</w:t>
      </w:r>
    </w:p>
    <w:p w14:paraId="0AD40BDD" w14:textId="77777777" w:rsidR="002A18B3" w:rsidRPr="002A18B3" w:rsidRDefault="002A18B3" w:rsidP="00426F05">
      <w:pPr>
        <w:keepNext/>
        <w:keepLines/>
        <w:widowControl w:val="0"/>
        <w:numPr>
          <w:ilvl w:val="2"/>
          <w:numId w:val="2"/>
        </w:numPr>
        <w:suppressAutoHyphens/>
        <w:spacing w:after="240" w:line="360" w:lineRule="auto"/>
        <w:ind w:left="993" w:hanging="650"/>
        <w:contextualSpacing/>
        <w:rPr>
          <w:rFonts w:asciiTheme="majorHAnsi" w:hAnsiTheme="majorHAnsi" w:cstheme="majorHAnsi"/>
        </w:rPr>
      </w:pPr>
      <w:r w:rsidRPr="002A18B3">
        <w:rPr>
          <w:rFonts w:asciiTheme="majorHAnsi" w:hAnsiTheme="majorHAnsi" w:cstheme="majorHAnsi"/>
        </w:rPr>
        <w:t>Administrator wyznaczył Inspektora Ochrony Danych, z którym można się kontaktować za pomocą poczty elektronicznej: iod@uni.lodz.pl;</w:t>
      </w:r>
    </w:p>
    <w:p w14:paraId="03D7DB54" w14:textId="7863F536" w:rsidR="002A18B3" w:rsidRPr="002A18B3" w:rsidRDefault="002A18B3" w:rsidP="00426F05">
      <w:pPr>
        <w:keepNext/>
        <w:keepLines/>
        <w:widowControl w:val="0"/>
        <w:numPr>
          <w:ilvl w:val="2"/>
          <w:numId w:val="2"/>
        </w:numPr>
        <w:suppressAutoHyphens/>
        <w:spacing w:after="240" w:line="360" w:lineRule="auto"/>
        <w:ind w:left="993" w:hanging="650"/>
        <w:contextualSpacing/>
        <w:rPr>
          <w:rFonts w:asciiTheme="majorHAnsi" w:hAnsiTheme="majorHAnsi" w:cstheme="majorHAnsi"/>
        </w:rPr>
      </w:pPr>
      <w:r w:rsidRPr="002A18B3">
        <w:rPr>
          <w:rFonts w:asciiTheme="majorHAnsi" w:hAnsiTheme="majorHAnsi" w:cstheme="majorHAnsi"/>
        </w:rPr>
        <w:t xml:space="preserve">Pani/Pana dane osobowe przetwarzane będą w celu związanym z przedmiotowym postępowaniem o udzielenie zamówienia publicznego, prowadzonego w trybie podstawowym bez negocjacji pod nazwą </w:t>
      </w:r>
      <w:r w:rsidR="00A55548" w:rsidRPr="00F56850">
        <w:rPr>
          <w:rFonts w:asciiTheme="majorHAnsi" w:hAnsiTheme="majorHAnsi" w:cstheme="majorHAnsi"/>
          <w:b/>
        </w:rPr>
        <w:t>Dostawa zasłon, kompletów pościeli, prześcieradeł, kołder i poduszek do domów studenckich Uniwersytetu Łódzkiego</w:t>
      </w:r>
      <w:r w:rsidRPr="002A18B3">
        <w:rPr>
          <w:rFonts w:asciiTheme="majorHAnsi" w:hAnsiTheme="majorHAnsi" w:cstheme="majorHAnsi"/>
        </w:rPr>
        <w:t xml:space="preserve"> </w:t>
      </w:r>
      <w:r w:rsidR="00A55548">
        <w:rPr>
          <w:rFonts w:asciiTheme="majorHAnsi" w:hAnsiTheme="majorHAnsi" w:cstheme="majorHAnsi"/>
          <w:b/>
          <w:bCs/>
        </w:rPr>
        <w:t>32</w:t>
      </w:r>
      <w:r w:rsidRPr="002A18B3">
        <w:rPr>
          <w:rFonts w:asciiTheme="majorHAnsi" w:hAnsiTheme="majorHAnsi" w:cstheme="majorHAnsi"/>
          <w:b/>
        </w:rPr>
        <w:t>/ZP/202</w:t>
      </w:r>
      <w:r w:rsidR="00593365">
        <w:rPr>
          <w:rFonts w:asciiTheme="majorHAnsi" w:hAnsiTheme="majorHAnsi" w:cstheme="majorHAnsi"/>
          <w:b/>
        </w:rPr>
        <w:t>6</w:t>
      </w:r>
      <w:r w:rsidRPr="002A18B3">
        <w:rPr>
          <w:rFonts w:asciiTheme="majorHAnsi" w:hAnsiTheme="majorHAnsi" w:cstheme="majorHAnsi"/>
        </w:rPr>
        <w:t xml:space="preserve"> Pani/Pana dane osobowe będą przetwarzane, ponieważ jest to niezbędne do wypełnienia obowiązku prawnego ciążącego na administratorze (art. 6 ust. 1 lit. c RODO</w:t>
      </w:r>
      <w:r w:rsidR="007D661E">
        <w:rPr>
          <w:rFonts w:asciiTheme="majorHAnsi" w:hAnsiTheme="majorHAnsi" w:cstheme="majorHAnsi"/>
        </w:rPr>
        <w:t xml:space="preserve"> </w:t>
      </w:r>
      <w:r w:rsidRPr="002A18B3">
        <w:rPr>
          <w:rFonts w:asciiTheme="majorHAnsi" w:hAnsiTheme="majorHAnsi" w:cstheme="majorHAnsi"/>
        </w:rPr>
        <w:t>w związku</w:t>
      </w:r>
      <w:r w:rsidR="007D661E">
        <w:rPr>
          <w:rFonts w:asciiTheme="majorHAnsi" w:hAnsiTheme="majorHAnsi" w:cstheme="majorHAnsi"/>
        </w:rPr>
        <w:t xml:space="preserve"> </w:t>
      </w:r>
      <w:r w:rsidRPr="002A18B3">
        <w:rPr>
          <w:rFonts w:asciiTheme="majorHAnsi" w:hAnsiTheme="majorHAnsi" w:cstheme="majorHAnsi"/>
        </w:rPr>
        <w:t>z przepisami ustawy z dnia 11 września 2019 r. Prawo zamówień publicznych zwanej dalej ustawą PZP).</w:t>
      </w:r>
    </w:p>
    <w:p w14:paraId="0B05E848" w14:textId="77777777" w:rsidR="002A18B3" w:rsidRPr="002A18B3" w:rsidRDefault="002A18B3" w:rsidP="00426F05">
      <w:pPr>
        <w:keepNext/>
        <w:keepLines/>
        <w:widowControl w:val="0"/>
        <w:numPr>
          <w:ilvl w:val="2"/>
          <w:numId w:val="2"/>
        </w:numPr>
        <w:suppressAutoHyphens/>
        <w:spacing w:after="240" w:line="360" w:lineRule="auto"/>
        <w:ind w:left="993" w:hanging="650"/>
        <w:contextualSpacing/>
        <w:rPr>
          <w:rFonts w:asciiTheme="majorHAnsi" w:hAnsiTheme="majorHAnsi" w:cstheme="majorHAnsi"/>
        </w:rPr>
      </w:pPr>
      <w:r w:rsidRPr="002A18B3">
        <w:rPr>
          <w:rFonts w:asciiTheme="majorHAnsi" w:hAnsiTheme="majorHAnsi" w:cstheme="majorHAnsi"/>
        </w:rPr>
        <w:t>odbiorcami Pani/Pana danych osobowych będą osoby lub podmioty, którym udostępniona zostanie dokumentacja postępowania w oparciu o art. 18 oraz 74 ustawy PZP;</w:t>
      </w:r>
    </w:p>
    <w:p w14:paraId="7CACBF8F" w14:textId="77777777" w:rsidR="002A18B3" w:rsidRPr="002A18B3" w:rsidRDefault="002A18B3" w:rsidP="00426F05">
      <w:pPr>
        <w:keepNext/>
        <w:keepLines/>
        <w:widowControl w:val="0"/>
        <w:numPr>
          <w:ilvl w:val="2"/>
          <w:numId w:val="2"/>
        </w:numPr>
        <w:suppressAutoHyphens/>
        <w:spacing w:after="240" w:line="360" w:lineRule="auto"/>
        <w:ind w:left="993" w:hanging="650"/>
        <w:contextualSpacing/>
        <w:rPr>
          <w:rFonts w:asciiTheme="majorHAnsi" w:hAnsiTheme="majorHAnsi" w:cstheme="majorHAnsi"/>
        </w:rPr>
      </w:pPr>
      <w:r w:rsidRPr="002A18B3">
        <w:rPr>
          <w:rFonts w:asciiTheme="majorHAnsi" w:hAnsiTheme="majorHAnsi" w:cstheme="majorHAnsi"/>
        </w:rPr>
        <w:t>Okres przechowywania Pani/Pana danych osobowych wynosi odpowiednio:</w:t>
      </w:r>
    </w:p>
    <w:p w14:paraId="0A3DD401" w14:textId="7D73C954" w:rsidR="002A18B3" w:rsidRPr="002A18B3" w:rsidRDefault="002A18B3" w:rsidP="00426F05">
      <w:pPr>
        <w:keepNext/>
        <w:keepLines/>
        <w:spacing w:after="240" w:line="360" w:lineRule="auto"/>
        <w:ind w:left="993"/>
        <w:contextualSpacing/>
        <w:rPr>
          <w:rFonts w:asciiTheme="majorHAnsi" w:hAnsiTheme="majorHAnsi" w:cstheme="majorHAnsi"/>
        </w:rPr>
      </w:pPr>
      <w:r w:rsidRPr="002A18B3">
        <w:rPr>
          <w:rFonts w:asciiTheme="majorHAnsi" w:hAnsiTheme="majorHAnsi" w:cstheme="majorHAnsi"/>
        </w:rPr>
        <w:t>- zgodnie z art. 78 ust. 1 ustawy PZP, przez okres 4 lat od dnia zakończenia postępowania o udzielenie zamówienia;</w:t>
      </w:r>
    </w:p>
    <w:p w14:paraId="00FAD201" w14:textId="77777777" w:rsidR="002A18B3" w:rsidRPr="002A18B3" w:rsidRDefault="002A18B3" w:rsidP="00426F05">
      <w:pPr>
        <w:keepNext/>
        <w:keepLines/>
        <w:spacing w:after="240" w:line="360" w:lineRule="auto"/>
        <w:ind w:left="993"/>
        <w:contextualSpacing/>
        <w:rPr>
          <w:rFonts w:asciiTheme="majorHAnsi" w:hAnsiTheme="majorHAnsi" w:cstheme="majorHAnsi"/>
        </w:rPr>
      </w:pPr>
      <w:r w:rsidRPr="002A18B3">
        <w:rPr>
          <w:rFonts w:asciiTheme="majorHAnsi" w:hAnsiTheme="majorHAnsi" w:cstheme="majorHAnsi"/>
        </w:rPr>
        <w:t>- jeżeli czas trwania umowy przekracza 4 lata, okres przechowywania obejmuje cały czas trwania umowy;</w:t>
      </w:r>
    </w:p>
    <w:p w14:paraId="31572736" w14:textId="77777777" w:rsidR="002A18B3" w:rsidRPr="002A18B3" w:rsidRDefault="002A18B3" w:rsidP="00426F05">
      <w:pPr>
        <w:keepNext/>
        <w:keepLines/>
        <w:spacing w:after="240" w:line="360" w:lineRule="auto"/>
        <w:ind w:left="1276" w:hanging="52"/>
        <w:contextualSpacing/>
        <w:rPr>
          <w:rFonts w:asciiTheme="majorHAnsi" w:hAnsiTheme="majorHAnsi" w:cstheme="majorHAnsi"/>
        </w:rPr>
      </w:pPr>
      <w:r w:rsidRPr="002A18B3">
        <w:rPr>
          <w:rFonts w:asciiTheme="majorHAnsi" w:hAnsiTheme="majorHAnsi" w:cstheme="majorHAnsi"/>
        </w:rPr>
        <w:lastRenderedPageBreak/>
        <w:t>- w przypadku zamówień współfinansowanych ze środków UE przez okres, o którym mowa w art. 125 ust 4 lit d) w zw. z art. 140 Rozporządzenia Parlamentu Europejskiego i Rady (UE) nr 1303/2013 i wynikających z umów o dofinansowanie projektów finansowanych ze środków pochodzących z UE;</w:t>
      </w:r>
    </w:p>
    <w:p w14:paraId="77881AF5" w14:textId="77777777" w:rsidR="002A18B3" w:rsidRPr="002A18B3" w:rsidRDefault="002A18B3" w:rsidP="00426F05">
      <w:pPr>
        <w:keepNext/>
        <w:keepLines/>
        <w:spacing w:after="240" w:line="360" w:lineRule="auto"/>
        <w:ind w:left="1276" w:hanging="52"/>
        <w:contextualSpacing/>
        <w:rPr>
          <w:rFonts w:asciiTheme="majorHAnsi" w:hAnsiTheme="majorHAnsi" w:cstheme="majorHAnsi"/>
        </w:rPr>
      </w:pPr>
      <w:r w:rsidRPr="002A18B3">
        <w:rPr>
          <w:rFonts w:asciiTheme="majorHAnsi" w:hAnsiTheme="majorHAnsi" w:cstheme="majorHAnsi"/>
        </w:rPr>
        <w:t>- okres przechowywania wynika również z ustawy z dnia 14 lipca 1983 r. o narodowym zasobie archiwalnym i archiwach.</w:t>
      </w:r>
    </w:p>
    <w:p w14:paraId="3B7F1444" w14:textId="6ADA3660" w:rsidR="002A18B3" w:rsidRPr="002A18B3" w:rsidRDefault="002A18B3" w:rsidP="00426F05">
      <w:pPr>
        <w:keepNext/>
        <w:keepLines/>
        <w:widowControl w:val="0"/>
        <w:numPr>
          <w:ilvl w:val="2"/>
          <w:numId w:val="2"/>
        </w:numPr>
        <w:suppressAutoHyphens/>
        <w:spacing w:after="240" w:line="360" w:lineRule="auto"/>
        <w:ind w:left="1276" w:hanging="709"/>
        <w:contextualSpacing/>
        <w:rPr>
          <w:rFonts w:asciiTheme="majorHAnsi" w:hAnsiTheme="majorHAnsi" w:cstheme="majorHAnsi"/>
        </w:rPr>
      </w:pPr>
      <w:r w:rsidRPr="002A18B3">
        <w:rPr>
          <w:rFonts w:asciiTheme="majorHAnsi" w:hAnsiTheme="majorHAnsi" w:cstheme="majorHAnsi"/>
        </w:rPr>
        <w:t>obowiązek podania przez Panią/Pana danych osobowych bezpośrednio Pani/Pana dotyczących jest wymogiem ustawowym określonym w przepisach ustawy PZP, związanym z udziałem w postępowaniu o udzielenie zamówienia publicznego. Konsekwencje niepodania określonych danych wynikają z ustawy PZP;</w:t>
      </w:r>
    </w:p>
    <w:p w14:paraId="15393C1D" w14:textId="77777777" w:rsidR="002A18B3" w:rsidRPr="002A18B3" w:rsidRDefault="002A18B3" w:rsidP="00426F05">
      <w:pPr>
        <w:keepNext/>
        <w:keepLines/>
        <w:widowControl w:val="0"/>
        <w:numPr>
          <w:ilvl w:val="2"/>
          <w:numId w:val="2"/>
        </w:numPr>
        <w:suppressAutoHyphens/>
        <w:spacing w:after="240" w:line="360" w:lineRule="auto"/>
        <w:ind w:left="1276" w:hanging="709"/>
        <w:contextualSpacing/>
        <w:rPr>
          <w:rFonts w:asciiTheme="majorHAnsi" w:hAnsiTheme="majorHAnsi" w:cstheme="majorHAnsi"/>
        </w:rPr>
      </w:pPr>
      <w:r w:rsidRPr="002A18B3">
        <w:rPr>
          <w:rFonts w:asciiTheme="majorHAnsi" w:hAnsiTheme="majorHAnsi" w:cstheme="majorHAnsi"/>
        </w:rPr>
        <w:t>W odniesieniu do Pani/Pana danych osobowych decyzje nie będą podejmowane                               w sposób zautomatyzowany, stosownie do art. 22 RODO.</w:t>
      </w:r>
    </w:p>
    <w:p w14:paraId="4FC3DBFB" w14:textId="77777777" w:rsidR="002A18B3" w:rsidRPr="002A18B3" w:rsidRDefault="002A18B3" w:rsidP="00426F05">
      <w:pPr>
        <w:keepNext/>
        <w:keepLines/>
        <w:widowControl w:val="0"/>
        <w:numPr>
          <w:ilvl w:val="2"/>
          <w:numId w:val="2"/>
        </w:numPr>
        <w:suppressAutoHyphens/>
        <w:spacing w:after="240" w:line="360" w:lineRule="auto"/>
        <w:ind w:left="1276" w:hanging="709"/>
        <w:contextualSpacing/>
        <w:rPr>
          <w:rFonts w:asciiTheme="majorHAnsi" w:hAnsiTheme="majorHAnsi" w:cstheme="majorHAnsi"/>
        </w:rPr>
      </w:pPr>
      <w:r w:rsidRPr="002A18B3">
        <w:rPr>
          <w:rFonts w:asciiTheme="majorHAnsi" w:hAnsiTheme="majorHAnsi" w:cstheme="majorHAnsi"/>
        </w:rPr>
        <w:t>posiada Pani/Pan:</w:t>
      </w:r>
    </w:p>
    <w:p w14:paraId="27DB15E9" w14:textId="77777777" w:rsidR="002A18B3" w:rsidRPr="002A18B3" w:rsidRDefault="002A18B3" w:rsidP="00426F05">
      <w:pPr>
        <w:keepNext/>
        <w:keepLines/>
        <w:widowControl w:val="0"/>
        <w:numPr>
          <w:ilvl w:val="3"/>
          <w:numId w:val="2"/>
        </w:numPr>
        <w:suppressAutoHyphens/>
        <w:spacing w:after="240" w:line="360" w:lineRule="auto"/>
        <w:ind w:left="1276" w:hanging="425"/>
        <w:contextualSpacing/>
        <w:rPr>
          <w:rFonts w:asciiTheme="majorHAnsi" w:hAnsiTheme="majorHAnsi" w:cstheme="majorHAnsi"/>
        </w:rPr>
      </w:pPr>
      <w:r w:rsidRPr="002A18B3">
        <w:rPr>
          <w:rFonts w:asciiTheme="majorHAnsi" w:hAnsiTheme="majorHAnsi" w:cstheme="majorHAnsi"/>
        </w:rPr>
        <w:t xml:space="preserve">na podstawie art. 15 RODO prawo dostępu do danych osobowych Pani/Pana dotyczących, prawo to może zostać ograniczone w oparciu o art. 75 ustawy PZP, przy czym zamawiający może żądać od osoby występującej z żądaniem wskazania dodatkowych informacji, mających na celu sprecyzowanie nazwy lub daty zakończenia postępowania o udzielenie zamówienia. </w:t>
      </w:r>
    </w:p>
    <w:p w14:paraId="1AE44A70" w14:textId="77777777" w:rsidR="002A18B3" w:rsidRPr="002A18B3" w:rsidRDefault="002A18B3" w:rsidP="00426F05">
      <w:pPr>
        <w:keepNext/>
        <w:keepLines/>
        <w:widowControl w:val="0"/>
        <w:numPr>
          <w:ilvl w:val="3"/>
          <w:numId w:val="2"/>
        </w:numPr>
        <w:suppressAutoHyphens/>
        <w:spacing w:after="240" w:line="360" w:lineRule="auto"/>
        <w:ind w:left="1276" w:hanging="425"/>
        <w:contextualSpacing/>
        <w:rPr>
          <w:rFonts w:asciiTheme="majorHAnsi" w:hAnsiTheme="majorHAnsi" w:cstheme="majorHAnsi"/>
        </w:rPr>
      </w:pPr>
      <w:r w:rsidRPr="002A18B3">
        <w:rPr>
          <w:rFonts w:asciiTheme="majorHAnsi" w:hAnsiTheme="majorHAnsi" w:cstheme="majorHAnsi"/>
        </w:rPr>
        <w:t>na podstawie art. 16 RODO prawo do sprostowania Pani/Pana danych osobowych, prawo to może zostać ograniczone w oparciu o art. 19 ust. 2 oraz art. 76 ustawy PZP, przy czym skorzystanie z prawa do sprostowania nie może skutkować zmianą wyniku postępowania o udzielenie zamówienia publicznego ani zmianą postanowień umowy w zakresie niezgodnym z ustawą PZP oraz nie może naruszać integralności protokołu oraz jego załączników;</w:t>
      </w:r>
    </w:p>
    <w:p w14:paraId="43086668" w14:textId="7C185BB6" w:rsidR="002A18B3" w:rsidRPr="002A18B3" w:rsidRDefault="002A18B3" w:rsidP="00426F05">
      <w:pPr>
        <w:keepNext/>
        <w:keepLines/>
        <w:widowControl w:val="0"/>
        <w:numPr>
          <w:ilvl w:val="3"/>
          <w:numId w:val="2"/>
        </w:numPr>
        <w:suppressAutoHyphens/>
        <w:spacing w:after="240" w:line="360" w:lineRule="auto"/>
        <w:ind w:left="1276" w:hanging="425"/>
        <w:contextualSpacing/>
        <w:rPr>
          <w:rFonts w:asciiTheme="majorHAnsi" w:hAnsiTheme="majorHAnsi" w:cstheme="majorHAnsi"/>
        </w:rPr>
      </w:pPr>
      <w:r w:rsidRPr="002A18B3">
        <w:rPr>
          <w:rFonts w:asciiTheme="majorHAnsi" w:hAnsiTheme="majorHAnsi" w:cstheme="majorHAnsi"/>
        </w:rPr>
        <w:t>na podstawie art. 18 ust.1 RODO prawo żądania od administratora ograniczenia przetwarzania danych osobowych z zastrzeżeniem przypadków, o których mowa w art. 18 ust. 2, prawo to może zostać ograniczone w oparciu o art. 19 ust. 3 oraz art. 74 ust.3 ustawy PZP, przy czym prawo do ograniczenia przetwarzania nie ma zastosowania w 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 udzielenie zamówienia;</w:t>
      </w:r>
    </w:p>
    <w:p w14:paraId="344D74B4" w14:textId="77777777" w:rsidR="002A18B3" w:rsidRPr="002A18B3" w:rsidRDefault="002A18B3" w:rsidP="00426F05">
      <w:pPr>
        <w:keepNext/>
        <w:keepLines/>
        <w:widowControl w:val="0"/>
        <w:numPr>
          <w:ilvl w:val="3"/>
          <w:numId w:val="2"/>
        </w:numPr>
        <w:suppressAutoHyphens/>
        <w:spacing w:after="240" w:line="360" w:lineRule="auto"/>
        <w:ind w:left="1276" w:hanging="425"/>
        <w:contextualSpacing/>
        <w:rPr>
          <w:rFonts w:asciiTheme="majorHAnsi" w:hAnsiTheme="majorHAnsi" w:cstheme="majorHAnsi"/>
        </w:rPr>
      </w:pPr>
      <w:r w:rsidRPr="002A18B3">
        <w:rPr>
          <w:rFonts w:asciiTheme="majorHAnsi" w:hAnsiTheme="majorHAnsi" w:cstheme="majorHAnsi"/>
        </w:rPr>
        <w:t xml:space="preserve">prawo do wniesienia skargi do Prezesa Urzędu Ochrony Danych Osobowych, gdy uzna Pani/Pan, że przetwarzanie danych osobowych Pani/Pana dotyczących narusza przepisy RODO; </w:t>
      </w:r>
    </w:p>
    <w:p w14:paraId="1A82FDD3" w14:textId="77777777" w:rsidR="002A18B3" w:rsidRPr="002A18B3" w:rsidRDefault="002A18B3" w:rsidP="00426F05">
      <w:pPr>
        <w:keepNext/>
        <w:keepLines/>
        <w:widowControl w:val="0"/>
        <w:numPr>
          <w:ilvl w:val="2"/>
          <w:numId w:val="2"/>
        </w:numPr>
        <w:suppressAutoHyphens/>
        <w:spacing w:after="240" w:line="360" w:lineRule="auto"/>
        <w:ind w:left="1276" w:hanging="709"/>
        <w:contextualSpacing/>
        <w:rPr>
          <w:rFonts w:asciiTheme="majorHAnsi" w:hAnsiTheme="majorHAnsi" w:cstheme="majorHAnsi"/>
        </w:rPr>
      </w:pPr>
      <w:r w:rsidRPr="002A18B3">
        <w:rPr>
          <w:rFonts w:asciiTheme="majorHAnsi" w:hAnsiTheme="majorHAnsi" w:cstheme="majorHAnsi"/>
        </w:rPr>
        <w:lastRenderedPageBreak/>
        <w:t>nie przysługuje Pani/Panu:</w:t>
      </w:r>
    </w:p>
    <w:p w14:paraId="2E5058BA" w14:textId="77777777" w:rsidR="002A18B3" w:rsidRPr="002A18B3" w:rsidRDefault="002A18B3" w:rsidP="00426F05">
      <w:pPr>
        <w:keepNext/>
        <w:keepLines/>
        <w:widowControl w:val="0"/>
        <w:numPr>
          <w:ilvl w:val="3"/>
          <w:numId w:val="2"/>
        </w:numPr>
        <w:suppressAutoHyphens/>
        <w:spacing w:after="240" w:line="360" w:lineRule="auto"/>
        <w:ind w:left="1276" w:hanging="425"/>
        <w:contextualSpacing/>
        <w:rPr>
          <w:rFonts w:asciiTheme="majorHAnsi" w:hAnsiTheme="majorHAnsi" w:cstheme="majorHAnsi"/>
        </w:rPr>
      </w:pPr>
      <w:r w:rsidRPr="002A18B3">
        <w:rPr>
          <w:rFonts w:asciiTheme="majorHAnsi" w:hAnsiTheme="majorHAnsi" w:cstheme="majorHAnsi"/>
        </w:rPr>
        <w:t>w związku z art. 17 ust. 3 lit. b, d lub e RODO prawo do usunięcia danych osobowych;</w:t>
      </w:r>
    </w:p>
    <w:p w14:paraId="5B689F93" w14:textId="77777777" w:rsidR="002A18B3" w:rsidRPr="002A18B3" w:rsidRDefault="002A18B3" w:rsidP="00426F05">
      <w:pPr>
        <w:keepNext/>
        <w:keepLines/>
        <w:widowControl w:val="0"/>
        <w:numPr>
          <w:ilvl w:val="3"/>
          <w:numId w:val="2"/>
        </w:numPr>
        <w:suppressAutoHyphens/>
        <w:spacing w:after="240" w:line="360" w:lineRule="auto"/>
        <w:ind w:left="1276" w:hanging="425"/>
        <w:contextualSpacing/>
        <w:rPr>
          <w:rFonts w:asciiTheme="majorHAnsi" w:hAnsiTheme="majorHAnsi" w:cstheme="majorHAnsi"/>
        </w:rPr>
      </w:pPr>
      <w:r w:rsidRPr="002A18B3">
        <w:rPr>
          <w:rFonts w:asciiTheme="majorHAnsi" w:hAnsiTheme="majorHAnsi" w:cstheme="majorHAnsi"/>
        </w:rPr>
        <w:t>prawo do przenoszenia danych osobowych, o którym mowa w art. 20 RODO;</w:t>
      </w:r>
    </w:p>
    <w:p w14:paraId="57BEB998" w14:textId="77777777" w:rsidR="002A18B3" w:rsidRPr="002A18B3" w:rsidRDefault="002A18B3" w:rsidP="00426F05">
      <w:pPr>
        <w:keepNext/>
        <w:keepLines/>
        <w:widowControl w:val="0"/>
        <w:numPr>
          <w:ilvl w:val="3"/>
          <w:numId w:val="2"/>
        </w:numPr>
        <w:suppressAutoHyphens/>
        <w:spacing w:after="240" w:line="360" w:lineRule="auto"/>
        <w:ind w:left="1276" w:hanging="425"/>
        <w:contextualSpacing/>
        <w:rPr>
          <w:rFonts w:asciiTheme="majorHAnsi" w:hAnsiTheme="majorHAnsi" w:cstheme="majorHAnsi"/>
        </w:rPr>
      </w:pPr>
      <w:r w:rsidRPr="002A18B3">
        <w:rPr>
          <w:rFonts w:asciiTheme="majorHAnsi" w:hAnsiTheme="majorHAnsi" w:cstheme="majorHAnsi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11A1961C" w14:textId="55A7B97E" w:rsidR="002A18B3" w:rsidRDefault="002A18B3" w:rsidP="00426F05">
      <w:pPr>
        <w:keepNext/>
        <w:keepLines/>
        <w:widowControl w:val="0"/>
        <w:numPr>
          <w:ilvl w:val="1"/>
          <w:numId w:val="2"/>
        </w:numPr>
        <w:suppressAutoHyphens/>
        <w:spacing w:after="240" w:line="360" w:lineRule="auto"/>
        <w:ind w:left="1276" w:hanging="709"/>
        <w:contextualSpacing/>
        <w:rPr>
          <w:rFonts w:asciiTheme="majorHAnsi" w:hAnsiTheme="majorHAnsi" w:cstheme="majorHAnsi"/>
        </w:rPr>
      </w:pPr>
      <w:r w:rsidRPr="002A18B3">
        <w:rPr>
          <w:rFonts w:asciiTheme="majorHAnsi" w:hAnsiTheme="majorHAnsi" w:cstheme="majorHAnsi"/>
        </w:rPr>
        <w:t>Podanie danych jest niezbędne do przeprowadzenia niniejszego postępowania. Niepodanie ich skutkuje brakiem możliwości rozpatrzenia oferty.</w:t>
      </w:r>
    </w:p>
    <w:bookmarkEnd w:id="3"/>
    <w:p w14:paraId="490FC182" w14:textId="77777777" w:rsidR="00B957F6" w:rsidRPr="000C2AEB" w:rsidRDefault="00B957F6" w:rsidP="00426F05">
      <w:pPr>
        <w:pStyle w:val="Nagwek4"/>
        <w:numPr>
          <w:ilvl w:val="0"/>
          <w:numId w:val="2"/>
        </w:numPr>
        <w:suppressAutoHyphens/>
        <w:spacing w:before="0" w:after="240" w:line="360" w:lineRule="auto"/>
        <w:ind w:left="709" w:hanging="425"/>
        <w:rPr>
          <w:rFonts w:asciiTheme="majorHAnsi" w:hAnsiTheme="majorHAnsi" w:cstheme="majorHAnsi"/>
          <w:b/>
          <w:bCs/>
          <w:color w:val="auto"/>
          <w:sz w:val="22"/>
          <w:szCs w:val="22"/>
        </w:rPr>
      </w:pPr>
      <w:r w:rsidRPr="000C2AEB">
        <w:rPr>
          <w:rFonts w:asciiTheme="majorHAnsi" w:hAnsiTheme="majorHAnsi" w:cstheme="majorHAnsi"/>
          <w:b/>
          <w:bCs/>
          <w:color w:val="auto"/>
          <w:sz w:val="22"/>
          <w:szCs w:val="22"/>
        </w:rPr>
        <w:t xml:space="preserve">Oświadczenia Wykonawcy: </w:t>
      </w:r>
    </w:p>
    <w:p w14:paraId="7C7F80C0" w14:textId="34B7EC42" w:rsidR="00B957F6" w:rsidRPr="00D54F4D" w:rsidRDefault="00C80323" w:rsidP="00426F05">
      <w:pPr>
        <w:keepNext/>
        <w:keepLines/>
        <w:numPr>
          <w:ilvl w:val="0"/>
          <w:numId w:val="3"/>
        </w:numPr>
        <w:suppressLineNumbers/>
        <w:spacing w:after="240" w:line="360" w:lineRule="auto"/>
        <w:ind w:left="1134" w:hanging="425"/>
        <w:rPr>
          <w:rFonts w:asciiTheme="majorHAnsi" w:hAnsiTheme="majorHAnsi" w:cstheme="majorHAnsi"/>
          <w:b/>
          <w:bCs/>
        </w:rPr>
      </w:pPr>
      <w:r w:rsidRPr="00D54F4D">
        <w:rPr>
          <w:rFonts w:asciiTheme="majorHAnsi" w:hAnsiTheme="majorHAnsi" w:cstheme="majorHAnsi"/>
          <w:b/>
          <w:bCs/>
          <w:lang w:val="pl-PL"/>
        </w:rPr>
        <w:t>Zapoznałem/-</w:t>
      </w:r>
      <w:proofErr w:type="spellStart"/>
      <w:r w:rsidRPr="00D54F4D">
        <w:rPr>
          <w:rFonts w:asciiTheme="majorHAnsi" w:hAnsiTheme="majorHAnsi" w:cstheme="majorHAnsi"/>
          <w:b/>
          <w:bCs/>
          <w:lang w:val="pl-PL"/>
        </w:rPr>
        <w:t>am</w:t>
      </w:r>
      <w:proofErr w:type="spellEnd"/>
      <w:r w:rsidRPr="00D54F4D">
        <w:rPr>
          <w:rFonts w:asciiTheme="majorHAnsi" w:hAnsiTheme="majorHAnsi" w:cstheme="majorHAnsi"/>
          <w:b/>
          <w:bCs/>
          <w:lang w:val="pl-PL"/>
        </w:rPr>
        <w:t xml:space="preserve"> się i w pełni oraz bez żadnych zastrzeżeń akceptuję treść SWZ wraz                        z załącznikami.</w:t>
      </w:r>
      <w:r w:rsidRPr="00D54F4D">
        <w:rPr>
          <w:rFonts w:asciiTheme="majorHAnsi" w:hAnsiTheme="majorHAnsi" w:cstheme="majorHAnsi"/>
          <w:b/>
          <w:bCs/>
        </w:rPr>
        <w:t xml:space="preserve"> </w:t>
      </w:r>
    </w:p>
    <w:p w14:paraId="427B2E80" w14:textId="2EE557DA" w:rsidR="00B957F6" w:rsidRPr="00D54F4D" w:rsidRDefault="00C80323" w:rsidP="00426F05">
      <w:pPr>
        <w:keepNext/>
        <w:keepLines/>
        <w:numPr>
          <w:ilvl w:val="0"/>
          <w:numId w:val="3"/>
        </w:numPr>
        <w:suppressLineNumbers/>
        <w:spacing w:after="240" w:line="360" w:lineRule="auto"/>
        <w:ind w:left="1134" w:hanging="425"/>
        <w:rPr>
          <w:rFonts w:asciiTheme="majorHAnsi" w:hAnsiTheme="majorHAnsi" w:cstheme="majorHAnsi"/>
          <w:b/>
          <w:bCs/>
          <w:color w:val="0070C0"/>
        </w:rPr>
      </w:pPr>
      <w:r w:rsidRPr="00D54F4D">
        <w:rPr>
          <w:rFonts w:asciiTheme="majorHAnsi" w:hAnsiTheme="majorHAnsi" w:cstheme="majorHAnsi"/>
          <w:b/>
          <w:bCs/>
          <w:lang w:val="pl-PL"/>
        </w:rPr>
        <w:t>Oferuję wykonanie przedmiotu zamówienia zgodnie z warunkami zapisanymi w SWZ                             i załącznikami do SWZ.</w:t>
      </w:r>
    </w:p>
    <w:p w14:paraId="2C3DE56B" w14:textId="77777777" w:rsidR="00B957F6" w:rsidRPr="00C80323" w:rsidRDefault="00B957F6" w:rsidP="00426F05">
      <w:pPr>
        <w:keepNext/>
        <w:keepLines/>
        <w:numPr>
          <w:ilvl w:val="0"/>
          <w:numId w:val="3"/>
        </w:numPr>
        <w:suppressLineNumbers/>
        <w:spacing w:after="240" w:line="360" w:lineRule="auto"/>
        <w:ind w:left="1134" w:hanging="425"/>
        <w:rPr>
          <w:rFonts w:asciiTheme="majorHAnsi" w:hAnsiTheme="majorHAnsi" w:cstheme="majorHAnsi"/>
        </w:rPr>
      </w:pPr>
      <w:r w:rsidRPr="00C80323">
        <w:rPr>
          <w:rFonts w:asciiTheme="majorHAnsi" w:hAnsiTheme="majorHAnsi" w:cstheme="majorHAnsi"/>
        </w:rPr>
        <w:t>Wszystkie wymagane w niniejszym postępowaniu oświadczenia składam ze świadomością odpowiedzialności karnej za składanie fałszywych oświadczeń w celu uzyskania korzyści majątkowych.</w:t>
      </w:r>
    </w:p>
    <w:p w14:paraId="5D96FDAE" w14:textId="66BF41B0" w:rsidR="00B957F6" w:rsidRPr="000C2AEB" w:rsidRDefault="00CF1742" w:rsidP="00426F05">
      <w:pPr>
        <w:keepNext/>
        <w:keepLines/>
        <w:numPr>
          <w:ilvl w:val="0"/>
          <w:numId w:val="3"/>
        </w:numPr>
        <w:suppressLineNumbers/>
        <w:spacing w:after="240" w:line="360" w:lineRule="auto"/>
        <w:ind w:left="1134" w:hanging="425"/>
        <w:rPr>
          <w:rFonts w:asciiTheme="majorHAnsi" w:hAnsiTheme="majorHAnsi" w:cstheme="majorHAnsi"/>
          <w:color w:val="0070C0"/>
        </w:rPr>
      </w:pPr>
      <w:r w:rsidRPr="00AD67F0">
        <w:rPr>
          <w:rFonts w:asciiTheme="majorHAnsi" w:hAnsiTheme="majorHAnsi" w:cstheme="majorHAnsi"/>
          <w:lang w:val="pl-PL"/>
        </w:rPr>
        <w:t>Akceptuję 30-dniowy termin związania ofertą liczony</w:t>
      </w:r>
      <w:r w:rsidR="005C1C7F" w:rsidRPr="00AD67F0">
        <w:rPr>
          <w:rFonts w:asciiTheme="majorHAnsi" w:hAnsiTheme="majorHAnsi" w:cstheme="majorHAnsi"/>
          <w:lang w:val="pl-PL"/>
        </w:rPr>
        <w:t xml:space="preserve"> </w:t>
      </w:r>
      <w:r w:rsidRPr="00AD67F0">
        <w:rPr>
          <w:rFonts w:asciiTheme="majorHAnsi" w:hAnsiTheme="majorHAnsi" w:cstheme="majorHAnsi"/>
          <w:lang w:val="pl-PL"/>
        </w:rPr>
        <w:t>od daty ostatecznego terminu składania ofert</w:t>
      </w:r>
      <w:r w:rsidR="008662D1">
        <w:rPr>
          <w:rFonts w:asciiTheme="majorHAnsi" w:hAnsiTheme="majorHAnsi" w:cstheme="majorHAnsi"/>
          <w:lang w:val="pl-PL"/>
        </w:rPr>
        <w:t>.</w:t>
      </w:r>
    </w:p>
    <w:p w14:paraId="048EE4D1" w14:textId="75CC0D44" w:rsidR="00B957F6" w:rsidRDefault="00B957F6" w:rsidP="00426F05">
      <w:pPr>
        <w:keepNext/>
        <w:keepLines/>
        <w:numPr>
          <w:ilvl w:val="0"/>
          <w:numId w:val="3"/>
        </w:numPr>
        <w:suppressLineNumbers/>
        <w:spacing w:after="240" w:line="360" w:lineRule="auto"/>
        <w:ind w:left="1134" w:hanging="425"/>
        <w:rPr>
          <w:rFonts w:asciiTheme="majorHAnsi" w:hAnsiTheme="majorHAnsi" w:cstheme="majorHAnsi"/>
        </w:rPr>
      </w:pPr>
      <w:r w:rsidRPr="00CF1742">
        <w:rPr>
          <w:rFonts w:asciiTheme="majorHAnsi" w:hAnsiTheme="majorHAnsi" w:cstheme="majorHAnsi"/>
        </w:rPr>
        <w:t>Akceptuję projekt umowy</w:t>
      </w:r>
      <w:r w:rsidR="00971279">
        <w:rPr>
          <w:rFonts w:asciiTheme="majorHAnsi" w:hAnsiTheme="majorHAnsi" w:cstheme="majorHAnsi"/>
        </w:rPr>
        <w:t xml:space="preserve"> </w:t>
      </w:r>
      <w:r w:rsidR="00971279" w:rsidRPr="00CE2735">
        <w:rPr>
          <w:rFonts w:asciiTheme="majorHAnsi" w:hAnsiTheme="majorHAnsi" w:cstheme="majorHAnsi"/>
          <w:lang w:val="pl-PL"/>
        </w:rPr>
        <w:t xml:space="preserve">na wykonanie zamówienia </w:t>
      </w:r>
      <w:r w:rsidR="00971279">
        <w:rPr>
          <w:rFonts w:asciiTheme="majorHAnsi" w:hAnsiTheme="majorHAnsi" w:cstheme="majorHAnsi"/>
          <w:lang w:val="pl-PL"/>
        </w:rPr>
        <w:t>opisanego</w:t>
      </w:r>
      <w:r w:rsidR="00971279" w:rsidRPr="00CE2735">
        <w:rPr>
          <w:rFonts w:asciiTheme="majorHAnsi" w:hAnsiTheme="majorHAnsi" w:cstheme="majorHAnsi"/>
          <w:lang w:val="pl-PL"/>
        </w:rPr>
        <w:t xml:space="preserve"> w SWZ wraz</w:t>
      </w:r>
      <w:r w:rsidR="00971279" w:rsidRPr="00AD67F0">
        <w:rPr>
          <w:rFonts w:asciiTheme="majorHAnsi" w:hAnsiTheme="majorHAnsi" w:cstheme="majorHAnsi"/>
          <w:lang w:val="pl-PL"/>
        </w:rPr>
        <w:t xml:space="preserve"> z załącznikami</w:t>
      </w:r>
      <w:r w:rsidRPr="00CF1742">
        <w:rPr>
          <w:rFonts w:asciiTheme="majorHAnsi" w:hAnsiTheme="majorHAnsi" w:cstheme="majorHAnsi"/>
        </w:rPr>
        <w:t xml:space="preserve"> i w przypadku wybrania oferty zobowiązuję się do zawarcia umowy w terminie i miejscu wyznaczonym przez Zamawiającego (wg. </w:t>
      </w:r>
      <w:r w:rsidRPr="00CF1742">
        <w:rPr>
          <w:rFonts w:asciiTheme="majorHAnsi" w:hAnsiTheme="majorHAnsi" w:cstheme="majorHAnsi"/>
          <w:i/>
        </w:rPr>
        <w:t>projektu umowy</w:t>
      </w:r>
      <w:r w:rsidRPr="00CF1742">
        <w:rPr>
          <w:rFonts w:asciiTheme="majorHAnsi" w:hAnsiTheme="majorHAnsi" w:cstheme="majorHAnsi"/>
        </w:rPr>
        <w:t xml:space="preserve">, jak w </w:t>
      </w:r>
      <w:r w:rsidR="007A4B5E">
        <w:rPr>
          <w:rFonts w:asciiTheme="majorHAnsi" w:hAnsiTheme="majorHAnsi" w:cstheme="majorHAnsi"/>
        </w:rPr>
        <w:t>Z</w:t>
      </w:r>
      <w:r w:rsidRPr="00CF1742">
        <w:rPr>
          <w:rFonts w:asciiTheme="majorHAnsi" w:hAnsiTheme="majorHAnsi" w:cstheme="majorHAnsi"/>
        </w:rPr>
        <w:t>ałączniku nr 5 do SWZ).</w:t>
      </w:r>
    </w:p>
    <w:p w14:paraId="6E0BC340" w14:textId="183EB510" w:rsidR="006954ED" w:rsidRPr="006954ED" w:rsidRDefault="006954ED" w:rsidP="00426F05">
      <w:pPr>
        <w:keepNext/>
        <w:keepLines/>
        <w:numPr>
          <w:ilvl w:val="0"/>
          <w:numId w:val="3"/>
        </w:numPr>
        <w:suppressLineNumbers/>
        <w:spacing w:after="240" w:line="360" w:lineRule="auto"/>
        <w:ind w:left="1134" w:hanging="425"/>
        <w:rPr>
          <w:rFonts w:asciiTheme="majorHAnsi" w:hAnsiTheme="majorHAnsi" w:cstheme="majorHAnsi"/>
        </w:rPr>
      </w:pPr>
      <w:r w:rsidRPr="00842210">
        <w:rPr>
          <w:rFonts w:asciiTheme="majorHAnsi" w:hAnsiTheme="majorHAnsi" w:cstheme="majorHAnsi"/>
          <w:lang w:val="pl-PL"/>
        </w:rPr>
        <w:t xml:space="preserve">Oświadczam, że produkty będące przedmiotem dostawy posiadają oznakowania zgodności, zgodnie z ustawą o systemie oceny zgodności i nadzoru rynku z dnia 13.04.2016 (Dz.U. z </w:t>
      </w:r>
      <w:r w:rsidR="000B214C">
        <w:rPr>
          <w:rFonts w:asciiTheme="majorHAnsi" w:hAnsiTheme="majorHAnsi" w:cstheme="majorHAnsi"/>
          <w:lang w:val="pl-PL"/>
        </w:rPr>
        <w:t>2025</w:t>
      </w:r>
      <w:r w:rsidRPr="00842210">
        <w:rPr>
          <w:rFonts w:asciiTheme="majorHAnsi" w:hAnsiTheme="majorHAnsi" w:cstheme="majorHAnsi"/>
          <w:lang w:val="pl-PL"/>
        </w:rPr>
        <w:t xml:space="preserve"> r. poz. </w:t>
      </w:r>
      <w:r w:rsidR="000B214C">
        <w:rPr>
          <w:rFonts w:asciiTheme="majorHAnsi" w:hAnsiTheme="majorHAnsi" w:cstheme="majorHAnsi"/>
          <w:lang w:val="pl-PL"/>
        </w:rPr>
        <w:t>568</w:t>
      </w:r>
      <w:r>
        <w:rPr>
          <w:rFonts w:asciiTheme="majorHAnsi" w:hAnsiTheme="majorHAnsi" w:cstheme="majorHAnsi"/>
          <w:lang w:val="pl-PL"/>
        </w:rPr>
        <w:t xml:space="preserve"> ze zm.</w:t>
      </w:r>
      <w:r w:rsidRPr="00842210">
        <w:rPr>
          <w:rFonts w:asciiTheme="majorHAnsi" w:hAnsiTheme="majorHAnsi" w:cstheme="majorHAnsi"/>
          <w:lang w:val="pl-PL"/>
        </w:rPr>
        <w:t>)</w:t>
      </w:r>
      <w:r w:rsidR="00692F35">
        <w:rPr>
          <w:rFonts w:asciiTheme="majorHAnsi" w:hAnsiTheme="majorHAnsi" w:cstheme="majorHAnsi"/>
          <w:lang w:val="pl-PL"/>
        </w:rPr>
        <w:t xml:space="preserve"> oraz że korzystanie przez Zamawiającego z dostarczonych urządzeń nie będzie stanowić naruszenia majątkowych praw autorskich osób trzecich.</w:t>
      </w:r>
    </w:p>
    <w:p w14:paraId="78ECC8EA" w14:textId="57C72081" w:rsidR="00B957F6" w:rsidRPr="00CF1742" w:rsidRDefault="00CF1742" w:rsidP="00426F05">
      <w:pPr>
        <w:keepNext/>
        <w:keepLines/>
        <w:numPr>
          <w:ilvl w:val="0"/>
          <w:numId w:val="3"/>
        </w:numPr>
        <w:suppressLineNumbers/>
        <w:spacing w:after="240" w:line="360" w:lineRule="auto"/>
        <w:ind w:left="1134" w:hanging="425"/>
        <w:rPr>
          <w:rFonts w:asciiTheme="majorHAnsi" w:hAnsiTheme="majorHAnsi" w:cstheme="majorHAnsi"/>
        </w:rPr>
      </w:pPr>
      <w:r w:rsidRPr="00AD67F0">
        <w:rPr>
          <w:rFonts w:asciiTheme="majorHAnsi" w:hAnsiTheme="majorHAnsi" w:cstheme="majorHAnsi"/>
          <w:lang w:val="pl-PL"/>
        </w:rPr>
        <w:t xml:space="preserve">Przedmiot zamówienia </w:t>
      </w:r>
      <w:r w:rsidRPr="005C1C7F">
        <w:rPr>
          <w:rFonts w:asciiTheme="majorHAnsi" w:hAnsiTheme="majorHAnsi" w:cstheme="majorHAnsi"/>
          <w:lang w:val="pl-PL"/>
        </w:rPr>
        <w:t>spełnia normy dopuszczające go do sprzedaży na obszarze UE</w:t>
      </w:r>
      <w:r w:rsidRPr="00AD67F0">
        <w:rPr>
          <w:rFonts w:asciiTheme="majorHAnsi" w:hAnsiTheme="majorHAnsi" w:cstheme="majorHAnsi"/>
          <w:lang w:val="pl-PL"/>
        </w:rPr>
        <w:t>.</w:t>
      </w:r>
    </w:p>
    <w:p w14:paraId="2EE4B28B" w14:textId="35E875A0" w:rsidR="00B957F6" w:rsidRDefault="00B957F6" w:rsidP="00426F05">
      <w:pPr>
        <w:keepNext/>
        <w:keepLines/>
        <w:numPr>
          <w:ilvl w:val="0"/>
          <w:numId w:val="3"/>
        </w:numPr>
        <w:suppressLineNumbers/>
        <w:spacing w:after="240" w:line="360" w:lineRule="auto"/>
        <w:ind w:left="1134" w:hanging="425"/>
        <w:rPr>
          <w:rFonts w:asciiTheme="majorHAnsi" w:hAnsiTheme="majorHAnsi" w:cstheme="majorHAnsi"/>
        </w:rPr>
      </w:pPr>
      <w:r w:rsidRPr="00CF1742">
        <w:rPr>
          <w:rFonts w:asciiTheme="majorHAnsi" w:hAnsiTheme="majorHAnsi" w:cstheme="majorHAnsi"/>
        </w:rPr>
        <w:lastRenderedPageBreak/>
        <w:t xml:space="preserve">Akceptuję warunki korzystania z Platformy Zakupowej określone w Regulaminie platformazakupowa.pl dla Użytkowników (Wykonawców) zamieszczonym na stronie internetowej pod linkiem </w:t>
      </w:r>
      <w:hyperlink r:id="rId9" w:history="1">
        <w:r w:rsidRPr="00CF1742">
          <w:rPr>
            <w:rStyle w:val="Hipercze"/>
            <w:rFonts w:asciiTheme="majorHAnsi" w:hAnsiTheme="majorHAnsi" w:cstheme="majorHAnsi"/>
            <w:color w:val="auto"/>
          </w:rPr>
          <w:t>https://platformazakupowa.pl/strona/1-regulamin</w:t>
        </w:r>
      </w:hyperlink>
      <w:r w:rsidRPr="00CF1742">
        <w:rPr>
          <w:rFonts w:asciiTheme="majorHAnsi" w:hAnsiTheme="majorHAnsi" w:cstheme="majorHAnsi"/>
        </w:rPr>
        <w:t xml:space="preserve"> w zakładce „Regulamin” oraz uznaje go za wiążący</w:t>
      </w:r>
      <w:r w:rsidR="00CF1742" w:rsidRPr="00CF1742">
        <w:rPr>
          <w:rFonts w:asciiTheme="majorHAnsi" w:hAnsiTheme="majorHAnsi" w:cstheme="majorHAnsi"/>
        </w:rPr>
        <w:t>.</w:t>
      </w:r>
    </w:p>
    <w:p w14:paraId="6AFBC5BE" w14:textId="5E53102C" w:rsidR="00B957F6" w:rsidRPr="00E31D8C" w:rsidRDefault="00CF1742" w:rsidP="00426F05">
      <w:pPr>
        <w:keepNext/>
        <w:keepLines/>
        <w:numPr>
          <w:ilvl w:val="0"/>
          <w:numId w:val="3"/>
        </w:numPr>
        <w:suppressLineNumbers/>
        <w:spacing w:after="240" w:line="360" w:lineRule="auto"/>
        <w:ind w:left="1134" w:hanging="425"/>
        <w:rPr>
          <w:rFonts w:asciiTheme="majorHAnsi" w:hAnsiTheme="majorHAnsi" w:cstheme="majorHAnsi"/>
          <w:bCs/>
        </w:rPr>
      </w:pPr>
      <w:r w:rsidRPr="00AD67F0">
        <w:rPr>
          <w:rFonts w:asciiTheme="majorHAnsi" w:hAnsiTheme="majorHAnsi" w:cstheme="majorHAnsi"/>
          <w:bCs/>
          <w:lang w:val="pl-PL"/>
        </w:rPr>
        <w:t>Oświadczam,</w:t>
      </w:r>
      <w:r w:rsidRPr="00AD67F0">
        <w:rPr>
          <w:rFonts w:asciiTheme="majorHAnsi" w:hAnsiTheme="majorHAnsi" w:cstheme="majorHAnsi"/>
          <w:b/>
          <w:lang w:val="pl-PL"/>
        </w:rPr>
        <w:t xml:space="preserve"> że zamierzam / nie zamierzam* </w:t>
      </w:r>
      <w:r w:rsidRPr="00AD67F0">
        <w:rPr>
          <w:rFonts w:asciiTheme="majorHAnsi" w:hAnsiTheme="majorHAnsi" w:cstheme="majorHAnsi"/>
          <w:bCs/>
          <w:lang w:val="pl-PL"/>
        </w:rPr>
        <w:t>powierzyć wykonanie następujących części zamówienia ……………</w:t>
      </w:r>
      <w:proofErr w:type="gramStart"/>
      <w:r w:rsidRPr="00AD67F0">
        <w:rPr>
          <w:rFonts w:asciiTheme="majorHAnsi" w:hAnsiTheme="majorHAnsi" w:cstheme="majorHAnsi"/>
          <w:bCs/>
          <w:lang w:val="pl-PL"/>
        </w:rPr>
        <w:t>…….</w:t>
      </w:r>
      <w:proofErr w:type="gramEnd"/>
      <w:r w:rsidRPr="00AD67F0">
        <w:rPr>
          <w:rFonts w:asciiTheme="majorHAnsi" w:hAnsiTheme="majorHAnsi" w:cstheme="majorHAnsi"/>
          <w:bCs/>
          <w:lang w:val="pl-PL"/>
        </w:rPr>
        <w:t>.……………… następującym podwykonawcom: …………………………              (w przypadku udziału podwykonawców w realizacji zamówienia, Zamawiający żąda wskazania części zamówienia powierzonej podwykonawcom i podania przez wykonawcę firm podwykonawców)</w:t>
      </w:r>
    </w:p>
    <w:p w14:paraId="57DDFB64" w14:textId="1EA6FF7E" w:rsidR="00B957F6" w:rsidRPr="00CF1742" w:rsidRDefault="00B957F6" w:rsidP="00426F05">
      <w:pPr>
        <w:keepNext/>
        <w:keepLines/>
        <w:numPr>
          <w:ilvl w:val="0"/>
          <w:numId w:val="3"/>
        </w:numPr>
        <w:suppressLineNumbers/>
        <w:spacing w:after="240" w:line="360" w:lineRule="auto"/>
        <w:ind w:left="1134" w:hanging="425"/>
        <w:rPr>
          <w:rFonts w:asciiTheme="majorHAnsi" w:hAnsiTheme="majorHAnsi" w:cstheme="majorHAnsi"/>
          <w:bCs/>
        </w:rPr>
      </w:pPr>
      <w:r w:rsidRPr="00CF1742">
        <w:rPr>
          <w:rFonts w:asciiTheme="majorHAnsi" w:hAnsiTheme="majorHAnsi" w:cstheme="majorHAnsi"/>
        </w:rPr>
        <w:t>Wybór mojej oferty będzie prowadził do powstania u zamawiającego obowiązku podatkowego zgodnie z ustawą z dnia 11 marca 2004</w:t>
      </w:r>
      <w:r w:rsidR="005C1C7F">
        <w:rPr>
          <w:rFonts w:asciiTheme="majorHAnsi" w:hAnsiTheme="majorHAnsi" w:cstheme="majorHAnsi"/>
        </w:rPr>
        <w:t xml:space="preserve"> </w:t>
      </w:r>
      <w:r w:rsidRPr="00CF1742">
        <w:rPr>
          <w:rFonts w:asciiTheme="majorHAnsi" w:hAnsiTheme="majorHAnsi" w:cstheme="majorHAnsi"/>
        </w:rPr>
        <w:t>r. o podatku od towarów i usług (</w:t>
      </w:r>
      <w:proofErr w:type="spellStart"/>
      <w:r w:rsidR="006816E1">
        <w:rPr>
          <w:rFonts w:asciiTheme="majorHAnsi" w:hAnsiTheme="majorHAnsi" w:cstheme="majorHAnsi"/>
        </w:rPr>
        <w:t>t.j</w:t>
      </w:r>
      <w:proofErr w:type="spellEnd"/>
      <w:r w:rsidR="006816E1">
        <w:rPr>
          <w:rFonts w:asciiTheme="majorHAnsi" w:hAnsiTheme="majorHAnsi" w:cstheme="majorHAnsi"/>
        </w:rPr>
        <w:t xml:space="preserve">. </w:t>
      </w:r>
      <w:r w:rsidRPr="00CF1742">
        <w:rPr>
          <w:rFonts w:asciiTheme="majorHAnsi" w:hAnsiTheme="majorHAnsi" w:cstheme="majorHAnsi"/>
        </w:rPr>
        <w:t xml:space="preserve">Dz.U. z </w:t>
      </w:r>
      <w:r w:rsidR="000B214C">
        <w:rPr>
          <w:rFonts w:asciiTheme="majorHAnsi" w:hAnsiTheme="majorHAnsi" w:cstheme="majorHAnsi"/>
        </w:rPr>
        <w:t>2025</w:t>
      </w:r>
      <w:r w:rsidR="005C1C7F">
        <w:rPr>
          <w:rFonts w:asciiTheme="majorHAnsi" w:hAnsiTheme="majorHAnsi" w:cstheme="majorHAnsi"/>
        </w:rPr>
        <w:t xml:space="preserve"> </w:t>
      </w:r>
      <w:r w:rsidRPr="00CF1742">
        <w:rPr>
          <w:rFonts w:asciiTheme="majorHAnsi" w:hAnsiTheme="majorHAnsi" w:cstheme="majorHAnsi"/>
        </w:rPr>
        <w:t>r. poz.</w:t>
      </w:r>
      <w:r w:rsidR="000B214C">
        <w:rPr>
          <w:rFonts w:asciiTheme="majorHAnsi" w:hAnsiTheme="majorHAnsi" w:cstheme="majorHAnsi"/>
        </w:rPr>
        <w:t xml:space="preserve"> 775</w:t>
      </w:r>
      <w:r w:rsidR="008225D2">
        <w:rPr>
          <w:rFonts w:asciiTheme="majorHAnsi" w:hAnsiTheme="majorHAnsi" w:cstheme="majorHAnsi"/>
        </w:rPr>
        <w:t xml:space="preserve"> </w:t>
      </w:r>
      <w:r w:rsidR="007557C6">
        <w:rPr>
          <w:rFonts w:asciiTheme="majorHAnsi" w:hAnsiTheme="majorHAnsi" w:cstheme="majorHAnsi"/>
        </w:rPr>
        <w:t xml:space="preserve">ze </w:t>
      </w:r>
      <w:r w:rsidRPr="00CF1742">
        <w:rPr>
          <w:rFonts w:asciiTheme="majorHAnsi" w:hAnsiTheme="majorHAnsi" w:cstheme="majorHAnsi"/>
        </w:rPr>
        <w:t xml:space="preserve">zm.)  w zakresie </w:t>
      </w:r>
      <w:r w:rsidR="00CF1742" w:rsidRPr="00CF1742">
        <w:rPr>
          <w:rFonts w:asciiTheme="majorHAnsi" w:hAnsiTheme="majorHAnsi" w:cstheme="majorHAnsi"/>
        </w:rPr>
        <w:t>....................................</w:t>
      </w:r>
      <w:r w:rsidRPr="00CF1742">
        <w:rPr>
          <w:rFonts w:asciiTheme="majorHAnsi" w:hAnsiTheme="majorHAnsi" w:cstheme="majorHAnsi"/>
        </w:rPr>
        <w:t xml:space="preserve">(należy wskazać nazwę (rodzaj) towaru lub usługi, których dostawa lub świadczenie będą prowadziły do powstania obowiązku podatkowego) o wartości </w:t>
      </w:r>
      <w:r w:rsidR="00CF1742" w:rsidRPr="00CF1742">
        <w:rPr>
          <w:rFonts w:asciiTheme="majorHAnsi" w:hAnsiTheme="majorHAnsi" w:cstheme="majorHAnsi"/>
        </w:rPr>
        <w:t>...............................</w:t>
      </w:r>
      <w:r w:rsidRPr="00CF1742">
        <w:rPr>
          <w:rFonts w:asciiTheme="majorHAnsi" w:hAnsiTheme="majorHAnsi" w:cstheme="majorHAnsi"/>
        </w:rPr>
        <w:t xml:space="preserve">(należy wskazać wartość towaru lub usługi objętego obowiązkiem podatkowym zamawiającego, bez kwoty podatku) przy czym stawka podatku od towaru i usług, która zgodnie z wiedzą wykonawcy, będzie miała zastosowanie wynosi </w:t>
      </w:r>
      <w:r w:rsidR="00CF1742" w:rsidRPr="00CF1742">
        <w:rPr>
          <w:rFonts w:asciiTheme="majorHAnsi" w:hAnsiTheme="majorHAnsi" w:cstheme="majorHAnsi"/>
        </w:rPr>
        <w:t>...................................</w:t>
      </w:r>
      <w:r w:rsidRPr="00CF1742">
        <w:rPr>
          <w:rFonts w:asciiTheme="majorHAnsi" w:hAnsiTheme="majorHAnsi" w:cstheme="majorHAnsi"/>
        </w:rPr>
        <w:t xml:space="preserve"> (wskazać stawkę podatku)</w:t>
      </w:r>
    </w:p>
    <w:p w14:paraId="398A5FEF" w14:textId="27395F1B" w:rsidR="00B957F6" w:rsidRPr="00D81861" w:rsidRDefault="00B957F6" w:rsidP="00426F05">
      <w:pPr>
        <w:pStyle w:val="Akapitzlist"/>
        <w:keepNext/>
        <w:keepLines/>
        <w:spacing w:after="240" w:line="360" w:lineRule="auto"/>
        <w:ind w:left="1134"/>
        <w:rPr>
          <w:rFonts w:asciiTheme="majorHAnsi" w:hAnsiTheme="majorHAnsi" w:cstheme="majorHAnsi"/>
          <w:b/>
          <w:bCs/>
          <w:i/>
          <w:iCs/>
        </w:rPr>
      </w:pPr>
      <w:r w:rsidRPr="00D81861">
        <w:rPr>
          <w:rFonts w:asciiTheme="majorHAnsi" w:hAnsiTheme="majorHAnsi" w:cstheme="majorHAnsi"/>
          <w:b/>
          <w:bCs/>
          <w:i/>
          <w:iCs/>
        </w:rPr>
        <w:t>UWAGA</w:t>
      </w:r>
      <w:r w:rsidR="00FF2770" w:rsidRPr="00D81861">
        <w:rPr>
          <w:rFonts w:asciiTheme="majorHAnsi" w:hAnsiTheme="majorHAnsi" w:cstheme="majorHAnsi"/>
          <w:b/>
          <w:bCs/>
          <w:i/>
          <w:iCs/>
        </w:rPr>
        <w:t>:</w:t>
      </w:r>
      <w:r w:rsidRPr="00D81861">
        <w:rPr>
          <w:rFonts w:asciiTheme="majorHAnsi" w:hAnsiTheme="majorHAnsi" w:cstheme="majorHAnsi"/>
          <w:i/>
          <w:iCs/>
        </w:rPr>
        <w:t xml:space="preserve"> </w:t>
      </w:r>
      <w:r w:rsidRPr="00D81861">
        <w:rPr>
          <w:rFonts w:asciiTheme="majorHAnsi" w:hAnsiTheme="majorHAnsi" w:cstheme="majorHAnsi"/>
          <w:b/>
          <w:bCs/>
          <w:i/>
          <w:iCs/>
        </w:rPr>
        <w:t xml:space="preserve">Punkt </w:t>
      </w:r>
      <w:r w:rsidR="00D54F4D" w:rsidRPr="00D81861">
        <w:rPr>
          <w:rFonts w:asciiTheme="majorHAnsi" w:hAnsiTheme="majorHAnsi" w:cstheme="majorHAnsi"/>
          <w:b/>
          <w:bCs/>
          <w:i/>
          <w:iCs/>
        </w:rPr>
        <w:t>8</w:t>
      </w:r>
      <w:r w:rsidR="000C5BFC" w:rsidRPr="00D81861">
        <w:rPr>
          <w:rFonts w:asciiTheme="majorHAnsi" w:hAnsiTheme="majorHAnsi" w:cstheme="majorHAnsi"/>
          <w:b/>
          <w:bCs/>
          <w:i/>
          <w:iCs/>
        </w:rPr>
        <w:t>.1</w:t>
      </w:r>
      <w:r w:rsidR="00971279">
        <w:rPr>
          <w:rFonts w:asciiTheme="majorHAnsi" w:hAnsiTheme="majorHAnsi" w:cstheme="majorHAnsi"/>
          <w:b/>
          <w:bCs/>
          <w:i/>
          <w:iCs/>
        </w:rPr>
        <w:t>0</w:t>
      </w:r>
      <w:r w:rsidR="000C5BFC" w:rsidRPr="00D81861">
        <w:rPr>
          <w:rFonts w:asciiTheme="majorHAnsi" w:hAnsiTheme="majorHAnsi" w:cstheme="majorHAnsi"/>
          <w:b/>
          <w:bCs/>
          <w:i/>
          <w:iCs/>
        </w:rPr>
        <w:t xml:space="preserve">) Wykonawca wypełnia jedynie w przypadku powstawania                                                u Zamawiającego obowiązku podatkowego. </w:t>
      </w:r>
      <w:r w:rsidR="00D81861" w:rsidRPr="00D81861">
        <w:rPr>
          <w:rFonts w:asciiTheme="majorHAnsi" w:hAnsiTheme="majorHAnsi" w:cstheme="majorHAnsi"/>
          <w:b/>
          <w:bCs/>
          <w:i/>
          <w:iCs/>
          <w:color w:val="000000"/>
          <w:shd w:val="clear" w:color="auto" w:fill="FFFFFF"/>
        </w:rPr>
        <w:t xml:space="preserve">Obowiązek podatkowy u Zamawiającego powstaje np. </w:t>
      </w:r>
      <w:r w:rsidR="00D81861" w:rsidRPr="00D81861">
        <w:rPr>
          <w:rFonts w:asciiTheme="majorHAnsi" w:hAnsiTheme="majorHAnsi" w:cstheme="majorHAnsi"/>
          <w:b/>
          <w:bCs/>
          <w:i/>
          <w:iCs/>
          <w:color w:val="000000"/>
          <w:u w:val="single"/>
          <w:shd w:val="clear" w:color="auto" w:fill="FFFFFF"/>
        </w:rPr>
        <w:t>w przypadku importu usług, importu towarów, w</w:t>
      </w:r>
      <w:r w:rsidR="00D81861" w:rsidRPr="00D81861">
        <w:rPr>
          <w:rFonts w:asciiTheme="majorHAnsi" w:hAnsiTheme="majorHAnsi" w:cstheme="majorHAnsi"/>
          <w:b/>
          <w:bCs/>
          <w:i/>
          <w:iCs/>
          <w:color w:val="000000"/>
          <w:u w:val="single"/>
          <w:bdr w:val="none" w:sz="0" w:space="0" w:color="auto" w:frame="1"/>
          <w:shd w:val="clear" w:color="auto" w:fill="FFFFFF"/>
        </w:rPr>
        <w:t> </w:t>
      </w:r>
      <w:r w:rsidR="00D81861" w:rsidRPr="00D81861">
        <w:rPr>
          <w:rFonts w:asciiTheme="majorHAnsi" w:hAnsiTheme="majorHAnsi" w:cstheme="majorHAnsi"/>
          <w:b/>
          <w:bCs/>
          <w:i/>
          <w:iCs/>
          <w:color w:val="000000"/>
          <w:u w:val="single"/>
          <w:shd w:val="clear" w:color="auto" w:fill="FFFFFF"/>
        </w:rPr>
        <w:t>wewnątrzwspólnotowym nabyciu towarów i w innych przypadkach wynikających z przepisów obowiązującego prawa.</w:t>
      </w:r>
    </w:p>
    <w:p w14:paraId="166CE6C0" w14:textId="477AE77F" w:rsidR="00FE0C2F" w:rsidRPr="00426F05" w:rsidRDefault="00FE0C2F" w:rsidP="00426F05">
      <w:pPr>
        <w:pStyle w:val="Akapitzlist"/>
        <w:keepNext/>
        <w:keepLines/>
        <w:numPr>
          <w:ilvl w:val="0"/>
          <w:numId w:val="3"/>
        </w:numPr>
        <w:spacing w:after="240" w:line="360" w:lineRule="auto"/>
        <w:rPr>
          <w:rFonts w:asciiTheme="majorHAnsi" w:hAnsiTheme="majorHAnsi" w:cstheme="majorHAnsi"/>
        </w:rPr>
      </w:pPr>
      <w:r w:rsidRPr="00FE0C2F">
        <w:rPr>
          <w:rFonts w:asciiTheme="majorHAnsi" w:hAnsiTheme="majorHAnsi" w:cstheme="majorHAnsi"/>
        </w:rPr>
        <w:t>Wszystkie wymagane w niniejszym postępowaniu informacje są aktualne i zgodne z prawdą. Oświadczenia składam ze świadomością odpowiedzialności karnej za składanie fałszywych oświadczeń w celu uzyskania korzyści majątkowych.</w:t>
      </w:r>
    </w:p>
    <w:p w14:paraId="0C8F207B" w14:textId="5B5C4635" w:rsidR="00B957F6" w:rsidRPr="00E31D8C" w:rsidRDefault="00B957F6" w:rsidP="00426F05">
      <w:pPr>
        <w:keepNext/>
        <w:keepLines/>
        <w:suppressLineNumbers/>
        <w:spacing w:after="240" w:line="360" w:lineRule="auto"/>
        <w:rPr>
          <w:rFonts w:asciiTheme="majorHAnsi" w:hAnsiTheme="majorHAnsi" w:cstheme="majorHAnsi"/>
          <w:i/>
          <w:sz w:val="20"/>
          <w:szCs w:val="20"/>
        </w:rPr>
      </w:pPr>
      <w:r w:rsidRPr="00E31D8C">
        <w:rPr>
          <w:rFonts w:asciiTheme="majorHAnsi" w:hAnsiTheme="majorHAnsi" w:cstheme="majorHAnsi"/>
          <w:i/>
          <w:sz w:val="20"/>
          <w:szCs w:val="20"/>
        </w:rPr>
        <w:t>[* niepotrzebne skreślić]</w:t>
      </w:r>
    </w:p>
    <w:p w14:paraId="7DFE58B6" w14:textId="184B37B6" w:rsidR="005D245C" w:rsidRDefault="005D245C" w:rsidP="00426F05">
      <w:pPr>
        <w:keepNext/>
        <w:keepLines/>
        <w:suppressLineNumbers/>
        <w:spacing w:after="240" w:line="360" w:lineRule="auto"/>
        <w:jc w:val="both"/>
        <w:rPr>
          <w:rFonts w:asciiTheme="majorHAnsi" w:hAnsiTheme="majorHAnsi" w:cstheme="majorHAnsi"/>
          <w:i/>
          <w:sz w:val="20"/>
          <w:szCs w:val="20"/>
          <w:lang w:val="pl-PL"/>
        </w:rPr>
      </w:pPr>
      <w:r w:rsidRPr="00E31D8C">
        <w:rPr>
          <w:rFonts w:asciiTheme="majorHAnsi" w:hAnsiTheme="majorHAnsi" w:cstheme="majorHAnsi"/>
          <w:i/>
          <w:sz w:val="20"/>
          <w:szCs w:val="20"/>
        </w:rPr>
        <w:t>[**</w:t>
      </w:r>
      <w:r w:rsidRPr="00E31D8C">
        <w:rPr>
          <w:rFonts w:asciiTheme="majorHAnsi" w:hAnsiTheme="majorHAnsi" w:cstheme="majorHAnsi"/>
          <w:i/>
          <w:sz w:val="20"/>
          <w:szCs w:val="20"/>
          <w:lang w:val="pl-PL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0D3BFAC" w14:textId="77777777" w:rsidR="00E31D8C" w:rsidRPr="00E31D8C" w:rsidRDefault="00E31D8C" w:rsidP="00426F05">
      <w:pPr>
        <w:keepNext/>
        <w:keepLines/>
        <w:suppressLineNumbers/>
        <w:spacing w:after="240" w:line="360" w:lineRule="auto"/>
        <w:jc w:val="both"/>
        <w:rPr>
          <w:rFonts w:asciiTheme="majorHAnsi" w:hAnsiTheme="majorHAnsi" w:cstheme="majorHAnsi"/>
          <w:i/>
          <w:sz w:val="20"/>
          <w:szCs w:val="20"/>
        </w:rPr>
      </w:pPr>
    </w:p>
    <w:p w14:paraId="5A5E73A1" w14:textId="796925A5" w:rsidR="00C87EC6" w:rsidRPr="00C51F6F" w:rsidRDefault="008662D1" w:rsidP="00426F05">
      <w:pPr>
        <w:keepNext/>
        <w:keepLines/>
        <w:tabs>
          <w:tab w:val="left" w:pos="3686"/>
        </w:tabs>
        <w:spacing w:after="240" w:line="360" w:lineRule="auto"/>
        <w:ind w:left="5245" w:right="98"/>
        <w:jc w:val="both"/>
        <w:rPr>
          <w:rFonts w:asciiTheme="majorHAnsi" w:eastAsia="Times New Roman" w:hAnsiTheme="majorHAnsi" w:cstheme="majorHAnsi"/>
          <w:color w:val="FF0000"/>
          <w:kern w:val="24"/>
          <w:sz w:val="20"/>
          <w:szCs w:val="20"/>
        </w:rPr>
      </w:pPr>
      <w:r w:rsidRPr="00C51F6F">
        <w:rPr>
          <w:rFonts w:asciiTheme="majorHAnsi" w:eastAsia="Times New Roman" w:hAnsiTheme="majorHAnsi" w:cstheme="majorHAnsi"/>
          <w:color w:val="FF0000"/>
          <w:kern w:val="24"/>
          <w:sz w:val="20"/>
          <w:szCs w:val="20"/>
        </w:rPr>
        <w:lastRenderedPageBreak/>
        <w:t xml:space="preserve">Plik należy opatrzyć kwalifikowanym podpisem elektronicznym, podpisem zaufanym lub podpisem osobistym osoby uprawomocnionej do występowania w imieniu Wykonawcy </w:t>
      </w:r>
    </w:p>
    <w:p w14:paraId="3E13B703" w14:textId="3E18982D" w:rsidR="00CB28BE" w:rsidRDefault="00CB28BE" w:rsidP="005D48F7">
      <w:pPr>
        <w:keepNext/>
        <w:keepLines/>
        <w:rPr>
          <w:rFonts w:asciiTheme="majorHAnsi" w:eastAsia="Times New Roman" w:hAnsiTheme="majorHAnsi" w:cstheme="majorHAnsi"/>
          <w:b/>
          <w:snapToGrid w:val="0"/>
        </w:rPr>
      </w:pPr>
    </w:p>
    <w:sectPr w:rsidR="00CB28BE" w:rsidSect="005C69E2">
      <w:headerReference w:type="even" r:id="rId10"/>
      <w:headerReference w:type="default" r:id="rId11"/>
      <w:footerReference w:type="default" r:id="rId12"/>
      <w:headerReference w:type="first" r:id="rId13"/>
      <w:pgSz w:w="11909" w:h="16834"/>
      <w:pgMar w:top="1095" w:right="1440" w:bottom="993" w:left="1276" w:header="357" w:footer="359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90F85" w14:textId="77777777" w:rsidR="00FC584E" w:rsidRDefault="00FC584E">
      <w:pPr>
        <w:spacing w:line="240" w:lineRule="auto"/>
      </w:pPr>
      <w:r>
        <w:separator/>
      </w:r>
    </w:p>
  </w:endnote>
  <w:endnote w:type="continuationSeparator" w:id="0">
    <w:p w14:paraId="30E6FAC0" w14:textId="77777777" w:rsidR="00FC584E" w:rsidRDefault="00FC584E">
      <w:pPr>
        <w:spacing w:line="240" w:lineRule="auto"/>
      </w:pPr>
      <w:r>
        <w:continuationSeparator/>
      </w:r>
    </w:p>
  </w:endnote>
  <w:endnote w:type="continuationNotice" w:id="1">
    <w:p w14:paraId="180AC811" w14:textId="77777777" w:rsidR="00FC584E" w:rsidRDefault="00FC584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56" w14:textId="38CDC84D" w:rsidR="00241B2F" w:rsidRPr="003759A3" w:rsidRDefault="00FC584E" w:rsidP="003759A3">
    <w:pPr>
      <w:rPr>
        <w:rFonts w:asciiTheme="majorHAnsi" w:hAnsiTheme="majorHAnsi" w:cstheme="majorHAnsi"/>
      </w:rPr>
    </w:pPr>
    <w:sdt>
      <w:sdtPr>
        <w:rPr>
          <w:rFonts w:asciiTheme="majorHAnsi" w:hAnsiTheme="majorHAnsi" w:cstheme="majorHAnsi"/>
        </w:rPr>
        <w:id w:val="1844357977"/>
        <w:docPartObj>
          <w:docPartGallery w:val="Page Numbers (Bottom of Page)"/>
          <w:docPartUnique/>
        </w:docPartObj>
      </w:sdtPr>
      <w:sdtEndPr/>
      <w:sdtContent>
        <w:r w:rsidR="00241B2F" w:rsidRPr="003759A3">
          <w:rPr>
            <w:rFonts w:asciiTheme="majorHAnsi" w:hAnsiTheme="majorHAnsi" w:cstheme="majorHAnsi"/>
            <w:noProof/>
            <w:lang w:val="pl-PL"/>
          </w:rPr>
          <mc:AlternateContent>
            <mc:Choice Requires="wpg">
              <w:drawing>
                <wp:anchor distT="0" distB="0" distL="114300" distR="114300" simplePos="0" relativeHeight="251658240" behindDoc="0" locked="0" layoutInCell="1" allowOverlap="1" wp14:anchorId="55D81A45" wp14:editId="1E1A4D7B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6" name="Grupa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0" y="14970"/>
                            <a:chExt cx="12255" cy="300"/>
                          </a:xfrm>
                        </wpg:grpSpPr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3" y="14982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74B0C4" w14:textId="32820BFF" w:rsidR="00241B2F" w:rsidRDefault="00241B2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B13533" w:rsidRPr="00B13533">
                                  <w:rPr>
                                    <w:noProof/>
                                    <w:color w:val="8C8C8C" w:themeColor="background1" w:themeShade="8C"/>
                                    <w:lang w:val="pl-PL"/>
                                  </w:rPr>
                                  <w:t>13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18" name="Group 31"/>
                          <wpg:cNvGrpSpPr>
                            <a:grpSpLocks/>
                          </wpg:cNvGrpSpPr>
                          <wpg:grpSpPr bwMode="auto">
                            <a:xfrm flipH="1">
                              <a:off x="0" y="14970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19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5D81A45" id="Grupa 16" o:spid="_x0000_s1026" style="position:absolute;margin-left:0;margin-top:0;width:610.5pt;height:15pt;z-index:251658240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  <v:textbox inset="0,0,0,0">
                      <w:txbxContent>
                        <w:p w14:paraId="5E74B0C4" w14:textId="32820BFF" w:rsidR="00241B2F" w:rsidRDefault="00241B2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B13533" w:rsidRPr="00B13533">
                            <w:rPr>
                              <w:noProof/>
                              <w:color w:val="8C8C8C" w:themeColor="background1" w:themeShade="8C"/>
                              <w:lang w:val="pl-PL"/>
                            </w:rPr>
                            <w:t>13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sdtContent>
    </w:sdt>
    <w:r w:rsidR="00241B2F" w:rsidRPr="003759A3">
      <w:rPr>
        <w:rFonts w:asciiTheme="majorHAnsi" w:hAnsiTheme="majorHAnsi" w:cstheme="majorHAnsi"/>
        <w:i/>
        <w:iCs/>
        <w:color w:val="1F497D" w:themeColor="text2"/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48F56" w14:textId="77777777" w:rsidR="00FC584E" w:rsidRDefault="00FC584E">
      <w:pPr>
        <w:spacing w:line="240" w:lineRule="auto"/>
      </w:pPr>
      <w:r>
        <w:separator/>
      </w:r>
    </w:p>
  </w:footnote>
  <w:footnote w:type="continuationSeparator" w:id="0">
    <w:p w14:paraId="19F32BC2" w14:textId="77777777" w:rsidR="00FC584E" w:rsidRDefault="00FC584E">
      <w:pPr>
        <w:spacing w:line="240" w:lineRule="auto"/>
      </w:pPr>
      <w:r>
        <w:continuationSeparator/>
      </w:r>
    </w:p>
  </w:footnote>
  <w:footnote w:type="continuationNotice" w:id="1">
    <w:p w14:paraId="28E5CF34" w14:textId="77777777" w:rsidR="00FC584E" w:rsidRDefault="00FC584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9F72" w14:textId="767FC31C" w:rsidR="00241B2F" w:rsidRPr="00475E7B" w:rsidRDefault="00241B2F" w:rsidP="00592431">
    <w:pPr>
      <w:pStyle w:val="Nagwek"/>
      <w:jc w:val="right"/>
      <w:rPr>
        <w:i/>
        <w:color w:val="1F497D" w:themeColor="text2"/>
      </w:rPr>
    </w:pPr>
    <w:r>
      <w:rPr>
        <w:i/>
        <w:iCs/>
        <w:color w:val="1F497D" w:themeColor="text2"/>
      </w:rPr>
      <w:t>Numer postępowania: 10</w:t>
    </w:r>
    <w:r w:rsidRPr="00937A4C">
      <w:rPr>
        <w:i/>
        <w:iCs/>
        <w:color w:val="1F497D" w:themeColor="text2"/>
      </w:rPr>
      <w:t>/ZP/2021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DE428" w14:textId="769A02B4" w:rsidR="00241B2F" w:rsidRDefault="00241B2F" w:rsidP="00F50D3F">
    <w:pPr>
      <w:tabs>
        <w:tab w:val="center" w:pos="4513"/>
        <w:tab w:val="right" w:pos="9026"/>
      </w:tabs>
      <w:spacing w:line="240" w:lineRule="auto"/>
      <w:rPr>
        <w:rFonts w:ascii="Calibri" w:eastAsia="Calibri" w:hAnsi="Calibri" w:cs="Times New Roman"/>
        <w:noProof/>
        <w:color w:val="A6A6A6"/>
        <w:sz w:val="16"/>
        <w:szCs w:val="24"/>
        <w:lang w:val="pl-PL"/>
      </w:rPr>
    </w:pPr>
  </w:p>
  <w:p w14:paraId="4706CF23" w14:textId="4F8B4D82" w:rsidR="00241B2F" w:rsidRDefault="00241B2F" w:rsidP="008333E8">
    <w:pPr>
      <w:tabs>
        <w:tab w:val="center" w:pos="4513"/>
        <w:tab w:val="right" w:pos="9026"/>
      </w:tabs>
      <w:spacing w:line="240" w:lineRule="auto"/>
      <w:ind w:left="-1276"/>
      <w:rPr>
        <w:rFonts w:ascii="Calibri" w:eastAsia="Calibri" w:hAnsi="Calibri" w:cs="Times New Roman"/>
        <w:noProof/>
        <w:color w:val="A6A6A6"/>
        <w:sz w:val="16"/>
        <w:szCs w:val="24"/>
        <w:lang w:val="pl-PL"/>
      </w:rPr>
    </w:pPr>
  </w:p>
  <w:p w14:paraId="70498863" w14:textId="6E9C0E67" w:rsidR="00241B2F" w:rsidRPr="00F50D3F" w:rsidRDefault="00241B2F" w:rsidP="00F50D3F">
    <w:pPr>
      <w:tabs>
        <w:tab w:val="center" w:pos="4513"/>
        <w:tab w:val="right" w:pos="9026"/>
      </w:tabs>
      <w:spacing w:line="240" w:lineRule="auto"/>
      <w:rPr>
        <w:rFonts w:ascii="Calibri" w:eastAsia="Calibri" w:hAnsi="Calibri" w:cs="Times New Roman"/>
        <w:color w:val="FF0000"/>
        <w:sz w:val="24"/>
        <w:szCs w:val="24"/>
        <w:lang w:val="pl-PL" w:eastAsia="en-US"/>
      </w:rPr>
    </w:pPr>
    <w:r w:rsidRPr="003759A3">
      <w:rPr>
        <w:rFonts w:asciiTheme="majorHAnsi" w:hAnsiTheme="majorHAnsi" w:cstheme="majorHAnsi"/>
        <w:i/>
        <w:iCs/>
      </w:rPr>
      <w:t>Numer</w:t>
    </w:r>
    <w:r w:rsidRPr="003759A3">
      <w:rPr>
        <w:rFonts w:asciiTheme="majorHAnsi" w:hAnsiTheme="majorHAnsi" w:cstheme="majorHAnsi"/>
        <w:i/>
      </w:rPr>
      <w:t xml:space="preserve"> postępowania:</w:t>
    </w:r>
    <w:r w:rsidR="00B03012">
      <w:rPr>
        <w:rFonts w:asciiTheme="majorHAnsi" w:hAnsiTheme="majorHAnsi" w:cstheme="majorHAnsi"/>
        <w:i/>
        <w:iCs/>
      </w:rPr>
      <w:t xml:space="preserve"> 32</w:t>
    </w:r>
    <w:r w:rsidR="00033308">
      <w:rPr>
        <w:rFonts w:asciiTheme="majorHAnsi" w:hAnsiTheme="majorHAnsi" w:cstheme="majorHAnsi"/>
        <w:i/>
        <w:iCs/>
      </w:rPr>
      <w:t>/</w:t>
    </w:r>
    <w:r w:rsidRPr="0035297B">
      <w:rPr>
        <w:rFonts w:asciiTheme="majorHAnsi" w:hAnsiTheme="majorHAnsi" w:cstheme="majorHAnsi"/>
        <w:i/>
        <w:iCs/>
      </w:rPr>
      <w:t>ZP/202</w:t>
    </w:r>
    <w:r w:rsidR="00060FC6">
      <w:rPr>
        <w:rFonts w:asciiTheme="majorHAnsi" w:hAnsiTheme="majorHAnsi" w:cstheme="majorHAnsi"/>
        <w:i/>
        <w:iCs/>
      </w:rPr>
      <w:t>6</w:t>
    </w:r>
  </w:p>
  <w:p w14:paraId="44C5ADE9" w14:textId="77777777" w:rsidR="00AA656C" w:rsidRDefault="00AA656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A5E54" w14:textId="29669B43" w:rsidR="00241B2F" w:rsidRDefault="00241B2F" w:rsidP="00DB1771">
    <w:pPr>
      <w:pStyle w:val="Nagwek"/>
      <w:rPr>
        <w:rFonts w:asciiTheme="majorHAnsi" w:hAnsiTheme="majorHAnsi" w:cstheme="majorHAnsi"/>
        <w:i/>
        <w:iCs/>
      </w:rPr>
    </w:pPr>
    <w:r w:rsidRPr="00DB1771">
      <w:rPr>
        <w:rFonts w:asciiTheme="majorHAnsi" w:hAnsiTheme="majorHAnsi" w:cstheme="majorHAnsi"/>
        <w:i/>
        <w:iCs/>
      </w:rPr>
      <w:t xml:space="preserve">Numer postępowania: </w:t>
    </w:r>
    <w:r w:rsidR="00B03012">
      <w:rPr>
        <w:rFonts w:asciiTheme="majorHAnsi" w:hAnsiTheme="majorHAnsi" w:cstheme="majorHAnsi"/>
        <w:i/>
        <w:iCs/>
      </w:rPr>
      <w:t>32</w:t>
    </w:r>
    <w:r w:rsidRPr="00DB1771">
      <w:rPr>
        <w:rFonts w:asciiTheme="majorHAnsi" w:hAnsiTheme="majorHAnsi" w:cstheme="majorHAnsi"/>
        <w:i/>
        <w:iCs/>
      </w:rPr>
      <w:t>/ZP/202</w:t>
    </w:r>
    <w:r w:rsidR="00060FC6">
      <w:rPr>
        <w:rFonts w:asciiTheme="majorHAnsi" w:hAnsiTheme="majorHAnsi" w:cstheme="majorHAnsi"/>
        <w:i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1C3B16"/>
    <w:multiLevelType w:val="hybridMultilevel"/>
    <w:tmpl w:val="88BADEE8"/>
    <w:lvl w:ilvl="0" w:tplc="FFFFFFF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51A86"/>
    <w:multiLevelType w:val="multilevel"/>
    <w:tmpl w:val="AB74F2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asciiTheme="majorHAnsi" w:eastAsia="Times New Roman" w:hAnsiTheme="majorHAnsi" w:cstheme="majorHAnsi"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79325F"/>
    <w:multiLevelType w:val="hybridMultilevel"/>
    <w:tmpl w:val="0714CB66"/>
    <w:lvl w:ilvl="0" w:tplc="4CA264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76AA4"/>
    <w:multiLevelType w:val="hybridMultilevel"/>
    <w:tmpl w:val="AE824E6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FEF056D"/>
    <w:multiLevelType w:val="hybridMultilevel"/>
    <w:tmpl w:val="55C4A4D2"/>
    <w:lvl w:ilvl="0" w:tplc="9774C9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E32C8"/>
    <w:multiLevelType w:val="hybridMultilevel"/>
    <w:tmpl w:val="AA2E3970"/>
    <w:name w:val="WW8Num312222222222"/>
    <w:lvl w:ilvl="0" w:tplc="6BBEB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36E2B"/>
    <w:multiLevelType w:val="hybridMultilevel"/>
    <w:tmpl w:val="5A04A996"/>
    <w:name w:val="WW8Num312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75ADA"/>
    <w:multiLevelType w:val="hybridMultilevel"/>
    <w:tmpl w:val="19F058B8"/>
    <w:lvl w:ilvl="0" w:tplc="45A89A54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A32995"/>
    <w:multiLevelType w:val="hybridMultilevel"/>
    <w:tmpl w:val="CCD81D84"/>
    <w:lvl w:ilvl="0" w:tplc="9D2ACC64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asciiTheme="majorHAnsi" w:eastAsia="Times New Roman" w:hAnsiTheme="majorHAnsi" w:cstheme="majorHAnsi" w:hint="default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636F49"/>
    <w:multiLevelType w:val="multilevel"/>
    <w:tmpl w:val="1862CF7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C924CB3"/>
    <w:multiLevelType w:val="hybridMultilevel"/>
    <w:tmpl w:val="DD2C67C0"/>
    <w:lvl w:ilvl="0" w:tplc="CE983D04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3592F"/>
    <w:multiLevelType w:val="hybridMultilevel"/>
    <w:tmpl w:val="481E1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B67C8A"/>
    <w:multiLevelType w:val="hybridMultilevel"/>
    <w:tmpl w:val="46A0DC5A"/>
    <w:lvl w:ilvl="0" w:tplc="CD6C4308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>
      <w:start w:val="1"/>
      <w:numFmt w:val="decimal"/>
      <w:lvlText w:val="%4."/>
      <w:lvlJc w:val="left"/>
      <w:pPr>
        <w:ind w:left="3306" w:hanging="360"/>
      </w:pPr>
    </w:lvl>
    <w:lvl w:ilvl="4" w:tplc="FFFFFFFF">
      <w:start w:val="1"/>
      <w:numFmt w:val="lowerLetter"/>
      <w:lvlText w:val="%5."/>
      <w:lvlJc w:val="left"/>
      <w:pPr>
        <w:ind w:left="4026" w:hanging="360"/>
      </w:pPr>
    </w:lvl>
    <w:lvl w:ilvl="5" w:tplc="FFFFFFFF">
      <w:start w:val="1"/>
      <w:numFmt w:val="lowerRoman"/>
      <w:lvlText w:val="%6."/>
      <w:lvlJc w:val="right"/>
      <w:pPr>
        <w:ind w:left="4746" w:hanging="180"/>
      </w:pPr>
    </w:lvl>
    <w:lvl w:ilvl="6" w:tplc="FFFFFFFF">
      <w:start w:val="1"/>
      <w:numFmt w:val="decimal"/>
      <w:lvlText w:val="%7."/>
      <w:lvlJc w:val="left"/>
      <w:pPr>
        <w:ind w:left="5466" w:hanging="360"/>
      </w:pPr>
    </w:lvl>
    <w:lvl w:ilvl="7" w:tplc="FFFFFFFF">
      <w:start w:val="1"/>
      <w:numFmt w:val="lowerLetter"/>
      <w:lvlText w:val="%8."/>
      <w:lvlJc w:val="left"/>
      <w:pPr>
        <w:ind w:left="6186" w:hanging="360"/>
      </w:pPr>
    </w:lvl>
    <w:lvl w:ilvl="8" w:tplc="FFFFFFFF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1F4F46DD"/>
    <w:multiLevelType w:val="hybridMultilevel"/>
    <w:tmpl w:val="E8D26F84"/>
    <w:lvl w:ilvl="0" w:tplc="23FAA03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F820879"/>
    <w:multiLevelType w:val="multilevel"/>
    <w:tmpl w:val="8062979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Courier New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27C869D9"/>
    <w:multiLevelType w:val="hybridMultilevel"/>
    <w:tmpl w:val="07FA7B8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A2EE5"/>
    <w:multiLevelType w:val="multilevel"/>
    <w:tmpl w:val="8E4A30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05B507F"/>
    <w:multiLevelType w:val="multilevel"/>
    <w:tmpl w:val="CD76C32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A4763B5"/>
    <w:multiLevelType w:val="hybridMultilevel"/>
    <w:tmpl w:val="79760E72"/>
    <w:lvl w:ilvl="0" w:tplc="86F85BA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F00F3F"/>
    <w:multiLevelType w:val="hybridMultilevel"/>
    <w:tmpl w:val="BBDA51A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BB77C9"/>
    <w:multiLevelType w:val="hybridMultilevel"/>
    <w:tmpl w:val="52366C3A"/>
    <w:styleLink w:val="ImportedStyle57"/>
    <w:lvl w:ilvl="0" w:tplc="6E3C569E">
      <w:start w:val="1"/>
      <w:numFmt w:val="decimal"/>
      <w:lvlText w:val="%1."/>
      <w:lvlJc w:val="left"/>
      <w:pPr>
        <w:ind w:left="541" w:hanging="42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0FADF42">
      <w:start w:val="1"/>
      <w:numFmt w:val="decimal"/>
      <w:lvlText w:val="%2)"/>
      <w:lvlJc w:val="left"/>
      <w:pPr>
        <w:ind w:left="966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D65624">
      <w:start w:val="1"/>
      <w:numFmt w:val="decimal"/>
      <w:lvlText w:val="%3)"/>
      <w:lvlJc w:val="left"/>
      <w:pPr>
        <w:tabs>
          <w:tab w:val="left" w:pos="967"/>
        </w:tabs>
        <w:ind w:left="1506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3A8277A">
      <w:start w:val="1"/>
      <w:numFmt w:val="decimal"/>
      <w:lvlText w:val="%4)"/>
      <w:lvlJc w:val="left"/>
      <w:pPr>
        <w:tabs>
          <w:tab w:val="left" w:pos="967"/>
        </w:tabs>
        <w:ind w:left="2046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7FE7BC2">
      <w:start w:val="1"/>
      <w:numFmt w:val="decimal"/>
      <w:lvlText w:val="%5)"/>
      <w:lvlJc w:val="left"/>
      <w:pPr>
        <w:tabs>
          <w:tab w:val="left" w:pos="967"/>
        </w:tabs>
        <w:ind w:left="2586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9CA37C">
      <w:start w:val="1"/>
      <w:numFmt w:val="decimal"/>
      <w:lvlText w:val="%6)"/>
      <w:lvlJc w:val="left"/>
      <w:pPr>
        <w:tabs>
          <w:tab w:val="left" w:pos="967"/>
        </w:tabs>
        <w:ind w:left="3126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3005E30">
      <w:start w:val="1"/>
      <w:numFmt w:val="decimal"/>
      <w:lvlText w:val="%7)"/>
      <w:lvlJc w:val="left"/>
      <w:pPr>
        <w:tabs>
          <w:tab w:val="left" w:pos="967"/>
        </w:tabs>
        <w:ind w:left="3666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182EE76">
      <w:start w:val="1"/>
      <w:numFmt w:val="decimal"/>
      <w:lvlText w:val="%8)"/>
      <w:lvlJc w:val="left"/>
      <w:pPr>
        <w:tabs>
          <w:tab w:val="left" w:pos="967"/>
        </w:tabs>
        <w:ind w:left="4206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884456">
      <w:start w:val="1"/>
      <w:numFmt w:val="decimal"/>
      <w:lvlText w:val="%9)"/>
      <w:lvlJc w:val="left"/>
      <w:pPr>
        <w:tabs>
          <w:tab w:val="left" w:pos="967"/>
        </w:tabs>
        <w:ind w:left="4746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3EA74CCA"/>
    <w:multiLevelType w:val="multilevel"/>
    <w:tmpl w:val="A1442D40"/>
    <w:lvl w:ilvl="0">
      <w:start w:val="1"/>
      <w:numFmt w:val="decimal"/>
      <w:lvlText w:val="%1."/>
      <w:lvlJc w:val="left"/>
      <w:pPr>
        <w:tabs>
          <w:tab w:val="num" w:pos="-540"/>
        </w:tabs>
        <w:ind w:left="360" w:hanging="360"/>
      </w:pPr>
      <w:rPr>
        <w:b w:val="0"/>
      </w:rPr>
    </w:lvl>
    <w:lvl w:ilvl="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right"/>
      <w:pPr>
        <w:ind w:left="180" w:hanging="18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927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9A2C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17F3582"/>
    <w:multiLevelType w:val="multilevel"/>
    <w:tmpl w:val="3A3EB6F6"/>
    <w:lvl w:ilvl="0">
      <w:start w:val="1"/>
      <w:numFmt w:val="decimal"/>
      <w:lvlText w:val="%1."/>
      <w:lvlJc w:val="left"/>
      <w:pPr>
        <w:tabs>
          <w:tab w:val="num" w:pos="-54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644" w:hanging="360"/>
      </w:pPr>
      <w:rPr>
        <w:rFonts w:asciiTheme="majorHAnsi" w:eastAsia="Times New Roman" w:hAnsiTheme="majorHAnsi" w:cstheme="majorHAnsi" w:hint="default"/>
        <w:i w:val="0"/>
      </w:rPr>
    </w:lvl>
    <w:lvl w:ilvl="2">
      <w:start w:val="1"/>
      <w:numFmt w:val="decimal"/>
      <w:lvlText w:val="%3."/>
      <w:lvlJc w:val="right"/>
      <w:pPr>
        <w:ind w:left="180" w:hanging="180"/>
      </w:pPr>
      <w:rPr>
        <w:rFonts w:ascii="Verdana" w:eastAsia="Times New Roman" w:hAnsi="Verdana" w:cs="Courier New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927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B3610D"/>
    <w:multiLevelType w:val="hybridMultilevel"/>
    <w:tmpl w:val="06AA1EBC"/>
    <w:name w:val="WW8Num31222222222"/>
    <w:lvl w:ilvl="0" w:tplc="6BBEB8A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755178C"/>
    <w:multiLevelType w:val="multilevel"/>
    <w:tmpl w:val="16229C4C"/>
    <w:lvl w:ilvl="0">
      <w:start w:val="1"/>
      <w:numFmt w:val="decimal"/>
      <w:pStyle w:val="Nagwek2"/>
      <w:lvlText w:val="%1."/>
      <w:lvlJc w:val="left"/>
      <w:pPr>
        <w:ind w:left="360" w:hanging="360"/>
      </w:pPr>
      <w:rPr>
        <w:rFonts w:hint="default"/>
        <w:b w:val="0"/>
        <w:bCs/>
        <w:sz w:val="32"/>
        <w:szCs w:val="44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ajorHAnsi" w:eastAsia="Arial" w:hAnsiTheme="majorHAnsi" w:cstheme="majorHAnsi" w:hint="default"/>
        <w:b w:val="0"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A7C145F"/>
    <w:multiLevelType w:val="hybridMultilevel"/>
    <w:tmpl w:val="8A986FE6"/>
    <w:styleLink w:val="ImportedStyle42"/>
    <w:lvl w:ilvl="0" w:tplc="61CA0FB8">
      <w:start w:val="1"/>
      <w:numFmt w:val="decimal"/>
      <w:lvlText w:val="%1."/>
      <w:lvlJc w:val="left"/>
      <w:pPr>
        <w:ind w:left="537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43AC6E76">
      <w:start w:val="1"/>
      <w:numFmt w:val="decimal"/>
      <w:lvlText w:val="%2."/>
      <w:lvlJc w:val="left"/>
      <w:pPr>
        <w:ind w:left="537" w:hanging="36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013E0060">
      <w:start w:val="1"/>
      <w:numFmt w:val="decimal"/>
      <w:lvlText w:val="%3."/>
      <w:lvlJc w:val="left"/>
      <w:pPr>
        <w:ind w:left="712" w:hanging="36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B9F6BCF8">
      <w:start w:val="1"/>
      <w:numFmt w:val="decimal"/>
      <w:lvlText w:val="%4."/>
      <w:lvlJc w:val="left"/>
      <w:pPr>
        <w:tabs>
          <w:tab w:val="left" w:pos="538"/>
        </w:tabs>
        <w:ind w:left="887" w:hanging="36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F0105DE4">
      <w:start w:val="1"/>
      <w:numFmt w:val="decimal"/>
      <w:lvlText w:val="%5."/>
      <w:lvlJc w:val="left"/>
      <w:pPr>
        <w:tabs>
          <w:tab w:val="left" w:pos="538"/>
        </w:tabs>
        <w:ind w:left="1062" w:hanging="36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4EF6943E">
      <w:start w:val="1"/>
      <w:numFmt w:val="decimal"/>
      <w:lvlText w:val="%6."/>
      <w:lvlJc w:val="left"/>
      <w:pPr>
        <w:tabs>
          <w:tab w:val="left" w:pos="538"/>
        </w:tabs>
        <w:ind w:left="1237" w:hanging="36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8C2E5AD4">
      <w:start w:val="1"/>
      <w:numFmt w:val="decimal"/>
      <w:lvlText w:val="%7."/>
      <w:lvlJc w:val="left"/>
      <w:pPr>
        <w:tabs>
          <w:tab w:val="left" w:pos="538"/>
        </w:tabs>
        <w:ind w:left="1412" w:hanging="36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0ADA91A8">
      <w:start w:val="1"/>
      <w:numFmt w:val="decimal"/>
      <w:lvlText w:val="%8."/>
      <w:lvlJc w:val="left"/>
      <w:pPr>
        <w:tabs>
          <w:tab w:val="left" w:pos="538"/>
        </w:tabs>
        <w:ind w:left="1587" w:hanging="36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4D5AD0B6">
      <w:start w:val="1"/>
      <w:numFmt w:val="decimal"/>
      <w:lvlText w:val="%9."/>
      <w:lvlJc w:val="left"/>
      <w:pPr>
        <w:tabs>
          <w:tab w:val="left" w:pos="538"/>
        </w:tabs>
        <w:ind w:left="1762" w:hanging="36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28" w15:restartNumberingAfterBreak="0">
    <w:nsid w:val="5C1B5337"/>
    <w:multiLevelType w:val="hybridMultilevel"/>
    <w:tmpl w:val="C1B851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DFC64C5"/>
    <w:multiLevelType w:val="hybridMultilevel"/>
    <w:tmpl w:val="74BA74C6"/>
    <w:lvl w:ilvl="0" w:tplc="3CCCDF1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b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41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6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224" w:hanging="360"/>
      </w:pPr>
      <w:rPr>
        <w:rFonts w:ascii="Wingdings" w:hAnsi="Wingdings" w:hint="default"/>
      </w:rPr>
    </w:lvl>
  </w:abstractNum>
  <w:abstractNum w:abstractNumId="30" w15:restartNumberingAfterBreak="0">
    <w:nsid w:val="625475C7"/>
    <w:multiLevelType w:val="multilevel"/>
    <w:tmpl w:val="1862CF7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2DA1AD3"/>
    <w:multiLevelType w:val="multilevel"/>
    <w:tmpl w:val="8CD678E0"/>
    <w:name w:val="WW8Num1122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32" w15:restartNumberingAfterBreak="0">
    <w:nsid w:val="6373783F"/>
    <w:multiLevelType w:val="hybridMultilevel"/>
    <w:tmpl w:val="DC32FF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9B8127F"/>
    <w:multiLevelType w:val="multilevel"/>
    <w:tmpl w:val="253CBCE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ajorHAnsi" w:eastAsia="Times New Roman" w:hAnsiTheme="majorHAnsi" w:cstheme="majorHAnsi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6A261250"/>
    <w:multiLevelType w:val="hybridMultilevel"/>
    <w:tmpl w:val="FCEC9A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F46FF4"/>
    <w:multiLevelType w:val="multilevel"/>
    <w:tmpl w:val="03A64294"/>
    <w:lvl w:ilvl="0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ajorHAnsi" w:eastAsia="Times New Roman" w:hAnsiTheme="majorHAnsi" w:cstheme="majorHAnsi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37E6B5B"/>
    <w:multiLevelType w:val="multilevel"/>
    <w:tmpl w:val="6876F3CE"/>
    <w:lvl w:ilvl="0">
      <w:start w:val="5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ajorHAnsi" w:eastAsia="Times New Roman" w:hAnsiTheme="majorHAnsi" w:cstheme="majorHAnsi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73F55DB7"/>
    <w:multiLevelType w:val="hybridMultilevel"/>
    <w:tmpl w:val="19F058B8"/>
    <w:lvl w:ilvl="0" w:tplc="45A89A54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71F3DFA"/>
    <w:multiLevelType w:val="multilevel"/>
    <w:tmpl w:val="CB6805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9" w15:restartNumberingAfterBreak="0">
    <w:nsid w:val="7E9C6810"/>
    <w:multiLevelType w:val="multilevel"/>
    <w:tmpl w:val="4AD67962"/>
    <w:name w:val="WW8Num11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0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num w:numId="1" w16cid:durableId="1365591859">
    <w:abstractNumId w:val="26"/>
  </w:num>
  <w:num w:numId="2" w16cid:durableId="561524393">
    <w:abstractNumId w:val="2"/>
  </w:num>
  <w:num w:numId="3" w16cid:durableId="1908607982">
    <w:abstractNumId w:val="11"/>
  </w:num>
  <w:num w:numId="4" w16cid:durableId="17019365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52922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4642289">
    <w:abstractNumId w:val="27"/>
  </w:num>
  <w:num w:numId="7" w16cid:durableId="1588033215">
    <w:abstractNumId w:val="21"/>
  </w:num>
  <w:num w:numId="8" w16cid:durableId="3282899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125521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9336291">
    <w:abstractNumId w:val="36"/>
  </w:num>
  <w:num w:numId="11" w16cid:durableId="449738812">
    <w:abstractNumId w:val="19"/>
  </w:num>
  <w:num w:numId="12" w16cid:durableId="1014302209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526704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1832746">
    <w:abstractNumId w:val="12"/>
  </w:num>
  <w:num w:numId="15" w16cid:durableId="138806320">
    <w:abstractNumId w:val="37"/>
  </w:num>
  <w:num w:numId="16" w16cid:durableId="1145510056">
    <w:abstractNumId w:val="24"/>
  </w:num>
  <w:num w:numId="17" w16cid:durableId="960069511">
    <w:abstractNumId w:val="14"/>
  </w:num>
  <w:num w:numId="18" w16cid:durableId="30107174">
    <w:abstractNumId w:val="16"/>
  </w:num>
  <w:num w:numId="19" w16cid:durableId="339771033">
    <w:abstractNumId w:val="8"/>
  </w:num>
  <w:num w:numId="20" w16cid:durableId="1689134231">
    <w:abstractNumId w:val="32"/>
  </w:num>
  <w:num w:numId="21" w16cid:durableId="825047482">
    <w:abstractNumId w:val="28"/>
  </w:num>
  <w:num w:numId="22" w16cid:durableId="412820902">
    <w:abstractNumId w:val="20"/>
  </w:num>
  <w:num w:numId="23" w16cid:durableId="862131336">
    <w:abstractNumId w:val="4"/>
  </w:num>
  <w:num w:numId="24" w16cid:durableId="1540245221">
    <w:abstractNumId w:val="6"/>
  </w:num>
  <w:num w:numId="25" w16cid:durableId="1863586631">
    <w:abstractNumId w:val="1"/>
  </w:num>
  <w:num w:numId="26" w16cid:durableId="1123688748">
    <w:abstractNumId w:val="3"/>
  </w:num>
  <w:num w:numId="27" w16cid:durableId="864292588">
    <w:abstractNumId w:val="2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9862119">
    <w:abstractNumId w:val="17"/>
  </w:num>
  <w:num w:numId="29" w16cid:durableId="411854940">
    <w:abstractNumId w:val="30"/>
  </w:num>
  <w:num w:numId="30" w16cid:durableId="18035790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43009061">
    <w:abstractNumId w:val="23"/>
  </w:num>
  <w:num w:numId="32" w16cid:durableId="390469203">
    <w:abstractNumId w:val="13"/>
  </w:num>
  <w:num w:numId="33" w16cid:durableId="591208106">
    <w:abstractNumId w:val="10"/>
  </w:num>
  <w:num w:numId="34" w16cid:durableId="615065871">
    <w:abstractNumId w:val="35"/>
  </w:num>
  <w:num w:numId="35" w16cid:durableId="372654119">
    <w:abstractNumId w:val="38"/>
  </w:num>
  <w:num w:numId="36" w16cid:durableId="1448502741">
    <w:abstractNumId w:val="29"/>
  </w:num>
  <w:num w:numId="37" w16cid:durableId="1073547728">
    <w:abstractNumId w:val="5"/>
  </w:num>
  <w:num w:numId="38" w16cid:durableId="1487473841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2C3"/>
    <w:rsid w:val="000000C3"/>
    <w:rsid w:val="000015DF"/>
    <w:rsid w:val="00002421"/>
    <w:rsid w:val="00003031"/>
    <w:rsid w:val="00003E9C"/>
    <w:rsid w:val="0000660D"/>
    <w:rsid w:val="0000695E"/>
    <w:rsid w:val="00012A37"/>
    <w:rsid w:val="00012C1B"/>
    <w:rsid w:val="00013C2B"/>
    <w:rsid w:val="00013C2C"/>
    <w:rsid w:val="00014795"/>
    <w:rsid w:val="00017447"/>
    <w:rsid w:val="00020232"/>
    <w:rsid w:val="00020F17"/>
    <w:rsid w:val="000214D5"/>
    <w:rsid w:val="00021D7D"/>
    <w:rsid w:val="00027E67"/>
    <w:rsid w:val="000304F7"/>
    <w:rsid w:val="00030BB1"/>
    <w:rsid w:val="0003151D"/>
    <w:rsid w:val="00033308"/>
    <w:rsid w:val="00035403"/>
    <w:rsid w:val="0003564E"/>
    <w:rsid w:val="00035947"/>
    <w:rsid w:val="00037A5A"/>
    <w:rsid w:val="00037C02"/>
    <w:rsid w:val="00041A72"/>
    <w:rsid w:val="000429CB"/>
    <w:rsid w:val="0004693A"/>
    <w:rsid w:val="00047B2E"/>
    <w:rsid w:val="00050BF8"/>
    <w:rsid w:val="00050C31"/>
    <w:rsid w:val="00055328"/>
    <w:rsid w:val="00056424"/>
    <w:rsid w:val="00056933"/>
    <w:rsid w:val="00057EF5"/>
    <w:rsid w:val="00060FC6"/>
    <w:rsid w:val="00061664"/>
    <w:rsid w:val="000620A2"/>
    <w:rsid w:val="00063126"/>
    <w:rsid w:val="00064FDD"/>
    <w:rsid w:val="00066C6F"/>
    <w:rsid w:val="00067FC8"/>
    <w:rsid w:val="00076AEB"/>
    <w:rsid w:val="00077247"/>
    <w:rsid w:val="0008302D"/>
    <w:rsid w:val="00083093"/>
    <w:rsid w:val="00083485"/>
    <w:rsid w:val="00085035"/>
    <w:rsid w:val="00085433"/>
    <w:rsid w:val="0008612D"/>
    <w:rsid w:val="00086CE3"/>
    <w:rsid w:val="00090333"/>
    <w:rsid w:val="000908D8"/>
    <w:rsid w:val="000920E9"/>
    <w:rsid w:val="000922BC"/>
    <w:rsid w:val="00092478"/>
    <w:rsid w:val="00094085"/>
    <w:rsid w:val="00094423"/>
    <w:rsid w:val="0009466C"/>
    <w:rsid w:val="000951F3"/>
    <w:rsid w:val="000958DD"/>
    <w:rsid w:val="00096E10"/>
    <w:rsid w:val="000A083F"/>
    <w:rsid w:val="000A1236"/>
    <w:rsid w:val="000A2146"/>
    <w:rsid w:val="000A2170"/>
    <w:rsid w:val="000A3334"/>
    <w:rsid w:val="000A5A3B"/>
    <w:rsid w:val="000B214C"/>
    <w:rsid w:val="000B4555"/>
    <w:rsid w:val="000B4793"/>
    <w:rsid w:val="000B6E71"/>
    <w:rsid w:val="000B7103"/>
    <w:rsid w:val="000B72C3"/>
    <w:rsid w:val="000C2AEB"/>
    <w:rsid w:val="000C4F89"/>
    <w:rsid w:val="000C5BFC"/>
    <w:rsid w:val="000C66CC"/>
    <w:rsid w:val="000C6DA4"/>
    <w:rsid w:val="000C7179"/>
    <w:rsid w:val="000D0EEB"/>
    <w:rsid w:val="000D3FF3"/>
    <w:rsid w:val="000D492D"/>
    <w:rsid w:val="000D5C64"/>
    <w:rsid w:val="000D78DE"/>
    <w:rsid w:val="000E2289"/>
    <w:rsid w:val="000E50CD"/>
    <w:rsid w:val="000E6CFE"/>
    <w:rsid w:val="000F21E1"/>
    <w:rsid w:val="000F3027"/>
    <w:rsid w:val="000F537F"/>
    <w:rsid w:val="000F561B"/>
    <w:rsid w:val="000F5898"/>
    <w:rsid w:val="000F619F"/>
    <w:rsid w:val="000F63D9"/>
    <w:rsid w:val="0010048C"/>
    <w:rsid w:val="00104179"/>
    <w:rsid w:val="00105C40"/>
    <w:rsid w:val="001062EA"/>
    <w:rsid w:val="0010654A"/>
    <w:rsid w:val="001104A8"/>
    <w:rsid w:val="001112AE"/>
    <w:rsid w:val="0011323A"/>
    <w:rsid w:val="00113991"/>
    <w:rsid w:val="0012335B"/>
    <w:rsid w:val="001234E7"/>
    <w:rsid w:val="001302BD"/>
    <w:rsid w:val="00132897"/>
    <w:rsid w:val="001335E4"/>
    <w:rsid w:val="00133B45"/>
    <w:rsid w:val="00133F57"/>
    <w:rsid w:val="001344E4"/>
    <w:rsid w:val="00134763"/>
    <w:rsid w:val="0013493A"/>
    <w:rsid w:val="001351B0"/>
    <w:rsid w:val="001352D3"/>
    <w:rsid w:val="001366D5"/>
    <w:rsid w:val="00137A2A"/>
    <w:rsid w:val="00141C95"/>
    <w:rsid w:val="00142291"/>
    <w:rsid w:val="00145CF6"/>
    <w:rsid w:val="00145FAD"/>
    <w:rsid w:val="0014624E"/>
    <w:rsid w:val="00147354"/>
    <w:rsid w:val="00150EDF"/>
    <w:rsid w:val="001513E0"/>
    <w:rsid w:val="00151FA1"/>
    <w:rsid w:val="001530CB"/>
    <w:rsid w:val="001548B4"/>
    <w:rsid w:val="00157C56"/>
    <w:rsid w:val="001618B7"/>
    <w:rsid w:val="00162EC3"/>
    <w:rsid w:val="00163334"/>
    <w:rsid w:val="00164F8E"/>
    <w:rsid w:val="00166656"/>
    <w:rsid w:val="00167491"/>
    <w:rsid w:val="0017078C"/>
    <w:rsid w:val="00176306"/>
    <w:rsid w:val="00176B4E"/>
    <w:rsid w:val="00180823"/>
    <w:rsid w:val="0018292B"/>
    <w:rsid w:val="00183D36"/>
    <w:rsid w:val="00184770"/>
    <w:rsid w:val="00184FAB"/>
    <w:rsid w:val="00185B88"/>
    <w:rsid w:val="00186C97"/>
    <w:rsid w:val="001912E6"/>
    <w:rsid w:val="00192A2A"/>
    <w:rsid w:val="00192FA2"/>
    <w:rsid w:val="001957FC"/>
    <w:rsid w:val="001A132A"/>
    <w:rsid w:val="001A2485"/>
    <w:rsid w:val="001A5A40"/>
    <w:rsid w:val="001A5C03"/>
    <w:rsid w:val="001A6A1A"/>
    <w:rsid w:val="001A7682"/>
    <w:rsid w:val="001A79E7"/>
    <w:rsid w:val="001B064E"/>
    <w:rsid w:val="001B1332"/>
    <w:rsid w:val="001B4272"/>
    <w:rsid w:val="001B50A4"/>
    <w:rsid w:val="001C1CDF"/>
    <w:rsid w:val="001C263C"/>
    <w:rsid w:val="001C5B2F"/>
    <w:rsid w:val="001C7300"/>
    <w:rsid w:val="001D33F2"/>
    <w:rsid w:val="001D4EA8"/>
    <w:rsid w:val="001D5202"/>
    <w:rsid w:val="001D5330"/>
    <w:rsid w:val="001D6FA5"/>
    <w:rsid w:val="001D764E"/>
    <w:rsid w:val="001E0A7B"/>
    <w:rsid w:val="001E2CAB"/>
    <w:rsid w:val="001E2DC8"/>
    <w:rsid w:val="001E2F51"/>
    <w:rsid w:val="001E30D0"/>
    <w:rsid w:val="001E72C3"/>
    <w:rsid w:val="001F015F"/>
    <w:rsid w:val="001F1E17"/>
    <w:rsid w:val="001F1FA8"/>
    <w:rsid w:val="001F3356"/>
    <w:rsid w:val="001F401A"/>
    <w:rsid w:val="001F4E47"/>
    <w:rsid w:val="001F5E98"/>
    <w:rsid w:val="001F60A4"/>
    <w:rsid w:val="00201848"/>
    <w:rsid w:val="00202B4E"/>
    <w:rsid w:val="002032E4"/>
    <w:rsid w:val="00204DCA"/>
    <w:rsid w:val="00206C5F"/>
    <w:rsid w:val="00206E0F"/>
    <w:rsid w:val="00207CDD"/>
    <w:rsid w:val="0021027C"/>
    <w:rsid w:val="002149AB"/>
    <w:rsid w:val="002161E3"/>
    <w:rsid w:val="002227DF"/>
    <w:rsid w:val="0022417E"/>
    <w:rsid w:val="00224AF4"/>
    <w:rsid w:val="00227AD3"/>
    <w:rsid w:val="0023000B"/>
    <w:rsid w:val="00230285"/>
    <w:rsid w:val="002318CA"/>
    <w:rsid w:val="0023351E"/>
    <w:rsid w:val="002347E4"/>
    <w:rsid w:val="00234EFF"/>
    <w:rsid w:val="00236196"/>
    <w:rsid w:val="00241B2F"/>
    <w:rsid w:val="00243D7B"/>
    <w:rsid w:val="00247ABE"/>
    <w:rsid w:val="00253140"/>
    <w:rsid w:val="002570EB"/>
    <w:rsid w:val="002626CE"/>
    <w:rsid w:val="00263AD1"/>
    <w:rsid w:val="0026555C"/>
    <w:rsid w:val="002763CE"/>
    <w:rsid w:val="002802F9"/>
    <w:rsid w:val="00280427"/>
    <w:rsid w:val="00281C41"/>
    <w:rsid w:val="00282ED2"/>
    <w:rsid w:val="00283879"/>
    <w:rsid w:val="002863FE"/>
    <w:rsid w:val="002872D1"/>
    <w:rsid w:val="00287C18"/>
    <w:rsid w:val="002A18B3"/>
    <w:rsid w:val="002A3E39"/>
    <w:rsid w:val="002A50A1"/>
    <w:rsid w:val="002A5BCD"/>
    <w:rsid w:val="002A614E"/>
    <w:rsid w:val="002B0BD5"/>
    <w:rsid w:val="002B1600"/>
    <w:rsid w:val="002B3B5B"/>
    <w:rsid w:val="002B4E0C"/>
    <w:rsid w:val="002B5243"/>
    <w:rsid w:val="002B536C"/>
    <w:rsid w:val="002B546B"/>
    <w:rsid w:val="002B6AEF"/>
    <w:rsid w:val="002B763B"/>
    <w:rsid w:val="002C083C"/>
    <w:rsid w:val="002C141F"/>
    <w:rsid w:val="002C1459"/>
    <w:rsid w:val="002C2196"/>
    <w:rsid w:val="002C288E"/>
    <w:rsid w:val="002C4815"/>
    <w:rsid w:val="002C5504"/>
    <w:rsid w:val="002C573D"/>
    <w:rsid w:val="002D6E91"/>
    <w:rsid w:val="002E08A5"/>
    <w:rsid w:val="002E08F6"/>
    <w:rsid w:val="002E19A8"/>
    <w:rsid w:val="002E1CE2"/>
    <w:rsid w:val="002E21BB"/>
    <w:rsid w:val="002E249F"/>
    <w:rsid w:val="002E39B7"/>
    <w:rsid w:val="002E6867"/>
    <w:rsid w:val="002E7859"/>
    <w:rsid w:val="002E7DB9"/>
    <w:rsid w:val="002F1212"/>
    <w:rsid w:val="002F1C7E"/>
    <w:rsid w:val="002F570F"/>
    <w:rsid w:val="002F68BF"/>
    <w:rsid w:val="002F6AE3"/>
    <w:rsid w:val="002F7608"/>
    <w:rsid w:val="0030026C"/>
    <w:rsid w:val="0030522F"/>
    <w:rsid w:val="00305975"/>
    <w:rsid w:val="003068C5"/>
    <w:rsid w:val="00307796"/>
    <w:rsid w:val="00314FA0"/>
    <w:rsid w:val="003151FC"/>
    <w:rsid w:val="00320A5A"/>
    <w:rsid w:val="0032299E"/>
    <w:rsid w:val="00324CFB"/>
    <w:rsid w:val="00324E9E"/>
    <w:rsid w:val="00325788"/>
    <w:rsid w:val="003271BF"/>
    <w:rsid w:val="00332DF2"/>
    <w:rsid w:val="00334215"/>
    <w:rsid w:val="0033463C"/>
    <w:rsid w:val="003413DA"/>
    <w:rsid w:val="00341A40"/>
    <w:rsid w:val="00341D7E"/>
    <w:rsid w:val="00342E30"/>
    <w:rsid w:val="00344B5C"/>
    <w:rsid w:val="00344C0A"/>
    <w:rsid w:val="00344F1C"/>
    <w:rsid w:val="0035099F"/>
    <w:rsid w:val="003509C8"/>
    <w:rsid w:val="0035297B"/>
    <w:rsid w:val="00354097"/>
    <w:rsid w:val="00354A67"/>
    <w:rsid w:val="003565B1"/>
    <w:rsid w:val="003576E2"/>
    <w:rsid w:val="00357753"/>
    <w:rsid w:val="003615A9"/>
    <w:rsid w:val="00361645"/>
    <w:rsid w:val="003621B7"/>
    <w:rsid w:val="00362ECF"/>
    <w:rsid w:val="00364400"/>
    <w:rsid w:val="00364803"/>
    <w:rsid w:val="0036573E"/>
    <w:rsid w:val="00365A52"/>
    <w:rsid w:val="00367A28"/>
    <w:rsid w:val="00367A62"/>
    <w:rsid w:val="00371D82"/>
    <w:rsid w:val="0037312E"/>
    <w:rsid w:val="003758A5"/>
    <w:rsid w:val="003759A3"/>
    <w:rsid w:val="00377319"/>
    <w:rsid w:val="00381D64"/>
    <w:rsid w:val="00384368"/>
    <w:rsid w:val="003848B4"/>
    <w:rsid w:val="00384D75"/>
    <w:rsid w:val="00385246"/>
    <w:rsid w:val="00385405"/>
    <w:rsid w:val="0038685E"/>
    <w:rsid w:val="00386A59"/>
    <w:rsid w:val="00386CE1"/>
    <w:rsid w:val="00387347"/>
    <w:rsid w:val="003878AA"/>
    <w:rsid w:val="00387F02"/>
    <w:rsid w:val="00391F45"/>
    <w:rsid w:val="00395494"/>
    <w:rsid w:val="00395747"/>
    <w:rsid w:val="003A0147"/>
    <w:rsid w:val="003A0672"/>
    <w:rsid w:val="003A1DB4"/>
    <w:rsid w:val="003A1F2F"/>
    <w:rsid w:val="003A2D23"/>
    <w:rsid w:val="003A62A1"/>
    <w:rsid w:val="003A66B7"/>
    <w:rsid w:val="003B0A5E"/>
    <w:rsid w:val="003B16FA"/>
    <w:rsid w:val="003B195B"/>
    <w:rsid w:val="003B310E"/>
    <w:rsid w:val="003B3EF4"/>
    <w:rsid w:val="003B789D"/>
    <w:rsid w:val="003C1C37"/>
    <w:rsid w:val="003C3498"/>
    <w:rsid w:val="003C4FDF"/>
    <w:rsid w:val="003D06BF"/>
    <w:rsid w:val="003D181A"/>
    <w:rsid w:val="003D2496"/>
    <w:rsid w:val="003D44AE"/>
    <w:rsid w:val="003D5770"/>
    <w:rsid w:val="003D5A30"/>
    <w:rsid w:val="003E083E"/>
    <w:rsid w:val="003E13EB"/>
    <w:rsid w:val="003E68FF"/>
    <w:rsid w:val="003E6A02"/>
    <w:rsid w:val="003F0541"/>
    <w:rsid w:val="003F0706"/>
    <w:rsid w:val="003F51B8"/>
    <w:rsid w:val="003F61B2"/>
    <w:rsid w:val="003F7BA8"/>
    <w:rsid w:val="0040036B"/>
    <w:rsid w:val="0040108C"/>
    <w:rsid w:val="00402D1D"/>
    <w:rsid w:val="00404840"/>
    <w:rsid w:val="004058E6"/>
    <w:rsid w:val="0041008F"/>
    <w:rsid w:val="00412070"/>
    <w:rsid w:val="00412437"/>
    <w:rsid w:val="004128E9"/>
    <w:rsid w:val="00412E69"/>
    <w:rsid w:val="00414B4E"/>
    <w:rsid w:val="004176F8"/>
    <w:rsid w:val="00424A98"/>
    <w:rsid w:val="00425D89"/>
    <w:rsid w:val="00426CFB"/>
    <w:rsid w:val="00426F05"/>
    <w:rsid w:val="004301E2"/>
    <w:rsid w:val="00431475"/>
    <w:rsid w:val="004324EC"/>
    <w:rsid w:val="00432886"/>
    <w:rsid w:val="00434349"/>
    <w:rsid w:val="00437593"/>
    <w:rsid w:val="00437FF2"/>
    <w:rsid w:val="00440032"/>
    <w:rsid w:val="00444F46"/>
    <w:rsid w:val="00447D36"/>
    <w:rsid w:val="00453D28"/>
    <w:rsid w:val="00461585"/>
    <w:rsid w:val="00461DBD"/>
    <w:rsid w:val="00462BC8"/>
    <w:rsid w:val="004640DF"/>
    <w:rsid w:val="004649BE"/>
    <w:rsid w:val="00464B3A"/>
    <w:rsid w:val="004657ED"/>
    <w:rsid w:val="00465BFF"/>
    <w:rsid w:val="004671CE"/>
    <w:rsid w:val="004735D8"/>
    <w:rsid w:val="00473BFA"/>
    <w:rsid w:val="00473E78"/>
    <w:rsid w:val="0047428A"/>
    <w:rsid w:val="00474EA2"/>
    <w:rsid w:val="00475E7B"/>
    <w:rsid w:val="00476008"/>
    <w:rsid w:val="00476703"/>
    <w:rsid w:val="004778C7"/>
    <w:rsid w:val="00477E70"/>
    <w:rsid w:val="00477F96"/>
    <w:rsid w:val="004821B6"/>
    <w:rsid w:val="00487B70"/>
    <w:rsid w:val="004927A0"/>
    <w:rsid w:val="00494DB0"/>
    <w:rsid w:val="0049572A"/>
    <w:rsid w:val="00496526"/>
    <w:rsid w:val="00496F0F"/>
    <w:rsid w:val="00497BD2"/>
    <w:rsid w:val="004A1E04"/>
    <w:rsid w:val="004A2B75"/>
    <w:rsid w:val="004A4CC0"/>
    <w:rsid w:val="004A4FCD"/>
    <w:rsid w:val="004A5CEA"/>
    <w:rsid w:val="004B0F68"/>
    <w:rsid w:val="004B340C"/>
    <w:rsid w:val="004B538A"/>
    <w:rsid w:val="004B72DE"/>
    <w:rsid w:val="004B77C4"/>
    <w:rsid w:val="004C076C"/>
    <w:rsid w:val="004C33F9"/>
    <w:rsid w:val="004C3452"/>
    <w:rsid w:val="004C598B"/>
    <w:rsid w:val="004C6D7C"/>
    <w:rsid w:val="004C7DCE"/>
    <w:rsid w:val="004C7FDF"/>
    <w:rsid w:val="004D08F3"/>
    <w:rsid w:val="004D0938"/>
    <w:rsid w:val="004D0B22"/>
    <w:rsid w:val="004D26D0"/>
    <w:rsid w:val="004D4D6E"/>
    <w:rsid w:val="004D7054"/>
    <w:rsid w:val="004E126C"/>
    <w:rsid w:val="004E3660"/>
    <w:rsid w:val="004E39F7"/>
    <w:rsid w:val="004E6370"/>
    <w:rsid w:val="004E6DBA"/>
    <w:rsid w:val="004E7C33"/>
    <w:rsid w:val="004F1612"/>
    <w:rsid w:val="004F27C5"/>
    <w:rsid w:val="004F2E6C"/>
    <w:rsid w:val="004F3022"/>
    <w:rsid w:val="004F30FB"/>
    <w:rsid w:val="004F3A06"/>
    <w:rsid w:val="004F4015"/>
    <w:rsid w:val="004F5512"/>
    <w:rsid w:val="004F563E"/>
    <w:rsid w:val="004F73E2"/>
    <w:rsid w:val="00500531"/>
    <w:rsid w:val="00500F85"/>
    <w:rsid w:val="005025BD"/>
    <w:rsid w:val="005026E2"/>
    <w:rsid w:val="005028CE"/>
    <w:rsid w:val="0050382E"/>
    <w:rsid w:val="00504363"/>
    <w:rsid w:val="005059D6"/>
    <w:rsid w:val="005103AF"/>
    <w:rsid w:val="00511631"/>
    <w:rsid w:val="00513C19"/>
    <w:rsid w:val="00517412"/>
    <w:rsid w:val="00520660"/>
    <w:rsid w:val="005220DC"/>
    <w:rsid w:val="0052397C"/>
    <w:rsid w:val="005261C0"/>
    <w:rsid w:val="00526E56"/>
    <w:rsid w:val="005273DA"/>
    <w:rsid w:val="00533258"/>
    <w:rsid w:val="00534F63"/>
    <w:rsid w:val="00540E3F"/>
    <w:rsid w:val="0054198A"/>
    <w:rsid w:val="0054292A"/>
    <w:rsid w:val="00546FEB"/>
    <w:rsid w:val="00553C5D"/>
    <w:rsid w:val="0056061F"/>
    <w:rsid w:val="00560CA7"/>
    <w:rsid w:val="00561C79"/>
    <w:rsid w:val="005625CB"/>
    <w:rsid w:val="00564800"/>
    <w:rsid w:val="0056597D"/>
    <w:rsid w:val="005669E0"/>
    <w:rsid w:val="00572292"/>
    <w:rsid w:val="005759AF"/>
    <w:rsid w:val="00575FD9"/>
    <w:rsid w:val="00576112"/>
    <w:rsid w:val="005802EE"/>
    <w:rsid w:val="00581EB7"/>
    <w:rsid w:val="00582F01"/>
    <w:rsid w:val="00583C29"/>
    <w:rsid w:val="00584128"/>
    <w:rsid w:val="0059072B"/>
    <w:rsid w:val="00590E31"/>
    <w:rsid w:val="0059144B"/>
    <w:rsid w:val="00592431"/>
    <w:rsid w:val="005927F2"/>
    <w:rsid w:val="00593365"/>
    <w:rsid w:val="0059336D"/>
    <w:rsid w:val="005937AA"/>
    <w:rsid w:val="00594462"/>
    <w:rsid w:val="00596DC3"/>
    <w:rsid w:val="00597083"/>
    <w:rsid w:val="00597EFD"/>
    <w:rsid w:val="005A1E75"/>
    <w:rsid w:val="005A2D26"/>
    <w:rsid w:val="005A57AC"/>
    <w:rsid w:val="005B1486"/>
    <w:rsid w:val="005B2986"/>
    <w:rsid w:val="005B5F52"/>
    <w:rsid w:val="005B7DDF"/>
    <w:rsid w:val="005C0D54"/>
    <w:rsid w:val="005C0F95"/>
    <w:rsid w:val="005C1C7F"/>
    <w:rsid w:val="005C47BA"/>
    <w:rsid w:val="005C4D99"/>
    <w:rsid w:val="005C66BB"/>
    <w:rsid w:val="005C69E2"/>
    <w:rsid w:val="005C6F82"/>
    <w:rsid w:val="005D0432"/>
    <w:rsid w:val="005D1720"/>
    <w:rsid w:val="005D245C"/>
    <w:rsid w:val="005D48F7"/>
    <w:rsid w:val="005D4B68"/>
    <w:rsid w:val="005D5611"/>
    <w:rsid w:val="005D5C88"/>
    <w:rsid w:val="005D60F2"/>
    <w:rsid w:val="005D7131"/>
    <w:rsid w:val="005D79B3"/>
    <w:rsid w:val="005E083A"/>
    <w:rsid w:val="005E086A"/>
    <w:rsid w:val="005E1FBA"/>
    <w:rsid w:val="005E295C"/>
    <w:rsid w:val="005E456F"/>
    <w:rsid w:val="005E4A37"/>
    <w:rsid w:val="005E4FF8"/>
    <w:rsid w:val="005E536E"/>
    <w:rsid w:val="005E58BF"/>
    <w:rsid w:val="005F1138"/>
    <w:rsid w:val="005F3273"/>
    <w:rsid w:val="005F3EAD"/>
    <w:rsid w:val="005F5299"/>
    <w:rsid w:val="005F7DDC"/>
    <w:rsid w:val="0060028A"/>
    <w:rsid w:val="00601297"/>
    <w:rsid w:val="006021DA"/>
    <w:rsid w:val="00602726"/>
    <w:rsid w:val="00604F28"/>
    <w:rsid w:val="00605618"/>
    <w:rsid w:val="00606E7C"/>
    <w:rsid w:val="00607048"/>
    <w:rsid w:val="00610B65"/>
    <w:rsid w:val="0061286F"/>
    <w:rsid w:val="006153F6"/>
    <w:rsid w:val="00615678"/>
    <w:rsid w:val="00615D97"/>
    <w:rsid w:val="006169F8"/>
    <w:rsid w:val="00617CD0"/>
    <w:rsid w:val="00617FCE"/>
    <w:rsid w:val="00620EBC"/>
    <w:rsid w:val="0062211E"/>
    <w:rsid w:val="00622A12"/>
    <w:rsid w:val="00625895"/>
    <w:rsid w:val="006309EB"/>
    <w:rsid w:val="00630F2C"/>
    <w:rsid w:val="0063632D"/>
    <w:rsid w:val="006366EA"/>
    <w:rsid w:val="0063712A"/>
    <w:rsid w:val="006404F4"/>
    <w:rsid w:val="00640AEA"/>
    <w:rsid w:val="00641248"/>
    <w:rsid w:val="00644E0F"/>
    <w:rsid w:val="006453D4"/>
    <w:rsid w:val="006461E9"/>
    <w:rsid w:val="00646F26"/>
    <w:rsid w:val="00647A19"/>
    <w:rsid w:val="006505AD"/>
    <w:rsid w:val="00650EBA"/>
    <w:rsid w:val="00655793"/>
    <w:rsid w:val="00655F88"/>
    <w:rsid w:val="006565DB"/>
    <w:rsid w:val="00657860"/>
    <w:rsid w:val="00661B6E"/>
    <w:rsid w:val="00664CE7"/>
    <w:rsid w:val="006658B3"/>
    <w:rsid w:val="00665F96"/>
    <w:rsid w:val="00672A80"/>
    <w:rsid w:val="00677A84"/>
    <w:rsid w:val="00680BFB"/>
    <w:rsid w:val="006816E1"/>
    <w:rsid w:val="00681BCB"/>
    <w:rsid w:val="00683A1C"/>
    <w:rsid w:val="006849DE"/>
    <w:rsid w:val="00684A91"/>
    <w:rsid w:val="00686AA2"/>
    <w:rsid w:val="006874EE"/>
    <w:rsid w:val="00690B35"/>
    <w:rsid w:val="00691399"/>
    <w:rsid w:val="00692F35"/>
    <w:rsid w:val="00693585"/>
    <w:rsid w:val="006954ED"/>
    <w:rsid w:val="00696D8C"/>
    <w:rsid w:val="0069727B"/>
    <w:rsid w:val="006A0560"/>
    <w:rsid w:val="006A5773"/>
    <w:rsid w:val="006A6198"/>
    <w:rsid w:val="006A6379"/>
    <w:rsid w:val="006A75D7"/>
    <w:rsid w:val="006A7669"/>
    <w:rsid w:val="006B0C14"/>
    <w:rsid w:val="006B4D36"/>
    <w:rsid w:val="006B583E"/>
    <w:rsid w:val="006B5B32"/>
    <w:rsid w:val="006B6B7C"/>
    <w:rsid w:val="006C11BB"/>
    <w:rsid w:val="006C3A35"/>
    <w:rsid w:val="006C74A7"/>
    <w:rsid w:val="006D1386"/>
    <w:rsid w:val="006D52E4"/>
    <w:rsid w:val="006E1035"/>
    <w:rsid w:val="006E191D"/>
    <w:rsid w:val="006E210A"/>
    <w:rsid w:val="006E230B"/>
    <w:rsid w:val="006E30D8"/>
    <w:rsid w:val="006E3FAC"/>
    <w:rsid w:val="006E42E4"/>
    <w:rsid w:val="006E488B"/>
    <w:rsid w:val="006E62B7"/>
    <w:rsid w:val="006E6587"/>
    <w:rsid w:val="006E7704"/>
    <w:rsid w:val="006F2173"/>
    <w:rsid w:val="006F3063"/>
    <w:rsid w:val="006F57BE"/>
    <w:rsid w:val="006F6240"/>
    <w:rsid w:val="006F631B"/>
    <w:rsid w:val="006F67D5"/>
    <w:rsid w:val="006F7160"/>
    <w:rsid w:val="007003B5"/>
    <w:rsid w:val="00700DA0"/>
    <w:rsid w:val="00701C76"/>
    <w:rsid w:val="0070226A"/>
    <w:rsid w:val="00702676"/>
    <w:rsid w:val="00702CCF"/>
    <w:rsid w:val="007048A7"/>
    <w:rsid w:val="007073E8"/>
    <w:rsid w:val="00710E26"/>
    <w:rsid w:val="00711B96"/>
    <w:rsid w:val="00714BD9"/>
    <w:rsid w:val="00714F55"/>
    <w:rsid w:val="007168C2"/>
    <w:rsid w:val="00720F46"/>
    <w:rsid w:val="00722C13"/>
    <w:rsid w:val="0072629E"/>
    <w:rsid w:val="007310B3"/>
    <w:rsid w:val="007313E7"/>
    <w:rsid w:val="00731449"/>
    <w:rsid w:val="0073196F"/>
    <w:rsid w:val="00731E20"/>
    <w:rsid w:val="00732010"/>
    <w:rsid w:val="0073275D"/>
    <w:rsid w:val="00734C98"/>
    <w:rsid w:val="007400E1"/>
    <w:rsid w:val="00740DF8"/>
    <w:rsid w:val="007411D8"/>
    <w:rsid w:val="00741536"/>
    <w:rsid w:val="00741CA2"/>
    <w:rsid w:val="00742926"/>
    <w:rsid w:val="007436D0"/>
    <w:rsid w:val="00744CD7"/>
    <w:rsid w:val="0074536F"/>
    <w:rsid w:val="007467EF"/>
    <w:rsid w:val="0075048D"/>
    <w:rsid w:val="00754C56"/>
    <w:rsid w:val="007557C6"/>
    <w:rsid w:val="00756A25"/>
    <w:rsid w:val="00757907"/>
    <w:rsid w:val="00760507"/>
    <w:rsid w:val="00760882"/>
    <w:rsid w:val="00761790"/>
    <w:rsid w:val="0077338D"/>
    <w:rsid w:val="00776EC0"/>
    <w:rsid w:val="0077722F"/>
    <w:rsid w:val="0077738D"/>
    <w:rsid w:val="0077779A"/>
    <w:rsid w:val="0078066A"/>
    <w:rsid w:val="00781C38"/>
    <w:rsid w:val="00784C71"/>
    <w:rsid w:val="00787166"/>
    <w:rsid w:val="007936AA"/>
    <w:rsid w:val="00794BE7"/>
    <w:rsid w:val="00794BF9"/>
    <w:rsid w:val="00795789"/>
    <w:rsid w:val="00796A61"/>
    <w:rsid w:val="007A00E5"/>
    <w:rsid w:val="007A1421"/>
    <w:rsid w:val="007A1AFF"/>
    <w:rsid w:val="007A216A"/>
    <w:rsid w:val="007A28A0"/>
    <w:rsid w:val="007A28B6"/>
    <w:rsid w:val="007A2B17"/>
    <w:rsid w:val="007A2B39"/>
    <w:rsid w:val="007A36AA"/>
    <w:rsid w:val="007A3E7C"/>
    <w:rsid w:val="007A4B5E"/>
    <w:rsid w:val="007B1113"/>
    <w:rsid w:val="007B6FFF"/>
    <w:rsid w:val="007C2E6B"/>
    <w:rsid w:val="007C4E74"/>
    <w:rsid w:val="007C58A8"/>
    <w:rsid w:val="007D0249"/>
    <w:rsid w:val="007D0507"/>
    <w:rsid w:val="007D1D76"/>
    <w:rsid w:val="007D661E"/>
    <w:rsid w:val="007D690C"/>
    <w:rsid w:val="007D719A"/>
    <w:rsid w:val="007E04A8"/>
    <w:rsid w:val="007E0839"/>
    <w:rsid w:val="007E197E"/>
    <w:rsid w:val="007E273A"/>
    <w:rsid w:val="007E3DCC"/>
    <w:rsid w:val="007E5481"/>
    <w:rsid w:val="007E669C"/>
    <w:rsid w:val="007F0537"/>
    <w:rsid w:val="007F2703"/>
    <w:rsid w:val="007F3EE8"/>
    <w:rsid w:val="007F4327"/>
    <w:rsid w:val="007F7309"/>
    <w:rsid w:val="007F7B5F"/>
    <w:rsid w:val="00802F0F"/>
    <w:rsid w:val="008037CA"/>
    <w:rsid w:val="0080496E"/>
    <w:rsid w:val="00805116"/>
    <w:rsid w:val="0080698A"/>
    <w:rsid w:val="00806FC0"/>
    <w:rsid w:val="00811A31"/>
    <w:rsid w:val="00813629"/>
    <w:rsid w:val="00814A66"/>
    <w:rsid w:val="00816248"/>
    <w:rsid w:val="00821583"/>
    <w:rsid w:val="008225D2"/>
    <w:rsid w:val="0082438D"/>
    <w:rsid w:val="00824CE2"/>
    <w:rsid w:val="00827583"/>
    <w:rsid w:val="00827ECD"/>
    <w:rsid w:val="008302F5"/>
    <w:rsid w:val="008309D6"/>
    <w:rsid w:val="00832D5D"/>
    <w:rsid w:val="008333E8"/>
    <w:rsid w:val="00834193"/>
    <w:rsid w:val="00836273"/>
    <w:rsid w:val="00837222"/>
    <w:rsid w:val="00840B59"/>
    <w:rsid w:val="00840D03"/>
    <w:rsid w:val="00841A35"/>
    <w:rsid w:val="008429C4"/>
    <w:rsid w:val="00842B40"/>
    <w:rsid w:val="00843BAC"/>
    <w:rsid w:val="008450D4"/>
    <w:rsid w:val="00845300"/>
    <w:rsid w:val="008459EB"/>
    <w:rsid w:val="008516B1"/>
    <w:rsid w:val="008546F5"/>
    <w:rsid w:val="00855195"/>
    <w:rsid w:val="00857592"/>
    <w:rsid w:val="0086036D"/>
    <w:rsid w:val="00862158"/>
    <w:rsid w:val="00863420"/>
    <w:rsid w:val="008662D1"/>
    <w:rsid w:val="008679F0"/>
    <w:rsid w:val="00867D68"/>
    <w:rsid w:val="00867FCC"/>
    <w:rsid w:val="00870298"/>
    <w:rsid w:val="00870608"/>
    <w:rsid w:val="00870964"/>
    <w:rsid w:val="00872455"/>
    <w:rsid w:val="00875782"/>
    <w:rsid w:val="00875DC5"/>
    <w:rsid w:val="008765CA"/>
    <w:rsid w:val="008823BD"/>
    <w:rsid w:val="0088403E"/>
    <w:rsid w:val="0088644A"/>
    <w:rsid w:val="008901CE"/>
    <w:rsid w:val="00890CBC"/>
    <w:rsid w:val="00890EDB"/>
    <w:rsid w:val="00893766"/>
    <w:rsid w:val="00894D33"/>
    <w:rsid w:val="00895C1D"/>
    <w:rsid w:val="00897124"/>
    <w:rsid w:val="008A07BB"/>
    <w:rsid w:val="008A1933"/>
    <w:rsid w:val="008A78A3"/>
    <w:rsid w:val="008B075F"/>
    <w:rsid w:val="008B0A35"/>
    <w:rsid w:val="008B1BC3"/>
    <w:rsid w:val="008B201D"/>
    <w:rsid w:val="008B2122"/>
    <w:rsid w:val="008B265A"/>
    <w:rsid w:val="008B4993"/>
    <w:rsid w:val="008B5416"/>
    <w:rsid w:val="008B6067"/>
    <w:rsid w:val="008B6652"/>
    <w:rsid w:val="008B6C45"/>
    <w:rsid w:val="008C0CAD"/>
    <w:rsid w:val="008C24E6"/>
    <w:rsid w:val="008C3747"/>
    <w:rsid w:val="008C3D6B"/>
    <w:rsid w:val="008C46FC"/>
    <w:rsid w:val="008C50B5"/>
    <w:rsid w:val="008C5835"/>
    <w:rsid w:val="008D1374"/>
    <w:rsid w:val="008D19EE"/>
    <w:rsid w:val="008D2532"/>
    <w:rsid w:val="008D2613"/>
    <w:rsid w:val="008D2B68"/>
    <w:rsid w:val="008D3A1C"/>
    <w:rsid w:val="008D6F49"/>
    <w:rsid w:val="008E2BF0"/>
    <w:rsid w:val="008E367B"/>
    <w:rsid w:val="008E512A"/>
    <w:rsid w:val="008E52F7"/>
    <w:rsid w:val="008E7304"/>
    <w:rsid w:val="008F12CC"/>
    <w:rsid w:val="008F159F"/>
    <w:rsid w:val="008F281C"/>
    <w:rsid w:val="008F5971"/>
    <w:rsid w:val="008F60DF"/>
    <w:rsid w:val="009007D7"/>
    <w:rsid w:val="00901092"/>
    <w:rsid w:val="009015C6"/>
    <w:rsid w:val="00901C7B"/>
    <w:rsid w:val="00904B00"/>
    <w:rsid w:val="00907EEE"/>
    <w:rsid w:val="00911FFD"/>
    <w:rsid w:val="009169CB"/>
    <w:rsid w:val="00917148"/>
    <w:rsid w:val="00917187"/>
    <w:rsid w:val="0092030A"/>
    <w:rsid w:val="00930C0F"/>
    <w:rsid w:val="009316D0"/>
    <w:rsid w:val="0093295D"/>
    <w:rsid w:val="00937A4C"/>
    <w:rsid w:val="00940033"/>
    <w:rsid w:val="00943C2A"/>
    <w:rsid w:val="00947102"/>
    <w:rsid w:val="009472B1"/>
    <w:rsid w:val="0095144C"/>
    <w:rsid w:val="00952540"/>
    <w:rsid w:val="00953184"/>
    <w:rsid w:val="009541C9"/>
    <w:rsid w:val="009547EA"/>
    <w:rsid w:val="00955620"/>
    <w:rsid w:val="00955E19"/>
    <w:rsid w:val="00955FE0"/>
    <w:rsid w:val="0095681E"/>
    <w:rsid w:val="00957E18"/>
    <w:rsid w:val="00957EC7"/>
    <w:rsid w:val="00960FCA"/>
    <w:rsid w:val="009636EE"/>
    <w:rsid w:val="00964774"/>
    <w:rsid w:val="00965F0A"/>
    <w:rsid w:val="0096709A"/>
    <w:rsid w:val="009705FD"/>
    <w:rsid w:val="00971279"/>
    <w:rsid w:val="00972AEB"/>
    <w:rsid w:val="00972E06"/>
    <w:rsid w:val="0097423A"/>
    <w:rsid w:val="0097469C"/>
    <w:rsid w:val="00982F91"/>
    <w:rsid w:val="00983871"/>
    <w:rsid w:val="00983FFC"/>
    <w:rsid w:val="009840F4"/>
    <w:rsid w:val="00984E83"/>
    <w:rsid w:val="00985DE8"/>
    <w:rsid w:val="009874DB"/>
    <w:rsid w:val="00992CA3"/>
    <w:rsid w:val="00993A92"/>
    <w:rsid w:val="00994015"/>
    <w:rsid w:val="00994D78"/>
    <w:rsid w:val="0099562C"/>
    <w:rsid w:val="009A076A"/>
    <w:rsid w:val="009A0AA8"/>
    <w:rsid w:val="009A1095"/>
    <w:rsid w:val="009A1312"/>
    <w:rsid w:val="009A15F2"/>
    <w:rsid w:val="009A1967"/>
    <w:rsid w:val="009A77A3"/>
    <w:rsid w:val="009B2777"/>
    <w:rsid w:val="009B2933"/>
    <w:rsid w:val="009B40E9"/>
    <w:rsid w:val="009B48F5"/>
    <w:rsid w:val="009B4A6D"/>
    <w:rsid w:val="009B50CE"/>
    <w:rsid w:val="009B6BE4"/>
    <w:rsid w:val="009C0654"/>
    <w:rsid w:val="009C2E11"/>
    <w:rsid w:val="009C30EF"/>
    <w:rsid w:val="009C656A"/>
    <w:rsid w:val="009C6697"/>
    <w:rsid w:val="009D0FC5"/>
    <w:rsid w:val="009D22A6"/>
    <w:rsid w:val="009D36E3"/>
    <w:rsid w:val="009D7296"/>
    <w:rsid w:val="009E154D"/>
    <w:rsid w:val="009E2019"/>
    <w:rsid w:val="009E31B9"/>
    <w:rsid w:val="009E3808"/>
    <w:rsid w:val="009F15AF"/>
    <w:rsid w:val="009F2879"/>
    <w:rsid w:val="009F4242"/>
    <w:rsid w:val="009F6076"/>
    <w:rsid w:val="009F7B1F"/>
    <w:rsid w:val="009F7C0D"/>
    <w:rsid w:val="00A00EFC"/>
    <w:rsid w:val="00A1013D"/>
    <w:rsid w:val="00A115EA"/>
    <w:rsid w:val="00A12E3C"/>
    <w:rsid w:val="00A13F97"/>
    <w:rsid w:val="00A165F5"/>
    <w:rsid w:val="00A1666A"/>
    <w:rsid w:val="00A201BD"/>
    <w:rsid w:val="00A215A5"/>
    <w:rsid w:val="00A22977"/>
    <w:rsid w:val="00A237EB"/>
    <w:rsid w:val="00A2640D"/>
    <w:rsid w:val="00A265C1"/>
    <w:rsid w:val="00A26FEC"/>
    <w:rsid w:val="00A2757D"/>
    <w:rsid w:val="00A313D2"/>
    <w:rsid w:val="00A34C74"/>
    <w:rsid w:val="00A369D6"/>
    <w:rsid w:val="00A374A3"/>
    <w:rsid w:val="00A406FF"/>
    <w:rsid w:val="00A40EE3"/>
    <w:rsid w:val="00A41EE5"/>
    <w:rsid w:val="00A421C5"/>
    <w:rsid w:val="00A444F2"/>
    <w:rsid w:val="00A446B3"/>
    <w:rsid w:val="00A45296"/>
    <w:rsid w:val="00A45445"/>
    <w:rsid w:val="00A45E58"/>
    <w:rsid w:val="00A46582"/>
    <w:rsid w:val="00A5237D"/>
    <w:rsid w:val="00A530F4"/>
    <w:rsid w:val="00A54039"/>
    <w:rsid w:val="00A55548"/>
    <w:rsid w:val="00A56C8B"/>
    <w:rsid w:val="00A60495"/>
    <w:rsid w:val="00A6049F"/>
    <w:rsid w:val="00A61E4C"/>
    <w:rsid w:val="00A6228D"/>
    <w:rsid w:val="00A62502"/>
    <w:rsid w:val="00A63CA9"/>
    <w:rsid w:val="00A6573C"/>
    <w:rsid w:val="00A6770F"/>
    <w:rsid w:val="00A70358"/>
    <w:rsid w:val="00A714E7"/>
    <w:rsid w:val="00A719E0"/>
    <w:rsid w:val="00A726BF"/>
    <w:rsid w:val="00A7305A"/>
    <w:rsid w:val="00A74818"/>
    <w:rsid w:val="00A76AC7"/>
    <w:rsid w:val="00A776B0"/>
    <w:rsid w:val="00A808B3"/>
    <w:rsid w:val="00A82026"/>
    <w:rsid w:val="00A84C9C"/>
    <w:rsid w:val="00A87819"/>
    <w:rsid w:val="00A87E12"/>
    <w:rsid w:val="00A902B3"/>
    <w:rsid w:val="00A93F7B"/>
    <w:rsid w:val="00A94E85"/>
    <w:rsid w:val="00A96DDA"/>
    <w:rsid w:val="00AA0A3C"/>
    <w:rsid w:val="00AA4123"/>
    <w:rsid w:val="00AA63B3"/>
    <w:rsid w:val="00AA656C"/>
    <w:rsid w:val="00AA73AB"/>
    <w:rsid w:val="00AB0965"/>
    <w:rsid w:val="00AB50E7"/>
    <w:rsid w:val="00AB5401"/>
    <w:rsid w:val="00AB7237"/>
    <w:rsid w:val="00AC214B"/>
    <w:rsid w:val="00AC2BB0"/>
    <w:rsid w:val="00AC3370"/>
    <w:rsid w:val="00AC376B"/>
    <w:rsid w:val="00AD0896"/>
    <w:rsid w:val="00AD3113"/>
    <w:rsid w:val="00AD392A"/>
    <w:rsid w:val="00AD40CE"/>
    <w:rsid w:val="00AD4597"/>
    <w:rsid w:val="00AD562B"/>
    <w:rsid w:val="00AD67F0"/>
    <w:rsid w:val="00AD7677"/>
    <w:rsid w:val="00AD7A2E"/>
    <w:rsid w:val="00AD7C90"/>
    <w:rsid w:val="00AE1D5E"/>
    <w:rsid w:val="00AE3D88"/>
    <w:rsid w:val="00AF48C0"/>
    <w:rsid w:val="00AF4AF9"/>
    <w:rsid w:val="00AF5179"/>
    <w:rsid w:val="00AF665E"/>
    <w:rsid w:val="00AF766E"/>
    <w:rsid w:val="00B00C8E"/>
    <w:rsid w:val="00B03012"/>
    <w:rsid w:val="00B0368D"/>
    <w:rsid w:val="00B04F92"/>
    <w:rsid w:val="00B12924"/>
    <w:rsid w:val="00B13533"/>
    <w:rsid w:val="00B169F8"/>
    <w:rsid w:val="00B22406"/>
    <w:rsid w:val="00B224E8"/>
    <w:rsid w:val="00B23242"/>
    <w:rsid w:val="00B2339D"/>
    <w:rsid w:val="00B24A30"/>
    <w:rsid w:val="00B25A5A"/>
    <w:rsid w:val="00B305BA"/>
    <w:rsid w:val="00B33E28"/>
    <w:rsid w:val="00B33EFB"/>
    <w:rsid w:val="00B34F78"/>
    <w:rsid w:val="00B35C80"/>
    <w:rsid w:val="00B3704A"/>
    <w:rsid w:val="00B377C6"/>
    <w:rsid w:val="00B40AC1"/>
    <w:rsid w:val="00B40DEA"/>
    <w:rsid w:val="00B453D4"/>
    <w:rsid w:val="00B51437"/>
    <w:rsid w:val="00B51E6B"/>
    <w:rsid w:val="00B5310E"/>
    <w:rsid w:val="00B54525"/>
    <w:rsid w:val="00B54B21"/>
    <w:rsid w:val="00B55337"/>
    <w:rsid w:val="00B55999"/>
    <w:rsid w:val="00B55B22"/>
    <w:rsid w:val="00B56A16"/>
    <w:rsid w:val="00B57924"/>
    <w:rsid w:val="00B60BC7"/>
    <w:rsid w:val="00B61495"/>
    <w:rsid w:val="00B63683"/>
    <w:rsid w:val="00B6488E"/>
    <w:rsid w:val="00B667B2"/>
    <w:rsid w:val="00B67683"/>
    <w:rsid w:val="00B711F5"/>
    <w:rsid w:val="00B747F7"/>
    <w:rsid w:val="00B75BE5"/>
    <w:rsid w:val="00B769F0"/>
    <w:rsid w:val="00B8161B"/>
    <w:rsid w:val="00B81BE2"/>
    <w:rsid w:val="00B82F7C"/>
    <w:rsid w:val="00B84493"/>
    <w:rsid w:val="00B854E4"/>
    <w:rsid w:val="00B90353"/>
    <w:rsid w:val="00B9039E"/>
    <w:rsid w:val="00B9162E"/>
    <w:rsid w:val="00B91C52"/>
    <w:rsid w:val="00B92A0A"/>
    <w:rsid w:val="00B9384F"/>
    <w:rsid w:val="00B9422F"/>
    <w:rsid w:val="00B957F6"/>
    <w:rsid w:val="00B95C4D"/>
    <w:rsid w:val="00BA104A"/>
    <w:rsid w:val="00BA1AD9"/>
    <w:rsid w:val="00BB0805"/>
    <w:rsid w:val="00BB11A1"/>
    <w:rsid w:val="00BB22AA"/>
    <w:rsid w:val="00BB3E23"/>
    <w:rsid w:val="00BB44C8"/>
    <w:rsid w:val="00BC03C2"/>
    <w:rsid w:val="00BC1E00"/>
    <w:rsid w:val="00BC308F"/>
    <w:rsid w:val="00BC4791"/>
    <w:rsid w:val="00BC49C0"/>
    <w:rsid w:val="00BC4D9B"/>
    <w:rsid w:val="00BD0FD0"/>
    <w:rsid w:val="00BD194E"/>
    <w:rsid w:val="00BD1D05"/>
    <w:rsid w:val="00BD2526"/>
    <w:rsid w:val="00BD25D8"/>
    <w:rsid w:val="00BD3D83"/>
    <w:rsid w:val="00BD7A3B"/>
    <w:rsid w:val="00BE058C"/>
    <w:rsid w:val="00BE0EA2"/>
    <w:rsid w:val="00BE0F7B"/>
    <w:rsid w:val="00BE4051"/>
    <w:rsid w:val="00BF34C7"/>
    <w:rsid w:val="00BF4913"/>
    <w:rsid w:val="00BF500B"/>
    <w:rsid w:val="00BF7057"/>
    <w:rsid w:val="00C02768"/>
    <w:rsid w:val="00C027E9"/>
    <w:rsid w:val="00C02D49"/>
    <w:rsid w:val="00C06977"/>
    <w:rsid w:val="00C11644"/>
    <w:rsid w:val="00C125AD"/>
    <w:rsid w:val="00C12BF0"/>
    <w:rsid w:val="00C12C14"/>
    <w:rsid w:val="00C13585"/>
    <w:rsid w:val="00C13D1C"/>
    <w:rsid w:val="00C14A69"/>
    <w:rsid w:val="00C17FA7"/>
    <w:rsid w:val="00C200AE"/>
    <w:rsid w:val="00C216B6"/>
    <w:rsid w:val="00C219E1"/>
    <w:rsid w:val="00C2729A"/>
    <w:rsid w:val="00C3003A"/>
    <w:rsid w:val="00C3032C"/>
    <w:rsid w:val="00C30E39"/>
    <w:rsid w:val="00C326CD"/>
    <w:rsid w:val="00C35194"/>
    <w:rsid w:val="00C358D5"/>
    <w:rsid w:val="00C36F43"/>
    <w:rsid w:val="00C37CFB"/>
    <w:rsid w:val="00C40B48"/>
    <w:rsid w:val="00C4260D"/>
    <w:rsid w:val="00C51F6F"/>
    <w:rsid w:val="00C53A4D"/>
    <w:rsid w:val="00C53D09"/>
    <w:rsid w:val="00C60854"/>
    <w:rsid w:val="00C60A87"/>
    <w:rsid w:val="00C646B1"/>
    <w:rsid w:val="00C710FD"/>
    <w:rsid w:val="00C7151D"/>
    <w:rsid w:val="00C720BD"/>
    <w:rsid w:val="00C75609"/>
    <w:rsid w:val="00C80323"/>
    <w:rsid w:val="00C83C39"/>
    <w:rsid w:val="00C83CA6"/>
    <w:rsid w:val="00C841F1"/>
    <w:rsid w:val="00C84333"/>
    <w:rsid w:val="00C86F58"/>
    <w:rsid w:val="00C87EC6"/>
    <w:rsid w:val="00C9493A"/>
    <w:rsid w:val="00C9534B"/>
    <w:rsid w:val="00C9618C"/>
    <w:rsid w:val="00CA2D4E"/>
    <w:rsid w:val="00CA4FE4"/>
    <w:rsid w:val="00CA5DBC"/>
    <w:rsid w:val="00CA6F84"/>
    <w:rsid w:val="00CA74B9"/>
    <w:rsid w:val="00CB10D9"/>
    <w:rsid w:val="00CB1D58"/>
    <w:rsid w:val="00CB28BE"/>
    <w:rsid w:val="00CB317A"/>
    <w:rsid w:val="00CB31F9"/>
    <w:rsid w:val="00CB7AF6"/>
    <w:rsid w:val="00CC0783"/>
    <w:rsid w:val="00CC279A"/>
    <w:rsid w:val="00CC4162"/>
    <w:rsid w:val="00CD5FC1"/>
    <w:rsid w:val="00CD6252"/>
    <w:rsid w:val="00CD7049"/>
    <w:rsid w:val="00CE1191"/>
    <w:rsid w:val="00CE2735"/>
    <w:rsid w:val="00CE4A5F"/>
    <w:rsid w:val="00CE4EDF"/>
    <w:rsid w:val="00CE6875"/>
    <w:rsid w:val="00CF0130"/>
    <w:rsid w:val="00CF03BD"/>
    <w:rsid w:val="00CF14E1"/>
    <w:rsid w:val="00CF1742"/>
    <w:rsid w:val="00CF1FEE"/>
    <w:rsid w:val="00CF2691"/>
    <w:rsid w:val="00CF296A"/>
    <w:rsid w:val="00CF4423"/>
    <w:rsid w:val="00CF4E33"/>
    <w:rsid w:val="00CF5732"/>
    <w:rsid w:val="00CF59FF"/>
    <w:rsid w:val="00CF6E0F"/>
    <w:rsid w:val="00CF701A"/>
    <w:rsid w:val="00CF7CA6"/>
    <w:rsid w:val="00D00032"/>
    <w:rsid w:val="00D00352"/>
    <w:rsid w:val="00D02D5B"/>
    <w:rsid w:val="00D045C0"/>
    <w:rsid w:val="00D05CC8"/>
    <w:rsid w:val="00D07613"/>
    <w:rsid w:val="00D07756"/>
    <w:rsid w:val="00D0777B"/>
    <w:rsid w:val="00D1164B"/>
    <w:rsid w:val="00D122D0"/>
    <w:rsid w:val="00D12AA8"/>
    <w:rsid w:val="00D12F69"/>
    <w:rsid w:val="00D140D3"/>
    <w:rsid w:val="00D14205"/>
    <w:rsid w:val="00D14D59"/>
    <w:rsid w:val="00D1761C"/>
    <w:rsid w:val="00D2035C"/>
    <w:rsid w:val="00D21354"/>
    <w:rsid w:val="00D21A4B"/>
    <w:rsid w:val="00D21F03"/>
    <w:rsid w:val="00D225E1"/>
    <w:rsid w:val="00D245E6"/>
    <w:rsid w:val="00D24B04"/>
    <w:rsid w:val="00D24B4F"/>
    <w:rsid w:val="00D31042"/>
    <w:rsid w:val="00D33252"/>
    <w:rsid w:val="00D34E2E"/>
    <w:rsid w:val="00D4055C"/>
    <w:rsid w:val="00D453A0"/>
    <w:rsid w:val="00D455CA"/>
    <w:rsid w:val="00D45B7D"/>
    <w:rsid w:val="00D46DBA"/>
    <w:rsid w:val="00D471DC"/>
    <w:rsid w:val="00D47E17"/>
    <w:rsid w:val="00D51052"/>
    <w:rsid w:val="00D51ADE"/>
    <w:rsid w:val="00D5216A"/>
    <w:rsid w:val="00D54454"/>
    <w:rsid w:val="00D54F4D"/>
    <w:rsid w:val="00D60234"/>
    <w:rsid w:val="00D63FB8"/>
    <w:rsid w:val="00D6414C"/>
    <w:rsid w:val="00D64191"/>
    <w:rsid w:val="00D708EA"/>
    <w:rsid w:val="00D70A45"/>
    <w:rsid w:val="00D759CB"/>
    <w:rsid w:val="00D76147"/>
    <w:rsid w:val="00D7652B"/>
    <w:rsid w:val="00D81861"/>
    <w:rsid w:val="00D84EA8"/>
    <w:rsid w:val="00D85615"/>
    <w:rsid w:val="00D86D3C"/>
    <w:rsid w:val="00D9210D"/>
    <w:rsid w:val="00D946D1"/>
    <w:rsid w:val="00D94F25"/>
    <w:rsid w:val="00D95DA3"/>
    <w:rsid w:val="00D96F22"/>
    <w:rsid w:val="00D97954"/>
    <w:rsid w:val="00DA0DBC"/>
    <w:rsid w:val="00DA3FE8"/>
    <w:rsid w:val="00DA453E"/>
    <w:rsid w:val="00DA4D67"/>
    <w:rsid w:val="00DA7069"/>
    <w:rsid w:val="00DB1771"/>
    <w:rsid w:val="00DB2D7B"/>
    <w:rsid w:val="00DB32F4"/>
    <w:rsid w:val="00DB48FE"/>
    <w:rsid w:val="00DB51E1"/>
    <w:rsid w:val="00DB52E6"/>
    <w:rsid w:val="00DC0CA7"/>
    <w:rsid w:val="00DC1AC6"/>
    <w:rsid w:val="00DC43C0"/>
    <w:rsid w:val="00DC49DA"/>
    <w:rsid w:val="00DC772D"/>
    <w:rsid w:val="00DD45B6"/>
    <w:rsid w:val="00DD4FBA"/>
    <w:rsid w:val="00DD6FD1"/>
    <w:rsid w:val="00DD72FA"/>
    <w:rsid w:val="00DE3569"/>
    <w:rsid w:val="00DE3749"/>
    <w:rsid w:val="00DE4FAE"/>
    <w:rsid w:val="00DE6C7C"/>
    <w:rsid w:val="00DF2765"/>
    <w:rsid w:val="00DF412A"/>
    <w:rsid w:val="00DF44EB"/>
    <w:rsid w:val="00DF4727"/>
    <w:rsid w:val="00DF5FA7"/>
    <w:rsid w:val="00DF5FC1"/>
    <w:rsid w:val="00DF65B8"/>
    <w:rsid w:val="00DF7993"/>
    <w:rsid w:val="00DF7C99"/>
    <w:rsid w:val="00E01A8B"/>
    <w:rsid w:val="00E044B1"/>
    <w:rsid w:val="00E0486E"/>
    <w:rsid w:val="00E10655"/>
    <w:rsid w:val="00E116EA"/>
    <w:rsid w:val="00E11BBE"/>
    <w:rsid w:val="00E12E48"/>
    <w:rsid w:val="00E1487F"/>
    <w:rsid w:val="00E203A6"/>
    <w:rsid w:val="00E20C18"/>
    <w:rsid w:val="00E212B5"/>
    <w:rsid w:val="00E242B1"/>
    <w:rsid w:val="00E2472A"/>
    <w:rsid w:val="00E24A2A"/>
    <w:rsid w:val="00E24FBB"/>
    <w:rsid w:val="00E25555"/>
    <w:rsid w:val="00E26386"/>
    <w:rsid w:val="00E3095B"/>
    <w:rsid w:val="00E30EBC"/>
    <w:rsid w:val="00E31B30"/>
    <w:rsid w:val="00E31D8C"/>
    <w:rsid w:val="00E326F7"/>
    <w:rsid w:val="00E34DBE"/>
    <w:rsid w:val="00E351DD"/>
    <w:rsid w:val="00E37B66"/>
    <w:rsid w:val="00E41E4A"/>
    <w:rsid w:val="00E47588"/>
    <w:rsid w:val="00E5132D"/>
    <w:rsid w:val="00E57990"/>
    <w:rsid w:val="00E668C6"/>
    <w:rsid w:val="00E7231F"/>
    <w:rsid w:val="00E7321A"/>
    <w:rsid w:val="00E73D8E"/>
    <w:rsid w:val="00E75C01"/>
    <w:rsid w:val="00E765C0"/>
    <w:rsid w:val="00E76FD2"/>
    <w:rsid w:val="00E77DCC"/>
    <w:rsid w:val="00E81A9F"/>
    <w:rsid w:val="00E83B33"/>
    <w:rsid w:val="00E85F60"/>
    <w:rsid w:val="00E9300D"/>
    <w:rsid w:val="00E93D31"/>
    <w:rsid w:val="00E9633B"/>
    <w:rsid w:val="00E9656C"/>
    <w:rsid w:val="00E96B11"/>
    <w:rsid w:val="00E97E2D"/>
    <w:rsid w:val="00EA1455"/>
    <w:rsid w:val="00EA188F"/>
    <w:rsid w:val="00EA29DD"/>
    <w:rsid w:val="00EA2AAD"/>
    <w:rsid w:val="00EA4C36"/>
    <w:rsid w:val="00EB018B"/>
    <w:rsid w:val="00EB1683"/>
    <w:rsid w:val="00EB2495"/>
    <w:rsid w:val="00EB457E"/>
    <w:rsid w:val="00EB475C"/>
    <w:rsid w:val="00EB5316"/>
    <w:rsid w:val="00EB6C49"/>
    <w:rsid w:val="00EB75C5"/>
    <w:rsid w:val="00EC0F91"/>
    <w:rsid w:val="00EC167E"/>
    <w:rsid w:val="00EC1958"/>
    <w:rsid w:val="00EC1D23"/>
    <w:rsid w:val="00EC47E8"/>
    <w:rsid w:val="00EC550A"/>
    <w:rsid w:val="00EC69D9"/>
    <w:rsid w:val="00EC7114"/>
    <w:rsid w:val="00ED15F4"/>
    <w:rsid w:val="00ED1B79"/>
    <w:rsid w:val="00ED2210"/>
    <w:rsid w:val="00ED5F24"/>
    <w:rsid w:val="00ED6D83"/>
    <w:rsid w:val="00ED7C6F"/>
    <w:rsid w:val="00EE1056"/>
    <w:rsid w:val="00EE3FDB"/>
    <w:rsid w:val="00EE46FA"/>
    <w:rsid w:val="00EE47FA"/>
    <w:rsid w:val="00EE64A0"/>
    <w:rsid w:val="00EE6907"/>
    <w:rsid w:val="00EF1104"/>
    <w:rsid w:val="00EF16BB"/>
    <w:rsid w:val="00EF189B"/>
    <w:rsid w:val="00EF3150"/>
    <w:rsid w:val="00EF44E2"/>
    <w:rsid w:val="00EF7F17"/>
    <w:rsid w:val="00F00A0E"/>
    <w:rsid w:val="00F064F6"/>
    <w:rsid w:val="00F10D9D"/>
    <w:rsid w:val="00F11117"/>
    <w:rsid w:val="00F12335"/>
    <w:rsid w:val="00F145F0"/>
    <w:rsid w:val="00F1487F"/>
    <w:rsid w:val="00F149EF"/>
    <w:rsid w:val="00F15CDA"/>
    <w:rsid w:val="00F17BBC"/>
    <w:rsid w:val="00F17FB4"/>
    <w:rsid w:val="00F20AB0"/>
    <w:rsid w:val="00F20F18"/>
    <w:rsid w:val="00F2394F"/>
    <w:rsid w:val="00F24B3F"/>
    <w:rsid w:val="00F30A5A"/>
    <w:rsid w:val="00F313FD"/>
    <w:rsid w:val="00F32C1E"/>
    <w:rsid w:val="00F346CD"/>
    <w:rsid w:val="00F35568"/>
    <w:rsid w:val="00F36795"/>
    <w:rsid w:val="00F50B15"/>
    <w:rsid w:val="00F50D3F"/>
    <w:rsid w:val="00F51185"/>
    <w:rsid w:val="00F51305"/>
    <w:rsid w:val="00F5180C"/>
    <w:rsid w:val="00F5199C"/>
    <w:rsid w:val="00F52172"/>
    <w:rsid w:val="00F53A5B"/>
    <w:rsid w:val="00F54E8C"/>
    <w:rsid w:val="00F554BC"/>
    <w:rsid w:val="00F56850"/>
    <w:rsid w:val="00F56B64"/>
    <w:rsid w:val="00F60AF4"/>
    <w:rsid w:val="00F622B7"/>
    <w:rsid w:val="00F65024"/>
    <w:rsid w:val="00F6522E"/>
    <w:rsid w:val="00F703A3"/>
    <w:rsid w:val="00F7202B"/>
    <w:rsid w:val="00F73405"/>
    <w:rsid w:val="00F73D86"/>
    <w:rsid w:val="00F73E69"/>
    <w:rsid w:val="00F74F84"/>
    <w:rsid w:val="00F76B93"/>
    <w:rsid w:val="00F77671"/>
    <w:rsid w:val="00F8197C"/>
    <w:rsid w:val="00F82A43"/>
    <w:rsid w:val="00F94597"/>
    <w:rsid w:val="00F95448"/>
    <w:rsid w:val="00F96FBB"/>
    <w:rsid w:val="00FA01B1"/>
    <w:rsid w:val="00FA07D9"/>
    <w:rsid w:val="00FA36A2"/>
    <w:rsid w:val="00FA390C"/>
    <w:rsid w:val="00FA41A9"/>
    <w:rsid w:val="00FA55FC"/>
    <w:rsid w:val="00FB0B78"/>
    <w:rsid w:val="00FB7D42"/>
    <w:rsid w:val="00FB7EAD"/>
    <w:rsid w:val="00FC0361"/>
    <w:rsid w:val="00FC2618"/>
    <w:rsid w:val="00FC264F"/>
    <w:rsid w:val="00FC2B05"/>
    <w:rsid w:val="00FC584E"/>
    <w:rsid w:val="00FC65DB"/>
    <w:rsid w:val="00FD0463"/>
    <w:rsid w:val="00FD22DF"/>
    <w:rsid w:val="00FD4565"/>
    <w:rsid w:val="00FD4A24"/>
    <w:rsid w:val="00FD57B8"/>
    <w:rsid w:val="00FD6C26"/>
    <w:rsid w:val="00FE0C2F"/>
    <w:rsid w:val="00FE0CEE"/>
    <w:rsid w:val="00FE1E01"/>
    <w:rsid w:val="00FE2D4B"/>
    <w:rsid w:val="00FE2FCD"/>
    <w:rsid w:val="00FE305B"/>
    <w:rsid w:val="00FE4AC7"/>
    <w:rsid w:val="00FE51B5"/>
    <w:rsid w:val="00FE7649"/>
    <w:rsid w:val="00FE7E52"/>
    <w:rsid w:val="00FF111B"/>
    <w:rsid w:val="00FF11DA"/>
    <w:rsid w:val="00FF233C"/>
    <w:rsid w:val="00FF2770"/>
    <w:rsid w:val="00FF4149"/>
    <w:rsid w:val="00FF553C"/>
    <w:rsid w:val="00FF5555"/>
    <w:rsid w:val="00FF6678"/>
    <w:rsid w:val="00FF729F"/>
    <w:rsid w:val="00FF7C3C"/>
    <w:rsid w:val="66D6F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8E108"/>
  <w15:docId w15:val="{AE0F7A98-8804-4E3C-AAB7-B11AB9535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57B8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rsid w:val="003759A3"/>
    <w:pPr>
      <w:keepNext/>
      <w:keepLines/>
      <w:numPr>
        <w:numId w:val="1"/>
      </w:numPr>
      <w:spacing w:before="360"/>
      <w:jc w:val="both"/>
      <w:outlineLvl w:val="1"/>
    </w:pPr>
    <w:rPr>
      <w:rFonts w:asciiTheme="majorHAnsi" w:hAnsiTheme="majorHAnsi" w:cstheme="majorHAnsi"/>
      <w:sz w:val="32"/>
      <w:szCs w:val="32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957F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15D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rsid w:val="005F5299"/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937A4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7A4C"/>
  </w:style>
  <w:style w:type="paragraph" w:styleId="Stopka">
    <w:name w:val="footer"/>
    <w:basedOn w:val="Normalny"/>
    <w:link w:val="StopkaZnak"/>
    <w:uiPriority w:val="99"/>
    <w:unhideWhenUsed/>
    <w:rsid w:val="00937A4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7A4C"/>
  </w:style>
  <w:style w:type="paragraph" w:styleId="Akapitzlist">
    <w:name w:val="List Paragraph"/>
    <w:aliases w:val="1.Nagłówek,CW_Lista,normalny tekst,wypunktowanie,sw tekst,zwykły tekst,List Paragraph1,BulletC,Obiekt,Odstavec,Podsis rysunku,Numerowanie,List Paragraph,Akapit z listą4,Akapit z listą BS,T_SZ_List Paragraph,Akapit z listą numerowaną,L1,lp"/>
    <w:basedOn w:val="Normalny"/>
    <w:link w:val="AkapitzlistZnak"/>
    <w:uiPriority w:val="34"/>
    <w:qFormat/>
    <w:rsid w:val="00A41EE5"/>
    <w:pPr>
      <w:ind w:left="720"/>
      <w:contextualSpacing/>
    </w:pPr>
  </w:style>
  <w:style w:type="character" w:styleId="Hipercze">
    <w:name w:val="Hyperlink"/>
    <w:uiPriority w:val="99"/>
    <w:rsid w:val="00183D36"/>
    <w:rPr>
      <w:strike w:val="0"/>
      <w:dstrike w:val="0"/>
      <w:color w:val="B8001A"/>
      <w:u w:val="none"/>
      <w:effect w:val="none"/>
    </w:rPr>
  </w:style>
  <w:style w:type="character" w:customStyle="1" w:styleId="AkapitzlistZnak">
    <w:name w:val="Akapit z listą Znak"/>
    <w:aliases w:val="1.Nagłówek Znak,CW_Lista Znak,normalny tekst Znak,wypunktowanie Znak,sw tekst Znak,zwykły tekst Znak,List Paragraph1 Znak,BulletC Znak,Obiekt Znak,Odstavec Znak,Podsis rysunku Znak,Numerowanie Znak,List Paragraph Znak,L1 Znak,lp Znak"/>
    <w:link w:val="Akapitzlist"/>
    <w:uiPriority w:val="34"/>
    <w:qFormat/>
    <w:locked/>
    <w:rsid w:val="00597EFD"/>
  </w:style>
  <w:style w:type="character" w:styleId="Odwoaniedokomentarza">
    <w:name w:val="annotation reference"/>
    <w:basedOn w:val="Domylnaczcionkaakapitu"/>
    <w:uiPriority w:val="99"/>
    <w:unhideWhenUsed/>
    <w:rsid w:val="006565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65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65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65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65DB"/>
    <w:rPr>
      <w:b/>
      <w:bCs/>
      <w:sz w:val="20"/>
      <w:szCs w:val="20"/>
    </w:rPr>
  </w:style>
  <w:style w:type="paragraph" w:customStyle="1" w:styleId="BodyTextIndentZnak">
    <w:name w:val="Body Text Indent Znak"/>
    <w:basedOn w:val="Normalny"/>
    <w:rsid w:val="001A79E7"/>
    <w:pPr>
      <w:suppressAutoHyphens/>
      <w:spacing w:line="360" w:lineRule="auto"/>
      <w:ind w:left="708"/>
      <w:jc w:val="both"/>
    </w:pPr>
    <w:rPr>
      <w:rFonts w:ascii="Arial Narrow" w:eastAsia="Times New Roman" w:hAnsi="Arial Narrow" w:cs="Arial Narrow"/>
      <w:sz w:val="20"/>
      <w:szCs w:val="24"/>
      <w:lang w:val="pl-PL" w:eastAsia="zh-CN"/>
    </w:rPr>
  </w:style>
  <w:style w:type="paragraph" w:styleId="Tekstpodstawowy">
    <w:name w:val="Body Text"/>
    <w:basedOn w:val="Normalny"/>
    <w:link w:val="TekstpodstawowyZnak"/>
    <w:rsid w:val="00D245E6"/>
    <w:pPr>
      <w:suppressAutoHyphens/>
      <w:overflowPunct w:val="0"/>
      <w:autoSpaceDE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position w:val="6"/>
      <w:sz w:val="24"/>
      <w:szCs w:val="20"/>
      <w:lang w:val="pl-PL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D245E6"/>
    <w:rPr>
      <w:rFonts w:ascii="Times New Roman" w:eastAsia="Times New Roman" w:hAnsi="Times New Roman" w:cs="Times New Roman"/>
      <w:position w:val="6"/>
      <w:sz w:val="24"/>
      <w:szCs w:val="20"/>
      <w:lang w:val="pl-PL" w:eastAsia="zh-CN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D245E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character" w:customStyle="1" w:styleId="Tekstpodstawowywcity2Znak">
    <w:name w:val="Tekst podstawowy wcięty 2 Znak"/>
    <w:basedOn w:val="Domylnaczcionkaakapitu"/>
    <w:uiPriority w:val="99"/>
    <w:semiHidden/>
    <w:rsid w:val="00D245E6"/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semiHidden/>
    <w:rsid w:val="00D245E6"/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15D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0015DF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val="pl-PL"/>
    </w:rPr>
  </w:style>
  <w:style w:type="paragraph" w:customStyle="1" w:styleId="pkt">
    <w:name w:val="pkt"/>
    <w:basedOn w:val="Normalny"/>
    <w:qFormat/>
    <w:rsid w:val="00183D3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3D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3D36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F54E8C"/>
    <w:pPr>
      <w:spacing w:line="240" w:lineRule="auto"/>
    </w:pPr>
  </w:style>
  <w:style w:type="paragraph" w:styleId="Spistreci2">
    <w:name w:val="toc 2"/>
    <w:basedOn w:val="Normalny"/>
    <w:next w:val="Normalny"/>
    <w:autoRedefine/>
    <w:uiPriority w:val="39"/>
    <w:unhideWhenUsed/>
    <w:rsid w:val="002C083C"/>
    <w:pPr>
      <w:tabs>
        <w:tab w:val="left" w:pos="880"/>
        <w:tab w:val="right" w:leader="dot" w:pos="9183"/>
      </w:tabs>
      <w:spacing w:after="100"/>
      <w:ind w:left="220"/>
    </w:pPr>
  </w:style>
  <w:style w:type="paragraph" w:styleId="Spistreci1">
    <w:name w:val="toc 1"/>
    <w:basedOn w:val="Normalny"/>
    <w:next w:val="Normalny"/>
    <w:autoRedefine/>
    <w:uiPriority w:val="39"/>
    <w:unhideWhenUsed/>
    <w:rsid w:val="003A62A1"/>
    <w:pPr>
      <w:tabs>
        <w:tab w:val="right" w:leader="dot" w:pos="9183"/>
      </w:tabs>
      <w:spacing w:after="100"/>
    </w:pPr>
  </w:style>
  <w:style w:type="paragraph" w:styleId="Spistreci3">
    <w:name w:val="toc 3"/>
    <w:basedOn w:val="Normalny"/>
    <w:next w:val="Normalny"/>
    <w:autoRedefine/>
    <w:uiPriority w:val="39"/>
    <w:unhideWhenUsed/>
    <w:rsid w:val="00AA4123"/>
    <w:pPr>
      <w:spacing w:after="100"/>
      <w:ind w:left="440"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A4123"/>
    <w:pPr>
      <w:spacing w:before="480" w:after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pl-PL"/>
    </w:rPr>
  </w:style>
  <w:style w:type="table" w:customStyle="1" w:styleId="TableNormal1">
    <w:name w:val="Table Normal1"/>
    <w:rsid w:val="00F5199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F5199C"/>
    <w:rPr>
      <w:color w:val="605E5C"/>
      <w:shd w:val="clear" w:color="auto" w:fill="E1DFDD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D2B68"/>
    <w:rPr>
      <w:color w:val="605E5C"/>
      <w:shd w:val="clear" w:color="auto" w:fill="E1DFDD"/>
    </w:rPr>
  </w:style>
  <w:style w:type="character" w:customStyle="1" w:styleId="Nagwek7Znak">
    <w:name w:val="Nagłówek 7 Znak"/>
    <w:basedOn w:val="Domylnaczcionkaakapitu"/>
    <w:link w:val="Nagwek7"/>
    <w:uiPriority w:val="9"/>
    <w:rsid w:val="00B957F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ekstpodstawowy3">
    <w:name w:val="Body Text 3"/>
    <w:basedOn w:val="Normalny"/>
    <w:link w:val="Tekstpodstawowy3Znak"/>
    <w:uiPriority w:val="99"/>
    <w:unhideWhenUsed/>
    <w:rsid w:val="00B957F6"/>
    <w:pPr>
      <w:spacing w:after="120" w:line="240" w:lineRule="auto"/>
    </w:pPr>
    <w:rPr>
      <w:rFonts w:asciiTheme="minorHAnsi" w:eastAsiaTheme="minorHAnsi" w:hAnsiTheme="minorHAnsi" w:cstheme="minorBidi"/>
      <w:sz w:val="16"/>
      <w:szCs w:val="16"/>
      <w:lang w:val="pl-PL"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957F6"/>
    <w:rPr>
      <w:rFonts w:asciiTheme="minorHAnsi" w:eastAsiaTheme="minorHAnsi" w:hAnsiTheme="minorHAnsi" w:cstheme="minorBidi"/>
      <w:sz w:val="16"/>
      <w:szCs w:val="16"/>
      <w:lang w:val="pl-PL" w:eastAsia="en-US"/>
    </w:rPr>
  </w:style>
  <w:style w:type="table" w:styleId="Tabela-Siatka">
    <w:name w:val="Table Grid"/>
    <w:basedOn w:val="Standardowy"/>
    <w:uiPriority w:val="39"/>
    <w:rsid w:val="00B957F6"/>
    <w:pPr>
      <w:spacing w:line="240" w:lineRule="auto"/>
    </w:pPr>
    <w:rPr>
      <w:rFonts w:ascii="Calibri" w:eastAsia="Times New Roman" w:hAnsi="Calibri" w:cs="Times New Roman"/>
      <w:sz w:val="20"/>
      <w:szCs w:val="20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5">
    <w:name w:val="Tekst podstawowy 35"/>
    <w:basedOn w:val="Normalny"/>
    <w:rsid w:val="00B957F6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B957F6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957F6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aliases w:val="Footnote Reference Number"/>
    <w:uiPriority w:val="99"/>
    <w:rsid w:val="00B957F6"/>
    <w:rPr>
      <w:vertAlign w:val="superscript"/>
    </w:rPr>
  </w:style>
  <w:style w:type="table" w:customStyle="1" w:styleId="Zwykatabela11">
    <w:name w:val="Zwykła tabela 11"/>
    <w:basedOn w:val="Standardowy"/>
    <w:uiPriority w:val="41"/>
    <w:rsid w:val="00B957F6"/>
    <w:pPr>
      <w:spacing w:line="240" w:lineRule="auto"/>
    </w:pPr>
    <w:rPr>
      <w:rFonts w:asciiTheme="minorHAnsi" w:eastAsiaTheme="minorHAnsi" w:hAnsiTheme="minorHAnsi" w:cstheme="minorBidi"/>
      <w:lang w:val="pl-PL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40"/>
    <w:rsid w:val="00B957F6"/>
    <w:pPr>
      <w:spacing w:line="240" w:lineRule="auto"/>
    </w:pPr>
    <w:rPr>
      <w:rFonts w:asciiTheme="minorHAnsi" w:eastAsiaTheme="minorHAnsi" w:hAnsiTheme="minorHAnsi" w:cstheme="minorBidi"/>
      <w:lang w:val="pl-PL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F7202B"/>
    <w:rPr>
      <w:color w:val="605E5C"/>
      <w:shd w:val="clear" w:color="auto" w:fill="E1DFDD"/>
    </w:rPr>
  </w:style>
  <w:style w:type="numbering" w:customStyle="1" w:styleId="ImportedStyle42">
    <w:name w:val="Imported Style 42"/>
    <w:rsid w:val="00E57990"/>
    <w:pPr>
      <w:numPr>
        <w:numId w:val="6"/>
      </w:numPr>
    </w:pPr>
  </w:style>
  <w:style w:type="numbering" w:customStyle="1" w:styleId="ImportedStyle57">
    <w:name w:val="Imported Style 57"/>
    <w:rsid w:val="00DF4727"/>
    <w:pPr>
      <w:numPr>
        <w:numId w:val="7"/>
      </w:numPr>
    </w:pPr>
  </w:style>
  <w:style w:type="paragraph" w:styleId="NormalnyWeb">
    <w:name w:val="Normal (Web)"/>
    <w:basedOn w:val="Normalny"/>
    <w:uiPriority w:val="99"/>
    <w:unhideWhenUsed/>
    <w:rsid w:val="00BD3D8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3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strona/1-regulami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65471-98C7-4528-9740-1D66E6B1B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13</Pages>
  <Words>2880</Words>
  <Characters>17282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University of Lodz</Company>
  <LinksUpToDate>false</LinksUpToDate>
  <CharactersWithSpaces>20122</CharactersWithSpaces>
  <SharedDoc>false</SharedDoc>
  <HLinks>
    <vt:vector size="282" baseType="variant">
      <vt:variant>
        <vt:i4>5570587</vt:i4>
      </vt:variant>
      <vt:variant>
        <vt:i4>222</vt:i4>
      </vt:variant>
      <vt:variant>
        <vt:i4>0</vt:i4>
      </vt:variant>
      <vt:variant>
        <vt:i4>5</vt:i4>
      </vt:variant>
      <vt:variant>
        <vt:lpwstr>https://platformazakupowa.pl/pn/uni.lodz</vt:lpwstr>
      </vt:variant>
      <vt:variant>
        <vt:lpwstr/>
      </vt:variant>
      <vt:variant>
        <vt:i4>4390926</vt:i4>
      </vt:variant>
      <vt:variant>
        <vt:i4>219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216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5570587</vt:i4>
      </vt:variant>
      <vt:variant>
        <vt:i4>213</vt:i4>
      </vt:variant>
      <vt:variant>
        <vt:i4>0</vt:i4>
      </vt:variant>
      <vt:variant>
        <vt:i4>5</vt:i4>
      </vt:variant>
      <vt:variant>
        <vt:lpwstr>https://platformazakupowa.pl/pn/uni.lodz</vt:lpwstr>
      </vt:variant>
      <vt:variant>
        <vt:lpwstr/>
      </vt:variant>
      <vt:variant>
        <vt:i4>3080247</vt:i4>
      </vt:variant>
      <vt:variant>
        <vt:i4>210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207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204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4390926</vt:i4>
      </vt:variant>
      <vt:variant>
        <vt:i4>201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198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195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192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6881386</vt:i4>
      </vt:variant>
      <vt:variant>
        <vt:i4>189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2752574</vt:i4>
      </vt:variant>
      <vt:variant>
        <vt:i4>186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655431</vt:i4>
      </vt:variant>
      <vt:variant>
        <vt:i4>183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5308478</vt:i4>
      </vt:variant>
      <vt:variant>
        <vt:i4>180</vt:i4>
      </vt:variant>
      <vt:variant>
        <vt:i4>0</vt:i4>
      </vt:variant>
      <vt:variant>
        <vt:i4>5</vt:i4>
      </vt:variant>
      <vt:variant>
        <vt:lpwstr>mailto:przetargi@uni.lodz.pl</vt:lpwstr>
      </vt:variant>
      <vt:variant>
        <vt:lpwstr/>
      </vt:variant>
      <vt:variant>
        <vt:i4>5570587</vt:i4>
      </vt:variant>
      <vt:variant>
        <vt:i4>177</vt:i4>
      </vt:variant>
      <vt:variant>
        <vt:i4>0</vt:i4>
      </vt:variant>
      <vt:variant>
        <vt:i4>5</vt:i4>
      </vt:variant>
      <vt:variant>
        <vt:lpwstr>https://platformazakupowa.pl/pn/uni.lodz</vt:lpwstr>
      </vt:variant>
      <vt:variant>
        <vt:lpwstr/>
      </vt:variant>
      <vt:variant>
        <vt:i4>6225998</vt:i4>
      </vt:variant>
      <vt:variant>
        <vt:i4>174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3735616</vt:i4>
      </vt:variant>
      <vt:variant>
        <vt:i4>171</vt:i4>
      </vt:variant>
      <vt:variant>
        <vt:i4>0</vt:i4>
      </vt:variant>
      <vt:variant>
        <vt:i4>5</vt:i4>
      </vt:variant>
      <vt:variant>
        <vt:lpwstr>mailto:iod@uni.lodz.pl</vt:lpwstr>
      </vt:variant>
      <vt:variant>
        <vt:lpwstr/>
      </vt:variant>
      <vt:variant>
        <vt:i4>5570587</vt:i4>
      </vt:variant>
      <vt:variant>
        <vt:i4>168</vt:i4>
      </vt:variant>
      <vt:variant>
        <vt:i4>0</vt:i4>
      </vt:variant>
      <vt:variant>
        <vt:i4>5</vt:i4>
      </vt:variant>
      <vt:variant>
        <vt:lpwstr>https://platformazakupowa.pl/pn/uni.lodz</vt:lpwstr>
      </vt:variant>
      <vt:variant>
        <vt:lpwstr/>
      </vt:variant>
      <vt:variant>
        <vt:i4>5570587</vt:i4>
      </vt:variant>
      <vt:variant>
        <vt:i4>165</vt:i4>
      </vt:variant>
      <vt:variant>
        <vt:i4>0</vt:i4>
      </vt:variant>
      <vt:variant>
        <vt:i4>5</vt:i4>
      </vt:variant>
      <vt:variant>
        <vt:lpwstr>https://platformazakupowa.pl/pn/uni.lodz</vt:lpwstr>
      </vt:variant>
      <vt:variant>
        <vt:lpwstr/>
      </vt:variant>
      <vt:variant>
        <vt:i4>1441843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_Toc64909451</vt:lpwstr>
      </vt:variant>
      <vt:variant>
        <vt:i4>1507379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_Toc64909450</vt:lpwstr>
      </vt:variant>
      <vt:variant>
        <vt:i4>1966130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_Toc64909449</vt:lpwstr>
      </vt:variant>
      <vt:variant>
        <vt:i4>2031666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_Toc64909448</vt:lpwstr>
      </vt:variant>
      <vt:variant>
        <vt:i4>1048626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_Toc64909447</vt:lpwstr>
      </vt:variant>
      <vt:variant>
        <vt:i4>1114162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_Toc64909446</vt:lpwstr>
      </vt:variant>
      <vt:variant>
        <vt:i4>1179698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_Toc64909445</vt:lpwstr>
      </vt:variant>
      <vt:variant>
        <vt:i4>1245234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_Toc64909444</vt:lpwstr>
      </vt:variant>
      <vt:variant>
        <vt:i4>1310770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_Toc64909443</vt:lpwstr>
      </vt:variant>
      <vt:variant>
        <vt:i4>1376306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_Toc64909442</vt:lpwstr>
      </vt:variant>
      <vt:variant>
        <vt:i4>1441842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_Toc64909441</vt:lpwstr>
      </vt:variant>
      <vt:variant>
        <vt:i4>1507378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_Toc64909440</vt:lpwstr>
      </vt:variant>
      <vt:variant>
        <vt:i4>1966133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_Toc64909439</vt:lpwstr>
      </vt:variant>
      <vt:variant>
        <vt:i4>2031669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_Toc64909438</vt:lpwstr>
      </vt:variant>
      <vt:variant>
        <vt:i4>1048629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_Toc64909437</vt:lpwstr>
      </vt:variant>
      <vt:variant>
        <vt:i4>1114165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_Toc64909436</vt:lpwstr>
      </vt:variant>
      <vt:variant>
        <vt:i4>1179701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_Toc64909435</vt:lpwstr>
      </vt:variant>
      <vt:variant>
        <vt:i4>1245237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_Toc64909434</vt:lpwstr>
      </vt:variant>
      <vt:variant>
        <vt:i4>1310773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_Toc64909433</vt:lpwstr>
      </vt:variant>
      <vt:variant>
        <vt:i4>1376309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_Toc64909432</vt:lpwstr>
      </vt:variant>
      <vt:variant>
        <vt:i4>1441845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_Toc64909431</vt:lpwstr>
      </vt:variant>
      <vt:variant>
        <vt:i4>1507381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_Toc64909430</vt:lpwstr>
      </vt:variant>
      <vt:variant>
        <vt:i4>1966132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_Toc64909429</vt:lpwstr>
      </vt:variant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_Toc64909428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_Toc64909427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_Toc64909426</vt:lpwstr>
      </vt:variant>
      <vt:variant>
        <vt:i4>1179700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_Toc64909425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Kik</dc:creator>
  <cp:lastModifiedBy>Ewelina Cichocka</cp:lastModifiedBy>
  <cp:revision>181</cp:revision>
  <cp:lastPrinted>2021-02-15T12:16:00Z</cp:lastPrinted>
  <dcterms:created xsi:type="dcterms:W3CDTF">2026-04-10T12:41:00Z</dcterms:created>
  <dcterms:modified xsi:type="dcterms:W3CDTF">2026-04-23T10:17:00Z</dcterms:modified>
</cp:coreProperties>
</file>