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169476" w14:textId="77777777" w:rsidR="004C64BE" w:rsidRPr="00C80908" w:rsidRDefault="004C64BE" w:rsidP="004C64BE">
      <w:pPr>
        <w:jc w:val="right"/>
        <w:rPr>
          <w:rFonts w:ascii="Tahoma" w:hAnsi="Tahoma" w:cs="Tahoma"/>
          <w:b/>
          <w:sz w:val="18"/>
          <w:szCs w:val="18"/>
        </w:rPr>
      </w:pPr>
      <w:r w:rsidRPr="00C80908">
        <w:rPr>
          <w:rFonts w:ascii="Tahoma" w:hAnsi="Tahoma" w:cs="Tahoma"/>
          <w:b/>
          <w:sz w:val="18"/>
          <w:szCs w:val="18"/>
        </w:rPr>
        <w:t>Załącznik Nr 4</w:t>
      </w:r>
      <w:r w:rsidR="009D1AA2">
        <w:rPr>
          <w:rFonts w:ascii="Tahoma" w:hAnsi="Tahoma" w:cs="Tahoma"/>
          <w:b/>
          <w:sz w:val="18"/>
          <w:szCs w:val="18"/>
        </w:rPr>
        <w:t xml:space="preserve"> do SWZ</w:t>
      </w:r>
    </w:p>
    <w:p w14:paraId="124A4165" w14:textId="77777777" w:rsidR="004C64BE" w:rsidRPr="00C80908" w:rsidRDefault="004C64BE" w:rsidP="004C64BE">
      <w:pPr>
        <w:jc w:val="center"/>
        <w:rPr>
          <w:rFonts w:ascii="Tahoma" w:hAnsi="Tahoma" w:cs="Tahoma"/>
          <w:b/>
          <w:iCs/>
          <w:smallCaps/>
          <w:kern w:val="16"/>
          <w:sz w:val="16"/>
          <w:szCs w:val="16"/>
        </w:rPr>
      </w:pPr>
    </w:p>
    <w:p w14:paraId="45BB80F4" w14:textId="77777777" w:rsidR="004C64BE" w:rsidRPr="00C80908" w:rsidRDefault="004C64BE" w:rsidP="004C64BE">
      <w:pPr>
        <w:jc w:val="center"/>
        <w:rPr>
          <w:rFonts w:ascii="Tahoma" w:hAnsi="Tahoma" w:cs="Tahoma"/>
          <w:b/>
          <w:iCs/>
          <w:smallCaps/>
          <w:kern w:val="16"/>
          <w:sz w:val="16"/>
          <w:szCs w:val="16"/>
        </w:rPr>
      </w:pPr>
      <w:r w:rsidRPr="00C80908">
        <w:rPr>
          <w:rFonts w:ascii="Tahoma" w:hAnsi="Tahoma" w:cs="Tahoma"/>
          <w:b/>
          <w:iCs/>
          <w:smallCaps/>
          <w:kern w:val="16"/>
          <w:sz w:val="16"/>
          <w:szCs w:val="16"/>
        </w:rPr>
        <w:t>Projektowane postanowienia umowy w sprawie zamówienia publicznego, które zostaną wprowadzone do treści tej umowy</w:t>
      </w:r>
    </w:p>
    <w:p w14:paraId="454EF27F" w14:textId="77777777" w:rsidR="004C64BE" w:rsidRPr="00C80908" w:rsidRDefault="004C64BE" w:rsidP="004C64BE">
      <w:pPr>
        <w:jc w:val="center"/>
        <w:rPr>
          <w:rFonts w:ascii="Tahoma" w:hAnsi="Tahoma" w:cs="Tahoma"/>
          <w:b/>
          <w:iCs/>
          <w:smallCaps/>
          <w:kern w:val="16"/>
          <w:sz w:val="18"/>
          <w:szCs w:val="20"/>
        </w:rPr>
      </w:pPr>
    </w:p>
    <w:p w14:paraId="00B9D486" w14:textId="37654F98" w:rsidR="004C64BE" w:rsidRPr="00C80908" w:rsidRDefault="004C64BE" w:rsidP="004C64BE">
      <w:pPr>
        <w:jc w:val="center"/>
        <w:rPr>
          <w:rFonts w:ascii="Tahoma" w:hAnsi="Tahoma" w:cs="Tahoma"/>
          <w:b/>
          <w:iCs/>
          <w:smallCaps/>
          <w:kern w:val="16"/>
          <w:sz w:val="18"/>
          <w:szCs w:val="20"/>
          <w:u w:val="single"/>
        </w:rPr>
      </w:pPr>
      <w:r w:rsidRPr="00C80908">
        <w:rPr>
          <w:rFonts w:ascii="Tahoma" w:hAnsi="Tahoma" w:cs="Tahoma"/>
          <w:b/>
          <w:iCs/>
          <w:smallCaps/>
          <w:kern w:val="16"/>
          <w:sz w:val="18"/>
          <w:szCs w:val="20"/>
        </w:rPr>
        <w:t xml:space="preserve">Umowa Nr </w:t>
      </w:r>
      <w:r w:rsidR="00337B7A">
        <w:rPr>
          <w:rFonts w:ascii="Tahoma" w:hAnsi="Tahoma" w:cs="Tahoma"/>
          <w:b/>
          <w:iCs/>
          <w:smallCaps/>
          <w:kern w:val="16"/>
          <w:sz w:val="18"/>
          <w:szCs w:val="20"/>
        </w:rPr>
        <w:t>3</w:t>
      </w:r>
      <w:r w:rsidR="00EF290C">
        <w:rPr>
          <w:rFonts w:ascii="Tahoma" w:hAnsi="Tahoma" w:cs="Tahoma"/>
          <w:b/>
          <w:iCs/>
          <w:smallCaps/>
          <w:kern w:val="16"/>
          <w:sz w:val="18"/>
          <w:szCs w:val="20"/>
        </w:rPr>
        <w:t>6</w:t>
      </w:r>
      <w:r w:rsidRPr="00C80908">
        <w:rPr>
          <w:rFonts w:ascii="Tahoma" w:hAnsi="Tahoma" w:cs="Tahoma"/>
          <w:b/>
          <w:iCs/>
          <w:smallCaps/>
          <w:kern w:val="16"/>
          <w:sz w:val="18"/>
          <w:szCs w:val="20"/>
        </w:rPr>
        <w:t>/TP/ZP/RB/202</w:t>
      </w:r>
      <w:r w:rsidR="00DC73A3">
        <w:rPr>
          <w:rFonts w:ascii="Tahoma" w:hAnsi="Tahoma" w:cs="Tahoma"/>
          <w:b/>
          <w:iCs/>
          <w:smallCaps/>
          <w:kern w:val="16"/>
          <w:sz w:val="18"/>
          <w:szCs w:val="20"/>
        </w:rPr>
        <w:t>6</w:t>
      </w:r>
      <w:r w:rsidRPr="00C80908">
        <w:rPr>
          <w:rFonts w:ascii="Tahoma" w:hAnsi="Tahoma" w:cs="Tahoma"/>
          <w:b/>
          <w:iCs/>
          <w:smallCaps/>
          <w:kern w:val="16"/>
          <w:sz w:val="18"/>
          <w:szCs w:val="20"/>
        </w:rPr>
        <w:t xml:space="preserve"> – </w:t>
      </w:r>
      <w:r w:rsidRPr="00C80908">
        <w:rPr>
          <w:rFonts w:ascii="Tahoma" w:hAnsi="Tahoma" w:cs="Tahoma"/>
          <w:b/>
          <w:iCs/>
          <w:smallCaps/>
          <w:kern w:val="16"/>
          <w:sz w:val="18"/>
          <w:szCs w:val="20"/>
          <w:u w:val="single"/>
        </w:rPr>
        <w:t>WZÓR</w:t>
      </w:r>
    </w:p>
    <w:p w14:paraId="741AB8BF" w14:textId="75C5F173" w:rsidR="004C64BE" w:rsidRPr="007569D4" w:rsidRDefault="004C64BE" w:rsidP="004C64BE">
      <w:pPr>
        <w:jc w:val="center"/>
        <w:rPr>
          <w:rFonts w:ascii="Tahoma" w:hAnsi="Tahoma" w:cs="Tahoma"/>
          <w:sz w:val="14"/>
          <w:szCs w:val="16"/>
        </w:rPr>
      </w:pPr>
      <w:r w:rsidRPr="00C80908">
        <w:rPr>
          <w:rFonts w:ascii="Tahoma" w:hAnsi="Tahoma" w:cs="Tahoma"/>
          <w:sz w:val="14"/>
          <w:szCs w:val="16"/>
        </w:rPr>
        <w:t xml:space="preserve">stanowiąca wynik postępowania przeprowadzonego w trybie podstawowym bez negocjacji </w:t>
      </w:r>
      <w:r w:rsidR="00337B7A">
        <w:rPr>
          <w:rFonts w:ascii="Tahoma" w:hAnsi="Tahoma" w:cs="Tahoma"/>
          <w:sz w:val="14"/>
          <w:szCs w:val="16"/>
        </w:rPr>
        <w:t>3</w:t>
      </w:r>
      <w:r w:rsidR="00EF290C">
        <w:rPr>
          <w:rFonts w:ascii="Tahoma" w:hAnsi="Tahoma" w:cs="Tahoma"/>
          <w:sz w:val="14"/>
          <w:szCs w:val="16"/>
        </w:rPr>
        <w:t>6</w:t>
      </w:r>
      <w:r w:rsidRPr="00C80908">
        <w:rPr>
          <w:rFonts w:ascii="Tahoma" w:hAnsi="Tahoma" w:cs="Tahoma"/>
          <w:sz w:val="14"/>
          <w:szCs w:val="16"/>
        </w:rPr>
        <w:t>/TP/ZP/RB/202</w:t>
      </w:r>
      <w:r w:rsidR="00DC73A3">
        <w:rPr>
          <w:rFonts w:ascii="Tahoma" w:hAnsi="Tahoma" w:cs="Tahoma"/>
          <w:sz w:val="14"/>
          <w:szCs w:val="16"/>
        </w:rPr>
        <w:t>6</w:t>
      </w:r>
      <w:r w:rsidRPr="00C80908">
        <w:rPr>
          <w:rFonts w:ascii="Tahoma" w:hAnsi="Tahoma" w:cs="Tahoma"/>
          <w:sz w:val="14"/>
          <w:szCs w:val="16"/>
        </w:rPr>
        <w:t xml:space="preserve"> – art. 275 i następne ustawy Prawo Zamówień Publicznych (Dz. U. z 2024 r., poz. 1320 – t.j. ze zm.)</w:t>
      </w:r>
    </w:p>
    <w:p w14:paraId="402E6DB3" w14:textId="77777777" w:rsidR="004C64BE" w:rsidRPr="007569D4" w:rsidRDefault="004C64BE" w:rsidP="004C64BE">
      <w:pPr>
        <w:widowControl w:val="0"/>
        <w:rPr>
          <w:rFonts w:ascii="Tahoma" w:hAnsi="Tahoma" w:cs="Tahoma"/>
          <w:sz w:val="18"/>
          <w:szCs w:val="18"/>
        </w:rPr>
      </w:pPr>
    </w:p>
    <w:p w14:paraId="50334A36" w14:textId="77777777" w:rsidR="004C64BE" w:rsidRPr="007569D4" w:rsidRDefault="004C64BE" w:rsidP="004C64BE">
      <w:pPr>
        <w:tabs>
          <w:tab w:val="center" w:pos="5976"/>
          <w:tab w:val="right" w:pos="10512"/>
        </w:tabs>
        <w:jc w:val="both"/>
        <w:rPr>
          <w:rFonts w:ascii="Tahoma" w:hAnsi="Tahoma" w:cs="Tahoma"/>
          <w:sz w:val="18"/>
          <w:szCs w:val="18"/>
        </w:rPr>
      </w:pPr>
      <w:r w:rsidRPr="007569D4">
        <w:rPr>
          <w:rFonts w:ascii="Tahoma" w:hAnsi="Tahoma" w:cs="Tahoma"/>
          <w:sz w:val="18"/>
          <w:szCs w:val="18"/>
        </w:rPr>
        <w:t>zawarta w Łodzi, dnia …………………….. r. pomiędzy:</w:t>
      </w:r>
    </w:p>
    <w:p w14:paraId="5AB2DFD1" w14:textId="77777777" w:rsidR="004C64BE" w:rsidRPr="007569D4" w:rsidRDefault="004C64BE" w:rsidP="004C64BE">
      <w:pPr>
        <w:jc w:val="both"/>
        <w:rPr>
          <w:rFonts w:ascii="Tahoma" w:hAnsi="Tahoma" w:cs="Tahoma"/>
          <w:b/>
          <w:sz w:val="18"/>
          <w:szCs w:val="18"/>
        </w:rPr>
      </w:pPr>
    </w:p>
    <w:p w14:paraId="1B414BD7" w14:textId="77777777" w:rsidR="004C64BE" w:rsidRPr="007569D4" w:rsidRDefault="004C64BE" w:rsidP="004C64BE">
      <w:pPr>
        <w:jc w:val="both"/>
        <w:rPr>
          <w:rFonts w:ascii="Tahoma" w:hAnsi="Tahoma" w:cs="Tahoma"/>
          <w:sz w:val="18"/>
          <w:szCs w:val="18"/>
        </w:rPr>
      </w:pPr>
      <w:r w:rsidRPr="007569D4">
        <w:rPr>
          <w:rFonts w:ascii="Tahoma" w:hAnsi="Tahoma" w:cs="Tahoma"/>
          <w:b/>
          <w:bCs/>
          <w:sz w:val="18"/>
          <w:szCs w:val="18"/>
        </w:rPr>
        <w:t xml:space="preserve">Samodzielnym Publicznym Zakładem Opieki Zdrowotnej Uniwersyteckim Szpitalem Klinicznym nr 2 Uniwersytetu Medycznego w Łodzi </w:t>
      </w:r>
      <w:r w:rsidRPr="007569D4">
        <w:rPr>
          <w:rFonts w:ascii="Tahoma" w:hAnsi="Tahoma" w:cs="Tahoma"/>
          <w:sz w:val="18"/>
          <w:szCs w:val="18"/>
        </w:rPr>
        <w:t xml:space="preserve">przy ul. Żeromskiego 113, (90-549 Łódź), wpisanym do Krajowego Rejestru Sądowego prowadzonego przez Sąd Rejonowy dla Łodzi-Śródmieścia w Łodzi, XX Wydział </w:t>
      </w:r>
      <w:r w:rsidR="006D267A" w:rsidRPr="00F1445A">
        <w:rPr>
          <w:rFonts w:ascii="Tahoma" w:hAnsi="Tahoma" w:cs="Tahoma"/>
          <w:sz w:val="18"/>
          <w:szCs w:val="18"/>
        </w:rPr>
        <w:t>Gospodarczy</w:t>
      </w:r>
      <w:r w:rsidR="006D267A">
        <w:rPr>
          <w:rFonts w:ascii="Tahoma" w:hAnsi="Tahoma" w:cs="Tahoma"/>
          <w:sz w:val="18"/>
          <w:szCs w:val="18"/>
        </w:rPr>
        <w:t xml:space="preserve"> </w:t>
      </w:r>
      <w:r w:rsidRPr="007569D4">
        <w:rPr>
          <w:rFonts w:ascii="Tahoma" w:hAnsi="Tahoma" w:cs="Tahoma"/>
          <w:sz w:val="18"/>
          <w:szCs w:val="18"/>
        </w:rPr>
        <w:t>Krajowego Rejestru Sądowego pod numerem KRS 0000016979, NIP 7272392503, REGON 471208164, BDO 000025243</w:t>
      </w:r>
    </w:p>
    <w:p w14:paraId="330734B3" w14:textId="77777777" w:rsidR="004C64BE" w:rsidRPr="007569D4" w:rsidRDefault="004C64BE" w:rsidP="004C64BE">
      <w:pPr>
        <w:rPr>
          <w:rFonts w:ascii="Tahoma" w:hAnsi="Tahoma" w:cs="Tahoma"/>
          <w:b/>
          <w:bCs/>
          <w:sz w:val="18"/>
          <w:szCs w:val="18"/>
        </w:rPr>
      </w:pPr>
      <w:r w:rsidRPr="007569D4">
        <w:rPr>
          <w:rFonts w:ascii="Tahoma" w:hAnsi="Tahoma" w:cs="Tahoma"/>
          <w:sz w:val="18"/>
          <w:szCs w:val="18"/>
        </w:rPr>
        <w:t xml:space="preserve">reprezentowanym przez: </w:t>
      </w:r>
    </w:p>
    <w:p w14:paraId="367D7658" w14:textId="77777777" w:rsidR="004C64BE" w:rsidRPr="007569D4" w:rsidRDefault="00337B7A" w:rsidP="004C64BE">
      <w:pPr>
        <w:rPr>
          <w:rFonts w:ascii="Tahoma" w:hAnsi="Tahoma" w:cs="Tahoma"/>
          <w:sz w:val="18"/>
          <w:szCs w:val="18"/>
        </w:rPr>
      </w:pPr>
      <w:r>
        <w:rPr>
          <w:rFonts w:ascii="Tahoma" w:hAnsi="Tahoma" w:cs="Tahoma"/>
          <w:b/>
          <w:sz w:val="18"/>
          <w:szCs w:val="20"/>
        </w:rPr>
        <w:t xml:space="preserve">Dyrektora </w:t>
      </w:r>
      <w:r>
        <w:rPr>
          <w:rFonts w:ascii="Tahoma" w:hAnsi="Tahoma" w:cs="Tahoma"/>
          <w:sz w:val="18"/>
          <w:szCs w:val="20"/>
        </w:rPr>
        <w:t>………………………………………………………………………………………………………</w:t>
      </w:r>
    </w:p>
    <w:p w14:paraId="0631D41B" w14:textId="77777777" w:rsidR="004C64BE" w:rsidRPr="007569D4" w:rsidRDefault="004C64BE" w:rsidP="004C64BE">
      <w:pPr>
        <w:rPr>
          <w:rFonts w:ascii="Tahoma" w:hAnsi="Tahoma" w:cs="Tahoma"/>
          <w:sz w:val="18"/>
          <w:szCs w:val="18"/>
        </w:rPr>
      </w:pPr>
      <w:r w:rsidRPr="007569D4">
        <w:rPr>
          <w:rFonts w:ascii="Tahoma" w:hAnsi="Tahoma" w:cs="Tahoma"/>
          <w:sz w:val="18"/>
          <w:szCs w:val="18"/>
        </w:rPr>
        <w:t>zwanym dalej „Zamawiającym”</w:t>
      </w:r>
    </w:p>
    <w:p w14:paraId="40A2C3E2" w14:textId="77777777" w:rsidR="004C64BE" w:rsidRPr="007569D4" w:rsidRDefault="004C64BE" w:rsidP="004C64BE">
      <w:pPr>
        <w:rPr>
          <w:rFonts w:ascii="Tahoma" w:hAnsi="Tahoma" w:cs="Tahoma"/>
          <w:sz w:val="18"/>
          <w:szCs w:val="18"/>
        </w:rPr>
      </w:pPr>
      <w:r w:rsidRPr="007569D4">
        <w:rPr>
          <w:rFonts w:ascii="Tahoma" w:hAnsi="Tahoma" w:cs="Tahoma"/>
          <w:sz w:val="18"/>
          <w:szCs w:val="18"/>
        </w:rPr>
        <w:t>a</w:t>
      </w:r>
    </w:p>
    <w:p w14:paraId="3F419828" w14:textId="77777777" w:rsidR="004C64BE" w:rsidRPr="007569D4" w:rsidRDefault="004C64BE" w:rsidP="00CC03D3">
      <w:pPr>
        <w:jc w:val="both"/>
        <w:rPr>
          <w:rFonts w:ascii="Tahoma" w:hAnsi="Tahoma" w:cs="Tahoma"/>
          <w:sz w:val="18"/>
          <w:szCs w:val="18"/>
        </w:rPr>
      </w:pPr>
      <w:r w:rsidRPr="007569D4">
        <w:rPr>
          <w:rFonts w:ascii="Tahoma" w:hAnsi="Tahoma" w:cs="Tahoma"/>
          <w:b/>
          <w:bCs/>
          <w:sz w:val="18"/>
          <w:szCs w:val="18"/>
        </w:rPr>
        <w:t>………………………</w:t>
      </w:r>
      <w:r w:rsidRPr="007569D4">
        <w:rPr>
          <w:rFonts w:ascii="Tahoma" w:hAnsi="Tahoma" w:cs="Tahoma"/>
          <w:sz w:val="18"/>
          <w:szCs w:val="18"/>
        </w:rPr>
        <w:t xml:space="preserve">. z siedzibą w </w:t>
      </w:r>
      <w:r w:rsidRPr="007569D4">
        <w:rPr>
          <w:rFonts w:ascii="Tahoma" w:hAnsi="Tahoma" w:cs="Tahoma"/>
          <w:b/>
          <w:bCs/>
          <w:sz w:val="18"/>
          <w:szCs w:val="18"/>
        </w:rPr>
        <w:t>…………</w:t>
      </w:r>
      <w:r w:rsidRPr="007569D4">
        <w:rPr>
          <w:rFonts w:ascii="Tahoma" w:hAnsi="Tahoma" w:cs="Tahoma"/>
          <w:sz w:val="18"/>
          <w:szCs w:val="18"/>
        </w:rPr>
        <w:t>przy ul</w:t>
      </w:r>
      <w:r w:rsidRPr="007569D4">
        <w:rPr>
          <w:rFonts w:ascii="Tahoma" w:hAnsi="Tahoma" w:cs="Tahoma"/>
          <w:b/>
          <w:bCs/>
          <w:sz w:val="18"/>
          <w:szCs w:val="18"/>
        </w:rPr>
        <w:t>…………</w:t>
      </w:r>
      <w:r w:rsidRPr="007569D4">
        <w:rPr>
          <w:rFonts w:ascii="Tahoma" w:hAnsi="Tahoma" w:cs="Tahoma"/>
          <w:sz w:val="18"/>
          <w:szCs w:val="18"/>
        </w:rPr>
        <w:t xml:space="preserve"> (kod: </w:t>
      </w:r>
      <w:r w:rsidRPr="007569D4">
        <w:rPr>
          <w:rFonts w:ascii="Tahoma" w:hAnsi="Tahoma" w:cs="Tahoma"/>
          <w:b/>
          <w:bCs/>
          <w:sz w:val="18"/>
          <w:szCs w:val="18"/>
        </w:rPr>
        <w:t>…………</w:t>
      </w:r>
      <w:r w:rsidRPr="007569D4">
        <w:rPr>
          <w:rFonts w:ascii="Tahoma" w:hAnsi="Tahoma" w:cs="Tahoma"/>
          <w:sz w:val="18"/>
          <w:szCs w:val="18"/>
        </w:rPr>
        <w:t xml:space="preserve">), wpisaną do Krajowego Rejestru Sądowego prowadzonego przez Sąd Rejonowy dla </w:t>
      </w:r>
      <w:r w:rsidRPr="007569D4">
        <w:rPr>
          <w:rFonts w:ascii="Tahoma" w:hAnsi="Tahoma" w:cs="Tahoma"/>
          <w:b/>
          <w:bCs/>
          <w:sz w:val="18"/>
          <w:szCs w:val="18"/>
        </w:rPr>
        <w:t>…………, …………</w:t>
      </w:r>
      <w:r w:rsidRPr="007569D4">
        <w:rPr>
          <w:rFonts w:ascii="Tahoma" w:hAnsi="Tahoma" w:cs="Tahoma"/>
          <w:sz w:val="18"/>
          <w:szCs w:val="18"/>
        </w:rPr>
        <w:t>Wydział Krajowego Rejestru Sądowego pod numerem KRS</w:t>
      </w:r>
      <w:r w:rsidRPr="007569D4">
        <w:rPr>
          <w:rFonts w:ascii="Tahoma" w:hAnsi="Tahoma" w:cs="Tahoma"/>
          <w:b/>
          <w:bCs/>
          <w:sz w:val="18"/>
          <w:szCs w:val="18"/>
        </w:rPr>
        <w:t xml:space="preserve">………… </w:t>
      </w:r>
      <w:r w:rsidRPr="007569D4">
        <w:rPr>
          <w:rFonts w:ascii="Tahoma" w:hAnsi="Tahoma" w:cs="Tahoma"/>
          <w:sz w:val="18"/>
          <w:szCs w:val="18"/>
        </w:rPr>
        <w:t>NIP</w:t>
      </w:r>
      <w:r w:rsidRPr="007569D4">
        <w:rPr>
          <w:rFonts w:ascii="Tahoma" w:hAnsi="Tahoma" w:cs="Tahoma"/>
          <w:b/>
          <w:bCs/>
          <w:sz w:val="18"/>
          <w:szCs w:val="18"/>
        </w:rPr>
        <w:t xml:space="preserve">………… </w:t>
      </w:r>
      <w:r w:rsidRPr="007569D4">
        <w:rPr>
          <w:rFonts w:ascii="Tahoma" w:hAnsi="Tahoma" w:cs="Tahoma"/>
          <w:sz w:val="18"/>
          <w:szCs w:val="18"/>
        </w:rPr>
        <w:t xml:space="preserve">REGON </w:t>
      </w:r>
      <w:r w:rsidRPr="007569D4">
        <w:rPr>
          <w:rFonts w:ascii="Tahoma" w:hAnsi="Tahoma" w:cs="Tahoma"/>
          <w:b/>
          <w:bCs/>
          <w:sz w:val="18"/>
          <w:szCs w:val="18"/>
        </w:rPr>
        <w:t xml:space="preserve">………… </w:t>
      </w:r>
      <w:r w:rsidRPr="007569D4">
        <w:rPr>
          <w:rFonts w:ascii="Tahoma" w:hAnsi="Tahoma" w:cs="Tahoma"/>
          <w:sz w:val="18"/>
          <w:szCs w:val="18"/>
        </w:rPr>
        <w:t xml:space="preserve">kapitał zakładowy </w:t>
      </w:r>
      <w:r w:rsidRPr="007569D4">
        <w:rPr>
          <w:rFonts w:ascii="Tahoma" w:hAnsi="Tahoma" w:cs="Tahoma"/>
          <w:b/>
          <w:bCs/>
          <w:sz w:val="18"/>
          <w:szCs w:val="18"/>
        </w:rPr>
        <w:t xml:space="preserve">………… </w:t>
      </w:r>
      <w:r w:rsidRPr="007569D4">
        <w:rPr>
          <w:rFonts w:ascii="Tahoma" w:hAnsi="Tahoma" w:cs="Tahoma"/>
          <w:sz w:val="18"/>
          <w:szCs w:val="18"/>
        </w:rPr>
        <w:t xml:space="preserve">zł, BDO </w:t>
      </w:r>
      <w:r w:rsidRPr="007569D4">
        <w:rPr>
          <w:rFonts w:ascii="Tahoma" w:hAnsi="Tahoma" w:cs="Tahoma"/>
          <w:b/>
          <w:bCs/>
          <w:sz w:val="18"/>
          <w:szCs w:val="18"/>
        </w:rPr>
        <w:t>…………</w:t>
      </w:r>
    </w:p>
    <w:p w14:paraId="52771551" w14:textId="77777777" w:rsidR="004C64BE" w:rsidRPr="007569D4" w:rsidRDefault="004C64BE" w:rsidP="004C64BE">
      <w:pPr>
        <w:rPr>
          <w:rFonts w:ascii="Tahoma" w:hAnsi="Tahoma" w:cs="Tahoma"/>
          <w:sz w:val="18"/>
          <w:szCs w:val="18"/>
        </w:rPr>
      </w:pPr>
      <w:r w:rsidRPr="007569D4">
        <w:rPr>
          <w:rFonts w:ascii="Tahoma" w:hAnsi="Tahoma" w:cs="Tahoma"/>
          <w:sz w:val="18"/>
          <w:szCs w:val="18"/>
        </w:rPr>
        <w:t>reprezentowaną przez:</w:t>
      </w:r>
    </w:p>
    <w:p w14:paraId="3D7995A6" w14:textId="77777777" w:rsidR="007E79F0" w:rsidRPr="00D05A78" w:rsidRDefault="007E79F0" w:rsidP="007E79F0">
      <w:pPr>
        <w:jc w:val="both"/>
        <w:rPr>
          <w:rFonts w:ascii="Tahoma" w:hAnsi="Tahoma" w:cs="Tahoma"/>
          <w:sz w:val="18"/>
          <w:szCs w:val="18"/>
        </w:rPr>
      </w:pPr>
      <w:r w:rsidRPr="00D05A78">
        <w:rPr>
          <w:rFonts w:ascii="Tahoma" w:hAnsi="Tahoma" w:cs="Tahoma"/>
          <w:sz w:val="18"/>
          <w:szCs w:val="18"/>
        </w:rPr>
        <w:t>1. ……………………………………………………………………… - ………………………………………………………………………</w:t>
      </w:r>
    </w:p>
    <w:p w14:paraId="7C6ED73E" w14:textId="77777777" w:rsidR="007E79F0" w:rsidRPr="00D05A78" w:rsidRDefault="007E79F0" w:rsidP="007E79F0">
      <w:pPr>
        <w:jc w:val="both"/>
        <w:rPr>
          <w:rFonts w:ascii="Tahoma" w:hAnsi="Tahoma" w:cs="Tahoma"/>
          <w:sz w:val="18"/>
          <w:szCs w:val="18"/>
        </w:rPr>
      </w:pPr>
      <w:r w:rsidRPr="00D05A78">
        <w:rPr>
          <w:rFonts w:ascii="Tahoma" w:hAnsi="Tahoma" w:cs="Tahoma"/>
          <w:sz w:val="18"/>
          <w:szCs w:val="18"/>
        </w:rPr>
        <w:t>2. ……………………………………………………………………… - ………………………………………………………………………</w:t>
      </w:r>
    </w:p>
    <w:p w14:paraId="434472D7" w14:textId="77777777" w:rsidR="004C64BE" w:rsidRPr="007569D4" w:rsidRDefault="004C64BE" w:rsidP="004C64BE">
      <w:pPr>
        <w:rPr>
          <w:rFonts w:ascii="Tahoma" w:hAnsi="Tahoma" w:cs="Tahoma"/>
          <w:sz w:val="18"/>
          <w:szCs w:val="18"/>
        </w:rPr>
      </w:pPr>
      <w:r w:rsidRPr="007569D4">
        <w:rPr>
          <w:rFonts w:ascii="Tahoma" w:hAnsi="Tahoma" w:cs="Tahoma"/>
          <w:sz w:val="18"/>
          <w:szCs w:val="18"/>
        </w:rPr>
        <w:t>zwaną dalej „Wykonawcą”.</w:t>
      </w:r>
    </w:p>
    <w:p w14:paraId="33F66BC3" w14:textId="77777777" w:rsidR="004C64BE" w:rsidRPr="007569D4" w:rsidRDefault="004C64BE" w:rsidP="004C64BE">
      <w:pPr>
        <w:widowControl w:val="0"/>
        <w:jc w:val="both"/>
        <w:rPr>
          <w:rFonts w:ascii="Tahoma" w:hAnsi="Tahoma" w:cs="Tahoma"/>
          <w:sz w:val="18"/>
          <w:szCs w:val="18"/>
        </w:rPr>
      </w:pPr>
      <w:r w:rsidRPr="007569D4">
        <w:rPr>
          <w:rFonts w:ascii="Tahoma" w:hAnsi="Tahoma" w:cs="Tahoma"/>
          <w:sz w:val="18"/>
          <w:szCs w:val="18"/>
        </w:rPr>
        <w:t> </w:t>
      </w:r>
    </w:p>
    <w:p w14:paraId="0F90E086" w14:textId="77777777" w:rsidR="004C64BE" w:rsidRPr="007569D4" w:rsidRDefault="004C64BE" w:rsidP="004C64BE">
      <w:pPr>
        <w:widowControl w:val="0"/>
        <w:jc w:val="both"/>
        <w:rPr>
          <w:rFonts w:ascii="Tahoma" w:hAnsi="Tahoma" w:cs="Tahoma"/>
          <w:sz w:val="18"/>
          <w:szCs w:val="18"/>
        </w:rPr>
      </w:pPr>
    </w:p>
    <w:p w14:paraId="44022F80" w14:textId="03F59EB0" w:rsidR="004C64BE" w:rsidRDefault="004C64BE" w:rsidP="004C64BE">
      <w:pPr>
        <w:jc w:val="both"/>
        <w:rPr>
          <w:rFonts w:ascii="Tahoma" w:hAnsi="Tahoma" w:cs="Tahoma"/>
          <w:sz w:val="18"/>
          <w:szCs w:val="18"/>
        </w:rPr>
      </w:pPr>
      <w:r w:rsidRPr="007569D4">
        <w:rPr>
          <w:rFonts w:ascii="Tahoma" w:hAnsi="Tahoma" w:cs="Tahoma"/>
          <w:sz w:val="18"/>
          <w:szCs w:val="18"/>
        </w:rPr>
        <w:t>Strony zawierają umowę w wyniku postępowania przeprowadzonego w trybie podstawowym bez negocjacji (numer spra</w:t>
      </w:r>
      <w:r w:rsidR="00DF5D44">
        <w:rPr>
          <w:rFonts w:ascii="Tahoma" w:hAnsi="Tahoma" w:cs="Tahoma"/>
          <w:sz w:val="18"/>
          <w:szCs w:val="18"/>
        </w:rPr>
        <w:t xml:space="preserve">wy </w:t>
      </w:r>
      <w:r w:rsidR="00CC03D3">
        <w:rPr>
          <w:rFonts w:ascii="Tahoma" w:hAnsi="Tahoma" w:cs="Tahoma"/>
          <w:sz w:val="18"/>
          <w:szCs w:val="18"/>
        </w:rPr>
        <w:t>3</w:t>
      </w:r>
      <w:r w:rsidR="00EF290C">
        <w:rPr>
          <w:rFonts w:ascii="Tahoma" w:hAnsi="Tahoma" w:cs="Tahoma"/>
          <w:sz w:val="18"/>
          <w:szCs w:val="18"/>
        </w:rPr>
        <w:t>6</w:t>
      </w:r>
      <w:r w:rsidRPr="007569D4">
        <w:rPr>
          <w:rFonts w:ascii="Tahoma" w:hAnsi="Tahoma" w:cs="Tahoma"/>
          <w:sz w:val="18"/>
          <w:szCs w:val="18"/>
        </w:rPr>
        <w:t>/TP/ZP/RB/202</w:t>
      </w:r>
      <w:r w:rsidR="00DF5D44">
        <w:rPr>
          <w:rFonts w:ascii="Tahoma" w:hAnsi="Tahoma" w:cs="Tahoma"/>
          <w:sz w:val="18"/>
          <w:szCs w:val="18"/>
        </w:rPr>
        <w:t>6</w:t>
      </w:r>
      <w:r w:rsidRPr="007569D4">
        <w:rPr>
          <w:rFonts w:ascii="Tahoma" w:hAnsi="Tahoma" w:cs="Tahoma"/>
          <w:sz w:val="18"/>
          <w:szCs w:val="18"/>
        </w:rPr>
        <w:t>) zgodnie z przepisami art. 275 i n. ustawy z dnia 11 września 2019 r. – Prawo zamówień publicznych (Dz.U. z 2024 r. poz. 1320 – t.j. ze zm.).</w:t>
      </w:r>
    </w:p>
    <w:p w14:paraId="22E50B88" w14:textId="77777777" w:rsidR="00CC03D3" w:rsidRPr="007569D4" w:rsidRDefault="00CC03D3" w:rsidP="004C64BE">
      <w:pPr>
        <w:jc w:val="both"/>
        <w:rPr>
          <w:rFonts w:ascii="Tahoma" w:hAnsi="Tahoma" w:cs="Tahoma"/>
          <w:b/>
          <w:sz w:val="18"/>
          <w:szCs w:val="18"/>
        </w:rPr>
      </w:pPr>
    </w:p>
    <w:p w14:paraId="47F82591" w14:textId="77777777" w:rsidR="004C64BE" w:rsidRPr="007569D4" w:rsidRDefault="004C64BE" w:rsidP="004C64BE">
      <w:pPr>
        <w:jc w:val="center"/>
        <w:rPr>
          <w:rFonts w:ascii="Tahoma" w:hAnsi="Tahoma" w:cs="Tahoma"/>
          <w:b/>
          <w:sz w:val="18"/>
          <w:szCs w:val="18"/>
        </w:rPr>
      </w:pPr>
      <w:r w:rsidRPr="007569D4">
        <w:rPr>
          <w:rFonts w:ascii="Tahoma" w:hAnsi="Tahoma" w:cs="Tahoma"/>
          <w:b/>
          <w:sz w:val="18"/>
          <w:szCs w:val="18"/>
        </w:rPr>
        <w:t>§ 1. PRZEDMIOT UMOWY</w:t>
      </w:r>
    </w:p>
    <w:p w14:paraId="15C5F841" w14:textId="3A564AC2" w:rsidR="004C64BE" w:rsidRPr="00721169" w:rsidRDefault="004C64BE" w:rsidP="004C64BE">
      <w:pPr>
        <w:numPr>
          <w:ilvl w:val="0"/>
          <w:numId w:val="25"/>
        </w:numPr>
        <w:ind w:left="426" w:hanging="426"/>
        <w:jc w:val="both"/>
        <w:rPr>
          <w:rFonts w:ascii="Tahoma" w:hAnsi="Tahoma" w:cs="Tahoma"/>
          <w:sz w:val="18"/>
          <w:szCs w:val="18"/>
        </w:rPr>
      </w:pPr>
      <w:r w:rsidRPr="007569D4">
        <w:rPr>
          <w:rFonts w:ascii="Tahoma" w:hAnsi="Tahoma" w:cs="Tahoma"/>
          <w:sz w:val="18"/>
          <w:szCs w:val="18"/>
        </w:rPr>
        <w:t>Zamawiający zleca a Wykonawca przyjmuje do wykonania:</w:t>
      </w:r>
      <w:r w:rsidRPr="007569D4">
        <w:rPr>
          <w:rFonts w:ascii="Tahoma" w:hAnsi="Tahoma" w:cs="Tahoma"/>
          <w:b/>
          <w:sz w:val="18"/>
          <w:szCs w:val="18"/>
        </w:rPr>
        <w:t xml:space="preserve"> </w:t>
      </w:r>
      <w:r w:rsidR="00F12E4E">
        <w:rPr>
          <w:rFonts w:ascii="Tahoma" w:hAnsi="Tahoma" w:cs="Tahoma"/>
          <w:b/>
          <w:sz w:val="18"/>
          <w:szCs w:val="18"/>
        </w:rPr>
        <w:t>Wykonanie instalacji przyzywowej w </w:t>
      </w:r>
      <w:r w:rsidR="0092364D" w:rsidRPr="000960B4">
        <w:rPr>
          <w:rFonts w:ascii="Tahoma" w:hAnsi="Tahoma" w:cs="Tahoma"/>
          <w:b/>
          <w:sz w:val="18"/>
          <w:szCs w:val="18"/>
        </w:rPr>
        <w:t>obiekcie  przy Pl. Hallera 1 w budynku nr 4</w:t>
      </w:r>
      <w:r w:rsidR="0092364D">
        <w:rPr>
          <w:rFonts w:ascii="Tahoma" w:hAnsi="Tahoma" w:cs="Tahoma"/>
          <w:b/>
          <w:sz w:val="18"/>
          <w:szCs w:val="18"/>
        </w:rPr>
        <w:t xml:space="preserve"> </w:t>
      </w:r>
      <w:r w:rsidR="00F12E4E">
        <w:rPr>
          <w:rFonts w:ascii="Tahoma" w:hAnsi="Tahoma" w:cs="Tahoma"/>
          <w:b/>
          <w:sz w:val="18"/>
          <w:szCs w:val="18"/>
        </w:rPr>
        <w:t xml:space="preserve">USK nr 2 UM w Łodzi </w:t>
      </w:r>
      <w:r w:rsidR="00F12E4E">
        <w:rPr>
          <w:rFonts w:ascii="Tahoma" w:hAnsi="Tahoma" w:cs="Tahoma"/>
          <w:b/>
          <w:bCs/>
          <w:iCs/>
          <w:sz w:val="18"/>
          <w:szCs w:val="20"/>
        </w:rPr>
        <w:t>(zwanej dalej „</w:t>
      </w:r>
      <w:r w:rsidR="00F12E4E" w:rsidRPr="00F1445A">
        <w:rPr>
          <w:rFonts w:ascii="Tahoma" w:hAnsi="Tahoma" w:cs="Tahoma"/>
          <w:b/>
          <w:bCs/>
          <w:iCs/>
          <w:sz w:val="18"/>
          <w:szCs w:val="20"/>
        </w:rPr>
        <w:t>Instalacją” i „Robotą</w:t>
      </w:r>
      <w:r w:rsidR="00F12E4E">
        <w:rPr>
          <w:rFonts w:ascii="Tahoma" w:hAnsi="Tahoma" w:cs="Tahoma"/>
          <w:b/>
          <w:bCs/>
          <w:iCs/>
          <w:sz w:val="18"/>
          <w:szCs w:val="20"/>
        </w:rPr>
        <w:t>”)</w:t>
      </w:r>
      <w:r w:rsidR="0092364D">
        <w:rPr>
          <w:rFonts w:ascii="Tahoma" w:hAnsi="Tahoma" w:cs="Tahoma"/>
          <w:b/>
          <w:bCs/>
          <w:iCs/>
          <w:sz w:val="18"/>
          <w:szCs w:val="20"/>
        </w:rPr>
        <w:t>.</w:t>
      </w:r>
    </w:p>
    <w:p w14:paraId="24E5B68A" w14:textId="02D89388" w:rsidR="004C64BE" w:rsidRPr="000960B4" w:rsidRDefault="004C64BE" w:rsidP="00B402C2">
      <w:pPr>
        <w:numPr>
          <w:ilvl w:val="0"/>
          <w:numId w:val="25"/>
        </w:numPr>
        <w:ind w:left="426" w:hanging="426"/>
        <w:jc w:val="both"/>
        <w:rPr>
          <w:rFonts w:ascii="Tahoma" w:hAnsi="Tahoma" w:cs="Tahoma"/>
          <w:sz w:val="18"/>
          <w:szCs w:val="18"/>
        </w:rPr>
      </w:pPr>
      <w:r w:rsidRPr="000960B4">
        <w:rPr>
          <w:rFonts w:ascii="Tahoma" w:hAnsi="Tahoma" w:cs="Tahoma"/>
          <w:sz w:val="18"/>
          <w:szCs w:val="18"/>
        </w:rPr>
        <w:t xml:space="preserve">Szczegółowy zakres prac objętych niniejszą umową zawarty jest w </w:t>
      </w:r>
      <w:r w:rsidR="00C42C3B" w:rsidRPr="000960B4">
        <w:rPr>
          <w:rFonts w:ascii="Tahoma" w:hAnsi="Tahoma" w:cs="Tahoma"/>
          <w:sz w:val="18"/>
          <w:szCs w:val="18"/>
        </w:rPr>
        <w:t>Dokumentacji projektowej</w:t>
      </w:r>
      <w:r w:rsidR="00E84FB8" w:rsidRPr="000960B4">
        <w:rPr>
          <w:rFonts w:ascii="Tahoma" w:hAnsi="Tahoma" w:cs="Tahoma"/>
          <w:sz w:val="18"/>
          <w:szCs w:val="18"/>
        </w:rPr>
        <w:t xml:space="preserve"> (Dokumentacja)</w:t>
      </w:r>
      <w:r w:rsidR="00113826" w:rsidRPr="000960B4">
        <w:rPr>
          <w:rFonts w:ascii="Tahoma" w:hAnsi="Tahoma" w:cs="Tahoma"/>
          <w:sz w:val="18"/>
          <w:szCs w:val="18"/>
        </w:rPr>
        <w:t xml:space="preserve"> oraz w</w:t>
      </w:r>
      <w:r w:rsidR="00F613D5" w:rsidRPr="000960B4">
        <w:rPr>
          <w:rFonts w:ascii="Tahoma" w:hAnsi="Tahoma" w:cs="Tahoma"/>
          <w:sz w:val="18"/>
          <w:szCs w:val="18"/>
        </w:rPr>
        <w:t> </w:t>
      </w:r>
      <w:r w:rsidR="00113826" w:rsidRPr="000960B4">
        <w:rPr>
          <w:rFonts w:ascii="Tahoma" w:hAnsi="Tahoma" w:cs="Tahoma"/>
          <w:sz w:val="18"/>
          <w:szCs w:val="18"/>
        </w:rPr>
        <w:t>specyfikacji technicznej wykonania i odbioru robót budowlanych</w:t>
      </w:r>
      <w:r w:rsidR="00451267" w:rsidRPr="000960B4">
        <w:rPr>
          <w:rFonts w:ascii="Tahoma" w:hAnsi="Tahoma" w:cs="Tahoma"/>
          <w:sz w:val="18"/>
          <w:szCs w:val="18"/>
        </w:rPr>
        <w:t xml:space="preserve"> (STWIORB)</w:t>
      </w:r>
      <w:r w:rsidRPr="000960B4">
        <w:rPr>
          <w:rFonts w:ascii="Tahoma" w:hAnsi="Tahoma" w:cs="Tahoma"/>
          <w:sz w:val="18"/>
          <w:szCs w:val="18"/>
        </w:rPr>
        <w:t>, stanowiącym</w:t>
      </w:r>
      <w:r w:rsidR="00113826" w:rsidRPr="000960B4">
        <w:rPr>
          <w:rFonts w:ascii="Tahoma" w:hAnsi="Tahoma" w:cs="Tahoma"/>
          <w:sz w:val="18"/>
          <w:szCs w:val="18"/>
        </w:rPr>
        <w:t>i</w:t>
      </w:r>
      <w:r w:rsidRPr="000960B4">
        <w:rPr>
          <w:rFonts w:ascii="Tahoma" w:hAnsi="Tahoma" w:cs="Tahoma"/>
          <w:sz w:val="18"/>
          <w:szCs w:val="18"/>
        </w:rPr>
        <w:t xml:space="preserve"> załącznik nr 2 do niniejszej umowy.</w:t>
      </w:r>
      <w:r w:rsidR="007C6736" w:rsidRPr="000960B4">
        <w:rPr>
          <w:rFonts w:ascii="Tahoma" w:hAnsi="Tahoma" w:cs="Tahoma"/>
          <w:sz w:val="18"/>
          <w:szCs w:val="18"/>
        </w:rPr>
        <w:t xml:space="preserve"> </w:t>
      </w:r>
      <w:r w:rsidR="00203807" w:rsidRPr="000960B4">
        <w:rPr>
          <w:rFonts w:ascii="Tahoma" w:hAnsi="Tahoma" w:cs="Tahoma"/>
          <w:sz w:val="18"/>
          <w:szCs w:val="18"/>
        </w:rPr>
        <w:t xml:space="preserve">Podstawowe informacje dotyczące </w:t>
      </w:r>
      <w:r w:rsidR="002B68F8" w:rsidRPr="000960B4">
        <w:rPr>
          <w:rFonts w:ascii="Tahoma" w:hAnsi="Tahoma" w:cs="Tahoma"/>
          <w:sz w:val="18"/>
          <w:szCs w:val="18"/>
        </w:rPr>
        <w:t>realizacji przedmiotu umowy zostały określone w Załączniku nr 3 do umowy.</w:t>
      </w:r>
    </w:p>
    <w:p w14:paraId="1B98A1A1" w14:textId="667A7B4C" w:rsidR="004C64BE" w:rsidRPr="007569D4" w:rsidRDefault="004C64BE" w:rsidP="00086276">
      <w:pPr>
        <w:numPr>
          <w:ilvl w:val="0"/>
          <w:numId w:val="25"/>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Wykonawca wykona przedmiot umowy zgodnie ze złożoną ofertą w niniejszym postepowaniu, stanowiącą załącznik nr 1 do niniejszej umowy, zgodnie z warunkami określonymi w SWZ i ewentualnymi modyfikacjami do niej, zgodnie z aktualnym poziomem wiedzy technicznej, obowiązującymi w tym zakresie przepisami prawa (w szczególności wymienionymi w załączniku nr 2 do SWZ – </w:t>
      </w:r>
      <w:r w:rsidR="00451267">
        <w:rPr>
          <w:rFonts w:ascii="Tahoma" w:hAnsi="Tahoma" w:cs="Tahoma"/>
          <w:sz w:val="18"/>
          <w:szCs w:val="18"/>
        </w:rPr>
        <w:t>Dokumentacji projektowej i STWIORB)</w:t>
      </w:r>
      <w:r w:rsidRPr="007569D4">
        <w:rPr>
          <w:rFonts w:ascii="Tahoma" w:hAnsi="Tahoma" w:cs="Tahoma"/>
          <w:sz w:val="18"/>
          <w:szCs w:val="18"/>
        </w:rPr>
        <w:t xml:space="preserve"> oraz zgodnie z normami.</w:t>
      </w:r>
    </w:p>
    <w:p w14:paraId="497D5AA1" w14:textId="3C958DD7" w:rsidR="004C64BE" w:rsidRPr="007569D4" w:rsidRDefault="004C64BE" w:rsidP="00086276">
      <w:pPr>
        <w:numPr>
          <w:ilvl w:val="0"/>
          <w:numId w:val="25"/>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Wykonawca uznaje, że </w:t>
      </w:r>
      <w:r w:rsidR="00451267">
        <w:rPr>
          <w:rFonts w:ascii="Tahoma" w:hAnsi="Tahoma" w:cs="Tahoma"/>
          <w:sz w:val="18"/>
          <w:szCs w:val="18"/>
        </w:rPr>
        <w:t xml:space="preserve">Dokumentacja </w:t>
      </w:r>
      <w:r w:rsidR="00DC171D">
        <w:rPr>
          <w:rFonts w:ascii="Tahoma" w:hAnsi="Tahoma" w:cs="Tahoma"/>
          <w:sz w:val="18"/>
          <w:szCs w:val="18"/>
        </w:rPr>
        <w:t>oraz STWIORB</w:t>
      </w:r>
      <w:r w:rsidRPr="007569D4">
        <w:rPr>
          <w:rFonts w:ascii="Tahoma" w:hAnsi="Tahoma" w:cs="Tahoma"/>
          <w:sz w:val="18"/>
          <w:szCs w:val="18"/>
        </w:rPr>
        <w:t>, o który</w:t>
      </w:r>
      <w:r w:rsidR="00DC171D">
        <w:rPr>
          <w:rFonts w:ascii="Tahoma" w:hAnsi="Tahoma" w:cs="Tahoma"/>
          <w:sz w:val="18"/>
          <w:szCs w:val="18"/>
        </w:rPr>
        <w:t>ch mowa w ust. 2 są</w:t>
      </w:r>
      <w:r w:rsidRPr="007569D4">
        <w:rPr>
          <w:rFonts w:ascii="Tahoma" w:hAnsi="Tahoma" w:cs="Tahoma"/>
          <w:sz w:val="18"/>
          <w:szCs w:val="18"/>
        </w:rPr>
        <w:t xml:space="preserve"> kompletn</w:t>
      </w:r>
      <w:r w:rsidR="00DC171D">
        <w:rPr>
          <w:rFonts w:ascii="Tahoma" w:hAnsi="Tahoma" w:cs="Tahoma"/>
          <w:sz w:val="18"/>
          <w:szCs w:val="18"/>
        </w:rPr>
        <w:t>e</w:t>
      </w:r>
      <w:r w:rsidRPr="007569D4">
        <w:rPr>
          <w:rFonts w:ascii="Tahoma" w:hAnsi="Tahoma" w:cs="Tahoma"/>
          <w:sz w:val="18"/>
          <w:szCs w:val="18"/>
        </w:rPr>
        <w:t xml:space="preserve"> do realizacji przedmiotu umowy, o którym mowa w ust. 1 niniejszej umowy.</w:t>
      </w:r>
    </w:p>
    <w:p w14:paraId="690AB4B8" w14:textId="78D70647" w:rsidR="004C64BE" w:rsidRPr="007569D4" w:rsidRDefault="004C64BE" w:rsidP="00086276">
      <w:pPr>
        <w:numPr>
          <w:ilvl w:val="0"/>
          <w:numId w:val="25"/>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Przedmiot umowy zostanie wykonany w standardzie określonym w </w:t>
      </w:r>
      <w:r w:rsidR="00162BF6">
        <w:rPr>
          <w:rFonts w:ascii="Tahoma" w:hAnsi="Tahoma" w:cs="Tahoma"/>
          <w:sz w:val="18"/>
          <w:szCs w:val="18"/>
        </w:rPr>
        <w:t>Dokumentacji oraz w STWIORB</w:t>
      </w:r>
      <w:r w:rsidRPr="007569D4">
        <w:rPr>
          <w:rFonts w:ascii="Tahoma" w:hAnsi="Tahoma" w:cs="Tahoma"/>
          <w:sz w:val="18"/>
          <w:szCs w:val="18"/>
        </w:rPr>
        <w:t>.</w:t>
      </w:r>
    </w:p>
    <w:p w14:paraId="5AC3D5B4" w14:textId="77777777" w:rsidR="004C64BE" w:rsidRPr="007569D4" w:rsidRDefault="004C64BE" w:rsidP="00086276">
      <w:pPr>
        <w:numPr>
          <w:ilvl w:val="0"/>
          <w:numId w:val="25"/>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Wykonawca zobowiązuje się wykonać przedmiot umowy z materiałów własnych. </w:t>
      </w:r>
      <w:r w:rsidRPr="007569D4">
        <w:rPr>
          <w:rFonts w:ascii="Tahoma" w:hAnsi="Tahoma" w:cs="Tahoma"/>
          <w:sz w:val="18"/>
          <w:szCs w:val="20"/>
        </w:rPr>
        <w:t>Przy wykonaniu robót Wykonawca obowiązany jest użyć materiałów odpowiadających Polskim Normom, posiadających aprobaty techniczne oraz niezbędne certyfikaty i atesty.</w:t>
      </w:r>
    </w:p>
    <w:p w14:paraId="25EA3295" w14:textId="2883A39D" w:rsidR="004C64BE" w:rsidRPr="007569D4" w:rsidRDefault="004C64BE" w:rsidP="00086276">
      <w:pPr>
        <w:numPr>
          <w:ilvl w:val="0"/>
          <w:numId w:val="25"/>
        </w:numPr>
        <w:tabs>
          <w:tab w:val="left" w:pos="426"/>
        </w:tabs>
        <w:ind w:left="426" w:hanging="426"/>
        <w:jc w:val="both"/>
        <w:rPr>
          <w:rFonts w:ascii="Tahoma" w:hAnsi="Tahoma" w:cs="Tahoma"/>
          <w:strike/>
          <w:sz w:val="18"/>
          <w:szCs w:val="18"/>
        </w:rPr>
      </w:pPr>
      <w:r w:rsidRPr="007569D4">
        <w:rPr>
          <w:rFonts w:ascii="Tahoma" w:hAnsi="Tahoma" w:cs="Tahoma"/>
          <w:sz w:val="18"/>
          <w:szCs w:val="18"/>
        </w:rPr>
        <w:t>Materiały, o których mowa w ust. 6, powinny odpowiadać, co do jakości wymogom wyrobów dopuszczonym do obrotu i stosowania w budownictwie określonym w art. 10 ustawy Prawo Budowlane (</w:t>
      </w:r>
      <w:r w:rsidRPr="00583C83">
        <w:rPr>
          <w:rFonts w:ascii="Tahoma" w:hAnsi="Tahoma" w:cs="Tahoma"/>
          <w:sz w:val="18"/>
          <w:szCs w:val="18"/>
        </w:rPr>
        <w:t>Dz. U. z 2025 r. poz. 418</w:t>
      </w:r>
      <w:r w:rsidRPr="00583C83" w:rsidDel="00583C83">
        <w:rPr>
          <w:rFonts w:ascii="Tahoma" w:hAnsi="Tahoma" w:cs="Tahoma"/>
          <w:sz w:val="18"/>
          <w:szCs w:val="18"/>
        </w:rPr>
        <w:t xml:space="preserve"> </w:t>
      </w:r>
      <w:r w:rsidRPr="007569D4">
        <w:rPr>
          <w:rFonts w:ascii="Tahoma" w:hAnsi="Tahoma" w:cs="Tahoma"/>
          <w:sz w:val="18"/>
          <w:szCs w:val="18"/>
        </w:rPr>
        <w:t>– tekst jednolity wraz z późń. zm.), w ustawie z dnia 16.04.2004 r. o wyrobach budowlanych (Dz. U. z 2021 r., poz. 1213 t.j., ze. zm.), wymaganiom SWZ</w:t>
      </w:r>
      <w:r w:rsidR="000E141E">
        <w:rPr>
          <w:rFonts w:ascii="Tahoma" w:hAnsi="Tahoma" w:cs="Tahoma"/>
          <w:sz w:val="18"/>
          <w:szCs w:val="18"/>
        </w:rPr>
        <w:t>, w Dokumentacji i STWIOR</w:t>
      </w:r>
      <w:r w:rsidRPr="007569D4">
        <w:rPr>
          <w:rFonts w:ascii="Tahoma" w:hAnsi="Tahoma" w:cs="Tahoma"/>
          <w:sz w:val="18"/>
          <w:szCs w:val="18"/>
        </w:rPr>
        <w:t>.</w:t>
      </w:r>
    </w:p>
    <w:p w14:paraId="24A34FF4" w14:textId="5C895B6F" w:rsidR="004C64BE" w:rsidRPr="007569D4" w:rsidRDefault="004C64BE" w:rsidP="00086276">
      <w:pPr>
        <w:numPr>
          <w:ilvl w:val="0"/>
          <w:numId w:val="25"/>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Na każde żądanie Zamawiającego </w:t>
      </w:r>
      <w:r w:rsidR="00EC36C2" w:rsidRPr="00D05A78">
        <w:rPr>
          <w:rFonts w:ascii="Tahoma" w:hAnsi="Tahoma" w:cs="Tahoma"/>
          <w:sz w:val="18"/>
          <w:szCs w:val="18"/>
        </w:rPr>
        <w:t>(inspektora nadzoru)</w:t>
      </w:r>
      <w:r w:rsidR="00EC36C2">
        <w:rPr>
          <w:rFonts w:ascii="Tahoma" w:hAnsi="Tahoma" w:cs="Tahoma"/>
          <w:sz w:val="18"/>
          <w:szCs w:val="18"/>
        </w:rPr>
        <w:t xml:space="preserve"> </w:t>
      </w:r>
      <w:r w:rsidRPr="007569D4">
        <w:rPr>
          <w:rFonts w:ascii="Tahoma" w:hAnsi="Tahoma" w:cs="Tahoma"/>
          <w:sz w:val="18"/>
          <w:szCs w:val="18"/>
        </w:rPr>
        <w:t>Wykonawca obowiązany jest okazać w stosunku do wskazanych materiałów dane potwierdzające spełnienie wymagań, o których mowa w ust. 8.</w:t>
      </w:r>
    </w:p>
    <w:p w14:paraId="283F049B" w14:textId="27F8876C" w:rsidR="004C64BE" w:rsidRPr="007569D4" w:rsidRDefault="004C64BE" w:rsidP="00086276">
      <w:pPr>
        <w:numPr>
          <w:ilvl w:val="0"/>
          <w:numId w:val="25"/>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Wykonawca zobowiązany jest przed wbudowaniem materiałów, o których mowa w ust. 7 i 8 uzyskać od Zamawiającego </w:t>
      </w:r>
      <w:r w:rsidR="00EC36C2" w:rsidRPr="00D05A78">
        <w:rPr>
          <w:rFonts w:ascii="Tahoma" w:hAnsi="Tahoma" w:cs="Tahoma"/>
          <w:sz w:val="18"/>
          <w:szCs w:val="18"/>
        </w:rPr>
        <w:t>(inspektora nadzoru)</w:t>
      </w:r>
      <w:r w:rsidRPr="007569D4">
        <w:rPr>
          <w:rFonts w:ascii="Tahoma" w:hAnsi="Tahoma" w:cs="Tahoma"/>
          <w:sz w:val="18"/>
          <w:szCs w:val="18"/>
        </w:rPr>
        <w:t xml:space="preserve"> zatwierdzenie zastosowania tych materiałów przedkładając próbki oraz okazując dokumenty wymagane ustawą Prawo Budowlane.</w:t>
      </w:r>
    </w:p>
    <w:p w14:paraId="14A0744B" w14:textId="7F3F7521" w:rsidR="004C64BE" w:rsidRDefault="004C64BE" w:rsidP="00086276">
      <w:pPr>
        <w:numPr>
          <w:ilvl w:val="0"/>
          <w:numId w:val="25"/>
        </w:numPr>
        <w:tabs>
          <w:tab w:val="left" w:pos="426"/>
        </w:tabs>
        <w:ind w:left="426" w:hanging="426"/>
        <w:jc w:val="both"/>
        <w:rPr>
          <w:rFonts w:ascii="Tahoma" w:hAnsi="Tahoma" w:cs="Tahoma"/>
          <w:sz w:val="18"/>
          <w:szCs w:val="18"/>
        </w:rPr>
      </w:pPr>
      <w:r w:rsidRPr="007569D4">
        <w:rPr>
          <w:rFonts w:ascii="Tahoma" w:hAnsi="Tahoma" w:cs="Tahoma"/>
          <w:sz w:val="18"/>
          <w:szCs w:val="18"/>
        </w:rPr>
        <w:t>Roboty, stanowiące przedmiot niniejszej umowy, będą wykonywane na czynnym obiekcie.</w:t>
      </w:r>
    </w:p>
    <w:p w14:paraId="1CEE6255" w14:textId="45415FF0" w:rsidR="006566D8" w:rsidRPr="007569D4" w:rsidRDefault="00203854" w:rsidP="00086276">
      <w:pPr>
        <w:numPr>
          <w:ilvl w:val="0"/>
          <w:numId w:val="25"/>
        </w:numPr>
        <w:tabs>
          <w:tab w:val="left" w:pos="426"/>
        </w:tabs>
        <w:ind w:left="426" w:hanging="426"/>
        <w:jc w:val="both"/>
        <w:rPr>
          <w:rFonts w:ascii="Tahoma" w:hAnsi="Tahoma" w:cs="Tahoma"/>
          <w:sz w:val="18"/>
          <w:szCs w:val="18"/>
        </w:rPr>
      </w:pPr>
      <w:r w:rsidRPr="00F1445A">
        <w:rPr>
          <w:rFonts w:ascii="Tahoma" w:hAnsi="Tahoma" w:cs="Tahoma"/>
          <w:sz w:val="18"/>
          <w:szCs w:val="18"/>
        </w:rPr>
        <w:t xml:space="preserve">W przypadku jakichkolwiek sprzeczności w  zapisach zawartych w Umowie oraz dokumentach opisanych w ust. 4, w tym </w:t>
      </w:r>
      <w:r w:rsidR="006B5BE5" w:rsidRPr="00F1445A">
        <w:rPr>
          <w:rFonts w:ascii="Tahoma" w:hAnsi="Tahoma" w:cs="Tahoma"/>
          <w:sz w:val="18"/>
          <w:szCs w:val="18"/>
        </w:rPr>
        <w:t>Dokumentacji projektowej i STWIORB</w:t>
      </w:r>
      <w:r w:rsidRPr="0011313B">
        <w:rPr>
          <w:rFonts w:ascii="Tahoma" w:hAnsi="Tahoma" w:cs="Tahoma"/>
          <w:sz w:val="18"/>
          <w:szCs w:val="18"/>
        </w:rPr>
        <w:t>, zaistniałe rozbieżności należy tłumaczyć zgo</w:t>
      </w:r>
      <w:r>
        <w:rPr>
          <w:rFonts w:ascii="Tahoma" w:hAnsi="Tahoma" w:cs="Tahoma"/>
          <w:sz w:val="18"/>
          <w:szCs w:val="18"/>
        </w:rPr>
        <w:t>dnie z celem niniejszej Umowy w </w:t>
      </w:r>
      <w:r w:rsidRPr="0011313B">
        <w:rPr>
          <w:rFonts w:ascii="Tahoma" w:hAnsi="Tahoma" w:cs="Tahoma"/>
          <w:sz w:val="18"/>
          <w:szCs w:val="18"/>
        </w:rPr>
        <w:t>sposób zapewniający prawidłową realizację Inwestycji. W szczególności w przypadku zaistnienia jakichkolwiek wątpliwości lub sprzeczności należy mieć na względzie, iż zamiarem Zamawiającego i celem niniejszej Umowy jest zapewnienie najlepszej, jakości i funkcjonalności obiektu będącego przedmiotem umowy oraz zgodności przedmiotu umowy z obowiązującymi normami i przepisami. Strony zgodnie ustalają w myśl art. 65 kc, że w przypadku ujawnienia rozbieżności lub sprzeczności w treści Umowy lub dokumentów przyjmować się będzie znaczenie i treść korzystniejszą pod względem zapewnienia jakości wykonania przedmiotu Umowy, analogicznie też w przypadku ujawnienia wątpliwości lub sprzeczności, co do zakresu obowiązków Wykonawcy pierwszeństwo będzie nadawać się znaczeniu stwierdzającemu istnienie obowiązku, pomijać się będzie zaś znaczenia zmierzające do zwolnienia Wykonawcy z realizacji obowiązku</w:t>
      </w:r>
      <w:r>
        <w:rPr>
          <w:rFonts w:ascii="Tahoma" w:hAnsi="Tahoma" w:cs="Tahoma"/>
          <w:sz w:val="18"/>
          <w:szCs w:val="18"/>
        </w:rPr>
        <w:t>.</w:t>
      </w:r>
    </w:p>
    <w:p w14:paraId="6A9A2DBF" w14:textId="77777777" w:rsidR="004C64BE" w:rsidRPr="007569D4" w:rsidRDefault="004C64BE" w:rsidP="004C64BE">
      <w:pPr>
        <w:ind w:left="426" w:hanging="426"/>
        <w:jc w:val="center"/>
        <w:rPr>
          <w:rFonts w:ascii="Tahoma" w:hAnsi="Tahoma" w:cs="Tahoma"/>
          <w:b/>
          <w:sz w:val="18"/>
          <w:szCs w:val="18"/>
        </w:rPr>
      </w:pPr>
    </w:p>
    <w:p w14:paraId="4A5BE82B" w14:textId="77777777" w:rsidR="00AB0BC2" w:rsidRDefault="00AB0BC2" w:rsidP="004C64BE">
      <w:pPr>
        <w:ind w:left="426" w:hanging="426"/>
        <w:jc w:val="center"/>
        <w:rPr>
          <w:rFonts w:ascii="Tahoma" w:hAnsi="Tahoma" w:cs="Tahoma"/>
          <w:b/>
          <w:sz w:val="18"/>
          <w:szCs w:val="18"/>
        </w:rPr>
      </w:pPr>
    </w:p>
    <w:p w14:paraId="37D9E3AF" w14:textId="1073ED1B" w:rsidR="004C64BE" w:rsidRPr="007569D4" w:rsidRDefault="004C64BE" w:rsidP="004C64BE">
      <w:pPr>
        <w:ind w:left="426" w:hanging="426"/>
        <w:jc w:val="center"/>
        <w:rPr>
          <w:rFonts w:ascii="Tahoma" w:hAnsi="Tahoma" w:cs="Tahoma"/>
          <w:b/>
          <w:sz w:val="18"/>
          <w:szCs w:val="18"/>
        </w:rPr>
      </w:pPr>
      <w:r w:rsidRPr="007569D4">
        <w:rPr>
          <w:rFonts w:ascii="Tahoma" w:hAnsi="Tahoma" w:cs="Tahoma"/>
          <w:b/>
          <w:sz w:val="18"/>
          <w:szCs w:val="18"/>
        </w:rPr>
        <w:lastRenderedPageBreak/>
        <w:t>§ 2. TERMINY UMOWNE</w:t>
      </w:r>
    </w:p>
    <w:p w14:paraId="3D008E9C" w14:textId="77777777" w:rsidR="004C64BE" w:rsidRPr="00F1445A" w:rsidRDefault="004C64BE" w:rsidP="004C64BE">
      <w:pPr>
        <w:numPr>
          <w:ilvl w:val="0"/>
          <w:numId w:val="13"/>
        </w:numPr>
        <w:tabs>
          <w:tab w:val="clear" w:pos="720"/>
          <w:tab w:val="left" w:pos="426"/>
        </w:tabs>
        <w:ind w:left="426" w:hanging="426"/>
        <w:jc w:val="both"/>
        <w:rPr>
          <w:rFonts w:ascii="Tahoma" w:hAnsi="Tahoma" w:cs="Tahoma"/>
          <w:sz w:val="18"/>
          <w:szCs w:val="18"/>
        </w:rPr>
      </w:pPr>
      <w:r w:rsidRPr="00F1445A">
        <w:rPr>
          <w:rFonts w:ascii="Tahoma" w:hAnsi="Tahoma" w:cs="Tahoma"/>
          <w:sz w:val="18"/>
          <w:szCs w:val="18"/>
        </w:rPr>
        <w:t>Zamawiający przekaże plac budowy w terminie 7 dni od dnia zawarcia umowy.</w:t>
      </w:r>
    </w:p>
    <w:p w14:paraId="596BCEF0" w14:textId="7CADC574" w:rsidR="004C64BE" w:rsidRPr="004259CE" w:rsidRDefault="004C64BE" w:rsidP="004C64BE">
      <w:pPr>
        <w:numPr>
          <w:ilvl w:val="0"/>
          <w:numId w:val="13"/>
        </w:numPr>
        <w:tabs>
          <w:tab w:val="clear" w:pos="720"/>
          <w:tab w:val="left" w:pos="426"/>
        </w:tabs>
        <w:ind w:left="426" w:hanging="426"/>
        <w:jc w:val="both"/>
        <w:rPr>
          <w:rFonts w:ascii="Tahoma" w:hAnsi="Tahoma" w:cs="Tahoma"/>
          <w:sz w:val="18"/>
          <w:szCs w:val="18"/>
        </w:rPr>
      </w:pPr>
      <w:r w:rsidRPr="004259CE">
        <w:rPr>
          <w:rFonts w:ascii="Tahoma" w:hAnsi="Tahoma" w:cs="Tahoma"/>
          <w:b/>
          <w:sz w:val="18"/>
          <w:szCs w:val="18"/>
        </w:rPr>
        <w:t>Wykonawca wykona przedmiot umowy w całości</w:t>
      </w:r>
      <w:r w:rsidRPr="004259CE">
        <w:rPr>
          <w:rFonts w:ascii="Tahoma" w:hAnsi="Tahoma" w:cs="Tahoma"/>
          <w:sz w:val="18"/>
          <w:szCs w:val="18"/>
        </w:rPr>
        <w:t xml:space="preserve"> </w:t>
      </w:r>
      <w:r w:rsidRPr="004259CE">
        <w:rPr>
          <w:rFonts w:ascii="Tahoma" w:hAnsi="Tahoma" w:cs="Tahoma"/>
          <w:b/>
          <w:sz w:val="18"/>
          <w:szCs w:val="18"/>
        </w:rPr>
        <w:t>w terminie od dnia zawarcia umowy</w:t>
      </w:r>
      <w:r w:rsidR="0021703A" w:rsidRPr="004259CE">
        <w:rPr>
          <w:rFonts w:ascii="Tahoma" w:hAnsi="Tahoma" w:cs="Tahoma"/>
          <w:b/>
          <w:sz w:val="18"/>
          <w:szCs w:val="18"/>
        </w:rPr>
        <w:t xml:space="preserve"> </w:t>
      </w:r>
      <w:r w:rsidR="0021703A" w:rsidRPr="004259CE">
        <w:rPr>
          <w:rFonts w:ascii="Tahoma" w:hAnsi="Tahoma" w:cs="Tahoma"/>
          <w:b/>
          <w:sz w:val="18"/>
          <w:szCs w:val="18"/>
          <w:lang w:eastAsia="zh-CN"/>
        </w:rPr>
        <w:t xml:space="preserve">do </w:t>
      </w:r>
      <w:r w:rsidR="0021703A" w:rsidRPr="004336E4">
        <w:rPr>
          <w:rFonts w:ascii="Tahoma" w:hAnsi="Tahoma" w:cs="Tahoma"/>
          <w:b/>
          <w:sz w:val="18"/>
          <w:szCs w:val="18"/>
          <w:lang w:eastAsia="zh-CN"/>
        </w:rPr>
        <w:t xml:space="preserve">dnia </w:t>
      </w:r>
      <w:r w:rsidR="0021703A" w:rsidRPr="004336E4">
        <w:rPr>
          <w:rFonts w:ascii="Tahoma" w:eastAsia="Open Sans" w:hAnsi="Tahoma" w:cs="Tahoma"/>
          <w:b/>
          <w:sz w:val="18"/>
          <w:szCs w:val="18"/>
          <w:lang w:eastAsia="zh-CN"/>
        </w:rPr>
        <w:t xml:space="preserve">………………… </w:t>
      </w:r>
      <w:r w:rsidR="00A457E8" w:rsidRPr="004336E4">
        <w:rPr>
          <w:rFonts w:ascii="Tahoma" w:eastAsia="Open Sans" w:hAnsi="Tahoma" w:cs="Tahoma"/>
          <w:b/>
          <w:sz w:val="18"/>
          <w:szCs w:val="18"/>
          <w:lang w:eastAsia="zh-CN"/>
        </w:rPr>
        <w:t>(</w:t>
      </w:r>
      <w:r w:rsidR="00966759" w:rsidRPr="00211AD8">
        <w:rPr>
          <w:rFonts w:ascii="Tahoma" w:hAnsi="Tahoma" w:cs="Tahoma"/>
          <w:b/>
          <w:sz w:val="18"/>
          <w:szCs w:val="18"/>
          <w:lang w:eastAsia="zh-CN"/>
        </w:rPr>
        <w:t>1</w:t>
      </w:r>
      <w:r w:rsidR="00211AD8" w:rsidRPr="00211AD8">
        <w:rPr>
          <w:rFonts w:ascii="Tahoma" w:hAnsi="Tahoma" w:cs="Tahoma"/>
          <w:b/>
          <w:sz w:val="18"/>
          <w:szCs w:val="18"/>
          <w:lang w:eastAsia="zh-CN"/>
        </w:rPr>
        <w:t>0</w:t>
      </w:r>
      <w:r w:rsidR="00966759" w:rsidRPr="00211AD8">
        <w:rPr>
          <w:rFonts w:ascii="Tahoma" w:hAnsi="Tahoma" w:cs="Tahoma"/>
          <w:b/>
          <w:sz w:val="18"/>
          <w:szCs w:val="18"/>
          <w:lang w:eastAsia="zh-CN"/>
        </w:rPr>
        <w:t>.0</w:t>
      </w:r>
      <w:r w:rsidR="00211AD8" w:rsidRPr="00211AD8">
        <w:rPr>
          <w:rFonts w:ascii="Tahoma" w:hAnsi="Tahoma" w:cs="Tahoma"/>
          <w:b/>
          <w:sz w:val="18"/>
          <w:szCs w:val="18"/>
          <w:lang w:eastAsia="zh-CN"/>
        </w:rPr>
        <w:t>7</w:t>
      </w:r>
      <w:r w:rsidR="00A457E8" w:rsidRPr="00211AD8">
        <w:rPr>
          <w:rFonts w:ascii="Tahoma" w:hAnsi="Tahoma" w:cs="Tahoma"/>
          <w:b/>
          <w:sz w:val="18"/>
          <w:szCs w:val="18"/>
          <w:lang w:eastAsia="zh-CN"/>
        </w:rPr>
        <w:t>.</w:t>
      </w:r>
      <w:r w:rsidR="0021703A" w:rsidRPr="00211AD8">
        <w:rPr>
          <w:rFonts w:ascii="Tahoma" w:hAnsi="Tahoma" w:cs="Tahoma"/>
          <w:b/>
          <w:sz w:val="18"/>
          <w:szCs w:val="18"/>
          <w:lang w:eastAsia="zh-CN"/>
        </w:rPr>
        <w:t xml:space="preserve">2026 r. lub </w:t>
      </w:r>
      <w:r w:rsidR="00211AD8" w:rsidRPr="00211AD8">
        <w:rPr>
          <w:rFonts w:ascii="Tahoma" w:hAnsi="Tahoma" w:cs="Tahoma"/>
          <w:b/>
          <w:sz w:val="18"/>
          <w:szCs w:val="18"/>
          <w:lang w:eastAsia="zh-CN"/>
        </w:rPr>
        <w:t>03</w:t>
      </w:r>
      <w:r w:rsidR="00966759" w:rsidRPr="00211AD8">
        <w:rPr>
          <w:rFonts w:ascii="Tahoma" w:hAnsi="Tahoma" w:cs="Tahoma"/>
          <w:b/>
          <w:sz w:val="18"/>
          <w:szCs w:val="18"/>
          <w:lang w:eastAsia="zh-CN"/>
        </w:rPr>
        <w:t>.0</w:t>
      </w:r>
      <w:r w:rsidR="00211AD8" w:rsidRPr="00211AD8">
        <w:rPr>
          <w:rFonts w:ascii="Tahoma" w:hAnsi="Tahoma" w:cs="Tahoma"/>
          <w:b/>
          <w:sz w:val="18"/>
          <w:szCs w:val="18"/>
          <w:lang w:eastAsia="zh-CN"/>
        </w:rPr>
        <w:t>7</w:t>
      </w:r>
      <w:r w:rsidR="00A457E8" w:rsidRPr="00211AD8">
        <w:rPr>
          <w:rFonts w:ascii="Tahoma" w:hAnsi="Tahoma" w:cs="Tahoma"/>
          <w:b/>
          <w:sz w:val="18"/>
          <w:szCs w:val="18"/>
          <w:lang w:eastAsia="zh-CN"/>
        </w:rPr>
        <w:t>.</w:t>
      </w:r>
      <w:r w:rsidR="0021703A" w:rsidRPr="00211AD8">
        <w:rPr>
          <w:rFonts w:ascii="Tahoma" w:hAnsi="Tahoma" w:cs="Tahoma"/>
          <w:b/>
          <w:sz w:val="18"/>
          <w:szCs w:val="18"/>
          <w:lang w:eastAsia="zh-CN"/>
        </w:rPr>
        <w:t xml:space="preserve">2026 r. lub </w:t>
      </w:r>
      <w:r w:rsidR="00211AD8" w:rsidRPr="00211AD8">
        <w:rPr>
          <w:rFonts w:ascii="Tahoma" w:hAnsi="Tahoma" w:cs="Tahoma"/>
          <w:b/>
          <w:sz w:val="18"/>
          <w:szCs w:val="18"/>
          <w:lang w:eastAsia="zh-CN"/>
        </w:rPr>
        <w:t>26</w:t>
      </w:r>
      <w:r w:rsidR="00966759" w:rsidRPr="00211AD8">
        <w:rPr>
          <w:rFonts w:ascii="Tahoma" w:hAnsi="Tahoma" w:cs="Tahoma"/>
          <w:b/>
          <w:sz w:val="18"/>
          <w:szCs w:val="18"/>
          <w:lang w:eastAsia="zh-CN"/>
        </w:rPr>
        <w:t>.06</w:t>
      </w:r>
      <w:r w:rsidR="0021703A" w:rsidRPr="00211AD8">
        <w:rPr>
          <w:rFonts w:ascii="Tahoma" w:hAnsi="Tahoma" w:cs="Tahoma"/>
          <w:b/>
          <w:sz w:val="18"/>
          <w:szCs w:val="18"/>
          <w:lang w:eastAsia="zh-CN"/>
        </w:rPr>
        <w:t>.2026 r.</w:t>
      </w:r>
      <w:r w:rsidR="007A0242" w:rsidRPr="00211AD8">
        <w:rPr>
          <w:rFonts w:ascii="Tahoma" w:hAnsi="Tahoma" w:cs="Tahoma"/>
          <w:b/>
          <w:sz w:val="18"/>
          <w:szCs w:val="18"/>
          <w:lang w:eastAsia="zh-CN"/>
        </w:rPr>
        <w:t>)</w:t>
      </w:r>
      <w:bookmarkStart w:id="0" w:name="_GoBack"/>
      <w:bookmarkEnd w:id="0"/>
      <w:r w:rsidR="004259CE" w:rsidRPr="004336E4">
        <w:rPr>
          <w:rFonts w:ascii="Tahoma" w:hAnsi="Tahoma" w:cs="Tahoma"/>
          <w:b/>
          <w:sz w:val="18"/>
          <w:szCs w:val="18"/>
          <w:lang w:eastAsia="zh-CN"/>
        </w:rPr>
        <w:t xml:space="preserve"> - </w:t>
      </w:r>
      <w:r w:rsidR="004259CE" w:rsidRPr="004336E4">
        <w:rPr>
          <w:rFonts w:ascii="Tahoma" w:hAnsi="Tahoma" w:cs="Tahoma"/>
          <w:b/>
          <w:i/>
          <w:sz w:val="18"/>
          <w:szCs w:val="18"/>
          <w:u w:val="single"/>
        </w:rPr>
        <w:t>kryterium oceny ofert</w:t>
      </w:r>
      <w:r w:rsidR="004259CE" w:rsidRPr="004336E4">
        <w:rPr>
          <w:rFonts w:ascii="Tahoma" w:eastAsia="Open Sans" w:hAnsi="Tahoma" w:cs="Tahoma"/>
          <w:b/>
          <w:i/>
          <w:sz w:val="18"/>
          <w:szCs w:val="18"/>
          <w:u w:val="single"/>
          <w:lang w:eastAsia="zh-CN"/>
        </w:rPr>
        <w:t xml:space="preserve"> – termin</w:t>
      </w:r>
      <w:r w:rsidR="004259CE" w:rsidRPr="004259CE">
        <w:rPr>
          <w:rFonts w:ascii="Tahoma" w:eastAsia="Open Sans" w:hAnsi="Tahoma" w:cs="Tahoma"/>
          <w:b/>
          <w:i/>
          <w:sz w:val="18"/>
          <w:szCs w:val="18"/>
          <w:u w:val="single"/>
          <w:lang w:eastAsia="zh-CN"/>
        </w:rPr>
        <w:t xml:space="preserve"> zgodnie z Formularzem oferty</w:t>
      </w:r>
      <w:r w:rsidR="0021703A" w:rsidRPr="004259CE">
        <w:rPr>
          <w:rFonts w:ascii="Tahoma" w:hAnsi="Tahoma" w:cs="Tahoma"/>
          <w:b/>
          <w:sz w:val="18"/>
          <w:szCs w:val="18"/>
          <w:lang w:eastAsia="zh-CN"/>
        </w:rPr>
        <w:t>)</w:t>
      </w:r>
      <w:r w:rsidRPr="004259CE">
        <w:rPr>
          <w:rFonts w:ascii="Tahoma" w:hAnsi="Tahoma" w:cs="Tahoma"/>
          <w:b/>
          <w:sz w:val="18"/>
          <w:szCs w:val="18"/>
        </w:rPr>
        <w:t>.</w:t>
      </w:r>
    </w:p>
    <w:p w14:paraId="17EEA5FB" w14:textId="1F1D722B" w:rsidR="004C64BE" w:rsidRPr="007569D4" w:rsidRDefault="004C64BE" w:rsidP="004C64BE">
      <w:pPr>
        <w:numPr>
          <w:ilvl w:val="0"/>
          <w:numId w:val="13"/>
        </w:numPr>
        <w:tabs>
          <w:tab w:val="clear" w:pos="720"/>
          <w:tab w:val="left" w:pos="426"/>
        </w:tabs>
        <w:ind w:left="426" w:hanging="426"/>
        <w:jc w:val="both"/>
        <w:rPr>
          <w:rFonts w:ascii="Tahoma" w:hAnsi="Tahoma" w:cs="Tahoma"/>
          <w:sz w:val="18"/>
          <w:szCs w:val="18"/>
        </w:rPr>
      </w:pPr>
      <w:r w:rsidRPr="007569D4">
        <w:rPr>
          <w:rFonts w:ascii="Tahoma" w:hAnsi="Tahoma" w:cs="Tahoma"/>
          <w:sz w:val="18"/>
          <w:szCs w:val="18"/>
        </w:rPr>
        <w:t xml:space="preserve">Dopuszczalna jest zmiana terminów wykonania przedmiotu Umowy, określonych w ust. 2 </w:t>
      </w:r>
      <w:r w:rsidR="006645AA" w:rsidRPr="00F1445A">
        <w:rPr>
          <w:rFonts w:ascii="Tahoma" w:hAnsi="Tahoma" w:cs="Tahoma"/>
          <w:sz w:val="18"/>
          <w:szCs w:val="18"/>
        </w:rPr>
        <w:t>na zasadach określonych w § 1</w:t>
      </w:r>
      <w:r w:rsidR="00F613D5" w:rsidRPr="00F1445A">
        <w:rPr>
          <w:rFonts w:ascii="Tahoma" w:hAnsi="Tahoma" w:cs="Tahoma"/>
          <w:sz w:val="18"/>
          <w:szCs w:val="18"/>
        </w:rPr>
        <w:t>2</w:t>
      </w:r>
      <w:r w:rsidR="006645AA" w:rsidRPr="00F93DF1">
        <w:rPr>
          <w:rFonts w:ascii="Tahoma" w:hAnsi="Tahoma" w:cs="Tahoma"/>
          <w:sz w:val="18"/>
          <w:szCs w:val="18"/>
        </w:rPr>
        <w:t xml:space="preserve"> </w:t>
      </w:r>
      <w:r w:rsidRPr="007569D4">
        <w:rPr>
          <w:rFonts w:ascii="Tahoma" w:hAnsi="Tahoma" w:cs="Tahoma"/>
          <w:sz w:val="18"/>
          <w:szCs w:val="18"/>
        </w:rPr>
        <w:t>w przypadku zaistnienia okoliczności utrudniających wykonanie umowy i ni</w:t>
      </w:r>
      <w:r w:rsidR="00D402D8">
        <w:rPr>
          <w:rFonts w:ascii="Tahoma" w:hAnsi="Tahoma" w:cs="Tahoma"/>
          <w:sz w:val="18"/>
          <w:szCs w:val="18"/>
        </w:rPr>
        <w:t>ezawinionych przez Wykonawcę, w </w:t>
      </w:r>
      <w:r w:rsidRPr="007569D4">
        <w:rPr>
          <w:rFonts w:ascii="Tahoma" w:hAnsi="Tahoma" w:cs="Tahoma"/>
          <w:sz w:val="18"/>
          <w:szCs w:val="18"/>
        </w:rPr>
        <w:t>formie pisemnej pod rygorem nieważności.</w:t>
      </w:r>
    </w:p>
    <w:p w14:paraId="39624B07" w14:textId="77777777" w:rsidR="004C64BE" w:rsidRPr="00FD20FF" w:rsidRDefault="004C64BE" w:rsidP="004C64BE">
      <w:pPr>
        <w:numPr>
          <w:ilvl w:val="0"/>
          <w:numId w:val="13"/>
        </w:numPr>
        <w:tabs>
          <w:tab w:val="clear" w:pos="720"/>
          <w:tab w:val="left" w:pos="426"/>
        </w:tabs>
        <w:ind w:left="426" w:hanging="426"/>
        <w:jc w:val="both"/>
        <w:rPr>
          <w:rFonts w:ascii="Tahoma" w:hAnsi="Tahoma" w:cs="Tahoma"/>
          <w:sz w:val="18"/>
          <w:szCs w:val="18"/>
        </w:rPr>
      </w:pPr>
      <w:r w:rsidRPr="00FD20FF">
        <w:rPr>
          <w:rFonts w:ascii="Tahoma" w:hAnsi="Tahoma" w:cs="Tahoma"/>
          <w:sz w:val="18"/>
          <w:szCs w:val="18"/>
        </w:rPr>
        <w:t>Przedmiot umowy określony w § 1 realizowany będzie zgodnie z opracowanym przez Wykonawcę szczegółowym harmonogramem rzeczowo – finansowym zawierającym wyszczególnienie poszczególnych etapów i terminów realizacji robót.</w:t>
      </w:r>
    </w:p>
    <w:p w14:paraId="0AE511E7" w14:textId="77777777" w:rsidR="004C64BE" w:rsidRPr="00FD20FF" w:rsidRDefault="004C64BE" w:rsidP="004C64BE">
      <w:pPr>
        <w:numPr>
          <w:ilvl w:val="0"/>
          <w:numId w:val="13"/>
        </w:numPr>
        <w:tabs>
          <w:tab w:val="clear" w:pos="720"/>
          <w:tab w:val="left" w:pos="426"/>
        </w:tabs>
        <w:ind w:left="426" w:hanging="426"/>
        <w:jc w:val="both"/>
        <w:rPr>
          <w:rFonts w:ascii="Tahoma" w:hAnsi="Tahoma" w:cs="Tahoma"/>
          <w:sz w:val="16"/>
          <w:szCs w:val="18"/>
        </w:rPr>
      </w:pPr>
      <w:r w:rsidRPr="00FD20FF">
        <w:rPr>
          <w:rFonts w:ascii="Tahoma" w:hAnsi="Tahoma" w:cs="Tahoma"/>
          <w:sz w:val="18"/>
        </w:rPr>
        <w:t>Wykonawca w terminie 7 dni od dnia zawarcia umowy złoży Zamawiającemu szczegółowy harmonogram rzeczowo-finansowy, który będzie podlegał pisemnej akceptacji Zamawiającego. Niezgłoszenie zastrzeżeń przez Zamawiającego w terminie 7 dni od otrzymania harmonogramu oznacza jego akceptację.  W uzasadnionych przypadkach, niezawinionych przez Wykonawcę Zamawiający dopuszcza zmianę harmonogramu rzeczowo-finansowego. Każdorazowa zmiana przedmiotowego harmonogramu wymaga zatwierdzenia przez Zamawiającego. Wykonawca zobowiązany jest przedstawiać Zamawiającemu proponowane zmiany w harmonogramie rzeczowo-finansowym wraz z uzasadnieniem ich wprowadzenia z 7</w:t>
      </w:r>
      <w:r w:rsidRPr="00FD20FF">
        <w:rPr>
          <w:rFonts w:ascii="Tahoma" w:hAnsi="Tahoma" w:cs="Tahoma"/>
          <w:sz w:val="18"/>
        </w:rPr>
        <w:noBreakHyphen/>
        <w:t>dniowym wyprzedzeniem.</w:t>
      </w:r>
    </w:p>
    <w:p w14:paraId="10EC93E7" w14:textId="77777777" w:rsidR="004C64BE" w:rsidRPr="007569D4" w:rsidRDefault="004C64BE" w:rsidP="004C64BE">
      <w:pPr>
        <w:numPr>
          <w:ilvl w:val="0"/>
          <w:numId w:val="13"/>
        </w:numPr>
        <w:tabs>
          <w:tab w:val="clear" w:pos="720"/>
          <w:tab w:val="left" w:pos="426"/>
        </w:tabs>
        <w:ind w:left="426" w:hanging="426"/>
        <w:jc w:val="both"/>
        <w:rPr>
          <w:rFonts w:ascii="Tahoma" w:hAnsi="Tahoma" w:cs="Tahoma"/>
          <w:sz w:val="18"/>
          <w:szCs w:val="18"/>
        </w:rPr>
      </w:pPr>
      <w:r w:rsidRPr="007569D4">
        <w:rPr>
          <w:rFonts w:ascii="Tahoma" w:hAnsi="Tahoma" w:cs="Tahoma"/>
          <w:sz w:val="18"/>
          <w:szCs w:val="18"/>
        </w:rPr>
        <w:t xml:space="preserve">W przypadku wystąpienia robót nie objętych przedmiotem umowy, których nie można było przewidzieć w chwili udzielania zamówienia, a zleconych bezpośrednio przez Zamawiającego innym wykonawcom, Zamawiający skoordynuje te roboty z wykonywanymi przez Wykonawcę i przedstawi skoordynowany harmonogram robót. </w:t>
      </w:r>
    </w:p>
    <w:p w14:paraId="5EF2B53F" w14:textId="66F75E45" w:rsidR="004C64BE" w:rsidRDefault="004C64BE" w:rsidP="004C64BE">
      <w:pPr>
        <w:ind w:left="426" w:hanging="426"/>
        <w:jc w:val="center"/>
        <w:rPr>
          <w:rFonts w:ascii="Tahoma" w:hAnsi="Tahoma" w:cs="Tahoma"/>
          <w:b/>
          <w:sz w:val="18"/>
          <w:szCs w:val="18"/>
        </w:rPr>
      </w:pPr>
    </w:p>
    <w:p w14:paraId="4ED7F333" w14:textId="77777777" w:rsidR="006645AA" w:rsidRPr="007569D4" w:rsidRDefault="006645AA" w:rsidP="004C64BE">
      <w:pPr>
        <w:ind w:left="426" w:hanging="426"/>
        <w:jc w:val="center"/>
        <w:rPr>
          <w:rFonts w:ascii="Tahoma" w:hAnsi="Tahoma" w:cs="Tahoma"/>
          <w:b/>
          <w:sz w:val="18"/>
          <w:szCs w:val="18"/>
        </w:rPr>
      </w:pPr>
    </w:p>
    <w:p w14:paraId="202011CC" w14:textId="77777777" w:rsidR="004C64BE" w:rsidRPr="007569D4" w:rsidRDefault="004C64BE" w:rsidP="004C64BE">
      <w:pPr>
        <w:jc w:val="center"/>
        <w:rPr>
          <w:rFonts w:ascii="Tahoma" w:hAnsi="Tahoma" w:cs="Tahoma"/>
          <w:b/>
          <w:sz w:val="18"/>
          <w:szCs w:val="18"/>
        </w:rPr>
      </w:pPr>
      <w:r w:rsidRPr="007569D4">
        <w:rPr>
          <w:rFonts w:ascii="Tahoma" w:hAnsi="Tahoma" w:cs="Tahoma"/>
          <w:b/>
          <w:sz w:val="18"/>
          <w:szCs w:val="18"/>
        </w:rPr>
        <w:t>§ 3. WYNAGRODZENIE WYKONAWCY</w:t>
      </w:r>
    </w:p>
    <w:p w14:paraId="095785C5" w14:textId="493678B0" w:rsidR="004C64BE" w:rsidRDefault="004C64BE" w:rsidP="004C64BE">
      <w:pPr>
        <w:numPr>
          <w:ilvl w:val="3"/>
          <w:numId w:val="13"/>
        </w:numPr>
        <w:tabs>
          <w:tab w:val="clear" w:pos="2880"/>
        </w:tabs>
        <w:ind w:left="426" w:hanging="426"/>
        <w:jc w:val="both"/>
        <w:rPr>
          <w:rFonts w:ascii="Tahoma" w:hAnsi="Tahoma" w:cs="Tahoma"/>
          <w:sz w:val="18"/>
          <w:szCs w:val="18"/>
        </w:rPr>
      </w:pPr>
      <w:r w:rsidRPr="007569D4">
        <w:rPr>
          <w:rFonts w:ascii="Tahoma" w:hAnsi="Tahoma" w:cs="Tahoma"/>
          <w:sz w:val="18"/>
          <w:szCs w:val="18"/>
        </w:rPr>
        <w:t xml:space="preserve">Strony ustalają, że za wykonanie w całości przedmiotu Umowy określonego w § 1 Wykonawca otrzyma łączne całkowite </w:t>
      </w:r>
      <w:r w:rsidRPr="007569D4">
        <w:rPr>
          <w:rFonts w:ascii="Tahoma" w:hAnsi="Tahoma" w:cs="Tahoma"/>
          <w:b/>
          <w:sz w:val="18"/>
          <w:szCs w:val="18"/>
        </w:rPr>
        <w:t>wynagrodzenie ryczałtowe</w:t>
      </w:r>
      <w:r w:rsidRPr="007569D4">
        <w:rPr>
          <w:rFonts w:ascii="Tahoma" w:hAnsi="Tahoma" w:cs="Tahoma"/>
          <w:sz w:val="18"/>
          <w:szCs w:val="18"/>
        </w:rPr>
        <w:t xml:space="preserve"> (łączna cena ryczałtowa), zgodnie z Formularzem Oferty, stanowiącym załącznik nr 1 do niniejszej umowy </w:t>
      </w:r>
      <w:r w:rsidRPr="007569D4">
        <w:rPr>
          <w:rFonts w:ascii="Tahoma" w:hAnsi="Tahoma" w:cs="Tahoma"/>
          <w:b/>
          <w:sz w:val="18"/>
          <w:szCs w:val="18"/>
        </w:rPr>
        <w:t xml:space="preserve">w wysokości brutto …………………………. </w:t>
      </w:r>
      <w:r w:rsidRPr="007569D4">
        <w:rPr>
          <w:rFonts w:ascii="Tahoma" w:hAnsi="Tahoma" w:cs="Tahoma"/>
          <w:sz w:val="18"/>
          <w:szCs w:val="18"/>
        </w:rPr>
        <w:t>zł (słownie:……………………….), w tym wartość netto …………………zł</w:t>
      </w:r>
      <w:r w:rsidR="00AB0BC2">
        <w:rPr>
          <w:rFonts w:ascii="Tahoma" w:hAnsi="Tahoma" w:cs="Tahoma"/>
          <w:sz w:val="18"/>
          <w:szCs w:val="18"/>
        </w:rPr>
        <w:t>.</w:t>
      </w:r>
    </w:p>
    <w:p w14:paraId="7DB3950E" w14:textId="77777777" w:rsidR="004C64BE" w:rsidRPr="007569D4" w:rsidRDefault="004C64BE" w:rsidP="004C64BE">
      <w:pPr>
        <w:numPr>
          <w:ilvl w:val="3"/>
          <w:numId w:val="13"/>
        </w:numPr>
        <w:tabs>
          <w:tab w:val="clear" w:pos="2880"/>
        </w:tabs>
        <w:ind w:left="426" w:hanging="426"/>
        <w:jc w:val="both"/>
        <w:rPr>
          <w:rFonts w:ascii="Tahoma" w:hAnsi="Tahoma" w:cs="Tahoma"/>
          <w:sz w:val="18"/>
          <w:szCs w:val="18"/>
        </w:rPr>
      </w:pPr>
      <w:r w:rsidRPr="007569D4">
        <w:rPr>
          <w:rFonts w:ascii="Tahoma" w:hAnsi="Tahoma" w:cs="Tahoma"/>
          <w:sz w:val="18"/>
          <w:szCs w:val="18"/>
        </w:rPr>
        <w:t>Wynagrodzenie (łączna całkowita cena ryczałtowa) obejmuje wszystkie koszty Wykonawcy, w tym w szczególności:</w:t>
      </w:r>
    </w:p>
    <w:p w14:paraId="6D6A26A8" w14:textId="77777777" w:rsidR="004C64BE" w:rsidRPr="007569D4" w:rsidRDefault="004C64BE" w:rsidP="004C64BE">
      <w:pPr>
        <w:numPr>
          <w:ilvl w:val="1"/>
          <w:numId w:val="1"/>
        </w:numPr>
        <w:tabs>
          <w:tab w:val="left" w:pos="851"/>
        </w:tabs>
        <w:ind w:left="851" w:hanging="425"/>
        <w:rPr>
          <w:rFonts w:ascii="Tahoma" w:hAnsi="Tahoma" w:cs="Tahoma"/>
          <w:sz w:val="18"/>
          <w:szCs w:val="18"/>
        </w:rPr>
      </w:pPr>
      <w:r w:rsidRPr="007569D4">
        <w:rPr>
          <w:rFonts w:ascii="Tahoma" w:hAnsi="Tahoma" w:cs="Tahoma"/>
          <w:sz w:val="18"/>
          <w:szCs w:val="18"/>
        </w:rPr>
        <w:t xml:space="preserve">koszty dostaw materiałów budowlanych </w:t>
      </w:r>
    </w:p>
    <w:p w14:paraId="1C59DC84" w14:textId="77777777" w:rsidR="004C64BE" w:rsidRPr="007569D4" w:rsidRDefault="004C64BE" w:rsidP="004C64BE">
      <w:pPr>
        <w:numPr>
          <w:ilvl w:val="1"/>
          <w:numId w:val="1"/>
        </w:numPr>
        <w:tabs>
          <w:tab w:val="left" w:pos="851"/>
        </w:tabs>
        <w:ind w:left="851" w:hanging="425"/>
        <w:rPr>
          <w:rFonts w:ascii="Tahoma" w:hAnsi="Tahoma" w:cs="Tahoma"/>
          <w:sz w:val="18"/>
          <w:szCs w:val="18"/>
        </w:rPr>
      </w:pPr>
      <w:r w:rsidRPr="007569D4">
        <w:rPr>
          <w:rFonts w:ascii="Tahoma" w:hAnsi="Tahoma" w:cs="Tahoma"/>
          <w:sz w:val="18"/>
          <w:szCs w:val="18"/>
        </w:rPr>
        <w:t>koszty robót rozbiórkowych i przygotowawczych</w:t>
      </w:r>
    </w:p>
    <w:p w14:paraId="3E6D7391" w14:textId="77777777" w:rsidR="004C64BE" w:rsidRPr="007569D4" w:rsidRDefault="004C64BE" w:rsidP="004C64BE">
      <w:pPr>
        <w:numPr>
          <w:ilvl w:val="1"/>
          <w:numId w:val="1"/>
        </w:numPr>
        <w:tabs>
          <w:tab w:val="left" w:pos="851"/>
        </w:tabs>
        <w:ind w:left="851" w:hanging="425"/>
        <w:rPr>
          <w:rFonts w:ascii="Tahoma" w:hAnsi="Tahoma" w:cs="Tahoma"/>
          <w:sz w:val="18"/>
          <w:szCs w:val="18"/>
        </w:rPr>
      </w:pPr>
      <w:r w:rsidRPr="007569D4">
        <w:rPr>
          <w:rFonts w:ascii="Tahoma" w:hAnsi="Tahoma" w:cs="Tahoma"/>
          <w:sz w:val="18"/>
          <w:szCs w:val="18"/>
        </w:rPr>
        <w:t xml:space="preserve">koszty robót elektrycznych, instalacyjnych, </w:t>
      </w:r>
    </w:p>
    <w:p w14:paraId="07F763B0" w14:textId="77777777" w:rsidR="004C64BE" w:rsidRPr="007569D4" w:rsidRDefault="004C64BE" w:rsidP="004C64BE">
      <w:pPr>
        <w:numPr>
          <w:ilvl w:val="1"/>
          <w:numId w:val="1"/>
        </w:numPr>
        <w:tabs>
          <w:tab w:val="left" w:pos="851"/>
        </w:tabs>
        <w:ind w:left="851" w:hanging="425"/>
        <w:rPr>
          <w:rFonts w:ascii="Tahoma" w:hAnsi="Tahoma" w:cs="Tahoma"/>
          <w:sz w:val="18"/>
          <w:szCs w:val="18"/>
        </w:rPr>
      </w:pPr>
      <w:r w:rsidRPr="007569D4">
        <w:rPr>
          <w:rFonts w:ascii="Tahoma" w:hAnsi="Tahoma" w:cs="Tahoma"/>
          <w:sz w:val="18"/>
          <w:szCs w:val="18"/>
        </w:rPr>
        <w:t>koszty utylizacji</w:t>
      </w:r>
    </w:p>
    <w:p w14:paraId="38B7FA87" w14:textId="77777777" w:rsidR="004C64BE" w:rsidRPr="007569D4" w:rsidRDefault="004C64BE" w:rsidP="004C64BE">
      <w:pPr>
        <w:numPr>
          <w:ilvl w:val="1"/>
          <w:numId w:val="1"/>
        </w:numPr>
        <w:tabs>
          <w:tab w:val="left" w:pos="851"/>
        </w:tabs>
        <w:ind w:left="851" w:hanging="425"/>
        <w:rPr>
          <w:rFonts w:ascii="Tahoma" w:hAnsi="Tahoma" w:cs="Tahoma"/>
          <w:sz w:val="18"/>
          <w:szCs w:val="18"/>
        </w:rPr>
      </w:pPr>
      <w:r w:rsidRPr="007569D4">
        <w:rPr>
          <w:rFonts w:ascii="Tahoma" w:hAnsi="Tahoma" w:cs="Tahoma"/>
          <w:sz w:val="18"/>
          <w:szCs w:val="18"/>
        </w:rPr>
        <w:t xml:space="preserve">koszty związane z przeprowadzeniem niezbędnych nieodpłatnych przeglądów, napraw i konserwacji zamontowanych urządzeń oraz wykonanych robót budowlanych </w:t>
      </w:r>
      <w:r w:rsidRPr="007569D4">
        <w:rPr>
          <w:rFonts w:ascii="Tahoma" w:hAnsi="Tahoma" w:cs="Tahoma"/>
          <w:b/>
          <w:sz w:val="18"/>
          <w:szCs w:val="18"/>
        </w:rPr>
        <w:t>i instalacyjnych</w:t>
      </w:r>
      <w:r w:rsidRPr="007569D4">
        <w:rPr>
          <w:rFonts w:ascii="Tahoma" w:hAnsi="Tahoma" w:cs="Tahoma"/>
          <w:sz w:val="18"/>
          <w:szCs w:val="18"/>
        </w:rPr>
        <w:t xml:space="preserve"> w okresie gwarancji</w:t>
      </w:r>
    </w:p>
    <w:p w14:paraId="0512F19A" w14:textId="77777777" w:rsidR="004C64BE" w:rsidRPr="007569D4" w:rsidRDefault="004C64BE" w:rsidP="004C64BE">
      <w:pPr>
        <w:numPr>
          <w:ilvl w:val="1"/>
          <w:numId w:val="1"/>
        </w:numPr>
        <w:tabs>
          <w:tab w:val="left" w:pos="851"/>
        </w:tabs>
        <w:ind w:left="851" w:hanging="425"/>
        <w:rPr>
          <w:rFonts w:ascii="Tahoma" w:hAnsi="Tahoma" w:cs="Tahoma"/>
          <w:sz w:val="18"/>
          <w:szCs w:val="18"/>
        </w:rPr>
      </w:pPr>
      <w:r w:rsidRPr="007569D4">
        <w:rPr>
          <w:rFonts w:ascii="Tahoma" w:hAnsi="Tahoma" w:cs="Tahoma"/>
          <w:sz w:val="18"/>
          <w:szCs w:val="18"/>
        </w:rPr>
        <w:t>koszty materiałów pomocniczych.</w:t>
      </w:r>
    </w:p>
    <w:p w14:paraId="42CB4B48" w14:textId="77777777" w:rsidR="004C64BE" w:rsidRPr="007569D4" w:rsidRDefault="004C64BE" w:rsidP="004C64BE">
      <w:pPr>
        <w:ind w:left="426" w:hanging="426"/>
        <w:jc w:val="both"/>
        <w:rPr>
          <w:rFonts w:ascii="Tahoma" w:hAnsi="Tahoma" w:cs="Tahoma"/>
          <w:sz w:val="18"/>
          <w:szCs w:val="18"/>
        </w:rPr>
      </w:pPr>
      <w:r w:rsidRPr="007569D4">
        <w:rPr>
          <w:rFonts w:ascii="Tahoma" w:hAnsi="Tahoma" w:cs="Tahoma"/>
          <w:sz w:val="18"/>
          <w:szCs w:val="18"/>
        </w:rPr>
        <w:t>3.</w:t>
      </w:r>
      <w:r w:rsidRPr="007569D4">
        <w:rPr>
          <w:rFonts w:ascii="Tahoma" w:hAnsi="Tahoma" w:cs="Tahoma"/>
          <w:sz w:val="18"/>
          <w:szCs w:val="18"/>
        </w:rPr>
        <w:tab/>
        <w:t>Wynagrodzenie wskazane w ust. 1 uwzględnia wszystkie czynniki cenotwórcze związane z wykonaniem przedmiotu umowy, zgodnie z wymogami określonymi w załączniku nr 2 do umowy, również te, które nie wynikają wprost z dokumentacji a są niezbędne do wykonania przedmiotu zamówienia, jak na przykład: podatek VAT, koszty robót przygotowawczych, koszty wynikające z pracy na czynnym obiekcie, koszty materiałów pomocniczych, koszty ewentualnej współpracy z innymi podmiotami w niezbędnym zakresie, koszty dojazdów, pobytu, noclegów itp. oraz wszystkie koszty związane z warunkami stawianymi przez Zamawiającego w SWZ.</w:t>
      </w:r>
    </w:p>
    <w:p w14:paraId="0C13D4B0" w14:textId="77777777" w:rsidR="004C64BE" w:rsidRPr="007569D4" w:rsidRDefault="004C64BE" w:rsidP="004C64BE">
      <w:pPr>
        <w:ind w:left="426" w:hanging="426"/>
        <w:jc w:val="both"/>
        <w:rPr>
          <w:rFonts w:ascii="Tahoma" w:hAnsi="Tahoma" w:cs="Tahoma"/>
          <w:sz w:val="18"/>
          <w:szCs w:val="18"/>
        </w:rPr>
      </w:pPr>
      <w:r w:rsidRPr="007569D4">
        <w:rPr>
          <w:rFonts w:ascii="Tahoma" w:hAnsi="Tahoma" w:cs="Tahoma"/>
          <w:sz w:val="18"/>
          <w:szCs w:val="18"/>
        </w:rPr>
        <w:t>4.</w:t>
      </w:r>
      <w:r w:rsidRPr="007569D4">
        <w:rPr>
          <w:rFonts w:ascii="Tahoma" w:hAnsi="Tahoma" w:cs="Tahoma"/>
          <w:sz w:val="18"/>
          <w:szCs w:val="18"/>
        </w:rPr>
        <w:tab/>
        <w:t>Wynagrodzenie wskazane w ust. 1 uwzględnia wykonanie wszystkich czynności i dostawę wszystkich towarów oraz materiałów niezbędnych do wykonania przedmiotu zamówienia.</w:t>
      </w:r>
    </w:p>
    <w:p w14:paraId="6FD31B02" w14:textId="04AB62A7" w:rsidR="004C64BE" w:rsidRPr="007569D4" w:rsidRDefault="004C64BE" w:rsidP="004C64BE">
      <w:pPr>
        <w:ind w:left="426" w:hanging="426"/>
        <w:jc w:val="both"/>
        <w:rPr>
          <w:rFonts w:ascii="Tahoma" w:hAnsi="Tahoma" w:cs="Tahoma"/>
          <w:sz w:val="18"/>
          <w:szCs w:val="18"/>
        </w:rPr>
      </w:pPr>
      <w:r w:rsidRPr="007569D4">
        <w:rPr>
          <w:rFonts w:ascii="Tahoma" w:hAnsi="Tahoma" w:cs="Tahoma"/>
          <w:sz w:val="18"/>
          <w:szCs w:val="18"/>
        </w:rPr>
        <w:t>5.</w:t>
      </w:r>
      <w:r w:rsidRPr="007569D4">
        <w:rPr>
          <w:rFonts w:ascii="Tahoma" w:hAnsi="Tahoma" w:cs="Tahoma"/>
          <w:sz w:val="18"/>
          <w:szCs w:val="18"/>
        </w:rPr>
        <w:tab/>
        <w:t>Wynagrodzenie Wykonawcy, o którym mowa w ust. 1, w tym wszystkie ceny jednostkowe i czynniki cenotwórcze, nie podlega waloryzacji do końca okresu realizacji przedmiotu zamówienia, w szczególności ze względu na wzrost kosztów produkcji, wahania kursów walutowych, wysokość inflacji, wzrost wskaźników cen w produkcji budowlano-montażowej itp.</w:t>
      </w:r>
    </w:p>
    <w:p w14:paraId="10C008FA" w14:textId="77777777" w:rsidR="004C64BE" w:rsidRPr="00115460" w:rsidRDefault="004C64BE" w:rsidP="004C64BE">
      <w:pPr>
        <w:ind w:left="426" w:hanging="426"/>
        <w:jc w:val="both"/>
        <w:rPr>
          <w:rFonts w:ascii="Tahoma" w:hAnsi="Tahoma" w:cs="Tahoma"/>
          <w:sz w:val="18"/>
          <w:szCs w:val="18"/>
        </w:rPr>
      </w:pPr>
      <w:r w:rsidRPr="007569D4">
        <w:rPr>
          <w:rFonts w:ascii="Tahoma" w:hAnsi="Tahoma" w:cs="Tahoma"/>
          <w:sz w:val="18"/>
          <w:szCs w:val="18"/>
        </w:rPr>
        <w:t xml:space="preserve">6. </w:t>
      </w:r>
      <w:r w:rsidRPr="007569D4">
        <w:rPr>
          <w:rFonts w:ascii="Tahoma" w:hAnsi="Tahoma" w:cs="Tahoma"/>
          <w:sz w:val="18"/>
          <w:szCs w:val="18"/>
        </w:rPr>
        <w:tab/>
        <w:t>W przypadku urzędowej zmiany określonej w Formularzu oferty procentowej stawki podatku VAT, kwota brutto wynagrodzenia zostanie odpowiednio dostosowana, po wcześniejszym podpisaniu aneksu do umowy w formie</w:t>
      </w:r>
      <w:r w:rsidRPr="00115460">
        <w:rPr>
          <w:rFonts w:ascii="Tahoma" w:hAnsi="Tahoma" w:cs="Tahoma"/>
          <w:sz w:val="18"/>
          <w:szCs w:val="18"/>
        </w:rPr>
        <w:t xml:space="preserve"> pisemnej pod rygorem nieważności.</w:t>
      </w:r>
    </w:p>
    <w:p w14:paraId="3CD2850E" w14:textId="77777777" w:rsidR="004C64BE" w:rsidRPr="00D91E42" w:rsidRDefault="004C64BE" w:rsidP="004C64BE">
      <w:pPr>
        <w:ind w:left="426" w:hanging="426"/>
        <w:jc w:val="both"/>
        <w:rPr>
          <w:rFonts w:ascii="Tahoma" w:hAnsi="Tahoma" w:cs="Tahoma"/>
          <w:b/>
          <w:i/>
          <w:sz w:val="18"/>
          <w:szCs w:val="18"/>
        </w:rPr>
      </w:pPr>
    </w:p>
    <w:p w14:paraId="73473862" w14:textId="77777777" w:rsidR="004C64BE" w:rsidRDefault="004C64BE" w:rsidP="004C64BE">
      <w:pPr>
        <w:ind w:left="426" w:hanging="426"/>
        <w:jc w:val="center"/>
        <w:rPr>
          <w:rFonts w:ascii="Tahoma" w:hAnsi="Tahoma" w:cs="Tahoma"/>
          <w:b/>
          <w:sz w:val="18"/>
          <w:szCs w:val="18"/>
        </w:rPr>
      </w:pPr>
      <w:r w:rsidRPr="00D8010F">
        <w:rPr>
          <w:rFonts w:ascii="Tahoma" w:hAnsi="Tahoma" w:cs="Tahoma"/>
          <w:b/>
          <w:sz w:val="18"/>
          <w:szCs w:val="18"/>
        </w:rPr>
        <w:t>§ 4. PŁATNOŚCI</w:t>
      </w:r>
    </w:p>
    <w:p w14:paraId="0E4B00B0" w14:textId="0A784FCE" w:rsidR="004C64BE" w:rsidRPr="00FD20FF" w:rsidRDefault="004C64BE" w:rsidP="004C64BE">
      <w:pPr>
        <w:numPr>
          <w:ilvl w:val="0"/>
          <w:numId w:val="10"/>
        </w:numPr>
        <w:tabs>
          <w:tab w:val="left" w:pos="426"/>
        </w:tabs>
        <w:ind w:left="426" w:hanging="426"/>
        <w:jc w:val="both"/>
        <w:rPr>
          <w:rFonts w:ascii="Tahoma" w:hAnsi="Tahoma" w:cs="Tahoma"/>
          <w:sz w:val="18"/>
          <w:szCs w:val="18"/>
        </w:rPr>
      </w:pPr>
      <w:bookmarkStart w:id="1" w:name="_Hlk74087590"/>
      <w:r w:rsidRPr="00FD20FF">
        <w:rPr>
          <w:rFonts w:ascii="Tahoma" w:hAnsi="Tahoma" w:cs="Tahoma"/>
          <w:b/>
          <w:sz w:val="18"/>
          <w:szCs w:val="18"/>
        </w:rPr>
        <w:t>Zapłata</w:t>
      </w:r>
      <w:r w:rsidRPr="00FD20FF">
        <w:rPr>
          <w:rFonts w:ascii="Tahoma" w:hAnsi="Tahoma" w:cs="Tahoma"/>
          <w:sz w:val="18"/>
          <w:szCs w:val="18"/>
        </w:rPr>
        <w:t xml:space="preserve"> za wykonane prace stanowiące przedmiot niniejszej Umowy dokonywana będzie przez Zamawiającego w ciągu </w:t>
      </w:r>
      <w:r w:rsidR="00166EE0">
        <w:rPr>
          <w:rFonts w:ascii="Tahoma" w:hAnsi="Tahoma" w:cs="Tahoma"/>
          <w:b/>
          <w:sz w:val="18"/>
          <w:szCs w:val="18"/>
        </w:rPr>
        <w:t>60 dni</w:t>
      </w:r>
      <w:r w:rsidRPr="00FD20FF">
        <w:rPr>
          <w:rFonts w:ascii="Tahoma" w:hAnsi="Tahoma" w:cs="Tahoma"/>
          <w:sz w:val="18"/>
          <w:szCs w:val="18"/>
        </w:rPr>
        <w:t xml:space="preserve"> od daty otrzymania faktury końcowej wystawionej przez Wykonawcę i zatwierdzonej pod względem rachunkowym, formalnym i merytorycznym przez Zamawiającego, w oparciu o zatwierdzony przez Zamawiającego Protokół odbioru robót w korelacji ze szczegółowym harmonogramem rzeczowo-finansowym. Wystawiona faktura winna być zgodna z pozycjami z Formularza oferty. </w:t>
      </w:r>
      <w:bookmarkEnd w:id="1"/>
    </w:p>
    <w:p w14:paraId="6E6627CB"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Należność będzie wpłacona przelewem na rachunek bankowy (rozliczeniowy) Wykonawcy wskazany na fakturze, </w:t>
      </w:r>
      <w:r w:rsidRPr="007569D4">
        <w:rPr>
          <w:rFonts w:ascii="Tahoma" w:hAnsi="Tahoma" w:cs="Tahoma"/>
          <w:sz w:val="18"/>
          <w:szCs w:val="18"/>
          <w:lang w:eastAsia="zh-CN"/>
        </w:rPr>
        <w:t>który zgodnie z oświadczeniem Wykonawcy zawartym w Formularzu oferty jest zgodny z</w:t>
      </w:r>
      <w:r w:rsidRPr="007569D4">
        <w:rPr>
          <w:rFonts w:ascii="Tahoma" w:hAnsi="Tahoma" w:cs="Tahoma"/>
          <w:sz w:val="18"/>
          <w:szCs w:val="18"/>
        </w:rPr>
        <w:t>.............</w:t>
      </w:r>
    </w:p>
    <w:p w14:paraId="25CD8DE1" w14:textId="0CC29759" w:rsidR="00D82681" w:rsidRDefault="002D27AE" w:rsidP="004C64BE">
      <w:pPr>
        <w:numPr>
          <w:ilvl w:val="0"/>
          <w:numId w:val="10"/>
        </w:numPr>
        <w:tabs>
          <w:tab w:val="left" w:pos="426"/>
        </w:tabs>
        <w:ind w:left="426" w:hanging="426"/>
        <w:jc w:val="both"/>
        <w:rPr>
          <w:rFonts w:ascii="Tahoma" w:hAnsi="Tahoma" w:cs="Tahoma"/>
          <w:sz w:val="18"/>
          <w:szCs w:val="18"/>
        </w:rPr>
      </w:pPr>
      <w:r w:rsidRPr="002D27AE">
        <w:rPr>
          <w:rFonts w:ascii="Tahoma" w:hAnsi="Tahoma" w:cs="Tahoma"/>
          <w:sz w:val="18"/>
          <w:szCs w:val="18"/>
        </w:rPr>
        <w:t>Złożenie faktury dla podmiotów, które obowiązek KSeF obejmuje od 01.01.2027 r. następuje: w formie pisemnej lub w formacie pliku elektronicznego PDF przesyłanego na adres poczty e</w:t>
      </w:r>
      <w:r w:rsidRPr="002D27AE">
        <w:rPr>
          <w:rFonts w:ascii="Tahoma" w:hAnsi="Tahoma" w:cs="Tahoma"/>
          <w:sz w:val="18"/>
          <w:szCs w:val="18"/>
        </w:rPr>
        <w:noBreakHyphen/>
        <w:t>mail Zamawiającego: </w:t>
      </w:r>
      <w:hyperlink r:id="rId7" w:history="1">
        <w:r w:rsidRPr="002D27AE">
          <w:rPr>
            <w:rStyle w:val="Hipercze"/>
            <w:rFonts w:ascii="Tahoma" w:eastAsia="Calibri" w:hAnsi="Tahoma" w:cs="Tahoma"/>
            <w:sz w:val="18"/>
            <w:szCs w:val="18"/>
          </w:rPr>
          <w:t>faktury@usk2.lodz.pl</w:t>
        </w:r>
      </w:hyperlink>
      <w:r w:rsidRPr="002D27AE">
        <w:rPr>
          <w:rFonts w:ascii="Tahoma" w:hAnsi="Tahoma" w:cs="Tahoma"/>
          <w:sz w:val="18"/>
          <w:szCs w:val="18"/>
        </w:rPr>
        <w:t xml:space="preserve"> lub w formie ustrukturyzowanej faktury elektronicznej za pośrednictwem platformy dostępnej pod adresem </w:t>
      </w:r>
      <w:hyperlink r:id="rId8" w:history="1">
        <w:r w:rsidRPr="002D27AE">
          <w:rPr>
            <w:rFonts w:ascii="Tahoma" w:hAnsi="Tahoma" w:cs="Tahoma"/>
            <w:sz w:val="18"/>
            <w:szCs w:val="18"/>
          </w:rPr>
          <w:t>https://efaktura.gov.pl</w:t>
        </w:r>
      </w:hyperlink>
      <w:r w:rsidRPr="002D27AE">
        <w:rPr>
          <w:rFonts w:ascii="Tahoma" w:hAnsi="Tahoma" w:cs="Tahoma"/>
          <w:sz w:val="18"/>
          <w:szCs w:val="18"/>
        </w:rPr>
        <w:t>, PEF NIP 7272392503.</w:t>
      </w:r>
      <w:r>
        <w:rPr>
          <w:rFonts w:ascii="Tahoma" w:hAnsi="Tahoma" w:cs="Tahoma"/>
          <w:sz w:val="18"/>
          <w:szCs w:val="18"/>
        </w:rPr>
        <w:t xml:space="preserve"> </w:t>
      </w:r>
      <w:r w:rsidR="00D71589">
        <w:rPr>
          <w:rFonts w:ascii="Tahoma" w:hAnsi="Tahoma" w:cs="Tahoma"/>
          <w:sz w:val="18"/>
          <w:szCs w:val="18"/>
        </w:rPr>
        <w:t xml:space="preserve">Strony zgodnie oświadczają, iż z chwilą wejścia w życie powszechnie obowiązujących przepisów prawa dotyczących Krajowego Systemu e-Faktur (KSeF), wszelkie faktury ustrukturyzowane, dokumentujące transakcje objęte tym systemem, będą wystawiane i przesyłane przez Wykonawcę oraz odbierane przez Zamawiającego za pośrednictwem platformy KSeF, zgodnie z aktualnymi wymogami prawnymi. Niezależnie od powyższego, w okresie przejściowym lub w przypadku transakcji ustawowo wyłączonych z obowiązku KSeF, dopuszczalne jest stosowanie dotychczasowych form dokumentacji, z zastrzeżeniem, że faktury wystawione poza KSeF mogą nie </w:t>
      </w:r>
      <w:r w:rsidR="00D71589">
        <w:rPr>
          <w:rFonts w:ascii="Tahoma" w:hAnsi="Tahoma" w:cs="Tahoma"/>
          <w:sz w:val="18"/>
          <w:szCs w:val="18"/>
        </w:rPr>
        <w:lastRenderedPageBreak/>
        <w:t>wywołać skutków podatkowych po upływie okresów przejściowych. Strony zobowiązują się do zapewnienia technicznej gotowości swoich systemów do obsługi KSeF w terminach wynikających z obowiązujących przepisów prawa oraz do wzajemnego informowania się o wszelkich zmianach statusu prawnego lub technicznych problemach związanych z korzystaniem z KSeF</w:t>
      </w:r>
      <w:r w:rsidR="00D82681">
        <w:rPr>
          <w:rFonts w:ascii="Tahoma" w:hAnsi="Tahoma" w:cs="Tahoma"/>
          <w:sz w:val="18"/>
          <w:szCs w:val="18"/>
        </w:rPr>
        <w:t>.</w:t>
      </w:r>
    </w:p>
    <w:p w14:paraId="60117800" w14:textId="208B9486"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W przypadku zawarcia umowy z Wykonawcami wspólnie ubiegającymi się o udzielenie zamówienia, w terminie 7 dni od zawarcia umowy, wskażą oni członka konsorcjum upoważnionego do wystawiania faktur i do odbioru wynagrodzenia w imieniu wszystkich członków konsorcjum. Dokonanie zapłaty na rachunek bankowy upoważnionego członka konsorcjum zwalnia Zamawiającego z odpowiedzialności w stosunku do wszystkich członków konsorcjum.</w:t>
      </w:r>
    </w:p>
    <w:p w14:paraId="19358F83"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O każdej zmianie statusu vatowskiego, Wykonawca jest zobowiązany powiadomić Zamawiającego w formie pisemnej. Przedmiotowe powiadomienie musi być podpisane przez osoby uprawnione do reprezentowania Wykonawcy. </w:t>
      </w:r>
    </w:p>
    <w:p w14:paraId="36CF6391"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Wraz z fakturą Wykonawca ma obowiązek przedłożyć oświadczenia Podwykonawców i dalszych podwykonawców, potwierdzające, że otrzymali należne im wynagrodzenie za wykonane przez nich dostawy/usługi/roboty budowlane (o ile dotyczy).</w:t>
      </w:r>
    </w:p>
    <w:p w14:paraId="17697D19" w14:textId="3D3B9012" w:rsidR="004C64BE" w:rsidRPr="00F1445A"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b/>
          <w:sz w:val="18"/>
          <w:szCs w:val="18"/>
        </w:rPr>
        <w:t>Wykonawca zobowiązany jest wystawić fakturę zgodnie z obowiązującymi przepisami prawa,  w tym z uwzględnieniem umieszczenia na fakturze PRAWIDŁOWEJ pełnej nazwy Zamawiającego, która brzmi: Samodzielny Publiczny Zakład Opieki Zdrowotnej Uniwersytecki Szpital Kliniczny nr 2 Uniwersytetu Medycznego w Łodzi lub skróconej, która brzmi: Uniwersytecki Szpital Kliniczny nr 2 Uniwersytetu Medycznego w Łodzi.</w:t>
      </w:r>
    </w:p>
    <w:p w14:paraId="44F0E659"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Rozliczenie za wykonanie przedmiotu umowy nastąpi na podstawie faktury VAT wystawionej przez Wykonawcę w oparciu o bezusterkowy protokół odbioru przedmiotu umowy, zatwierdzony przez Zamawiającego po wcześniejszym przedstawieniu Zamawiającemu oświadczeń Podwykonawców i dalszych Podwykonawców, że otrzymali należne im wynagrodzenie (o ile dotyczy).</w:t>
      </w:r>
    </w:p>
    <w:p w14:paraId="68C1BBFF"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Za datę płatności faktury uważa się datę dyspozycji przelewu środków finansowych na konto Wykonawcy. </w:t>
      </w:r>
    </w:p>
    <w:p w14:paraId="6B561368" w14:textId="269CA584"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 xml:space="preserve">Jeżeli Wykonawca nie przedstawi wraz z fakturą VAT oświadczeń Podwykonawców i dalszych Podwykonawców, Zamawiający jest uprawniony do wstrzymania wypłaty należnego Wykonawcy wynagrodzenia do czasu przedłożenia przez Wykonawcę stosownych dokumentów. Wstrzymanie przez Zamawiającego zapłaty do czasu wypełnienia przez Wykonawcę wymagań, o których mowa w ust. </w:t>
      </w:r>
      <w:r w:rsidR="00D71589">
        <w:rPr>
          <w:rFonts w:ascii="Tahoma" w:hAnsi="Tahoma" w:cs="Tahoma"/>
          <w:sz w:val="18"/>
          <w:szCs w:val="18"/>
        </w:rPr>
        <w:t>8</w:t>
      </w:r>
      <w:r w:rsidR="006628DE" w:rsidRPr="007569D4">
        <w:rPr>
          <w:rFonts w:ascii="Tahoma" w:hAnsi="Tahoma" w:cs="Tahoma"/>
          <w:sz w:val="18"/>
          <w:szCs w:val="18"/>
        </w:rPr>
        <w:t xml:space="preserve"> </w:t>
      </w:r>
      <w:r w:rsidRPr="007569D4">
        <w:rPr>
          <w:rFonts w:ascii="Tahoma" w:hAnsi="Tahoma" w:cs="Tahoma"/>
          <w:sz w:val="18"/>
          <w:szCs w:val="18"/>
        </w:rPr>
        <w:t>nie skutkuje niedotrzymaniem przez Zamawiającego terminu płatności i nie uprawnia Wykonawcy do żądania odsetek.</w:t>
      </w:r>
    </w:p>
    <w:p w14:paraId="60335A97"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Kopia Umowy o podwykonawstwo wraz z załączonymi do niej dokumentami stanowi załącznik do Umowy (o ile dotyczy).</w:t>
      </w:r>
    </w:p>
    <w:p w14:paraId="2D273C95"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554BDEEB"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7 dni od dnia doręczenia Wykonawcy wezwania (o ile dotyczy).</w:t>
      </w:r>
    </w:p>
    <w:p w14:paraId="5AB3BF73"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W przypadku zgłoszenia przez Wykonawcę uwag, podważających zasadność bezpośredniej zapłaty, Zamawiający może:</w:t>
      </w:r>
    </w:p>
    <w:p w14:paraId="3CC49610" w14:textId="77777777" w:rsidR="004C64BE" w:rsidRPr="007569D4" w:rsidRDefault="004C64BE" w:rsidP="004C64BE">
      <w:pPr>
        <w:numPr>
          <w:ilvl w:val="1"/>
          <w:numId w:val="32"/>
        </w:numPr>
        <w:tabs>
          <w:tab w:val="left" w:pos="851"/>
        </w:tabs>
        <w:autoSpaceDE w:val="0"/>
        <w:autoSpaceDN w:val="0"/>
        <w:adjustRightInd w:val="0"/>
        <w:ind w:left="851" w:hanging="425"/>
        <w:jc w:val="both"/>
        <w:rPr>
          <w:rFonts w:ascii="Tahoma" w:hAnsi="Tahoma" w:cs="Tahoma"/>
          <w:sz w:val="18"/>
          <w:szCs w:val="18"/>
        </w:rPr>
      </w:pPr>
      <w:r w:rsidRPr="007569D4">
        <w:rPr>
          <w:rFonts w:ascii="Tahoma" w:hAnsi="Tahoma" w:cs="Tahoma"/>
          <w:sz w:val="18"/>
          <w:szCs w:val="18"/>
        </w:rPr>
        <w:t>nie dokonać bezpośredniej zapłaty wynagrodzenia Podwykonawcy, jeżeli Wykonawca wykaże niezasadność takiej zapłaty lub</w:t>
      </w:r>
    </w:p>
    <w:p w14:paraId="5CBDC43E" w14:textId="77777777" w:rsidR="004C64BE" w:rsidRPr="007569D4" w:rsidRDefault="004C64BE" w:rsidP="004C64BE">
      <w:pPr>
        <w:numPr>
          <w:ilvl w:val="1"/>
          <w:numId w:val="32"/>
        </w:numPr>
        <w:tabs>
          <w:tab w:val="left" w:pos="851"/>
        </w:tabs>
        <w:autoSpaceDE w:val="0"/>
        <w:autoSpaceDN w:val="0"/>
        <w:adjustRightInd w:val="0"/>
        <w:ind w:left="851" w:hanging="425"/>
        <w:jc w:val="both"/>
        <w:rPr>
          <w:rFonts w:ascii="Tahoma" w:hAnsi="Tahoma" w:cs="Tahoma"/>
          <w:sz w:val="18"/>
          <w:szCs w:val="18"/>
        </w:rPr>
      </w:pPr>
      <w:r w:rsidRPr="007569D4">
        <w:rPr>
          <w:rFonts w:ascii="Tahoma" w:hAnsi="Tahoma" w:cs="Tahoma"/>
          <w:sz w:val="18"/>
          <w:szCs w:val="18"/>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771E75F5" w14:textId="77777777" w:rsidR="004C64BE" w:rsidRPr="007569D4" w:rsidRDefault="004C64BE" w:rsidP="004C64BE">
      <w:pPr>
        <w:numPr>
          <w:ilvl w:val="1"/>
          <w:numId w:val="32"/>
        </w:numPr>
        <w:tabs>
          <w:tab w:val="left" w:pos="851"/>
        </w:tabs>
        <w:autoSpaceDE w:val="0"/>
        <w:autoSpaceDN w:val="0"/>
        <w:adjustRightInd w:val="0"/>
        <w:ind w:left="851" w:hanging="425"/>
        <w:jc w:val="both"/>
        <w:rPr>
          <w:rFonts w:ascii="Tahoma" w:hAnsi="Tahoma" w:cs="Tahoma"/>
          <w:sz w:val="18"/>
          <w:szCs w:val="18"/>
        </w:rPr>
      </w:pPr>
      <w:r w:rsidRPr="007569D4">
        <w:rPr>
          <w:rFonts w:ascii="Tahoma" w:hAnsi="Tahoma" w:cs="Tahoma"/>
          <w:sz w:val="18"/>
          <w:szCs w:val="18"/>
        </w:rPr>
        <w:t>dokonać bezpośredniej zapłaty wynagrodzenia Podwykonawcy lub dalszemu Podwykonawcy, jeżeli Podwykonawca lub dalszy Podwykonawca wykaże zasadność takiej zapłaty.</w:t>
      </w:r>
    </w:p>
    <w:p w14:paraId="66A0265F"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Zamawiający jest uprawniony do żądania i uzyskania od Wykonawcy niezwłocznie wyjaśnień w przypadku wątpliwości dotyczących dokumentów składanych wraz z wnioskami o płatność.</w:t>
      </w:r>
    </w:p>
    <w:p w14:paraId="28ECF9C8"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Wykonawca przekazuje Zamawiającemu pisemne uwagi, zawierające szczegółowe uzasadnienie zajętego stanowiska co do zakresu i charakteru robót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26373D62" w14:textId="759D1F6F"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Zamawiający jest uprawniony do odstąpienia od dokonania bezpośredniej płatności na rzecz Podwykonawcy lub dalszego Podwykonawcy i do wypłaty Wykonawcy należnego wynagrodzenia, jeżeli Wykonawca zgłosi uwagi i wykaże niezasadność takiej płatności, lub jeżeli Wykonawca nie zgłosi uwag o których mowa w ust. 1</w:t>
      </w:r>
      <w:r w:rsidR="00D71589">
        <w:rPr>
          <w:rFonts w:ascii="Tahoma" w:hAnsi="Tahoma" w:cs="Tahoma"/>
          <w:sz w:val="18"/>
          <w:szCs w:val="18"/>
        </w:rPr>
        <w:t>4</w:t>
      </w:r>
      <w:r w:rsidRPr="007569D4">
        <w:rPr>
          <w:rFonts w:ascii="Tahoma" w:hAnsi="Tahoma" w:cs="Tahoma"/>
          <w:sz w:val="18"/>
          <w:szCs w:val="18"/>
        </w:rPr>
        <w:t xml:space="preserve"> i 1</w:t>
      </w:r>
      <w:r w:rsidR="00D71589">
        <w:rPr>
          <w:rFonts w:ascii="Tahoma" w:hAnsi="Tahoma" w:cs="Tahoma"/>
          <w:sz w:val="18"/>
          <w:szCs w:val="18"/>
        </w:rPr>
        <w:t>5</w:t>
      </w:r>
      <w:r w:rsidRPr="007569D4">
        <w:rPr>
          <w:rFonts w:ascii="Tahoma" w:hAnsi="Tahoma" w:cs="Tahoma"/>
          <w:sz w:val="18"/>
          <w:szCs w:val="18"/>
        </w:rPr>
        <w:t xml:space="preserve"> , a Podwykonawca lub dalszy Podwykonawca nie wykażą zasadności takiej płatności.</w:t>
      </w:r>
    </w:p>
    <w:p w14:paraId="303A9645" w14:textId="47156DA9"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Zamawiający może dokonać bezpośredniej płatności na rzecz Podwykonawcy lub dalszego Podwykonawcy, jeżeli Wykonawca zgłosi uwagi, o których mowa w ust. 1</w:t>
      </w:r>
      <w:r w:rsidR="00D71589">
        <w:rPr>
          <w:rFonts w:ascii="Tahoma" w:hAnsi="Tahoma" w:cs="Tahoma"/>
          <w:sz w:val="18"/>
          <w:szCs w:val="18"/>
        </w:rPr>
        <w:t>6</w:t>
      </w:r>
      <w:r w:rsidRPr="007569D4">
        <w:rPr>
          <w:rFonts w:ascii="Tahoma" w:hAnsi="Tahoma" w:cs="Tahoma"/>
          <w:sz w:val="18"/>
          <w:szCs w:val="18"/>
        </w:rPr>
        <w:t xml:space="preserve"> i potwierdzi zasadność takiej płatności, lub jeżeli Wykonawca nie zgłosi uwag, o których mowa w ust. 1</w:t>
      </w:r>
      <w:r w:rsidR="00D71589">
        <w:rPr>
          <w:rFonts w:ascii="Tahoma" w:hAnsi="Tahoma" w:cs="Tahoma"/>
          <w:sz w:val="18"/>
          <w:szCs w:val="18"/>
        </w:rPr>
        <w:t>6</w:t>
      </w:r>
      <w:r w:rsidRPr="007569D4">
        <w:rPr>
          <w:rFonts w:ascii="Tahoma" w:hAnsi="Tahoma" w:cs="Tahoma"/>
          <w:sz w:val="18"/>
          <w:szCs w:val="18"/>
        </w:rPr>
        <w:t xml:space="preserve"> a Podwykonawca lub dalszy Podwykonawca wykażą zasadność takiej płatności.</w:t>
      </w:r>
    </w:p>
    <w:p w14:paraId="52A39B59"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Podstawą płatności bezpośredniej dokonywanej przez Zamawiającego na rzecz Podwykonawcy lub dalszego Podwykonawcy będzie kopia faktury VAT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698B8DB4"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lastRenderedPageBreak/>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w:t>
      </w:r>
    </w:p>
    <w:p w14:paraId="29C83392"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006F2137"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Zamawiający dokona bezpośredniej płatności na rzecz Podwykonawcy lub dalszego Podwykonawcy w terminie 30 dni od dnia pisemnego potwierdzenia Podwykonawcy lub dalszemu Podwykonawcy przez Zamawiającego uznania płatności bezpośredniej za uzasadnioną. W przypadku dokonania bezpośredniej zapłaty podwykonawcy lub dalszemu podwykonawcy Zamawiający potrąci kwotę wypłaconego wynagrodzenia z wynagrodzenia należnego Wykonawcy.</w:t>
      </w:r>
    </w:p>
    <w:p w14:paraId="4259DECC"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0CC50B36"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VAT wyłącznie kwotę należną na podstawie cen jednostkowych określonych Umową.</w:t>
      </w:r>
    </w:p>
    <w:p w14:paraId="7E4BC00D"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W przypadku, gdy Podwykonawcy lub dalsi Podwykonawcy, uprawnieni do uzyskania od Zamawiającego płatności bezpośrednich, nie wystawili żadnych faktur VAT w danym okresie rozliczeniowym, i Wykonawca załączy do wystawianej  faktury VAT oświadczenia Podwykonawców i dalszych Podwykonawców potwierdzające tę okoliczność, cała kwota wynikająca z faktury VAT zostanie wypłacona przez Zamawiającego Wykonawcy.</w:t>
      </w:r>
    </w:p>
    <w:p w14:paraId="3B139DB9" w14:textId="77777777" w:rsidR="004C64BE" w:rsidRPr="007569D4" w:rsidRDefault="004C64BE" w:rsidP="004C64BE">
      <w:pPr>
        <w:numPr>
          <w:ilvl w:val="0"/>
          <w:numId w:val="10"/>
        </w:numPr>
        <w:tabs>
          <w:tab w:val="left" w:pos="426"/>
        </w:tabs>
        <w:ind w:left="426" w:hanging="426"/>
        <w:jc w:val="both"/>
        <w:rPr>
          <w:rFonts w:ascii="Tahoma" w:hAnsi="Tahoma" w:cs="Tahoma"/>
          <w:sz w:val="18"/>
          <w:szCs w:val="18"/>
        </w:rPr>
      </w:pPr>
      <w:r w:rsidRPr="007569D4">
        <w:rPr>
          <w:rFonts w:ascii="Tahoma" w:hAnsi="Tahoma" w:cs="Tahoma"/>
          <w:sz w:val="18"/>
          <w:szCs w:val="18"/>
        </w:rPr>
        <w:t>Do faktury VAT za wykonanie przedmiotu Umowy Wykonawca dołączy oświadczenia Podwykonawców i dalszych Podwykonawców o pełnym zafakturowaniu przez nich lub objęciu wystawionymi przez nich fakturami zakresu robót wykonanych zgodnie z Umowami o podwykonawstwo oraz o pełnym rozliczeniu tych robót do wysokości objętej płatnością końcową.</w:t>
      </w:r>
    </w:p>
    <w:p w14:paraId="7A96845E" w14:textId="77777777" w:rsidR="004C64BE" w:rsidRPr="007569D4" w:rsidRDefault="004C64BE" w:rsidP="004C64BE">
      <w:pPr>
        <w:ind w:left="426" w:hanging="426"/>
        <w:jc w:val="center"/>
        <w:rPr>
          <w:rFonts w:ascii="Tahoma" w:hAnsi="Tahoma" w:cs="Tahoma"/>
          <w:b/>
          <w:i/>
          <w:sz w:val="18"/>
          <w:szCs w:val="18"/>
        </w:rPr>
      </w:pPr>
      <w:r w:rsidRPr="007569D4">
        <w:rPr>
          <w:rFonts w:ascii="Tahoma" w:hAnsi="Tahoma" w:cs="Tahoma"/>
          <w:b/>
          <w:sz w:val="18"/>
          <w:szCs w:val="18"/>
        </w:rPr>
        <w:t xml:space="preserve">§ 5. PODWYKONAWCY* </w:t>
      </w:r>
      <w:r w:rsidRPr="007569D4">
        <w:rPr>
          <w:rFonts w:ascii="Tahoma" w:hAnsi="Tahoma" w:cs="Tahoma"/>
          <w:sz w:val="18"/>
          <w:szCs w:val="18"/>
        </w:rPr>
        <w:t>(</w:t>
      </w:r>
      <w:r w:rsidRPr="007569D4">
        <w:rPr>
          <w:rFonts w:ascii="Tahoma" w:hAnsi="Tahoma" w:cs="Tahoma"/>
          <w:b/>
          <w:i/>
          <w:sz w:val="18"/>
          <w:szCs w:val="18"/>
        </w:rPr>
        <w:t>* jeżeli dotyczy)</w:t>
      </w:r>
    </w:p>
    <w:p w14:paraId="7B60F2E5"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 xml:space="preserve">Niżej wymienione prace / roboty Wykonawca zrealizuje przy pomocy podwykonawców: </w:t>
      </w:r>
    </w:p>
    <w:p w14:paraId="515338FF" w14:textId="77777777" w:rsidR="004C64BE" w:rsidRPr="007569D4" w:rsidRDefault="004C64BE" w:rsidP="004C64BE">
      <w:pPr>
        <w:ind w:left="426"/>
        <w:jc w:val="both"/>
        <w:rPr>
          <w:rFonts w:ascii="Tahoma" w:hAnsi="Tahoma" w:cs="Tahoma"/>
          <w:sz w:val="18"/>
          <w:szCs w:val="20"/>
        </w:rPr>
      </w:pPr>
      <w:r w:rsidRPr="007569D4">
        <w:rPr>
          <w:rFonts w:ascii="Tahoma" w:hAnsi="Tahoma" w:cs="Tahoma"/>
          <w:sz w:val="18"/>
          <w:szCs w:val="20"/>
        </w:rPr>
        <w:t>1)</w:t>
      </w:r>
      <w:r w:rsidRPr="007569D4">
        <w:rPr>
          <w:rFonts w:ascii="Tahoma" w:hAnsi="Tahoma" w:cs="Tahoma"/>
          <w:sz w:val="18"/>
          <w:szCs w:val="20"/>
        </w:rPr>
        <w:tab/>
        <w:t>Podwykonawca: …………………………… - zakres prac / robót: ………………………………………………………</w:t>
      </w:r>
    </w:p>
    <w:p w14:paraId="00BE6795" w14:textId="77777777" w:rsidR="004C64BE" w:rsidRPr="007569D4" w:rsidRDefault="004C64BE" w:rsidP="004C64BE">
      <w:pPr>
        <w:ind w:left="426"/>
        <w:jc w:val="both"/>
        <w:rPr>
          <w:rFonts w:ascii="Tahoma" w:hAnsi="Tahoma" w:cs="Tahoma"/>
          <w:sz w:val="18"/>
          <w:szCs w:val="20"/>
        </w:rPr>
      </w:pPr>
      <w:r w:rsidRPr="007569D4">
        <w:rPr>
          <w:rFonts w:ascii="Tahoma" w:hAnsi="Tahoma" w:cs="Tahoma"/>
          <w:sz w:val="18"/>
          <w:szCs w:val="20"/>
        </w:rPr>
        <w:t>2)</w:t>
      </w:r>
      <w:r w:rsidRPr="007569D4">
        <w:rPr>
          <w:rFonts w:ascii="Tahoma" w:hAnsi="Tahoma" w:cs="Tahoma"/>
          <w:sz w:val="18"/>
          <w:szCs w:val="20"/>
        </w:rPr>
        <w:tab/>
        <w:t>Podwykonawca: …………………………… - zakres prac / robót: ………………………………………………………</w:t>
      </w:r>
    </w:p>
    <w:p w14:paraId="2398638C"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282FAFFA"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Zgodnie z treścią art. 462 ust. 7 ustawy PZP, 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487EDF0D"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Wykonawca jest odpowiedzialny za działania lub zaniechania Podwykonawców, dalszych Podwykonawców, ich przedstawicieli lub pracowników, jak za własne działania lub zaniechania. Wykonawca jest odpowiedzialny za bezpieczeństwo wszelkich działań podwykonawców na terenie budowy.</w:t>
      </w:r>
    </w:p>
    <w:p w14:paraId="463FD405"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Poprzez „umowę o podwykonawstwo” należy rozumieć umowę w formie pisemnej o charakterze odpłatnym, której przedmiotem są usługi, dostawy lub roboty budowlane stanowiące część zamówienia publicznego, zawartą między wybranym przez Zamawiającego Wykonawcą a innym podmiotem (podwykonawcą), a także między podwykonawcą a dalszym podwykonawcą lub między dalszymi podwykonawcami.</w:t>
      </w:r>
    </w:p>
    <w:p w14:paraId="19B5A154"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Wykonawca zobowiązany jest do przedkładania Zamawiającemu projektu umowy o podwykonawstwo, której przedmiotem są roboty budowlane, a także projektu zmiany, oraz poświadczonej za zgodność z oryginałem kopii zawartej umowy o podwykonawstwo, której przedmiotem są roboty budowlane, i jej zmian.</w:t>
      </w:r>
    </w:p>
    <w:p w14:paraId="67FAE15D"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Wykonawca zobowiązany jest do przedkładania Zamawiającemu poświadczonej za zgodność z oryginałem kopii zawartych umów o podwykonawstwo, których przedmiotem są dostawy, usługi.</w:t>
      </w:r>
    </w:p>
    <w:p w14:paraId="1EA4A26D"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CF7E9D2"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Wykonawca, podwykonawca lub dalszy podwykonawca zamówienia na roboty budowlane przedkłada Zamawiającemu poświadczoną za zgodność z oryginałem kopię zawartej umowy o podwykonawstwo, której przedmiotem są dostawy lub usługi, w terminie 7 dni od dnia jej zawarcia, w wyłączeniem umów o podwykonawstwo o wartości mniejszej niż 0,5 % wartości umowy w sprawie zamówienia publicznego oraz umów o podwykonawstwo, których przedmiot został wskazany przez Zamawiającego, jako niepodlegający niniejszemu obowiązkowi. Wyłączenie, o którym mowa w zdaniu pierwszym, nie dotyczy umów o podwykonawstwo o wartości większej niż 50.000,00 zł.</w:t>
      </w:r>
    </w:p>
    <w:p w14:paraId="3DD1D5EF"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w:t>
      </w:r>
      <w:r w:rsidRPr="007569D4">
        <w:rPr>
          <w:rFonts w:ascii="Tahoma" w:hAnsi="Tahoma" w:cs="Tahoma"/>
          <w:sz w:val="18"/>
          <w:szCs w:val="20"/>
        </w:rPr>
        <w:lastRenderedPageBreak/>
        <w:t xml:space="preserve">dalszy podwykonawca jest obowiązany dołączyć zgodę Wykonawcy na zawarcie umowy o podwykonawstwo o treści zgodnej z projektem umowy. </w:t>
      </w:r>
    </w:p>
    <w:p w14:paraId="360917F4"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Zawarcie umowy o podwykonawstwo lub jej zmiana może nastąpić wyłącznie po akceptacji jej projektu przez Zamawiającego, a przystąpienie do jej realizacji przez Podwykonawcę może nastąpić wyłącznie po akceptacji umowy o podwykonawstwo przez Zamawiającego.</w:t>
      </w:r>
    </w:p>
    <w:p w14:paraId="15E8B539"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Ustanawia się następujący termin na zgłoszenie przez Zamawiającego zastrzeżeń do projektu umowy o podwykonawstwo, której przedmiotem są roboty budowlane, i do projektu jej zmian, niespełniającej wymagań zamówienia określonych przez Zamawiającego lub gdy przewiduje ona termin zapłaty wynagrodzenia dłuższy niż 30 dni od dnia doręczenia wykonawcy, podwykonawcy lub dalszemu podwykonawcy faktury lub rachunku.</w:t>
      </w:r>
    </w:p>
    <w:p w14:paraId="1B7D0D6C" w14:textId="77777777" w:rsidR="004C64BE" w:rsidRPr="007569D4" w:rsidRDefault="004C64BE" w:rsidP="004C64BE">
      <w:pPr>
        <w:numPr>
          <w:ilvl w:val="0"/>
          <w:numId w:val="20"/>
        </w:numPr>
        <w:tabs>
          <w:tab w:val="left" w:pos="851"/>
        </w:tabs>
        <w:ind w:left="851" w:hanging="425"/>
        <w:contextualSpacing/>
        <w:jc w:val="both"/>
        <w:rPr>
          <w:rFonts w:ascii="Tahoma" w:hAnsi="Tahoma" w:cs="Tahoma"/>
          <w:sz w:val="18"/>
          <w:szCs w:val="20"/>
          <w:lang w:eastAsia="en-US"/>
        </w:rPr>
      </w:pPr>
      <w:r w:rsidRPr="007569D4">
        <w:rPr>
          <w:rFonts w:ascii="Tahoma" w:hAnsi="Tahoma" w:cs="Tahoma"/>
          <w:sz w:val="18"/>
          <w:szCs w:val="20"/>
          <w:lang w:eastAsia="en-US"/>
        </w:rPr>
        <w:t>7 dni od dnia przedłożenia Zamawiającemu projektu umowy o podwykonawstwo, i do projektu jej zmiany. Za dzień przedłożenia projektu przez Wykonawcę uznaje się dzień przedłożenia projektu Zamawiającemu.</w:t>
      </w:r>
    </w:p>
    <w:p w14:paraId="2778A72D"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Niezgłoszenie w formie pisemnej zastrzeżeń do przedłożonego projektu umowy o podwykonawstwo, której przedmiotem są roboty budowlane, w terminie określonym w ust. 12 ppkt a) uważa się za akceptację projektu umowy przez Zamawiającego.</w:t>
      </w:r>
    </w:p>
    <w:p w14:paraId="5AB23300"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Ustanawia się następujący termin na zgłoszenie przez Zamawiającego sprzeciwu do umowy o podwykonawstwo, której przedmiotem są roboty budowlane, i do jej zmian, niespełniającej wymagań zamówienia określonych przez Zamawiającego lub gdy przewiduje ona termin zapłaty wynagrodzenia dłuższy niż 30 dni od dnia doręczenia wykonawcy, podwykonawcy lub dalszemu podwykonawcy faktury lub rachunku.</w:t>
      </w:r>
    </w:p>
    <w:p w14:paraId="015B760C" w14:textId="77777777" w:rsidR="004C64BE" w:rsidRPr="007569D4" w:rsidRDefault="004C64BE" w:rsidP="004C64BE">
      <w:pPr>
        <w:numPr>
          <w:ilvl w:val="1"/>
          <w:numId w:val="12"/>
        </w:numPr>
        <w:tabs>
          <w:tab w:val="left" w:pos="851"/>
        </w:tabs>
        <w:ind w:left="851" w:hanging="425"/>
        <w:contextualSpacing/>
        <w:jc w:val="both"/>
        <w:rPr>
          <w:rFonts w:ascii="Tahoma" w:hAnsi="Tahoma" w:cs="Tahoma"/>
          <w:sz w:val="18"/>
          <w:szCs w:val="20"/>
          <w:lang w:eastAsia="en-US"/>
        </w:rPr>
      </w:pPr>
      <w:r w:rsidRPr="007569D4">
        <w:rPr>
          <w:rFonts w:ascii="Tahoma" w:hAnsi="Tahoma" w:cs="Tahoma"/>
          <w:sz w:val="18"/>
          <w:szCs w:val="20"/>
          <w:lang w:eastAsia="en-US"/>
        </w:rPr>
        <w:t>3 dni od dnia przedłożenia Zamawiającemu umowy o podwykonawstwo, i do projektu jej zmiany. Za dzień przedłożenia projektu przez Wykonawcę uznaje się dzień przedłożenia projektu Zamawiającemu.</w:t>
      </w:r>
    </w:p>
    <w:p w14:paraId="2CCC652E"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Niezgłoszenie w formie pisemnej sprzeciwu do przedłożonej umowy o podwykonawstwo, której przedmiotem są roboty budowlane, w terminie określonym w ust. 14 ppkt a) uważa się za akceptację umowy przez Zamawiającego.</w:t>
      </w:r>
    </w:p>
    <w:p w14:paraId="38525FBE"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Wykonawca, podwykonawca lub dalszy podwykonawca zobowiązany jest do przedłożenia Zamawiającemu projektu umowy o podwykonawstwo, której przedmiotem są roboty budowlane, wraz z zestawieniem ilości robót,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w:t>
      </w:r>
    </w:p>
    <w:p w14:paraId="4B2FCCAF"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3CC30D7"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 xml:space="preserve">Umowa z Podwykonawcą lub dalszym Podwykonawcą powinna stanowić w szczególności, iż: </w:t>
      </w:r>
    </w:p>
    <w:p w14:paraId="4B7A64B9" w14:textId="77777777" w:rsidR="004C64BE" w:rsidRPr="007569D4" w:rsidRDefault="004C64BE" w:rsidP="004C64BE">
      <w:pPr>
        <w:numPr>
          <w:ilvl w:val="0"/>
          <w:numId w:val="22"/>
        </w:numPr>
        <w:tabs>
          <w:tab w:val="left" w:pos="851"/>
        </w:tabs>
        <w:ind w:left="851" w:hanging="425"/>
        <w:jc w:val="both"/>
        <w:rPr>
          <w:rFonts w:ascii="Tahoma" w:hAnsi="Tahoma" w:cs="Tahoma"/>
          <w:sz w:val="18"/>
          <w:szCs w:val="20"/>
          <w:lang w:eastAsia="en-US"/>
        </w:rPr>
      </w:pPr>
      <w:r w:rsidRPr="007569D4">
        <w:rPr>
          <w:rFonts w:ascii="Tahoma" w:hAnsi="Tahoma" w:cs="Tahoma"/>
          <w:sz w:val="18"/>
          <w:szCs w:val="20"/>
          <w:lang w:eastAsia="en-US"/>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3176E506" w14:textId="77777777" w:rsidR="004C64BE" w:rsidRPr="007569D4" w:rsidRDefault="004C64BE" w:rsidP="004C64BE">
      <w:pPr>
        <w:numPr>
          <w:ilvl w:val="0"/>
          <w:numId w:val="22"/>
        </w:numPr>
        <w:tabs>
          <w:tab w:val="left" w:pos="851"/>
        </w:tabs>
        <w:ind w:left="851" w:hanging="425"/>
        <w:jc w:val="both"/>
        <w:rPr>
          <w:rFonts w:ascii="Tahoma" w:hAnsi="Tahoma" w:cs="Tahoma"/>
          <w:sz w:val="18"/>
          <w:szCs w:val="20"/>
          <w:lang w:eastAsia="en-US"/>
        </w:rPr>
      </w:pPr>
      <w:r w:rsidRPr="007569D4">
        <w:rPr>
          <w:rFonts w:ascii="Tahoma" w:hAnsi="Tahoma" w:cs="Tahoma"/>
          <w:sz w:val="18"/>
          <w:szCs w:val="20"/>
          <w:lang w:eastAsia="en-US"/>
        </w:rPr>
        <w:t>przedmiotem Umowy o podwykonawstwo jest wyłącznie wykonanie, odpowiednio: robót budowlanych, dostaw lub usług, które ściśle odpowiadają części zamówienia określonego Umową zawartą pomiędzy Zamawiającym a Wykonawcą,</w:t>
      </w:r>
    </w:p>
    <w:p w14:paraId="393CEC86" w14:textId="77777777" w:rsidR="004C64BE" w:rsidRPr="007569D4" w:rsidRDefault="004C64BE" w:rsidP="004C64BE">
      <w:pPr>
        <w:numPr>
          <w:ilvl w:val="0"/>
          <w:numId w:val="22"/>
        </w:numPr>
        <w:tabs>
          <w:tab w:val="left" w:pos="851"/>
          <w:tab w:val="left" w:pos="1134"/>
        </w:tabs>
        <w:ind w:left="851" w:hanging="425"/>
        <w:jc w:val="both"/>
        <w:rPr>
          <w:rFonts w:ascii="Tahoma" w:hAnsi="Tahoma" w:cs="Tahoma"/>
          <w:sz w:val="18"/>
          <w:szCs w:val="20"/>
          <w:lang w:eastAsia="en-US"/>
        </w:rPr>
      </w:pPr>
      <w:r w:rsidRPr="007569D4">
        <w:rPr>
          <w:rFonts w:ascii="Tahoma" w:hAnsi="Tahoma" w:cs="Tahoma"/>
          <w:sz w:val="18"/>
          <w:szCs w:val="20"/>
          <w:lang w:eastAsia="en-US"/>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714AA63F" w14:textId="77777777" w:rsidR="004C64BE" w:rsidRPr="007569D4" w:rsidRDefault="004C64BE" w:rsidP="004C64BE">
      <w:pPr>
        <w:numPr>
          <w:ilvl w:val="0"/>
          <w:numId w:val="22"/>
        </w:numPr>
        <w:tabs>
          <w:tab w:val="left" w:pos="851"/>
          <w:tab w:val="left" w:pos="1134"/>
        </w:tabs>
        <w:ind w:left="851" w:hanging="425"/>
        <w:jc w:val="both"/>
        <w:rPr>
          <w:rFonts w:ascii="Tahoma" w:hAnsi="Tahoma" w:cs="Tahoma"/>
          <w:sz w:val="18"/>
          <w:szCs w:val="20"/>
          <w:lang w:eastAsia="en-US"/>
        </w:rPr>
      </w:pPr>
      <w:r w:rsidRPr="007569D4">
        <w:rPr>
          <w:rFonts w:ascii="Tahoma" w:hAnsi="Tahoma" w:cs="Tahoma"/>
          <w:sz w:val="18"/>
          <w:szCs w:val="20"/>
          <w:lang w:eastAsia="en-US"/>
        </w:rPr>
        <w:t>wykonanie przedmiotu Umowy o podwykonawstwo zostaje określone na co najmniej takim poziomie jakości, jaki wynika z Umowy zawartej pomiędzy Zamawiającym a Wykonawcą i powinno odpowiadać stosownym dla tego wykonania wymaganiom określonym w dokumentacji projektowej oraz standardom deklarowanym przez Wykonawcę,</w:t>
      </w:r>
    </w:p>
    <w:p w14:paraId="57D8A95C" w14:textId="77777777" w:rsidR="004C64BE" w:rsidRPr="007569D4" w:rsidRDefault="004C64BE" w:rsidP="004C64BE">
      <w:pPr>
        <w:numPr>
          <w:ilvl w:val="0"/>
          <w:numId w:val="22"/>
        </w:numPr>
        <w:tabs>
          <w:tab w:val="left" w:pos="851"/>
          <w:tab w:val="left" w:pos="1134"/>
        </w:tabs>
        <w:ind w:left="851" w:hanging="425"/>
        <w:jc w:val="both"/>
        <w:rPr>
          <w:rFonts w:ascii="Tahoma" w:hAnsi="Tahoma" w:cs="Tahoma"/>
          <w:sz w:val="18"/>
          <w:szCs w:val="20"/>
          <w:lang w:eastAsia="en-US"/>
        </w:rPr>
      </w:pPr>
      <w:r w:rsidRPr="007569D4">
        <w:rPr>
          <w:rFonts w:ascii="Tahoma" w:hAnsi="Tahoma" w:cs="Tahoma"/>
          <w:sz w:val="18"/>
          <w:szCs w:val="20"/>
        </w:rPr>
        <w:t>okres odpowiedzialności Podwykonawcy lub dalszego Podwykonawcy za Wady przedmiotu Umowy o podwykonawstwo, nie będzie krótszy od okresu odpowiedzialności za wady przedmiotu Umowy Wykonawcy wobec Zamawiającego,</w:t>
      </w:r>
    </w:p>
    <w:p w14:paraId="2DE60C9C" w14:textId="77777777" w:rsidR="004C64BE" w:rsidRPr="007569D4" w:rsidRDefault="004C64BE" w:rsidP="004C64BE">
      <w:pPr>
        <w:numPr>
          <w:ilvl w:val="0"/>
          <w:numId w:val="22"/>
        </w:numPr>
        <w:tabs>
          <w:tab w:val="left" w:pos="851"/>
          <w:tab w:val="left" w:pos="1134"/>
        </w:tabs>
        <w:ind w:left="851" w:hanging="425"/>
        <w:jc w:val="both"/>
        <w:rPr>
          <w:rFonts w:ascii="Tahoma" w:hAnsi="Tahoma" w:cs="Tahoma"/>
          <w:sz w:val="18"/>
          <w:szCs w:val="20"/>
          <w:lang w:eastAsia="en-US"/>
        </w:rPr>
      </w:pPr>
      <w:r w:rsidRPr="007569D4">
        <w:rPr>
          <w:rFonts w:ascii="Tahoma" w:hAnsi="Tahoma" w:cs="Tahoma"/>
          <w:sz w:val="18"/>
          <w:szCs w:val="20"/>
          <w:lang w:eastAsia="en-US"/>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w:t>
      </w:r>
      <w:r w:rsidRPr="007569D4" w:rsidDel="00B93005">
        <w:rPr>
          <w:rFonts w:ascii="Tahoma" w:hAnsi="Tahoma" w:cs="Tahoma"/>
          <w:sz w:val="18"/>
          <w:szCs w:val="20"/>
          <w:lang w:eastAsia="en-US"/>
        </w:rPr>
        <w:t xml:space="preserve"> </w:t>
      </w:r>
      <w:r w:rsidRPr="007569D4">
        <w:rPr>
          <w:rFonts w:ascii="Tahoma" w:hAnsi="Tahoma" w:cs="Tahoma"/>
          <w:sz w:val="18"/>
          <w:szCs w:val="20"/>
          <w:lang w:eastAsia="en-US"/>
        </w:rPr>
        <w:t>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6D7E7C82" w14:textId="77777777" w:rsidR="004C64BE" w:rsidRPr="007569D4" w:rsidRDefault="004C64BE" w:rsidP="004C64BE">
      <w:pPr>
        <w:numPr>
          <w:ilvl w:val="0"/>
          <w:numId w:val="22"/>
        </w:numPr>
        <w:tabs>
          <w:tab w:val="left" w:pos="851"/>
          <w:tab w:val="left" w:pos="1134"/>
        </w:tabs>
        <w:ind w:left="851" w:hanging="425"/>
        <w:jc w:val="both"/>
        <w:rPr>
          <w:rFonts w:ascii="Tahoma" w:hAnsi="Tahoma" w:cs="Tahoma"/>
          <w:sz w:val="18"/>
          <w:szCs w:val="20"/>
          <w:lang w:eastAsia="en-US"/>
        </w:rPr>
      </w:pPr>
      <w:r w:rsidRPr="007569D4">
        <w:rPr>
          <w:rFonts w:ascii="Tahoma" w:hAnsi="Tahoma" w:cs="Tahoma"/>
          <w:sz w:val="18"/>
          <w:szCs w:val="20"/>
          <w:lang w:eastAsia="en-US"/>
        </w:rPr>
        <w:t>Podwykonawca lub dalszy Podwykonawca są zobowiązani do przedstawiania Zamawiającemu na jego żądanie dokumentów, oświadczeń i wyjaśnień dotyczących realizacji Umowy o podwykonawstwo.</w:t>
      </w:r>
    </w:p>
    <w:p w14:paraId="287B7E24"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Umowa o podwykonawstwo nie może zawierać postanowień:</w:t>
      </w:r>
    </w:p>
    <w:p w14:paraId="24A2E8BF" w14:textId="77777777" w:rsidR="004C64BE" w:rsidRPr="007569D4" w:rsidRDefault="004C64BE" w:rsidP="004C64BE">
      <w:pPr>
        <w:numPr>
          <w:ilvl w:val="0"/>
          <w:numId w:val="23"/>
        </w:numPr>
        <w:tabs>
          <w:tab w:val="left" w:pos="851"/>
        </w:tabs>
        <w:ind w:left="851" w:hanging="425"/>
        <w:jc w:val="both"/>
        <w:rPr>
          <w:rFonts w:ascii="Tahoma" w:hAnsi="Tahoma" w:cs="Tahoma"/>
          <w:sz w:val="18"/>
          <w:szCs w:val="20"/>
          <w:lang w:eastAsia="en-US"/>
        </w:rPr>
      </w:pPr>
      <w:r w:rsidRPr="007569D4">
        <w:rPr>
          <w:rFonts w:ascii="Tahoma" w:hAnsi="Tahoma" w:cs="Tahoma"/>
          <w:sz w:val="18"/>
          <w:szCs w:val="20"/>
          <w:lang w:eastAsia="en-US"/>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8C7ADAC" w14:textId="77777777" w:rsidR="004C64BE" w:rsidRPr="007569D4" w:rsidRDefault="004C64BE" w:rsidP="004C64BE">
      <w:pPr>
        <w:numPr>
          <w:ilvl w:val="0"/>
          <w:numId w:val="23"/>
        </w:numPr>
        <w:tabs>
          <w:tab w:val="left" w:pos="851"/>
        </w:tabs>
        <w:ind w:left="851" w:hanging="425"/>
        <w:jc w:val="both"/>
        <w:rPr>
          <w:rFonts w:ascii="Tahoma" w:hAnsi="Tahoma" w:cs="Tahoma"/>
          <w:sz w:val="18"/>
          <w:szCs w:val="20"/>
          <w:lang w:eastAsia="en-US"/>
        </w:rPr>
      </w:pPr>
      <w:r w:rsidRPr="007569D4">
        <w:rPr>
          <w:rFonts w:ascii="Tahoma" w:hAnsi="Tahoma" w:cs="Tahoma"/>
          <w:sz w:val="18"/>
          <w:szCs w:val="20"/>
          <w:lang w:eastAsia="en-US"/>
        </w:rPr>
        <w:t>uzależniających zwrot kwot zabezpieczenia przez Wykonawcę Podwykonawcy, od zwrotu Zabezpieczenia należytego wykonania umowy Wykonawcy przez Zamawiającego;</w:t>
      </w:r>
    </w:p>
    <w:p w14:paraId="3F5E617F" w14:textId="77777777" w:rsidR="004C64BE" w:rsidRPr="007569D4" w:rsidRDefault="004C64BE" w:rsidP="004C64BE">
      <w:pPr>
        <w:numPr>
          <w:ilvl w:val="0"/>
          <w:numId w:val="23"/>
        </w:numPr>
        <w:tabs>
          <w:tab w:val="left" w:pos="851"/>
        </w:tabs>
        <w:ind w:left="851" w:hanging="425"/>
        <w:jc w:val="both"/>
        <w:rPr>
          <w:rFonts w:ascii="Tahoma" w:hAnsi="Tahoma" w:cs="Tahoma"/>
          <w:sz w:val="18"/>
          <w:szCs w:val="20"/>
          <w:lang w:eastAsia="en-US"/>
        </w:rPr>
      </w:pPr>
      <w:r w:rsidRPr="007569D4">
        <w:rPr>
          <w:rFonts w:ascii="Tahoma" w:hAnsi="Tahoma" w:cs="Tahoma"/>
          <w:sz w:val="18"/>
          <w:szCs w:val="20"/>
          <w:lang w:eastAsia="en-US"/>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2CF1FF4"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lastRenderedPageBreak/>
        <w:t xml:space="preserve">Zamawiający zgłosi w terminie określonym w ust. 12 w formie pisemnej zastrzeżenia do projektu Umowy o podwykonawstwo, której przedmiotem są roboty budowlane, i do projektu jej zmiany, w szczególności w następujących przypadkach: </w:t>
      </w:r>
    </w:p>
    <w:p w14:paraId="7F098CCF" w14:textId="2B4BE1E9" w:rsidR="004C64BE" w:rsidRPr="007569D4" w:rsidRDefault="004C64BE" w:rsidP="004C64BE">
      <w:pPr>
        <w:numPr>
          <w:ilvl w:val="0"/>
          <w:numId w:val="24"/>
        </w:numPr>
        <w:tabs>
          <w:tab w:val="left" w:pos="851"/>
        </w:tabs>
        <w:ind w:left="851" w:hanging="425"/>
        <w:contextualSpacing/>
        <w:jc w:val="both"/>
        <w:rPr>
          <w:rFonts w:ascii="Tahoma" w:hAnsi="Tahoma" w:cs="Tahoma"/>
          <w:sz w:val="18"/>
          <w:szCs w:val="20"/>
          <w:lang w:eastAsia="ar-SA"/>
        </w:rPr>
      </w:pPr>
      <w:r w:rsidRPr="007569D4">
        <w:rPr>
          <w:rFonts w:ascii="Tahoma" w:hAnsi="Tahoma" w:cs="Tahoma"/>
          <w:sz w:val="18"/>
          <w:szCs w:val="20"/>
          <w:lang w:eastAsia="ar-SA"/>
        </w:rPr>
        <w:t>niespełniania przez projekt wymagań dotyczących Umowy o podwykonawstwo, określonych w niniejszej umowie, przy czym Zamawiający może odstąpić od żądania załączników do Umowy o podwykonawstwo, o których mowa w</w:t>
      </w:r>
      <w:r w:rsidR="00663CE8">
        <w:rPr>
          <w:rFonts w:ascii="Tahoma" w:hAnsi="Tahoma" w:cs="Tahoma"/>
          <w:sz w:val="18"/>
          <w:szCs w:val="20"/>
          <w:lang w:eastAsia="ar-SA"/>
        </w:rPr>
        <w:t> </w:t>
      </w:r>
      <w:r w:rsidRPr="007569D4">
        <w:rPr>
          <w:rFonts w:ascii="Tahoma" w:hAnsi="Tahoma" w:cs="Tahoma"/>
          <w:sz w:val="18"/>
          <w:szCs w:val="20"/>
          <w:lang w:eastAsia="ar-SA"/>
        </w:rPr>
        <w:t>ust. 18 ppkt f);</w:t>
      </w:r>
    </w:p>
    <w:p w14:paraId="2C6BD1BE" w14:textId="77777777" w:rsidR="004C64BE" w:rsidRPr="007569D4" w:rsidRDefault="004C64BE" w:rsidP="004C64BE">
      <w:pPr>
        <w:numPr>
          <w:ilvl w:val="0"/>
          <w:numId w:val="24"/>
        </w:numPr>
        <w:tabs>
          <w:tab w:val="left" w:pos="851"/>
        </w:tabs>
        <w:ind w:left="851" w:hanging="425"/>
        <w:contextualSpacing/>
        <w:jc w:val="both"/>
        <w:rPr>
          <w:rFonts w:ascii="Tahoma" w:hAnsi="Tahoma" w:cs="Tahoma"/>
          <w:sz w:val="18"/>
          <w:szCs w:val="20"/>
          <w:lang w:eastAsia="en-US"/>
        </w:rPr>
      </w:pPr>
      <w:r w:rsidRPr="007569D4">
        <w:rPr>
          <w:rFonts w:ascii="Tahoma" w:hAnsi="Tahoma" w:cs="Tahoma"/>
          <w:sz w:val="18"/>
          <w:szCs w:val="20"/>
          <w:lang w:eastAsia="ar-SA"/>
        </w:rPr>
        <w:t>niezałączenia do projektu zestawień, dokumentów lub informacji, o których mowa w ust. 16,</w:t>
      </w:r>
    </w:p>
    <w:p w14:paraId="3F5A3945" w14:textId="77777777" w:rsidR="004C64BE" w:rsidRPr="007569D4" w:rsidRDefault="004C64BE" w:rsidP="004C64BE">
      <w:pPr>
        <w:numPr>
          <w:ilvl w:val="0"/>
          <w:numId w:val="24"/>
        </w:numPr>
        <w:tabs>
          <w:tab w:val="left" w:pos="851"/>
        </w:tabs>
        <w:ind w:left="851" w:hanging="425"/>
        <w:contextualSpacing/>
        <w:jc w:val="both"/>
        <w:rPr>
          <w:rFonts w:ascii="Tahoma" w:hAnsi="Tahoma" w:cs="Tahoma"/>
          <w:sz w:val="18"/>
          <w:szCs w:val="20"/>
          <w:lang w:eastAsia="en-US"/>
        </w:rPr>
      </w:pPr>
      <w:r w:rsidRPr="007569D4">
        <w:rPr>
          <w:rFonts w:ascii="Tahoma" w:hAnsi="Tahoma" w:cs="Tahoma"/>
          <w:sz w:val="18"/>
          <w:szCs w:val="20"/>
          <w:lang w:eastAsia="en-US"/>
        </w:rPr>
        <w:t xml:space="preserve">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podwykonawstwo ma być realizowana przez …-... </w:t>
      </w:r>
      <w:r w:rsidRPr="007569D4">
        <w:rPr>
          <w:rFonts w:ascii="Tahoma" w:hAnsi="Tahoma" w:cs="Tahoma"/>
          <w:b/>
          <w:sz w:val="18"/>
          <w:szCs w:val="20"/>
          <w:lang w:eastAsia="en-US"/>
        </w:rPr>
        <w:t>(podmiot trzeci)</w:t>
      </w:r>
      <w:r w:rsidRPr="007569D4">
        <w:rPr>
          <w:rFonts w:ascii="Tahoma" w:hAnsi="Tahoma" w:cs="Tahoma"/>
          <w:sz w:val="18"/>
          <w:szCs w:val="20"/>
          <w:lang w:eastAsia="en-US"/>
        </w:rPr>
        <w:t xml:space="preserve">, na zasoby którego Wykonawca powoływał się w postępowaniu o udzielenie zamówienia publicznego w celu wykazania spełniania warunków udziału w postępowaniu – </w:t>
      </w:r>
      <w:r w:rsidRPr="007569D4">
        <w:rPr>
          <w:rFonts w:ascii="Tahoma" w:hAnsi="Tahoma" w:cs="Tahoma"/>
          <w:b/>
          <w:i/>
          <w:sz w:val="18"/>
          <w:szCs w:val="20"/>
          <w:lang w:eastAsia="en-US"/>
        </w:rPr>
        <w:t>o ile dotyczy</w:t>
      </w:r>
      <w:r w:rsidRPr="007569D4">
        <w:rPr>
          <w:rFonts w:ascii="Tahoma" w:hAnsi="Tahoma" w:cs="Tahoma"/>
          <w:sz w:val="18"/>
          <w:szCs w:val="20"/>
          <w:lang w:eastAsia="en-US"/>
        </w:rPr>
        <w:t>,</w:t>
      </w:r>
    </w:p>
    <w:p w14:paraId="0353DE57" w14:textId="77777777" w:rsidR="004C64BE" w:rsidRPr="007569D4" w:rsidRDefault="004C64BE" w:rsidP="004C64BE">
      <w:pPr>
        <w:numPr>
          <w:ilvl w:val="0"/>
          <w:numId w:val="24"/>
        </w:numPr>
        <w:tabs>
          <w:tab w:val="left" w:pos="851"/>
          <w:tab w:val="left" w:pos="1134"/>
        </w:tabs>
        <w:ind w:left="851" w:hanging="425"/>
        <w:jc w:val="both"/>
        <w:rPr>
          <w:rFonts w:ascii="Tahoma" w:hAnsi="Tahoma" w:cs="Tahoma"/>
          <w:sz w:val="18"/>
          <w:szCs w:val="20"/>
          <w:lang w:eastAsia="en-US"/>
        </w:rPr>
      </w:pPr>
      <w:r w:rsidRPr="007569D4">
        <w:rPr>
          <w:rFonts w:ascii="Tahoma" w:hAnsi="Tahoma" w:cs="Tahoma"/>
          <w:sz w:val="18"/>
          <w:szCs w:val="20"/>
          <w:lang w:eastAsia="en-US"/>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43857404" w14:textId="77777777" w:rsidR="004C64BE" w:rsidRPr="007569D4" w:rsidRDefault="004C64BE" w:rsidP="004C64BE">
      <w:pPr>
        <w:numPr>
          <w:ilvl w:val="0"/>
          <w:numId w:val="24"/>
        </w:numPr>
        <w:tabs>
          <w:tab w:val="left" w:pos="851"/>
        </w:tabs>
        <w:ind w:left="851" w:hanging="425"/>
        <w:contextualSpacing/>
        <w:jc w:val="both"/>
        <w:rPr>
          <w:rFonts w:ascii="Tahoma" w:hAnsi="Tahoma" w:cs="Tahoma"/>
          <w:sz w:val="18"/>
          <w:szCs w:val="20"/>
          <w:lang w:eastAsia="en-US"/>
        </w:rPr>
      </w:pPr>
      <w:r w:rsidRPr="007569D4">
        <w:rPr>
          <w:rFonts w:ascii="Tahoma" w:hAnsi="Tahoma" w:cs="Tahoma"/>
          <w:sz w:val="18"/>
          <w:szCs w:val="20"/>
          <w:lang w:eastAsia="en-US"/>
        </w:rPr>
        <w:t xml:space="preserve">gdy projekt zawiera postanowienia uzależniające zwrot kwot zabezpieczenia przez Wykonawcę Podwykonawcy od zwrotu Wykonawcy Zabezpieczenia należytego wykonania Umowy przez Zamawiającego, </w:t>
      </w:r>
    </w:p>
    <w:p w14:paraId="71C09113" w14:textId="77777777" w:rsidR="004C64BE" w:rsidRPr="007569D4" w:rsidRDefault="004C64BE" w:rsidP="004C64BE">
      <w:pPr>
        <w:numPr>
          <w:ilvl w:val="0"/>
          <w:numId w:val="24"/>
        </w:numPr>
        <w:tabs>
          <w:tab w:val="left" w:pos="851"/>
        </w:tabs>
        <w:ind w:left="851" w:hanging="425"/>
        <w:contextualSpacing/>
        <w:jc w:val="both"/>
        <w:rPr>
          <w:rFonts w:ascii="Tahoma" w:hAnsi="Tahoma" w:cs="Tahoma"/>
          <w:sz w:val="18"/>
          <w:szCs w:val="20"/>
          <w:lang w:eastAsia="en-US"/>
        </w:rPr>
      </w:pPr>
      <w:r w:rsidRPr="007569D4">
        <w:rPr>
          <w:rFonts w:ascii="Tahoma" w:hAnsi="Tahoma" w:cs="Tahoma"/>
          <w:sz w:val="18"/>
          <w:szCs w:val="20"/>
          <w:lang w:eastAsia="en-US"/>
        </w:rPr>
        <w:t>gdy termin realizacji robót budowlanych określonych projektem jest dłuższy niż przewidywany Umową dla tych robót,</w:t>
      </w:r>
    </w:p>
    <w:p w14:paraId="038A6BA9" w14:textId="77777777" w:rsidR="004C64BE" w:rsidRPr="007569D4" w:rsidRDefault="004C64BE" w:rsidP="004C64BE">
      <w:pPr>
        <w:numPr>
          <w:ilvl w:val="0"/>
          <w:numId w:val="24"/>
        </w:numPr>
        <w:tabs>
          <w:tab w:val="left" w:pos="851"/>
        </w:tabs>
        <w:ind w:left="851" w:hanging="425"/>
        <w:contextualSpacing/>
        <w:jc w:val="both"/>
        <w:rPr>
          <w:rFonts w:ascii="Tahoma" w:hAnsi="Tahoma" w:cs="Tahoma"/>
          <w:sz w:val="18"/>
          <w:szCs w:val="20"/>
          <w:lang w:eastAsia="en-US"/>
        </w:rPr>
      </w:pPr>
      <w:r w:rsidRPr="007569D4">
        <w:rPr>
          <w:rFonts w:ascii="Tahoma" w:hAnsi="Tahoma" w:cs="Tahoma"/>
          <w:sz w:val="18"/>
          <w:szCs w:val="20"/>
          <w:lang w:eastAsia="en-US"/>
        </w:rPr>
        <w:t>gdy projekt zawiera postanowienia dotyczące sposobu rozliczeń za wykonane roboty, uniemożliwiającego rozliczenie tych robót pomiędzy Zamawiającym a Wykonawcą na podstawie Umowy.</w:t>
      </w:r>
    </w:p>
    <w:p w14:paraId="7050D948"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 przypadku zgłoszenia przez Zamawiającego zastrzeżeń do projektu Umowy o podwykonawstwo w terminie określonym w ust. 12 Wykonawca, Podwykonawca lub dalszy Podwykonawca może przedłożyć zmieniony projekt Umowy o podwykonawstwo, uwzględniający w całości zastrzeżenia Zamawiającego.</w:t>
      </w:r>
    </w:p>
    <w:p w14:paraId="68AC8368" w14:textId="192684EF"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w:t>
      </w:r>
      <w:r w:rsidR="00663CE8">
        <w:rPr>
          <w:rFonts w:ascii="Tahoma" w:hAnsi="Tahoma" w:cs="Tahoma"/>
          <w:sz w:val="18"/>
          <w:szCs w:val="20"/>
        </w:rPr>
        <w:t> </w:t>
      </w:r>
      <w:r w:rsidRPr="007569D4">
        <w:rPr>
          <w:rFonts w:ascii="Tahoma" w:hAnsi="Tahoma" w:cs="Tahoma"/>
          <w:sz w:val="18"/>
          <w:szCs w:val="20"/>
        </w:rPr>
        <w:t>terminie 7 dni od dnia zawarcia tej Umowy, jednakże nie później niż na 2 dni przed dniem skierowania Podwykonawcy lub dalszego Podwykonawcy do realizacji robót budowlanych.</w:t>
      </w:r>
    </w:p>
    <w:p w14:paraId="3D3A2E7C"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Wykonawca, Podwykonawca lub dalszy Podwykonawca nie może polecić Podwykonawcy realizacji przedmiotu Umowy o podwykonawstwo, której przedmiotem są roboty budowlane w przypadku braku jej akceptacji przez Zamawiającego.</w:t>
      </w:r>
    </w:p>
    <w:p w14:paraId="7C160EA1"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753C308B"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11F40A8"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7 – 13.</w:t>
      </w:r>
    </w:p>
    <w:p w14:paraId="47001FC2"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 xml:space="preserve">Do zmian istotnych postanowień Umów o podwykonawstwo, innych niż określone w ust. 18, stosuje się zasady określone w niniejszej umowie dotyczące akceptacji tych zmian przez Zamawiającego. </w:t>
      </w:r>
    </w:p>
    <w:p w14:paraId="6ACF2E30"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 przypadku zawarcia Umowy o podwykonawstwo Wykonawca, Podwykonawca lub dalszy Podwykonawca jest zobowiązany do zapłaty wynagrodzenia należnego Podwykonawcy lub dalszemu Podwykonawcy z zachowaniem terminów określonych tą umową.</w:t>
      </w:r>
    </w:p>
    <w:p w14:paraId="292BEA0A"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4BE4C30" w14:textId="77777777" w:rsidR="004C64BE" w:rsidRPr="007569D4" w:rsidRDefault="004C64BE" w:rsidP="004C64BE">
      <w:pPr>
        <w:numPr>
          <w:ilvl w:val="0"/>
          <w:numId w:val="21"/>
        </w:numPr>
        <w:tabs>
          <w:tab w:val="clear" w:pos="360"/>
          <w:tab w:val="left" w:pos="426"/>
        </w:tabs>
        <w:ind w:left="426" w:hanging="426"/>
        <w:jc w:val="both"/>
        <w:rPr>
          <w:rFonts w:ascii="Tahoma" w:hAnsi="Tahoma" w:cs="Tahoma"/>
          <w:sz w:val="18"/>
          <w:szCs w:val="20"/>
        </w:rPr>
      </w:pPr>
      <w:r w:rsidRPr="007569D4">
        <w:rPr>
          <w:rFonts w:ascii="Tahoma" w:hAnsi="Tahoma" w:cs="Tahoma"/>
          <w:sz w:val="18"/>
          <w:szCs w:val="20"/>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637D9D02" w14:textId="77777777" w:rsidR="004C64BE" w:rsidRPr="007569D4" w:rsidRDefault="004C64BE" w:rsidP="004C64BE">
      <w:pPr>
        <w:ind w:left="426" w:hanging="426"/>
        <w:jc w:val="center"/>
        <w:rPr>
          <w:rFonts w:ascii="Tahoma" w:hAnsi="Tahoma" w:cs="Tahoma"/>
          <w:b/>
          <w:sz w:val="18"/>
          <w:szCs w:val="18"/>
        </w:rPr>
      </w:pPr>
    </w:p>
    <w:p w14:paraId="64FD522E" w14:textId="77777777" w:rsidR="004C64BE" w:rsidRPr="007569D4" w:rsidRDefault="004C64BE" w:rsidP="004C64BE">
      <w:pPr>
        <w:ind w:left="426" w:hanging="426"/>
        <w:jc w:val="center"/>
        <w:rPr>
          <w:rFonts w:ascii="Tahoma" w:hAnsi="Tahoma" w:cs="Tahoma"/>
          <w:b/>
          <w:sz w:val="18"/>
          <w:szCs w:val="18"/>
        </w:rPr>
      </w:pPr>
      <w:r w:rsidRPr="007569D4">
        <w:rPr>
          <w:rFonts w:ascii="Tahoma" w:hAnsi="Tahoma" w:cs="Tahoma"/>
          <w:b/>
          <w:sz w:val="18"/>
          <w:szCs w:val="18"/>
        </w:rPr>
        <w:t>§ 6. OBOWIĄZKI ZAMAWIAJĄCEGO</w:t>
      </w:r>
    </w:p>
    <w:p w14:paraId="6546A399" w14:textId="77777777" w:rsidR="004C64BE" w:rsidRPr="007569D4" w:rsidRDefault="004C64BE" w:rsidP="004C64BE">
      <w:pPr>
        <w:numPr>
          <w:ilvl w:val="3"/>
          <w:numId w:val="21"/>
        </w:numPr>
        <w:tabs>
          <w:tab w:val="clear" w:pos="2520"/>
          <w:tab w:val="num" w:pos="426"/>
        </w:tabs>
        <w:ind w:left="426" w:hanging="426"/>
        <w:rPr>
          <w:rFonts w:ascii="Tahoma" w:hAnsi="Tahoma" w:cs="Tahoma"/>
          <w:sz w:val="18"/>
          <w:szCs w:val="18"/>
        </w:rPr>
      </w:pPr>
      <w:r w:rsidRPr="007569D4">
        <w:rPr>
          <w:rFonts w:ascii="Tahoma" w:hAnsi="Tahoma" w:cs="Tahoma"/>
          <w:sz w:val="18"/>
          <w:szCs w:val="18"/>
        </w:rPr>
        <w:t xml:space="preserve">Do obowiązków Zamawiającego należy: </w:t>
      </w:r>
    </w:p>
    <w:p w14:paraId="61FF0C35"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1)</w:t>
      </w:r>
      <w:r w:rsidRPr="007569D4">
        <w:rPr>
          <w:rFonts w:ascii="Tahoma" w:hAnsi="Tahoma" w:cs="Tahoma"/>
          <w:sz w:val="18"/>
          <w:szCs w:val="18"/>
        </w:rPr>
        <w:tab/>
        <w:t>przekazanie Wykonawcy frontu robót;</w:t>
      </w:r>
    </w:p>
    <w:p w14:paraId="10842F1D"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2)</w:t>
      </w:r>
      <w:r w:rsidRPr="007569D4">
        <w:rPr>
          <w:rFonts w:ascii="Tahoma" w:hAnsi="Tahoma" w:cs="Tahoma"/>
          <w:sz w:val="18"/>
          <w:szCs w:val="18"/>
        </w:rPr>
        <w:tab/>
        <w:t xml:space="preserve">zapewnienie nadzoru inwestorskiego; </w:t>
      </w:r>
    </w:p>
    <w:p w14:paraId="3A10278E"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3)</w:t>
      </w:r>
      <w:r w:rsidRPr="007569D4">
        <w:rPr>
          <w:rFonts w:ascii="Tahoma" w:hAnsi="Tahoma" w:cs="Tahoma"/>
          <w:sz w:val="18"/>
          <w:szCs w:val="18"/>
        </w:rPr>
        <w:tab/>
        <w:t>dokonanie odbioru robót zanikających lub ulegających zakryciu w terminie 3 dni od dnia zgłoszenia, a w przypadku odbiorów wymagających powołania komisji z udziałem osób trzecich w terminie 7 dni; brak odbioru lub nie zgłoszenie uwag w tym terminie uznaje się za dokonanie odbioru bez zastrzeżeń; dokonanie odbioru robót zbrojarskich na bieżąco;</w:t>
      </w:r>
    </w:p>
    <w:p w14:paraId="18CA3905"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lastRenderedPageBreak/>
        <w:t>4)</w:t>
      </w:r>
      <w:r w:rsidRPr="007569D4">
        <w:rPr>
          <w:rFonts w:ascii="Tahoma" w:hAnsi="Tahoma" w:cs="Tahoma"/>
          <w:sz w:val="18"/>
          <w:szCs w:val="18"/>
        </w:rPr>
        <w:tab/>
        <w:t xml:space="preserve">przeprowadzenie odbioru robót; </w:t>
      </w:r>
    </w:p>
    <w:p w14:paraId="20FA44C4" w14:textId="5AD3CA34"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5)</w:t>
      </w:r>
      <w:r w:rsidRPr="007569D4">
        <w:rPr>
          <w:rFonts w:ascii="Tahoma" w:hAnsi="Tahoma" w:cs="Tahoma"/>
          <w:sz w:val="18"/>
          <w:szCs w:val="18"/>
        </w:rPr>
        <w:tab/>
        <w:t>dokonanie zapłaty Wykonawcy odpowiedniego wynagrodzenia za wykonane roboty, na zasadach określonych w</w:t>
      </w:r>
      <w:r w:rsidR="00D543FC">
        <w:rPr>
          <w:rFonts w:ascii="Tahoma" w:hAnsi="Tahoma" w:cs="Tahoma"/>
          <w:sz w:val="18"/>
          <w:szCs w:val="18"/>
        </w:rPr>
        <w:t> </w:t>
      </w:r>
      <w:r w:rsidRPr="007569D4">
        <w:rPr>
          <w:rFonts w:ascii="Tahoma" w:hAnsi="Tahoma" w:cs="Tahoma"/>
          <w:sz w:val="18"/>
          <w:szCs w:val="18"/>
        </w:rPr>
        <w:t>§</w:t>
      </w:r>
      <w:r w:rsidR="00D543FC">
        <w:rPr>
          <w:rFonts w:ascii="Tahoma" w:hAnsi="Tahoma" w:cs="Tahoma"/>
          <w:sz w:val="18"/>
          <w:szCs w:val="18"/>
        </w:rPr>
        <w:t> </w:t>
      </w:r>
      <w:r w:rsidRPr="007569D4">
        <w:rPr>
          <w:rFonts w:ascii="Tahoma" w:hAnsi="Tahoma" w:cs="Tahoma"/>
          <w:sz w:val="18"/>
          <w:szCs w:val="18"/>
        </w:rPr>
        <w:t xml:space="preserve">3 i § 4; </w:t>
      </w:r>
    </w:p>
    <w:p w14:paraId="3C2CE5C6"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6)</w:t>
      </w:r>
      <w:r w:rsidRPr="007569D4">
        <w:rPr>
          <w:rFonts w:ascii="Tahoma" w:hAnsi="Tahoma" w:cs="Tahoma"/>
          <w:sz w:val="18"/>
          <w:szCs w:val="18"/>
        </w:rPr>
        <w:tab/>
        <w:t>przeprowadzenie odbioru pogwarancyjnego;</w:t>
      </w:r>
    </w:p>
    <w:p w14:paraId="2177BD37"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7)</w:t>
      </w:r>
      <w:r w:rsidRPr="007569D4">
        <w:rPr>
          <w:rFonts w:ascii="Tahoma" w:hAnsi="Tahoma" w:cs="Tahoma"/>
          <w:sz w:val="18"/>
          <w:szCs w:val="18"/>
        </w:rPr>
        <w:tab/>
        <w:t>wskazanie miejsca poboru wody i energii elektrycznej.</w:t>
      </w:r>
    </w:p>
    <w:p w14:paraId="09A2AA1F" w14:textId="77777777" w:rsidR="004C64BE" w:rsidRPr="007569D4" w:rsidRDefault="004C64BE" w:rsidP="004C64BE">
      <w:pPr>
        <w:numPr>
          <w:ilvl w:val="3"/>
          <w:numId w:val="21"/>
        </w:numPr>
        <w:tabs>
          <w:tab w:val="clear" w:pos="2520"/>
          <w:tab w:val="num" w:pos="426"/>
        </w:tabs>
        <w:ind w:left="426" w:hanging="426"/>
        <w:jc w:val="both"/>
        <w:rPr>
          <w:rFonts w:ascii="Tahoma" w:hAnsi="Tahoma" w:cs="Tahoma"/>
          <w:sz w:val="18"/>
          <w:szCs w:val="18"/>
        </w:rPr>
      </w:pPr>
      <w:r w:rsidRPr="007569D4">
        <w:rPr>
          <w:rFonts w:ascii="Tahoma" w:hAnsi="Tahoma" w:cs="Tahoma"/>
          <w:sz w:val="18"/>
          <w:szCs w:val="18"/>
        </w:rPr>
        <w:t>Zamawiający lub Nadzór Inwestorski mają prawo w trakcie realizacji umowy odmówić przyjęcia fragmentu lub całości robót wykonanych niezgodnie z wymogami technicznymi, dokumentacją lub obowiązującym prawem.</w:t>
      </w:r>
    </w:p>
    <w:p w14:paraId="40651126" w14:textId="77777777" w:rsidR="004C64BE" w:rsidRPr="007569D4" w:rsidRDefault="004C64BE" w:rsidP="004C64BE">
      <w:pPr>
        <w:rPr>
          <w:rFonts w:ascii="Tahoma" w:hAnsi="Tahoma" w:cs="Tahoma"/>
          <w:b/>
          <w:sz w:val="18"/>
          <w:szCs w:val="18"/>
        </w:rPr>
      </w:pPr>
    </w:p>
    <w:p w14:paraId="004FA6E4" w14:textId="77777777" w:rsidR="004C64BE" w:rsidRPr="007569D4" w:rsidRDefault="004C64BE" w:rsidP="004C64BE">
      <w:pPr>
        <w:ind w:left="426" w:hanging="426"/>
        <w:jc w:val="center"/>
        <w:rPr>
          <w:rFonts w:ascii="Tahoma" w:hAnsi="Tahoma" w:cs="Tahoma"/>
          <w:b/>
          <w:sz w:val="18"/>
          <w:szCs w:val="18"/>
        </w:rPr>
      </w:pPr>
      <w:r w:rsidRPr="007569D4">
        <w:rPr>
          <w:rFonts w:ascii="Tahoma" w:hAnsi="Tahoma" w:cs="Tahoma"/>
          <w:b/>
          <w:sz w:val="18"/>
          <w:szCs w:val="18"/>
        </w:rPr>
        <w:t>§ 7. OBOWIĄZKI WYKONAWCY</w:t>
      </w:r>
    </w:p>
    <w:p w14:paraId="0AC22244" w14:textId="77777777" w:rsidR="004C64BE" w:rsidRPr="007569D4" w:rsidRDefault="004C64BE" w:rsidP="004C64BE">
      <w:pPr>
        <w:numPr>
          <w:ilvl w:val="0"/>
          <w:numId w:val="14"/>
        </w:numPr>
        <w:tabs>
          <w:tab w:val="clear" w:pos="720"/>
          <w:tab w:val="num" w:pos="426"/>
        </w:tabs>
        <w:ind w:left="426" w:hanging="426"/>
        <w:jc w:val="both"/>
        <w:rPr>
          <w:rFonts w:ascii="Tahoma" w:hAnsi="Tahoma" w:cs="Tahoma"/>
          <w:sz w:val="18"/>
          <w:szCs w:val="18"/>
        </w:rPr>
      </w:pPr>
      <w:r w:rsidRPr="007569D4">
        <w:rPr>
          <w:rFonts w:ascii="Tahoma" w:hAnsi="Tahoma" w:cs="Tahoma"/>
          <w:sz w:val="18"/>
          <w:szCs w:val="18"/>
        </w:rPr>
        <w:t>Do obowiązków Wykonawcy należy:</w:t>
      </w:r>
    </w:p>
    <w:p w14:paraId="54A94F57" w14:textId="697FFA68"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wykonanie siłami własnymi (przez które rozumie się także podwykonawców) i oddanie do użytku przedmiot Umowy zgodnie z ofertą, programem funkcjonalno-użytkowym, zasadami wiedzy technicznej, obowiązującymi warunkami technicznymi wykonania i odbioru robót budowlano – montażowych, Ustawą z dnia 7 lipca 1994 roku – Prawo budowlane (</w:t>
      </w:r>
      <w:r w:rsidRPr="00C730BD">
        <w:rPr>
          <w:rFonts w:ascii="Tahoma" w:hAnsi="Tahoma" w:cs="Tahoma"/>
          <w:sz w:val="18"/>
          <w:szCs w:val="18"/>
        </w:rPr>
        <w:t>Dz. U. z 2025 r. poz. 418</w:t>
      </w:r>
      <w:r w:rsidRPr="00C730BD" w:rsidDel="00C730BD">
        <w:rPr>
          <w:rFonts w:ascii="Tahoma" w:hAnsi="Tahoma" w:cs="Tahoma"/>
          <w:sz w:val="18"/>
          <w:szCs w:val="18"/>
        </w:rPr>
        <w:t xml:space="preserve"> </w:t>
      </w:r>
      <w:r w:rsidRPr="007569D4">
        <w:rPr>
          <w:rFonts w:ascii="Tahoma" w:hAnsi="Tahoma" w:cs="Tahoma"/>
          <w:sz w:val="18"/>
          <w:szCs w:val="18"/>
        </w:rPr>
        <w:t xml:space="preserve">– tekst jednolity wraz z późń. </w:t>
      </w:r>
      <w:r w:rsidR="00EC6FAE">
        <w:rPr>
          <w:rFonts w:ascii="Tahoma" w:hAnsi="Tahoma" w:cs="Tahoma"/>
          <w:sz w:val="18"/>
          <w:szCs w:val="18"/>
        </w:rPr>
        <w:t>z</w:t>
      </w:r>
      <w:r w:rsidRPr="007569D4">
        <w:rPr>
          <w:rFonts w:ascii="Tahoma" w:hAnsi="Tahoma" w:cs="Tahoma"/>
          <w:sz w:val="18"/>
          <w:szCs w:val="18"/>
        </w:rPr>
        <w:t xml:space="preserve">m.), obowiązującymi Polskimi Normami, Rozporządzeniem Ministra Infrastruktury z dnia 12 kwietnia 2002 r. w sprawie warunków technicznych, jakim powinny odpowiadać budynki i ich usytuowanie (t.j. </w:t>
      </w:r>
      <w:r w:rsidRPr="000B5081">
        <w:rPr>
          <w:rFonts w:ascii="Tahoma" w:hAnsi="Tahoma" w:cs="Tahoma"/>
          <w:sz w:val="18"/>
          <w:szCs w:val="18"/>
        </w:rPr>
        <w:t>Dz.U. z 20</w:t>
      </w:r>
      <w:r w:rsidR="00B503EC" w:rsidRPr="008C3FB4">
        <w:rPr>
          <w:rFonts w:ascii="Tahoma" w:hAnsi="Tahoma" w:cs="Tahoma"/>
          <w:sz w:val="18"/>
          <w:szCs w:val="18"/>
        </w:rPr>
        <w:t>22</w:t>
      </w:r>
      <w:r w:rsidRPr="008C3FB4">
        <w:rPr>
          <w:rFonts w:ascii="Tahoma" w:hAnsi="Tahoma" w:cs="Tahoma"/>
          <w:sz w:val="18"/>
          <w:szCs w:val="18"/>
        </w:rPr>
        <w:t>r., poz. 1</w:t>
      </w:r>
      <w:r w:rsidR="00B503EC" w:rsidRPr="008C3FB4">
        <w:rPr>
          <w:rFonts w:ascii="Tahoma" w:hAnsi="Tahoma" w:cs="Tahoma"/>
          <w:sz w:val="18"/>
          <w:szCs w:val="18"/>
        </w:rPr>
        <w:t>225</w:t>
      </w:r>
      <w:r w:rsidRPr="008C3FB4">
        <w:rPr>
          <w:rFonts w:ascii="Tahoma" w:hAnsi="Tahoma" w:cs="Tahoma"/>
          <w:sz w:val="18"/>
          <w:szCs w:val="18"/>
        </w:rPr>
        <w:t>, ze zm</w:t>
      </w:r>
      <w:r w:rsidRPr="007569D4">
        <w:rPr>
          <w:rFonts w:ascii="Tahoma" w:hAnsi="Tahoma" w:cs="Tahoma"/>
          <w:sz w:val="18"/>
          <w:szCs w:val="18"/>
        </w:rPr>
        <w:t>.) oraz Rozporządzeniem Ministra Zdrowia z dnia 26 marca  2019 r. w sprawie szczegółowych wymagań, jakim powinny odpowiadać pomieszczenia i urządzenia podmiotu wykonującego działalność leczniczą (Dz.U. z 2022 r., poz. 402, tj., ze zm.).</w:t>
      </w:r>
    </w:p>
    <w:p w14:paraId="7E558D24"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przejęcie terenu budowy i przygotowanie go do realizacji przedmiotu Umowy, a w szczególności: </w:t>
      </w:r>
    </w:p>
    <w:p w14:paraId="3314991D" w14:textId="77777777" w:rsidR="004C64BE" w:rsidRPr="007569D4" w:rsidRDefault="004C64BE" w:rsidP="004C64BE">
      <w:pPr>
        <w:tabs>
          <w:tab w:val="left" w:pos="1276"/>
        </w:tabs>
        <w:ind w:left="1276" w:hanging="425"/>
        <w:jc w:val="both"/>
        <w:rPr>
          <w:rFonts w:ascii="Tahoma" w:hAnsi="Tahoma" w:cs="Tahoma"/>
          <w:sz w:val="18"/>
          <w:szCs w:val="18"/>
        </w:rPr>
      </w:pPr>
      <w:r w:rsidRPr="007569D4">
        <w:rPr>
          <w:rFonts w:ascii="Tahoma" w:hAnsi="Tahoma" w:cs="Tahoma"/>
          <w:sz w:val="18"/>
          <w:szCs w:val="18"/>
        </w:rPr>
        <w:t>a)</w:t>
      </w:r>
      <w:r w:rsidRPr="007569D4">
        <w:rPr>
          <w:rFonts w:ascii="Tahoma" w:hAnsi="Tahoma" w:cs="Tahoma"/>
          <w:sz w:val="18"/>
          <w:szCs w:val="18"/>
        </w:rPr>
        <w:tab/>
        <w:t>wykonanie robót rozbiórkowych i przygotowawczych niezbędnych do prowadzenia robót budowlanych,</w:t>
      </w:r>
    </w:p>
    <w:p w14:paraId="3842AAE7" w14:textId="77777777" w:rsidR="004C64BE" w:rsidRPr="00FD20FF" w:rsidRDefault="004C64BE" w:rsidP="004C64BE">
      <w:pPr>
        <w:tabs>
          <w:tab w:val="left" w:pos="1276"/>
        </w:tabs>
        <w:ind w:left="1276" w:hanging="425"/>
        <w:rPr>
          <w:rFonts w:ascii="Tahoma" w:hAnsi="Tahoma" w:cs="Tahoma"/>
          <w:sz w:val="18"/>
          <w:szCs w:val="18"/>
        </w:rPr>
      </w:pPr>
      <w:r w:rsidRPr="007569D4">
        <w:rPr>
          <w:rFonts w:ascii="Tahoma" w:hAnsi="Tahoma" w:cs="Tahoma"/>
          <w:sz w:val="18"/>
          <w:szCs w:val="18"/>
        </w:rPr>
        <w:t>b</w:t>
      </w:r>
      <w:r w:rsidRPr="00FD20FF">
        <w:rPr>
          <w:rFonts w:ascii="Tahoma" w:hAnsi="Tahoma" w:cs="Tahoma"/>
          <w:sz w:val="18"/>
          <w:szCs w:val="18"/>
        </w:rPr>
        <w:t>)</w:t>
      </w:r>
      <w:r w:rsidRPr="00FD20FF">
        <w:rPr>
          <w:rFonts w:ascii="Tahoma" w:hAnsi="Tahoma" w:cs="Tahoma"/>
          <w:sz w:val="18"/>
          <w:szCs w:val="18"/>
        </w:rPr>
        <w:tab/>
        <w:t xml:space="preserve">dozór terenu budowy; </w:t>
      </w:r>
    </w:p>
    <w:p w14:paraId="70A330B0" w14:textId="77777777" w:rsidR="004C64BE" w:rsidRPr="00FD20FF" w:rsidRDefault="004C64BE" w:rsidP="004C64BE">
      <w:pPr>
        <w:numPr>
          <w:ilvl w:val="0"/>
          <w:numId w:val="26"/>
        </w:numPr>
        <w:tabs>
          <w:tab w:val="left" w:pos="851"/>
        </w:tabs>
        <w:ind w:left="851" w:hanging="425"/>
        <w:jc w:val="both"/>
        <w:rPr>
          <w:rFonts w:ascii="Tahoma" w:hAnsi="Tahoma" w:cs="Tahoma"/>
          <w:sz w:val="18"/>
          <w:szCs w:val="18"/>
        </w:rPr>
      </w:pPr>
      <w:r w:rsidRPr="00FD20FF">
        <w:rPr>
          <w:rFonts w:ascii="Tahoma" w:hAnsi="Tahoma" w:cs="Tahoma"/>
          <w:sz w:val="18"/>
          <w:szCs w:val="18"/>
        </w:rPr>
        <w:t xml:space="preserve">wykonanie czynności wymienionych w art. 22 ustawy Prawo Budowlane; </w:t>
      </w:r>
    </w:p>
    <w:p w14:paraId="3F8FC8CC" w14:textId="77777777" w:rsidR="004C64BE" w:rsidRPr="00FD20FF" w:rsidRDefault="004C64BE" w:rsidP="004C64BE">
      <w:pPr>
        <w:numPr>
          <w:ilvl w:val="0"/>
          <w:numId w:val="26"/>
        </w:numPr>
        <w:tabs>
          <w:tab w:val="left" w:pos="851"/>
        </w:tabs>
        <w:ind w:left="851" w:hanging="425"/>
        <w:jc w:val="both"/>
        <w:rPr>
          <w:rFonts w:ascii="Tahoma" w:hAnsi="Tahoma" w:cs="Tahoma"/>
          <w:sz w:val="18"/>
          <w:szCs w:val="18"/>
        </w:rPr>
      </w:pPr>
      <w:r w:rsidRPr="00FD20FF">
        <w:rPr>
          <w:rFonts w:ascii="Tahoma" w:hAnsi="Tahoma" w:cs="Tahoma"/>
          <w:sz w:val="18"/>
          <w:szCs w:val="18"/>
        </w:rPr>
        <w:t>opracowanie harmonogramu rzeczowo-finansowego; opracowany harmonogram Wykonawca uzgadnia z Zamawiającym, na zasadach określonych w § 2 pkt. 4, 5 i 6; opracowany harmonogram Wykonawcy zatwierdza Zamawiający</w:t>
      </w:r>
    </w:p>
    <w:p w14:paraId="0A171381" w14:textId="77777777" w:rsidR="004C64BE" w:rsidRPr="00FD20FF" w:rsidRDefault="004C64BE" w:rsidP="004C64BE">
      <w:pPr>
        <w:numPr>
          <w:ilvl w:val="0"/>
          <w:numId w:val="26"/>
        </w:numPr>
        <w:tabs>
          <w:tab w:val="left" w:pos="851"/>
        </w:tabs>
        <w:ind w:left="851" w:hanging="425"/>
        <w:jc w:val="both"/>
        <w:rPr>
          <w:rFonts w:ascii="Tahoma" w:hAnsi="Tahoma" w:cs="Tahoma"/>
          <w:sz w:val="18"/>
          <w:szCs w:val="18"/>
        </w:rPr>
      </w:pPr>
      <w:r w:rsidRPr="00FD20FF">
        <w:rPr>
          <w:rFonts w:ascii="Tahoma" w:hAnsi="Tahoma" w:cs="Tahoma"/>
          <w:sz w:val="18"/>
          <w:szCs w:val="18"/>
        </w:rPr>
        <w:t xml:space="preserve">zapewnienie na czas trwania budowy kierownictwa robót; </w:t>
      </w:r>
    </w:p>
    <w:p w14:paraId="3253E3BA" w14:textId="77777777" w:rsidR="004C64BE" w:rsidRPr="00FD20FF" w:rsidRDefault="004C64BE" w:rsidP="004C64BE">
      <w:pPr>
        <w:numPr>
          <w:ilvl w:val="0"/>
          <w:numId w:val="26"/>
        </w:numPr>
        <w:tabs>
          <w:tab w:val="left" w:pos="851"/>
        </w:tabs>
        <w:ind w:left="851" w:hanging="425"/>
        <w:jc w:val="both"/>
        <w:rPr>
          <w:rFonts w:ascii="Tahoma" w:hAnsi="Tahoma" w:cs="Tahoma"/>
          <w:sz w:val="18"/>
          <w:szCs w:val="18"/>
        </w:rPr>
      </w:pPr>
      <w:r w:rsidRPr="00FD20FF">
        <w:rPr>
          <w:rFonts w:ascii="Tahoma" w:hAnsi="Tahoma" w:cs="Tahoma"/>
          <w:sz w:val="18"/>
          <w:szCs w:val="18"/>
        </w:rPr>
        <w:t xml:space="preserve">zatrudnienie przy budowie odpowiedniego nadzoru technicznego oraz pracowników wykwalifikowanych w zakresie niezbędnym do odpowiedniego i terminowego wykonania robót; </w:t>
      </w:r>
    </w:p>
    <w:p w14:paraId="57542252" w14:textId="77777777" w:rsidR="004C64BE" w:rsidRPr="00FD20FF" w:rsidRDefault="004C64BE" w:rsidP="004C64BE">
      <w:pPr>
        <w:numPr>
          <w:ilvl w:val="0"/>
          <w:numId w:val="26"/>
        </w:numPr>
        <w:tabs>
          <w:tab w:val="left" w:pos="851"/>
        </w:tabs>
        <w:ind w:left="851" w:hanging="425"/>
        <w:jc w:val="both"/>
        <w:rPr>
          <w:rFonts w:ascii="Tahoma" w:hAnsi="Tahoma" w:cs="Tahoma"/>
          <w:sz w:val="18"/>
          <w:szCs w:val="18"/>
        </w:rPr>
      </w:pPr>
      <w:r w:rsidRPr="00FD20FF">
        <w:rPr>
          <w:rFonts w:ascii="Tahoma" w:hAnsi="Tahoma" w:cs="Tahoma"/>
          <w:sz w:val="18"/>
          <w:szCs w:val="18"/>
        </w:rPr>
        <w:t xml:space="preserve">realizacja zaleceń Zamawiającego; </w:t>
      </w:r>
    </w:p>
    <w:p w14:paraId="51B59621"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wykonanie robót tymczasowych, które mogą być potrzebne podczas wykonywania robót podstawowych; </w:t>
      </w:r>
    </w:p>
    <w:p w14:paraId="3E4D50DF"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oznaczenie terenu budowy lub innych miejsc, w których mają być prowadzone roboty podstawowe lub tymczasowe (tablica informacyjna);</w:t>
      </w:r>
    </w:p>
    <w:p w14:paraId="37244F88"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oznaczenie i zabezpieczenie terenu budowy pierwotnego przed dostępem osób trzecich;</w:t>
      </w:r>
    </w:p>
    <w:p w14:paraId="070BEA0E"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utrzymanie terenu budowy w należytym stanie i usuwanie na bieżąco zbędnych materiałów, odpadów, gruzu oraz śmieci we własnym zakresie i na swój koszt; </w:t>
      </w:r>
    </w:p>
    <w:p w14:paraId="6F1EBFCC"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przywrócenie po zakończeniu robót placu budowy oraz terenu stanowiącego zaplecze budowy do stanu przewidzianego w projekcie we własnym zakresie i na swój koszt; </w:t>
      </w:r>
    </w:p>
    <w:p w14:paraId="09B0F577"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bieżące informowanie Zamawiającego o sposobie prowadzenia jakościowych prób na budowie; </w:t>
      </w:r>
    </w:p>
    <w:p w14:paraId="64C58F8C"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informowanie Zamawiającego o terminie zakrycia robót ulegających zakryciu, oraz terminie odbioru robót zanikających, jeżeli Wykonawca nie poinformował o tych faktach </w:t>
      </w:r>
      <w:r>
        <w:rPr>
          <w:rFonts w:ascii="Tahoma" w:hAnsi="Tahoma" w:cs="Tahoma"/>
          <w:sz w:val="18"/>
          <w:szCs w:val="18"/>
        </w:rPr>
        <w:t>Zamawiającego</w:t>
      </w:r>
      <w:r w:rsidRPr="007569D4">
        <w:rPr>
          <w:rFonts w:ascii="Tahoma" w:hAnsi="Tahoma" w:cs="Tahoma"/>
          <w:sz w:val="18"/>
          <w:szCs w:val="18"/>
        </w:rPr>
        <w:t xml:space="preserve"> zobowiązany jest odkryć roboty lub wykonać otwory niezbędne do zbadania robót, a następnie przywrócić roboty do stanu poprzedniego na swój koszt; </w:t>
      </w:r>
    </w:p>
    <w:p w14:paraId="0A20EC58"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dokonanie na swój koszt wszystkich niezbędnych badań </w:t>
      </w:r>
      <w:r>
        <w:rPr>
          <w:rFonts w:ascii="Tahoma" w:hAnsi="Tahoma" w:cs="Tahoma"/>
          <w:sz w:val="18"/>
          <w:szCs w:val="18"/>
        </w:rPr>
        <w:t xml:space="preserve">koniecznych do wykonania przedmiotu umowy. </w:t>
      </w:r>
    </w:p>
    <w:p w14:paraId="2C179076"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zgłaszanie i uzgadnianie z Zamawiającym konieczności wykonania robót dodatkowych przed ich ewentualną realizacją. </w:t>
      </w:r>
    </w:p>
    <w:p w14:paraId="1F0DC3F4"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skompletowanie i przedstawienie Zamawiającemu dokumentów pozwalających na ocenę prawidłowego wykonania przedmiotu odbioru robót, a w szczególności: dokumentację powykonawczą, protokoły badań i sprawdzeń, protokoły technicznych odbiorów, instrukcje obsługi i eksploatacji, niezbędne świadectwa kontroli jakości, oświadczenia kierownika budowy, o których mowa w art. 57 ust. 1 pkt. 2 lit. „a”, lit „b” ustawy Prawo Budowlane; </w:t>
      </w:r>
    </w:p>
    <w:p w14:paraId="6E232D3F" w14:textId="1640C5FB" w:rsidR="004C64BE" w:rsidRDefault="004C64BE" w:rsidP="004C64BE">
      <w:pPr>
        <w:numPr>
          <w:ilvl w:val="0"/>
          <w:numId w:val="26"/>
        </w:numPr>
        <w:tabs>
          <w:tab w:val="left" w:pos="851"/>
        </w:tabs>
        <w:ind w:left="851" w:hanging="425"/>
        <w:jc w:val="both"/>
        <w:rPr>
          <w:rFonts w:ascii="Tahoma" w:hAnsi="Tahoma" w:cs="Tahoma"/>
          <w:sz w:val="18"/>
          <w:szCs w:val="18"/>
        </w:rPr>
      </w:pPr>
      <w:r w:rsidRPr="000B5081">
        <w:rPr>
          <w:rFonts w:ascii="Tahoma" w:hAnsi="Tahoma" w:cs="Tahoma"/>
          <w:sz w:val="18"/>
          <w:szCs w:val="18"/>
        </w:rPr>
        <w:t>przekazanie Zamawiającemu dokumentacji powykonawczej</w:t>
      </w:r>
      <w:r w:rsidRPr="00FD20FF">
        <w:rPr>
          <w:rFonts w:ascii="Tahoma" w:hAnsi="Tahoma" w:cs="Tahoma"/>
          <w:sz w:val="18"/>
          <w:szCs w:val="18"/>
        </w:rPr>
        <w:t xml:space="preserve"> wraz z instrukcjami eksploatacyjnymi i protokółami po montażowymi;.</w:t>
      </w:r>
    </w:p>
    <w:p w14:paraId="75C36912" w14:textId="2447B654" w:rsidR="006B451A" w:rsidRPr="00D05A78" w:rsidRDefault="006B451A" w:rsidP="00F1445A">
      <w:pPr>
        <w:numPr>
          <w:ilvl w:val="0"/>
          <w:numId w:val="26"/>
        </w:numPr>
        <w:tabs>
          <w:tab w:val="left" w:pos="851"/>
        </w:tabs>
        <w:ind w:left="851" w:hanging="425"/>
        <w:jc w:val="both"/>
        <w:rPr>
          <w:rFonts w:ascii="Tahoma" w:hAnsi="Tahoma" w:cs="Tahoma"/>
          <w:sz w:val="18"/>
          <w:szCs w:val="18"/>
        </w:rPr>
      </w:pPr>
      <w:r w:rsidRPr="00D05A78">
        <w:rPr>
          <w:rFonts w:ascii="Tahoma" w:hAnsi="Tahoma" w:cs="Tahoma"/>
          <w:sz w:val="18"/>
          <w:szCs w:val="18"/>
        </w:rPr>
        <w:t xml:space="preserve">Wraz z odbiorem dokumentacji </w:t>
      </w:r>
      <w:r>
        <w:rPr>
          <w:rFonts w:ascii="Tahoma" w:hAnsi="Tahoma" w:cs="Tahoma"/>
          <w:sz w:val="18"/>
          <w:szCs w:val="18"/>
        </w:rPr>
        <w:t>powykonawczej</w:t>
      </w:r>
      <w:r w:rsidRPr="00D05A78">
        <w:rPr>
          <w:rFonts w:ascii="Tahoma" w:hAnsi="Tahoma" w:cs="Tahoma"/>
          <w:sz w:val="18"/>
          <w:szCs w:val="18"/>
        </w:rPr>
        <w:t xml:space="preserve"> w ramach wynagrodzenia, o którym mowa w § 3 ust. 1, Wykonawca (autor projektu) przenosi na Zamawiającego autorskie prawa majątkowe do dokumentacji wykonanej w ramach Umowy na wszystkich polach eksploatacji. W szczególności, w ramach przejętych praw majątkowych Zamawiający będzie mógł bez zgody Wykonawcy i bez dodatkowego wynagrodzenia na rzecz Wykonawcy (autora projektu) oraz bez żadnych ograniczeń czasowych, terytorialnych  ilościowych: </w:t>
      </w:r>
    </w:p>
    <w:p w14:paraId="64A2BDE4" w14:textId="77777777" w:rsidR="006B451A" w:rsidRPr="00D05A78" w:rsidRDefault="006B451A" w:rsidP="00BD6FD1">
      <w:pPr>
        <w:numPr>
          <w:ilvl w:val="0"/>
          <w:numId w:val="37"/>
        </w:numPr>
        <w:tabs>
          <w:tab w:val="clear" w:pos="720"/>
          <w:tab w:val="num" w:pos="1276"/>
        </w:tabs>
        <w:ind w:left="1276" w:hanging="425"/>
        <w:jc w:val="both"/>
        <w:rPr>
          <w:rFonts w:ascii="Tahoma" w:hAnsi="Tahoma" w:cs="Tahoma"/>
          <w:sz w:val="18"/>
          <w:szCs w:val="18"/>
        </w:rPr>
      </w:pPr>
      <w:r w:rsidRPr="00D05A78">
        <w:rPr>
          <w:rFonts w:ascii="Tahoma" w:hAnsi="Tahoma" w:cs="Tahoma"/>
          <w:sz w:val="18"/>
          <w:szCs w:val="18"/>
        </w:rPr>
        <w:t xml:space="preserve">użytkować i utrwalać opracowanie projektowe na własny użytek, w tym w szczególności przekazać </w:t>
      </w:r>
      <w:r>
        <w:rPr>
          <w:rFonts w:ascii="Tahoma" w:hAnsi="Tahoma" w:cs="Tahoma"/>
          <w:sz w:val="18"/>
          <w:szCs w:val="18"/>
        </w:rPr>
        <w:t>dokumentacje powykonawczą</w:t>
      </w:r>
      <w:r w:rsidRPr="00D05A78">
        <w:rPr>
          <w:rFonts w:ascii="Tahoma" w:hAnsi="Tahoma" w:cs="Tahoma"/>
          <w:sz w:val="18"/>
          <w:szCs w:val="18"/>
        </w:rPr>
        <w:t xml:space="preserve"> lub dowolną je</w:t>
      </w:r>
      <w:r>
        <w:rPr>
          <w:rFonts w:ascii="Tahoma" w:hAnsi="Tahoma" w:cs="Tahoma"/>
          <w:sz w:val="18"/>
          <w:szCs w:val="18"/>
        </w:rPr>
        <w:t>j</w:t>
      </w:r>
      <w:r w:rsidRPr="00D05A78">
        <w:rPr>
          <w:rFonts w:ascii="Tahoma" w:hAnsi="Tahoma" w:cs="Tahoma"/>
          <w:sz w:val="18"/>
          <w:szCs w:val="18"/>
        </w:rPr>
        <w:t xml:space="preserve"> część, także je</w:t>
      </w:r>
      <w:r>
        <w:rPr>
          <w:rFonts w:ascii="Tahoma" w:hAnsi="Tahoma" w:cs="Tahoma"/>
          <w:sz w:val="18"/>
          <w:szCs w:val="18"/>
        </w:rPr>
        <w:t>j</w:t>
      </w:r>
      <w:r w:rsidRPr="00D05A78">
        <w:rPr>
          <w:rFonts w:ascii="Tahoma" w:hAnsi="Tahoma" w:cs="Tahoma"/>
          <w:sz w:val="18"/>
          <w:szCs w:val="18"/>
        </w:rPr>
        <w:t xml:space="preserve"> kopie: </w:t>
      </w:r>
    </w:p>
    <w:p w14:paraId="525BB276" w14:textId="77777777" w:rsidR="006B451A" w:rsidRPr="00D05A78" w:rsidRDefault="006B451A" w:rsidP="00BD6FD1">
      <w:pPr>
        <w:numPr>
          <w:ilvl w:val="0"/>
          <w:numId w:val="3"/>
        </w:numPr>
        <w:tabs>
          <w:tab w:val="clear" w:pos="1068"/>
          <w:tab w:val="num" w:pos="1701"/>
        </w:tabs>
        <w:ind w:left="1701" w:hanging="425"/>
        <w:jc w:val="both"/>
        <w:rPr>
          <w:rFonts w:ascii="Tahoma" w:hAnsi="Tahoma" w:cs="Tahoma"/>
          <w:sz w:val="18"/>
          <w:szCs w:val="18"/>
        </w:rPr>
      </w:pPr>
      <w:r w:rsidRPr="00D05A78">
        <w:rPr>
          <w:rFonts w:ascii="Tahoma" w:hAnsi="Tahoma" w:cs="Tahoma"/>
          <w:sz w:val="18"/>
          <w:szCs w:val="18"/>
        </w:rPr>
        <w:t>innym wykonawcom jako podstawę lub materiał wyjściowy do wykonania innych opracowań projektowych,</w:t>
      </w:r>
    </w:p>
    <w:p w14:paraId="22DA4285" w14:textId="77777777" w:rsidR="006B451A" w:rsidRPr="00D05A78" w:rsidRDefault="006B451A" w:rsidP="00BD6FD1">
      <w:pPr>
        <w:numPr>
          <w:ilvl w:val="0"/>
          <w:numId w:val="3"/>
        </w:numPr>
        <w:tabs>
          <w:tab w:val="clear" w:pos="1068"/>
          <w:tab w:val="num" w:pos="1701"/>
        </w:tabs>
        <w:ind w:left="1701" w:hanging="425"/>
        <w:jc w:val="both"/>
        <w:rPr>
          <w:rFonts w:ascii="Tahoma" w:hAnsi="Tahoma" w:cs="Tahoma"/>
          <w:sz w:val="18"/>
          <w:szCs w:val="18"/>
        </w:rPr>
      </w:pPr>
      <w:r w:rsidRPr="00D05A78">
        <w:rPr>
          <w:rFonts w:ascii="Tahoma" w:hAnsi="Tahoma" w:cs="Tahoma"/>
          <w:sz w:val="18"/>
          <w:szCs w:val="18"/>
        </w:rPr>
        <w:t>innym wykonawcom jako podstawę dla wykonania lub nadzorowania robót budowlanych,</w:t>
      </w:r>
    </w:p>
    <w:p w14:paraId="2A36A024" w14:textId="77777777" w:rsidR="006B451A" w:rsidRPr="00D05A78" w:rsidRDefault="006B451A" w:rsidP="00BD6FD1">
      <w:pPr>
        <w:numPr>
          <w:ilvl w:val="0"/>
          <w:numId w:val="3"/>
        </w:numPr>
        <w:tabs>
          <w:tab w:val="clear" w:pos="1068"/>
          <w:tab w:val="num" w:pos="1701"/>
        </w:tabs>
        <w:ind w:left="1701" w:hanging="425"/>
        <w:jc w:val="both"/>
        <w:rPr>
          <w:rFonts w:ascii="Tahoma" w:hAnsi="Tahoma" w:cs="Tahoma"/>
          <w:sz w:val="18"/>
          <w:szCs w:val="18"/>
        </w:rPr>
      </w:pPr>
      <w:r w:rsidRPr="00D05A78">
        <w:rPr>
          <w:rFonts w:ascii="Tahoma" w:hAnsi="Tahoma" w:cs="Tahoma"/>
          <w:sz w:val="18"/>
          <w:szCs w:val="18"/>
        </w:rPr>
        <w:t>stronom trzecim biorącym udział w procesie inwestycyjnym,</w:t>
      </w:r>
    </w:p>
    <w:p w14:paraId="0CAA44EC" w14:textId="77777777" w:rsidR="006B451A" w:rsidRPr="00D05A78" w:rsidRDefault="006B451A" w:rsidP="00F1445A">
      <w:pPr>
        <w:numPr>
          <w:ilvl w:val="0"/>
          <w:numId w:val="37"/>
        </w:numPr>
        <w:tabs>
          <w:tab w:val="clear" w:pos="720"/>
          <w:tab w:val="num" w:pos="1276"/>
        </w:tabs>
        <w:ind w:left="1276" w:hanging="425"/>
        <w:jc w:val="both"/>
        <w:rPr>
          <w:rFonts w:ascii="Tahoma" w:hAnsi="Tahoma" w:cs="Tahoma"/>
          <w:sz w:val="18"/>
          <w:szCs w:val="18"/>
        </w:rPr>
      </w:pPr>
      <w:r w:rsidRPr="00D05A78">
        <w:rPr>
          <w:rFonts w:ascii="Tahoma" w:hAnsi="Tahoma" w:cs="Tahoma"/>
          <w:sz w:val="18"/>
          <w:szCs w:val="18"/>
        </w:rPr>
        <w:t>wykorzystywać opracowanie projektowe lub jego dowolną część do prezentacji,</w:t>
      </w:r>
    </w:p>
    <w:p w14:paraId="7B22BBEA" w14:textId="77777777" w:rsidR="006B451A" w:rsidRPr="00D05A78" w:rsidRDefault="006B451A" w:rsidP="00F1445A">
      <w:pPr>
        <w:numPr>
          <w:ilvl w:val="0"/>
          <w:numId w:val="37"/>
        </w:numPr>
        <w:tabs>
          <w:tab w:val="clear" w:pos="720"/>
          <w:tab w:val="num" w:pos="1276"/>
        </w:tabs>
        <w:ind w:left="1276" w:hanging="425"/>
        <w:jc w:val="both"/>
        <w:rPr>
          <w:rFonts w:ascii="Tahoma" w:hAnsi="Tahoma" w:cs="Tahoma"/>
          <w:sz w:val="18"/>
          <w:szCs w:val="18"/>
        </w:rPr>
      </w:pPr>
      <w:r w:rsidRPr="00D05A78">
        <w:rPr>
          <w:rFonts w:ascii="Tahoma" w:hAnsi="Tahoma" w:cs="Tahoma"/>
          <w:sz w:val="18"/>
          <w:szCs w:val="18"/>
        </w:rPr>
        <w:t>wprowadzać opracowanie projektowe lub jego części do pamięci komputera na dowolnej liczbie własnych stanowisk komputerowych i stanowisk komputerowych jednostek podległych,</w:t>
      </w:r>
    </w:p>
    <w:p w14:paraId="7E900A52" w14:textId="77777777" w:rsidR="006B451A" w:rsidRPr="00D05A78" w:rsidRDefault="006B451A" w:rsidP="00F1445A">
      <w:pPr>
        <w:numPr>
          <w:ilvl w:val="0"/>
          <w:numId w:val="37"/>
        </w:numPr>
        <w:tabs>
          <w:tab w:val="clear" w:pos="720"/>
          <w:tab w:val="num" w:pos="1276"/>
        </w:tabs>
        <w:ind w:left="1276" w:hanging="425"/>
        <w:jc w:val="both"/>
        <w:rPr>
          <w:rFonts w:ascii="Tahoma" w:hAnsi="Tahoma" w:cs="Tahoma"/>
          <w:sz w:val="18"/>
          <w:szCs w:val="18"/>
        </w:rPr>
      </w:pPr>
      <w:r w:rsidRPr="00D05A78">
        <w:rPr>
          <w:rFonts w:ascii="Tahoma" w:hAnsi="Tahoma" w:cs="Tahoma"/>
          <w:sz w:val="18"/>
          <w:szCs w:val="18"/>
        </w:rPr>
        <w:t>zwielokrotniać opracowanie projektowe lub jego części dowolną techniką,</w:t>
      </w:r>
    </w:p>
    <w:p w14:paraId="568BC046" w14:textId="0B62654D" w:rsidR="004C64BE" w:rsidRPr="00FD20FF" w:rsidRDefault="004C64BE" w:rsidP="004C64BE">
      <w:pPr>
        <w:numPr>
          <w:ilvl w:val="0"/>
          <w:numId w:val="26"/>
        </w:numPr>
        <w:tabs>
          <w:tab w:val="left" w:pos="851"/>
        </w:tabs>
        <w:ind w:left="851" w:hanging="425"/>
        <w:jc w:val="both"/>
        <w:rPr>
          <w:rFonts w:ascii="Tahoma" w:hAnsi="Tahoma" w:cs="Tahoma"/>
          <w:color w:val="FF0000"/>
          <w:sz w:val="18"/>
          <w:szCs w:val="18"/>
        </w:rPr>
      </w:pPr>
      <w:r w:rsidRPr="00FD20FF">
        <w:rPr>
          <w:rFonts w:ascii="Tahoma" w:hAnsi="Tahoma" w:cs="Tahoma"/>
          <w:b/>
          <w:sz w:val="18"/>
          <w:szCs w:val="18"/>
        </w:rPr>
        <w:t>przedłożenia do wglądu w dniu rozpoczęcia realizacji umowy upoważnionemu przedstawicielowi Zamawiającego opłaconej polisy, wraz z dowodem opłacenia składek, a w przypadku jej braku inn</w:t>
      </w:r>
      <w:r w:rsidR="00DB1D32">
        <w:rPr>
          <w:rFonts w:ascii="Tahoma" w:hAnsi="Tahoma" w:cs="Tahoma"/>
          <w:b/>
          <w:sz w:val="18"/>
          <w:szCs w:val="18"/>
        </w:rPr>
        <w:t>ego</w:t>
      </w:r>
      <w:r w:rsidRPr="00FD20FF">
        <w:rPr>
          <w:rFonts w:ascii="Tahoma" w:hAnsi="Tahoma" w:cs="Tahoma"/>
          <w:b/>
          <w:sz w:val="18"/>
          <w:szCs w:val="18"/>
        </w:rPr>
        <w:t xml:space="preserve"> opłacon</w:t>
      </w:r>
      <w:r w:rsidR="00DB1D32">
        <w:rPr>
          <w:rFonts w:ascii="Tahoma" w:hAnsi="Tahoma" w:cs="Tahoma"/>
          <w:b/>
          <w:sz w:val="18"/>
          <w:szCs w:val="18"/>
        </w:rPr>
        <w:t>ego</w:t>
      </w:r>
      <w:r w:rsidRPr="00FD20FF">
        <w:rPr>
          <w:rFonts w:ascii="Tahoma" w:hAnsi="Tahoma" w:cs="Tahoma"/>
          <w:b/>
          <w:sz w:val="18"/>
          <w:szCs w:val="18"/>
        </w:rPr>
        <w:t xml:space="preserve"> dokument</w:t>
      </w:r>
      <w:r w:rsidR="00DB1D32">
        <w:rPr>
          <w:rFonts w:ascii="Tahoma" w:hAnsi="Tahoma" w:cs="Tahoma"/>
          <w:b/>
          <w:sz w:val="18"/>
          <w:szCs w:val="18"/>
        </w:rPr>
        <w:t>u</w:t>
      </w:r>
      <w:r w:rsidRPr="00FD20FF">
        <w:rPr>
          <w:rFonts w:ascii="Tahoma" w:hAnsi="Tahoma" w:cs="Tahoma"/>
          <w:b/>
          <w:sz w:val="18"/>
          <w:szCs w:val="18"/>
        </w:rPr>
        <w:t xml:space="preserve"> ubezpieczenia w zakresie odpowiedzialności cywilnej z tytułu </w:t>
      </w:r>
      <w:r w:rsidRPr="00D02422">
        <w:rPr>
          <w:rFonts w:ascii="Tahoma" w:hAnsi="Tahoma" w:cs="Tahoma"/>
          <w:b/>
          <w:sz w:val="18"/>
          <w:szCs w:val="18"/>
        </w:rPr>
        <w:lastRenderedPageBreak/>
        <w:t>prowadzonej</w:t>
      </w:r>
      <w:r w:rsidRPr="00F1445A">
        <w:rPr>
          <w:rFonts w:ascii="Tahoma" w:hAnsi="Tahoma" w:cs="Tahoma"/>
          <w:b/>
          <w:sz w:val="18"/>
          <w:szCs w:val="18"/>
        </w:rPr>
        <w:t xml:space="preserve"> działalności zgodnej z przedmiotem zamówienia, w wysokości nie mniejszej niż</w:t>
      </w:r>
      <w:r w:rsidR="00294D85" w:rsidRPr="00F1445A">
        <w:rPr>
          <w:rFonts w:ascii="Tahoma" w:hAnsi="Tahoma" w:cs="Tahoma"/>
          <w:b/>
          <w:sz w:val="18"/>
          <w:szCs w:val="18"/>
        </w:rPr>
        <w:t>:</w:t>
      </w:r>
      <w:r w:rsidRPr="00F1445A">
        <w:rPr>
          <w:rFonts w:ascii="Tahoma" w:hAnsi="Tahoma" w:cs="Tahoma"/>
          <w:b/>
          <w:sz w:val="18"/>
          <w:szCs w:val="18"/>
        </w:rPr>
        <w:t xml:space="preserve"> </w:t>
      </w:r>
      <w:r w:rsidR="00294D85" w:rsidRPr="009976C2">
        <w:rPr>
          <w:rFonts w:ascii="Tahoma" w:hAnsi="Tahoma" w:cs="Tahoma"/>
          <w:b/>
          <w:sz w:val="18"/>
          <w:szCs w:val="18"/>
          <w:u w:val="single"/>
        </w:rPr>
        <w:t>10</w:t>
      </w:r>
      <w:r w:rsidR="00DB1D32" w:rsidRPr="009976C2">
        <w:rPr>
          <w:rFonts w:ascii="Tahoma" w:hAnsi="Tahoma" w:cs="Tahoma"/>
          <w:b/>
          <w:sz w:val="18"/>
          <w:szCs w:val="18"/>
          <w:u w:val="single"/>
        </w:rPr>
        <w:t>0</w:t>
      </w:r>
      <w:r w:rsidRPr="009976C2">
        <w:rPr>
          <w:rFonts w:ascii="Tahoma" w:hAnsi="Tahoma" w:cs="Tahoma"/>
          <w:b/>
          <w:sz w:val="18"/>
          <w:szCs w:val="18"/>
          <w:u w:val="single"/>
        </w:rPr>
        <w:t>.000,00 zł</w:t>
      </w:r>
      <w:r w:rsidRPr="009976C2">
        <w:rPr>
          <w:rFonts w:ascii="Tahoma" w:hAnsi="Tahoma" w:cs="Tahoma"/>
          <w:b/>
          <w:sz w:val="18"/>
          <w:szCs w:val="18"/>
        </w:rPr>
        <w:t xml:space="preserve"> (słownie: </w:t>
      </w:r>
      <w:r w:rsidR="0076455D" w:rsidRPr="009976C2">
        <w:rPr>
          <w:rFonts w:ascii="Tahoma" w:hAnsi="Tahoma" w:cs="Tahoma"/>
          <w:b/>
          <w:sz w:val="18"/>
          <w:szCs w:val="18"/>
        </w:rPr>
        <w:t>sto</w:t>
      </w:r>
      <w:r w:rsidRPr="009976C2">
        <w:rPr>
          <w:rFonts w:ascii="Tahoma" w:hAnsi="Tahoma" w:cs="Tahoma"/>
          <w:b/>
          <w:sz w:val="18"/>
          <w:szCs w:val="18"/>
        </w:rPr>
        <w:t xml:space="preserve"> tysięcy złotych 00/100).</w:t>
      </w:r>
      <w:r w:rsidRPr="009976C2">
        <w:rPr>
          <w:rFonts w:ascii="Tahoma" w:hAnsi="Tahoma" w:cs="Tahoma"/>
          <w:sz w:val="18"/>
          <w:szCs w:val="18"/>
        </w:rPr>
        <w:t xml:space="preserve"> Wykonawca jest zobowiązany posiadać przedmiotowe ubezpieczenie przez cały okres trwania umowy. W przypadku zakończenia</w:t>
      </w:r>
      <w:r w:rsidRPr="00FD20FF">
        <w:rPr>
          <w:rFonts w:ascii="Tahoma" w:hAnsi="Tahoma" w:cs="Tahoma"/>
          <w:sz w:val="18"/>
          <w:szCs w:val="18"/>
        </w:rPr>
        <w:t xml:space="preserve"> terminu, na jaki polisa lub inny dokument ubezpieczenia została zawarta, w trakcie obowiązywania umowy, Wykonawca jest zobowiązany do przedłożenia nowej opłaconej polisy lub innego opłaconego dokumentu ubezpieczenia najpóźniej następnego dnia po zakończeniu jej obowiązywania, bez wezwania ze strony Zamawiającego. </w:t>
      </w:r>
      <w:r w:rsidRPr="00FD20FF">
        <w:rPr>
          <w:rFonts w:ascii="Tahoma" w:hAnsi="Tahoma" w:cs="Tahoma"/>
          <w:b/>
          <w:sz w:val="18"/>
          <w:szCs w:val="18"/>
        </w:rPr>
        <w:t>Jeżeli Wykonawca nie przedłoży polisy wraz z dowodem opłacenia, o których mowa powyżej, Zamawiający może zawrzeć umowę ubezpieczeniową potrącając składki z</w:t>
      </w:r>
      <w:r w:rsidR="00EB1617">
        <w:rPr>
          <w:rFonts w:ascii="Tahoma" w:hAnsi="Tahoma" w:cs="Tahoma"/>
          <w:b/>
          <w:sz w:val="18"/>
          <w:szCs w:val="18"/>
        </w:rPr>
        <w:t> </w:t>
      </w:r>
      <w:r w:rsidRPr="00FD20FF">
        <w:rPr>
          <w:rFonts w:ascii="Tahoma" w:hAnsi="Tahoma" w:cs="Tahoma"/>
          <w:b/>
          <w:sz w:val="18"/>
          <w:szCs w:val="18"/>
        </w:rPr>
        <w:t>kwoty należnej Wykonawcy</w:t>
      </w:r>
      <w:r w:rsidRPr="00FD20FF">
        <w:rPr>
          <w:rFonts w:ascii="Tahoma" w:hAnsi="Tahoma" w:cs="Tahoma"/>
          <w:sz w:val="18"/>
          <w:szCs w:val="18"/>
        </w:rPr>
        <w:t>.</w:t>
      </w:r>
    </w:p>
    <w:p w14:paraId="4A5C16F8"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zapewnienie zabezpieczenia przeciwpożarowego we własnym zakresie i na swój koszt; </w:t>
      </w:r>
    </w:p>
    <w:p w14:paraId="49EA0441"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zapewnienie nadzoru oraz wykonanie prac zgodnie z zasadami bezpieczeństwa i higieny pracy we własnym zakresie i na swój koszt; </w:t>
      </w:r>
    </w:p>
    <w:p w14:paraId="31B21B7D"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zapewnienie ochrony środowiska na terenie budowy oraz w bezpośrednim otoczeniu we własnym zakresie i na swój koszt;</w:t>
      </w:r>
    </w:p>
    <w:p w14:paraId="18D55724"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w przypadku zniszczenia lub uszkodzenia robót, ich części bądź majątku Zamawiającego – naprawienia ich doprowadzenia do stanu poprzedniego na swój koszt; </w:t>
      </w:r>
    </w:p>
    <w:p w14:paraId="4B7CB38E"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zorganizowanie zaplecza socjalno- technicznego budowy w rozmiarach koniecznych do realizacji przedmiotu umowy; </w:t>
      </w:r>
    </w:p>
    <w:p w14:paraId="0A012043" w14:textId="77777777" w:rsidR="004C64BE" w:rsidRPr="007569D4" w:rsidRDefault="004C64BE" w:rsidP="004C64BE">
      <w:pPr>
        <w:numPr>
          <w:ilvl w:val="0"/>
          <w:numId w:val="26"/>
        </w:numPr>
        <w:tabs>
          <w:tab w:val="left" w:pos="851"/>
        </w:tabs>
        <w:ind w:left="851" w:hanging="425"/>
        <w:jc w:val="both"/>
        <w:rPr>
          <w:rFonts w:ascii="Tahoma" w:hAnsi="Tahoma" w:cs="Tahoma"/>
          <w:sz w:val="18"/>
          <w:szCs w:val="18"/>
        </w:rPr>
      </w:pPr>
      <w:r w:rsidRPr="007569D4">
        <w:rPr>
          <w:rFonts w:ascii="Tahoma" w:hAnsi="Tahoma" w:cs="Tahoma"/>
          <w:sz w:val="18"/>
          <w:szCs w:val="18"/>
        </w:rPr>
        <w:t xml:space="preserve">strzeżenie mienia znajdującego się na terenie budowy w terminie od daty przejęcia terenu budowy do daty przekazania przedmiotu umowy do eksploatacji we własnym zakresie i na swój koszt; </w:t>
      </w:r>
    </w:p>
    <w:p w14:paraId="683F5D5D" w14:textId="77777777" w:rsidR="004C64BE" w:rsidRPr="00FD20FF" w:rsidRDefault="004C64BE" w:rsidP="004C64BE">
      <w:pPr>
        <w:numPr>
          <w:ilvl w:val="0"/>
          <w:numId w:val="26"/>
        </w:numPr>
        <w:tabs>
          <w:tab w:val="left" w:pos="851"/>
        </w:tabs>
        <w:ind w:left="851" w:hanging="425"/>
        <w:jc w:val="both"/>
        <w:rPr>
          <w:rFonts w:ascii="Tahoma" w:hAnsi="Tahoma" w:cs="Tahoma"/>
          <w:sz w:val="18"/>
          <w:szCs w:val="18"/>
        </w:rPr>
      </w:pPr>
      <w:r w:rsidRPr="00FD20FF">
        <w:rPr>
          <w:rFonts w:ascii="Tahoma" w:hAnsi="Tahoma" w:cs="Tahoma"/>
          <w:sz w:val="18"/>
          <w:szCs w:val="18"/>
        </w:rPr>
        <w:t>wykonanie w ramach ustalonego w umowie wynagrodzenia dokumentacji powykonawczej;</w:t>
      </w:r>
    </w:p>
    <w:p w14:paraId="61EDAD5F" w14:textId="77777777" w:rsidR="004C64BE" w:rsidRPr="00FD20FF" w:rsidRDefault="004C64BE" w:rsidP="004C64BE">
      <w:pPr>
        <w:numPr>
          <w:ilvl w:val="0"/>
          <w:numId w:val="26"/>
        </w:numPr>
        <w:tabs>
          <w:tab w:val="left" w:pos="851"/>
        </w:tabs>
        <w:ind w:left="851" w:hanging="425"/>
        <w:jc w:val="both"/>
        <w:rPr>
          <w:rFonts w:ascii="Tahoma" w:hAnsi="Tahoma" w:cs="Tahoma"/>
          <w:sz w:val="18"/>
          <w:szCs w:val="18"/>
        </w:rPr>
      </w:pPr>
      <w:r w:rsidRPr="00FD20FF">
        <w:rPr>
          <w:rFonts w:ascii="Tahoma" w:hAnsi="Tahoma" w:cs="Tahoma"/>
          <w:b/>
          <w:sz w:val="18"/>
          <w:szCs w:val="18"/>
        </w:rPr>
        <w:t>zapewnienie osób z uprawnieniami do kierowania robotami budowlanymi do pełnienia samodzielnych funkcji w budownictwie</w:t>
      </w:r>
      <w:r w:rsidRPr="00FD20FF">
        <w:rPr>
          <w:rFonts w:ascii="Tahoma" w:hAnsi="Tahoma" w:cs="Tahoma"/>
          <w:sz w:val="18"/>
          <w:szCs w:val="18"/>
        </w:rPr>
        <w:t>:</w:t>
      </w:r>
    </w:p>
    <w:p w14:paraId="762107A0" w14:textId="77777777" w:rsidR="004C64BE" w:rsidRPr="00FD20FF" w:rsidRDefault="004C64BE" w:rsidP="004C64BE">
      <w:pPr>
        <w:suppressAutoHyphens/>
        <w:ind w:left="851"/>
        <w:jc w:val="both"/>
        <w:rPr>
          <w:rFonts w:ascii="Tahoma" w:hAnsi="Tahoma" w:cs="Tahoma"/>
          <w:sz w:val="18"/>
          <w:szCs w:val="18"/>
          <w:u w:val="single"/>
        </w:rPr>
      </w:pPr>
      <w:r w:rsidRPr="00FD20FF">
        <w:rPr>
          <w:rFonts w:ascii="Tahoma" w:hAnsi="Tahoma" w:cs="Tahoma"/>
          <w:sz w:val="18"/>
          <w:szCs w:val="18"/>
          <w:u w:val="single"/>
        </w:rPr>
        <w:t>Kierownik robót musi posiadać:</w:t>
      </w:r>
    </w:p>
    <w:p w14:paraId="6C2E7777" w14:textId="77777777" w:rsidR="004C64BE" w:rsidRPr="00FD20FF" w:rsidRDefault="004C64BE" w:rsidP="004C64BE">
      <w:pPr>
        <w:numPr>
          <w:ilvl w:val="0"/>
          <w:numId w:val="27"/>
        </w:numPr>
        <w:suppressAutoHyphens/>
        <w:ind w:left="1276" w:hanging="425"/>
        <w:jc w:val="both"/>
        <w:rPr>
          <w:rFonts w:ascii="Tahoma" w:hAnsi="Tahoma" w:cs="Tahoma"/>
          <w:sz w:val="18"/>
          <w:szCs w:val="18"/>
        </w:rPr>
      </w:pPr>
      <w:r w:rsidRPr="00FD20FF">
        <w:rPr>
          <w:rFonts w:ascii="Tahoma" w:hAnsi="Tahoma" w:cs="Tahoma"/>
          <w:sz w:val="18"/>
          <w:szCs w:val="18"/>
        </w:rPr>
        <w:t>Uprawnienia budowlane do kierowania robotami budowlanymi w specjalności konstrukcyjno-budowlanej bez ograniczeń,</w:t>
      </w:r>
    </w:p>
    <w:p w14:paraId="4DA9F143" w14:textId="77777777" w:rsidR="004C64BE" w:rsidRPr="00FD20FF" w:rsidRDefault="004C64BE" w:rsidP="004C64BE">
      <w:pPr>
        <w:numPr>
          <w:ilvl w:val="0"/>
          <w:numId w:val="27"/>
        </w:numPr>
        <w:suppressAutoHyphens/>
        <w:ind w:left="1276" w:hanging="425"/>
        <w:jc w:val="both"/>
        <w:rPr>
          <w:rFonts w:ascii="Tahoma" w:hAnsi="Tahoma" w:cs="Tahoma"/>
          <w:sz w:val="18"/>
          <w:szCs w:val="18"/>
        </w:rPr>
      </w:pPr>
      <w:r w:rsidRPr="00FD20FF">
        <w:rPr>
          <w:rFonts w:ascii="Tahoma" w:hAnsi="Tahoma" w:cs="Tahoma"/>
          <w:sz w:val="18"/>
          <w:szCs w:val="18"/>
        </w:rPr>
        <w:t>Aktualny wpis do właściwej Izby Samorządu Zawodowego,</w:t>
      </w:r>
    </w:p>
    <w:p w14:paraId="6016B905" w14:textId="77777777" w:rsidR="004C64BE" w:rsidRPr="00FD20FF" w:rsidRDefault="004C64BE" w:rsidP="004C64BE">
      <w:pPr>
        <w:suppressAutoHyphens/>
        <w:ind w:left="851"/>
        <w:jc w:val="both"/>
        <w:rPr>
          <w:rFonts w:ascii="Tahoma" w:hAnsi="Tahoma" w:cs="Tahoma"/>
          <w:sz w:val="18"/>
          <w:szCs w:val="18"/>
          <w:u w:val="single"/>
        </w:rPr>
      </w:pPr>
      <w:r w:rsidRPr="00FD20FF">
        <w:rPr>
          <w:rFonts w:ascii="Tahoma" w:hAnsi="Tahoma" w:cs="Tahoma"/>
          <w:sz w:val="18"/>
          <w:szCs w:val="18"/>
          <w:u w:val="single"/>
        </w:rPr>
        <w:t>Kierownik robót elektrycznych musi posiadać:</w:t>
      </w:r>
    </w:p>
    <w:p w14:paraId="62C4CE0E" w14:textId="77777777" w:rsidR="004C64BE" w:rsidRPr="00FD20FF" w:rsidRDefault="004C64BE" w:rsidP="004C64BE">
      <w:pPr>
        <w:numPr>
          <w:ilvl w:val="0"/>
          <w:numId w:val="27"/>
        </w:numPr>
        <w:suppressAutoHyphens/>
        <w:ind w:left="1276" w:hanging="425"/>
        <w:jc w:val="both"/>
        <w:rPr>
          <w:rFonts w:ascii="Tahoma" w:hAnsi="Tahoma" w:cs="Tahoma"/>
          <w:sz w:val="18"/>
          <w:szCs w:val="18"/>
        </w:rPr>
      </w:pPr>
      <w:r w:rsidRPr="00FD20FF">
        <w:rPr>
          <w:rFonts w:ascii="Tahoma" w:hAnsi="Tahoma" w:cs="Tahoma"/>
          <w:sz w:val="18"/>
          <w:szCs w:val="18"/>
        </w:rPr>
        <w:t>Uprawnienia budowlane do pełnienia samodzielnych funkcji technicznych w budownictwie do kierowania robotami budowlanymi bez ograniczeń w specjalności instalacyjnej w zakresie sieci, instalacji i urządzeń elektrycznych i elektroenergetycznych,</w:t>
      </w:r>
    </w:p>
    <w:p w14:paraId="3321D5BD" w14:textId="77777777" w:rsidR="004C64BE" w:rsidRPr="00FD20FF" w:rsidRDefault="004C64BE" w:rsidP="004C64BE">
      <w:pPr>
        <w:numPr>
          <w:ilvl w:val="0"/>
          <w:numId w:val="27"/>
        </w:numPr>
        <w:suppressAutoHyphens/>
        <w:ind w:left="1276" w:hanging="425"/>
        <w:jc w:val="both"/>
        <w:rPr>
          <w:rFonts w:ascii="Tahoma" w:hAnsi="Tahoma" w:cs="Tahoma"/>
          <w:sz w:val="18"/>
          <w:szCs w:val="18"/>
        </w:rPr>
      </w:pPr>
      <w:r w:rsidRPr="00FD20FF">
        <w:rPr>
          <w:rFonts w:ascii="Tahoma" w:hAnsi="Tahoma" w:cs="Tahoma"/>
          <w:sz w:val="18"/>
          <w:szCs w:val="18"/>
        </w:rPr>
        <w:t>Aktualny wpis do właściwej Izby Samorządu Zawodowego,</w:t>
      </w:r>
    </w:p>
    <w:p w14:paraId="341187A8" w14:textId="77777777" w:rsidR="004C64BE" w:rsidRPr="00F1445A" w:rsidRDefault="004C64BE" w:rsidP="004C64BE">
      <w:pPr>
        <w:rPr>
          <w:rFonts w:ascii="Tahoma" w:hAnsi="Tahoma" w:cs="Tahoma"/>
          <w:b/>
          <w:sz w:val="6"/>
          <w:szCs w:val="18"/>
        </w:rPr>
      </w:pPr>
    </w:p>
    <w:p w14:paraId="1F8E0343" w14:textId="6B5C2E4C" w:rsidR="004C64BE" w:rsidRPr="00FD20FF" w:rsidRDefault="004C64BE" w:rsidP="004C64BE">
      <w:pPr>
        <w:numPr>
          <w:ilvl w:val="0"/>
          <w:numId w:val="14"/>
        </w:numPr>
        <w:tabs>
          <w:tab w:val="clear" w:pos="720"/>
          <w:tab w:val="num" w:pos="426"/>
        </w:tabs>
        <w:ind w:left="426" w:hanging="426"/>
        <w:jc w:val="both"/>
        <w:rPr>
          <w:rFonts w:ascii="Tahoma" w:hAnsi="Tahoma" w:cs="Tahoma"/>
          <w:sz w:val="18"/>
          <w:szCs w:val="18"/>
        </w:rPr>
      </w:pPr>
      <w:r w:rsidRPr="00FD20FF">
        <w:rPr>
          <w:rFonts w:ascii="Tahoma" w:hAnsi="Tahoma" w:cs="Tahoma"/>
          <w:sz w:val="18"/>
          <w:szCs w:val="18"/>
        </w:rPr>
        <w:t xml:space="preserve">Wykonawca zobowiązuje się, że Pracownicy realizujący roboty budowlane będą w okresie realizacji umowy zatrudnieni na podstawie umowy o pracę w rozumieniu przepisów ustawy z dnia 26 czerwca 1974 r. - Kodeks pracy </w:t>
      </w:r>
      <w:r w:rsidRPr="000B5081">
        <w:rPr>
          <w:rFonts w:ascii="Tahoma" w:hAnsi="Tahoma" w:cs="Tahoma"/>
          <w:sz w:val="18"/>
          <w:szCs w:val="18"/>
        </w:rPr>
        <w:t>(</w:t>
      </w:r>
      <w:r w:rsidR="004B1CFF" w:rsidRPr="00F1445A">
        <w:rPr>
          <w:rFonts w:ascii="Tahoma" w:hAnsi="Tahoma" w:cs="Tahoma"/>
          <w:sz w:val="18"/>
          <w:szCs w:val="18"/>
        </w:rPr>
        <w:t>Dz. U. z 2025 </w:t>
      </w:r>
      <w:r w:rsidR="00A14F1E" w:rsidRPr="00F1445A">
        <w:rPr>
          <w:rFonts w:ascii="Tahoma" w:hAnsi="Tahoma" w:cs="Tahoma"/>
          <w:sz w:val="18"/>
          <w:szCs w:val="18"/>
        </w:rPr>
        <w:t>r., poz. 277, tj. ze zm</w:t>
      </w:r>
      <w:r w:rsidRPr="000B5081">
        <w:rPr>
          <w:rFonts w:ascii="Tahoma" w:hAnsi="Tahoma" w:cs="Tahoma"/>
          <w:sz w:val="18"/>
          <w:szCs w:val="18"/>
        </w:rPr>
        <w:t>.</w:t>
      </w:r>
      <w:r w:rsidRPr="00FD20FF">
        <w:rPr>
          <w:rFonts w:ascii="Tahoma" w:hAnsi="Tahoma" w:cs="Tahoma"/>
          <w:sz w:val="18"/>
          <w:szCs w:val="18"/>
        </w:rPr>
        <w:t xml:space="preserve">) – dotyczy osób wykonujących wskazany przez Zamawiającego zakres realizacji zamówienia, tj. </w:t>
      </w:r>
      <w:r w:rsidR="006F4B37" w:rsidRPr="00F1445A">
        <w:rPr>
          <w:rFonts w:ascii="Tahoma" w:hAnsi="Tahoma" w:cs="Tahoma"/>
          <w:sz w:val="18"/>
          <w:szCs w:val="18"/>
        </w:rPr>
        <w:t>czynności w zakresie robót budowlanych i instalacji przyzywowej wskazanych w  dokumentacji projektowej (z wyjątkiem samodzielnych funkcji technicznych w budownictwie)</w:t>
      </w:r>
      <w:r w:rsidRPr="00FD20FF">
        <w:rPr>
          <w:rFonts w:ascii="Tahoma" w:hAnsi="Tahoma" w:cs="Tahoma"/>
          <w:sz w:val="18"/>
          <w:szCs w:val="18"/>
        </w:rPr>
        <w:t>.</w:t>
      </w:r>
    </w:p>
    <w:p w14:paraId="261FE2E7" w14:textId="77777777" w:rsidR="004C64BE" w:rsidRPr="007569D4" w:rsidRDefault="004C64BE" w:rsidP="004C64BE">
      <w:pPr>
        <w:numPr>
          <w:ilvl w:val="0"/>
          <w:numId w:val="14"/>
        </w:numPr>
        <w:tabs>
          <w:tab w:val="clear" w:pos="720"/>
          <w:tab w:val="num" w:pos="426"/>
        </w:tabs>
        <w:ind w:left="426" w:hanging="426"/>
        <w:jc w:val="both"/>
        <w:rPr>
          <w:rFonts w:ascii="Tahoma" w:hAnsi="Tahoma" w:cs="Tahoma"/>
          <w:sz w:val="18"/>
          <w:szCs w:val="18"/>
        </w:rPr>
      </w:pPr>
      <w:r w:rsidRPr="007569D4">
        <w:rPr>
          <w:rFonts w:ascii="Tahoma" w:hAnsi="Tahoma" w:cs="Tahoma"/>
          <w:sz w:val="18"/>
          <w:szCs w:val="18"/>
        </w:rPr>
        <w:t>Każdorazowo na żądanie Zamawiającego, w terminie nie krótszym niż 3 dni robocze, Wykonawca zobowiązuje się przedłożyć do wglądu umowy o pracę zawarte przez Wykonawcę lub Podwykonawcę z Pracownikami, o których mowa w ust. 2. Umowy winny być przedstawione w formie kopii poświadczonej za zgodność z oryginałem odpowiednio przez Wykonawcę lub Podwykonawcę. Kopia umów powinna zostać zanonimizowana w sposób zapewniający ochronę danych osobowych pracowników, zgodnie z przepisami ustawy z dnia 29 sierpnia 1997 r. o ochronie danych osobowych (tj. w szczególności * bez adresów, nr PESEL pracowników). Imię i nazwisko pracownika nie podlega anonimizacji. Informacje takie jak: data zawarcia umowy, rodzaj umowy o pracę i wymiar etatu powinny być możliwe do zidentyfikowania.</w:t>
      </w:r>
    </w:p>
    <w:p w14:paraId="30508F49" w14:textId="77777777" w:rsidR="004C64BE" w:rsidRPr="007569D4" w:rsidRDefault="004C64BE" w:rsidP="004C64BE">
      <w:pPr>
        <w:ind w:left="426"/>
        <w:jc w:val="both"/>
        <w:rPr>
          <w:rFonts w:ascii="Tahoma" w:hAnsi="Tahoma" w:cs="Tahoma"/>
          <w:sz w:val="18"/>
          <w:szCs w:val="18"/>
        </w:rPr>
      </w:pPr>
      <w:r w:rsidRPr="007569D4">
        <w:rPr>
          <w:rFonts w:ascii="Tahoma" w:hAnsi="Tahoma" w:cs="Tahoma"/>
          <w:sz w:val="18"/>
          <w:szCs w:val="18"/>
        </w:rPr>
        <w:t>* Wyliczenie ma charakter przykładowy. Umowa o pracę może zawierać również inne dane, które podlegają anonimizacji. Każda umowa powinna zostać przeanalizowana przez składającego pod kątem ww. przepisów; zakres anonimizacji umowy musi być zgodny z przepisami ww. ustawy.</w:t>
      </w:r>
    </w:p>
    <w:p w14:paraId="1D95B56B" w14:textId="77777777" w:rsidR="004C64BE" w:rsidRPr="007569D4" w:rsidRDefault="004C64BE" w:rsidP="004C64BE">
      <w:pPr>
        <w:numPr>
          <w:ilvl w:val="0"/>
          <w:numId w:val="14"/>
        </w:numPr>
        <w:tabs>
          <w:tab w:val="clear" w:pos="720"/>
          <w:tab w:val="num" w:pos="426"/>
        </w:tabs>
        <w:ind w:left="426" w:hanging="426"/>
        <w:jc w:val="both"/>
        <w:rPr>
          <w:rFonts w:ascii="Tahoma" w:hAnsi="Tahoma" w:cs="Tahoma"/>
          <w:sz w:val="18"/>
          <w:szCs w:val="18"/>
        </w:rPr>
      </w:pPr>
      <w:r w:rsidRPr="007569D4">
        <w:rPr>
          <w:rFonts w:ascii="Tahoma" w:hAnsi="Tahoma" w:cs="Tahoma"/>
          <w:sz w:val="18"/>
          <w:szCs w:val="18"/>
        </w:rPr>
        <w:t>W przypadku uzasadnionych wątpliwości co do przestrzegania prawa pracy przez Wykonawcę lub Podwykonawcę, Zamawiający może zwrócić się do Wykonawcy o przedłożenie innych dokumentów, np. w szczególności oświadczenia Wykonawcy lub Podwykonawcy o zatrudnieniu na podstawie umowy o pracę osób wykonujących czynności, określone w ust. 2 powyżej, zaświadczenia właściwego oddziału ZUS, potwierdzającego opłacanie przez Wykonawcę lub Podwykonawcę składek na ubezpieczenia społeczne i zdrowotne z tytułu zatrudnienia na podstawie umów o pracę za ostatni okres rozliczeniowy.</w:t>
      </w:r>
    </w:p>
    <w:p w14:paraId="135D91CE" w14:textId="77777777" w:rsidR="004C64BE" w:rsidRPr="007569D4" w:rsidRDefault="004C64BE" w:rsidP="004C64BE">
      <w:pPr>
        <w:numPr>
          <w:ilvl w:val="0"/>
          <w:numId w:val="14"/>
        </w:numPr>
        <w:tabs>
          <w:tab w:val="clear" w:pos="720"/>
          <w:tab w:val="num" w:pos="426"/>
        </w:tabs>
        <w:ind w:left="426" w:hanging="426"/>
        <w:jc w:val="both"/>
        <w:rPr>
          <w:rFonts w:ascii="Tahoma" w:hAnsi="Tahoma" w:cs="Tahoma"/>
          <w:sz w:val="18"/>
          <w:szCs w:val="18"/>
        </w:rPr>
      </w:pPr>
      <w:r w:rsidRPr="007569D4">
        <w:rPr>
          <w:rFonts w:ascii="Tahoma" w:hAnsi="Tahoma" w:cs="Tahoma"/>
          <w:sz w:val="18"/>
          <w:szCs w:val="18"/>
        </w:rPr>
        <w:t>Nieprzedłożenie przez Wykonawcę umów zawartych przez Wykonawcę z pracownikami lub Podwykonawcę z Pracownikami, o których mowa w ust. 2, w terminie wskazanym przez Zamawiającego zgodnie z ust. 3 będzie traktowane jako niewypełnienie obowiązku zatrudnienia Pracowników realizujących roboty budowlane na podstawie umowy o pracę.</w:t>
      </w:r>
    </w:p>
    <w:p w14:paraId="07AF4DB4" w14:textId="77777777" w:rsidR="004C64BE" w:rsidRPr="00FD20FF" w:rsidRDefault="004C64BE" w:rsidP="004C64BE">
      <w:pPr>
        <w:numPr>
          <w:ilvl w:val="0"/>
          <w:numId w:val="14"/>
        </w:numPr>
        <w:tabs>
          <w:tab w:val="clear" w:pos="720"/>
          <w:tab w:val="num" w:pos="426"/>
        </w:tabs>
        <w:ind w:left="426" w:hanging="426"/>
        <w:jc w:val="both"/>
        <w:rPr>
          <w:rFonts w:ascii="Tahoma" w:hAnsi="Tahoma" w:cs="Tahoma"/>
          <w:sz w:val="18"/>
          <w:szCs w:val="18"/>
        </w:rPr>
      </w:pPr>
      <w:r w:rsidRPr="00FD20FF">
        <w:rPr>
          <w:rFonts w:ascii="Tahoma" w:hAnsi="Tahoma" w:cs="Tahoma"/>
          <w:sz w:val="18"/>
          <w:szCs w:val="18"/>
        </w:rPr>
        <w:t>Wykonawca zobowiązuje się do dostarczenia Zamawiającemu w ciągu 7 dni roboczych od dnia zawarcia umowy oświadczenia o zatrudnieniu przez Wykonawcę lub wskazanego przez Wykonawcę podwykonawcę osób wykonujących czynności w zakresie określonym w ust. 2 powyżej na podstawie umowy o pracę, z podaniem imienia i nazwiska, czynności, która będzie realizowana w ramach przedmiotu umowy, ze wskazaniem okresu zatrudnienia każdej z tych osób. Wykonawca jest zobowiązany do aktualizowania informacji podanych w ww. oświadczeniu.</w:t>
      </w:r>
    </w:p>
    <w:p w14:paraId="6B4498E7" w14:textId="77777777" w:rsidR="004C64BE" w:rsidRPr="00FD20FF" w:rsidRDefault="004C64BE" w:rsidP="004C64BE">
      <w:pPr>
        <w:rPr>
          <w:rFonts w:ascii="Tahoma" w:hAnsi="Tahoma" w:cs="Tahoma"/>
          <w:b/>
          <w:sz w:val="18"/>
          <w:szCs w:val="18"/>
        </w:rPr>
      </w:pPr>
    </w:p>
    <w:p w14:paraId="41AABDB2" w14:textId="77777777" w:rsidR="004C64BE" w:rsidRPr="00FD20FF" w:rsidRDefault="004C64BE" w:rsidP="004C64BE">
      <w:pPr>
        <w:ind w:left="426" w:hanging="426"/>
        <w:jc w:val="center"/>
        <w:rPr>
          <w:rFonts w:ascii="Tahoma" w:hAnsi="Tahoma" w:cs="Tahoma"/>
          <w:b/>
          <w:sz w:val="18"/>
          <w:szCs w:val="18"/>
        </w:rPr>
      </w:pPr>
      <w:r w:rsidRPr="00FD20FF">
        <w:rPr>
          <w:rFonts w:ascii="Tahoma" w:hAnsi="Tahoma" w:cs="Tahoma"/>
          <w:b/>
          <w:sz w:val="18"/>
          <w:szCs w:val="18"/>
        </w:rPr>
        <w:t>§ 8. ODBIÓR PRZEDMIOTU UMOWY (ROBOTY BUDOWLANE)</w:t>
      </w:r>
    </w:p>
    <w:p w14:paraId="4E3C1F2B" w14:textId="77777777" w:rsidR="004C64BE" w:rsidRPr="00FD20FF" w:rsidRDefault="004C64BE" w:rsidP="004C64BE">
      <w:pPr>
        <w:numPr>
          <w:ilvl w:val="0"/>
          <w:numId w:val="15"/>
        </w:numPr>
        <w:tabs>
          <w:tab w:val="clear" w:pos="720"/>
        </w:tabs>
        <w:ind w:left="360"/>
        <w:jc w:val="both"/>
        <w:rPr>
          <w:rFonts w:ascii="Tahoma" w:hAnsi="Tahoma" w:cs="Tahoma"/>
          <w:sz w:val="18"/>
          <w:szCs w:val="18"/>
        </w:rPr>
      </w:pPr>
      <w:r w:rsidRPr="00FD20FF">
        <w:rPr>
          <w:rFonts w:ascii="Tahoma" w:hAnsi="Tahoma" w:cs="Tahoma"/>
          <w:sz w:val="18"/>
          <w:szCs w:val="18"/>
        </w:rPr>
        <w:t>Zamawiający przystępuje do odbioru robót zanikających, ulegających zakryciu w terminie 3 dni od dnia zgłoszenia przez Wykonawcę, a w przypadku odbioru wymagającego powołania komisji z udziałem osób trzecich w terminie 7 dni od dnia zgłoszenia. Zamawiający dokonuje odbioru robót zbrojarskich na bieżąco.</w:t>
      </w:r>
    </w:p>
    <w:p w14:paraId="738495BA" w14:textId="77777777" w:rsidR="004C64BE" w:rsidRPr="00FD20FF" w:rsidRDefault="004C64BE" w:rsidP="004C64BE">
      <w:pPr>
        <w:numPr>
          <w:ilvl w:val="0"/>
          <w:numId w:val="15"/>
        </w:numPr>
        <w:tabs>
          <w:tab w:val="clear" w:pos="720"/>
        </w:tabs>
        <w:ind w:left="360"/>
        <w:jc w:val="both"/>
        <w:rPr>
          <w:rFonts w:ascii="Tahoma" w:hAnsi="Tahoma" w:cs="Tahoma"/>
          <w:sz w:val="18"/>
          <w:szCs w:val="18"/>
        </w:rPr>
      </w:pPr>
      <w:r w:rsidRPr="00FD20FF">
        <w:rPr>
          <w:rFonts w:ascii="Tahoma" w:hAnsi="Tahoma" w:cs="Tahoma"/>
          <w:sz w:val="18"/>
          <w:szCs w:val="18"/>
        </w:rPr>
        <w:lastRenderedPageBreak/>
        <w:t xml:space="preserve">Wykonawca powiadamia na piśmie Zamawiającego o osiągnięciu gotowości do odbioru wykonanych robót / / odbioru końcowego/ częściowego minimum 7  dni przed planowanym terminem ich odbioru. </w:t>
      </w:r>
    </w:p>
    <w:p w14:paraId="4070E9FF" w14:textId="77777777" w:rsidR="004C64BE" w:rsidRPr="00FD20FF" w:rsidRDefault="004C64BE" w:rsidP="004C64BE">
      <w:pPr>
        <w:numPr>
          <w:ilvl w:val="0"/>
          <w:numId w:val="15"/>
        </w:numPr>
        <w:tabs>
          <w:tab w:val="clear" w:pos="720"/>
        </w:tabs>
        <w:ind w:left="360"/>
        <w:jc w:val="both"/>
        <w:rPr>
          <w:rFonts w:ascii="Tahoma" w:hAnsi="Tahoma" w:cs="Tahoma"/>
          <w:sz w:val="18"/>
          <w:szCs w:val="18"/>
        </w:rPr>
      </w:pPr>
      <w:r w:rsidRPr="00FD20FF">
        <w:rPr>
          <w:rFonts w:ascii="Tahoma" w:hAnsi="Tahoma" w:cs="Tahoma"/>
          <w:sz w:val="18"/>
          <w:szCs w:val="18"/>
        </w:rPr>
        <w:t>Gotowość do odbioru robót potwierdza Zamawiający.</w:t>
      </w:r>
    </w:p>
    <w:p w14:paraId="46CDA4FE" w14:textId="77777777" w:rsidR="004C64BE" w:rsidRPr="00FD20FF" w:rsidRDefault="004C64BE" w:rsidP="004C64BE">
      <w:pPr>
        <w:numPr>
          <w:ilvl w:val="0"/>
          <w:numId w:val="15"/>
        </w:numPr>
        <w:tabs>
          <w:tab w:val="clear" w:pos="720"/>
        </w:tabs>
        <w:ind w:left="360"/>
        <w:jc w:val="both"/>
        <w:rPr>
          <w:rFonts w:ascii="Tahoma" w:hAnsi="Tahoma" w:cs="Tahoma"/>
          <w:sz w:val="18"/>
          <w:szCs w:val="18"/>
        </w:rPr>
      </w:pPr>
      <w:r w:rsidRPr="00FD20FF">
        <w:rPr>
          <w:rFonts w:ascii="Tahoma" w:hAnsi="Tahoma" w:cs="Tahoma"/>
          <w:sz w:val="18"/>
          <w:szCs w:val="18"/>
        </w:rPr>
        <w:t>Odbiór robót, o którym mowa w ust. 2 , dokonany zostanie komisyjnie z udziałem przedstawicieli Wykonawcy i Zamawiającego.</w:t>
      </w:r>
    </w:p>
    <w:p w14:paraId="5A3F7771" w14:textId="77777777" w:rsidR="004C64BE" w:rsidRPr="00FD20FF" w:rsidRDefault="004C64BE" w:rsidP="004C64BE">
      <w:pPr>
        <w:numPr>
          <w:ilvl w:val="0"/>
          <w:numId w:val="15"/>
        </w:numPr>
        <w:tabs>
          <w:tab w:val="clear" w:pos="720"/>
        </w:tabs>
        <w:ind w:left="360"/>
        <w:jc w:val="both"/>
        <w:rPr>
          <w:rFonts w:ascii="Tahoma" w:hAnsi="Tahoma" w:cs="Tahoma"/>
          <w:sz w:val="18"/>
          <w:szCs w:val="18"/>
        </w:rPr>
      </w:pPr>
      <w:r w:rsidRPr="00FD20FF">
        <w:rPr>
          <w:rFonts w:ascii="Tahoma" w:hAnsi="Tahoma" w:cs="Tahoma"/>
          <w:sz w:val="18"/>
          <w:szCs w:val="18"/>
        </w:rPr>
        <w:t>Odbiór końcowy ma na celu przekazanie Zamawiającemu w całości ustalonego przedmiotu umowy do eksploatacji po sprawdzeniu jego należytego wykonania i przeprowadzeniu przewidzianych w przepisach badań i prób technicznych wykonanych instalacji dopuszczających przedmiot umowy wraz z zamontowanymi urządzeniami do użytkowania.</w:t>
      </w:r>
    </w:p>
    <w:p w14:paraId="4FD61BB7" w14:textId="77777777" w:rsidR="004C64BE" w:rsidRPr="00FD20FF" w:rsidRDefault="004C64BE" w:rsidP="004C64BE">
      <w:pPr>
        <w:numPr>
          <w:ilvl w:val="0"/>
          <w:numId w:val="15"/>
        </w:numPr>
        <w:tabs>
          <w:tab w:val="clear" w:pos="720"/>
        </w:tabs>
        <w:ind w:left="360"/>
        <w:jc w:val="both"/>
        <w:rPr>
          <w:rFonts w:ascii="Tahoma" w:hAnsi="Tahoma" w:cs="Tahoma"/>
          <w:sz w:val="18"/>
          <w:szCs w:val="18"/>
        </w:rPr>
      </w:pPr>
      <w:r w:rsidRPr="00FD20FF">
        <w:rPr>
          <w:rFonts w:ascii="Tahoma" w:hAnsi="Tahoma" w:cs="Tahoma"/>
          <w:sz w:val="18"/>
          <w:szCs w:val="18"/>
        </w:rPr>
        <w:t>Wykonawca, zgłaszając gotowość do odbioru końcowego, przedłoży i przekaże Zamawiającemu 3 komplety oryginałów dokumentów zgodnie z przepisami prawa budowlanego w szczególności następujących dokumentów pozwalających na ocenę prawidłowości wykonania przedmiotu odbioru:</w:t>
      </w:r>
    </w:p>
    <w:p w14:paraId="63F22A5F" w14:textId="77777777" w:rsidR="004C64BE" w:rsidRPr="00FD20FF" w:rsidRDefault="004C64BE" w:rsidP="004C64BE">
      <w:pPr>
        <w:numPr>
          <w:ilvl w:val="0"/>
          <w:numId w:val="28"/>
        </w:numPr>
        <w:ind w:left="720"/>
        <w:jc w:val="both"/>
        <w:rPr>
          <w:rFonts w:ascii="Tahoma" w:hAnsi="Tahoma" w:cs="Tahoma"/>
          <w:sz w:val="18"/>
          <w:szCs w:val="18"/>
        </w:rPr>
      </w:pPr>
      <w:r w:rsidRPr="00FD20FF">
        <w:rPr>
          <w:rFonts w:ascii="Tahoma" w:hAnsi="Tahoma" w:cs="Tahoma"/>
          <w:sz w:val="18"/>
          <w:szCs w:val="18"/>
        </w:rPr>
        <w:t>kompletną dokumentację powykonawczą w wersji papierowej i elektronicznej w formacie dwg i pdf,</w:t>
      </w:r>
    </w:p>
    <w:p w14:paraId="5C50781E" w14:textId="77777777" w:rsidR="004C64BE" w:rsidRPr="00FD20FF" w:rsidRDefault="004C64BE" w:rsidP="004C64BE">
      <w:pPr>
        <w:numPr>
          <w:ilvl w:val="0"/>
          <w:numId w:val="28"/>
        </w:numPr>
        <w:ind w:left="720"/>
        <w:jc w:val="both"/>
        <w:rPr>
          <w:rFonts w:ascii="Tahoma" w:hAnsi="Tahoma" w:cs="Tahoma"/>
          <w:sz w:val="18"/>
          <w:szCs w:val="18"/>
        </w:rPr>
      </w:pPr>
      <w:r w:rsidRPr="00FD20FF">
        <w:rPr>
          <w:rFonts w:ascii="Tahoma" w:hAnsi="Tahoma" w:cs="Tahoma"/>
          <w:sz w:val="18"/>
          <w:szCs w:val="18"/>
        </w:rPr>
        <w:t>oświadczenie kierownika budowy wraz z kopią uprawnień, i zaświadczeniem o przynależności do izby zawodowej:</w:t>
      </w:r>
    </w:p>
    <w:p w14:paraId="161D0F89" w14:textId="77777777" w:rsidR="004C64BE" w:rsidRPr="00FD20FF" w:rsidRDefault="004C64BE" w:rsidP="004C64BE">
      <w:pPr>
        <w:widowControl w:val="0"/>
        <w:numPr>
          <w:ilvl w:val="0"/>
          <w:numId w:val="29"/>
        </w:numPr>
        <w:autoSpaceDE w:val="0"/>
        <w:autoSpaceDN w:val="0"/>
        <w:adjustRightInd w:val="0"/>
        <w:ind w:left="993" w:hanging="284"/>
        <w:contextualSpacing/>
        <w:jc w:val="both"/>
        <w:rPr>
          <w:rFonts w:ascii="Tahoma" w:hAnsi="Tahoma" w:cs="Tahoma"/>
          <w:sz w:val="18"/>
          <w:szCs w:val="18"/>
        </w:rPr>
      </w:pPr>
      <w:r w:rsidRPr="00FD20FF">
        <w:rPr>
          <w:rFonts w:ascii="Tahoma" w:hAnsi="Tahoma" w:cs="Tahoma"/>
          <w:sz w:val="18"/>
          <w:szCs w:val="18"/>
        </w:rPr>
        <w:t>o zgodności wykonania przedmiotu umowy z przepisami i obowiązującymi Polskimi Normami,</w:t>
      </w:r>
    </w:p>
    <w:p w14:paraId="73E9BF2D" w14:textId="77777777" w:rsidR="004C64BE" w:rsidRPr="00FD20FF" w:rsidRDefault="004C64BE" w:rsidP="004C64BE">
      <w:pPr>
        <w:widowControl w:val="0"/>
        <w:numPr>
          <w:ilvl w:val="0"/>
          <w:numId w:val="29"/>
        </w:numPr>
        <w:autoSpaceDE w:val="0"/>
        <w:autoSpaceDN w:val="0"/>
        <w:adjustRightInd w:val="0"/>
        <w:ind w:left="993" w:hanging="284"/>
        <w:contextualSpacing/>
        <w:jc w:val="both"/>
        <w:rPr>
          <w:rFonts w:ascii="Tahoma" w:hAnsi="Tahoma" w:cs="Tahoma"/>
          <w:sz w:val="18"/>
          <w:szCs w:val="18"/>
        </w:rPr>
      </w:pPr>
      <w:r w:rsidRPr="00FD20FF">
        <w:rPr>
          <w:rFonts w:ascii="Tahoma" w:hAnsi="Tahoma" w:cs="Tahoma"/>
          <w:sz w:val="18"/>
          <w:szCs w:val="18"/>
        </w:rPr>
        <w:t>o doprowadzeniu do należytego stanu i porządku terenu budowy,</w:t>
      </w:r>
    </w:p>
    <w:p w14:paraId="69581B54" w14:textId="77777777" w:rsidR="004C64BE" w:rsidRPr="00FD20FF" w:rsidRDefault="004C64BE" w:rsidP="004C64BE">
      <w:pPr>
        <w:widowControl w:val="0"/>
        <w:numPr>
          <w:ilvl w:val="0"/>
          <w:numId w:val="29"/>
        </w:numPr>
        <w:autoSpaceDE w:val="0"/>
        <w:autoSpaceDN w:val="0"/>
        <w:adjustRightInd w:val="0"/>
        <w:ind w:left="993" w:hanging="284"/>
        <w:contextualSpacing/>
        <w:jc w:val="both"/>
        <w:rPr>
          <w:rFonts w:ascii="Tahoma" w:hAnsi="Tahoma" w:cs="Tahoma"/>
          <w:sz w:val="18"/>
          <w:szCs w:val="18"/>
        </w:rPr>
      </w:pPr>
      <w:r w:rsidRPr="00FD20FF">
        <w:rPr>
          <w:rFonts w:ascii="Tahoma" w:hAnsi="Tahoma" w:cs="Tahoma"/>
          <w:sz w:val="18"/>
          <w:szCs w:val="18"/>
        </w:rPr>
        <w:t xml:space="preserve">o ewentualnych zmianach dokonanych w toku wykonywania robót, </w:t>
      </w:r>
    </w:p>
    <w:p w14:paraId="741D5AA0" w14:textId="77777777" w:rsidR="004C64BE" w:rsidRPr="00FD20FF" w:rsidRDefault="004C64BE" w:rsidP="00F1445A">
      <w:pPr>
        <w:numPr>
          <w:ilvl w:val="0"/>
          <w:numId w:val="28"/>
        </w:numPr>
        <w:ind w:left="720"/>
        <w:jc w:val="both"/>
        <w:rPr>
          <w:rFonts w:ascii="Tahoma" w:hAnsi="Tahoma" w:cs="Tahoma"/>
          <w:sz w:val="18"/>
          <w:szCs w:val="18"/>
        </w:rPr>
      </w:pPr>
      <w:r w:rsidRPr="00FD20FF">
        <w:rPr>
          <w:rFonts w:ascii="Tahoma" w:hAnsi="Tahoma" w:cs="Tahoma"/>
          <w:sz w:val="18"/>
          <w:szCs w:val="18"/>
        </w:rPr>
        <w:t>oświadczenia uprawnionych osób (kierowników robót), wraz z kopiami uprawnień i zaświadczeniami o przynależności do izby zawodowej, o prawidłowości wykonania robót branżowych wewnętrznych i zewnętrznych,</w:t>
      </w:r>
    </w:p>
    <w:p w14:paraId="252AA8A8" w14:textId="77777777" w:rsidR="004C64BE" w:rsidRPr="007569D4" w:rsidRDefault="004C64BE" w:rsidP="00F1445A">
      <w:pPr>
        <w:numPr>
          <w:ilvl w:val="0"/>
          <w:numId w:val="28"/>
        </w:numPr>
        <w:ind w:left="720"/>
        <w:jc w:val="both"/>
        <w:rPr>
          <w:rFonts w:ascii="Tahoma" w:hAnsi="Tahoma" w:cs="Tahoma"/>
          <w:sz w:val="18"/>
          <w:szCs w:val="18"/>
        </w:rPr>
      </w:pPr>
      <w:r w:rsidRPr="007569D4">
        <w:rPr>
          <w:rFonts w:ascii="Tahoma" w:hAnsi="Tahoma" w:cs="Tahoma"/>
          <w:sz w:val="18"/>
          <w:szCs w:val="18"/>
        </w:rPr>
        <w:t>oświadczenie o kompletności dokumentacji</w:t>
      </w:r>
    </w:p>
    <w:p w14:paraId="70950AAC" w14:textId="77777777" w:rsidR="004C64BE" w:rsidRPr="007569D4" w:rsidRDefault="004C64BE" w:rsidP="00F1445A">
      <w:pPr>
        <w:numPr>
          <w:ilvl w:val="0"/>
          <w:numId w:val="28"/>
        </w:numPr>
        <w:ind w:left="720"/>
        <w:jc w:val="both"/>
        <w:rPr>
          <w:rFonts w:ascii="Tahoma" w:hAnsi="Tahoma" w:cs="Tahoma"/>
          <w:sz w:val="18"/>
          <w:szCs w:val="18"/>
        </w:rPr>
      </w:pPr>
      <w:r w:rsidRPr="007569D4">
        <w:rPr>
          <w:rFonts w:ascii="Tahoma" w:hAnsi="Tahoma" w:cs="Tahoma"/>
          <w:sz w:val="18"/>
          <w:szCs w:val="18"/>
        </w:rPr>
        <w:t xml:space="preserve">kopie atestów na wbudowane materiały i urządzenia, oraz oryginały kart gwarancyjnych i instrukcje w języku polskim, dokumenty na wbudowane urządzania i okablowanie </w:t>
      </w:r>
    </w:p>
    <w:p w14:paraId="20C759EE" w14:textId="4A690954" w:rsidR="004C64BE" w:rsidRPr="007569D4" w:rsidRDefault="004C64BE" w:rsidP="00F1445A">
      <w:pPr>
        <w:numPr>
          <w:ilvl w:val="0"/>
          <w:numId w:val="28"/>
        </w:numPr>
        <w:ind w:left="720"/>
        <w:jc w:val="both"/>
        <w:rPr>
          <w:rFonts w:ascii="Tahoma" w:hAnsi="Tahoma" w:cs="Tahoma"/>
          <w:sz w:val="18"/>
          <w:szCs w:val="18"/>
        </w:rPr>
      </w:pPr>
      <w:r w:rsidRPr="007569D4">
        <w:rPr>
          <w:rFonts w:ascii="Tahoma" w:hAnsi="Tahoma" w:cs="Tahoma"/>
          <w:sz w:val="18"/>
          <w:szCs w:val="18"/>
        </w:rPr>
        <w:t>karty katalogowe i instrukcje obsługi zainstalowanych urządzeń i przyrządów, oraz wymagane certyfikaty i</w:t>
      </w:r>
      <w:r w:rsidR="004B1CFF">
        <w:rPr>
          <w:rFonts w:ascii="Tahoma" w:hAnsi="Tahoma" w:cs="Tahoma"/>
          <w:sz w:val="18"/>
          <w:szCs w:val="18"/>
        </w:rPr>
        <w:t> </w:t>
      </w:r>
      <w:r w:rsidRPr="007569D4">
        <w:rPr>
          <w:rFonts w:ascii="Tahoma" w:hAnsi="Tahoma" w:cs="Tahoma"/>
          <w:sz w:val="18"/>
          <w:szCs w:val="18"/>
        </w:rPr>
        <w:t>dopuszczenia w języku polskim oraz elektroniczne wersje instrukcji obsługi w języku polskim,</w:t>
      </w:r>
    </w:p>
    <w:p w14:paraId="1AD1B33D" w14:textId="77777777" w:rsidR="004C64BE" w:rsidRPr="007569D4" w:rsidRDefault="004C64BE" w:rsidP="00F1445A">
      <w:pPr>
        <w:numPr>
          <w:ilvl w:val="0"/>
          <w:numId w:val="28"/>
        </w:numPr>
        <w:ind w:left="720"/>
        <w:jc w:val="both"/>
        <w:rPr>
          <w:rFonts w:ascii="Tahoma" w:hAnsi="Tahoma" w:cs="Tahoma"/>
          <w:sz w:val="18"/>
          <w:szCs w:val="18"/>
        </w:rPr>
      </w:pPr>
      <w:r w:rsidRPr="007569D4">
        <w:rPr>
          <w:rFonts w:ascii="Tahoma" w:hAnsi="Tahoma" w:cs="Tahoma"/>
          <w:sz w:val="18"/>
          <w:szCs w:val="18"/>
        </w:rPr>
        <w:t xml:space="preserve">spis przekazywanych dokumentów.  </w:t>
      </w:r>
    </w:p>
    <w:p w14:paraId="79D5F257"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Zamawiający wyznaczy datę i rozpocznie czynności każdego ze zgłoszonych odbiorów w ciągu 7 dni od daty zawiadomienia go o osiągnięciu gotowości do odbioru.</w:t>
      </w:r>
    </w:p>
    <w:p w14:paraId="1FBEE2E0"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Od dnia wskazanego w zgłoszeniu do odbioru przedmiotu Umowy ulega zawieszeniu bieg terminów, z których upływem Zamawiającemu przysługują kary umowne.</w:t>
      </w:r>
    </w:p>
    <w:p w14:paraId="79127B2C"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 xml:space="preserve">W przypadku konieczności przerwania czynności dokonywania któregokolwiek z odbiorów  z powodu występujących wad i usterek, komisja odbiorowa ustali termin ich usunięcia. </w:t>
      </w:r>
      <w:r w:rsidRPr="007569D4">
        <w:rPr>
          <w:rFonts w:ascii="Tahoma" w:hAnsi="Tahoma" w:cs="Tahoma"/>
          <w:sz w:val="18"/>
          <w:szCs w:val="20"/>
        </w:rPr>
        <w:t>Powoduje to odwieszenie biegu terminów, z których upływem Zamawiającemu przysługują kary umowne.</w:t>
      </w:r>
    </w:p>
    <w:p w14:paraId="550C31FB"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Zamawiający na podstawie zgłoszenia przez Wykonawcę, że wady i usterki usunął, ustali ponowny termin odbioru, nie później jednak niż 5 dni od otrzymania informacji.</w:t>
      </w:r>
    </w:p>
    <w:p w14:paraId="4FE652B5"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Komisja może ponownie przerwać czynności odbioru w przypadku, gdy informacje Wykonawcy o usunięciu wad i usterek okazały się nieprawdziwe w całości lub części. Należy wówczas postąpić jak w ust. 9 i 10.</w:t>
      </w:r>
    </w:p>
    <w:p w14:paraId="51FFD281"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Wszelkie uzasadnione i udokumentowane koszty związane ze wznowieniem czynności odbioru ponosi Wykonawca niezależnie od kar umownych.</w:t>
      </w:r>
    </w:p>
    <w:p w14:paraId="5E3B7627"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Przez ,,gotowość do odbioru przedmiotu Umowy” rozumie się także skompletowanie wszystkich wymaganych przepisami i w niniejszej umowie dokumentów.</w:t>
      </w:r>
    </w:p>
    <w:p w14:paraId="2A30A776" w14:textId="3A97AEC3"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Wykonawca ma prawo do wystawienia faktury końcowej po usunięciu wszystkich wad i usterek poodbiorowych i</w:t>
      </w:r>
      <w:r w:rsidR="004B1CFF">
        <w:rPr>
          <w:rFonts w:ascii="Tahoma" w:hAnsi="Tahoma" w:cs="Tahoma"/>
          <w:sz w:val="18"/>
          <w:szCs w:val="18"/>
        </w:rPr>
        <w:t> </w:t>
      </w:r>
      <w:r w:rsidRPr="007569D4">
        <w:rPr>
          <w:rFonts w:ascii="Tahoma" w:hAnsi="Tahoma" w:cs="Tahoma"/>
          <w:sz w:val="18"/>
          <w:szCs w:val="18"/>
        </w:rPr>
        <w:t>podpisaniu protokołu odbioru końcowego  bez zastrzeżeń.</w:t>
      </w:r>
    </w:p>
    <w:p w14:paraId="279525EC"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Potwierdzenie usunięcia wad i usterek wymaga formy pisemnej w postaci protokołu podpisanego przez upoważnionych przedstawicieli stron.</w:t>
      </w:r>
    </w:p>
    <w:p w14:paraId="1FDC9039"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Żądając usunięcia wad i usterek, Zamawiający wyznaczy Wykonawcy termin technicznie uzasadniony na ich usunięcie.</w:t>
      </w:r>
    </w:p>
    <w:p w14:paraId="6B95AB1A"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Wykonawca nie może odmówić usunięcia wady lub usterki bez względu na wysokość związanych z tym kosztów.</w:t>
      </w:r>
    </w:p>
    <w:p w14:paraId="67D200D3"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W przypadku nie usunięcia przez Wykonawcę zgłoszonej wady lub usterki w wyznaczonym terminie, Zamawiający może usunąć wadę w zastępstwie Wykonawcy i na jego koszt po uprzednim pisemnym powiadomieniu Wykonawcy.</w:t>
      </w:r>
    </w:p>
    <w:p w14:paraId="7E768C92"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W razie stwierdzenia wad nie nadających się do usunięcia, Zamawiający ma prawo obniżyć wynagrodzenie Wykonawcy odpowiednio do utraconej wartości.</w:t>
      </w:r>
    </w:p>
    <w:p w14:paraId="24FBA8CA"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Do czasu zakończenia czynności związanych z odbiorem końcowym, zakończonych podpisaniem protokołu odbioru bez zastrzeżeń, Wykonawca ponosi pełną odpowiedzialność za obiekt.</w:t>
      </w:r>
    </w:p>
    <w:p w14:paraId="658708A6" w14:textId="77777777" w:rsidR="004C64BE" w:rsidRPr="007569D4" w:rsidRDefault="004C64BE" w:rsidP="004C64BE">
      <w:pPr>
        <w:numPr>
          <w:ilvl w:val="0"/>
          <w:numId w:val="15"/>
        </w:numPr>
        <w:tabs>
          <w:tab w:val="clear" w:pos="720"/>
        </w:tabs>
        <w:ind w:left="360"/>
        <w:jc w:val="both"/>
        <w:rPr>
          <w:rFonts w:ascii="Tahoma" w:hAnsi="Tahoma" w:cs="Tahoma"/>
          <w:sz w:val="18"/>
          <w:szCs w:val="18"/>
        </w:rPr>
      </w:pPr>
      <w:r w:rsidRPr="007569D4">
        <w:rPr>
          <w:rFonts w:ascii="Tahoma" w:hAnsi="Tahoma" w:cs="Tahoma"/>
          <w:sz w:val="18"/>
          <w:szCs w:val="18"/>
        </w:rPr>
        <w:t>Postanowienia niniejszego paragrafu dotyczące odbioru końcowego mają zastosowanie także w przypadku odbiorów częściowych.</w:t>
      </w:r>
    </w:p>
    <w:p w14:paraId="0863BC26" w14:textId="77777777" w:rsidR="004C64BE" w:rsidRPr="007569D4" w:rsidRDefault="004C64BE" w:rsidP="004C64BE">
      <w:pPr>
        <w:ind w:left="426" w:hanging="426"/>
        <w:jc w:val="center"/>
        <w:rPr>
          <w:rFonts w:ascii="Tahoma" w:hAnsi="Tahoma" w:cs="Tahoma"/>
          <w:b/>
          <w:sz w:val="18"/>
          <w:szCs w:val="18"/>
        </w:rPr>
      </w:pPr>
      <w:r w:rsidRPr="007569D4">
        <w:rPr>
          <w:rFonts w:ascii="Tahoma" w:hAnsi="Tahoma" w:cs="Tahoma"/>
          <w:b/>
          <w:sz w:val="18"/>
          <w:szCs w:val="18"/>
        </w:rPr>
        <w:t>§ 9. GWARANCJA I RĘKOJMIA</w:t>
      </w:r>
    </w:p>
    <w:p w14:paraId="7535AA3C"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rPr>
        <w:t xml:space="preserve">Wykonawca udziela Zamawiającemu </w:t>
      </w:r>
      <w:r w:rsidRPr="007569D4">
        <w:rPr>
          <w:rFonts w:ascii="Tahoma" w:hAnsi="Tahoma" w:cs="Tahoma"/>
          <w:b/>
          <w:sz w:val="18"/>
          <w:szCs w:val="18"/>
        </w:rPr>
        <w:t>gwarancji na wykonanie całego przedmiotu umowy</w:t>
      </w:r>
      <w:r w:rsidRPr="007569D4">
        <w:rPr>
          <w:rFonts w:ascii="Tahoma" w:hAnsi="Tahoma" w:cs="Tahoma"/>
          <w:b/>
          <w:bCs/>
          <w:sz w:val="18"/>
          <w:szCs w:val="18"/>
        </w:rPr>
        <w:t xml:space="preserve"> (n</w:t>
      </w:r>
      <w:r w:rsidRPr="007569D4">
        <w:rPr>
          <w:rFonts w:ascii="Tahoma" w:hAnsi="Tahoma" w:cs="Tahoma"/>
          <w:b/>
          <w:sz w:val="18"/>
          <w:szCs w:val="18"/>
        </w:rPr>
        <w:t xml:space="preserve">a wszystkie wykonane roboty </w:t>
      </w:r>
      <w:r w:rsidRPr="00A930C0">
        <w:rPr>
          <w:rFonts w:ascii="Tahoma" w:hAnsi="Tahoma" w:cs="Tahoma"/>
          <w:b/>
          <w:sz w:val="18"/>
          <w:szCs w:val="18"/>
        </w:rPr>
        <w:t xml:space="preserve">budowlane </w:t>
      </w:r>
      <w:r w:rsidRPr="00F1445A">
        <w:rPr>
          <w:rFonts w:ascii="Tahoma" w:hAnsi="Tahoma" w:cs="Tahoma"/>
          <w:b/>
          <w:sz w:val="18"/>
          <w:szCs w:val="18"/>
        </w:rPr>
        <w:t>i instalacyjne oraz</w:t>
      </w:r>
      <w:r w:rsidRPr="00F1445A">
        <w:rPr>
          <w:rFonts w:ascii="Tahoma" w:hAnsi="Tahoma" w:cs="Tahoma"/>
          <w:b/>
          <w:sz w:val="20"/>
          <w:szCs w:val="20"/>
        </w:rPr>
        <w:t xml:space="preserve"> </w:t>
      </w:r>
      <w:r w:rsidRPr="00A930C0">
        <w:rPr>
          <w:rFonts w:ascii="Tahoma" w:hAnsi="Tahoma" w:cs="Tahoma"/>
          <w:b/>
          <w:sz w:val="18"/>
          <w:szCs w:val="18"/>
        </w:rPr>
        <w:t xml:space="preserve"> materiały</w:t>
      </w:r>
      <w:r w:rsidRPr="007569D4">
        <w:rPr>
          <w:rFonts w:ascii="Tahoma" w:hAnsi="Tahoma" w:cs="Tahoma"/>
          <w:b/>
          <w:sz w:val="18"/>
          <w:szCs w:val="18"/>
        </w:rPr>
        <w:t xml:space="preserve"> użyte do ich wykonania oraz zamontowane  towary i urządzenia, zarówno przez Wykonawcę jak i Podwykonawców) na okres</w:t>
      </w:r>
      <w:r w:rsidRPr="007569D4">
        <w:rPr>
          <w:rFonts w:ascii="Tahoma" w:hAnsi="Tahoma" w:cs="Tahoma"/>
          <w:sz w:val="18"/>
          <w:szCs w:val="18"/>
        </w:rPr>
        <w:t xml:space="preserve"> </w:t>
      </w:r>
      <w:r w:rsidRPr="007569D4">
        <w:rPr>
          <w:rFonts w:ascii="Tahoma" w:hAnsi="Tahoma" w:cs="Tahoma"/>
          <w:b/>
          <w:sz w:val="18"/>
          <w:szCs w:val="18"/>
        </w:rPr>
        <w:t xml:space="preserve">…….... miesięcy, </w:t>
      </w:r>
      <w:bookmarkStart w:id="2" w:name="_Hlk74113670"/>
      <w:r w:rsidRPr="007569D4">
        <w:rPr>
          <w:rFonts w:ascii="Tahoma" w:hAnsi="Tahoma" w:cs="Tahoma"/>
          <w:sz w:val="18"/>
          <w:szCs w:val="18"/>
        </w:rPr>
        <w:t>licząc od dnia odbioru robót w całości bez zastrzeżeń.</w:t>
      </w:r>
    </w:p>
    <w:bookmarkEnd w:id="2"/>
    <w:p w14:paraId="26D0B4FD"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u w:val="single"/>
        </w:rPr>
        <w:t>Wykonawca zobowiązuje się do przeprowadzenia niezbędnych nieodpłatnych przeglądów, napraw i konserwacji zamontowanych urządzeń oraz wykonanych robót budowlanych i instalacyjnych, w okresie gwarancji bez dodatkowych kosztów z tego tytułu dla Zamawiającego</w:t>
      </w:r>
      <w:r w:rsidRPr="007569D4">
        <w:rPr>
          <w:rFonts w:ascii="Tahoma" w:hAnsi="Tahoma" w:cs="Tahoma"/>
          <w:sz w:val="18"/>
          <w:szCs w:val="18"/>
        </w:rPr>
        <w:t>.</w:t>
      </w:r>
    </w:p>
    <w:p w14:paraId="2FBC04AF"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rPr>
        <w:t xml:space="preserve">Odpowiedzialność z tytułu </w:t>
      </w:r>
      <w:r w:rsidRPr="007569D4">
        <w:rPr>
          <w:rFonts w:ascii="Tahoma" w:hAnsi="Tahoma" w:cs="Tahoma"/>
          <w:b/>
          <w:sz w:val="18"/>
          <w:szCs w:val="18"/>
        </w:rPr>
        <w:t>rękojmi</w:t>
      </w:r>
      <w:r w:rsidRPr="007569D4">
        <w:rPr>
          <w:rFonts w:ascii="Tahoma" w:hAnsi="Tahoma" w:cs="Tahoma"/>
          <w:sz w:val="18"/>
          <w:szCs w:val="18"/>
        </w:rPr>
        <w:t xml:space="preserve"> za wady przedmiotu umowy wynosi </w:t>
      </w:r>
      <w:r w:rsidRPr="007569D4">
        <w:rPr>
          <w:rFonts w:ascii="Tahoma" w:hAnsi="Tahoma" w:cs="Tahoma"/>
          <w:b/>
          <w:sz w:val="18"/>
          <w:szCs w:val="18"/>
        </w:rPr>
        <w:t xml:space="preserve">…… miesięcy, </w:t>
      </w:r>
      <w:r w:rsidRPr="007569D4">
        <w:rPr>
          <w:rFonts w:ascii="Tahoma" w:hAnsi="Tahoma" w:cs="Tahoma"/>
          <w:sz w:val="18"/>
          <w:szCs w:val="18"/>
        </w:rPr>
        <w:t>licząc od dnia odbioru robót w całości bez zastrzeżeń.</w:t>
      </w:r>
    </w:p>
    <w:p w14:paraId="5B0C7EF2"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rPr>
        <w:t>Zamawiający może dochodzić roszczeń z tytułu gwarancji i rękojmi także po terminie określonym w ust. 1 i 3, jeżeli reklamował wadę przed upływem tego terminu.</w:t>
      </w:r>
    </w:p>
    <w:p w14:paraId="096EEDCC"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rPr>
        <w:t>Wykonawca ponosi pełną odpowiedzialność z tytułu gwarancji jakości i rękojmi za wady przedmiotu Umowy. W toku czynności odbiorowych i w okresie gwarancji jakości Wykonawca usunie stwierdzone wady na własny koszt.</w:t>
      </w:r>
    </w:p>
    <w:p w14:paraId="7FA56374"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rPr>
        <w:lastRenderedPageBreak/>
        <w:t>Jeżeli Wykonawca nie usunie wad w terminie 14 dni od daty ich zgłoszenia przez Zamawiającego, to Zamawiający może usunąć wady we własnym zakresie lub zlecić usunięcie ich stronie trzeciej i obciążyć kosztami Wykonawcę. Powyższe działanie Zamawiającego nie skutkuje utratą uprawnień z tytułu udzielonej przez Wykonawcę gwarancji i rękojmi.</w:t>
      </w:r>
    </w:p>
    <w:p w14:paraId="06E549C3"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rPr>
        <w:t>O zauważonych wadach w okresie gwarancji jakości i rękojmi w przedmiocie Umowy, Zamawiający zawiadomi Wykonawcę w terminie 14 dni od ich ujawnienia.</w:t>
      </w:r>
    </w:p>
    <w:p w14:paraId="254B719E"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rPr>
        <w:t>Wykonawca zobowiązuje się do wykonania naprawy / usunięcia wad w terminie 14 dni od dnia jej zgłoszenia.</w:t>
      </w:r>
    </w:p>
    <w:p w14:paraId="5A528194"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rPr>
        <w:t>Po odbiorze robót związanych z usunięciem wad z tytułu gwarancji i rękojmi, okres gwarancji i rękojmi ulega wydłużeniu o czas od zgłoszenia do usunięcia wady.</w:t>
      </w:r>
    </w:p>
    <w:p w14:paraId="2A41FA09" w14:textId="77777777" w:rsidR="004C64BE" w:rsidRPr="007569D4" w:rsidRDefault="004C64BE" w:rsidP="004C64BE">
      <w:pPr>
        <w:numPr>
          <w:ilvl w:val="2"/>
          <w:numId w:val="3"/>
        </w:numPr>
        <w:jc w:val="both"/>
        <w:rPr>
          <w:rFonts w:ascii="Tahoma" w:hAnsi="Tahoma" w:cs="Tahoma"/>
          <w:sz w:val="18"/>
          <w:szCs w:val="18"/>
        </w:rPr>
      </w:pPr>
      <w:r w:rsidRPr="007569D4">
        <w:rPr>
          <w:rFonts w:ascii="Tahoma" w:hAnsi="Tahoma" w:cs="Tahoma"/>
          <w:sz w:val="18"/>
          <w:szCs w:val="18"/>
        </w:rPr>
        <w:t>Niezależnie od gwarancji Zamawiającemu przysługują uprawnienia z tytułu rękojmi zgodnie z przepisami  Kodeksu Cywilnego.</w:t>
      </w:r>
    </w:p>
    <w:p w14:paraId="10246678" w14:textId="77777777" w:rsidR="00E6125D" w:rsidRDefault="00E6125D" w:rsidP="004C64BE">
      <w:pPr>
        <w:ind w:left="426" w:hanging="426"/>
        <w:jc w:val="center"/>
        <w:rPr>
          <w:rFonts w:ascii="Tahoma" w:hAnsi="Tahoma" w:cs="Tahoma"/>
          <w:b/>
          <w:sz w:val="18"/>
          <w:szCs w:val="18"/>
        </w:rPr>
      </w:pPr>
    </w:p>
    <w:p w14:paraId="4021FAFE" w14:textId="6EA3774B" w:rsidR="004C64BE" w:rsidRPr="007569D4" w:rsidRDefault="004C64BE" w:rsidP="004C64BE">
      <w:pPr>
        <w:ind w:left="426" w:hanging="426"/>
        <w:jc w:val="center"/>
        <w:rPr>
          <w:rFonts w:ascii="Tahoma" w:hAnsi="Tahoma" w:cs="Tahoma"/>
          <w:sz w:val="18"/>
          <w:szCs w:val="18"/>
        </w:rPr>
      </w:pPr>
      <w:r w:rsidRPr="007569D4">
        <w:rPr>
          <w:rFonts w:ascii="Tahoma" w:hAnsi="Tahoma" w:cs="Tahoma"/>
          <w:b/>
          <w:sz w:val="18"/>
          <w:szCs w:val="18"/>
        </w:rPr>
        <w:t>§ 10. ZABEZPIECZENIE NALEŻYTEGO WYKONANIA UMOWY</w:t>
      </w:r>
    </w:p>
    <w:p w14:paraId="72A6C64D" w14:textId="6818411C" w:rsidR="004C64BE" w:rsidRPr="007569D4" w:rsidRDefault="004C64BE" w:rsidP="004C64BE">
      <w:pPr>
        <w:numPr>
          <w:ilvl w:val="6"/>
          <w:numId w:val="16"/>
        </w:numPr>
        <w:tabs>
          <w:tab w:val="num" w:pos="426"/>
        </w:tabs>
        <w:suppressAutoHyphens/>
        <w:ind w:left="426" w:hanging="426"/>
        <w:jc w:val="both"/>
        <w:rPr>
          <w:rFonts w:ascii="Tahoma" w:hAnsi="Tahoma" w:cs="Tahoma"/>
          <w:sz w:val="18"/>
          <w:szCs w:val="18"/>
        </w:rPr>
      </w:pPr>
      <w:r w:rsidRPr="007569D4">
        <w:rPr>
          <w:rFonts w:ascii="Tahoma" w:hAnsi="Tahoma" w:cs="Tahoma"/>
          <w:sz w:val="18"/>
          <w:szCs w:val="18"/>
        </w:rPr>
        <w:t xml:space="preserve">Wykonawca udziela Zamawiającemu zabezpieczenia należytego wykonania przedmiotu Umowy w wysokości </w:t>
      </w:r>
      <w:r w:rsidR="0080535F">
        <w:rPr>
          <w:rFonts w:ascii="Tahoma" w:hAnsi="Tahoma" w:cs="Tahoma"/>
          <w:b/>
          <w:sz w:val="18"/>
          <w:szCs w:val="18"/>
        </w:rPr>
        <w:t>5</w:t>
      </w:r>
      <w:r w:rsidRPr="007569D4">
        <w:rPr>
          <w:rFonts w:ascii="Tahoma" w:hAnsi="Tahoma" w:cs="Tahoma"/>
          <w:b/>
          <w:sz w:val="18"/>
          <w:szCs w:val="18"/>
        </w:rPr>
        <w:t>% wynagrodzenia brutto, o którym mowa w § 3 ust. 1 niniejszej umowy, tj. na kwotę ……………………. zł (słownie złotych: ………………………………………)</w:t>
      </w:r>
      <w:r w:rsidRPr="007569D4">
        <w:rPr>
          <w:rFonts w:ascii="Tahoma" w:hAnsi="Tahoma" w:cs="Tahoma"/>
          <w:sz w:val="18"/>
          <w:szCs w:val="18"/>
        </w:rPr>
        <w:t xml:space="preserve"> w formie przewidzianej w rozdziale XVIII specyfikacji warunków zamówienia, tj.: </w:t>
      </w:r>
      <w:r w:rsidRPr="007569D4">
        <w:rPr>
          <w:rFonts w:ascii="Tahoma" w:hAnsi="Tahoma" w:cs="Tahoma"/>
          <w:b/>
          <w:sz w:val="18"/>
          <w:szCs w:val="18"/>
        </w:rPr>
        <w:t>………………</w:t>
      </w:r>
      <w:r w:rsidRPr="007569D4">
        <w:rPr>
          <w:rFonts w:ascii="Tahoma" w:hAnsi="Tahoma" w:cs="Tahoma"/>
          <w:sz w:val="18"/>
          <w:szCs w:val="18"/>
        </w:rPr>
        <w:t xml:space="preserve">. </w:t>
      </w:r>
    </w:p>
    <w:p w14:paraId="0312649F" w14:textId="77777777" w:rsidR="004C64BE" w:rsidRPr="007569D4" w:rsidRDefault="004C64BE" w:rsidP="004C64BE">
      <w:pPr>
        <w:numPr>
          <w:ilvl w:val="6"/>
          <w:numId w:val="16"/>
        </w:numPr>
        <w:tabs>
          <w:tab w:val="num" w:pos="426"/>
        </w:tabs>
        <w:suppressAutoHyphens/>
        <w:ind w:left="426" w:hanging="426"/>
        <w:jc w:val="both"/>
        <w:rPr>
          <w:rFonts w:ascii="Tahoma" w:hAnsi="Tahoma" w:cs="Tahoma"/>
          <w:sz w:val="18"/>
          <w:szCs w:val="18"/>
        </w:rPr>
      </w:pPr>
      <w:r w:rsidRPr="007569D4">
        <w:rPr>
          <w:rFonts w:ascii="Tahoma" w:hAnsi="Tahoma" w:cs="Tahoma"/>
          <w:sz w:val="18"/>
          <w:szCs w:val="18"/>
        </w:rPr>
        <w:t>Wykonawca jest obowiązany wnieść 100% kwoty zabezpieczenia należytego wykonania umowy w odpowiedniej formie przed zawarciem umowy, najpóźniej w dniu zawarcia umowy.</w:t>
      </w:r>
    </w:p>
    <w:p w14:paraId="73AAE9EC" w14:textId="77777777" w:rsidR="004C64BE" w:rsidRPr="007569D4" w:rsidRDefault="004C64BE" w:rsidP="004C64BE">
      <w:pPr>
        <w:numPr>
          <w:ilvl w:val="6"/>
          <w:numId w:val="16"/>
        </w:numPr>
        <w:tabs>
          <w:tab w:val="num" w:pos="426"/>
        </w:tabs>
        <w:suppressAutoHyphens/>
        <w:ind w:left="426" w:hanging="426"/>
        <w:jc w:val="both"/>
        <w:rPr>
          <w:rFonts w:ascii="Tahoma" w:hAnsi="Tahoma" w:cs="Tahoma"/>
          <w:sz w:val="18"/>
          <w:szCs w:val="18"/>
        </w:rPr>
      </w:pPr>
      <w:r w:rsidRPr="007569D4">
        <w:rPr>
          <w:rFonts w:ascii="Tahoma" w:hAnsi="Tahoma" w:cs="Tahoma"/>
          <w:sz w:val="18"/>
          <w:szCs w:val="18"/>
        </w:rPr>
        <w:t>Zabezpieczenie zostanie zwrócone Wykonawcy, zgodnie z art. 453 PZP, w następujący sposób:</w:t>
      </w:r>
    </w:p>
    <w:p w14:paraId="7EDCEB7C" w14:textId="77777777" w:rsidR="004C64BE" w:rsidRPr="007569D4" w:rsidRDefault="004C64BE" w:rsidP="004C64BE">
      <w:pPr>
        <w:tabs>
          <w:tab w:val="num" w:pos="851"/>
        </w:tabs>
        <w:ind w:left="851" w:hanging="426"/>
        <w:jc w:val="both"/>
        <w:rPr>
          <w:rFonts w:ascii="Tahoma" w:hAnsi="Tahoma" w:cs="Tahoma"/>
          <w:sz w:val="18"/>
          <w:szCs w:val="18"/>
        </w:rPr>
      </w:pPr>
      <w:r w:rsidRPr="007569D4">
        <w:rPr>
          <w:rFonts w:ascii="Tahoma" w:hAnsi="Tahoma" w:cs="Tahoma"/>
          <w:sz w:val="18"/>
          <w:szCs w:val="18"/>
        </w:rPr>
        <w:t>1)</w:t>
      </w:r>
      <w:r w:rsidRPr="007569D4">
        <w:rPr>
          <w:rFonts w:ascii="Tahoma" w:hAnsi="Tahoma" w:cs="Tahoma"/>
          <w:sz w:val="18"/>
          <w:szCs w:val="18"/>
        </w:rPr>
        <w:tab/>
        <w:t>70% po odbiorze przedmiotu Umowy i po usunięciu wad i usterek poodbiorowych – w terminie 30 dni od daty bezusterkowego odbioru lub daty usunięcia usterek,</w:t>
      </w:r>
    </w:p>
    <w:p w14:paraId="7C42E26A" w14:textId="77777777" w:rsidR="004C64BE" w:rsidRPr="007569D4" w:rsidRDefault="004C64BE" w:rsidP="004C64BE">
      <w:pPr>
        <w:tabs>
          <w:tab w:val="num" w:pos="851"/>
        </w:tabs>
        <w:ind w:left="851" w:hanging="426"/>
        <w:jc w:val="both"/>
        <w:rPr>
          <w:rFonts w:ascii="Tahoma" w:hAnsi="Tahoma" w:cs="Tahoma"/>
          <w:sz w:val="18"/>
          <w:szCs w:val="18"/>
        </w:rPr>
      </w:pPr>
      <w:r w:rsidRPr="007569D4">
        <w:rPr>
          <w:rFonts w:ascii="Tahoma" w:hAnsi="Tahoma" w:cs="Tahoma"/>
          <w:sz w:val="18"/>
          <w:szCs w:val="18"/>
        </w:rPr>
        <w:t>2)</w:t>
      </w:r>
      <w:r w:rsidRPr="007569D4">
        <w:rPr>
          <w:rFonts w:ascii="Tahoma" w:hAnsi="Tahoma" w:cs="Tahoma"/>
          <w:sz w:val="18"/>
          <w:szCs w:val="18"/>
        </w:rPr>
        <w:tab/>
        <w:t>30% po upływie okresu rękojmi za wady lub gwarancji – w terminie 15 dni po upływie okresu rękojmi za wady lub gwarancji.</w:t>
      </w:r>
    </w:p>
    <w:p w14:paraId="2CF4EBC7" w14:textId="77777777" w:rsidR="004C64BE" w:rsidRPr="007569D4" w:rsidRDefault="004C64BE" w:rsidP="004C64BE">
      <w:pPr>
        <w:numPr>
          <w:ilvl w:val="6"/>
          <w:numId w:val="16"/>
        </w:numPr>
        <w:tabs>
          <w:tab w:val="num" w:pos="426"/>
        </w:tabs>
        <w:suppressAutoHyphens/>
        <w:ind w:left="426" w:hanging="426"/>
        <w:jc w:val="both"/>
        <w:rPr>
          <w:rFonts w:ascii="Tahoma" w:hAnsi="Tahoma" w:cs="Tahoma"/>
          <w:sz w:val="18"/>
          <w:szCs w:val="18"/>
        </w:rPr>
      </w:pPr>
      <w:r w:rsidRPr="007569D4">
        <w:rPr>
          <w:rFonts w:ascii="Tahoma" w:hAnsi="Tahoma" w:cs="Tahoma"/>
          <w:sz w:val="18"/>
          <w:szCs w:val="18"/>
        </w:rPr>
        <w:t>W trakcie realizacji umowy Wykonawca może dokonać, z zachowaniem ciągłości zabezpieczenia i bez zmniejszenia jego wysokości, zmiany formy zabezpieczenia na jedną lub kilka form, o których mowa w art. 451 ust. 1 PZP. Zamawiający nie będzie ponosił kosztów z tym związanych.</w:t>
      </w:r>
    </w:p>
    <w:p w14:paraId="660B5579" w14:textId="77777777" w:rsidR="00E6125D" w:rsidRDefault="00E6125D" w:rsidP="004C64BE">
      <w:pPr>
        <w:ind w:left="3540" w:firstLine="708"/>
        <w:rPr>
          <w:rFonts w:ascii="Tahoma" w:hAnsi="Tahoma" w:cs="Tahoma"/>
          <w:b/>
          <w:sz w:val="18"/>
          <w:szCs w:val="18"/>
        </w:rPr>
      </w:pPr>
    </w:p>
    <w:p w14:paraId="4B060117" w14:textId="729555D9" w:rsidR="004C64BE" w:rsidRPr="007569D4" w:rsidRDefault="004C64BE" w:rsidP="004C64BE">
      <w:pPr>
        <w:ind w:left="3540" w:firstLine="708"/>
        <w:rPr>
          <w:rFonts w:ascii="Tahoma" w:hAnsi="Tahoma" w:cs="Tahoma"/>
          <w:b/>
          <w:sz w:val="18"/>
          <w:szCs w:val="18"/>
        </w:rPr>
      </w:pPr>
      <w:r w:rsidRPr="007569D4">
        <w:rPr>
          <w:rFonts w:ascii="Tahoma" w:hAnsi="Tahoma" w:cs="Tahoma"/>
          <w:b/>
          <w:sz w:val="18"/>
          <w:szCs w:val="18"/>
        </w:rPr>
        <w:t>§ 11. KARY UMOWNE</w:t>
      </w:r>
    </w:p>
    <w:p w14:paraId="4064BA5A" w14:textId="77777777" w:rsidR="004C64BE" w:rsidRPr="007569D4" w:rsidRDefault="004C64BE" w:rsidP="004C64BE">
      <w:pPr>
        <w:numPr>
          <w:ilvl w:val="6"/>
          <w:numId w:val="19"/>
        </w:numPr>
        <w:tabs>
          <w:tab w:val="num" w:pos="360"/>
        </w:tabs>
        <w:ind w:left="360"/>
        <w:jc w:val="both"/>
        <w:rPr>
          <w:rFonts w:ascii="Tahoma" w:hAnsi="Tahoma" w:cs="Tahoma"/>
          <w:sz w:val="18"/>
          <w:szCs w:val="18"/>
        </w:rPr>
      </w:pPr>
      <w:r w:rsidRPr="007569D4">
        <w:rPr>
          <w:rFonts w:ascii="Tahoma" w:hAnsi="Tahoma" w:cs="Tahoma"/>
          <w:sz w:val="18"/>
          <w:szCs w:val="18"/>
        </w:rPr>
        <w:t>Strony ustalają odpowiedzialność za niewykonanie lub nienależyte wykonanie zobowiązań umownych w formie kar umownych w następujących przypadkach i wysokościach:</w:t>
      </w:r>
    </w:p>
    <w:p w14:paraId="734DF738"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 xml:space="preserve"> 1)</w:t>
      </w:r>
      <w:r w:rsidRPr="007569D4">
        <w:rPr>
          <w:rFonts w:ascii="Tahoma" w:hAnsi="Tahoma" w:cs="Tahoma"/>
          <w:sz w:val="18"/>
          <w:szCs w:val="18"/>
        </w:rPr>
        <w:tab/>
        <w:t>Zamawiającemu przysługuje uprawnienie do naliczenia Wykonawcy i żądania zapłaty kar umownych:</w:t>
      </w:r>
    </w:p>
    <w:p w14:paraId="11120819"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 xml:space="preserve">W przypadku niezłożenia </w:t>
      </w:r>
      <w:bookmarkStart w:id="3" w:name="_Hlk102124836"/>
      <w:r w:rsidRPr="007569D4">
        <w:rPr>
          <w:rFonts w:ascii="Tahoma" w:hAnsi="Tahoma" w:cs="Tahoma"/>
          <w:sz w:val="18"/>
          <w:szCs w:val="18"/>
        </w:rPr>
        <w:t>z przyczyn leżących po stronie Wykonawcy</w:t>
      </w:r>
      <w:bookmarkEnd w:id="3"/>
      <w:r w:rsidRPr="007569D4">
        <w:rPr>
          <w:rFonts w:ascii="Tahoma" w:hAnsi="Tahoma" w:cs="Tahoma"/>
          <w:sz w:val="18"/>
          <w:szCs w:val="18"/>
        </w:rPr>
        <w:t xml:space="preserve"> w terminie harmonogramu rzeczowo-finansowego - w wysokości 0,1% wynagrodzenia netto, o którym mowa w § 3 ust. 1 umowy, za każdy dzień zwłoki;</w:t>
      </w:r>
    </w:p>
    <w:p w14:paraId="0FBBF5C3"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za zwłokę w wykonaniu przedmiotu umowy z przyczyn leżących po stronie Wykonawcy – w wysokości 0,1% wynagrodzenia netto, o którym mowa w § 3 ust. 1 umowy za roboty, za każdy dzień zwłoki,</w:t>
      </w:r>
    </w:p>
    <w:p w14:paraId="38CFFDCD"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 xml:space="preserve">za zwłokę </w:t>
      </w:r>
      <w:r w:rsidRPr="007569D4">
        <w:rPr>
          <w:rFonts w:ascii="Tahoma" w:hAnsi="Tahoma" w:cs="Tahoma"/>
          <w:sz w:val="18"/>
          <w:szCs w:val="20"/>
        </w:rPr>
        <w:t xml:space="preserve">w wykonaniu naprawy / </w:t>
      </w:r>
      <w:r w:rsidRPr="007569D4">
        <w:rPr>
          <w:rFonts w:ascii="Tahoma" w:hAnsi="Tahoma" w:cs="Tahoma"/>
          <w:sz w:val="18"/>
          <w:szCs w:val="18"/>
        </w:rPr>
        <w:t>usunięciu wad stwierdzonych przy odbiorze, odbiorze pogwarancyjnym lub odbiorze w okresie gwarancji lub rękojmi z przyczyn leżących po stronie Wykonawcy, w wysokości 0,1% za każdy dzień zwłoki, liczony od dnia wyznaczonego na wykonanie naprawy / usunięcie wad, liczonej odpowiednio od wartości wynagrodzenia netto, o którym mowa w § 3 ust. 1 umowy;</w:t>
      </w:r>
    </w:p>
    <w:p w14:paraId="1E4871A6" w14:textId="1522A08B"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za zwłokę w wykonaniu naprawy / usunięciu wad stwierdzonych w trakcie użytkowania w okresie gwarancji lub rękojmi z przyczyn leżących po stronie Wykonawcy, w wysokości 0,1% za każdy dzień zwłoki po upływie 14 dni, zgodnie z terminem</w:t>
      </w:r>
      <w:r w:rsidRPr="007569D4">
        <w:t xml:space="preserve"> </w:t>
      </w:r>
      <w:r w:rsidRPr="007569D4">
        <w:rPr>
          <w:rFonts w:ascii="Tahoma" w:hAnsi="Tahoma" w:cs="Tahoma"/>
          <w:sz w:val="18"/>
          <w:szCs w:val="18"/>
        </w:rPr>
        <w:t xml:space="preserve">o którym mowa w § </w:t>
      </w:r>
      <w:r w:rsidR="00B25D4B">
        <w:rPr>
          <w:rFonts w:ascii="Tahoma" w:hAnsi="Tahoma" w:cs="Tahoma"/>
          <w:sz w:val="18"/>
          <w:szCs w:val="18"/>
        </w:rPr>
        <w:t>9</w:t>
      </w:r>
      <w:r w:rsidR="00B25D4B" w:rsidRPr="007569D4">
        <w:rPr>
          <w:rFonts w:ascii="Tahoma" w:hAnsi="Tahoma" w:cs="Tahoma"/>
          <w:sz w:val="18"/>
          <w:szCs w:val="18"/>
        </w:rPr>
        <w:t xml:space="preserve"> </w:t>
      </w:r>
      <w:r w:rsidRPr="007569D4">
        <w:rPr>
          <w:rFonts w:ascii="Tahoma" w:hAnsi="Tahoma" w:cs="Tahoma"/>
          <w:sz w:val="18"/>
          <w:szCs w:val="18"/>
        </w:rPr>
        <w:t>pkt. 6 wyznaczonym na wykonanie naprawy / usunięcie wad, liczonej odpowiednio od wartości wynagrodzenia netto, o którym mowa w § 3 ust. 1 umowy;</w:t>
      </w:r>
    </w:p>
    <w:p w14:paraId="5C3CAE6A"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 xml:space="preserve">za zwłokę z przyczyn leżących po stronie Wykonawcy w wykonaniu naprawy / usunięciu wad stwierdzonych w trakcie użytkowania w okresie gwarancji lub rękojmi w sytuacji gdy zagrożone jest zdrowie i życie pacjentów </w:t>
      </w:r>
      <w:r w:rsidRPr="00F1445A">
        <w:rPr>
          <w:rFonts w:ascii="Tahoma" w:hAnsi="Tahoma" w:cs="Tahoma"/>
          <w:sz w:val="18"/>
          <w:szCs w:val="18"/>
        </w:rPr>
        <w:t>(brak ogrzewania, awaria kanalizacji, awaria instalacji elektrycznej), w wysokości</w:t>
      </w:r>
      <w:r w:rsidRPr="007569D4">
        <w:rPr>
          <w:rFonts w:ascii="Tahoma" w:hAnsi="Tahoma" w:cs="Tahoma"/>
          <w:sz w:val="18"/>
          <w:szCs w:val="18"/>
        </w:rPr>
        <w:t xml:space="preserve"> 0,1% za każdy dzień zwłoki po upływie 2 dni, liczone odpowiednio od wartości wynagrodzenia netto, o którym mowa w § 3 ust. 1 umowy. Termin może zostać wydłużony tylko za zgodą Zamawiającego;</w:t>
      </w:r>
    </w:p>
    <w:p w14:paraId="1EFC12CB"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 xml:space="preserve">za spowodowanie przerwy dłuższej niż 7 dni w realizacji robót z przyczyn zależnych od Wykonawcy – odpowiednio w wysokości 0,1% wynagrodzenia netto, o którym mowa w § 3 ust. 1 umowy, za każdy dzień przerwy; </w:t>
      </w:r>
    </w:p>
    <w:p w14:paraId="4769BA01"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 xml:space="preserve">za odstąpienie od Umowy lub rozwiązanie umowy z przyczyn zależnych od Wykonawcy w wysokości 10% wynagrodzenia netto, o którym mowa w § 3 ust. 1 umowy; </w:t>
      </w:r>
    </w:p>
    <w:p w14:paraId="3E11A469"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za brak zapłaty wynagrodzenia należnego Podwykonawcom lub dalszym Podwykonawcom z przyczyn leżących po stronie Wykonawcy – w wysokości 5% wynagrodzenia netto, należnego Podwykonawcom/dalszym Podwykonawcom;</w:t>
      </w:r>
    </w:p>
    <w:p w14:paraId="45DD2723"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za nieterminową zapłatę wynagrodzenia należnego Podwykonawcom lub dalszym Podwykonawcom z przyczyn leżących po stronie Wykonawcy – w wysokości 0,1% wynagrodzenia netto, należnego Podwykonawcom/dalszym Podwykonawcom;</w:t>
      </w:r>
    </w:p>
    <w:p w14:paraId="50333F22"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ze nieprzedłożenie do zaakceptowania projektu umowy o podwykonawstwo, której przedmiotem są roboty budowlane, lub projektu jej zmiany z przyczyn leżących po stronie Wykonawcy – w wysokości 5% wynagrodzenia netto, o którym mowa w § 3 ust. 1 umowy;</w:t>
      </w:r>
    </w:p>
    <w:p w14:paraId="5909D7E3"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za nieprzedłożenie poświadczonej za zgodność z oryginałem kopii umowy o podwykonawstwo lub jej zmiany z przyczyn leżących po stronie Wykonawcy – w wysokości 5% wynagrodzenia netto, o którym mowa w § 3 ust. 1 umowy;</w:t>
      </w:r>
    </w:p>
    <w:p w14:paraId="69AC05D1"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za brak zmiany umowy o podwykonawstwo w zakresie terminu zapłaty z przyczyn leżących po stronie Wykonawcy, w wysokości 5% wynagrodzenia netto, o którym mowa w § 3 ust. 1 umowy.</w:t>
      </w:r>
    </w:p>
    <w:p w14:paraId="0768016A"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20"/>
        </w:rPr>
        <w:lastRenderedPageBreak/>
        <w:t>za niedopełnienie wymogu zatrudniania Pracowników realizujących roboty budowlane na podstawie umowy o pracę wymaganych przez zamawiającego, o których mowa w §7 ust. 2 umowy,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lub Podwykonawcę wymogu zatrudniania Pracowników realizujących roboty budowlane na podstawie umowy o pracę w rozumieniu przepisów Kodeksu Pracy) oraz liczby miesięcy w okresie realizacji Umowy, w których nie dopełniono przedmiotowego wymogu – za każdą osobę poniżej liczby wymaganych Pracowników realizujących roboty budowlane na podstawie umowy o pracę wskazanej przez Zamawiającego. W przypadku niepełnego miesiąca karę umowną oblicza się proporcjonalnie do liczby dni niedopełnienia obowiązku zatrudnienia.</w:t>
      </w:r>
    </w:p>
    <w:p w14:paraId="3C0AF4DB" w14:textId="77777777" w:rsidR="004C64BE" w:rsidRPr="007569D4" w:rsidRDefault="004C64BE" w:rsidP="004C64BE">
      <w:pPr>
        <w:numPr>
          <w:ilvl w:val="1"/>
          <w:numId w:val="1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Wykonawca w przypadku braku zapłaty lub nieterminowej zapłaty wynagrodzenia należnego Podwykonawcy z tytułu zmiany wysokości wynagrodzenia Wykonawcy, o której mowa w § 3 ust. 7 umowy zobowiązany jest do zapłaty kary umownej w wysokości 500 zł za każdy stwierdzony przypadek. Wykonawca zobowiązany jest przedstawić Zamawiającemu wraz z fakturą VAT potwierdzenie dokonania płatności na rzecz Podwykonawcy z uwzględnieniem dokonanej zmiany wynagrodzenia Podwykonawcy, o ile dotyczy.</w:t>
      </w:r>
    </w:p>
    <w:p w14:paraId="0B605BFD" w14:textId="77777777" w:rsidR="004C64BE" w:rsidRPr="007569D4" w:rsidRDefault="004C64BE" w:rsidP="004C64BE">
      <w:pPr>
        <w:ind w:left="851" w:hanging="426"/>
        <w:rPr>
          <w:rFonts w:ascii="Tahoma" w:hAnsi="Tahoma" w:cs="Tahoma"/>
          <w:sz w:val="18"/>
          <w:szCs w:val="18"/>
        </w:rPr>
      </w:pPr>
      <w:r w:rsidRPr="007569D4">
        <w:rPr>
          <w:rFonts w:ascii="Tahoma" w:hAnsi="Tahoma" w:cs="Tahoma"/>
          <w:sz w:val="18"/>
          <w:szCs w:val="18"/>
        </w:rPr>
        <w:t>2)</w:t>
      </w:r>
      <w:r w:rsidRPr="007569D4">
        <w:rPr>
          <w:rFonts w:ascii="Tahoma" w:hAnsi="Tahoma" w:cs="Tahoma"/>
          <w:sz w:val="18"/>
          <w:szCs w:val="18"/>
        </w:rPr>
        <w:tab/>
        <w:t>Wykonawcy przysługuje uprawnienie naliczenia kar umownych:</w:t>
      </w:r>
    </w:p>
    <w:p w14:paraId="0AB5B801" w14:textId="6C75B1A3" w:rsidR="004C64BE" w:rsidRPr="007569D4" w:rsidRDefault="004C64BE" w:rsidP="004C64BE">
      <w:pPr>
        <w:numPr>
          <w:ilvl w:val="0"/>
          <w:numId w:val="18"/>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 xml:space="preserve">za zwłokę w przystąpieniu do odbioru przedmiotu Umowy, o którym mowa w § </w:t>
      </w:r>
      <w:r w:rsidR="00FB6039">
        <w:rPr>
          <w:rFonts w:ascii="Tahoma" w:hAnsi="Tahoma" w:cs="Tahoma"/>
          <w:sz w:val="18"/>
          <w:szCs w:val="18"/>
        </w:rPr>
        <w:t>8</w:t>
      </w:r>
      <w:r w:rsidR="00FB6039" w:rsidRPr="007569D4">
        <w:rPr>
          <w:rFonts w:ascii="Tahoma" w:hAnsi="Tahoma" w:cs="Tahoma"/>
          <w:sz w:val="18"/>
          <w:szCs w:val="18"/>
        </w:rPr>
        <w:t xml:space="preserve"> </w:t>
      </w:r>
      <w:r w:rsidRPr="007569D4">
        <w:rPr>
          <w:rFonts w:ascii="Tahoma" w:hAnsi="Tahoma" w:cs="Tahoma"/>
          <w:sz w:val="18"/>
          <w:szCs w:val="18"/>
        </w:rPr>
        <w:t>z winy Zamawiającego w wysokości 0,1% wynagrodzenia netto, o którym mowa w § 3 ust. 1 umowy, za każdy dzień zwłoki, licząc od następnego dnia po terminie, w którym odbiór powinien się rozpocząć.</w:t>
      </w:r>
    </w:p>
    <w:p w14:paraId="7860AF97" w14:textId="77777777" w:rsidR="004C64BE" w:rsidRPr="007569D4" w:rsidRDefault="004C64BE" w:rsidP="004C64BE">
      <w:pPr>
        <w:numPr>
          <w:ilvl w:val="6"/>
          <w:numId w:val="19"/>
        </w:numPr>
        <w:tabs>
          <w:tab w:val="num" w:pos="360"/>
        </w:tabs>
        <w:ind w:left="360"/>
        <w:jc w:val="both"/>
        <w:rPr>
          <w:rFonts w:ascii="Tahoma" w:hAnsi="Tahoma" w:cs="Tahoma"/>
          <w:sz w:val="18"/>
          <w:szCs w:val="18"/>
        </w:rPr>
      </w:pPr>
      <w:r w:rsidRPr="007569D4">
        <w:rPr>
          <w:rFonts w:ascii="Tahoma" w:hAnsi="Tahoma" w:cs="Tahoma"/>
          <w:sz w:val="18"/>
          <w:szCs w:val="20"/>
        </w:rPr>
        <w:t>Jeżeli kara umowna nie pokryje poniesionej szkody Strona może dochodzić odszkodowania uzupełniającego na zasadach określonych w Kodeksie Cywilnym</w:t>
      </w:r>
      <w:r w:rsidRPr="007569D4">
        <w:rPr>
          <w:rFonts w:ascii="Tahoma" w:hAnsi="Tahoma" w:cs="Tahoma"/>
          <w:sz w:val="18"/>
          <w:szCs w:val="18"/>
        </w:rPr>
        <w:t>.</w:t>
      </w:r>
    </w:p>
    <w:p w14:paraId="303D1AA9" w14:textId="77777777" w:rsidR="004C64BE" w:rsidRPr="007569D4" w:rsidRDefault="004C64BE" w:rsidP="004C64BE">
      <w:pPr>
        <w:numPr>
          <w:ilvl w:val="6"/>
          <w:numId w:val="19"/>
        </w:numPr>
        <w:tabs>
          <w:tab w:val="num" w:pos="360"/>
        </w:tabs>
        <w:ind w:left="360"/>
        <w:jc w:val="both"/>
        <w:rPr>
          <w:rFonts w:ascii="Tahoma" w:hAnsi="Tahoma" w:cs="Tahoma"/>
          <w:sz w:val="18"/>
          <w:szCs w:val="18"/>
        </w:rPr>
      </w:pPr>
      <w:r w:rsidRPr="007569D4">
        <w:rPr>
          <w:rFonts w:ascii="Tahoma" w:hAnsi="Tahoma" w:cs="Tahoma"/>
          <w:sz w:val="18"/>
          <w:szCs w:val="18"/>
        </w:rPr>
        <w:t>Zamawiający zastrzega sobie prawo potrącenia należnych i wymagalnych kar umownych po uprzednim wystawieniu pisemnego dokumentu obciążającego Wykonawcę zwanego notą obciążeniową ze wskazaniem tytułu obciążenia (powołanie odpowiedniego zapisu umowy) wraz z dokumentacją potwierdzającą zaistniałe okoliczności.</w:t>
      </w:r>
    </w:p>
    <w:p w14:paraId="333480F7" w14:textId="77777777" w:rsidR="004C64BE" w:rsidRPr="007569D4" w:rsidRDefault="004C64BE" w:rsidP="004C64BE">
      <w:pPr>
        <w:numPr>
          <w:ilvl w:val="6"/>
          <w:numId w:val="19"/>
        </w:numPr>
        <w:tabs>
          <w:tab w:val="num" w:pos="360"/>
        </w:tabs>
        <w:ind w:left="360"/>
        <w:jc w:val="both"/>
        <w:rPr>
          <w:rFonts w:ascii="Tahoma" w:hAnsi="Tahoma" w:cs="Tahoma"/>
          <w:sz w:val="18"/>
          <w:szCs w:val="18"/>
        </w:rPr>
      </w:pPr>
      <w:r w:rsidRPr="007569D4">
        <w:rPr>
          <w:rFonts w:ascii="Tahoma" w:hAnsi="Tahoma" w:cs="Tahoma"/>
          <w:sz w:val="18"/>
          <w:szCs w:val="18"/>
        </w:rPr>
        <w:t xml:space="preserve">Kary umowne są niezależne od siebie i w przypadku zaistnienia podstaw do ich naliczania  zostaną potrącone z kwoty zabezpieczenia należytego wykonania umowy i należnego Wykonawcy wynagrodzenia. </w:t>
      </w:r>
    </w:p>
    <w:p w14:paraId="004446B8" w14:textId="77777777" w:rsidR="004C64BE" w:rsidRPr="007569D4" w:rsidRDefault="004C64BE" w:rsidP="004C64BE">
      <w:pPr>
        <w:numPr>
          <w:ilvl w:val="6"/>
          <w:numId w:val="19"/>
        </w:numPr>
        <w:tabs>
          <w:tab w:val="num" w:pos="360"/>
        </w:tabs>
        <w:ind w:left="360"/>
        <w:jc w:val="both"/>
        <w:rPr>
          <w:rFonts w:ascii="Tahoma" w:hAnsi="Tahoma" w:cs="Tahoma"/>
          <w:sz w:val="18"/>
          <w:szCs w:val="18"/>
        </w:rPr>
      </w:pPr>
      <w:r w:rsidRPr="007569D4">
        <w:rPr>
          <w:rFonts w:ascii="Tahoma" w:hAnsi="Tahoma" w:cs="Tahoma"/>
          <w:sz w:val="18"/>
          <w:szCs w:val="18"/>
        </w:rPr>
        <w:t xml:space="preserve">Łączna wysokość kar umownych nałożona na którąkolwiek ze Stron nie może przekroczyć 20% wynagrodzenia Wykonawcy netto (łącznej całkowitej ceny ryczałtowej oferty), o którym mowa w § 3 ust. 1 umowy. </w:t>
      </w:r>
    </w:p>
    <w:p w14:paraId="5659C327" w14:textId="77777777" w:rsidR="004C64BE" w:rsidRPr="007569D4" w:rsidRDefault="004C64BE" w:rsidP="004C64BE">
      <w:pPr>
        <w:rPr>
          <w:rFonts w:ascii="Tahoma" w:hAnsi="Tahoma" w:cs="Tahoma"/>
          <w:b/>
          <w:sz w:val="18"/>
          <w:szCs w:val="18"/>
        </w:rPr>
      </w:pPr>
    </w:p>
    <w:p w14:paraId="4CA0A5DB" w14:textId="77777777" w:rsidR="004C64BE" w:rsidRPr="007569D4" w:rsidRDefault="004C64BE" w:rsidP="004C64BE">
      <w:pPr>
        <w:ind w:left="426" w:hanging="426"/>
        <w:jc w:val="center"/>
        <w:rPr>
          <w:rFonts w:ascii="Tahoma" w:hAnsi="Tahoma" w:cs="Tahoma"/>
          <w:sz w:val="18"/>
          <w:szCs w:val="18"/>
        </w:rPr>
      </w:pPr>
      <w:r w:rsidRPr="007569D4">
        <w:rPr>
          <w:rFonts w:ascii="Tahoma" w:hAnsi="Tahoma" w:cs="Tahoma"/>
          <w:b/>
          <w:sz w:val="18"/>
          <w:szCs w:val="18"/>
        </w:rPr>
        <w:t>§ 1</w:t>
      </w:r>
      <w:r>
        <w:rPr>
          <w:rFonts w:ascii="Tahoma" w:hAnsi="Tahoma" w:cs="Tahoma"/>
          <w:b/>
          <w:sz w:val="18"/>
          <w:szCs w:val="18"/>
        </w:rPr>
        <w:t>2</w:t>
      </w:r>
      <w:r w:rsidRPr="007569D4">
        <w:rPr>
          <w:rFonts w:ascii="Tahoma" w:hAnsi="Tahoma" w:cs="Tahoma"/>
          <w:b/>
          <w:sz w:val="18"/>
          <w:szCs w:val="18"/>
        </w:rPr>
        <w:t>. ZMIANA UMOWY</w:t>
      </w:r>
    </w:p>
    <w:p w14:paraId="4A079FFE" w14:textId="77777777" w:rsidR="004C64BE" w:rsidRPr="007569D4" w:rsidRDefault="004C64BE" w:rsidP="004C64BE">
      <w:pPr>
        <w:numPr>
          <w:ilvl w:val="0"/>
          <w:numId w:val="9"/>
        </w:numPr>
        <w:suppressAutoHyphens/>
        <w:ind w:left="284" w:hanging="284"/>
        <w:jc w:val="both"/>
        <w:rPr>
          <w:rFonts w:ascii="Tahoma" w:hAnsi="Tahoma" w:cs="Tahoma"/>
          <w:sz w:val="18"/>
          <w:szCs w:val="18"/>
        </w:rPr>
      </w:pPr>
      <w:r w:rsidRPr="007569D4">
        <w:rPr>
          <w:rFonts w:ascii="Tahoma" w:hAnsi="Tahoma" w:cs="Tahoma"/>
          <w:sz w:val="18"/>
          <w:szCs w:val="18"/>
        </w:rPr>
        <w:t>Wszelkie zmiany i uzupełnienia niniejszej umowy wymagają formy pisemnej pod rygorem nieważności.</w:t>
      </w:r>
    </w:p>
    <w:p w14:paraId="2191C085" w14:textId="77777777" w:rsidR="004C64BE" w:rsidRPr="007569D4" w:rsidRDefault="004C64BE" w:rsidP="004C64BE">
      <w:pPr>
        <w:numPr>
          <w:ilvl w:val="0"/>
          <w:numId w:val="9"/>
        </w:numPr>
        <w:suppressAutoHyphens/>
        <w:ind w:left="284" w:hanging="284"/>
        <w:jc w:val="both"/>
        <w:rPr>
          <w:rFonts w:ascii="Tahoma" w:hAnsi="Tahoma" w:cs="Tahoma"/>
          <w:sz w:val="18"/>
          <w:szCs w:val="18"/>
        </w:rPr>
      </w:pPr>
      <w:r w:rsidRPr="007569D4">
        <w:rPr>
          <w:rFonts w:ascii="Tahoma" w:hAnsi="Tahoma" w:cs="Tahoma"/>
          <w:sz w:val="18"/>
          <w:szCs w:val="18"/>
        </w:rPr>
        <w:t>Zmiana treści umowy, po uprzednich obustronnych uzgodnieniach, może nastąpić w przypadkach określonych w art. 455 Prawa zamówień publicznych oraz m.in. w następujących przypadkach:</w:t>
      </w:r>
    </w:p>
    <w:p w14:paraId="6F9381B6" w14:textId="77777777" w:rsidR="004C64BE" w:rsidRPr="007569D4" w:rsidRDefault="004C64BE" w:rsidP="004C64BE">
      <w:pPr>
        <w:numPr>
          <w:ilvl w:val="0"/>
          <w:numId w:val="8"/>
        </w:numPr>
        <w:tabs>
          <w:tab w:val="clear" w:pos="0"/>
          <w:tab w:val="num" w:pos="709"/>
        </w:tabs>
        <w:suppressAutoHyphens/>
        <w:ind w:left="709" w:hanging="425"/>
        <w:jc w:val="both"/>
        <w:rPr>
          <w:rFonts w:ascii="Tahoma" w:hAnsi="Tahoma" w:cs="Tahoma"/>
          <w:sz w:val="18"/>
          <w:szCs w:val="18"/>
        </w:rPr>
      </w:pPr>
      <w:r w:rsidRPr="007569D4">
        <w:rPr>
          <w:rFonts w:ascii="Tahoma" w:hAnsi="Tahoma" w:cs="Tahoma"/>
          <w:sz w:val="18"/>
          <w:szCs w:val="18"/>
        </w:rPr>
        <w:t>zmiana terminu wykonania Umowy w przypadku zaistnienia okoliczności utrudniających wykonanie umowy i niezawinionych przez Wykonawcę,</w:t>
      </w:r>
    </w:p>
    <w:p w14:paraId="08E40354" w14:textId="77777777" w:rsidR="004C64BE" w:rsidRPr="007569D4" w:rsidRDefault="004C64BE" w:rsidP="004C64BE">
      <w:pPr>
        <w:numPr>
          <w:ilvl w:val="0"/>
          <w:numId w:val="8"/>
        </w:numPr>
        <w:tabs>
          <w:tab w:val="clear" w:pos="0"/>
          <w:tab w:val="num" w:pos="709"/>
        </w:tabs>
        <w:suppressAutoHyphens/>
        <w:ind w:left="709" w:hanging="425"/>
        <w:jc w:val="both"/>
        <w:rPr>
          <w:rFonts w:ascii="Tahoma" w:hAnsi="Tahoma" w:cs="Tahoma"/>
          <w:sz w:val="18"/>
          <w:szCs w:val="18"/>
        </w:rPr>
      </w:pPr>
      <w:r w:rsidRPr="007569D4">
        <w:rPr>
          <w:rFonts w:ascii="Tahoma" w:hAnsi="Tahoma" w:cs="Tahoma"/>
          <w:sz w:val="18"/>
          <w:szCs w:val="18"/>
        </w:rPr>
        <w:t>zmiana terminu realizacji przedmiotu umowy z przyczyn leżących po stronie Zamawiającego związanych z koniecznością użytkowania obiektu,</w:t>
      </w:r>
    </w:p>
    <w:p w14:paraId="2E6069AF" w14:textId="77777777" w:rsidR="004C64BE" w:rsidRPr="007569D4" w:rsidRDefault="004C64BE" w:rsidP="004C64BE">
      <w:pPr>
        <w:numPr>
          <w:ilvl w:val="0"/>
          <w:numId w:val="8"/>
        </w:numPr>
        <w:tabs>
          <w:tab w:val="clear" w:pos="0"/>
          <w:tab w:val="num" w:pos="709"/>
        </w:tabs>
        <w:suppressAutoHyphens/>
        <w:ind w:left="709" w:hanging="425"/>
        <w:jc w:val="both"/>
        <w:rPr>
          <w:rFonts w:ascii="Tahoma" w:hAnsi="Tahoma" w:cs="Tahoma"/>
          <w:sz w:val="18"/>
          <w:szCs w:val="18"/>
        </w:rPr>
      </w:pPr>
      <w:r w:rsidRPr="007569D4">
        <w:rPr>
          <w:rFonts w:ascii="Tahoma" w:hAnsi="Tahoma" w:cs="Tahoma"/>
          <w:sz w:val="18"/>
          <w:szCs w:val="18"/>
        </w:rPr>
        <w:t>zmiany przepisów prawa, zmiany organizacyjnej po stronie Wykonawcy lub Zamawiającego w szczególności w przypadku gdy nastąpi zmiana adresu siedziby firmy, zmiana lokalizacji obiektów szpitalnych Zamawiającego, zmiana pracowników po stronie Wykonawcy,</w:t>
      </w:r>
    </w:p>
    <w:p w14:paraId="43C332F2" w14:textId="77777777" w:rsidR="004C64BE" w:rsidRPr="007569D4" w:rsidRDefault="004C64BE" w:rsidP="004C64BE">
      <w:pPr>
        <w:numPr>
          <w:ilvl w:val="0"/>
          <w:numId w:val="8"/>
        </w:numPr>
        <w:tabs>
          <w:tab w:val="clear" w:pos="0"/>
          <w:tab w:val="num" w:pos="709"/>
        </w:tabs>
        <w:suppressAutoHyphens/>
        <w:ind w:left="709" w:hanging="425"/>
        <w:jc w:val="both"/>
        <w:rPr>
          <w:rFonts w:ascii="Tahoma" w:hAnsi="Tahoma" w:cs="Tahoma"/>
          <w:sz w:val="18"/>
          <w:szCs w:val="18"/>
        </w:rPr>
      </w:pPr>
      <w:r w:rsidRPr="007569D4">
        <w:rPr>
          <w:rFonts w:ascii="Tahoma" w:hAnsi="Tahoma" w:cs="Tahoma"/>
          <w:sz w:val="18"/>
          <w:szCs w:val="20"/>
        </w:rPr>
        <w:t>zmiany określone § 3 ust. 6 umowy.</w:t>
      </w:r>
    </w:p>
    <w:p w14:paraId="3286359F" w14:textId="77777777" w:rsidR="004C64BE" w:rsidRPr="007569D4" w:rsidRDefault="004C64BE" w:rsidP="004C64BE">
      <w:pPr>
        <w:numPr>
          <w:ilvl w:val="0"/>
          <w:numId w:val="9"/>
        </w:numPr>
        <w:suppressAutoHyphens/>
        <w:ind w:left="284" w:hanging="284"/>
        <w:jc w:val="both"/>
        <w:rPr>
          <w:rFonts w:ascii="Tahoma" w:hAnsi="Tahoma" w:cs="Tahoma"/>
          <w:sz w:val="18"/>
          <w:szCs w:val="18"/>
        </w:rPr>
      </w:pPr>
      <w:r w:rsidRPr="007569D4">
        <w:rPr>
          <w:rFonts w:ascii="Tahoma" w:hAnsi="Tahoma" w:cs="Tahoma"/>
          <w:sz w:val="18"/>
          <w:szCs w:val="18"/>
        </w:rPr>
        <w:t>Wyżej wymienione zmiany nie mogą skutkować podwyższeniem cen netto wskazanych w Ofercie, o których mowa w § 3 ust. 1 umowy.</w:t>
      </w:r>
    </w:p>
    <w:p w14:paraId="61C3E815" w14:textId="77777777" w:rsidR="004C64BE" w:rsidRPr="007569D4" w:rsidRDefault="004C64BE" w:rsidP="004C64BE">
      <w:pPr>
        <w:ind w:left="426" w:hanging="426"/>
        <w:jc w:val="center"/>
        <w:rPr>
          <w:rFonts w:ascii="Tahoma" w:hAnsi="Tahoma" w:cs="Tahoma"/>
          <w:b/>
          <w:sz w:val="18"/>
          <w:szCs w:val="18"/>
        </w:rPr>
      </w:pPr>
      <w:r w:rsidRPr="007569D4">
        <w:rPr>
          <w:rFonts w:ascii="Tahoma" w:hAnsi="Tahoma" w:cs="Tahoma"/>
          <w:b/>
          <w:sz w:val="18"/>
          <w:szCs w:val="18"/>
        </w:rPr>
        <w:t>§ 1</w:t>
      </w:r>
      <w:r>
        <w:rPr>
          <w:rFonts w:ascii="Tahoma" w:hAnsi="Tahoma" w:cs="Tahoma"/>
          <w:b/>
          <w:sz w:val="18"/>
          <w:szCs w:val="18"/>
        </w:rPr>
        <w:t>3</w:t>
      </w:r>
      <w:r w:rsidRPr="007569D4">
        <w:rPr>
          <w:rFonts w:ascii="Tahoma" w:hAnsi="Tahoma" w:cs="Tahoma"/>
          <w:b/>
          <w:sz w:val="18"/>
          <w:szCs w:val="18"/>
        </w:rPr>
        <w:t>. ODSTĄPIENIE OD UMOWY</w:t>
      </w:r>
    </w:p>
    <w:p w14:paraId="33AB46DF" w14:textId="77777777" w:rsidR="004C64BE" w:rsidRPr="007569D4" w:rsidRDefault="004C64BE" w:rsidP="00E07B1C">
      <w:pPr>
        <w:numPr>
          <w:ilvl w:val="0"/>
          <w:numId w:val="5"/>
        </w:numPr>
        <w:ind w:left="426" w:hanging="426"/>
        <w:jc w:val="both"/>
        <w:rPr>
          <w:rFonts w:ascii="Tahoma" w:hAnsi="Tahoma" w:cs="Tahoma"/>
          <w:sz w:val="18"/>
          <w:szCs w:val="18"/>
        </w:rPr>
      </w:pPr>
      <w:r w:rsidRPr="007569D4">
        <w:rPr>
          <w:rFonts w:ascii="Tahoma" w:hAnsi="Tahoma" w:cs="Tahoma"/>
          <w:sz w:val="18"/>
          <w:szCs w:val="18"/>
        </w:rPr>
        <w:t>Strony postanawiają, że oprócz wypadków wymienionych w tytule XV Kodeksu Cywilnego oraz art. 456 i 465 ust. 7  Prawa zamówień publicznych przysługuje im prawo odstąpienia od Umowy w następujących wypadkach:</w:t>
      </w:r>
    </w:p>
    <w:p w14:paraId="4CCA994D" w14:textId="77777777" w:rsidR="004C64BE" w:rsidRPr="007569D4" w:rsidRDefault="004C64BE" w:rsidP="004C64BE">
      <w:pPr>
        <w:ind w:left="851" w:hanging="426"/>
        <w:rPr>
          <w:rFonts w:ascii="Tahoma" w:hAnsi="Tahoma" w:cs="Tahoma"/>
          <w:sz w:val="18"/>
          <w:szCs w:val="18"/>
        </w:rPr>
      </w:pPr>
      <w:r w:rsidRPr="007569D4">
        <w:rPr>
          <w:rFonts w:ascii="Tahoma" w:hAnsi="Tahoma" w:cs="Tahoma"/>
          <w:sz w:val="18"/>
          <w:szCs w:val="18"/>
        </w:rPr>
        <w:t>1)</w:t>
      </w:r>
      <w:r w:rsidRPr="007569D4">
        <w:rPr>
          <w:rFonts w:ascii="Tahoma" w:hAnsi="Tahoma" w:cs="Tahoma"/>
          <w:sz w:val="18"/>
          <w:szCs w:val="18"/>
        </w:rPr>
        <w:tab/>
        <w:t>Wykonawca może odstąpić od Umowy, jeżeli:</w:t>
      </w:r>
    </w:p>
    <w:p w14:paraId="1367F2F8" w14:textId="77777777" w:rsidR="004C64BE" w:rsidRPr="007569D4" w:rsidRDefault="004C64BE" w:rsidP="00AF070E">
      <w:pPr>
        <w:numPr>
          <w:ilvl w:val="0"/>
          <w:numId w:val="6"/>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Zamawiający odmawia bez uzasadnionych przyczyn odbioru robót,</w:t>
      </w:r>
    </w:p>
    <w:p w14:paraId="15E0DF53" w14:textId="77777777" w:rsidR="004C64BE" w:rsidRPr="007569D4" w:rsidRDefault="004C64BE" w:rsidP="00F1445A">
      <w:pPr>
        <w:numPr>
          <w:ilvl w:val="0"/>
          <w:numId w:val="6"/>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 xml:space="preserve">Zamawiający został postawiony w stan likwidacji; </w:t>
      </w:r>
    </w:p>
    <w:p w14:paraId="6EE434B6"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2)</w:t>
      </w:r>
      <w:r w:rsidRPr="007569D4">
        <w:rPr>
          <w:rFonts w:ascii="Tahoma" w:hAnsi="Tahoma" w:cs="Tahoma"/>
          <w:sz w:val="18"/>
          <w:szCs w:val="18"/>
        </w:rPr>
        <w:tab/>
        <w:t>Zamawiający może odstąpić od Umowy poza przypadkami określonymi w innych postanowieniach umowy, jeżeli:</w:t>
      </w:r>
    </w:p>
    <w:p w14:paraId="43C727D9" w14:textId="77777777" w:rsidR="004C64BE" w:rsidRPr="007569D4" w:rsidRDefault="004C64BE" w:rsidP="00AF070E">
      <w:pPr>
        <w:numPr>
          <w:ilvl w:val="0"/>
          <w:numId w:val="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Wykonawca został postawiony w stan likwidacji,</w:t>
      </w:r>
    </w:p>
    <w:p w14:paraId="4A5081E1" w14:textId="77777777" w:rsidR="004C64BE" w:rsidRPr="007569D4" w:rsidRDefault="004C64BE" w:rsidP="00AF070E">
      <w:pPr>
        <w:numPr>
          <w:ilvl w:val="0"/>
          <w:numId w:val="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Wykonawca bez uzasadnionych przyczyn nie rozpoczął robót zgodnie z harmonogramem rzeczowo-finansowym lub przerwał rozpoczęte już prace i nie kontynuuje ich przez 7 dni mimo dodatkowego wezwania Zamawiającego,</w:t>
      </w:r>
    </w:p>
    <w:p w14:paraId="0D936A9C" w14:textId="77777777" w:rsidR="004C64BE" w:rsidRPr="007569D4" w:rsidRDefault="004C64BE" w:rsidP="00AF070E">
      <w:pPr>
        <w:numPr>
          <w:ilvl w:val="0"/>
          <w:numId w:val="7"/>
        </w:numPr>
        <w:tabs>
          <w:tab w:val="clear" w:pos="1440"/>
          <w:tab w:val="num" w:pos="1276"/>
        </w:tabs>
        <w:ind w:left="1276" w:hanging="425"/>
        <w:jc w:val="both"/>
        <w:rPr>
          <w:rFonts w:ascii="Tahoma" w:hAnsi="Tahoma" w:cs="Tahoma"/>
          <w:sz w:val="18"/>
          <w:szCs w:val="18"/>
        </w:rPr>
      </w:pPr>
      <w:r w:rsidRPr="007569D4">
        <w:rPr>
          <w:rFonts w:ascii="Tahoma" w:hAnsi="Tahoma" w:cs="Tahoma"/>
          <w:sz w:val="18"/>
          <w:szCs w:val="18"/>
        </w:rPr>
        <w:t>Wykonawca realizuje roboty przewidziane niniejszą umową w sposób niezgodny ze sztuką budowlaną, obowiązującymi przepisami prawa, z dokumentacją, uzgodnieniami, wskazaniami Zamawiającego lub niniejszą umową.</w:t>
      </w:r>
    </w:p>
    <w:p w14:paraId="6B6D9C4A" w14:textId="77777777" w:rsidR="004C64BE" w:rsidRPr="007569D4" w:rsidRDefault="004C64BE" w:rsidP="00E07B1C">
      <w:pPr>
        <w:numPr>
          <w:ilvl w:val="0"/>
          <w:numId w:val="5"/>
        </w:numPr>
        <w:ind w:left="426" w:hanging="426"/>
        <w:jc w:val="both"/>
        <w:rPr>
          <w:rFonts w:ascii="Tahoma" w:hAnsi="Tahoma" w:cs="Tahoma"/>
          <w:sz w:val="18"/>
          <w:szCs w:val="18"/>
        </w:rPr>
      </w:pPr>
      <w:r w:rsidRPr="007569D4">
        <w:rPr>
          <w:rFonts w:ascii="Tahoma" w:hAnsi="Tahoma" w:cs="Tahoma"/>
          <w:sz w:val="18"/>
          <w:szCs w:val="18"/>
        </w:rPr>
        <w:t>Odstąpienie od Umowy powinno nastąpić w formie pisemnej z podaniem uzasadnienia w terminie 14 dni od zaistnienia przesłanek określonych w ust. 1.</w:t>
      </w:r>
    </w:p>
    <w:p w14:paraId="6711B6DF" w14:textId="77777777" w:rsidR="004C64BE" w:rsidRPr="007569D4" w:rsidRDefault="004C64BE" w:rsidP="00E07B1C">
      <w:pPr>
        <w:numPr>
          <w:ilvl w:val="0"/>
          <w:numId w:val="5"/>
        </w:numPr>
        <w:ind w:left="426" w:hanging="426"/>
        <w:jc w:val="both"/>
        <w:rPr>
          <w:rFonts w:ascii="Tahoma" w:hAnsi="Tahoma" w:cs="Tahoma"/>
          <w:sz w:val="18"/>
          <w:szCs w:val="18"/>
        </w:rPr>
      </w:pPr>
      <w:r w:rsidRPr="007569D4">
        <w:rPr>
          <w:rFonts w:ascii="Tahoma" w:hAnsi="Tahoma" w:cs="Tahoma"/>
          <w:sz w:val="18"/>
          <w:szCs w:val="18"/>
        </w:rPr>
        <w:t>W razie odstąpienia od Umowy Wykonawca przy udziale Zamawiającego sporządzi protokół inwentaryzacji robót w toku na dzień odstąpienia oraz:</w:t>
      </w:r>
    </w:p>
    <w:p w14:paraId="2DA169BF"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 xml:space="preserve">1) </w:t>
      </w:r>
      <w:r w:rsidRPr="007569D4">
        <w:rPr>
          <w:rFonts w:ascii="Tahoma" w:hAnsi="Tahoma" w:cs="Tahoma"/>
          <w:sz w:val="18"/>
          <w:szCs w:val="18"/>
        </w:rPr>
        <w:tab/>
        <w:t xml:space="preserve">zabezpieczy przerwane roboty w zakresie wzajemnie uzgodnionym na koszt strony, która spowodowała odstąpienie od Umowy; </w:t>
      </w:r>
    </w:p>
    <w:p w14:paraId="24628AF9"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2)</w:t>
      </w:r>
      <w:r w:rsidRPr="007569D4">
        <w:rPr>
          <w:rFonts w:ascii="Tahoma" w:hAnsi="Tahoma" w:cs="Tahoma"/>
          <w:sz w:val="18"/>
          <w:szCs w:val="18"/>
        </w:rPr>
        <w:tab/>
        <w:t>wezwie Zamawiającego do dokonania odbioru wykonanych robót w toku i zabezpieczających, jeżeli odstąpienie od umowy nastąpiło z przyczyn, za które Wykonawca nie odpowiada;</w:t>
      </w:r>
    </w:p>
    <w:p w14:paraId="737A29FA"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3)</w:t>
      </w:r>
      <w:r w:rsidRPr="007569D4">
        <w:rPr>
          <w:rFonts w:ascii="Tahoma" w:hAnsi="Tahoma" w:cs="Tahoma"/>
          <w:sz w:val="18"/>
          <w:szCs w:val="18"/>
        </w:rPr>
        <w:tab/>
        <w:t>usunie niezwłocznie, nie później jednak niż w terminie 14 dni, z terenu budowy urządzenia zaplecza przez niego dostarczone we własnym zakresie i na własny koszt.</w:t>
      </w:r>
    </w:p>
    <w:p w14:paraId="30A94C84" w14:textId="77777777" w:rsidR="004C64BE" w:rsidRPr="007569D4" w:rsidRDefault="004C64BE" w:rsidP="00E07B1C">
      <w:pPr>
        <w:numPr>
          <w:ilvl w:val="0"/>
          <w:numId w:val="5"/>
        </w:numPr>
        <w:ind w:left="426" w:hanging="426"/>
        <w:jc w:val="both"/>
        <w:rPr>
          <w:rFonts w:ascii="Tahoma" w:hAnsi="Tahoma" w:cs="Tahoma"/>
          <w:sz w:val="18"/>
          <w:szCs w:val="18"/>
        </w:rPr>
      </w:pPr>
      <w:r w:rsidRPr="007569D4">
        <w:rPr>
          <w:rFonts w:ascii="Tahoma" w:hAnsi="Tahoma" w:cs="Tahoma"/>
          <w:sz w:val="18"/>
          <w:szCs w:val="18"/>
        </w:rPr>
        <w:t>W razie odstąpienia od Umowy, Zamawiający jest obowiązany do:</w:t>
      </w:r>
    </w:p>
    <w:p w14:paraId="69E91E9F"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lastRenderedPageBreak/>
        <w:t xml:space="preserve">1) </w:t>
      </w:r>
      <w:r w:rsidRPr="007569D4">
        <w:rPr>
          <w:rFonts w:ascii="Tahoma" w:hAnsi="Tahoma" w:cs="Tahoma"/>
          <w:sz w:val="18"/>
          <w:szCs w:val="18"/>
        </w:rPr>
        <w:tab/>
        <w:t xml:space="preserve">dokonania odbioru robót, o których mowa w § 1 oraz zapłaty wynagrodzenia za wykonany zakres robót; </w:t>
      </w:r>
    </w:p>
    <w:p w14:paraId="2F489C38"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 xml:space="preserve">2) </w:t>
      </w:r>
      <w:r w:rsidRPr="007569D4">
        <w:rPr>
          <w:rFonts w:ascii="Tahoma" w:hAnsi="Tahoma" w:cs="Tahoma"/>
          <w:sz w:val="18"/>
          <w:szCs w:val="18"/>
        </w:rPr>
        <w:tab/>
        <w:t>dokonania zapłaty za materiał i urządzenia sprowadzone na potrzeby tej budowy, a niewbudowane, których Wykonawca nie ma możliwości zagospodarowania, a zostały zakupione przez Wykonawcę za zgodą Zamawiającego;</w:t>
      </w:r>
    </w:p>
    <w:p w14:paraId="0F9DDDBF" w14:textId="77777777" w:rsidR="004C64BE" w:rsidRPr="007569D4" w:rsidRDefault="004C64BE" w:rsidP="004C64BE">
      <w:pPr>
        <w:ind w:left="851" w:hanging="426"/>
        <w:jc w:val="both"/>
        <w:rPr>
          <w:rFonts w:ascii="Tahoma" w:hAnsi="Tahoma" w:cs="Tahoma"/>
          <w:sz w:val="18"/>
          <w:szCs w:val="18"/>
        </w:rPr>
      </w:pPr>
      <w:r w:rsidRPr="007569D4">
        <w:rPr>
          <w:rFonts w:ascii="Tahoma" w:hAnsi="Tahoma" w:cs="Tahoma"/>
          <w:sz w:val="18"/>
          <w:szCs w:val="18"/>
        </w:rPr>
        <w:t>3)</w:t>
      </w:r>
      <w:r w:rsidRPr="007569D4">
        <w:rPr>
          <w:rFonts w:ascii="Tahoma" w:hAnsi="Tahoma" w:cs="Tahoma"/>
          <w:sz w:val="18"/>
          <w:szCs w:val="18"/>
        </w:rPr>
        <w:tab/>
        <w:t xml:space="preserve">przejęcia od Wykonawcy terenu budowy pod swój dozór w terminie 14 dni od daty odstąpienia od umowy. </w:t>
      </w:r>
    </w:p>
    <w:p w14:paraId="76E13A96" w14:textId="77777777" w:rsidR="00B62446" w:rsidRDefault="00B62446" w:rsidP="004C64BE">
      <w:pPr>
        <w:ind w:left="426" w:hanging="426"/>
        <w:jc w:val="center"/>
        <w:rPr>
          <w:rFonts w:ascii="Tahoma" w:hAnsi="Tahoma" w:cs="Tahoma"/>
          <w:sz w:val="18"/>
          <w:szCs w:val="18"/>
        </w:rPr>
      </w:pPr>
    </w:p>
    <w:p w14:paraId="2BBB5B18" w14:textId="77777777" w:rsidR="00CE7BA0" w:rsidRDefault="00CE7BA0" w:rsidP="004C64BE">
      <w:pPr>
        <w:ind w:left="426" w:hanging="426"/>
        <w:jc w:val="center"/>
        <w:rPr>
          <w:rFonts w:ascii="Tahoma" w:hAnsi="Tahoma" w:cs="Tahoma"/>
          <w:b/>
          <w:sz w:val="18"/>
          <w:szCs w:val="18"/>
        </w:rPr>
      </w:pPr>
    </w:p>
    <w:p w14:paraId="511E74ED" w14:textId="77023BC1" w:rsidR="004C64BE" w:rsidRPr="00F1445A" w:rsidRDefault="004C64BE" w:rsidP="004C64BE">
      <w:pPr>
        <w:ind w:left="426" w:hanging="426"/>
        <w:jc w:val="center"/>
        <w:rPr>
          <w:rFonts w:ascii="Tahoma" w:eastAsia="Calibri" w:hAnsi="Tahoma" w:cs="Tahoma"/>
          <w:sz w:val="18"/>
          <w:szCs w:val="18"/>
        </w:rPr>
      </w:pPr>
      <w:r w:rsidRPr="00F1445A">
        <w:rPr>
          <w:rFonts w:ascii="Tahoma" w:hAnsi="Tahoma" w:cs="Tahoma"/>
          <w:b/>
          <w:sz w:val="18"/>
          <w:szCs w:val="18"/>
        </w:rPr>
        <w:t xml:space="preserve">§ 14. </w:t>
      </w:r>
      <w:r w:rsidRPr="00F1445A">
        <w:rPr>
          <w:rFonts w:ascii="Tahoma" w:eastAsia="Calibri" w:hAnsi="Tahoma" w:cs="Tahoma"/>
          <w:b/>
          <w:sz w:val="18"/>
          <w:szCs w:val="18"/>
        </w:rPr>
        <w:t>POUFNOŚĆ I OCHRONA DANYCH</w:t>
      </w:r>
    </w:p>
    <w:p w14:paraId="5A92147D" w14:textId="77777777" w:rsidR="00FA539D" w:rsidRDefault="00FA539D" w:rsidP="00F1445A">
      <w:pPr>
        <w:numPr>
          <w:ilvl w:val="0"/>
          <w:numId w:val="36"/>
        </w:numPr>
        <w:ind w:left="426" w:hanging="426"/>
        <w:contextualSpacing/>
        <w:jc w:val="both"/>
        <w:rPr>
          <w:rFonts w:ascii="Tahoma" w:eastAsia="Calibri" w:hAnsi="Tahoma" w:cs="Tahoma"/>
          <w:sz w:val="18"/>
          <w:szCs w:val="18"/>
          <w:lang w:val="x-none"/>
        </w:rPr>
      </w:pPr>
      <w:r w:rsidRPr="002256D9">
        <w:rPr>
          <w:rFonts w:ascii="Tahoma" w:hAnsi="Tahoma" w:cs="Tahoma"/>
          <w:sz w:val="18"/>
          <w:szCs w:val="20"/>
        </w:rPr>
        <w:t xml:space="preserve">Strony zobowiązują się do przestrzegania obowiązujących przepisów o ochronie danych osobowych, 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późn. zm. </w:t>
      </w:r>
      <w:r>
        <w:rPr>
          <w:rFonts w:ascii="Tahoma" w:hAnsi="Tahoma" w:cs="Tahoma"/>
          <w:sz w:val="18"/>
          <w:szCs w:val="20"/>
        </w:rPr>
        <w:t>oraz ustawy z dnia 10 maja 2018 </w:t>
      </w:r>
      <w:r w:rsidRPr="002256D9">
        <w:rPr>
          <w:rFonts w:ascii="Tahoma" w:hAnsi="Tahoma" w:cs="Tahoma"/>
          <w:sz w:val="18"/>
          <w:szCs w:val="20"/>
        </w:rPr>
        <w:t>r. o ochronie danych osobowych z późn. zm</w:t>
      </w:r>
      <w:r>
        <w:rPr>
          <w:rFonts w:ascii="Tahoma" w:hAnsi="Tahoma" w:cs="Tahoma"/>
          <w:sz w:val="18"/>
          <w:szCs w:val="20"/>
        </w:rPr>
        <w:t>.</w:t>
      </w:r>
    </w:p>
    <w:p w14:paraId="3128F217" w14:textId="77777777" w:rsidR="00FA539D" w:rsidRPr="0004579A" w:rsidRDefault="00FA539D" w:rsidP="00F1445A">
      <w:pPr>
        <w:numPr>
          <w:ilvl w:val="0"/>
          <w:numId w:val="36"/>
        </w:numPr>
        <w:ind w:left="426" w:hanging="426"/>
        <w:contextualSpacing/>
        <w:jc w:val="both"/>
        <w:rPr>
          <w:rFonts w:ascii="Tahoma" w:eastAsia="Calibri" w:hAnsi="Tahoma" w:cs="Tahoma"/>
          <w:sz w:val="18"/>
          <w:szCs w:val="18"/>
          <w:lang w:val="x-none"/>
        </w:rPr>
      </w:pPr>
      <w:r w:rsidRPr="0004579A">
        <w:rPr>
          <w:rFonts w:ascii="Tahoma" w:eastAsia="Calibri" w:hAnsi="Tahoma" w:cs="Tahoma"/>
          <w:sz w:val="18"/>
          <w:szCs w:val="18"/>
          <w:lang w:val="x-none"/>
        </w:rPr>
        <w:t xml:space="preserve">Strony zobowiązują się do utrzymania w tajemnicy nie ujawniania, nie publikowania, nie przekazywania, nie udostępniania w żaden inny sposób osobom trzecim jakichkolwiek danych o transakcjach o klientach stron, jak również: </w:t>
      </w:r>
    </w:p>
    <w:p w14:paraId="0ADC2317" w14:textId="77777777" w:rsidR="00FA539D" w:rsidRPr="0004579A" w:rsidRDefault="00FA539D" w:rsidP="00F1445A">
      <w:pPr>
        <w:numPr>
          <w:ilvl w:val="1"/>
          <w:numId w:val="4"/>
        </w:numPr>
        <w:tabs>
          <w:tab w:val="left" w:pos="851"/>
        </w:tabs>
        <w:ind w:left="851" w:hanging="425"/>
        <w:jc w:val="both"/>
        <w:rPr>
          <w:rFonts w:ascii="Tahoma" w:eastAsia="Calibri" w:hAnsi="Tahoma" w:cs="Tahoma"/>
          <w:sz w:val="18"/>
          <w:szCs w:val="18"/>
        </w:rPr>
      </w:pPr>
      <w:r w:rsidRPr="0004579A">
        <w:rPr>
          <w:rFonts w:ascii="Tahoma" w:eastAsia="Calibri" w:hAnsi="Tahoma" w:cs="Tahoma"/>
          <w:sz w:val="18"/>
          <w:szCs w:val="18"/>
        </w:rPr>
        <w:t xml:space="preserve">informacji o danych dotyczących, podejmowania przez jedną ze stron czynności w toku realizacji niniejszej umowy, </w:t>
      </w:r>
    </w:p>
    <w:p w14:paraId="3A3AEED1" w14:textId="77777777" w:rsidR="00FA539D" w:rsidRPr="0004579A" w:rsidRDefault="00FA539D" w:rsidP="00F1445A">
      <w:pPr>
        <w:numPr>
          <w:ilvl w:val="1"/>
          <w:numId w:val="4"/>
        </w:numPr>
        <w:tabs>
          <w:tab w:val="left" w:pos="851"/>
        </w:tabs>
        <w:ind w:left="851" w:hanging="425"/>
        <w:jc w:val="both"/>
        <w:rPr>
          <w:rFonts w:ascii="Tahoma" w:eastAsia="Calibri" w:hAnsi="Tahoma" w:cs="Tahoma"/>
          <w:sz w:val="18"/>
          <w:szCs w:val="18"/>
        </w:rPr>
      </w:pPr>
      <w:r w:rsidRPr="0004579A">
        <w:rPr>
          <w:rFonts w:ascii="Tahoma" w:eastAsia="Calibri" w:hAnsi="Tahoma" w:cs="Tahoma"/>
          <w:sz w:val="18"/>
          <w:szCs w:val="18"/>
        </w:rPr>
        <w:t xml:space="preserve">informacji danych stanowiących tajemnice stron w rozumieniu Ustawy z dnia z dnia 16 kwietnia 1993 r. o zwalczaniu nieuczciwej konkurencji, </w:t>
      </w:r>
    </w:p>
    <w:p w14:paraId="01E88A04" w14:textId="77777777" w:rsidR="00FA539D" w:rsidRPr="0004579A" w:rsidRDefault="00FA539D" w:rsidP="00F1445A">
      <w:pPr>
        <w:numPr>
          <w:ilvl w:val="1"/>
          <w:numId w:val="4"/>
        </w:numPr>
        <w:tabs>
          <w:tab w:val="left" w:pos="851"/>
        </w:tabs>
        <w:ind w:left="851" w:hanging="425"/>
        <w:jc w:val="both"/>
        <w:rPr>
          <w:rFonts w:ascii="Tahoma" w:eastAsia="Calibri" w:hAnsi="Tahoma" w:cs="Tahoma"/>
          <w:sz w:val="18"/>
          <w:szCs w:val="18"/>
        </w:rPr>
      </w:pPr>
      <w:r w:rsidRPr="0004579A">
        <w:rPr>
          <w:rFonts w:ascii="Tahoma" w:eastAsia="Calibri" w:hAnsi="Tahoma" w:cs="Tahoma"/>
          <w:sz w:val="18"/>
          <w:szCs w:val="18"/>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510376DF" w14:textId="77777777" w:rsidR="00FA539D" w:rsidRPr="0004579A" w:rsidRDefault="00FA539D" w:rsidP="00F1445A">
      <w:pPr>
        <w:numPr>
          <w:ilvl w:val="0"/>
          <w:numId w:val="36"/>
        </w:numPr>
        <w:ind w:left="426" w:hanging="426"/>
        <w:contextualSpacing/>
        <w:jc w:val="both"/>
        <w:rPr>
          <w:rFonts w:ascii="Tahoma" w:eastAsia="Calibri" w:hAnsi="Tahoma" w:cs="Tahoma"/>
          <w:sz w:val="18"/>
          <w:szCs w:val="18"/>
          <w:lang w:val="x-none"/>
        </w:rPr>
      </w:pPr>
      <w:r w:rsidRPr="0004579A">
        <w:rPr>
          <w:rFonts w:ascii="Tahoma" w:eastAsia="Calibri" w:hAnsi="Tahoma" w:cs="Tahoma"/>
          <w:sz w:val="18"/>
          <w:szCs w:val="18"/>
          <w:lang w:val="x-none"/>
        </w:rPr>
        <w:t>Obowiązkiem zachowania poufności umowy nie jest objęty fakt jej zawarcia ani jej treść w zakresie określonym obowiązującymi przepisami prawa.</w:t>
      </w:r>
    </w:p>
    <w:p w14:paraId="0CF4246E" w14:textId="77777777" w:rsidR="00FA539D" w:rsidRPr="0004579A" w:rsidRDefault="00FA539D" w:rsidP="00F1445A">
      <w:pPr>
        <w:numPr>
          <w:ilvl w:val="1"/>
          <w:numId w:val="4"/>
        </w:numPr>
        <w:tabs>
          <w:tab w:val="left" w:pos="851"/>
        </w:tabs>
        <w:ind w:left="851" w:hanging="425"/>
        <w:jc w:val="both"/>
        <w:rPr>
          <w:rFonts w:ascii="Tahoma" w:eastAsia="Calibri" w:hAnsi="Tahoma" w:cs="Tahoma"/>
          <w:sz w:val="18"/>
          <w:szCs w:val="18"/>
        </w:rPr>
      </w:pPr>
      <w:r w:rsidRPr="0004579A">
        <w:rPr>
          <w:rFonts w:ascii="Tahoma" w:eastAsia="Calibri" w:hAnsi="Tahoma" w:cs="Tahoma"/>
          <w:sz w:val="18"/>
          <w:szCs w:val="18"/>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0D264B28" w14:textId="77777777" w:rsidR="00FA539D" w:rsidRPr="0004579A" w:rsidRDefault="00FA539D" w:rsidP="00F1445A">
      <w:pPr>
        <w:numPr>
          <w:ilvl w:val="1"/>
          <w:numId w:val="4"/>
        </w:numPr>
        <w:tabs>
          <w:tab w:val="left" w:pos="851"/>
        </w:tabs>
        <w:ind w:left="851" w:hanging="425"/>
        <w:jc w:val="both"/>
        <w:rPr>
          <w:rFonts w:ascii="Tahoma" w:eastAsia="Calibri" w:hAnsi="Tahoma" w:cs="Tahoma"/>
          <w:sz w:val="18"/>
          <w:szCs w:val="18"/>
        </w:rPr>
      </w:pPr>
      <w:r w:rsidRPr="0004579A">
        <w:rPr>
          <w:rFonts w:ascii="Tahoma" w:eastAsia="Calibri" w:hAnsi="Tahoma" w:cs="Tahoma"/>
          <w:sz w:val="18"/>
          <w:szCs w:val="18"/>
        </w:rPr>
        <w:t>Strony umowy mają prawo do wykorzystania informacji o realizacji umowy oraz ogólnego przedmiotu i stron umowy dla celów marketingowych i referencyjnych  tym podania tych informacji do wiadomości publicznej.</w:t>
      </w:r>
    </w:p>
    <w:p w14:paraId="111E040B" w14:textId="77777777" w:rsidR="00FA539D" w:rsidRDefault="00FA539D" w:rsidP="00F1445A">
      <w:pPr>
        <w:numPr>
          <w:ilvl w:val="0"/>
          <w:numId w:val="36"/>
        </w:numPr>
        <w:ind w:left="426" w:hanging="426"/>
        <w:contextualSpacing/>
        <w:jc w:val="both"/>
        <w:rPr>
          <w:rFonts w:ascii="Tahoma" w:eastAsia="Calibri" w:hAnsi="Tahoma" w:cs="Tahoma"/>
          <w:sz w:val="18"/>
          <w:szCs w:val="18"/>
          <w:lang w:val="x-none"/>
        </w:rPr>
      </w:pPr>
      <w:r w:rsidRPr="0004579A">
        <w:rPr>
          <w:rFonts w:ascii="Tahoma" w:eastAsia="Calibri" w:hAnsi="Tahoma" w:cs="Tahoma"/>
          <w:sz w:val="18"/>
          <w:szCs w:val="18"/>
          <w:lang w:val="x-none"/>
        </w:rPr>
        <w:t>Wykonawca nie ma dostępu do danych osobowych.</w:t>
      </w:r>
    </w:p>
    <w:p w14:paraId="478DCA8D" w14:textId="77777777" w:rsidR="00FA539D" w:rsidRPr="0004579A" w:rsidRDefault="00FA539D" w:rsidP="00F1445A">
      <w:pPr>
        <w:numPr>
          <w:ilvl w:val="0"/>
          <w:numId w:val="36"/>
        </w:numPr>
        <w:ind w:left="426" w:hanging="426"/>
        <w:contextualSpacing/>
        <w:jc w:val="both"/>
        <w:rPr>
          <w:rFonts w:ascii="Tahoma" w:eastAsia="Calibri" w:hAnsi="Tahoma" w:cs="Tahoma"/>
          <w:sz w:val="18"/>
          <w:szCs w:val="18"/>
          <w:lang w:val="x-none"/>
        </w:rPr>
      </w:pPr>
      <w:r w:rsidRPr="000E6F9E">
        <w:rPr>
          <w:rFonts w:ascii="Tahoma" w:eastAsia="Calibri" w:hAnsi="Tahoma" w:cs="Tahoma"/>
          <w:sz w:val="18"/>
          <w:szCs w:val="18"/>
        </w:rPr>
        <w:t>W przypadku zmiany przepisów prawa regulujących zasady ochrony danych osobowych (np. uchylenia aktualnie obowiązujących aktów prawnych, wprowadzenia nowych, bezwzględnie obowiązujących przepisów prawa w zakresie zabezpieczenia danych osobowych), w tym wdraż</w:t>
      </w:r>
      <w:r w:rsidRPr="000E6F9E">
        <w:rPr>
          <w:rFonts w:ascii="Tahoma" w:hAnsi="Tahoma" w:cs="Tahoma"/>
          <w:sz w:val="18"/>
          <w:szCs w:val="18"/>
        </w:rPr>
        <w:t>ania obowiązków wynikających z </w:t>
      </w:r>
      <w:r w:rsidRPr="000E6F9E">
        <w:rPr>
          <w:rFonts w:ascii="Tahoma" w:eastAsia="Calibri" w:hAnsi="Tahoma" w:cs="Tahoma"/>
          <w:sz w:val="18"/>
          <w:szCs w:val="18"/>
        </w:rPr>
        <w:t>praktycznych aspektów wprowadzenia i stosowania RODO, Strony są zobowiązane dostosować wymaganą dokumentację i zabezpieczyć dane osobowe zgodn</w:t>
      </w:r>
      <w:r w:rsidRPr="000E6F9E">
        <w:rPr>
          <w:rFonts w:ascii="Tahoma" w:hAnsi="Tahoma" w:cs="Tahoma"/>
          <w:sz w:val="18"/>
          <w:szCs w:val="18"/>
        </w:rPr>
        <w:t>ie z wymaganiami wynikającymi z </w:t>
      </w:r>
      <w:r w:rsidRPr="000E6F9E">
        <w:rPr>
          <w:rFonts w:ascii="Tahoma" w:eastAsia="Calibri" w:hAnsi="Tahoma" w:cs="Tahoma"/>
          <w:sz w:val="18"/>
          <w:szCs w:val="18"/>
        </w:rPr>
        <w:t>nowych/zmienionych, bezwzględnie obowiązujących przepisów prawa</w:t>
      </w:r>
      <w:r>
        <w:rPr>
          <w:rFonts w:ascii="Tahoma" w:eastAsia="Calibri" w:hAnsi="Tahoma" w:cs="Tahoma"/>
          <w:sz w:val="18"/>
          <w:szCs w:val="18"/>
        </w:rPr>
        <w:t>.</w:t>
      </w:r>
    </w:p>
    <w:p w14:paraId="5F1C86D4" w14:textId="77777777" w:rsidR="00FA539D" w:rsidRPr="0050581B" w:rsidRDefault="00FA539D" w:rsidP="004C64BE">
      <w:pPr>
        <w:suppressAutoHyphens/>
        <w:spacing w:line="254" w:lineRule="auto"/>
        <w:contextualSpacing/>
        <w:jc w:val="both"/>
        <w:rPr>
          <w:rFonts w:ascii="Tahoma" w:hAnsi="Tahoma" w:cs="Tahoma"/>
          <w:sz w:val="18"/>
          <w:szCs w:val="18"/>
          <w:lang w:eastAsia="zh-CN"/>
        </w:rPr>
      </w:pPr>
    </w:p>
    <w:p w14:paraId="20F0EA50" w14:textId="77777777" w:rsidR="004C64BE" w:rsidRPr="002453C8" w:rsidRDefault="004C64BE" w:rsidP="004C64BE">
      <w:pPr>
        <w:ind w:left="426" w:hanging="426"/>
        <w:jc w:val="center"/>
        <w:rPr>
          <w:rFonts w:ascii="Tahoma" w:hAnsi="Tahoma" w:cs="Tahoma"/>
          <w:b/>
          <w:sz w:val="18"/>
          <w:szCs w:val="18"/>
        </w:rPr>
      </w:pPr>
      <w:r w:rsidRPr="002453C8">
        <w:rPr>
          <w:rFonts w:ascii="Tahoma" w:hAnsi="Tahoma" w:cs="Tahoma"/>
          <w:b/>
          <w:sz w:val="18"/>
          <w:szCs w:val="18"/>
        </w:rPr>
        <w:t>§ 1</w:t>
      </w:r>
      <w:r>
        <w:rPr>
          <w:rFonts w:ascii="Tahoma" w:hAnsi="Tahoma" w:cs="Tahoma"/>
          <w:b/>
          <w:sz w:val="18"/>
          <w:szCs w:val="18"/>
        </w:rPr>
        <w:t>6</w:t>
      </w:r>
      <w:r w:rsidRPr="002453C8">
        <w:rPr>
          <w:rFonts w:ascii="Tahoma" w:hAnsi="Tahoma" w:cs="Tahoma"/>
          <w:b/>
          <w:sz w:val="18"/>
          <w:szCs w:val="18"/>
        </w:rPr>
        <w:t>. POSTANOWIENIA KOŃCOWE</w:t>
      </w:r>
    </w:p>
    <w:p w14:paraId="5559B04A" w14:textId="486343FA" w:rsidR="004C64BE" w:rsidRDefault="004C64BE" w:rsidP="004C64BE">
      <w:pPr>
        <w:numPr>
          <w:ilvl w:val="0"/>
          <w:numId w:val="11"/>
        </w:numPr>
        <w:tabs>
          <w:tab w:val="left" w:pos="426"/>
        </w:tabs>
        <w:ind w:left="426" w:hanging="426"/>
        <w:jc w:val="both"/>
        <w:rPr>
          <w:rFonts w:ascii="Tahoma" w:hAnsi="Tahoma" w:cs="Tahoma"/>
          <w:sz w:val="18"/>
          <w:szCs w:val="18"/>
        </w:rPr>
      </w:pPr>
      <w:r w:rsidRPr="0085593C">
        <w:rPr>
          <w:rFonts w:ascii="Tahoma" w:hAnsi="Tahoma" w:cs="Tahoma"/>
          <w:sz w:val="18"/>
          <w:szCs w:val="18"/>
        </w:rPr>
        <w:t xml:space="preserve">Zamawiający ustanawia swoich przedstawicieli nadzorujących roboty objęte umową: </w:t>
      </w:r>
      <w:r>
        <w:rPr>
          <w:rFonts w:ascii="Tahoma" w:hAnsi="Tahoma" w:cs="Tahoma"/>
          <w:sz w:val="18"/>
          <w:szCs w:val="18"/>
        </w:rPr>
        <w:t xml:space="preserve">Ze strony Zamawiającego - </w:t>
      </w:r>
      <w:r w:rsidRPr="00682899">
        <w:rPr>
          <w:rFonts w:ascii="Tahoma" w:hAnsi="Tahoma" w:cs="Tahoma"/>
          <w:sz w:val="18"/>
          <w:szCs w:val="18"/>
        </w:rPr>
        <w:t xml:space="preserve">Pani </w:t>
      </w:r>
      <w:r w:rsidRPr="0073084E">
        <w:rPr>
          <w:rFonts w:ascii="Tahoma" w:hAnsi="Tahoma" w:cs="Tahoma"/>
          <w:sz w:val="18"/>
          <w:szCs w:val="18"/>
        </w:rPr>
        <w:t>Ewa</w:t>
      </w:r>
      <w:r>
        <w:rPr>
          <w:rFonts w:ascii="Tahoma" w:hAnsi="Tahoma" w:cs="Tahoma"/>
          <w:sz w:val="18"/>
          <w:szCs w:val="18"/>
        </w:rPr>
        <w:t xml:space="preserve"> Frączkowska </w:t>
      </w:r>
      <w:r w:rsidR="00CE7BA0">
        <w:rPr>
          <w:rFonts w:ascii="Tahoma" w:hAnsi="Tahoma" w:cs="Tahoma"/>
          <w:sz w:val="18"/>
          <w:szCs w:val="18"/>
        </w:rPr>
        <w:t>– Zastępca Dyrektora ds. Inwestycyjno-Technicznych</w:t>
      </w:r>
      <w:r>
        <w:rPr>
          <w:rFonts w:ascii="Tahoma" w:hAnsi="Tahoma" w:cs="Tahoma"/>
          <w:sz w:val="18"/>
          <w:szCs w:val="18"/>
        </w:rPr>
        <w:t>, ze strony</w:t>
      </w:r>
      <w:r w:rsidR="00B056A1">
        <w:rPr>
          <w:rFonts w:ascii="Tahoma" w:hAnsi="Tahoma" w:cs="Tahoma"/>
          <w:sz w:val="18"/>
          <w:szCs w:val="18"/>
        </w:rPr>
        <w:t xml:space="preserve"> Wykonawcy Pan/Pani …………………</w:t>
      </w:r>
      <w:r>
        <w:rPr>
          <w:rFonts w:ascii="Tahoma" w:hAnsi="Tahoma" w:cs="Tahoma"/>
          <w:sz w:val="18"/>
          <w:szCs w:val="18"/>
        </w:rPr>
        <w:t>.</w:t>
      </w:r>
      <w:r w:rsidRPr="005527C0">
        <w:rPr>
          <w:rFonts w:ascii="Tahoma" w:hAnsi="Tahoma" w:cs="Tahoma"/>
          <w:sz w:val="18"/>
          <w:szCs w:val="18"/>
          <w:highlight w:val="green"/>
        </w:rPr>
        <w:t xml:space="preserve"> </w:t>
      </w:r>
    </w:p>
    <w:p w14:paraId="6CCCEDAF" w14:textId="77777777" w:rsidR="004C64BE" w:rsidRPr="00D0365A" w:rsidRDefault="004C64BE" w:rsidP="004C64BE">
      <w:pPr>
        <w:numPr>
          <w:ilvl w:val="0"/>
          <w:numId w:val="11"/>
        </w:numPr>
        <w:tabs>
          <w:tab w:val="left" w:pos="426"/>
        </w:tabs>
        <w:ind w:left="426" w:hanging="426"/>
        <w:jc w:val="both"/>
        <w:rPr>
          <w:rFonts w:ascii="Tahoma" w:hAnsi="Tahoma" w:cs="Tahoma"/>
          <w:sz w:val="18"/>
          <w:szCs w:val="18"/>
        </w:rPr>
      </w:pPr>
      <w:r w:rsidRPr="00D0365A">
        <w:rPr>
          <w:rFonts w:ascii="Tahoma" w:hAnsi="Tahoma" w:cs="Tahoma"/>
          <w:sz w:val="18"/>
          <w:szCs w:val="18"/>
        </w:rPr>
        <w:t>Wykonawca przed podpisaniem umowy ustanowi Kierownika Budowy i powiadomi o tym na piśmie Zamawiającego.</w:t>
      </w:r>
    </w:p>
    <w:p w14:paraId="0CC73482" w14:textId="508733EB" w:rsidR="004C64BE" w:rsidRPr="002453C8" w:rsidRDefault="004C64BE" w:rsidP="004C64BE">
      <w:pPr>
        <w:numPr>
          <w:ilvl w:val="0"/>
          <w:numId w:val="11"/>
        </w:numPr>
        <w:tabs>
          <w:tab w:val="left" w:pos="426"/>
        </w:tabs>
        <w:ind w:left="426" w:hanging="426"/>
        <w:jc w:val="both"/>
        <w:rPr>
          <w:rFonts w:ascii="Tahoma" w:hAnsi="Tahoma" w:cs="Tahoma"/>
          <w:sz w:val="18"/>
          <w:szCs w:val="18"/>
        </w:rPr>
      </w:pPr>
      <w:r w:rsidRPr="002453C8">
        <w:rPr>
          <w:rFonts w:ascii="Tahoma" w:hAnsi="Tahoma" w:cs="Tahoma"/>
          <w:sz w:val="18"/>
          <w:szCs w:val="18"/>
        </w:rPr>
        <w:t xml:space="preserve">W razie powstania sporu związanego z wykonaniem umowy, </w:t>
      </w:r>
      <w:r>
        <w:rPr>
          <w:rFonts w:ascii="Tahoma" w:hAnsi="Tahoma" w:cs="Tahoma"/>
          <w:sz w:val="18"/>
          <w:szCs w:val="18"/>
        </w:rPr>
        <w:t>Strona</w:t>
      </w:r>
      <w:r w:rsidRPr="002453C8">
        <w:rPr>
          <w:rFonts w:ascii="Tahoma" w:hAnsi="Tahoma" w:cs="Tahoma"/>
          <w:sz w:val="18"/>
          <w:szCs w:val="18"/>
        </w:rPr>
        <w:t xml:space="preserve"> ma obowiązek wyczerpać drogę postępowania polubownego, kierując swoje roszczenia na piśmie do </w:t>
      </w:r>
      <w:r>
        <w:rPr>
          <w:rFonts w:ascii="Tahoma" w:hAnsi="Tahoma" w:cs="Tahoma"/>
          <w:sz w:val="18"/>
          <w:szCs w:val="18"/>
        </w:rPr>
        <w:t>drugiej Strony</w:t>
      </w:r>
      <w:r w:rsidRPr="002453C8">
        <w:rPr>
          <w:rFonts w:ascii="Tahoma" w:hAnsi="Tahoma" w:cs="Tahoma"/>
          <w:sz w:val="18"/>
          <w:szCs w:val="18"/>
        </w:rPr>
        <w:t>, a w przypadku nie osiągnięcia porozumienia w</w:t>
      </w:r>
      <w:r w:rsidR="000B67BF">
        <w:rPr>
          <w:rFonts w:ascii="Tahoma" w:hAnsi="Tahoma" w:cs="Tahoma"/>
          <w:sz w:val="18"/>
          <w:szCs w:val="18"/>
        </w:rPr>
        <w:t> </w:t>
      </w:r>
      <w:r w:rsidRPr="002453C8">
        <w:rPr>
          <w:rFonts w:ascii="Tahoma" w:hAnsi="Tahoma" w:cs="Tahoma"/>
          <w:sz w:val="18"/>
          <w:szCs w:val="18"/>
        </w:rPr>
        <w:t>terminie 15 dni roboczych, od dnia doręczenia roszczenia, może poddać spór rozstrzygnięciu przez sąd powszechny, właściwy miejscowo ze względu na siedzibę Zamawiającego.</w:t>
      </w:r>
    </w:p>
    <w:p w14:paraId="51362249" w14:textId="77777777" w:rsidR="004C64BE" w:rsidRPr="00B81C3F" w:rsidRDefault="004C64BE" w:rsidP="004C64BE">
      <w:pPr>
        <w:numPr>
          <w:ilvl w:val="0"/>
          <w:numId w:val="11"/>
        </w:numPr>
        <w:tabs>
          <w:tab w:val="left" w:pos="426"/>
        </w:tabs>
        <w:ind w:left="426" w:hanging="426"/>
        <w:jc w:val="both"/>
        <w:rPr>
          <w:rFonts w:ascii="Tahoma" w:hAnsi="Tahoma" w:cs="Tahoma"/>
          <w:sz w:val="18"/>
          <w:szCs w:val="18"/>
        </w:rPr>
      </w:pPr>
      <w:r w:rsidRPr="00B81C3F">
        <w:rPr>
          <w:rFonts w:ascii="Tahoma" w:hAnsi="Tahoma" w:cs="Tahoma"/>
          <w:sz w:val="18"/>
          <w:szCs w:val="18"/>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24CE3A2A" w14:textId="77777777" w:rsidR="004C64BE" w:rsidRPr="000900B4" w:rsidRDefault="004C64BE" w:rsidP="004C64BE">
      <w:pPr>
        <w:numPr>
          <w:ilvl w:val="0"/>
          <w:numId w:val="11"/>
        </w:numPr>
        <w:tabs>
          <w:tab w:val="left" w:pos="426"/>
        </w:tabs>
        <w:suppressAutoHyphens/>
        <w:ind w:left="426" w:hanging="426"/>
        <w:jc w:val="both"/>
        <w:rPr>
          <w:rFonts w:ascii="Tahoma" w:hAnsi="Tahoma" w:cs="Tahoma"/>
          <w:sz w:val="18"/>
          <w:szCs w:val="18"/>
        </w:rPr>
      </w:pPr>
      <w:r w:rsidRPr="000900B4">
        <w:rPr>
          <w:rFonts w:ascii="Tahoma" w:hAnsi="Tahoma" w:cs="Tahoma"/>
          <w:sz w:val="18"/>
          <w:szCs w:val="18"/>
        </w:rPr>
        <w:t>W sprawach nieuregulowanych w Umowie stosuje się przepisy Kodeksu Cywilnego i Prawa zamówień publicznych, Prawa budowlanego, oraz postanowienia SWZ postępowania, w wyniku którego rozstrzygnięcia zawarta została</w:t>
      </w:r>
      <w:r>
        <w:rPr>
          <w:rFonts w:ascii="Tahoma" w:hAnsi="Tahoma" w:cs="Tahoma"/>
          <w:sz w:val="18"/>
          <w:szCs w:val="18"/>
        </w:rPr>
        <w:t xml:space="preserve"> </w:t>
      </w:r>
      <w:r w:rsidRPr="000900B4">
        <w:rPr>
          <w:rFonts w:ascii="Tahoma" w:hAnsi="Tahoma" w:cs="Tahoma"/>
          <w:sz w:val="18"/>
          <w:szCs w:val="18"/>
        </w:rPr>
        <w:t xml:space="preserve">niniejsza umowy. </w:t>
      </w:r>
    </w:p>
    <w:p w14:paraId="169A2976" w14:textId="77777777" w:rsidR="004C64BE" w:rsidRPr="002453C8" w:rsidRDefault="004C64BE" w:rsidP="004C64BE">
      <w:pPr>
        <w:numPr>
          <w:ilvl w:val="0"/>
          <w:numId w:val="11"/>
        </w:numPr>
        <w:tabs>
          <w:tab w:val="left" w:pos="426"/>
        </w:tabs>
        <w:suppressAutoHyphens/>
        <w:ind w:left="426" w:hanging="426"/>
        <w:jc w:val="both"/>
        <w:rPr>
          <w:rFonts w:ascii="Tahoma" w:hAnsi="Tahoma" w:cs="Tahoma"/>
          <w:sz w:val="18"/>
          <w:szCs w:val="18"/>
        </w:rPr>
      </w:pPr>
      <w:r w:rsidRPr="002453C8">
        <w:rPr>
          <w:rFonts w:ascii="Tahoma" w:hAnsi="Tahoma" w:cs="Tahoma"/>
          <w:sz w:val="18"/>
          <w:szCs w:val="18"/>
        </w:rPr>
        <w:t>Strony ustalają, że wszystkie zmiany postanowień Umowy wymagają dla swej ważności formy pisemnej, w postaci aneksu, pod rygorem nieważności</w:t>
      </w:r>
      <w:r>
        <w:rPr>
          <w:rFonts w:ascii="Tahoma" w:hAnsi="Tahoma" w:cs="Tahoma"/>
          <w:sz w:val="18"/>
          <w:szCs w:val="18"/>
        </w:rPr>
        <w:t>.</w:t>
      </w:r>
    </w:p>
    <w:p w14:paraId="3335634B" w14:textId="77777777" w:rsidR="004C64BE" w:rsidRPr="002453C8" w:rsidRDefault="004C64BE" w:rsidP="004C64BE">
      <w:pPr>
        <w:numPr>
          <w:ilvl w:val="0"/>
          <w:numId w:val="11"/>
        </w:numPr>
        <w:tabs>
          <w:tab w:val="left" w:pos="426"/>
        </w:tabs>
        <w:suppressAutoHyphens/>
        <w:ind w:left="426" w:hanging="426"/>
        <w:jc w:val="both"/>
        <w:rPr>
          <w:rFonts w:ascii="Tahoma" w:hAnsi="Tahoma" w:cs="Tahoma"/>
          <w:sz w:val="18"/>
          <w:szCs w:val="18"/>
        </w:rPr>
      </w:pPr>
      <w:r w:rsidRPr="002453C8">
        <w:rPr>
          <w:rFonts w:ascii="Tahoma" w:hAnsi="Tahoma" w:cs="Tahoma"/>
          <w:sz w:val="18"/>
          <w:szCs w:val="18"/>
        </w:rPr>
        <w:t>Załączniki do umowy stanowią jej integralną część.</w:t>
      </w:r>
    </w:p>
    <w:p w14:paraId="222EFC67" w14:textId="77777777" w:rsidR="004C64BE" w:rsidRPr="002453C8" w:rsidRDefault="004C64BE" w:rsidP="004C64BE">
      <w:pPr>
        <w:numPr>
          <w:ilvl w:val="0"/>
          <w:numId w:val="11"/>
        </w:numPr>
        <w:tabs>
          <w:tab w:val="left" w:pos="426"/>
        </w:tabs>
        <w:suppressAutoHyphens/>
        <w:ind w:left="426" w:hanging="426"/>
        <w:jc w:val="both"/>
        <w:rPr>
          <w:rFonts w:ascii="Tahoma" w:hAnsi="Tahoma" w:cs="Tahoma"/>
          <w:sz w:val="18"/>
          <w:szCs w:val="18"/>
        </w:rPr>
      </w:pPr>
      <w:r>
        <w:rPr>
          <w:rFonts w:ascii="Tahoma" w:hAnsi="Tahoma" w:cs="Tahoma"/>
          <w:sz w:val="18"/>
          <w:szCs w:val="18"/>
        </w:rPr>
        <w:t>Umowę sporządzono w dwóch</w:t>
      </w:r>
      <w:r w:rsidRPr="002453C8">
        <w:rPr>
          <w:rFonts w:ascii="Tahoma" w:hAnsi="Tahoma" w:cs="Tahoma"/>
          <w:sz w:val="18"/>
          <w:szCs w:val="18"/>
        </w:rPr>
        <w:t xml:space="preserve"> jednobrzmiących </w:t>
      </w:r>
      <w:r>
        <w:rPr>
          <w:rFonts w:ascii="Tahoma" w:hAnsi="Tahoma" w:cs="Tahoma"/>
          <w:sz w:val="18"/>
          <w:szCs w:val="18"/>
        </w:rPr>
        <w:t>egzemplarzach: 1 egzemplarz</w:t>
      </w:r>
      <w:r w:rsidRPr="002453C8">
        <w:rPr>
          <w:rFonts w:ascii="Tahoma" w:hAnsi="Tahoma" w:cs="Tahoma"/>
          <w:sz w:val="18"/>
          <w:szCs w:val="18"/>
        </w:rPr>
        <w:t xml:space="preserve"> dla Zamawiającego i 1 egzemplarz dla Wykonawcy. </w:t>
      </w:r>
    </w:p>
    <w:p w14:paraId="7F95D22E" w14:textId="77777777" w:rsidR="004C64BE" w:rsidRPr="002453C8" w:rsidRDefault="004C64BE" w:rsidP="004C64BE">
      <w:pPr>
        <w:ind w:left="426" w:hanging="426"/>
        <w:jc w:val="both"/>
        <w:rPr>
          <w:rFonts w:ascii="Tahoma" w:hAnsi="Tahoma" w:cs="Tahoma"/>
          <w:sz w:val="18"/>
          <w:szCs w:val="18"/>
        </w:rPr>
      </w:pPr>
    </w:p>
    <w:p w14:paraId="31AD3BF4" w14:textId="77777777" w:rsidR="004C64BE" w:rsidRPr="002453C8" w:rsidRDefault="004C64BE" w:rsidP="004C64BE">
      <w:pPr>
        <w:ind w:left="426" w:hanging="426"/>
        <w:rPr>
          <w:rFonts w:ascii="Tahoma" w:hAnsi="Tahoma" w:cs="Tahoma"/>
          <w:b/>
          <w:sz w:val="18"/>
          <w:szCs w:val="18"/>
        </w:rPr>
      </w:pPr>
      <w:r w:rsidRPr="002453C8">
        <w:rPr>
          <w:rFonts w:ascii="Tahoma" w:hAnsi="Tahoma" w:cs="Tahoma"/>
          <w:b/>
          <w:sz w:val="18"/>
          <w:szCs w:val="18"/>
        </w:rPr>
        <w:t>ZAŁĄCZNIKI DO UMOWY</w:t>
      </w:r>
    </w:p>
    <w:p w14:paraId="5DE1C240" w14:textId="77777777" w:rsidR="004C64BE" w:rsidRPr="000F4DAB" w:rsidRDefault="004C64BE" w:rsidP="004C64BE">
      <w:pPr>
        <w:numPr>
          <w:ilvl w:val="0"/>
          <w:numId w:val="2"/>
        </w:numPr>
        <w:jc w:val="both"/>
        <w:rPr>
          <w:rFonts w:ascii="Tahoma" w:hAnsi="Tahoma" w:cs="Tahoma"/>
          <w:sz w:val="18"/>
          <w:szCs w:val="18"/>
        </w:rPr>
      </w:pPr>
      <w:r w:rsidRPr="000F4DAB">
        <w:rPr>
          <w:rFonts w:ascii="Tahoma" w:hAnsi="Tahoma" w:cs="Tahoma"/>
          <w:sz w:val="18"/>
          <w:szCs w:val="18"/>
        </w:rPr>
        <w:t>Załącznik nr 1 – Formularz oferty,</w:t>
      </w:r>
    </w:p>
    <w:p w14:paraId="38E5FD72" w14:textId="6DDF9B34" w:rsidR="004C64BE" w:rsidRDefault="004C64BE" w:rsidP="004C64BE">
      <w:pPr>
        <w:numPr>
          <w:ilvl w:val="0"/>
          <w:numId w:val="2"/>
        </w:numPr>
        <w:jc w:val="both"/>
        <w:rPr>
          <w:rFonts w:ascii="Tahoma" w:hAnsi="Tahoma" w:cs="Tahoma"/>
          <w:sz w:val="18"/>
          <w:szCs w:val="18"/>
        </w:rPr>
      </w:pPr>
      <w:r w:rsidRPr="00AB12FB">
        <w:rPr>
          <w:rFonts w:ascii="Tahoma" w:hAnsi="Tahoma" w:cs="Tahoma"/>
          <w:sz w:val="18"/>
          <w:szCs w:val="18"/>
        </w:rPr>
        <w:t xml:space="preserve">Załącznik nr 2 – </w:t>
      </w:r>
      <w:r w:rsidR="000B67BF">
        <w:rPr>
          <w:rFonts w:ascii="Tahoma" w:hAnsi="Tahoma" w:cs="Tahoma"/>
          <w:sz w:val="18"/>
          <w:szCs w:val="18"/>
        </w:rPr>
        <w:t>Dokumentacja projektowa, STWIORB</w:t>
      </w:r>
      <w:r w:rsidRPr="00AB12FB">
        <w:rPr>
          <w:rFonts w:ascii="Tahoma" w:hAnsi="Tahoma" w:cs="Tahoma"/>
          <w:sz w:val="18"/>
          <w:szCs w:val="18"/>
        </w:rPr>
        <w:t>,</w:t>
      </w:r>
    </w:p>
    <w:p w14:paraId="335A49D3" w14:textId="5D932F93" w:rsidR="002B68F8" w:rsidRPr="00AB12FB" w:rsidRDefault="002B68F8" w:rsidP="004C64BE">
      <w:pPr>
        <w:numPr>
          <w:ilvl w:val="0"/>
          <w:numId w:val="2"/>
        </w:numPr>
        <w:jc w:val="both"/>
        <w:rPr>
          <w:rFonts w:ascii="Tahoma" w:hAnsi="Tahoma" w:cs="Tahoma"/>
          <w:sz w:val="18"/>
          <w:szCs w:val="18"/>
        </w:rPr>
      </w:pPr>
      <w:r>
        <w:rPr>
          <w:rFonts w:ascii="Tahoma" w:hAnsi="Tahoma" w:cs="Tahoma"/>
          <w:sz w:val="18"/>
          <w:szCs w:val="18"/>
        </w:rPr>
        <w:t xml:space="preserve">Załącznik </w:t>
      </w:r>
      <w:r w:rsidR="007C0FCB">
        <w:rPr>
          <w:rFonts w:ascii="Tahoma" w:hAnsi="Tahoma" w:cs="Tahoma"/>
          <w:sz w:val="18"/>
          <w:szCs w:val="18"/>
        </w:rPr>
        <w:t xml:space="preserve">nr 3 </w:t>
      </w:r>
      <w:r w:rsidR="00BE486E">
        <w:rPr>
          <w:rFonts w:ascii="Tahoma" w:hAnsi="Tahoma" w:cs="Tahoma"/>
          <w:sz w:val="18"/>
          <w:szCs w:val="18"/>
        </w:rPr>
        <w:t xml:space="preserve">– Podstawowe informacje dotyczące przedmiotu umowy </w:t>
      </w:r>
    </w:p>
    <w:p w14:paraId="23767426" w14:textId="77777777" w:rsidR="004C64BE" w:rsidRPr="002453C8" w:rsidRDefault="004C64BE" w:rsidP="004C64BE">
      <w:pPr>
        <w:tabs>
          <w:tab w:val="right" w:pos="9552"/>
        </w:tabs>
        <w:jc w:val="both"/>
        <w:rPr>
          <w:rFonts w:ascii="Tahoma" w:hAnsi="Tahoma" w:cs="Tahoma"/>
          <w:b/>
          <w:sz w:val="18"/>
          <w:szCs w:val="18"/>
          <w:u w:val="single"/>
        </w:rPr>
      </w:pPr>
    </w:p>
    <w:p w14:paraId="12528CBB" w14:textId="77777777" w:rsidR="004C64BE" w:rsidRPr="002453C8" w:rsidRDefault="004C64BE" w:rsidP="004C64BE">
      <w:pPr>
        <w:tabs>
          <w:tab w:val="right" w:pos="9552"/>
        </w:tabs>
        <w:jc w:val="both"/>
        <w:rPr>
          <w:rFonts w:ascii="Tahoma" w:hAnsi="Tahoma" w:cs="Tahoma"/>
          <w:b/>
          <w:sz w:val="18"/>
          <w:szCs w:val="18"/>
          <w:u w:val="single"/>
        </w:rPr>
      </w:pPr>
      <w:r w:rsidRPr="002453C8">
        <w:rPr>
          <w:rFonts w:ascii="Tahoma" w:hAnsi="Tahoma" w:cs="Tahoma"/>
          <w:b/>
          <w:sz w:val="18"/>
          <w:szCs w:val="18"/>
          <w:u w:val="single"/>
        </w:rPr>
        <w:t>W imieniu i na rzecz Wykonawcy podpisali:</w:t>
      </w:r>
      <w:r w:rsidRPr="002453C8">
        <w:rPr>
          <w:rFonts w:ascii="Tahoma" w:hAnsi="Tahoma" w:cs="Tahoma"/>
          <w:b/>
          <w:sz w:val="18"/>
          <w:szCs w:val="18"/>
        </w:rPr>
        <w:tab/>
      </w:r>
      <w:r w:rsidRPr="002453C8">
        <w:rPr>
          <w:rFonts w:ascii="Tahoma" w:hAnsi="Tahoma" w:cs="Tahoma"/>
          <w:b/>
          <w:sz w:val="18"/>
          <w:szCs w:val="18"/>
          <w:u w:val="single"/>
        </w:rPr>
        <w:t>W imieniu i na rzecz Zamawiającego podpisali:</w:t>
      </w:r>
    </w:p>
    <w:p w14:paraId="03ED9AE2" w14:textId="77777777" w:rsidR="004C64BE" w:rsidRPr="002453C8" w:rsidRDefault="004C64BE" w:rsidP="004C64BE">
      <w:pPr>
        <w:tabs>
          <w:tab w:val="center" w:pos="5016"/>
          <w:tab w:val="right" w:pos="9552"/>
        </w:tabs>
        <w:jc w:val="both"/>
        <w:rPr>
          <w:rFonts w:ascii="Tahoma" w:hAnsi="Tahoma" w:cs="Tahoma"/>
          <w:b/>
          <w:sz w:val="18"/>
          <w:szCs w:val="18"/>
        </w:rPr>
      </w:pPr>
    </w:p>
    <w:p w14:paraId="4D5B8560" w14:textId="77777777" w:rsidR="004C64BE" w:rsidRPr="002453C8" w:rsidRDefault="004C64BE" w:rsidP="004C64BE">
      <w:pPr>
        <w:tabs>
          <w:tab w:val="center" w:pos="5016"/>
          <w:tab w:val="right" w:pos="9552"/>
        </w:tabs>
        <w:jc w:val="both"/>
        <w:rPr>
          <w:rFonts w:ascii="Tahoma" w:hAnsi="Tahoma" w:cs="Tahoma"/>
          <w:b/>
          <w:sz w:val="18"/>
          <w:szCs w:val="18"/>
        </w:rPr>
      </w:pPr>
    </w:p>
    <w:p w14:paraId="08D90D75" w14:textId="77777777" w:rsidR="004C64BE" w:rsidRPr="002453C8" w:rsidRDefault="004C64BE" w:rsidP="004C64BE">
      <w:pPr>
        <w:tabs>
          <w:tab w:val="center" w:pos="5016"/>
          <w:tab w:val="right" w:pos="9552"/>
        </w:tabs>
        <w:jc w:val="both"/>
        <w:rPr>
          <w:rFonts w:ascii="Tahoma" w:hAnsi="Tahoma" w:cs="Tahoma"/>
          <w:b/>
          <w:sz w:val="18"/>
          <w:szCs w:val="18"/>
        </w:rPr>
      </w:pPr>
    </w:p>
    <w:p w14:paraId="09E5F25C" w14:textId="77777777" w:rsidR="004C64BE" w:rsidRPr="002453C8" w:rsidRDefault="004C64BE" w:rsidP="004C64BE">
      <w:pPr>
        <w:tabs>
          <w:tab w:val="center" w:pos="5016"/>
          <w:tab w:val="right" w:pos="9552"/>
        </w:tabs>
        <w:jc w:val="both"/>
        <w:rPr>
          <w:rFonts w:ascii="Tahoma" w:hAnsi="Tahoma" w:cs="Tahoma"/>
          <w:b/>
          <w:sz w:val="18"/>
          <w:szCs w:val="18"/>
        </w:rPr>
      </w:pPr>
    </w:p>
    <w:p w14:paraId="7BE3BAC6" w14:textId="698A76C1" w:rsidR="00492183" w:rsidRDefault="004C64BE" w:rsidP="00F1445A">
      <w:pPr>
        <w:jc w:val="both"/>
        <w:rPr>
          <w:rFonts w:ascii="Tahoma" w:hAnsi="Tahoma" w:cs="Tahoma"/>
          <w:b/>
          <w:sz w:val="20"/>
          <w:szCs w:val="20"/>
        </w:rPr>
      </w:pPr>
      <w:r w:rsidRPr="002453C8">
        <w:rPr>
          <w:rFonts w:ascii="Tahoma" w:hAnsi="Tahoma" w:cs="Tahoma"/>
          <w:sz w:val="18"/>
          <w:szCs w:val="18"/>
        </w:rPr>
        <w:t xml:space="preserve"> .................................................................</w:t>
      </w:r>
      <w:r w:rsidRPr="002453C8">
        <w:rPr>
          <w:rFonts w:ascii="Tahoma" w:hAnsi="Tahoma" w:cs="Tahoma"/>
          <w:sz w:val="18"/>
          <w:szCs w:val="18"/>
        </w:rPr>
        <w:tab/>
      </w:r>
      <w:r w:rsidRPr="002453C8">
        <w:rPr>
          <w:rFonts w:ascii="Tahoma" w:hAnsi="Tahoma" w:cs="Tahoma"/>
          <w:sz w:val="18"/>
          <w:szCs w:val="18"/>
        </w:rPr>
        <w:tab/>
      </w:r>
      <w:r>
        <w:rPr>
          <w:rFonts w:ascii="Tahoma" w:hAnsi="Tahoma" w:cs="Tahoma"/>
          <w:sz w:val="18"/>
          <w:szCs w:val="18"/>
        </w:rPr>
        <w:tab/>
      </w:r>
      <w:r w:rsidRPr="002453C8">
        <w:rPr>
          <w:rFonts w:ascii="Tahoma" w:hAnsi="Tahoma" w:cs="Tahoma"/>
          <w:sz w:val="18"/>
          <w:szCs w:val="18"/>
        </w:rPr>
        <w:t xml:space="preserve"> .................................................................</w:t>
      </w:r>
    </w:p>
    <w:p w14:paraId="10A2F59D" w14:textId="7EECF79B" w:rsidR="00EA1A14" w:rsidRDefault="00EA1A14">
      <w:pPr>
        <w:spacing w:after="160" w:line="259" w:lineRule="auto"/>
        <w:rPr>
          <w:rFonts w:ascii="Tahoma" w:hAnsi="Tahoma" w:cs="Tahoma"/>
          <w:b/>
          <w:sz w:val="20"/>
          <w:szCs w:val="20"/>
        </w:rPr>
      </w:pPr>
      <w:r>
        <w:rPr>
          <w:rFonts w:ascii="Tahoma" w:hAnsi="Tahoma" w:cs="Tahoma"/>
          <w:b/>
          <w:sz w:val="20"/>
          <w:szCs w:val="20"/>
        </w:rPr>
        <w:br w:type="page"/>
      </w:r>
    </w:p>
    <w:p w14:paraId="6F150468" w14:textId="00CDA075" w:rsidR="005D5703" w:rsidRDefault="005D5703" w:rsidP="00F1445A">
      <w:pPr>
        <w:spacing w:after="160" w:line="259" w:lineRule="auto"/>
        <w:jc w:val="right"/>
        <w:rPr>
          <w:rFonts w:ascii="Tahoma" w:hAnsi="Tahoma" w:cs="Tahoma"/>
          <w:b/>
          <w:sz w:val="18"/>
          <w:szCs w:val="18"/>
        </w:rPr>
      </w:pPr>
      <w:r w:rsidRPr="00F1445A">
        <w:rPr>
          <w:rFonts w:ascii="Tahoma" w:hAnsi="Tahoma" w:cs="Tahoma"/>
          <w:b/>
          <w:sz w:val="18"/>
          <w:szCs w:val="18"/>
        </w:rPr>
        <w:lastRenderedPageBreak/>
        <w:t>Załącznik nr 3 – Podstawowe informacje dotyczące przedmiotu umowy</w:t>
      </w:r>
    </w:p>
    <w:p w14:paraId="174A5C09" w14:textId="312A9E2A" w:rsidR="00EA1A14" w:rsidRDefault="00EA1A14" w:rsidP="00EA1A14">
      <w:pPr>
        <w:numPr>
          <w:ilvl w:val="3"/>
          <w:numId w:val="38"/>
        </w:numPr>
        <w:tabs>
          <w:tab w:val="left" w:pos="567"/>
        </w:tabs>
        <w:ind w:left="567" w:hanging="567"/>
        <w:rPr>
          <w:rFonts w:ascii="Tahoma" w:hAnsi="Tahoma" w:cs="Tahoma"/>
          <w:b/>
          <w:sz w:val="18"/>
          <w:szCs w:val="20"/>
        </w:rPr>
      </w:pPr>
      <w:r w:rsidRPr="00015A95">
        <w:rPr>
          <w:rFonts w:ascii="Tahoma" w:hAnsi="Tahoma" w:cs="Tahoma"/>
          <w:b/>
          <w:sz w:val="18"/>
          <w:szCs w:val="20"/>
        </w:rPr>
        <w:t>Podstawowe informacje dotyczące przedmiotu zamówienia</w:t>
      </w:r>
      <w:r>
        <w:rPr>
          <w:rFonts w:ascii="Tahoma" w:hAnsi="Tahoma" w:cs="Tahoma"/>
          <w:b/>
          <w:sz w:val="18"/>
          <w:szCs w:val="20"/>
        </w:rPr>
        <w:t xml:space="preserve"> </w:t>
      </w:r>
    </w:p>
    <w:p w14:paraId="1AB99572" w14:textId="77777777" w:rsidR="00EA1A14" w:rsidRPr="000A3120" w:rsidRDefault="00EA1A14" w:rsidP="00EA1A14">
      <w:pPr>
        <w:tabs>
          <w:tab w:val="left" w:pos="567"/>
        </w:tabs>
        <w:rPr>
          <w:rFonts w:ascii="Tahoma" w:hAnsi="Tahoma" w:cs="Tahoma"/>
          <w:b/>
          <w:sz w:val="18"/>
          <w:szCs w:val="18"/>
        </w:rPr>
      </w:pPr>
    </w:p>
    <w:p w14:paraId="5CA6F786" w14:textId="77777777" w:rsidR="00EA1A14" w:rsidRPr="000A3120" w:rsidRDefault="00EA1A14" w:rsidP="00EA1A14">
      <w:pPr>
        <w:jc w:val="both"/>
        <w:rPr>
          <w:rFonts w:ascii="Tahoma" w:hAnsi="Tahoma" w:cs="Tahoma"/>
          <w:sz w:val="18"/>
          <w:szCs w:val="18"/>
        </w:rPr>
      </w:pPr>
      <w:r w:rsidRPr="000A3120">
        <w:rPr>
          <w:rFonts w:ascii="Tahoma" w:hAnsi="Tahoma" w:cs="Tahoma"/>
          <w:sz w:val="18"/>
          <w:szCs w:val="18"/>
        </w:rPr>
        <w:t>Przedmiotem zamówienia jest wykonanie naprawy i rozbudowy systemu ABB SIGNAL systemu przyzywowego w obiekcie Szpitala</w:t>
      </w:r>
      <w:r>
        <w:rPr>
          <w:rFonts w:ascii="Tahoma" w:hAnsi="Tahoma" w:cs="Tahoma"/>
          <w:sz w:val="18"/>
          <w:szCs w:val="18"/>
        </w:rPr>
        <w:t xml:space="preserve"> USK nr</w:t>
      </w:r>
      <w:r w:rsidRPr="000A3120">
        <w:rPr>
          <w:rFonts w:ascii="Tahoma" w:hAnsi="Tahoma" w:cs="Tahoma"/>
          <w:sz w:val="18"/>
          <w:szCs w:val="18"/>
        </w:rPr>
        <w:t xml:space="preserve"> 2 UM w Łodzi przy ul. Hallera 1.</w:t>
      </w:r>
    </w:p>
    <w:p w14:paraId="0C72C9F7" w14:textId="77777777" w:rsidR="00EA1A14" w:rsidRPr="000A3120" w:rsidRDefault="00EA1A14" w:rsidP="00EA1A14">
      <w:pPr>
        <w:rPr>
          <w:rFonts w:ascii="Tahoma" w:hAnsi="Tahoma" w:cs="Tahoma"/>
          <w:b/>
          <w:sz w:val="18"/>
          <w:szCs w:val="18"/>
        </w:rPr>
      </w:pPr>
    </w:p>
    <w:p w14:paraId="2ABACCFE" w14:textId="77777777" w:rsidR="00EA1A14" w:rsidRPr="000A3120" w:rsidRDefault="00EA1A14" w:rsidP="00EA1A14">
      <w:pPr>
        <w:jc w:val="both"/>
        <w:rPr>
          <w:rFonts w:ascii="Tahoma" w:hAnsi="Tahoma" w:cs="Tahoma"/>
          <w:b/>
          <w:sz w:val="18"/>
          <w:szCs w:val="18"/>
        </w:rPr>
      </w:pPr>
      <w:r w:rsidRPr="000A3120">
        <w:rPr>
          <w:rFonts w:ascii="Tahoma" w:hAnsi="Tahoma" w:cs="Tahoma"/>
          <w:b/>
          <w:sz w:val="18"/>
          <w:szCs w:val="18"/>
        </w:rPr>
        <w:t xml:space="preserve">Zakres prac objętych zamówieniem: </w:t>
      </w:r>
    </w:p>
    <w:p w14:paraId="5B56F1F5"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 xml:space="preserve">Wykonanie czynności serwisowych polegających na oględzinach i pomiarach elektrycznych istniejącego okablowania celem zakwalifikowania do dalszego wykorzystania. </w:t>
      </w:r>
    </w:p>
    <w:p w14:paraId="318D1AFF"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Wykonanie czynności serwisowych polegających na oczyszczenie, wykonaniu oględzin i testów sprawności istniejących urządzenia w celu zakwalifikowania do ponownego wykorzystania w instalacji.</w:t>
      </w:r>
    </w:p>
    <w:p w14:paraId="0D517E0F"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Wykonanie czynności serwisowych polegających na oczyszczenie zewnętrznych osłon tj. obudowy, ramki, urządze</w:t>
      </w:r>
      <w:r>
        <w:rPr>
          <w:rFonts w:ascii="Tahoma" w:hAnsi="Tahoma" w:cs="Tahoma"/>
          <w:sz w:val="18"/>
          <w:szCs w:val="18"/>
        </w:rPr>
        <w:t>ń</w:t>
      </w:r>
      <w:r w:rsidRPr="000A3120">
        <w:rPr>
          <w:rFonts w:ascii="Tahoma" w:hAnsi="Tahoma" w:cs="Tahoma"/>
          <w:sz w:val="18"/>
          <w:szCs w:val="18"/>
        </w:rPr>
        <w:t xml:space="preserve"> zakwalifikowanych do ponownego wykorzystania. </w:t>
      </w:r>
    </w:p>
    <w:p w14:paraId="0A5DBBA0"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 xml:space="preserve">Demontaż okablowanie niezakwalifikowanego do wykorzystania lub niewykorzystanego do uruchomienia nowej instalacji oraz wykonanie prac związanych z odtworzeniem nawierzchni po demontażu zapewniający estetyczny wygląd. </w:t>
      </w:r>
    </w:p>
    <w:p w14:paraId="48F3A91D"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 xml:space="preserve">Dostarczenie i montaż nowych urządzeń i elementów projektowanej instalacji. </w:t>
      </w:r>
    </w:p>
    <w:p w14:paraId="46AB9C05"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 xml:space="preserve">Wykonanie robót budowlanych i instalacyjnych w zakresie: montaż modułów funkcjonalnych, urządzeń oraz montaż przewodów do instalacji przyzywowej. </w:t>
      </w:r>
    </w:p>
    <w:p w14:paraId="408D4787"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Programowanie, uruchomienie, testowanie systemu przyzywowego</w:t>
      </w:r>
      <w:r>
        <w:rPr>
          <w:rFonts w:ascii="Tahoma" w:hAnsi="Tahoma" w:cs="Tahoma"/>
          <w:sz w:val="18"/>
          <w:szCs w:val="18"/>
        </w:rPr>
        <w:t>.</w:t>
      </w:r>
    </w:p>
    <w:p w14:paraId="06FDEC79"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Opracowanie dokumentacji powykonawczej uwzgledniającej ewent</w:t>
      </w:r>
      <w:r>
        <w:rPr>
          <w:rFonts w:ascii="Tahoma" w:hAnsi="Tahoma" w:cs="Tahoma"/>
          <w:sz w:val="18"/>
          <w:szCs w:val="18"/>
        </w:rPr>
        <w:t>ualne zmiany oraz trasy kablowe.</w:t>
      </w:r>
    </w:p>
    <w:p w14:paraId="56659D0C"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 xml:space="preserve">Wykonanie odpowiednich pomiarów instalacji i sporządzenie protokołów z badań. </w:t>
      </w:r>
    </w:p>
    <w:p w14:paraId="1346ACF4"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Dostarczenie instrukcji eksploatacji, konserwacji i przeglądów</w:t>
      </w:r>
      <w:r>
        <w:rPr>
          <w:rFonts w:ascii="Tahoma" w:hAnsi="Tahoma" w:cs="Tahoma"/>
          <w:sz w:val="18"/>
          <w:szCs w:val="18"/>
        </w:rPr>
        <w:t xml:space="preserve"> do zamontowanych urządzeń.</w:t>
      </w:r>
    </w:p>
    <w:p w14:paraId="1965CD15" w14:textId="77777777" w:rsidR="00EA1A14" w:rsidRPr="000A3120" w:rsidRDefault="00EA1A14" w:rsidP="00EA1A14">
      <w:pPr>
        <w:numPr>
          <w:ilvl w:val="3"/>
          <w:numId w:val="41"/>
        </w:numPr>
        <w:tabs>
          <w:tab w:val="left" w:pos="567"/>
        </w:tabs>
        <w:ind w:left="567" w:hanging="567"/>
        <w:jc w:val="both"/>
        <w:rPr>
          <w:rFonts w:ascii="Tahoma" w:hAnsi="Tahoma" w:cs="Tahoma"/>
          <w:sz w:val="18"/>
          <w:szCs w:val="18"/>
        </w:rPr>
      </w:pPr>
      <w:r w:rsidRPr="000A3120">
        <w:rPr>
          <w:rFonts w:ascii="Tahoma" w:hAnsi="Tahoma" w:cs="Tahoma"/>
          <w:sz w:val="18"/>
          <w:szCs w:val="18"/>
        </w:rPr>
        <w:t>Szkolenie pracowników w zakresie eksploatacji zamontowanego systemu</w:t>
      </w:r>
      <w:r>
        <w:rPr>
          <w:rFonts w:ascii="Tahoma" w:hAnsi="Tahoma" w:cs="Tahoma"/>
          <w:sz w:val="18"/>
          <w:szCs w:val="18"/>
        </w:rPr>
        <w:t>.</w:t>
      </w:r>
    </w:p>
    <w:p w14:paraId="71795A32" w14:textId="77777777" w:rsidR="00EA1A14" w:rsidRDefault="00EA1A14" w:rsidP="00EA1A14">
      <w:pPr>
        <w:rPr>
          <w:rFonts w:ascii="Tahoma" w:hAnsi="Tahoma" w:cs="Tahoma"/>
          <w:b/>
          <w:sz w:val="18"/>
          <w:szCs w:val="18"/>
        </w:rPr>
      </w:pPr>
    </w:p>
    <w:p w14:paraId="57861983" w14:textId="77777777" w:rsidR="00EA1A14" w:rsidRPr="000A3120" w:rsidRDefault="00EA1A14" w:rsidP="00EA1A14">
      <w:pPr>
        <w:rPr>
          <w:rFonts w:ascii="Tahoma" w:hAnsi="Tahoma" w:cs="Tahoma"/>
          <w:sz w:val="18"/>
          <w:szCs w:val="18"/>
        </w:rPr>
      </w:pPr>
      <w:r w:rsidRPr="000A3120">
        <w:rPr>
          <w:rFonts w:ascii="Tahoma" w:hAnsi="Tahoma" w:cs="Tahoma"/>
          <w:b/>
          <w:sz w:val="18"/>
          <w:szCs w:val="18"/>
        </w:rPr>
        <w:t>Uwagi dodatkowe dotyczące wykonywanego zadania</w:t>
      </w:r>
      <w:r>
        <w:rPr>
          <w:rFonts w:ascii="Tahoma" w:hAnsi="Tahoma" w:cs="Tahoma"/>
          <w:b/>
          <w:sz w:val="18"/>
          <w:szCs w:val="18"/>
        </w:rPr>
        <w:t>:</w:t>
      </w:r>
    </w:p>
    <w:p w14:paraId="4E8D9F6A" w14:textId="77777777" w:rsidR="00EA1A14" w:rsidRPr="000A3120" w:rsidRDefault="00EA1A14" w:rsidP="00EA1A14">
      <w:pPr>
        <w:pStyle w:val="Akapitzlist"/>
        <w:numPr>
          <w:ilvl w:val="0"/>
          <w:numId w:val="39"/>
        </w:numPr>
        <w:tabs>
          <w:tab w:val="left" w:pos="567"/>
        </w:tabs>
        <w:spacing w:after="0" w:line="240" w:lineRule="auto"/>
        <w:ind w:left="567" w:hanging="567"/>
        <w:jc w:val="both"/>
        <w:rPr>
          <w:rFonts w:ascii="Tahoma" w:hAnsi="Tahoma" w:cs="Tahoma"/>
          <w:sz w:val="18"/>
          <w:szCs w:val="18"/>
        </w:rPr>
      </w:pPr>
      <w:r w:rsidRPr="000A3120">
        <w:rPr>
          <w:rFonts w:ascii="Tahoma" w:hAnsi="Tahoma" w:cs="Tahoma"/>
          <w:sz w:val="18"/>
          <w:szCs w:val="18"/>
        </w:rPr>
        <w:t xml:space="preserve">Zakres wszystkich prac, został ujęty w </w:t>
      </w:r>
      <w:r w:rsidRPr="00F1445A">
        <w:rPr>
          <w:rFonts w:ascii="Tahoma" w:hAnsi="Tahoma" w:cs="Tahoma"/>
          <w:sz w:val="18"/>
          <w:szCs w:val="18"/>
          <w:lang w:val="pl-PL"/>
        </w:rPr>
        <w:t>dokumentacji projektowej</w:t>
      </w:r>
      <w:r w:rsidRPr="001F4C43">
        <w:rPr>
          <w:rFonts w:ascii="Tahoma" w:hAnsi="Tahoma" w:cs="Tahoma"/>
          <w:sz w:val="18"/>
          <w:szCs w:val="18"/>
          <w:lang w:val="pl-PL"/>
        </w:rPr>
        <w:t>,</w:t>
      </w:r>
      <w:r w:rsidRPr="001F4C43">
        <w:rPr>
          <w:rFonts w:ascii="Tahoma" w:hAnsi="Tahoma" w:cs="Tahoma"/>
          <w:sz w:val="18"/>
          <w:szCs w:val="18"/>
        </w:rPr>
        <w:t xml:space="preserve"> któr</w:t>
      </w:r>
      <w:r w:rsidRPr="001F4C43">
        <w:rPr>
          <w:rFonts w:ascii="Tahoma" w:hAnsi="Tahoma" w:cs="Tahoma"/>
          <w:sz w:val="18"/>
          <w:szCs w:val="18"/>
          <w:lang w:val="pl-PL"/>
        </w:rPr>
        <w:t>a</w:t>
      </w:r>
      <w:r w:rsidRPr="000A3120">
        <w:rPr>
          <w:rFonts w:ascii="Tahoma" w:hAnsi="Tahoma" w:cs="Tahoma"/>
          <w:sz w:val="18"/>
          <w:szCs w:val="18"/>
        </w:rPr>
        <w:t xml:space="preserve"> </w:t>
      </w:r>
      <w:r>
        <w:rPr>
          <w:rFonts w:ascii="Tahoma" w:hAnsi="Tahoma" w:cs="Tahoma"/>
          <w:sz w:val="18"/>
          <w:szCs w:val="18"/>
          <w:lang w:val="pl-PL"/>
        </w:rPr>
        <w:t xml:space="preserve">została </w:t>
      </w:r>
      <w:r>
        <w:rPr>
          <w:rFonts w:ascii="Tahoma" w:hAnsi="Tahoma" w:cs="Tahoma"/>
          <w:sz w:val="18"/>
          <w:szCs w:val="18"/>
        </w:rPr>
        <w:t>załączona</w:t>
      </w:r>
      <w:r w:rsidRPr="000A3120">
        <w:rPr>
          <w:rFonts w:ascii="Tahoma" w:hAnsi="Tahoma" w:cs="Tahoma"/>
          <w:sz w:val="18"/>
          <w:szCs w:val="18"/>
        </w:rPr>
        <w:t xml:space="preserve"> do SWZ</w:t>
      </w:r>
      <w:r>
        <w:rPr>
          <w:rFonts w:ascii="Tahoma" w:hAnsi="Tahoma" w:cs="Tahoma"/>
          <w:sz w:val="18"/>
          <w:szCs w:val="18"/>
          <w:lang w:val="pl-PL"/>
        </w:rPr>
        <w:t>.</w:t>
      </w:r>
    </w:p>
    <w:p w14:paraId="2A2983C5" w14:textId="77777777" w:rsidR="00EA1A14" w:rsidRPr="000A3120" w:rsidRDefault="00EA1A14" w:rsidP="00EA1A14">
      <w:pPr>
        <w:pStyle w:val="Akapitzlist"/>
        <w:numPr>
          <w:ilvl w:val="0"/>
          <w:numId w:val="39"/>
        </w:numPr>
        <w:tabs>
          <w:tab w:val="left" w:pos="567"/>
        </w:tabs>
        <w:spacing w:after="0" w:line="240" w:lineRule="auto"/>
        <w:ind w:left="567" w:hanging="567"/>
        <w:jc w:val="both"/>
        <w:rPr>
          <w:rFonts w:ascii="Tahoma" w:hAnsi="Tahoma" w:cs="Tahoma"/>
          <w:sz w:val="18"/>
          <w:szCs w:val="18"/>
        </w:rPr>
      </w:pPr>
      <w:r w:rsidRPr="000A3120">
        <w:rPr>
          <w:rFonts w:ascii="Tahoma" w:hAnsi="Tahoma" w:cs="Tahoma"/>
          <w:sz w:val="18"/>
          <w:szCs w:val="18"/>
        </w:rPr>
        <w:t>Prowadzenie prac na czynnym wymagają dokonania uzgodnień z personelem medycznym Wykonawca jest zobowiązany do wykonywania wszelkich uzgodnień miejsca i zakresu ich wykonania.</w:t>
      </w:r>
    </w:p>
    <w:p w14:paraId="15B0E360" w14:textId="77777777" w:rsidR="00EA1A14" w:rsidRPr="000A3120" w:rsidRDefault="00EA1A14" w:rsidP="00EA1A14">
      <w:pPr>
        <w:pStyle w:val="Akapitzlist"/>
        <w:numPr>
          <w:ilvl w:val="0"/>
          <w:numId w:val="39"/>
        </w:numPr>
        <w:tabs>
          <w:tab w:val="left" w:pos="567"/>
        </w:tabs>
        <w:spacing w:after="0" w:line="240" w:lineRule="auto"/>
        <w:ind w:left="567" w:hanging="567"/>
        <w:jc w:val="both"/>
        <w:rPr>
          <w:rFonts w:ascii="Tahoma" w:hAnsi="Tahoma" w:cs="Tahoma"/>
          <w:sz w:val="18"/>
          <w:szCs w:val="18"/>
        </w:rPr>
      </w:pPr>
      <w:r w:rsidRPr="000A3120">
        <w:rPr>
          <w:rFonts w:ascii="Tahoma" w:hAnsi="Tahoma" w:cs="Tahoma"/>
          <w:sz w:val="18"/>
          <w:szCs w:val="18"/>
        </w:rPr>
        <w:t>Wszystkie montowane  elementy systemu to elementu fabrycznie nowe, nie pochodzące z demontażu, naprawy, fabrycznie nowe.</w:t>
      </w:r>
    </w:p>
    <w:p w14:paraId="3E0FA64D" w14:textId="77777777" w:rsidR="00EA1A14" w:rsidRPr="000A3120" w:rsidRDefault="00EA1A14" w:rsidP="00EA1A14">
      <w:pPr>
        <w:pStyle w:val="Akapitzlist"/>
        <w:numPr>
          <w:ilvl w:val="0"/>
          <w:numId w:val="39"/>
        </w:numPr>
        <w:tabs>
          <w:tab w:val="left" w:pos="567"/>
        </w:tabs>
        <w:spacing w:after="0" w:line="240" w:lineRule="auto"/>
        <w:ind w:left="567" w:hanging="567"/>
        <w:jc w:val="both"/>
        <w:rPr>
          <w:rFonts w:ascii="Tahoma" w:hAnsi="Tahoma" w:cs="Tahoma"/>
          <w:sz w:val="18"/>
          <w:szCs w:val="18"/>
        </w:rPr>
      </w:pPr>
      <w:r w:rsidRPr="000A3120">
        <w:rPr>
          <w:rFonts w:ascii="Tahoma" w:hAnsi="Tahoma" w:cs="Tahoma"/>
          <w:sz w:val="18"/>
          <w:szCs w:val="18"/>
        </w:rPr>
        <w:t>Po zakończeniu prac budowlanych należy przywrócić do stanu pierwotnego istniejące pomieszczenia.</w:t>
      </w:r>
    </w:p>
    <w:p w14:paraId="796BBC4C" w14:textId="77777777" w:rsidR="00EA1A14" w:rsidRPr="000A3120" w:rsidRDefault="00EA1A14" w:rsidP="00EA1A14">
      <w:pPr>
        <w:pStyle w:val="Akapitzlist"/>
        <w:numPr>
          <w:ilvl w:val="0"/>
          <w:numId w:val="39"/>
        </w:numPr>
        <w:tabs>
          <w:tab w:val="left" w:pos="567"/>
        </w:tabs>
        <w:spacing w:after="0" w:line="240" w:lineRule="auto"/>
        <w:ind w:left="567" w:hanging="567"/>
        <w:jc w:val="both"/>
        <w:rPr>
          <w:rFonts w:ascii="Tahoma" w:hAnsi="Tahoma" w:cs="Tahoma"/>
          <w:sz w:val="18"/>
          <w:szCs w:val="18"/>
        </w:rPr>
      </w:pPr>
      <w:r w:rsidRPr="000A3120">
        <w:rPr>
          <w:rFonts w:ascii="Tahoma" w:hAnsi="Tahoma" w:cs="Tahoma"/>
          <w:sz w:val="18"/>
          <w:szCs w:val="18"/>
        </w:rPr>
        <w:t>Wykonawca dostarczy wszelkie certyfikaty wymagane przepisami materiałów wykorzystanych do budowy instalacji.</w:t>
      </w:r>
    </w:p>
    <w:p w14:paraId="3523B821" w14:textId="7A16490A" w:rsidR="00EA1A14" w:rsidRDefault="00EA1A14" w:rsidP="00EA1A14">
      <w:pPr>
        <w:rPr>
          <w:rFonts w:ascii="Tahoma" w:hAnsi="Tahoma" w:cs="Tahoma"/>
          <w:b/>
          <w:sz w:val="18"/>
          <w:szCs w:val="18"/>
        </w:rPr>
      </w:pPr>
    </w:p>
    <w:p w14:paraId="109EE85A" w14:textId="77777777" w:rsidR="006E6869" w:rsidRPr="00344682" w:rsidRDefault="006E6869" w:rsidP="006E6869">
      <w:pPr>
        <w:rPr>
          <w:rFonts w:ascii="Tahoma" w:hAnsi="Tahoma" w:cs="Tahoma"/>
          <w:b/>
          <w:sz w:val="18"/>
          <w:szCs w:val="18"/>
        </w:rPr>
      </w:pPr>
      <w:r w:rsidRPr="00344682">
        <w:rPr>
          <w:rFonts w:ascii="Tahoma" w:hAnsi="Tahoma" w:cs="Tahoma"/>
          <w:b/>
          <w:sz w:val="18"/>
          <w:szCs w:val="18"/>
        </w:rPr>
        <w:t>Wymagania stawiane wykonawcom:</w:t>
      </w:r>
    </w:p>
    <w:p w14:paraId="3B4489C8" w14:textId="77777777" w:rsidR="006E6869" w:rsidRPr="00344682" w:rsidRDefault="006E6869" w:rsidP="006E6869">
      <w:pPr>
        <w:numPr>
          <w:ilvl w:val="0"/>
          <w:numId w:val="40"/>
        </w:numPr>
        <w:tabs>
          <w:tab w:val="clear" w:pos="360"/>
          <w:tab w:val="left" w:pos="567"/>
        </w:tabs>
        <w:ind w:left="567" w:hanging="567"/>
        <w:jc w:val="both"/>
        <w:rPr>
          <w:rFonts w:ascii="Tahoma" w:hAnsi="Tahoma" w:cs="Tahoma"/>
          <w:b/>
          <w:bCs/>
          <w:strike/>
          <w:sz w:val="18"/>
          <w:szCs w:val="18"/>
        </w:rPr>
      </w:pPr>
      <w:r w:rsidRPr="00344682">
        <w:rPr>
          <w:rFonts w:ascii="Tahoma" w:hAnsi="Tahoma" w:cs="Tahoma"/>
          <w:bCs/>
          <w:sz w:val="18"/>
          <w:szCs w:val="18"/>
        </w:rPr>
        <w:t>Posiadanie niezbędnej wiedzy i doświadczenia dotyczących wykonania i uruchomienia instalacji niskoprądowych. Znajomość specyfiki instalacji w obiektach Służby Zdrowia i związanych z tym obostrzeniami co do wykonywanych prac.</w:t>
      </w:r>
    </w:p>
    <w:p w14:paraId="4F668344" w14:textId="77777777" w:rsidR="006E6869" w:rsidRPr="009976C2" w:rsidRDefault="006E6869" w:rsidP="006E6869">
      <w:pPr>
        <w:numPr>
          <w:ilvl w:val="0"/>
          <w:numId w:val="40"/>
        </w:numPr>
        <w:tabs>
          <w:tab w:val="clear" w:pos="360"/>
          <w:tab w:val="left" w:pos="567"/>
        </w:tabs>
        <w:ind w:left="567" w:hanging="567"/>
        <w:jc w:val="both"/>
        <w:rPr>
          <w:rFonts w:ascii="Tahoma" w:hAnsi="Tahoma" w:cs="Tahoma"/>
          <w:b/>
          <w:bCs/>
          <w:sz w:val="18"/>
          <w:szCs w:val="18"/>
        </w:rPr>
      </w:pPr>
      <w:r w:rsidRPr="009976C2">
        <w:rPr>
          <w:rFonts w:ascii="Tahoma" w:hAnsi="Tahoma" w:cs="Tahoma"/>
          <w:bCs/>
          <w:sz w:val="18"/>
          <w:szCs w:val="18"/>
        </w:rPr>
        <w:t>Posiadanie polisy ubezpieczenia od odpowiedzialności cywilnej w zakresie prowadzonej działalności na kwotę minimum 100 000,00 zł.</w:t>
      </w:r>
    </w:p>
    <w:p w14:paraId="43FCFF97" w14:textId="44B830C5" w:rsidR="006E6869" w:rsidRPr="009976C2" w:rsidRDefault="006E6869" w:rsidP="00EA1A14">
      <w:pPr>
        <w:rPr>
          <w:rFonts w:ascii="Tahoma" w:hAnsi="Tahoma" w:cs="Tahoma"/>
          <w:b/>
          <w:sz w:val="18"/>
          <w:szCs w:val="18"/>
        </w:rPr>
      </w:pPr>
    </w:p>
    <w:p w14:paraId="5B1C33A6" w14:textId="77777777" w:rsidR="00C61F8B" w:rsidRPr="009976C2" w:rsidRDefault="00C61F8B" w:rsidP="00C61F8B">
      <w:pPr>
        <w:jc w:val="both"/>
        <w:rPr>
          <w:rFonts w:ascii="Tahoma" w:hAnsi="Tahoma" w:cs="Tahoma"/>
          <w:sz w:val="18"/>
          <w:szCs w:val="18"/>
        </w:rPr>
      </w:pPr>
      <w:r w:rsidRPr="009976C2">
        <w:rPr>
          <w:rFonts w:ascii="Tahoma" w:hAnsi="Tahoma" w:cs="Tahoma"/>
          <w:b/>
          <w:sz w:val="18"/>
          <w:szCs w:val="18"/>
        </w:rPr>
        <w:t>Termin wykonania zamówienia</w:t>
      </w:r>
      <w:r w:rsidRPr="009976C2">
        <w:rPr>
          <w:rFonts w:ascii="Tahoma" w:hAnsi="Tahoma" w:cs="Tahoma"/>
          <w:sz w:val="18"/>
          <w:szCs w:val="18"/>
        </w:rPr>
        <w:t>:</w:t>
      </w:r>
    </w:p>
    <w:p w14:paraId="63F651DA" w14:textId="0290F119" w:rsidR="00C61F8B" w:rsidRPr="009976C2" w:rsidRDefault="00C61F8B" w:rsidP="00C61F8B">
      <w:pPr>
        <w:rPr>
          <w:rFonts w:ascii="Tahoma" w:hAnsi="Tahoma" w:cs="Tahoma"/>
          <w:sz w:val="18"/>
          <w:szCs w:val="18"/>
        </w:rPr>
      </w:pPr>
      <w:r w:rsidRPr="009976C2">
        <w:rPr>
          <w:rFonts w:ascii="Tahoma" w:hAnsi="Tahoma" w:cs="Tahoma"/>
          <w:sz w:val="18"/>
          <w:szCs w:val="18"/>
        </w:rPr>
        <w:t>Prace należy wykonać w terminie określonym w § 2 ust. 2 Umowy.</w:t>
      </w:r>
    </w:p>
    <w:p w14:paraId="6933CE48" w14:textId="77777777" w:rsidR="00C61F8B" w:rsidRPr="009976C2" w:rsidRDefault="00C61F8B" w:rsidP="00EA1A14">
      <w:pPr>
        <w:rPr>
          <w:rFonts w:ascii="Tahoma" w:hAnsi="Tahoma" w:cs="Tahoma"/>
          <w:b/>
          <w:sz w:val="18"/>
          <w:szCs w:val="18"/>
        </w:rPr>
      </w:pPr>
    </w:p>
    <w:sectPr w:rsidR="00C61F8B" w:rsidRPr="009976C2" w:rsidSect="009B74EF">
      <w:footerReference w:type="default" r:id="rId9"/>
      <w:pgSz w:w="11906" w:h="16838"/>
      <w:pgMar w:top="851" w:right="964" w:bottom="993" w:left="1021" w:header="709" w:footer="261"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8B2429" w16cid:durableId="2D27CA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58686" w14:textId="77777777" w:rsidR="00A321A1" w:rsidRDefault="00A321A1" w:rsidP="009B74EF">
      <w:r>
        <w:separator/>
      </w:r>
    </w:p>
  </w:endnote>
  <w:endnote w:type="continuationSeparator" w:id="0">
    <w:p w14:paraId="6A7BF908" w14:textId="77777777" w:rsidR="00A321A1" w:rsidRDefault="00A321A1" w:rsidP="009B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243842"/>
      <w:docPartObj>
        <w:docPartGallery w:val="Page Numbers (Bottom of Page)"/>
        <w:docPartUnique/>
      </w:docPartObj>
    </w:sdtPr>
    <w:sdtEndPr>
      <w:rPr>
        <w:rFonts w:ascii="Tahoma" w:hAnsi="Tahoma" w:cs="Tahoma"/>
        <w:sz w:val="16"/>
        <w:szCs w:val="16"/>
      </w:rPr>
    </w:sdtEndPr>
    <w:sdtContent>
      <w:p w14:paraId="4CE21CDF" w14:textId="317BF136" w:rsidR="009B74EF" w:rsidRPr="009B74EF" w:rsidRDefault="009B74EF">
        <w:pPr>
          <w:pStyle w:val="Stopka"/>
          <w:jc w:val="right"/>
          <w:rPr>
            <w:rFonts w:ascii="Tahoma" w:hAnsi="Tahoma" w:cs="Tahoma"/>
            <w:sz w:val="16"/>
            <w:szCs w:val="16"/>
          </w:rPr>
        </w:pPr>
        <w:r w:rsidRPr="009B74EF">
          <w:rPr>
            <w:rFonts w:ascii="Tahoma" w:hAnsi="Tahoma" w:cs="Tahoma"/>
            <w:sz w:val="16"/>
            <w:szCs w:val="16"/>
          </w:rPr>
          <w:fldChar w:fldCharType="begin"/>
        </w:r>
        <w:r w:rsidRPr="009B74EF">
          <w:rPr>
            <w:rFonts w:ascii="Tahoma" w:hAnsi="Tahoma" w:cs="Tahoma"/>
            <w:sz w:val="16"/>
            <w:szCs w:val="16"/>
          </w:rPr>
          <w:instrText>PAGE   \* MERGEFORMAT</w:instrText>
        </w:r>
        <w:r w:rsidRPr="009B74EF">
          <w:rPr>
            <w:rFonts w:ascii="Tahoma" w:hAnsi="Tahoma" w:cs="Tahoma"/>
            <w:sz w:val="16"/>
            <w:szCs w:val="16"/>
          </w:rPr>
          <w:fldChar w:fldCharType="separate"/>
        </w:r>
        <w:r w:rsidR="008E0039">
          <w:rPr>
            <w:rFonts w:ascii="Tahoma" w:hAnsi="Tahoma" w:cs="Tahoma"/>
            <w:noProof/>
            <w:sz w:val="16"/>
            <w:szCs w:val="16"/>
          </w:rPr>
          <w:t>1</w:t>
        </w:r>
        <w:r w:rsidRPr="009B74EF">
          <w:rPr>
            <w:rFonts w:ascii="Tahoma" w:hAnsi="Tahoma" w:cs="Tahoma"/>
            <w:sz w:val="16"/>
            <w:szCs w:val="16"/>
          </w:rPr>
          <w:fldChar w:fldCharType="end"/>
        </w:r>
      </w:p>
    </w:sdtContent>
  </w:sdt>
  <w:p w14:paraId="197A6A56" w14:textId="77777777" w:rsidR="009B74EF" w:rsidRDefault="009B7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3B2B3" w14:textId="77777777" w:rsidR="00A321A1" w:rsidRDefault="00A321A1" w:rsidP="009B74EF">
      <w:r>
        <w:separator/>
      </w:r>
    </w:p>
  </w:footnote>
  <w:footnote w:type="continuationSeparator" w:id="0">
    <w:p w14:paraId="16056606" w14:textId="77777777" w:rsidR="00A321A1" w:rsidRDefault="00A321A1" w:rsidP="009B7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B"/>
    <w:multiLevelType w:val="multilevel"/>
    <w:tmpl w:val="0000004B"/>
    <w:name w:val="WW8Num76"/>
    <w:lvl w:ilvl="0">
      <w:start w:val="1"/>
      <w:numFmt w:val="decimal"/>
      <w:lvlText w:val="%1."/>
      <w:lvlJc w:val="left"/>
      <w:pPr>
        <w:tabs>
          <w:tab w:val="num" w:pos="720"/>
        </w:tabs>
        <w:ind w:left="720" w:hanging="360"/>
      </w:pPr>
      <w:rPr>
        <w:rFonts w:ascii="Tahoma" w:hAnsi="Tahoma" w:cs="Tahoma" w:hint="default"/>
        <w:b/>
        <w:i w:val="0"/>
        <w:lang w:eastAsia="ar-SA"/>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UniversalMath1 BT" w:hAnsi="UniversalMath1 BT" w:cs="UniversalMath1 BT"/>
      </w:rPr>
    </w:lvl>
    <w:lvl w:ilvl="3">
      <w:start w:val="1"/>
      <w:numFmt w:val="decimal"/>
      <w:lvlText w:val="%4."/>
      <w:lvlJc w:val="left"/>
      <w:pPr>
        <w:tabs>
          <w:tab w:val="num" w:pos="2880"/>
        </w:tabs>
        <w:ind w:left="2880" w:hanging="360"/>
      </w:pPr>
      <w:rPr>
        <w:rFonts w:ascii="Tahoma" w:hAnsi="Tahoma" w:cs="Tahoma"/>
        <w:bCs/>
        <w:i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ahoma" w:hAnsi="Tahoma" w:cs="Tahoma"/>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B962C5"/>
    <w:multiLevelType w:val="hybridMultilevel"/>
    <w:tmpl w:val="CF3E01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361F63"/>
    <w:multiLevelType w:val="singleLevel"/>
    <w:tmpl w:val="00000026"/>
    <w:lvl w:ilvl="0">
      <w:start w:val="1"/>
      <w:numFmt w:val="decimal"/>
      <w:lvlText w:val="%1."/>
      <w:lvlJc w:val="left"/>
      <w:pPr>
        <w:tabs>
          <w:tab w:val="num" w:pos="0"/>
        </w:tabs>
        <w:ind w:left="720" w:hanging="360"/>
      </w:pPr>
    </w:lvl>
  </w:abstractNum>
  <w:abstractNum w:abstractNumId="3" w15:restartNumberingAfterBreak="0">
    <w:nsid w:val="07C374DC"/>
    <w:multiLevelType w:val="hybridMultilevel"/>
    <w:tmpl w:val="79263CAC"/>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87D474C"/>
    <w:multiLevelType w:val="hybridMultilevel"/>
    <w:tmpl w:val="80F6C014"/>
    <w:lvl w:ilvl="0" w:tplc="4816DF50">
      <w:start w:val="1"/>
      <w:numFmt w:val="decimal"/>
      <w:lvlText w:val="%1."/>
      <w:lvlJc w:val="left"/>
      <w:pPr>
        <w:ind w:left="720" w:hanging="360"/>
      </w:pPr>
      <w:rPr>
        <w:color w:val="auto"/>
      </w:rPr>
    </w:lvl>
    <w:lvl w:ilvl="1" w:tplc="D170374E">
      <w:start w:val="1"/>
      <w:numFmt w:val="decimal"/>
      <w:lvlText w:val="%2)"/>
      <w:lvlJc w:val="left"/>
      <w:pPr>
        <w:ind w:left="108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1916E7"/>
    <w:multiLevelType w:val="hybridMultilevel"/>
    <w:tmpl w:val="D0D8AB04"/>
    <w:lvl w:ilvl="0" w:tplc="1A547B2A">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26906C5"/>
    <w:multiLevelType w:val="hybridMultilevel"/>
    <w:tmpl w:val="C0E820E8"/>
    <w:lvl w:ilvl="0" w:tplc="1A547B2A">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33B6F03"/>
    <w:multiLevelType w:val="multilevel"/>
    <w:tmpl w:val="341A3FA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B52D57"/>
    <w:multiLevelType w:val="multilevel"/>
    <w:tmpl w:val="FEC6A07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37"/>
        </w:tabs>
        <w:ind w:left="37" w:hanging="397"/>
      </w:pPr>
    </w:lvl>
    <w:lvl w:ilvl="2">
      <w:start w:val="1"/>
      <w:numFmt w:val="bullet"/>
      <w:lvlText w:val="-"/>
      <w:lvlJc w:val="left"/>
      <w:pPr>
        <w:tabs>
          <w:tab w:val="num" w:pos="2017"/>
        </w:tabs>
        <w:ind w:left="2017" w:hanging="397"/>
      </w:pPr>
      <w:rPr>
        <w:rFonts w:ascii="UniversalMath1 BT" w:hAnsi="UniversalMath1 BT" w:cs="UniversalMath1 B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23053B98"/>
    <w:multiLevelType w:val="hybridMultilevel"/>
    <w:tmpl w:val="B2C0DCF6"/>
    <w:lvl w:ilvl="0" w:tplc="942287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B767FF"/>
    <w:multiLevelType w:val="hybridMultilevel"/>
    <w:tmpl w:val="2C5E7046"/>
    <w:lvl w:ilvl="0" w:tplc="FFFFFFFF">
      <w:start w:val="1"/>
      <w:numFmt w:val="lowerLetter"/>
      <w:lvlText w:val="%1)"/>
      <w:lvlJc w:val="left"/>
      <w:pPr>
        <w:ind w:left="1436" w:hanging="360"/>
      </w:pPr>
    </w:lvl>
    <w:lvl w:ilvl="1" w:tplc="FFFFFFFF" w:tentative="1">
      <w:start w:val="1"/>
      <w:numFmt w:val="lowerLetter"/>
      <w:lvlText w:val="%2."/>
      <w:lvlJc w:val="left"/>
      <w:pPr>
        <w:ind w:left="2156" w:hanging="360"/>
      </w:pPr>
    </w:lvl>
    <w:lvl w:ilvl="2" w:tplc="FFFFFFFF" w:tentative="1">
      <w:start w:val="1"/>
      <w:numFmt w:val="lowerRoman"/>
      <w:lvlText w:val="%3."/>
      <w:lvlJc w:val="right"/>
      <w:pPr>
        <w:ind w:left="2876" w:hanging="180"/>
      </w:pPr>
    </w:lvl>
    <w:lvl w:ilvl="3" w:tplc="FFFFFFFF" w:tentative="1">
      <w:start w:val="1"/>
      <w:numFmt w:val="decimal"/>
      <w:lvlText w:val="%4."/>
      <w:lvlJc w:val="left"/>
      <w:pPr>
        <w:ind w:left="3596" w:hanging="360"/>
      </w:pPr>
    </w:lvl>
    <w:lvl w:ilvl="4" w:tplc="FFFFFFFF" w:tentative="1">
      <w:start w:val="1"/>
      <w:numFmt w:val="lowerLetter"/>
      <w:lvlText w:val="%5."/>
      <w:lvlJc w:val="left"/>
      <w:pPr>
        <w:ind w:left="4316" w:hanging="360"/>
      </w:pPr>
    </w:lvl>
    <w:lvl w:ilvl="5" w:tplc="FFFFFFFF" w:tentative="1">
      <w:start w:val="1"/>
      <w:numFmt w:val="lowerRoman"/>
      <w:lvlText w:val="%6."/>
      <w:lvlJc w:val="right"/>
      <w:pPr>
        <w:ind w:left="5036" w:hanging="180"/>
      </w:pPr>
    </w:lvl>
    <w:lvl w:ilvl="6" w:tplc="FFFFFFFF" w:tentative="1">
      <w:start w:val="1"/>
      <w:numFmt w:val="decimal"/>
      <w:lvlText w:val="%7."/>
      <w:lvlJc w:val="left"/>
      <w:pPr>
        <w:ind w:left="5756" w:hanging="360"/>
      </w:pPr>
    </w:lvl>
    <w:lvl w:ilvl="7" w:tplc="FFFFFFFF" w:tentative="1">
      <w:start w:val="1"/>
      <w:numFmt w:val="lowerLetter"/>
      <w:lvlText w:val="%8."/>
      <w:lvlJc w:val="left"/>
      <w:pPr>
        <w:ind w:left="6476" w:hanging="360"/>
      </w:pPr>
    </w:lvl>
    <w:lvl w:ilvl="8" w:tplc="FFFFFFFF" w:tentative="1">
      <w:start w:val="1"/>
      <w:numFmt w:val="lowerRoman"/>
      <w:lvlText w:val="%9."/>
      <w:lvlJc w:val="right"/>
      <w:pPr>
        <w:ind w:left="7196" w:hanging="180"/>
      </w:pPr>
    </w:lvl>
  </w:abstractNum>
  <w:abstractNum w:abstractNumId="11" w15:restartNumberingAfterBreak="0">
    <w:nsid w:val="2A26322F"/>
    <w:multiLevelType w:val="hybridMultilevel"/>
    <w:tmpl w:val="F46C8D08"/>
    <w:lvl w:ilvl="0" w:tplc="94E482CC">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BFB7D03"/>
    <w:multiLevelType w:val="hybridMultilevel"/>
    <w:tmpl w:val="368E3110"/>
    <w:lvl w:ilvl="0" w:tplc="FFFFFFFF">
      <w:start w:val="1"/>
      <w:numFmt w:val="lowerLetter"/>
      <w:lvlText w:val="%1)"/>
      <w:lvlJc w:val="left"/>
      <w:pPr>
        <w:ind w:left="1500" w:hanging="360"/>
      </w:pPr>
      <w:rPr>
        <w:rFonts w:hint="default"/>
      </w:rPr>
    </w:lvl>
    <w:lvl w:ilvl="1" w:tplc="FFFFFFFF">
      <w:start w:val="1"/>
      <w:numFmt w:val="lowerLetter"/>
      <w:lvlText w:val="%2."/>
      <w:lvlJc w:val="left"/>
      <w:pPr>
        <w:ind w:left="2220" w:hanging="360"/>
      </w:pPr>
    </w:lvl>
    <w:lvl w:ilvl="2" w:tplc="FFFFFFFF" w:tentative="1">
      <w:start w:val="1"/>
      <w:numFmt w:val="lowerRoman"/>
      <w:lvlText w:val="%3."/>
      <w:lvlJc w:val="right"/>
      <w:pPr>
        <w:ind w:left="2940" w:hanging="180"/>
      </w:pPr>
    </w:lvl>
    <w:lvl w:ilvl="3" w:tplc="FFFFFFFF" w:tentative="1">
      <w:start w:val="1"/>
      <w:numFmt w:val="decimal"/>
      <w:lvlText w:val="%4."/>
      <w:lvlJc w:val="left"/>
      <w:pPr>
        <w:ind w:left="3660" w:hanging="360"/>
      </w:pPr>
    </w:lvl>
    <w:lvl w:ilvl="4" w:tplc="FFFFFFFF" w:tentative="1">
      <w:start w:val="1"/>
      <w:numFmt w:val="lowerLetter"/>
      <w:lvlText w:val="%5."/>
      <w:lvlJc w:val="left"/>
      <w:pPr>
        <w:ind w:left="4380" w:hanging="360"/>
      </w:pPr>
    </w:lvl>
    <w:lvl w:ilvl="5" w:tplc="FFFFFFFF" w:tentative="1">
      <w:start w:val="1"/>
      <w:numFmt w:val="lowerRoman"/>
      <w:lvlText w:val="%6."/>
      <w:lvlJc w:val="right"/>
      <w:pPr>
        <w:ind w:left="5100" w:hanging="180"/>
      </w:pPr>
    </w:lvl>
    <w:lvl w:ilvl="6" w:tplc="FFFFFFFF" w:tentative="1">
      <w:start w:val="1"/>
      <w:numFmt w:val="decimal"/>
      <w:lvlText w:val="%7."/>
      <w:lvlJc w:val="left"/>
      <w:pPr>
        <w:ind w:left="5820" w:hanging="360"/>
      </w:pPr>
    </w:lvl>
    <w:lvl w:ilvl="7" w:tplc="FFFFFFFF" w:tentative="1">
      <w:start w:val="1"/>
      <w:numFmt w:val="lowerLetter"/>
      <w:lvlText w:val="%8."/>
      <w:lvlJc w:val="left"/>
      <w:pPr>
        <w:ind w:left="6540" w:hanging="360"/>
      </w:pPr>
    </w:lvl>
    <w:lvl w:ilvl="8" w:tplc="FFFFFFFF" w:tentative="1">
      <w:start w:val="1"/>
      <w:numFmt w:val="lowerRoman"/>
      <w:lvlText w:val="%9."/>
      <w:lvlJc w:val="right"/>
      <w:pPr>
        <w:ind w:left="7260" w:hanging="180"/>
      </w:pPr>
    </w:lvl>
  </w:abstractNum>
  <w:abstractNum w:abstractNumId="13" w15:restartNumberingAfterBreak="0">
    <w:nsid w:val="2C172913"/>
    <w:multiLevelType w:val="hybridMultilevel"/>
    <w:tmpl w:val="0E122F78"/>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AB486A"/>
    <w:multiLevelType w:val="hybridMultilevel"/>
    <w:tmpl w:val="ADC83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DE77A5"/>
    <w:multiLevelType w:val="hybridMultilevel"/>
    <w:tmpl w:val="A1E8D1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460A0E"/>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D9A2B51"/>
    <w:multiLevelType w:val="hybridMultilevel"/>
    <w:tmpl w:val="E4566BC8"/>
    <w:lvl w:ilvl="0" w:tplc="0415000F">
      <w:start w:val="1"/>
      <w:numFmt w:val="decimal"/>
      <w:lvlText w:val="%1."/>
      <w:lvlJc w:val="left"/>
      <w:pPr>
        <w:tabs>
          <w:tab w:val="num" w:pos="720"/>
        </w:tabs>
        <w:ind w:left="720" w:hanging="360"/>
      </w:pPr>
    </w:lvl>
    <w:lvl w:ilvl="1" w:tplc="1A547B2A">
      <w:start w:val="1"/>
      <w:numFmt w:val="lowerLetter"/>
      <w:lvlText w:val="%2)"/>
      <w:lvlJc w:val="left"/>
      <w:pPr>
        <w:tabs>
          <w:tab w:val="num" w:pos="644"/>
        </w:tabs>
        <w:ind w:left="644"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E9F4A6B"/>
    <w:multiLevelType w:val="hybridMultilevel"/>
    <w:tmpl w:val="69FC814E"/>
    <w:lvl w:ilvl="0" w:tplc="EE12BD8A">
      <w:start w:val="1"/>
      <w:numFmt w:val="decimal"/>
      <w:lvlText w:val="%1."/>
      <w:lvlJc w:val="left"/>
      <w:pPr>
        <w:tabs>
          <w:tab w:val="num" w:pos="720"/>
        </w:tabs>
        <w:ind w:left="720" w:hanging="360"/>
      </w:pPr>
      <w:rPr>
        <w:rFonts w:hint="default"/>
      </w:rPr>
    </w:lvl>
    <w:lvl w:ilvl="1" w:tplc="1A547B2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43500A1"/>
    <w:multiLevelType w:val="multilevel"/>
    <w:tmpl w:val="C15C5E4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91587B"/>
    <w:multiLevelType w:val="hybridMultilevel"/>
    <w:tmpl w:val="6DAA89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9F047B"/>
    <w:multiLevelType w:val="hybridMultilevel"/>
    <w:tmpl w:val="241215EA"/>
    <w:lvl w:ilvl="0" w:tplc="0415000F">
      <w:start w:val="1"/>
      <w:numFmt w:val="decimal"/>
      <w:lvlText w:val="%1."/>
      <w:lvlJc w:val="left"/>
      <w:pPr>
        <w:ind w:left="720" w:hanging="360"/>
      </w:pPr>
      <w:rPr>
        <w:rFonts w:hint="default"/>
      </w:rPr>
    </w:lvl>
    <w:lvl w:ilvl="1" w:tplc="04150005">
      <w:start w:val="1"/>
      <w:numFmt w:val="bullet"/>
      <w:lvlText w:val=""/>
      <w:lvlJc w:val="left"/>
      <w:pPr>
        <w:ind w:left="1635" w:hanging="555"/>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A61911"/>
    <w:multiLevelType w:val="hybridMultilevel"/>
    <w:tmpl w:val="430C9920"/>
    <w:lvl w:ilvl="0" w:tplc="F19804C2">
      <w:start w:val="1"/>
      <w:numFmt w:val="decimal"/>
      <w:lvlText w:val="%1."/>
      <w:lvlJc w:val="left"/>
      <w:pPr>
        <w:ind w:left="720" w:hanging="360"/>
      </w:pPr>
      <w:rPr>
        <w:b w:val="0"/>
      </w:rPr>
    </w:lvl>
    <w:lvl w:ilvl="1" w:tplc="F3B2A73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7364B5"/>
    <w:multiLevelType w:val="hybridMultilevel"/>
    <w:tmpl w:val="281C18F8"/>
    <w:lvl w:ilvl="0" w:tplc="4DD41FF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1A5F4D"/>
    <w:multiLevelType w:val="multilevel"/>
    <w:tmpl w:val="AF2A6F9A"/>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58B8467E"/>
    <w:multiLevelType w:val="multilevel"/>
    <w:tmpl w:val="A124802C"/>
    <w:lvl w:ilvl="0">
      <w:start w:val="1"/>
      <w:numFmt w:val="decimal"/>
      <w:lvlText w:val="%1."/>
      <w:lvlJc w:val="left"/>
      <w:pPr>
        <w:tabs>
          <w:tab w:val="num" w:pos="360"/>
        </w:tabs>
        <w:ind w:left="360" w:hanging="360"/>
      </w:pPr>
      <w:rPr>
        <w:rFonts w:hint="default"/>
        <w:b w:val="0"/>
        <w:strike w:val="0"/>
      </w:rPr>
    </w:lvl>
    <w:lvl w:ilvl="1">
      <w:start w:val="1"/>
      <w:numFmt w:val="decimal"/>
      <w:lvlText w:val="1.%2."/>
      <w:lvlJc w:val="left"/>
      <w:pPr>
        <w:tabs>
          <w:tab w:val="num" w:pos="720"/>
        </w:tabs>
        <w:ind w:left="720" w:hanging="720"/>
      </w:pPr>
      <w:rPr>
        <w:rFonts w:ascii="Tahoma" w:eastAsia="Times New Roman"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A1365CD"/>
    <w:multiLevelType w:val="multilevel"/>
    <w:tmpl w:val="116A66FA"/>
    <w:lvl w:ilvl="0">
      <w:start w:val="1"/>
      <w:numFmt w:val="decimal"/>
      <w:lvlText w:val="%1."/>
      <w:lvlJc w:val="left"/>
      <w:pPr>
        <w:ind w:left="360" w:hanging="360"/>
      </w:pPr>
      <w:rPr>
        <w:strike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AD55509"/>
    <w:multiLevelType w:val="hybridMultilevel"/>
    <w:tmpl w:val="B43A9B24"/>
    <w:lvl w:ilvl="0" w:tplc="1A547B2A">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C2E1808"/>
    <w:multiLevelType w:val="hybridMultilevel"/>
    <w:tmpl w:val="A642BA42"/>
    <w:lvl w:ilvl="0" w:tplc="F9388CB2">
      <w:start w:val="1"/>
      <w:numFmt w:val="decimal"/>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923E03"/>
    <w:multiLevelType w:val="hybridMultilevel"/>
    <w:tmpl w:val="34BC6B00"/>
    <w:lvl w:ilvl="0" w:tplc="FFFFFFFF">
      <w:numFmt w:val="bullet"/>
      <w:lvlText w:val="-"/>
      <w:lvlJc w:val="left"/>
      <w:pPr>
        <w:tabs>
          <w:tab w:val="num" w:pos="1068"/>
        </w:tabs>
        <w:ind w:left="1068" w:hanging="360"/>
      </w:pPr>
      <w:rPr>
        <w:rFonts w:ascii="Times New Roman" w:hAnsi="Times New Roman" w:cs="Times New Roman" w:hint="default"/>
      </w:rPr>
    </w:lvl>
    <w:lvl w:ilvl="1" w:tplc="FFFFFFFF">
      <w:start w:val="1"/>
      <w:numFmt w:val="lowerLetter"/>
      <w:lvlText w:val="%2."/>
      <w:lvlJc w:val="left"/>
      <w:pPr>
        <w:tabs>
          <w:tab w:val="num" w:pos="1782"/>
        </w:tabs>
        <w:ind w:left="1782" w:hanging="360"/>
      </w:pPr>
    </w:lvl>
    <w:lvl w:ilvl="2" w:tplc="3F12F26C">
      <w:start w:val="1"/>
      <w:numFmt w:val="decimal"/>
      <w:lvlText w:val="%3."/>
      <w:lvlJc w:val="left"/>
      <w:pPr>
        <w:tabs>
          <w:tab w:val="num" w:pos="360"/>
        </w:tabs>
        <w:ind w:left="360" w:hanging="360"/>
      </w:pPr>
      <w:rPr>
        <w:rFonts w:hint="default"/>
      </w:rPr>
    </w:lvl>
    <w:lvl w:ilvl="3" w:tplc="FFFFFFFF" w:tentative="1">
      <w:start w:val="1"/>
      <w:numFmt w:val="decimal"/>
      <w:lvlText w:val="%4."/>
      <w:lvlJc w:val="left"/>
      <w:pPr>
        <w:tabs>
          <w:tab w:val="num" w:pos="3222"/>
        </w:tabs>
        <w:ind w:left="3222" w:hanging="360"/>
      </w:pPr>
    </w:lvl>
    <w:lvl w:ilvl="4" w:tplc="FFFFFFFF" w:tentative="1">
      <w:start w:val="1"/>
      <w:numFmt w:val="lowerLetter"/>
      <w:lvlText w:val="%5."/>
      <w:lvlJc w:val="left"/>
      <w:pPr>
        <w:tabs>
          <w:tab w:val="num" w:pos="3942"/>
        </w:tabs>
        <w:ind w:left="3942" w:hanging="360"/>
      </w:pPr>
    </w:lvl>
    <w:lvl w:ilvl="5" w:tplc="FFFFFFFF" w:tentative="1">
      <w:start w:val="1"/>
      <w:numFmt w:val="lowerRoman"/>
      <w:lvlText w:val="%6."/>
      <w:lvlJc w:val="right"/>
      <w:pPr>
        <w:tabs>
          <w:tab w:val="num" w:pos="4662"/>
        </w:tabs>
        <w:ind w:left="4662" w:hanging="180"/>
      </w:pPr>
    </w:lvl>
    <w:lvl w:ilvl="6" w:tplc="FFFFFFFF" w:tentative="1">
      <w:start w:val="1"/>
      <w:numFmt w:val="decimal"/>
      <w:lvlText w:val="%7."/>
      <w:lvlJc w:val="left"/>
      <w:pPr>
        <w:tabs>
          <w:tab w:val="num" w:pos="5382"/>
        </w:tabs>
        <w:ind w:left="5382" w:hanging="360"/>
      </w:pPr>
    </w:lvl>
    <w:lvl w:ilvl="7" w:tplc="FFFFFFFF" w:tentative="1">
      <w:start w:val="1"/>
      <w:numFmt w:val="lowerLetter"/>
      <w:lvlText w:val="%8."/>
      <w:lvlJc w:val="left"/>
      <w:pPr>
        <w:tabs>
          <w:tab w:val="num" w:pos="6102"/>
        </w:tabs>
        <w:ind w:left="6102" w:hanging="360"/>
      </w:pPr>
    </w:lvl>
    <w:lvl w:ilvl="8" w:tplc="FFFFFFFF" w:tentative="1">
      <w:start w:val="1"/>
      <w:numFmt w:val="lowerRoman"/>
      <w:lvlText w:val="%9."/>
      <w:lvlJc w:val="right"/>
      <w:pPr>
        <w:tabs>
          <w:tab w:val="num" w:pos="6822"/>
        </w:tabs>
        <w:ind w:left="6822" w:hanging="180"/>
      </w:pPr>
    </w:lvl>
  </w:abstractNum>
  <w:abstractNum w:abstractNumId="31" w15:restartNumberingAfterBreak="0">
    <w:nsid w:val="62EC568D"/>
    <w:multiLevelType w:val="hybridMultilevel"/>
    <w:tmpl w:val="3252BF7A"/>
    <w:lvl w:ilvl="0" w:tplc="6AF48D84">
      <w:start w:val="1"/>
      <w:numFmt w:val="bullet"/>
      <w:lvlText w:val="-"/>
      <w:lvlJc w:val="left"/>
      <w:pPr>
        <w:ind w:left="1440" w:hanging="360"/>
      </w:pPr>
      <w:rPr>
        <w:rFonts w:ascii="Verdana" w:hAnsi="Verdana" w:hint="default"/>
        <w:b w:val="0"/>
        <w:i w:val="0"/>
        <w:sz w:val="18"/>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632726C2"/>
    <w:multiLevelType w:val="hybridMultilevel"/>
    <w:tmpl w:val="2D1E3288"/>
    <w:lvl w:ilvl="0" w:tplc="3928458A">
      <w:start w:val="1"/>
      <w:numFmt w:val="lowerLetter"/>
      <w:lvlText w:val="%1)"/>
      <w:lvlJc w:val="left"/>
      <w:pPr>
        <w:ind w:left="840" w:hanging="360"/>
      </w:pPr>
      <w:rPr>
        <w:rFonts w:hint="default"/>
      </w:rPr>
    </w:lvl>
    <w:lvl w:ilvl="1" w:tplc="15802256"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33" w15:restartNumberingAfterBreak="0">
    <w:nsid w:val="6B6D0DEE"/>
    <w:multiLevelType w:val="multilevel"/>
    <w:tmpl w:val="34146CF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AB7C49"/>
    <w:multiLevelType w:val="hybridMultilevel"/>
    <w:tmpl w:val="B8AA0398"/>
    <w:lvl w:ilvl="0" w:tplc="156C4B52">
      <w:start w:val="1"/>
      <w:numFmt w:val="decimal"/>
      <w:lvlText w:val="%1)"/>
      <w:lvlJc w:val="left"/>
      <w:pPr>
        <w:ind w:left="1865" w:hanging="360"/>
      </w:pPr>
      <w:rPr>
        <w:color w:val="auto"/>
      </w:r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35" w15:restartNumberingAfterBreak="0">
    <w:nsid w:val="70524BFF"/>
    <w:multiLevelType w:val="hybridMultilevel"/>
    <w:tmpl w:val="5A10A60C"/>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4F358F7"/>
    <w:multiLevelType w:val="hybridMultilevel"/>
    <w:tmpl w:val="0E122F78"/>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AE300A"/>
    <w:multiLevelType w:val="hybridMultilevel"/>
    <w:tmpl w:val="95160EA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7612660"/>
    <w:multiLevelType w:val="hybridMultilevel"/>
    <w:tmpl w:val="24C890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390BEE0">
      <w:start w:val="1"/>
      <w:numFmt w:val="decimal"/>
      <w:lvlText w:val="%4."/>
      <w:lvlJc w:val="left"/>
      <w:pPr>
        <w:ind w:left="2880" w:hanging="360"/>
      </w:pPr>
      <w:rPr>
        <w:rFonts w:ascii="Tahoma" w:hAnsi="Tahoma" w:cs="Tahoma"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622EBC"/>
    <w:multiLevelType w:val="multilevel"/>
    <w:tmpl w:val="FEC6A072"/>
    <w:lvl w:ilvl="0">
      <w:start w:val="1"/>
      <w:numFmt w:val="decimal"/>
      <w:lvlText w:val="%1."/>
      <w:lvlJc w:val="left"/>
      <w:pPr>
        <w:tabs>
          <w:tab w:val="num" w:pos="720"/>
        </w:tabs>
        <w:ind w:left="720" w:hanging="360"/>
      </w:pPr>
      <w:rPr>
        <w:rFonts w:hint="default"/>
        <w:i w:val="0"/>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UniversalMath1 BT" w:hAnsi="UniversalMath1 BT" w:cs="UniversalMath1 B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94A4ECE"/>
    <w:multiLevelType w:val="singleLevel"/>
    <w:tmpl w:val="00000034"/>
    <w:lvl w:ilvl="0">
      <w:start w:val="1"/>
      <w:numFmt w:val="lowerLetter"/>
      <w:lvlText w:val="%1)"/>
      <w:lvlJc w:val="left"/>
      <w:pPr>
        <w:tabs>
          <w:tab w:val="num" w:pos="0"/>
        </w:tabs>
        <w:ind w:left="1004" w:hanging="360"/>
      </w:pPr>
      <w:rPr>
        <w:rFonts w:ascii="Tahoma" w:hAnsi="Tahoma" w:cs="Tahoma"/>
      </w:rPr>
    </w:lvl>
  </w:abstractNum>
  <w:abstractNum w:abstractNumId="41" w15:restartNumberingAfterBreak="0">
    <w:nsid w:val="7C3850C2"/>
    <w:multiLevelType w:val="hybridMultilevel"/>
    <w:tmpl w:val="E56C090E"/>
    <w:lvl w:ilvl="0" w:tplc="04150017">
      <w:start w:val="1"/>
      <w:numFmt w:val="lowerLetter"/>
      <w:lvlText w:val="%1)"/>
      <w:lvlJc w:val="left"/>
      <w:pPr>
        <w:ind w:left="644" w:hanging="360"/>
      </w:pPr>
    </w:lvl>
    <w:lvl w:ilvl="1" w:tplc="FC9462F8"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7C3A1267"/>
    <w:multiLevelType w:val="multilevel"/>
    <w:tmpl w:val="9A8ECAA6"/>
    <w:lvl w:ilvl="0">
      <w:start w:val="1"/>
      <w:numFmt w:val="decimal"/>
      <w:lvlText w:val="%1."/>
      <w:lvlJc w:val="left"/>
      <w:pPr>
        <w:tabs>
          <w:tab w:val="num" w:pos="360"/>
        </w:tabs>
        <w:ind w:left="360" w:hanging="360"/>
      </w:pPr>
      <w:rPr>
        <w:rFonts w:hint="default"/>
        <w:b w:val="0"/>
        <w:strike w:val="0"/>
      </w:rPr>
    </w:lvl>
    <w:lvl w:ilvl="1">
      <w:start w:val="1"/>
      <w:numFmt w:val="decimal"/>
      <w:lvlText w:val="1.%2."/>
      <w:lvlJc w:val="left"/>
      <w:pPr>
        <w:tabs>
          <w:tab w:val="num" w:pos="720"/>
        </w:tabs>
        <w:ind w:left="720" w:hanging="720"/>
      </w:pPr>
      <w:rPr>
        <w:rFonts w:ascii="Tahoma" w:eastAsia="Times New Roman"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FC16A28"/>
    <w:multiLevelType w:val="multilevel"/>
    <w:tmpl w:val="F84E70EE"/>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4"/>
  </w:num>
  <w:num w:numId="3">
    <w:abstractNumId w:val="30"/>
  </w:num>
  <w:num w:numId="4">
    <w:abstractNumId w:val="21"/>
  </w:num>
  <w:num w:numId="5">
    <w:abstractNumId w:val="9"/>
  </w:num>
  <w:num w:numId="6">
    <w:abstractNumId w:val="5"/>
  </w:num>
  <w:num w:numId="7">
    <w:abstractNumId w:val="28"/>
  </w:num>
  <w:num w:numId="8">
    <w:abstractNumId w:val="40"/>
  </w:num>
  <w:num w:numId="9">
    <w:abstractNumId w:val="2"/>
  </w:num>
  <w:num w:numId="10">
    <w:abstractNumId w:val="22"/>
  </w:num>
  <w:num w:numId="11">
    <w:abstractNumId w:val="43"/>
  </w:num>
  <w:num w:numId="12">
    <w:abstractNumId w:val="7"/>
  </w:num>
  <w:num w:numId="13">
    <w:abstractNumId w:val="19"/>
  </w:num>
  <w:num w:numId="14">
    <w:abstractNumId w:val="37"/>
  </w:num>
  <w:num w:numId="15">
    <w:abstractNumId w:val="17"/>
  </w:num>
  <w:num w:numId="16">
    <w:abstractNumId w:val="0"/>
  </w:num>
  <w:num w:numId="17">
    <w:abstractNumId w:val="18"/>
  </w:num>
  <w:num w:numId="18">
    <w:abstractNumId w:val="6"/>
  </w:num>
  <w:num w:numId="19">
    <w:abstractNumId w:val="39"/>
  </w:num>
  <w:num w:numId="20">
    <w:abstractNumId w:val="32"/>
  </w:num>
  <w:num w:numId="21">
    <w:abstractNumId w:val="8"/>
  </w:num>
  <w:num w:numId="22">
    <w:abstractNumId w:val="12"/>
  </w:num>
  <w:num w:numId="23">
    <w:abstractNumId w:val="10"/>
  </w:num>
  <w:num w:numId="24">
    <w:abstractNumId w:val="11"/>
  </w:num>
  <w:num w:numId="25">
    <w:abstractNumId w:val="27"/>
  </w:num>
  <w:num w:numId="26">
    <w:abstractNumId w:val="34"/>
  </w:num>
  <w:num w:numId="27">
    <w:abstractNumId w:val="3"/>
  </w:num>
  <w:num w:numId="28">
    <w:abstractNumId w:val="41"/>
  </w:num>
  <w:num w:numId="29">
    <w:abstractNumId w:val="31"/>
  </w:num>
  <w:num w:numId="30">
    <w:abstractNumId w:val="15"/>
  </w:num>
  <w:num w:numId="31">
    <w:abstractNumId w:val="36"/>
  </w:num>
  <w:num w:numId="32">
    <w:abstractNumId w:val="33"/>
  </w:num>
  <w:num w:numId="33">
    <w:abstractNumId w:val="25"/>
  </w:num>
  <w:num w:numId="34">
    <w:abstractNumId w:val="23"/>
  </w:num>
  <w:num w:numId="35">
    <w:abstractNumId w:val="16"/>
  </w:num>
  <w:num w:numId="36">
    <w:abstractNumId w:val="13"/>
  </w:num>
  <w:num w:numId="37">
    <w:abstractNumId w:val="35"/>
  </w:num>
  <w:num w:numId="38">
    <w:abstractNumId w:val="1"/>
  </w:num>
  <w:num w:numId="39">
    <w:abstractNumId w:val="20"/>
  </w:num>
  <w:num w:numId="40">
    <w:abstractNumId w:val="42"/>
  </w:num>
  <w:num w:numId="41">
    <w:abstractNumId w:val="14"/>
  </w:num>
  <w:num w:numId="42">
    <w:abstractNumId w:val="38"/>
  </w:num>
  <w:num w:numId="43">
    <w:abstractNumId w:val="29"/>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684"/>
    <w:rsid w:val="000167F9"/>
    <w:rsid w:val="0002709B"/>
    <w:rsid w:val="000456B5"/>
    <w:rsid w:val="00061306"/>
    <w:rsid w:val="0006728B"/>
    <w:rsid w:val="00086276"/>
    <w:rsid w:val="000960B4"/>
    <w:rsid w:val="000B5081"/>
    <w:rsid w:val="000B67BF"/>
    <w:rsid w:val="000E141E"/>
    <w:rsid w:val="000F1FDC"/>
    <w:rsid w:val="001041BA"/>
    <w:rsid w:val="0011191F"/>
    <w:rsid w:val="00113826"/>
    <w:rsid w:val="0013397B"/>
    <w:rsid w:val="00162BF6"/>
    <w:rsid w:val="00166EE0"/>
    <w:rsid w:val="00190910"/>
    <w:rsid w:val="001B1C36"/>
    <w:rsid w:val="001C28C5"/>
    <w:rsid w:val="001F4C43"/>
    <w:rsid w:val="00203807"/>
    <w:rsid w:val="00203854"/>
    <w:rsid w:val="00211AD8"/>
    <w:rsid w:val="0021703A"/>
    <w:rsid w:val="0022623A"/>
    <w:rsid w:val="002345CA"/>
    <w:rsid w:val="002408A1"/>
    <w:rsid w:val="00254D58"/>
    <w:rsid w:val="00272B61"/>
    <w:rsid w:val="00294D85"/>
    <w:rsid w:val="00295FF4"/>
    <w:rsid w:val="002B4B4C"/>
    <w:rsid w:val="002B68F8"/>
    <w:rsid w:val="002B6CA2"/>
    <w:rsid w:val="002D27AE"/>
    <w:rsid w:val="002D466C"/>
    <w:rsid w:val="00301800"/>
    <w:rsid w:val="003026A9"/>
    <w:rsid w:val="0030288C"/>
    <w:rsid w:val="00323ABA"/>
    <w:rsid w:val="00337B7A"/>
    <w:rsid w:val="00385358"/>
    <w:rsid w:val="003A3368"/>
    <w:rsid w:val="0040673B"/>
    <w:rsid w:val="0041564D"/>
    <w:rsid w:val="004259CE"/>
    <w:rsid w:val="004336E4"/>
    <w:rsid w:val="00451267"/>
    <w:rsid w:val="004874EE"/>
    <w:rsid w:val="00492183"/>
    <w:rsid w:val="004B1CFF"/>
    <w:rsid w:val="004B2BD3"/>
    <w:rsid w:val="004C64BE"/>
    <w:rsid w:val="004D1B50"/>
    <w:rsid w:val="004D2009"/>
    <w:rsid w:val="004D6E78"/>
    <w:rsid w:val="004F2EBF"/>
    <w:rsid w:val="00507DBC"/>
    <w:rsid w:val="005334A0"/>
    <w:rsid w:val="00537467"/>
    <w:rsid w:val="00557174"/>
    <w:rsid w:val="005A3413"/>
    <w:rsid w:val="005A66F5"/>
    <w:rsid w:val="005B2113"/>
    <w:rsid w:val="005C3FD2"/>
    <w:rsid w:val="005D139C"/>
    <w:rsid w:val="005D5703"/>
    <w:rsid w:val="005E6BFF"/>
    <w:rsid w:val="00603887"/>
    <w:rsid w:val="00611746"/>
    <w:rsid w:val="00616684"/>
    <w:rsid w:val="006566D8"/>
    <w:rsid w:val="006628DE"/>
    <w:rsid w:val="00663CE8"/>
    <w:rsid w:val="006645AA"/>
    <w:rsid w:val="006B451A"/>
    <w:rsid w:val="006B5BE5"/>
    <w:rsid w:val="006D267A"/>
    <w:rsid w:val="006E6869"/>
    <w:rsid w:val="006F4B37"/>
    <w:rsid w:val="0071102B"/>
    <w:rsid w:val="00721169"/>
    <w:rsid w:val="00733110"/>
    <w:rsid w:val="0076455D"/>
    <w:rsid w:val="007A0242"/>
    <w:rsid w:val="007B3A05"/>
    <w:rsid w:val="007C0FCB"/>
    <w:rsid w:val="007C6736"/>
    <w:rsid w:val="007D7EED"/>
    <w:rsid w:val="007E79F0"/>
    <w:rsid w:val="0080535F"/>
    <w:rsid w:val="00811989"/>
    <w:rsid w:val="008655D5"/>
    <w:rsid w:val="00883B2F"/>
    <w:rsid w:val="008B1E39"/>
    <w:rsid w:val="008C3FB4"/>
    <w:rsid w:val="008D7234"/>
    <w:rsid w:val="008E0039"/>
    <w:rsid w:val="009048BC"/>
    <w:rsid w:val="0092364D"/>
    <w:rsid w:val="00966759"/>
    <w:rsid w:val="00972E39"/>
    <w:rsid w:val="0099310C"/>
    <w:rsid w:val="009976C2"/>
    <w:rsid w:val="009B74EF"/>
    <w:rsid w:val="009D1AA2"/>
    <w:rsid w:val="009E77C6"/>
    <w:rsid w:val="009F72D4"/>
    <w:rsid w:val="00A14F1E"/>
    <w:rsid w:val="00A321A1"/>
    <w:rsid w:val="00A454E3"/>
    <w:rsid w:val="00A457E8"/>
    <w:rsid w:val="00A930C0"/>
    <w:rsid w:val="00AB0BC2"/>
    <w:rsid w:val="00AF070E"/>
    <w:rsid w:val="00B056A1"/>
    <w:rsid w:val="00B202BD"/>
    <w:rsid w:val="00B25D4B"/>
    <w:rsid w:val="00B402C2"/>
    <w:rsid w:val="00B42647"/>
    <w:rsid w:val="00B42AF0"/>
    <w:rsid w:val="00B503EC"/>
    <w:rsid w:val="00B62446"/>
    <w:rsid w:val="00B9713F"/>
    <w:rsid w:val="00BD6FD1"/>
    <w:rsid w:val="00BE486E"/>
    <w:rsid w:val="00C1191D"/>
    <w:rsid w:val="00C42C3B"/>
    <w:rsid w:val="00C61F8B"/>
    <w:rsid w:val="00C80908"/>
    <w:rsid w:val="00CB096E"/>
    <w:rsid w:val="00CC03D3"/>
    <w:rsid w:val="00CC7B02"/>
    <w:rsid w:val="00CD2723"/>
    <w:rsid w:val="00CD3E6E"/>
    <w:rsid w:val="00CE7BA0"/>
    <w:rsid w:val="00D02422"/>
    <w:rsid w:val="00D14328"/>
    <w:rsid w:val="00D25416"/>
    <w:rsid w:val="00D402D8"/>
    <w:rsid w:val="00D52AE5"/>
    <w:rsid w:val="00D543FC"/>
    <w:rsid w:val="00D56053"/>
    <w:rsid w:val="00D71589"/>
    <w:rsid w:val="00D82681"/>
    <w:rsid w:val="00D8368B"/>
    <w:rsid w:val="00DA3568"/>
    <w:rsid w:val="00DB0BBC"/>
    <w:rsid w:val="00DB1D32"/>
    <w:rsid w:val="00DC171D"/>
    <w:rsid w:val="00DC3440"/>
    <w:rsid w:val="00DC3B1F"/>
    <w:rsid w:val="00DC73A3"/>
    <w:rsid w:val="00DF49D0"/>
    <w:rsid w:val="00DF5D44"/>
    <w:rsid w:val="00E07B1C"/>
    <w:rsid w:val="00E10A03"/>
    <w:rsid w:val="00E3472A"/>
    <w:rsid w:val="00E55D92"/>
    <w:rsid w:val="00E6125D"/>
    <w:rsid w:val="00E83915"/>
    <w:rsid w:val="00E84FB8"/>
    <w:rsid w:val="00E97A75"/>
    <w:rsid w:val="00EA1A14"/>
    <w:rsid w:val="00EB1617"/>
    <w:rsid w:val="00EC36C2"/>
    <w:rsid w:val="00EC6FAE"/>
    <w:rsid w:val="00EE3820"/>
    <w:rsid w:val="00EF290C"/>
    <w:rsid w:val="00F12E4E"/>
    <w:rsid w:val="00F1445A"/>
    <w:rsid w:val="00F2272C"/>
    <w:rsid w:val="00F40367"/>
    <w:rsid w:val="00F613D5"/>
    <w:rsid w:val="00F96710"/>
    <w:rsid w:val="00FA539D"/>
    <w:rsid w:val="00FB14EE"/>
    <w:rsid w:val="00FB6039"/>
    <w:rsid w:val="00FD21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986EB"/>
  <w15:chartTrackingRefBased/>
  <w15:docId w15:val="{3A067857-FC26-4E84-853D-0794346F4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C64B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4C64BE"/>
    <w:rPr>
      <w:color w:val="0000FF"/>
      <w:u w:val="single"/>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
    <w:basedOn w:val="Normalny"/>
    <w:link w:val="AkapitzlistZnak"/>
    <w:uiPriority w:val="34"/>
    <w:qFormat/>
    <w:rsid w:val="004C64BE"/>
    <w:pPr>
      <w:spacing w:after="200" w:line="276" w:lineRule="auto"/>
      <w:ind w:left="720"/>
      <w:contextualSpacing/>
    </w:pPr>
    <w:rPr>
      <w:rFonts w:ascii="Calibri" w:eastAsia="Calibri" w:hAnsi="Calibri"/>
      <w:sz w:val="22"/>
      <w:szCs w:val="22"/>
      <w:lang w:val="x-none"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qFormat/>
    <w:locked/>
    <w:rsid w:val="004C64BE"/>
    <w:rPr>
      <w:rFonts w:ascii="Calibri" w:eastAsia="Calibri" w:hAnsi="Calibri" w:cs="Times New Roman"/>
      <w:lang w:val="x-none"/>
    </w:rPr>
  </w:style>
  <w:style w:type="paragraph" w:styleId="Nagwek">
    <w:name w:val="header"/>
    <w:basedOn w:val="Normalny"/>
    <w:link w:val="NagwekZnak"/>
    <w:uiPriority w:val="99"/>
    <w:unhideWhenUsed/>
    <w:rsid w:val="009B74EF"/>
    <w:pPr>
      <w:tabs>
        <w:tab w:val="center" w:pos="4536"/>
        <w:tab w:val="right" w:pos="9072"/>
      </w:tabs>
    </w:pPr>
  </w:style>
  <w:style w:type="character" w:customStyle="1" w:styleId="NagwekZnak">
    <w:name w:val="Nagłówek Znak"/>
    <w:basedOn w:val="Domylnaczcionkaakapitu"/>
    <w:link w:val="Nagwek"/>
    <w:uiPriority w:val="99"/>
    <w:rsid w:val="009B74E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B74EF"/>
    <w:pPr>
      <w:tabs>
        <w:tab w:val="center" w:pos="4536"/>
        <w:tab w:val="right" w:pos="9072"/>
      </w:tabs>
    </w:pPr>
  </w:style>
  <w:style w:type="character" w:customStyle="1" w:styleId="StopkaZnak">
    <w:name w:val="Stopka Znak"/>
    <w:basedOn w:val="Domylnaczcionkaakapitu"/>
    <w:link w:val="Stopka"/>
    <w:uiPriority w:val="99"/>
    <w:rsid w:val="009B74EF"/>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nhideWhenUsed/>
    <w:rsid w:val="00721169"/>
    <w:rPr>
      <w:sz w:val="20"/>
      <w:szCs w:val="20"/>
    </w:rPr>
  </w:style>
  <w:style w:type="character" w:customStyle="1" w:styleId="TekstkomentarzaZnak">
    <w:name w:val="Tekst komentarza Znak"/>
    <w:basedOn w:val="Domylnaczcionkaakapitu"/>
    <w:link w:val="Tekstkomentarza"/>
    <w:rsid w:val="00721169"/>
    <w:rPr>
      <w:rFonts w:ascii="Times New Roman" w:eastAsia="Times New Roman" w:hAnsi="Times New Roman" w:cs="Times New Roman"/>
      <w:sz w:val="20"/>
      <w:szCs w:val="20"/>
      <w:lang w:eastAsia="pl-PL"/>
    </w:rPr>
  </w:style>
  <w:style w:type="character" w:styleId="Odwoaniedokomentarza">
    <w:name w:val="annotation reference"/>
    <w:uiPriority w:val="99"/>
    <w:semiHidden/>
    <w:rsid w:val="00721169"/>
    <w:rPr>
      <w:sz w:val="16"/>
      <w:szCs w:val="16"/>
    </w:rPr>
  </w:style>
  <w:style w:type="paragraph" w:styleId="Tekstdymka">
    <w:name w:val="Balloon Text"/>
    <w:basedOn w:val="Normalny"/>
    <w:link w:val="TekstdymkaZnak"/>
    <w:uiPriority w:val="99"/>
    <w:semiHidden/>
    <w:unhideWhenUsed/>
    <w:rsid w:val="00721169"/>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1169"/>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BE486E"/>
    <w:rPr>
      <w:b/>
      <w:bCs/>
    </w:rPr>
  </w:style>
  <w:style w:type="character" w:customStyle="1" w:styleId="TematkomentarzaZnak">
    <w:name w:val="Temat komentarza Znak"/>
    <w:basedOn w:val="TekstkomentarzaZnak"/>
    <w:link w:val="Tematkomentarza"/>
    <w:uiPriority w:val="99"/>
    <w:semiHidden/>
    <w:rsid w:val="00BE486E"/>
    <w:rPr>
      <w:rFonts w:ascii="Times New Roman" w:eastAsia="Times New Roman" w:hAnsi="Times New Roman" w:cs="Times New Roman"/>
      <w:b/>
      <w:bCs/>
      <w:sz w:val="20"/>
      <w:szCs w:val="20"/>
      <w:lang w:eastAsia="pl-PL"/>
    </w:rPr>
  </w:style>
  <w:style w:type="paragraph" w:styleId="Poprawka">
    <w:name w:val="Revision"/>
    <w:hidden/>
    <w:uiPriority w:val="99"/>
    <w:semiHidden/>
    <w:rsid w:val="00E10A03"/>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139000">
      <w:bodyDiv w:val="1"/>
      <w:marLeft w:val="0"/>
      <w:marRight w:val="0"/>
      <w:marTop w:val="0"/>
      <w:marBottom w:val="0"/>
      <w:divBdr>
        <w:top w:val="none" w:sz="0" w:space="0" w:color="auto"/>
        <w:left w:val="none" w:sz="0" w:space="0" w:color="auto"/>
        <w:bottom w:val="none" w:sz="0" w:space="0" w:color="auto"/>
        <w:right w:val="none" w:sz="0" w:space="0" w:color="auto"/>
      </w:divBdr>
    </w:div>
    <w:div w:id="123038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ettings" Target="settings.xml"/><Relationship Id="rId7" Type="http://schemas.openxmlformats.org/officeDocument/2006/relationships/hyperlink" Target="mailto:faktury@usk2.lod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10089</Words>
  <Characters>60537</Characters>
  <Application>Microsoft Office Word</Application>
  <DocSecurity>0</DocSecurity>
  <Lines>504</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mserwach</dc:creator>
  <cp:keywords/>
  <dc:description/>
  <cp:lastModifiedBy>mserwach</cp:lastModifiedBy>
  <cp:revision>5</cp:revision>
  <dcterms:created xsi:type="dcterms:W3CDTF">2026-04-28T11:18:00Z</dcterms:created>
  <dcterms:modified xsi:type="dcterms:W3CDTF">2026-04-28T11:20:00Z</dcterms:modified>
</cp:coreProperties>
</file>