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B36CB" w14:textId="48D57376" w:rsidR="000D0E1A" w:rsidRPr="004C170B" w:rsidRDefault="00054A99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bookmarkStart w:id="0" w:name="_Hlk222133037"/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114694E9" w14:textId="77777777" w:rsidR="00054A99" w:rsidRPr="004C170B" w:rsidRDefault="00054A99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E235E93" w14:textId="6EEB8EA7" w:rsidR="00054A99" w:rsidRPr="004C170B" w:rsidRDefault="00054A99" w:rsidP="004C170B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 w:rsidR="00862797"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bookmarkEnd w:id="0"/>
    <w:p w14:paraId="15FD9425" w14:textId="77777777" w:rsidR="00054A99" w:rsidRPr="004C170B" w:rsidRDefault="00054A99" w:rsidP="004C170B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E4E8090" w14:textId="77777777" w:rsidR="00862797" w:rsidRPr="00862797" w:rsidRDefault="00054A99" w:rsidP="00862797">
      <w:pPr>
        <w:rPr>
          <w:rFonts w:ascii="Arial" w:hAnsi="Arial" w:cs="Arial"/>
          <w:b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>Część 1</w:t>
      </w:r>
      <w:r w:rsidR="004C170B" w:rsidRPr="00862797">
        <w:rPr>
          <w:rFonts w:ascii="Arial" w:hAnsi="Arial" w:cs="Arial"/>
          <w:b/>
          <w:bCs/>
          <w:iCs/>
          <w:lang w:eastAsia="en-US"/>
        </w:rPr>
        <w:t xml:space="preserve"> </w:t>
      </w:r>
      <w:r w:rsidR="001C410A" w:rsidRPr="00862797">
        <w:rPr>
          <w:rFonts w:ascii="Arial" w:hAnsi="Arial" w:cs="Arial"/>
          <w:b/>
          <w:bCs/>
          <w:iCs/>
          <w:lang w:eastAsia="en-US"/>
        </w:rPr>
        <w:t xml:space="preserve">- </w:t>
      </w:r>
      <w:r w:rsidR="00862797" w:rsidRPr="00862797">
        <w:rPr>
          <w:rFonts w:ascii="Arial" w:hAnsi="Arial" w:cs="Arial"/>
          <w:b/>
          <w:lang w:eastAsia="en-US"/>
        </w:rPr>
        <w:t>Cykl dwóch webinarium nt. „Trudne sytuacje w szkole – zrozumieć i działać”</w:t>
      </w:r>
    </w:p>
    <w:p w14:paraId="64A6E469" w14:textId="77777777" w:rsidR="00862797" w:rsidRPr="00862797" w:rsidRDefault="00862797" w:rsidP="00571A1E">
      <w:pPr>
        <w:pStyle w:val="Akapitzlist"/>
        <w:numPr>
          <w:ilvl w:val="0"/>
          <w:numId w:val="9"/>
        </w:numPr>
        <w:spacing w:after="120"/>
        <w:rPr>
          <w:rFonts w:ascii="Arial" w:hAnsi="Arial" w:cs="Arial"/>
          <w:b/>
          <w:lang w:eastAsia="en-US"/>
        </w:rPr>
      </w:pPr>
      <w:r w:rsidRPr="00862797">
        <w:rPr>
          <w:rFonts w:ascii="Arial" w:hAnsi="Arial" w:cs="Arial"/>
          <w:b/>
          <w:lang w:eastAsia="en-US"/>
        </w:rPr>
        <w:t>Uczniowie w kryzysie psychicznym – jak reagować i czego unikać?</w:t>
      </w:r>
    </w:p>
    <w:p w14:paraId="0D0F8EB6" w14:textId="77777777" w:rsidR="00862797" w:rsidRPr="00862797" w:rsidRDefault="00862797" w:rsidP="00571A1E">
      <w:pPr>
        <w:pStyle w:val="Akapitzlist"/>
        <w:numPr>
          <w:ilvl w:val="0"/>
          <w:numId w:val="9"/>
        </w:numPr>
        <w:spacing w:after="120"/>
        <w:rPr>
          <w:rFonts w:ascii="Arial" w:hAnsi="Arial" w:cs="Arial"/>
          <w:b/>
          <w:lang w:eastAsia="en-US"/>
        </w:rPr>
      </w:pPr>
      <w:r w:rsidRPr="00862797">
        <w:rPr>
          <w:rFonts w:ascii="Arial" w:hAnsi="Arial" w:cs="Arial"/>
          <w:b/>
          <w:lang w:eastAsia="en-US"/>
        </w:rPr>
        <w:t xml:space="preserve">Praca z klasą, nie tylko z uczniem – klimat klasy jako narzędzie wychowawcze  </w:t>
      </w:r>
    </w:p>
    <w:p w14:paraId="0E89AA37" w14:textId="1923EF71" w:rsidR="00054A99" w:rsidRDefault="00054A99" w:rsidP="004C170B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7FD00DC" w14:textId="77777777" w:rsidR="00862797" w:rsidRPr="00862797" w:rsidRDefault="00862797" w:rsidP="00862797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2016D1D7" w14:textId="77777777" w:rsidR="00862797" w:rsidRPr="00862797" w:rsidRDefault="00862797" w:rsidP="00571A1E">
      <w:pPr>
        <w:numPr>
          <w:ilvl w:val="0"/>
          <w:numId w:val="10"/>
        </w:numPr>
        <w:tabs>
          <w:tab w:val="left" w:pos="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Przedmiotem zamówienia jest przeprowadzenie doskonalenia zawodowego w formie cyklu dwóch webinariów na temat: Trudne sytuacje w szkole – zrozumieć i działać. </w:t>
      </w:r>
    </w:p>
    <w:p w14:paraId="237BC5DD" w14:textId="77777777" w:rsidR="00862797" w:rsidRPr="00862797" w:rsidRDefault="00862797" w:rsidP="00571A1E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Uczniowie w kryzysie psychicznym – jak reagować i czego unikać? </w:t>
      </w:r>
    </w:p>
    <w:p w14:paraId="267CD762" w14:textId="286D732E" w:rsidR="00862797" w:rsidRPr="00862797" w:rsidRDefault="00862797" w:rsidP="00862797">
      <w:pPr>
        <w:pStyle w:val="Akapitzlist"/>
        <w:tabs>
          <w:tab w:val="left" w:pos="28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w dniu </w:t>
      </w:r>
      <w:r w:rsidR="00571A1E">
        <w:rPr>
          <w:rFonts w:ascii="Arial" w:hAnsi="Arial" w:cs="Arial"/>
          <w:sz w:val="22"/>
          <w:szCs w:val="22"/>
        </w:rPr>
        <w:t>25</w:t>
      </w:r>
      <w:r w:rsidRPr="00862797">
        <w:rPr>
          <w:rFonts w:ascii="Arial" w:hAnsi="Arial" w:cs="Arial"/>
          <w:sz w:val="22"/>
          <w:szCs w:val="22"/>
        </w:rPr>
        <w:t xml:space="preserve"> maja 2026 r., w godz. 17.00-19.15 </w:t>
      </w:r>
    </w:p>
    <w:p w14:paraId="0222A59B" w14:textId="77777777" w:rsidR="00862797" w:rsidRPr="00862797" w:rsidRDefault="00862797" w:rsidP="00571A1E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Praca z klasą, nie tylko z uczniem – klimat klasy jako narzędzie wychowawcze </w:t>
      </w:r>
    </w:p>
    <w:p w14:paraId="1E5F9FDF" w14:textId="5E6274AB" w:rsidR="00862797" w:rsidRPr="00862797" w:rsidRDefault="00862797" w:rsidP="00862797">
      <w:pPr>
        <w:pStyle w:val="Akapitzlist"/>
        <w:tabs>
          <w:tab w:val="left" w:pos="28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w dniu 8 czerwca 2026 r., w godz. 17.00-19.15 </w:t>
      </w:r>
    </w:p>
    <w:p w14:paraId="5584FC9C" w14:textId="77777777" w:rsidR="00862797" w:rsidRPr="00862797" w:rsidRDefault="00862797" w:rsidP="00862797">
      <w:pPr>
        <w:tabs>
          <w:tab w:val="left" w:pos="284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Przez pojęcie webinarium Zamawiający rozumie formę doskonalenia, której głównym celem jest rozwijanie kompetencji nauczycieli i wychowawców w zakresie skutecznej, bezpiecznej i partnerskiej współpracy z rodzicami uczniów na różnych etapach edukacyjnych.</w:t>
      </w:r>
    </w:p>
    <w:p w14:paraId="69DBDB44" w14:textId="77777777" w:rsidR="00862797" w:rsidRPr="00862797" w:rsidRDefault="00862797" w:rsidP="00571A1E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Forma doskonalenia przeznaczona jest dla nauczycieli wszystkich etapów edukacyjnych zwanych dalej osobami. Zamawiający zapewni wskazane osoby.</w:t>
      </w:r>
    </w:p>
    <w:p w14:paraId="32779D71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Forma doskonalenia odbywać się będzie na platformie ClickMeeting.</w:t>
      </w:r>
    </w:p>
    <w:p w14:paraId="31DFB472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Zamawiający szacuje przeszkolić maksymalnie 99 osób. </w:t>
      </w:r>
    </w:p>
    <w:p w14:paraId="6E1A3C53" w14:textId="21B27385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pacing w:val="-4"/>
          <w:sz w:val="22"/>
          <w:szCs w:val="22"/>
        </w:rPr>
        <w:t xml:space="preserve">Zamawiający ustala, że cena brutto za cykl webinarium dla grupy osób jest ceną ryczałtową, nie może ulec zmianie. </w:t>
      </w:r>
      <w:r w:rsidRPr="00862797">
        <w:rPr>
          <w:rFonts w:ascii="Arial" w:hAnsi="Arial" w:cs="Arial"/>
          <w:sz w:val="22"/>
          <w:szCs w:val="22"/>
        </w:rPr>
        <w:t xml:space="preserve">Zamawiający zapłaci tylko za faktycznie zrealizowane zamówienie. </w:t>
      </w:r>
      <w:r w:rsidRPr="00862797">
        <w:rPr>
          <w:rFonts w:ascii="Arial" w:hAnsi="Arial" w:cs="Arial"/>
          <w:spacing w:val="-4"/>
          <w:sz w:val="22"/>
          <w:szCs w:val="22"/>
        </w:rPr>
        <w:t xml:space="preserve">Przy czym, za jedno webinarium  należy uznać formę doskonalenia odbywającą się przez 3 godziny dydaktyczne – łącznie 6 godzin dydaktycznych. </w:t>
      </w:r>
    </w:p>
    <w:p w14:paraId="7F891DDB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Wszystkie materiały w formie elektronicznej muszą spełniać następujące wymagania:</w:t>
      </w:r>
    </w:p>
    <w:p w14:paraId="4A4B555E" w14:textId="77777777" w:rsidR="00862797" w:rsidRPr="00862797" w:rsidRDefault="00862797" w:rsidP="00571A1E">
      <w:pPr>
        <w:numPr>
          <w:ilvl w:val="0"/>
          <w:numId w:val="11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być opracowane zgodnie z tematyką formy doskonalenia,</w:t>
      </w:r>
    </w:p>
    <w:p w14:paraId="4716C5E6" w14:textId="77777777" w:rsidR="00862797" w:rsidRPr="00862797" w:rsidRDefault="00862797" w:rsidP="00571A1E">
      <w:pPr>
        <w:numPr>
          <w:ilvl w:val="0"/>
          <w:numId w:val="11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być oznaczone następującą informacją: „Materiały do webinarium - tytuł i data formy doskonalenia”,</w:t>
      </w:r>
    </w:p>
    <w:p w14:paraId="712AB71F" w14:textId="2883C840" w:rsidR="00862797" w:rsidRPr="00862797" w:rsidRDefault="00862797" w:rsidP="00571A1E">
      <w:pPr>
        <w:widowControl w:val="0"/>
        <w:numPr>
          <w:ilvl w:val="0"/>
          <w:numId w:val="11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powinny pozwalać na samodzielną edukację z zakresu tematyki formy doskonalenia.</w:t>
      </w:r>
    </w:p>
    <w:p w14:paraId="4BA2E4C0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Zamawiający zapewni zabezpieczenie techniczne ponadto udostępni każdemu uczestnikowi oraz prowadzącemu webinarium dostęp do platformy. </w:t>
      </w:r>
    </w:p>
    <w:p w14:paraId="44F11EE5" w14:textId="4204C268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hd w:val="clear" w:color="auto" w:fill="FFFFFF"/>
        </w:rPr>
        <w:t xml:space="preserve">Wykonawca jest zobowiązany do zapewnienia dostępności cyfrowej oraz informacyjno-komunikacyjnej osobom ze szczególnymi potrzebami, co najmniej w zakresie określonym przez minimalne wymagania, o którym mowa w art. 6 ustawy z dnia 19 lipca 2019 r. o </w:t>
      </w:r>
      <w:r w:rsidRPr="00862797">
        <w:rPr>
          <w:rFonts w:ascii="Arial" w:hAnsi="Arial" w:cs="Arial"/>
          <w:color w:val="000000" w:themeColor="text1"/>
          <w:sz w:val="22"/>
          <w:shd w:val="clear" w:color="auto" w:fill="FFFFFF"/>
        </w:rPr>
        <w:lastRenderedPageBreak/>
        <w:t>zapewnieniu dostępności osobom ze szczególnymi potrzebami (Dz. U. z 2022 r. poz. 2240). Dostępność zapewnia się, o ile jest to możliwe, z uwzględnieniem uniwersalnego projektowania.</w:t>
      </w:r>
    </w:p>
    <w:p w14:paraId="414D9A88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zastrzega sobie prawo obserwacji lub realizacji monitorowania formy doskonalenia.</w:t>
      </w:r>
    </w:p>
    <w:p w14:paraId="592E35A3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Wykonawca wyraża zgodę na wykorzystanie materiałów szkoleniowych z danej formy doskonalenia na potrzeby jej uczestników.</w:t>
      </w:r>
    </w:p>
    <w:p w14:paraId="5CCC8D13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prowadzi dokumentację niezbędną do realizacji form doskonalenia (listy obecności).</w:t>
      </w:r>
    </w:p>
    <w:p w14:paraId="2E4CEA18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57BD6C8A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18F9D176" w14:textId="77777777" w:rsidR="00862797" w:rsidRPr="00862797" w:rsidRDefault="00862797" w:rsidP="00571A1E">
      <w:pPr>
        <w:numPr>
          <w:ilvl w:val="0"/>
          <w:numId w:val="10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08E87DA4" w14:textId="72DF4BDD" w:rsidR="004C170B" w:rsidRPr="00862797" w:rsidRDefault="004C170B">
      <w:pPr>
        <w:spacing w:after="160" w:line="259" w:lineRule="auto"/>
        <w:rPr>
          <w:rFonts w:ascii="Arial" w:hAnsi="Arial" w:cs="Arial"/>
          <w:sz w:val="22"/>
          <w:szCs w:val="22"/>
          <w:lang w:eastAsia="en-US"/>
        </w:rPr>
      </w:pPr>
      <w:r w:rsidRPr="00862797">
        <w:rPr>
          <w:rFonts w:ascii="Arial" w:hAnsi="Arial" w:cs="Arial"/>
          <w:sz w:val="22"/>
          <w:szCs w:val="22"/>
          <w:lang w:eastAsia="en-US"/>
        </w:rPr>
        <w:br w:type="page"/>
      </w:r>
    </w:p>
    <w:p w14:paraId="6BE51897" w14:textId="77777777" w:rsidR="00862797" w:rsidRPr="004C170B" w:rsidRDefault="00862797" w:rsidP="00862797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bookmarkStart w:id="1" w:name="_Hlk222133190"/>
      <w:r w:rsidRPr="004C170B">
        <w:rPr>
          <w:rFonts w:ascii="Arial" w:hAnsi="Arial" w:cs="Arial"/>
          <w:sz w:val="22"/>
          <w:szCs w:val="22"/>
          <w:lang w:eastAsia="en-US"/>
        </w:rPr>
        <w:lastRenderedPageBreak/>
        <w:t>Załącznik nr 1 do SWZ – opis przedmiotu zamówienia</w:t>
      </w:r>
    </w:p>
    <w:p w14:paraId="4EED3FF5" w14:textId="77777777" w:rsidR="00862797" w:rsidRPr="004C170B" w:rsidRDefault="00862797" w:rsidP="00862797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7EBB7171" w14:textId="77777777" w:rsidR="00862797" w:rsidRPr="004C170B" w:rsidRDefault="00862797" w:rsidP="00862797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77FBFB47" w14:textId="77777777" w:rsidR="00862797" w:rsidRPr="004C170B" w:rsidRDefault="00862797" w:rsidP="00862797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12CBFDE" w14:textId="77777777" w:rsidR="00862797" w:rsidRDefault="00862797" w:rsidP="00862797">
      <w:pPr>
        <w:rPr>
          <w:rFonts w:ascii="Arial" w:hAnsi="Arial" w:cs="Arial"/>
          <w:b/>
          <w:bCs/>
          <w:iCs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 xml:space="preserve">Część 2 - Cykl dwóch warsztatów nt. „Czas dla nas – twórczy relaks </w:t>
      </w:r>
    </w:p>
    <w:p w14:paraId="252BD8C2" w14:textId="6956C768" w:rsidR="00862797" w:rsidRPr="00862797" w:rsidRDefault="00862797" w:rsidP="00862797">
      <w:pPr>
        <w:rPr>
          <w:rFonts w:ascii="Arial" w:hAnsi="Arial" w:cs="Arial"/>
          <w:b/>
          <w:bCs/>
          <w:iCs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>w świetlicy”</w:t>
      </w:r>
    </w:p>
    <w:p w14:paraId="56DF816A" w14:textId="6543AB7F" w:rsidR="00862797" w:rsidRDefault="00862797" w:rsidP="00862797">
      <w:pPr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7749214" w14:textId="77777777" w:rsidR="00862797" w:rsidRPr="00862797" w:rsidRDefault="00862797" w:rsidP="00862797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477F233D" w14:textId="77777777" w:rsidR="00862797" w:rsidRPr="00FD0EB0" w:rsidRDefault="00862797" w:rsidP="00862797">
      <w:pPr>
        <w:tabs>
          <w:tab w:val="left" w:pos="9000"/>
        </w:tabs>
        <w:jc w:val="right"/>
        <w:rPr>
          <w:rFonts w:ascii="Calibri" w:hAnsi="Calibri" w:cs="Tahoma"/>
          <w:i/>
          <w:iCs/>
          <w:sz w:val="20"/>
          <w:szCs w:val="20"/>
        </w:rPr>
      </w:pPr>
    </w:p>
    <w:p w14:paraId="7377C57B" w14:textId="77777777" w:rsidR="00862797" w:rsidRPr="00862797" w:rsidRDefault="00862797" w:rsidP="00571A1E">
      <w:pPr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Przedmiotem zamówienia jest prowadzenie i moderacja sieci współpracy nauczycieli–wychowawców świetlic szkolnych na temat „Czas dla nas – twórczy relaks w świetlicy”.</w:t>
      </w:r>
    </w:p>
    <w:p w14:paraId="54DFF638" w14:textId="6363F6E5" w:rsidR="00862797" w:rsidRPr="00862797" w:rsidRDefault="00862797" w:rsidP="00862797">
      <w:pPr>
        <w:tabs>
          <w:tab w:val="left" w:pos="284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Prowadzący – moderator sieci współpracy w obszarze zadania świetlicy szkolnej – będzie odpowiedzialny za:</w:t>
      </w:r>
    </w:p>
    <w:p w14:paraId="2EF5A9F9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- integrację grupy, komunikację z uczestnikami sieci i koordynowanie pracy zespołu;</w:t>
      </w:r>
    </w:p>
    <w:p w14:paraId="218670F4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- moderowanie pracy grupy, inicjowanie wymiany doświadczeń i prowadzenie dyskusji.</w:t>
      </w:r>
    </w:p>
    <w:p w14:paraId="3DA7FCA9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- wytyczanie wspólnie z uczestnikami długofalowych celów;</w:t>
      </w:r>
    </w:p>
    <w:p w14:paraId="7094A5D3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- opracowywanie materiałów pomocniczych;</w:t>
      </w:r>
    </w:p>
    <w:p w14:paraId="11AA85F8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Prowadzący – moderator sieci współpracy przeprowadzi 2 spotkania stacjonarne w terminach: 30.05.2026 i 20.06.2026 każde spotkanie będzie trwało 4 godziny dydaktyczne.</w:t>
      </w:r>
    </w:p>
    <w:p w14:paraId="55E22760" w14:textId="77777777" w:rsidR="00862797" w:rsidRPr="00862797" w:rsidRDefault="00862797" w:rsidP="00571A1E">
      <w:pPr>
        <w:numPr>
          <w:ilvl w:val="0"/>
          <w:numId w:val="12"/>
        </w:numPr>
        <w:suppressAutoHyphens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Forma doskonalenia przeznaczona jest dla nauczycieli i wychowawców świetlic szkolnych oraz bibliotekarzy zwanych dalej osobami. Zamawiający zapewni wskazane osoby.</w:t>
      </w:r>
    </w:p>
    <w:p w14:paraId="70338F9A" w14:textId="77777777" w:rsidR="00862797" w:rsidRPr="00862797" w:rsidRDefault="00862797" w:rsidP="00571A1E">
      <w:pPr>
        <w:numPr>
          <w:ilvl w:val="0"/>
          <w:numId w:val="12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Forma doskonalenia odbywać się będzie w Pomorskim Centrum Edukacji Nauczycieli </w:t>
      </w:r>
    </w:p>
    <w:p w14:paraId="7F533200" w14:textId="0F1693DF" w:rsidR="00862797" w:rsidRPr="00862797" w:rsidRDefault="00862797" w:rsidP="00862797">
      <w:pPr>
        <w:tabs>
          <w:tab w:val="left" w:pos="480"/>
          <w:tab w:val="num" w:pos="644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w Gdańsku, al. Gen. J. Hallera 14</w:t>
      </w:r>
    </w:p>
    <w:p w14:paraId="35B220FD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Zamawiający szacuje przeszkolić maksymalnie 25 osób. </w:t>
      </w:r>
    </w:p>
    <w:p w14:paraId="0DA84E79" w14:textId="4C28BC6D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pacing w:val="-4"/>
          <w:sz w:val="22"/>
          <w:szCs w:val="22"/>
        </w:rPr>
        <w:t xml:space="preserve">Zamawiający ustala, że cena brutto za cykl warsztatów dla grupy osób jest ceną ryczałtową, nie może ulec zmianie. </w:t>
      </w:r>
      <w:r w:rsidRPr="00862797">
        <w:rPr>
          <w:rFonts w:ascii="Arial" w:hAnsi="Arial" w:cs="Arial"/>
          <w:sz w:val="22"/>
          <w:szCs w:val="22"/>
        </w:rPr>
        <w:t xml:space="preserve">Zamawiający zapłaci tylko za faktycznie zrealizowane zamówienie. </w:t>
      </w:r>
      <w:r w:rsidRPr="00862797">
        <w:rPr>
          <w:rFonts w:ascii="Arial" w:hAnsi="Arial" w:cs="Arial"/>
          <w:spacing w:val="-4"/>
          <w:sz w:val="22"/>
          <w:szCs w:val="22"/>
        </w:rPr>
        <w:t xml:space="preserve">Przy czym, za jedne warsztaty należy uznać formę doskonalenia odbywającą się przez 4 godziny dydaktyczne, łącznie 8 godzin dydaktycznych. </w:t>
      </w:r>
    </w:p>
    <w:p w14:paraId="0CD73327" w14:textId="77777777" w:rsidR="00862797" w:rsidRPr="00862797" w:rsidRDefault="00862797" w:rsidP="00571A1E">
      <w:pPr>
        <w:numPr>
          <w:ilvl w:val="0"/>
          <w:numId w:val="12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pacing w:val="-6"/>
          <w:sz w:val="22"/>
          <w:szCs w:val="22"/>
        </w:rPr>
        <w:t xml:space="preserve">Wykonawca nie ponosi kosztów powielania materiałów dla uczestników. </w:t>
      </w:r>
    </w:p>
    <w:p w14:paraId="36D225AD" w14:textId="77777777" w:rsidR="00862797" w:rsidRPr="00862797" w:rsidRDefault="00862797" w:rsidP="00571A1E">
      <w:pPr>
        <w:numPr>
          <w:ilvl w:val="0"/>
          <w:numId w:val="12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Wszystkie materiały muszą spełniać następujące wymagania:</w:t>
      </w:r>
    </w:p>
    <w:p w14:paraId="36FC34C4" w14:textId="77777777" w:rsidR="00862797" w:rsidRPr="00862797" w:rsidRDefault="00862797" w:rsidP="00571A1E">
      <w:pPr>
        <w:numPr>
          <w:ilvl w:val="0"/>
          <w:numId w:val="7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być opracowane zgodnie z tematyką formy doskonalenia,</w:t>
      </w:r>
    </w:p>
    <w:p w14:paraId="048111A8" w14:textId="77777777" w:rsidR="00862797" w:rsidRPr="00862797" w:rsidRDefault="00862797" w:rsidP="00571A1E">
      <w:pPr>
        <w:numPr>
          <w:ilvl w:val="0"/>
          <w:numId w:val="7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być oznaczone następującą informacją: „Materiały szkoleniowe - tytuł i data formy doskonalenia”,</w:t>
      </w:r>
    </w:p>
    <w:p w14:paraId="668F1453" w14:textId="77777777" w:rsidR="00862797" w:rsidRPr="00862797" w:rsidRDefault="00862797" w:rsidP="00571A1E">
      <w:pPr>
        <w:widowControl w:val="0"/>
        <w:numPr>
          <w:ilvl w:val="0"/>
          <w:numId w:val="7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powinny pozwalać na samodzielną edukację z zakresu tematyki formy doskonalenia.</w:t>
      </w:r>
    </w:p>
    <w:p w14:paraId="30582906" w14:textId="77777777" w:rsidR="00862797" w:rsidRPr="00862797" w:rsidRDefault="00862797" w:rsidP="00571A1E">
      <w:pPr>
        <w:numPr>
          <w:ilvl w:val="0"/>
          <w:numId w:val="12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pacing w:val="-6"/>
          <w:sz w:val="22"/>
          <w:szCs w:val="20"/>
        </w:rPr>
      </w:pPr>
      <w:r w:rsidRPr="00862797">
        <w:rPr>
          <w:rFonts w:ascii="Arial" w:hAnsi="Arial" w:cs="Arial"/>
          <w:sz w:val="22"/>
          <w:szCs w:val="22"/>
        </w:rPr>
        <w:t xml:space="preserve">Zamawiający </w:t>
      </w:r>
      <w:r w:rsidRPr="00862797">
        <w:rPr>
          <w:rFonts w:ascii="Arial" w:hAnsi="Arial" w:cs="Arial"/>
          <w:spacing w:val="-6"/>
          <w:sz w:val="22"/>
          <w:szCs w:val="20"/>
        </w:rPr>
        <w:t xml:space="preserve">zapewni salę szkoleniową z dostępnością architektoniczną dla osób ze szczególnymi potrzebami. Wykonawca z tego tytułu nie ponosi żadnych kosztów. </w:t>
      </w:r>
    </w:p>
    <w:p w14:paraId="40495BC3" w14:textId="77777777" w:rsidR="00862797" w:rsidRPr="00862797" w:rsidRDefault="00862797" w:rsidP="00571A1E">
      <w:pPr>
        <w:numPr>
          <w:ilvl w:val="0"/>
          <w:numId w:val="12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pacing w:val="-6"/>
          <w:sz w:val="22"/>
          <w:szCs w:val="20"/>
        </w:rPr>
      </w:pPr>
      <w:r w:rsidRPr="00862797">
        <w:rPr>
          <w:rFonts w:ascii="Arial" w:hAnsi="Arial" w:cs="Arial"/>
          <w:sz w:val="22"/>
          <w:szCs w:val="20"/>
        </w:rPr>
        <w:t>Sala szkoleniowa wyposażona będzie co najmniej w: laptop, projektor multimedialny, flipchart, flamastry oraz posiadać będzie dostęp do internetu.</w:t>
      </w:r>
    </w:p>
    <w:p w14:paraId="4CBBBD9E" w14:textId="4BB091B2" w:rsidR="00862797" w:rsidRPr="00862797" w:rsidRDefault="00862797" w:rsidP="00571A1E">
      <w:pPr>
        <w:numPr>
          <w:ilvl w:val="0"/>
          <w:numId w:val="12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pacing w:val="-6"/>
          <w:sz w:val="22"/>
          <w:szCs w:val="20"/>
        </w:rPr>
      </w:pPr>
      <w:r w:rsidRPr="00862797">
        <w:rPr>
          <w:rFonts w:ascii="Arial" w:hAnsi="Arial" w:cs="Arial"/>
          <w:spacing w:val="-6"/>
          <w:sz w:val="22"/>
          <w:szCs w:val="20"/>
        </w:rPr>
        <w:lastRenderedPageBreak/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7FCC9196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zastrzega sobie prawo obserwacji lub realizacji monitorowania formy doskonalenia.</w:t>
      </w:r>
    </w:p>
    <w:p w14:paraId="65FA3268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Wykonawca wyraża zgodę na wykorzystanie materiałów szkoleniowych z danej formy doskonalenia na potrzeby jej uczestników.</w:t>
      </w:r>
    </w:p>
    <w:p w14:paraId="4A6CB6FE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prowadzi dokumentację niezbędną do realizacji form doskonalenia (listy obecności).</w:t>
      </w:r>
    </w:p>
    <w:p w14:paraId="47B507BD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06F6B2DC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41384331" w14:textId="77777777" w:rsidR="00862797" w:rsidRPr="00862797" w:rsidRDefault="00862797" w:rsidP="00571A1E">
      <w:pPr>
        <w:numPr>
          <w:ilvl w:val="0"/>
          <w:numId w:val="12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862797">
        <w:rPr>
          <w:rFonts w:ascii="Arial" w:hAnsi="Arial" w:cs="Arial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734A3C05" w14:textId="77777777" w:rsidR="00862797" w:rsidRPr="00862797" w:rsidRDefault="00862797" w:rsidP="00862797">
      <w:pPr>
        <w:spacing w:line="276" w:lineRule="auto"/>
        <w:jc w:val="right"/>
        <w:rPr>
          <w:rFonts w:ascii="Arial" w:hAnsi="Arial" w:cs="Arial"/>
          <w:lang w:eastAsia="en-US"/>
        </w:rPr>
      </w:pPr>
    </w:p>
    <w:p w14:paraId="4D6AC7CA" w14:textId="77777777" w:rsidR="00862797" w:rsidRPr="00862797" w:rsidRDefault="00862797" w:rsidP="00862797">
      <w:pPr>
        <w:spacing w:line="276" w:lineRule="auto"/>
        <w:jc w:val="right"/>
        <w:rPr>
          <w:rFonts w:ascii="Arial" w:hAnsi="Arial" w:cs="Arial"/>
          <w:lang w:eastAsia="en-US"/>
        </w:rPr>
      </w:pPr>
    </w:p>
    <w:p w14:paraId="75E46C58" w14:textId="77777777" w:rsidR="00862797" w:rsidRPr="00862797" w:rsidRDefault="00862797" w:rsidP="00862797">
      <w:pPr>
        <w:spacing w:line="276" w:lineRule="auto"/>
        <w:jc w:val="right"/>
        <w:rPr>
          <w:rFonts w:ascii="Arial" w:hAnsi="Arial" w:cs="Arial"/>
          <w:lang w:eastAsia="en-US"/>
        </w:rPr>
      </w:pPr>
    </w:p>
    <w:p w14:paraId="1C7000E4" w14:textId="77777777" w:rsidR="00862797" w:rsidRP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783357C4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73AF5EE7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7A815B3F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5A77F2CA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070220EC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081949C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6190D429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77E661FB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6B96BD2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A5F650A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0B1A1721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3165D373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4B82E942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B0569AF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4EB4B0E8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17A2C17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33BCDB6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1CBDADF1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6AD3F96A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631702A4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4F03534F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0733C549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4E48E0DF" w14:textId="77777777" w:rsidR="00862797" w:rsidRDefault="00862797" w:rsidP="004C170B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bookmarkEnd w:id="1"/>
    <w:p w14:paraId="2420B209" w14:textId="77777777" w:rsidR="00862797" w:rsidRPr="004C170B" w:rsidRDefault="00862797" w:rsidP="00862797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155AB83F" w14:textId="77777777" w:rsidR="00862797" w:rsidRPr="004C170B" w:rsidRDefault="00862797" w:rsidP="00862797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545B0C79" w14:textId="77777777" w:rsidR="00862797" w:rsidRPr="004C170B" w:rsidRDefault="00862797" w:rsidP="00862797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43FA51A7" w14:textId="77777777" w:rsidR="00862797" w:rsidRPr="004C170B" w:rsidRDefault="00862797" w:rsidP="00862797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C651D6A" w14:textId="748B7B69" w:rsidR="00C23CF6" w:rsidRPr="00C23CF6" w:rsidRDefault="00862797" w:rsidP="00C23CF6">
      <w:pPr>
        <w:rPr>
          <w:rFonts w:ascii="Arial" w:hAnsi="Arial" w:cs="Arial"/>
          <w:b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 xml:space="preserve">Część </w:t>
      </w:r>
      <w:r>
        <w:rPr>
          <w:rFonts w:ascii="Arial" w:hAnsi="Arial" w:cs="Arial"/>
          <w:b/>
          <w:bCs/>
          <w:iCs/>
          <w:lang w:eastAsia="en-US"/>
        </w:rPr>
        <w:t>3</w:t>
      </w:r>
      <w:r w:rsidRPr="00862797">
        <w:rPr>
          <w:rFonts w:ascii="Arial" w:hAnsi="Arial" w:cs="Arial"/>
          <w:b/>
          <w:bCs/>
          <w:iCs/>
          <w:lang w:eastAsia="en-US"/>
        </w:rPr>
        <w:t xml:space="preserve"> - </w:t>
      </w:r>
      <w:r w:rsidR="00C23CF6" w:rsidRPr="00C23CF6">
        <w:rPr>
          <w:rFonts w:ascii="Arial" w:hAnsi="Arial" w:cs="Arial"/>
          <w:b/>
          <w:lang w:eastAsia="en-US"/>
        </w:rPr>
        <w:t xml:space="preserve">Cykl trzech webinarium nt. „Matematyka nieco inaczej. </w:t>
      </w:r>
    </w:p>
    <w:p w14:paraId="5E265621" w14:textId="77777777" w:rsidR="00C23CF6" w:rsidRPr="00C23CF6" w:rsidRDefault="00C23CF6" w:rsidP="00C23CF6">
      <w:pPr>
        <w:rPr>
          <w:rFonts w:ascii="Arial" w:hAnsi="Arial" w:cs="Arial"/>
          <w:b/>
          <w:lang w:eastAsia="en-US"/>
        </w:rPr>
      </w:pPr>
      <w:r w:rsidRPr="00C23CF6">
        <w:rPr>
          <w:rFonts w:ascii="Arial" w:hAnsi="Arial" w:cs="Arial"/>
          <w:b/>
          <w:lang w:eastAsia="en-US"/>
        </w:rPr>
        <w:t>- Nowa podstawa programowa z matematyki: najważniejsze zmiany i praktyczne kierunki działania”</w:t>
      </w:r>
    </w:p>
    <w:p w14:paraId="1D5AA209" w14:textId="7FC31C08" w:rsidR="00862797" w:rsidRDefault="00862797" w:rsidP="00C23CF6">
      <w:pPr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06F3DC" w14:textId="77777777" w:rsidR="00862797" w:rsidRPr="00862797" w:rsidRDefault="00862797" w:rsidP="00862797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05199F4D" w14:textId="77777777" w:rsidR="00862797" w:rsidRDefault="00862797" w:rsidP="00862797">
      <w:pPr>
        <w:tabs>
          <w:tab w:val="left" w:pos="9000"/>
        </w:tabs>
        <w:rPr>
          <w:rFonts w:ascii="Calibri" w:hAnsi="Calibri" w:cs="Tahoma"/>
          <w:i/>
          <w:iCs/>
          <w:sz w:val="18"/>
          <w:szCs w:val="18"/>
        </w:rPr>
      </w:pPr>
    </w:p>
    <w:p w14:paraId="430112A8" w14:textId="69FF332C" w:rsidR="00862797" w:rsidRPr="00862797" w:rsidRDefault="00862797" w:rsidP="00571A1E">
      <w:pPr>
        <w:numPr>
          <w:ilvl w:val="0"/>
          <w:numId w:val="13"/>
        </w:numPr>
        <w:tabs>
          <w:tab w:val="left" w:pos="48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Przedmiotem zamówienia jest przeprowadzenie doskonalenia zawodowego w formie </w:t>
      </w:r>
      <w:r w:rsidR="00C23CF6">
        <w:rPr>
          <w:rFonts w:ascii="Arial" w:hAnsi="Arial" w:cs="Arial"/>
          <w:color w:val="000000" w:themeColor="text1"/>
          <w:sz w:val="22"/>
          <w:szCs w:val="22"/>
        </w:rPr>
        <w:t xml:space="preserve">cyklu </w:t>
      </w: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webinarium na temat:  </w:t>
      </w:r>
      <w:r w:rsidRPr="0086279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Matematyka nieco inaczej. </w:t>
      </w:r>
      <w:r w:rsidRPr="00862797">
        <w:rPr>
          <w:rFonts w:ascii="Arial" w:hAnsi="Arial" w:cs="Arial"/>
          <w:color w:val="000000" w:themeColor="text1"/>
          <w:sz w:val="22"/>
          <w:szCs w:val="22"/>
        </w:rPr>
        <w:t>Cykl trzech webinari</w:t>
      </w:r>
      <w:r w:rsidR="00C23CF6">
        <w:rPr>
          <w:rFonts w:ascii="Arial" w:hAnsi="Arial" w:cs="Arial"/>
          <w:color w:val="000000" w:themeColor="text1"/>
          <w:sz w:val="22"/>
          <w:szCs w:val="22"/>
        </w:rPr>
        <w:t>um</w:t>
      </w:r>
      <w:r w:rsidRPr="00862797">
        <w:rPr>
          <w:rFonts w:ascii="Arial" w:hAnsi="Arial" w:cs="Arial"/>
          <w:color w:val="000000" w:themeColor="text1"/>
          <w:sz w:val="22"/>
          <w:szCs w:val="22"/>
        </w:rPr>
        <w:t>.</w:t>
      </w:r>
      <w:r w:rsidRPr="0086279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</w:p>
    <w:p w14:paraId="1B358E07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Temat: „Nowa podstaw a programowa z matematyki: najważniejsze zmiany i praktyczne kierunki działania”</w:t>
      </w:r>
    </w:p>
    <w:p w14:paraId="70965198" w14:textId="77777777" w:rsidR="00862797" w:rsidRPr="00862797" w:rsidRDefault="00862797" w:rsidP="00571A1E">
      <w:pPr>
        <w:pStyle w:val="Akapitzlist"/>
        <w:numPr>
          <w:ilvl w:val="1"/>
          <w:numId w:val="14"/>
        </w:numPr>
        <w:tabs>
          <w:tab w:val="left" w:pos="480"/>
        </w:tabs>
        <w:suppressAutoHyphens/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10.06.2026, godz. 16.30-18.00</w:t>
      </w:r>
    </w:p>
    <w:p w14:paraId="51C5371E" w14:textId="77777777" w:rsidR="00862797" w:rsidRPr="00862797" w:rsidRDefault="00862797" w:rsidP="00571A1E">
      <w:pPr>
        <w:pStyle w:val="Akapitzlist"/>
        <w:numPr>
          <w:ilvl w:val="1"/>
          <w:numId w:val="14"/>
        </w:numPr>
        <w:tabs>
          <w:tab w:val="left" w:pos="480"/>
          <w:tab w:val="num" w:pos="1210"/>
        </w:tabs>
        <w:suppressAutoHyphens/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23.09.2026, godz. 16.30-18.00</w:t>
      </w:r>
    </w:p>
    <w:p w14:paraId="15E06054" w14:textId="77777777" w:rsidR="00862797" w:rsidRPr="00862797" w:rsidRDefault="00862797" w:rsidP="00571A1E">
      <w:pPr>
        <w:pStyle w:val="Akapitzlist"/>
        <w:numPr>
          <w:ilvl w:val="1"/>
          <w:numId w:val="14"/>
        </w:numPr>
        <w:tabs>
          <w:tab w:val="left" w:pos="480"/>
          <w:tab w:val="num" w:pos="1210"/>
        </w:tabs>
        <w:suppressAutoHyphens/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21.10.2026, godz. 16.30-18.00. </w:t>
      </w:r>
    </w:p>
    <w:p w14:paraId="5BDC359B" w14:textId="77777777" w:rsidR="00862797" w:rsidRPr="00862797" w:rsidRDefault="00862797" w:rsidP="0086279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A0152E7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Przez pojęcie webinarium Zamawiający rozumie formę doskonalenia, jako spotkanie online o strukturze prezentacji lub autoprezentacji z możliwością uzyskania przez prowadzącego bezpośredniej informacji zwrotnej od uczestników danego spotkania w czasie rzeczywistym, z wykorzystaniem narzędzi funkcji „ankieta” lub „czat”; forma doskonalenia trwająca maksymalnie do 120 minut, w której uczestniczyć może do 500 osób.</w:t>
      </w:r>
    </w:p>
    <w:p w14:paraId="0FD6285C" w14:textId="77777777" w:rsidR="00862797" w:rsidRPr="00862797" w:rsidRDefault="00862797" w:rsidP="00862797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Opis:</w:t>
      </w:r>
    </w:p>
    <w:p w14:paraId="461A2F42" w14:textId="3CC106CA" w:rsidR="00862797" w:rsidRPr="00862797" w:rsidRDefault="00862797" w:rsidP="00862797">
      <w:pPr>
        <w:tabs>
          <w:tab w:val="left" w:pos="480"/>
        </w:tabs>
        <w:suppressAutoHyphens/>
        <w:spacing w:line="360" w:lineRule="auto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86279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Podczas webinaru uczestnicy poznają najważniejsze zmiany w podstawie programowej, które zaczną obowiązywać od września 2026 roku. Omówione zostaną nowe wymagania ogólne i szczegółowe, przesunięcia akcentów w treściach nauczania oraz ich konsekwencje dla planowania pracy dydaktycznej. Spotkanie dostarczy praktycznych wskazówek dotyczących dostosowania programów i materiałów oraz wskaże narzędzia, które ułatwią wdrażanie nowych zapisów. Webinar zakończy się krótkim zestawem najważniejszych rekomendacji do dalszej pracy.</w:t>
      </w:r>
    </w:p>
    <w:p w14:paraId="7593DFA6" w14:textId="77777777" w:rsidR="00862797" w:rsidRPr="00862797" w:rsidRDefault="00862797" w:rsidP="00571A1E">
      <w:pPr>
        <w:pStyle w:val="Akapitzlist"/>
        <w:numPr>
          <w:ilvl w:val="0"/>
          <w:numId w:val="16"/>
        </w:numPr>
        <w:tabs>
          <w:tab w:val="left" w:pos="480"/>
        </w:tabs>
        <w:suppressAutoHyphens/>
        <w:spacing w:line="360" w:lineRule="auto"/>
        <w:ind w:left="20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Forma doskonalenia przeznaczona jest dla nauczycieli matematyki szkół podstawowych i średnich zwanych dalej osobami. Zamawiający zapewni wskazane osoby.</w:t>
      </w:r>
    </w:p>
    <w:p w14:paraId="44F7D9FE" w14:textId="77777777" w:rsidR="00862797" w:rsidRPr="00862797" w:rsidRDefault="00862797" w:rsidP="00571A1E">
      <w:pPr>
        <w:pStyle w:val="Akapitzlist"/>
        <w:numPr>
          <w:ilvl w:val="0"/>
          <w:numId w:val="16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Forma doskonalenia odbywać się będzie na platformie Clickmeeting.</w:t>
      </w:r>
    </w:p>
    <w:p w14:paraId="7372B452" w14:textId="77777777" w:rsidR="00862797" w:rsidRPr="00862797" w:rsidRDefault="00862797" w:rsidP="00571A1E">
      <w:pPr>
        <w:pStyle w:val="Akapitzlist"/>
        <w:numPr>
          <w:ilvl w:val="0"/>
          <w:numId w:val="16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Zamawiający szacuje przeszkolić maksymalnie 500 osób. </w:t>
      </w:r>
    </w:p>
    <w:p w14:paraId="127C9FD5" w14:textId="4D8AECD7" w:rsidR="00862797" w:rsidRPr="00862797" w:rsidRDefault="00862797" w:rsidP="00571A1E">
      <w:pPr>
        <w:pStyle w:val="Akapitzlist"/>
        <w:numPr>
          <w:ilvl w:val="0"/>
          <w:numId w:val="16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Zamawiający ustala, że cena brutto za </w:t>
      </w:r>
      <w:r w:rsidR="00C23CF6">
        <w:rPr>
          <w:rFonts w:ascii="Arial" w:hAnsi="Arial" w:cs="Arial"/>
          <w:color w:val="000000" w:themeColor="text1"/>
          <w:spacing w:val="-4"/>
          <w:sz w:val="22"/>
          <w:szCs w:val="22"/>
        </w:rPr>
        <w:t>cykl</w:t>
      </w:r>
      <w:r w:rsidRPr="00862797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webinarium dla grupy osób jest ceną ryczałtową, nie może ulec zmianie. </w:t>
      </w: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Zamawiający zapłaci tylko za faktycznie zrealizowane zamówienie. </w:t>
      </w:r>
      <w:r w:rsidRPr="00862797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Przy </w:t>
      </w:r>
      <w:r w:rsidRPr="00862797">
        <w:rPr>
          <w:rFonts w:ascii="Arial" w:hAnsi="Arial" w:cs="Arial"/>
          <w:color w:val="000000" w:themeColor="text1"/>
          <w:spacing w:val="-4"/>
          <w:sz w:val="22"/>
          <w:szCs w:val="22"/>
        </w:rPr>
        <w:lastRenderedPageBreak/>
        <w:t>czym, za je</w:t>
      </w:r>
      <w:r w:rsidR="00C23CF6">
        <w:rPr>
          <w:rFonts w:ascii="Arial" w:hAnsi="Arial" w:cs="Arial"/>
          <w:color w:val="000000" w:themeColor="text1"/>
          <w:spacing w:val="-4"/>
          <w:sz w:val="22"/>
          <w:szCs w:val="22"/>
        </w:rPr>
        <w:t>d</w:t>
      </w:r>
      <w:r w:rsidRPr="00862797">
        <w:rPr>
          <w:rFonts w:ascii="Arial" w:hAnsi="Arial" w:cs="Arial"/>
          <w:color w:val="000000" w:themeColor="text1"/>
          <w:spacing w:val="-4"/>
          <w:sz w:val="22"/>
          <w:szCs w:val="22"/>
        </w:rPr>
        <w:t>no webinarium należy uznać formę doskonalenia odbywającą się przez 2 godziny dydaktyczne</w:t>
      </w:r>
      <w:r w:rsidR="00C23CF6">
        <w:rPr>
          <w:rFonts w:ascii="Arial" w:hAnsi="Arial" w:cs="Arial"/>
          <w:color w:val="000000" w:themeColor="text1"/>
          <w:spacing w:val="-4"/>
          <w:sz w:val="22"/>
          <w:szCs w:val="22"/>
        </w:rPr>
        <w:t>, łącznie 6 godzin dydaktycznych</w:t>
      </w:r>
      <w:r w:rsidRPr="00862797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. </w:t>
      </w:r>
    </w:p>
    <w:p w14:paraId="520C7389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Wszystkie materiały w formie elektronicznej muszą spełniać następujące wymagania:</w:t>
      </w:r>
    </w:p>
    <w:p w14:paraId="42B941B6" w14:textId="77777777" w:rsidR="00862797" w:rsidRPr="00862797" w:rsidRDefault="00862797" w:rsidP="00571A1E">
      <w:pPr>
        <w:numPr>
          <w:ilvl w:val="0"/>
          <w:numId w:val="15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być opracowane zgodnie z tematyką formy doskonalenia,</w:t>
      </w:r>
    </w:p>
    <w:p w14:paraId="581AAF05" w14:textId="77777777" w:rsidR="00862797" w:rsidRPr="00862797" w:rsidRDefault="00862797" w:rsidP="00571A1E">
      <w:pPr>
        <w:numPr>
          <w:ilvl w:val="0"/>
          <w:numId w:val="15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być oznaczone następującą informacją: „Materiały do webinarium - tytuł i data formy doskonalenia”,</w:t>
      </w:r>
    </w:p>
    <w:p w14:paraId="12B92CBC" w14:textId="77777777" w:rsidR="00862797" w:rsidRPr="00862797" w:rsidRDefault="00862797" w:rsidP="00571A1E">
      <w:pPr>
        <w:widowControl w:val="0"/>
        <w:numPr>
          <w:ilvl w:val="0"/>
          <w:numId w:val="15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powinny pozwalać na samodzielną edukację z zakresu tematyki formy doskonalenia.</w:t>
      </w:r>
    </w:p>
    <w:p w14:paraId="0C3777E6" w14:textId="77777777" w:rsidR="00C23CF6" w:rsidRDefault="00862797" w:rsidP="00571A1E">
      <w:pPr>
        <w:numPr>
          <w:ilvl w:val="0"/>
          <w:numId w:val="16"/>
        </w:numPr>
        <w:tabs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Zamawiający zapewni zabezpieczenie techniczne ponadto udostępni każdemu uczestnikowi oraz prowadzącemu webinarium dostęp do platformy. </w:t>
      </w:r>
    </w:p>
    <w:p w14:paraId="572C3165" w14:textId="409AC2FF" w:rsidR="00C23CF6" w:rsidRPr="00C23CF6" w:rsidRDefault="00C23CF6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CF6">
        <w:rPr>
          <w:rFonts w:ascii="Arial" w:hAnsi="Arial" w:cs="Arial"/>
          <w:color w:val="000000" w:themeColor="text1"/>
          <w:sz w:val="22"/>
          <w:shd w:val="clear" w:color="auto" w:fill="FFFFFF"/>
        </w:rPr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46CF0EAC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Zamawiający zastrzega sobie prawo obserwacji lub realizacji monitorowania formy doskonalenia.</w:t>
      </w:r>
    </w:p>
    <w:p w14:paraId="1072AB16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Wykonawca wyraża zgodę na wykorzystanie materiałów szkoleniowych z danej formy doskonalenia na potrzeby jej uczestników.</w:t>
      </w:r>
    </w:p>
    <w:p w14:paraId="1A1A333A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Zamawiający prowadzi dokumentację niezbędną do realizacji form doskonalenia (listy obecności).</w:t>
      </w:r>
    </w:p>
    <w:p w14:paraId="7A2BEF70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028DA4CF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0EF85C43" w14:textId="77777777" w:rsidR="00862797" w:rsidRPr="00862797" w:rsidRDefault="00862797" w:rsidP="00571A1E">
      <w:pPr>
        <w:numPr>
          <w:ilvl w:val="0"/>
          <w:numId w:val="16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62797">
        <w:rPr>
          <w:rFonts w:ascii="Arial" w:hAnsi="Arial" w:cs="Arial"/>
          <w:color w:val="000000" w:themeColor="text1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250FCA78" w14:textId="32EDBF64" w:rsidR="00054A99" w:rsidRDefault="00054A99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B778AE7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9EFF147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E4DD463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F8B5849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81AE995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442C998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DBB8AA2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ED6465D" w14:textId="77777777" w:rsidR="00C23CF6" w:rsidRDefault="00C23CF6" w:rsidP="00C23CF6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2D56403E" w14:textId="77777777" w:rsidR="00C23CF6" w:rsidRPr="004C170B" w:rsidRDefault="00C23CF6" w:rsidP="00C23CF6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60EB5813" w14:textId="77777777" w:rsidR="00C23CF6" w:rsidRPr="004C170B" w:rsidRDefault="00C23CF6" w:rsidP="00C23CF6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3F9EAAAB" w14:textId="77777777" w:rsidR="00C23CF6" w:rsidRPr="004C170B" w:rsidRDefault="00C23CF6" w:rsidP="00C23CF6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45062CD3" w14:textId="77777777" w:rsidR="00C23CF6" w:rsidRPr="004C170B" w:rsidRDefault="00C23CF6" w:rsidP="00C23CF6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7AF4E72" w14:textId="07C40209" w:rsidR="00C23CF6" w:rsidRDefault="00C23CF6" w:rsidP="00C23CF6">
      <w:pPr>
        <w:rPr>
          <w:rFonts w:ascii="Arial" w:hAnsi="Arial" w:cs="Arial"/>
          <w:b/>
          <w:bCs/>
          <w:sz w:val="22"/>
          <w:szCs w:val="22"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 xml:space="preserve">Część </w:t>
      </w:r>
      <w:r>
        <w:rPr>
          <w:rFonts w:ascii="Arial" w:hAnsi="Arial" w:cs="Arial"/>
          <w:b/>
          <w:bCs/>
          <w:iCs/>
          <w:lang w:eastAsia="en-US"/>
        </w:rPr>
        <w:t>4</w:t>
      </w:r>
      <w:r w:rsidRPr="00862797">
        <w:rPr>
          <w:rFonts w:ascii="Arial" w:hAnsi="Arial" w:cs="Arial"/>
          <w:b/>
          <w:bCs/>
          <w:iCs/>
          <w:lang w:eastAsia="en-US"/>
        </w:rPr>
        <w:t xml:space="preserve"> </w:t>
      </w:r>
      <w:r w:rsidRPr="00C23CF6">
        <w:rPr>
          <w:rFonts w:ascii="Arial" w:hAnsi="Arial" w:cs="Arial"/>
          <w:b/>
          <w:bCs/>
          <w:iCs/>
          <w:lang w:eastAsia="en-US"/>
        </w:rPr>
        <w:t xml:space="preserve">- </w:t>
      </w:r>
      <w:r w:rsidRPr="00C23CF6">
        <w:rPr>
          <w:rFonts w:ascii="Arial" w:hAnsi="Arial" w:cs="Arial"/>
          <w:b/>
          <w:bCs/>
          <w:lang w:eastAsia="en-US"/>
        </w:rPr>
        <w:t>„Matematyka od przedszkola – eksperymentujemy, szacujemy i przewidujemy”</w:t>
      </w:r>
    </w:p>
    <w:p w14:paraId="4B614BFF" w14:textId="77777777" w:rsidR="00C23CF6" w:rsidRPr="00862797" w:rsidRDefault="00C23CF6" w:rsidP="00C23CF6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3B6B0745" w14:textId="77777777" w:rsidR="00C23CF6" w:rsidRDefault="00C23CF6" w:rsidP="00C23CF6">
      <w:pPr>
        <w:tabs>
          <w:tab w:val="left" w:pos="9000"/>
        </w:tabs>
        <w:rPr>
          <w:rFonts w:cstheme="minorHAnsi"/>
          <w:b/>
          <w:sz w:val="28"/>
        </w:rPr>
      </w:pPr>
    </w:p>
    <w:p w14:paraId="1402ACC6" w14:textId="77777777" w:rsidR="00C23CF6" w:rsidRDefault="00C23CF6" w:rsidP="00C23CF6">
      <w:pPr>
        <w:tabs>
          <w:tab w:val="left" w:pos="9000"/>
        </w:tabs>
        <w:jc w:val="right"/>
        <w:rPr>
          <w:rFonts w:ascii="Calibri" w:hAnsi="Calibri" w:cs="Tahoma"/>
          <w:i/>
          <w:iCs/>
          <w:sz w:val="18"/>
          <w:szCs w:val="18"/>
        </w:rPr>
      </w:pPr>
    </w:p>
    <w:p w14:paraId="45AADF14" w14:textId="77777777" w:rsidR="00C23CF6" w:rsidRPr="00C23CF6" w:rsidRDefault="00C23CF6" w:rsidP="00571A1E">
      <w:pPr>
        <w:numPr>
          <w:ilvl w:val="0"/>
          <w:numId w:val="17"/>
        </w:numPr>
        <w:tabs>
          <w:tab w:val="left" w:pos="0"/>
        </w:tabs>
        <w:suppressAutoHyphens/>
        <w:spacing w:line="360" w:lineRule="auto"/>
        <w:ind w:left="0"/>
        <w:jc w:val="both"/>
        <w:rPr>
          <w:sz w:val="28"/>
          <w:szCs w:val="28"/>
        </w:rPr>
      </w:pPr>
      <w:r w:rsidRPr="00C23CF6">
        <w:rPr>
          <w:rFonts w:ascii="Arial" w:hAnsi="Arial" w:cs="Arial"/>
          <w:sz w:val="22"/>
          <w:szCs w:val="22"/>
        </w:rPr>
        <w:t xml:space="preserve">Przedmiotem zamówienia jest przeprowadzenie doskonalenia zawodowego w formie webinarium na temat: Matematyka od przedszkola - eksperymentujemy, szacujemy i przewidujemy w dniu 12 czerwca 2026 r., w godz. 16.00-19.00. </w:t>
      </w:r>
    </w:p>
    <w:p w14:paraId="473CD01E" w14:textId="77777777" w:rsidR="00C23CF6" w:rsidRPr="00C23CF6" w:rsidRDefault="00C23CF6" w:rsidP="00C23CF6">
      <w:pPr>
        <w:tabs>
          <w:tab w:val="left" w:pos="284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Przez pojęcie webinarium Zamawiający rozumie formę doskonalenia, której głównym celem jest rozwijanie u nauczycieli kompetencji w zakresie wspierania rozwoju myślenia matematycznego dzieci poprzez planowanie i prowadzenie działań dydaktycznych sprzyjających stopniowemu budowaniu rozumienia pojęć matematycznych, w szczególności w obszarze eksperymentowania, szacowania i przewidywania w codziennych sytuacjach edukacyjnych.</w:t>
      </w:r>
    </w:p>
    <w:p w14:paraId="0308DE2D" w14:textId="77777777" w:rsidR="00C23CF6" w:rsidRPr="00C23CF6" w:rsidRDefault="00C23CF6" w:rsidP="00571A1E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Forma doskonalenia przeznaczona jest dla nauczycieli wychowania przedszkolnego zwanych dalej osobami. Zamawiający zapewni wskazane osoby.</w:t>
      </w:r>
    </w:p>
    <w:p w14:paraId="06401E92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Forma doskonalenia odbywać się będzie na platformie ClickMeeting.</w:t>
      </w:r>
    </w:p>
    <w:p w14:paraId="64E17FAF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 xml:space="preserve">Zamawiający szacuje przeszkolić maksymalnie 99 osób. </w:t>
      </w:r>
    </w:p>
    <w:p w14:paraId="39EC59B2" w14:textId="04E1B250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pacing w:val="-4"/>
          <w:sz w:val="22"/>
          <w:szCs w:val="22"/>
        </w:rPr>
        <w:t>Zamawiający ustala, że cena brutto za jedn</w:t>
      </w:r>
      <w:r>
        <w:rPr>
          <w:rFonts w:ascii="Arial" w:hAnsi="Arial" w:cs="Arial"/>
          <w:spacing w:val="-4"/>
          <w:sz w:val="22"/>
          <w:szCs w:val="22"/>
        </w:rPr>
        <w:t>o</w:t>
      </w:r>
      <w:r w:rsidRPr="00C23CF6">
        <w:rPr>
          <w:rFonts w:ascii="Arial" w:hAnsi="Arial" w:cs="Arial"/>
          <w:spacing w:val="-4"/>
          <w:sz w:val="22"/>
          <w:szCs w:val="22"/>
        </w:rPr>
        <w:t xml:space="preserve"> webinarium dla grupy osób jest ceną ryczałtową, nie może ulec zmianie. </w:t>
      </w:r>
      <w:r w:rsidRPr="00C23CF6">
        <w:rPr>
          <w:rFonts w:ascii="Arial" w:hAnsi="Arial" w:cs="Arial"/>
          <w:sz w:val="22"/>
          <w:szCs w:val="22"/>
        </w:rPr>
        <w:t xml:space="preserve">Zamawiający zapłaci tylko za faktycznie zrealizowane zamówienie. </w:t>
      </w:r>
      <w:r w:rsidRPr="00C23CF6">
        <w:rPr>
          <w:rFonts w:ascii="Arial" w:hAnsi="Arial" w:cs="Arial"/>
          <w:spacing w:val="-4"/>
          <w:sz w:val="22"/>
          <w:szCs w:val="22"/>
        </w:rPr>
        <w:t xml:space="preserve">Przy czym, za jedne webinarium  należy uznać formę doskonalenia odbywającą się przez 4 godziny dydaktyczne. </w:t>
      </w:r>
    </w:p>
    <w:p w14:paraId="3B39D941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Wszystkie materiały w formie elektronicznej muszą spełniać następujące wymagania:</w:t>
      </w:r>
    </w:p>
    <w:p w14:paraId="3550796A" w14:textId="77777777" w:rsidR="00C23CF6" w:rsidRPr="00C23CF6" w:rsidRDefault="00C23CF6" w:rsidP="00571A1E">
      <w:pPr>
        <w:numPr>
          <w:ilvl w:val="0"/>
          <w:numId w:val="18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być opracowane zgodnie z tematyką formy doskonalenia,</w:t>
      </w:r>
    </w:p>
    <w:p w14:paraId="6B4EB970" w14:textId="77777777" w:rsidR="00C23CF6" w:rsidRPr="00C23CF6" w:rsidRDefault="00C23CF6" w:rsidP="00571A1E">
      <w:pPr>
        <w:numPr>
          <w:ilvl w:val="0"/>
          <w:numId w:val="18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być oznaczone następującą informacją: „Materiały do webinarium - tytuł i data formy doskonalenia”,</w:t>
      </w:r>
    </w:p>
    <w:p w14:paraId="462CE709" w14:textId="77777777" w:rsidR="00C23CF6" w:rsidRPr="00C23CF6" w:rsidRDefault="00C23CF6" w:rsidP="00571A1E">
      <w:pPr>
        <w:widowControl w:val="0"/>
        <w:numPr>
          <w:ilvl w:val="0"/>
          <w:numId w:val="18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powinny pozwalać na samodzielną edukację z zakresu tematyki formy doskonalenia.</w:t>
      </w:r>
    </w:p>
    <w:p w14:paraId="29A9C052" w14:textId="77777777" w:rsid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 xml:space="preserve">Zamawiający zapewni zabezpieczenie techniczne ponadto udostępni każdemu uczestnikowi oraz prowadzącemu webinarium dostęp do platformy. </w:t>
      </w:r>
    </w:p>
    <w:p w14:paraId="4E999ACD" w14:textId="3B8D7C9E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color w:val="000000" w:themeColor="text1"/>
          <w:sz w:val="22"/>
          <w:shd w:val="clear" w:color="auto" w:fill="FFFFFF"/>
        </w:rPr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25D6CFFB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Zamawiający zastrzega sobie prawo obserwacji lub realizacji monitorowania formy doskonalenia.</w:t>
      </w:r>
    </w:p>
    <w:p w14:paraId="3CF596FE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Wykonawca wyraża zgodę na wykorzystanie materiałów szkoleniowych z danej formy doskonalenia na potrzeby jej uczestników.</w:t>
      </w:r>
    </w:p>
    <w:p w14:paraId="34AE5AB4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Zamawiający prowadzi dokumentację niezbędną do realizacji form doskonalenia (listy obecności).</w:t>
      </w:r>
    </w:p>
    <w:p w14:paraId="1FDA695C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1908AA38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7C76D7DE" w14:textId="77777777" w:rsidR="00C23CF6" w:rsidRPr="00C23CF6" w:rsidRDefault="00C23CF6" w:rsidP="00571A1E">
      <w:pPr>
        <w:numPr>
          <w:ilvl w:val="0"/>
          <w:numId w:val="1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2AED5B5A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609CD5C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79EC9E1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16B0006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658886F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7CDD1E5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9EF70D3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90521A8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87A6860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EDB6683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8947D6C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5F33C01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DA6D47E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0CCECA3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BFAC7A7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9DD6F77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B497D61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4FEB4F5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8686B6C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6F7ACA0" w14:textId="77777777" w:rsidR="00C23CF6" w:rsidRDefault="00C23CF6" w:rsidP="00C23CF6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56A635D0" w14:textId="77777777" w:rsidR="00C23CF6" w:rsidRPr="004C170B" w:rsidRDefault="00C23CF6" w:rsidP="00C23CF6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416B558A" w14:textId="77777777" w:rsidR="00C23CF6" w:rsidRPr="004C170B" w:rsidRDefault="00C23CF6" w:rsidP="00C23CF6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4DBD54F7" w14:textId="77777777" w:rsidR="00C23CF6" w:rsidRPr="004C170B" w:rsidRDefault="00C23CF6" w:rsidP="00C23CF6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73716CA8" w14:textId="77777777" w:rsidR="00C23CF6" w:rsidRPr="004C170B" w:rsidRDefault="00C23CF6" w:rsidP="00C23CF6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1625C92" w14:textId="050E367B" w:rsidR="00C23CF6" w:rsidRDefault="00C23CF6" w:rsidP="00C23CF6">
      <w:pPr>
        <w:rPr>
          <w:rFonts w:ascii="Arial" w:hAnsi="Arial" w:cs="Arial"/>
          <w:b/>
          <w:bCs/>
          <w:sz w:val="22"/>
          <w:szCs w:val="22"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 xml:space="preserve">Część </w:t>
      </w:r>
      <w:r>
        <w:rPr>
          <w:rFonts w:ascii="Arial" w:hAnsi="Arial" w:cs="Arial"/>
          <w:b/>
          <w:bCs/>
          <w:iCs/>
          <w:lang w:eastAsia="en-US"/>
        </w:rPr>
        <w:t>5</w:t>
      </w:r>
      <w:r w:rsidRPr="00862797">
        <w:rPr>
          <w:rFonts w:ascii="Arial" w:hAnsi="Arial" w:cs="Arial"/>
          <w:b/>
          <w:bCs/>
          <w:iCs/>
          <w:lang w:eastAsia="en-US"/>
        </w:rPr>
        <w:t xml:space="preserve"> </w:t>
      </w:r>
      <w:r w:rsidRPr="00C23CF6">
        <w:rPr>
          <w:rFonts w:ascii="Arial" w:hAnsi="Arial" w:cs="Arial"/>
          <w:b/>
          <w:bCs/>
          <w:iCs/>
          <w:lang w:eastAsia="en-US"/>
        </w:rPr>
        <w:t xml:space="preserve">- </w:t>
      </w:r>
      <w:r w:rsidRPr="00C23CF6">
        <w:rPr>
          <w:rFonts w:ascii="Arial" w:hAnsi="Arial" w:cs="Arial"/>
          <w:b/>
          <w:lang w:eastAsia="en-US"/>
        </w:rPr>
        <w:t>„Siła współpracy i wsparcia w pracy z uczniami z zaburzeniami rozwojowymi – warsztaty z elementami terapii zajęciowej i arteterapii”</w:t>
      </w:r>
    </w:p>
    <w:p w14:paraId="15862A7A" w14:textId="77777777" w:rsidR="00C23CF6" w:rsidRPr="00862797" w:rsidRDefault="00C23CF6" w:rsidP="00C23CF6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5AF00B49" w14:textId="77777777" w:rsidR="00C23CF6" w:rsidRDefault="00C23CF6" w:rsidP="00C23CF6">
      <w:pPr>
        <w:tabs>
          <w:tab w:val="left" w:pos="9000"/>
        </w:tabs>
        <w:rPr>
          <w:rFonts w:ascii="Calibri" w:hAnsi="Calibri" w:cs="Tahoma"/>
          <w:i/>
          <w:iCs/>
          <w:sz w:val="18"/>
          <w:szCs w:val="18"/>
        </w:rPr>
      </w:pPr>
    </w:p>
    <w:p w14:paraId="1432376E" w14:textId="77777777" w:rsidR="00C23CF6" w:rsidRPr="00FD0EB0" w:rsidRDefault="00C23CF6" w:rsidP="00C23CF6">
      <w:pPr>
        <w:tabs>
          <w:tab w:val="left" w:pos="9000"/>
        </w:tabs>
        <w:rPr>
          <w:rFonts w:cstheme="minorHAnsi"/>
          <w:b/>
          <w:sz w:val="20"/>
          <w:szCs w:val="20"/>
        </w:rPr>
      </w:pPr>
    </w:p>
    <w:p w14:paraId="65853DEB" w14:textId="77777777" w:rsidR="00C23CF6" w:rsidRPr="00C23CF6" w:rsidRDefault="00C23CF6" w:rsidP="00C23CF6">
      <w:pPr>
        <w:tabs>
          <w:tab w:val="left" w:pos="9000"/>
        </w:tabs>
        <w:jc w:val="right"/>
        <w:rPr>
          <w:rFonts w:ascii="Calibri" w:hAnsi="Calibri" w:cs="Tahoma"/>
          <w:iCs/>
          <w:sz w:val="22"/>
          <w:szCs w:val="22"/>
        </w:rPr>
      </w:pPr>
    </w:p>
    <w:p w14:paraId="34CB1A62" w14:textId="791D65EE" w:rsidR="00C23CF6" w:rsidRPr="00C23CF6" w:rsidRDefault="00C23CF6" w:rsidP="00571A1E">
      <w:pPr>
        <w:numPr>
          <w:ilvl w:val="0"/>
          <w:numId w:val="19"/>
        </w:numPr>
        <w:tabs>
          <w:tab w:val="left" w:pos="480"/>
        </w:tabs>
        <w:suppressAutoHyphens/>
        <w:spacing w:line="360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Przedmiotem zamówienia jest przeprowadzenie doskonalenia zawodowego w formie warsztatów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C23CF6">
        <w:rPr>
          <w:rFonts w:ascii="Arial" w:hAnsi="Arial" w:cs="Arial"/>
          <w:iCs/>
          <w:sz w:val="22"/>
          <w:szCs w:val="22"/>
        </w:rPr>
        <w:t>na temat: Siła współpracy i wsparcia w pracy z uczniami z zaburzeniami rozwojowymi – warsztaty z elementami terapii zajęciowej i arteterapii w dniu 13.06.2026 od godz. 9.30 do 13.15</w:t>
      </w:r>
    </w:p>
    <w:p w14:paraId="6EC00481" w14:textId="77777777" w:rsidR="00C23CF6" w:rsidRPr="00C23CF6" w:rsidRDefault="00C23CF6" w:rsidP="00C23CF6">
      <w:pPr>
        <w:tabs>
          <w:tab w:val="left" w:pos="284"/>
        </w:tabs>
        <w:suppressAutoHyphens/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Przez pojęcia warsztaty Zamawiający rozumie formę doskonalenia, której głównym celem jest podniesienie kompetencje nauczycieli i specjalistów w pracy z uczniami z zaburzeniami rozwojowymi. Szkolenie powinno uwzględniać holistyczne podejście do ucznia, zwracać uwagę na jego potencjał oraz indywidualny sposób funkcjonowania, a także przekazać praktyczne metody pracy, w tym elementy terapii zajęciowej i arteterapii, oraz sposoby budowania wspierającej relacji z uczniem.</w:t>
      </w:r>
    </w:p>
    <w:p w14:paraId="5779C013" w14:textId="77777777" w:rsidR="00C23CF6" w:rsidRPr="00C23CF6" w:rsidRDefault="00C23CF6" w:rsidP="00571A1E">
      <w:pPr>
        <w:numPr>
          <w:ilvl w:val="0"/>
          <w:numId w:val="19"/>
        </w:numPr>
        <w:suppressAutoHyphens/>
        <w:spacing w:line="360" w:lineRule="auto"/>
        <w:ind w:left="0" w:hanging="426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Forma doskonalenia przeznaczona jest dla nauczyciele wszystkich etapów edukacyjnych zwanych dalej osobami. Zamawiający zapewni wskazane osoby.</w:t>
      </w:r>
    </w:p>
    <w:p w14:paraId="15953537" w14:textId="30E732F4" w:rsidR="00C23CF6" w:rsidRPr="00C23CF6" w:rsidRDefault="00C23CF6" w:rsidP="00571A1E">
      <w:pPr>
        <w:numPr>
          <w:ilvl w:val="0"/>
          <w:numId w:val="19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Forma doskonalenia odbywać się będzie w Pomorskim Centrum Edukacji Nauczycieli w Gdańsku, al. Gen. J. Hallera 14</w:t>
      </w:r>
    </w:p>
    <w:p w14:paraId="182742A5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 xml:space="preserve">Zamawiający szacuje przeszkolić maksymalnie 25 osób. </w:t>
      </w:r>
    </w:p>
    <w:p w14:paraId="3534683E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pacing w:val="-4"/>
          <w:sz w:val="22"/>
          <w:szCs w:val="22"/>
        </w:rPr>
        <w:t xml:space="preserve">Zamawiający ustala, że cena brutto za jedne warsztaty dla grupy osób jest ceną ryczałtową, nie może ulec zmianie. </w:t>
      </w:r>
      <w:r w:rsidRPr="00C23CF6">
        <w:rPr>
          <w:rFonts w:ascii="Arial" w:hAnsi="Arial" w:cs="Arial"/>
          <w:iCs/>
          <w:sz w:val="22"/>
          <w:szCs w:val="22"/>
        </w:rPr>
        <w:t xml:space="preserve">Zamawiający zapłaci tylko za faktycznie zrealizowane zamówienie. </w:t>
      </w:r>
      <w:r w:rsidRPr="00C23CF6">
        <w:rPr>
          <w:rFonts w:ascii="Arial" w:hAnsi="Arial" w:cs="Arial"/>
          <w:iCs/>
          <w:spacing w:val="-4"/>
          <w:sz w:val="22"/>
          <w:szCs w:val="22"/>
        </w:rPr>
        <w:t xml:space="preserve">Przy czym, za jedne warsztaty należy uznać formę doskonalenia odbywającą się przez 5 godzin dydaktycznych. </w:t>
      </w:r>
    </w:p>
    <w:p w14:paraId="368FE41F" w14:textId="77777777" w:rsidR="00C23CF6" w:rsidRPr="00C23CF6" w:rsidRDefault="00C23CF6" w:rsidP="00571A1E">
      <w:pPr>
        <w:numPr>
          <w:ilvl w:val="0"/>
          <w:numId w:val="19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pacing w:val="-6"/>
          <w:sz w:val="22"/>
          <w:szCs w:val="22"/>
        </w:rPr>
        <w:t xml:space="preserve">Wykonawca nie ponosi kosztów powielania materiałów dla uczestników. </w:t>
      </w:r>
    </w:p>
    <w:p w14:paraId="492F4BAF" w14:textId="77777777" w:rsidR="00C23CF6" w:rsidRPr="00C23CF6" w:rsidRDefault="00C23CF6" w:rsidP="00571A1E">
      <w:pPr>
        <w:numPr>
          <w:ilvl w:val="0"/>
          <w:numId w:val="19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Wszystkie materiały muszą spełniać następujące wymagania:</w:t>
      </w:r>
    </w:p>
    <w:p w14:paraId="36774AEC" w14:textId="77777777" w:rsidR="00C23CF6" w:rsidRPr="00C23CF6" w:rsidRDefault="00C23CF6" w:rsidP="00571A1E">
      <w:pPr>
        <w:numPr>
          <w:ilvl w:val="0"/>
          <w:numId w:val="20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20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być opracowane zgodnie z tematyką formy doskonalenia,</w:t>
      </w:r>
    </w:p>
    <w:p w14:paraId="19820B1D" w14:textId="77777777" w:rsidR="00C23CF6" w:rsidRPr="00C23CF6" w:rsidRDefault="00C23CF6" w:rsidP="00571A1E">
      <w:pPr>
        <w:numPr>
          <w:ilvl w:val="0"/>
          <w:numId w:val="20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być oznaczone następującą informacją: „Materiały szkoleniowe - tytuł i data formy doskonalenia”,</w:t>
      </w:r>
    </w:p>
    <w:p w14:paraId="2CF12709" w14:textId="77777777" w:rsidR="00C23CF6" w:rsidRPr="00C23CF6" w:rsidRDefault="00C23CF6" w:rsidP="00571A1E">
      <w:pPr>
        <w:widowControl w:val="0"/>
        <w:numPr>
          <w:ilvl w:val="0"/>
          <w:numId w:val="20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powinny pozwalać na samodzielną edukację z zakresu tematyki formy doskonalenia.</w:t>
      </w:r>
    </w:p>
    <w:p w14:paraId="3591C569" w14:textId="77777777" w:rsidR="00C23CF6" w:rsidRDefault="00C23CF6" w:rsidP="00571A1E">
      <w:pPr>
        <w:numPr>
          <w:ilvl w:val="0"/>
          <w:numId w:val="19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 xml:space="preserve">mawiający </w:t>
      </w:r>
      <w:r w:rsidRPr="00C23CF6">
        <w:rPr>
          <w:rFonts w:ascii="Arial" w:hAnsi="Arial" w:cs="Arial"/>
          <w:spacing w:val="-6"/>
          <w:sz w:val="22"/>
          <w:szCs w:val="20"/>
        </w:rPr>
        <w:t xml:space="preserve">zapewni salę szkoleniową z dostępnością architektoniczną dla osób ze szczególnymi potrzebami. Wykonawca z tego tytułu nie ponosi żadnych kosztów. </w:t>
      </w:r>
    </w:p>
    <w:p w14:paraId="42660AEC" w14:textId="77777777" w:rsidR="00C23CF6" w:rsidRDefault="00C23CF6" w:rsidP="00571A1E">
      <w:pPr>
        <w:numPr>
          <w:ilvl w:val="0"/>
          <w:numId w:val="19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z w:val="22"/>
          <w:szCs w:val="20"/>
        </w:rPr>
        <w:t>Sala szkoleniowa wyposażona będzie co najmniej w: laptop, projektor multimedialny, flipchart, flamastry oraz posiadać będzie dostęp do internetu.</w:t>
      </w:r>
    </w:p>
    <w:p w14:paraId="6EAE1B9F" w14:textId="11FEDAD2" w:rsidR="00C23CF6" w:rsidRPr="00C23CF6" w:rsidRDefault="00C23CF6" w:rsidP="00571A1E">
      <w:pPr>
        <w:numPr>
          <w:ilvl w:val="0"/>
          <w:numId w:val="19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C23CF6">
        <w:rPr>
          <w:rFonts w:ascii="Arial" w:hAnsi="Arial" w:cs="Arial"/>
          <w:spacing w:val="-6"/>
          <w:sz w:val="22"/>
          <w:szCs w:val="20"/>
        </w:rPr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1072F67F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Zamawiający zastrzega sobie prawo obserwacji lub realizacji monitorowania formy doskonalenia.</w:t>
      </w:r>
    </w:p>
    <w:p w14:paraId="2567254E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Wykonawca wyraża zgodę na wykorzystanie materiałów szkoleniowych z danej formy doskonalenia na potrzeby jej uczestników.</w:t>
      </w:r>
    </w:p>
    <w:p w14:paraId="010ED989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Zamawiający prowadzi dokumentację niezbędną do realizacji form doskonalenia (listy obecności).</w:t>
      </w:r>
    </w:p>
    <w:p w14:paraId="31BC1917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181B434D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68F1ABF0" w14:textId="77777777" w:rsidR="00C23CF6" w:rsidRPr="00C23CF6" w:rsidRDefault="00C23CF6" w:rsidP="00571A1E">
      <w:pPr>
        <w:numPr>
          <w:ilvl w:val="0"/>
          <w:numId w:val="19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iCs/>
          <w:sz w:val="22"/>
          <w:szCs w:val="22"/>
        </w:rPr>
      </w:pPr>
      <w:r w:rsidRPr="00C23CF6">
        <w:rPr>
          <w:rFonts w:ascii="Arial" w:hAnsi="Arial" w:cs="Arial"/>
          <w:iCs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660A5F52" w14:textId="77777777" w:rsidR="00C23CF6" w:rsidRDefault="00C23CF6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03A43CE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8822F83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CD2174F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F3A408E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34A8060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29DA50D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F4AB8FF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8BBB1F5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4CD0B4E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FADD684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D4FECF7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8A62EC5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CC3AE38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4646B6C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BAB7273" w14:textId="77777777" w:rsidR="007E1302" w:rsidRPr="004C170B" w:rsidRDefault="007E1302" w:rsidP="007E1302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0B528923" w14:textId="77777777" w:rsidR="007E1302" w:rsidRPr="004C170B" w:rsidRDefault="007E1302" w:rsidP="007E1302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7863B1A5" w14:textId="77777777" w:rsidR="007E1302" w:rsidRPr="004C170B" w:rsidRDefault="007E1302" w:rsidP="007E1302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23A2EE0B" w14:textId="77777777" w:rsidR="007E1302" w:rsidRPr="004C170B" w:rsidRDefault="007E1302" w:rsidP="007E1302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C92F370" w14:textId="51BD2617" w:rsidR="007E1302" w:rsidRDefault="007E1302" w:rsidP="007E1302">
      <w:pPr>
        <w:rPr>
          <w:rFonts w:ascii="Arial" w:hAnsi="Arial" w:cs="Arial"/>
          <w:b/>
          <w:bCs/>
          <w:sz w:val="22"/>
          <w:szCs w:val="22"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 xml:space="preserve">Część </w:t>
      </w:r>
      <w:r>
        <w:rPr>
          <w:rFonts w:ascii="Arial" w:hAnsi="Arial" w:cs="Arial"/>
          <w:b/>
          <w:bCs/>
          <w:iCs/>
          <w:lang w:eastAsia="en-US"/>
        </w:rPr>
        <w:t>6</w:t>
      </w:r>
      <w:r w:rsidRPr="00862797">
        <w:rPr>
          <w:rFonts w:ascii="Arial" w:hAnsi="Arial" w:cs="Arial"/>
          <w:b/>
          <w:bCs/>
          <w:iCs/>
          <w:lang w:eastAsia="en-US"/>
        </w:rPr>
        <w:t xml:space="preserve"> </w:t>
      </w:r>
      <w:r w:rsidRPr="00C23CF6">
        <w:rPr>
          <w:rFonts w:ascii="Arial" w:hAnsi="Arial" w:cs="Arial"/>
          <w:b/>
          <w:bCs/>
          <w:iCs/>
          <w:lang w:eastAsia="en-US"/>
        </w:rPr>
        <w:t xml:space="preserve">- </w:t>
      </w:r>
      <w:r w:rsidRPr="007E1302">
        <w:rPr>
          <w:rFonts w:ascii="Arial" w:hAnsi="Arial" w:cs="Arial"/>
          <w:b/>
          <w:lang w:eastAsia="en-US"/>
        </w:rPr>
        <w:t>„Kurs na kierownika wypoczynku”</w:t>
      </w:r>
    </w:p>
    <w:p w14:paraId="6C91E88D" w14:textId="77777777" w:rsidR="007E1302" w:rsidRPr="00862797" w:rsidRDefault="007E1302" w:rsidP="007E1302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34935366" w14:textId="77777777" w:rsidR="007E1302" w:rsidRDefault="007E1302" w:rsidP="007E1302">
      <w:pPr>
        <w:tabs>
          <w:tab w:val="left" w:pos="9000"/>
        </w:tabs>
        <w:rPr>
          <w:rFonts w:ascii="Calibri" w:hAnsi="Calibri" w:cs="Tahoma"/>
          <w:i/>
          <w:iCs/>
          <w:sz w:val="18"/>
          <w:szCs w:val="18"/>
        </w:rPr>
      </w:pPr>
    </w:p>
    <w:p w14:paraId="12F3325F" w14:textId="77777777" w:rsidR="007E1302" w:rsidRPr="00FD0EB0" w:rsidRDefault="007E1302" w:rsidP="007E1302">
      <w:pPr>
        <w:tabs>
          <w:tab w:val="left" w:pos="9000"/>
        </w:tabs>
        <w:rPr>
          <w:rFonts w:cstheme="minorHAnsi"/>
          <w:b/>
          <w:sz w:val="20"/>
          <w:szCs w:val="20"/>
        </w:rPr>
      </w:pPr>
    </w:p>
    <w:p w14:paraId="16E01079" w14:textId="77777777" w:rsidR="007E1302" w:rsidRPr="00C23CF6" w:rsidRDefault="007E1302" w:rsidP="007E1302">
      <w:pPr>
        <w:tabs>
          <w:tab w:val="left" w:pos="9000"/>
        </w:tabs>
        <w:jc w:val="right"/>
        <w:rPr>
          <w:rFonts w:ascii="Calibri" w:hAnsi="Calibri" w:cs="Tahoma"/>
          <w:iCs/>
          <w:sz w:val="22"/>
          <w:szCs w:val="22"/>
        </w:rPr>
      </w:pPr>
    </w:p>
    <w:p w14:paraId="0BDD2485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Przedmiotem zamówienia jest przeprowadzenie doskonalenia zawodowego </w:t>
      </w:r>
      <w:r w:rsidRPr="007E1302">
        <w:rPr>
          <w:rFonts w:ascii="Arial" w:eastAsia="Fira Sans" w:hAnsi="Arial" w:cs="Arial"/>
          <w:color w:val="000000"/>
          <w:sz w:val="22"/>
          <w:szCs w:val="22"/>
        </w:rPr>
        <w:br/>
        <w:t>w formie szkolenia stacjonarnego w zakresie:</w:t>
      </w:r>
    </w:p>
    <w:p w14:paraId="3DCEC0BB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1.1 Bezpieczeństwa życia i zdrowia uczestników wypoczynku, w tym przepisy w zakresie: </w:t>
      </w:r>
    </w:p>
    <w:p w14:paraId="3FC4AB89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zdrowia i higieny,</w:t>
      </w:r>
    </w:p>
    <w:p w14:paraId="76F58C4B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przeciwpożarowym,</w:t>
      </w:r>
    </w:p>
    <w:p w14:paraId="45141E2B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korzystania z obszarów wodnych,</w:t>
      </w:r>
    </w:p>
    <w:p w14:paraId="2FD63A74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poruszania się po drogach,</w:t>
      </w:r>
    </w:p>
    <w:p w14:paraId="488D3E05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norm żywienia,</w:t>
      </w:r>
    </w:p>
    <w:p w14:paraId="6D912366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zasad obsługi urządzeń elektrycznych, w wymiarze 2 godzin (120 minut)</w:t>
      </w:r>
    </w:p>
    <w:p w14:paraId="7407FB3C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1.2 Bezpieczeństwa życia i zdrowia uczestników wypoczynku, w tym przepisy w zakresie:</w:t>
      </w:r>
    </w:p>
    <w:p w14:paraId="713E1E50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- pierwszej pomocy </w:t>
      </w:r>
    </w:p>
    <w:p w14:paraId="771DC417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- ćwiczenia z wykorzystaniem sprzętu do udzielania pierwszej pomocy, w tym zestawu do podstawowych zabiegów resuscytacyjnych (m.in. fantom, defibrylator) w wymiarze 3 godzin (180 min). </w:t>
      </w:r>
    </w:p>
    <w:p w14:paraId="4BF8AF40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Szkolenie będzie realizowane w ramach Kursu na kierownika wypoczynku dzieci i młodzieży organizowanego według programu kursu zawartego w załączniku do rozporządzenia MEN z dnia 30.03.2016 r. w sprawie wypoczynku dzieci i młodzieży (Dz.U. z 2016 r. poz. 452, ze zm.).</w:t>
      </w:r>
    </w:p>
    <w:p w14:paraId="1E67FEB2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Łączny wymiar szkolenia wynosi 5 godzin, z tym że między częścią 1.1 a 1.2 Wykonawca powinien zaplanować przerwę w wymiarze min. 15 minut.</w:t>
      </w:r>
    </w:p>
    <w:p w14:paraId="16A2C157" w14:textId="77777777" w:rsidR="007E1302" w:rsidRPr="007E1302" w:rsidRDefault="007E1302" w:rsidP="00571A1E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Szkolenie odbędzie się w dniu 30 czerwca 2026 r. w godzinach między 14.00 – 20.00.</w:t>
      </w:r>
    </w:p>
    <w:p w14:paraId="7CDFF5CD" w14:textId="77777777" w:rsidR="007E1302" w:rsidRPr="007E1302" w:rsidRDefault="007E1302" w:rsidP="00571A1E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Wykonawca w czasie szkolenia powinien zaprezentować i przeprowadzić w formie warsztatowej ćwiczenia z uczestnikami szkolenia z zastosowaniem sprzętu do udzielania pierwszej pomocy, w tym zestawu do podstawowych zabiegów resuscytacyjnych (m.in. fantom, defibrylator).</w:t>
      </w:r>
    </w:p>
    <w:p w14:paraId="36E5B973" w14:textId="77777777" w:rsidR="007E1302" w:rsidRPr="007E1302" w:rsidRDefault="007E1302" w:rsidP="00571A1E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Wykonawca przygotuje test sprawdzający jednokrotnego wyboru, złożony z 10 pytań z 4 wariantami odpowiedzi, dotyczący treści omawianych w trakcie szkolenia i przekaże test wraz z poprawną odpowiedzią Zamawiającemu wraz z dokumentacją przetargową (program szkolenia).</w:t>
      </w:r>
    </w:p>
    <w:p w14:paraId="260853E9" w14:textId="77777777" w:rsidR="007E1302" w:rsidRPr="007E1302" w:rsidRDefault="007E1302" w:rsidP="00571A1E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Prowadzący szkolenie w części praktycznej, o których mowa w lp. 3 pkt 11 załącznika nr 7 do ww. rozporządzenia powinien posiadać:</w:t>
      </w:r>
    </w:p>
    <w:p w14:paraId="2887D109" w14:textId="77777777" w:rsidR="007E1302" w:rsidRPr="007E1302" w:rsidRDefault="007E1302" w:rsidP="007E130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dyplom ukończenia studiów wyższych medycznych o kierunku lekarskim, pielęgniarskim lub ratownictwa medycznego, albo</w:t>
      </w:r>
    </w:p>
    <w:p w14:paraId="7D6B135E" w14:textId="77777777" w:rsidR="007E1302" w:rsidRPr="007E1302" w:rsidRDefault="007E1302" w:rsidP="007E130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dyplom ukończenia studiów wyższych medycznych o kierunku innym niż określony wyżej i dyplom ukończenia studiów podyplomowych lub świadectwo ukończenia kursu kwalifikacyjnego z zakresu ratownictwa, albo</w:t>
      </w:r>
    </w:p>
    <w:p w14:paraId="0FD2F9D5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- świadectwo lub zaświadczenie ukończenia kursu lub szkolenia nadającego uprawnienia z zakresu kwalifikowanej pierwszej pomocy, albo</w:t>
      </w:r>
    </w:p>
    <w:p w14:paraId="2BC71D72" w14:textId="77777777" w:rsidR="007E1302" w:rsidRPr="007E1302" w:rsidRDefault="007E1302" w:rsidP="007E1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- świadectwo lub zaświadczenie ukończenia kursu lub szkolenia z zakresu pierwszej pomocy i dokument potwierdzający co najmniej 1 rok doświadczenia w prowadzeniu szkoleń z tego zakresu.  </w:t>
      </w:r>
    </w:p>
    <w:p w14:paraId="10C179AE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Forma doskonalenia przeznaczona jest dla nauczycieli. Zamawiający zapewni wskazane osoby.</w:t>
      </w:r>
    </w:p>
    <w:p w14:paraId="38E449D9" w14:textId="77777777" w:rsid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Szkolenie odbywać się będzie w Pomorskim Centrum Edukacji Nauczycieli w Gdańsku, przy al. Gen. J. Hallera 14.  </w:t>
      </w:r>
    </w:p>
    <w:p w14:paraId="3444A71B" w14:textId="77777777" w:rsid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7E1302">
        <w:rPr>
          <w:rFonts w:ascii="Arial" w:hAnsi="Arial" w:cs="Arial"/>
          <w:iCs/>
          <w:sz w:val="22"/>
          <w:szCs w:val="22"/>
        </w:rPr>
        <w:t>Za</w:t>
      </w:r>
      <w:r w:rsidRPr="007E1302">
        <w:rPr>
          <w:rFonts w:ascii="Arial" w:hAnsi="Arial" w:cs="Arial"/>
          <w:sz w:val="22"/>
          <w:szCs w:val="22"/>
        </w:rPr>
        <w:t xml:space="preserve">mawiający </w:t>
      </w:r>
      <w:r w:rsidRPr="007E1302">
        <w:rPr>
          <w:rFonts w:ascii="Arial" w:hAnsi="Arial" w:cs="Arial"/>
          <w:spacing w:val="-6"/>
          <w:sz w:val="22"/>
          <w:szCs w:val="20"/>
        </w:rPr>
        <w:t xml:space="preserve">zapewni salę szkoleniową z dostępnością architektoniczną dla osób ze szczególnymi potrzebami. Wykonawca z tego tytułu nie ponosi żadnych kosztów. </w:t>
      </w:r>
    </w:p>
    <w:p w14:paraId="64590239" w14:textId="77777777" w:rsid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7E1302">
        <w:rPr>
          <w:rFonts w:ascii="Arial" w:hAnsi="Arial" w:cs="Arial"/>
          <w:sz w:val="22"/>
          <w:szCs w:val="20"/>
        </w:rPr>
        <w:t>Sala szkoleniowa wyposażona będzie co najmniej w: laptop, projektor multimedialny, flipchart, flamastry oraz posiadać będzie dostęp do internetu.</w:t>
      </w:r>
    </w:p>
    <w:p w14:paraId="0522ABDE" w14:textId="59C7E2EA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7E1302">
        <w:rPr>
          <w:rFonts w:ascii="Arial" w:hAnsi="Arial" w:cs="Arial"/>
          <w:spacing w:val="-6"/>
          <w:sz w:val="22"/>
          <w:szCs w:val="20"/>
        </w:rPr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003CD0D6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b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Zamawiający zastrzega sobie prawo do zmiany terminu realizacji szkolenia, jeśli w określonym czasie nie zrekrutuje odpowiedniej liczby osób.</w:t>
      </w:r>
    </w:p>
    <w:p w14:paraId="382450B9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b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Zamawiający ustala, że cena brutto za szkolenie dla grupy osób jest ceną ryczałtową, nie może ulec zmianie. Zamawiający zapłaci tylko za faktycznie zrealizowane zamówienie. </w:t>
      </w:r>
    </w:p>
    <w:p w14:paraId="64399EC6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b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Wszystkie materiały szkoleniowe  muszą spełniać następujące wymagania:</w:t>
      </w:r>
    </w:p>
    <w:p w14:paraId="118D0ACB" w14:textId="77777777" w:rsidR="007E1302" w:rsidRPr="007E1302" w:rsidRDefault="007E1302" w:rsidP="00571A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b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być opracowane zgodnie z tematyką formy doskonalenia,</w:t>
      </w:r>
    </w:p>
    <w:p w14:paraId="6AE3C0B2" w14:textId="77777777" w:rsidR="007E1302" w:rsidRPr="007E1302" w:rsidRDefault="007E1302" w:rsidP="00571A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b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powinny pozwalać na samodzielną edukację z zakresu tematyki formy doskonalenia,</w:t>
      </w:r>
    </w:p>
    <w:p w14:paraId="3E645A49" w14:textId="77777777" w:rsidR="007E1302" w:rsidRPr="007E1302" w:rsidRDefault="007E1302" w:rsidP="00571A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b/>
          <w:color w:val="000000"/>
          <w:sz w:val="22"/>
          <w:szCs w:val="22"/>
        </w:rPr>
      </w:pPr>
      <w:bookmarkStart w:id="2" w:name="_heading=h.fexgcz9rwkka" w:colFirst="0" w:colLast="0"/>
      <w:bookmarkEnd w:id="2"/>
      <w:r w:rsidRPr="007E1302">
        <w:rPr>
          <w:rFonts w:ascii="Arial" w:eastAsia="Fira Sans" w:hAnsi="Arial" w:cs="Arial"/>
          <w:color w:val="000000"/>
          <w:sz w:val="22"/>
          <w:szCs w:val="22"/>
        </w:rPr>
        <w:t>spełniać kryterium dostępności, zgodnie ze Standardami dostępności dla polityki spójności 2021-2027 (Standard szkoleniowy),</w:t>
      </w:r>
    </w:p>
    <w:p w14:paraId="2AE87278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Zamawiający zastrzega sobie prawo obserwacji lub realizacji monitorowania formy     doskonalenia.</w:t>
      </w:r>
    </w:p>
    <w:p w14:paraId="327C382A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Wykonawca wyraża zgodę na wykorzystanie materiałów szkoleniowych z danej formy doskonalenia na potrzeby jej uczestników. </w:t>
      </w:r>
    </w:p>
    <w:p w14:paraId="6283838A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Zamawiający prowadzi dokumentację niezbędną do realizacji form doskonalenia (Dziennik zajęć).  </w:t>
      </w:r>
    </w:p>
    <w:p w14:paraId="6A5A2EA1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 xml:space="preserve">Zamawiający po realizacji formy doskonalenia przeprowadzi ewaluację zgodnie </w:t>
      </w:r>
      <w:r w:rsidRPr="007E1302">
        <w:rPr>
          <w:rFonts w:ascii="Arial" w:eastAsia="Fira Sans" w:hAnsi="Arial" w:cs="Arial"/>
          <w:color w:val="000000"/>
          <w:sz w:val="22"/>
          <w:szCs w:val="22"/>
        </w:rPr>
        <w:br/>
        <w:t>z procedurami i narzędziami ewaluacji stosowanymi u Zamawiającego.</w:t>
      </w:r>
    </w:p>
    <w:p w14:paraId="20BBCD1A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Zamawiający wystawia zaświadczenie ukończenia formy doskonalenia. Wykonawca z tego tytułu nie ponosi kosztów.</w:t>
      </w:r>
    </w:p>
    <w:p w14:paraId="5FB82686" w14:textId="77777777" w:rsidR="007E1302" w:rsidRPr="007E1302" w:rsidRDefault="007E1302" w:rsidP="00571A1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Arial" w:eastAsia="Fira Sans" w:hAnsi="Arial" w:cs="Arial"/>
          <w:color w:val="000000"/>
          <w:sz w:val="22"/>
          <w:szCs w:val="22"/>
        </w:rPr>
      </w:pPr>
      <w:r w:rsidRPr="007E1302">
        <w:rPr>
          <w:rFonts w:ascii="Arial" w:eastAsia="Fira Sans" w:hAnsi="Arial" w:cs="Arial"/>
          <w:color w:val="000000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36AAD8D8" w14:textId="77777777" w:rsidR="007E1302" w:rsidRDefault="007E1302" w:rsidP="007E1302">
      <w:pPr>
        <w:widowControl w:val="0"/>
        <w:tabs>
          <w:tab w:val="left" w:pos="426"/>
        </w:tabs>
        <w:spacing w:line="360" w:lineRule="auto"/>
        <w:jc w:val="both"/>
        <w:rPr>
          <w:rFonts w:ascii="Fira Sans" w:eastAsia="Fira Sans" w:hAnsi="Fira Sans" w:cs="Fira Sans"/>
        </w:rPr>
      </w:pPr>
    </w:p>
    <w:p w14:paraId="534D9B1A" w14:textId="77777777" w:rsidR="007E1302" w:rsidRDefault="007E1302" w:rsidP="007E1302">
      <w:pPr>
        <w:widowControl w:val="0"/>
        <w:tabs>
          <w:tab w:val="left" w:pos="426"/>
        </w:tabs>
        <w:spacing w:line="360" w:lineRule="auto"/>
        <w:jc w:val="both"/>
        <w:rPr>
          <w:rFonts w:ascii="Fira Sans" w:eastAsia="Fira Sans" w:hAnsi="Fira Sans" w:cs="Fira Sans"/>
          <w:color w:val="FF0000"/>
        </w:rPr>
      </w:pPr>
      <w:bookmarkStart w:id="3" w:name="_heading=h.gjdgxs" w:colFirst="0" w:colLast="0"/>
      <w:bookmarkEnd w:id="3"/>
    </w:p>
    <w:p w14:paraId="114CD59C" w14:textId="77777777" w:rsidR="007E1302" w:rsidRDefault="007E130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EFA7C0B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9DBA9EA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9CFFB04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928699F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974EC50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4112FF7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2C95F08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44141EB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F27F7DC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ADB4C21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682FC83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1096AD9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5C2389B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F108C9C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9FFB194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670C5D7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126E83C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34C4184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093DA3D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41D2BD6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7A4EE4C" w14:textId="77777777" w:rsidR="00C33F62" w:rsidRPr="004C170B" w:rsidRDefault="00C33F62" w:rsidP="00C33F62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7D56B026" w14:textId="77777777" w:rsidR="00C33F62" w:rsidRPr="004C170B" w:rsidRDefault="00C33F62" w:rsidP="00C33F62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01B09A25" w14:textId="77777777" w:rsidR="00C33F62" w:rsidRPr="004C170B" w:rsidRDefault="00C33F62" w:rsidP="00C33F62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6F162620" w14:textId="77777777" w:rsidR="00C33F62" w:rsidRPr="004C170B" w:rsidRDefault="00C33F62" w:rsidP="00C33F62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C5BFA50" w14:textId="77777777" w:rsidR="00C33F62" w:rsidRPr="00C33F62" w:rsidRDefault="00C33F62" w:rsidP="00C33F62">
      <w:pPr>
        <w:rPr>
          <w:rFonts w:ascii="Arial" w:hAnsi="Arial" w:cs="Arial"/>
          <w:b/>
          <w:bCs/>
          <w:lang w:eastAsia="en-US"/>
        </w:rPr>
      </w:pPr>
      <w:r w:rsidRPr="00C33F62">
        <w:rPr>
          <w:rFonts w:ascii="Arial" w:hAnsi="Arial" w:cs="Arial"/>
          <w:b/>
          <w:bCs/>
          <w:iCs/>
          <w:lang w:eastAsia="en-US"/>
        </w:rPr>
        <w:t xml:space="preserve">Część 7 - </w:t>
      </w:r>
      <w:r w:rsidRPr="00C33F62">
        <w:rPr>
          <w:rFonts w:ascii="Arial" w:hAnsi="Arial" w:cs="Arial"/>
          <w:b/>
          <w:bCs/>
          <w:lang w:eastAsia="en-US"/>
        </w:rPr>
        <w:t>Cykl dwóch webinarium nt. „Matematyka nieco inaczej”</w:t>
      </w:r>
    </w:p>
    <w:p w14:paraId="6F9ED10F" w14:textId="77777777" w:rsidR="00C33F62" w:rsidRPr="00C33F62" w:rsidRDefault="00C33F62" w:rsidP="00571A1E">
      <w:pPr>
        <w:pStyle w:val="Akapitzlist"/>
        <w:numPr>
          <w:ilvl w:val="0"/>
          <w:numId w:val="25"/>
        </w:numPr>
        <w:spacing w:after="120"/>
        <w:rPr>
          <w:rFonts w:ascii="Arial" w:hAnsi="Arial" w:cs="Arial"/>
          <w:b/>
          <w:bCs/>
          <w:lang w:eastAsia="en-US"/>
        </w:rPr>
      </w:pPr>
      <w:r w:rsidRPr="00C33F62">
        <w:rPr>
          <w:rFonts w:ascii="Arial" w:hAnsi="Arial" w:cs="Arial"/>
          <w:b/>
          <w:bCs/>
          <w:lang w:eastAsia="en-US"/>
        </w:rPr>
        <w:t>Od intuicji do wzoru: wprowadzanie i uzasadnienie wzorów na lekcji matematyki</w:t>
      </w:r>
    </w:p>
    <w:p w14:paraId="06E34A97" w14:textId="77777777" w:rsidR="00C33F62" w:rsidRPr="00C33F62" w:rsidRDefault="00C33F62" w:rsidP="00571A1E">
      <w:pPr>
        <w:pStyle w:val="Akapitzlist"/>
        <w:numPr>
          <w:ilvl w:val="0"/>
          <w:numId w:val="25"/>
        </w:numPr>
        <w:spacing w:after="120"/>
        <w:rPr>
          <w:rFonts w:ascii="Arial" w:hAnsi="Arial" w:cs="Arial"/>
          <w:b/>
          <w:bCs/>
          <w:lang w:eastAsia="en-US"/>
        </w:rPr>
      </w:pPr>
      <w:r w:rsidRPr="00C33F62">
        <w:rPr>
          <w:rFonts w:ascii="Arial" w:hAnsi="Arial" w:cs="Arial"/>
          <w:b/>
          <w:bCs/>
          <w:lang w:eastAsia="en-US"/>
        </w:rPr>
        <w:t xml:space="preserve">Zastosowanie matematyki w życiu i innych przedmiotach szkolnych  </w:t>
      </w:r>
    </w:p>
    <w:p w14:paraId="560D0329" w14:textId="2186CC2A" w:rsidR="00C33F62" w:rsidRDefault="00C33F62" w:rsidP="00C33F62">
      <w:pPr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4C3F0CBE" w14:textId="77777777" w:rsidR="00C33F62" w:rsidRPr="00862797" w:rsidRDefault="00C33F62" w:rsidP="00C33F62">
      <w:pPr>
        <w:tabs>
          <w:tab w:val="left" w:pos="9000"/>
        </w:tabs>
        <w:rPr>
          <w:rFonts w:ascii="Arial" w:hAnsi="Arial" w:cs="Arial"/>
          <w:i/>
          <w:iCs/>
          <w:sz w:val="22"/>
          <w:szCs w:val="22"/>
        </w:rPr>
      </w:pPr>
    </w:p>
    <w:p w14:paraId="29D8AE7D" w14:textId="77777777" w:rsidR="00C33F62" w:rsidRDefault="00C33F62" w:rsidP="00C33F62">
      <w:pPr>
        <w:tabs>
          <w:tab w:val="left" w:pos="9000"/>
        </w:tabs>
        <w:rPr>
          <w:rFonts w:ascii="Calibri" w:hAnsi="Calibri" w:cs="Tahoma"/>
          <w:i/>
          <w:iCs/>
          <w:sz w:val="18"/>
          <w:szCs w:val="18"/>
        </w:rPr>
      </w:pPr>
    </w:p>
    <w:p w14:paraId="1080CCE4" w14:textId="77777777" w:rsidR="00C33F62" w:rsidRPr="00C33F62" w:rsidRDefault="00C33F62" w:rsidP="00571A1E">
      <w:pPr>
        <w:numPr>
          <w:ilvl w:val="0"/>
          <w:numId w:val="23"/>
        </w:numPr>
        <w:tabs>
          <w:tab w:val="left" w:pos="48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Przedmiotem zamówienia jest przeprowadzenie doskonalenia zawodowego w formie webinarium na temat:  Cykl dwóch webinariów: Matematyka nieco inaczej.</w:t>
      </w:r>
    </w:p>
    <w:p w14:paraId="3840F98E" w14:textId="6EDCC394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Część 1. 16.09.2026, godz. 18.05-19.3</w:t>
      </w:r>
      <w:r>
        <w:rPr>
          <w:rFonts w:ascii="Arial" w:hAnsi="Arial" w:cs="Arial"/>
          <w:color w:val="000000" w:themeColor="text1"/>
          <w:sz w:val="22"/>
          <w:szCs w:val="22"/>
        </w:rPr>
        <w:t>5</w:t>
      </w:r>
    </w:p>
    <w:p w14:paraId="2FB2954D" w14:textId="77777777" w:rsidR="00C33F62" w:rsidRPr="00C33F62" w:rsidRDefault="00C33F62" w:rsidP="00C33F62">
      <w:pPr>
        <w:pStyle w:val="Akapitzlist"/>
        <w:spacing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Temat: Od intuicji do wzoru: wprowadzanie i uzasadnianie wzorów na lekcjach matematyki.</w:t>
      </w:r>
    </w:p>
    <w:p w14:paraId="71168735" w14:textId="32302439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Część 2.  14.10.2026, godz. 18.05 do 19.3</w:t>
      </w:r>
      <w:r>
        <w:rPr>
          <w:rFonts w:ascii="Arial" w:hAnsi="Arial" w:cs="Arial"/>
          <w:color w:val="000000" w:themeColor="text1"/>
          <w:sz w:val="22"/>
          <w:szCs w:val="22"/>
        </w:rPr>
        <w:t>5</w:t>
      </w: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08DA0D7" w14:textId="6EA28C92" w:rsidR="00C33F62" w:rsidRPr="00C33F62" w:rsidRDefault="00C33F62" w:rsidP="00C33F62">
      <w:pPr>
        <w:pStyle w:val="Akapitzlist"/>
        <w:spacing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Temat: Zastosowania matematyki w życiu i innych przedmiotach szkolnych.</w:t>
      </w:r>
    </w:p>
    <w:p w14:paraId="446019E4" w14:textId="77777777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Przez pojęcie webinarium Zamawiający rozumie formę doskonalenia, jako spotkanie online o strukturze prezentacji lub autoprezentacji z możliwością uzyskania przez prowadzącego bezpośredniej informacji zwrotnej od uczestników danego spotkania w czasie rzeczywistym, z wykorzystaniem narzędzi funkcji „ankieta” lub „czat”; forma doskonalenia trwająca maksymalnie do 120 minut, w której uczestniczyć może do 200 osób.</w:t>
      </w:r>
    </w:p>
    <w:p w14:paraId="35CE2C1A" w14:textId="77777777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Opis:</w:t>
      </w:r>
    </w:p>
    <w:p w14:paraId="417EA6FB" w14:textId="77777777" w:rsidR="00C33F62" w:rsidRPr="00C33F62" w:rsidRDefault="00C33F62" w:rsidP="00C33F62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Część 1</w:t>
      </w: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 Podczas webinarium zastanowimy się, jak wprowadzać i uzasadniać wzory na lekcjach matematyki w sposób zrozumiały i przystępny dla uczniów. Głównym punktem odniesienia będą wzory pojawiające się w szkole podstawowej, zwłaszcza wzory na pola figur płaskich, ale poruszymy także zagadnienie pochodzenia wzorów dotyczących działań na potęgach i pierwiastkach, wzorów związanych z figurami przestrzennymi oraz wybranych wzorów logarytmicznych i innych ważnych zależności matematycznych. Szkolenie adresowane jest zarówno do nauczycieli szkoły podstawowej, przede wszystkim klas 4–8, jak i szkoły ponadpodstawowej. Jego celem będzie pokazanie, jak prowadzić uczniów od intuicji do formalnego wzoru oraz jak budować trwałe rozumienie matematyki, a nie tylko znajomość gotowych schematów.</w:t>
      </w:r>
    </w:p>
    <w:p w14:paraId="6B5A0513" w14:textId="6CF7A902" w:rsidR="00C33F62" w:rsidRPr="00C33F62" w:rsidRDefault="00C33F62" w:rsidP="00C33F62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Część 2</w:t>
      </w: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 Podczas webinarium przyjrzymy się zastosowaniom matematyki w życiu codziennym oraz w innych przedmiotach szkolnych. Omówimy wybrane przykłady pokazujące, gdzie i w jaki sposób matematyka jest wykorzystywana zarówno w szkole podstawowej, jak i ponadpodstawowej. Zastanowimy się również, jakiego rodzaju matematyka jest potrzebna na lekcjach fizyki, chemii czy geografii oraz jak te powiązania mogą wspierać lepsze rozumienie omawianych zagadnień. W części poświęconej praktycznym zastosowaniom matematyki pojawią się między innymi przykłady związane z podróżami i dojazdami, takie jak liczenie czasu przejazdu, dystansu, średniej prędkości oraz kosztu paliwa lub biletu. Pokażemy również mniej oczywiste, a zarazem zaskakujące zastosowania matematyki, takie jak odpowiedź na pytanie, dlaczego zdjęcia w telefonie zajmują określoną ilość miejsca, oraz jak matematycznie podejść do problemu pakowania walizki i oceny, czy wszystkie rzeczy się w niej zmieszczą. Poruszymy także temat statystyki i rachunku prawdopodobieństwa, zwracając uwagę na interpretację danych, badań, sondaży, ryzyka oraz testów medycznych. Zobaczymy, że matematyka nie jest przedmiotem oderwanym od rzeczywistości, lecz narzędziem pozwalającym opisywać, analizować i rozumieć otaczający nas świat.</w:t>
      </w:r>
    </w:p>
    <w:p w14:paraId="7781974B" w14:textId="77777777" w:rsidR="00C33F62" w:rsidRPr="00C33F62" w:rsidRDefault="00C33F62" w:rsidP="00571A1E">
      <w:pPr>
        <w:pStyle w:val="Akapitzlist"/>
        <w:numPr>
          <w:ilvl w:val="0"/>
          <w:numId w:val="23"/>
        </w:numPr>
        <w:tabs>
          <w:tab w:val="left" w:pos="480"/>
          <w:tab w:val="num" w:pos="644"/>
        </w:tabs>
        <w:suppressAutoHyphens/>
        <w:spacing w:line="360" w:lineRule="auto"/>
        <w:ind w:left="0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Forma doskonalenia przeznaczona jest dla nauczycieli matematyki szkół podstawowych i średnich zwanych dalej osobami. Zamawiający zapewni wskazane osoby.</w:t>
      </w:r>
    </w:p>
    <w:p w14:paraId="41961FF1" w14:textId="77777777" w:rsidR="00C33F62" w:rsidRPr="00C33F62" w:rsidRDefault="00C33F62" w:rsidP="00571A1E">
      <w:pPr>
        <w:pStyle w:val="Akapitzlist"/>
        <w:numPr>
          <w:ilvl w:val="0"/>
          <w:numId w:val="23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Forma doskonalenia odbywać się będzie na platformie Clickmeeting.</w:t>
      </w:r>
    </w:p>
    <w:p w14:paraId="37543898" w14:textId="77777777" w:rsidR="00C33F62" w:rsidRPr="00C33F62" w:rsidRDefault="00C33F62" w:rsidP="00571A1E">
      <w:pPr>
        <w:pStyle w:val="Akapitzlist"/>
        <w:numPr>
          <w:ilvl w:val="0"/>
          <w:numId w:val="23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szacuje przeszkolić maksymalnie 200 osób. </w:t>
      </w:r>
    </w:p>
    <w:p w14:paraId="350BE31B" w14:textId="6908D5AA" w:rsidR="00C33F62" w:rsidRPr="00C33F62" w:rsidRDefault="00C33F62" w:rsidP="00571A1E">
      <w:pPr>
        <w:pStyle w:val="Akapitzlist"/>
        <w:numPr>
          <w:ilvl w:val="0"/>
          <w:numId w:val="23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>Zamawiający ustala, że cena brutto za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cykl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webinarium dla grupy osób jest ceną ryczałtową, nie może ulec zmianie. </w:t>
      </w: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zapłaci tylko za faktycznie zrealizowane zamówienie. 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>Przy czym, za je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d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>no webinarium należy uznać formę doskonalenia odbywającą się przez 2 godziny dydaktyczne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, łącznie 4 godziny dydaktyczne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. </w:t>
      </w:r>
    </w:p>
    <w:p w14:paraId="24144C04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Wszystkie materiały w formie elektronicznej muszą spełniać następujące wymagania:</w:t>
      </w:r>
    </w:p>
    <w:p w14:paraId="39B4FAB0" w14:textId="77777777" w:rsidR="00C33F62" w:rsidRPr="00C33F62" w:rsidRDefault="00C33F62" w:rsidP="00571A1E">
      <w:pPr>
        <w:numPr>
          <w:ilvl w:val="0"/>
          <w:numId w:val="24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20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być opracowane zgodnie z tematyką formy doskonalenia,</w:t>
      </w:r>
    </w:p>
    <w:p w14:paraId="6F02057B" w14:textId="77777777" w:rsidR="00C33F62" w:rsidRPr="00C33F62" w:rsidRDefault="00C33F62" w:rsidP="00571A1E">
      <w:pPr>
        <w:numPr>
          <w:ilvl w:val="0"/>
          <w:numId w:val="24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być oznaczone następującą informacją: „Materiały do webinarium - tytuł i data formy doskonalenia”,</w:t>
      </w:r>
    </w:p>
    <w:p w14:paraId="3B992DD4" w14:textId="77777777" w:rsidR="00C33F62" w:rsidRPr="00C33F62" w:rsidRDefault="00C33F62" w:rsidP="00571A1E">
      <w:pPr>
        <w:widowControl w:val="0"/>
        <w:numPr>
          <w:ilvl w:val="0"/>
          <w:numId w:val="24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powinny pozwalać na samodzielną edukację z zakresu tematyki formy doskonalenia.</w:t>
      </w:r>
    </w:p>
    <w:p w14:paraId="1B5560B2" w14:textId="77777777" w:rsid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zapewni zabezpieczenie techniczne ponadto udostępni każdemu uczestnikowi oraz prowadzącemu webinarium dostęp do platformy. </w:t>
      </w:r>
    </w:p>
    <w:p w14:paraId="2DD693D4" w14:textId="41D35EDB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hd w:val="clear" w:color="auto" w:fill="FFFFFF"/>
        </w:rPr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0E6B5D33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zastrzega sobie prawo obserwacji lub realizacji monitorowania formy doskonalenia.</w:t>
      </w:r>
    </w:p>
    <w:p w14:paraId="47E32619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Wykonawca wyraża zgodę na wykorzystanie materiałów szkoleniowych z danej formy doskonalenia na potrzeby jej uczestników.</w:t>
      </w:r>
    </w:p>
    <w:p w14:paraId="70396C3D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prowadzi dokumentację niezbędną do realizacji form doskonalenia (listy obecności).</w:t>
      </w:r>
    </w:p>
    <w:p w14:paraId="65FA5439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4F7DF67B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2E65BC7A" w14:textId="77777777" w:rsidR="00C33F62" w:rsidRPr="00C33F62" w:rsidRDefault="00C33F62" w:rsidP="00571A1E">
      <w:pPr>
        <w:numPr>
          <w:ilvl w:val="0"/>
          <w:numId w:val="23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66BBD6CA" w14:textId="77777777" w:rsidR="00C33F62" w:rsidRPr="00C33F62" w:rsidRDefault="00C33F62" w:rsidP="00C33F62">
      <w:pPr>
        <w:spacing w:line="259" w:lineRule="auto"/>
        <w:rPr>
          <w:rFonts w:ascii="Arial" w:hAnsi="Arial" w:cs="Arial"/>
          <w:color w:val="000000" w:themeColor="text1"/>
          <w:lang w:eastAsia="en-US"/>
        </w:rPr>
      </w:pPr>
    </w:p>
    <w:p w14:paraId="4F2BFB0B" w14:textId="77777777" w:rsidR="00C33F62" w:rsidRPr="00C33F62" w:rsidRDefault="00C33F62" w:rsidP="00C33F62">
      <w:pPr>
        <w:spacing w:line="259" w:lineRule="auto"/>
        <w:rPr>
          <w:rFonts w:ascii="Arial" w:hAnsi="Arial" w:cs="Arial"/>
          <w:color w:val="000000" w:themeColor="text1"/>
          <w:lang w:eastAsia="en-US"/>
        </w:rPr>
      </w:pPr>
    </w:p>
    <w:p w14:paraId="654AB1E8" w14:textId="77777777" w:rsidR="00C33F62" w:rsidRPr="00C33F62" w:rsidRDefault="00C33F62" w:rsidP="00C33F62">
      <w:pPr>
        <w:spacing w:line="259" w:lineRule="auto"/>
        <w:rPr>
          <w:rFonts w:ascii="Arial" w:hAnsi="Arial" w:cs="Arial"/>
          <w:color w:val="000000" w:themeColor="text1"/>
          <w:lang w:eastAsia="en-US"/>
        </w:rPr>
      </w:pPr>
    </w:p>
    <w:p w14:paraId="7D97F41C" w14:textId="77777777" w:rsidR="00C33F62" w:rsidRPr="00C33F62" w:rsidRDefault="00C33F62" w:rsidP="00C33F62">
      <w:pPr>
        <w:spacing w:line="259" w:lineRule="auto"/>
        <w:rPr>
          <w:rFonts w:ascii="Arial" w:hAnsi="Arial" w:cs="Arial"/>
          <w:color w:val="000000" w:themeColor="text1"/>
          <w:lang w:eastAsia="en-US"/>
        </w:rPr>
      </w:pPr>
    </w:p>
    <w:p w14:paraId="7848097F" w14:textId="77777777" w:rsidR="00C33F62" w:rsidRPr="00C33F62" w:rsidRDefault="00C33F62" w:rsidP="00C33F62">
      <w:pPr>
        <w:spacing w:line="259" w:lineRule="auto"/>
        <w:rPr>
          <w:rFonts w:ascii="Arial" w:hAnsi="Arial" w:cs="Arial"/>
          <w:color w:val="000000" w:themeColor="text1"/>
          <w:lang w:eastAsia="en-US"/>
        </w:rPr>
      </w:pPr>
    </w:p>
    <w:p w14:paraId="0A9CF153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BD0EBDE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173B832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A6C3626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F52855C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AA33576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46C6B9F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EFF4740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F441FC0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34EFD95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C6C5A27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4E917DD6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1538FE2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0F890FB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0F5F24D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7023A869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F4B5E25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59730022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F8A940C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3A735FD4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0E6FAAA3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6DD2E9D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9A41654" w14:textId="77777777" w:rsidR="00C33F62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9B27F8C" w14:textId="77777777" w:rsidR="00C33F62" w:rsidRPr="004C170B" w:rsidRDefault="00C33F62" w:rsidP="00C33F62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  <w:r w:rsidRPr="004C170B">
        <w:rPr>
          <w:rFonts w:ascii="Arial" w:hAnsi="Arial" w:cs="Arial"/>
          <w:sz w:val="22"/>
          <w:szCs w:val="22"/>
          <w:lang w:eastAsia="en-US"/>
        </w:rPr>
        <w:t>Załącznik nr 1 do SWZ – opis przedmiotu zamówienia</w:t>
      </w:r>
    </w:p>
    <w:p w14:paraId="3FD3F4ED" w14:textId="77777777" w:rsidR="00C33F62" w:rsidRPr="004C170B" w:rsidRDefault="00C33F62" w:rsidP="00C33F62">
      <w:pPr>
        <w:spacing w:line="276" w:lineRule="auto"/>
        <w:jc w:val="right"/>
        <w:rPr>
          <w:rFonts w:ascii="Arial" w:hAnsi="Arial" w:cs="Arial"/>
          <w:sz w:val="22"/>
          <w:szCs w:val="22"/>
          <w:lang w:eastAsia="en-US"/>
        </w:rPr>
      </w:pPr>
    </w:p>
    <w:p w14:paraId="4168047C" w14:textId="77777777" w:rsidR="00C33F62" w:rsidRPr="004C170B" w:rsidRDefault="00C33F62" w:rsidP="00C33F62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054A99">
        <w:rPr>
          <w:rFonts w:ascii="Arial" w:hAnsi="Arial" w:cs="Arial"/>
          <w:sz w:val="22"/>
          <w:szCs w:val="22"/>
          <w:lang w:eastAsia="en-US"/>
        </w:rPr>
        <w:t xml:space="preserve">PCEN 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III.242.</w:t>
      </w:r>
      <w:r>
        <w:rPr>
          <w:rFonts w:ascii="Arial" w:hAnsi="Arial" w:cs="Arial"/>
          <w:iCs/>
          <w:sz w:val="22"/>
          <w:szCs w:val="22"/>
          <w:lang w:eastAsia="en-US"/>
        </w:rPr>
        <w:t>6</w:t>
      </w:r>
      <w:r w:rsidRPr="00054A99">
        <w:rPr>
          <w:rFonts w:ascii="Arial" w:hAnsi="Arial" w:cs="Arial"/>
          <w:iCs/>
          <w:sz w:val="22"/>
          <w:szCs w:val="22"/>
          <w:lang w:eastAsia="en-US"/>
        </w:rPr>
        <w:t>.2026</w:t>
      </w:r>
    </w:p>
    <w:p w14:paraId="4E80E176" w14:textId="77777777" w:rsidR="00C33F62" w:rsidRPr="004C170B" w:rsidRDefault="00C33F62" w:rsidP="00C33F62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1654C72E" w14:textId="77777777" w:rsidR="00C33F62" w:rsidRPr="00C33F62" w:rsidRDefault="00C33F62" w:rsidP="00C33F62">
      <w:pPr>
        <w:rPr>
          <w:rFonts w:ascii="Arial" w:hAnsi="Arial" w:cs="Arial"/>
          <w:b/>
          <w:lang w:eastAsia="en-US"/>
        </w:rPr>
      </w:pPr>
      <w:r w:rsidRPr="00862797">
        <w:rPr>
          <w:rFonts w:ascii="Arial" w:hAnsi="Arial" w:cs="Arial"/>
          <w:b/>
          <w:bCs/>
          <w:iCs/>
          <w:lang w:eastAsia="en-US"/>
        </w:rPr>
        <w:t xml:space="preserve">Część </w:t>
      </w:r>
      <w:r>
        <w:rPr>
          <w:rFonts w:ascii="Arial" w:hAnsi="Arial" w:cs="Arial"/>
          <w:b/>
          <w:bCs/>
          <w:iCs/>
          <w:lang w:eastAsia="en-US"/>
        </w:rPr>
        <w:t>8</w:t>
      </w:r>
      <w:r w:rsidRPr="00862797">
        <w:rPr>
          <w:rFonts w:ascii="Arial" w:hAnsi="Arial" w:cs="Arial"/>
          <w:b/>
          <w:bCs/>
          <w:iCs/>
          <w:lang w:eastAsia="en-US"/>
        </w:rPr>
        <w:t xml:space="preserve"> - </w:t>
      </w:r>
      <w:r w:rsidRPr="00C33F62">
        <w:rPr>
          <w:rFonts w:ascii="Arial" w:hAnsi="Arial" w:cs="Arial"/>
          <w:b/>
          <w:lang w:eastAsia="en-US"/>
        </w:rPr>
        <w:t>Cykl dwóch webinarium nt. „Matematyka nieco inaczej”</w:t>
      </w:r>
    </w:p>
    <w:p w14:paraId="731DB005" w14:textId="586783FC" w:rsidR="00C33F62" w:rsidRPr="00C33F62" w:rsidRDefault="00C33F62" w:rsidP="00571A1E">
      <w:pPr>
        <w:pStyle w:val="Akapitzlist"/>
        <w:numPr>
          <w:ilvl w:val="0"/>
          <w:numId w:val="26"/>
        </w:numPr>
        <w:spacing w:after="120"/>
        <w:rPr>
          <w:rFonts w:ascii="Arial" w:hAnsi="Arial" w:cs="Arial"/>
          <w:b/>
          <w:lang w:eastAsia="en-US"/>
        </w:rPr>
      </w:pPr>
      <w:r w:rsidRPr="00C33F62">
        <w:rPr>
          <w:rFonts w:ascii="Arial" w:hAnsi="Arial" w:cs="Arial"/>
          <w:b/>
          <w:lang w:eastAsia="en-US"/>
        </w:rPr>
        <w:t>Myślenie matematyczne w praktyce: jak uczyć, żeby uczniowie naprawdę rozumieli?</w:t>
      </w:r>
    </w:p>
    <w:p w14:paraId="54F6A108" w14:textId="77777777" w:rsidR="00C33F62" w:rsidRPr="00C33F62" w:rsidRDefault="00C33F62" w:rsidP="00571A1E">
      <w:pPr>
        <w:pStyle w:val="Akapitzlist"/>
        <w:numPr>
          <w:ilvl w:val="0"/>
          <w:numId w:val="26"/>
        </w:numPr>
        <w:spacing w:after="120"/>
        <w:rPr>
          <w:rFonts w:ascii="Arial" w:hAnsi="Arial" w:cs="Arial"/>
          <w:b/>
          <w:lang w:eastAsia="en-US"/>
        </w:rPr>
      </w:pPr>
      <w:r w:rsidRPr="00C33F62">
        <w:rPr>
          <w:rFonts w:ascii="Arial" w:hAnsi="Arial" w:cs="Arial"/>
          <w:b/>
          <w:lang w:eastAsia="en-US"/>
        </w:rPr>
        <w:t>Jak uczyć, gdy uczniowie uczą się inaczej: skuteczne strategie pracy z dziećmi ze specyficznymi trudnościami edukacyjnymi</w:t>
      </w:r>
    </w:p>
    <w:p w14:paraId="148C9B6E" w14:textId="300DABFE" w:rsidR="00C33F62" w:rsidRDefault="00C33F62" w:rsidP="00C33F62">
      <w:pPr>
        <w:pStyle w:val="Akapitzlist"/>
        <w:spacing w:after="120"/>
        <w:rPr>
          <w:rFonts w:ascii="Arial" w:hAnsi="Arial" w:cs="Arial"/>
          <w:bCs/>
          <w:sz w:val="22"/>
          <w:szCs w:val="22"/>
          <w:lang w:eastAsia="en-US"/>
        </w:rPr>
      </w:pPr>
    </w:p>
    <w:p w14:paraId="16294678" w14:textId="77777777" w:rsidR="00C33F62" w:rsidRDefault="00C33F62" w:rsidP="00C33F62">
      <w:pPr>
        <w:tabs>
          <w:tab w:val="left" w:pos="9000"/>
        </w:tabs>
        <w:rPr>
          <w:rFonts w:cstheme="minorHAnsi"/>
          <w:b/>
          <w:sz w:val="28"/>
        </w:rPr>
      </w:pPr>
    </w:p>
    <w:p w14:paraId="488123E3" w14:textId="77777777" w:rsidR="00C33F62" w:rsidRPr="00C33F62" w:rsidRDefault="00C33F62" w:rsidP="00C33F62">
      <w:pPr>
        <w:tabs>
          <w:tab w:val="left" w:pos="9000"/>
        </w:tabs>
        <w:jc w:val="right"/>
        <w:rPr>
          <w:rFonts w:ascii="Calibri" w:hAnsi="Calibri" w:cs="Tahoma"/>
          <w:color w:val="000000" w:themeColor="text1"/>
          <w:sz w:val="22"/>
          <w:szCs w:val="22"/>
        </w:rPr>
      </w:pPr>
    </w:p>
    <w:p w14:paraId="1D4AA172" w14:textId="77777777" w:rsidR="00C33F62" w:rsidRPr="00C33F62" w:rsidRDefault="00C33F62" w:rsidP="00571A1E">
      <w:pPr>
        <w:numPr>
          <w:ilvl w:val="0"/>
          <w:numId w:val="27"/>
        </w:numPr>
        <w:tabs>
          <w:tab w:val="left" w:pos="480"/>
        </w:tabs>
        <w:suppressAutoHyphens/>
        <w:spacing w:line="360" w:lineRule="auto"/>
        <w:ind w:left="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Przedmiotem zamówienia jest przeprowadzenie doskonalenia zawodowego w formie webinarium na temat:  Cykl dwóch webinariów: Matematyka nieco inaczej.</w:t>
      </w:r>
    </w:p>
    <w:p w14:paraId="53204E0E" w14:textId="116ABBA4" w:rsidR="00C33F62" w:rsidRPr="00C33F62" w:rsidRDefault="00C33F62" w:rsidP="00C33F62">
      <w:pPr>
        <w:pStyle w:val="Akapitzlist"/>
        <w:tabs>
          <w:tab w:val="left" w:pos="48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Część 1. 30.09.2026, godz. 18.05-19.35</w:t>
      </w:r>
    </w:p>
    <w:p w14:paraId="195F5F68" w14:textId="77777777" w:rsidR="00C33F62" w:rsidRPr="00C33F62" w:rsidRDefault="00C33F62" w:rsidP="00C33F62">
      <w:pPr>
        <w:pStyle w:val="Akapitzlist"/>
        <w:tabs>
          <w:tab w:val="left" w:pos="48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Temat: „Myślenie matematyczne w praktyce: jak uczyć, żeby uczniowie naprawdę rozumieli?”</w:t>
      </w:r>
    </w:p>
    <w:p w14:paraId="7ADBD6F8" w14:textId="18F4284A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Część 2.  28.10.2026, godz. 18.05 do 19.35 </w:t>
      </w:r>
    </w:p>
    <w:p w14:paraId="5ED2DF27" w14:textId="77777777" w:rsidR="00C33F62" w:rsidRPr="00C33F62" w:rsidRDefault="00C33F62" w:rsidP="00C33F62">
      <w:pPr>
        <w:pStyle w:val="Akapitzlist"/>
        <w:tabs>
          <w:tab w:val="left" w:pos="48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Temat: Jak uczyć, gdy uczniowie uczą się inaczej: skuteczne strategie pracy z dziećmi ze specyficznymi trudnościami edukacyjnymi”</w:t>
      </w:r>
    </w:p>
    <w:p w14:paraId="5AC7CD22" w14:textId="77777777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Przez pojęcie webinarium Zamawiający rozumie formę doskonalenia, jako spotkanie online o strukturze prezentacji lub autoprezentacji z możliwością uzyskania przez prowadzącego bezpośredniej informacji zwrotnej od uczestników danego spotkania w czasie rzeczywistym, z wykorzystaniem narzędzi funkcji „ankieta” lub „czat”; forma doskonalenia trwająca maksymalnie do 120 minut, w której uczestniczyć może do 200 osób.</w:t>
      </w:r>
    </w:p>
    <w:p w14:paraId="3E1575C2" w14:textId="77777777" w:rsidR="00C33F62" w:rsidRPr="00C33F62" w:rsidRDefault="00C33F62" w:rsidP="00C33F62">
      <w:pPr>
        <w:tabs>
          <w:tab w:val="left" w:pos="480"/>
        </w:tabs>
        <w:suppressAutoHyphens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Opis:</w:t>
      </w:r>
    </w:p>
    <w:p w14:paraId="5853563D" w14:textId="77777777" w:rsidR="00C33F62" w:rsidRPr="00C33F62" w:rsidRDefault="00C33F62" w:rsidP="00C33F62">
      <w:pPr>
        <w:tabs>
          <w:tab w:val="left" w:pos="480"/>
        </w:tabs>
        <w:suppressAutoHyphens/>
        <w:spacing w:line="360" w:lineRule="auto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C33F6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Część 1.  Webinar pokazuje, jak w świetle zmian w nowej podstawie programowej — w której myślenie matematyczne zostało wyraźnie zapisane jako kluczowy cel kształcenia — skutecznie rozwijać u uczniów umiejętność rozumowania, analizowania i dostrzegania zależności. Uczestnicy poznają różne typy zadań wspierających argumentację, modelowanie, rozwiązywanie problemów i pracę z otwartymi pytaniami. Pokażemy, jak przechodzić od schematycznych ćwiczeń do zadań, które naprawdę angażują uczniów i prowadzą do głębszego zrozumienia. Nauczyciele otrzymają praktyczne przykłady, strategie pracy oraz wskazówki, jak projektować lekcje, które budują trwałe kompetencje matematyczne.</w:t>
      </w:r>
    </w:p>
    <w:p w14:paraId="3EC1C826" w14:textId="69BA61CB" w:rsidR="00C33F62" w:rsidRPr="00C33F62" w:rsidRDefault="00C33F62" w:rsidP="00C33F62">
      <w:pPr>
        <w:tabs>
          <w:tab w:val="left" w:pos="480"/>
        </w:tabs>
        <w:suppressAutoHyphens/>
        <w:spacing w:line="360" w:lineRule="auto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C33F6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Część 2. Webinar pokazuje, jak w codziennej praktyce szkolnej skutecznie wspierać uczniów, którzy zmagają się ze specyficznymi trudnościami w uczeniu się matematyki, takimi jak dyskalkulia czy problemy z koncentracją i przetwarzaniem informacji. Uczestnicy poznają sposoby dostosowywania metod nauczania i form pracy bez obniżania wymagań edukacyjnych, a także strategie, które pomagają uczniom lepiej rozumieć pojęcia matematyczne i unikać typowych błędów. Pokażemy, jak upraszczać komunikaty, budować zadania dostępne dla wszystkich uczniów oraz tworzyć środowisko sprzyjające uczeniu się i wzmacniające motywację. Nauczyciele otrzymają praktyczne przykłady, gotowe rozwiązania oraz wskazówki, jak organizować lekcje, które odpowiadają na zróżnicowane potrzeby uczniów i realnie wspierają ich rozwój.</w:t>
      </w:r>
    </w:p>
    <w:p w14:paraId="2B2827BB" w14:textId="77777777" w:rsidR="00C33F62" w:rsidRPr="00C33F62" w:rsidRDefault="00C33F62" w:rsidP="00571A1E">
      <w:pPr>
        <w:pStyle w:val="Akapitzlist"/>
        <w:numPr>
          <w:ilvl w:val="0"/>
          <w:numId w:val="27"/>
        </w:numPr>
        <w:tabs>
          <w:tab w:val="left" w:pos="480"/>
          <w:tab w:val="num" w:pos="644"/>
        </w:tabs>
        <w:suppressAutoHyphens/>
        <w:spacing w:line="360" w:lineRule="auto"/>
        <w:ind w:left="0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Forma doskonalenia przeznaczona jest dla nauczycieli matematyki szkół podstawowych i średnich zwanych dalej osobami. Zamawiający zapewni wskazane osoby.</w:t>
      </w:r>
    </w:p>
    <w:p w14:paraId="3E89072D" w14:textId="77777777" w:rsidR="00C33F62" w:rsidRPr="00C33F62" w:rsidRDefault="00C33F62" w:rsidP="00571A1E">
      <w:pPr>
        <w:pStyle w:val="Akapitzlist"/>
        <w:numPr>
          <w:ilvl w:val="0"/>
          <w:numId w:val="27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Forma doskonalenia odbywać się będzie na platformie Clickmeeting.</w:t>
      </w:r>
    </w:p>
    <w:p w14:paraId="29E525D0" w14:textId="77777777" w:rsidR="00C33F62" w:rsidRPr="00C33F62" w:rsidRDefault="00C33F62" w:rsidP="00571A1E">
      <w:pPr>
        <w:pStyle w:val="Akapitzlist"/>
        <w:numPr>
          <w:ilvl w:val="0"/>
          <w:numId w:val="27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szacuje przeszkolić maksymalnie 200 osób. </w:t>
      </w:r>
    </w:p>
    <w:p w14:paraId="56E85595" w14:textId="5B964B0A" w:rsidR="00C33F62" w:rsidRPr="00C33F62" w:rsidRDefault="00C33F62" w:rsidP="00571A1E">
      <w:pPr>
        <w:pStyle w:val="Akapitzlist"/>
        <w:numPr>
          <w:ilvl w:val="0"/>
          <w:numId w:val="27"/>
        </w:numPr>
        <w:tabs>
          <w:tab w:val="left" w:pos="480"/>
          <w:tab w:val="num" w:pos="644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>Zamawiający ustala, że cena brutto za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cykl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webinarium dla grupy osób jest ceną ryczałtową, nie może ulec zmianie. </w:t>
      </w: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zapłaci tylko za faktycznie zrealizowane zamówienie. 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>Przy czym, za je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d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>no webinarium należy uznać formę doskonalenia odbywającą się przez 2 godziny dydaktyczne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, łącznie 4 godziny dydaktyczne</w:t>
      </w:r>
      <w:r w:rsidRPr="00C33F62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. </w:t>
      </w:r>
    </w:p>
    <w:p w14:paraId="2A2817BC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Wszystkie materiały w formie elektronicznej muszą spełniać następujące wymagania:</w:t>
      </w:r>
    </w:p>
    <w:p w14:paraId="5F2362A2" w14:textId="77777777" w:rsidR="00C33F62" w:rsidRPr="00C33F62" w:rsidRDefault="00C33F62" w:rsidP="00571A1E">
      <w:pPr>
        <w:numPr>
          <w:ilvl w:val="0"/>
          <w:numId w:val="28"/>
        </w:numPr>
        <w:tabs>
          <w:tab w:val="left" w:pos="720"/>
          <w:tab w:val="left" w:pos="1080"/>
          <w:tab w:val="left" w:pos="1260"/>
        </w:tabs>
        <w:suppressAutoHyphens/>
        <w:spacing w:line="360" w:lineRule="auto"/>
        <w:ind w:left="20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być opracowane zgodnie z tematyką formy doskonalenia,</w:t>
      </w:r>
    </w:p>
    <w:p w14:paraId="6B8BCACC" w14:textId="77777777" w:rsidR="00C33F62" w:rsidRPr="00C33F62" w:rsidRDefault="00C33F62" w:rsidP="00571A1E">
      <w:pPr>
        <w:numPr>
          <w:ilvl w:val="0"/>
          <w:numId w:val="28"/>
        </w:numPr>
        <w:tabs>
          <w:tab w:val="num" w:pos="720"/>
          <w:tab w:val="left" w:pos="900"/>
          <w:tab w:val="left" w:pos="12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być oznaczone następującą informacją: „Materiały do webinarium - tytuł i data formy doskonalenia”,</w:t>
      </w:r>
    </w:p>
    <w:p w14:paraId="6CEFEE2A" w14:textId="77777777" w:rsidR="00C33F62" w:rsidRPr="00C33F62" w:rsidRDefault="00C33F62" w:rsidP="00571A1E">
      <w:pPr>
        <w:widowControl w:val="0"/>
        <w:numPr>
          <w:ilvl w:val="0"/>
          <w:numId w:val="28"/>
        </w:numPr>
        <w:tabs>
          <w:tab w:val="left" w:pos="426"/>
          <w:tab w:val="num" w:pos="720"/>
        </w:tabs>
        <w:spacing w:line="360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powinny pozwalać na samodzielną edukację z zakresu tematyki formy doskonalenia.</w:t>
      </w:r>
    </w:p>
    <w:p w14:paraId="247F7143" w14:textId="77777777" w:rsid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zapewni zabezpieczenie techniczne ponadto udostępni każdemu uczestnikowi oraz prowadzącemu webinarium dostęp do platformy. </w:t>
      </w:r>
    </w:p>
    <w:p w14:paraId="5640791C" w14:textId="5C405A3E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hd w:val="clear" w:color="auto" w:fill="FFFFFF"/>
        </w:rPr>
        <w:t>Wykonawca jest zobowiązany do zapewnienia dostępności cyfrowej oraz informacyjno-komunikacyjnej osobom ze szczególnymi potrzebami, co najmniej w zakresie określonym przez minimalne wymagania, o którym mowa w art. 6 ustawy z dnia 19 lipca 2019 r. o zapewnieniu dostępności osobom ze szczególnymi potrzebami (Dz. U. z 2022 r. poz. 2240). Dostępność zapewnia się, o ile jest to możliwe, z uwzględnieniem uniwersalnego projektowania.</w:t>
      </w:r>
    </w:p>
    <w:p w14:paraId="0ABF649A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zastrzega sobie prawo obserwacji lub realizacji monitorowania formy doskonalenia.</w:t>
      </w:r>
    </w:p>
    <w:p w14:paraId="6B831A4B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Wykonawca wyraża zgodę na wykorzystanie materiałów szkoleniowych z danej formy doskonalenia na potrzeby jej uczestników.</w:t>
      </w:r>
    </w:p>
    <w:p w14:paraId="1F94B1D9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prowadzi dokumentację niezbędną do realizacji form doskonalenia (listy obecności).</w:t>
      </w:r>
    </w:p>
    <w:p w14:paraId="26779C63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po realizacji formy doskonalenia przeprowadzi ewaluację zgodnie z procedurami i narzędziami ewaluacji stosowanymi u Zamawiającego.</w:t>
      </w:r>
    </w:p>
    <w:p w14:paraId="55B7518A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 xml:space="preserve">Zamawiający wystawia zaświadczenie ukończenia formy doskonalenia. Wykonawca z tego tytułu nie ponosi kosztów.  </w:t>
      </w:r>
    </w:p>
    <w:p w14:paraId="74BFF139" w14:textId="77777777" w:rsidR="00C33F62" w:rsidRPr="00C33F62" w:rsidRDefault="00C33F62" w:rsidP="00571A1E">
      <w:pPr>
        <w:numPr>
          <w:ilvl w:val="0"/>
          <w:numId w:val="27"/>
        </w:numPr>
        <w:tabs>
          <w:tab w:val="num" w:pos="360"/>
          <w:tab w:val="left" w:pos="480"/>
          <w:tab w:val="num" w:pos="644"/>
        </w:tabs>
        <w:suppressAutoHyphens/>
        <w:spacing w:line="360" w:lineRule="auto"/>
        <w:ind w:left="0" w:hanging="46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33F62">
        <w:rPr>
          <w:rFonts w:ascii="Arial" w:hAnsi="Arial" w:cs="Arial"/>
          <w:color w:val="000000" w:themeColor="text1"/>
          <w:sz w:val="22"/>
          <w:szCs w:val="22"/>
        </w:rPr>
        <w:t>Zamawiający wskaże osobę/osoby odpowiedzialną/e za realizację przedmiotu zamówienia i upoważnioną /upoważnione do kontaktów i reprezentowania Zamawiającego.</w:t>
      </w:r>
    </w:p>
    <w:p w14:paraId="3B759A70" w14:textId="77777777" w:rsidR="00C33F62" w:rsidRPr="00862797" w:rsidRDefault="00C33F62" w:rsidP="00160AC9">
      <w:pPr>
        <w:spacing w:after="160" w:line="259" w:lineRule="auto"/>
        <w:rPr>
          <w:rFonts w:ascii="Arial" w:hAnsi="Arial" w:cs="Arial"/>
          <w:iCs/>
          <w:sz w:val="22"/>
          <w:szCs w:val="22"/>
          <w:lang w:eastAsia="en-US"/>
        </w:rPr>
      </w:pPr>
    </w:p>
    <w:sectPr w:rsidR="00C33F62" w:rsidRPr="00862797" w:rsidSect="00844F0D">
      <w:headerReference w:type="default" r:id="rId8"/>
      <w:footerReference w:type="default" r:id="rId9"/>
      <w:pgSz w:w="11906" w:h="16838" w:code="9"/>
      <w:pgMar w:top="1813" w:right="1418" w:bottom="1418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8DC5" w14:textId="77777777" w:rsidR="006113E4" w:rsidRDefault="006113E4" w:rsidP="00F74FD7">
      <w:r>
        <w:separator/>
      </w:r>
    </w:p>
  </w:endnote>
  <w:endnote w:type="continuationSeparator" w:id="0">
    <w:p w14:paraId="08DAEB36" w14:textId="77777777" w:rsidR="006113E4" w:rsidRDefault="006113E4" w:rsidP="00F7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1A30" w14:textId="77777777" w:rsidR="007C33CF" w:rsidRPr="00B92FCB" w:rsidRDefault="007C33CF" w:rsidP="003E046D">
    <w:pPr>
      <w:pStyle w:val="Stopka"/>
    </w:pPr>
    <w:r>
      <w:rPr>
        <w:noProof/>
      </w:rPr>
      <w:drawing>
        <wp:anchor distT="0" distB="0" distL="114300" distR="114300" simplePos="0" relativeHeight="251695104" behindDoc="0" locked="0" layoutInCell="1" allowOverlap="1" wp14:anchorId="20B91C3A" wp14:editId="787CA6A6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6115050" cy="412750"/>
          <wp:effectExtent l="0" t="0" r="0" b="6350"/>
          <wp:wrapNone/>
          <wp:docPr id="3" name="Obraz 3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49610054"/>
      <w:docPartObj>
        <w:docPartGallery w:val="Page Numbers (Bottom of Page)"/>
        <w:docPartUnique/>
      </w:docPartObj>
    </w:sdtPr>
    <w:sdtEndPr/>
    <w:sdtContent>
      <w:p w14:paraId="6FE0854B" w14:textId="06D7DD70" w:rsidR="007C33CF" w:rsidRDefault="007C33CF" w:rsidP="003E04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66E">
          <w:rPr>
            <w:noProof/>
          </w:rPr>
          <w:t>44</w:t>
        </w:r>
        <w:r>
          <w:fldChar w:fldCharType="end"/>
        </w:r>
      </w:p>
    </w:sdtContent>
  </w:sdt>
  <w:p w14:paraId="136670A1" w14:textId="77777777" w:rsidR="007C33CF" w:rsidRPr="001A1E4F" w:rsidRDefault="007C33CF" w:rsidP="003E046D">
    <w:pPr>
      <w:pStyle w:val="Stopka"/>
    </w:pPr>
  </w:p>
  <w:p w14:paraId="5BFB96FF" w14:textId="77777777" w:rsidR="007C33CF" w:rsidRPr="00AB2D9F" w:rsidRDefault="007C33CF" w:rsidP="003E0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7E2" w14:textId="77777777" w:rsidR="006113E4" w:rsidRDefault="006113E4" w:rsidP="00F74FD7">
      <w:r>
        <w:separator/>
      </w:r>
    </w:p>
  </w:footnote>
  <w:footnote w:type="continuationSeparator" w:id="0">
    <w:p w14:paraId="58426D6B" w14:textId="77777777" w:rsidR="006113E4" w:rsidRDefault="006113E4" w:rsidP="00F7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643B" w14:textId="375EA368" w:rsidR="007C33CF" w:rsidRDefault="007C33CF" w:rsidP="003E046D">
    <w:pPr>
      <w:pStyle w:val="Nagwek"/>
    </w:pPr>
  </w:p>
  <w:p w14:paraId="0CFBFB03" w14:textId="7EB595AE" w:rsidR="007C33CF" w:rsidRPr="001A1E4F" w:rsidRDefault="000E01E8" w:rsidP="003E046D">
    <w:pPr>
      <w:pStyle w:val="Nagwek"/>
    </w:pPr>
    <w:r>
      <w:rPr>
        <w:noProof/>
      </w:rPr>
      <w:drawing>
        <wp:inline distT="0" distB="0" distL="0" distR="0" wp14:anchorId="573B2F90" wp14:editId="625C0195">
          <wp:extent cx="3230880" cy="359410"/>
          <wp:effectExtent l="0" t="0" r="762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088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D951D2" w14:textId="77777777" w:rsidR="007C33CF" w:rsidRPr="00AB2D9F" w:rsidRDefault="007C33CF" w:rsidP="003E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2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3" w15:restartNumberingAfterBreak="0">
    <w:nsid w:val="0000001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" w15:restartNumberingAfterBreak="0">
    <w:nsid w:val="0000002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" w15:restartNumberingAfterBreak="0">
    <w:nsid w:val="01C466A1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6" w15:restartNumberingAfterBreak="0">
    <w:nsid w:val="07B44273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7" w15:restartNumberingAfterBreak="0">
    <w:nsid w:val="07FD2B35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8" w15:restartNumberingAfterBreak="0">
    <w:nsid w:val="093D1098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9" w15:restartNumberingAfterBreak="0">
    <w:nsid w:val="0BA9152F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0" w15:restartNumberingAfterBreak="0">
    <w:nsid w:val="1B5C5AB3"/>
    <w:multiLevelType w:val="hybridMultilevel"/>
    <w:tmpl w:val="686C8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97AED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2" w15:restartNumberingAfterBreak="0">
    <w:nsid w:val="1C0355E7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3" w15:restartNumberingAfterBreak="0">
    <w:nsid w:val="1F290D26"/>
    <w:multiLevelType w:val="hybridMultilevel"/>
    <w:tmpl w:val="686C8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1082A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15" w15:restartNumberingAfterBreak="0">
    <w:nsid w:val="263577AB"/>
    <w:multiLevelType w:val="hybridMultilevel"/>
    <w:tmpl w:val="76BC9250"/>
    <w:lvl w:ilvl="0" w:tplc="09F8EE96">
      <w:start w:val="2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7A7C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17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BFF040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9" w15:restartNumberingAfterBreak="0">
    <w:nsid w:val="31B94E78"/>
    <w:multiLevelType w:val="multilevel"/>
    <w:tmpl w:val="10E47936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1.%2.%3)"/>
      <w:lvlJc w:val="left"/>
    </w:lvl>
    <w:lvl w:ilvl="3">
      <w:start w:val="1"/>
      <w:numFmt w:val="lowerLetter"/>
      <w:lvlText w:val="%1.%2.%3.%4)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Letter"/>
      <w:lvlText w:val="%1.%2.%3.%4.%5.%6)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lowerLetter"/>
      <w:lvlText w:val="%1.%2.%3.%4.%5.%6.%7.%8)"/>
      <w:lvlJc w:val="left"/>
    </w:lvl>
    <w:lvl w:ilvl="8">
      <w:start w:val="1"/>
      <w:numFmt w:val="lowerLetter"/>
      <w:lvlText w:val="%1.%2.%3.%4.%5.%6.%7.%8.%9)"/>
      <w:lvlJc w:val="left"/>
    </w:lvl>
  </w:abstractNum>
  <w:abstractNum w:abstractNumId="20" w15:restartNumberingAfterBreak="0">
    <w:nsid w:val="3B207078"/>
    <w:multiLevelType w:val="multilevel"/>
    <w:tmpl w:val="E520797C"/>
    <w:lvl w:ilvl="0">
      <w:start w:val="1"/>
      <w:numFmt w:val="decimal"/>
      <w:pStyle w:val="Tre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E37EB5"/>
    <w:multiLevelType w:val="multilevel"/>
    <w:tmpl w:val="660C72B8"/>
    <w:styleLink w:val="WWNum1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53180163"/>
    <w:multiLevelType w:val="multilevel"/>
    <w:tmpl w:val="A880C4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39B26C3"/>
    <w:multiLevelType w:val="hybridMultilevel"/>
    <w:tmpl w:val="C6487662"/>
    <w:name w:val="WW8Num1132432"/>
    <w:lvl w:ilvl="0" w:tplc="19E02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00000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trike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D0E95"/>
    <w:multiLevelType w:val="hybridMultilevel"/>
    <w:tmpl w:val="58982E2C"/>
    <w:name w:val="WW8Num303"/>
    <w:lvl w:ilvl="0" w:tplc="006EFC90">
      <w:start w:val="3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D3D2F"/>
    <w:multiLevelType w:val="singleLevel"/>
    <w:tmpl w:val="04150011"/>
    <w:lvl w:ilvl="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  <w:strike w:val="0"/>
        <w:color w:val="000000"/>
        <w:sz w:val="22"/>
      </w:rPr>
    </w:lvl>
  </w:abstractNum>
  <w:abstractNum w:abstractNumId="26" w15:restartNumberingAfterBreak="0">
    <w:nsid w:val="6282558E"/>
    <w:multiLevelType w:val="multilevel"/>
    <w:tmpl w:val="DD3843C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772ED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28" w15:restartNumberingAfterBreak="0">
    <w:nsid w:val="6FBE0D2A"/>
    <w:multiLevelType w:val="hybridMultilevel"/>
    <w:tmpl w:val="FFAAA698"/>
    <w:name w:val="WW8Num302"/>
    <w:lvl w:ilvl="0" w:tplc="0415000F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3416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0" w15:restartNumberingAfterBreak="0">
    <w:nsid w:val="76975190"/>
    <w:multiLevelType w:val="hybridMultilevel"/>
    <w:tmpl w:val="686C8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4729"/>
    <w:multiLevelType w:val="multilevel"/>
    <w:tmpl w:val="7DC8DF3C"/>
    <w:lvl w:ilvl="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71720638">
    <w:abstractNumId w:val="0"/>
  </w:num>
  <w:num w:numId="2" w16cid:durableId="183715619">
    <w:abstractNumId w:val="2"/>
  </w:num>
  <w:num w:numId="3" w16cid:durableId="747580420">
    <w:abstractNumId w:val="17"/>
  </w:num>
  <w:num w:numId="4" w16cid:durableId="1302463765">
    <w:abstractNumId w:val="21"/>
  </w:num>
  <w:num w:numId="5" w16cid:durableId="1952467296">
    <w:abstractNumId w:val="19"/>
  </w:num>
  <w:num w:numId="6" w16cid:durableId="7891302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3751362">
    <w:abstractNumId w:val="29"/>
  </w:num>
  <w:num w:numId="8" w16cid:durableId="453255911">
    <w:abstractNumId w:val="22"/>
  </w:num>
  <w:num w:numId="9" w16cid:durableId="1345280380">
    <w:abstractNumId w:val="13"/>
  </w:num>
  <w:num w:numId="10" w16cid:durableId="837622877">
    <w:abstractNumId w:val="3"/>
    <w:lvlOverride w:ilvl="0">
      <w:startOverride w:val="1"/>
    </w:lvlOverride>
  </w:num>
  <w:num w:numId="11" w16cid:durableId="1364138058">
    <w:abstractNumId w:val="4"/>
    <w:lvlOverride w:ilvl="0">
      <w:startOverride w:val="1"/>
    </w:lvlOverride>
  </w:num>
  <w:num w:numId="12" w16cid:durableId="1429539827">
    <w:abstractNumId w:val="12"/>
  </w:num>
  <w:num w:numId="13" w16cid:durableId="496462102">
    <w:abstractNumId w:val="11"/>
  </w:num>
  <w:num w:numId="14" w16cid:durableId="2012947900">
    <w:abstractNumId w:val="25"/>
  </w:num>
  <w:num w:numId="15" w16cid:durableId="651445765">
    <w:abstractNumId w:val="16"/>
  </w:num>
  <w:num w:numId="16" w16cid:durableId="1707876638">
    <w:abstractNumId w:val="15"/>
  </w:num>
  <w:num w:numId="17" w16cid:durableId="1851215505">
    <w:abstractNumId w:val="18"/>
  </w:num>
  <w:num w:numId="18" w16cid:durableId="1130589566">
    <w:abstractNumId w:val="27"/>
  </w:num>
  <w:num w:numId="19" w16cid:durableId="1584411826">
    <w:abstractNumId w:val="7"/>
  </w:num>
  <w:num w:numId="20" w16cid:durableId="1793094725">
    <w:abstractNumId w:val="6"/>
  </w:num>
  <w:num w:numId="21" w16cid:durableId="2091729337">
    <w:abstractNumId w:val="26"/>
  </w:num>
  <w:num w:numId="22" w16cid:durableId="417675910">
    <w:abstractNumId w:val="31"/>
  </w:num>
  <w:num w:numId="23" w16cid:durableId="174150121">
    <w:abstractNumId w:val="5"/>
  </w:num>
  <w:num w:numId="24" w16cid:durableId="1420060866">
    <w:abstractNumId w:val="8"/>
  </w:num>
  <w:num w:numId="25" w16cid:durableId="1253273255">
    <w:abstractNumId w:val="30"/>
  </w:num>
  <w:num w:numId="26" w16cid:durableId="1324815306">
    <w:abstractNumId w:val="10"/>
  </w:num>
  <w:num w:numId="27" w16cid:durableId="1615361251">
    <w:abstractNumId w:val="9"/>
  </w:num>
  <w:num w:numId="28" w16cid:durableId="1464806800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CAC"/>
    <w:rsid w:val="000009DC"/>
    <w:rsid w:val="00003090"/>
    <w:rsid w:val="0000378D"/>
    <w:rsid w:val="00004207"/>
    <w:rsid w:val="00004A9A"/>
    <w:rsid w:val="00011148"/>
    <w:rsid w:val="00020F1E"/>
    <w:rsid w:val="00023056"/>
    <w:rsid w:val="00023DBA"/>
    <w:rsid w:val="0002677C"/>
    <w:rsid w:val="00045826"/>
    <w:rsid w:val="0005154F"/>
    <w:rsid w:val="00051770"/>
    <w:rsid w:val="00052C0E"/>
    <w:rsid w:val="00053A77"/>
    <w:rsid w:val="00054A99"/>
    <w:rsid w:val="00064EB7"/>
    <w:rsid w:val="000814C3"/>
    <w:rsid w:val="00093898"/>
    <w:rsid w:val="00096229"/>
    <w:rsid w:val="000A1C4A"/>
    <w:rsid w:val="000B1AC7"/>
    <w:rsid w:val="000B3F35"/>
    <w:rsid w:val="000C0B15"/>
    <w:rsid w:val="000C2B8A"/>
    <w:rsid w:val="000C2D46"/>
    <w:rsid w:val="000D0E1A"/>
    <w:rsid w:val="000D35E5"/>
    <w:rsid w:val="000D45AD"/>
    <w:rsid w:val="000E01E8"/>
    <w:rsid w:val="000E2F54"/>
    <w:rsid w:val="000E5D01"/>
    <w:rsid w:val="000F6881"/>
    <w:rsid w:val="000F78EF"/>
    <w:rsid w:val="00100167"/>
    <w:rsid w:val="00103A49"/>
    <w:rsid w:val="00105539"/>
    <w:rsid w:val="001076AC"/>
    <w:rsid w:val="0011141E"/>
    <w:rsid w:val="0011289A"/>
    <w:rsid w:val="00112AC2"/>
    <w:rsid w:val="00121B84"/>
    <w:rsid w:val="00122160"/>
    <w:rsid w:val="00122394"/>
    <w:rsid w:val="00125194"/>
    <w:rsid w:val="001312B2"/>
    <w:rsid w:val="00134C70"/>
    <w:rsid w:val="0014001E"/>
    <w:rsid w:val="001424DB"/>
    <w:rsid w:val="001541AB"/>
    <w:rsid w:val="0016050F"/>
    <w:rsid w:val="00160AC9"/>
    <w:rsid w:val="001633E0"/>
    <w:rsid w:val="00164B43"/>
    <w:rsid w:val="001710CF"/>
    <w:rsid w:val="001767EF"/>
    <w:rsid w:val="00184622"/>
    <w:rsid w:val="00191310"/>
    <w:rsid w:val="00192DE6"/>
    <w:rsid w:val="001A1182"/>
    <w:rsid w:val="001A28A9"/>
    <w:rsid w:val="001B56FC"/>
    <w:rsid w:val="001B596D"/>
    <w:rsid w:val="001C100C"/>
    <w:rsid w:val="001C1EE8"/>
    <w:rsid w:val="001C410A"/>
    <w:rsid w:val="001D46FF"/>
    <w:rsid w:val="001D6106"/>
    <w:rsid w:val="001E1DCC"/>
    <w:rsid w:val="001E1F99"/>
    <w:rsid w:val="001E6BC3"/>
    <w:rsid w:val="001F2CD5"/>
    <w:rsid w:val="001F3A44"/>
    <w:rsid w:val="001F7F83"/>
    <w:rsid w:val="00203797"/>
    <w:rsid w:val="00205E25"/>
    <w:rsid w:val="0021375C"/>
    <w:rsid w:val="0021549A"/>
    <w:rsid w:val="002154FC"/>
    <w:rsid w:val="00220273"/>
    <w:rsid w:val="002219E3"/>
    <w:rsid w:val="00230CF3"/>
    <w:rsid w:val="00231A07"/>
    <w:rsid w:val="0023225A"/>
    <w:rsid w:val="00232B64"/>
    <w:rsid w:val="00234612"/>
    <w:rsid w:val="002514E8"/>
    <w:rsid w:val="002535CF"/>
    <w:rsid w:val="002569B1"/>
    <w:rsid w:val="0026573C"/>
    <w:rsid w:val="002722B0"/>
    <w:rsid w:val="00275AA2"/>
    <w:rsid w:val="00276807"/>
    <w:rsid w:val="0028085E"/>
    <w:rsid w:val="00287EE8"/>
    <w:rsid w:val="00290058"/>
    <w:rsid w:val="00294655"/>
    <w:rsid w:val="002947BE"/>
    <w:rsid w:val="002B0448"/>
    <w:rsid w:val="002B11A6"/>
    <w:rsid w:val="002B3523"/>
    <w:rsid w:val="002B4708"/>
    <w:rsid w:val="002C0463"/>
    <w:rsid w:val="002C05B7"/>
    <w:rsid w:val="002C063C"/>
    <w:rsid w:val="002C27E5"/>
    <w:rsid w:val="002C3DD7"/>
    <w:rsid w:val="002C406F"/>
    <w:rsid w:val="002C673E"/>
    <w:rsid w:val="002C6B63"/>
    <w:rsid w:val="002E6358"/>
    <w:rsid w:val="002F01C3"/>
    <w:rsid w:val="002F2227"/>
    <w:rsid w:val="002F4499"/>
    <w:rsid w:val="0030028B"/>
    <w:rsid w:val="003126B8"/>
    <w:rsid w:val="003202F2"/>
    <w:rsid w:val="00320DA4"/>
    <w:rsid w:val="00324651"/>
    <w:rsid w:val="0033068E"/>
    <w:rsid w:val="00331402"/>
    <w:rsid w:val="00343956"/>
    <w:rsid w:val="00343AB4"/>
    <w:rsid w:val="003540E1"/>
    <w:rsid w:val="0035472E"/>
    <w:rsid w:val="003576B0"/>
    <w:rsid w:val="00371A60"/>
    <w:rsid w:val="00372D9A"/>
    <w:rsid w:val="00372E25"/>
    <w:rsid w:val="00374013"/>
    <w:rsid w:val="00374AF4"/>
    <w:rsid w:val="00375C3E"/>
    <w:rsid w:val="00387050"/>
    <w:rsid w:val="00391F8B"/>
    <w:rsid w:val="003974E8"/>
    <w:rsid w:val="003A0476"/>
    <w:rsid w:val="003A18CA"/>
    <w:rsid w:val="003A4935"/>
    <w:rsid w:val="003A5535"/>
    <w:rsid w:val="003B39A7"/>
    <w:rsid w:val="003B759C"/>
    <w:rsid w:val="003B7DB9"/>
    <w:rsid w:val="003C6EE9"/>
    <w:rsid w:val="003D2EB5"/>
    <w:rsid w:val="003D44C3"/>
    <w:rsid w:val="003D7D3C"/>
    <w:rsid w:val="003E046D"/>
    <w:rsid w:val="003E291E"/>
    <w:rsid w:val="003E2CC0"/>
    <w:rsid w:val="003F063C"/>
    <w:rsid w:val="003F1C86"/>
    <w:rsid w:val="003F3144"/>
    <w:rsid w:val="004002E5"/>
    <w:rsid w:val="00402F90"/>
    <w:rsid w:val="00403F0C"/>
    <w:rsid w:val="004048E0"/>
    <w:rsid w:val="00410A48"/>
    <w:rsid w:val="00421131"/>
    <w:rsid w:val="00421AB6"/>
    <w:rsid w:val="00423906"/>
    <w:rsid w:val="004268DD"/>
    <w:rsid w:val="00430BE0"/>
    <w:rsid w:val="00431AFB"/>
    <w:rsid w:val="0043261F"/>
    <w:rsid w:val="0043313B"/>
    <w:rsid w:val="004335D7"/>
    <w:rsid w:val="004337CE"/>
    <w:rsid w:val="00434D38"/>
    <w:rsid w:val="00441A30"/>
    <w:rsid w:val="00452AE2"/>
    <w:rsid w:val="00461723"/>
    <w:rsid w:val="0046640A"/>
    <w:rsid w:val="0047137E"/>
    <w:rsid w:val="004811B9"/>
    <w:rsid w:val="00486180"/>
    <w:rsid w:val="00491610"/>
    <w:rsid w:val="0049430F"/>
    <w:rsid w:val="00496F77"/>
    <w:rsid w:val="004A20A1"/>
    <w:rsid w:val="004A2EBF"/>
    <w:rsid w:val="004A360F"/>
    <w:rsid w:val="004A61A4"/>
    <w:rsid w:val="004A6CFD"/>
    <w:rsid w:val="004A6E40"/>
    <w:rsid w:val="004A7933"/>
    <w:rsid w:val="004B2C9A"/>
    <w:rsid w:val="004B330D"/>
    <w:rsid w:val="004B3FD3"/>
    <w:rsid w:val="004C170B"/>
    <w:rsid w:val="004C5806"/>
    <w:rsid w:val="004C6317"/>
    <w:rsid w:val="004C791C"/>
    <w:rsid w:val="004C7C9C"/>
    <w:rsid w:val="004D1047"/>
    <w:rsid w:val="004D176F"/>
    <w:rsid w:val="004E4DB7"/>
    <w:rsid w:val="004E5B5D"/>
    <w:rsid w:val="004E6D7D"/>
    <w:rsid w:val="004F18C1"/>
    <w:rsid w:val="004F21A4"/>
    <w:rsid w:val="004F512B"/>
    <w:rsid w:val="004F5B7E"/>
    <w:rsid w:val="00511478"/>
    <w:rsid w:val="0051180D"/>
    <w:rsid w:val="00522827"/>
    <w:rsid w:val="00524A3B"/>
    <w:rsid w:val="005262B9"/>
    <w:rsid w:val="0052681E"/>
    <w:rsid w:val="005276DA"/>
    <w:rsid w:val="00533ED4"/>
    <w:rsid w:val="005348E6"/>
    <w:rsid w:val="00536CE6"/>
    <w:rsid w:val="00542846"/>
    <w:rsid w:val="00542DCE"/>
    <w:rsid w:val="00553C5E"/>
    <w:rsid w:val="005544B5"/>
    <w:rsid w:val="00561C9B"/>
    <w:rsid w:val="00563A25"/>
    <w:rsid w:val="00571A1E"/>
    <w:rsid w:val="00573411"/>
    <w:rsid w:val="005734EF"/>
    <w:rsid w:val="00580400"/>
    <w:rsid w:val="0059336B"/>
    <w:rsid w:val="00597BB4"/>
    <w:rsid w:val="00597D41"/>
    <w:rsid w:val="005A0F9A"/>
    <w:rsid w:val="005A2A13"/>
    <w:rsid w:val="005A5013"/>
    <w:rsid w:val="005B41C4"/>
    <w:rsid w:val="005B676E"/>
    <w:rsid w:val="005C06D0"/>
    <w:rsid w:val="005C74F0"/>
    <w:rsid w:val="005D121D"/>
    <w:rsid w:val="005D6887"/>
    <w:rsid w:val="005E1668"/>
    <w:rsid w:val="005E675A"/>
    <w:rsid w:val="005F03F6"/>
    <w:rsid w:val="005F1B87"/>
    <w:rsid w:val="005F2646"/>
    <w:rsid w:val="005F3ABF"/>
    <w:rsid w:val="005F5322"/>
    <w:rsid w:val="006043D6"/>
    <w:rsid w:val="006113E4"/>
    <w:rsid w:val="006127FB"/>
    <w:rsid w:val="00626474"/>
    <w:rsid w:val="0063289A"/>
    <w:rsid w:val="00633CC7"/>
    <w:rsid w:val="006373AA"/>
    <w:rsid w:val="00640CAE"/>
    <w:rsid w:val="00646A9D"/>
    <w:rsid w:val="0066015F"/>
    <w:rsid w:val="00660172"/>
    <w:rsid w:val="0066416A"/>
    <w:rsid w:val="00673090"/>
    <w:rsid w:val="00673F8D"/>
    <w:rsid w:val="00684C99"/>
    <w:rsid w:val="006A1FD7"/>
    <w:rsid w:val="006A7AA8"/>
    <w:rsid w:val="006B1C83"/>
    <w:rsid w:val="006B7E1B"/>
    <w:rsid w:val="006C062C"/>
    <w:rsid w:val="006C513E"/>
    <w:rsid w:val="006E1869"/>
    <w:rsid w:val="006E3BE1"/>
    <w:rsid w:val="006E6F46"/>
    <w:rsid w:val="006F3C60"/>
    <w:rsid w:val="006F4E40"/>
    <w:rsid w:val="007014B9"/>
    <w:rsid w:val="0070559F"/>
    <w:rsid w:val="0070756F"/>
    <w:rsid w:val="00712440"/>
    <w:rsid w:val="00712607"/>
    <w:rsid w:val="007137ED"/>
    <w:rsid w:val="00715637"/>
    <w:rsid w:val="00723FC6"/>
    <w:rsid w:val="007479FB"/>
    <w:rsid w:val="0076074E"/>
    <w:rsid w:val="00764224"/>
    <w:rsid w:val="007673A2"/>
    <w:rsid w:val="0077493C"/>
    <w:rsid w:val="00777BD7"/>
    <w:rsid w:val="007800A0"/>
    <w:rsid w:val="00781868"/>
    <w:rsid w:val="00783BB6"/>
    <w:rsid w:val="00785082"/>
    <w:rsid w:val="007915E0"/>
    <w:rsid w:val="007B2B95"/>
    <w:rsid w:val="007C009A"/>
    <w:rsid w:val="007C33CF"/>
    <w:rsid w:val="007C5002"/>
    <w:rsid w:val="007D3C24"/>
    <w:rsid w:val="007E1302"/>
    <w:rsid w:val="007F0484"/>
    <w:rsid w:val="007F2A5F"/>
    <w:rsid w:val="00811355"/>
    <w:rsid w:val="00813D37"/>
    <w:rsid w:val="00816D46"/>
    <w:rsid w:val="00826BED"/>
    <w:rsid w:val="008411D1"/>
    <w:rsid w:val="008436D2"/>
    <w:rsid w:val="00844D5D"/>
    <w:rsid w:val="00844EC0"/>
    <w:rsid w:val="00844F0D"/>
    <w:rsid w:val="00845A8F"/>
    <w:rsid w:val="008471C0"/>
    <w:rsid w:val="0085088D"/>
    <w:rsid w:val="008562DD"/>
    <w:rsid w:val="00862797"/>
    <w:rsid w:val="00862F4B"/>
    <w:rsid w:val="00865CA8"/>
    <w:rsid w:val="00866D85"/>
    <w:rsid w:val="0087001A"/>
    <w:rsid w:val="00875F61"/>
    <w:rsid w:val="00876E0B"/>
    <w:rsid w:val="00890D82"/>
    <w:rsid w:val="008939AA"/>
    <w:rsid w:val="008A066E"/>
    <w:rsid w:val="008A6BE9"/>
    <w:rsid w:val="008B28F4"/>
    <w:rsid w:val="008B3D1F"/>
    <w:rsid w:val="008B5A5D"/>
    <w:rsid w:val="008B6836"/>
    <w:rsid w:val="008C609C"/>
    <w:rsid w:val="008C77AE"/>
    <w:rsid w:val="008D045A"/>
    <w:rsid w:val="008D3AB4"/>
    <w:rsid w:val="008D6EA0"/>
    <w:rsid w:val="008E1383"/>
    <w:rsid w:val="008F6E5B"/>
    <w:rsid w:val="008F7341"/>
    <w:rsid w:val="008F7437"/>
    <w:rsid w:val="00900303"/>
    <w:rsid w:val="00901133"/>
    <w:rsid w:val="0090233D"/>
    <w:rsid w:val="0090443E"/>
    <w:rsid w:val="00905F61"/>
    <w:rsid w:val="00907383"/>
    <w:rsid w:val="00907C47"/>
    <w:rsid w:val="00913220"/>
    <w:rsid w:val="009150B8"/>
    <w:rsid w:val="00915FB3"/>
    <w:rsid w:val="00924634"/>
    <w:rsid w:val="00931A9A"/>
    <w:rsid w:val="009362A2"/>
    <w:rsid w:val="00937224"/>
    <w:rsid w:val="009377B3"/>
    <w:rsid w:val="00945A14"/>
    <w:rsid w:val="009712BF"/>
    <w:rsid w:val="0097406A"/>
    <w:rsid w:val="00974466"/>
    <w:rsid w:val="00996092"/>
    <w:rsid w:val="00997CCD"/>
    <w:rsid w:val="00997F5C"/>
    <w:rsid w:val="009A25F2"/>
    <w:rsid w:val="009A2679"/>
    <w:rsid w:val="009A42F0"/>
    <w:rsid w:val="009B09A2"/>
    <w:rsid w:val="009B0B44"/>
    <w:rsid w:val="009B21E1"/>
    <w:rsid w:val="009B2F03"/>
    <w:rsid w:val="009C06E6"/>
    <w:rsid w:val="009C09B1"/>
    <w:rsid w:val="009C32B2"/>
    <w:rsid w:val="009C47FD"/>
    <w:rsid w:val="009C6525"/>
    <w:rsid w:val="009D0944"/>
    <w:rsid w:val="009D223F"/>
    <w:rsid w:val="009D7D0C"/>
    <w:rsid w:val="009E3FBB"/>
    <w:rsid w:val="009E446C"/>
    <w:rsid w:val="009F02A4"/>
    <w:rsid w:val="009F556C"/>
    <w:rsid w:val="00A0428C"/>
    <w:rsid w:val="00A10135"/>
    <w:rsid w:val="00A117CC"/>
    <w:rsid w:val="00A128AF"/>
    <w:rsid w:val="00A22360"/>
    <w:rsid w:val="00A2291F"/>
    <w:rsid w:val="00A23A5F"/>
    <w:rsid w:val="00A252CF"/>
    <w:rsid w:val="00A2587D"/>
    <w:rsid w:val="00A33D7C"/>
    <w:rsid w:val="00A40CA5"/>
    <w:rsid w:val="00A41081"/>
    <w:rsid w:val="00A41818"/>
    <w:rsid w:val="00A4317E"/>
    <w:rsid w:val="00A52C60"/>
    <w:rsid w:val="00A61118"/>
    <w:rsid w:val="00A650D3"/>
    <w:rsid w:val="00A76699"/>
    <w:rsid w:val="00A76F88"/>
    <w:rsid w:val="00A9387C"/>
    <w:rsid w:val="00A93DD3"/>
    <w:rsid w:val="00AB44BE"/>
    <w:rsid w:val="00AB4D07"/>
    <w:rsid w:val="00AB5801"/>
    <w:rsid w:val="00AC23A2"/>
    <w:rsid w:val="00AD1E21"/>
    <w:rsid w:val="00AD76F3"/>
    <w:rsid w:val="00AE0185"/>
    <w:rsid w:val="00AE14C6"/>
    <w:rsid w:val="00AF4209"/>
    <w:rsid w:val="00AF7CF8"/>
    <w:rsid w:val="00B027D2"/>
    <w:rsid w:val="00B028A2"/>
    <w:rsid w:val="00B056B3"/>
    <w:rsid w:val="00B102FE"/>
    <w:rsid w:val="00B12683"/>
    <w:rsid w:val="00B17B2D"/>
    <w:rsid w:val="00B2129D"/>
    <w:rsid w:val="00B216DF"/>
    <w:rsid w:val="00B23258"/>
    <w:rsid w:val="00B25F55"/>
    <w:rsid w:val="00B27641"/>
    <w:rsid w:val="00B36728"/>
    <w:rsid w:val="00B4019E"/>
    <w:rsid w:val="00B42C32"/>
    <w:rsid w:val="00B42D18"/>
    <w:rsid w:val="00B44067"/>
    <w:rsid w:val="00B44D0A"/>
    <w:rsid w:val="00B54605"/>
    <w:rsid w:val="00B54B3B"/>
    <w:rsid w:val="00B5697E"/>
    <w:rsid w:val="00B643E5"/>
    <w:rsid w:val="00B702B8"/>
    <w:rsid w:val="00B77722"/>
    <w:rsid w:val="00B83CDE"/>
    <w:rsid w:val="00B84DC9"/>
    <w:rsid w:val="00B853C5"/>
    <w:rsid w:val="00B87553"/>
    <w:rsid w:val="00B93B86"/>
    <w:rsid w:val="00B94CAE"/>
    <w:rsid w:val="00BA2561"/>
    <w:rsid w:val="00BB324C"/>
    <w:rsid w:val="00BB60B7"/>
    <w:rsid w:val="00BC47B0"/>
    <w:rsid w:val="00BC4EE8"/>
    <w:rsid w:val="00BC6BA5"/>
    <w:rsid w:val="00BD553E"/>
    <w:rsid w:val="00BE23B4"/>
    <w:rsid w:val="00BF24C4"/>
    <w:rsid w:val="00BF3C6A"/>
    <w:rsid w:val="00BF40B9"/>
    <w:rsid w:val="00BF4C6C"/>
    <w:rsid w:val="00C01602"/>
    <w:rsid w:val="00C05414"/>
    <w:rsid w:val="00C05FC1"/>
    <w:rsid w:val="00C2326D"/>
    <w:rsid w:val="00C23CF6"/>
    <w:rsid w:val="00C25F76"/>
    <w:rsid w:val="00C26527"/>
    <w:rsid w:val="00C30A2E"/>
    <w:rsid w:val="00C31A3E"/>
    <w:rsid w:val="00C33F62"/>
    <w:rsid w:val="00C37DE3"/>
    <w:rsid w:val="00C53DC7"/>
    <w:rsid w:val="00C53E41"/>
    <w:rsid w:val="00C55A71"/>
    <w:rsid w:val="00C65725"/>
    <w:rsid w:val="00C70BE2"/>
    <w:rsid w:val="00C73B68"/>
    <w:rsid w:val="00C7600C"/>
    <w:rsid w:val="00C7742A"/>
    <w:rsid w:val="00CA2955"/>
    <w:rsid w:val="00CA35B9"/>
    <w:rsid w:val="00CB3810"/>
    <w:rsid w:val="00CB56D9"/>
    <w:rsid w:val="00CB65D4"/>
    <w:rsid w:val="00CD5BB3"/>
    <w:rsid w:val="00CE0CCF"/>
    <w:rsid w:val="00CF3AA1"/>
    <w:rsid w:val="00D0147A"/>
    <w:rsid w:val="00D11AB9"/>
    <w:rsid w:val="00D15BE7"/>
    <w:rsid w:val="00D24303"/>
    <w:rsid w:val="00D25267"/>
    <w:rsid w:val="00D26FEC"/>
    <w:rsid w:val="00D477B4"/>
    <w:rsid w:val="00D50D9D"/>
    <w:rsid w:val="00D53395"/>
    <w:rsid w:val="00D544CB"/>
    <w:rsid w:val="00D64C35"/>
    <w:rsid w:val="00D67CD6"/>
    <w:rsid w:val="00D70444"/>
    <w:rsid w:val="00D7134B"/>
    <w:rsid w:val="00D75420"/>
    <w:rsid w:val="00D81B54"/>
    <w:rsid w:val="00D82659"/>
    <w:rsid w:val="00D83BF9"/>
    <w:rsid w:val="00D958E3"/>
    <w:rsid w:val="00DB08EC"/>
    <w:rsid w:val="00DB2A14"/>
    <w:rsid w:val="00DB581E"/>
    <w:rsid w:val="00DB59B3"/>
    <w:rsid w:val="00DB6ED0"/>
    <w:rsid w:val="00DD1D8E"/>
    <w:rsid w:val="00DD5267"/>
    <w:rsid w:val="00DE602C"/>
    <w:rsid w:val="00DE6FF4"/>
    <w:rsid w:val="00DF2BA8"/>
    <w:rsid w:val="00DF3C91"/>
    <w:rsid w:val="00DF5AE2"/>
    <w:rsid w:val="00E02B7A"/>
    <w:rsid w:val="00E03735"/>
    <w:rsid w:val="00E0540A"/>
    <w:rsid w:val="00E1202B"/>
    <w:rsid w:val="00E16E22"/>
    <w:rsid w:val="00E2066D"/>
    <w:rsid w:val="00E215DA"/>
    <w:rsid w:val="00E22044"/>
    <w:rsid w:val="00E22CAC"/>
    <w:rsid w:val="00E22F61"/>
    <w:rsid w:val="00E24C24"/>
    <w:rsid w:val="00E25069"/>
    <w:rsid w:val="00E42CA9"/>
    <w:rsid w:val="00E4430E"/>
    <w:rsid w:val="00E44E60"/>
    <w:rsid w:val="00E50AE4"/>
    <w:rsid w:val="00E55353"/>
    <w:rsid w:val="00E563A8"/>
    <w:rsid w:val="00E606DF"/>
    <w:rsid w:val="00E60792"/>
    <w:rsid w:val="00E706D9"/>
    <w:rsid w:val="00E73AFE"/>
    <w:rsid w:val="00E82516"/>
    <w:rsid w:val="00E8255D"/>
    <w:rsid w:val="00EA3433"/>
    <w:rsid w:val="00EA56D3"/>
    <w:rsid w:val="00EB2A98"/>
    <w:rsid w:val="00EB35F9"/>
    <w:rsid w:val="00EB66F4"/>
    <w:rsid w:val="00EC05AD"/>
    <w:rsid w:val="00EC2034"/>
    <w:rsid w:val="00EC35C1"/>
    <w:rsid w:val="00EC3BDD"/>
    <w:rsid w:val="00EC42B6"/>
    <w:rsid w:val="00EC4831"/>
    <w:rsid w:val="00EC54F3"/>
    <w:rsid w:val="00EC742F"/>
    <w:rsid w:val="00ED28B4"/>
    <w:rsid w:val="00ED77F3"/>
    <w:rsid w:val="00EE098C"/>
    <w:rsid w:val="00EE6718"/>
    <w:rsid w:val="00EE67AA"/>
    <w:rsid w:val="00EF1587"/>
    <w:rsid w:val="00F07DD9"/>
    <w:rsid w:val="00F161F2"/>
    <w:rsid w:val="00F17E26"/>
    <w:rsid w:val="00F213C6"/>
    <w:rsid w:val="00F24033"/>
    <w:rsid w:val="00F31B45"/>
    <w:rsid w:val="00F33657"/>
    <w:rsid w:val="00F34202"/>
    <w:rsid w:val="00F513AB"/>
    <w:rsid w:val="00F67AFC"/>
    <w:rsid w:val="00F74FD7"/>
    <w:rsid w:val="00F76F04"/>
    <w:rsid w:val="00F77350"/>
    <w:rsid w:val="00F80EBF"/>
    <w:rsid w:val="00F95763"/>
    <w:rsid w:val="00FA39CA"/>
    <w:rsid w:val="00FA4342"/>
    <w:rsid w:val="00FA6A33"/>
    <w:rsid w:val="00FB004B"/>
    <w:rsid w:val="00FB12BC"/>
    <w:rsid w:val="00FB145F"/>
    <w:rsid w:val="00FB2E68"/>
    <w:rsid w:val="00FB662B"/>
    <w:rsid w:val="00FB6BDE"/>
    <w:rsid w:val="00FC0CE2"/>
    <w:rsid w:val="00FC0DF3"/>
    <w:rsid w:val="00FD6B31"/>
    <w:rsid w:val="00FD767F"/>
    <w:rsid w:val="00FE1122"/>
    <w:rsid w:val="00FE5AA9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B43E2"/>
  <w15:docId w15:val="{51ED4DB6-6940-4379-AE04-35C8EF3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2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5262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62B9"/>
    <w:pPr>
      <w:keepNext/>
      <w:tabs>
        <w:tab w:val="num" w:pos="0"/>
      </w:tabs>
      <w:suppressAutoHyphens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5262B9"/>
    <w:pPr>
      <w:keepNext/>
      <w:tabs>
        <w:tab w:val="num" w:pos="0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262B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526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5262B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262B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262B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0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????"/>
    <w:basedOn w:val="Normalny"/>
    <w:link w:val="AkapitzlistZnak"/>
    <w:uiPriority w:val="34"/>
    <w:qFormat/>
    <w:rsid w:val="002C063C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1E1F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E1F99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F74FD7"/>
  </w:style>
  <w:style w:type="paragraph" w:styleId="Stopka">
    <w:name w:val="footer"/>
    <w:basedOn w:val="Normalny"/>
    <w:link w:val="Stopka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FD7"/>
  </w:style>
  <w:style w:type="character" w:styleId="Odwoaniedokomentarza">
    <w:name w:val="annotation reference"/>
    <w:basedOn w:val="Domylnaczcionkaakapitu"/>
    <w:uiPriority w:val="99"/>
    <w:unhideWhenUsed/>
    <w:rsid w:val="00C232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2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23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2326D"/>
    <w:rPr>
      <w:b/>
      <w:bCs/>
      <w:sz w:val="20"/>
      <w:szCs w:val="20"/>
    </w:rPr>
  </w:style>
  <w:style w:type="paragraph" w:customStyle="1" w:styleId="Default">
    <w:name w:val="Default"/>
    <w:uiPriority w:val="99"/>
    <w:rsid w:val="00542D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262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262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5262B9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5262B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62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62B9"/>
    <w:rPr>
      <w:rFonts w:ascii="Arial" w:eastAsia="Times New Roman" w:hAnsi="Arial" w:cs="Times New Roman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5262B9"/>
    <w:rPr>
      <w:color w:val="0000FF"/>
      <w:u w:val="single"/>
    </w:rPr>
  </w:style>
  <w:style w:type="paragraph" w:styleId="Lista">
    <w:name w:val="List"/>
    <w:basedOn w:val="Normalny"/>
    <w:rsid w:val="005262B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5262B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262B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rsid w:val="005262B9"/>
    <w:pPr>
      <w:spacing w:after="120"/>
    </w:p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262B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262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5262B9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262B9"/>
    <w:pPr>
      <w:autoSpaceDE w:val="0"/>
      <w:autoSpaceDN w:val="0"/>
      <w:jc w:val="both"/>
    </w:pPr>
    <w:rPr>
      <w:rFonts w:ascii="Arial" w:eastAsiaTheme="minorHAnsi" w:hAnsi="Arial" w:cs="Arial"/>
    </w:rPr>
  </w:style>
  <w:style w:type="character" w:customStyle="1" w:styleId="Tekstpodstawowy3Znak1">
    <w:name w:val="Tekst podstawow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5262B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5262B9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262B9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5262B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5262B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5262B9"/>
    <w:pPr>
      <w:ind w:left="4252"/>
    </w:pPr>
  </w:style>
  <w:style w:type="character" w:customStyle="1" w:styleId="PodpisZnak">
    <w:name w:val="Podpis Znak"/>
    <w:basedOn w:val="Domylnaczcionkaakapitu"/>
    <w:link w:val="Podpis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5262B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5262B9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5262B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5262B9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5262B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link w:val="NormalnyWebZnak"/>
    <w:uiPriority w:val="99"/>
    <w:rsid w:val="005262B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5262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262B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5262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262B9"/>
    <w:rPr>
      <w:vertAlign w:val="superscript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rsid w:val="005262B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"/>
    <w:rsid w:val="005262B9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5262B9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5262B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UyteHipercze">
    <w:name w:val="FollowedHyperlink"/>
    <w:aliases w:val="OdwiedzoneHiperłącze"/>
    <w:rsid w:val="005262B9"/>
    <w:rPr>
      <w:color w:val="800080"/>
      <w:u w:val="single"/>
    </w:rPr>
  </w:style>
  <w:style w:type="paragraph" w:styleId="Poprawka">
    <w:name w:val="Revision"/>
    <w:hidden/>
    <w:uiPriority w:val="99"/>
    <w:semiHidden/>
    <w:rsid w:val="0052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5262B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5262B9"/>
    <w:pPr>
      <w:spacing w:line="252" w:lineRule="auto"/>
      <w:jc w:val="center"/>
    </w:pPr>
    <w:rPr>
      <w:rFonts w:ascii="Arial" w:eastAsiaTheme="minorHAnsi" w:hAnsi="Arial" w:cs="Arial"/>
      <w:b/>
      <w:i/>
      <w:szCs w:val="22"/>
      <w:u w:val="single"/>
      <w:lang w:eastAsia="en-US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262B9"/>
    <w:rPr>
      <w:sz w:val="24"/>
    </w:rPr>
  </w:style>
  <w:style w:type="paragraph" w:customStyle="1" w:styleId="pkt">
    <w:name w:val="pkt"/>
    <w:basedOn w:val="Normalny"/>
    <w:link w:val="pktZnak"/>
    <w:uiPriority w:val="99"/>
    <w:rsid w:val="005262B9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262B9"/>
    <w:rPr>
      <w:i/>
      <w:iCs/>
    </w:rPr>
  </w:style>
  <w:style w:type="character" w:customStyle="1" w:styleId="alb">
    <w:name w:val="a_lb"/>
    <w:basedOn w:val="Domylnaczcionkaakapitu"/>
    <w:rsid w:val="005262B9"/>
  </w:style>
  <w:style w:type="paragraph" w:customStyle="1" w:styleId="text-justify">
    <w:name w:val="text-justify"/>
    <w:basedOn w:val="Normalny"/>
    <w:rsid w:val="005262B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5262B9"/>
  </w:style>
  <w:style w:type="character" w:customStyle="1" w:styleId="fn-ref">
    <w:name w:val="fn-ref"/>
    <w:basedOn w:val="Domylnaczcionkaakapitu"/>
    <w:rsid w:val="005262B9"/>
  </w:style>
  <w:style w:type="paragraph" w:customStyle="1" w:styleId="Zwykytekst1">
    <w:name w:val="Zwykły tekst1"/>
    <w:basedOn w:val="Normalny"/>
    <w:rsid w:val="005262B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val="x-none" w:eastAsia="zh-CN"/>
    </w:rPr>
  </w:style>
  <w:style w:type="paragraph" w:styleId="Bezodstpw">
    <w:name w:val="No Spacing"/>
    <w:uiPriority w:val="1"/>
    <w:qFormat/>
    <w:rsid w:val="005262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5262B9"/>
  </w:style>
  <w:style w:type="paragraph" w:styleId="Tekstpodstawowy2">
    <w:name w:val="Body Text 2"/>
    <w:basedOn w:val="Normalny"/>
    <w:link w:val="Tekstpodstawowy2Znak"/>
    <w:unhideWhenUsed/>
    <w:rsid w:val="005262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62B9"/>
  </w:style>
  <w:style w:type="character" w:customStyle="1" w:styleId="WW8Num2z0">
    <w:name w:val="WW8Num2z0"/>
    <w:rsid w:val="005262B9"/>
    <w:rPr>
      <w:rFonts w:ascii="Symbol" w:hAnsi="Symbol" w:cs="Symbol"/>
    </w:rPr>
  </w:style>
  <w:style w:type="character" w:customStyle="1" w:styleId="WW8Num5z0">
    <w:name w:val="WW8Num5z0"/>
    <w:rsid w:val="005262B9"/>
    <w:rPr>
      <w:rFonts w:ascii="Times" w:hAnsi="Times" w:cs="Times New Roman"/>
      <w:b w:val="0"/>
      <w:i w:val="0"/>
    </w:rPr>
  </w:style>
  <w:style w:type="character" w:customStyle="1" w:styleId="WW8Num7z2">
    <w:name w:val="WW8Num7z2"/>
    <w:rsid w:val="005262B9"/>
    <w:rPr>
      <w:b w:val="0"/>
      <w:i w:val="0"/>
      <w:color w:val="auto"/>
    </w:rPr>
  </w:style>
  <w:style w:type="character" w:customStyle="1" w:styleId="WW8Num8z0">
    <w:name w:val="WW8Num8z0"/>
    <w:rsid w:val="005262B9"/>
    <w:rPr>
      <w:rFonts w:ascii="Arial" w:hAnsi="Arial" w:cs="Arial"/>
      <w:b w:val="0"/>
      <w:i w:val="0"/>
      <w:sz w:val="20"/>
    </w:rPr>
  </w:style>
  <w:style w:type="character" w:customStyle="1" w:styleId="WW8Num8z2">
    <w:name w:val="WW8Num8z2"/>
    <w:rsid w:val="005262B9"/>
    <w:rPr>
      <w:b w:val="0"/>
      <w:i w:val="0"/>
      <w:color w:val="auto"/>
    </w:rPr>
  </w:style>
  <w:style w:type="character" w:customStyle="1" w:styleId="WW8Num8z3">
    <w:name w:val="WW8Num8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2z0">
    <w:name w:val="WW8Num12z0"/>
    <w:rsid w:val="005262B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2z0">
    <w:name w:val="WW8Num22z0"/>
    <w:rsid w:val="005262B9"/>
    <w:rPr>
      <w:b/>
      <w:color w:val="auto"/>
      <w:sz w:val="22"/>
      <w:szCs w:val="22"/>
    </w:rPr>
  </w:style>
  <w:style w:type="character" w:customStyle="1" w:styleId="WW8Num23z0">
    <w:name w:val="WW8Num23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0">
    <w:name w:val="WW8Num24z0"/>
    <w:rsid w:val="005262B9"/>
    <w:rPr>
      <w:b/>
    </w:rPr>
  </w:style>
  <w:style w:type="character" w:customStyle="1" w:styleId="WW8Num24z1">
    <w:name w:val="WW8Num24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0">
    <w:name w:val="WW8Num26z0"/>
    <w:rsid w:val="005262B9"/>
    <w:rPr>
      <w:rFonts w:ascii="Calibri" w:hAnsi="Calibri" w:cs="Calibri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7z0">
    <w:name w:val="WW8Num27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29z0">
    <w:name w:val="WW8Num29z0"/>
    <w:rsid w:val="005262B9"/>
    <w:rPr>
      <w:rFonts w:ascii="Arial" w:hAnsi="Arial" w:cs="Arial"/>
    </w:rPr>
  </w:style>
  <w:style w:type="character" w:customStyle="1" w:styleId="WW8Num30z0">
    <w:name w:val="WW8Num30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36z0">
    <w:name w:val="WW8Num36z0"/>
    <w:rsid w:val="005262B9"/>
    <w:rPr>
      <w:color w:val="auto"/>
    </w:rPr>
  </w:style>
  <w:style w:type="character" w:customStyle="1" w:styleId="WW8Num37z0">
    <w:name w:val="WW8Num37z0"/>
    <w:rsid w:val="005262B9"/>
    <w:rPr>
      <w:color w:val="auto"/>
    </w:rPr>
  </w:style>
  <w:style w:type="character" w:customStyle="1" w:styleId="WW8Num39z0">
    <w:name w:val="WW8Num39z0"/>
    <w:rsid w:val="005262B9"/>
    <w:rPr>
      <w:rFonts w:ascii="Symbol" w:hAnsi="Symbol" w:cs="Symbol"/>
    </w:rPr>
  </w:style>
  <w:style w:type="character" w:customStyle="1" w:styleId="WW8Num39z1">
    <w:name w:val="WW8Num39z1"/>
    <w:rsid w:val="005262B9"/>
    <w:rPr>
      <w:rFonts w:ascii="Courier New" w:hAnsi="Courier New" w:cs="Courier New"/>
    </w:rPr>
  </w:style>
  <w:style w:type="character" w:customStyle="1" w:styleId="WW8Num39z2">
    <w:name w:val="WW8Num39z2"/>
    <w:rsid w:val="005262B9"/>
    <w:rPr>
      <w:rFonts w:ascii="Wingdings" w:hAnsi="Wingdings" w:cs="Wingdings"/>
    </w:rPr>
  </w:style>
  <w:style w:type="character" w:customStyle="1" w:styleId="WW8Num42z1">
    <w:name w:val="WW8Num42z1"/>
    <w:rsid w:val="005262B9"/>
    <w:rPr>
      <w:color w:val="auto"/>
    </w:rPr>
  </w:style>
  <w:style w:type="character" w:customStyle="1" w:styleId="WW8Num43z1">
    <w:name w:val="WW8Num43z1"/>
    <w:rsid w:val="005262B9"/>
    <w:rPr>
      <w:color w:val="auto"/>
    </w:rPr>
  </w:style>
  <w:style w:type="character" w:customStyle="1" w:styleId="WW8Num46z0">
    <w:name w:val="WW8Num46z0"/>
    <w:rsid w:val="005262B9"/>
    <w:rPr>
      <w:color w:val="auto"/>
    </w:rPr>
  </w:style>
  <w:style w:type="character" w:customStyle="1" w:styleId="WW8Num47z0">
    <w:name w:val="WW8Num47z0"/>
    <w:rsid w:val="005262B9"/>
    <w:rPr>
      <w:color w:val="auto"/>
    </w:rPr>
  </w:style>
  <w:style w:type="character" w:customStyle="1" w:styleId="Domylnaczcionkaakapitu2">
    <w:name w:val="Domyślna czcionka akapitu2"/>
    <w:rsid w:val="005262B9"/>
  </w:style>
  <w:style w:type="character" w:customStyle="1" w:styleId="WW8Num1z0">
    <w:name w:val="WW8Num1z0"/>
    <w:rsid w:val="005262B9"/>
    <w:rPr>
      <w:rFonts w:ascii="Symbol" w:hAnsi="Symbol" w:cs="Symbol"/>
    </w:rPr>
  </w:style>
  <w:style w:type="character" w:customStyle="1" w:styleId="WW8Num4z0">
    <w:name w:val="WW8Num4z0"/>
    <w:rsid w:val="005262B9"/>
    <w:rPr>
      <w:rFonts w:ascii="Times" w:hAnsi="Times" w:cs="Times New Roman"/>
      <w:b w:val="0"/>
      <w:i w:val="0"/>
    </w:rPr>
  </w:style>
  <w:style w:type="character" w:customStyle="1" w:styleId="WW8Num6z2">
    <w:name w:val="WW8Num6z2"/>
    <w:rsid w:val="005262B9"/>
    <w:rPr>
      <w:b w:val="0"/>
      <w:i w:val="0"/>
      <w:color w:val="auto"/>
    </w:rPr>
  </w:style>
  <w:style w:type="character" w:customStyle="1" w:styleId="WW8Num7z0">
    <w:name w:val="WW8Num7z0"/>
    <w:rsid w:val="005262B9"/>
    <w:rPr>
      <w:rFonts w:ascii="Arial" w:hAnsi="Arial" w:cs="Arial"/>
      <w:b w:val="0"/>
      <w:i w:val="0"/>
      <w:sz w:val="20"/>
    </w:rPr>
  </w:style>
  <w:style w:type="character" w:customStyle="1" w:styleId="WW8Num7z3">
    <w:name w:val="WW8Num7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1z0">
    <w:name w:val="WW8Num11z0"/>
    <w:rsid w:val="005262B9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5262B9"/>
    <w:rPr>
      <w:b w:val="0"/>
    </w:rPr>
  </w:style>
  <w:style w:type="character" w:customStyle="1" w:styleId="WW8Num18z0">
    <w:name w:val="WW8Num18z0"/>
    <w:rsid w:val="005262B9"/>
    <w:rPr>
      <w:rFonts w:ascii="Times New Roman" w:hAnsi="Times New Roman" w:cs="Times New Roman"/>
    </w:rPr>
  </w:style>
  <w:style w:type="character" w:customStyle="1" w:styleId="WW8Num22z1">
    <w:name w:val="WW8Num22z1"/>
    <w:rsid w:val="005262B9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5262B9"/>
    <w:rPr>
      <w:b/>
      <w:color w:val="auto"/>
    </w:rPr>
  </w:style>
  <w:style w:type="character" w:customStyle="1" w:styleId="WW8Num25z0">
    <w:name w:val="WW8Num25z0"/>
    <w:rsid w:val="005262B9"/>
    <w:rPr>
      <w:b w:val="0"/>
    </w:rPr>
  </w:style>
  <w:style w:type="character" w:customStyle="1" w:styleId="WW8Num26z1">
    <w:name w:val="WW8Num26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5262B9"/>
    <w:rPr>
      <w:rFonts w:ascii="Wingdings" w:hAnsi="Wingdings" w:cs="Wingdings"/>
    </w:rPr>
  </w:style>
  <w:style w:type="character" w:customStyle="1" w:styleId="WW8Num29z3">
    <w:name w:val="WW8Num29z3"/>
    <w:rsid w:val="005262B9"/>
    <w:rPr>
      <w:rFonts w:ascii="Symbol" w:hAnsi="Symbol" w:cs="Symbol"/>
    </w:rPr>
  </w:style>
  <w:style w:type="character" w:customStyle="1" w:styleId="WW8Num29z4">
    <w:name w:val="WW8Num29z4"/>
    <w:rsid w:val="005262B9"/>
    <w:rPr>
      <w:rFonts w:ascii="Courier New" w:hAnsi="Courier New" w:cs="Courier New"/>
    </w:rPr>
  </w:style>
  <w:style w:type="character" w:customStyle="1" w:styleId="WW8Num32z0">
    <w:name w:val="WW8Num32z0"/>
    <w:rsid w:val="005262B9"/>
    <w:rPr>
      <w:b w:val="0"/>
      <w:i w:val="0"/>
    </w:rPr>
  </w:style>
  <w:style w:type="character" w:customStyle="1" w:styleId="WW8Num33z0">
    <w:name w:val="WW8Num33z0"/>
    <w:rsid w:val="005262B9"/>
    <w:rPr>
      <w:w w:val="100"/>
    </w:rPr>
  </w:style>
  <w:style w:type="character" w:customStyle="1" w:styleId="Domylnaczcionkaakapitu1">
    <w:name w:val="Domyślna czcionka akapitu1"/>
    <w:rsid w:val="005262B9"/>
  </w:style>
  <w:style w:type="character" w:customStyle="1" w:styleId="MapadokumentuZnak2">
    <w:name w:val="Mapa dokumentu Znak2"/>
    <w:link w:val="Mapadokumentu"/>
    <w:rsid w:val="005262B9"/>
    <w:rPr>
      <w:rFonts w:ascii="Arial" w:hAnsi="Arial" w:cs="Arial"/>
      <w:b/>
      <w:bCs/>
      <w:szCs w:val="24"/>
      <w:shd w:val="clear" w:color="auto" w:fill="000080"/>
    </w:rPr>
  </w:style>
  <w:style w:type="paragraph" w:styleId="Mapadokumentu">
    <w:name w:val="Document Map"/>
    <w:basedOn w:val="Normalny"/>
    <w:link w:val="MapadokumentuZnak2"/>
    <w:rsid w:val="005262B9"/>
    <w:pPr>
      <w:widowControl w:val="0"/>
      <w:shd w:val="clear" w:color="auto" w:fill="000080"/>
    </w:pPr>
    <w:rPr>
      <w:rFonts w:ascii="Arial" w:eastAsiaTheme="minorHAnsi" w:hAnsi="Arial" w:cs="Arial"/>
      <w:b/>
      <w:bCs/>
      <w:sz w:val="22"/>
      <w:lang w:eastAsia="en-US"/>
    </w:rPr>
  </w:style>
  <w:style w:type="character" w:customStyle="1" w:styleId="MapadokumentuZnak">
    <w:name w:val="Mapa dokumentu Znak"/>
    <w:basedOn w:val="Domylnaczcionkaakapitu"/>
    <w:uiPriority w:val="99"/>
    <w:semiHidden/>
    <w:rsid w:val="005262B9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rsid w:val="005262B9"/>
    <w:rPr>
      <w:rFonts w:ascii="Tahoma" w:hAnsi="Tahoma" w:cs="Tahoma"/>
      <w:sz w:val="16"/>
      <w:szCs w:val="16"/>
    </w:rPr>
  </w:style>
  <w:style w:type="character" w:customStyle="1" w:styleId="ZnakZnak7">
    <w:name w:val="Znak Znak7"/>
    <w:rsid w:val="005262B9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5262B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5262B9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5262B9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5262B9"/>
    <w:rPr>
      <w:b/>
      <w:bCs/>
      <w:sz w:val="22"/>
      <w:szCs w:val="22"/>
      <w:lang w:val="pl-PL" w:bidi="ar-SA"/>
    </w:rPr>
  </w:style>
  <w:style w:type="character" w:customStyle="1" w:styleId="TekstkomentarzaZnak1">
    <w:name w:val="Tekst komentarza Znak1"/>
    <w:basedOn w:val="Domylnaczcionkaakapitu"/>
    <w:uiPriority w:val="99"/>
    <w:rsid w:val="005262B9"/>
    <w:rPr>
      <w:sz w:val="20"/>
      <w:szCs w:val="20"/>
    </w:rPr>
  </w:style>
  <w:style w:type="character" w:customStyle="1" w:styleId="ZnakZnak14">
    <w:name w:val="Znak Znak14"/>
    <w:rsid w:val="005262B9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5262B9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2Znak1">
    <w:name w:val="Tekst podstawowy wcięty 2 Znak1"/>
    <w:basedOn w:val="Domylnaczcionkaakapitu"/>
    <w:uiPriority w:val="99"/>
    <w:rsid w:val="005262B9"/>
  </w:style>
  <w:style w:type="character" w:styleId="Numerstrony">
    <w:name w:val="page number"/>
    <w:basedOn w:val="Domylnaczcionkaakapitu1"/>
    <w:rsid w:val="005262B9"/>
  </w:style>
  <w:style w:type="character" w:customStyle="1" w:styleId="ZnakZnak3">
    <w:name w:val="Znak Znak3"/>
    <w:rsid w:val="005262B9"/>
    <w:rPr>
      <w:sz w:val="24"/>
      <w:szCs w:val="24"/>
      <w:lang w:val="pl-PL" w:bidi="ar-SA"/>
    </w:rPr>
  </w:style>
  <w:style w:type="character" w:customStyle="1" w:styleId="ZnakZnak2">
    <w:name w:val="Znak Znak2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ZwykytekstZnak">
    <w:name w:val="Zwykły tekst Znak"/>
    <w:link w:val="Zwykytekst"/>
    <w:rsid w:val="005262B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5262B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rsid w:val="005262B9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podstawowyArial">
    <w:name w:val="tekst podstawowy Arial"/>
    <w:rsid w:val="005262B9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5262B9"/>
    <w:rPr>
      <w:vertAlign w:val="superscript"/>
    </w:rPr>
  </w:style>
  <w:style w:type="character" w:customStyle="1" w:styleId="spec-item">
    <w:name w:val="spec-item"/>
    <w:basedOn w:val="Domylnaczcionkaakapitu1"/>
    <w:rsid w:val="005262B9"/>
  </w:style>
  <w:style w:type="character" w:customStyle="1" w:styleId="st1">
    <w:name w:val="st1"/>
    <w:basedOn w:val="Domylnaczcionkaakapitu1"/>
    <w:rsid w:val="005262B9"/>
  </w:style>
  <w:style w:type="character" w:customStyle="1" w:styleId="Odwoaniedokomentarza1">
    <w:name w:val="Odwołanie do komentarza1"/>
    <w:rsid w:val="005262B9"/>
    <w:rPr>
      <w:sz w:val="16"/>
      <w:szCs w:val="16"/>
    </w:rPr>
  </w:style>
  <w:style w:type="character" w:customStyle="1" w:styleId="FontStyle43">
    <w:name w:val="Font Style43"/>
    <w:rsid w:val="005262B9"/>
    <w:rPr>
      <w:rFonts w:ascii="Times New Roman" w:hAnsi="Times New Roman" w:cs="Times New Roman"/>
      <w:color w:val="000000"/>
      <w:sz w:val="20"/>
      <w:szCs w:val="20"/>
    </w:rPr>
  </w:style>
  <w:style w:type="character" w:customStyle="1" w:styleId="ZnakZnak21">
    <w:name w:val="Znak Znak21"/>
    <w:rsid w:val="005262B9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5262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5262B9"/>
    <w:rPr>
      <w:rFonts w:ascii="Calibri" w:eastAsia="Times New Roman" w:hAnsi="Calibri" w:cs="Times New Roman"/>
      <w:sz w:val="24"/>
      <w:szCs w:val="24"/>
    </w:rPr>
  </w:style>
  <w:style w:type="character" w:customStyle="1" w:styleId="TytuZnak">
    <w:name w:val="Tytuł Znak"/>
    <w:link w:val="Tytu"/>
    <w:rsid w:val="005262B9"/>
    <w:rPr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5262B9"/>
    <w:pPr>
      <w:widowControl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ytuZnak1">
    <w:name w:val="Tytuł Znak1"/>
    <w:basedOn w:val="Domylnaczcionkaakapitu"/>
    <w:uiPriority w:val="10"/>
    <w:rsid w:val="005262B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rsid w:val="005262B9"/>
  </w:style>
  <w:style w:type="character" w:customStyle="1" w:styleId="TekstpodstawowyZnakZnakZnakZnak">
    <w:name w:val="Tekst podstawowy Znak Znak Znak Znak"/>
    <w:rsid w:val="005262B9"/>
    <w:rPr>
      <w:sz w:val="20"/>
      <w:szCs w:val="20"/>
    </w:rPr>
  </w:style>
  <w:style w:type="character" w:customStyle="1" w:styleId="TekstprzypisuZnakZnak">
    <w:name w:val="Tekst przypisu Znak Znak"/>
    <w:rsid w:val="005262B9"/>
    <w:rPr>
      <w:lang w:val="pl-PL" w:bidi="ar-SA"/>
    </w:rPr>
  </w:style>
  <w:style w:type="character" w:customStyle="1" w:styleId="ZnakZnak10">
    <w:name w:val="Znak Znak10"/>
    <w:rsid w:val="005262B9"/>
    <w:rPr>
      <w:sz w:val="20"/>
      <w:szCs w:val="20"/>
    </w:rPr>
  </w:style>
  <w:style w:type="character" w:customStyle="1" w:styleId="StylArial11pt">
    <w:name w:val="Styl Arial 11 pt"/>
    <w:rsid w:val="005262B9"/>
    <w:rPr>
      <w:rFonts w:ascii="Arial" w:hAnsi="Arial" w:cs="Arial"/>
      <w:sz w:val="20"/>
    </w:rPr>
  </w:style>
  <w:style w:type="character" w:customStyle="1" w:styleId="Heading1Char">
    <w:name w:val="Heading 1 Char"/>
    <w:rsid w:val="005262B9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5262B9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5262B9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5262B9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5262B9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5262B9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5262B9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5262B9"/>
    <w:rPr>
      <w:rFonts w:eastAsia="Calibri"/>
      <w:lang w:val="pl-PL" w:bidi="ar-SA"/>
    </w:rPr>
  </w:style>
  <w:style w:type="character" w:customStyle="1" w:styleId="FooterChar">
    <w:name w:val="Footer Char"/>
    <w:rsid w:val="005262B9"/>
    <w:rPr>
      <w:rFonts w:eastAsia="Calibri"/>
      <w:lang w:val="pl-PL" w:bidi="ar-SA"/>
    </w:rPr>
  </w:style>
  <w:style w:type="character" w:customStyle="1" w:styleId="BodyText2Char">
    <w:name w:val="Body Text 2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5262B9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5262B9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5262B9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1">
    <w:name w:val="Znak Znak1"/>
    <w:rsid w:val="005262B9"/>
    <w:rPr>
      <w:rFonts w:cs="Times New Roman"/>
      <w:b/>
      <w:bCs/>
    </w:rPr>
  </w:style>
  <w:style w:type="character" w:customStyle="1" w:styleId="ZnakZnak">
    <w:name w:val="Znak Znak"/>
    <w:rsid w:val="005262B9"/>
    <w:rPr>
      <w:rFonts w:cs="Times New Roman"/>
    </w:rPr>
  </w:style>
  <w:style w:type="character" w:styleId="Pogrubienie">
    <w:name w:val="Strong"/>
    <w:uiPriority w:val="22"/>
    <w:qFormat/>
    <w:rsid w:val="005262B9"/>
    <w:rPr>
      <w:b/>
      <w:bCs/>
    </w:rPr>
  </w:style>
  <w:style w:type="character" w:customStyle="1" w:styleId="ZnakZnak4">
    <w:name w:val="Znak Znak4"/>
    <w:rsid w:val="005262B9"/>
    <w:rPr>
      <w:lang w:val="pl-PL" w:bidi="ar-SA"/>
    </w:rPr>
  </w:style>
  <w:style w:type="character" w:customStyle="1" w:styleId="object">
    <w:name w:val="object"/>
    <w:basedOn w:val="Domylnaczcionkaakapitu1"/>
    <w:rsid w:val="005262B9"/>
  </w:style>
  <w:style w:type="character" w:customStyle="1" w:styleId="Znakinumeracji">
    <w:name w:val="Znaki numeracji"/>
    <w:rsid w:val="005262B9"/>
  </w:style>
  <w:style w:type="paragraph" w:customStyle="1" w:styleId="Nagwek20">
    <w:name w:val="Nagłówek2"/>
    <w:basedOn w:val="Normalny"/>
    <w:next w:val="Tekstpodstawowy"/>
    <w:rsid w:val="005262B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5262B9"/>
    <w:pPr>
      <w:suppressLineNumbers/>
      <w:suppressAutoHyphens/>
    </w:pPr>
    <w:rPr>
      <w:rFonts w:ascii="Arial" w:hAnsi="Arial" w:cs="Mangal"/>
      <w:lang w:eastAsia="zh-CN"/>
    </w:rPr>
  </w:style>
  <w:style w:type="paragraph" w:customStyle="1" w:styleId="Nagwek10">
    <w:name w:val="Nagłówek1"/>
    <w:basedOn w:val="Normalny"/>
    <w:next w:val="Tekstpodstawowy"/>
    <w:rsid w:val="005262B9"/>
    <w:pPr>
      <w:widowControl w:val="0"/>
      <w:suppressAutoHyphens/>
      <w:jc w:val="center"/>
    </w:pPr>
    <w:rPr>
      <w:b/>
      <w:bCs/>
      <w:lang w:eastAsia="zh-CN"/>
    </w:rPr>
  </w:style>
  <w:style w:type="paragraph" w:customStyle="1" w:styleId="Legenda1">
    <w:name w:val="Legenda1"/>
    <w:basedOn w:val="Normalny"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5262B9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5262B9"/>
    <w:pPr>
      <w:suppressAutoHyphens/>
      <w:spacing w:after="120" w:line="480" w:lineRule="auto"/>
    </w:pPr>
    <w:rPr>
      <w:lang w:eastAsia="zh-CN"/>
    </w:rPr>
  </w:style>
  <w:style w:type="paragraph" w:customStyle="1" w:styleId="Tekstpodstawowy22">
    <w:name w:val="Tekst podstawowy 22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Tekstpodstawowy21">
    <w:name w:val="Tekst podstawowy 21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CM36">
    <w:name w:val="CM36"/>
    <w:basedOn w:val="Normalny"/>
    <w:next w:val="Normalny"/>
    <w:rsid w:val="005262B9"/>
    <w:pPr>
      <w:widowControl w:val="0"/>
      <w:suppressAutoHyphens/>
      <w:autoSpaceDE w:val="0"/>
      <w:spacing w:after="120"/>
    </w:pPr>
    <w:rPr>
      <w:lang w:eastAsia="zh-CN"/>
    </w:rPr>
  </w:style>
  <w:style w:type="paragraph" w:customStyle="1" w:styleId="ust">
    <w:name w:val="ust"/>
    <w:rsid w:val="005262B9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5262B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Normalny1">
    <w:name w:val="Normalny1"/>
    <w:basedOn w:val="Normalny"/>
    <w:rsid w:val="005262B9"/>
    <w:pPr>
      <w:widowControl w:val="0"/>
      <w:suppressAutoHyphens/>
      <w:autoSpaceDE w:val="0"/>
    </w:pPr>
    <w:rPr>
      <w:color w:val="000000"/>
      <w:lang w:eastAsia="zh-CN"/>
    </w:rPr>
  </w:style>
  <w:style w:type="paragraph" w:customStyle="1" w:styleId="Tekstpodstawowywcity31">
    <w:name w:val="Tekst podstawowy wcięty 31"/>
    <w:basedOn w:val="Normalny"/>
    <w:rsid w:val="005262B9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zh-CN"/>
    </w:rPr>
  </w:style>
  <w:style w:type="paragraph" w:customStyle="1" w:styleId="WW-Normal">
    <w:name w:val="WW-Normal"/>
    <w:rsid w:val="005262B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rsid w:val="005262B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wykytekst2">
    <w:name w:val="Zwykły tekst2"/>
    <w:basedOn w:val="Normalny"/>
    <w:rsid w:val="005262B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5262B9"/>
    <w:pPr>
      <w:suppressAutoHyphens/>
    </w:pPr>
    <w:rPr>
      <w:rFonts w:ascii="Arial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5262B9"/>
    <w:pPr>
      <w:suppressAutoHyphens/>
      <w:ind w:left="849" w:hanging="283"/>
    </w:pPr>
    <w:rPr>
      <w:rFonts w:ascii="Arial" w:hAnsi="Arial" w:cs="Arial"/>
      <w:lang w:eastAsia="zh-CN"/>
    </w:rPr>
  </w:style>
  <w:style w:type="paragraph" w:customStyle="1" w:styleId="Listapunktowana41">
    <w:name w:val="Lista punktowana 41"/>
    <w:basedOn w:val="Normalny"/>
    <w:rsid w:val="005262B9"/>
    <w:pPr>
      <w:suppressAutoHyphens/>
      <w:ind w:left="1132" w:hanging="283"/>
    </w:pPr>
    <w:rPr>
      <w:rFonts w:ascii="Arial" w:hAnsi="Arial" w:cs="Arial"/>
      <w:lang w:eastAsia="zh-CN"/>
    </w:rPr>
  </w:style>
  <w:style w:type="paragraph" w:customStyle="1" w:styleId="Listapunktowana21">
    <w:name w:val="Lista punktowana 21"/>
    <w:basedOn w:val="Normalny"/>
    <w:rsid w:val="005262B9"/>
    <w:pPr>
      <w:numPr>
        <w:numId w:val="1"/>
      </w:numPr>
      <w:suppressAutoHyphens/>
    </w:pPr>
    <w:rPr>
      <w:rFonts w:ascii="Arial" w:hAnsi="Arial" w:cs="Arial"/>
      <w:lang w:eastAsia="zh-CN"/>
    </w:rPr>
  </w:style>
  <w:style w:type="paragraph" w:customStyle="1" w:styleId="Lista-kontynuacja1">
    <w:name w:val="Lista - kontynuacja1"/>
    <w:basedOn w:val="Normalny"/>
    <w:rsid w:val="005262B9"/>
    <w:pPr>
      <w:suppressAutoHyphens/>
      <w:spacing w:after="120"/>
      <w:ind w:left="283"/>
    </w:pPr>
    <w:rPr>
      <w:rFonts w:ascii="Arial" w:hAnsi="Arial" w:cs="Arial"/>
      <w:lang w:eastAsia="zh-CN"/>
    </w:rPr>
  </w:style>
  <w:style w:type="paragraph" w:customStyle="1" w:styleId="Lista-kontynuacja21">
    <w:name w:val="Lista - kontynuacja 21"/>
    <w:basedOn w:val="Normalny"/>
    <w:rsid w:val="005262B9"/>
    <w:pPr>
      <w:suppressAutoHyphens/>
      <w:spacing w:after="120"/>
      <w:ind w:left="566"/>
    </w:pPr>
    <w:rPr>
      <w:rFonts w:ascii="Arial" w:hAnsi="Arial" w:cs="Arial"/>
      <w:lang w:eastAsia="zh-CN"/>
    </w:rPr>
  </w:style>
  <w:style w:type="paragraph" w:customStyle="1" w:styleId="Tekstpodstawowyzwciciem1">
    <w:name w:val="Tekst podstawowy z wcięciem1"/>
    <w:basedOn w:val="Tekstpodstawowy"/>
    <w:rsid w:val="005262B9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5262B9"/>
    <w:pPr>
      <w:suppressAutoHyphens/>
      <w:ind w:firstLine="210"/>
    </w:pPr>
    <w:rPr>
      <w:rFonts w:ascii="Arial" w:hAnsi="Arial"/>
      <w:lang w:val="pl-PL" w:eastAsia="zh-CN"/>
    </w:rPr>
  </w:style>
  <w:style w:type="paragraph" w:customStyle="1" w:styleId="Plandokumentu1">
    <w:name w:val="Plan dokumentu1"/>
    <w:basedOn w:val="Normalny"/>
    <w:rsid w:val="005262B9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5262B9"/>
    <w:pPr>
      <w:widowControl w:val="0"/>
      <w:suppressAutoHyphens/>
      <w:autoSpaceDE w:val="0"/>
      <w:spacing w:line="259" w:lineRule="exact"/>
      <w:jc w:val="both"/>
    </w:pPr>
    <w:rPr>
      <w:lang w:eastAsia="zh-CN"/>
    </w:rPr>
  </w:style>
  <w:style w:type="paragraph" w:customStyle="1" w:styleId="Style10">
    <w:name w:val="Style10"/>
    <w:basedOn w:val="Normalny"/>
    <w:rsid w:val="005262B9"/>
    <w:pPr>
      <w:widowControl w:val="0"/>
      <w:suppressAutoHyphens/>
      <w:autoSpaceDE w:val="0"/>
      <w:spacing w:line="254" w:lineRule="exact"/>
      <w:ind w:hanging="355"/>
      <w:jc w:val="both"/>
    </w:pPr>
    <w:rPr>
      <w:lang w:eastAsia="zh-CN"/>
    </w:rPr>
  </w:style>
  <w:style w:type="paragraph" w:customStyle="1" w:styleId="Style20">
    <w:name w:val="Style20"/>
    <w:basedOn w:val="Normalny"/>
    <w:rsid w:val="005262B9"/>
    <w:pPr>
      <w:widowControl w:val="0"/>
      <w:suppressAutoHyphens/>
      <w:autoSpaceDE w:val="0"/>
      <w:spacing w:line="254" w:lineRule="exact"/>
      <w:jc w:val="both"/>
    </w:pPr>
    <w:rPr>
      <w:lang w:eastAsia="zh-CN"/>
    </w:rPr>
  </w:style>
  <w:style w:type="paragraph" w:customStyle="1" w:styleId="BodyText210">
    <w:name w:val="Body Text 21"/>
    <w:basedOn w:val="Normalny"/>
    <w:rsid w:val="005262B9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pkt1">
    <w:name w:val="pkt1"/>
    <w:basedOn w:val="pkt"/>
    <w:rsid w:val="005262B9"/>
    <w:pPr>
      <w:suppressAutoHyphens/>
      <w:spacing w:line="240" w:lineRule="auto"/>
      <w:ind w:left="850" w:hanging="425"/>
    </w:pPr>
    <w:rPr>
      <w:szCs w:val="24"/>
      <w:lang w:eastAsia="zh-CN"/>
    </w:rPr>
  </w:style>
  <w:style w:type="paragraph" w:customStyle="1" w:styleId="TekstprzypisudolnegoTekstprzypisu">
    <w:name w:val="Tekst przypisu dolnego.Tekst przypisu"/>
    <w:basedOn w:val="Normalny"/>
    <w:rsid w:val="005262B9"/>
    <w:pPr>
      <w:widowControl w:val="0"/>
      <w:suppressAutoHyphens/>
    </w:pPr>
    <w:rPr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5262B9"/>
    <w:pPr>
      <w:widowControl w:val="0"/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StandardowyStandardowy1">
    <w:name w:val="Standardowy.Standardowy1"/>
    <w:rsid w:val="005262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4">
    <w:name w:val="Tekst podstawowy 24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b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5262B9"/>
    <w:pPr>
      <w:widowControl w:val="0"/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Kasia0">
    <w:name w:val="Kasia"/>
    <w:basedOn w:val="Normalny"/>
    <w:rsid w:val="005262B9"/>
    <w:pPr>
      <w:tabs>
        <w:tab w:val="left" w:pos="284"/>
      </w:tabs>
      <w:suppressAutoHyphens/>
      <w:overflowPunct w:val="0"/>
      <w:autoSpaceDE w:val="0"/>
      <w:jc w:val="both"/>
    </w:pPr>
    <w:rPr>
      <w:szCs w:val="20"/>
      <w:lang w:eastAsia="zh-CN"/>
    </w:rPr>
  </w:style>
  <w:style w:type="paragraph" w:customStyle="1" w:styleId="Tekstblokowy1">
    <w:name w:val="Tekst blokowy1"/>
    <w:basedOn w:val="Normalny"/>
    <w:rsid w:val="005262B9"/>
    <w:pPr>
      <w:suppressAutoHyphens/>
      <w:ind w:left="720" w:right="214"/>
      <w:jc w:val="both"/>
    </w:pPr>
    <w:rPr>
      <w:szCs w:val="20"/>
      <w:lang w:eastAsia="zh-CN"/>
    </w:rPr>
  </w:style>
  <w:style w:type="paragraph" w:customStyle="1" w:styleId="Tekstpodstawowy32">
    <w:name w:val="Tekst podstawowy 32"/>
    <w:basedOn w:val="Normalny"/>
    <w:rsid w:val="005262B9"/>
    <w:pPr>
      <w:widowControl w:val="0"/>
      <w:suppressAutoHyphens/>
      <w:spacing w:after="120"/>
    </w:pPr>
    <w:rPr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sz w:val="22"/>
      <w:szCs w:val="20"/>
      <w:lang w:eastAsia="zh-CN"/>
    </w:rPr>
  </w:style>
  <w:style w:type="paragraph" w:customStyle="1" w:styleId="podpis0">
    <w:name w:val="podpis"/>
    <w:basedOn w:val="Normalny"/>
    <w:rsid w:val="005262B9"/>
    <w:pPr>
      <w:widowControl w:val="0"/>
      <w:suppressAutoHyphens/>
    </w:pPr>
    <w:rPr>
      <w:rFonts w:eastAsia="Calibri"/>
      <w:szCs w:val="20"/>
      <w:lang w:eastAsia="zh-CN"/>
    </w:rPr>
  </w:style>
  <w:style w:type="paragraph" w:customStyle="1" w:styleId="FR3">
    <w:name w:val="FR3"/>
    <w:rsid w:val="005262B9"/>
    <w:pPr>
      <w:widowControl w:val="0"/>
      <w:suppressAutoHyphens/>
      <w:autoSpaceDE w:val="0"/>
      <w:spacing w:after="0" w:line="300" w:lineRule="auto"/>
      <w:ind w:left="720"/>
    </w:pPr>
    <w:rPr>
      <w:rFonts w:ascii="Times New Roman" w:eastAsia="Calibri" w:hAnsi="Times New Roman" w:cs="Times New Roman"/>
      <w:b/>
      <w:bCs/>
      <w:i/>
      <w:iCs/>
      <w:lang w:eastAsia="zh-CN"/>
    </w:rPr>
  </w:style>
  <w:style w:type="paragraph" w:customStyle="1" w:styleId="Zawartotabeli">
    <w:name w:val="Zawartość tabeli"/>
    <w:basedOn w:val="Normalny"/>
    <w:rsid w:val="005262B9"/>
    <w:pPr>
      <w:widowControl w:val="0"/>
      <w:suppressAutoHyphens/>
    </w:pPr>
    <w:rPr>
      <w:rFonts w:eastAsia="Calibri"/>
      <w:lang w:val="de-DE" w:eastAsia="zh-CN"/>
    </w:rPr>
  </w:style>
  <w:style w:type="paragraph" w:customStyle="1" w:styleId="Tekstpodstawowywcity21">
    <w:name w:val="Tekst podstawowy wcięty 21"/>
    <w:basedOn w:val="Normalny"/>
    <w:rsid w:val="005262B9"/>
    <w:pPr>
      <w:suppressAutoHyphens/>
      <w:ind w:left="284"/>
    </w:pPr>
    <w:rPr>
      <w:rFonts w:ascii="Arial" w:hAnsi="Arial" w:cs="Arial"/>
      <w:sz w:val="20"/>
      <w:szCs w:val="20"/>
      <w:lang w:eastAsia="zh-CN"/>
    </w:rPr>
  </w:style>
  <w:style w:type="paragraph" w:styleId="Spistreci1">
    <w:name w:val="toc 1"/>
    <w:basedOn w:val="Normalny"/>
    <w:next w:val="Normalny"/>
    <w:rsid w:val="005262B9"/>
    <w:pPr>
      <w:suppressAutoHyphens/>
      <w:ind w:firstLine="709"/>
    </w:pPr>
    <w:rPr>
      <w:rFonts w:ascii="Arial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5262B9"/>
    <w:pPr>
      <w:numPr>
        <w:numId w:val="2"/>
      </w:numPr>
      <w:suppressAutoHyphens/>
    </w:pPr>
    <w:rPr>
      <w:rFonts w:ascii="Arial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5262B9"/>
    <w:pPr>
      <w:widowControl/>
      <w:tabs>
        <w:tab w:val="left" w:pos="0"/>
      </w:tabs>
      <w:autoSpaceDE/>
    </w:pPr>
    <w:rPr>
      <w:b/>
    </w:rPr>
  </w:style>
  <w:style w:type="paragraph" w:customStyle="1" w:styleId="ZnakZnakZnakZnakZnakZnakZnak">
    <w:name w:val="Znak Znak Znak Znak Znak Znak Znak"/>
    <w:basedOn w:val="Normalny"/>
    <w:rsid w:val="005262B9"/>
    <w:pPr>
      <w:suppressAutoHyphens/>
    </w:pPr>
    <w:rPr>
      <w:lang w:eastAsia="zh-CN"/>
    </w:rPr>
  </w:style>
  <w:style w:type="paragraph" w:customStyle="1" w:styleId="Znak">
    <w:name w:val="Znak"/>
    <w:basedOn w:val="Normalny"/>
    <w:rsid w:val="005262B9"/>
    <w:pPr>
      <w:suppressAutoHyphens/>
    </w:pPr>
    <w:rPr>
      <w:lang w:eastAsia="zh-CN"/>
    </w:rPr>
  </w:style>
  <w:style w:type="paragraph" w:customStyle="1" w:styleId="xl64">
    <w:name w:val="xl64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65">
    <w:name w:val="xl6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6">
    <w:name w:val="xl6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7">
    <w:name w:val="xl6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8">
    <w:name w:val="xl6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69">
    <w:name w:val="xl69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0">
    <w:name w:val="xl70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1">
    <w:name w:val="xl7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2">
    <w:name w:val="xl7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3">
    <w:name w:val="xl73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4">
    <w:name w:val="xl7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5">
    <w:name w:val="xl7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6">
    <w:name w:val="xl7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7">
    <w:name w:val="xl7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8">
    <w:name w:val="xl7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9">
    <w:name w:val="xl7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0">
    <w:name w:val="xl80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1">
    <w:name w:val="xl8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2">
    <w:name w:val="xl82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3">
    <w:name w:val="xl8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4">
    <w:name w:val="xl84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5">
    <w:name w:val="xl85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6">
    <w:name w:val="xl86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7">
    <w:name w:val="xl87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8">
    <w:name w:val="xl88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9">
    <w:name w:val="xl89"/>
    <w:basedOn w:val="Normalny"/>
    <w:rsid w:val="005262B9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0">
    <w:name w:val="xl90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1">
    <w:name w:val="xl9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92">
    <w:name w:val="xl9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8">
    <w:name w:val="xl9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9">
    <w:name w:val="xl9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0">
    <w:name w:val="xl100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1">
    <w:name w:val="xl10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2">
    <w:name w:val="xl10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3">
    <w:name w:val="xl103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5262B9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06">
    <w:name w:val="xl10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lang w:eastAsia="zh-CN"/>
    </w:rPr>
  </w:style>
  <w:style w:type="paragraph" w:customStyle="1" w:styleId="xl107">
    <w:name w:val="xl107"/>
    <w:basedOn w:val="Normalny"/>
    <w:rsid w:val="005262B9"/>
    <w:pP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08">
    <w:name w:val="xl10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9">
    <w:name w:val="xl10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1">
    <w:name w:val="xl11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12">
    <w:name w:val="xl112"/>
    <w:basedOn w:val="Normalny"/>
    <w:rsid w:val="005262B9"/>
    <w:pP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3">
    <w:name w:val="xl113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4">
    <w:name w:val="xl11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5">
    <w:name w:val="xl11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6">
    <w:name w:val="xl116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7">
    <w:name w:val="xl117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4">
    <w:name w:val="xl124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5">
    <w:name w:val="xl12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6">
    <w:name w:val="xl126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7">
    <w:name w:val="xl127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0">
    <w:name w:val="xl130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2">
    <w:name w:val="xl132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3">
    <w:name w:val="xl13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4">
    <w:name w:val="xl134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5">
    <w:name w:val="xl135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6">
    <w:name w:val="xl136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7">
    <w:name w:val="xl13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8">
    <w:name w:val="xl13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9">
    <w:name w:val="xl13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40">
    <w:name w:val="xl140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1">
    <w:name w:val="xl14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2">
    <w:name w:val="xl14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3">
    <w:name w:val="xl143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4">
    <w:name w:val="xl144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46">
    <w:name w:val="xl146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5262B9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48">
    <w:name w:val="xl148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49">
    <w:name w:val="xl149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50">
    <w:name w:val="xl150"/>
    <w:basedOn w:val="Normalny"/>
    <w:rsid w:val="005262B9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1">
    <w:name w:val="xl15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2">
    <w:name w:val="xl15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5">
    <w:name w:val="xl15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8">
    <w:name w:val="xl158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9">
    <w:name w:val="xl159"/>
    <w:basedOn w:val="Normalny"/>
    <w:rsid w:val="005262B9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0">
    <w:name w:val="xl160"/>
    <w:basedOn w:val="Normalny"/>
    <w:rsid w:val="005262B9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1">
    <w:name w:val="xl161"/>
    <w:basedOn w:val="Normalny"/>
    <w:rsid w:val="005262B9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2">
    <w:name w:val="xl162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3">
    <w:name w:val="xl163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4">
    <w:name w:val="xl164"/>
    <w:basedOn w:val="Normalny"/>
    <w:rsid w:val="005262B9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5">
    <w:name w:val="xl165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6">
    <w:name w:val="xl166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7">
    <w:name w:val="xl167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8">
    <w:name w:val="xl16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9">
    <w:name w:val="xl169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0">
    <w:name w:val="xl170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1">
    <w:name w:val="xl171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3">
    <w:name w:val="xl173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4">
    <w:name w:val="xl174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5">
    <w:name w:val="xl175"/>
    <w:basedOn w:val="Normalny"/>
    <w:rsid w:val="005262B9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5262B9"/>
    <w:pP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5262B9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xl178">
    <w:name w:val="xl178"/>
    <w:basedOn w:val="Normalny"/>
    <w:rsid w:val="005262B9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Nagwektabeli">
    <w:name w:val="Nagłówek tabeli"/>
    <w:basedOn w:val="Zawartotabeli"/>
    <w:rsid w:val="005262B9"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262B9"/>
    <w:pPr>
      <w:suppressAutoHyphens/>
    </w:pPr>
    <w:rPr>
      <w:lang w:eastAsia="zh-CN"/>
    </w:rPr>
  </w:style>
  <w:style w:type="paragraph" w:styleId="Tekstblokowy">
    <w:name w:val="Block Text"/>
    <w:basedOn w:val="Normalny"/>
    <w:rsid w:val="005262B9"/>
    <w:pPr>
      <w:ind w:left="720" w:right="214"/>
      <w:jc w:val="both"/>
    </w:pPr>
    <w:rPr>
      <w:szCs w:val="20"/>
    </w:rPr>
  </w:style>
  <w:style w:type="paragraph" w:styleId="Listapunktowana">
    <w:name w:val="List Bullet"/>
    <w:basedOn w:val="Normalny"/>
    <w:autoRedefine/>
    <w:rsid w:val="005262B9"/>
    <w:pPr>
      <w:numPr>
        <w:numId w:val="3"/>
      </w:numPr>
    </w:pPr>
    <w:rPr>
      <w:rFonts w:ascii="Arial" w:hAnsi="Arial"/>
      <w:b/>
      <w:sz w:val="20"/>
      <w:szCs w:val="20"/>
    </w:rPr>
  </w:style>
  <w:style w:type="paragraph" w:customStyle="1" w:styleId="akapitzlist0">
    <w:name w:val="akapitzlist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">
    <w:name w:val="tekstpodstawowy22"/>
    <w:basedOn w:val="Normalny"/>
    <w:rsid w:val="005262B9"/>
    <w:pPr>
      <w:jc w:val="both"/>
    </w:pPr>
  </w:style>
  <w:style w:type="paragraph" w:customStyle="1" w:styleId="Normalny2">
    <w:name w:val="Normalny2"/>
    <w:basedOn w:val="Normalny"/>
    <w:rsid w:val="005262B9"/>
    <w:pPr>
      <w:autoSpaceDE w:val="0"/>
    </w:pPr>
    <w:rPr>
      <w:color w:val="000000"/>
    </w:rPr>
  </w:style>
  <w:style w:type="paragraph" w:customStyle="1" w:styleId="akapitzlist00">
    <w:name w:val="akapitzlist0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0">
    <w:name w:val="tekstpodstawowy220"/>
    <w:basedOn w:val="Normalny"/>
    <w:rsid w:val="005262B9"/>
    <w:pPr>
      <w:jc w:val="both"/>
    </w:pPr>
  </w:style>
  <w:style w:type="paragraph" w:customStyle="1" w:styleId="msonormalcxspdrugie">
    <w:name w:val="msonormalcxspdrugie"/>
    <w:basedOn w:val="Normalny"/>
    <w:rsid w:val="005262B9"/>
    <w:pPr>
      <w:spacing w:before="100" w:beforeAutospacing="1" w:after="100" w:afterAutospacing="1"/>
    </w:pPr>
  </w:style>
  <w:style w:type="character" w:customStyle="1" w:styleId="PlandokumentuZnak1">
    <w:name w:val="Plan dokumentu Znak1"/>
    <w:uiPriority w:val="99"/>
    <w:semiHidden/>
    <w:rsid w:val="005262B9"/>
    <w:rPr>
      <w:rFonts w:ascii="Tahoma" w:hAnsi="Tahoma" w:cs="Tahoma"/>
      <w:sz w:val="16"/>
      <w:szCs w:val="16"/>
      <w:lang w:eastAsia="zh-CN"/>
    </w:rPr>
  </w:style>
  <w:style w:type="paragraph" w:customStyle="1" w:styleId="ZnakZnak26">
    <w:name w:val="Znak Znak26"/>
    <w:basedOn w:val="Normalny"/>
    <w:uiPriority w:val="99"/>
    <w:rsid w:val="005262B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NumberList">
    <w:name w:val="Number List"/>
    <w:rsid w:val="005262B9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WW-Tekstpodstawowy2">
    <w:name w:val="WW-Tekst podstawowy 2"/>
    <w:basedOn w:val="Normalny"/>
    <w:rsid w:val="005262B9"/>
    <w:pPr>
      <w:jc w:val="both"/>
    </w:pPr>
    <w:rPr>
      <w:rFonts w:ascii="Arial" w:hAnsi="Arial" w:cs="Arial"/>
      <w:sz w:val="22"/>
      <w:szCs w:val="22"/>
      <w:lang w:eastAsia="ar-SA"/>
    </w:rPr>
  </w:style>
  <w:style w:type="paragraph" w:styleId="Adreszwrotnynakopercie">
    <w:name w:val="envelope return"/>
    <w:basedOn w:val="Normalny"/>
    <w:rsid w:val="005262B9"/>
  </w:style>
  <w:style w:type="character" w:customStyle="1" w:styleId="Znak1">
    <w:name w:val="Znak1"/>
    <w:rsid w:val="005262B9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5262B9"/>
    <w:pPr>
      <w:jc w:val="both"/>
    </w:pPr>
    <w:rPr>
      <w:rFonts w:ascii="Arial" w:hAnsi="Arial" w:cs="Arial"/>
    </w:rPr>
  </w:style>
  <w:style w:type="paragraph" w:customStyle="1" w:styleId="Akapitmerytoryczny">
    <w:name w:val="Akapit merytoryczny"/>
    <w:basedOn w:val="Normalny"/>
    <w:link w:val="AkapitmerytorycznyZnak"/>
    <w:rsid w:val="005262B9"/>
    <w:pPr>
      <w:spacing w:line="360" w:lineRule="auto"/>
      <w:jc w:val="both"/>
    </w:pPr>
    <w:rPr>
      <w:rFonts w:ascii="Arial" w:hAnsi="Arial"/>
      <w:lang w:eastAsia="en-US"/>
    </w:rPr>
  </w:style>
  <w:style w:type="character" w:customStyle="1" w:styleId="AkapitmerytorycznyZnak">
    <w:name w:val="Akapit merytoryczny Znak"/>
    <w:link w:val="Akapitmerytoryczny"/>
    <w:locked/>
    <w:rsid w:val="005262B9"/>
    <w:rPr>
      <w:rFonts w:ascii="Arial" w:eastAsia="Times New Roman" w:hAnsi="Arial" w:cs="Times New Roman"/>
      <w:sz w:val="24"/>
      <w:szCs w:val="24"/>
    </w:rPr>
  </w:style>
  <w:style w:type="paragraph" w:customStyle="1" w:styleId="Akapitzlist2">
    <w:name w:val="Akapit z listą2"/>
    <w:basedOn w:val="Normalny"/>
    <w:rsid w:val="005262B9"/>
    <w:pPr>
      <w:suppressAutoHyphens/>
      <w:ind w:left="720"/>
    </w:pPr>
    <w:rPr>
      <w:lang w:eastAsia="zh-CN"/>
    </w:rPr>
  </w:style>
  <w:style w:type="character" w:customStyle="1" w:styleId="Znak21">
    <w:name w:val="Znak21"/>
    <w:rsid w:val="005262B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rsid w:val="005262B9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rsid w:val="005262B9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rsid w:val="005262B9"/>
    <w:rPr>
      <w:rFonts w:cs="Times New Roman"/>
      <w:sz w:val="20"/>
      <w:szCs w:val="20"/>
    </w:rPr>
  </w:style>
  <w:style w:type="character" w:customStyle="1" w:styleId="Znak9">
    <w:name w:val="Znak9"/>
    <w:rsid w:val="005262B9"/>
    <w:rPr>
      <w:rFonts w:cs="Times New Roman"/>
      <w:sz w:val="16"/>
      <w:szCs w:val="16"/>
    </w:rPr>
  </w:style>
  <w:style w:type="character" w:customStyle="1" w:styleId="Znak3">
    <w:name w:val="Znak3"/>
    <w:rsid w:val="005262B9"/>
    <w:rPr>
      <w:rFonts w:cs="Times New Roman"/>
      <w:lang w:val="pl-PL" w:eastAsia="pl-PL"/>
    </w:rPr>
  </w:style>
  <w:style w:type="character" w:customStyle="1" w:styleId="Znak110">
    <w:name w:val="Znak110"/>
    <w:rsid w:val="005262B9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5262B9"/>
    <w:rPr>
      <w:rFonts w:ascii="Arial" w:hAnsi="Arial"/>
      <w:b/>
      <w:sz w:val="24"/>
      <w:lang w:val="pl-PL"/>
    </w:rPr>
  </w:style>
  <w:style w:type="character" w:customStyle="1" w:styleId="Znak31">
    <w:name w:val="Znak31"/>
    <w:rsid w:val="005262B9"/>
    <w:rPr>
      <w:rFonts w:ascii="Calibri" w:hAnsi="Calibri"/>
      <w:sz w:val="24"/>
      <w:lang w:val="pl-PL"/>
    </w:rPr>
  </w:style>
  <w:style w:type="character" w:customStyle="1" w:styleId="Znak2">
    <w:name w:val="Znak2"/>
    <w:rsid w:val="005262B9"/>
    <w:rPr>
      <w:rFonts w:ascii="Arial" w:hAnsi="Arial"/>
      <w:sz w:val="24"/>
      <w:lang w:val="pl-PL"/>
    </w:rPr>
  </w:style>
  <w:style w:type="character" w:customStyle="1" w:styleId="ZnakZnak31">
    <w:name w:val="Znak Znak31"/>
    <w:rsid w:val="005262B9"/>
    <w:rPr>
      <w:sz w:val="24"/>
      <w:lang w:val="pl-PL"/>
    </w:rPr>
  </w:style>
  <w:style w:type="character" w:customStyle="1" w:styleId="ZnakZnak22">
    <w:name w:val="Znak Znak22"/>
    <w:rsid w:val="005262B9"/>
    <w:rPr>
      <w:rFonts w:ascii="Arial" w:hAnsi="Arial"/>
      <w:sz w:val="24"/>
      <w:lang w:val="pl-PL"/>
    </w:rPr>
  </w:style>
  <w:style w:type="character" w:customStyle="1" w:styleId="Znak11">
    <w:name w:val="Znak11"/>
    <w:rsid w:val="005262B9"/>
    <w:rPr>
      <w:sz w:val="24"/>
      <w:lang w:val="pl-PL"/>
    </w:rPr>
  </w:style>
  <w:style w:type="character" w:customStyle="1" w:styleId="Znak8">
    <w:name w:val="Znak8"/>
    <w:rsid w:val="005262B9"/>
    <w:rPr>
      <w:rFonts w:ascii="Courier New" w:hAnsi="Courier New"/>
      <w:lang w:val="pl-PL"/>
    </w:rPr>
  </w:style>
  <w:style w:type="character" w:customStyle="1" w:styleId="Znak7">
    <w:name w:val="Znak7"/>
    <w:rsid w:val="005262B9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rsid w:val="005262B9"/>
    <w:rPr>
      <w:rFonts w:cs="Times New Roman"/>
      <w:sz w:val="16"/>
      <w:szCs w:val="16"/>
      <w:lang w:val="pl-PL"/>
    </w:rPr>
  </w:style>
  <w:style w:type="paragraph" w:customStyle="1" w:styleId="TableParagraph">
    <w:name w:val="Table Paragraph"/>
    <w:basedOn w:val="Normalny"/>
    <w:uiPriority w:val="1"/>
    <w:qFormat/>
    <w:rsid w:val="005262B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6">
    <w:name w:val="Font Style36"/>
    <w:uiPriority w:val="99"/>
    <w:rsid w:val="005262B9"/>
    <w:rPr>
      <w:rFonts w:ascii="Arial" w:hAnsi="Arial" w:cs="Arial"/>
      <w:color w:val="000000"/>
      <w:sz w:val="18"/>
      <w:szCs w:val="18"/>
    </w:rPr>
  </w:style>
  <w:style w:type="paragraph" w:customStyle="1" w:styleId="Style15">
    <w:name w:val="Style15"/>
    <w:basedOn w:val="Normalny"/>
    <w:uiPriority w:val="99"/>
    <w:rsid w:val="005262B9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ascii="Arial" w:hAnsi="Arial" w:cs="Arial"/>
    </w:rPr>
  </w:style>
  <w:style w:type="character" w:customStyle="1" w:styleId="FontStyle37">
    <w:name w:val="Font Style37"/>
    <w:uiPriority w:val="99"/>
    <w:rsid w:val="005262B9"/>
    <w:rPr>
      <w:rFonts w:ascii="Arial" w:hAnsi="Arial" w:cs="Arial"/>
      <w:b/>
      <w:bCs/>
      <w:color w:val="000000"/>
      <w:sz w:val="18"/>
      <w:szCs w:val="18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5262B9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5262B9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5262B9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ascii="Arial" w:hAnsi="Arial" w:cs="Arial"/>
    </w:rPr>
  </w:style>
  <w:style w:type="paragraph" w:customStyle="1" w:styleId="Style12">
    <w:name w:val="Style12"/>
    <w:basedOn w:val="Normalny"/>
    <w:uiPriority w:val="99"/>
    <w:rsid w:val="005262B9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ascii="Arial" w:hAnsi="Arial" w:cs="Arial"/>
    </w:rPr>
  </w:style>
  <w:style w:type="paragraph" w:customStyle="1" w:styleId="NormalnyPogrubienie">
    <w:name w:val="Normalny + Pogrubienie"/>
    <w:basedOn w:val="Normalny"/>
    <w:next w:val="Normalny"/>
    <w:qFormat/>
    <w:rsid w:val="005262B9"/>
    <w:pPr>
      <w:spacing w:after="60"/>
      <w:jc w:val="both"/>
    </w:pPr>
    <w:rPr>
      <w:rFonts w:ascii="Calibri" w:hAnsi="Calibri"/>
      <w:b/>
      <w:sz w:val="22"/>
      <w:szCs w:val="22"/>
    </w:rPr>
  </w:style>
  <w:style w:type="character" w:customStyle="1" w:styleId="h1">
    <w:name w:val="h1"/>
    <w:rsid w:val="005262B9"/>
  </w:style>
  <w:style w:type="paragraph" w:customStyle="1" w:styleId="Tretekstu">
    <w:name w:val="Treść tekstu"/>
    <w:basedOn w:val="Normalny"/>
    <w:rsid w:val="005262B9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customStyle="1" w:styleId="m-1414292170129270849msolistparagraph">
    <w:name w:val="m_-1414292170129270849msolistparagraph"/>
    <w:basedOn w:val="Normalny"/>
    <w:rsid w:val="005262B9"/>
    <w:pPr>
      <w:spacing w:before="100" w:beforeAutospacing="1" w:after="100" w:afterAutospacing="1"/>
    </w:pPr>
  </w:style>
  <w:style w:type="numbering" w:customStyle="1" w:styleId="WWNum1">
    <w:name w:val="WWNum1"/>
    <w:basedOn w:val="Bezlisty"/>
    <w:rsid w:val="005262B9"/>
    <w:pPr>
      <w:numPr>
        <w:numId w:val="4"/>
      </w:numPr>
    </w:pPr>
  </w:style>
  <w:style w:type="numbering" w:customStyle="1" w:styleId="WWNum2">
    <w:name w:val="WWNum2"/>
    <w:basedOn w:val="Bezlisty"/>
    <w:rsid w:val="005262B9"/>
    <w:pPr>
      <w:numPr>
        <w:numId w:val="5"/>
      </w:numPr>
    </w:pPr>
  </w:style>
  <w:style w:type="paragraph" w:customStyle="1" w:styleId="Treumowy">
    <w:name w:val="Treść_umowy"/>
    <w:basedOn w:val="Normalny"/>
    <w:uiPriority w:val="99"/>
    <w:qFormat/>
    <w:rsid w:val="005262B9"/>
    <w:pPr>
      <w:numPr>
        <w:numId w:val="6"/>
      </w:numPr>
      <w:spacing w:after="120"/>
      <w:jc w:val="both"/>
    </w:pPr>
    <w:rPr>
      <w:rFonts w:ascii="Arial Narrow" w:eastAsiaTheme="minorEastAsia" w:hAnsi="Arial Narrow" w:cs="Arial"/>
      <w:bCs/>
      <w:color w:val="000000"/>
      <w:sz w:val="22"/>
      <w:szCs w:val="22"/>
    </w:rPr>
  </w:style>
  <w:style w:type="paragraph" w:customStyle="1" w:styleId="ParagrafUmowy">
    <w:name w:val="Paragraf_Umowy"/>
    <w:basedOn w:val="Normalny"/>
    <w:uiPriority w:val="99"/>
    <w:qFormat/>
    <w:rsid w:val="005262B9"/>
    <w:pPr>
      <w:widowControl w:val="0"/>
      <w:autoSpaceDE w:val="0"/>
      <w:autoSpaceDN w:val="0"/>
      <w:adjustRightInd w:val="0"/>
      <w:spacing w:before="360" w:after="120"/>
      <w:jc w:val="center"/>
    </w:pPr>
    <w:rPr>
      <w:rFonts w:ascii="Arial Narrow" w:eastAsiaTheme="minorEastAsia" w:hAnsi="Arial Narrow" w:cs="Helvetica"/>
      <w:b/>
      <w:color w:val="000000"/>
      <w:sz w:val="22"/>
      <w:szCs w:val="22"/>
    </w:rPr>
  </w:style>
  <w:style w:type="character" w:customStyle="1" w:styleId="hgkelc">
    <w:name w:val="hgkelc"/>
    <w:basedOn w:val="Domylnaczcionkaakapitu"/>
    <w:rsid w:val="00C65725"/>
  </w:style>
  <w:style w:type="table" w:customStyle="1" w:styleId="TableNormal">
    <w:name w:val="Table Normal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1">
    <w:name w:val="Styl tabeli 1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b/>
      <w:bCs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StopkaZnak1">
    <w:name w:val="Stopka Znak1"/>
    <w:basedOn w:val="Domylnaczcionkaakapitu"/>
    <w:uiPriority w:val="99"/>
    <w:semiHidden/>
    <w:rsid w:val="0090233D"/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C37D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B42D18"/>
    <w:pPr>
      <w:spacing w:before="100" w:beforeAutospacing="1" w:after="100" w:afterAutospacing="1"/>
    </w:pPr>
  </w:style>
  <w:style w:type="character" w:customStyle="1" w:styleId="cf11">
    <w:name w:val="cf1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2D1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5DCF-8C4A-4AA3-B165-D7451EF7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4540</Words>
  <Characters>27246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Lukasz Krawiec AD</cp:lastModifiedBy>
  <cp:revision>4</cp:revision>
  <cp:lastPrinted>2026-02-16T13:29:00Z</cp:lastPrinted>
  <dcterms:created xsi:type="dcterms:W3CDTF">2026-04-29T09:39:00Z</dcterms:created>
  <dcterms:modified xsi:type="dcterms:W3CDTF">2026-04-29T10:05:00Z</dcterms:modified>
</cp:coreProperties>
</file>