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19572" w14:textId="33662A8E" w:rsidR="00280618" w:rsidRPr="00D3472C" w:rsidRDefault="00280618" w:rsidP="00280618">
      <w:pPr>
        <w:tabs>
          <w:tab w:val="left" w:pos="284"/>
        </w:tabs>
        <w:ind w:right="1"/>
        <w:jc w:val="right"/>
        <w:rPr>
          <w:rFonts w:asciiTheme="minorHAnsi" w:eastAsia="Calibri" w:hAnsiTheme="minorHAnsi" w:cstheme="minorHAnsi"/>
          <w:sz w:val="20"/>
          <w:szCs w:val="20"/>
          <w:lang w:eastAsia="pl-PL"/>
        </w:rPr>
      </w:pPr>
      <w:r w:rsidRPr="00D3472C">
        <w:rPr>
          <w:rFonts w:asciiTheme="minorHAnsi" w:eastAsia="Calibri" w:hAnsiTheme="minorHAnsi" w:cstheme="minorHAnsi"/>
          <w:bCs/>
          <w:sz w:val="20"/>
          <w:szCs w:val="20"/>
        </w:rPr>
        <w:t xml:space="preserve">Załącznik nr </w:t>
      </w:r>
      <w:r w:rsidR="003B6F8F" w:rsidRPr="00D3472C">
        <w:rPr>
          <w:rFonts w:asciiTheme="minorHAnsi" w:eastAsia="Calibri" w:hAnsiTheme="minorHAnsi" w:cstheme="minorHAnsi"/>
          <w:bCs/>
          <w:sz w:val="20"/>
          <w:szCs w:val="20"/>
        </w:rPr>
        <w:t>1</w:t>
      </w:r>
      <w:r w:rsidRPr="00D3472C">
        <w:rPr>
          <w:rFonts w:asciiTheme="minorHAnsi" w:eastAsia="Calibri" w:hAnsiTheme="minorHAnsi" w:cstheme="minorHAnsi"/>
          <w:bCs/>
          <w:sz w:val="20"/>
          <w:szCs w:val="20"/>
        </w:rPr>
        <w:t xml:space="preserve"> do SWZ</w:t>
      </w:r>
    </w:p>
    <w:p w14:paraId="5F8EFAAC" w14:textId="77777777" w:rsidR="00280618" w:rsidRPr="00D3472C" w:rsidRDefault="00280618" w:rsidP="00280618">
      <w:pPr>
        <w:tabs>
          <w:tab w:val="left" w:pos="284"/>
        </w:tabs>
        <w:ind w:right="1"/>
        <w:rPr>
          <w:rFonts w:asciiTheme="minorHAnsi" w:eastAsia="Calibri" w:hAnsiTheme="minorHAnsi" w:cstheme="minorHAnsi"/>
          <w:b/>
          <w:bCs/>
          <w:sz w:val="20"/>
          <w:szCs w:val="20"/>
          <w:u w:val="single"/>
        </w:rPr>
      </w:pPr>
      <w:r w:rsidRPr="00D3472C">
        <w:rPr>
          <w:rFonts w:asciiTheme="minorHAnsi" w:eastAsia="Calibri" w:hAnsiTheme="minorHAnsi" w:cstheme="minorHAnsi"/>
          <w:b/>
          <w:bCs/>
          <w:sz w:val="20"/>
          <w:szCs w:val="20"/>
          <w:u w:val="single"/>
        </w:rPr>
        <w:t>FORMULARZ OFERTY</w:t>
      </w:r>
    </w:p>
    <w:p w14:paraId="0B338489" w14:textId="77777777" w:rsidR="00280618" w:rsidRPr="00D3472C" w:rsidRDefault="00280618" w:rsidP="00280618">
      <w:pPr>
        <w:tabs>
          <w:tab w:val="left" w:pos="284"/>
        </w:tabs>
        <w:ind w:right="1"/>
        <w:rPr>
          <w:rFonts w:asciiTheme="minorHAnsi" w:eastAsia="Calibri" w:hAnsiTheme="minorHAnsi" w:cstheme="minorHAnsi"/>
          <w:b/>
          <w:sz w:val="20"/>
          <w:szCs w:val="20"/>
          <w:lang w:eastAsia="pl-PL"/>
        </w:rPr>
      </w:pPr>
      <w:r w:rsidRPr="00D3472C">
        <w:rPr>
          <w:rFonts w:asciiTheme="minorHAnsi" w:eastAsia="Calibri" w:hAnsiTheme="minorHAnsi" w:cstheme="minorHAnsi"/>
          <w:b/>
          <w:sz w:val="20"/>
          <w:szCs w:val="20"/>
          <w:lang w:eastAsia="pl-PL"/>
        </w:rPr>
        <w:t>OFERTA</w:t>
      </w:r>
    </w:p>
    <w:p w14:paraId="52702C66" w14:textId="77777777" w:rsidR="00280618" w:rsidRPr="00D3472C" w:rsidRDefault="00280618" w:rsidP="00280618">
      <w:pPr>
        <w:tabs>
          <w:tab w:val="left" w:pos="284"/>
        </w:tabs>
        <w:ind w:right="1"/>
        <w:rPr>
          <w:rFonts w:asciiTheme="minorHAnsi" w:eastAsia="Calibri" w:hAnsiTheme="minorHAnsi" w:cstheme="minorHAnsi"/>
          <w:b/>
          <w:sz w:val="20"/>
          <w:szCs w:val="20"/>
          <w:lang w:eastAsia="pl-PL"/>
        </w:rPr>
      </w:pPr>
      <w:r w:rsidRPr="00D3472C">
        <w:rPr>
          <w:rFonts w:asciiTheme="minorHAnsi" w:eastAsia="Calibri" w:hAnsiTheme="minorHAnsi" w:cstheme="minorHAnsi"/>
          <w:b/>
          <w:sz w:val="20"/>
          <w:szCs w:val="20"/>
          <w:lang w:eastAsia="pl-PL"/>
        </w:rPr>
        <w:t>dla Uniwersytetu Jagiellońskiego - Collegium Medicum</w:t>
      </w:r>
    </w:p>
    <w:p w14:paraId="34641A79" w14:textId="77777777" w:rsidR="00280618" w:rsidRPr="00D3472C" w:rsidRDefault="00280618" w:rsidP="00280618">
      <w:pPr>
        <w:tabs>
          <w:tab w:val="left" w:pos="284"/>
        </w:tabs>
        <w:ind w:right="1"/>
        <w:rPr>
          <w:rFonts w:asciiTheme="minorHAnsi" w:eastAsia="Calibri" w:hAnsiTheme="minorHAnsi" w:cstheme="minorHAnsi"/>
          <w:b/>
          <w:sz w:val="20"/>
          <w:szCs w:val="20"/>
          <w:lang w:eastAsia="pl-PL"/>
        </w:rPr>
      </w:pPr>
      <w:r w:rsidRPr="00D3472C">
        <w:rPr>
          <w:rFonts w:asciiTheme="minorHAnsi" w:eastAsia="Calibri" w:hAnsiTheme="minorHAnsi" w:cstheme="minorHAnsi"/>
          <w:b/>
          <w:sz w:val="20"/>
          <w:szCs w:val="20"/>
          <w:lang w:eastAsia="pl-PL"/>
        </w:rPr>
        <w:t>ul. św. Anny 12, 31-008 Kraków</w:t>
      </w:r>
    </w:p>
    <w:p w14:paraId="7F58707D" w14:textId="77777777" w:rsidR="00280618" w:rsidRPr="00D3472C" w:rsidRDefault="00280618" w:rsidP="00280618">
      <w:pPr>
        <w:tabs>
          <w:tab w:val="left" w:pos="284"/>
        </w:tabs>
        <w:ind w:right="1"/>
        <w:rPr>
          <w:rFonts w:asciiTheme="minorHAnsi" w:eastAsia="Calibri" w:hAnsiTheme="minorHAnsi" w:cstheme="minorHAnsi"/>
          <w:b/>
          <w:sz w:val="20"/>
          <w:szCs w:val="20"/>
          <w:lang w:eastAsia="pl-PL"/>
        </w:rPr>
      </w:pPr>
    </w:p>
    <w:p w14:paraId="7EE0781F" w14:textId="77777777" w:rsidR="00280618" w:rsidRPr="00D3472C" w:rsidRDefault="00280618" w:rsidP="00280618">
      <w:pPr>
        <w:tabs>
          <w:tab w:val="left" w:pos="284"/>
        </w:tabs>
        <w:spacing w:line="480" w:lineRule="auto"/>
        <w:ind w:right="1"/>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Nazwa (Firma) Wykonawcy – ……………………........................................................................................................</w:t>
      </w:r>
    </w:p>
    <w:p w14:paraId="046D4243" w14:textId="77777777" w:rsidR="00280618" w:rsidRPr="00D3472C" w:rsidRDefault="00280618" w:rsidP="00280618">
      <w:pPr>
        <w:tabs>
          <w:tab w:val="left" w:pos="284"/>
        </w:tabs>
        <w:spacing w:line="480" w:lineRule="auto"/>
        <w:ind w:right="1"/>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Adres Wykonawcy – …….......................................................................................................................................</w:t>
      </w:r>
    </w:p>
    <w:p w14:paraId="6E93C7B3" w14:textId="77777777" w:rsidR="00280618" w:rsidRPr="00D3472C" w:rsidRDefault="00280618" w:rsidP="00280618">
      <w:pPr>
        <w:tabs>
          <w:tab w:val="left" w:pos="284"/>
        </w:tabs>
        <w:spacing w:line="480" w:lineRule="auto"/>
        <w:ind w:right="1"/>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Adres do korespondencji  – ……………….................................................................................................................</w:t>
      </w:r>
    </w:p>
    <w:p w14:paraId="3661032E" w14:textId="77777777" w:rsidR="00280618" w:rsidRPr="00BD0060" w:rsidRDefault="00280618" w:rsidP="00280618">
      <w:pPr>
        <w:tabs>
          <w:tab w:val="left" w:pos="284"/>
        </w:tabs>
        <w:spacing w:line="480" w:lineRule="auto"/>
        <w:ind w:right="1"/>
        <w:jc w:val="both"/>
        <w:rPr>
          <w:rFonts w:asciiTheme="minorHAnsi" w:eastAsia="Calibri" w:hAnsiTheme="minorHAnsi" w:cstheme="minorHAnsi"/>
          <w:sz w:val="20"/>
          <w:szCs w:val="20"/>
          <w:lang w:val="pt-BR" w:eastAsia="pl-PL"/>
        </w:rPr>
      </w:pPr>
      <w:r w:rsidRPr="00BD0060">
        <w:rPr>
          <w:rFonts w:asciiTheme="minorHAnsi" w:eastAsia="Calibri" w:hAnsiTheme="minorHAnsi" w:cstheme="minorHAnsi"/>
          <w:sz w:val="20"/>
          <w:szCs w:val="20"/>
          <w:lang w:val="pt-BR" w:eastAsia="pl-PL"/>
        </w:rPr>
        <w:t>Tel.: - .......................................................................; E-mail: ...............................................................................;</w:t>
      </w:r>
    </w:p>
    <w:p w14:paraId="42C3DDF1" w14:textId="77777777" w:rsidR="00280618" w:rsidRPr="00BD0060" w:rsidRDefault="00280618" w:rsidP="00280618">
      <w:pPr>
        <w:tabs>
          <w:tab w:val="left" w:pos="284"/>
        </w:tabs>
        <w:spacing w:line="480" w:lineRule="auto"/>
        <w:ind w:right="1"/>
        <w:jc w:val="both"/>
        <w:rPr>
          <w:rFonts w:asciiTheme="minorHAnsi" w:eastAsia="Calibri" w:hAnsiTheme="minorHAnsi" w:cstheme="minorHAnsi"/>
          <w:sz w:val="20"/>
          <w:szCs w:val="20"/>
          <w:lang w:val="pt-BR" w:eastAsia="pl-PL"/>
        </w:rPr>
      </w:pPr>
      <w:r w:rsidRPr="00BD0060">
        <w:rPr>
          <w:rFonts w:asciiTheme="minorHAnsi" w:eastAsia="Calibri" w:hAnsiTheme="minorHAnsi" w:cstheme="minorHAnsi"/>
          <w:sz w:val="20"/>
          <w:szCs w:val="20"/>
          <w:lang w:val="pt-BR" w:eastAsia="pl-PL"/>
        </w:rPr>
        <w:t>NIP - .....................................................................; REGON - ..............................................................................;</w:t>
      </w:r>
    </w:p>
    <w:p w14:paraId="6F264568" w14:textId="77777777" w:rsidR="00280618" w:rsidRPr="00BD0060" w:rsidRDefault="00280618" w:rsidP="00280618">
      <w:pPr>
        <w:tabs>
          <w:tab w:val="left" w:pos="284"/>
        </w:tabs>
        <w:autoSpaceDE w:val="0"/>
        <w:autoSpaceDN w:val="0"/>
        <w:adjustRightInd w:val="0"/>
        <w:rPr>
          <w:rFonts w:asciiTheme="minorHAnsi" w:eastAsia="Calibri" w:hAnsiTheme="minorHAnsi" w:cstheme="minorHAnsi"/>
          <w:color w:val="000000"/>
          <w:sz w:val="20"/>
          <w:szCs w:val="20"/>
          <w:lang w:val="pt-BR" w:eastAsia="pl-PL"/>
        </w:rPr>
      </w:pPr>
    </w:p>
    <w:p w14:paraId="2A41A556" w14:textId="41B84D2D" w:rsidR="00280618" w:rsidRPr="00D3472C" w:rsidRDefault="00280618" w:rsidP="00037BDA">
      <w:pPr>
        <w:widowControl/>
        <w:tabs>
          <w:tab w:val="left" w:pos="284"/>
        </w:tabs>
        <w:suppressAutoHyphens w:val="0"/>
        <w:contextualSpacing/>
        <w:jc w:val="both"/>
        <w:rPr>
          <w:rFonts w:asciiTheme="minorHAnsi" w:eastAsia="Calibri" w:hAnsiTheme="minorHAnsi" w:cstheme="minorHAnsi"/>
          <w:b/>
          <w:i/>
          <w:sz w:val="20"/>
          <w:szCs w:val="20"/>
          <w:u w:val="single"/>
        </w:rPr>
      </w:pPr>
      <w:r w:rsidRPr="00D3472C">
        <w:rPr>
          <w:rFonts w:asciiTheme="minorHAnsi" w:eastAsia="Calibri" w:hAnsiTheme="minorHAnsi" w:cstheme="minorHAnsi"/>
          <w:i/>
          <w:sz w:val="20"/>
          <w:szCs w:val="20"/>
          <w:lang w:eastAsia="pl-PL"/>
        </w:rPr>
        <w:t xml:space="preserve">Nawiązując do ogłoszenia o przetargu nieograniczonym </w:t>
      </w:r>
      <w:bookmarkStart w:id="0" w:name="_Hlk165895235"/>
      <w:r w:rsidRPr="00D3472C">
        <w:rPr>
          <w:rFonts w:asciiTheme="minorHAnsi" w:eastAsia="Calibri" w:hAnsiTheme="minorHAnsi" w:cstheme="minorHAnsi"/>
          <w:i/>
          <w:sz w:val="20"/>
          <w:szCs w:val="20"/>
          <w:lang w:eastAsia="pl-PL"/>
        </w:rPr>
        <w:t>na</w:t>
      </w:r>
      <w:r w:rsidRPr="00D3472C">
        <w:rPr>
          <w:rFonts w:asciiTheme="minorHAnsi" w:eastAsia="Calibri" w:hAnsiTheme="minorHAnsi" w:cstheme="minorHAnsi"/>
          <w:b/>
          <w:bCs/>
          <w:i/>
          <w:iCs/>
          <w:sz w:val="20"/>
          <w:szCs w:val="20"/>
        </w:rPr>
        <w:t xml:space="preserve"> </w:t>
      </w:r>
      <w:bookmarkStart w:id="1" w:name="_Hlk184208308"/>
      <w:r w:rsidR="0044316D" w:rsidRPr="00D3472C">
        <w:rPr>
          <w:rFonts w:asciiTheme="minorHAnsi" w:eastAsia="Calibri" w:hAnsiTheme="minorHAnsi" w:cstheme="minorHAnsi"/>
          <w:b/>
          <w:bCs/>
          <w:i/>
          <w:sz w:val="20"/>
          <w:szCs w:val="20"/>
        </w:rPr>
        <w:t xml:space="preserve">wyłonienie Wykonawcy </w:t>
      </w:r>
      <w:r w:rsidR="00504919" w:rsidRPr="00D3472C">
        <w:rPr>
          <w:rFonts w:asciiTheme="minorHAnsi" w:eastAsia="Calibri" w:hAnsiTheme="minorHAnsi" w:cstheme="minorHAnsi"/>
          <w:b/>
          <w:bCs/>
          <w:i/>
          <w:sz w:val="20"/>
          <w:szCs w:val="20"/>
        </w:rPr>
        <w:t xml:space="preserve">w zakresie dostawy </w:t>
      </w:r>
      <w:r w:rsidR="009442F7" w:rsidRPr="009442F7">
        <w:rPr>
          <w:rFonts w:asciiTheme="minorHAnsi" w:eastAsia="Calibri" w:hAnsiTheme="minorHAnsi" w:cstheme="minorHAnsi"/>
          <w:b/>
          <w:bCs/>
          <w:i/>
          <w:sz w:val="20"/>
          <w:szCs w:val="20"/>
        </w:rPr>
        <w:t xml:space="preserve">różnicowego kalorymetru skaningowego (DSC) z autosamplerem, systemem chłodzącym, analizatora </w:t>
      </w:r>
      <w:proofErr w:type="spellStart"/>
      <w:r w:rsidR="009442F7" w:rsidRPr="009442F7">
        <w:rPr>
          <w:rFonts w:asciiTheme="minorHAnsi" w:eastAsia="Calibri" w:hAnsiTheme="minorHAnsi" w:cstheme="minorHAnsi"/>
          <w:b/>
          <w:bCs/>
          <w:i/>
          <w:sz w:val="20"/>
          <w:szCs w:val="20"/>
        </w:rPr>
        <w:t>termograwimetrycznego</w:t>
      </w:r>
      <w:proofErr w:type="spellEnd"/>
      <w:r w:rsidR="009442F7" w:rsidRPr="009442F7">
        <w:rPr>
          <w:rFonts w:asciiTheme="minorHAnsi" w:eastAsia="Calibri" w:hAnsiTheme="minorHAnsi" w:cstheme="minorHAnsi"/>
          <w:b/>
          <w:bCs/>
          <w:i/>
          <w:sz w:val="20"/>
          <w:szCs w:val="20"/>
        </w:rPr>
        <w:t xml:space="preserve"> (TGA); spektrometru FT-IR z przystawką do analizy gazów wylotowych z TGA wraz z jednostką sterującą z dedykowanym oprogramowaniem oraz mikrowagi</w:t>
      </w:r>
      <w:r w:rsidR="00022D05" w:rsidRPr="00D3472C">
        <w:rPr>
          <w:rFonts w:asciiTheme="minorHAnsi" w:eastAsia="Calibri" w:hAnsiTheme="minorHAnsi" w:cstheme="minorHAnsi"/>
          <w:b/>
          <w:bCs/>
          <w:i/>
          <w:sz w:val="20"/>
          <w:szCs w:val="20"/>
        </w:rPr>
        <w:t xml:space="preserve">, </w:t>
      </w:r>
      <w:r w:rsidR="00022D05" w:rsidRPr="00D3472C">
        <w:rPr>
          <w:rFonts w:asciiTheme="minorHAnsi" w:eastAsia="Calibri" w:hAnsiTheme="minorHAnsi" w:cstheme="minorHAnsi"/>
          <w:i/>
          <w:iCs/>
          <w:sz w:val="20"/>
          <w:szCs w:val="20"/>
        </w:rPr>
        <w:t xml:space="preserve">w ramach realizacji projektu pt. „Centrum Rozwoju Terapii Chorób Cywilizacyjnych i Związanych z Wiekiem”. Dofinansowanie udzielone jest na podstawie rozporządzenia Ministra Funduszy i Polityki Regionalnej z dnia 27 września 2023r, w sprawie udzielania pomocy finansowej przez Ośrodek Przetwarzania Informacji – Państwowy Instytut Badawczy w ramach programu „Fundusze Europejskie dla Nowoczesnej Gospodarki 2021-2027”, na podstawie umowy nr FENG.02.04-IP.04-0005/24-00 zawartej pomiędzy Ośrodkiem Przetwarzania Informacji – Państwowym Instytutem Badawczym a Uniwersytetem Jagiellońskim – Collegium Medicum </w:t>
      </w:r>
      <w:r w:rsidR="00504919" w:rsidRPr="00D3472C">
        <w:rPr>
          <w:rFonts w:asciiTheme="minorHAnsi" w:eastAsia="Calibri" w:hAnsiTheme="minorHAnsi" w:cstheme="minorHAnsi"/>
          <w:i/>
          <w:sz w:val="20"/>
          <w:szCs w:val="20"/>
        </w:rPr>
        <w:t>w Krakowie</w:t>
      </w:r>
      <w:bookmarkEnd w:id="1"/>
      <w:r w:rsidRPr="00D3472C">
        <w:rPr>
          <w:rFonts w:asciiTheme="minorHAnsi" w:hAnsiTheme="minorHAnsi" w:cstheme="minorHAnsi"/>
          <w:bCs/>
          <w:i/>
          <w:iCs/>
          <w:sz w:val="20"/>
          <w:szCs w:val="20"/>
        </w:rPr>
        <w:t>,</w:t>
      </w:r>
      <w:r w:rsidRPr="00D3472C">
        <w:rPr>
          <w:rFonts w:asciiTheme="minorHAnsi" w:eastAsia="Calibri" w:hAnsiTheme="minorHAnsi" w:cstheme="minorHAnsi"/>
          <w:bCs/>
          <w:i/>
          <w:sz w:val="20"/>
          <w:szCs w:val="20"/>
          <w:lang w:eastAsia="pl-PL"/>
        </w:rPr>
        <w:t xml:space="preserve"> postępowanie nr 141.27</w:t>
      </w:r>
      <w:r w:rsidR="00037BDA" w:rsidRPr="00D3472C">
        <w:rPr>
          <w:rFonts w:asciiTheme="minorHAnsi" w:eastAsia="Calibri" w:hAnsiTheme="minorHAnsi" w:cstheme="minorHAnsi"/>
          <w:bCs/>
          <w:i/>
          <w:sz w:val="20"/>
          <w:szCs w:val="20"/>
          <w:lang w:eastAsia="pl-PL"/>
        </w:rPr>
        <w:t>2</w:t>
      </w:r>
      <w:r w:rsidR="00F746AD" w:rsidRPr="00D3472C">
        <w:rPr>
          <w:rFonts w:asciiTheme="minorHAnsi" w:eastAsia="Calibri" w:hAnsiTheme="minorHAnsi" w:cstheme="minorHAnsi"/>
          <w:bCs/>
          <w:i/>
          <w:sz w:val="20"/>
          <w:szCs w:val="20"/>
          <w:lang w:eastAsia="pl-PL"/>
        </w:rPr>
        <w:t>.</w:t>
      </w:r>
      <w:r w:rsidR="009442F7">
        <w:rPr>
          <w:rFonts w:asciiTheme="minorHAnsi" w:eastAsia="Calibri" w:hAnsiTheme="minorHAnsi" w:cstheme="minorHAnsi"/>
          <w:bCs/>
          <w:i/>
          <w:sz w:val="20"/>
          <w:szCs w:val="20"/>
          <w:lang w:eastAsia="pl-PL"/>
        </w:rPr>
        <w:t>29</w:t>
      </w:r>
      <w:r w:rsidR="001C549C" w:rsidRPr="00D3472C">
        <w:rPr>
          <w:rFonts w:asciiTheme="minorHAnsi" w:eastAsia="Calibri" w:hAnsiTheme="minorHAnsi" w:cstheme="minorHAnsi"/>
          <w:bCs/>
          <w:i/>
          <w:sz w:val="20"/>
          <w:szCs w:val="20"/>
          <w:lang w:eastAsia="pl-PL"/>
        </w:rPr>
        <w:t>.</w:t>
      </w:r>
      <w:r w:rsidRPr="00D3472C">
        <w:rPr>
          <w:rFonts w:asciiTheme="minorHAnsi" w:eastAsia="Calibri" w:hAnsiTheme="minorHAnsi" w:cstheme="minorHAnsi"/>
          <w:bCs/>
          <w:i/>
          <w:sz w:val="20"/>
          <w:szCs w:val="20"/>
          <w:lang w:eastAsia="pl-PL"/>
        </w:rPr>
        <w:t>202</w:t>
      </w:r>
      <w:r w:rsidR="009442F7">
        <w:rPr>
          <w:rFonts w:asciiTheme="minorHAnsi" w:eastAsia="Calibri" w:hAnsiTheme="minorHAnsi" w:cstheme="minorHAnsi"/>
          <w:bCs/>
          <w:i/>
          <w:sz w:val="20"/>
          <w:szCs w:val="20"/>
          <w:lang w:eastAsia="pl-PL"/>
        </w:rPr>
        <w:t>6</w:t>
      </w:r>
      <w:r w:rsidRPr="00D3472C">
        <w:rPr>
          <w:rFonts w:asciiTheme="minorHAnsi" w:eastAsia="Calibri" w:hAnsiTheme="minorHAnsi" w:cstheme="minorHAnsi"/>
          <w:bCs/>
          <w:i/>
          <w:sz w:val="20"/>
          <w:szCs w:val="20"/>
          <w:lang w:eastAsia="pl-PL"/>
        </w:rPr>
        <w:t xml:space="preserve">, </w:t>
      </w:r>
    </w:p>
    <w:bookmarkEnd w:id="0"/>
    <w:p w14:paraId="3370A624" w14:textId="77777777" w:rsidR="00280618" w:rsidRPr="00D3472C" w:rsidRDefault="00280618" w:rsidP="00280618">
      <w:pPr>
        <w:tabs>
          <w:tab w:val="left" w:pos="284"/>
          <w:tab w:val="num" w:pos="1222"/>
        </w:tabs>
        <w:ind w:right="1"/>
        <w:contextualSpacing/>
        <w:jc w:val="both"/>
        <w:rPr>
          <w:rFonts w:asciiTheme="minorHAnsi" w:eastAsia="Calibri" w:hAnsiTheme="minorHAnsi" w:cstheme="minorHAnsi"/>
          <w:i/>
          <w:sz w:val="20"/>
          <w:szCs w:val="20"/>
          <w:lang w:eastAsia="pl-PL"/>
        </w:rPr>
      </w:pPr>
    </w:p>
    <w:p w14:paraId="03A27B03" w14:textId="77777777" w:rsidR="00280618" w:rsidRPr="00D3472C" w:rsidRDefault="00280618" w:rsidP="00280618">
      <w:pPr>
        <w:tabs>
          <w:tab w:val="left" w:pos="284"/>
          <w:tab w:val="num" w:pos="1222"/>
        </w:tabs>
        <w:ind w:right="1"/>
        <w:contextualSpacing/>
        <w:jc w:val="both"/>
        <w:rPr>
          <w:rFonts w:asciiTheme="minorHAnsi" w:eastAsia="Calibri" w:hAnsiTheme="minorHAnsi" w:cstheme="minorHAnsi"/>
          <w:b/>
          <w:i/>
          <w:sz w:val="20"/>
          <w:szCs w:val="20"/>
        </w:rPr>
      </w:pPr>
      <w:r w:rsidRPr="00D3472C">
        <w:rPr>
          <w:rFonts w:asciiTheme="minorHAnsi" w:eastAsia="Calibri" w:hAnsiTheme="minorHAnsi" w:cstheme="minorHAnsi"/>
          <w:i/>
          <w:sz w:val="20"/>
          <w:szCs w:val="20"/>
          <w:lang w:eastAsia="pl-PL"/>
        </w:rPr>
        <w:t>ja/my niżej podpisany/i:</w:t>
      </w:r>
    </w:p>
    <w:p w14:paraId="0B55E3F5" w14:textId="77777777" w:rsidR="00280618" w:rsidRPr="00D3472C" w:rsidRDefault="00280618" w:rsidP="00280618">
      <w:pPr>
        <w:tabs>
          <w:tab w:val="left" w:pos="284"/>
        </w:tabs>
        <w:ind w:right="1"/>
        <w:rPr>
          <w:rFonts w:asciiTheme="minorHAnsi" w:eastAsia="Calibri" w:hAnsiTheme="minorHAnsi" w:cstheme="minorHAnsi"/>
          <w:sz w:val="20"/>
          <w:szCs w:val="20"/>
          <w:lang w:eastAsia="pl-PL"/>
        </w:rPr>
      </w:pPr>
    </w:p>
    <w:p w14:paraId="7916D484" w14:textId="77777777" w:rsidR="00280618" w:rsidRPr="00D3472C" w:rsidRDefault="00280618" w:rsidP="00280618">
      <w:pPr>
        <w:tabs>
          <w:tab w:val="left" w:pos="284"/>
        </w:tabs>
        <w:ind w:right="1"/>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w:t>
      </w:r>
    </w:p>
    <w:p w14:paraId="7BE3B3BA" w14:textId="77777777" w:rsidR="00280618" w:rsidRPr="00D3472C" w:rsidRDefault="00280618" w:rsidP="00280618">
      <w:pPr>
        <w:tabs>
          <w:tab w:val="left" w:pos="284"/>
        </w:tabs>
        <w:ind w:right="1"/>
        <w:rPr>
          <w:rFonts w:asciiTheme="minorHAnsi" w:eastAsia="Calibri" w:hAnsiTheme="minorHAnsi" w:cstheme="minorHAnsi"/>
          <w:i/>
          <w:sz w:val="20"/>
          <w:szCs w:val="20"/>
          <w:lang w:eastAsia="pl-PL"/>
        </w:rPr>
      </w:pPr>
      <w:r w:rsidRPr="00D3472C">
        <w:rPr>
          <w:rFonts w:asciiTheme="minorHAnsi" w:eastAsia="Calibri" w:hAnsiTheme="minorHAnsi" w:cstheme="minorHAnsi"/>
          <w:i/>
          <w:sz w:val="20"/>
          <w:szCs w:val="20"/>
          <w:lang w:eastAsia="pl-PL"/>
        </w:rPr>
        <w:t>imię i nazwisko osoby podpisującej ofertę</w:t>
      </w:r>
    </w:p>
    <w:p w14:paraId="6972D670" w14:textId="77777777" w:rsidR="00280618" w:rsidRPr="00D3472C" w:rsidRDefault="00280618" w:rsidP="00280618">
      <w:pPr>
        <w:tabs>
          <w:tab w:val="left" w:pos="284"/>
        </w:tabs>
        <w:ind w:right="1"/>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działając w imieniu i na rzecz:</w:t>
      </w:r>
    </w:p>
    <w:p w14:paraId="759967DE" w14:textId="77777777" w:rsidR="00280618" w:rsidRPr="00D3472C" w:rsidRDefault="00280618" w:rsidP="00280618">
      <w:pPr>
        <w:tabs>
          <w:tab w:val="left" w:pos="284"/>
        </w:tabs>
        <w:ind w:right="1"/>
        <w:rPr>
          <w:rFonts w:asciiTheme="minorHAnsi" w:eastAsia="Calibri" w:hAnsiTheme="minorHAnsi" w:cstheme="minorHAnsi"/>
          <w:sz w:val="20"/>
          <w:szCs w:val="20"/>
          <w:lang w:eastAsia="pl-PL"/>
        </w:rPr>
      </w:pPr>
    </w:p>
    <w:p w14:paraId="1932A00B" w14:textId="77777777" w:rsidR="00280618" w:rsidRPr="00D3472C" w:rsidRDefault="00280618" w:rsidP="00280618">
      <w:pPr>
        <w:tabs>
          <w:tab w:val="left" w:pos="284"/>
        </w:tabs>
        <w:ind w:right="1"/>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w:t>
      </w:r>
    </w:p>
    <w:p w14:paraId="46328B28" w14:textId="77777777" w:rsidR="00280618" w:rsidRPr="00D3472C" w:rsidRDefault="00280618" w:rsidP="00280618">
      <w:pPr>
        <w:tabs>
          <w:tab w:val="left" w:pos="284"/>
        </w:tabs>
        <w:ind w:right="1"/>
        <w:rPr>
          <w:rFonts w:asciiTheme="minorHAnsi" w:eastAsia="Calibri" w:hAnsiTheme="minorHAnsi" w:cstheme="minorHAnsi"/>
          <w:sz w:val="20"/>
          <w:szCs w:val="20"/>
          <w:lang w:eastAsia="pl-PL"/>
        </w:rPr>
      </w:pPr>
    </w:p>
    <w:p w14:paraId="1C114A1C" w14:textId="77777777" w:rsidR="00280618" w:rsidRPr="00D3472C" w:rsidRDefault="00280618" w:rsidP="00280618">
      <w:pPr>
        <w:tabs>
          <w:tab w:val="left" w:pos="284"/>
        </w:tabs>
        <w:ind w:right="1"/>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w:t>
      </w:r>
    </w:p>
    <w:p w14:paraId="5E54E013" w14:textId="77777777" w:rsidR="00280618" w:rsidRPr="00D3472C" w:rsidRDefault="00280618" w:rsidP="00280618">
      <w:pPr>
        <w:tabs>
          <w:tab w:val="left" w:pos="284"/>
          <w:tab w:val="left" w:pos="709"/>
          <w:tab w:val="left" w:pos="1276"/>
          <w:tab w:val="left" w:pos="6237"/>
        </w:tabs>
        <w:ind w:right="1"/>
        <w:rPr>
          <w:rFonts w:asciiTheme="minorHAnsi" w:eastAsia="Calibri" w:hAnsiTheme="minorHAnsi" w:cstheme="minorHAnsi"/>
          <w:i/>
          <w:sz w:val="20"/>
          <w:szCs w:val="20"/>
        </w:rPr>
      </w:pPr>
      <w:r w:rsidRPr="00D3472C">
        <w:rPr>
          <w:rFonts w:asciiTheme="minorHAnsi" w:eastAsia="Calibri" w:hAnsiTheme="minorHAnsi" w:cstheme="minorHAnsi"/>
          <w:i/>
          <w:sz w:val="20"/>
          <w:szCs w:val="20"/>
        </w:rPr>
        <w:t>nazwa i adres Wykonawcy</w:t>
      </w:r>
    </w:p>
    <w:p w14:paraId="792512D0" w14:textId="77777777" w:rsidR="00280618" w:rsidRPr="00D3472C" w:rsidRDefault="00280618" w:rsidP="00280618">
      <w:pPr>
        <w:tabs>
          <w:tab w:val="left" w:pos="284"/>
        </w:tabs>
        <w:rPr>
          <w:rFonts w:asciiTheme="minorHAnsi" w:eastAsia="Calibri" w:hAnsiTheme="minorHAnsi" w:cstheme="minorHAnsi"/>
          <w:b/>
          <w:sz w:val="20"/>
          <w:szCs w:val="20"/>
        </w:rPr>
      </w:pPr>
    </w:p>
    <w:p w14:paraId="1E4FB491" w14:textId="77777777" w:rsidR="00280618" w:rsidRPr="00D3472C" w:rsidRDefault="00280618" w:rsidP="00280618">
      <w:pPr>
        <w:widowControl/>
        <w:numPr>
          <w:ilvl w:val="6"/>
          <w:numId w:val="34"/>
        </w:numPr>
        <w:tabs>
          <w:tab w:val="left" w:pos="284"/>
        </w:tabs>
        <w:suppressAutoHyphens w:val="0"/>
        <w:spacing w:line="360" w:lineRule="auto"/>
        <w:ind w:left="0" w:firstLine="0"/>
        <w:jc w:val="both"/>
        <w:rPr>
          <w:rFonts w:asciiTheme="minorHAnsi" w:hAnsiTheme="minorHAnsi" w:cstheme="minorHAnsi"/>
          <w:sz w:val="20"/>
          <w:szCs w:val="20"/>
          <w:lang w:eastAsia="pl-PL"/>
        </w:rPr>
      </w:pPr>
      <w:r w:rsidRPr="00D3472C">
        <w:rPr>
          <w:rFonts w:asciiTheme="minorHAnsi" w:hAnsiTheme="minorHAnsi" w:cstheme="minorHAnsi"/>
          <w:b/>
          <w:sz w:val="20"/>
          <w:szCs w:val="20"/>
          <w:lang w:eastAsia="pl-PL"/>
        </w:rPr>
        <w:t>Oferujemy</w:t>
      </w:r>
      <w:r w:rsidRPr="00D3472C">
        <w:rPr>
          <w:rFonts w:asciiTheme="minorHAnsi" w:hAnsiTheme="minorHAnsi" w:cstheme="minorHAnsi"/>
          <w:sz w:val="20"/>
          <w:szCs w:val="20"/>
          <w:lang w:eastAsia="pl-PL"/>
        </w:rPr>
        <w:t xml:space="preserve"> realizację przedmiotu zamówienia na warunkach określonych w SWZ, zgodnie z treścią SWZ, ewentualnych wyjaśnień do SWZ oraz jej zmian, jeżeli dotyczy:</w:t>
      </w:r>
    </w:p>
    <w:p w14:paraId="72CEF404" w14:textId="14031014" w:rsidR="00280618" w:rsidRPr="00D3472C" w:rsidRDefault="00280618" w:rsidP="00BF698B">
      <w:pPr>
        <w:tabs>
          <w:tab w:val="left" w:pos="142"/>
          <w:tab w:val="left" w:pos="567"/>
        </w:tabs>
        <w:spacing w:after="100" w:afterAutospacing="1" w:line="360" w:lineRule="auto"/>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za łączną kwotę netto: ……….……… zł plus należny podatek VAT w wysokości ...... %, tj. …… zł</w:t>
      </w:r>
      <w:r w:rsidR="009D2CE1" w:rsidRPr="00D3472C">
        <w:rPr>
          <w:rFonts w:asciiTheme="minorHAnsi" w:hAnsiTheme="minorHAnsi" w:cstheme="minorHAnsi"/>
          <w:sz w:val="20"/>
          <w:szCs w:val="20"/>
          <w:lang w:eastAsia="pl-PL"/>
        </w:rPr>
        <w:t xml:space="preserve">, </w:t>
      </w:r>
      <w:r w:rsidRPr="00D3472C">
        <w:rPr>
          <w:rFonts w:asciiTheme="minorHAnsi" w:hAnsiTheme="minorHAnsi" w:cstheme="minorHAnsi"/>
          <w:sz w:val="20"/>
          <w:szCs w:val="20"/>
          <w:lang w:eastAsia="pl-PL"/>
        </w:rPr>
        <w:t xml:space="preserve">co </w:t>
      </w:r>
      <w:r w:rsidRPr="00D3472C">
        <w:rPr>
          <w:rFonts w:asciiTheme="minorHAnsi" w:hAnsiTheme="minorHAnsi" w:cstheme="minorHAnsi"/>
          <w:b/>
          <w:sz w:val="20"/>
          <w:szCs w:val="20"/>
          <w:lang w:eastAsia="pl-PL"/>
        </w:rPr>
        <w:t>daje kwotę ........................ zł brutto</w:t>
      </w:r>
      <w:r w:rsidR="00BB7B66" w:rsidRPr="00D3472C">
        <w:rPr>
          <w:rFonts w:asciiTheme="minorHAnsi" w:hAnsiTheme="minorHAnsi" w:cstheme="minorHAnsi"/>
          <w:sz w:val="20"/>
          <w:szCs w:val="20"/>
          <w:lang w:eastAsia="pl-PL"/>
        </w:rPr>
        <w:t>.</w:t>
      </w:r>
    </w:p>
    <w:p w14:paraId="0C9AC7C2" w14:textId="77777777" w:rsidR="003639CE" w:rsidRPr="003639CE" w:rsidRDefault="00BB1750" w:rsidP="007C07D7">
      <w:pPr>
        <w:pStyle w:val="Akapitzlist"/>
        <w:numPr>
          <w:ilvl w:val="0"/>
          <w:numId w:val="34"/>
        </w:numPr>
        <w:tabs>
          <w:tab w:val="left" w:pos="426"/>
        </w:tabs>
        <w:spacing w:after="240" w:afterAutospacing="0"/>
        <w:ind w:left="0" w:firstLine="0"/>
        <w:jc w:val="both"/>
        <w:rPr>
          <w:rFonts w:asciiTheme="minorHAnsi" w:hAnsiTheme="minorHAnsi" w:cstheme="minorHAnsi"/>
          <w:i/>
          <w:iCs/>
          <w:sz w:val="20"/>
          <w:szCs w:val="20"/>
          <w:lang w:val="pl-PL" w:eastAsia="pl-PL"/>
        </w:rPr>
      </w:pPr>
      <w:r w:rsidRPr="00211A07">
        <w:rPr>
          <w:rFonts w:asciiTheme="minorHAnsi" w:hAnsiTheme="minorHAnsi" w:cstheme="minorHAnsi"/>
          <w:b/>
          <w:bCs/>
          <w:sz w:val="20"/>
          <w:szCs w:val="20"/>
          <w:lang w:val="pl-PL" w:eastAsia="pl-PL"/>
        </w:rPr>
        <w:t>Deklarujemy</w:t>
      </w:r>
      <w:r w:rsidRPr="00D3472C">
        <w:rPr>
          <w:rFonts w:asciiTheme="minorHAnsi" w:hAnsiTheme="minorHAnsi" w:cstheme="minorHAnsi"/>
          <w:sz w:val="20"/>
          <w:szCs w:val="20"/>
          <w:lang w:val="pl-PL" w:eastAsia="pl-PL"/>
        </w:rPr>
        <w:t xml:space="preserve"> udzielenie gwarancji na okres</w:t>
      </w:r>
      <w:r w:rsidR="003639CE">
        <w:rPr>
          <w:rFonts w:asciiTheme="minorHAnsi" w:hAnsiTheme="minorHAnsi" w:cstheme="minorHAnsi"/>
          <w:sz w:val="20"/>
          <w:szCs w:val="20"/>
          <w:lang w:val="pl-PL" w:eastAsia="pl-PL"/>
        </w:rPr>
        <w:t>:</w:t>
      </w:r>
    </w:p>
    <w:p w14:paraId="6DCA4F39" w14:textId="7AD5E916" w:rsidR="000A23AC" w:rsidRPr="003639CE" w:rsidRDefault="003639CE" w:rsidP="00F52720">
      <w:pPr>
        <w:pStyle w:val="Akapitzlist"/>
        <w:numPr>
          <w:ilvl w:val="1"/>
          <w:numId w:val="107"/>
        </w:numPr>
        <w:tabs>
          <w:tab w:val="left" w:pos="0"/>
          <w:tab w:val="left" w:pos="284"/>
        </w:tabs>
        <w:spacing w:after="240" w:afterAutospacing="0"/>
        <w:ind w:left="0" w:firstLine="0"/>
        <w:jc w:val="both"/>
        <w:rPr>
          <w:rFonts w:asciiTheme="minorHAnsi" w:hAnsiTheme="minorHAnsi" w:cstheme="minorHAnsi"/>
          <w:i/>
          <w:iCs/>
          <w:sz w:val="20"/>
          <w:szCs w:val="20"/>
          <w:lang w:val="pl-PL" w:eastAsia="pl-PL"/>
        </w:rPr>
      </w:pPr>
      <w:r>
        <w:rPr>
          <w:rFonts w:asciiTheme="minorHAnsi" w:hAnsiTheme="minorHAnsi" w:cstheme="minorHAnsi"/>
          <w:b/>
          <w:sz w:val="20"/>
          <w:szCs w:val="20"/>
          <w:lang w:val="pl-PL" w:eastAsia="pl-PL"/>
        </w:rPr>
        <w:t xml:space="preserve">Aparat </w:t>
      </w:r>
      <w:r w:rsidRPr="003639CE">
        <w:rPr>
          <w:rFonts w:asciiTheme="minorHAnsi" w:hAnsiTheme="minorHAnsi" w:cstheme="minorHAnsi"/>
          <w:b/>
          <w:sz w:val="20"/>
          <w:szCs w:val="20"/>
          <w:lang w:val="pl-PL" w:eastAsia="pl-PL"/>
        </w:rPr>
        <w:t>do różnicowej kalorymetrii skaningowej (DSC)</w:t>
      </w:r>
      <w:r w:rsidR="00BB1750" w:rsidRPr="00D3472C">
        <w:rPr>
          <w:rFonts w:asciiTheme="minorHAnsi" w:hAnsiTheme="minorHAnsi" w:cstheme="minorHAnsi"/>
          <w:b/>
          <w:sz w:val="20"/>
          <w:szCs w:val="20"/>
          <w:lang w:val="pl-PL" w:eastAsia="pl-PL"/>
        </w:rPr>
        <w:t xml:space="preserve"> ….. miesięcy (minimum </w:t>
      </w:r>
      <w:r>
        <w:rPr>
          <w:rFonts w:asciiTheme="minorHAnsi" w:hAnsiTheme="minorHAnsi" w:cstheme="minorHAnsi"/>
          <w:b/>
          <w:sz w:val="20"/>
          <w:szCs w:val="20"/>
          <w:lang w:val="pl-PL" w:eastAsia="pl-PL"/>
        </w:rPr>
        <w:t>24</w:t>
      </w:r>
      <w:r w:rsidR="00BB1750" w:rsidRPr="00D3472C">
        <w:rPr>
          <w:rFonts w:asciiTheme="minorHAnsi" w:hAnsiTheme="minorHAnsi" w:cstheme="minorHAnsi"/>
          <w:b/>
          <w:sz w:val="20"/>
          <w:szCs w:val="20"/>
          <w:lang w:val="pl-PL" w:eastAsia="pl-PL"/>
        </w:rPr>
        <w:t xml:space="preserve"> miesi</w:t>
      </w:r>
      <w:r w:rsidR="009D2CE1" w:rsidRPr="00D3472C">
        <w:rPr>
          <w:rFonts w:asciiTheme="minorHAnsi" w:hAnsiTheme="minorHAnsi" w:cstheme="minorHAnsi"/>
          <w:b/>
          <w:sz w:val="20"/>
          <w:szCs w:val="20"/>
          <w:lang w:val="pl-PL" w:eastAsia="pl-PL"/>
        </w:rPr>
        <w:t>ęcy</w:t>
      </w:r>
      <w:r w:rsidR="00BB1750" w:rsidRPr="00D3472C">
        <w:rPr>
          <w:rFonts w:asciiTheme="minorHAnsi" w:hAnsiTheme="minorHAnsi" w:cstheme="minorHAnsi"/>
          <w:b/>
          <w:sz w:val="20"/>
          <w:szCs w:val="20"/>
          <w:lang w:val="pl-PL" w:eastAsia="pl-PL"/>
        </w:rPr>
        <w:t>)</w:t>
      </w:r>
      <w:r w:rsidR="00BB7B66" w:rsidRPr="00D3472C">
        <w:rPr>
          <w:rFonts w:asciiTheme="minorHAnsi" w:hAnsiTheme="minorHAnsi" w:cstheme="minorHAnsi"/>
          <w:b/>
          <w:sz w:val="20"/>
          <w:szCs w:val="20"/>
          <w:lang w:val="pl-PL" w:eastAsia="pl-PL"/>
        </w:rPr>
        <w:t>.</w:t>
      </w:r>
      <w:r w:rsidR="00BB1750" w:rsidRPr="00D3472C">
        <w:rPr>
          <w:rFonts w:asciiTheme="minorHAnsi" w:hAnsiTheme="minorHAnsi" w:cstheme="minorHAnsi"/>
          <w:b/>
          <w:sz w:val="20"/>
          <w:szCs w:val="20"/>
          <w:lang w:val="pl-PL" w:eastAsia="pl-PL"/>
        </w:rPr>
        <w:t xml:space="preserve"> </w:t>
      </w:r>
      <w:r w:rsidR="00BB1750" w:rsidRPr="00D3472C">
        <w:rPr>
          <w:rFonts w:asciiTheme="minorHAnsi" w:hAnsiTheme="minorHAnsi" w:cstheme="minorHAnsi"/>
          <w:i/>
          <w:sz w:val="20"/>
          <w:szCs w:val="20"/>
          <w:lang w:val="pl-PL" w:eastAsia="pl-PL"/>
        </w:rPr>
        <w:t>(</w:t>
      </w:r>
      <w:r w:rsidR="00BB1750" w:rsidRPr="00D3472C">
        <w:rPr>
          <w:rFonts w:asciiTheme="minorHAnsi" w:hAnsiTheme="minorHAnsi" w:cstheme="minorHAnsi"/>
          <w:i/>
          <w:sz w:val="20"/>
          <w:szCs w:val="20"/>
          <w:u w:val="single"/>
          <w:lang w:val="pl-PL" w:eastAsia="pl-PL"/>
        </w:rPr>
        <w:t xml:space="preserve">w przypadku pozostawienia wolnego pola Zamawiający przyjmie </w:t>
      </w:r>
      <w:r>
        <w:rPr>
          <w:rFonts w:asciiTheme="minorHAnsi" w:hAnsiTheme="minorHAnsi" w:cstheme="minorHAnsi"/>
          <w:i/>
          <w:sz w:val="20"/>
          <w:szCs w:val="20"/>
          <w:u w:val="single"/>
          <w:lang w:val="pl-PL" w:eastAsia="pl-PL"/>
        </w:rPr>
        <w:t>24</w:t>
      </w:r>
      <w:r w:rsidR="00232707" w:rsidRPr="00D3472C">
        <w:rPr>
          <w:rFonts w:asciiTheme="minorHAnsi" w:hAnsiTheme="minorHAnsi" w:cstheme="minorHAnsi"/>
          <w:i/>
          <w:sz w:val="20"/>
          <w:szCs w:val="20"/>
          <w:u w:val="single"/>
          <w:lang w:val="pl-PL" w:eastAsia="pl-PL"/>
        </w:rPr>
        <w:t xml:space="preserve"> </w:t>
      </w:r>
      <w:bookmarkStart w:id="2" w:name="_Hlk106092276"/>
      <w:r w:rsidR="009D2CE1" w:rsidRPr="00D3472C">
        <w:rPr>
          <w:rFonts w:asciiTheme="minorHAnsi" w:hAnsiTheme="minorHAnsi" w:cstheme="minorHAnsi"/>
          <w:i/>
          <w:sz w:val="20"/>
          <w:szCs w:val="20"/>
          <w:u w:val="single"/>
          <w:lang w:val="pl-PL" w:eastAsia="pl-PL"/>
        </w:rPr>
        <w:t>miesięcy)</w:t>
      </w:r>
      <w:r w:rsidR="00BB1750" w:rsidRPr="00D3472C">
        <w:rPr>
          <w:rFonts w:asciiTheme="minorHAnsi" w:hAnsiTheme="minorHAnsi" w:cstheme="minorHAnsi"/>
          <w:i/>
          <w:iCs/>
          <w:color w:val="FF0000"/>
          <w:sz w:val="20"/>
          <w:szCs w:val="20"/>
          <w:vertAlign w:val="superscript"/>
          <w:lang w:val="pl-PL" w:eastAsia="pl-PL"/>
        </w:rPr>
        <w:t xml:space="preserve"> </w:t>
      </w:r>
      <w:bookmarkEnd w:id="2"/>
    </w:p>
    <w:p w14:paraId="0EF39780" w14:textId="228966D6" w:rsidR="003639CE" w:rsidRPr="003639CE" w:rsidRDefault="003639CE" w:rsidP="00F52720">
      <w:pPr>
        <w:pStyle w:val="Akapitzlist"/>
        <w:numPr>
          <w:ilvl w:val="1"/>
          <w:numId w:val="107"/>
        </w:numPr>
        <w:tabs>
          <w:tab w:val="left" w:pos="0"/>
          <w:tab w:val="left" w:pos="284"/>
        </w:tabs>
        <w:spacing w:after="240" w:afterAutospacing="0"/>
        <w:ind w:left="0" w:firstLine="0"/>
        <w:jc w:val="both"/>
        <w:rPr>
          <w:rFonts w:asciiTheme="minorHAnsi" w:hAnsiTheme="minorHAnsi" w:cstheme="minorHAnsi"/>
          <w:i/>
          <w:iCs/>
          <w:sz w:val="20"/>
          <w:szCs w:val="20"/>
          <w:lang w:val="pl-PL" w:eastAsia="pl-PL"/>
        </w:rPr>
      </w:pPr>
      <w:r>
        <w:rPr>
          <w:rFonts w:asciiTheme="minorHAnsi" w:hAnsiTheme="minorHAnsi" w:cstheme="minorHAnsi"/>
          <w:b/>
          <w:sz w:val="20"/>
          <w:szCs w:val="20"/>
          <w:lang w:val="pl-PL" w:eastAsia="pl-PL"/>
        </w:rPr>
        <w:t xml:space="preserve">Aparat </w:t>
      </w:r>
      <w:r w:rsidRPr="003639CE">
        <w:rPr>
          <w:rFonts w:asciiTheme="minorHAnsi" w:hAnsiTheme="minorHAnsi" w:cstheme="minorHAnsi"/>
          <w:b/>
          <w:sz w:val="20"/>
          <w:szCs w:val="20"/>
          <w:lang w:val="pl-PL" w:eastAsia="pl-PL"/>
        </w:rPr>
        <w:t>do analizy termograwimetrycznej</w:t>
      </w:r>
      <w:r>
        <w:rPr>
          <w:rFonts w:asciiTheme="minorHAnsi" w:hAnsiTheme="minorHAnsi" w:cstheme="minorHAnsi"/>
          <w:b/>
          <w:sz w:val="20"/>
          <w:szCs w:val="20"/>
          <w:lang w:val="pl-PL" w:eastAsia="pl-PL"/>
        </w:rPr>
        <w:t xml:space="preserve"> </w:t>
      </w:r>
      <w:r w:rsidRPr="00D3472C">
        <w:rPr>
          <w:rFonts w:asciiTheme="minorHAnsi" w:hAnsiTheme="minorHAnsi" w:cstheme="minorHAnsi"/>
          <w:b/>
          <w:sz w:val="20"/>
          <w:szCs w:val="20"/>
          <w:lang w:val="pl-PL" w:eastAsia="pl-PL"/>
        </w:rPr>
        <w:t xml:space="preserve">….. miesięcy (minimum </w:t>
      </w:r>
      <w:r>
        <w:rPr>
          <w:rFonts w:asciiTheme="minorHAnsi" w:hAnsiTheme="minorHAnsi" w:cstheme="minorHAnsi"/>
          <w:b/>
          <w:sz w:val="20"/>
          <w:szCs w:val="20"/>
          <w:lang w:val="pl-PL" w:eastAsia="pl-PL"/>
        </w:rPr>
        <w:t>24</w:t>
      </w:r>
      <w:r w:rsidRPr="00D3472C">
        <w:rPr>
          <w:rFonts w:asciiTheme="minorHAnsi" w:hAnsiTheme="minorHAnsi" w:cstheme="minorHAnsi"/>
          <w:b/>
          <w:sz w:val="20"/>
          <w:szCs w:val="20"/>
          <w:lang w:val="pl-PL" w:eastAsia="pl-PL"/>
        </w:rPr>
        <w:t xml:space="preserve"> miesięcy). </w:t>
      </w:r>
      <w:r w:rsidRPr="00D3472C">
        <w:rPr>
          <w:rFonts w:asciiTheme="minorHAnsi" w:hAnsiTheme="minorHAnsi" w:cstheme="minorHAnsi"/>
          <w:i/>
          <w:sz w:val="20"/>
          <w:szCs w:val="20"/>
          <w:lang w:val="pl-PL" w:eastAsia="pl-PL"/>
        </w:rPr>
        <w:t>(</w:t>
      </w:r>
      <w:r w:rsidRPr="00D3472C">
        <w:rPr>
          <w:rFonts w:asciiTheme="minorHAnsi" w:hAnsiTheme="minorHAnsi" w:cstheme="minorHAnsi"/>
          <w:i/>
          <w:sz w:val="20"/>
          <w:szCs w:val="20"/>
          <w:u w:val="single"/>
          <w:lang w:val="pl-PL" w:eastAsia="pl-PL"/>
        </w:rPr>
        <w:t xml:space="preserve">w przypadku pozostawienia wolnego pola Zamawiający przyjmie </w:t>
      </w:r>
      <w:r>
        <w:rPr>
          <w:rFonts w:asciiTheme="minorHAnsi" w:hAnsiTheme="minorHAnsi" w:cstheme="minorHAnsi"/>
          <w:i/>
          <w:sz w:val="20"/>
          <w:szCs w:val="20"/>
          <w:u w:val="single"/>
          <w:lang w:val="pl-PL" w:eastAsia="pl-PL"/>
        </w:rPr>
        <w:t>24</w:t>
      </w:r>
      <w:r w:rsidRPr="00D3472C">
        <w:rPr>
          <w:rFonts w:asciiTheme="minorHAnsi" w:hAnsiTheme="minorHAnsi" w:cstheme="minorHAnsi"/>
          <w:i/>
          <w:sz w:val="20"/>
          <w:szCs w:val="20"/>
          <w:u w:val="single"/>
          <w:lang w:val="pl-PL" w:eastAsia="pl-PL"/>
        </w:rPr>
        <w:t xml:space="preserve"> miesięcy)</w:t>
      </w:r>
    </w:p>
    <w:p w14:paraId="3D9CF9FE" w14:textId="3AA131AF" w:rsidR="003639CE" w:rsidRPr="003639CE" w:rsidRDefault="003639CE" w:rsidP="00F52720">
      <w:pPr>
        <w:pStyle w:val="Akapitzlist"/>
        <w:numPr>
          <w:ilvl w:val="1"/>
          <w:numId w:val="107"/>
        </w:numPr>
        <w:tabs>
          <w:tab w:val="left" w:pos="0"/>
          <w:tab w:val="left" w:pos="284"/>
        </w:tabs>
        <w:spacing w:after="240" w:afterAutospacing="0"/>
        <w:ind w:left="0" w:firstLine="0"/>
        <w:jc w:val="both"/>
        <w:rPr>
          <w:rFonts w:asciiTheme="minorHAnsi" w:hAnsiTheme="minorHAnsi" w:cstheme="minorHAnsi"/>
          <w:i/>
          <w:iCs/>
          <w:sz w:val="20"/>
          <w:szCs w:val="20"/>
          <w:lang w:val="pl-PL" w:eastAsia="pl-PL"/>
        </w:rPr>
      </w:pPr>
      <w:r w:rsidRPr="003639CE">
        <w:rPr>
          <w:rFonts w:asciiTheme="minorHAnsi" w:hAnsiTheme="minorHAnsi" w:cstheme="minorHAnsi"/>
          <w:b/>
          <w:bCs/>
          <w:sz w:val="20"/>
          <w:szCs w:val="20"/>
          <w:lang w:val="pl-PL" w:eastAsia="pl-PL"/>
        </w:rPr>
        <w:lastRenderedPageBreak/>
        <w:t xml:space="preserve">Spektrofotometr FT-IR ….. miesięcy (minimum </w:t>
      </w:r>
      <w:r>
        <w:rPr>
          <w:rFonts w:asciiTheme="minorHAnsi" w:hAnsiTheme="minorHAnsi" w:cstheme="minorHAnsi"/>
          <w:b/>
          <w:bCs/>
          <w:sz w:val="20"/>
          <w:szCs w:val="20"/>
          <w:lang w:val="pl-PL" w:eastAsia="pl-PL"/>
        </w:rPr>
        <w:t>12</w:t>
      </w:r>
      <w:r w:rsidRPr="003639CE">
        <w:rPr>
          <w:rFonts w:asciiTheme="minorHAnsi" w:hAnsiTheme="minorHAnsi" w:cstheme="minorHAnsi"/>
          <w:b/>
          <w:bCs/>
          <w:sz w:val="20"/>
          <w:szCs w:val="20"/>
          <w:lang w:val="pl-PL" w:eastAsia="pl-PL"/>
        </w:rPr>
        <w:t xml:space="preserve"> miesięcy)</w:t>
      </w:r>
      <w:r w:rsidRPr="003639CE">
        <w:rPr>
          <w:rFonts w:asciiTheme="minorHAnsi" w:hAnsiTheme="minorHAnsi" w:cstheme="minorHAnsi"/>
          <w:sz w:val="20"/>
          <w:szCs w:val="20"/>
          <w:lang w:val="pl-PL" w:eastAsia="pl-PL"/>
        </w:rPr>
        <w:t xml:space="preserve">. </w:t>
      </w:r>
      <w:r w:rsidRPr="003639CE">
        <w:rPr>
          <w:rFonts w:asciiTheme="minorHAnsi" w:hAnsiTheme="minorHAnsi" w:cstheme="minorHAnsi"/>
          <w:i/>
          <w:iCs/>
          <w:sz w:val="20"/>
          <w:szCs w:val="20"/>
          <w:u w:val="single"/>
          <w:lang w:val="pl-PL" w:eastAsia="pl-PL"/>
        </w:rPr>
        <w:t xml:space="preserve">(w przypadku pozostawienia wolnego pola Zamawiający przyjmie </w:t>
      </w:r>
      <w:r>
        <w:rPr>
          <w:rFonts w:asciiTheme="minorHAnsi" w:hAnsiTheme="minorHAnsi" w:cstheme="minorHAnsi"/>
          <w:i/>
          <w:iCs/>
          <w:sz w:val="20"/>
          <w:szCs w:val="20"/>
          <w:u w:val="single"/>
          <w:lang w:val="pl-PL" w:eastAsia="pl-PL"/>
        </w:rPr>
        <w:t>12</w:t>
      </w:r>
      <w:r w:rsidRPr="003639CE">
        <w:rPr>
          <w:rFonts w:asciiTheme="minorHAnsi" w:hAnsiTheme="minorHAnsi" w:cstheme="minorHAnsi"/>
          <w:i/>
          <w:iCs/>
          <w:sz w:val="20"/>
          <w:szCs w:val="20"/>
          <w:u w:val="single"/>
          <w:lang w:val="pl-PL" w:eastAsia="pl-PL"/>
        </w:rPr>
        <w:t xml:space="preserve"> miesięcy)</w:t>
      </w:r>
    </w:p>
    <w:p w14:paraId="44672A0D" w14:textId="150B7A80" w:rsidR="003639CE" w:rsidRPr="003639CE" w:rsidRDefault="003639CE" w:rsidP="00F52720">
      <w:pPr>
        <w:pStyle w:val="Akapitzlist"/>
        <w:numPr>
          <w:ilvl w:val="1"/>
          <w:numId w:val="107"/>
        </w:numPr>
        <w:tabs>
          <w:tab w:val="left" w:pos="0"/>
          <w:tab w:val="left" w:pos="284"/>
        </w:tabs>
        <w:spacing w:after="240" w:afterAutospacing="0"/>
        <w:ind w:left="0" w:firstLine="0"/>
        <w:jc w:val="both"/>
        <w:rPr>
          <w:rFonts w:asciiTheme="minorHAnsi" w:hAnsiTheme="minorHAnsi" w:cstheme="minorHAnsi"/>
          <w:i/>
          <w:iCs/>
          <w:sz w:val="20"/>
          <w:szCs w:val="20"/>
          <w:lang w:val="pl-PL" w:eastAsia="pl-PL"/>
        </w:rPr>
      </w:pPr>
      <w:r>
        <w:rPr>
          <w:rFonts w:asciiTheme="minorHAnsi" w:hAnsiTheme="minorHAnsi" w:cstheme="minorHAnsi"/>
          <w:b/>
          <w:bCs/>
          <w:sz w:val="20"/>
          <w:szCs w:val="20"/>
          <w:lang w:val="pl-PL" w:eastAsia="pl-PL"/>
        </w:rPr>
        <w:t xml:space="preserve">Kryształ ATR </w:t>
      </w:r>
      <w:r w:rsidRPr="003639CE">
        <w:rPr>
          <w:rFonts w:asciiTheme="minorHAnsi" w:hAnsiTheme="minorHAnsi" w:cstheme="minorHAnsi"/>
          <w:b/>
          <w:bCs/>
          <w:sz w:val="20"/>
          <w:szCs w:val="20"/>
          <w:lang w:val="pl-PL" w:eastAsia="pl-PL"/>
        </w:rPr>
        <w:t xml:space="preserve">….. miesięcy (minimum </w:t>
      </w:r>
      <w:r>
        <w:rPr>
          <w:rFonts w:asciiTheme="minorHAnsi" w:hAnsiTheme="minorHAnsi" w:cstheme="minorHAnsi"/>
          <w:b/>
          <w:bCs/>
          <w:sz w:val="20"/>
          <w:szCs w:val="20"/>
          <w:lang w:val="pl-PL" w:eastAsia="pl-PL"/>
        </w:rPr>
        <w:t>60</w:t>
      </w:r>
      <w:r w:rsidRPr="003639CE">
        <w:rPr>
          <w:rFonts w:asciiTheme="minorHAnsi" w:hAnsiTheme="minorHAnsi" w:cstheme="minorHAnsi"/>
          <w:b/>
          <w:bCs/>
          <w:sz w:val="20"/>
          <w:szCs w:val="20"/>
          <w:lang w:val="pl-PL" w:eastAsia="pl-PL"/>
        </w:rPr>
        <w:t xml:space="preserve"> miesięcy)</w:t>
      </w:r>
      <w:r w:rsidRPr="003639CE">
        <w:rPr>
          <w:rFonts w:asciiTheme="minorHAnsi" w:hAnsiTheme="minorHAnsi" w:cstheme="minorHAnsi"/>
          <w:sz w:val="20"/>
          <w:szCs w:val="20"/>
          <w:lang w:val="pl-PL" w:eastAsia="pl-PL"/>
        </w:rPr>
        <w:t xml:space="preserve">. </w:t>
      </w:r>
      <w:r w:rsidRPr="003639CE">
        <w:rPr>
          <w:rFonts w:asciiTheme="minorHAnsi" w:hAnsiTheme="minorHAnsi" w:cstheme="minorHAnsi"/>
          <w:i/>
          <w:iCs/>
          <w:sz w:val="20"/>
          <w:szCs w:val="20"/>
          <w:u w:val="single"/>
          <w:lang w:val="pl-PL" w:eastAsia="pl-PL"/>
        </w:rPr>
        <w:t xml:space="preserve">(w przypadku pozostawienia wolnego pola Zamawiający przyjmie </w:t>
      </w:r>
      <w:r>
        <w:rPr>
          <w:rFonts w:asciiTheme="minorHAnsi" w:hAnsiTheme="minorHAnsi" w:cstheme="minorHAnsi"/>
          <w:i/>
          <w:iCs/>
          <w:sz w:val="20"/>
          <w:szCs w:val="20"/>
          <w:u w:val="single"/>
          <w:lang w:val="pl-PL" w:eastAsia="pl-PL"/>
        </w:rPr>
        <w:t>60</w:t>
      </w:r>
      <w:r w:rsidRPr="003639CE">
        <w:rPr>
          <w:rFonts w:asciiTheme="minorHAnsi" w:hAnsiTheme="minorHAnsi" w:cstheme="minorHAnsi"/>
          <w:i/>
          <w:iCs/>
          <w:sz w:val="20"/>
          <w:szCs w:val="20"/>
          <w:u w:val="single"/>
          <w:lang w:val="pl-PL" w:eastAsia="pl-PL"/>
        </w:rPr>
        <w:t xml:space="preserve"> miesięcy)</w:t>
      </w:r>
    </w:p>
    <w:p w14:paraId="5DF6F304" w14:textId="4C9A2FDC" w:rsidR="003639CE" w:rsidRPr="003639CE" w:rsidRDefault="003639CE" w:rsidP="00F52720">
      <w:pPr>
        <w:pStyle w:val="Akapitzlist"/>
        <w:numPr>
          <w:ilvl w:val="1"/>
          <w:numId w:val="107"/>
        </w:numPr>
        <w:tabs>
          <w:tab w:val="left" w:pos="0"/>
          <w:tab w:val="left" w:pos="284"/>
        </w:tabs>
        <w:spacing w:after="240" w:afterAutospacing="0"/>
        <w:ind w:left="0" w:firstLine="0"/>
        <w:jc w:val="both"/>
        <w:rPr>
          <w:rFonts w:asciiTheme="minorHAnsi" w:hAnsiTheme="minorHAnsi" w:cstheme="minorHAnsi"/>
          <w:i/>
          <w:iCs/>
          <w:sz w:val="20"/>
          <w:szCs w:val="20"/>
          <w:lang w:val="pl-PL" w:eastAsia="pl-PL"/>
        </w:rPr>
      </w:pPr>
      <w:r>
        <w:rPr>
          <w:rFonts w:asciiTheme="minorHAnsi" w:hAnsiTheme="minorHAnsi" w:cstheme="minorHAnsi"/>
          <w:b/>
          <w:bCs/>
          <w:sz w:val="20"/>
          <w:szCs w:val="20"/>
          <w:lang w:val="pl-PL" w:eastAsia="pl-PL"/>
        </w:rPr>
        <w:t xml:space="preserve">Źródło promieniowania </w:t>
      </w:r>
      <w:r w:rsidRPr="003639CE">
        <w:rPr>
          <w:rFonts w:asciiTheme="minorHAnsi" w:hAnsiTheme="minorHAnsi" w:cstheme="minorHAnsi"/>
          <w:b/>
          <w:bCs/>
          <w:sz w:val="20"/>
          <w:szCs w:val="20"/>
          <w:lang w:val="pl-PL" w:eastAsia="pl-PL"/>
        </w:rPr>
        <w:t xml:space="preserve">….. miesięcy (minimum </w:t>
      </w:r>
      <w:r>
        <w:rPr>
          <w:rFonts w:asciiTheme="minorHAnsi" w:hAnsiTheme="minorHAnsi" w:cstheme="minorHAnsi"/>
          <w:b/>
          <w:bCs/>
          <w:sz w:val="20"/>
          <w:szCs w:val="20"/>
          <w:lang w:val="pl-PL" w:eastAsia="pl-PL"/>
        </w:rPr>
        <w:t>60</w:t>
      </w:r>
      <w:r w:rsidRPr="003639CE">
        <w:rPr>
          <w:rFonts w:asciiTheme="minorHAnsi" w:hAnsiTheme="minorHAnsi" w:cstheme="minorHAnsi"/>
          <w:b/>
          <w:bCs/>
          <w:sz w:val="20"/>
          <w:szCs w:val="20"/>
          <w:lang w:val="pl-PL" w:eastAsia="pl-PL"/>
        </w:rPr>
        <w:t xml:space="preserve"> miesięcy)</w:t>
      </w:r>
      <w:r w:rsidRPr="003639CE">
        <w:rPr>
          <w:rFonts w:asciiTheme="minorHAnsi" w:hAnsiTheme="minorHAnsi" w:cstheme="minorHAnsi"/>
          <w:sz w:val="20"/>
          <w:szCs w:val="20"/>
          <w:lang w:val="pl-PL" w:eastAsia="pl-PL"/>
        </w:rPr>
        <w:t xml:space="preserve">. </w:t>
      </w:r>
      <w:r w:rsidRPr="003639CE">
        <w:rPr>
          <w:rFonts w:asciiTheme="minorHAnsi" w:hAnsiTheme="minorHAnsi" w:cstheme="minorHAnsi"/>
          <w:i/>
          <w:iCs/>
          <w:sz w:val="20"/>
          <w:szCs w:val="20"/>
          <w:u w:val="single"/>
          <w:lang w:val="pl-PL" w:eastAsia="pl-PL"/>
        </w:rPr>
        <w:t xml:space="preserve">(w przypadku pozostawienia wolnego pola Zamawiający przyjmie </w:t>
      </w:r>
      <w:r>
        <w:rPr>
          <w:rFonts w:asciiTheme="minorHAnsi" w:hAnsiTheme="minorHAnsi" w:cstheme="minorHAnsi"/>
          <w:i/>
          <w:iCs/>
          <w:sz w:val="20"/>
          <w:szCs w:val="20"/>
          <w:u w:val="single"/>
          <w:lang w:val="pl-PL" w:eastAsia="pl-PL"/>
        </w:rPr>
        <w:t>60</w:t>
      </w:r>
      <w:r w:rsidRPr="003639CE">
        <w:rPr>
          <w:rFonts w:asciiTheme="minorHAnsi" w:hAnsiTheme="minorHAnsi" w:cstheme="minorHAnsi"/>
          <w:i/>
          <w:iCs/>
          <w:sz w:val="20"/>
          <w:szCs w:val="20"/>
          <w:u w:val="single"/>
          <w:lang w:val="pl-PL" w:eastAsia="pl-PL"/>
        </w:rPr>
        <w:t xml:space="preserve"> miesięcy)</w:t>
      </w:r>
    </w:p>
    <w:p w14:paraId="226F7872" w14:textId="06ABED3D" w:rsidR="003639CE" w:rsidRPr="003639CE" w:rsidRDefault="003639CE" w:rsidP="00F52720">
      <w:pPr>
        <w:pStyle w:val="Akapitzlist"/>
        <w:numPr>
          <w:ilvl w:val="1"/>
          <w:numId w:val="107"/>
        </w:numPr>
        <w:tabs>
          <w:tab w:val="left" w:pos="0"/>
          <w:tab w:val="left" w:pos="284"/>
        </w:tabs>
        <w:spacing w:after="240" w:afterAutospacing="0"/>
        <w:ind w:left="0" w:firstLine="0"/>
        <w:jc w:val="both"/>
        <w:rPr>
          <w:rFonts w:asciiTheme="minorHAnsi" w:hAnsiTheme="minorHAnsi" w:cstheme="minorHAnsi"/>
          <w:i/>
          <w:iCs/>
          <w:sz w:val="20"/>
          <w:szCs w:val="20"/>
          <w:lang w:val="pl-PL" w:eastAsia="pl-PL"/>
        </w:rPr>
      </w:pPr>
      <w:r>
        <w:rPr>
          <w:rFonts w:asciiTheme="minorHAnsi" w:hAnsiTheme="minorHAnsi" w:cstheme="minorHAnsi"/>
          <w:b/>
          <w:bCs/>
          <w:sz w:val="20"/>
          <w:szCs w:val="20"/>
          <w:lang w:val="pl-PL" w:eastAsia="pl-PL"/>
        </w:rPr>
        <w:t xml:space="preserve">Interferometr </w:t>
      </w:r>
      <w:r w:rsidRPr="003639CE">
        <w:rPr>
          <w:rFonts w:asciiTheme="minorHAnsi" w:hAnsiTheme="minorHAnsi" w:cstheme="minorHAnsi"/>
          <w:b/>
          <w:bCs/>
          <w:sz w:val="20"/>
          <w:szCs w:val="20"/>
          <w:lang w:val="pl-PL" w:eastAsia="pl-PL"/>
        </w:rPr>
        <w:t xml:space="preserve">….. miesięcy (minimum </w:t>
      </w:r>
      <w:r>
        <w:rPr>
          <w:rFonts w:asciiTheme="minorHAnsi" w:hAnsiTheme="minorHAnsi" w:cstheme="minorHAnsi"/>
          <w:b/>
          <w:bCs/>
          <w:sz w:val="20"/>
          <w:szCs w:val="20"/>
          <w:lang w:val="pl-PL" w:eastAsia="pl-PL"/>
        </w:rPr>
        <w:t>60</w:t>
      </w:r>
      <w:r w:rsidRPr="003639CE">
        <w:rPr>
          <w:rFonts w:asciiTheme="minorHAnsi" w:hAnsiTheme="minorHAnsi" w:cstheme="minorHAnsi"/>
          <w:b/>
          <w:bCs/>
          <w:sz w:val="20"/>
          <w:szCs w:val="20"/>
          <w:lang w:val="pl-PL" w:eastAsia="pl-PL"/>
        </w:rPr>
        <w:t xml:space="preserve"> miesięcy)</w:t>
      </w:r>
      <w:r w:rsidRPr="003639CE">
        <w:rPr>
          <w:rFonts w:asciiTheme="minorHAnsi" w:hAnsiTheme="minorHAnsi" w:cstheme="minorHAnsi"/>
          <w:sz w:val="20"/>
          <w:szCs w:val="20"/>
          <w:lang w:val="pl-PL" w:eastAsia="pl-PL"/>
        </w:rPr>
        <w:t xml:space="preserve">. </w:t>
      </w:r>
      <w:r w:rsidRPr="003639CE">
        <w:rPr>
          <w:rFonts w:asciiTheme="minorHAnsi" w:hAnsiTheme="minorHAnsi" w:cstheme="minorHAnsi"/>
          <w:i/>
          <w:iCs/>
          <w:sz w:val="20"/>
          <w:szCs w:val="20"/>
          <w:u w:val="single"/>
          <w:lang w:val="pl-PL" w:eastAsia="pl-PL"/>
        </w:rPr>
        <w:t xml:space="preserve">(w przypadku pozostawienia wolnego pola Zamawiający przyjmie </w:t>
      </w:r>
      <w:r>
        <w:rPr>
          <w:rFonts w:asciiTheme="minorHAnsi" w:hAnsiTheme="minorHAnsi" w:cstheme="minorHAnsi"/>
          <w:i/>
          <w:iCs/>
          <w:sz w:val="20"/>
          <w:szCs w:val="20"/>
          <w:u w:val="single"/>
          <w:lang w:val="pl-PL" w:eastAsia="pl-PL"/>
        </w:rPr>
        <w:t>60</w:t>
      </w:r>
      <w:r w:rsidRPr="003639CE">
        <w:rPr>
          <w:rFonts w:asciiTheme="minorHAnsi" w:hAnsiTheme="minorHAnsi" w:cstheme="minorHAnsi"/>
          <w:i/>
          <w:iCs/>
          <w:sz w:val="20"/>
          <w:szCs w:val="20"/>
          <w:u w:val="single"/>
          <w:lang w:val="pl-PL" w:eastAsia="pl-PL"/>
        </w:rPr>
        <w:t xml:space="preserve"> miesięcy)</w:t>
      </w:r>
    </w:p>
    <w:p w14:paraId="50412F5F" w14:textId="2DF96300" w:rsidR="003639CE" w:rsidRPr="00D3472C" w:rsidRDefault="003639CE" w:rsidP="00F52720">
      <w:pPr>
        <w:pStyle w:val="Akapitzlist"/>
        <w:numPr>
          <w:ilvl w:val="1"/>
          <w:numId w:val="107"/>
        </w:numPr>
        <w:tabs>
          <w:tab w:val="left" w:pos="0"/>
          <w:tab w:val="left" w:pos="284"/>
        </w:tabs>
        <w:spacing w:after="240" w:afterAutospacing="0"/>
        <w:ind w:left="0" w:firstLine="0"/>
        <w:jc w:val="both"/>
        <w:rPr>
          <w:rFonts w:asciiTheme="minorHAnsi" w:hAnsiTheme="minorHAnsi" w:cstheme="minorHAnsi"/>
          <w:i/>
          <w:iCs/>
          <w:sz w:val="20"/>
          <w:szCs w:val="20"/>
          <w:lang w:val="pl-PL" w:eastAsia="pl-PL"/>
        </w:rPr>
      </w:pPr>
      <w:r>
        <w:rPr>
          <w:rFonts w:asciiTheme="minorHAnsi" w:hAnsiTheme="minorHAnsi" w:cstheme="minorHAnsi"/>
          <w:b/>
          <w:bCs/>
          <w:sz w:val="20"/>
          <w:szCs w:val="20"/>
          <w:lang w:val="pl-PL" w:eastAsia="pl-PL"/>
        </w:rPr>
        <w:t xml:space="preserve">Mikrowaga </w:t>
      </w:r>
      <w:r w:rsidRPr="003639CE">
        <w:rPr>
          <w:rFonts w:asciiTheme="minorHAnsi" w:hAnsiTheme="minorHAnsi" w:cstheme="minorHAnsi"/>
          <w:b/>
          <w:bCs/>
          <w:sz w:val="20"/>
          <w:szCs w:val="20"/>
          <w:lang w:val="pl-PL" w:eastAsia="pl-PL"/>
        </w:rPr>
        <w:t xml:space="preserve">….. miesięcy (minimum </w:t>
      </w:r>
      <w:r>
        <w:rPr>
          <w:rFonts w:asciiTheme="minorHAnsi" w:hAnsiTheme="minorHAnsi" w:cstheme="minorHAnsi"/>
          <w:b/>
          <w:bCs/>
          <w:sz w:val="20"/>
          <w:szCs w:val="20"/>
          <w:lang w:val="pl-PL" w:eastAsia="pl-PL"/>
        </w:rPr>
        <w:t>24</w:t>
      </w:r>
      <w:r w:rsidRPr="003639CE">
        <w:rPr>
          <w:rFonts w:asciiTheme="minorHAnsi" w:hAnsiTheme="minorHAnsi" w:cstheme="minorHAnsi"/>
          <w:b/>
          <w:bCs/>
          <w:sz w:val="20"/>
          <w:szCs w:val="20"/>
          <w:lang w:val="pl-PL" w:eastAsia="pl-PL"/>
        </w:rPr>
        <w:t xml:space="preserve"> miesięcy)</w:t>
      </w:r>
      <w:r w:rsidRPr="003639CE">
        <w:rPr>
          <w:rFonts w:asciiTheme="minorHAnsi" w:hAnsiTheme="minorHAnsi" w:cstheme="minorHAnsi"/>
          <w:sz w:val="20"/>
          <w:szCs w:val="20"/>
          <w:lang w:val="pl-PL" w:eastAsia="pl-PL"/>
        </w:rPr>
        <w:t xml:space="preserve">. </w:t>
      </w:r>
      <w:r w:rsidRPr="003639CE">
        <w:rPr>
          <w:rFonts w:asciiTheme="minorHAnsi" w:hAnsiTheme="minorHAnsi" w:cstheme="minorHAnsi"/>
          <w:i/>
          <w:iCs/>
          <w:sz w:val="20"/>
          <w:szCs w:val="20"/>
          <w:u w:val="single"/>
          <w:lang w:val="pl-PL" w:eastAsia="pl-PL"/>
        </w:rPr>
        <w:t xml:space="preserve">(w przypadku pozostawienia wolnego pola Zamawiający przyjmie </w:t>
      </w:r>
      <w:r>
        <w:rPr>
          <w:rFonts w:asciiTheme="minorHAnsi" w:hAnsiTheme="minorHAnsi" w:cstheme="minorHAnsi"/>
          <w:i/>
          <w:iCs/>
          <w:sz w:val="20"/>
          <w:szCs w:val="20"/>
          <w:u w:val="single"/>
          <w:lang w:val="pl-PL" w:eastAsia="pl-PL"/>
        </w:rPr>
        <w:t>24</w:t>
      </w:r>
      <w:r w:rsidRPr="003639CE">
        <w:rPr>
          <w:rFonts w:asciiTheme="minorHAnsi" w:hAnsiTheme="minorHAnsi" w:cstheme="minorHAnsi"/>
          <w:i/>
          <w:iCs/>
          <w:sz w:val="20"/>
          <w:szCs w:val="20"/>
          <w:u w:val="single"/>
          <w:lang w:val="pl-PL" w:eastAsia="pl-PL"/>
        </w:rPr>
        <w:t xml:space="preserve"> miesięcy)</w:t>
      </w:r>
    </w:p>
    <w:p w14:paraId="1D47FFF8" w14:textId="7ECD73A6" w:rsidR="00C4582D" w:rsidRPr="00D3472C" w:rsidRDefault="00280618" w:rsidP="003639CE">
      <w:pPr>
        <w:pStyle w:val="Akapitzlist"/>
        <w:numPr>
          <w:ilvl w:val="0"/>
          <w:numId w:val="164"/>
        </w:numPr>
        <w:tabs>
          <w:tab w:val="left" w:pos="284"/>
        </w:tabs>
        <w:spacing w:after="0" w:afterAutospacing="0"/>
        <w:jc w:val="both"/>
        <w:rPr>
          <w:rFonts w:asciiTheme="minorHAnsi" w:hAnsiTheme="minorHAnsi" w:cstheme="minorHAnsi"/>
          <w:color w:val="000000" w:themeColor="text1"/>
          <w:sz w:val="20"/>
          <w:szCs w:val="20"/>
          <w:lang w:val="pl-PL" w:eastAsia="pl-PL"/>
        </w:rPr>
      </w:pPr>
      <w:r w:rsidRPr="00211A07">
        <w:rPr>
          <w:rFonts w:asciiTheme="minorHAnsi" w:hAnsiTheme="minorHAnsi" w:cstheme="minorHAnsi"/>
          <w:b/>
          <w:bCs/>
          <w:sz w:val="20"/>
          <w:szCs w:val="20"/>
          <w:lang w:val="pl-PL"/>
        </w:rPr>
        <w:t>Deklarujemy</w:t>
      </w:r>
      <w:r w:rsidRPr="00D3472C">
        <w:rPr>
          <w:rFonts w:asciiTheme="minorHAnsi" w:hAnsiTheme="minorHAnsi" w:cstheme="minorHAnsi"/>
          <w:sz w:val="20"/>
          <w:szCs w:val="20"/>
          <w:lang w:val="pl-PL"/>
        </w:rPr>
        <w:t xml:space="preserve"> wykonanie przedmiotu zamówienia</w:t>
      </w:r>
      <w:r w:rsidR="00126BF7" w:rsidRPr="00D3472C">
        <w:rPr>
          <w:rFonts w:asciiTheme="minorHAnsi" w:hAnsiTheme="minorHAnsi" w:cstheme="minorHAnsi"/>
          <w:sz w:val="20"/>
          <w:szCs w:val="20"/>
          <w:lang w:val="pl-PL"/>
        </w:rPr>
        <w:t xml:space="preserve"> w terminie wskazanym</w:t>
      </w:r>
      <w:r w:rsidRPr="00D3472C">
        <w:rPr>
          <w:rFonts w:asciiTheme="minorHAnsi" w:hAnsiTheme="minorHAnsi" w:cstheme="minorHAnsi"/>
          <w:sz w:val="20"/>
          <w:szCs w:val="20"/>
          <w:lang w:val="pl-PL"/>
        </w:rPr>
        <w:t xml:space="preserve"> </w:t>
      </w:r>
      <w:r w:rsidR="00126BF7" w:rsidRPr="00D3472C">
        <w:rPr>
          <w:rFonts w:asciiTheme="minorHAnsi" w:hAnsiTheme="minorHAnsi" w:cstheme="minorHAnsi"/>
          <w:sz w:val="20"/>
          <w:szCs w:val="20"/>
          <w:lang w:val="pl-PL"/>
        </w:rPr>
        <w:t>w pkt. 6) SWZ.</w:t>
      </w:r>
    </w:p>
    <w:p w14:paraId="1CAAAD38" w14:textId="77777777" w:rsidR="00C4582D" w:rsidRPr="00D3472C" w:rsidRDefault="00C4582D" w:rsidP="00C4582D">
      <w:pPr>
        <w:pStyle w:val="Akapitzlist"/>
        <w:tabs>
          <w:tab w:val="left" w:pos="284"/>
        </w:tabs>
        <w:spacing w:before="0" w:beforeAutospacing="0" w:after="0" w:afterAutospacing="0"/>
        <w:jc w:val="both"/>
        <w:rPr>
          <w:rFonts w:asciiTheme="minorHAnsi" w:hAnsiTheme="minorHAnsi" w:cstheme="minorHAnsi"/>
          <w:color w:val="000000" w:themeColor="text1"/>
          <w:sz w:val="20"/>
          <w:szCs w:val="20"/>
          <w:lang w:val="pl-PL" w:eastAsia="pl-PL"/>
        </w:rPr>
      </w:pPr>
    </w:p>
    <w:p w14:paraId="77BD6C9A" w14:textId="30E9AE03" w:rsidR="00BF06A2" w:rsidRDefault="007B513C" w:rsidP="003639CE">
      <w:pPr>
        <w:pStyle w:val="Akapitzlist"/>
        <w:numPr>
          <w:ilvl w:val="0"/>
          <w:numId w:val="164"/>
        </w:numPr>
        <w:tabs>
          <w:tab w:val="left" w:pos="284"/>
        </w:tabs>
        <w:spacing w:before="0" w:beforeAutospacing="0" w:line="259" w:lineRule="auto"/>
        <w:ind w:left="0" w:firstLine="0"/>
        <w:contextualSpacing/>
        <w:jc w:val="both"/>
        <w:rPr>
          <w:rFonts w:asciiTheme="minorHAnsi" w:eastAsia="Ubuntu Light" w:hAnsiTheme="minorHAnsi" w:cstheme="minorHAnsi"/>
          <w:bCs/>
          <w:iCs/>
          <w:sz w:val="20"/>
          <w:szCs w:val="20"/>
          <w:lang w:val="pl-PL" w:eastAsia="pl-PL"/>
        </w:rPr>
      </w:pPr>
      <w:bookmarkStart w:id="3" w:name="_Hlk133306290"/>
      <w:r w:rsidRPr="00211A07">
        <w:rPr>
          <w:rFonts w:asciiTheme="minorHAnsi" w:eastAsia="Ubuntu Light" w:hAnsiTheme="minorHAnsi" w:cstheme="minorHAnsi"/>
          <w:b/>
          <w:bCs/>
          <w:sz w:val="20"/>
          <w:szCs w:val="20"/>
          <w:lang w:val="pl-PL" w:eastAsia="en-US"/>
        </w:rPr>
        <w:t>Deklarujemy</w:t>
      </w:r>
      <w:r w:rsidRPr="00D3472C">
        <w:rPr>
          <w:rFonts w:asciiTheme="minorHAnsi" w:eastAsia="Ubuntu Light" w:hAnsiTheme="minorHAnsi" w:cstheme="minorHAnsi"/>
          <w:sz w:val="20"/>
          <w:szCs w:val="20"/>
          <w:lang w:val="pl-PL" w:eastAsia="en-US"/>
        </w:rPr>
        <w:t xml:space="preserve"> przeprowadzenie </w:t>
      </w:r>
      <w:bookmarkEnd w:id="3"/>
      <w:r w:rsidR="00022D05" w:rsidRPr="00D3472C">
        <w:rPr>
          <w:rFonts w:asciiTheme="minorHAnsi" w:eastAsia="Ubuntu Light" w:hAnsiTheme="minorHAnsi" w:cstheme="minorHAnsi"/>
          <w:bCs/>
          <w:iCs/>
          <w:sz w:val="20"/>
          <w:szCs w:val="20"/>
          <w:lang w:val="pl-PL" w:eastAsia="pl-PL"/>
        </w:rPr>
        <w:t xml:space="preserve">min. </w:t>
      </w:r>
      <w:r w:rsidR="009D2CE1" w:rsidRPr="00D3472C">
        <w:rPr>
          <w:rFonts w:asciiTheme="minorHAnsi" w:eastAsia="Ubuntu Light" w:hAnsiTheme="minorHAnsi" w:cstheme="minorHAnsi"/>
          <w:bCs/>
          <w:iCs/>
          <w:sz w:val="20"/>
          <w:szCs w:val="20"/>
          <w:lang w:val="pl-PL" w:eastAsia="pl-PL"/>
        </w:rPr>
        <w:t>1</w:t>
      </w:r>
      <w:r w:rsidR="00022D05" w:rsidRPr="00D3472C">
        <w:rPr>
          <w:rFonts w:asciiTheme="minorHAnsi" w:eastAsia="Ubuntu Light" w:hAnsiTheme="minorHAnsi" w:cstheme="minorHAnsi"/>
          <w:bCs/>
          <w:iCs/>
          <w:sz w:val="20"/>
          <w:szCs w:val="20"/>
          <w:lang w:val="pl-PL" w:eastAsia="pl-PL"/>
        </w:rPr>
        <w:t xml:space="preserve"> dniowego </w:t>
      </w:r>
      <w:r w:rsidR="003639CE" w:rsidRPr="003639CE">
        <w:rPr>
          <w:rFonts w:asciiTheme="minorHAnsi" w:eastAsia="Ubuntu Light" w:hAnsiTheme="minorHAnsi" w:cstheme="minorHAnsi"/>
          <w:bCs/>
          <w:iCs/>
          <w:sz w:val="20"/>
          <w:szCs w:val="20"/>
          <w:lang w:val="pl-PL" w:eastAsia="pl-PL"/>
        </w:rPr>
        <w:t>szkolenia (min. 2 godziny zegarowe) dla 2 pracowników Zamawiającego z  zakresu obsługi sprzętu w siedzibie Użytkownika, tj. Laboratorium Analizy Małych Cząsteczek CDT-CARD, ul. Medyczna 7A, 30-688 Kraków, pomieszczenie 06/18, piętro 3 w terminie uzgodnionym z Użytkownikiem, w terminie uzgodnionym z Zamawiającym, w okresie realizacji zamówienia. W razie potrzeby możliwość stałego wsparcia aplikacyjnego w okresie trwania gwarancji w siedzibie Użytkownika i/lub e-mailowo i /lub telefonicznie</w:t>
      </w:r>
      <w:r w:rsidR="00BB7B66" w:rsidRPr="00D3472C">
        <w:rPr>
          <w:rFonts w:asciiTheme="minorHAnsi" w:eastAsia="Ubuntu Light" w:hAnsiTheme="minorHAnsi" w:cstheme="minorHAnsi"/>
          <w:bCs/>
          <w:iCs/>
          <w:sz w:val="20"/>
          <w:szCs w:val="20"/>
          <w:lang w:val="pl-PL" w:eastAsia="pl-PL"/>
        </w:rPr>
        <w:t xml:space="preserve">.  </w:t>
      </w:r>
    </w:p>
    <w:p w14:paraId="3AE3222A" w14:textId="77777777" w:rsidR="003639CE" w:rsidRPr="00D3472C" w:rsidRDefault="003639CE" w:rsidP="003639CE">
      <w:pPr>
        <w:pStyle w:val="Akapitzlist"/>
        <w:tabs>
          <w:tab w:val="left" w:pos="284"/>
        </w:tabs>
        <w:spacing w:before="0" w:beforeAutospacing="0" w:line="259" w:lineRule="auto"/>
        <w:contextualSpacing/>
        <w:jc w:val="both"/>
        <w:rPr>
          <w:rFonts w:asciiTheme="minorHAnsi" w:eastAsia="Ubuntu Light" w:hAnsiTheme="minorHAnsi" w:cstheme="minorHAnsi"/>
          <w:bCs/>
          <w:iCs/>
          <w:sz w:val="20"/>
          <w:szCs w:val="20"/>
          <w:lang w:val="pl-PL" w:eastAsia="pl-PL"/>
        </w:rPr>
      </w:pPr>
    </w:p>
    <w:p w14:paraId="18B1F92F" w14:textId="25ACBE85" w:rsidR="003F60C2" w:rsidRPr="00D3472C" w:rsidRDefault="00BF06A2" w:rsidP="003639CE">
      <w:pPr>
        <w:pStyle w:val="Akapitzlist"/>
        <w:numPr>
          <w:ilvl w:val="0"/>
          <w:numId w:val="164"/>
        </w:numPr>
        <w:tabs>
          <w:tab w:val="left" w:pos="284"/>
        </w:tabs>
        <w:spacing w:before="0" w:beforeAutospacing="0" w:line="259" w:lineRule="auto"/>
        <w:ind w:left="0" w:firstLine="0"/>
        <w:contextualSpacing/>
        <w:jc w:val="both"/>
        <w:rPr>
          <w:rFonts w:asciiTheme="minorHAnsi" w:eastAsia="Ubuntu Light" w:hAnsiTheme="minorHAnsi" w:cstheme="minorHAnsi"/>
          <w:bCs/>
          <w:iCs/>
          <w:sz w:val="20"/>
          <w:szCs w:val="20"/>
          <w:lang w:val="pl-PL" w:eastAsia="pl-PL"/>
        </w:rPr>
      </w:pPr>
      <w:r w:rsidRPr="00211A07">
        <w:rPr>
          <w:rFonts w:asciiTheme="minorHAnsi" w:eastAsia="Ubuntu Light" w:hAnsiTheme="minorHAnsi" w:cstheme="minorHAnsi"/>
          <w:b/>
          <w:iCs/>
          <w:sz w:val="20"/>
          <w:szCs w:val="20"/>
          <w:lang w:val="pl-PL" w:eastAsia="pl-PL"/>
        </w:rPr>
        <w:t>Deklarujemy</w:t>
      </w:r>
      <w:r w:rsidRPr="00D3472C">
        <w:rPr>
          <w:rFonts w:asciiTheme="minorHAnsi" w:eastAsia="Ubuntu Light" w:hAnsiTheme="minorHAnsi" w:cstheme="minorHAnsi"/>
          <w:bCs/>
          <w:iCs/>
          <w:sz w:val="20"/>
          <w:szCs w:val="20"/>
          <w:lang w:val="pl-PL" w:eastAsia="pl-PL"/>
        </w:rPr>
        <w:t xml:space="preserve"> przeszkolenie </w:t>
      </w:r>
      <w:r w:rsidR="009D2CE1" w:rsidRPr="00D3472C">
        <w:rPr>
          <w:rFonts w:asciiTheme="minorHAnsi" w:eastAsia="Ubuntu Light" w:hAnsiTheme="minorHAnsi" w:cstheme="minorHAnsi"/>
          <w:bCs/>
          <w:iCs/>
          <w:sz w:val="20"/>
          <w:szCs w:val="20"/>
          <w:lang w:val="pl-PL" w:eastAsia="pl-PL"/>
        </w:rPr>
        <w:t>przynajmniej</w:t>
      </w:r>
      <w:r w:rsidRPr="00D3472C">
        <w:rPr>
          <w:rFonts w:asciiTheme="minorHAnsi" w:eastAsia="Ubuntu Light" w:hAnsiTheme="minorHAnsi" w:cstheme="minorHAnsi"/>
          <w:bCs/>
          <w:iCs/>
          <w:sz w:val="20"/>
          <w:szCs w:val="20"/>
          <w:lang w:val="pl-PL" w:eastAsia="pl-PL"/>
        </w:rPr>
        <w:t xml:space="preserve"> </w:t>
      </w:r>
      <w:r w:rsidR="00211A07">
        <w:rPr>
          <w:rFonts w:asciiTheme="minorHAnsi" w:eastAsia="Ubuntu Light" w:hAnsiTheme="minorHAnsi" w:cstheme="minorHAnsi"/>
          <w:bCs/>
          <w:iCs/>
          <w:sz w:val="20"/>
          <w:szCs w:val="20"/>
          <w:lang w:val="pl-PL" w:eastAsia="pl-PL"/>
        </w:rPr>
        <w:t>jednego</w:t>
      </w:r>
      <w:r w:rsidRPr="00D3472C">
        <w:rPr>
          <w:rFonts w:asciiTheme="minorHAnsi" w:eastAsia="Ubuntu Light" w:hAnsiTheme="minorHAnsi" w:cstheme="minorHAnsi"/>
          <w:bCs/>
          <w:iCs/>
          <w:sz w:val="20"/>
          <w:szCs w:val="20"/>
          <w:lang w:val="pl-PL" w:eastAsia="pl-PL"/>
        </w:rPr>
        <w:t xml:space="preserve"> </w:t>
      </w:r>
      <w:r w:rsidR="00211A07" w:rsidRPr="00211A07">
        <w:rPr>
          <w:rFonts w:asciiTheme="minorHAnsi" w:eastAsia="Ubuntu Light" w:hAnsiTheme="minorHAnsi" w:cstheme="minorHAnsi"/>
          <w:bCs/>
          <w:iCs/>
          <w:sz w:val="20"/>
          <w:szCs w:val="20"/>
          <w:lang w:val="pl-PL" w:eastAsia="pl-PL"/>
        </w:rPr>
        <w:t>pracownika Zamawiającego w zakresie podstawowej konserwacji systemu oraz procedur wymiany określonych przez producenta elementów eksploatacyjnych</w:t>
      </w:r>
      <w:r w:rsidRPr="00D3472C">
        <w:rPr>
          <w:rFonts w:asciiTheme="minorHAnsi" w:eastAsia="Ubuntu Light" w:hAnsiTheme="minorHAnsi" w:cstheme="minorHAnsi"/>
          <w:bCs/>
          <w:iCs/>
          <w:sz w:val="20"/>
          <w:szCs w:val="20"/>
          <w:lang w:val="pl-PL" w:eastAsia="pl-PL"/>
        </w:rPr>
        <w:t>.</w:t>
      </w:r>
    </w:p>
    <w:p w14:paraId="68647A57" w14:textId="77777777" w:rsidR="003F60C2" w:rsidRPr="00D3472C" w:rsidRDefault="003F60C2" w:rsidP="008B423C">
      <w:pPr>
        <w:pStyle w:val="Akapitzlist"/>
        <w:tabs>
          <w:tab w:val="left" w:pos="284"/>
        </w:tabs>
        <w:spacing w:before="0" w:beforeAutospacing="0" w:line="259" w:lineRule="auto"/>
        <w:contextualSpacing/>
        <w:jc w:val="both"/>
        <w:rPr>
          <w:rFonts w:asciiTheme="minorHAnsi" w:eastAsia="Ubuntu Light" w:hAnsiTheme="minorHAnsi" w:cstheme="minorHAnsi"/>
          <w:bCs/>
          <w:iCs/>
          <w:sz w:val="20"/>
          <w:szCs w:val="20"/>
          <w:lang w:val="pl-PL" w:eastAsia="pl-PL"/>
        </w:rPr>
      </w:pPr>
    </w:p>
    <w:p w14:paraId="181C81F3" w14:textId="473117E9" w:rsidR="003F60C2" w:rsidRPr="00D3472C" w:rsidRDefault="003F60C2" w:rsidP="003639CE">
      <w:pPr>
        <w:pStyle w:val="Akapitzlist"/>
        <w:numPr>
          <w:ilvl w:val="0"/>
          <w:numId w:val="164"/>
        </w:numPr>
        <w:tabs>
          <w:tab w:val="left" w:pos="284"/>
        </w:tabs>
        <w:spacing w:line="259" w:lineRule="auto"/>
        <w:ind w:left="0" w:firstLine="0"/>
        <w:contextualSpacing/>
        <w:jc w:val="both"/>
        <w:rPr>
          <w:rFonts w:asciiTheme="minorHAnsi" w:eastAsia="Ubuntu Light" w:hAnsiTheme="minorHAnsi" w:cstheme="minorHAnsi"/>
          <w:bCs/>
          <w:iCs/>
          <w:sz w:val="20"/>
          <w:szCs w:val="20"/>
          <w:lang w:val="pl-PL" w:eastAsia="pl-PL"/>
        </w:rPr>
      </w:pPr>
      <w:r w:rsidRPr="00211A07">
        <w:rPr>
          <w:rFonts w:asciiTheme="minorHAnsi" w:eastAsia="Ubuntu Light" w:hAnsiTheme="minorHAnsi" w:cstheme="minorHAnsi"/>
          <w:b/>
          <w:iCs/>
          <w:sz w:val="20"/>
          <w:szCs w:val="20"/>
          <w:lang w:val="pl-PL" w:eastAsia="pl-PL"/>
        </w:rPr>
        <w:t>Oświadczamy</w:t>
      </w:r>
      <w:r w:rsidRPr="00D3472C">
        <w:rPr>
          <w:rFonts w:asciiTheme="minorHAnsi" w:eastAsia="Ubuntu Light" w:hAnsiTheme="minorHAnsi" w:cstheme="minorHAnsi"/>
          <w:bCs/>
          <w:iCs/>
          <w:sz w:val="20"/>
          <w:szCs w:val="20"/>
          <w:lang w:val="pl-PL" w:eastAsia="pl-PL"/>
        </w:rPr>
        <w:t xml:space="preserve">, że zaoferowany przedmiot zamówienia </w:t>
      </w:r>
      <w:r w:rsidR="009D2CE1" w:rsidRPr="00D3472C">
        <w:rPr>
          <w:rFonts w:asciiTheme="minorHAnsi" w:eastAsia="Ubuntu Light" w:hAnsiTheme="minorHAnsi" w:cstheme="minorHAnsi"/>
          <w:bCs/>
          <w:iCs/>
          <w:sz w:val="20"/>
          <w:szCs w:val="20"/>
          <w:lang w:val="pl-PL" w:eastAsia="pl-PL"/>
        </w:rPr>
        <w:t>lub jego producent posiada lub prowadzi działania z zachowaniem należytej jakości, zarządzania środowiskowego</w:t>
      </w:r>
      <w:r w:rsidRPr="00D3472C">
        <w:rPr>
          <w:rFonts w:asciiTheme="minorHAnsi" w:eastAsia="Ubuntu Light" w:hAnsiTheme="minorHAnsi" w:cstheme="minorHAnsi"/>
          <w:bCs/>
          <w:iCs/>
          <w:sz w:val="20"/>
          <w:szCs w:val="20"/>
          <w:lang w:val="pl-PL" w:eastAsia="pl-PL"/>
        </w:rPr>
        <w:t>.</w:t>
      </w:r>
    </w:p>
    <w:p w14:paraId="697A0663" w14:textId="77777777" w:rsidR="007B513C" w:rsidRPr="00D3472C" w:rsidRDefault="007B513C" w:rsidP="007B513C">
      <w:pPr>
        <w:pStyle w:val="Akapitzlist"/>
        <w:tabs>
          <w:tab w:val="left" w:pos="284"/>
        </w:tabs>
        <w:spacing w:before="0" w:beforeAutospacing="0" w:after="0" w:afterAutospacing="0" w:line="259" w:lineRule="auto"/>
        <w:contextualSpacing/>
        <w:jc w:val="both"/>
        <w:rPr>
          <w:rFonts w:asciiTheme="minorHAnsi" w:hAnsiTheme="minorHAnsi" w:cstheme="minorHAnsi"/>
          <w:sz w:val="20"/>
          <w:szCs w:val="20"/>
          <w:lang w:val="pl-PL"/>
        </w:rPr>
      </w:pPr>
    </w:p>
    <w:p w14:paraId="0953EB12" w14:textId="77777777" w:rsidR="009E36A9" w:rsidRPr="00D3472C" w:rsidRDefault="007B513C" w:rsidP="003639CE">
      <w:pPr>
        <w:pStyle w:val="Akapitzlist"/>
        <w:numPr>
          <w:ilvl w:val="0"/>
          <w:numId w:val="164"/>
        </w:numPr>
        <w:tabs>
          <w:tab w:val="left" w:pos="284"/>
        </w:tabs>
        <w:spacing w:before="0" w:beforeAutospacing="0" w:after="0" w:afterAutospacing="0"/>
        <w:ind w:left="0" w:firstLine="0"/>
        <w:contextualSpacing/>
        <w:jc w:val="both"/>
        <w:rPr>
          <w:rFonts w:asciiTheme="minorHAnsi" w:hAnsiTheme="minorHAnsi" w:cstheme="minorHAnsi"/>
          <w:sz w:val="20"/>
          <w:szCs w:val="20"/>
          <w:lang w:val="pl-PL"/>
        </w:rPr>
      </w:pPr>
      <w:r w:rsidRPr="00211A07">
        <w:rPr>
          <w:rFonts w:asciiTheme="minorHAnsi" w:eastAsia="Ubuntu Light" w:hAnsiTheme="minorHAnsi" w:cstheme="minorHAnsi"/>
          <w:b/>
          <w:bCs/>
          <w:sz w:val="20"/>
          <w:szCs w:val="20"/>
          <w:lang w:val="pl-PL" w:eastAsia="pl-PL"/>
        </w:rPr>
        <w:t>Deklarujemy</w:t>
      </w:r>
      <w:r w:rsidRPr="00D3472C">
        <w:rPr>
          <w:rFonts w:asciiTheme="minorHAnsi" w:eastAsia="Ubuntu Light" w:hAnsiTheme="minorHAnsi" w:cstheme="minorHAnsi"/>
          <w:sz w:val="20"/>
          <w:szCs w:val="20"/>
          <w:lang w:val="pl-PL" w:eastAsia="pl-PL"/>
        </w:rPr>
        <w:t xml:space="preserve"> świadczenie serwisu gwarancyjnego producenta lub autoryzowanego serwisu gwarancyjnego producenta w okresie gwarancji na warunkach określonych w SWZ i projektowanych postanowieniach umowy.</w:t>
      </w:r>
      <w:r w:rsidR="00936B9D" w:rsidRPr="00D3472C">
        <w:rPr>
          <w:rFonts w:asciiTheme="minorHAnsi" w:eastAsia="Ubuntu Light" w:hAnsiTheme="minorHAnsi" w:cstheme="minorHAnsi"/>
          <w:sz w:val="20"/>
          <w:szCs w:val="20"/>
          <w:lang w:val="pl-PL" w:eastAsia="pl-PL"/>
        </w:rPr>
        <w:t xml:space="preserve"> Serwis </w:t>
      </w:r>
      <w:r w:rsidR="00D85B9F" w:rsidRPr="00D3472C">
        <w:rPr>
          <w:rFonts w:asciiTheme="minorHAnsi" w:eastAsia="Calibri" w:hAnsiTheme="minorHAnsi" w:cstheme="minorHAnsi"/>
          <w:bCs/>
          <w:kern w:val="2"/>
          <w:sz w:val="20"/>
          <w:szCs w:val="20"/>
          <w:lang w:val="pl-PL" w:eastAsia="pl-PL"/>
        </w:rPr>
        <w:t>wykonywać będzie dla przedmiotu umowy:..........................., tel</w:t>
      </w:r>
      <w:r w:rsidR="00D63835" w:rsidRPr="00D3472C">
        <w:rPr>
          <w:rFonts w:asciiTheme="minorHAnsi" w:eastAsia="Calibri" w:hAnsiTheme="minorHAnsi" w:cstheme="minorHAnsi"/>
          <w:bCs/>
          <w:kern w:val="2"/>
          <w:sz w:val="20"/>
          <w:szCs w:val="20"/>
          <w:lang w:val="pl-PL" w:eastAsia="pl-PL"/>
        </w:rPr>
        <w:t>.</w:t>
      </w:r>
      <w:r w:rsidR="00D85B9F" w:rsidRPr="00D3472C">
        <w:rPr>
          <w:rFonts w:asciiTheme="minorHAnsi" w:eastAsia="Calibri" w:hAnsiTheme="minorHAnsi" w:cstheme="minorHAnsi"/>
          <w:bCs/>
          <w:kern w:val="2"/>
          <w:sz w:val="20"/>
          <w:szCs w:val="20"/>
          <w:lang w:val="pl-PL" w:eastAsia="pl-PL"/>
        </w:rPr>
        <w:t>: ........................ , e-mail: .......................... .</w:t>
      </w:r>
    </w:p>
    <w:p w14:paraId="736DC29D" w14:textId="77777777" w:rsidR="009E36A9" w:rsidRPr="00D3472C" w:rsidRDefault="009E36A9" w:rsidP="00036E3C">
      <w:pPr>
        <w:pStyle w:val="Akapitzlist"/>
        <w:spacing w:before="0" w:beforeAutospacing="0" w:after="0" w:afterAutospacing="0"/>
        <w:rPr>
          <w:rFonts w:asciiTheme="minorHAnsi" w:hAnsiTheme="minorHAnsi" w:cstheme="minorHAnsi"/>
          <w:sz w:val="20"/>
          <w:szCs w:val="20"/>
          <w:lang w:val="pl-PL"/>
        </w:rPr>
      </w:pPr>
    </w:p>
    <w:p w14:paraId="0DDAEF09" w14:textId="7D49F3F2" w:rsidR="00E41356" w:rsidRPr="00D3472C" w:rsidRDefault="007974FB" w:rsidP="003639CE">
      <w:pPr>
        <w:pStyle w:val="Akapitzlist"/>
        <w:numPr>
          <w:ilvl w:val="0"/>
          <w:numId w:val="164"/>
        </w:numPr>
        <w:tabs>
          <w:tab w:val="left" w:pos="284"/>
        </w:tabs>
        <w:spacing w:before="240" w:beforeAutospacing="0" w:after="0" w:afterAutospacing="0"/>
        <w:ind w:left="0" w:firstLine="0"/>
        <w:contextualSpacing/>
        <w:jc w:val="both"/>
        <w:rPr>
          <w:rFonts w:asciiTheme="minorHAnsi" w:hAnsiTheme="minorHAnsi" w:cstheme="minorHAnsi"/>
          <w:sz w:val="20"/>
          <w:szCs w:val="20"/>
          <w:lang w:val="pl-PL"/>
        </w:rPr>
      </w:pPr>
      <w:r w:rsidRPr="00211A07">
        <w:rPr>
          <w:rFonts w:asciiTheme="minorHAnsi" w:hAnsiTheme="minorHAnsi" w:cstheme="minorHAnsi"/>
          <w:b/>
          <w:bCs/>
          <w:sz w:val="20"/>
          <w:szCs w:val="20"/>
          <w:lang w:val="pl-PL"/>
        </w:rPr>
        <w:t>Deklarujemy</w:t>
      </w:r>
      <w:r w:rsidRPr="00D3472C">
        <w:rPr>
          <w:rFonts w:asciiTheme="minorHAnsi" w:hAnsiTheme="minorHAnsi" w:cstheme="minorHAnsi"/>
          <w:sz w:val="20"/>
          <w:szCs w:val="20"/>
          <w:lang w:val="pl-PL"/>
        </w:rPr>
        <w:t xml:space="preserve"> </w:t>
      </w:r>
      <w:r w:rsidR="009E36A9" w:rsidRPr="00D3472C">
        <w:rPr>
          <w:rFonts w:asciiTheme="minorHAnsi" w:hAnsiTheme="minorHAnsi" w:cstheme="minorHAnsi"/>
          <w:sz w:val="20"/>
          <w:szCs w:val="20"/>
          <w:lang w:val="pl-PL"/>
        </w:rPr>
        <w:t xml:space="preserve">wykonywanie </w:t>
      </w:r>
      <w:r w:rsidR="009E36A9" w:rsidRPr="00D3472C">
        <w:rPr>
          <w:rFonts w:asciiTheme="minorHAnsi" w:hAnsiTheme="minorHAnsi" w:cstheme="minorHAnsi"/>
          <w:iCs/>
          <w:sz w:val="20"/>
          <w:szCs w:val="20"/>
          <w:lang w:val="pl-PL" w:eastAsia="pl-PL"/>
        </w:rPr>
        <w:t>nieodpłatn</w:t>
      </w:r>
      <w:r w:rsidR="00BE2803" w:rsidRPr="00D3472C">
        <w:rPr>
          <w:rFonts w:asciiTheme="minorHAnsi" w:hAnsiTheme="minorHAnsi" w:cstheme="minorHAnsi"/>
          <w:iCs/>
          <w:sz w:val="20"/>
          <w:szCs w:val="20"/>
          <w:lang w:val="pl-PL" w:eastAsia="pl-PL"/>
        </w:rPr>
        <w:t>ego</w:t>
      </w:r>
      <w:r w:rsidR="009E36A9" w:rsidRPr="00D3472C">
        <w:rPr>
          <w:rFonts w:asciiTheme="minorHAnsi" w:hAnsiTheme="minorHAnsi" w:cstheme="minorHAnsi"/>
          <w:iCs/>
          <w:sz w:val="20"/>
          <w:szCs w:val="20"/>
          <w:lang w:val="pl-PL" w:eastAsia="pl-PL"/>
        </w:rPr>
        <w:t xml:space="preserve"> </w:t>
      </w:r>
      <w:r w:rsidR="00BE2803" w:rsidRPr="00D3472C">
        <w:rPr>
          <w:rFonts w:asciiTheme="minorHAnsi" w:hAnsiTheme="minorHAnsi" w:cstheme="minorHAnsi"/>
          <w:iCs/>
          <w:sz w:val="20"/>
          <w:szCs w:val="20"/>
          <w:lang w:val="pl-PL" w:eastAsia="pl-PL"/>
        </w:rPr>
        <w:t xml:space="preserve">świadczenia przeglądów gwarancyjnych, konserwacji i kalibracji </w:t>
      </w:r>
      <w:r w:rsidR="009D2CE1" w:rsidRPr="00D3472C">
        <w:rPr>
          <w:rFonts w:asciiTheme="minorHAnsi" w:hAnsiTheme="minorHAnsi" w:cstheme="minorHAnsi"/>
          <w:iCs/>
          <w:sz w:val="20"/>
          <w:szCs w:val="20"/>
          <w:lang w:val="pl-PL" w:eastAsia="pl-PL"/>
        </w:rPr>
        <w:t>w miejscu użytkowania zgodnie z zaleceniem producenta, w terminie uzgodnionym z Użytkownikiem</w:t>
      </w:r>
      <w:r w:rsidR="00BE2803" w:rsidRPr="00D3472C">
        <w:rPr>
          <w:rFonts w:asciiTheme="minorHAnsi" w:hAnsiTheme="minorHAnsi" w:cstheme="minorHAnsi"/>
          <w:iCs/>
          <w:sz w:val="20"/>
          <w:szCs w:val="20"/>
          <w:lang w:val="pl-PL" w:eastAsia="pl-PL"/>
        </w:rPr>
        <w:t>.</w:t>
      </w:r>
    </w:p>
    <w:p w14:paraId="0204EDEF" w14:textId="77777777" w:rsidR="00280618" w:rsidRPr="00D3472C" w:rsidRDefault="00280618" w:rsidP="003639CE">
      <w:pPr>
        <w:numPr>
          <w:ilvl w:val="0"/>
          <w:numId w:val="164"/>
        </w:numPr>
        <w:tabs>
          <w:tab w:val="left" w:pos="284"/>
          <w:tab w:val="left" w:pos="567"/>
        </w:tabs>
        <w:spacing w:before="240"/>
        <w:ind w:left="0" w:firstLine="0"/>
        <w:jc w:val="both"/>
        <w:rPr>
          <w:rFonts w:asciiTheme="minorHAnsi" w:hAnsiTheme="minorHAnsi" w:cstheme="minorHAnsi"/>
          <w:sz w:val="20"/>
          <w:szCs w:val="20"/>
          <w:lang w:eastAsia="pl-PL"/>
        </w:rPr>
      </w:pPr>
      <w:r w:rsidRPr="00D3472C">
        <w:rPr>
          <w:rFonts w:asciiTheme="minorHAnsi" w:hAnsiTheme="minorHAnsi" w:cstheme="minorHAnsi"/>
          <w:b/>
          <w:bCs/>
          <w:color w:val="000000"/>
          <w:sz w:val="20"/>
          <w:szCs w:val="20"/>
          <w:lang w:eastAsia="pl-PL"/>
        </w:rPr>
        <w:t>Oświadczamy</w:t>
      </w:r>
      <w:r w:rsidRPr="00D3472C">
        <w:rPr>
          <w:rFonts w:asciiTheme="minorHAnsi" w:hAnsiTheme="minorHAnsi" w:cstheme="minorHAnsi"/>
          <w:b/>
          <w:color w:val="000000"/>
          <w:sz w:val="20"/>
          <w:szCs w:val="20"/>
          <w:lang w:eastAsia="pl-PL"/>
        </w:rPr>
        <w:t xml:space="preserve">, </w:t>
      </w:r>
      <w:r w:rsidRPr="00D3472C">
        <w:rPr>
          <w:rFonts w:asciiTheme="minorHAnsi" w:hAnsiTheme="minorHAnsi" w:cstheme="minorHAnsi"/>
          <w:color w:val="000000"/>
          <w:sz w:val="20"/>
          <w:szCs w:val="20"/>
          <w:lang w:eastAsia="pl-PL"/>
        </w:rPr>
        <w:t>że akceptujemy</w:t>
      </w:r>
      <w:r w:rsidRPr="00D3472C">
        <w:rPr>
          <w:rFonts w:asciiTheme="minorHAnsi" w:hAnsiTheme="minorHAnsi" w:cstheme="minorHAnsi"/>
          <w:b/>
          <w:color w:val="000000"/>
          <w:sz w:val="20"/>
          <w:szCs w:val="20"/>
          <w:lang w:eastAsia="pl-PL"/>
        </w:rPr>
        <w:t xml:space="preserve"> 30 dniowy </w:t>
      </w:r>
      <w:r w:rsidRPr="00D3472C">
        <w:rPr>
          <w:rFonts w:asciiTheme="minorHAnsi" w:hAnsiTheme="minorHAnsi" w:cstheme="minorHAnsi"/>
          <w:sz w:val="20"/>
          <w:szCs w:val="20"/>
        </w:rPr>
        <w:t>termin płatności, liczony od doręczenia prawidłowo wystawionej faktury, odpowiednio dla wymagań określonych w SWZ i projektowanych postanowieniach umowy.</w:t>
      </w:r>
    </w:p>
    <w:p w14:paraId="3D328D1C" w14:textId="77777777" w:rsidR="00280618" w:rsidRPr="00D3472C" w:rsidRDefault="00280618" w:rsidP="003639CE">
      <w:pPr>
        <w:widowControl/>
        <w:numPr>
          <w:ilvl w:val="0"/>
          <w:numId w:val="164"/>
        </w:numPr>
        <w:tabs>
          <w:tab w:val="left" w:pos="284"/>
        </w:tabs>
        <w:suppressAutoHyphens w:val="0"/>
        <w:spacing w:before="240"/>
        <w:ind w:left="0" w:firstLine="0"/>
        <w:jc w:val="both"/>
        <w:rPr>
          <w:rFonts w:asciiTheme="minorHAnsi" w:hAnsiTheme="minorHAnsi" w:cstheme="minorHAnsi"/>
          <w:sz w:val="20"/>
          <w:szCs w:val="20"/>
          <w:lang w:eastAsia="pl-PL"/>
        </w:rPr>
      </w:pPr>
      <w:r w:rsidRPr="00D3472C">
        <w:rPr>
          <w:rFonts w:asciiTheme="minorHAnsi" w:hAnsiTheme="minorHAnsi" w:cstheme="minorHAnsi"/>
          <w:b/>
          <w:sz w:val="20"/>
          <w:szCs w:val="20"/>
          <w:lang w:eastAsia="pl-PL"/>
        </w:rPr>
        <w:t>Oświadczamy,</w:t>
      </w:r>
      <w:r w:rsidRPr="00D3472C">
        <w:rPr>
          <w:rFonts w:asciiTheme="minorHAnsi" w:hAnsiTheme="minorHAnsi" w:cstheme="minorHAnsi"/>
          <w:sz w:val="20"/>
          <w:szCs w:val="20"/>
          <w:lang w:eastAsia="pl-PL"/>
        </w:rPr>
        <w:t xml:space="preserve"> że zapoznaliśmy się z projektowanymi postanowieniami umowy, stanowiącymi </w:t>
      </w:r>
      <w:r w:rsidRPr="00D3472C">
        <w:rPr>
          <w:rFonts w:asciiTheme="minorHAnsi" w:hAnsiTheme="minorHAnsi" w:cstheme="minorHAnsi"/>
          <w:b/>
          <w:sz w:val="20"/>
          <w:szCs w:val="20"/>
          <w:lang w:eastAsia="pl-PL"/>
        </w:rPr>
        <w:t>integralną część SWZ</w:t>
      </w:r>
      <w:r w:rsidRPr="00D3472C">
        <w:rPr>
          <w:rFonts w:asciiTheme="minorHAnsi" w:hAnsiTheme="minorHAnsi" w:cstheme="minorHAnsi"/>
          <w:sz w:val="20"/>
          <w:szCs w:val="20"/>
          <w:lang w:eastAsia="pl-PL"/>
        </w:rPr>
        <w:t xml:space="preserve"> i akceptujemy je bez zastrzeżeń oraz zobowiązujemy się, w razie wyboru naszej oferty, do zawarcia umowy na warunkach w nich określonych w miejscu i terminie wskazanym przez Zamawiającego.</w:t>
      </w:r>
    </w:p>
    <w:p w14:paraId="575C466F" w14:textId="77777777" w:rsidR="00280618" w:rsidRPr="00D3472C" w:rsidRDefault="00280618" w:rsidP="00036E3C">
      <w:pPr>
        <w:tabs>
          <w:tab w:val="left" w:pos="284"/>
        </w:tabs>
        <w:jc w:val="both"/>
        <w:rPr>
          <w:rFonts w:asciiTheme="minorHAnsi" w:hAnsiTheme="minorHAnsi" w:cstheme="minorHAnsi"/>
          <w:sz w:val="20"/>
          <w:szCs w:val="20"/>
          <w:lang w:eastAsia="pl-PL"/>
        </w:rPr>
      </w:pPr>
    </w:p>
    <w:p w14:paraId="0A06F34F" w14:textId="5AAC53E1" w:rsidR="00280618" w:rsidRPr="00D3472C" w:rsidRDefault="00280618" w:rsidP="003639CE">
      <w:pPr>
        <w:widowControl/>
        <w:numPr>
          <w:ilvl w:val="0"/>
          <w:numId w:val="164"/>
        </w:numPr>
        <w:tabs>
          <w:tab w:val="left" w:pos="284"/>
        </w:tabs>
        <w:suppressAutoHyphens w:val="0"/>
        <w:ind w:left="0" w:firstLine="0"/>
        <w:jc w:val="both"/>
        <w:rPr>
          <w:rFonts w:asciiTheme="minorHAnsi" w:hAnsiTheme="minorHAnsi" w:cstheme="minorHAnsi"/>
          <w:iCs/>
          <w:sz w:val="20"/>
          <w:szCs w:val="20"/>
        </w:rPr>
      </w:pPr>
      <w:r w:rsidRPr="00D3472C">
        <w:rPr>
          <w:rFonts w:asciiTheme="minorHAnsi" w:hAnsiTheme="minorHAnsi" w:cstheme="minorHAnsi"/>
          <w:b/>
          <w:iCs/>
          <w:sz w:val="20"/>
          <w:szCs w:val="20"/>
        </w:rPr>
        <w:t>Oświadczamy</w:t>
      </w:r>
      <w:r w:rsidRPr="00D3472C">
        <w:rPr>
          <w:rFonts w:asciiTheme="minorHAnsi" w:hAnsiTheme="minorHAnsi" w:cstheme="minorHAnsi"/>
          <w:iCs/>
          <w:sz w:val="20"/>
          <w:szCs w:val="20"/>
        </w:rPr>
        <w:t xml:space="preserve">, iż oferujemy wykonanie przedmiotu zamówienia zgodnego z wymaganiami i warunkami opisanymi oraz określonymi przez Zamawiającego w SWZ, na potwierdzenie czego do oferty załączamy </w:t>
      </w:r>
      <w:r w:rsidR="00337658" w:rsidRPr="00D3472C">
        <w:rPr>
          <w:rFonts w:asciiTheme="minorHAnsi" w:hAnsiTheme="minorHAnsi" w:cstheme="minorHAnsi"/>
          <w:b/>
          <w:bCs/>
          <w:iCs/>
          <w:sz w:val="20"/>
          <w:szCs w:val="20"/>
        </w:rPr>
        <w:t>Z</w:t>
      </w:r>
      <w:r w:rsidRPr="00D3472C">
        <w:rPr>
          <w:rFonts w:asciiTheme="minorHAnsi" w:hAnsiTheme="minorHAnsi" w:cstheme="minorHAnsi"/>
          <w:b/>
          <w:bCs/>
          <w:iCs/>
          <w:sz w:val="20"/>
          <w:szCs w:val="20"/>
        </w:rPr>
        <w:t xml:space="preserve">ałącznik </w:t>
      </w:r>
      <w:r w:rsidR="00337658" w:rsidRPr="00D3472C">
        <w:rPr>
          <w:rFonts w:asciiTheme="minorHAnsi" w:hAnsiTheme="minorHAnsi" w:cstheme="minorHAnsi"/>
          <w:b/>
          <w:bCs/>
          <w:iCs/>
          <w:sz w:val="20"/>
          <w:szCs w:val="20"/>
        </w:rPr>
        <w:t>A</w:t>
      </w:r>
      <w:r w:rsidRPr="00D3472C">
        <w:rPr>
          <w:rFonts w:asciiTheme="minorHAnsi" w:hAnsiTheme="minorHAnsi" w:cstheme="minorHAnsi"/>
          <w:b/>
          <w:bCs/>
          <w:iCs/>
          <w:sz w:val="20"/>
          <w:szCs w:val="20"/>
        </w:rPr>
        <w:t xml:space="preserve"> do SWZ</w:t>
      </w:r>
      <w:r w:rsidR="00337658" w:rsidRPr="00D3472C">
        <w:rPr>
          <w:rFonts w:asciiTheme="minorHAnsi" w:hAnsiTheme="minorHAnsi" w:cstheme="minorHAnsi"/>
          <w:b/>
          <w:bCs/>
          <w:iCs/>
          <w:sz w:val="20"/>
          <w:szCs w:val="20"/>
        </w:rPr>
        <w:t>, tj.</w:t>
      </w:r>
      <w:r w:rsidR="00337658" w:rsidRPr="00D3472C">
        <w:rPr>
          <w:rFonts w:asciiTheme="minorHAnsi" w:eastAsia="Calibri" w:hAnsiTheme="minorHAnsi" w:cstheme="minorHAnsi"/>
          <w:iCs/>
          <w:sz w:val="20"/>
          <w:szCs w:val="20"/>
        </w:rPr>
        <w:t xml:space="preserve"> Funkcje, parametry techniczne i warunki wymagane</w:t>
      </w:r>
      <w:r w:rsidR="00E41356" w:rsidRPr="00D3472C">
        <w:rPr>
          <w:rFonts w:asciiTheme="minorHAnsi" w:eastAsia="Calibri" w:hAnsiTheme="minorHAnsi" w:cstheme="minorHAnsi"/>
          <w:iCs/>
          <w:sz w:val="20"/>
          <w:szCs w:val="20"/>
        </w:rPr>
        <w:t xml:space="preserve"> oraz dodatkowo punktowane</w:t>
      </w:r>
      <w:r w:rsidR="00337658" w:rsidRPr="00D3472C">
        <w:rPr>
          <w:rFonts w:asciiTheme="minorHAnsi" w:eastAsia="Calibri" w:hAnsiTheme="minorHAnsi" w:cstheme="minorHAnsi"/>
          <w:iCs/>
          <w:sz w:val="20"/>
          <w:szCs w:val="20"/>
        </w:rPr>
        <w:t>.</w:t>
      </w:r>
    </w:p>
    <w:p w14:paraId="47B0CF27" w14:textId="77777777" w:rsidR="00280618" w:rsidRPr="00D3472C" w:rsidRDefault="00280618" w:rsidP="00280618">
      <w:pPr>
        <w:tabs>
          <w:tab w:val="left" w:pos="284"/>
        </w:tabs>
        <w:jc w:val="both"/>
        <w:rPr>
          <w:rFonts w:asciiTheme="minorHAnsi" w:hAnsiTheme="minorHAnsi" w:cstheme="minorHAnsi"/>
          <w:iCs/>
          <w:sz w:val="20"/>
          <w:szCs w:val="20"/>
        </w:rPr>
      </w:pPr>
    </w:p>
    <w:p w14:paraId="6507E082" w14:textId="77777777" w:rsidR="00280618" w:rsidRPr="00D3472C" w:rsidRDefault="00280618" w:rsidP="003639CE">
      <w:pPr>
        <w:widowControl/>
        <w:numPr>
          <w:ilvl w:val="0"/>
          <w:numId w:val="164"/>
        </w:numPr>
        <w:tabs>
          <w:tab w:val="left" w:pos="284"/>
        </w:tabs>
        <w:suppressAutoHyphens w:val="0"/>
        <w:ind w:left="0" w:firstLine="0"/>
        <w:jc w:val="both"/>
        <w:rPr>
          <w:rFonts w:asciiTheme="minorHAnsi" w:hAnsiTheme="minorHAnsi" w:cstheme="minorHAnsi"/>
          <w:sz w:val="20"/>
          <w:szCs w:val="20"/>
          <w:lang w:eastAsia="pl-PL"/>
        </w:rPr>
      </w:pPr>
      <w:r w:rsidRPr="00D3472C">
        <w:rPr>
          <w:rFonts w:asciiTheme="minorHAnsi" w:hAnsiTheme="minorHAnsi" w:cstheme="minorHAnsi"/>
          <w:b/>
          <w:bCs/>
          <w:sz w:val="20"/>
          <w:szCs w:val="20"/>
          <w:lang w:eastAsia="pl-PL"/>
        </w:rPr>
        <w:t>Oświadczamy</w:t>
      </w:r>
      <w:r w:rsidRPr="00D3472C">
        <w:rPr>
          <w:rFonts w:asciiTheme="minorHAnsi" w:hAnsiTheme="minorHAnsi" w:cstheme="minorHAnsi"/>
          <w:sz w:val="20"/>
          <w:szCs w:val="20"/>
          <w:lang w:eastAsia="pl-PL"/>
        </w:rPr>
        <w:t xml:space="preserve">, że uważamy się za związanych niniejszą ofertą na czas wskazany w SWZ, tj. </w:t>
      </w:r>
      <w:r w:rsidRPr="00D3472C">
        <w:rPr>
          <w:rFonts w:asciiTheme="minorHAnsi" w:hAnsiTheme="minorHAnsi" w:cstheme="minorHAnsi"/>
          <w:b/>
          <w:sz w:val="20"/>
          <w:szCs w:val="20"/>
          <w:lang w:eastAsia="pl-PL"/>
        </w:rPr>
        <w:t>90 dni</w:t>
      </w:r>
      <w:r w:rsidRPr="00D3472C">
        <w:rPr>
          <w:rFonts w:asciiTheme="minorHAnsi" w:hAnsiTheme="minorHAnsi" w:cstheme="minorHAnsi"/>
          <w:sz w:val="20"/>
          <w:szCs w:val="20"/>
          <w:lang w:eastAsia="pl-PL"/>
        </w:rPr>
        <w:t xml:space="preserve"> od daty składania ofert.</w:t>
      </w:r>
    </w:p>
    <w:p w14:paraId="7A3CD728" w14:textId="77777777" w:rsidR="002754BC" w:rsidRPr="00D3472C" w:rsidRDefault="002754BC" w:rsidP="002754BC">
      <w:pPr>
        <w:widowControl/>
        <w:tabs>
          <w:tab w:val="left" w:pos="284"/>
        </w:tabs>
        <w:suppressAutoHyphens w:val="0"/>
        <w:jc w:val="both"/>
        <w:rPr>
          <w:rFonts w:asciiTheme="minorHAnsi" w:hAnsiTheme="minorHAnsi" w:cstheme="minorHAnsi"/>
          <w:sz w:val="20"/>
          <w:szCs w:val="20"/>
          <w:highlight w:val="yellow"/>
          <w:lang w:eastAsia="pl-PL"/>
        </w:rPr>
      </w:pPr>
    </w:p>
    <w:p w14:paraId="0B170402" w14:textId="77777777" w:rsidR="00280618" w:rsidRPr="00D3472C" w:rsidRDefault="00280618" w:rsidP="003639CE">
      <w:pPr>
        <w:pStyle w:val="Akapitzlist"/>
        <w:numPr>
          <w:ilvl w:val="0"/>
          <w:numId w:val="164"/>
        </w:numPr>
        <w:tabs>
          <w:tab w:val="left" w:pos="284"/>
        </w:tabs>
        <w:spacing w:before="0" w:beforeAutospacing="0" w:after="0" w:afterAutospacing="0" w:line="276" w:lineRule="auto"/>
        <w:ind w:left="0" w:right="1" w:firstLine="0"/>
        <w:contextualSpacing/>
        <w:jc w:val="both"/>
        <w:rPr>
          <w:rFonts w:asciiTheme="minorHAnsi" w:hAnsiTheme="minorHAnsi" w:cstheme="minorHAnsi"/>
          <w:sz w:val="20"/>
          <w:szCs w:val="20"/>
          <w:lang w:val="pl-PL" w:eastAsia="pl-PL"/>
        </w:rPr>
      </w:pPr>
      <w:r w:rsidRPr="00D3472C">
        <w:rPr>
          <w:rFonts w:asciiTheme="minorHAnsi" w:hAnsiTheme="minorHAnsi" w:cstheme="minorHAnsi"/>
          <w:b/>
          <w:bCs/>
          <w:sz w:val="20"/>
          <w:szCs w:val="20"/>
          <w:lang w:val="pl-PL" w:eastAsia="pl-PL"/>
        </w:rPr>
        <w:t>Oświadczamy</w:t>
      </w:r>
      <w:r w:rsidRPr="00D3472C">
        <w:rPr>
          <w:rFonts w:asciiTheme="minorHAnsi" w:hAnsiTheme="minorHAnsi" w:cstheme="minorHAnsi"/>
          <w:b/>
          <w:sz w:val="20"/>
          <w:szCs w:val="20"/>
          <w:lang w:val="pl-PL" w:eastAsia="pl-PL"/>
        </w:rPr>
        <w:t>,</w:t>
      </w:r>
      <w:r w:rsidRPr="00D3472C">
        <w:rPr>
          <w:rFonts w:asciiTheme="minorHAnsi" w:hAnsiTheme="minorHAnsi" w:cstheme="minorHAnsi"/>
          <w:sz w:val="20"/>
          <w:szCs w:val="20"/>
          <w:lang w:val="pl-PL" w:eastAsia="pl-PL"/>
        </w:rPr>
        <w:t xml:space="preserve"> że deklarujemy doręczenie faktury:</w:t>
      </w:r>
      <w:r w:rsidR="00337658" w:rsidRPr="00D3472C">
        <w:rPr>
          <w:rFonts w:asciiTheme="minorHAnsi" w:hAnsiTheme="minorHAnsi" w:cstheme="minorHAnsi"/>
          <w:sz w:val="20"/>
          <w:szCs w:val="20"/>
          <w:lang w:val="pl-PL" w:eastAsia="pl-PL"/>
        </w:rPr>
        <w:t xml:space="preserve"> </w:t>
      </w:r>
    </w:p>
    <w:p w14:paraId="0D01788D" w14:textId="77777777" w:rsidR="00E13377" w:rsidRPr="00D3472C" w:rsidRDefault="00E13377" w:rsidP="00BF6CF6">
      <w:pPr>
        <w:pStyle w:val="Akapitzlist"/>
        <w:numPr>
          <w:ilvl w:val="2"/>
          <w:numId w:val="94"/>
        </w:numPr>
        <w:tabs>
          <w:tab w:val="num" w:pos="426"/>
        </w:tabs>
        <w:spacing w:before="0" w:beforeAutospacing="0" w:after="0" w:afterAutospacing="0"/>
        <w:ind w:left="425" w:hanging="425"/>
        <w:jc w:val="both"/>
        <w:rPr>
          <w:rFonts w:asciiTheme="minorHAnsi" w:hAnsiTheme="minorHAnsi" w:cstheme="minorHAnsi"/>
          <w:i/>
          <w:iCs/>
          <w:sz w:val="20"/>
          <w:szCs w:val="20"/>
          <w:lang w:val="pl-PL" w:eastAsia="pl-PL"/>
        </w:rPr>
      </w:pPr>
      <w:r w:rsidRPr="00D3472C">
        <w:rPr>
          <w:rFonts w:asciiTheme="minorHAnsi" w:hAnsiTheme="minorHAnsi" w:cstheme="minorHAnsi"/>
          <w:i/>
          <w:iCs/>
          <w:sz w:val="20"/>
          <w:szCs w:val="20"/>
          <w:lang w:val="pl-PL" w:eastAsia="pl-PL"/>
        </w:rPr>
        <w:lastRenderedPageBreak/>
        <w:t xml:space="preserve">w formie papierowej wraz z wymaganymi załącznikami pod warunkiem doręczenia na adres: </w:t>
      </w:r>
      <w:r w:rsidRPr="00D3472C">
        <w:rPr>
          <w:rFonts w:asciiTheme="minorHAnsi" w:hAnsiTheme="minorHAnsi" w:cstheme="minorHAnsi"/>
          <w:b/>
          <w:bCs/>
          <w:i/>
          <w:iCs/>
          <w:sz w:val="20"/>
          <w:szCs w:val="20"/>
          <w:lang w:val="pl-PL" w:eastAsia="pl-PL"/>
        </w:rPr>
        <w:t>Dział Zaopatrzenia UJ CM, Sekcja Aparatury, ul. Skawińska 8, 31-066 Kraków</w:t>
      </w:r>
      <w:r w:rsidRPr="00D3472C">
        <w:rPr>
          <w:rFonts w:asciiTheme="minorHAnsi" w:hAnsiTheme="minorHAnsi" w:cstheme="minorHAnsi"/>
          <w:i/>
          <w:iCs/>
          <w:sz w:val="20"/>
          <w:szCs w:val="20"/>
          <w:lang w:val="pl-PL" w:eastAsia="pl-PL"/>
        </w:rPr>
        <w:t>,</w:t>
      </w:r>
      <w:r w:rsidRPr="00D3472C">
        <w:rPr>
          <w:rFonts w:asciiTheme="minorHAnsi" w:hAnsiTheme="minorHAnsi" w:cstheme="minorHAnsi"/>
          <w:i/>
          <w:iCs/>
          <w:color w:val="FF0000"/>
          <w:sz w:val="20"/>
          <w:szCs w:val="20"/>
          <w:lang w:val="pl-PL" w:eastAsia="pl-PL"/>
        </w:rPr>
        <w:t>*</w:t>
      </w:r>
    </w:p>
    <w:p w14:paraId="0C7A7911" w14:textId="77777777" w:rsidR="00E13377" w:rsidRPr="00D3472C" w:rsidRDefault="00E13377" w:rsidP="00BF6CF6">
      <w:pPr>
        <w:pStyle w:val="Akapitzlist"/>
        <w:numPr>
          <w:ilvl w:val="2"/>
          <w:numId w:val="94"/>
        </w:numPr>
        <w:tabs>
          <w:tab w:val="num" w:pos="426"/>
        </w:tabs>
        <w:ind w:left="426" w:hanging="426"/>
        <w:jc w:val="both"/>
        <w:rPr>
          <w:rFonts w:asciiTheme="minorHAnsi" w:hAnsiTheme="minorHAnsi" w:cstheme="minorHAnsi"/>
          <w:i/>
          <w:iCs/>
          <w:sz w:val="20"/>
          <w:szCs w:val="20"/>
          <w:lang w:val="pl-PL" w:eastAsia="pl-PL"/>
        </w:rPr>
      </w:pPr>
      <w:r w:rsidRPr="00D3472C">
        <w:rPr>
          <w:rFonts w:asciiTheme="minorHAnsi" w:hAnsiTheme="minorHAnsi" w:cstheme="minorHAnsi"/>
          <w:i/>
          <w:iCs/>
          <w:sz w:val="20"/>
          <w:szCs w:val="20"/>
          <w:lang w:val="pl-PL" w:eastAsia="pl-PL"/>
        </w:rPr>
        <w:t xml:space="preserve">w formie elektronicznej wraz z wymaganymi załącznikami pod warunkiem przesłania na adres: </w:t>
      </w:r>
      <w:r w:rsidRPr="00D3472C">
        <w:rPr>
          <w:rFonts w:asciiTheme="minorHAnsi" w:hAnsiTheme="minorHAnsi" w:cstheme="minorHAnsi"/>
          <w:b/>
          <w:bCs/>
          <w:i/>
          <w:iCs/>
          <w:sz w:val="20"/>
          <w:szCs w:val="20"/>
          <w:lang w:val="pl-PL" w:eastAsia="pl-PL"/>
        </w:rPr>
        <w:t>faktura.dz@cm-uj.krakow.pl</w:t>
      </w:r>
      <w:r w:rsidRPr="00D3472C">
        <w:rPr>
          <w:rFonts w:asciiTheme="minorHAnsi" w:hAnsiTheme="minorHAnsi" w:cstheme="minorHAnsi"/>
          <w:i/>
          <w:iCs/>
          <w:sz w:val="20"/>
          <w:szCs w:val="20"/>
          <w:lang w:val="pl-PL" w:eastAsia="pl-PL"/>
        </w:rPr>
        <w:t xml:space="preserve"> (wskazany przez Zamawiającego),</w:t>
      </w:r>
      <w:r w:rsidRPr="00D3472C">
        <w:rPr>
          <w:rFonts w:asciiTheme="minorHAnsi" w:hAnsiTheme="minorHAnsi" w:cstheme="minorHAnsi"/>
          <w:i/>
          <w:iCs/>
          <w:color w:val="FF0000"/>
          <w:sz w:val="20"/>
          <w:szCs w:val="20"/>
          <w:lang w:val="pl-PL" w:eastAsia="pl-PL"/>
        </w:rPr>
        <w:t>*</w:t>
      </w:r>
    </w:p>
    <w:p w14:paraId="51832B5C" w14:textId="77777777" w:rsidR="00E13377" w:rsidRPr="00211A07" w:rsidRDefault="00E13377" w:rsidP="00BF6CF6">
      <w:pPr>
        <w:pStyle w:val="Akapitzlist"/>
        <w:numPr>
          <w:ilvl w:val="2"/>
          <w:numId w:val="94"/>
        </w:numPr>
        <w:spacing w:before="0" w:beforeAutospacing="0" w:after="0" w:afterAutospacing="0"/>
        <w:ind w:left="340"/>
        <w:jc w:val="both"/>
        <w:rPr>
          <w:rFonts w:asciiTheme="minorHAnsi" w:hAnsiTheme="minorHAnsi" w:cstheme="minorHAnsi"/>
          <w:i/>
          <w:iCs/>
          <w:sz w:val="20"/>
          <w:szCs w:val="20"/>
          <w:lang w:val="pl-PL" w:eastAsia="pl-PL"/>
        </w:rPr>
      </w:pPr>
      <w:r w:rsidRPr="00D3472C">
        <w:rPr>
          <w:rFonts w:asciiTheme="minorHAnsi" w:hAnsiTheme="minorHAnsi" w:cstheme="minorHAnsi"/>
          <w:i/>
          <w:iCs/>
          <w:sz w:val="20"/>
          <w:szCs w:val="20"/>
          <w:lang w:val="pl-PL" w:eastAsia="pl-PL"/>
        </w:rPr>
        <w:t xml:space="preserve">w formie ustrukturyzowanej faktury elektronicznej wraz z wymaganymi załącznikami pod warunkiem przesłania na adres PEF: </w:t>
      </w:r>
      <w:r w:rsidRPr="00D3472C">
        <w:rPr>
          <w:rFonts w:asciiTheme="minorHAnsi" w:hAnsiTheme="minorHAnsi" w:cstheme="minorHAnsi"/>
          <w:b/>
          <w:bCs/>
          <w:i/>
          <w:iCs/>
          <w:sz w:val="20"/>
          <w:szCs w:val="20"/>
          <w:lang w:val="pl-PL" w:eastAsia="pl-PL"/>
        </w:rPr>
        <w:t>DUNS 422178194</w:t>
      </w:r>
      <w:r w:rsidRPr="00D3472C">
        <w:rPr>
          <w:rFonts w:asciiTheme="minorHAnsi" w:hAnsiTheme="minorHAnsi" w:cstheme="minorHAnsi"/>
          <w:i/>
          <w:iCs/>
          <w:sz w:val="20"/>
          <w:szCs w:val="20"/>
          <w:lang w:val="pl-PL" w:eastAsia="pl-PL"/>
        </w:rPr>
        <w:t>.</w:t>
      </w:r>
      <w:r w:rsidRPr="00D3472C">
        <w:rPr>
          <w:rFonts w:asciiTheme="minorHAnsi" w:hAnsiTheme="minorHAnsi" w:cstheme="minorHAnsi"/>
          <w:i/>
          <w:iCs/>
          <w:color w:val="FF0000"/>
          <w:sz w:val="20"/>
          <w:szCs w:val="20"/>
          <w:lang w:val="pl-PL" w:eastAsia="pl-PL"/>
        </w:rPr>
        <w:t>*</w:t>
      </w:r>
    </w:p>
    <w:p w14:paraId="1459DA14" w14:textId="0600CB82" w:rsidR="00211A07" w:rsidRPr="00211A07" w:rsidRDefault="00211A07" w:rsidP="00211A07">
      <w:pPr>
        <w:pStyle w:val="Akapitzlist"/>
        <w:numPr>
          <w:ilvl w:val="2"/>
          <w:numId w:val="94"/>
        </w:numPr>
        <w:spacing w:after="0" w:afterAutospacing="0"/>
        <w:ind w:hanging="766"/>
        <w:rPr>
          <w:rFonts w:asciiTheme="minorHAnsi" w:hAnsiTheme="minorHAnsi" w:cstheme="minorHAnsi"/>
          <w:i/>
          <w:iCs/>
          <w:sz w:val="20"/>
          <w:szCs w:val="20"/>
          <w:lang w:val="pl-PL" w:eastAsia="pl-PL"/>
        </w:rPr>
      </w:pPr>
      <w:r w:rsidRPr="00211A07">
        <w:rPr>
          <w:rFonts w:asciiTheme="minorHAnsi" w:hAnsiTheme="minorHAnsi" w:cstheme="minorHAnsi"/>
          <w:i/>
          <w:iCs/>
          <w:sz w:val="20"/>
          <w:szCs w:val="20"/>
          <w:lang w:val="pl-PL" w:eastAsia="pl-PL"/>
        </w:rPr>
        <w:t xml:space="preserve">w formie ustrukturyzowanej faktury wystawionej za pomocą Krajowego Systemu e-Faktur (KSeF). </w:t>
      </w:r>
      <w:r w:rsidRPr="00211A07">
        <w:rPr>
          <w:rFonts w:asciiTheme="minorHAnsi" w:hAnsiTheme="minorHAnsi" w:cstheme="minorHAnsi"/>
          <w:i/>
          <w:iCs/>
          <w:color w:val="FF0000"/>
          <w:sz w:val="20"/>
          <w:szCs w:val="20"/>
          <w:lang w:val="pl-PL" w:eastAsia="pl-PL"/>
        </w:rPr>
        <w:t>*</w:t>
      </w:r>
    </w:p>
    <w:p w14:paraId="30234C61" w14:textId="77777777" w:rsidR="00280618" w:rsidRDefault="00280618" w:rsidP="00E13377">
      <w:pPr>
        <w:jc w:val="both"/>
        <w:rPr>
          <w:rFonts w:asciiTheme="minorHAnsi" w:hAnsiTheme="minorHAnsi" w:cstheme="minorHAnsi"/>
          <w:b/>
          <w:bCs/>
          <w:i/>
          <w:iCs/>
          <w:color w:val="FF0000"/>
          <w:sz w:val="20"/>
          <w:szCs w:val="20"/>
          <w:vertAlign w:val="superscript"/>
        </w:rPr>
      </w:pPr>
      <w:r w:rsidRPr="00D3472C">
        <w:rPr>
          <w:rFonts w:asciiTheme="minorHAnsi" w:hAnsiTheme="minorHAnsi" w:cstheme="minorHAnsi"/>
          <w:b/>
          <w:bCs/>
          <w:i/>
          <w:iCs/>
          <w:color w:val="FF0000"/>
          <w:sz w:val="20"/>
          <w:szCs w:val="20"/>
          <w:vertAlign w:val="superscript"/>
        </w:rPr>
        <w:t>*niepotrzebne skreślić</w:t>
      </w:r>
    </w:p>
    <w:p w14:paraId="22275F2E" w14:textId="77777777" w:rsidR="00211A07" w:rsidRPr="00D3472C" w:rsidRDefault="00211A07" w:rsidP="00E13377">
      <w:pPr>
        <w:jc w:val="both"/>
        <w:rPr>
          <w:rFonts w:asciiTheme="minorHAnsi" w:hAnsiTheme="minorHAnsi" w:cstheme="minorHAnsi"/>
          <w:b/>
          <w:bCs/>
          <w:i/>
          <w:iCs/>
          <w:sz w:val="20"/>
          <w:szCs w:val="20"/>
          <w:vertAlign w:val="superscript"/>
        </w:rPr>
      </w:pPr>
    </w:p>
    <w:p w14:paraId="5535E48D" w14:textId="77777777" w:rsidR="00280618" w:rsidRPr="00D3472C" w:rsidRDefault="00280618" w:rsidP="003639CE">
      <w:pPr>
        <w:pStyle w:val="Akapitzlist"/>
        <w:widowControl w:val="0"/>
        <w:numPr>
          <w:ilvl w:val="0"/>
          <w:numId w:val="164"/>
        </w:numPr>
        <w:tabs>
          <w:tab w:val="left" w:pos="284"/>
        </w:tabs>
        <w:suppressAutoHyphens/>
        <w:spacing w:before="0" w:beforeAutospacing="0" w:after="0" w:afterAutospacing="0" w:line="276" w:lineRule="auto"/>
        <w:ind w:left="0" w:firstLine="0"/>
        <w:contextualSpacing/>
        <w:jc w:val="both"/>
        <w:rPr>
          <w:rFonts w:asciiTheme="minorHAnsi" w:hAnsiTheme="minorHAnsi" w:cstheme="minorHAnsi"/>
          <w:color w:val="000000"/>
          <w:sz w:val="20"/>
          <w:szCs w:val="20"/>
          <w:lang w:val="pl-PL" w:eastAsia="pl-PL"/>
        </w:rPr>
      </w:pPr>
      <w:r w:rsidRPr="00D3472C">
        <w:rPr>
          <w:rFonts w:asciiTheme="minorHAnsi" w:hAnsiTheme="minorHAnsi" w:cstheme="minorHAnsi"/>
          <w:b/>
          <w:color w:val="000000"/>
          <w:sz w:val="20"/>
          <w:szCs w:val="20"/>
          <w:lang w:val="pl-PL" w:eastAsia="pl-PL"/>
        </w:rPr>
        <w:t>Oświadczamy</w:t>
      </w:r>
      <w:r w:rsidRPr="00D3472C">
        <w:rPr>
          <w:rFonts w:asciiTheme="minorHAnsi" w:hAnsiTheme="minorHAnsi" w:cstheme="minorHAnsi"/>
          <w:color w:val="000000"/>
          <w:sz w:val="20"/>
          <w:szCs w:val="20"/>
          <w:lang w:val="pl-PL" w:eastAsia="pl-PL"/>
        </w:rPr>
        <w:t>, że jesteśmy</w:t>
      </w:r>
      <w:r w:rsidRPr="00D3472C">
        <w:rPr>
          <w:rFonts w:asciiTheme="minorHAnsi" w:hAnsiTheme="minorHAnsi" w:cstheme="minorHAnsi"/>
          <w:color w:val="FF0000"/>
          <w:sz w:val="20"/>
          <w:szCs w:val="20"/>
          <w:lang w:val="pl-PL" w:eastAsia="pl-PL"/>
        </w:rPr>
        <w:t>*</w:t>
      </w:r>
      <w:r w:rsidRPr="00D3472C">
        <w:rPr>
          <w:rFonts w:asciiTheme="minorHAnsi" w:hAnsiTheme="minorHAnsi" w:cstheme="minorHAnsi"/>
          <w:color w:val="000000"/>
          <w:sz w:val="20"/>
          <w:szCs w:val="20"/>
          <w:lang w:val="pl-PL" w:eastAsia="pl-PL"/>
        </w:rPr>
        <w:t xml:space="preserve"> / nie jesteśmy</w:t>
      </w:r>
      <w:r w:rsidRPr="00D3472C">
        <w:rPr>
          <w:rFonts w:asciiTheme="minorHAnsi" w:hAnsiTheme="minorHAnsi" w:cstheme="minorHAnsi"/>
          <w:color w:val="FF0000"/>
          <w:sz w:val="20"/>
          <w:szCs w:val="20"/>
          <w:lang w:val="pl-PL" w:eastAsia="pl-PL"/>
        </w:rPr>
        <w:t>*</w:t>
      </w:r>
      <w:r w:rsidRPr="00D3472C">
        <w:rPr>
          <w:rFonts w:asciiTheme="minorHAnsi" w:hAnsiTheme="minorHAnsi" w:cstheme="minorHAnsi"/>
          <w:color w:val="000000"/>
          <w:sz w:val="20"/>
          <w:szCs w:val="20"/>
          <w:lang w:val="pl-PL" w:eastAsia="pl-PL"/>
        </w:rPr>
        <w:t>: mikroprzedsiębiorstwem</w:t>
      </w:r>
      <w:r w:rsidRPr="00D3472C">
        <w:rPr>
          <w:rFonts w:asciiTheme="minorHAnsi" w:hAnsiTheme="minorHAnsi" w:cstheme="minorHAnsi"/>
          <w:color w:val="FF0000"/>
          <w:sz w:val="20"/>
          <w:szCs w:val="20"/>
          <w:lang w:val="pl-PL" w:eastAsia="pl-PL"/>
        </w:rPr>
        <w:t>*</w:t>
      </w:r>
      <w:r w:rsidRPr="00D3472C">
        <w:rPr>
          <w:rFonts w:asciiTheme="minorHAnsi" w:hAnsiTheme="minorHAnsi" w:cstheme="minorHAnsi"/>
          <w:color w:val="000000"/>
          <w:sz w:val="20"/>
          <w:szCs w:val="20"/>
          <w:lang w:val="pl-PL" w:eastAsia="pl-PL"/>
        </w:rPr>
        <w:t>, małym przedsiębiorstwem</w:t>
      </w:r>
      <w:r w:rsidRPr="00D3472C">
        <w:rPr>
          <w:rFonts w:asciiTheme="minorHAnsi" w:hAnsiTheme="minorHAnsi" w:cstheme="minorHAnsi"/>
          <w:color w:val="FF0000"/>
          <w:sz w:val="20"/>
          <w:szCs w:val="20"/>
          <w:lang w:val="pl-PL" w:eastAsia="pl-PL"/>
        </w:rPr>
        <w:t>*</w:t>
      </w:r>
      <w:r w:rsidRPr="00D3472C">
        <w:rPr>
          <w:rFonts w:asciiTheme="minorHAnsi" w:hAnsiTheme="minorHAnsi" w:cstheme="minorHAnsi"/>
          <w:color w:val="000000"/>
          <w:sz w:val="20"/>
          <w:szCs w:val="20"/>
          <w:lang w:val="pl-PL" w:eastAsia="pl-PL"/>
        </w:rPr>
        <w:t>, średnim przedsiębiorstwem</w:t>
      </w:r>
      <w:r w:rsidRPr="00D3472C">
        <w:rPr>
          <w:rFonts w:asciiTheme="minorHAnsi" w:hAnsiTheme="minorHAnsi" w:cstheme="minorHAnsi"/>
          <w:color w:val="FF0000"/>
          <w:sz w:val="20"/>
          <w:szCs w:val="20"/>
          <w:lang w:val="pl-PL" w:eastAsia="pl-PL"/>
        </w:rPr>
        <w:t>*</w:t>
      </w:r>
      <w:r w:rsidRPr="00D3472C">
        <w:rPr>
          <w:rFonts w:asciiTheme="minorHAnsi" w:hAnsiTheme="minorHAnsi" w:cstheme="minorHAnsi"/>
          <w:color w:val="000000"/>
          <w:sz w:val="20"/>
          <w:szCs w:val="20"/>
          <w:lang w:val="pl-PL" w:eastAsia="pl-PL"/>
        </w:rPr>
        <w:t>.</w:t>
      </w:r>
    </w:p>
    <w:p w14:paraId="0F8DE1B9" w14:textId="77777777" w:rsidR="00280618" w:rsidRPr="00D3472C" w:rsidRDefault="00280618" w:rsidP="00280618">
      <w:pPr>
        <w:tabs>
          <w:tab w:val="left" w:pos="284"/>
        </w:tabs>
        <w:jc w:val="both"/>
        <w:rPr>
          <w:rFonts w:asciiTheme="minorHAnsi" w:hAnsiTheme="minorHAnsi" w:cstheme="minorHAnsi"/>
          <w:b/>
          <w:bCs/>
          <w:i/>
          <w:color w:val="FF0000"/>
          <w:sz w:val="20"/>
          <w:szCs w:val="20"/>
          <w:vertAlign w:val="superscript"/>
          <w:lang w:eastAsia="pl-PL"/>
        </w:rPr>
      </w:pPr>
      <w:r w:rsidRPr="00D3472C">
        <w:rPr>
          <w:rFonts w:asciiTheme="minorHAnsi" w:hAnsiTheme="minorHAnsi" w:cstheme="minorHAnsi"/>
          <w:b/>
          <w:bCs/>
          <w:i/>
          <w:color w:val="FF0000"/>
          <w:sz w:val="20"/>
          <w:szCs w:val="20"/>
          <w:vertAlign w:val="superscript"/>
          <w:lang w:eastAsia="pl-PL"/>
        </w:rPr>
        <w:t>* - niepotrzebne skreślić</w:t>
      </w:r>
    </w:p>
    <w:p w14:paraId="51192A48" w14:textId="77777777" w:rsidR="00E13377" w:rsidRPr="00D3472C" w:rsidRDefault="00E13377" w:rsidP="00280618">
      <w:pPr>
        <w:tabs>
          <w:tab w:val="left" w:pos="284"/>
        </w:tabs>
        <w:jc w:val="both"/>
        <w:rPr>
          <w:rFonts w:asciiTheme="minorHAnsi" w:hAnsiTheme="minorHAnsi" w:cstheme="minorHAnsi"/>
          <w:i/>
          <w:color w:val="FF0000"/>
          <w:sz w:val="20"/>
          <w:szCs w:val="20"/>
          <w:lang w:eastAsia="pl-PL"/>
        </w:rPr>
      </w:pPr>
    </w:p>
    <w:p w14:paraId="4D77EF36" w14:textId="77777777" w:rsidR="00280618" w:rsidRPr="00D3472C" w:rsidRDefault="00280618" w:rsidP="003639CE">
      <w:pPr>
        <w:pStyle w:val="Akapitzlist"/>
        <w:widowControl w:val="0"/>
        <w:numPr>
          <w:ilvl w:val="0"/>
          <w:numId w:val="164"/>
        </w:numPr>
        <w:tabs>
          <w:tab w:val="left" w:pos="284"/>
        </w:tabs>
        <w:suppressAutoHyphens/>
        <w:spacing w:before="0" w:beforeAutospacing="0" w:after="0" w:afterAutospacing="0" w:line="276" w:lineRule="auto"/>
        <w:ind w:left="0" w:firstLine="0"/>
        <w:contextualSpacing/>
        <w:jc w:val="both"/>
        <w:rPr>
          <w:rFonts w:asciiTheme="minorHAnsi" w:hAnsiTheme="minorHAnsi" w:cstheme="minorHAnsi"/>
          <w:color w:val="000000"/>
          <w:sz w:val="20"/>
          <w:szCs w:val="20"/>
          <w:lang w:val="pl-PL" w:eastAsia="pl-PL"/>
        </w:rPr>
      </w:pPr>
      <w:r w:rsidRPr="00D3472C">
        <w:rPr>
          <w:rFonts w:asciiTheme="minorHAnsi" w:hAnsiTheme="minorHAnsi" w:cstheme="minorHAnsi"/>
          <w:b/>
          <w:color w:val="000000"/>
          <w:sz w:val="20"/>
          <w:szCs w:val="20"/>
          <w:lang w:val="pl-PL" w:eastAsia="pl-PL"/>
        </w:rPr>
        <w:t>Oświadczamy</w:t>
      </w:r>
      <w:r w:rsidRPr="00D3472C">
        <w:rPr>
          <w:rFonts w:asciiTheme="minorHAnsi" w:hAnsiTheme="minorHAnsi" w:cstheme="minorHAnsi"/>
          <w:color w:val="000000"/>
          <w:sz w:val="20"/>
          <w:szCs w:val="20"/>
          <w:lang w:val="pl-PL" w:eastAsia="pl-PL"/>
        </w:rPr>
        <w:t xml:space="preserve">, że wykonanie niniejszego zamówienia zamierzamy wykonać bez udziału Podwykonawców </w:t>
      </w:r>
      <w:r w:rsidRPr="00D3472C">
        <w:rPr>
          <w:rFonts w:asciiTheme="minorHAnsi" w:hAnsiTheme="minorHAnsi" w:cstheme="minorHAnsi"/>
          <w:color w:val="FF0000"/>
          <w:sz w:val="20"/>
          <w:szCs w:val="20"/>
          <w:lang w:val="pl-PL" w:eastAsia="pl-PL"/>
        </w:rPr>
        <w:t>*</w:t>
      </w:r>
      <w:r w:rsidRPr="00D3472C">
        <w:rPr>
          <w:rFonts w:asciiTheme="minorHAnsi" w:hAnsiTheme="minorHAnsi" w:cstheme="minorHAnsi"/>
          <w:color w:val="000000"/>
          <w:sz w:val="20"/>
          <w:szCs w:val="20"/>
          <w:lang w:val="pl-PL" w:eastAsia="pl-PL"/>
        </w:rPr>
        <w:t xml:space="preserve">/ z udziałem Podwykonawców </w:t>
      </w:r>
      <w:r w:rsidRPr="00D3472C">
        <w:rPr>
          <w:rFonts w:asciiTheme="minorHAnsi" w:hAnsiTheme="minorHAnsi" w:cstheme="minorHAnsi"/>
          <w:color w:val="FF0000"/>
          <w:sz w:val="20"/>
          <w:szCs w:val="20"/>
          <w:lang w:val="pl-PL" w:eastAsia="pl-PL"/>
        </w:rPr>
        <w:t>*</w:t>
      </w:r>
      <w:r w:rsidRPr="00D3472C">
        <w:rPr>
          <w:rFonts w:asciiTheme="minorHAnsi" w:hAnsiTheme="minorHAnsi" w:cstheme="minorHAnsi"/>
          <w:color w:val="000000"/>
          <w:sz w:val="20"/>
          <w:szCs w:val="20"/>
          <w:lang w:val="pl-PL" w:eastAsia="pl-PL"/>
        </w:rPr>
        <w:t xml:space="preserve">. </w:t>
      </w:r>
    </w:p>
    <w:p w14:paraId="0D20C968" w14:textId="77777777" w:rsidR="00280618" w:rsidRPr="00D3472C" w:rsidRDefault="00280618" w:rsidP="00280618">
      <w:pPr>
        <w:tabs>
          <w:tab w:val="left" w:pos="284"/>
        </w:tabs>
        <w:jc w:val="both"/>
        <w:rPr>
          <w:rFonts w:asciiTheme="minorHAnsi" w:hAnsiTheme="minorHAnsi" w:cstheme="minorHAnsi"/>
          <w:color w:val="000000"/>
          <w:sz w:val="20"/>
          <w:szCs w:val="20"/>
          <w:lang w:eastAsia="pl-PL"/>
        </w:rPr>
      </w:pPr>
      <w:r w:rsidRPr="00D3472C">
        <w:rPr>
          <w:rFonts w:asciiTheme="minorHAnsi" w:hAnsiTheme="minorHAnsi" w:cstheme="minorHAnsi"/>
          <w:color w:val="000000"/>
          <w:sz w:val="20"/>
          <w:szCs w:val="20"/>
          <w:lang w:eastAsia="pl-PL"/>
        </w:rPr>
        <w:t>Podwykonawcom zamierzamy powierzyć określoną część (zakres) prac, tj.:</w:t>
      </w:r>
    </w:p>
    <w:p w14:paraId="3DDB45A4" w14:textId="77777777" w:rsidR="00280618" w:rsidRPr="00D3472C" w:rsidRDefault="00280618" w:rsidP="00280618">
      <w:pPr>
        <w:tabs>
          <w:tab w:val="left" w:pos="284"/>
        </w:tabs>
        <w:jc w:val="both"/>
        <w:rPr>
          <w:rFonts w:asciiTheme="minorHAnsi" w:hAnsiTheme="minorHAnsi" w:cstheme="minorHAnsi"/>
          <w:color w:val="000000"/>
          <w:sz w:val="20"/>
          <w:szCs w:val="20"/>
          <w:lang w:eastAsia="pl-PL"/>
        </w:rPr>
      </w:pPr>
      <w:r w:rsidRPr="00D3472C">
        <w:rPr>
          <w:rFonts w:asciiTheme="minorHAnsi" w:hAnsiTheme="minorHAnsi" w:cstheme="minorHAnsi"/>
          <w:color w:val="000000"/>
          <w:sz w:val="20"/>
          <w:szCs w:val="20"/>
          <w:lang w:eastAsia="pl-PL"/>
        </w:rPr>
        <w:t>.....................................................................................................................................................................................................................................................................................................................................................</w:t>
      </w:r>
    </w:p>
    <w:p w14:paraId="200B7A86" w14:textId="77777777" w:rsidR="00280618" w:rsidRPr="00D3472C" w:rsidRDefault="00280618" w:rsidP="00280618">
      <w:pPr>
        <w:tabs>
          <w:tab w:val="left" w:pos="284"/>
        </w:tabs>
        <w:jc w:val="both"/>
        <w:rPr>
          <w:rFonts w:asciiTheme="minorHAnsi" w:hAnsiTheme="minorHAnsi" w:cstheme="minorHAnsi"/>
          <w:color w:val="000000"/>
          <w:sz w:val="20"/>
          <w:szCs w:val="20"/>
          <w:lang w:eastAsia="pl-PL"/>
        </w:rPr>
      </w:pPr>
      <w:r w:rsidRPr="00D3472C">
        <w:rPr>
          <w:rFonts w:asciiTheme="minorHAnsi" w:hAnsiTheme="minorHAnsi" w:cstheme="minorHAnsi"/>
          <w:color w:val="000000"/>
          <w:sz w:val="20"/>
          <w:szCs w:val="20"/>
          <w:lang w:eastAsia="pl-PL"/>
        </w:rPr>
        <w:t>(Firma (nazwa) Podwykonawcy / Zakres prac wykonywanych przez Podwykonawcę o ile są znani na etapie składania ofert).</w:t>
      </w:r>
    </w:p>
    <w:p w14:paraId="73682744" w14:textId="77777777" w:rsidR="00280618" w:rsidRPr="00D3472C" w:rsidRDefault="00280618" w:rsidP="00280618">
      <w:pPr>
        <w:tabs>
          <w:tab w:val="left" w:pos="284"/>
        </w:tabs>
        <w:jc w:val="both"/>
        <w:rPr>
          <w:rFonts w:asciiTheme="minorHAnsi" w:hAnsiTheme="minorHAnsi" w:cstheme="minorHAnsi"/>
          <w:b/>
          <w:bCs/>
          <w:i/>
          <w:color w:val="FF0000"/>
          <w:sz w:val="20"/>
          <w:szCs w:val="20"/>
          <w:vertAlign w:val="superscript"/>
          <w:lang w:eastAsia="pl-PL"/>
        </w:rPr>
      </w:pPr>
      <w:r w:rsidRPr="00D3472C">
        <w:rPr>
          <w:rFonts w:asciiTheme="minorHAnsi" w:hAnsiTheme="minorHAnsi" w:cstheme="minorHAnsi"/>
          <w:b/>
          <w:bCs/>
          <w:i/>
          <w:color w:val="FF0000"/>
          <w:sz w:val="20"/>
          <w:szCs w:val="20"/>
          <w:vertAlign w:val="superscript"/>
          <w:lang w:eastAsia="pl-PL"/>
        </w:rPr>
        <w:t>* - niepotrzebne skreślić</w:t>
      </w:r>
    </w:p>
    <w:p w14:paraId="7DB74B91" w14:textId="77777777" w:rsidR="00F60879" w:rsidRPr="00D3472C" w:rsidRDefault="00F60879" w:rsidP="00F60879">
      <w:pPr>
        <w:widowControl/>
        <w:tabs>
          <w:tab w:val="left" w:pos="567"/>
        </w:tabs>
        <w:suppressAutoHyphens w:val="0"/>
        <w:spacing w:line="360" w:lineRule="auto"/>
        <w:jc w:val="both"/>
        <w:rPr>
          <w:rFonts w:asciiTheme="minorHAnsi" w:eastAsia="Ubuntu Light" w:hAnsiTheme="minorHAnsi" w:cstheme="minorHAnsi"/>
          <w:b/>
          <w:bCs/>
          <w:i/>
          <w:color w:val="FF0000"/>
          <w:sz w:val="20"/>
          <w:szCs w:val="20"/>
          <w:lang w:eastAsia="pl-PL"/>
        </w:rPr>
      </w:pPr>
      <w:r w:rsidRPr="00D3472C">
        <w:rPr>
          <w:rFonts w:asciiTheme="minorHAnsi" w:eastAsia="Ubuntu Light" w:hAnsiTheme="minorHAnsi" w:cstheme="minorHAnsi"/>
          <w:b/>
          <w:bCs/>
          <w:sz w:val="20"/>
          <w:szCs w:val="20"/>
          <w:u w:val="single"/>
          <w:lang w:eastAsia="pl-PL"/>
        </w:rPr>
        <w:t>Zamawiający nie uznaje za podwykonawstwo usług serwisowych świadczonych w ramach przedmiotowego zamówienia.</w:t>
      </w:r>
      <w:r w:rsidRPr="00D3472C">
        <w:rPr>
          <w:rFonts w:asciiTheme="minorHAnsi" w:eastAsia="Ubuntu Light" w:hAnsiTheme="minorHAnsi" w:cstheme="minorHAnsi"/>
          <w:b/>
          <w:bCs/>
          <w:i/>
          <w:color w:val="FF0000"/>
          <w:sz w:val="20"/>
          <w:szCs w:val="20"/>
          <w:lang w:eastAsia="pl-PL"/>
        </w:rPr>
        <w:t xml:space="preserve"> </w:t>
      </w:r>
    </w:p>
    <w:p w14:paraId="7BDB0138" w14:textId="77777777" w:rsidR="00E13377" w:rsidRPr="00D3472C" w:rsidRDefault="00E13377" w:rsidP="00280618">
      <w:pPr>
        <w:tabs>
          <w:tab w:val="left" w:pos="284"/>
        </w:tabs>
        <w:jc w:val="both"/>
        <w:rPr>
          <w:rFonts w:asciiTheme="minorHAnsi" w:hAnsiTheme="minorHAnsi" w:cstheme="minorHAnsi"/>
          <w:i/>
          <w:color w:val="FF0000"/>
          <w:sz w:val="20"/>
          <w:szCs w:val="20"/>
          <w:lang w:eastAsia="pl-PL"/>
        </w:rPr>
      </w:pPr>
    </w:p>
    <w:p w14:paraId="1BCAB1D0" w14:textId="6D698635" w:rsidR="00280618" w:rsidRPr="00D3472C" w:rsidRDefault="00280618" w:rsidP="003639CE">
      <w:pPr>
        <w:pStyle w:val="Akapitzlist"/>
        <w:numPr>
          <w:ilvl w:val="0"/>
          <w:numId w:val="164"/>
        </w:numPr>
        <w:tabs>
          <w:tab w:val="left" w:pos="284"/>
        </w:tabs>
        <w:spacing w:before="0" w:beforeAutospacing="0" w:after="0" w:afterAutospacing="0" w:line="276" w:lineRule="auto"/>
        <w:ind w:left="0" w:firstLine="0"/>
        <w:contextualSpacing/>
        <w:jc w:val="both"/>
        <w:rPr>
          <w:rFonts w:asciiTheme="minorHAnsi" w:hAnsiTheme="minorHAnsi" w:cstheme="minorHAnsi"/>
          <w:sz w:val="20"/>
          <w:szCs w:val="20"/>
          <w:lang w:val="pl-PL" w:eastAsia="pl-PL"/>
        </w:rPr>
      </w:pPr>
      <w:r w:rsidRPr="00D3472C">
        <w:rPr>
          <w:rFonts w:asciiTheme="minorHAnsi" w:hAnsiTheme="minorHAnsi" w:cstheme="minorHAnsi"/>
          <w:b/>
          <w:bCs/>
          <w:iCs/>
          <w:sz w:val="20"/>
          <w:szCs w:val="20"/>
          <w:lang w:val="pl-PL"/>
        </w:rPr>
        <w:t>Oświadczamy</w:t>
      </w:r>
      <w:r w:rsidRPr="00D3472C">
        <w:rPr>
          <w:rFonts w:asciiTheme="minorHAnsi" w:hAnsiTheme="minorHAnsi" w:cstheme="minorHAnsi"/>
          <w:iCs/>
          <w:sz w:val="20"/>
          <w:szCs w:val="20"/>
          <w:lang w:val="pl-PL"/>
        </w:rPr>
        <w:t>, iż wyrażamy zgodę na przetwarzanie naszych danych osobowych w zakresie wynikającym z</w:t>
      </w:r>
      <w:r w:rsidR="008853F9" w:rsidRPr="00D3472C">
        <w:rPr>
          <w:rFonts w:asciiTheme="minorHAnsi" w:hAnsiTheme="minorHAnsi" w:cstheme="minorHAnsi"/>
          <w:iCs/>
          <w:sz w:val="20"/>
          <w:szCs w:val="20"/>
          <w:lang w:val="pl-PL"/>
        </w:rPr>
        <w:t> </w:t>
      </w:r>
      <w:r w:rsidRPr="00D3472C">
        <w:rPr>
          <w:rFonts w:asciiTheme="minorHAnsi" w:hAnsiTheme="minorHAnsi" w:cstheme="minorHAnsi"/>
          <w:iCs/>
          <w:sz w:val="20"/>
          <w:szCs w:val="20"/>
          <w:lang w:val="pl-PL"/>
        </w:rPr>
        <w:t>powszechnie obowiązujących przepisów prawa w celu oceny i porównania ofert oraz wyboru oferty najkorzystniejszej, jak i ewentualnej realizacji umowy zawartej w wyniku przeprowadzonego postępowania, zgodnie z</w:t>
      </w:r>
      <w:r w:rsidR="008853F9" w:rsidRPr="00D3472C">
        <w:rPr>
          <w:rFonts w:asciiTheme="minorHAnsi" w:hAnsiTheme="minorHAnsi" w:cstheme="minorHAnsi"/>
          <w:iCs/>
          <w:sz w:val="20"/>
          <w:szCs w:val="20"/>
          <w:lang w:val="pl-PL"/>
        </w:rPr>
        <w:t> </w:t>
      </w:r>
      <w:r w:rsidRPr="00D3472C">
        <w:rPr>
          <w:rFonts w:asciiTheme="minorHAnsi" w:hAnsiTheme="minorHAnsi" w:cstheme="minorHAnsi"/>
          <w:iCs/>
          <w:sz w:val="20"/>
          <w:szCs w:val="20"/>
          <w:lang w:val="pl-PL"/>
        </w:rPr>
        <w:t>rozporządzeniem Parlamentu Europejskiego i Rady (UE) 2016/679 z dnia 27 kwietnia 2016r. oraz zgodnie z ustawą z</w:t>
      </w:r>
      <w:r w:rsidR="008853F9" w:rsidRPr="00D3472C">
        <w:rPr>
          <w:rFonts w:asciiTheme="minorHAnsi" w:hAnsiTheme="minorHAnsi" w:cstheme="minorHAnsi"/>
          <w:iCs/>
          <w:sz w:val="20"/>
          <w:szCs w:val="20"/>
          <w:lang w:val="pl-PL"/>
        </w:rPr>
        <w:t> </w:t>
      </w:r>
      <w:r w:rsidRPr="00D3472C">
        <w:rPr>
          <w:rFonts w:asciiTheme="minorHAnsi" w:hAnsiTheme="minorHAnsi" w:cstheme="minorHAnsi"/>
          <w:iCs/>
          <w:sz w:val="20"/>
          <w:szCs w:val="20"/>
          <w:lang w:val="pl-PL"/>
        </w:rPr>
        <w:t>dnia 10 maja 2018r. o ochronie danych osobowych (tekst jednolity: Dziennik Ustaw z 2019r. poz. 1781), oraz z</w:t>
      </w:r>
      <w:r w:rsidR="008853F9" w:rsidRPr="00D3472C">
        <w:rPr>
          <w:rFonts w:asciiTheme="minorHAnsi" w:hAnsiTheme="minorHAnsi" w:cstheme="minorHAnsi"/>
          <w:iCs/>
          <w:sz w:val="20"/>
          <w:szCs w:val="20"/>
          <w:lang w:val="pl-PL"/>
        </w:rPr>
        <w:t> </w:t>
      </w:r>
      <w:r w:rsidRPr="00D3472C">
        <w:rPr>
          <w:rFonts w:asciiTheme="minorHAnsi" w:hAnsiTheme="minorHAnsi" w:cstheme="minorHAnsi"/>
          <w:iCs/>
          <w:sz w:val="20"/>
          <w:szCs w:val="20"/>
          <w:lang w:val="pl-PL"/>
        </w:rPr>
        <w:t>klauzulą informacyjną dołączoną do dokumentacji postępowania, a ponadto oświadczamy, iż wypełniliśmy obowiązki informacyjne oraz obowiązki związane z realizacją praw osób fizycznych przewidziane w art. 13 oraz art. 14 RODO, od których dane osobowe bezpośrednio lub pośrednio pozyskaliśmy w celu ubiegania się o udzielenie zamówienia publicznego w niniejszym postępowaniu.</w:t>
      </w:r>
    </w:p>
    <w:p w14:paraId="4A1444C4" w14:textId="77777777" w:rsidR="00E13377" w:rsidRPr="00D3472C" w:rsidRDefault="00E13377" w:rsidP="00E13377">
      <w:pPr>
        <w:pStyle w:val="Akapitzlist"/>
        <w:tabs>
          <w:tab w:val="left" w:pos="284"/>
        </w:tabs>
        <w:spacing w:before="0" w:beforeAutospacing="0" w:after="0" w:afterAutospacing="0" w:line="276" w:lineRule="auto"/>
        <w:contextualSpacing/>
        <w:jc w:val="both"/>
        <w:rPr>
          <w:rFonts w:asciiTheme="minorHAnsi" w:hAnsiTheme="minorHAnsi" w:cstheme="minorHAnsi"/>
          <w:sz w:val="20"/>
          <w:szCs w:val="20"/>
          <w:lang w:val="pl-PL" w:eastAsia="pl-PL"/>
        </w:rPr>
      </w:pPr>
    </w:p>
    <w:p w14:paraId="069EE2A2" w14:textId="1AB458C7" w:rsidR="00280618" w:rsidRPr="00D3472C" w:rsidRDefault="00280618" w:rsidP="003639CE">
      <w:pPr>
        <w:pStyle w:val="Akapitzlist"/>
        <w:numPr>
          <w:ilvl w:val="0"/>
          <w:numId w:val="164"/>
        </w:numPr>
        <w:tabs>
          <w:tab w:val="left" w:pos="284"/>
        </w:tabs>
        <w:spacing w:before="0" w:beforeAutospacing="0" w:after="0" w:afterAutospacing="0" w:line="259" w:lineRule="auto"/>
        <w:ind w:left="0" w:firstLine="0"/>
        <w:contextualSpacing/>
        <w:jc w:val="both"/>
        <w:rPr>
          <w:rFonts w:asciiTheme="minorHAnsi" w:hAnsiTheme="minorHAnsi" w:cstheme="minorHAnsi"/>
          <w:iCs/>
          <w:sz w:val="20"/>
          <w:szCs w:val="20"/>
          <w:lang w:val="pl-PL" w:eastAsia="pl-PL"/>
        </w:rPr>
      </w:pPr>
      <w:r w:rsidRPr="00D3472C">
        <w:rPr>
          <w:rFonts w:asciiTheme="minorHAnsi" w:hAnsiTheme="minorHAnsi" w:cstheme="minorHAnsi"/>
          <w:b/>
          <w:iCs/>
          <w:sz w:val="20"/>
          <w:szCs w:val="20"/>
          <w:lang w:val="pl-PL" w:eastAsia="pl-PL"/>
        </w:rPr>
        <w:t>Oświadczamy</w:t>
      </w:r>
      <w:r w:rsidRPr="00D3472C">
        <w:rPr>
          <w:rFonts w:asciiTheme="minorHAnsi" w:hAnsiTheme="minorHAnsi" w:cstheme="minorHAnsi"/>
          <w:iCs/>
          <w:sz w:val="20"/>
          <w:szCs w:val="20"/>
          <w:lang w:val="pl-PL" w:eastAsia="pl-PL"/>
        </w:rPr>
        <w:t>, iż nie podlegamy wykluczeniu na podstawie art. 7 ust. 1 ustawy z dnia 13 kwietnia 2022r. o</w:t>
      </w:r>
      <w:r w:rsidR="008853F9" w:rsidRPr="00D3472C">
        <w:rPr>
          <w:rFonts w:asciiTheme="minorHAnsi" w:hAnsiTheme="minorHAnsi" w:cstheme="minorHAnsi"/>
          <w:iCs/>
          <w:sz w:val="20"/>
          <w:szCs w:val="20"/>
          <w:lang w:val="pl-PL" w:eastAsia="pl-PL"/>
        </w:rPr>
        <w:t> </w:t>
      </w:r>
      <w:r w:rsidRPr="00D3472C">
        <w:rPr>
          <w:rFonts w:asciiTheme="minorHAnsi" w:hAnsiTheme="minorHAnsi" w:cstheme="minorHAnsi"/>
          <w:iCs/>
          <w:sz w:val="20"/>
          <w:szCs w:val="20"/>
          <w:lang w:val="pl-PL" w:eastAsia="pl-PL"/>
        </w:rPr>
        <w:t>szczególnych rozwiązaniach w zakresie przeciwdziałania wspieraniu agresji na Ukrainę oraz służących ochronie bezpieczeństwa narodowego (tekst jednolity: Dziennik Ustaw z 202</w:t>
      </w:r>
      <w:r w:rsidR="00DD4DF9" w:rsidRPr="00D3472C">
        <w:rPr>
          <w:rFonts w:asciiTheme="minorHAnsi" w:hAnsiTheme="minorHAnsi" w:cstheme="minorHAnsi"/>
          <w:iCs/>
          <w:sz w:val="20"/>
          <w:szCs w:val="20"/>
          <w:lang w:val="pl-PL" w:eastAsia="pl-PL"/>
        </w:rPr>
        <w:t>5</w:t>
      </w:r>
      <w:r w:rsidRPr="00D3472C">
        <w:rPr>
          <w:rFonts w:asciiTheme="minorHAnsi" w:hAnsiTheme="minorHAnsi" w:cstheme="minorHAnsi"/>
          <w:iCs/>
          <w:sz w:val="20"/>
          <w:szCs w:val="20"/>
          <w:lang w:val="pl-PL" w:eastAsia="pl-PL"/>
        </w:rPr>
        <w:t>r., poz.</w:t>
      </w:r>
      <w:r w:rsidR="00CE5194" w:rsidRPr="00D3472C">
        <w:rPr>
          <w:rFonts w:asciiTheme="minorHAnsi" w:hAnsiTheme="minorHAnsi" w:cstheme="minorHAnsi"/>
          <w:iCs/>
          <w:sz w:val="20"/>
          <w:szCs w:val="20"/>
          <w:lang w:val="pl-PL" w:eastAsia="pl-PL"/>
        </w:rPr>
        <w:t xml:space="preserve"> </w:t>
      </w:r>
      <w:r w:rsidR="00DD4DF9" w:rsidRPr="00D3472C">
        <w:rPr>
          <w:rFonts w:asciiTheme="minorHAnsi" w:hAnsiTheme="minorHAnsi" w:cstheme="minorHAnsi"/>
          <w:iCs/>
          <w:sz w:val="20"/>
          <w:szCs w:val="20"/>
          <w:lang w:val="pl-PL" w:eastAsia="pl-PL"/>
        </w:rPr>
        <w:t>514</w:t>
      </w:r>
      <w:r w:rsidRPr="00D3472C">
        <w:rPr>
          <w:rFonts w:asciiTheme="minorHAnsi" w:hAnsiTheme="minorHAnsi" w:cstheme="minorHAnsi"/>
          <w:iCs/>
          <w:sz w:val="20"/>
          <w:szCs w:val="20"/>
          <w:lang w:val="pl-PL" w:eastAsia="pl-PL"/>
        </w:rPr>
        <w:t>), tj.:</w:t>
      </w:r>
    </w:p>
    <w:p w14:paraId="186902A6" w14:textId="77777777" w:rsidR="00280618" w:rsidRPr="00D3472C" w:rsidRDefault="00280618" w:rsidP="00BF6CF6">
      <w:pPr>
        <w:pStyle w:val="Akapitzlist"/>
        <w:numPr>
          <w:ilvl w:val="0"/>
          <w:numId w:val="76"/>
        </w:numPr>
        <w:tabs>
          <w:tab w:val="left" w:pos="284"/>
        </w:tabs>
        <w:spacing w:before="0" w:beforeAutospacing="0" w:after="0" w:afterAutospacing="0" w:line="259" w:lineRule="auto"/>
        <w:ind w:left="0" w:firstLine="0"/>
        <w:contextualSpacing/>
        <w:jc w:val="both"/>
        <w:rPr>
          <w:rFonts w:asciiTheme="minorHAnsi" w:hAnsiTheme="minorHAnsi" w:cstheme="minorHAnsi"/>
          <w:iCs/>
          <w:sz w:val="20"/>
          <w:szCs w:val="20"/>
          <w:lang w:val="pl-PL" w:eastAsia="pl-PL"/>
        </w:rPr>
      </w:pPr>
      <w:r w:rsidRPr="00D3472C">
        <w:rPr>
          <w:rFonts w:asciiTheme="minorHAnsi" w:hAnsiTheme="minorHAnsi" w:cstheme="minorHAnsi"/>
          <w:iCs/>
          <w:sz w:val="20"/>
          <w:szCs w:val="20"/>
          <w:lang w:val="pl-PL" w:eastAsia="pl-PL"/>
        </w:rPr>
        <w:t>nie jesteśmy Wykonawcą wymienionym w wykazach określonych w rozporządzeniu 765/2006 i rozporządzeniu 269/2014 ani wpisanym na listę na podstawie decyzji w sprawie wpisu na listę rozstrzygającej o zastosowaniu środka, o którym mowa w art. 1 pkt 3 cytowanej ustawy;</w:t>
      </w:r>
    </w:p>
    <w:p w14:paraId="0F974AB6" w14:textId="7E60B639" w:rsidR="00280618" w:rsidRPr="00D3472C" w:rsidRDefault="00280618" w:rsidP="00BF6CF6">
      <w:pPr>
        <w:pStyle w:val="Akapitzlist"/>
        <w:numPr>
          <w:ilvl w:val="0"/>
          <w:numId w:val="76"/>
        </w:numPr>
        <w:tabs>
          <w:tab w:val="left" w:pos="284"/>
        </w:tabs>
        <w:spacing w:before="0" w:beforeAutospacing="0" w:after="0" w:afterAutospacing="0" w:line="259" w:lineRule="auto"/>
        <w:ind w:left="0" w:firstLine="0"/>
        <w:contextualSpacing/>
        <w:jc w:val="both"/>
        <w:rPr>
          <w:rFonts w:asciiTheme="minorHAnsi" w:hAnsiTheme="minorHAnsi" w:cstheme="minorHAnsi"/>
          <w:iCs/>
          <w:sz w:val="20"/>
          <w:szCs w:val="20"/>
          <w:lang w:val="pl-PL" w:eastAsia="pl-PL"/>
        </w:rPr>
      </w:pPr>
      <w:r w:rsidRPr="00D3472C">
        <w:rPr>
          <w:rFonts w:asciiTheme="minorHAnsi" w:hAnsiTheme="minorHAnsi" w:cstheme="minorHAnsi"/>
          <w:iCs/>
          <w:sz w:val="20"/>
          <w:szCs w:val="20"/>
          <w:lang w:val="pl-PL" w:eastAsia="pl-PL"/>
        </w:rPr>
        <w:t>nie jesteśmy Wykonawcą, którego beneficjentem rzeczywistym w rozumieniu ustawy z dnia 1 marca 2018r. o</w:t>
      </w:r>
      <w:r w:rsidR="008853F9" w:rsidRPr="00D3472C">
        <w:rPr>
          <w:rFonts w:asciiTheme="minorHAnsi" w:hAnsiTheme="minorHAnsi" w:cstheme="minorHAnsi"/>
          <w:iCs/>
          <w:sz w:val="20"/>
          <w:szCs w:val="20"/>
          <w:lang w:val="pl-PL" w:eastAsia="pl-PL"/>
        </w:rPr>
        <w:t> </w:t>
      </w:r>
      <w:r w:rsidRPr="00D3472C">
        <w:rPr>
          <w:rFonts w:asciiTheme="minorHAnsi" w:hAnsiTheme="minorHAnsi" w:cstheme="minorHAnsi"/>
          <w:iCs/>
          <w:sz w:val="20"/>
          <w:szCs w:val="20"/>
          <w:lang w:val="pl-PL" w:eastAsia="pl-PL"/>
        </w:rPr>
        <w:t>przeciwdziałaniu praniu pieniędzy oraz finansowaniu terroryzmu (tekst jednolity: Dziennik Ustaw z 202</w:t>
      </w:r>
      <w:r w:rsidR="00DD4DF9" w:rsidRPr="00D3472C">
        <w:rPr>
          <w:rFonts w:asciiTheme="minorHAnsi" w:hAnsiTheme="minorHAnsi" w:cstheme="minorHAnsi"/>
          <w:iCs/>
          <w:sz w:val="20"/>
          <w:szCs w:val="20"/>
          <w:lang w:val="pl-PL" w:eastAsia="pl-PL"/>
        </w:rPr>
        <w:t>5</w:t>
      </w:r>
      <w:r w:rsidRPr="00D3472C">
        <w:rPr>
          <w:rFonts w:asciiTheme="minorHAnsi" w:hAnsiTheme="minorHAnsi" w:cstheme="minorHAnsi"/>
          <w:iCs/>
          <w:sz w:val="20"/>
          <w:szCs w:val="20"/>
          <w:lang w:val="pl-PL" w:eastAsia="pl-PL"/>
        </w:rPr>
        <w:t xml:space="preserve">r., poz. </w:t>
      </w:r>
      <w:r w:rsidR="00DD4DF9" w:rsidRPr="00D3472C">
        <w:rPr>
          <w:rFonts w:asciiTheme="minorHAnsi" w:hAnsiTheme="minorHAnsi" w:cstheme="minorHAnsi"/>
          <w:iCs/>
          <w:sz w:val="20"/>
          <w:szCs w:val="20"/>
          <w:lang w:val="pl-PL" w:eastAsia="pl-PL"/>
        </w:rPr>
        <w:t>644</w:t>
      </w:r>
      <w:r w:rsidRPr="00D3472C">
        <w:rPr>
          <w:rFonts w:asciiTheme="minorHAnsi" w:hAnsiTheme="minorHAnsi" w:cstheme="minorHAnsi"/>
          <w:iCs/>
          <w:sz w:val="20"/>
          <w:szCs w:val="20"/>
          <w:lang w:val="pl-PL" w:eastAsia="pl-PL"/>
        </w:rPr>
        <w:t>) jest osoba wymieniona w wykazach określonych w rozporządzeniu 765/2006 i rozporządzeniu 269/2014 ani wpisana na listę lub będąca takim beneficjentem rzeczywistym od dnia 24 lutego 2022r., o ile została wpisana na listę na podstawie decyzji w sprawie wpisu na listę rozstrzygającej o zastosowaniu środka, o którym mowa w art. 1 pkt 3 cytowanej ustawy;</w:t>
      </w:r>
    </w:p>
    <w:p w14:paraId="3A19E8A2" w14:textId="68700C3D" w:rsidR="00280618" w:rsidRPr="00D3472C" w:rsidRDefault="00280618" w:rsidP="00BF6CF6">
      <w:pPr>
        <w:numPr>
          <w:ilvl w:val="0"/>
          <w:numId w:val="76"/>
        </w:numPr>
        <w:tabs>
          <w:tab w:val="left" w:pos="284"/>
          <w:tab w:val="num" w:pos="502"/>
        </w:tabs>
        <w:ind w:left="0" w:firstLine="0"/>
        <w:jc w:val="both"/>
        <w:rPr>
          <w:rFonts w:asciiTheme="minorHAnsi" w:hAnsiTheme="minorHAnsi" w:cstheme="minorHAnsi"/>
          <w:iCs/>
          <w:sz w:val="20"/>
          <w:szCs w:val="20"/>
        </w:rPr>
      </w:pPr>
      <w:r w:rsidRPr="00D3472C">
        <w:rPr>
          <w:rFonts w:asciiTheme="minorHAnsi" w:eastAsia="Calibri" w:hAnsiTheme="minorHAnsi" w:cstheme="minorHAnsi"/>
          <w:iCs/>
          <w:sz w:val="20"/>
          <w:szCs w:val="20"/>
          <w:lang w:eastAsia="pl-PL"/>
        </w:rPr>
        <w:t xml:space="preserve">nie jesteśmy Wykonawcą, którego jednostką dominującą w rozumieniu art. 3 ust. 1 pkt 37 ustawy z dnia 29 września 1994r. o rachunkowości (tekst jednolity: Dziennik Ustaw z 2023r., poz. 120 z późn. zm.), jest podmiot wymieniony w wykazach określonych w rozporządzeniu 765/2006 i rozporządzeniu 269/2014 albo wpisany na listę lub </w:t>
      </w:r>
      <w:r w:rsidRPr="00D3472C">
        <w:rPr>
          <w:rFonts w:asciiTheme="minorHAnsi" w:eastAsia="Calibri" w:hAnsiTheme="minorHAnsi" w:cstheme="minorHAnsi"/>
          <w:iCs/>
          <w:sz w:val="20"/>
          <w:szCs w:val="20"/>
          <w:lang w:eastAsia="pl-PL"/>
        </w:rPr>
        <w:lastRenderedPageBreak/>
        <w:t>będący taką jednostką dominującą od dnia 24 lutego 2022 r., o ile został wpisany na listę na podstawie decyzji w</w:t>
      </w:r>
      <w:r w:rsidR="008853F9" w:rsidRPr="00D3472C">
        <w:rPr>
          <w:rFonts w:asciiTheme="minorHAnsi" w:eastAsia="Calibri" w:hAnsiTheme="minorHAnsi" w:cstheme="minorHAnsi"/>
          <w:iCs/>
          <w:sz w:val="20"/>
          <w:szCs w:val="20"/>
          <w:lang w:eastAsia="pl-PL"/>
        </w:rPr>
        <w:t> </w:t>
      </w:r>
      <w:r w:rsidRPr="00D3472C">
        <w:rPr>
          <w:rFonts w:asciiTheme="minorHAnsi" w:eastAsia="Calibri" w:hAnsiTheme="minorHAnsi" w:cstheme="minorHAnsi"/>
          <w:iCs/>
          <w:sz w:val="20"/>
          <w:szCs w:val="20"/>
          <w:lang w:eastAsia="pl-PL"/>
        </w:rPr>
        <w:t>sprawie wpisu na listę rozstrzygającej o zastosowaniu środka, o którym mowa w art. 1 pkt 3 cytowanej ustawy.</w:t>
      </w:r>
    </w:p>
    <w:p w14:paraId="0EFE5164" w14:textId="77777777" w:rsidR="00280618" w:rsidRPr="00D3472C" w:rsidRDefault="00280618" w:rsidP="00280618">
      <w:pPr>
        <w:tabs>
          <w:tab w:val="left" w:pos="284"/>
        </w:tabs>
        <w:jc w:val="both"/>
        <w:rPr>
          <w:rFonts w:asciiTheme="minorHAnsi" w:hAnsiTheme="minorHAnsi" w:cstheme="minorHAnsi"/>
          <w:iCs/>
          <w:sz w:val="20"/>
          <w:szCs w:val="20"/>
        </w:rPr>
      </w:pPr>
    </w:p>
    <w:p w14:paraId="4D852831" w14:textId="63E3D48A" w:rsidR="00280618" w:rsidRPr="00D3472C" w:rsidRDefault="00280618" w:rsidP="003639CE">
      <w:pPr>
        <w:pStyle w:val="Akapitzlist"/>
        <w:numPr>
          <w:ilvl w:val="0"/>
          <w:numId w:val="164"/>
        </w:numPr>
        <w:tabs>
          <w:tab w:val="left" w:pos="284"/>
        </w:tabs>
        <w:spacing w:before="0" w:beforeAutospacing="0" w:after="0" w:afterAutospacing="0" w:line="276" w:lineRule="auto"/>
        <w:ind w:left="0" w:firstLine="0"/>
        <w:contextualSpacing/>
        <w:jc w:val="both"/>
        <w:rPr>
          <w:rFonts w:asciiTheme="minorHAnsi" w:hAnsiTheme="minorHAnsi" w:cstheme="minorHAnsi"/>
          <w:sz w:val="20"/>
          <w:szCs w:val="20"/>
          <w:lang w:val="pl-PL" w:eastAsia="pl-PL"/>
        </w:rPr>
      </w:pPr>
      <w:r w:rsidRPr="00D3472C">
        <w:rPr>
          <w:rFonts w:asciiTheme="minorHAnsi" w:hAnsiTheme="minorHAnsi" w:cstheme="minorHAnsi"/>
          <w:b/>
          <w:iCs/>
          <w:sz w:val="20"/>
          <w:szCs w:val="20"/>
          <w:lang w:val="pl-PL"/>
        </w:rPr>
        <w:t>Oświadczamy</w:t>
      </w:r>
      <w:r w:rsidRPr="00D3472C">
        <w:rPr>
          <w:rFonts w:asciiTheme="minorHAnsi" w:hAnsiTheme="minorHAnsi" w:cstheme="minorHAnsi"/>
          <w:iCs/>
          <w:sz w:val="20"/>
          <w:szCs w:val="20"/>
          <w:lang w:val="pl-PL"/>
        </w:rPr>
        <w:t>, że nie zachodzą w stosunku do nas przesłanki wykluczenia z postępowania na podstawie art. 5k rozporządzenia Rady (UE) nr 833/2014 z dnia 31 lipca 2014 r. dotyczącego środków ograniczających w związku z</w:t>
      </w:r>
      <w:r w:rsidR="008853F9" w:rsidRPr="00D3472C">
        <w:rPr>
          <w:rFonts w:asciiTheme="minorHAnsi" w:hAnsiTheme="minorHAnsi" w:cstheme="minorHAnsi"/>
          <w:iCs/>
          <w:sz w:val="20"/>
          <w:szCs w:val="20"/>
          <w:lang w:val="pl-PL"/>
        </w:rPr>
        <w:t> </w:t>
      </w:r>
      <w:r w:rsidRPr="00D3472C">
        <w:rPr>
          <w:rFonts w:asciiTheme="minorHAnsi" w:hAnsiTheme="minorHAnsi" w:cstheme="minorHAnsi"/>
          <w:iCs/>
          <w:sz w:val="20"/>
          <w:szCs w:val="20"/>
          <w:lang w:val="pl-PL"/>
        </w:rPr>
        <w:t>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0863C8DB" w14:textId="77777777" w:rsidR="00280618" w:rsidRPr="00D3472C" w:rsidRDefault="00280618" w:rsidP="00280618">
      <w:pPr>
        <w:tabs>
          <w:tab w:val="left" w:pos="284"/>
          <w:tab w:val="left" w:pos="993"/>
        </w:tabs>
        <w:spacing w:line="276" w:lineRule="auto"/>
        <w:ind w:right="1"/>
        <w:contextualSpacing/>
        <w:jc w:val="both"/>
        <w:rPr>
          <w:rFonts w:asciiTheme="minorHAnsi" w:eastAsia="Calibri" w:hAnsiTheme="minorHAnsi" w:cstheme="minorHAnsi"/>
          <w:sz w:val="20"/>
          <w:szCs w:val="20"/>
          <w:lang w:eastAsia="pl-PL"/>
        </w:rPr>
      </w:pPr>
    </w:p>
    <w:p w14:paraId="771D1FFE" w14:textId="77777777" w:rsidR="00280618" w:rsidRPr="00D3472C" w:rsidRDefault="00280618" w:rsidP="003639CE">
      <w:pPr>
        <w:widowControl/>
        <w:numPr>
          <w:ilvl w:val="0"/>
          <w:numId w:val="164"/>
        </w:numPr>
        <w:tabs>
          <w:tab w:val="left" w:pos="284"/>
        </w:tabs>
        <w:suppressAutoHyphens w:val="0"/>
        <w:spacing w:line="276" w:lineRule="auto"/>
        <w:ind w:left="0" w:right="1" w:firstLine="0"/>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b/>
          <w:sz w:val="20"/>
          <w:szCs w:val="20"/>
          <w:lang w:eastAsia="pl-PL"/>
        </w:rPr>
        <w:t>Oświadczamy</w:t>
      </w:r>
      <w:r w:rsidRPr="00D3472C">
        <w:rPr>
          <w:rFonts w:asciiTheme="minorHAnsi" w:eastAsia="Calibri" w:hAnsiTheme="minorHAnsi" w:cstheme="minorHAnsi"/>
          <w:sz w:val="20"/>
          <w:szCs w:val="20"/>
          <w:lang w:eastAsia="pl-PL"/>
        </w:rPr>
        <w:t>, iż w cenie oferty uwzględniliśmy koszty i zakres całości przedmiotu zamówienia oraz, że oferujemy wykonanie przedmiotu zamówienia zgodnie z wymaganiami i warunkami opisanymi oraz określonymi przez Zamawiającego w SWZ.</w:t>
      </w:r>
    </w:p>
    <w:p w14:paraId="33615A72" w14:textId="77777777" w:rsidR="00280618" w:rsidRPr="00D3472C" w:rsidRDefault="00280618" w:rsidP="00280618">
      <w:pPr>
        <w:tabs>
          <w:tab w:val="left" w:pos="284"/>
        </w:tabs>
        <w:spacing w:line="276" w:lineRule="auto"/>
        <w:ind w:right="1"/>
        <w:contextualSpacing/>
        <w:jc w:val="both"/>
        <w:rPr>
          <w:rFonts w:asciiTheme="minorHAnsi" w:eastAsia="Calibri" w:hAnsiTheme="minorHAnsi" w:cstheme="minorHAnsi"/>
          <w:sz w:val="20"/>
          <w:szCs w:val="20"/>
          <w:lang w:eastAsia="pl-PL"/>
        </w:rPr>
      </w:pPr>
    </w:p>
    <w:p w14:paraId="38D794F7" w14:textId="77777777" w:rsidR="00280618" w:rsidRPr="00D3472C" w:rsidRDefault="00280618" w:rsidP="003639CE">
      <w:pPr>
        <w:widowControl/>
        <w:numPr>
          <w:ilvl w:val="0"/>
          <w:numId w:val="164"/>
        </w:numPr>
        <w:tabs>
          <w:tab w:val="left" w:pos="284"/>
        </w:tabs>
        <w:suppressAutoHyphens w:val="0"/>
        <w:spacing w:line="276" w:lineRule="auto"/>
        <w:ind w:left="0" w:firstLine="0"/>
        <w:jc w:val="both"/>
        <w:rPr>
          <w:rFonts w:asciiTheme="minorHAnsi" w:hAnsiTheme="minorHAnsi" w:cstheme="minorHAnsi"/>
          <w:sz w:val="20"/>
          <w:szCs w:val="20"/>
          <w:lang w:eastAsia="pl-PL"/>
        </w:rPr>
      </w:pPr>
      <w:r w:rsidRPr="00D3472C">
        <w:rPr>
          <w:rFonts w:asciiTheme="minorHAnsi" w:hAnsiTheme="minorHAnsi" w:cstheme="minorHAnsi"/>
          <w:b/>
          <w:bCs/>
          <w:sz w:val="20"/>
          <w:szCs w:val="20"/>
          <w:lang w:eastAsia="pl-PL"/>
        </w:rPr>
        <w:t>Oświadczamy</w:t>
      </w:r>
      <w:r w:rsidRPr="00D3472C">
        <w:rPr>
          <w:rFonts w:asciiTheme="minorHAnsi" w:hAnsiTheme="minorHAnsi" w:cstheme="minorHAnsi"/>
          <w:sz w:val="20"/>
          <w:szCs w:val="20"/>
          <w:lang w:eastAsia="pl-PL"/>
        </w:rPr>
        <w:t>, iż wpłata wynagrodzenia powinna być dokonana na rachunek bankowy Wykonawcy</w:t>
      </w:r>
      <w:r w:rsidRPr="00D3472C">
        <w:rPr>
          <w:rFonts w:asciiTheme="minorHAnsi" w:hAnsiTheme="minorHAnsi" w:cstheme="minorHAnsi"/>
          <w:sz w:val="20"/>
          <w:szCs w:val="20"/>
          <w:lang w:eastAsia="pl-PL"/>
        </w:rPr>
        <w:br/>
        <w:t>o numerze konta:</w:t>
      </w:r>
    </w:p>
    <w:p w14:paraId="417AA17F" w14:textId="77777777" w:rsidR="00280618" w:rsidRPr="00D3472C" w:rsidRDefault="00280618" w:rsidP="00280618">
      <w:pPr>
        <w:tabs>
          <w:tab w:val="left" w:pos="284"/>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 Bank: …………………………………………………….………………*</w:t>
      </w:r>
    </w:p>
    <w:p w14:paraId="18924FD8" w14:textId="77777777" w:rsidR="00280618" w:rsidRPr="00D3472C" w:rsidRDefault="00280618" w:rsidP="00280618">
      <w:pPr>
        <w:tabs>
          <w:tab w:val="left" w:pos="284"/>
        </w:tabs>
        <w:jc w:val="both"/>
        <w:rPr>
          <w:rFonts w:asciiTheme="minorHAnsi" w:hAnsiTheme="minorHAnsi" w:cstheme="minorHAnsi"/>
          <w:i/>
          <w:color w:val="FF0000"/>
          <w:sz w:val="20"/>
          <w:szCs w:val="20"/>
          <w:lang w:eastAsia="pl-PL"/>
        </w:rPr>
      </w:pPr>
      <w:r w:rsidRPr="00D3472C">
        <w:rPr>
          <w:rFonts w:asciiTheme="minorHAnsi" w:hAnsiTheme="minorHAnsi" w:cstheme="minorHAnsi"/>
          <w:i/>
          <w:color w:val="FF0000"/>
          <w:sz w:val="20"/>
          <w:szCs w:val="20"/>
          <w:lang w:eastAsia="pl-PL"/>
        </w:rPr>
        <w:t>* - należy odpowiednio wypełnić</w:t>
      </w:r>
    </w:p>
    <w:p w14:paraId="400DC89E" w14:textId="77777777" w:rsidR="00280618" w:rsidRPr="00D3472C" w:rsidRDefault="00280618" w:rsidP="00280618">
      <w:pPr>
        <w:tabs>
          <w:tab w:val="left" w:pos="284"/>
        </w:tabs>
        <w:jc w:val="both"/>
        <w:rPr>
          <w:rFonts w:asciiTheme="minorHAnsi" w:hAnsiTheme="minorHAnsi" w:cstheme="minorHAnsi"/>
          <w:i/>
          <w:color w:val="FF0000"/>
          <w:sz w:val="20"/>
          <w:szCs w:val="20"/>
          <w:lang w:eastAsia="pl-PL"/>
        </w:rPr>
      </w:pPr>
    </w:p>
    <w:p w14:paraId="6BD6233F" w14:textId="77777777" w:rsidR="00280618" w:rsidRPr="00D3472C" w:rsidRDefault="00280618" w:rsidP="003639CE">
      <w:pPr>
        <w:widowControl/>
        <w:numPr>
          <w:ilvl w:val="0"/>
          <w:numId w:val="164"/>
        </w:numPr>
        <w:tabs>
          <w:tab w:val="left" w:pos="284"/>
        </w:tabs>
        <w:suppressAutoHyphens w:val="0"/>
        <w:spacing w:line="276" w:lineRule="auto"/>
        <w:ind w:left="0" w:firstLine="0"/>
        <w:jc w:val="both"/>
        <w:rPr>
          <w:rFonts w:asciiTheme="minorHAnsi" w:eastAsia="Calibri" w:hAnsiTheme="minorHAnsi" w:cstheme="minorHAnsi"/>
          <w:sz w:val="20"/>
          <w:szCs w:val="20"/>
        </w:rPr>
      </w:pPr>
      <w:r w:rsidRPr="00D3472C">
        <w:rPr>
          <w:rFonts w:asciiTheme="minorHAnsi" w:eastAsia="Calibri" w:hAnsiTheme="minorHAnsi" w:cstheme="minorHAnsi"/>
          <w:b/>
          <w:bCs/>
          <w:sz w:val="20"/>
          <w:szCs w:val="20"/>
        </w:rPr>
        <w:t>Oświadczamy</w:t>
      </w:r>
      <w:r w:rsidRPr="00D3472C">
        <w:rPr>
          <w:rFonts w:asciiTheme="minorHAnsi" w:eastAsia="Calibri" w:hAnsiTheme="minorHAnsi" w:cstheme="minorHAnsi"/>
          <w:sz w:val="20"/>
          <w:szCs w:val="20"/>
        </w:rPr>
        <w:t>, iż jesteśmy/nie jesteśmy czynnym podatnikiem podatku od towarów i usług (VAT)*.</w:t>
      </w:r>
    </w:p>
    <w:p w14:paraId="11131D87" w14:textId="77777777" w:rsidR="00280618" w:rsidRPr="00D3472C" w:rsidRDefault="00280618" w:rsidP="00280618">
      <w:pPr>
        <w:tabs>
          <w:tab w:val="left" w:pos="284"/>
        </w:tabs>
        <w:spacing w:line="276" w:lineRule="auto"/>
        <w:contextualSpacing/>
        <w:jc w:val="both"/>
        <w:rPr>
          <w:rFonts w:asciiTheme="minorHAnsi" w:eastAsia="Calibri" w:hAnsiTheme="minorHAnsi" w:cstheme="minorHAnsi"/>
          <w:i/>
          <w:iCs/>
          <w:color w:val="FF0000"/>
          <w:sz w:val="20"/>
          <w:szCs w:val="20"/>
        </w:rPr>
      </w:pPr>
      <w:r w:rsidRPr="00D3472C">
        <w:rPr>
          <w:rFonts w:asciiTheme="minorHAnsi" w:eastAsia="Calibri" w:hAnsiTheme="minorHAnsi" w:cstheme="minorHAnsi"/>
          <w:i/>
          <w:iCs/>
          <w:color w:val="FF0000"/>
          <w:sz w:val="20"/>
          <w:szCs w:val="20"/>
        </w:rPr>
        <w:t>* - niepotrzebne skreślić</w:t>
      </w:r>
    </w:p>
    <w:p w14:paraId="25607E6A" w14:textId="77777777" w:rsidR="00280618" w:rsidRPr="00D3472C" w:rsidRDefault="00280618" w:rsidP="00280618">
      <w:pPr>
        <w:tabs>
          <w:tab w:val="left" w:pos="284"/>
        </w:tabs>
        <w:spacing w:line="276" w:lineRule="auto"/>
        <w:contextualSpacing/>
        <w:jc w:val="both"/>
        <w:rPr>
          <w:rFonts w:asciiTheme="minorHAnsi" w:eastAsia="Calibri" w:hAnsiTheme="minorHAnsi" w:cstheme="minorHAnsi"/>
          <w:i/>
          <w:iCs/>
          <w:color w:val="FF0000"/>
          <w:sz w:val="20"/>
          <w:szCs w:val="20"/>
        </w:rPr>
      </w:pPr>
    </w:p>
    <w:p w14:paraId="01DE6F18" w14:textId="77777777" w:rsidR="00280618" w:rsidRPr="00D3472C" w:rsidRDefault="00280618" w:rsidP="003639CE">
      <w:pPr>
        <w:widowControl/>
        <w:numPr>
          <w:ilvl w:val="0"/>
          <w:numId w:val="164"/>
        </w:numPr>
        <w:tabs>
          <w:tab w:val="left" w:pos="284"/>
        </w:tabs>
        <w:suppressAutoHyphens w:val="0"/>
        <w:spacing w:line="276" w:lineRule="auto"/>
        <w:ind w:left="0" w:right="1" w:firstLine="0"/>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b/>
          <w:sz w:val="20"/>
          <w:szCs w:val="20"/>
          <w:lang w:eastAsia="pl-PL"/>
        </w:rPr>
        <w:t>Oświadczamy</w:t>
      </w:r>
      <w:r w:rsidRPr="00D3472C">
        <w:rPr>
          <w:rFonts w:asciiTheme="minorHAnsi" w:eastAsia="Calibri" w:hAnsiTheme="minorHAnsi" w:cstheme="minorHAnsi"/>
          <w:sz w:val="20"/>
          <w:szCs w:val="20"/>
          <w:lang w:eastAsia="pl-PL"/>
        </w:rPr>
        <w:t xml:space="preserve">, iż osobą upoważnioną do kontaktów z Zamawiającym w zakresie złożonej oferty oraz w sprawach dotyczących ewentualnej realizacji umowy jest: …………………………………….…………….……….…………….., </w:t>
      </w:r>
    </w:p>
    <w:p w14:paraId="4D58A33D" w14:textId="77777777" w:rsidR="00280618" w:rsidRPr="00D3472C" w:rsidRDefault="00280618" w:rsidP="00280618">
      <w:pPr>
        <w:tabs>
          <w:tab w:val="left" w:pos="284"/>
        </w:tabs>
        <w:spacing w:line="276" w:lineRule="auto"/>
        <w:ind w:right="1"/>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 xml:space="preserve">e-mail: ……………………………………………….……………., tel.: ………………………………………………………………….…….. </w:t>
      </w:r>
      <w:r w:rsidRPr="00D3472C">
        <w:rPr>
          <w:rFonts w:asciiTheme="minorHAnsi" w:eastAsia="Calibri" w:hAnsiTheme="minorHAnsi" w:cstheme="minorHAnsi"/>
          <w:i/>
          <w:iCs/>
          <w:sz w:val="20"/>
          <w:szCs w:val="20"/>
          <w:lang w:eastAsia="pl-PL"/>
        </w:rPr>
        <w:t>(można wypełnić fakultatywnie)</w:t>
      </w:r>
      <w:r w:rsidRPr="00D3472C">
        <w:rPr>
          <w:rFonts w:asciiTheme="minorHAnsi" w:eastAsia="Calibri" w:hAnsiTheme="minorHAnsi" w:cstheme="minorHAnsi"/>
          <w:sz w:val="20"/>
          <w:szCs w:val="20"/>
          <w:lang w:eastAsia="pl-PL"/>
        </w:rPr>
        <w:t>.</w:t>
      </w:r>
    </w:p>
    <w:p w14:paraId="5C7B4BDA" w14:textId="77777777" w:rsidR="00280618" w:rsidRPr="00D3472C" w:rsidRDefault="00280618" w:rsidP="00280618">
      <w:pPr>
        <w:tabs>
          <w:tab w:val="left" w:pos="284"/>
        </w:tabs>
        <w:spacing w:line="276" w:lineRule="auto"/>
        <w:ind w:right="1"/>
        <w:contextualSpacing/>
        <w:jc w:val="both"/>
        <w:rPr>
          <w:rFonts w:asciiTheme="minorHAnsi" w:eastAsia="Calibri" w:hAnsiTheme="minorHAnsi" w:cstheme="minorHAnsi"/>
          <w:sz w:val="20"/>
          <w:szCs w:val="20"/>
          <w:lang w:eastAsia="pl-PL"/>
        </w:rPr>
      </w:pPr>
    </w:p>
    <w:p w14:paraId="0119E23C" w14:textId="77777777" w:rsidR="00280618" w:rsidRPr="00D3472C" w:rsidRDefault="00280618" w:rsidP="003639CE">
      <w:pPr>
        <w:widowControl/>
        <w:numPr>
          <w:ilvl w:val="0"/>
          <w:numId w:val="164"/>
        </w:numPr>
        <w:tabs>
          <w:tab w:val="left" w:pos="284"/>
        </w:tabs>
        <w:suppressAutoHyphens w:val="0"/>
        <w:spacing w:line="276" w:lineRule="auto"/>
        <w:ind w:left="0" w:right="1" w:firstLine="0"/>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b/>
          <w:sz w:val="20"/>
          <w:szCs w:val="20"/>
          <w:lang w:eastAsia="pl-PL"/>
        </w:rPr>
        <w:t>Oświadczamy</w:t>
      </w:r>
      <w:r w:rsidRPr="00D3472C">
        <w:rPr>
          <w:rFonts w:asciiTheme="minorHAnsi" w:eastAsia="Calibri" w:hAnsiTheme="minorHAnsi" w:cstheme="minorHAnsi"/>
          <w:sz w:val="20"/>
          <w:szCs w:val="20"/>
          <w:lang w:eastAsia="pl-PL"/>
        </w:rPr>
        <w:t>, że wybór oferty:</w:t>
      </w:r>
    </w:p>
    <w:p w14:paraId="5908CAD2" w14:textId="4039A553" w:rsidR="00280618" w:rsidRPr="00D3472C" w:rsidRDefault="00280618" w:rsidP="003639CE">
      <w:pPr>
        <w:widowControl/>
        <w:numPr>
          <w:ilvl w:val="1"/>
          <w:numId w:val="164"/>
        </w:numPr>
        <w:tabs>
          <w:tab w:val="left" w:pos="284"/>
        </w:tabs>
        <w:suppressAutoHyphens w:val="0"/>
        <w:spacing w:line="276" w:lineRule="auto"/>
        <w:ind w:left="0" w:right="1" w:firstLine="0"/>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 xml:space="preserve">nie będzie prowadził do powstania u Zamawiającego obowiązku podatkowego zgodnie </w:t>
      </w:r>
      <w:r w:rsidR="00183FCA" w:rsidRPr="00D3472C">
        <w:rPr>
          <w:rFonts w:asciiTheme="minorHAnsi" w:eastAsia="Calibri" w:hAnsiTheme="minorHAnsi" w:cstheme="minorHAnsi"/>
          <w:sz w:val="20"/>
          <w:szCs w:val="20"/>
          <w:lang w:eastAsia="pl-PL"/>
        </w:rPr>
        <w:t xml:space="preserve">z </w:t>
      </w:r>
      <w:r w:rsidRPr="00D3472C">
        <w:rPr>
          <w:rFonts w:asciiTheme="minorHAnsi" w:eastAsia="Calibri" w:hAnsiTheme="minorHAnsi" w:cstheme="minorHAnsi"/>
          <w:sz w:val="20"/>
          <w:szCs w:val="20"/>
          <w:lang w:eastAsia="pl-PL"/>
        </w:rPr>
        <w:t>przepisami ustawy o</w:t>
      </w:r>
      <w:r w:rsidR="008853F9" w:rsidRPr="00D3472C">
        <w:rPr>
          <w:rFonts w:asciiTheme="minorHAnsi" w:eastAsia="Calibri" w:hAnsiTheme="minorHAnsi" w:cstheme="minorHAnsi"/>
          <w:sz w:val="20"/>
          <w:szCs w:val="20"/>
          <w:lang w:eastAsia="pl-PL"/>
        </w:rPr>
        <w:t> </w:t>
      </w:r>
      <w:r w:rsidRPr="00D3472C">
        <w:rPr>
          <w:rFonts w:asciiTheme="minorHAnsi" w:eastAsia="Calibri" w:hAnsiTheme="minorHAnsi" w:cstheme="minorHAnsi"/>
          <w:sz w:val="20"/>
          <w:szCs w:val="20"/>
          <w:lang w:eastAsia="pl-PL"/>
        </w:rPr>
        <w:t>podatku od towarów i usług.</w:t>
      </w:r>
      <w:r w:rsidRPr="00D3472C">
        <w:rPr>
          <w:rFonts w:asciiTheme="minorHAnsi" w:eastAsia="Calibri" w:hAnsiTheme="minorHAnsi" w:cstheme="minorHAnsi"/>
          <w:color w:val="FF0000"/>
          <w:sz w:val="20"/>
          <w:szCs w:val="20"/>
          <w:lang w:eastAsia="pl-PL"/>
        </w:rPr>
        <w:t>*</w:t>
      </w:r>
    </w:p>
    <w:p w14:paraId="4159CEE1" w14:textId="77777777" w:rsidR="00280618" w:rsidRPr="00D3472C" w:rsidRDefault="00280618" w:rsidP="003639CE">
      <w:pPr>
        <w:widowControl/>
        <w:numPr>
          <w:ilvl w:val="1"/>
          <w:numId w:val="164"/>
        </w:numPr>
        <w:tabs>
          <w:tab w:val="left" w:pos="284"/>
        </w:tabs>
        <w:suppressAutoHyphens w:val="0"/>
        <w:spacing w:line="276" w:lineRule="auto"/>
        <w:ind w:left="0" w:right="1" w:firstLine="0"/>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będzie prowadził do powstania u Zamawiającego obowiązku podatkowego zgodnie z przepisami ustawy  o podatku od towarów i usług.</w:t>
      </w:r>
      <w:r w:rsidRPr="00D3472C">
        <w:rPr>
          <w:rFonts w:asciiTheme="minorHAnsi" w:eastAsia="Calibri" w:hAnsiTheme="minorHAnsi" w:cstheme="minorHAnsi"/>
          <w:color w:val="FF0000"/>
          <w:sz w:val="20"/>
          <w:szCs w:val="20"/>
          <w:lang w:eastAsia="pl-PL"/>
        </w:rPr>
        <w:t>*</w:t>
      </w:r>
      <w:r w:rsidRPr="00D3472C">
        <w:rPr>
          <w:rFonts w:asciiTheme="minorHAnsi" w:eastAsia="Calibri" w:hAnsiTheme="minorHAnsi" w:cstheme="minorHAnsi"/>
          <w:sz w:val="20"/>
          <w:szCs w:val="20"/>
          <w:lang w:eastAsia="pl-PL"/>
        </w:rPr>
        <w:t xml:space="preserve"> </w:t>
      </w:r>
    </w:p>
    <w:p w14:paraId="2D6264F5" w14:textId="77777777" w:rsidR="00280618" w:rsidRPr="00D3472C" w:rsidRDefault="00280618" w:rsidP="00280618">
      <w:pPr>
        <w:tabs>
          <w:tab w:val="left" w:pos="284"/>
        </w:tabs>
        <w:spacing w:line="276" w:lineRule="auto"/>
        <w:contextualSpacing/>
        <w:jc w:val="both"/>
        <w:rPr>
          <w:rFonts w:asciiTheme="minorHAnsi" w:eastAsia="Calibri" w:hAnsiTheme="minorHAnsi" w:cstheme="minorHAnsi"/>
          <w:i/>
          <w:iCs/>
          <w:color w:val="FF0000"/>
          <w:sz w:val="20"/>
          <w:szCs w:val="20"/>
        </w:rPr>
      </w:pPr>
      <w:r w:rsidRPr="00D3472C">
        <w:rPr>
          <w:rFonts w:asciiTheme="minorHAnsi" w:eastAsia="Calibri" w:hAnsiTheme="minorHAnsi" w:cstheme="minorHAnsi"/>
          <w:i/>
          <w:iCs/>
          <w:color w:val="FF0000"/>
          <w:sz w:val="20"/>
          <w:szCs w:val="20"/>
        </w:rPr>
        <w:t>* - niepotrzebne skreślić</w:t>
      </w:r>
    </w:p>
    <w:p w14:paraId="32C7CEF7" w14:textId="77777777" w:rsidR="00280618" w:rsidRPr="00D3472C" w:rsidRDefault="00280618" w:rsidP="00280618">
      <w:pPr>
        <w:tabs>
          <w:tab w:val="left" w:pos="284"/>
        </w:tabs>
        <w:spacing w:line="276" w:lineRule="auto"/>
        <w:ind w:right="1"/>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 xml:space="preserve">Powyższy obowiązek podatkowy będzie dotyczył </w:t>
      </w:r>
    </w:p>
    <w:p w14:paraId="365BA9E8" w14:textId="77777777" w:rsidR="00280618" w:rsidRPr="00D3472C" w:rsidRDefault="00280618" w:rsidP="00280618">
      <w:pPr>
        <w:tabs>
          <w:tab w:val="left" w:pos="284"/>
        </w:tabs>
        <w:spacing w:line="276" w:lineRule="auto"/>
        <w:ind w:right="1"/>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sz w:val="20"/>
          <w:szCs w:val="20"/>
          <w:lang w:eastAsia="pl-PL"/>
        </w:rPr>
        <w:t xml:space="preserve">…………………………………………………………………………………………………………………………….……………………………………… </w:t>
      </w:r>
    </w:p>
    <w:p w14:paraId="7591EA64" w14:textId="77777777" w:rsidR="00280618" w:rsidRPr="00D3472C" w:rsidRDefault="00280618" w:rsidP="00280618">
      <w:pPr>
        <w:tabs>
          <w:tab w:val="left" w:pos="284"/>
        </w:tabs>
        <w:spacing w:line="276" w:lineRule="auto"/>
        <w:ind w:right="1"/>
        <w:contextualSpacing/>
        <w:jc w:val="both"/>
        <w:rPr>
          <w:rFonts w:asciiTheme="minorHAnsi" w:eastAsia="Calibri" w:hAnsiTheme="minorHAnsi" w:cstheme="minorHAnsi"/>
          <w:sz w:val="20"/>
          <w:szCs w:val="20"/>
          <w:lang w:eastAsia="pl-PL"/>
        </w:rPr>
      </w:pPr>
      <w:r w:rsidRPr="00D3472C">
        <w:rPr>
          <w:rFonts w:asciiTheme="minorHAnsi" w:eastAsia="Calibri" w:hAnsiTheme="minorHAnsi" w:cstheme="minorHAnsi"/>
          <w:i/>
          <w:iCs/>
          <w:sz w:val="20"/>
          <w:szCs w:val="20"/>
          <w:lang w:eastAsia="pl-PL"/>
        </w:rPr>
        <w:t>(Należy wpisać nazwę /rodzaj towaru lub usługi, które będą prowadziły do powstania u Zamawiającego obowiązku podatkowego zgodnie z przepisami o podatku od towarów i usług)</w:t>
      </w:r>
      <w:r w:rsidRPr="00D3472C">
        <w:rPr>
          <w:rFonts w:asciiTheme="minorHAnsi" w:eastAsia="Calibri" w:hAnsiTheme="minorHAnsi" w:cstheme="minorHAnsi"/>
          <w:sz w:val="20"/>
          <w:szCs w:val="20"/>
          <w:lang w:eastAsia="pl-PL"/>
        </w:rPr>
        <w:t xml:space="preserve"> objętych przedmiotem zamówienia.*</w:t>
      </w:r>
    </w:p>
    <w:p w14:paraId="79D9F89C" w14:textId="77777777" w:rsidR="00280618" w:rsidRPr="00D3472C" w:rsidRDefault="00280618" w:rsidP="00280618">
      <w:pPr>
        <w:tabs>
          <w:tab w:val="left" w:pos="284"/>
        </w:tabs>
        <w:spacing w:line="276" w:lineRule="auto"/>
        <w:ind w:right="1"/>
        <w:contextualSpacing/>
        <w:jc w:val="both"/>
        <w:rPr>
          <w:rFonts w:asciiTheme="minorHAnsi" w:eastAsia="Calibri" w:hAnsiTheme="minorHAnsi" w:cstheme="minorHAnsi"/>
          <w:sz w:val="20"/>
          <w:szCs w:val="20"/>
          <w:lang w:eastAsia="pl-PL"/>
        </w:rPr>
      </w:pPr>
    </w:p>
    <w:p w14:paraId="3A23634C" w14:textId="77777777" w:rsidR="00280618" w:rsidRPr="00D3472C" w:rsidRDefault="00280618" w:rsidP="003639CE">
      <w:pPr>
        <w:widowControl/>
        <w:numPr>
          <w:ilvl w:val="0"/>
          <w:numId w:val="164"/>
        </w:numPr>
        <w:tabs>
          <w:tab w:val="left" w:pos="284"/>
        </w:tabs>
        <w:suppressAutoHyphens w:val="0"/>
        <w:spacing w:line="276" w:lineRule="auto"/>
        <w:ind w:left="0" w:right="1" w:firstLine="0"/>
        <w:contextualSpacing/>
        <w:jc w:val="both"/>
        <w:rPr>
          <w:rFonts w:asciiTheme="minorHAnsi" w:eastAsia="Calibri" w:hAnsiTheme="minorHAnsi" w:cstheme="minorHAnsi"/>
          <w:b/>
          <w:bCs/>
          <w:sz w:val="20"/>
          <w:szCs w:val="20"/>
          <w:lang w:eastAsia="pl-PL"/>
        </w:rPr>
      </w:pPr>
      <w:r w:rsidRPr="00D3472C">
        <w:rPr>
          <w:rFonts w:asciiTheme="minorHAnsi" w:eastAsia="Calibri" w:hAnsiTheme="minorHAnsi" w:cstheme="minorHAnsi"/>
          <w:b/>
          <w:bCs/>
          <w:sz w:val="20"/>
          <w:szCs w:val="20"/>
        </w:rPr>
        <w:t xml:space="preserve">Załączniki: </w:t>
      </w:r>
    </w:p>
    <w:p w14:paraId="7AA5205D" w14:textId="2E1FAF5D" w:rsidR="00F60879" w:rsidRPr="00D3472C" w:rsidRDefault="00F60879" w:rsidP="00CE5194">
      <w:pPr>
        <w:numPr>
          <w:ilvl w:val="0"/>
          <w:numId w:val="19"/>
        </w:numPr>
        <w:tabs>
          <w:tab w:val="left" w:pos="284"/>
          <w:tab w:val="left" w:leader="dot" w:pos="3544"/>
        </w:tabs>
        <w:suppressAutoHyphens w:val="0"/>
        <w:ind w:left="0" w:right="1" w:firstLine="0"/>
        <w:jc w:val="both"/>
        <w:rPr>
          <w:rFonts w:asciiTheme="minorHAnsi" w:hAnsiTheme="minorHAnsi" w:cstheme="minorHAnsi"/>
          <w:sz w:val="20"/>
          <w:szCs w:val="20"/>
          <w:shd w:val="clear" w:color="auto" w:fill="FFFFFF"/>
          <w:lang w:eastAsia="pl-PL"/>
        </w:rPr>
      </w:pPr>
      <w:r w:rsidRPr="00D3472C">
        <w:rPr>
          <w:rFonts w:asciiTheme="minorHAnsi" w:hAnsiTheme="minorHAnsi" w:cstheme="minorHAnsi"/>
          <w:sz w:val="20"/>
          <w:szCs w:val="20"/>
        </w:rPr>
        <w:t>opis oferowanego przedmiotu zamówienia, tj. Funkcje, parametry techniczne i warunki wymagane</w:t>
      </w:r>
      <w:r w:rsidR="00036E3C" w:rsidRPr="00D3472C">
        <w:rPr>
          <w:rFonts w:asciiTheme="minorHAnsi" w:hAnsiTheme="minorHAnsi" w:cstheme="minorHAnsi"/>
          <w:sz w:val="20"/>
          <w:szCs w:val="20"/>
        </w:rPr>
        <w:t xml:space="preserve"> oraz dodatkowo punktowane </w:t>
      </w:r>
      <w:r w:rsidRPr="00D3472C">
        <w:rPr>
          <w:rFonts w:asciiTheme="minorHAnsi" w:hAnsiTheme="minorHAnsi" w:cstheme="minorHAnsi"/>
          <w:sz w:val="20"/>
          <w:szCs w:val="20"/>
        </w:rPr>
        <w:t xml:space="preserve"> - odpowiednio do wzoru stanowiącego Załącznik A do SWZ, pozwalający na ocenę zgodności oferowanych produktów, ich elementów i wyposażenia oraz ich parametrów z wymaganiami SWZ,</w:t>
      </w:r>
    </w:p>
    <w:p w14:paraId="2BD7941C" w14:textId="1BF74468" w:rsidR="00F60879" w:rsidRPr="00D3472C" w:rsidRDefault="00BE2803" w:rsidP="00CE5194">
      <w:pPr>
        <w:numPr>
          <w:ilvl w:val="0"/>
          <w:numId w:val="19"/>
        </w:numPr>
        <w:tabs>
          <w:tab w:val="left" w:pos="284"/>
          <w:tab w:val="left" w:leader="dot" w:pos="3544"/>
        </w:tabs>
        <w:suppressAutoHyphens w:val="0"/>
        <w:ind w:left="0" w:right="1" w:firstLine="0"/>
        <w:jc w:val="both"/>
        <w:rPr>
          <w:rFonts w:asciiTheme="minorHAnsi" w:hAnsiTheme="minorHAnsi" w:cstheme="minorHAnsi"/>
          <w:sz w:val="20"/>
          <w:szCs w:val="20"/>
          <w:shd w:val="clear" w:color="auto" w:fill="FFFFFF"/>
          <w:lang w:eastAsia="pl-PL"/>
        </w:rPr>
      </w:pPr>
      <w:r w:rsidRPr="00D3472C">
        <w:rPr>
          <w:rFonts w:asciiTheme="minorHAnsi" w:hAnsiTheme="minorHAnsi" w:cstheme="minorHAnsi"/>
          <w:sz w:val="20"/>
          <w:szCs w:val="20"/>
        </w:rPr>
        <w:t xml:space="preserve">certyfikaty </w:t>
      </w:r>
      <w:r w:rsidR="00211A07" w:rsidRPr="00211A07">
        <w:rPr>
          <w:rFonts w:asciiTheme="minorHAnsi" w:hAnsiTheme="minorHAnsi" w:cstheme="minorHAnsi"/>
          <w:sz w:val="20"/>
          <w:szCs w:val="20"/>
        </w:rPr>
        <w:t xml:space="preserve">zgodności lub deklaracja zgodności zgodnie z obowiązującymi przepisami, tj. ustawą z dnia 30 sierpnia 2002r. o systemie oceny zgodności (tekst jedn.: Dziennik Ustaw z 2023r. poz. 215 z </w:t>
      </w:r>
      <w:proofErr w:type="spellStart"/>
      <w:r w:rsidR="00211A07" w:rsidRPr="00211A07">
        <w:rPr>
          <w:rFonts w:asciiTheme="minorHAnsi" w:hAnsiTheme="minorHAnsi" w:cstheme="minorHAnsi"/>
          <w:sz w:val="20"/>
          <w:szCs w:val="20"/>
        </w:rPr>
        <w:t>póżn</w:t>
      </w:r>
      <w:proofErr w:type="spellEnd"/>
      <w:r w:rsidR="00211A07" w:rsidRPr="00211A07">
        <w:rPr>
          <w:rFonts w:asciiTheme="minorHAnsi" w:hAnsiTheme="minorHAnsi" w:cstheme="minorHAnsi"/>
          <w:sz w:val="20"/>
          <w:szCs w:val="20"/>
        </w:rPr>
        <w:t xml:space="preserve">. zm.), albo inne równoważne dokumenty lub oświadczenia, lub dokumenty potwierdzające rozpoczęcie procedury certyfikacji. W przypadku niezakończonej procedury certyfikacji, certyfikat zgodności lub deklarację zgodności należy dostarczyć najpóźniej wraz z dostawą. Zamawiający dopuszcza złożenie ww. dokumentów w języku angielskim. Wykonawca musi wykazać w treści oferty równoważność przedstawionych dokumentów. Brak wymaganego potwierdzenia równoważności lub brak </w:t>
      </w:r>
      <w:r w:rsidR="00211A07" w:rsidRPr="00211A07">
        <w:rPr>
          <w:rFonts w:asciiTheme="minorHAnsi" w:hAnsiTheme="minorHAnsi" w:cstheme="minorHAnsi"/>
          <w:sz w:val="20"/>
          <w:szCs w:val="20"/>
        </w:rPr>
        <w:lastRenderedPageBreak/>
        <w:t>wykazania równoważności w ofercie Wykonawcy stanowić będzie o niezgodności treści oferty z warunkami zamówienia</w:t>
      </w:r>
      <w:r w:rsidR="00F60879" w:rsidRPr="00D3472C">
        <w:rPr>
          <w:rFonts w:asciiTheme="minorHAnsi" w:hAnsiTheme="minorHAnsi" w:cstheme="minorHAnsi"/>
          <w:sz w:val="20"/>
          <w:szCs w:val="20"/>
          <w:shd w:val="clear" w:color="auto" w:fill="FFFFFF"/>
          <w:lang w:eastAsia="pl-PL"/>
        </w:rPr>
        <w:t xml:space="preserve">, </w:t>
      </w:r>
    </w:p>
    <w:p w14:paraId="774BE33E" w14:textId="7959B91E" w:rsidR="00F60879" w:rsidRDefault="00D3472C" w:rsidP="00CE5194">
      <w:pPr>
        <w:numPr>
          <w:ilvl w:val="0"/>
          <w:numId w:val="19"/>
        </w:numPr>
        <w:tabs>
          <w:tab w:val="left" w:pos="284"/>
          <w:tab w:val="left" w:leader="dot" w:pos="3544"/>
        </w:tabs>
        <w:suppressAutoHyphens w:val="0"/>
        <w:ind w:left="0" w:right="1" w:firstLine="0"/>
        <w:jc w:val="both"/>
        <w:rPr>
          <w:rFonts w:asciiTheme="minorHAnsi" w:hAnsiTheme="minorHAnsi" w:cstheme="minorHAnsi"/>
          <w:sz w:val="20"/>
          <w:szCs w:val="20"/>
          <w:shd w:val="clear" w:color="auto" w:fill="FFFFFF"/>
          <w:lang w:eastAsia="pl-PL"/>
        </w:rPr>
      </w:pPr>
      <w:r w:rsidRPr="00D3472C">
        <w:rPr>
          <w:rFonts w:asciiTheme="minorHAnsi" w:hAnsiTheme="minorHAnsi" w:cstheme="minorHAnsi"/>
          <w:sz w:val="20"/>
          <w:szCs w:val="20"/>
          <w:shd w:val="clear" w:color="auto" w:fill="FFFFFF"/>
          <w:lang w:eastAsia="pl-PL"/>
        </w:rPr>
        <w:t xml:space="preserve">dokumenty </w:t>
      </w:r>
      <w:r w:rsidR="00211A07" w:rsidRPr="00211A07">
        <w:rPr>
          <w:rFonts w:asciiTheme="minorHAnsi" w:hAnsiTheme="minorHAnsi" w:cstheme="minorHAnsi"/>
          <w:sz w:val="20"/>
          <w:szCs w:val="20"/>
          <w:shd w:val="clear" w:color="auto" w:fill="FFFFFF"/>
          <w:lang w:eastAsia="pl-PL"/>
        </w:rPr>
        <w:t xml:space="preserve">wskazujące na podjęcie działań zmierzających do ochrony środowiska, np. dokumenty potwierdzające wypełnienie postanowień dyrektywy RoHS lub dyrektywy WEEE (dokumenty te mogą stanowić wspomniane wyżej certyfikat zgodności lub deklaracja zgodności zawierające odniesienia do wymienionych dyrektyw) lub certyfikat ISO 14001 lub certyfikat TCO lub ACT </w:t>
      </w:r>
      <w:proofErr w:type="spellStart"/>
      <w:r w:rsidR="00211A07" w:rsidRPr="00211A07">
        <w:rPr>
          <w:rFonts w:asciiTheme="minorHAnsi" w:hAnsiTheme="minorHAnsi" w:cstheme="minorHAnsi"/>
          <w:sz w:val="20"/>
          <w:szCs w:val="20"/>
          <w:shd w:val="clear" w:color="auto" w:fill="FFFFFF"/>
          <w:lang w:eastAsia="pl-PL"/>
        </w:rPr>
        <w:t>Environmental</w:t>
      </w:r>
      <w:proofErr w:type="spellEnd"/>
      <w:r w:rsidR="00211A07" w:rsidRPr="00211A07">
        <w:rPr>
          <w:rFonts w:asciiTheme="minorHAnsi" w:hAnsiTheme="minorHAnsi" w:cstheme="minorHAnsi"/>
          <w:sz w:val="20"/>
          <w:szCs w:val="20"/>
          <w:shd w:val="clear" w:color="auto" w:fill="FFFFFF"/>
          <w:lang w:eastAsia="pl-PL"/>
        </w:rPr>
        <w:t xml:space="preserve"> </w:t>
      </w:r>
      <w:proofErr w:type="spellStart"/>
      <w:r w:rsidR="00211A07" w:rsidRPr="00211A07">
        <w:rPr>
          <w:rFonts w:asciiTheme="minorHAnsi" w:hAnsiTheme="minorHAnsi" w:cstheme="minorHAnsi"/>
          <w:sz w:val="20"/>
          <w:szCs w:val="20"/>
          <w:shd w:val="clear" w:color="auto" w:fill="FFFFFF"/>
          <w:lang w:eastAsia="pl-PL"/>
        </w:rPr>
        <w:t>Impact</w:t>
      </w:r>
      <w:proofErr w:type="spellEnd"/>
      <w:r w:rsidR="00211A07" w:rsidRPr="00211A07">
        <w:rPr>
          <w:rFonts w:asciiTheme="minorHAnsi" w:hAnsiTheme="minorHAnsi" w:cstheme="minorHAnsi"/>
          <w:sz w:val="20"/>
          <w:szCs w:val="20"/>
          <w:shd w:val="clear" w:color="auto" w:fill="FFFFFF"/>
          <w:lang w:eastAsia="pl-PL"/>
        </w:rPr>
        <w:t xml:space="preserve"> </w:t>
      </w:r>
      <w:proofErr w:type="spellStart"/>
      <w:r w:rsidR="00211A07" w:rsidRPr="00211A07">
        <w:rPr>
          <w:rFonts w:asciiTheme="minorHAnsi" w:hAnsiTheme="minorHAnsi" w:cstheme="minorHAnsi"/>
          <w:sz w:val="20"/>
          <w:szCs w:val="20"/>
          <w:shd w:val="clear" w:color="auto" w:fill="FFFFFF"/>
          <w:lang w:eastAsia="pl-PL"/>
        </w:rPr>
        <w:t>Factor</w:t>
      </w:r>
      <w:proofErr w:type="spellEnd"/>
      <w:r w:rsidR="00211A07" w:rsidRPr="00211A07">
        <w:rPr>
          <w:rFonts w:asciiTheme="minorHAnsi" w:hAnsiTheme="minorHAnsi" w:cstheme="minorHAnsi"/>
          <w:sz w:val="20"/>
          <w:szCs w:val="20"/>
          <w:shd w:val="clear" w:color="auto" w:fill="FFFFFF"/>
          <w:lang w:eastAsia="pl-PL"/>
        </w:rPr>
        <w:t xml:space="preserve"> </w:t>
      </w:r>
      <w:proofErr w:type="spellStart"/>
      <w:r w:rsidR="00211A07" w:rsidRPr="00211A07">
        <w:rPr>
          <w:rFonts w:asciiTheme="minorHAnsi" w:hAnsiTheme="minorHAnsi" w:cstheme="minorHAnsi"/>
          <w:sz w:val="20"/>
          <w:szCs w:val="20"/>
          <w:shd w:val="clear" w:color="auto" w:fill="FFFFFF"/>
          <w:lang w:eastAsia="pl-PL"/>
        </w:rPr>
        <w:t>label</w:t>
      </w:r>
      <w:proofErr w:type="spellEnd"/>
      <w:r w:rsidR="00211A07" w:rsidRPr="00211A07">
        <w:rPr>
          <w:rFonts w:asciiTheme="minorHAnsi" w:hAnsiTheme="minorHAnsi" w:cstheme="minorHAnsi"/>
          <w:sz w:val="20"/>
          <w:szCs w:val="20"/>
          <w:shd w:val="clear" w:color="auto" w:fill="FFFFFF"/>
          <w:lang w:eastAsia="pl-PL"/>
        </w:rPr>
        <w:t xml:space="preserve"> lub równoważne. Zamawiający dopuszcza złożenie ww. dokumentów w języku angielskim</w:t>
      </w:r>
      <w:r w:rsidR="00BF06A2" w:rsidRPr="00D3472C">
        <w:rPr>
          <w:rFonts w:asciiTheme="minorHAnsi" w:hAnsiTheme="minorHAnsi" w:cstheme="minorHAnsi"/>
          <w:sz w:val="20"/>
          <w:szCs w:val="20"/>
          <w:shd w:val="clear" w:color="auto" w:fill="FFFFFF"/>
          <w:lang w:eastAsia="pl-PL"/>
        </w:rPr>
        <w:t>,</w:t>
      </w:r>
    </w:p>
    <w:p w14:paraId="2D7B27DF" w14:textId="37792E97" w:rsidR="0084666E" w:rsidRPr="00D3472C" w:rsidRDefault="0084666E" w:rsidP="00CE5194">
      <w:pPr>
        <w:numPr>
          <w:ilvl w:val="0"/>
          <w:numId w:val="19"/>
        </w:numPr>
        <w:tabs>
          <w:tab w:val="left" w:pos="284"/>
          <w:tab w:val="left" w:leader="dot" w:pos="3544"/>
        </w:tabs>
        <w:suppressAutoHyphens w:val="0"/>
        <w:ind w:left="0" w:right="1" w:firstLine="0"/>
        <w:jc w:val="both"/>
        <w:rPr>
          <w:rFonts w:asciiTheme="minorHAnsi" w:hAnsiTheme="minorHAnsi" w:cstheme="minorHAnsi"/>
          <w:sz w:val="20"/>
          <w:szCs w:val="20"/>
          <w:shd w:val="clear" w:color="auto" w:fill="FFFFFF"/>
          <w:lang w:eastAsia="pl-PL"/>
        </w:rPr>
      </w:pPr>
      <w:r w:rsidRPr="0084666E">
        <w:rPr>
          <w:rFonts w:asciiTheme="minorHAnsi" w:hAnsiTheme="minorHAnsi" w:cstheme="minorHAnsi"/>
          <w:sz w:val="20"/>
          <w:szCs w:val="20"/>
          <w:shd w:val="clear" w:color="auto" w:fill="FFFFFF"/>
          <w:lang w:eastAsia="pl-PL"/>
        </w:rPr>
        <w:t xml:space="preserve">karty </w:t>
      </w:r>
      <w:r w:rsidR="00211A07" w:rsidRPr="00211A07">
        <w:rPr>
          <w:rFonts w:asciiTheme="minorHAnsi" w:hAnsiTheme="minorHAnsi" w:cstheme="minorHAnsi"/>
          <w:sz w:val="20"/>
          <w:szCs w:val="20"/>
          <w:shd w:val="clear" w:color="auto" w:fill="FFFFFF"/>
          <w:lang w:eastAsia="pl-PL"/>
        </w:rPr>
        <w:t>katalogowe lub wydruki ze stron internetowych lub inne dokumenty lub oświadczenia producenta lub jego autoryzowanego przedstawiciela, albo inne równoważne dokumenty lub oświadczenia, w języku polskim lub angielskim, potwierdzające, że oferowane dostawy (przedmiot zamówienia), odpowiadają wymaganiom określonym przez Zamawiającego w treści SWZ</w:t>
      </w:r>
      <w:r w:rsidR="004B3229">
        <w:rPr>
          <w:rFonts w:asciiTheme="minorHAnsi" w:hAnsiTheme="minorHAnsi" w:cstheme="minorHAnsi"/>
          <w:sz w:val="20"/>
          <w:szCs w:val="20"/>
          <w:shd w:val="clear" w:color="auto" w:fill="FFFFFF"/>
          <w:lang w:eastAsia="pl-PL"/>
        </w:rPr>
        <w:t>,</w:t>
      </w:r>
    </w:p>
    <w:p w14:paraId="4F868D06" w14:textId="7C2FD5D9" w:rsidR="00F60879" w:rsidRPr="00D3472C" w:rsidRDefault="00F60879" w:rsidP="00BE2036">
      <w:pPr>
        <w:widowControl/>
        <w:numPr>
          <w:ilvl w:val="0"/>
          <w:numId w:val="19"/>
        </w:numPr>
        <w:tabs>
          <w:tab w:val="left" w:pos="284"/>
          <w:tab w:val="left" w:pos="567"/>
          <w:tab w:val="num" w:pos="993"/>
          <w:tab w:val="left" w:leader="dot" w:pos="3544"/>
        </w:tabs>
        <w:suppressAutoHyphens w:val="0"/>
        <w:ind w:left="0" w:firstLine="0"/>
        <w:jc w:val="both"/>
        <w:rPr>
          <w:rFonts w:asciiTheme="minorHAnsi" w:hAnsiTheme="minorHAnsi" w:cstheme="minorHAnsi"/>
          <w:i/>
          <w:iCs/>
          <w:color w:val="FF0000"/>
          <w:sz w:val="20"/>
          <w:szCs w:val="20"/>
        </w:rPr>
      </w:pPr>
      <w:r w:rsidRPr="00D3472C">
        <w:rPr>
          <w:rFonts w:asciiTheme="minorHAnsi" w:hAnsiTheme="minorHAnsi" w:cstheme="minorHAnsi"/>
          <w:i/>
          <w:iCs/>
          <w:sz w:val="20"/>
          <w:szCs w:val="20"/>
        </w:rPr>
        <w:t>………..</w:t>
      </w:r>
    </w:p>
    <w:p w14:paraId="77DCFCB0" w14:textId="77777777" w:rsidR="00280618" w:rsidRPr="00D3472C" w:rsidRDefault="00280618" w:rsidP="00280618">
      <w:pPr>
        <w:tabs>
          <w:tab w:val="left" w:pos="284"/>
          <w:tab w:val="left" w:leader="dot" w:pos="3544"/>
        </w:tabs>
        <w:ind w:right="1"/>
        <w:jc w:val="both"/>
        <w:rPr>
          <w:rFonts w:asciiTheme="minorHAnsi" w:hAnsiTheme="minorHAnsi" w:cstheme="minorHAnsi"/>
          <w:i/>
          <w:iCs/>
          <w:color w:val="FF0000"/>
          <w:sz w:val="20"/>
          <w:szCs w:val="20"/>
        </w:rPr>
      </w:pPr>
      <w:r w:rsidRPr="00D3472C">
        <w:rPr>
          <w:rFonts w:asciiTheme="minorHAnsi" w:hAnsiTheme="minorHAnsi" w:cstheme="minorHAnsi"/>
          <w:i/>
          <w:iCs/>
          <w:color w:val="FF0000"/>
          <w:sz w:val="20"/>
          <w:szCs w:val="20"/>
        </w:rPr>
        <w:t>Uwaga! Miejsca wykropkowane i/lub oznaczone „*” we wzorze formularza oferty i wzorach załączników do SWZ Wykonawca zobowiązany jest odpowiednio do ich treści wypełnić lub skreślić.</w:t>
      </w:r>
      <w:r w:rsidRPr="00D3472C">
        <w:rPr>
          <w:rFonts w:asciiTheme="minorHAnsi" w:hAnsiTheme="minorHAnsi" w:cstheme="minorHAnsi"/>
          <w:i/>
          <w:iCs/>
          <w:color w:val="FF0000"/>
          <w:sz w:val="20"/>
          <w:szCs w:val="20"/>
        </w:rPr>
        <w:br w:type="page"/>
      </w:r>
    </w:p>
    <w:p w14:paraId="73D6E026" w14:textId="77777777" w:rsidR="00280618" w:rsidRPr="00D3472C" w:rsidRDefault="00280618" w:rsidP="00280618">
      <w:pPr>
        <w:tabs>
          <w:tab w:val="left" w:pos="567"/>
        </w:tabs>
        <w:ind w:left="284"/>
        <w:jc w:val="right"/>
        <w:rPr>
          <w:rFonts w:asciiTheme="minorHAnsi" w:hAnsiTheme="minorHAnsi" w:cstheme="minorHAnsi"/>
          <w:bCs/>
          <w:sz w:val="20"/>
          <w:szCs w:val="20"/>
          <w:lang w:eastAsia="pl-PL"/>
        </w:rPr>
      </w:pPr>
      <w:r w:rsidRPr="00D3472C">
        <w:rPr>
          <w:rFonts w:asciiTheme="minorHAnsi" w:hAnsiTheme="minorHAnsi" w:cstheme="minorHAnsi"/>
          <w:bCs/>
          <w:sz w:val="20"/>
          <w:szCs w:val="20"/>
          <w:lang w:eastAsia="pl-PL"/>
        </w:rPr>
        <w:lastRenderedPageBreak/>
        <w:t xml:space="preserve">Załącznik </w:t>
      </w:r>
      <w:r w:rsidR="00037BDA" w:rsidRPr="00D3472C">
        <w:rPr>
          <w:rFonts w:asciiTheme="minorHAnsi" w:hAnsiTheme="minorHAnsi" w:cstheme="minorHAnsi"/>
          <w:bCs/>
          <w:sz w:val="20"/>
          <w:szCs w:val="20"/>
          <w:lang w:eastAsia="pl-PL"/>
        </w:rPr>
        <w:t>A</w:t>
      </w:r>
      <w:r w:rsidRPr="00D3472C">
        <w:rPr>
          <w:rFonts w:asciiTheme="minorHAnsi" w:hAnsiTheme="minorHAnsi" w:cstheme="minorHAnsi"/>
          <w:bCs/>
          <w:sz w:val="20"/>
          <w:szCs w:val="20"/>
          <w:lang w:eastAsia="pl-PL"/>
        </w:rPr>
        <w:t xml:space="preserve"> do SWZ</w:t>
      </w:r>
    </w:p>
    <w:p w14:paraId="15620785" w14:textId="77777777" w:rsidR="0044316D" w:rsidRPr="00D3472C" w:rsidRDefault="0044316D" w:rsidP="00280618">
      <w:pPr>
        <w:tabs>
          <w:tab w:val="left" w:pos="567"/>
        </w:tabs>
        <w:ind w:left="284"/>
        <w:jc w:val="right"/>
        <w:rPr>
          <w:rFonts w:asciiTheme="minorHAnsi" w:hAnsiTheme="minorHAnsi" w:cstheme="minorHAnsi"/>
          <w:bCs/>
          <w:sz w:val="20"/>
          <w:szCs w:val="20"/>
          <w:lang w:eastAsia="pl-PL"/>
        </w:rPr>
      </w:pPr>
    </w:p>
    <w:p w14:paraId="7ED69D5E" w14:textId="111330B3" w:rsidR="007B3768" w:rsidRPr="00D3472C" w:rsidRDefault="007B3768" w:rsidP="007B3768">
      <w:pPr>
        <w:widowControl/>
        <w:autoSpaceDE w:val="0"/>
        <w:autoSpaceDN w:val="0"/>
        <w:adjustRightInd w:val="0"/>
        <w:textAlignment w:val="baseline"/>
        <w:rPr>
          <w:rFonts w:ascii="Calibri" w:eastAsia="Calibri" w:hAnsi="Calibri" w:cs="Aptos"/>
          <w:b/>
          <w:bCs/>
          <w:sz w:val="20"/>
          <w:szCs w:val="20"/>
          <w:lang w:eastAsia="en-US"/>
        </w:rPr>
      </w:pPr>
      <w:r w:rsidRPr="00E779AF">
        <w:rPr>
          <w:rFonts w:ascii="Calibri" w:eastAsia="Calibri" w:hAnsi="Calibri" w:cs="Aptos"/>
          <w:b/>
          <w:bCs/>
          <w:sz w:val="20"/>
          <w:szCs w:val="20"/>
          <w:lang w:eastAsia="en-US"/>
        </w:rPr>
        <w:t xml:space="preserve">FUNKCJE, PARAMETRY TECHNICZNE I WARUNKI WYMAGANE </w:t>
      </w:r>
      <w:r w:rsidR="00633B16" w:rsidRPr="00E779AF">
        <w:rPr>
          <w:rFonts w:ascii="Calibri" w:eastAsia="Calibri" w:hAnsi="Calibri" w:cs="Aptos"/>
          <w:b/>
          <w:bCs/>
          <w:sz w:val="20"/>
          <w:szCs w:val="20"/>
          <w:lang w:eastAsia="en-US"/>
        </w:rPr>
        <w:br/>
      </w:r>
      <w:r w:rsidRPr="00E779AF">
        <w:rPr>
          <w:rFonts w:ascii="Calibri" w:eastAsia="Calibri" w:hAnsi="Calibri" w:cs="Aptos"/>
          <w:b/>
          <w:bCs/>
          <w:sz w:val="20"/>
          <w:szCs w:val="20"/>
          <w:lang w:eastAsia="en-US"/>
        </w:rPr>
        <w:t>ORAZ DODATKOWO PUNKTOWANE</w:t>
      </w:r>
    </w:p>
    <w:p w14:paraId="7AA38658" w14:textId="77777777" w:rsidR="007B3768" w:rsidRPr="00D3472C" w:rsidRDefault="007B3768" w:rsidP="007B3768">
      <w:pPr>
        <w:widowControl/>
        <w:autoSpaceDE w:val="0"/>
        <w:autoSpaceDN w:val="0"/>
        <w:adjustRightInd w:val="0"/>
        <w:textAlignment w:val="baseline"/>
        <w:rPr>
          <w:rFonts w:ascii="Calibri" w:eastAsia="Calibri" w:hAnsi="Calibri" w:cs="Aptos"/>
          <w:b/>
          <w:bCs/>
          <w:sz w:val="20"/>
          <w:szCs w:val="20"/>
          <w:lang w:eastAsia="en-US"/>
        </w:rPr>
      </w:pPr>
    </w:p>
    <w:p w14:paraId="23943D8C" w14:textId="0880E487" w:rsidR="007B3768" w:rsidRPr="00D3472C" w:rsidRDefault="00257561" w:rsidP="00257561">
      <w:pPr>
        <w:widowControl/>
        <w:tabs>
          <w:tab w:val="left" w:pos="284"/>
        </w:tabs>
        <w:autoSpaceDN w:val="0"/>
        <w:spacing w:line="360" w:lineRule="auto"/>
        <w:jc w:val="both"/>
        <w:textAlignment w:val="baseline"/>
        <w:rPr>
          <w:rFonts w:asciiTheme="minorHAnsi" w:eastAsia="Calibri" w:hAnsiTheme="minorHAnsi" w:cstheme="minorHAnsi"/>
          <w:b/>
          <w:bCs/>
          <w:sz w:val="20"/>
          <w:szCs w:val="20"/>
          <w:lang w:eastAsia="en-US"/>
        </w:rPr>
      </w:pPr>
      <w:r w:rsidRPr="00D3472C">
        <w:rPr>
          <w:rFonts w:asciiTheme="minorHAnsi" w:eastAsia="Aptos" w:hAnsiTheme="minorHAnsi" w:cstheme="minorHAnsi"/>
          <w:color w:val="000000"/>
          <w:kern w:val="2"/>
          <w:sz w:val="20"/>
          <w:szCs w:val="20"/>
          <w:lang w:eastAsia="en-US"/>
          <w14:ligatures w14:val="standardContextual"/>
        </w:rPr>
        <w:t xml:space="preserve">Pełna nazwa urządzenia, ilość: </w:t>
      </w:r>
      <w:r w:rsidR="00211A07" w:rsidRPr="00211A07">
        <w:rPr>
          <w:rFonts w:ascii="Calibri" w:eastAsia="Aptos" w:hAnsi="Calibri" w:cs="Calibri"/>
          <w:b/>
          <w:bCs/>
          <w:kern w:val="2"/>
          <w:sz w:val="20"/>
          <w:szCs w:val="20"/>
          <w:lang w:eastAsia="en-US"/>
          <w14:ligatures w14:val="standardContextual"/>
        </w:rPr>
        <w:t xml:space="preserve">Różnicowy kalorymetr skaningowy (DSC) z autosamplerem, systemem chłodzącym, analizator </w:t>
      </w:r>
      <w:proofErr w:type="spellStart"/>
      <w:r w:rsidR="00211A07" w:rsidRPr="00211A07">
        <w:rPr>
          <w:rFonts w:ascii="Calibri" w:eastAsia="Aptos" w:hAnsi="Calibri" w:cs="Calibri"/>
          <w:b/>
          <w:bCs/>
          <w:kern w:val="2"/>
          <w:sz w:val="20"/>
          <w:szCs w:val="20"/>
          <w:lang w:eastAsia="en-US"/>
          <w14:ligatures w14:val="standardContextual"/>
        </w:rPr>
        <w:t>termograwimetryczny</w:t>
      </w:r>
      <w:proofErr w:type="spellEnd"/>
      <w:r w:rsidR="00211A07" w:rsidRPr="00211A07">
        <w:rPr>
          <w:rFonts w:ascii="Calibri" w:eastAsia="Aptos" w:hAnsi="Calibri" w:cs="Calibri"/>
          <w:b/>
          <w:bCs/>
          <w:kern w:val="2"/>
          <w:sz w:val="20"/>
          <w:szCs w:val="20"/>
          <w:lang w:eastAsia="en-US"/>
          <w14:ligatures w14:val="standardContextual"/>
        </w:rPr>
        <w:t xml:space="preserve"> (TGA); spektrometr FT-IR z przystawką do analizy gazów wylotowych z TGA wraz jednostką sterującą z dedykowanym oprogramowaniem oraz mikrowaga </w:t>
      </w:r>
      <w:r w:rsidR="00211A07" w:rsidRPr="00211A07">
        <w:rPr>
          <w:rFonts w:ascii="Calibri" w:eastAsia="Aptos" w:hAnsi="Calibri" w:cs="Calibri"/>
          <w:b/>
          <w:kern w:val="2"/>
          <w:sz w:val="20"/>
          <w:szCs w:val="20"/>
          <w:lang w:eastAsia="en-US"/>
          <w14:ligatures w14:val="standardContextual"/>
        </w:rPr>
        <w:t xml:space="preserve">– 1 </w:t>
      </w:r>
      <w:proofErr w:type="spellStart"/>
      <w:r w:rsidR="00211A07" w:rsidRPr="00211A07">
        <w:rPr>
          <w:rFonts w:ascii="Calibri" w:eastAsia="Aptos" w:hAnsi="Calibri" w:cs="Calibri"/>
          <w:b/>
          <w:kern w:val="2"/>
          <w:sz w:val="20"/>
          <w:szCs w:val="20"/>
          <w:lang w:eastAsia="en-US"/>
          <w14:ligatures w14:val="standardContextual"/>
        </w:rPr>
        <w:t>szt</w:t>
      </w:r>
      <w:proofErr w:type="spellEnd"/>
    </w:p>
    <w:p w14:paraId="19D7BA40" w14:textId="77777777" w:rsidR="00257561" w:rsidRPr="00D3472C" w:rsidRDefault="00257561" w:rsidP="00257561">
      <w:pPr>
        <w:widowControl/>
        <w:suppressAutoHyphens w:val="0"/>
        <w:spacing w:after="160"/>
        <w:jc w:val="left"/>
        <w:rPr>
          <w:rFonts w:asciiTheme="minorHAnsi" w:eastAsia="Aptos" w:hAnsiTheme="minorHAnsi" w:cstheme="minorHAnsi"/>
          <w:color w:val="000000"/>
          <w:kern w:val="2"/>
          <w:sz w:val="20"/>
          <w:szCs w:val="20"/>
          <w:lang w:eastAsia="en-US"/>
          <w14:ligatures w14:val="standardContextual"/>
        </w:rPr>
      </w:pPr>
      <w:r w:rsidRPr="00D3472C">
        <w:rPr>
          <w:rFonts w:asciiTheme="minorHAnsi" w:eastAsia="Aptos" w:hAnsiTheme="minorHAnsi" w:cstheme="minorHAnsi"/>
          <w:color w:val="000000"/>
          <w:kern w:val="2"/>
          <w:sz w:val="20"/>
          <w:szCs w:val="20"/>
          <w:lang w:eastAsia="en-US"/>
          <w14:ligatures w14:val="standardContextual"/>
        </w:rPr>
        <w:t>Typ, model: ...................................................................................................................................</w:t>
      </w:r>
    </w:p>
    <w:p w14:paraId="0410D6A9" w14:textId="77777777" w:rsidR="00257561" w:rsidRDefault="00257561" w:rsidP="00257561">
      <w:pPr>
        <w:widowControl/>
        <w:suppressAutoHyphens w:val="0"/>
        <w:spacing w:after="160"/>
        <w:jc w:val="left"/>
        <w:rPr>
          <w:rFonts w:asciiTheme="minorHAnsi" w:eastAsia="Aptos" w:hAnsiTheme="minorHAnsi" w:cstheme="minorHAnsi"/>
          <w:color w:val="000000"/>
          <w:kern w:val="2"/>
          <w:sz w:val="20"/>
          <w:szCs w:val="20"/>
          <w:lang w:eastAsia="en-US"/>
          <w14:ligatures w14:val="standardContextual"/>
        </w:rPr>
      </w:pPr>
      <w:r w:rsidRPr="00D3472C">
        <w:rPr>
          <w:rFonts w:asciiTheme="minorHAnsi" w:eastAsia="Aptos" w:hAnsiTheme="minorHAnsi" w:cstheme="minorHAnsi"/>
          <w:color w:val="000000"/>
          <w:kern w:val="2"/>
          <w:sz w:val="20"/>
          <w:szCs w:val="20"/>
          <w:lang w:eastAsia="en-US"/>
          <w14:ligatures w14:val="standardContextual"/>
        </w:rPr>
        <w:t xml:space="preserve">Producent: ..................................................................................................................................... </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5315"/>
        <w:gridCol w:w="3474"/>
      </w:tblGrid>
      <w:tr w:rsidR="00211A07" w:rsidRPr="00211A07" w14:paraId="5C9F6E95" w14:textId="77777777" w:rsidTr="000634B2">
        <w:trPr>
          <w:trHeight w:val="510"/>
        </w:trPr>
        <w:tc>
          <w:tcPr>
            <w:tcW w:w="704" w:type="dxa"/>
            <w:tcBorders>
              <w:top w:val="single" w:sz="4" w:space="0" w:color="auto"/>
              <w:bottom w:val="single" w:sz="4" w:space="0" w:color="auto"/>
              <w:right w:val="single" w:sz="4" w:space="0" w:color="auto"/>
            </w:tcBorders>
            <w:shd w:val="clear" w:color="auto" w:fill="D9D9D9"/>
            <w:vAlign w:val="center"/>
            <w:hideMark/>
          </w:tcPr>
          <w:p w14:paraId="2D369768" w14:textId="77777777" w:rsidR="00211A07" w:rsidRPr="00211A07" w:rsidRDefault="00211A07" w:rsidP="00211A07">
            <w:pPr>
              <w:widowControl/>
              <w:tabs>
                <w:tab w:val="left" w:pos="567"/>
              </w:tabs>
              <w:suppressAutoHyphens w:val="0"/>
              <w:ind w:right="1"/>
              <w:rPr>
                <w:rFonts w:ascii="Calibri" w:eastAsia="Aptos" w:hAnsi="Calibri" w:cs="Calibri"/>
                <w:b/>
                <w:kern w:val="2"/>
                <w:sz w:val="20"/>
                <w:szCs w:val="20"/>
                <w:lang w:eastAsia="pl-PL"/>
                <w14:ligatures w14:val="standardContextual"/>
              </w:rPr>
            </w:pPr>
            <w:bookmarkStart w:id="4" w:name="_Hlk67553517"/>
            <w:r w:rsidRPr="00211A07">
              <w:rPr>
                <w:rFonts w:ascii="Calibri" w:eastAsia="Aptos" w:hAnsi="Calibri" w:cs="Calibri"/>
                <w:b/>
                <w:kern w:val="2"/>
                <w:sz w:val="20"/>
                <w:szCs w:val="20"/>
                <w:lang w:eastAsia="pl-PL"/>
                <w14:ligatures w14:val="standardContextual"/>
              </w:rPr>
              <w:t>Lp.</w:t>
            </w:r>
          </w:p>
        </w:tc>
        <w:tc>
          <w:tcPr>
            <w:tcW w:w="53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5B3FE8" w14:textId="77777777" w:rsidR="00211A07" w:rsidRPr="00211A07" w:rsidRDefault="00211A07" w:rsidP="000634B2">
            <w:pPr>
              <w:widowControl/>
              <w:tabs>
                <w:tab w:val="left" w:pos="567"/>
              </w:tabs>
              <w:suppressAutoHyphens w:val="0"/>
              <w:ind w:right="1"/>
              <w:rPr>
                <w:rFonts w:ascii="Calibri" w:eastAsia="Aptos" w:hAnsi="Calibri" w:cs="Calibri"/>
                <w:b/>
                <w:kern w:val="2"/>
                <w:sz w:val="20"/>
                <w:szCs w:val="20"/>
                <w:lang w:eastAsia="pl-PL"/>
                <w14:ligatures w14:val="standardContextual"/>
              </w:rPr>
            </w:pPr>
            <w:r w:rsidRPr="00211A07">
              <w:rPr>
                <w:rFonts w:ascii="Calibri" w:eastAsia="Aptos" w:hAnsi="Calibri" w:cs="Calibri"/>
                <w:b/>
                <w:kern w:val="2"/>
                <w:sz w:val="20"/>
                <w:szCs w:val="20"/>
                <w:lang w:eastAsia="pl-PL"/>
                <w14:ligatures w14:val="standardContextual"/>
              </w:rPr>
              <w:t>Funkcje, parametry techniczne i kryteria wymagane</w:t>
            </w:r>
          </w:p>
        </w:tc>
        <w:tc>
          <w:tcPr>
            <w:tcW w:w="3474" w:type="dxa"/>
            <w:tcBorders>
              <w:top w:val="single" w:sz="4" w:space="0" w:color="auto"/>
              <w:left w:val="single" w:sz="4" w:space="0" w:color="auto"/>
              <w:bottom w:val="single" w:sz="4" w:space="0" w:color="auto"/>
            </w:tcBorders>
            <w:shd w:val="clear" w:color="auto" w:fill="D9D9D9"/>
            <w:vAlign w:val="center"/>
            <w:hideMark/>
          </w:tcPr>
          <w:p w14:paraId="21AF79EE" w14:textId="77777777" w:rsidR="00211A07" w:rsidRPr="00211A07" w:rsidRDefault="00211A07" w:rsidP="00211A07">
            <w:pPr>
              <w:widowControl/>
              <w:tabs>
                <w:tab w:val="left" w:pos="567"/>
              </w:tabs>
              <w:suppressAutoHyphens w:val="0"/>
              <w:ind w:right="1"/>
              <w:rPr>
                <w:rFonts w:ascii="Calibri" w:eastAsia="Aptos" w:hAnsi="Calibri" w:cs="Calibri"/>
                <w:b/>
                <w:kern w:val="2"/>
                <w:sz w:val="20"/>
                <w:szCs w:val="20"/>
                <w:lang w:eastAsia="pl-PL"/>
                <w14:ligatures w14:val="standardContextual"/>
              </w:rPr>
            </w:pPr>
            <w:r w:rsidRPr="00211A07">
              <w:rPr>
                <w:rFonts w:ascii="Calibri" w:eastAsia="Aptos" w:hAnsi="Calibri" w:cs="Calibri"/>
                <w:b/>
                <w:kern w:val="2"/>
                <w:sz w:val="20"/>
                <w:szCs w:val="20"/>
                <w:lang w:eastAsia="pl-PL"/>
                <w14:ligatures w14:val="standardContextual"/>
              </w:rPr>
              <w:t>Opis parametrów</w:t>
            </w:r>
          </w:p>
          <w:p w14:paraId="63E56059" w14:textId="77777777" w:rsidR="00211A07" w:rsidRPr="00211A07" w:rsidRDefault="00211A07" w:rsidP="00211A07">
            <w:pPr>
              <w:widowControl/>
              <w:tabs>
                <w:tab w:val="left" w:pos="567"/>
              </w:tabs>
              <w:suppressAutoHyphens w:val="0"/>
              <w:ind w:right="1"/>
              <w:rPr>
                <w:rFonts w:ascii="Calibri" w:eastAsia="Aptos" w:hAnsi="Calibri" w:cs="Calibri"/>
                <w:b/>
                <w:kern w:val="2"/>
                <w:sz w:val="20"/>
                <w:szCs w:val="20"/>
                <w:lang w:eastAsia="pl-PL"/>
                <w14:ligatures w14:val="standardContextual"/>
              </w:rPr>
            </w:pPr>
            <w:r w:rsidRPr="00211A07">
              <w:rPr>
                <w:rFonts w:ascii="Calibri" w:eastAsia="Aptos" w:hAnsi="Calibri" w:cs="Calibri"/>
                <w:b/>
                <w:kern w:val="2"/>
                <w:sz w:val="20"/>
                <w:szCs w:val="20"/>
                <w:lang w:eastAsia="pl-PL"/>
                <w14:ligatures w14:val="standardContextual"/>
              </w:rPr>
              <w:t>i kryteriów oferowanych</w:t>
            </w:r>
          </w:p>
          <w:p w14:paraId="71AE1BB5" w14:textId="77777777" w:rsidR="00211A07" w:rsidRPr="00211A07" w:rsidRDefault="00211A07" w:rsidP="00211A07">
            <w:pPr>
              <w:widowControl/>
              <w:tabs>
                <w:tab w:val="left" w:pos="567"/>
              </w:tabs>
              <w:suppressAutoHyphens w:val="0"/>
              <w:ind w:right="1"/>
              <w:rPr>
                <w:rFonts w:ascii="Calibri" w:eastAsia="Aptos" w:hAnsi="Calibri" w:cs="Calibri"/>
                <w:b/>
                <w:color w:val="FF0000"/>
                <w:kern w:val="2"/>
                <w:sz w:val="20"/>
                <w:szCs w:val="20"/>
                <w:lang w:eastAsia="pl-PL"/>
                <w14:ligatures w14:val="standardContextual"/>
              </w:rPr>
            </w:pPr>
            <w:r w:rsidRPr="00211A07">
              <w:rPr>
                <w:rFonts w:ascii="Calibri" w:eastAsia="Aptos" w:hAnsi="Calibri" w:cs="Calibri"/>
                <w:b/>
                <w:color w:val="FF0000"/>
                <w:kern w:val="2"/>
                <w:sz w:val="20"/>
                <w:szCs w:val="20"/>
                <w:lang w:eastAsia="pl-PL"/>
                <w14:ligatures w14:val="standardContextual"/>
              </w:rPr>
              <w:t>(wypełnia Wykonawca)</w:t>
            </w:r>
          </w:p>
          <w:p w14:paraId="3F69E5BE"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3450D433" w14:textId="77777777" w:rsidTr="000634B2">
        <w:trPr>
          <w:trHeight w:val="298"/>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622BAF" w14:textId="77777777" w:rsidR="00211A07" w:rsidRPr="00211A07" w:rsidRDefault="00211A07" w:rsidP="00211A07">
            <w:pPr>
              <w:widowControl/>
              <w:tabs>
                <w:tab w:val="left" w:pos="567"/>
              </w:tabs>
              <w:suppressAutoHyphens w:val="0"/>
              <w:ind w:right="1"/>
              <w:rPr>
                <w:rFonts w:ascii="Calibri" w:eastAsia="Aptos" w:hAnsi="Calibri" w:cs="Calibri"/>
                <w:b/>
                <w:kern w:val="2"/>
                <w:sz w:val="20"/>
                <w:szCs w:val="20"/>
                <w:lang w:eastAsia="pl-PL"/>
                <w14:ligatures w14:val="standardContextual"/>
              </w:rPr>
            </w:pPr>
            <w:bookmarkStart w:id="5" w:name="_Hlk79655293"/>
            <w:r w:rsidRPr="00211A07">
              <w:rPr>
                <w:rFonts w:ascii="Calibri" w:eastAsia="Aptos" w:hAnsi="Calibri" w:cs="Calibri"/>
                <w:b/>
                <w:kern w:val="2"/>
                <w:sz w:val="20"/>
                <w:szCs w:val="20"/>
                <w:lang w:eastAsia="pl-PL"/>
                <w14:ligatures w14:val="standardContextual"/>
              </w:rPr>
              <w:t>1.</w:t>
            </w:r>
          </w:p>
        </w:tc>
        <w:tc>
          <w:tcPr>
            <w:tcW w:w="53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2C572" w14:textId="77777777" w:rsidR="00211A07" w:rsidRPr="00211A07" w:rsidRDefault="00211A07" w:rsidP="000634B2">
            <w:pPr>
              <w:widowControl/>
              <w:tabs>
                <w:tab w:val="left" w:pos="567"/>
              </w:tabs>
              <w:suppressAutoHyphens w:val="0"/>
              <w:ind w:right="1"/>
              <w:rPr>
                <w:rFonts w:ascii="Calibri" w:eastAsia="Aptos" w:hAnsi="Calibri" w:cs="Calibri"/>
                <w:b/>
                <w:kern w:val="2"/>
                <w:sz w:val="20"/>
                <w:szCs w:val="20"/>
                <w:lang w:eastAsia="pl-PL"/>
                <w14:ligatures w14:val="standardContextual"/>
              </w:rPr>
            </w:pPr>
            <w:r w:rsidRPr="00211A07">
              <w:rPr>
                <w:rFonts w:ascii="Calibri" w:eastAsia="Aptos" w:hAnsi="Calibri" w:cs="Calibri"/>
                <w:b/>
                <w:kern w:val="2"/>
                <w:sz w:val="20"/>
                <w:szCs w:val="20"/>
                <w:lang w:eastAsia="pl-PL"/>
                <w14:ligatures w14:val="standardContextual"/>
              </w:rPr>
              <w:t>2.</w:t>
            </w:r>
          </w:p>
        </w:tc>
        <w:tc>
          <w:tcPr>
            <w:tcW w:w="3474" w:type="dxa"/>
            <w:tcBorders>
              <w:top w:val="single" w:sz="4" w:space="0" w:color="auto"/>
              <w:left w:val="single" w:sz="4" w:space="0" w:color="auto"/>
              <w:bottom w:val="single" w:sz="4" w:space="0" w:color="auto"/>
            </w:tcBorders>
            <w:shd w:val="clear" w:color="auto" w:fill="FFFFFF"/>
            <w:vAlign w:val="center"/>
            <w:hideMark/>
          </w:tcPr>
          <w:p w14:paraId="26CD7D68" w14:textId="77777777" w:rsidR="00211A07" w:rsidRPr="00211A07" w:rsidRDefault="00211A07" w:rsidP="00211A07">
            <w:pPr>
              <w:widowControl/>
              <w:tabs>
                <w:tab w:val="left" w:pos="567"/>
              </w:tabs>
              <w:suppressAutoHyphens w:val="0"/>
              <w:ind w:right="1"/>
              <w:rPr>
                <w:rFonts w:ascii="Calibri" w:eastAsia="Aptos" w:hAnsi="Calibri" w:cs="Calibri"/>
                <w:b/>
                <w:kern w:val="2"/>
                <w:sz w:val="20"/>
                <w:szCs w:val="20"/>
                <w:lang w:eastAsia="pl-PL"/>
                <w14:ligatures w14:val="standardContextual"/>
              </w:rPr>
            </w:pPr>
            <w:r w:rsidRPr="00211A07">
              <w:rPr>
                <w:rFonts w:ascii="Calibri" w:eastAsia="Aptos" w:hAnsi="Calibri" w:cs="Calibri"/>
                <w:b/>
                <w:kern w:val="2"/>
                <w:sz w:val="20"/>
                <w:szCs w:val="20"/>
                <w:lang w:eastAsia="pl-PL"/>
                <w14:ligatures w14:val="standardContextual"/>
              </w:rPr>
              <w:t>3.</w:t>
            </w:r>
          </w:p>
        </w:tc>
      </w:tr>
      <w:tr w:rsidR="00211A07" w:rsidRPr="00211A07" w14:paraId="68A29D2A" w14:textId="77777777" w:rsidTr="000634B2">
        <w:trPr>
          <w:trHeight w:val="510"/>
        </w:trPr>
        <w:tc>
          <w:tcPr>
            <w:tcW w:w="9493" w:type="dxa"/>
            <w:gridSpan w:val="3"/>
            <w:tcBorders>
              <w:top w:val="single" w:sz="4" w:space="0" w:color="auto"/>
              <w:left w:val="single" w:sz="4" w:space="0" w:color="auto"/>
              <w:bottom w:val="single" w:sz="4" w:space="0" w:color="auto"/>
            </w:tcBorders>
            <w:shd w:val="clear" w:color="auto" w:fill="E8E8E8"/>
            <w:vAlign w:val="center"/>
          </w:tcPr>
          <w:p w14:paraId="1BE98511" w14:textId="77777777" w:rsidR="00211A07" w:rsidRPr="00211A07" w:rsidRDefault="00211A07" w:rsidP="000634B2">
            <w:pPr>
              <w:widowControl/>
              <w:tabs>
                <w:tab w:val="left" w:pos="567"/>
              </w:tabs>
              <w:suppressAutoHyphens w:val="0"/>
              <w:ind w:right="1"/>
              <w:jc w:val="left"/>
              <w:rPr>
                <w:rFonts w:ascii="Calibri" w:eastAsia="Aptos" w:hAnsi="Calibri" w:cs="Calibri"/>
                <w:b/>
                <w:bCs/>
                <w:kern w:val="2"/>
                <w:sz w:val="20"/>
                <w:szCs w:val="20"/>
                <w:lang w:eastAsia="pl-PL"/>
                <w14:ligatures w14:val="standardContextual"/>
              </w:rPr>
            </w:pPr>
            <w:r w:rsidRPr="00211A07">
              <w:rPr>
                <w:rFonts w:ascii="Calibri" w:eastAsia="Aptos" w:hAnsi="Calibri" w:cs="Calibri"/>
                <w:b/>
                <w:bCs/>
                <w:kern w:val="2"/>
                <w:sz w:val="20"/>
                <w:szCs w:val="20"/>
                <w:lang w:eastAsia="en-US"/>
                <w14:ligatures w14:val="standardContextual"/>
              </w:rPr>
              <w:t>ZESTAW TGA/FTIR I DSC</w:t>
            </w:r>
          </w:p>
        </w:tc>
      </w:tr>
      <w:tr w:rsidR="00211A07" w:rsidRPr="00211A07" w14:paraId="588C16A9"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17432BE"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w:t>
            </w:r>
          </w:p>
        </w:tc>
        <w:tc>
          <w:tcPr>
            <w:tcW w:w="5315" w:type="dxa"/>
            <w:tcBorders>
              <w:top w:val="nil"/>
              <w:left w:val="single" w:sz="8" w:space="0" w:color="auto"/>
              <w:bottom w:val="single" w:sz="8" w:space="0" w:color="auto"/>
              <w:right w:val="single" w:sz="8" w:space="0" w:color="auto"/>
            </w:tcBorders>
            <w:vAlign w:val="center"/>
          </w:tcPr>
          <w:p w14:paraId="21CB7EBD" w14:textId="77777777" w:rsidR="00211A07" w:rsidRPr="00211A07" w:rsidRDefault="00211A07" w:rsidP="000634B2">
            <w:pPr>
              <w:widowControl/>
              <w:suppressAutoHyphens w:val="0"/>
              <w:spacing w:line="278" w:lineRule="auto"/>
              <w:jc w:val="left"/>
              <w:rPr>
                <w:rFonts w:ascii="Calibri" w:eastAsia="Aptos" w:hAnsi="Calibri" w:cs="Calibri"/>
                <w:color w:val="000000"/>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Możliwość równoczesnego wykonywania eksperymentów TGA i DSC.</w:t>
            </w:r>
          </w:p>
        </w:tc>
        <w:tc>
          <w:tcPr>
            <w:tcW w:w="3474" w:type="dxa"/>
            <w:tcBorders>
              <w:top w:val="single" w:sz="4" w:space="0" w:color="auto"/>
              <w:left w:val="single" w:sz="4" w:space="0" w:color="auto"/>
              <w:bottom w:val="single" w:sz="4" w:space="0" w:color="auto"/>
            </w:tcBorders>
            <w:vAlign w:val="center"/>
          </w:tcPr>
          <w:p w14:paraId="16C9D8BA"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4DFD8DC3"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14E28FD" w14:textId="77777777"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w:t>
            </w:r>
          </w:p>
        </w:tc>
        <w:tc>
          <w:tcPr>
            <w:tcW w:w="5315" w:type="dxa"/>
            <w:tcBorders>
              <w:top w:val="nil"/>
              <w:left w:val="single" w:sz="8" w:space="0" w:color="auto"/>
              <w:bottom w:val="single" w:sz="8" w:space="0" w:color="auto"/>
              <w:right w:val="single" w:sz="8" w:space="0" w:color="auto"/>
            </w:tcBorders>
            <w:vAlign w:val="center"/>
          </w:tcPr>
          <w:p w14:paraId="7E873258"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UPS umożliwiający podtrzymanie pracy aparatury przez co najmniej 15 minut.</w:t>
            </w:r>
          </w:p>
        </w:tc>
        <w:tc>
          <w:tcPr>
            <w:tcW w:w="3474" w:type="dxa"/>
            <w:tcBorders>
              <w:top w:val="single" w:sz="4" w:space="0" w:color="auto"/>
              <w:left w:val="single" w:sz="4" w:space="0" w:color="auto"/>
              <w:bottom w:val="single" w:sz="4" w:space="0" w:color="auto"/>
            </w:tcBorders>
            <w:vAlign w:val="center"/>
          </w:tcPr>
          <w:p w14:paraId="23A36244"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597BD101" w14:textId="77777777" w:rsidTr="000634B2">
        <w:trPr>
          <w:trHeight w:val="396"/>
        </w:trPr>
        <w:tc>
          <w:tcPr>
            <w:tcW w:w="704" w:type="dxa"/>
            <w:tcBorders>
              <w:top w:val="single" w:sz="4" w:space="0" w:color="auto"/>
              <w:left w:val="single" w:sz="4" w:space="0" w:color="auto"/>
              <w:bottom w:val="single" w:sz="4" w:space="0" w:color="auto"/>
              <w:right w:val="single" w:sz="4" w:space="0" w:color="auto"/>
            </w:tcBorders>
            <w:vAlign w:val="center"/>
          </w:tcPr>
          <w:p w14:paraId="1334617C"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w:t>
            </w:r>
          </w:p>
        </w:tc>
        <w:tc>
          <w:tcPr>
            <w:tcW w:w="5315" w:type="dxa"/>
            <w:tcBorders>
              <w:top w:val="nil"/>
              <w:left w:val="single" w:sz="8" w:space="0" w:color="auto"/>
              <w:bottom w:val="single" w:sz="8" w:space="0" w:color="auto"/>
              <w:right w:val="single" w:sz="8" w:space="0" w:color="auto"/>
            </w:tcBorders>
            <w:vAlign w:val="center"/>
          </w:tcPr>
          <w:p w14:paraId="5B8C9E3F" w14:textId="13A18816" w:rsidR="00211A07" w:rsidRPr="00211A07" w:rsidRDefault="00200FAA" w:rsidP="000634B2">
            <w:pPr>
              <w:widowControl/>
              <w:suppressAutoHyphens w:val="0"/>
              <w:spacing w:line="278" w:lineRule="auto"/>
              <w:jc w:val="left"/>
              <w:rPr>
                <w:rFonts w:ascii="Calibri" w:eastAsia="Aptos" w:hAnsi="Calibri" w:cs="Calibri"/>
                <w:color w:val="000000"/>
                <w:kern w:val="2"/>
                <w:sz w:val="20"/>
                <w:szCs w:val="20"/>
                <w:lang w:eastAsia="en-US"/>
                <w14:ligatures w14:val="standardContextual"/>
              </w:rPr>
            </w:pPr>
            <w:r>
              <w:rPr>
                <w:rFonts w:ascii="Calibri" w:eastAsia="Aptos" w:hAnsi="Calibri" w:cs="Calibri"/>
                <w:kern w:val="2"/>
                <w:sz w:val="20"/>
                <w:szCs w:val="20"/>
                <w:lang w:eastAsia="en-US"/>
                <w14:ligatures w14:val="standardContextual"/>
              </w:rPr>
              <w:t>S</w:t>
            </w:r>
            <w:r w:rsidR="004A173C">
              <w:rPr>
                <w:rFonts w:ascii="Calibri" w:eastAsia="Aptos" w:hAnsi="Calibri" w:cs="Calibri"/>
                <w:kern w:val="2"/>
                <w:sz w:val="20"/>
                <w:szCs w:val="20"/>
                <w:lang w:eastAsia="en-US"/>
                <w14:ligatures w14:val="standardContextual"/>
              </w:rPr>
              <w:t>tół</w:t>
            </w:r>
            <w:r w:rsidR="00A137AF">
              <w:rPr>
                <w:rFonts w:ascii="Calibri" w:eastAsia="Aptos" w:hAnsi="Calibri" w:cs="Calibri"/>
                <w:kern w:val="2"/>
                <w:sz w:val="20"/>
                <w:szCs w:val="20"/>
                <w:lang w:eastAsia="en-US"/>
                <w14:ligatures w14:val="standardContextual"/>
              </w:rPr>
              <w:t xml:space="preserve"> </w:t>
            </w:r>
            <w:r w:rsidR="00211A07" w:rsidRPr="00211A07">
              <w:rPr>
                <w:rFonts w:ascii="Calibri" w:eastAsia="Aptos" w:hAnsi="Calibri" w:cs="Calibri"/>
                <w:kern w:val="2"/>
                <w:sz w:val="20"/>
                <w:szCs w:val="20"/>
                <w:lang w:eastAsia="en-US"/>
                <w14:ligatures w14:val="standardContextual"/>
              </w:rPr>
              <w:t xml:space="preserve">spełniający wymagania </w:t>
            </w:r>
            <w:r>
              <w:rPr>
                <w:rFonts w:ascii="Calibri" w:eastAsia="Aptos" w:hAnsi="Calibri" w:cs="Calibri"/>
                <w:kern w:val="2"/>
                <w:sz w:val="20"/>
                <w:szCs w:val="20"/>
                <w:lang w:eastAsia="en-US"/>
                <w14:ligatures w14:val="standardContextual"/>
              </w:rPr>
              <w:t xml:space="preserve">minimalizacji drgań </w:t>
            </w:r>
            <w:r w:rsidR="00211A07" w:rsidRPr="00211A07">
              <w:rPr>
                <w:rFonts w:ascii="Calibri" w:eastAsia="Aptos" w:hAnsi="Calibri" w:cs="Calibri"/>
                <w:kern w:val="2"/>
                <w:sz w:val="20"/>
                <w:szCs w:val="20"/>
                <w:lang w:eastAsia="en-US"/>
                <w14:ligatures w14:val="standardContextual"/>
              </w:rPr>
              <w:t>i wytrzymałości dla aparatu wraz z komputerem.</w:t>
            </w:r>
          </w:p>
        </w:tc>
        <w:tc>
          <w:tcPr>
            <w:tcW w:w="3474" w:type="dxa"/>
            <w:tcBorders>
              <w:top w:val="single" w:sz="4" w:space="0" w:color="auto"/>
              <w:left w:val="single" w:sz="4" w:space="0" w:color="auto"/>
              <w:bottom w:val="single" w:sz="4" w:space="0" w:color="auto"/>
            </w:tcBorders>
            <w:vAlign w:val="center"/>
          </w:tcPr>
          <w:p w14:paraId="3C9FCCAD" w14:textId="77777777" w:rsidR="00211A07" w:rsidRPr="00211A07" w:rsidRDefault="00211A07" w:rsidP="00211A07">
            <w:pPr>
              <w:widowControl/>
              <w:tabs>
                <w:tab w:val="left" w:pos="567"/>
              </w:tabs>
              <w:suppressAutoHyphens w:val="0"/>
              <w:ind w:left="284" w:right="1"/>
              <w:jc w:val="left"/>
              <w:rPr>
                <w:rFonts w:ascii="Calibri" w:eastAsia="Aptos" w:hAnsi="Calibri" w:cs="Calibri"/>
                <w:b/>
                <w:kern w:val="2"/>
                <w:sz w:val="20"/>
                <w:szCs w:val="20"/>
                <w:lang w:eastAsia="pl-PL"/>
                <w14:ligatures w14:val="standardContextual"/>
              </w:rPr>
            </w:pPr>
          </w:p>
        </w:tc>
      </w:tr>
      <w:tr w:rsidR="00211A07" w:rsidRPr="00211A07" w14:paraId="18698540"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E0DEA20"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 xml:space="preserve"> 4.</w:t>
            </w:r>
          </w:p>
        </w:tc>
        <w:tc>
          <w:tcPr>
            <w:tcW w:w="5315" w:type="dxa"/>
            <w:tcBorders>
              <w:top w:val="nil"/>
              <w:left w:val="single" w:sz="8" w:space="0" w:color="auto"/>
              <w:bottom w:val="single" w:sz="8" w:space="0" w:color="auto"/>
              <w:right w:val="single" w:sz="8" w:space="0" w:color="auto"/>
            </w:tcBorders>
            <w:vAlign w:val="center"/>
          </w:tcPr>
          <w:p w14:paraId="76DBDADD" w14:textId="77777777" w:rsidR="00211A07" w:rsidRPr="00211A07" w:rsidRDefault="00211A07" w:rsidP="000634B2">
            <w:pPr>
              <w:widowControl/>
              <w:suppressAutoHyphens w:val="0"/>
              <w:spacing w:line="278" w:lineRule="auto"/>
              <w:jc w:val="left"/>
              <w:rPr>
                <w:rFonts w:ascii="Calibri" w:eastAsia="Aptos" w:hAnsi="Calibri" w:cs="Calibri"/>
                <w:color w:val="000000"/>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Dwa zestawy komputerowe, każdy z nich posiadający w składzie co najmniej: komputer stacjonarny, co najmniej 8 GB pamięci RAM, dysk twardy co najmniej 1 TB, z zainstalowanym oprogramowaniem do obsługi aparatu TGA i DSC, monitor co najmniej 17’’, wbudowana karta sieciowa, klawiatura bezprzewodowa i mysz bezprzewodowa.</w:t>
            </w:r>
          </w:p>
        </w:tc>
        <w:tc>
          <w:tcPr>
            <w:tcW w:w="3474" w:type="dxa"/>
            <w:tcBorders>
              <w:top w:val="single" w:sz="4" w:space="0" w:color="auto"/>
              <w:left w:val="single" w:sz="4" w:space="0" w:color="auto"/>
              <w:bottom w:val="single" w:sz="4" w:space="0" w:color="auto"/>
            </w:tcBorders>
            <w:vAlign w:val="center"/>
          </w:tcPr>
          <w:p w14:paraId="6B683942" w14:textId="77777777" w:rsidR="00211A07" w:rsidRPr="00211A07" w:rsidRDefault="00211A07" w:rsidP="00211A07">
            <w:pPr>
              <w:widowControl/>
              <w:tabs>
                <w:tab w:val="left" w:pos="567"/>
              </w:tabs>
              <w:suppressAutoHyphens w:val="0"/>
              <w:ind w:left="284" w:right="1"/>
              <w:jc w:val="left"/>
              <w:rPr>
                <w:rFonts w:ascii="Calibri" w:eastAsia="Aptos" w:hAnsi="Calibri" w:cs="Calibri"/>
                <w:b/>
                <w:kern w:val="2"/>
                <w:sz w:val="20"/>
                <w:szCs w:val="20"/>
                <w:lang w:eastAsia="pl-PL"/>
                <w14:ligatures w14:val="standardContextual"/>
              </w:rPr>
            </w:pPr>
          </w:p>
        </w:tc>
      </w:tr>
      <w:bookmarkEnd w:id="4"/>
      <w:bookmarkEnd w:id="5"/>
      <w:tr w:rsidR="00211A07" w:rsidRPr="00211A07" w14:paraId="10FFA0F3" w14:textId="77777777" w:rsidTr="000634B2">
        <w:trPr>
          <w:trHeight w:val="510"/>
        </w:trPr>
        <w:tc>
          <w:tcPr>
            <w:tcW w:w="9493" w:type="dxa"/>
            <w:gridSpan w:val="3"/>
            <w:tcBorders>
              <w:top w:val="single" w:sz="4" w:space="0" w:color="auto"/>
              <w:left w:val="single" w:sz="4" w:space="0" w:color="auto"/>
              <w:bottom w:val="single" w:sz="4" w:space="0" w:color="auto"/>
            </w:tcBorders>
            <w:shd w:val="clear" w:color="auto" w:fill="E8E8E8"/>
            <w:vAlign w:val="center"/>
          </w:tcPr>
          <w:p w14:paraId="2329ADDC" w14:textId="77777777" w:rsidR="00211A07" w:rsidRPr="00211A07" w:rsidRDefault="00211A07" w:rsidP="000634B2">
            <w:pPr>
              <w:widowControl/>
              <w:suppressAutoHyphens w:val="0"/>
              <w:spacing w:line="278" w:lineRule="auto"/>
              <w:jc w:val="left"/>
              <w:rPr>
                <w:rFonts w:ascii="Calibri" w:eastAsia="Aptos" w:hAnsi="Calibri" w:cs="Calibri"/>
                <w:b/>
                <w:bCs/>
                <w:kern w:val="2"/>
                <w:sz w:val="20"/>
                <w:szCs w:val="20"/>
                <w:lang w:eastAsia="en-US"/>
                <w14:ligatures w14:val="standardContextual"/>
              </w:rPr>
            </w:pPr>
            <w:r w:rsidRPr="00211A07">
              <w:rPr>
                <w:rFonts w:ascii="Calibri" w:eastAsia="Aptos" w:hAnsi="Calibri" w:cs="Calibri"/>
                <w:b/>
                <w:bCs/>
                <w:kern w:val="2"/>
                <w:sz w:val="20"/>
                <w:szCs w:val="20"/>
                <w:lang w:eastAsia="en-US"/>
                <w14:ligatures w14:val="standardContextual"/>
              </w:rPr>
              <w:t>Aparat do różnicowej kalorymetrii skaningowej (DSC):</w:t>
            </w:r>
          </w:p>
        </w:tc>
      </w:tr>
      <w:tr w:rsidR="00211A07" w:rsidRPr="00211A07" w14:paraId="7C54F78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9CE3D74"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 xml:space="preserve"> 5.</w:t>
            </w:r>
          </w:p>
        </w:tc>
        <w:tc>
          <w:tcPr>
            <w:tcW w:w="5315" w:type="dxa"/>
            <w:tcBorders>
              <w:top w:val="nil"/>
              <w:left w:val="single" w:sz="8" w:space="0" w:color="auto"/>
              <w:bottom w:val="single" w:sz="8" w:space="0" w:color="auto"/>
              <w:right w:val="single" w:sz="8" w:space="0" w:color="auto"/>
            </w:tcBorders>
            <w:vAlign w:val="center"/>
          </w:tcPr>
          <w:p w14:paraId="3818674E"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Temperatura pracy urządzenia od co najwyżej -150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do najmniej 450 </w:t>
            </w:r>
            <w:r w:rsidRPr="00211A07">
              <w:rPr>
                <w:rFonts w:ascii="Cambria Math" w:eastAsia="Aptos" w:hAnsi="Cambria Math" w:cs="Cambria Math"/>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tcBorders>
            <w:vAlign w:val="center"/>
          </w:tcPr>
          <w:p w14:paraId="1B3FDED9"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48718370"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2AA02C9"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6.</w:t>
            </w:r>
          </w:p>
        </w:tc>
        <w:tc>
          <w:tcPr>
            <w:tcW w:w="5315" w:type="dxa"/>
            <w:tcBorders>
              <w:top w:val="nil"/>
              <w:left w:val="single" w:sz="8" w:space="0" w:color="auto"/>
              <w:bottom w:val="single" w:sz="8" w:space="0" w:color="auto"/>
              <w:right w:val="single" w:sz="8" w:space="0" w:color="auto"/>
            </w:tcBorders>
            <w:vAlign w:val="center"/>
          </w:tcPr>
          <w:p w14:paraId="2F39D122"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Dokładność wyznaczania temperatury nie gorsza niż 200 </w:t>
            </w:r>
            <w:proofErr w:type="spellStart"/>
            <w:r w:rsidRPr="00211A07">
              <w:rPr>
                <w:rFonts w:ascii="Calibri" w:eastAsia="Aptos" w:hAnsi="Calibri" w:cs="Calibri"/>
                <w:kern w:val="2"/>
                <w:sz w:val="20"/>
                <w:szCs w:val="20"/>
                <w:lang w:eastAsia="en-US"/>
                <w14:ligatures w14:val="standardContextual"/>
              </w:rPr>
              <w:t>mK</w:t>
            </w:r>
            <w:proofErr w:type="spellEnd"/>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tcBorders>
            <w:vAlign w:val="center"/>
          </w:tcPr>
          <w:p w14:paraId="5818BF58"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22D37E22"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5CC2BD1"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7.</w:t>
            </w:r>
          </w:p>
        </w:tc>
        <w:tc>
          <w:tcPr>
            <w:tcW w:w="5315" w:type="dxa"/>
            <w:tcBorders>
              <w:top w:val="nil"/>
              <w:left w:val="single" w:sz="8" w:space="0" w:color="auto"/>
              <w:bottom w:val="single" w:sz="8" w:space="0" w:color="auto"/>
              <w:right w:val="single" w:sz="8" w:space="0" w:color="auto"/>
            </w:tcBorders>
            <w:vAlign w:val="center"/>
          </w:tcPr>
          <w:p w14:paraId="44B9B962"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Precyzja wyznaczania temperatury nie gorsza niż 20 </w:t>
            </w:r>
            <w:proofErr w:type="spellStart"/>
            <w:r w:rsidRPr="00211A07">
              <w:rPr>
                <w:rFonts w:ascii="Calibri" w:eastAsia="Aptos" w:hAnsi="Calibri" w:cs="Calibri"/>
                <w:kern w:val="2"/>
                <w:sz w:val="20"/>
                <w:szCs w:val="20"/>
                <w:lang w:eastAsia="en-US"/>
                <w14:ligatures w14:val="standardContextual"/>
              </w:rPr>
              <w:t>mK</w:t>
            </w:r>
            <w:proofErr w:type="spellEnd"/>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tcBorders>
            <w:vAlign w:val="center"/>
          </w:tcPr>
          <w:p w14:paraId="2409B0E1"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53BCF18D"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69AA263"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8.</w:t>
            </w:r>
          </w:p>
        </w:tc>
        <w:tc>
          <w:tcPr>
            <w:tcW w:w="5315" w:type="dxa"/>
            <w:tcBorders>
              <w:top w:val="nil"/>
              <w:left w:val="single" w:sz="8" w:space="0" w:color="auto"/>
              <w:bottom w:val="single" w:sz="8" w:space="0" w:color="auto"/>
              <w:right w:val="single" w:sz="8" w:space="0" w:color="auto"/>
            </w:tcBorders>
            <w:vAlign w:val="center"/>
          </w:tcPr>
          <w:p w14:paraId="1554871C"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Precyzja kalorymetryczna nie gorsza niż 0,5%.</w:t>
            </w:r>
          </w:p>
        </w:tc>
        <w:tc>
          <w:tcPr>
            <w:tcW w:w="3474" w:type="dxa"/>
            <w:tcBorders>
              <w:top w:val="single" w:sz="4" w:space="0" w:color="auto"/>
              <w:left w:val="single" w:sz="4" w:space="0" w:color="auto"/>
              <w:bottom w:val="single" w:sz="4" w:space="0" w:color="auto"/>
              <w:right w:val="single" w:sz="4" w:space="0" w:color="000000"/>
            </w:tcBorders>
            <w:vAlign w:val="center"/>
          </w:tcPr>
          <w:p w14:paraId="66CFFA29"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6226D7CD"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28B9554"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9.</w:t>
            </w:r>
          </w:p>
        </w:tc>
        <w:tc>
          <w:tcPr>
            <w:tcW w:w="5315" w:type="dxa"/>
            <w:tcBorders>
              <w:top w:val="nil"/>
              <w:left w:val="single" w:sz="8" w:space="0" w:color="auto"/>
              <w:bottom w:val="single" w:sz="8" w:space="0" w:color="auto"/>
              <w:right w:val="single" w:sz="8" w:space="0" w:color="auto"/>
            </w:tcBorders>
            <w:vAlign w:val="center"/>
          </w:tcPr>
          <w:p w14:paraId="0FEC6899"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Wbudowane co najmniej 2 masowe kontrolery przepływu gazów z możliwością sterowania z poziomu oprogramowania, z dokładnością sterowania nie gorszą niż 0,1 </w:t>
            </w:r>
            <w:proofErr w:type="spellStart"/>
            <w:r w:rsidRPr="00211A07">
              <w:rPr>
                <w:rFonts w:ascii="Calibri" w:eastAsia="Aptos" w:hAnsi="Calibri" w:cs="Calibri"/>
                <w:kern w:val="2"/>
                <w:sz w:val="20"/>
                <w:szCs w:val="20"/>
                <w:lang w:eastAsia="en-US"/>
                <w14:ligatures w14:val="standardContextual"/>
              </w:rPr>
              <w:t>mL</w:t>
            </w:r>
            <w:proofErr w:type="spellEnd"/>
            <w:r w:rsidRPr="00211A07">
              <w:rPr>
                <w:rFonts w:ascii="Calibri" w:eastAsia="Aptos" w:hAnsi="Calibri" w:cs="Calibri"/>
                <w:kern w:val="2"/>
                <w:sz w:val="20"/>
                <w:szCs w:val="20"/>
                <w:lang w:eastAsia="en-US"/>
                <w14:ligatures w14:val="standardContextual"/>
              </w:rPr>
              <w:t>/min.</w:t>
            </w:r>
          </w:p>
        </w:tc>
        <w:tc>
          <w:tcPr>
            <w:tcW w:w="3474" w:type="dxa"/>
            <w:tcBorders>
              <w:top w:val="single" w:sz="4" w:space="0" w:color="auto"/>
              <w:left w:val="single" w:sz="4" w:space="0" w:color="auto"/>
              <w:bottom w:val="single" w:sz="4" w:space="0" w:color="auto"/>
              <w:right w:val="single" w:sz="4" w:space="0" w:color="000000"/>
            </w:tcBorders>
            <w:vAlign w:val="center"/>
          </w:tcPr>
          <w:p w14:paraId="7B756815"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6F82264F"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731BC27"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10.</w:t>
            </w:r>
          </w:p>
        </w:tc>
        <w:tc>
          <w:tcPr>
            <w:tcW w:w="5315" w:type="dxa"/>
            <w:tcBorders>
              <w:top w:val="nil"/>
              <w:left w:val="single" w:sz="8" w:space="0" w:color="auto"/>
              <w:bottom w:val="single" w:sz="8" w:space="0" w:color="auto"/>
              <w:right w:val="single" w:sz="8" w:space="0" w:color="auto"/>
            </w:tcBorders>
            <w:vAlign w:val="center"/>
          </w:tcPr>
          <w:p w14:paraId="1A0BCE2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Zakrzywienie linii bazowej w zakresie od co najwyżej -50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do co najmniej 250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nie większe niż 20 </w:t>
            </w:r>
            <w:proofErr w:type="spellStart"/>
            <w:r w:rsidRPr="00211A07">
              <w:rPr>
                <w:rFonts w:ascii="Calibri" w:eastAsia="Aptos" w:hAnsi="Calibri" w:cs="Calibri"/>
                <w:kern w:val="2"/>
                <w:sz w:val="20"/>
                <w:szCs w:val="20"/>
                <w:lang w:eastAsia="en-US"/>
                <w14:ligatures w14:val="standardContextual"/>
              </w:rPr>
              <w:t>μW</w:t>
            </w:r>
            <w:proofErr w:type="spellEnd"/>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right w:val="single" w:sz="4" w:space="0" w:color="000000"/>
            </w:tcBorders>
            <w:vAlign w:val="center"/>
          </w:tcPr>
          <w:p w14:paraId="51EF9709"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39E81D8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F049012" w14:textId="77777777" w:rsidR="00211A07" w:rsidRPr="00211A07" w:rsidRDefault="00211A07" w:rsidP="00211A07">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11.</w:t>
            </w:r>
          </w:p>
        </w:tc>
        <w:tc>
          <w:tcPr>
            <w:tcW w:w="5315" w:type="dxa"/>
            <w:tcBorders>
              <w:top w:val="nil"/>
              <w:left w:val="single" w:sz="8" w:space="0" w:color="auto"/>
              <w:bottom w:val="single" w:sz="8" w:space="0" w:color="auto"/>
              <w:right w:val="single" w:sz="8" w:space="0" w:color="auto"/>
            </w:tcBorders>
            <w:vAlign w:val="center"/>
          </w:tcPr>
          <w:p w14:paraId="1D17E79F"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Możliwość wykonywania eksperymentów z modulowaną sinusoidalnie prędkością ogrzewania o programowalnym </w:t>
            </w:r>
            <w:r w:rsidRPr="00211A07">
              <w:rPr>
                <w:rFonts w:ascii="Calibri" w:eastAsia="Aptos" w:hAnsi="Calibri" w:cs="Calibri"/>
                <w:kern w:val="2"/>
                <w:sz w:val="20"/>
                <w:szCs w:val="20"/>
                <w:lang w:eastAsia="en-US"/>
                <w14:ligatures w14:val="standardContextual"/>
              </w:rPr>
              <w:lastRenderedPageBreak/>
              <w:t>okresie od co najwyżej 10 s i amplitudzie od co najwyżej 0,1 K, lub równoważnych.</w:t>
            </w:r>
          </w:p>
        </w:tc>
        <w:tc>
          <w:tcPr>
            <w:tcW w:w="3474" w:type="dxa"/>
            <w:tcBorders>
              <w:top w:val="single" w:sz="4" w:space="0" w:color="auto"/>
              <w:left w:val="single" w:sz="4" w:space="0" w:color="auto"/>
              <w:bottom w:val="single" w:sz="4" w:space="0" w:color="auto"/>
              <w:right w:val="single" w:sz="4" w:space="0" w:color="000000"/>
            </w:tcBorders>
            <w:vAlign w:val="center"/>
          </w:tcPr>
          <w:p w14:paraId="391D7396"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172A37C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8C0B9CE" w14:textId="51A28F64"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12.</w:t>
            </w:r>
          </w:p>
        </w:tc>
        <w:tc>
          <w:tcPr>
            <w:tcW w:w="5315" w:type="dxa"/>
            <w:tcBorders>
              <w:top w:val="nil"/>
              <w:left w:val="single" w:sz="8" w:space="0" w:color="auto"/>
              <w:bottom w:val="single" w:sz="8" w:space="0" w:color="auto"/>
              <w:right w:val="single" w:sz="8" w:space="0" w:color="auto"/>
            </w:tcBorders>
            <w:vAlign w:val="center"/>
          </w:tcPr>
          <w:p w14:paraId="34A4C27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proofErr w:type="spellStart"/>
            <w:r w:rsidRPr="00211A07">
              <w:rPr>
                <w:rFonts w:ascii="Calibri" w:eastAsia="Aptos" w:hAnsi="Calibri" w:cs="Calibri"/>
                <w:kern w:val="2"/>
                <w:sz w:val="20"/>
                <w:szCs w:val="20"/>
                <w:lang w:eastAsia="en-US"/>
                <w14:ligatures w14:val="standardContextual"/>
              </w:rPr>
              <w:t>Autosampler</w:t>
            </w:r>
            <w:proofErr w:type="spellEnd"/>
            <w:r w:rsidRPr="00211A07">
              <w:rPr>
                <w:rFonts w:ascii="Calibri" w:eastAsia="Aptos" w:hAnsi="Calibri" w:cs="Calibri"/>
                <w:kern w:val="2"/>
                <w:sz w:val="20"/>
                <w:szCs w:val="20"/>
                <w:lang w:eastAsia="en-US"/>
                <w14:ligatures w14:val="standardContextual"/>
              </w:rPr>
              <w:t xml:space="preserve"> na co najmniej 30 próbek.</w:t>
            </w:r>
          </w:p>
        </w:tc>
        <w:tc>
          <w:tcPr>
            <w:tcW w:w="3474" w:type="dxa"/>
            <w:tcBorders>
              <w:top w:val="single" w:sz="4" w:space="0" w:color="auto"/>
              <w:left w:val="single" w:sz="4" w:space="0" w:color="auto"/>
              <w:bottom w:val="single" w:sz="4" w:space="0" w:color="auto"/>
              <w:right w:val="single" w:sz="4" w:space="0" w:color="000000"/>
            </w:tcBorders>
            <w:vAlign w:val="center"/>
          </w:tcPr>
          <w:p w14:paraId="2FC44224"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3E26B505"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9AB42FC" w14:textId="12EF50DF"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13.</w:t>
            </w:r>
          </w:p>
        </w:tc>
        <w:tc>
          <w:tcPr>
            <w:tcW w:w="5315" w:type="dxa"/>
            <w:tcBorders>
              <w:top w:val="nil"/>
              <w:left w:val="single" w:sz="8" w:space="0" w:color="auto"/>
              <w:bottom w:val="single" w:sz="8" w:space="0" w:color="auto"/>
              <w:right w:val="single" w:sz="8" w:space="0" w:color="auto"/>
            </w:tcBorders>
            <w:vAlign w:val="center"/>
          </w:tcPr>
          <w:p w14:paraId="4A358806"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Automatyczne zamykanie pieca.</w:t>
            </w:r>
          </w:p>
        </w:tc>
        <w:tc>
          <w:tcPr>
            <w:tcW w:w="3474" w:type="dxa"/>
            <w:tcBorders>
              <w:top w:val="single" w:sz="4" w:space="0" w:color="auto"/>
              <w:left w:val="single" w:sz="4" w:space="0" w:color="auto"/>
              <w:bottom w:val="single" w:sz="4" w:space="0" w:color="auto"/>
              <w:right w:val="single" w:sz="4" w:space="0" w:color="000000"/>
            </w:tcBorders>
            <w:vAlign w:val="center"/>
          </w:tcPr>
          <w:p w14:paraId="02B03D27"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2F543D8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DFB4EF7" w14:textId="4C31BD04"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14.</w:t>
            </w:r>
          </w:p>
        </w:tc>
        <w:tc>
          <w:tcPr>
            <w:tcW w:w="5315" w:type="dxa"/>
            <w:tcBorders>
              <w:top w:val="nil"/>
              <w:left w:val="single" w:sz="8" w:space="0" w:color="auto"/>
              <w:bottom w:val="single" w:sz="8" w:space="0" w:color="auto"/>
              <w:right w:val="single" w:sz="8" w:space="0" w:color="auto"/>
            </w:tcBorders>
            <w:vAlign w:val="center"/>
          </w:tcPr>
          <w:p w14:paraId="5D115BE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System kalibracji co najmniej 3-punktowy.</w:t>
            </w:r>
          </w:p>
        </w:tc>
        <w:tc>
          <w:tcPr>
            <w:tcW w:w="3474" w:type="dxa"/>
            <w:tcBorders>
              <w:top w:val="single" w:sz="4" w:space="0" w:color="auto"/>
              <w:left w:val="single" w:sz="4" w:space="0" w:color="auto"/>
              <w:bottom w:val="single" w:sz="4" w:space="0" w:color="auto"/>
              <w:right w:val="single" w:sz="4" w:space="0" w:color="000000"/>
            </w:tcBorders>
            <w:vAlign w:val="center"/>
          </w:tcPr>
          <w:p w14:paraId="7DFEB434"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5143C782"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DCA446E" w14:textId="5C31AA19"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15.</w:t>
            </w:r>
          </w:p>
        </w:tc>
        <w:tc>
          <w:tcPr>
            <w:tcW w:w="5315" w:type="dxa"/>
            <w:tcBorders>
              <w:top w:val="nil"/>
              <w:left w:val="single" w:sz="8" w:space="0" w:color="auto"/>
              <w:bottom w:val="single" w:sz="8" w:space="0" w:color="auto"/>
              <w:right w:val="single" w:sz="8" w:space="0" w:color="auto"/>
            </w:tcBorders>
            <w:vAlign w:val="center"/>
          </w:tcPr>
          <w:p w14:paraId="63B0139D"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Dedykowane oprogramowanie umożliwiające co najmniej integrację pików, analizę zeszklenia, wyznaczanie pochodnych pierwszego i drugiego rzędu, wyznaczanie ciepła właściwego oraz analizę danych z eksperymentów z modulowana sinusoidalnie prędkością ogrzewania z rozdzieleniem sygnałów pochodzących od przemian odwracalnych i nieodwracalnych.</w:t>
            </w:r>
          </w:p>
        </w:tc>
        <w:tc>
          <w:tcPr>
            <w:tcW w:w="3474" w:type="dxa"/>
            <w:tcBorders>
              <w:top w:val="single" w:sz="4" w:space="0" w:color="auto"/>
              <w:left w:val="single" w:sz="4" w:space="0" w:color="auto"/>
              <w:bottom w:val="single" w:sz="4" w:space="0" w:color="auto"/>
              <w:right w:val="single" w:sz="4" w:space="0" w:color="000000"/>
            </w:tcBorders>
            <w:vAlign w:val="center"/>
          </w:tcPr>
          <w:p w14:paraId="74ED5E33"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5F19E17F"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0499F2B" w14:textId="39E0CE44"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16.</w:t>
            </w:r>
          </w:p>
        </w:tc>
        <w:tc>
          <w:tcPr>
            <w:tcW w:w="5315" w:type="dxa"/>
            <w:tcBorders>
              <w:top w:val="nil"/>
              <w:left w:val="single" w:sz="8" w:space="0" w:color="auto"/>
              <w:bottom w:val="single" w:sz="8" w:space="0" w:color="auto"/>
              <w:right w:val="single" w:sz="8" w:space="0" w:color="auto"/>
            </w:tcBorders>
            <w:vAlign w:val="center"/>
          </w:tcPr>
          <w:p w14:paraId="136BFF67"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System chłodzący piec, pozwalający na pracę od co najwyżej -150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do co najmniej 450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right w:val="single" w:sz="4" w:space="0" w:color="000000"/>
            </w:tcBorders>
            <w:vAlign w:val="center"/>
          </w:tcPr>
          <w:p w14:paraId="3131D089" w14:textId="77777777" w:rsidR="00211A07" w:rsidRPr="00211A07" w:rsidRDefault="00211A07" w:rsidP="00211A07">
            <w:pPr>
              <w:widowControl/>
              <w:tabs>
                <w:tab w:val="left" w:pos="567"/>
              </w:tabs>
              <w:suppressAutoHyphens w:val="0"/>
              <w:ind w:left="284" w:right="1"/>
              <w:jc w:val="left"/>
              <w:rPr>
                <w:rFonts w:ascii="Calibri" w:eastAsia="Aptos" w:hAnsi="Calibri" w:cs="Calibri"/>
                <w:b/>
                <w:kern w:val="2"/>
                <w:sz w:val="20"/>
                <w:szCs w:val="20"/>
                <w:lang w:eastAsia="pl-PL"/>
                <w14:ligatures w14:val="standardContextual"/>
              </w:rPr>
            </w:pPr>
          </w:p>
        </w:tc>
      </w:tr>
      <w:tr w:rsidR="00211A07" w:rsidRPr="00211A07" w14:paraId="45293277"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EECBB25" w14:textId="7A12AC71"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17.</w:t>
            </w:r>
          </w:p>
        </w:tc>
        <w:tc>
          <w:tcPr>
            <w:tcW w:w="5315" w:type="dxa"/>
            <w:tcBorders>
              <w:top w:val="nil"/>
              <w:left w:val="single" w:sz="8" w:space="0" w:color="auto"/>
              <w:bottom w:val="single" w:sz="8" w:space="0" w:color="auto"/>
              <w:right w:val="single" w:sz="8" w:space="0" w:color="auto"/>
            </w:tcBorders>
            <w:vAlign w:val="center"/>
          </w:tcPr>
          <w:p w14:paraId="5AD47DDD"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Prasa do przygotowywania próbek w tyglach niehermetycznych i hermetycznych.</w:t>
            </w:r>
          </w:p>
        </w:tc>
        <w:tc>
          <w:tcPr>
            <w:tcW w:w="3474" w:type="dxa"/>
            <w:tcBorders>
              <w:top w:val="single" w:sz="4" w:space="0" w:color="auto"/>
              <w:left w:val="single" w:sz="4" w:space="0" w:color="auto"/>
              <w:bottom w:val="single" w:sz="4" w:space="0" w:color="auto"/>
              <w:right w:val="single" w:sz="4" w:space="0" w:color="000000"/>
            </w:tcBorders>
            <w:vAlign w:val="center"/>
          </w:tcPr>
          <w:p w14:paraId="24ED7834"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1F3ADED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881D552" w14:textId="39AFCD41"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18.</w:t>
            </w:r>
          </w:p>
        </w:tc>
        <w:tc>
          <w:tcPr>
            <w:tcW w:w="5315" w:type="dxa"/>
            <w:tcBorders>
              <w:top w:val="nil"/>
              <w:left w:val="single" w:sz="8" w:space="0" w:color="auto"/>
              <w:bottom w:val="single" w:sz="8" w:space="0" w:color="auto"/>
              <w:right w:val="single" w:sz="8" w:space="0" w:color="auto"/>
            </w:tcBorders>
            <w:vAlign w:val="center"/>
          </w:tcPr>
          <w:p w14:paraId="07E19FAE"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Zestaw co najmniej 2 certyfikowanych materiałów wzorcowych, co najmniej 500 mg każdy, pozwalających na kalibrację temperatury oraz całkowitego ciepła przemiany: jeden o temperaturze topnienia w zakresie 50 – 100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jeden o temperaturze topnienia w zakresie 100 – 300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right w:val="single" w:sz="4" w:space="0" w:color="000000"/>
            </w:tcBorders>
            <w:vAlign w:val="center"/>
          </w:tcPr>
          <w:p w14:paraId="75B79778"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771C642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082B418" w14:textId="66590959"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19.</w:t>
            </w:r>
          </w:p>
        </w:tc>
        <w:tc>
          <w:tcPr>
            <w:tcW w:w="5315" w:type="dxa"/>
            <w:tcBorders>
              <w:top w:val="nil"/>
              <w:left w:val="single" w:sz="8" w:space="0" w:color="auto"/>
              <w:bottom w:val="single" w:sz="8" w:space="0" w:color="auto"/>
              <w:right w:val="single" w:sz="8" w:space="0" w:color="auto"/>
            </w:tcBorders>
            <w:vAlign w:val="center"/>
          </w:tcPr>
          <w:p w14:paraId="2143D117"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Zestaw co najmniej 100 hermetycznych i 100 niehermetycznych tygli aluminiowych wraz z pokrywkami i prasą do zamykania tygli.</w:t>
            </w:r>
          </w:p>
        </w:tc>
        <w:tc>
          <w:tcPr>
            <w:tcW w:w="3474" w:type="dxa"/>
            <w:tcBorders>
              <w:top w:val="single" w:sz="4" w:space="0" w:color="auto"/>
              <w:left w:val="single" w:sz="4" w:space="0" w:color="auto"/>
              <w:bottom w:val="single" w:sz="4" w:space="0" w:color="auto"/>
              <w:right w:val="single" w:sz="4" w:space="0" w:color="000000"/>
            </w:tcBorders>
            <w:vAlign w:val="center"/>
          </w:tcPr>
          <w:p w14:paraId="41B92710" w14:textId="77777777" w:rsidR="00211A07" w:rsidRPr="00211A07" w:rsidRDefault="00211A07" w:rsidP="00211A07">
            <w:pPr>
              <w:widowControl/>
              <w:tabs>
                <w:tab w:val="left" w:pos="567"/>
              </w:tabs>
              <w:suppressAutoHyphens w:val="0"/>
              <w:ind w:left="284" w:right="1"/>
              <w:rPr>
                <w:rFonts w:ascii="Calibri" w:eastAsia="Aptos" w:hAnsi="Calibri" w:cs="Calibri"/>
                <w:b/>
                <w:bCs/>
                <w:kern w:val="2"/>
                <w:sz w:val="20"/>
                <w:szCs w:val="20"/>
                <w:lang w:eastAsia="pl-PL"/>
                <w14:ligatures w14:val="standardContextual"/>
              </w:rPr>
            </w:pPr>
          </w:p>
        </w:tc>
      </w:tr>
      <w:tr w:rsidR="00211A07" w:rsidRPr="00211A07" w14:paraId="318C9895" w14:textId="77777777" w:rsidTr="000634B2">
        <w:trPr>
          <w:trHeight w:val="510"/>
        </w:trPr>
        <w:tc>
          <w:tcPr>
            <w:tcW w:w="9493" w:type="dxa"/>
            <w:gridSpan w:val="3"/>
            <w:tcBorders>
              <w:top w:val="single" w:sz="4" w:space="0" w:color="auto"/>
              <w:left w:val="single" w:sz="4" w:space="0" w:color="auto"/>
              <w:bottom w:val="single" w:sz="4" w:space="0" w:color="auto"/>
              <w:right w:val="single" w:sz="4" w:space="0" w:color="000000"/>
            </w:tcBorders>
            <w:shd w:val="clear" w:color="auto" w:fill="D9D9D9"/>
            <w:vAlign w:val="center"/>
          </w:tcPr>
          <w:p w14:paraId="173A4598" w14:textId="403196CB"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b/>
                <w:bCs/>
                <w:kern w:val="2"/>
                <w:sz w:val="20"/>
                <w:szCs w:val="20"/>
                <w:lang w:eastAsia="en-US"/>
                <w14:ligatures w14:val="standardContextual"/>
              </w:rPr>
              <w:t>Aparat do analizy termograwimetrycznej</w:t>
            </w:r>
          </w:p>
        </w:tc>
      </w:tr>
      <w:tr w:rsidR="00211A07" w:rsidRPr="00211A07" w14:paraId="139A8C5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9C66717" w14:textId="4A336B57"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20.</w:t>
            </w:r>
          </w:p>
        </w:tc>
        <w:tc>
          <w:tcPr>
            <w:tcW w:w="5315" w:type="dxa"/>
            <w:tcBorders>
              <w:top w:val="nil"/>
              <w:left w:val="single" w:sz="8" w:space="0" w:color="auto"/>
              <w:bottom w:val="single" w:sz="8" w:space="0" w:color="auto"/>
              <w:right w:val="single" w:sz="8" w:space="0" w:color="auto"/>
            </w:tcBorders>
            <w:vAlign w:val="center"/>
          </w:tcPr>
          <w:p w14:paraId="4B6DCAD3"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Dopuszczalna masa próbki do co najmniej 500 mg.</w:t>
            </w:r>
          </w:p>
        </w:tc>
        <w:tc>
          <w:tcPr>
            <w:tcW w:w="3474" w:type="dxa"/>
            <w:tcBorders>
              <w:top w:val="single" w:sz="4" w:space="0" w:color="auto"/>
              <w:left w:val="single" w:sz="4" w:space="0" w:color="auto"/>
              <w:bottom w:val="single" w:sz="4" w:space="0" w:color="auto"/>
              <w:right w:val="single" w:sz="4" w:space="0" w:color="000000"/>
            </w:tcBorders>
            <w:vAlign w:val="center"/>
          </w:tcPr>
          <w:p w14:paraId="4E0AE907"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72FF7780"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B075E98" w14:textId="6B6DD62F"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21.</w:t>
            </w:r>
          </w:p>
        </w:tc>
        <w:tc>
          <w:tcPr>
            <w:tcW w:w="5315" w:type="dxa"/>
            <w:tcBorders>
              <w:top w:val="nil"/>
              <w:left w:val="single" w:sz="8" w:space="0" w:color="auto"/>
              <w:bottom w:val="single" w:sz="8" w:space="0" w:color="auto"/>
              <w:right w:val="single" w:sz="8" w:space="0" w:color="auto"/>
            </w:tcBorders>
            <w:vAlign w:val="center"/>
          </w:tcPr>
          <w:p w14:paraId="54C4B766"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Dynamiczny zakres zmiany masy co najmniej 500 mg.</w:t>
            </w:r>
          </w:p>
        </w:tc>
        <w:tc>
          <w:tcPr>
            <w:tcW w:w="3474" w:type="dxa"/>
            <w:tcBorders>
              <w:top w:val="single" w:sz="4" w:space="0" w:color="auto"/>
              <w:left w:val="single" w:sz="4" w:space="0" w:color="auto"/>
              <w:bottom w:val="single" w:sz="4" w:space="0" w:color="auto"/>
              <w:right w:val="single" w:sz="4" w:space="0" w:color="000000"/>
            </w:tcBorders>
            <w:vAlign w:val="center"/>
          </w:tcPr>
          <w:p w14:paraId="19BC9727"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25E73252"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D985C84" w14:textId="6AD9A1C6"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22.</w:t>
            </w:r>
          </w:p>
        </w:tc>
        <w:tc>
          <w:tcPr>
            <w:tcW w:w="5315" w:type="dxa"/>
            <w:tcBorders>
              <w:top w:val="nil"/>
              <w:left w:val="single" w:sz="8" w:space="0" w:color="auto"/>
              <w:bottom w:val="single" w:sz="8" w:space="0" w:color="auto"/>
              <w:right w:val="single" w:sz="8" w:space="0" w:color="auto"/>
            </w:tcBorders>
            <w:vAlign w:val="center"/>
          </w:tcPr>
          <w:p w14:paraId="692206E6"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Zakres pracy pieca od co najwyżej temperatury otoczenia do co najmniej 700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right w:val="single" w:sz="4" w:space="0" w:color="000000"/>
            </w:tcBorders>
            <w:vAlign w:val="center"/>
          </w:tcPr>
          <w:p w14:paraId="596F8251"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4E5D4302"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18245E9" w14:textId="74E642F6"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23.</w:t>
            </w:r>
          </w:p>
        </w:tc>
        <w:tc>
          <w:tcPr>
            <w:tcW w:w="5315" w:type="dxa"/>
            <w:tcBorders>
              <w:top w:val="nil"/>
              <w:left w:val="single" w:sz="8" w:space="0" w:color="auto"/>
              <w:bottom w:val="single" w:sz="8" w:space="0" w:color="auto"/>
              <w:right w:val="single" w:sz="8" w:space="0" w:color="auto"/>
            </w:tcBorders>
            <w:vAlign w:val="center"/>
          </w:tcPr>
          <w:p w14:paraId="6DC0D87A"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Precyzja pomiaru masy nie gorsza niż 0,05%.</w:t>
            </w:r>
          </w:p>
        </w:tc>
        <w:tc>
          <w:tcPr>
            <w:tcW w:w="3474" w:type="dxa"/>
            <w:tcBorders>
              <w:top w:val="single" w:sz="4" w:space="0" w:color="auto"/>
              <w:left w:val="single" w:sz="4" w:space="0" w:color="auto"/>
              <w:bottom w:val="single" w:sz="4" w:space="0" w:color="auto"/>
              <w:right w:val="single" w:sz="4" w:space="0" w:color="000000"/>
            </w:tcBorders>
            <w:vAlign w:val="center"/>
          </w:tcPr>
          <w:p w14:paraId="1A3DC28C"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130B3625"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AE08EDF" w14:textId="29351572"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24.</w:t>
            </w:r>
          </w:p>
        </w:tc>
        <w:tc>
          <w:tcPr>
            <w:tcW w:w="5315" w:type="dxa"/>
            <w:tcBorders>
              <w:top w:val="nil"/>
              <w:left w:val="single" w:sz="8" w:space="0" w:color="auto"/>
              <w:bottom w:val="single" w:sz="8" w:space="0" w:color="auto"/>
              <w:right w:val="single" w:sz="8" w:space="0" w:color="auto"/>
            </w:tcBorders>
            <w:vAlign w:val="center"/>
          </w:tcPr>
          <w:p w14:paraId="43D5F779"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Rozdzielczość sygnału zmiany masy nie gorsza niż 1 µg.</w:t>
            </w:r>
          </w:p>
        </w:tc>
        <w:tc>
          <w:tcPr>
            <w:tcW w:w="3474" w:type="dxa"/>
            <w:tcBorders>
              <w:top w:val="single" w:sz="4" w:space="0" w:color="auto"/>
              <w:left w:val="single" w:sz="4" w:space="0" w:color="auto"/>
              <w:bottom w:val="single" w:sz="4" w:space="0" w:color="auto"/>
              <w:right w:val="single" w:sz="4" w:space="0" w:color="000000"/>
            </w:tcBorders>
            <w:vAlign w:val="center"/>
          </w:tcPr>
          <w:p w14:paraId="0283BD8B"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289681E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028E936" w14:textId="326196B7"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25.</w:t>
            </w:r>
          </w:p>
        </w:tc>
        <w:tc>
          <w:tcPr>
            <w:tcW w:w="5315" w:type="dxa"/>
            <w:tcBorders>
              <w:top w:val="nil"/>
              <w:left w:val="single" w:sz="8" w:space="0" w:color="auto"/>
              <w:bottom w:val="single" w:sz="8" w:space="0" w:color="auto"/>
              <w:right w:val="single" w:sz="8" w:space="0" w:color="auto"/>
            </w:tcBorders>
            <w:vAlign w:val="center"/>
          </w:tcPr>
          <w:p w14:paraId="2C8776D7"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Dokładność wyznaczania temperatury nie gorsza niż 1K.</w:t>
            </w:r>
          </w:p>
        </w:tc>
        <w:tc>
          <w:tcPr>
            <w:tcW w:w="3474" w:type="dxa"/>
            <w:tcBorders>
              <w:top w:val="single" w:sz="4" w:space="0" w:color="auto"/>
              <w:left w:val="single" w:sz="4" w:space="0" w:color="auto"/>
              <w:bottom w:val="single" w:sz="4" w:space="0" w:color="auto"/>
              <w:right w:val="single" w:sz="4" w:space="0" w:color="000000"/>
            </w:tcBorders>
            <w:vAlign w:val="center"/>
          </w:tcPr>
          <w:p w14:paraId="63E6CEC0"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31E4087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1015E52" w14:textId="1453FF2E"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26.</w:t>
            </w:r>
          </w:p>
        </w:tc>
        <w:tc>
          <w:tcPr>
            <w:tcW w:w="5315" w:type="dxa"/>
            <w:tcBorders>
              <w:top w:val="nil"/>
              <w:left w:val="single" w:sz="8" w:space="0" w:color="auto"/>
              <w:bottom w:val="single" w:sz="8" w:space="0" w:color="auto"/>
              <w:right w:val="single" w:sz="8" w:space="0" w:color="auto"/>
            </w:tcBorders>
            <w:vAlign w:val="center"/>
          </w:tcPr>
          <w:p w14:paraId="1C8C318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Precyzja wyznaczania temperatury nie gorsza niż 0,2K.</w:t>
            </w:r>
          </w:p>
        </w:tc>
        <w:tc>
          <w:tcPr>
            <w:tcW w:w="3474" w:type="dxa"/>
            <w:tcBorders>
              <w:top w:val="single" w:sz="4" w:space="0" w:color="auto"/>
              <w:left w:val="single" w:sz="4" w:space="0" w:color="auto"/>
              <w:bottom w:val="single" w:sz="4" w:space="0" w:color="auto"/>
              <w:right w:val="single" w:sz="4" w:space="0" w:color="000000"/>
            </w:tcBorders>
          </w:tcPr>
          <w:p w14:paraId="4953E0CE" w14:textId="77777777" w:rsidR="00211A07" w:rsidRPr="00211A07" w:rsidRDefault="00211A07" w:rsidP="00211A07">
            <w:pPr>
              <w:widowControl/>
              <w:tabs>
                <w:tab w:val="left" w:pos="567"/>
              </w:tabs>
              <w:suppressAutoHyphens w:val="0"/>
              <w:ind w:left="284" w:right="1"/>
              <w:jc w:val="left"/>
              <w:rPr>
                <w:rFonts w:ascii="Calibri" w:eastAsia="Aptos" w:hAnsi="Calibri" w:cs="Calibri"/>
                <w:b/>
                <w:kern w:val="2"/>
                <w:sz w:val="20"/>
                <w:szCs w:val="20"/>
                <w:lang w:eastAsia="pl-PL"/>
                <w14:ligatures w14:val="standardContextual"/>
              </w:rPr>
            </w:pPr>
          </w:p>
        </w:tc>
      </w:tr>
      <w:tr w:rsidR="00211A07" w:rsidRPr="00211A07" w14:paraId="2DE4573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4269275" w14:textId="698E1870"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27.</w:t>
            </w:r>
          </w:p>
        </w:tc>
        <w:tc>
          <w:tcPr>
            <w:tcW w:w="5315" w:type="dxa"/>
            <w:tcBorders>
              <w:top w:val="nil"/>
              <w:left w:val="single" w:sz="8" w:space="0" w:color="auto"/>
              <w:bottom w:val="single" w:sz="8" w:space="0" w:color="auto"/>
              <w:right w:val="single" w:sz="8" w:space="0" w:color="auto"/>
            </w:tcBorders>
            <w:vAlign w:val="center"/>
          </w:tcPr>
          <w:p w14:paraId="26CD4D53"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Zakres prędkości ogrzewania od co najwyżej 0,1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/min do co najmniej 150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/min.</w:t>
            </w:r>
          </w:p>
        </w:tc>
        <w:tc>
          <w:tcPr>
            <w:tcW w:w="3474" w:type="dxa"/>
            <w:tcBorders>
              <w:top w:val="single" w:sz="4" w:space="0" w:color="auto"/>
              <w:left w:val="single" w:sz="4" w:space="0" w:color="auto"/>
              <w:bottom w:val="single" w:sz="4" w:space="0" w:color="auto"/>
              <w:right w:val="single" w:sz="4" w:space="0" w:color="000000"/>
            </w:tcBorders>
            <w:vAlign w:val="center"/>
          </w:tcPr>
          <w:p w14:paraId="2D1C332F" w14:textId="77777777" w:rsidR="00211A07" w:rsidRPr="00211A07" w:rsidRDefault="00211A07" w:rsidP="00211A07">
            <w:pPr>
              <w:widowControl/>
              <w:tabs>
                <w:tab w:val="left" w:pos="567"/>
              </w:tabs>
              <w:suppressAutoHyphens w:val="0"/>
              <w:ind w:left="284" w:right="1"/>
              <w:jc w:val="left"/>
              <w:rPr>
                <w:rFonts w:ascii="Calibri" w:eastAsia="Aptos" w:hAnsi="Calibri" w:cs="Calibri"/>
                <w:b/>
                <w:bCs/>
                <w:kern w:val="2"/>
                <w:sz w:val="20"/>
                <w:szCs w:val="20"/>
                <w:lang w:eastAsia="pl-PL"/>
                <w14:ligatures w14:val="standardContextual"/>
              </w:rPr>
            </w:pPr>
          </w:p>
        </w:tc>
      </w:tr>
      <w:tr w:rsidR="00211A07" w:rsidRPr="00211A07" w14:paraId="3C135CE5"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BF36560" w14:textId="7EBF4479"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28.</w:t>
            </w:r>
          </w:p>
        </w:tc>
        <w:tc>
          <w:tcPr>
            <w:tcW w:w="5315" w:type="dxa"/>
            <w:tcBorders>
              <w:top w:val="nil"/>
              <w:left w:val="single" w:sz="8" w:space="0" w:color="auto"/>
              <w:bottom w:val="single" w:sz="8" w:space="0" w:color="auto"/>
              <w:right w:val="single" w:sz="8" w:space="0" w:color="auto"/>
            </w:tcBorders>
            <w:vAlign w:val="center"/>
          </w:tcPr>
          <w:p w14:paraId="3384DFC7"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Czas chłodzenia od temperatury co najmniej 700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do temperatury co najwyżej 50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nie dłuższy niż 10 min.</w:t>
            </w:r>
          </w:p>
        </w:tc>
        <w:tc>
          <w:tcPr>
            <w:tcW w:w="3474" w:type="dxa"/>
            <w:tcBorders>
              <w:top w:val="single" w:sz="4" w:space="0" w:color="auto"/>
              <w:left w:val="single" w:sz="4" w:space="0" w:color="auto"/>
              <w:bottom w:val="single" w:sz="4" w:space="0" w:color="auto"/>
              <w:right w:val="single" w:sz="4" w:space="0" w:color="000000"/>
            </w:tcBorders>
            <w:vAlign w:val="center"/>
          </w:tcPr>
          <w:p w14:paraId="0B89AF36" w14:textId="77777777" w:rsidR="00211A07" w:rsidRPr="00211A07" w:rsidRDefault="00211A07" w:rsidP="00211A07">
            <w:pPr>
              <w:widowControl/>
              <w:tabs>
                <w:tab w:val="left" w:pos="567"/>
              </w:tabs>
              <w:suppressAutoHyphens w:val="0"/>
              <w:ind w:left="284" w:right="1"/>
              <w:rPr>
                <w:rFonts w:ascii="Calibri" w:eastAsia="Aptos" w:hAnsi="Calibri" w:cs="Calibri"/>
                <w:b/>
                <w:bCs/>
                <w:kern w:val="2"/>
                <w:sz w:val="20"/>
                <w:szCs w:val="20"/>
                <w:lang w:eastAsia="pl-PL"/>
                <w14:ligatures w14:val="standardContextual"/>
              </w:rPr>
            </w:pPr>
          </w:p>
        </w:tc>
      </w:tr>
      <w:tr w:rsidR="00211A07" w:rsidRPr="00211A07" w14:paraId="1BF25264"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DDF9276" w14:textId="66EFA875"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lastRenderedPageBreak/>
              <w:t>29.</w:t>
            </w:r>
          </w:p>
        </w:tc>
        <w:tc>
          <w:tcPr>
            <w:tcW w:w="5315" w:type="dxa"/>
            <w:tcBorders>
              <w:top w:val="nil"/>
              <w:left w:val="single" w:sz="8" w:space="0" w:color="auto"/>
              <w:bottom w:val="single" w:sz="8" w:space="0" w:color="auto"/>
              <w:right w:val="single" w:sz="8" w:space="0" w:color="auto"/>
            </w:tcBorders>
            <w:vAlign w:val="center"/>
          </w:tcPr>
          <w:p w14:paraId="15028778"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Wbudowane co najmniej 2 masowe kontrolery przepływu gazów z możliwością sterowania z poziomu oprogramowania, z dokładnością sterowania nie gorszą niż 1 </w:t>
            </w:r>
            <w:proofErr w:type="spellStart"/>
            <w:r w:rsidRPr="00211A07">
              <w:rPr>
                <w:rFonts w:ascii="Calibri" w:eastAsia="Aptos" w:hAnsi="Calibri" w:cs="Calibri"/>
                <w:kern w:val="2"/>
                <w:sz w:val="20"/>
                <w:szCs w:val="20"/>
                <w:lang w:eastAsia="en-US"/>
                <w14:ligatures w14:val="standardContextual"/>
              </w:rPr>
              <w:t>mL</w:t>
            </w:r>
            <w:proofErr w:type="spellEnd"/>
            <w:r w:rsidRPr="00211A07">
              <w:rPr>
                <w:rFonts w:ascii="Calibri" w:eastAsia="Aptos" w:hAnsi="Calibri" w:cs="Calibri"/>
                <w:kern w:val="2"/>
                <w:sz w:val="20"/>
                <w:szCs w:val="20"/>
                <w:lang w:eastAsia="en-US"/>
                <w14:ligatures w14:val="standardContextual"/>
              </w:rPr>
              <w:t>/min.</w:t>
            </w:r>
          </w:p>
        </w:tc>
        <w:tc>
          <w:tcPr>
            <w:tcW w:w="3474" w:type="dxa"/>
            <w:tcBorders>
              <w:top w:val="single" w:sz="4" w:space="0" w:color="auto"/>
              <w:left w:val="single" w:sz="4" w:space="0" w:color="auto"/>
              <w:bottom w:val="single" w:sz="4" w:space="0" w:color="auto"/>
              <w:right w:val="single" w:sz="4" w:space="0" w:color="000000"/>
            </w:tcBorders>
            <w:vAlign w:val="center"/>
          </w:tcPr>
          <w:p w14:paraId="1D13CED4"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2626D4C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A4F82B9" w14:textId="22F3AD50"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30.</w:t>
            </w:r>
          </w:p>
        </w:tc>
        <w:tc>
          <w:tcPr>
            <w:tcW w:w="5315" w:type="dxa"/>
            <w:tcBorders>
              <w:top w:val="nil"/>
              <w:left w:val="single" w:sz="8" w:space="0" w:color="auto"/>
              <w:bottom w:val="single" w:sz="8" w:space="0" w:color="auto"/>
              <w:right w:val="single" w:sz="8" w:space="0" w:color="auto"/>
            </w:tcBorders>
            <w:vAlign w:val="center"/>
          </w:tcPr>
          <w:p w14:paraId="1756B61F" w14:textId="77777777" w:rsidR="00211A07" w:rsidRPr="00211A07" w:rsidRDefault="00211A07" w:rsidP="000634B2">
            <w:pPr>
              <w:widowControl/>
              <w:suppressAutoHyphens w:val="0"/>
              <w:jc w:val="left"/>
              <w:rPr>
                <w:rFonts w:ascii="Calibri" w:eastAsia="Aptos" w:hAnsi="Calibri" w:cs="Calibri"/>
                <w:kern w:val="2"/>
                <w:sz w:val="20"/>
                <w:szCs w:val="20"/>
                <w:lang w:eastAsia="en-US"/>
                <w14:ligatures w14:val="standardContextual"/>
              </w:rPr>
            </w:pPr>
            <w:proofErr w:type="spellStart"/>
            <w:r w:rsidRPr="00211A07">
              <w:rPr>
                <w:rFonts w:ascii="Calibri" w:eastAsia="Aptos" w:hAnsi="Calibri" w:cs="Calibri"/>
                <w:kern w:val="2"/>
                <w:sz w:val="20"/>
                <w:szCs w:val="20"/>
                <w:lang w:eastAsia="en-US"/>
                <w14:ligatures w14:val="standardContextual"/>
              </w:rPr>
              <w:t>Autosampler</w:t>
            </w:r>
            <w:proofErr w:type="spellEnd"/>
            <w:r w:rsidRPr="00211A07">
              <w:rPr>
                <w:rFonts w:ascii="Calibri" w:eastAsia="Aptos" w:hAnsi="Calibri" w:cs="Calibri"/>
                <w:kern w:val="2"/>
                <w:sz w:val="20"/>
                <w:szCs w:val="20"/>
                <w:lang w:eastAsia="en-US"/>
                <w14:ligatures w14:val="standardContextual"/>
              </w:rPr>
              <w:t xml:space="preserve"> na co najmniej 20 próbek.</w:t>
            </w:r>
          </w:p>
        </w:tc>
        <w:tc>
          <w:tcPr>
            <w:tcW w:w="3474" w:type="dxa"/>
            <w:tcBorders>
              <w:top w:val="single" w:sz="4" w:space="0" w:color="auto"/>
              <w:left w:val="single" w:sz="4" w:space="0" w:color="auto"/>
              <w:bottom w:val="single" w:sz="4" w:space="0" w:color="auto"/>
              <w:right w:val="single" w:sz="4" w:space="0" w:color="000000"/>
            </w:tcBorders>
            <w:vAlign w:val="center"/>
          </w:tcPr>
          <w:p w14:paraId="74957E9A"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75A16F6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ABCBEDD" w14:textId="4D7C8A30"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31.</w:t>
            </w:r>
          </w:p>
        </w:tc>
        <w:tc>
          <w:tcPr>
            <w:tcW w:w="5315" w:type="dxa"/>
            <w:tcBorders>
              <w:top w:val="nil"/>
              <w:left w:val="single" w:sz="8" w:space="0" w:color="auto"/>
              <w:bottom w:val="single" w:sz="8" w:space="0" w:color="auto"/>
              <w:right w:val="single" w:sz="8" w:space="0" w:color="auto"/>
            </w:tcBorders>
            <w:vAlign w:val="center"/>
          </w:tcPr>
          <w:p w14:paraId="75F2FA73"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Możliwość sprzężenia ze spektrometrem FT-IR.</w:t>
            </w:r>
          </w:p>
        </w:tc>
        <w:tc>
          <w:tcPr>
            <w:tcW w:w="3474" w:type="dxa"/>
            <w:tcBorders>
              <w:top w:val="single" w:sz="4" w:space="0" w:color="auto"/>
              <w:left w:val="single" w:sz="4" w:space="0" w:color="auto"/>
              <w:bottom w:val="single" w:sz="4" w:space="0" w:color="auto"/>
              <w:right w:val="single" w:sz="4" w:space="0" w:color="000000"/>
            </w:tcBorders>
            <w:vAlign w:val="center"/>
          </w:tcPr>
          <w:p w14:paraId="057F09A3"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1D4FE92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D3CB829" w14:textId="6F6DA7DD"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32.</w:t>
            </w:r>
          </w:p>
        </w:tc>
        <w:tc>
          <w:tcPr>
            <w:tcW w:w="5315" w:type="dxa"/>
            <w:tcBorders>
              <w:top w:val="nil"/>
              <w:left w:val="single" w:sz="8" w:space="0" w:color="auto"/>
              <w:bottom w:val="single" w:sz="8" w:space="0" w:color="auto"/>
              <w:right w:val="single" w:sz="8" w:space="0" w:color="auto"/>
            </w:tcBorders>
            <w:vAlign w:val="center"/>
          </w:tcPr>
          <w:p w14:paraId="2D71D7A2"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Wzorzec do kalibracji masy i temperatury.</w:t>
            </w:r>
          </w:p>
        </w:tc>
        <w:tc>
          <w:tcPr>
            <w:tcW w:w="3474" w:type="dxa"/>
            <w:tcBorders>
              <w:top w:val="single" w:sz="4" w:space="0" w:color="auto"/>
              <w:left w:val="single" w:sz="4" w:space="0" w:color="auto"/>
              <w:bottom w:val="single" w:sz="4" w:space="0" w:color="auto"/>
              <w:right w:val="single" w:sz="4" w:space="0" w:color="000000"/>
            </w:tcBorders>
            <w:vAlign w:val="center"/>
          </w:tcPr>
          <w:p w14:paraId="036A3A6C"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3F0EC275"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DB10FB5" w14:textId="1DA96235"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33.</w:t>
            </w:r>
          </w:p>
        </w:tc>
        <w:tc>
          <w:tcPr>
            <w:tcW w:w="5315" w:type="dxa"/>
            <w:tcBorders>
              <w:top w:val="nil"/>
              <w:left w:val="single" w:sz="8" w:space="0" w:color="auto"/>
              <w:bottom w:val="single" w:sz="8" w:space="0" w:color="auto"/>
              <w:right w:val="single" w:sz="8" w:space="0" w:color="auto"/>
            </w:tcBorders>
            <w:vAlign w:val="center"/>
          </w:tcPr>
          <w:p w14:paraId="2CB45A9D"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Zestaw co najmniej 5 szalek platynowych o pojemności co najmniej 50 µL.</w:t>
            </w:r>
          </w:p>
        </w:tc>
        <w:tc>
          <w:tcPr>
            <w:tcW w:w="3474" w:type="dxa"/>
            <w:tcBorders>
              <w:top w:val="single" w:sz="4" w:space="0" w:color="auto"/>
              <w:left w:val="single" w:sz="4" w:space="0" w:color="auto"/>
              <w:bottom w:val="single" w:sz="4" w:space="0" w:color="auto"/>
              <w:right w:val="single" w:sz="4" w:space="0" w:color="000000"/>
            </w:tcBorders>
            <w:vAlign w:val="center"/>
          </w:tcPr>
          <w:p w14:paraId="1E04F3EE" w14:textId="77777777" w:rsidR="00211A07" w:rsidRPr="00211A07" w:rsidRDefault="00211A07" w:rsidP="00211A07">
            <w:pPr>
              <w:widowControl/>
              <w:tabs>
                <w:tab w:val="left" w:pos="567"/>
              </w:tabs>
              <w:suppressAutoHyphens w:val="0"/>
              <w:ind w:left="284" w:right="1"/>
              <w:jc w:val="left"/>
              <w:rPr>
                <w:rFonts w:ascii="Calibri" w:eastAsia="Aptos" w:hAnsi="Calibri" w:cs="Calibri"/>
                <w:b/>
                <w:kern w:val="2"/>
                <w:sz w:val="20"/>
                <w:szCs w:val="20"/>
                <w:lang w:eastAsia="pl-PL"/>
                <w14:ligatures w14:val="standardContextual"/>
              </w:rPr>
            </w:pPr>
          </w:p>
        </w:tc>
      </w:tr>
      <w:tr w:rsidR="00211A07" w:rsidRPr="00211A07" w14:paraId="4930FE05"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446E9E8" w14:textId="562B97D0"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34.</w:t>
            </w:r>
          </w:p>
        </w:tc>
        <w:tc>
          <w:tcPr>
            <w:tcW w:w="5315" w:type="dxa"/>
            <w:tcBorders>
              <w:top w:val="nil"/>
              <w:left w:val="single" w:sz="8" w:space="0" w:color="auto"/>
              <w:bottom w:val="single" w:sz="8" w:space="0" w:color="auto"/>
              <w:right w:val="single" w:sz="8" w:space="0" w:color="auto"/>
            </w:tcBorders>
            <w:vAlign w:val="center"/>
          </w:tcPr>
          <w:p w14:paraId="1F88363C"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Dedykowane oprogramowanie umożliwiające co najmniej kalibrację, kontrolę eksperymentów w czasie rzeczywistym, wyznaczanie zmian masy i temperatury przemian, wyznaczanie pochodnych pierwszego i drugiego rzędu, prowadzenie eksperymentów z modulowaną sinusoidalnie szybkością ogrzewania (okres od co najwyżej 100 s, amplituda od co najwyżej 0,2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/min) i automatyczne wyznaczanie energii aktywacji.</w:t>
            </w:r>
          </w:p>
        </w:tc>
        <w:tc>
          <w:tcPr>
            <w:tcW w:w="3474" w:type="dxa"/>
            <w:tcBorders>
              <w:top w:val="single" w:sz="4" w:space="0" w:color="auto"/>
              <w:left w:val="single" w:sz="4" w:space="0" w:color="auto"/>
              <w:bottom w:val="single" w:sz="4" w:space="0" w:color="auto"/>
              <w:right w:val="single" w:sz="4" w:space="0" w:color="000000"/>
            </w:tcBorders>
            <w:vAlign w:val="center"/>
          </w:tcPr>
          <w:p w14:paraId="4795642D"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18E3E08B" w14:textId="77777777" w:rsidTr="000634B2">
        <w:trPr>
          <w:trHeight w:val="510"/>
        </w:trPr>
        <w:tc>
          <w:tcPr>
            <w:tcW w:w="9493" w:type="dxa"/>
            <w:gridSpan w:val="3"/>
            <w:tcBorders>
              <w:top w:val="single" w:sz="4" w:space="0" w:color="auto"/>
              <w:left w:val="single" w:sz="4" w:space="0" w:color="auto"/>
              <w:bottom w:val="single" w:sz="4" w:space="0" w:color="auto"/>
              <w:right w:val="single" w:sz="4" w:space="0" w:color="000000"/>
            </w:tcBorders>
            <w:shd w:val="clear" w:color="auto" w:fill="E8E8E8"/>
            <w:vAlign w:val="center"/>
          </w:tcPr>
          <w:p w14:paraId="778DE054" w14:textId="77777777" w:rsidR="00211A07" w:rsidRPr="00211A07" w:rsidRDefault="00211A07" w:rsidP="000634B2">
            <w:pPr>
              <w:widowControl/>
              <w:suppressAutoHyphens w:val="0"/>
              <w:spacing w:line="278" w:lineRule="auto"/>
              <w:jc w:val="left"/>
              <w:rPr>
                <w:rFonts w:ascii="Calibri" w:eastAsia="Aptos" w:hAnsi="Calibri" w:cs="Calibri"/>
                <w:b/>
                <w:bCs/>
                <w:kern w:val="2"/>
                <w:sz w:val="20"/>
                <w:szCs w:val="20"/>
                <w:lang w:eastAsia="en-US"/>
                <w14:ligatures w14:val="standardContextual"/>
              </w:rPr>
            </w:pPr>
            <w:r w:rsidRPr="00211A07">
              <w:rPr>
                <w:rFonts w:ascii="Calibri" w:eastAsia="Aptos" w:hAnsi="Calibri" w:cs="Calibri"/>
                <w:b/>
                <w:bCs/>
                <w:kern w:val="2"/>
                <w:sz w:val="20"/>
                <w:szCs w:val="20"/>
                <w:lang w:eastAsia="en-US"/>
                <w14:ligatures w14:val="standardContextual"/>
              </w:rPr>
              <w:t>Spektrometr FT-IR:</w:t>
            </w:r>
          </w:p>
        </w:tc>
      </w:tr>
      <w:tr w:rsidR="00211A07" w:rsidRPr="00211A07" w14:paraId="770DCDA3"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929E8DE" w14:textId="0DA4811C"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35.</w:t>
            </w:r>
          </w:p>
        </w:tc>
        <w:tc>
          <w:tcPr>
            <w:tcW w:w="5315" w:type="dxa"/>
            <w:tcBorders>
              <w:top w:val="nil"/>
              <w:left w:val="single" w:sz="8" w:space="0" w:color="auto"/>
              <w:bottom w:val="single" w:sz="8" w:space="0" w:color="auto"/>
              <w:right w:val="single" w:sz="8" w:space="0" w:color="auto"/>
            </w:tcBorders>
            <w:vAlign w:val="center"/>
          </w:tcPr>
          <w:p w14:paraId="57D78B93"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Zakres pomiarowy od co najwyżej 500 cm</w:t>
            </w:r>
            <w:r w:rsidRPr="00211A07">
              <w:rPr>
                <w:rFonts w:ascii="Calibri" w:eastAsia="Aptos" w:hAnsi="Calibri" w:cs="Calibri"/>
                <w:kern w:val="2"/>
                <w:sz w:val="20"/>
                <w:szCs w:val="20"/>
                <w:vertAlign w:val="superscript"/>
                <w:lang w:eastAsia="en-US"/>
                <w14:ligatures w14:val="standardContextual"/>
              </w:rPr>
              <w:t>-1</w:t>
            </w:r>
            <w:r w:rsidRPr="00211A07">
              <w:rPr>
                <w:rFonts w:ascii="Calibri" w:eastAsia="Aptos" w:hAnsi="Calibri" w:cs="Calibri"/>
                <w:kern w:val="2"/>
                <w:sz w:val="20"/>
                <w:szCs w:val="20"/>
                <w:lang w:eastAsia="en-US"/>
                <w14:ligatures w14:val="standardContextual"/>
              </w:rPr>
              <w:t xml:space="preserve"> do co najmniej 5000 cm</w:t>
            </w:r>
            <w:r w:rsidRPr="00211A07">
              <w:rPr>
                <w:rFonts w:ascii="Calibri" w:eastAsia="Aptos" w:hAnsi="Calibri" w:cs="Calibri"/>
                <w:kern w:val="2"/>
                <w:sz w:val="20"/>
                <w:szCs w:val="20"/>
                <w:vertAlign w:val="superscript"/>
                <w:lang w:eastAsia="en-US"/>
                <w14:ligatures w14:val="standardContextual"/>
              </w:rPr>
              <w:t>-1</w:t>
            </w:r>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right w:val="single" w:sz="4" w:space="0" w:color="000000"/>
            </w:tcBorders>
            <w:vAlign w:val="center"/>
          </w:tcPr>
          <w:p w14:paraId="03127B38"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6A6FA927"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796CC31" w14:textId="1E76E15C"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36.</w:t>
            </w:r>
          </w:p>
        </w:tc>
        <w:tc>
          <w:tcPr>
            <w:tcW w:w="5315" w:type="dxa"/>
            <w:tcBorders>
              <w:top w:val="nil"/>
              <w:left w:val="single" w:sz="8" w:space="0" w:color="auto"/>
              <w:bottom w:val="single" w:sz="8" w:space="0" w:color="auto"/>
              <w:right w:val="single" w:sz="8" w:space="0" w:color="auto"/>
            </w:tcBorders>
            <w:vAlign w:val="center"/>
          </w:tcPr>
          <w:p w14:paraId="1F246CD0"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Maksymalna rozdzielczość nie gorsza niż 0,5 cm</w:t>
            </w:r>
            <w:r w:rsidRPr="00211A07">
              <w:rPr>
                <w:rFonts w:ascii="Calibri" w:eastAsia="Aptos" w:hAnsi="Calibri" w:cs="Calibri"/>
                <w:kern w:val="2"/>
                <w:sz w:val="20"/>
                <w:szCs w:val="20"/>
                <w:vertAlign w:val="superscript"/>
                <w:lang w:eastAsia="en-US"/>
                <w14:ligatures w14:val="standardContextual"/>
              </w:rPr>
              <w:t>-1</w:t>
            </w:r>
            <w:r w:rsidRPr="00211A07">
              <w:rPr>
                <w:rFonts w:ascii="Calibri" w:eastAsia="Aptos" w:hAnsi="Calibri" w:cs="Calibri"/>
                <w:kern w:val="2"/>
                <w:sz w:val="20"/>
                <w:szCs w:val="20"/>
                <w:lang w:eastAsia="en-US"/>
                <w14:ligatures w14:val="standardContextual"/>
              </w:rPr>
              <w:t>.</w:t>
            </w:r>
          </w:p>
        </w:tc>
        <w:tc>
          <w:tcPr>
            <w:tcW w:w="3474" w:type="dxa"/>
            <w:tcBorders>
              <w:top w:val="single" w:sz="4" w:space="0" w:color="auto"/>
              <w:left w:val="single" w:sz="4" w:space="0" w:color="auto"/>
              <w:bottom w:val="single" w:sz="4" w:space="0" w:color="auto"/>
              <w:right w:val="single" w:sz="4" w:space="0" w:color="000000"/>
            </w:tcBorders>
            <w:vAlign w:val="center"/>
          </w:tcPr>
          <w:p w14:paraId="536F2873"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3D601D84"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8B93427" w14:textId="3D10BDDE"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37.</w:t>
            </w:r>
          </w:p>
        </w:tc>
        <w:tc>
          <w:tcPr>
            <w:tcW w:w="5315" w:type="dxa"/>
            <w:tcBorders>
              <w:top w:val="nil"/>
              <w:left w:val="single" w:sz="8" w:space="0" w:color="auto"/>
              <w:bottom w:val="single" w:sz="8" w:space="0" w:color="auto"/>
              <w:right w:val="single" w:sz="8" w:space="0" w:color="auto"/>
            </w:tcBorders>
            <w:vAlign w:val="center"/>
          </w:tcPr>
          <w:p w14:paraId="5412A717"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Minimalny stosunek sygnału do szumu przy skanie 1 min nie mniejszy niż 50 000:1.</w:t>
            </w:r>
          </w:p>
        </w:tc>
        <w:tc>
          <w:tcPr>
            <w:tcW w:w="3474" w:type="dxa"/>
            <w:tcBorders>
              <w:top w:val="single" w:sz="4" w:space="0" w:color="auto"/>
              <w:left w:val="single" w:sz="4" w:space="0" w:color="auto"/>
              <w:bottom w:val="single" w:sz="4" w:space="0" w:color="auto"/>
              <w:right w:val="single" w:sz="4" w:space="0" w:color="000000"/>
            </w:tcBorders>
            <w:vAlign w:val="center"/>
          </w:tcPr>
          <w:p w14:paraId="6AA0FEE9"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210A71A9"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B5927DF" w14:textId="71429609"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38.</w:t>
            </w:r>
          </w:p>
        </w:tc>
        <w:tc>
          <w:tcPr>
            <w:tcW w:w="5315" w:type="dxa"/>
            <w:tcBorders>
              <w:top w:val="nil"/>
              <w:left w:val="single" w:sz="8" w:space="0" w:color="auto"/>
              <w:bottom w:val="single" w:sz="8" w:space="0" w:color="auto"/>
              <w:right w:val="single" w:sz="8" w:space="0" w:color="auto"/>
            </w:tcBorders>
            <w:vAlign w:val="center"/>
          </w:tcPr>
          <w:p w14:paraId="165B6477"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Maksymalna szybkość skanowania nie mniejsza niż 20 skanów/s.</w:t>
            </w:r>
          </w:p>
        </w:tc>
        <w:tc>
          <w:tcPr>
            <w:tcW w:w="3474" w:type="dxa"/>
            <w:tcBorders>
              <w:top w:val="single" w:sz="4" w:space="0" w:color="auto"/>
              <w:left w:val="single" w:sz="4" w:space="0" w:color="auto"/>
              <w:bottom w:val="single" w:sz="4" w:space="0" w:color="auto"/>
              <w:right w:val="single" w:sz="4" w:space="0" w:color="000000"/>
            </w:tcBorders>
            <w:vAlign w:val="center"/>
          </w:tcPr>
          <w:p w14:paraId="4B29E386"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6591FD0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8B71C0A" w14:textId="19EE8973"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39.</w:t>
            </w:r>
          </w:p>
        </w:tc>
        <w:tc>
          <w:tcPr>
            <w:tcW w:w="5315" w:type="dxa"/>
            <w:tcBorders>
              <w:top w:val="nil"/>
              <w:left w:val="single" w:sz="8" w:space="0" w:color="auto"/>
              <w:bottom w:val="single" w:sz="8" w:space="0" w:color="auto"/>
              <w:right w:val="single" w:sz="8" w:space="0" w:color="auto"/>
            </w:tcBorders>
            <w:vAlign w:val="center"/>
          </w:tcPr>
          <w:p w14:paraId="13BB7597"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Zestaw co najmniej 2 certyfikowanych wzorców do kalibracji.</w:t>
            </w:r>
          </w:p>
        </w:tc>
        <w:tc>
          <w:tcPr>
            <w:tcW w:w="3474" w:type="dxa"/>
            <w:tcBorders>
              <w:top w:val="single" w:sz="4" w:space="0" w:color="auto"/>
              <w:left w:val="single" w:sz="4" w:space="0" w:color="auto"/>
              <w:bottom w:val="single" w:sz="4" w:space="0" w:color="auto"/>
              <w:right w:val="single" w:sz="4" w:space="0" w:color="000000"/>
            </w:tcBorders>
            <w:vAlign w:val="center"/>
          </w:tcPr>
          <w:p w14:paraId="199AE00C"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4C434077"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CA5F3FA" w14:textId="7458ABF7"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40.</w:t>
            </w:r>
          </w:p>
        </w:tc>
        <w:tc>
          <w:tcPr>
            <w:tcW w:w="5315" w:type="dxa"/>
            <w:tcBorders>
              <w:top w:val="nil"/>
              <w:left w:val="single" w:sz="8" w:space="0" w:color="auto"/>
              <w:bottom w:val="single" w:sz="8" w:space="0" w:color="auto"/>
              <w:right w:val="single" w:sz="8" w:space="0" w:color="auto"/>
            </w:tcBorders>
            <w:vAlign w:val="center"/>
          </w:tcPr>
          <w:p w14:paraId="758D9B4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Przystawka ATR z kryształem diamentowym.</w:t>
            </w:r>
          </w:p>
        </w:tc>
        <w:tc>
          <w:tcPr>
            <w:tcW w:w="3474" w:type="dxa"/>
            <w:tcBorders>
              <w:top w:val="single" w:sz="4" w:space="0" w:color="auto"/>
              <w:left w:val="single" w:sz="4" w:space="0" w:color="auto"/>
              <w:bottom w:val="single" w:sz="4" w:space="0" w:color="auto"/>
              <w:right w:val="single" w:sz="4" w:space="0" w:color="000000"/>
            </w:tcBorders>
            <w:vAlign w:val="center"/>
          </w:tcPr>
          <w:p w14:paraId="5489F9DC"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49D2DDE7"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B0D0360" w14:textId="4B272461"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41.</w:t>
            </w:r>
          </w:p>
        </w:tc>
        <w:tc>
          <w:tcPr>
            <w:tcW w:w="5315" w:type="dxa"/>
            <w:tcBorders>
              <w:top w:val="nil"/>
              <w:left w:val="single" w:sz="8" w:space="0" w:color="auto"/>
              <w:bottom w:val="single" w:sz="8" w:space="0" w:color="auto"/>
              <w:right w:val="single" w:sz="8" w:space="0" w:color="auto"/>
            </w:tcBorders>
            <w:vAlign w:val="center"/>
          </w:tcPr>
          <w:p w14:paraId="4D47542A"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 xml:space="preserve">Interfejs TGA-IR z kuwetą gazową termostatowaną do co najmniej 300 </w:t>
            </w:r>
            <w:r w:rsidRPr="00211A07">
              <w:rPr>
                <w:rFonts w:ascii="Cambria Math" w:eastAsia="Aptos" w:hAnsi="Cambria Math" w:cs="Cambria Math"/>
                <w:kern w:val="2"/>
                <w:sz w:val="20"/>
                <w:szCs w:val="20"/>
                <w:lang w:eastAsia="en-US"/>
                <w14:ligatures w14:val="standardContextual"/>
              </w:rPr>
              <w:t>℃</w:t>
            </w:r>
            <w:r w:rsidRPr="00211A07">
              <w:rPr>
                <w:rFonts w:ascii="Calibri" w:eastAsia="Aptos" w:hAnsi="Calibri" w:cs="Calibri"/>
                <w:kern w:val="2"/>
                <w:sz w:val="20"/>
                <w:szCs w:val="20"/>
                <w:lang w:eastAsia="en-US"/>
                <w14:ligatures w14:val="standardContextual"/>
              </w:rPr>
              <w:t xml:space="preserve"> i grzaną linią transferową.</w:t>
            </w:r>
          </w:p>
        </w:tc>
        <w:tc>
          <w:tcPr>
            <w:tcW w:w="3474" w:type="dxa"/>
            <w:tcBorders>
              <w:top w:val="single" w:sz="4" w:space="0" w:color="auto"/>
              <w:left w:val="single" w:sz="4" w:space="0" w:color="auto"/>
              <w:bottom w:val="single" w:sz="4" w:space="0" w:color="auto"/>
              <w:right w:val="single" w:sz="4" w:space="0" w:color="000000"/>
            </w:tcBorders>
            <w:vAlign w:val="center"/>
          </w:tcPr>
          <w:p w14:paraId="4474A460"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605E660B"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997B764" w14:textId="61346D63"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42.</w:t>
            </w:r>
          </w:p>
        </w:tc>
        <w:tc>
          <w:tcPr>
            <w:tcW w:w="5315" w:type="dxa"/>
            <w:tcBorders>
              <w:top w:val="nil"/>
              <w:left w:val="single" w:sz="8" w:space="0" w:color="auto"/>
              <w:bottom w:val="single" w:sz="8" w:space="0" w:color="auto"/>
              <w:right w:val="single" w:sz="8" w:space="0" w:color="auto"/>
            </w:tcBorders>
            <w:vAlign w:val="center"/>
          </w:tcPr>
          <w:p w14:paraId="0C63545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highlight w:val="yellow"/>
                <w:lang w:eastAsia="en-US"/>
                <w14:ligatures w14:val="standardContextual"/>
              </w:rPr>
            </w:pPr>
            <w:r w:rsidRPr="00211A07">
              <w:rPr>
                <w:rFonts w:ascii="Calibri" w:eastAsia="Aptos" w:hAnsi="Calibri" w:cs="Calibri"/>
                <w:kern w:val="2"/>
                <w:sz w:val="20"/>
                <w:szCs w:val="20"/>
                <w:lang w:eastAsia="en-US"/>
                <w14:ligatures w14:val="standardContextual"/>
              </w:rPr>
              <w:t>Możliwość wykonywania analiz TGA-IR oraz widm FTIR bez konieczności wymiany modułów.</w:t>
            </w:r>
          </w:p>
        </w:tc>
        <w:tc>
          <w:tcPr>
            <w:tcW w:w="3474" w:type="dxa"/>
            <w:tcBorders>
              <w:top w:val="single" w:sz="4" w:space="0" w:color="auto"/>
              <w:left w:val="single" w:sz="4" w:space="0" w:color="auto"/>
              <w:bottom w:val="single" w:sz="4" w:space="0" w:color="auto"/>
              <w:right w:val="single" w:sz="4" w:space="0" w:color="000000"/>
            </w:tcBorders>
            <w:vAlign w:val="center"/>
          </w:tcPr>
          <w:p w14:paraId="59A66ADC"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34376BEF"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07D91F5" w14:textId="676563CA"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43.</w:t>
            </w:r>
          </w:p>
        </w:tc>
        <w:tc>
          <w:tcPr>
            <w:tcW w:w="5315" w:type="dxa"/>
            <w:tcBorders>
              <w:top w:val="nil"/>
              <w:left w:val="single" w:sz="8" w:space="0" w:color="auto"/>
              <w:bottom w:val="single" w:sz="8" w:space="0" w:color="auto"/>
              <w:right w:val="single" w:sz="8" w:space="0" w:color="auto"/>
            </w:tcBorders>
            <w:vAlign w:val="center"/>
          </w:tcPr>
          <w:p w14:paraId="0C55354E" w14:textId="61A0CEBE" w:rsidR="00211A07" w:rsidRPr="00CB23B3" w:rsidRDefault="009C59C3" w:rsidP="000634B2">
            <w:pPr>
              <w:widowControl/>
              <w:suppressAutoHyphens w:val="0"/>
              <w:spacing w:line="278" w:lineRule="auto"/>
              <w:jc w:val="left"/>
              <w:rPr>
                <w:rFonts w:ascii="Calibri" w:eastAsia="Aptos" w:hAnsi="Calibri" w:cs="Calibri"/>
                <w:kern w:val="2"/>
                <w:sz w:val="20"/>
                <w:szCs w:val="20"/>
                <w:lang w:val="x-none" w:eastAsia="en-US"/>
                <w14:ligatures w14:val="standardContextual"/>
              </w:rPr>
            </w:pPr>
            <w:r w:rsidRPr="009C59C3">
              <w:rPr>
                <w:rFonts w:ascii="Calibri" w:eastAsia="Aptos" w:hAnsi="Calibri" w:cs="Calibri"/>
                <w:kern w:val="2"/>
                <w:sz w:val="20"/>
                <w:szCs w:val="20"/>
                <w:lang w:eastAsia="en-US"/>
                <w14:ligatures w14:val="standardContextual"/>
              </w:rPr>
              <w:t>Moduły umożliwiające co najmniej wykonywanie widm transmisyjnych dla tabletek i cieczy z wymaganym osprzętem</w:t>
            </w:r>
          </w:p>
        </w:tc>
        <w:tc>
          <w:tcPr>
            <w:tcW w:w="3474" w:type="dxa"/>
            <w:tcBorders>
              <w:top w:val="single" w:sz="4" w:space="0" w:color="auto"/>
              <w:left w:val="single" w:sz="4" w:space="0" w:color="auto"/>
              <w:bottom w:val="single" w:sz="4" w:space="0" w:color="auto"/>
              <w:right w:val="single" w:sz="4" w:space="0" w:color="000000"/>
            </w:tcBorders>
            <w:vAlign w:val="center"/>
          </w:tcPr>
          <w:p w14:paraId="3BEAA7E2"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146000B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D3479B4" w14:textId="5E133FB0"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44.</w:t>
            </w:r>
          </w:p>
        </w:tc>
        <w:tc>
          <w:tcPr>
            <w:tcW w:w="5315" w:type="dxa"/>
            <w:tcBorders>
              <w:top w:val="nil"/>
              <w:left w:val="single" w:sz="8" w:space="0" w:color="auto"/>
              <w:bottom w:val="single" w:sz="8" w:space="0" w:color="auto"/>
              <w:right w:val="single" w:sz="8" w:space="0" w:color="auto"/>
            </w:tcBorders>
            <w:vAlign w:val="center"/>
          </w:tcPr>
          <w:p w14:paraId="712DCBF9"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highlight w:val="yellow"/>
                <w:lang w:eastAsia="en-US"/>
                <w14:ligatures w14:val="standardContextual"/>
              </w:rPr>
            </w:pPr>
            <w:proofErr w:type="spellStart"/>
            <w:r w:rsidRPr="00211A07">
              <w:rPr>
                <w:rFonts w:ascii="Calibri" w:eastAsia="Aptos" w:hAnsi="Calibri" w:cs="Calibri"/>
                <w:kern w:val="2"/>
                <w:sz w:val="20"/>
                <w:szCs w:val="20"/>
                <w:lang w:eastAsia="en-US"/>
                <w14:ligatures w14:val="standardContextual"/>
              </w:rPr>
              <w:t>Dewar</w:t>
            </w:r>
            <w:proofErr w:type="spellEnd"/>
            <w:r w:rsidRPr="00211A07">
              <w:rPr>
                <w:rFonts w:ascii="Calibri" w:eastAsia="Aptos" w:hAnsi="Calibri" w:cs="Calibri"/>
                <w:kern w:val="2"/>
                <w:sz w:val="20"/>
                <w:szCs w:val="20"/>
                <w:lang w:eastAsia="en-US"/>
                <w14:ligatures w14:val="standardContextual"/>
              </w:rPr>
              <w:t xml:space="preserve"> do ciekłego azotu na kółkach, o pojemności co najmniej 100 L z systemem do odparowania do przedmuchu spektrometru oraz możliwością poboru ciekłego azotu.</w:t>
            </w:r>
          </w:p>
        </w:tc>
        <w:tc>
          <w:tcPr>
            <w:tcW w:w="3474" w:type="dxa"/>
            <w:tcBorders>
              <w:top w:val="single" w:sz="4" w:space="0" w:color="auto"/>
              <w:left w:val="single" w:sz="4" w:space="0" w:color="auto"/>
              <w:bottom w:val="single" w:sz="4" w:space="0" w:color="auto"/>
              <w:right w:val="single" w:sz="4" w:space="0" w:color="000000"/>
            </w:tcBorders>
            <w:vAlign w:val="center"/>
          </w:tcPr>
          <w:p w14:paraId="04F70AA5" w14:textId="77777777" w:rsidR="00211A07" w:rsidRPr="00211A07" w:rsidRDefault="00211A07" w:rsidP="00211A07">
            <w:pPr>
              <w:widowControl/>
              <w:tabs>
                <w:tab w:val="left" w:pos="567"/>
              </w:tabs>
              <w:suppressAutoHyphens w:val="0"/>
              <w:ind w:left="284" w:right="1"/>
              <w:jc w:val="left"/>
              <w:rPr>
                <w:rFonts w:ascii="Calibri" w:eastAsia="Aptos" w:hAnsi="Calibri" w:cs="Calibri"/>
                <w:b/>
                <w:kern w:val="2"/>
                <w:sz w:val="20"/>
                <w:szCs w:val="20"/>
                <w:lang w:eastAsia="pl-PL"/>
                <w14:ligatures w14:val="standardContextual"/>
              </w:rPr>
            </w:pPr>
          </w:p>
        </w:tc>
      </w:tr>
      <w:tr w:rsidR="00211A07" w:rsidRPr="00211A07" w14:paraId="00B00DB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208E6E4" w14:textId="61D2D229"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45.</w:t>
            </w:r>
          </w:p>
        </w:tc>
        <w:tc>
          <w:tcPr>
            <w:tcW w:w="5315" w:type="dxa"/>
            <w:tcBorders>
              <w:top w:val="nil"/>
              <w:left w:val="single" w:sz="8" w:space="0" w:color="auto"/>
              <w:bottom w:val="single" w:sz="8" w:space="0" w:color="auto"/>
              <w:right w:val="single" w:sz="8" w:space="0" w:color="auto"/>
            </w:tcBorders>
            <w:vAlign w:val="center"/>
          </w:tcPr>
          <w:p w14:paraId="6A8E9450"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Dedykowane oprogramowanie umożliwiające co najmniej kalibrację, automatyczną kompensację CO</w:t>
            </w:r>
            <w:r w:rsidRPr="00211A07">
              <w:rPr>
                <w:rFonts w:ascii="Calibri" w:eastAsia="Aptos" w:hAnsi="Calibri" w:cs="Calibri"/>
                <w:kern w:val="2"/>
                <w:sz w:val="20"/>
                <w:szCs w:val="20"/>
                <w:vertAlign w:val="subscript"/>
                <w:lang w:eastAsia="en-US"/>
                <w14:ligatures w14:val="standardContextual"/>
              </w:rPr>
              <w:t>2</w:t>
            </w:r>
            <w:r w:rsidRPr="00211A07">
              <w:rPr>
                <w:rFonts w:ascii="Calibri" w:eastAsia="Aptos" w:hAnsi="Calibri" w:cs="Calibri"/>
                <w:kern w:val="2"/>
                <w:sz w:val="20"/>
                <w:szCs w:val="20"/>
                <w:lang w:eastAsia="en-US"/>
                <w14:ligatures w14:val="standardContextual"/>
              </w:rPr>
              <w:t xml:space="preserve"> i H</w:t>
            </w:r>
            <w:r w:rsidRPr="00211A07">
              <w:rPr>
                <w:rFonts w:ascii="Calibri" w:eastAsia="Aptos" w:hAnsi="Calibri" w:cs="Calibri"/>
                <w:kern w:val="2"/>
                <w:sz w:val="20"/>
                <w:szCs w:val="20"/>
                <w:vertAlign w:val="subscript"/>
                <w:lang w:eastAsia="en-US"/>
                <w14:ligatures w14:val="standardContextual"/>
              </w:rPr>
              <w:t>2</w:t>
            </w:r>
            <w:r w:rsidRPr="00211A07">
              <w:rPr>
                <w:rFonts w:ascii="Calibri" w:eastAsia="Aptos" w:hAnsi="Calibri" w:cs="Calibri"/>
                <w:kern w:val="2"/>
                <w:sz w:val="20"/>
                <w:szCs w:val="20"/>
                <w:lang w:eastAsia="en-US"/>
                <w14:ligatures w14:val="standardContextual"/>
              </w:rPr>
              <w:t xml:space="preserve">O, znajdowanie maksimów pasm, korekcję tła, pomiar wysokości i pola piku, wieloskładnikową interpretację widm z automatycznym </w:t>
            </w:r>
            <w:r w:rsidRPr="00211A07">
              <w:rPr>
                <w:rFonts w:ascii="Calibri" w:eastAsia="Aptos" w:hAnsi="Calibri" w:cs="Calibri"/>
                <w:kern w:val="2"/>
                <w:sz w:val="20"/>
                <w:szCs w:val="20"/>
                <w:lang w:eastAsia="en-US"/>
                <w14:ligatures w14:val="standardContextual"/>
              </w:rPr>
              <w:lastRenderedPageBreak/>
              <w:t>przeszukiwaniem biblioteki, wspomagania interpretacji pasm, generowanie rekonstrukcji Grama-Schmidta dla co najmniej 5 profili w czasie rzeczywistym.</w:t>
            </w:r>
          </w:p>
        </w:tc>
        <w:tc>
          <w:tcPr>
            <w:tcW w:w="3474" w:type="dxa"/>
            <w:tcBorders>
              <w:top w:val="single" w:sz="4" w:space="0" w:color="auto"/>
              <w:left w:val="single" w:sz="4" w:space="0" w:color="auto"/>
              <w:bottom w:val="single" w:sz="4" w:space="0" w:color="auto"/>
              <w:right w:val="single" w:sz="4" w:space="0" w:color="000000"/>
            </w:tcBorders>
            <w:vAlign w:val="center"/>
          </w:tcPr>
          <w:p w14:paraId="7ADCB8F2"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7A90CAA0"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D0B9579" w14:textId="0386C8A4"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46.</w:t>
            </w:r>
          </w:p>
        </w:tc>
        <w:tc>
          <w:tcPr>
            <w:tcW w:w="5315" w:type="dxa"/>
            <w:tcBorders>
              <w:top w:val="nil"/>
              <w:left w:val="single" w:sz="8" w:space="0" w:color="auto"/>
              <w:bottom w:val="single" w:sz="8" w:space="0" w:color="auto"/>
              <w:right w:val="single" w:sz="8" w:space="0" w:color="auto"/>
            </w:tcBorders>
            <w:vAlign w:val="center"/>
          </w:tcPr>
          <w:p w14:paraId="40723B4B"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Biblioteka co najmniej 10 tys. widm FT-IR z uwzględnieniem widm par i widm par związków niebezpiecznych.</w:t>
            </w:r>
          </w:p>
        </w:tc>
        <w:tc>
          <w:tcPr>
            <w:tcW w:w="3474" w:type="dxa"/>
            <w:tcBorders>
              <w:top w:val="single" w:sz="4" w:space="0" w:color="auto"/>
              <w:left w:val="single" w:sz="4" w:space="0" w:color="auto"/>
              <w:bottom w:val="single" w:sz="4" w:space="0" w:color="auto"/>
              <w:right w:val="single" w:sz="4" w:space="0" w:color="000000"/>
            </w:tcBorders>
            <w:vAlign w:val="center"/>
          </w:tcPr>
          <w:p w14:paraId="795986AE"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4C384B78" w14:textId="77777777" w:rsidTr="000634B2">
        <w:trPr>
          <w:trHeight w:val="510"/>
        </w:trPr>
        <w:tc>
          <w:tcPr>
            <w:tcW w:w="9493" w:type="dxa"/>
            <w:gridSpan w:val="3"/>
            <w:tcBorders>
              <w:top w:val="single" w:sz="4" w:space="0" w:color="auto"/>
              <w:left w:val="single" w:sz="4" w:space="0" w:color="auto"/>
              <w:bottom w:val="single" w:sz="4" w:space="0" w:color="auto"/>
              <w:right w:val="single" w:sz="4" w:space="0" w:color="000000"/>
            </w:tcBorders>
            <w:shd w:val="clear" w:color="auto" w:fill="E8E8E8"/>
            <w:vAlign w:val="center"/>
          </w:tcPr>
          <w:p w14:paraId="1FBA616D" w14:textId="77777777" w:rsidR="00211A07" w:rsidRPr="00211A07" w:rsidRDefault="00211A07" w:rsidP="000634B2">
            <w:pPr>
              <w:widowControl/>
              <w:tabs>
                <w:tab w:val="left" w:pos="567"/>
              </w:tabs>
              <w:suppressAutoHyphens w:val="0"/>
              <w:ind w:right="1"/>
              <w:jc w:val="left"/>
              <w:rPr>
                <w:rFonts w:ascii="Calibri" w:eastAsia="Aptos" w:hAnsi="Calibri" w:cs="Calibri"/>
                <w:b/>
                <w:kern w:val="2"/>
                <w:sz w:val="20"/>
                <w:szCs w:val="20"/>
                <w:lang w:eastAsia="pl-PL"/>
                <w14:ligatures w14:val="standardContextual"/>
              </w:rPr>
            </w:pPr>
            <w:r w:rsidRPr="00211A07">
              <w:rPr>
                <w:rFonts w:ascii="Calibri" w:eastAsia="Aptos" w:hAnsi="Calibri" w:cs="Calibri"/>
                <w:b/>
                <w:kern w:val="2"/>
                <w:sz w:val="20"/>
                <w:szCs w:val="20"/>
                <w:lang w:eastAsia="pl-PL"/>
                <w14:ligatures w14:val="standardContextual"/>
              </w:rPr>
              <w:t>Mikrowaga:</w:t>
            </w:r>
          </w:p>
        </w:tc>
      </w:tr>
      <w:tr w:rsidR="00211A07" w:rsidRPr="00211A07" w14:paraId="6F93BBC6"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6B40F44" w14:textId="41C3B682"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47.</w:t>
            </w:r>
          </w:p>
        </w:tc>
        <w:tc>
          <w:tcPr>
            <w:tcW w:w="5315" w:type="dxa"/>
            <w:tcBorders>
              <w:top w:val="nil"/>
              <w:left w:val="single" w:sz="8" w:space="0" w:color="auto"/>
              <w:bottom w:val="single" w:sz="8" w:space="0" w:color="auto"/>
              <w:right w:val="single" w:sz="8" w:space="0" w:color="auto"/>
            </w:tcBorders>
            <w:vAlign w:val="center"/>
          </w:tcPr>
          <w:p w14:paraId="64BA60EB"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Obciążenie maksymalne co najmniej 5 g.</w:t>
            </w:r>
          </w:p>
        </w:tc>
        <w:tc>
          <w:tcPr>
            <w:tcW w:w="3474" w:type="dxa"/>
            <w:tcBorders>
              <w:top w:val="single" w:sz="4" w:space="0" w:color="auto"/>
              <w:left w:val="single" w:sz="4" w:space="0" w:color="auto"/>
              <w:bottom w:val="single" w:sz="4" w:space="0" w:color="auto"/>
              <w:right w:val="single" w:sz="4" w:space="0" w:color="000000"/>
            </w:tcBorders>
            <w:vAlign w:val="center"/>
          </w:tcPr>
          <w:p w14:paraId="5D250092" w14:textId="77777777" w:rsidR="00211A07" w:rsidRPr="00211A07" w:rsidRDefault="00211A07" w:rsidP="00211A07">
            <w:pPr>
              <w:widowControl/>
              <w:tabs>
                <w:tab w:val="left" w:pos="567"/>
              </w:tabs>
              <w:suppressAutoHyphens w:val="0"/>
              <w:ind w:left="284" w:right="1"/>
              <w:rPr>
                <w:rFonts w:ascii="Calibri" w:eastAsia="Aptos" w:hAnsi="Calibri" w:cs="Calibri"/>
                <w:b/>
                <w:bCs/>
                <w:kern w:val="2"/>
                <w:sz w:val="20"/>
                <w:szCs w:val="20"/>
                <w:lang w:eastAsia="pl-PL"/>
                <w14:ligatures w14:val="standardContextual"/>
              </w:rPr>
            </w:pPr>
          </w:p>
        </w:tc>
      </w:tr>
      <w:tr w:rsidR="00211A07" w:rsidRPr="00211A07" w14:paraId="38D753C0"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19799DD" w14:textId="6F44DF39"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48.</w:t>
            </w:r>
          </w:p>
        </w:tc>
        <w:tc>
          <w:tcPr>
            <w:tcW w:w="5315" w:type="dxa"/>
            <w:tcBorders>
              <w:top w:val="nil"/>
              <w:left w:val="single" w:sz="8" w:space="0" w:color="auto"/>
              <w:bottom w:val="single" w:sz="8" w:space="0" w:color="auto"/>
              <w:right w:val="single" w:sz="8" w:space="0" w:color="auto"/>
            </w:tcBorders>
            <w:vAlign w:val="center"/>
          </w:tcPr>
          <w:p w14:paraId="7FF65B5E"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Obciążenie minimalne co najwyżej 1 mg.</w:t>
            </w:r>
          </w:p>
        </w:tc>
        <w:tc>
          <w:tcPr>
            <w:tcW w:w="3474" w:type="dxa"/>
            <w:tcBorders>
              <w:top w:val="single" w:sz="4" w:space="0" w:color="auto"/>
              <w:left w:val="single" w:sz="4" w:space="0" w:color="auto"/>
              <w:bottom w:val="single" w:sz="4" w:space="0" w:color="auto"/>
              <w:right w:val="single" w:sz="4" w:space="0" w:color="000000"/>
            </w:tcBorders>
            <w:vAlign w:val="center"/>
          </w:tcPr>
          <w:p w14:paraId="291C2C2C" w14:textId="77777777" w:rsidR="00211A07" w:rsidRPr="00211A07" w:rsidRDefault="00211A07" w:rsidP="00211A07">
            <w:pPr>
              <w:widowControl/>
              <w:tabs>
                <w:tab w:val="left" w:pos="567"/>
              </w:tabs>
              <w:suppressAutoHyphens w:val="0"/>
              <w:ind w:left="284" w:right="1"/>
              <w:rPr>
                <w:rFonts w:ascii="Calibri" w:eastAsia="Aptos" w:hAnsi="Calibri" w:cs="Calibri"/>
                <w:b/>
                <w:bCs/>
                <w:kern w:val="2"/>
                <w:sz w:val="20"/>
                <w:szCs w:val="20"/>
                <w:lang w:eastAsia="pl-PL"/>
                <w14:ligatures w14:val="standardContextual"/>
              </w:rPr>
            </w:pPr>
          </w:p>
        </w:tc>
      </w:tr>
      <w:tr w:rsidR="00211A07" w:rsidRPr="00211A07" w14:paraId="1EA0188D"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7B4B655" w14:textId="4E5F9D69"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49.</w:t>
            </w:r>
          </w:p>
        </w:tc>
        <w:tc>
          <w:tcPr>
            <w:tcW w:w="5315" w:type="dxa"/>
            <w:tcBorders>
              <w:top w:val="nil"/>
              <w:left w:val="single" w:sz="8" w:space="0" w:color="auto"/>
              <w:bottom w:val="single" w:sz="8" w:space="0" w:color="auto"/>
              <w:right w:val="single" w:sz="8" w:space="0" w:color="auto"/>
            </w:tcBorders>
            <w:vAlign w:val="center"/>
          </w:tcPr>
          <w:p w14:paraId="2AC39C98"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Dokładność odczytu co najwyżej 1 µg.</w:t>
            </w:r>
          </w:p>
        </w:tc>
        <w:tc>
          <w:tcPr>
            <w:tcW w:w="3474" w:type="dxa"/>
            <w:tcBorders>
              <w:top w:val="single" w:sz="4" w:space="0" w:color="auto"/>
              <w:left w:val="single" w:sz="4" w:space="0" w:color="auto"/>
              <w:bottom w:val="single" w:sz="4" w:space="0" w:color="auto"/>
              <w:right w:val="single" w:sz="4" w:space="0" w:color="000000"/>
            </w:tcBorders>
            <w:vAlign w:val="center"/>
          </w:tcPr>
          <w:p w14:paraId="2D5B3229" w14:textId="77777777" w:rsidR="00211A07" w:rsidRPr="00211A07" w:rsidRDefault="00211A07" w:rsidP="00211A07">
            <w:pPr>
              <w:widowControl/>
              <w:tabs>
                <w:tab w:val="left" w:pos="567"/>
              </w:tabs>
              <w:suppressAutoHyphens w:val="0"/>
              <w:ind w:left="284" w:right="1"/>
              <w:rPr>
                <w:rFonts w:ascii="Calibri" w:eastAsia="Aptos" w:hAnsi="Calibri" w:cs="Calibri"/>
                <w:b/>
                <w:bCs/>
                <w:kern w:val="2"/>
                <w:sz w:val="20"/>
                <w:szCs w:val="20"/>
                <w:lang w:eastAsia="pl-PL"/>
                <w14:ligatures w14:val="standardContextual"/>
              </w:rPr>
            </w:pPr>
          </w:p>
        </w:tc>
      </w:tr>
      <w:tr w:rsidR="00211A07" w:rsidRPr="00211A07" w14:paraId="0F465C5A"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EDAA1E6" w14:textId="43D3E80E"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50.</w:t>
            </w:r>
          </w:p>
        </w:tc>
        <w:tc>
          <w:tcPr>
            <w:tcW w:w="5315" w:type="dxa"/>
            <w:tcBorders>
              <w:top w:val="nil"/>
              <w:left w:val="single" w:sz="8" w:space="0" w:color="auto"/>
              <w:bottom w:val="single" w:sz="8" w:space="0" w:color="auto"/>
              <w:right w:val="single" w:sz="8" w:space="0" w:color="auto"/>
            </w:tcBorders>
            <w:vAlign w:val="center"/>
          </w:tcPr>
          <w:p w14:paraId="2481FC1A"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Powtarzalność standardowa co najwyżej 1 µg.</w:t>
            </w:r>
          </w:p>
        </w:tc>
        <w:tc>
          <w:tcPr>
            <w:tcW w:w="3474" w:type="dxa"/>
            <w:tcBorders>
              <w:top w:val="single" w:sz="4" w:space="0" w:color="auto"/>
              <w:left w:val="single" w:sz="4" w:space="0" w:color="auto"/>
              <w:bottom w:val="single" w:sz="4" w:space="0" w:color="auto"/>
              <w:right w:val="single" w:sz="4" w:space="0" w:color="000000"/>
            </w:tcBorders>
            <w:vAlign w:val="center"/>
          </w:tcPr>
          <w:p w14:paraId="29B13B8D" w14:textId="77777777" w:rsidR="00211A07" w:rsidRPr="00211A07" w:rsidRDefault="00211A07" w:rsidP="00211A07">
            <w:pPr>
              <w:widowControl/>
              <w:tabs>
                <w:tab w:val="left" w:pos="567"/>
              </w:tabs>
              <w:suppressAutoHyphens w:val="0"/>
              <w:ind w:left="284" w:right="1"/>
              <w:rPr>
                <w:rFonts w:ascii="Calibri" w:eastAsia="Aptos" w:hAnsi="Calibri" w:cs="Calibri"/>
                <w:b/>
                <w:bCs/>
                <w:kern w:val="2"/>
                <w:sz w:val="20"/>
                <w:szCs w:val="20"/>
                <w:lang w:eastAsia="pl-PL"/>
                <w14:ligatures w14:val="standardContextual"/>
              </w:rPr>
            </w:pPr>
          </w:p>
        </w:tc>
      </w:tr>
      <w:tr w:rsidR="00211A07" w:rsidRPr="00211A07" w14:paraId="7A83614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951B127" w14:textId="122DAB6E"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51.</w:t>
            </w:r>
          </w:p>
        </w:tc>
        <w:tc>
          <w:tcPr>
            <w:tcW w:w="5315" w:type="dxa"/>
            <w:tcBorders>
              <w:top w:val="nil"/>
              <w:left w:val="single" w:sz="8" w:space="0" w:color="auto"/>
              <w:bottom w:val="single" w:sz="8" w:space="0" w:color="auto"/>
              <w:right w:val="single" w:sz="8" w:space="0" w:color="auto"/>
            </w:tcBorders>
            <w:vAlign w:val="center"/>
          </w:tcPr>
          <w:p w14:paraId="6E05F17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Wewnętrzna adiustacja automatyczna.</w:t>
            </w:r>
          </w:p>
        </w:tc>
        <w:tc>
          <w:tcPr>
            <w:tcW w:w="3474" w:type="dxa"/>
            <w:tcBorders>
              <w:top w:val="single" w:sz="4" w:space="0" w:color="auto"/>
              <w:left w:val="single" w:sz="4" w:space="0" w:color="auto"/>
              <w:bottom w:val="single" w:sz="4" w:space="0" w:color="auto"/>
              <w:right w:val="single" w:sz="4" w:space="0" w:color="000000"/>
            </w:tcBorders>
            <w:vAlign w:val="center"/>
          </w:tcPr>
          <w:p w14:paraId="750C78CE"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502C44F2"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D38F1E3" w14:textId="4F30B655"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52.</w:t>
            </w:r>
          </w:p>
        </w:tc>
        <w:tc>
          <w:tcPr>
            <w:tcW w:w="5315" w:type="dxa"/>
            <w:tcBorders>
              <w:top w:val="nil"/>
              <w:left w:val="single" w:sz="8" w:space="0" w:color="auto"/>
              <w:bottom w:val="single" w:sz="8" w:space="0" w:color="auto"/>
              <w:right w:val="single" w:sz="8" w:space="0" w:color="auto"/>
            </w:tcBorders>
            <w:vAlign w:val="center"/>
          </w:tcPr>
          <w:p w14:paraId="2CA45161"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Automatyczne poziomowanie.</w:t>
            </w:r>
          </w:p>
        </w:tc>
        <w:tc>
          <w:tcPr>
            <w:tcW w:w="3474" w:type="dxa"/>
            <w:tcBorders>
              <w:top w:val="single" w:sz="4" w:space="0" w:color="auto"/>
              <w:left w:val="single" w:sz="4" w:space="0" w:color="auto"/>
              <w:bottom w:val="single" w:sz="4" w:space="0" w:color="auto"/>
              <w:right w:val="single" w:sz="4" w:space="0" w:color="000000"/>
            </w:tcBorders>
            <w:vAlign w:val="center"/>
          </w:tcPr>
          <w:p w14:paraId="36D2CDC1"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r w:rsidR="00211A07" w:rsidRPr="00211A07" w14:paraId="2C8B2D6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D5DDDF7" w14:textId="12D7F15B" w:rsidR="00211A07" w:rsidRPr="00211A07" w:rsidRDefault="00211A07" w:rsidP="000634B2">
            <w:pPr>
              <w:widowControl/>
              <w:tabs>
                <w:tab w:val="left" w:pos="375"/>
                <w:tab w:val="left" w:pos="567"/>
              </w:tabs>
              <w:suppressAutoHyphens w:val="0"/>
              <w:ind w:right="1"/>
              <w:rPr>
                <w:rFonts w:ascii="Calibri" w:eastAsia="Aptos" w:hAnsi="Calibri" w:cs="Calibri"/>
                <w:color w:val="000000"/>
                <w:kern w:val="2"/>
                <w:sz w:val="20"/>
                <w:szCs w:val="20"/>
                <w:lang w:eastAsia="en-US"/>
                <w14:ligatures w14:val="standardContextual"/>
              </w:rPr>
            </w:pPr>
            <w:r w:rsidRPr="00211A07">
              <w:rPr>
                <w:rFonts w:ascii="Calibri" w:eastAsia="Aptos" w:hAnsi="Calibri" w:cs="Calibri"/>
                <w:color w:val="000000"/>
                <w:kern w:val="2"/>
                <w:sz w:val="20"/>
                <w:szCs w:val="20"/>
                <w:lang w:eastAsia="en-US"/>
                <w14:ligatures w14:val="standardContextual"/>
              </w:rPr>
              <w:t>53.</w:t>
            </w:r>
          </w:p>
        </w:tc>
        <w:tc>
          <w:tcPr>
            <w:tcW w:w="5315" w:type="dxa"/>
            <w:tcBorders>
              <w:top w:val="nil"/>
              <w:left w:val="single" w:sz="8" w:space="0" w:color="auto"/>
              <w:bottom w:val="single" w:sz="8" w:space="0" w:color="auto"/>
              <w:right w:val="single" w:sz="8" w:space="0" w:color="auto"/>
            </w:tcBorders>
            <w:vAlign w:val="center"/>
          </w:tcPr>
          <w:p w14:paraId="251935B5" w14:textId="77777777" w:rsidR="00211A07" w:rsidRPr="00211A07" w:rsidRDefault="00211A07"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211A07">
              <w:rPr>
                <w:rFonts w:ascii="Calibri" w:eastAsia="Aptos" w:hAnsi="Calibri" w:cs="Calibri"/>
                <w:kern w:val="2"/>
                <w:sz w:val="20"/>
                <w:szCs w:val="20"/>
                <w:lang w:eastAsia="en-US"/>
                <w14:ligatures w14:val="standardContextual"/>
              </w:rPr>
              <w:t>Stół antywibracyjny nierdzewny, spełniający wymagania dla stołu wagowego oferowanej mikrowagi.</w:t>
            </w:r>
          </w:p>
        </w:tc>
        <w:tc>
          <w:tcPr>
            <w:tcW w:w="3474" w:type="dxa"/>
            <w:tcBorders>
              <w:top w:val="single" w:sz="4" w:space="0" w:color="auto"/>
              <w:left w:val="single" w:sz="4" w:space="0" w:color="auto"/>
              <w:bottom w:val="single" w:sz="4" w:space="0" w:color="auto"/>
              <w:right w:val="single" w:sz="4" w:space="0" w:color="000000"/>
            </w:tcBorders>
            <w:vAlign w:val="center"/>
          </w:tcPr>
          <w:p w14:paraId="532E2696" w14:textId="77777777" w:rsidR="00211A07" w:rsidRPr="00211A07" w:rsidRDefault="00211A07" w:rsidP="00211A07">
            <w:pPr>
              <w:widowControl/>
              <w:tabs>
                <w:tab w:val="left" w:pos="567"/>
              </w:tabs>
              <w:suppressAutoHyphens w:val="0"/>
              <w:ind w:left="284" w:right="1"/>
              <w:rPr>
                <w:rFonts w:ascii="Calibri" w:eastAsia="Aptos" w:hAnsi="Calibri" w:cs="Calibri"/>
                <w:b/>
                <w:kern w:val="2"/>
                <w:sz w:val="20"/>
                <w:szCs w:val="20"/>
                <w:lang w:eastAsia="pl-PL"/>
                <w14:ligatures w14:val="standardContextual"/>
              </w:rPr>
            </w:pPr>
          </w:p>
        </w:tc>
      </w:tr>
    </w:tbl>
    <w:p w14:paraId="1F7201E9" w14:textId="77777777" w:rsidR="00BF6CF6" w:rsidRPr="00BF6CF6" w:rsidRDefault="00BF6CF6" w:rsidP="00BF6CF6">
      <w:pPr>
        <w:widowControl/>
        <w:suppressAutoHyphens w:val="0"/>
        <w:spacing w:line="278" w:lineRule="auto"/>
        <w:jc w:val="both"/>
        <w:rPr>
          <w:rFonts w:ascii="Calibri" w:eastAsia="Aptos" w:hAnsi="Calibri" w:cs="Calibri"/>
          <w:kern w:val="2"/>
          <w:sz w:val="20"/>
          <w:szCs w:val="20"/>
          <w:lang w:eastAsia="pl-PL"/>
          <w14:ligatures w14:val="standardContextual"/>
        </w:rPr>
      </w:pPr>
      <w:r w:rsidRPr="00BF6CF6">
        <w:rPr>
          <w:rFonts w:ascii="Calibri" w:eastAsia="Aptos" w:hAnsi="Calibri" w:cs="Calibri"/>
          <w:kern w:val="2"/>
          <w:sz w:val="20"/>
          <w:szCs w:val="20"/>
          <w:lang w:eastAsia="pl-PL"/>
          <w14:ligatures w14:val="standardContextual"/>
        </w:rPr>
        <w:t>Powyższe funkcje oraz parametry są minimalnymi warunkami wymaganymi, których niespełnienie spowoduje odrzucenie oferty.</w:t>
      </w:r>
    </w:p>
    <w:p w14:paraId="73C01244" w14:textId="77777777" w:rsidR="00BF6CF6" w:rsidRPr="00BF6CF6" w:rsidRDefault="00BF6CF6" w:rsidP="00BF6CF6">
      <w:pPr>
        <w:widowControl/>
        <w:suppressAutoHyphens w:val="0"/>
        <w:spacing w:line="278" w:lineRule="auto"/>
        <w:jc w:val="both"/>
        <w:rPr>
          <w:rFonts w:ascii="Calibri" w:eastAsia="Aptos" w:hAnsi="Calibri" w:cs="Calibri"/>
          <w:kern w:val="2"/>
          <w:sz w:val="20"/>
          <w:szCs w:val="20"/>
          <w:lang w:eastAsia="pl-PL"/>
          <w14:ligatures w14:val="standardContextual"/>
        </w:rPr>
      </w:pPr>
      <w:r w:rsidRPr="00BF6CF6">
        <w:rPr>
          <w:rFonts w:ascii="Calibri" w:eastAsia="Aptos" w:hAnsi="Calibri" w:cs="Calibri"/>
          <w:kern w:val="2"/>
          <w:sz w:val="20"/>
          <w:szCs w:val="20"/>
          <w:lang w:eastAsia="pl-PL"/>
          <w14:ligatures w14:val="standardContextual"/>
        </w:rPr>
        <w:t>Wykonawca wypełnia kolumnę nr 3 tabeli podając odpowiednio parametry techniczno- użytkowe, czyli funkcje, parametry techniczne oraz warunki oferowanych modeli. Wykonawca zobowiązany jest do podania parametru techniczno-użytkowego w jednostkach wskazanych w kolumnie nr 2. Zamawiający dopuszcza wpisanie słowa TAK lub równoważne do TAK.</w:t>
      </w:r>
    </w:p>
    <w:p w14:paraId="1A180872" w14:textId="4AF2E00B" w:rsidR="00947EBF" w:rsidRDefault="00BF6CF6" w:rsidP="0084666E">
      <w:pPr>
        <w:widowControl/>
        <w:suppressAutoHyphens w:val="0"/>
        <w:spacing w:after="160" w:line="278" w:lineRule="auto"/>
        <w:jc w:val="both"/>
        <w:rPr>
          <w:rFonts w:ascii="Calibri" w:eastAsia="Aptos" w:hAnsi="Calibri" w:cs="Calibri"/>
          <w:kern w:val="2"/>
          <w:sz w:val="20"/>
          <w:szCs w:val="20"/>
          <w:lang w:eastAsia="pl-PL"/>
          <w14:ligatures w14:val="standardContextual"/>
        </w:rPr>
      </w:pPr>
      <w:r w:rsidRPr="00BF6CF6">
        <w:rPr>
          <w:rFonts w:ascii="Calibri" w:eastAsia="Aptos" w:hAnsi="Calibri" w:cs="Calibri"/>
          <w:kern w:val="2"/>
          <w:sz w:val="20"/>
          <w:szCs w:val="20"/>
          <w:lang w:eastAsia="pl-PL"/>
          <w14:ligatures w14:val="standardContextual"/>
        </w:rPr>
        <w:t>Zamawiający dopuszcza przedmiot zamówienia o parametrach lepszych niż wymagane.</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969"/>
        <w:gridCol w:w="2410"/>
        <w:gridCol w:w="2410"/>
      </w:tblGrid>
      <w:tr w:rsidR="000634B2" w:rsidRPr="000634B2" w14:paraId="73B3A479"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00DBA0E" w14:textId="77777777" w:rsidR="000634B2" w:rsidRPr="000634B2" w:rsidRDefault="000634B2" w:rsidP="000634B2">
            <w:pPr>
              <w:widowControl/>
              <w:tabs>
                <w:tab w:val="left" w:pos="375"/>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Lp.</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A75FFD"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Parametry techniczno –użytkowe</w:t>
            </w:r>
          </w:p>
          <w:p w14:paraId="151A2988"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xml:space="preserve">Kryterium </w:t>
            </w:r>
            <w:r w:rsidRPr="000634B2">
              <w:rPr>
                <w:rFonts w:ascii="Calibri" w:eastAsia="Aptos" w:hAnsi="Calibri" w:cs="Calibri"/>
                <w:b/>
                <w:kern w:val="2"/>
                <w:sz w:val="20"/>
                <w:szCs w:val="20"/>
                <w:u w:val="single"/>
                <w:lang w:eastAsia="en-US"/>
                <w14:ligatures w14:val="standardContextual"/>
              </w:rPr>
              <w:t>DODATKOWO PUNKTOWANE</w:t>
            </w:r>
            <w:r w:rsidRPr="000634B2">
              <w:rPr>
                <w:rFonts w:ascii="Calibri" w:eastAsia="Aptos" w:hAnsi="Calibri" w:cs="Calibri"/>
                <w:b/>
                <w:kern w:val="2"/>
                <w:sz w:val="20"/>
                <w:szCs w:val="20"/>
                <w:lang w:eastAsia="en-US"/>
                <w14:ligatures w14:val="standardContextual"/>
              </w:rPr>
              <w:t>:</w:t>
            </w:r>
          </w:p>
        </w:tc>
        <w:tc>
          <w:tcPr>
            <w:tcW w:w="2410" w:type="dxa"/>
            <w:tcBorders>
              <w:top w:val="single" w:sz="4" w:space="0" w:color="auto"/>
              <w:left w:val="single" w:sz="4" w:space="0" w:color="auto"/>
              <w:bottom w:val="single" w:sz="4" w:space="0" w:color="auto"/>
              <w:right w:val="single" w:sz="4" w:space="0" w:color="000000"/>
            </w:tcBorders>
            <w:shd w:val="clear" w:color="auto" w:fill="BFBFBF"/>
            <w:vAlign w:val="center"/>
            <w:hideMark/>
          </w:tcPr>
          <w:p w14:paraId="27B8057F"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Opis funkcji, parametrów</w:t>
            </w:r>
          </w:p>
          <w:p w14:paraId="59B7B0BA"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i kryteriów oferowanych</w:t>
            </w:r>
          </w:p>
          <w:p w14:paraId="7703B65E"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i/>
                <w:color w:val="FF0000"/>
                <w:kern w:val="2"/>
                <w:sz w:val="20"/>
                <w:szCs w:val="20"/>
                <w:lang w:eastAsia="en-US"/>
                <w14:ligatures w14:val="standardContextual"/>
              </w:rPr>
            </w:pPr>
            <w:r w:rsidRPr="000634B2">
              <w:rPr>
                <w:rFonts w:ascii="Calibri" w:eastAsia="Aptos" w:hAnsi="Calibri" w:cs="Calibri"/>
                <w:b/>
                <w:color w:val="FF0000"/>
                <w:kern w:val="2"/>
                <w:sz w:val="20"/>
                <w:szCs w:val="20"/>
                <w:lang w:eastAsia="en-US"/>
                <w14:ligatures w14:val="standardContextual"/>
              </w:rPr>
              <w:t>(wypełnia Wykonawca)</w:t>
            </w:r>
          </w:p>
        </w:tc>
        <w:tc>
          <w:tcPr>
            <w:tcW w:w="2410" w:type="dxa"/>
            <w:tcBorders>
              <w:top w:val="single" w:sz="4" w:space="0" w:color="auto"/>
              <w:left w:val="single" w:sz="4" w:space="0" w:color="auto"/>
              <w:bottom w:val="single" w:sz="4" w:space="0" w:color="auto"/>
              <w:right w:val="single" w:sz="4" w:space="0" w:color="000000"/>
            </w:tcBorders>
            <w:shd w:val="clear" w:color="auto" w:fill="BFBFBF"/>
            <w:vAlign w:val="center"/>
            <w:hideMark/>
          </w:tcPr>
          <w:p w14:paraId="64783C71"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Sposób oceny:</w:t>
            </w:r>
          </w:p>
        </w:tc>
      </w:tr>
      <w:tr w:rsidR="000634B2" w:rsidRPr="000634B2" w14:paraId="4C9B391A" w14:textId="77777777" w:rsidTr="000634B2">
        <w:trPr>
          <w:trHeight w:val="311"/>
        </w:trPr>
        <w:tc>
          <w:tcPr>
            <w:tcW w:w="704" w:type="dxa"/>
            <w:tcBorders>
              <w:top w:val="single" w:sz="4" w:space="0" w:color="auto"/>
              <w:left w:val="single" w:sz="4" w:space="0" w:color="auto"/>
              <w:bottom w:val="single" w:sz="4" w:space="0" w:color="auto"/>
              <w:right w:val="single" w:sz="4" w:space="0" w:color="auto"/>
            </w:tcBorders>
            <w:vAlign w:val="center"/>
            <w:hideMark/>
          </w:tcPr>
          <w:p w14:paraId="4DB9A59A" w14:textId="77777777" w:rsidR="000634B2" w:rsidRPr="000634B2" w:rsidRDefault="000634B2" w:rsidP="000634B2">
            <w:pPr>
              <w:widowControl/>
              <w:tabs>
                <w:tab w:val="left" w:pos="375"/>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12D14C"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w:t>
            </w:r>
          </w:p>
        </w:tc>
        <w:tc>
          <w:tcPr>
            <w:tcW w:w="2410" w:type="dxa"/>
            <w:tcBorders>
              <w:top w:val="single" w:sz="4" w:space="0" w:color="auto"/>
              <w:left w:val="single" w:sz="4" w:space="0" w:color="auto"/>
              <w:bottom w:val="single" w:sz="4" w:space="0" w:color="auto"/>
              <w:right w:val="single" w:sz="4" w:space="0" w:color="000000"/>
            </w:tcBorders>
            <w:vAlign w:val="center"/>
            <w:hideMark/>
          </w:tcPr>
          <w:p w14:paraId="7AF42DF7"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3</w:t>
            </w:r>
          </w:p>
        </w:tc>
        <w:tc>
          <w:tcPr>
            <w:tcW w:w="2410" w:type="dxa"/>
            <w:tcBorders>
              <w:top w:val="single" w:sz="4" w:space="0" w:color="auto"/>
              <w:left w:val="single" w:sz="4" w:space="0" w:color="auto"/>
              <w:bottom w:val="single" w:sz="4" w:space="0" w:color="auto"/>
              <w:right w:val="single" w:sz="4" w:space="0" w:color="000000"/>
            </w:tcBorders>
            <w:vAlign w:val="center"/>
            <w:hideMark/>
          </w:tcPr>
          <w:p w14:paraId="04946960"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4</w:t>
            </w:r>
          </w:p>
        </w:tc>
      </w:tr>
      <w:tr w:rsidR="000634B2" w:rsidRPr="000634B2" w14:paraId="346D2FD2" w14:textId="77777777" w:rsidTr="000634B2">
        <w:trPr>
          <w:trHeight w:val="510"/>
        </w:trPr>
        <w:tc>
          <w:tcPr>
            <w:tcW w:w="9493" w:type="dxa"/>
            <w:gridSpan w:val="4"/>
            <w:tcBorders>
              <w:top w:val="single" w:sz="4" w:space="0" w:color="auto"/>
              <w:left w:val="single" w:sz="4" w:space="0" w:color="auto"/>
              <w:bottom w:val="single" w:sz="4" w:space="0" w:color="auto"/>
              <w:right w:val="single" w:sz="4" w:space="0" w:color="000000"/>
            </w:tcBorders>
            <w:shd w:val="clear" w:color="auto" w:fill="D4D4D4"/>
            <w:vAlign w:val="center"/>
          </w:tcPr>
          <w:p w14:paraId="79EA813E" w14:textId="77777777" w:rsidR="000634B2" w:rsidRPr="000634B2" w:rsidRDefault="000634B2" w:rsidP="000634B2">
            <w:pPr>
              <w:widowControl/>
              <w:tabs>
                <w:tab w:val="left" w:pos="567"/>
              </w:tabs>
              <w:suppressAutoHyphens w:val="0"/>
              <w:spacing w:line="278" w:lineRule="auto"/>
              <w:ind w:left="61" w:right="1"/>
              <w:jc w:val="both"/>
              <w:rPr>
                <w:rFonts w:ascii="Calibri" w:eastAsia="Aptos" w:hAnsi="Calibri" w:cs="Calibri"/>
                <w:b/>
                <w:kern w:val="2"/>
                <w:sz w:val="20"/>
                <w:szCs w:val="20"/>
                <w:lang w:eastAsia="en-US"/>
                <w14:ligatures w14:val="standardContextual"/>
              </w:rPr>
            </w:pPr>
            <w:r w:rsidRPr="000634B2">
              <w:rPr>
                <w:rFonts w:ascii="Calibri" w:eastAsia="Aptos" w:hAnsi="Calibri" w:cs="Calibri"/>
                <w:b/>
                <w:bCs/>
                <w:kern w:val="2"/>
                <w:sz w:val="20"/>
                <w:szCs w:val="20"/>
                <w:lang w:eastAsia="en-US"/>
                <w14:ligatures w14:val="standardContextual"/>
              </w:rPr>
              <w:t>Aparat do różnicowej kalorymetrii skaningowej (DSC):</w:t>
            </w:r>
          </w:p>
        </w:tc>
      </w:tr>
      <w:tr w:rsidR="000634B2" w:rsidRPr="000634B2" w14:paraId="0B8C5D13"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BD04E59" w14:textId="71C05BE0" w:rsidR="000634B2" w:rsidRPr="000634B2" w:rsidRDefault="000634B2" w:rsidP="000634B2">
            <w:pPr>
              <w:widowControl/>
              <w:tabs>
                <w:tab w:val="left" w:pos="375"/>
                <w:tab w:val="left" w:pos="567"/>
              </w:tabs>
              <w:suppressAutoHyphens w:val="0"/>
              <w:autoSpaceDN w:val="0"/>
              <w:spacing w:after="160" w:line="278" w:lineRule="auto"/>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1.</w:t>
            </w:r>
          </w:p>
        </w:tc>
        <w:tc>
          <w:tcPr>
            <w:tcW w:w="3969" w:type="dxa"/>
            <w:tcBorders>
              <w:top w:val="single" w:sz="4" w:space="0" w:color="auto"/>
              <w:left w:val="single" w:sz="4" w:space="0" w:color="auto"/>
              <w:bottom w:val="single" w:sz="4" w:space="0" w:color="auto"/>
              <w:right w:val="single" w:sz="4" w:space="0" w:color="auto"/>
            </w:tcBorders>
            <w:vAlign w:val="center"/>
          </w:tcPr>
          <w:p w14:paraId="615A9BF9"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highlight w:val="yellow"/>
                <w:lang w:eastAsia="en-US"/>
                <w14:ligatures w14:val="standardContextual"/>
              </w:rPr>
            </w:pPr>
            <w:r w:rsidRPr="000634B2">
              <w:rPr>
                <w:rFonts w:ascii="Calibri" w:eastAsia="Aptos" w:hAnsi="Calibri" w:cs="Calibri"/>
                <w:kern w:val="2"/>
                <w:sz w:val="20"/>
                <w:szCs w:val="20"/>
                <w:lang w:eastAsia="en-US"/>
                <w14:ligatures w14:val="standardContextual"/>
              </w:rPr>
              <w:t xml:space="preserve">Osprzęt do chłodzenia mechanicznego do co najwyżej – 90 </w:t>
            </w:r>
            <w:r w:rsidRPr="000634B2">
              <w:rPr>
                <w:rFonts w:ascii="Cambria Math" w:eastAsia="Aptos" w:hAnsi="Cambria Math" w:cs="Cambria Math"/>
                <w:kern w:val="2"/>
                <w:sz w:val="20"/>
                <w:szCs w:val="20"/>
                <w:lang w:eastAsia="en-US"/>
                <w14:ligatures w14:val="standardContextual"/>
              </w:rPr>
              <w:t>℃</w:t>
            </w:r>
            <w:r w:rsidRPr="000634B2">
              <w:rPr>
                <w:rFonts w:ascii="Calibri" w:eastAsia="Aptos" w:hAnsi="Calibri" w:cs="Calibri"/>
                <w:kern w:val="2"/>
                <w:sz w:val="20"/>
                <w:szCs w:val="20"/>
                <w:lang w:eastAsia="en-US"/>
                <w14:ligatures w14:val="standardContextual"/>
              </w:rPr>
              <w:t xml:space="preserve"> i chłodzenia ciekłym azotem do co najwyżej -180 </w:t>
            </w:r>
            <w:r w:rsidRPr="000634B2">
              <w:rPr>
                <w:rFonts w:ascii="Cambria Math" w:eastAsia="Aptos" w:hAnsi="Cambria Math" w:cs="Cambria Math"/>
                <w:kern w:val="2"/>
                <w:sz w:val="20"/>
                <w:szCs w:val="20"/>
                <w:lang w:eastAsia="en-US"/>
                <w14:ligatures w14:val="standardContextual"/>
              </w:rPr>
              <w:t>℃</w:t>
            </w:r>
            <w:r w:rsidRPr="000634B2">
              <w:rPr>
                <w:rFonts w:ascii="Calibri" w:eastAsia="Aptos" w:hAnsi="Calibri" w:cs="Calibri"/>
                <w:kern w:val="2"/>
                <w:sz w:val="20"/>
                <w:szCs w:val="20"/>
                <w:lang w:eastAsia="en-US"/>
                <w14:ligatures w14:val="standardContextual"/>
              </w:rPr>
              <w:t>.</w:t>
            </w:r>
          </w:p>
        </w:tc>
        <w:tc>
          <w:tcPr>
            <w:tcW w:w="2410" w:type="dxa"/>
            <w:tcBorders>
              <w:top w:val="single" w:sz="4" w:space="0" w:color="auto"/>
              <w:left w:val="single" w:sz="4" w:space="0" w:color="auto"/>
              <w:bottom w:val="single" w:sz="4" w:space="0" w:color="auto"/>
              <w:right w:val="single" w:sz="4" w:space="0" w:color="000000"/>
            </w:tcBorders>
            <w:vAlign w:val="center"/>
          </w:tcPr>
          <w:p w14:paraId="6C1E9205"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6BD4BF9A"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5BC76577"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40A1FA73"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2DB6963" w14:textId="77777777"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p>
        </w:tc>
        <w:tc>
          <w:tcPr>
            <w:tcW w:w="3969" w:type="dxa"/>
            <w:tcBorders>
              <w:top w:val="single" w:sz="4" w:space="0" w:color="auto"/>
              <w:left w:val="single" w:sz="4" w:space="0" w:color="auto"/>
              <w:bottom w:val="single" w:sz="4" w:space="0" w:color="auto"/>
              <w:right w:val="single" w:sz="4" w:space="0" w:color="auto"/>
            </w:tcBorders>
            <w:vAlign w:val="center"/>
          </w:tcPr>
          <w:p w14:paraId="3DE2A3D7" w14:textId="7B919E53"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Precyzja kalorymetryczna [%].</w:t>
            </w:r>
          </w:p>
        </w:tc>
        <w:tc>
          <w:tcPr>
            <w:tcW w:w="2410" w:type="dxa"/>
            <w:tcBorders>
              <w:top w:val="single" w:sz="4" w:space="0" w:color="auto"/>
              <w:left w:val="single" w:sz="4" w:space="0" w:color="auto"/>
              <w:bottom w:val="single" w:sz="4" w:space="0" w:color="auto"/>
              <w:right w:val="single" w:sz="4" w:space="0" w:color="000000"/>
            </w:tcBorders>
            <w:vAlign w:val="center"/>
          </w:tcPr>
          <w:p w14:paraId="3AB454A2"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331FA96A"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0,5 – 0 pkt.</w:t>
            </w:r>
          </w:p>
          <w:p w14:paraId="60B303D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0,49 – 0,20 – 0,5 pkt</w:t>
            </w:r>
          </w:p>
          <w:p w14:paraId="4EA697F5"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0,19 – 0,06 – 1 pkt</w:t>
            </w:r>
          </w:p>
          <w:p w14:paraId="682077D4" w14:textId="7697CBF9"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xml:space="preserve">≤0,05 – </w:t>
            </w:r>
            <w:r w:rsidR="001B13EB">
              <w:rPr>
                <w:rFonts w:ascii="Calibri" w:eastAsia="Aptos" w:hAnsi="Calibri" w:cs="Calibri"/>
                <w:b/>
                <w:kern w:val="2"/>
                <w:sz w:val="20"/>
                <w:szCs w:val="20"/>
                <w:lang w:eastAsia="en-US"/>
                <w14:ligatures w14:val="standardContextual"/>
              </w:rPr>
              <w:t>4</w:t>
            </w:r>
            <w:r w:rsidRPr="000634B2">
              <w:rPr>
                <w:rFonts w:ascii="Calibri" w:eastAsia="Aptos" w:hAnsi="Calibri" w:cs="Calibri"/>
                <w:b/>
                <w:kern w:val="2"/>
                <w:sz w:val="20"/>
                <w:szCs w:val="20"/>
                <w:lang w:eastAsia="en-US"/>
                <w14:ligatures w14:val="standardContextual"/>
              </w:rPr>
              <w:t xml:space="preserve"> pkt</w:t>
            </w:r>
          </w:p>
        </w:tc>
      </w:tr>
      <w:tr w:rsidR="000634B2" w:rsidRPr="000634B2" w14:paraId="59332E5B"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111DFFA" w14:textId="77777777"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3.</w:t>
            </w:r>
          </w:p>
        </w:tc>
        <w:tc>
          <w:tcPr>
            <w:tcW w:w="3969" w:type="dxa"/>
            <w:tcBorders>
              <w:top w:val="single" w:sz="4" w:space="0" w:color="auto"/>
              <w:left w:val="single" w:sz="4" w:space="0" w:color="auto"/>
              <w:bottom w:val="single" w:sz="4" w:space="0" w:color="auto"/>
              <w:right w:val="single" w:sz="4" w:space="0" w:color="auto"/>
            </w:tcBorders>
            <w:vAlign w:val="center"/>
          </w:tcPr>
          <w:p w14:paraId="79B6DD14" w14:textId="1C73E365"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Dokładność wyznaczania temperatury [</w:t>
            </w:r>
            <w:proofErr w:type="spellStart"/>
            <w:r w:rsidRPr="000634B2">
              <w:rPr>
                <w:rFonts w:ascii="Calibri" w:eastAsia="Aptos" w:hAnsi="Calibri" w:cs="Calibri"/>
                <w:kern w:val="2"/>
                <w:sz w:val="20"/>
                <w:szCs w:val="20"/>
                <w:lang w:eastAsia="en-US"/>
                <w14:ligatures w14:val="standardContextual"/>
              </w:rPr>
              <w:t>mK</w:t>
            </w:r>
            <w:proofErr w:type="spellEnd"/>
            <w:r w:rsidRPr="000634B2">
              <w:rPr>
                <w:rFonts w:ascii="Calibri" w:eastAsia="Aptos" w:hAnsi="Calibri" w:cs="Calibri"/>
                <w:kern w:val="2"/>
                <w:sz w:val="20"/>
                <w:szCs w:val="20"/>
                <w:lang w:eastAsia="en-US"/>
                <w14:ligatures w14:val="standardContextual"/>
              </w:rPr>
              <w:t>].</w:t>
            </w:r>
          </w:p>
        </w:tc>
        <w:tc>
          <w:tcPr>
            <w:tcW w:w="2410" w:type="dxa"/>
            <w:tcBorders>
              <w:top w:val="single" w:sz="4" w:space="0" w:color="auto"/>
              <w:left w:val="single" w:sz="4" w:space="0" w:color="auto"/>
              <w:bottom w:val="single" w:sz="4" w:space="0" w:color="auto"/>
              <w:right w:val="single" w:sz="4" w:space="0" w:color="000000"/>
            </w:tcBorders>
            <w:vAlign w:val="center"/>
          </w:tcPr>
          <w:p w14:paraId="774C3D00"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42CD2934"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200 – 0 pkt</w:t>
            </w:r>
          </w:p>
          <w:p w14:paraId="53B281A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199-100 – 0,5 pkt</w:t>
            </w:r>
          </w:p>
          <w:p w14:paraId="02242A94"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99-31 – 1 pkt</w:t>
            </w:r>
          </w:p>
          <w:p w14:paraId="40821382" w14:textId="56DB854F"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xml:space="preserve">≤30 – </w:t>
            </w:r>
            <w:r w:rsidR="001B13EB">
              <w:rPr>
                <w:rFonts w:ascii="Calibri" w:eastAsia="Aptos" w:hAnsi="Calibri" w:cs="Calibri"/>
                <w:b/>
                <w:kern w:val="2"/>
                <w:sz w:val="20"/>
                <w:szCs w:val="20"/>
                <w:lang w:eastAsia="en-US"/>
                <w14:ligatures w14:val="standardContextual"/>
              </w:rPr>
              <w:t>4</w:t>
            </w:r>
            <w:r w:rsidRPr="000634B2">
              <w:rPr>
                <w:rFonts w:ascii="Calibri" w:eastAsia="Aptos" w:hAnsi="Calibri" w:cs="Calibri"/>
                <w:b/>
                <w:kern w:val="2"/>
                <w:sz w:val="20"/>
                <w:szCs w:val="20"/>
                <w:lang w:eastAsia="en-US"/>
                <w14:ligatures w14:val="standardContextual"/>
              </w:rPr>
              <w:t xml:space="preserve"> pkt</w:t>
            </w:r>
          </w:p>
        </w:tc>
      </w:tr>
      <w:tr w:rsidR="000634B2" w:rsidRPr="000634B2" w14:paraId="4C3EFD8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B863885" w14:textId="77777777"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lastRenderedPageBreak/>
              <w:t>4.</w:t>
            </w:r>
          </w:p>
        </w:tc>
        <w:tc>
          <w:tcPr>
            <w:tcW w:w="3969" w:type="dxa"/>
            <w:tcBorders>
              <w:top w:val="single" w:sz="4" w:space="0" w:color="auto"/>
              <w:left w:val="single" w:sz="4" w:space="0" w:color="auto"/>
              <w:bottom w:val="single" w:sz="4" w:space="0" w:color="auto"/>
              <w:right w:val="single" w:sz="4" w:space="0" w:color="auto"/>
            </w:tcBorders>
            <w:vAlign w:val="center"/>
          </w:tcPr>
          <w:p w14:paraId="4C015742" w14:textId="24E75C4E"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Precyzja wyznaczania temperatury  [</w:t>
            </w:r>
            <w:proofErr w:type="spellStart"/>
            <w:r w:rsidRPr="000634B2">
              <w:rPr>
                <w:rFonts w:ascii="Calibri" w:eastAsia="Aptos" w:hAnsi="Calibri" w:cs="Calibri"/>
                <w:kern w:val="2"/>
                <w:sz w:val="20"/>
                <w:szCs w:val="20"/>
                <w:lang w:eastAsia="en-US"/>
                <w14:ligatures w14:val="standardContextual"/>
              </w:rPr>
              <w:t>mK</w:t>
            </w:r>
            <w:proofErr w:type="spellEnd"/>
            <w:r w:rsidRPr="000634B2">
              <w:rPr>
                <w:rFonts w:ascii="Calibri" w:eastAsia="Aptos" w:hAnsi="Calibri" w:cs="Calibri"/>
                <w:kern w:val="2"/>
                <w:sz w:val="20"/>
                <w:szCs w:val="20"/>
                <w:lang w:eastAsia="en-US"/>
                <w14:ligatures w14:val="standardContextual"/>
              </w:rPr>
              <w:t>].</w:t>
            </w:r>
          </w:p>
        </w:tc>
        <w:tc>
          <w:tcPr>
            <w:tcW w:w="2410" w:type="dxa"/>
            <w:tcBorders>
              <w:top w:val="single" w:sz="4" w:space="0" w:color="auto"/>
              <w:left w:val="single" w:sz="4" w:space="0" w:color="auto"/>
              <w:bottom w:val="single" w:sz="4" w:space="0" w:color="auto"/>
              <w:right w:val="single" w:sz="4" w:space="0" w:color="000000"/>
            </w:tcBorders>
            <w:vAlign w:val="center"/>
          </w:tcPr>
          <w:p w14:paraId="6A7D694C"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683D7F25"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20- 0 pkt</w:t>
            </w:r>
          </w:p>
          <w:p w14:paraId="1A4395EC"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19-6 – 1 pkt</w:t>
            </w:r>
          </w:p>
          <w:p w14:paraId="2DDB2C4B"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≤5 – 3 pkt.</w:t>
            </w:r>
          </w:p>
        </w:tc>
      </w:tr>
      <w:tr w:rsidR="000634B2" w:rsidRPr="000634B2" w14:paraId="315DFE5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79029E9" w14:textId="77777777"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vAlign w:val="center"/>
          </w:tcPr>
          <w:p w14:paraId="60A4A6A2"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 xml:space="preserve">Zakrzywienie linii bazowej w zakresie od co najwyżej -50 </w:t>
            </w:r>
            <w:r w:rsidRPr="000634B2">
              <w:rPr>
                <w:rFonts w:ascii="Cambria Math" w:eastAsia="Aptos" w:hAnsi="Cambria Math" w:cs="Cambria Math"/>
                <w:kern w:val="2"/>
                <w:sz w:val="20"/>
                <w:szCs w:val="20"/>
                <w:lang w:eastAsia="en-US"/>
                <w14:ligatures w14:val="standardContextual"/>
              </w:rPr>
              <w:t>℃</w:t>
            </w:r>
            <w:r w:rsidRPr="000634B2">
              <w:rPr>
                <w:rFonts w:ascii="Calibri" w:eastAsia="Aptos" w:hAnsi="Calibri" w:cs="Calibri"/>
                <w:kern w:val="2"/>
                <w:sz w:val="20"/>
                <w:szCs w:val="20"/>
                <w:lang w:eastAsia="en-US"/>
                <w14:ligatures w14:val="standardContextual"/>
              </w:rPr>
              <w:t xml:space="preserve"> do co najmniej 250 </w:t>
            </w:r>
            <w:r w:rsidRPr="000634B2">
              <w:rPr>
                <w:rFonts w:ascii="Cambria Math" w:eastAsia="Aptos" w:hAnsi="Cambria Math" w:cs="Cambria Math"/>
                <w:kern w:val="2"/>
                <w:sz w:val="20"/>
                <w:szCs w:val="20"/>
                <w:lang w:eastAsia="en-US"/>
                <w14:ligatures w14:val="standardContextual"/>
              </w:rPr>
              <w:t>℃</w:t>
            </w:r>
            <w:r w:rsidRPr="000634B2">
              <w:rPr>
                <w:rFonts w:ascii="Calibri" w:eastAsia="Aptos" w:hAnsi="Calibri" w:cs="Calibri"/>
                <w:kern w:val="2"/>
                <w:sz w:val="20"/>
                <w:szCs w:val="20"/>
                <w:lang w:eastAsia="en-US"/>
                <w14:ligatures w14:val="standardContextual"/>
              </w:rPr>
              <w:t xml:space="preserve"> [µW].</w:t>
            </w:r>
          </w:p>
        </w:tc>
        <w:tc>
          <w:tcPr>
            <w:tcW w:w="2410" w:type="dxa"/>
            <w:tcBorders>
              <w:top w:val="single" w:sz="4" w:space="0" w:color="auto"/>
              <w:left w:val="single" w:sz="4" w:space="0" w:color="auto"/>
              <w:bottom w:val="single" w:sz="4" w:space="0" w:color="auto"/>
              <w:right w:val="single" w:sz="4" w:space="0" w:color="000000"/>
            </w:tcBorders>
            <w:vAlign w:val="center"/>
          </w:tcPr>
          <w:p w14:paraId="279990A3"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494E736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20 – 0 pkt</w:t>
            </w:r>
          </w:p>
          <w:p w14:paraId="61AD8351"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21-11 – 1 pkt</w:t>
            </w:r>
          </w:p>
          <w:p w14:paraId="589398E9" w14:textId="14300F39"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xml:space="preserve">≤10 – </w:t>
            </w:r>
            <w:r w:rsidR="001B13EB">
              <w:rPr>
                <w:rFonts w:ascii="Calibri" w:eastAsia="Aptos" w:hAnsi="Calibri" w:cs="Calibri"/>
                <w:b/>
                <w:kern w:val="2"/>
                <w:sz w:val="20"/>
                <w:szCs w:val="20"/>
                <w:lang w:eastAsia="en-US"/>
                <w14:ligatures w14:val="standardContextual"/>
              </w:rPr>
              <w:t>4</w:t>
            </w:r>
            <w:r w:rsidRPr="000634B2">
              <w:rPr>
                <w:rFonts w:ascii="Calibri" w:eastAsia="Aptos" w:hAnsi="Calibri" w:cs="Calibri"/>
                <w:b/>
                <w:kern w:val="2"/>
                <w:sz w:val="20"/>
                <w:szCs w:val="20"/>
                <w:lang w:eastAsia="en-US"/>
                <w14:ligatures w14:val="standardContextual"/>
              </w:rPr>
              <w:t xml:space="preserve"> pkt</w:t>
            </w:r>
          </w:p>
        </w:tc>
      </w:tr>
      <w:tr w:rsidR="000634B2" w:rsidRPr="000634B2" w14:paraId="3FE68D2D"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DF3CF7B" w14:textId="77777777"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6.</w:t>
            </w:r>
          </w:p>
        </w:tc>
        <w:tc>
          <w:tcPr>
            <w:tcW w:w="3969" w:type="dxa"/>
            <w:tcBorders>
              <w:top w:val="single" w:sz="4" w:space="0" w:color="auto"/>
              <w:left w:val="single" w:sz="4" w:space="0" w:color="auto"/>
              <w:bottom w:val="single" w:sz="4" w:space="0" w:color="auto"/>
              <w:right w:val="single" w:sz="4" w:space="0" w:color="auto"/>
            </w:tcBorders>
            <w:vAlign w:val="center"/>
          </w:tcPr>
          <w:p w14:paraId="76EBDF3D" w14:textId="5ACCE22B"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System kalibracji co najmniej 5-punktowy.</w:t>
            </w:r>
          </w:p>
        </w:tc>
        <w:tc>
          <w:tcPr>
            <w:tcW w:w="2410" w:type="dxa"/>
            <w:tcBorders>
              <w:top w:val="single" w:sz="4" w:space="0" w:color="auto"/>
              <w:left w:val="single" w:sz="4" w:space="0" w:color="auto"/>
              <w:bottom w:val="single" w:sz="4" w:space="0" w:color="auto"/>
              <w:right w:val="single" w:sz="4" w:space="0" w:color="000000"/>
            </w:tcBorders>
            <w:vAlign w:val="center"/>
          </w:tcPr>
          <w:p w14:paraId="51E01BE6"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1D9B2065"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3 pkt</w:t>
            </w:r>
          </w:p>
          <w:p w14:paraId="6336945D"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635B7EB9"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1C8BE65" w14:textId="71282BDB" w:rsidR="000634B2" w:rsidRPr="000634B2" w:rsidRDefault="002976BF"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7</w:t>
            </w:r>
            <w:r w:rsidR="000634B2"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3D3D2200"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Zestaw co najmniej 400 hermetycznych i 400 niehermetycznych tygli aluminiowych wraz z pokrywkami.</w:t>
            </w:r>
          </w:p>
        </w:tc>
        <w:tc>
          <w:tcPr>
            <w:tcW w:w="2410" w:type="dxa"/>
            <w:tcBorders>
              <w:top w:val="single" w:sz="4" w:space="0" w:color="auto"/>
              <w:left w:val="single" w:sz="4" w:space="0" w:color="auto"/>
              <w:bottom w:val="single" w:sz="4" w:space="0" w:color="auto"/>
              <w:right w:val="single" w:sz="4" w:space="0" w:color="000000"/>
            </w:tcBorders>
            <w:vAlign w:val="center"/>
          </w:tcPr>
          <w:p w14:paraId="6D4E36D5"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6C9A8B9A"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3 pkt</w:t>
            </w:r>
          </w:p>
          <w:p w14:paraId="7FEA8775"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6A849C94"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8197CB6" w14:textId="2D2772C9" w:rsidR="000634B2" w:rsidRPr="000634B2" w:rsidRDefault="002976BF"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8</w:t>
            </w:r>
            <w:r w:rsidR="000634B2"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14D2357A"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Przeglądy w okresie gwarancji.</w:t>
            </w:r>
          </w:p>
        </w:tc>
        <w:tc>
          <w:tcPr>
            <w:tcW w:w="2410" w:type="dxa"/>
            <w:tcBorders>
              <w:top w:val="single" w:sz="4" w:space="0" w:color="auto"/>
              <w:left w:val="single" w:sz="4" w:space="0" w:color="auto"/>
              <w:bottom w:val="single" w:sz="4" w:space="0" w:color="auto"/>
              <w:right w:val="single" w:sz="4" w:space="0" w:color="000000"/>
            </w:tcBorders>
            <w:vAlign w:val="center"/>
          </w:tcPr>
          <w:p w14:paraId="5F5A3740"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2306795A"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 – 0 pkt</w:t>
            </w:r>
          </w:p>
          <w:p w14:paraId="4A6A492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2  - 3 pkt</w:t>
            </w:r>
          </w:p>
        </w:tc>
      </w:tr>
      <w:tr w:rsidR="000634B2" w:rsidRPr="000634B2" w14:paraId="19A4B6CA" w14:textId="77777777" w:rsidTr="000634B2">
        <w:trPr>
          <w:trHeight w:val="510"/>
        </w:trPr>
        <w:tc>
          <w:tcPr>
            <w:tcW w:w="9493" w:type="dxa"/>
            <w:gridSpan w:val="4"/>
            <w:tcBorders>
              <w:top w:val="single" w:sz="4" w:space="0" w:color="auto"/>
              <w:left w:val="single" w:sz="4" w:space="0" w:color="auto"/>
              <w:bottom w:val="single" w:sz="4" w:space="0" w:color="auto"/>
              <w:right w:val="single" w:sz="4" w:space="0" w:color="000000"/>
            </w:tcBorders>
            <w:shd w:val="clear" w:color="auto" w:fill="D4D4D4"/>
            <w:vAlign w:val="center"/>
          </w:tcPr>
          <w:p w14:paraId="7C77C3F0" w14:textId="77777777" w:rsidR="000634B2" w:rsidRPr="000634B2" w:rsidRDefault="000634B2" w:rsidP="000634B2">
            <w:pPr>
              <w:widowControl/>
              <w:tabs>
                <w:tab w:val="left" w:pos="567"/>
              </w:tabs>
              <w:suppressAutoHyphens w:val="0"/>
              <w:spacing w:line="278" w:lineRule="auto"/>
              <w:ind w:left="61" w:right="1"/>
              <w:jc w:val="both"/>
              <w:rPr>
                <w:rFonts w:ascii="Calibri" w:eastAsia="Aptos" w:hAnsi="Calibri" w:cs="Calibri"/>
                <w:b/>
                <w:kern w:val="2"/>
                <w:sz w:val="20"/>
                <w:szCs w:val="20"/>
                <w:lang w:eastAsia="en-US"/>
                <w14:ligatures w14:val="standardContextual"/>
              </w:rPr>
            </w:pPr>
            <w:r w:rsidRPr="000634B2">
              <w:rPr>
                <w:rFonts w:ascii="Calibri" w:eastAsia="Aptos" w:hAnsi="Calibri" w:cs="Calibri"/>
                <w:b/>
                <w:bCs/>
                <w:kern w:val="2"/>
                <w:sz w:val="20"/>
                <w:szCs w:val="20"/>
                <w:lang w:eastAsia="en-US"/>
                <w14:ligatures w14:val="standardContextual"/>
              </w:rPr>
              <w:t>Aparat do analizy termograwimetrycznej</w:t>
            </w:r>
          </w:p>
        </w:tc>
      </w:tr>
      <w:tr w:rsidR="000634B2" w:rsidRPr="000634B2" w14:paraId="5BF9E1C0"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F052CBC" w14:textId="5D6B572B" w:rsidR="000634B2" w:rsidRPr="000634B2" w:rsidRDefault="002976BF"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9</w:t>
            </w:r>
            <w:r w:rsidR="000634B2"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5528B3AE" w14:textId="10BE4A50" w:rsidR="000634B2" w:rsidRPr="000634B2" w:rsidRDefault="001B13EB"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1B13EB">
              <w:rPr>
                <w:rFonts w:ascii="Calibri" w:eastAsia="Aptos" w:hAnsi="Calibri" w:cs="Calibri"/>
                <w:kern w:val="2"/>
                <w:sz w:val="20"/>
                <w:szCs w:val="20"/>
                <w:lang w:eastAsia="en-US"/>
                <w14:ligatures w14:val="standardContextual"/>
              </w:rPr>
              <w:t>Możliwość programowego sterowania szybkością grzania przez szybkość ubytku masy</w:t>
            </w:r>
          </w:p>
        </w:tc>
        <w:tc>
          <w:tcPr>
            <w:tcW w:w="2410" w:type="dxa"/>
            <w:tcBorders>
              <w:top w:val="single" w:sz="4" w:space="0" w:color="auto"/>
              <w:left w:val="single" w:sz="4" w:space="0" w:color="auto"/>
              <w:bottom w:val="single" w:sz="4" w:space="0" w:color="auto"/>
              <w:right w:val="single" w:sz="4" w:space="0" w:color="000000"/>
            </w:tcBorders>
            <w:vAlign w:val="center"/>
          </w:tcPr>
          <w:p w14:paraId="1582091C"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15A77674" w14:textId="77777777" w:rsidR="001B13EB" w:rsidRPr="000634B2" w:rsidRDefault="001B13EB" w:rsidP="001B13EB">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7F4A2EFF" w14:textId="54780BD1" w:rsidR="000634B2" w:rsidRPr="000634B2" w:rsidRDefault="001B13EB" w:rsidP="001B13EB">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068E5119"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C5658FF" w14:textId="79FBF7C4"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0</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3273DFAF" w14:textId="7BA39E65"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Dynamiczny zakres zmiany masy [mg]</w:t>
            </w:r>
          </w:p>
        </w:tc>
        <w:tc>
          <w:tcPr>
            <w:tcW w:w="2410" w:type="dxa"/>
            <w:tcBorders>
              <w:top w:val="single" w:sz="4" w:space="0" w:color="auto"/>
              <w:left w:val="single" w:sz="4" w:space="0" w:color="auto"/>
              <w:bottom w:val="single" w:sz="4" w:space="0" w:color="auto"/>
              <w:right w:val="single" w:sz="4" w:space="0" w:color="000000"/>
            </w:tcBorders>
            <w:vAlign w:val="center"/>
          </w:tcPr>
          <w:p w14:paraId="2258F8D2"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4A4E454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500 – 0 pkt</w:t>
            </w:r>
          </w:p>
          <w:p w14:paraId="37C4054A"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501 – 700 – 0,5 pkt</w:t>
            </w:r>
          </w:p>
          <w:p w14:paraId="760BBB9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701 – 999 – 1 pkt</w:t>
            </w:r>
          </w:p>
          <w:p w14:paraId="3B27F27C"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≥1000 – 3 pkt</w:t>
            </w:r>
          </w:p>
        </w:tc>
      </w:tr>
      <w:tr w:rsidR="000634B2" w:rsidRPr="000634B2" w14:paraId="26BDD837"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CC9DB97" w14:textId="525D10AA"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1</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3C7EBAF2" w14:textId="4F008C5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Zakres pracy pieca od co najwyżej temperatury otoczenia [</w:t>
            </w:r>
            <w:r w:rsidRPr="000634B2">
              <w:rPr>
                <w:rFonts w:ascii="Cambria Math" w:eastAsia="Aptos" w:hAnsi="Cambria Math" w:cs="Cambria Math"/>
                <w:kern w:val="2"/>
                <w:sz w:val="20"/>
                <w:szCs w:val="20"/>
                <w:lang w:eastAsia="en-US"/>
                <w14:ligatures w14:val="standardContextual"/>
              </w:rPr>
              <w:t>℃]</w:t>
            </w:r>
            <w:r w:rsidRPr="000634B2">
              <w:rPr>
                <w:rFonts w:ascii="Calibri" w:eastAsia="Aptos" w:hAnsi="Calibri" w:cs="Calibri"/>
                <w:kern w:val="2"/>
                <w:sz w:val="20"/>
                <w:szCs w:val="20"/>
                <w:lang w:eastAsia="en-US"/>
                <w14:ligatures w14:val="standardContextual"/>
              </w:rPr>
              <w:t>.</w:t>
            </w:r>
          </w:p>
        </w:tc>
        <w:tc>
          <w:tcPr>
            <w:tcW w:w="2410" w:type="dxa"/>
            <w:tcBorders>
              <w:top w:val="single" w:sz="4" w:space="0" w:color="auto"/>
              <w:left w:val="single" w:sz="4" w:space="0" w:color="auto"/>
              <w:bottom w:val="single" w:sz="4" w:space="0" w:color="auto"/>
              <w:right w:val="single" w:sz="4" w:space="0" w:color="000000"/>
            </w:tcBorders>
            <w:vAlign w:val="center"/>
          </w:tcPr>
          <w:p w14:paraId="64D6B6A5"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1C29C4E4"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700 – 0 pkt</w:t>
            </w:r>
          </w:p>
          <w:p w14:paraId="0973165B"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701 - 999 – 1 pkt</w:t>
            </w:r>
          </w:p>
          <w:p w14:paraId="1F2D4507"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≥1000 – 3 pkt</w:t>
            </w:r>
          </w:p>
        </w:tc>
      </w:tr>
      <w:tr w:rsidR="000634B2" w:rsidRPr="000634B2" w14:paraId="5C5A9D29"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C1C7212" w14:textId="57552A57"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2</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4A51104E"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 xml:space="preserve">Dryft linii bazowej od temperatury pokojowej do co najmniej 700 </w:t>
            </w:r>
            <w:r w:rsidRPr="000634B2">
              <w:rPr>
                <w:rFonts w:ascii="Cambria Math" w:eastAsia="Aptos" w:hAnsi="Cambria Math" w:cs="Cambria Math"/>
                <w:kern w:val="2"/>
                <w:sz w:val="20"/>
                <w:szCs w:val="20"/>
                <w:lang w:eastAsia="en-US"/>
                <w14:ligatures w14:val="standardContextual"/>
              </w:rPr>
              <w:t>℃</w:t>
            </w:r>
            <w:r w:rsidRPr="000634B2">
              <w:rPr>
                <w:rFonts w:ascii="Calibri" w:eastAsia="Aptos" w:hAnsi="Calibri" w:cs="Calibri"/>
                <w:kern w:val="2"/>
                <w:sz w:val="20"/>
                <w:szCs w:val="20"/>
                <w:lang w:eastAsia="en-US"/>
                <w14:ligatures w14:val="standardContextual"/>
              </w:rPr>
              <w:t xml:space="preserve"> [µg].</w:t>
            </w:r>
          </w:p>
        </w:tc>
        <w:tc>
          <w:tcPr>
            <w:tcW w:w="2410" w:type="dxa"/>
            <w:tcBorders>
              <w:top w:val="single" w:sz="4" w:space="0" w:color="auto"/>
              <w:left w:val="single" w:sz="4" w:space="0" w:color="auto"/>
              <w:bottom w:val="single" w:sz="4" w:space="0" w:color="auto"/>
              <w:right w:val="single" w:sz="4" w:space="0" w:color="000000"/>
            </w:tcBorders>
            <w:vAlign w:val="center"/>
          </w:tcPr>
          <w:p w14:paraId="22EB4C2A"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37D5BA34"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20 – 0 pkt</w:t>
            </w:r>
          </w:p>
          <w:p w14:paraId="1D5539A7"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19 - 15 – 0,5 pkt</w:t>
            </w:r>
          </w:p>
          <w:p w14:paraId="6991908F"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14 – 11 – 1 pkt</w:t>
            </w:r>
          </w:p>
          <w:p w14:paraId="1063B670"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10 – 3 pkt</w:t>
            </w:r>
          </w:p>
        </w:tc>
      </w:tr>
      <w:tr w:rsidR="000634B2" w:rsidRPr="000634B2" w14:paraId="5AAB37AA"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B4C09C2" w14:textId="79462A9D"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3</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4F1F257A"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Precyzja pomiaru masy nie gorsza niż [%].</w:t>
            </w:r>
          </w:p>
        </w:tc>
        <w:tc>
          <w:tcPr>
            <w:tcW w:w="2410" w:type="dxa"/>
            <w:tcBorders>
              <w:top w:val="single" w:sz="4" w:space="0" w:color="auto"/>
              <w:left w:val="single" w:sz="4" w:space="0" w:color="auto"/>
              <w:bottom w:val="single" w:sz="4" w:space="0" w:color="auto"/>
              <w:right w:val="single" w:sz="4" w:space="0" w:color="000000"/>
            </w:tcBorders>
            <w:vAlign w:val="center"/>
          </w:tcPr>
          <w:p w14:paraId="78ED9687"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4DB4B7BF"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0,05 – 0 pkt</w:t>
            </w:r>
          </w:p>
          <w:p w14:paraId="28F9FA39"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0,04 -0,02 – 1 pkt</w:t>
            </w:r>
          </w:p>
          <w:p w14:paraId="19011C66"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≤0,01 – 3 pkt</w:t>
            </w:r>
          </w:p>
        </w:tc>
      </w:tr>
      <w:tr w:rsidR="000634B2" w:rsidRPr="000634B2" w14:paraId="687BC265"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58360F4" w14:textId="13DDAF2A"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4</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4C2B5592"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Dokładność pomiaru masy [%].</w:t>
            </w:r>
          </w:p>
        </w:tc>
        <w:tc>
          <w:tcPr>
            <w:tcW w:w="2410" w:type="dxa"/>
            <w:tcBorders>
              <w:top w:val="single" w:sz="4" w:space="0" w:color="auto"/>
              <w:left w:val="single" w:sz="4" w:space="0" w:color="auto"/>
              <w:bottom w:val="single" w:sz="4" w:space="0" w:color="auto"/>
              <w:right w:val="single" w:sz="4" w:space="0" w:color="000000"/>
            </w:tcBorders>
            <w:vAlign w:val="center"/>
          </w:tcPr>
          <w:p w14:paraId="357E8F4B"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534BEE2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0,05 – 0 pkt</w:t>
            </w:r>
          </w:p>
          <w:p w14:paraId="22FB8FE8"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0,04 – 0,03 – 1 pkt</w:t>
            </w:r>
          </w:p>
          <w:p w14:paraId="27CC6CEF"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≤0,02 – 3 pkt</w:t>
            </w:r>
          </w:p>
        </w:tc>
      </w:tr>
      <w:tr w:rsidR="000634B2" w:rsidRPr="000634B2" w14:paraId="29B9B44B"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EDD9805" w14:textId="3A95A7EA"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5</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461DF745"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Precyzja wyznaczania temperatury [K].</w:t>
            </w:r>
          </w:p>
        </w:tc>
        <w:tc>
          <w:tcPr>
            <w:tcW w:w="2410" w:type="dxa"/>
            <w:tcBorders>
              <w:top w:val="single" w:sz="4" w:space="0" w:color="auto"/>
              <w:left w:val="single" w:sz="4" w:space="0" w:color="auto"/>
              <w:bottom w:val="single" w:sz="4" w:space="0" w:color="auto"/>
              <w:right w:val="single" w:sz="4" w:space="0" w:color="000000"/>
            </w:tcBorders>
            <w:vAlign w:val="center"/>
          </w:tcPr>
          <w:p w14:paraId="06A3EADC"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5975B6C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0,2 – 0 pkt</w:t>
            </w:r>
          </w:p>
          <w:p w14:paraId="13F14390"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≤0,1 – 3 pkt</w:t>
            </w:r>
          </w:p>
        </w:tc>
      </w:tr>
      <w:tr w:rsidR="000634B2" w:rsidRPr="000634B2" w14:paraId="32681B56"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44677F0" w14:textId="1A5784B1"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6</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2E741219"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Rozdzielczość sygnału zmiany masy  [µg].</w:t>
            </w:r>
          </w:p>
        </w:tc>
        <w:tc>
          <w:tcPr>
            <w:tcW w:w="2410" w:type="dxa"/>
            <w:tcBorders>
              <w:top w:val="single" w:sz="4" w:space="0" w:color="auto"/>
              <w:left w:val="single" w:sz="4" w:space="0" w:color="auto"/>
              <w:bottom w:val="single" w:sz="4" w:space="0" w:color="auto"/>
              <w:right w:val="single" w:sz="4" w:space="0" w:color="000000"/>
            </w:tcBorders>
            <w:vAlign w:val="center"/>
          </w:tcPr>
          <w:p w14:paraId="35E70FBE"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7C53AA83"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 – 0 pkt</w:t>
            </w:r>
          </w:p>
          <w:p w14:paraId="30C1502A"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0,9 – 0,5 – 0,5 pkt</w:t>
            </w:r>
          </w:p>
          <w:p w14:paraId="032D1661"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0,4 – 0,2 – 1 pkt</w:t>
            </w:r>
          </w:p>
          <w:p w14:paraId="73C046C6"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≤0,1 – 3 pkt</w:t>
            </w:r>
          </w:p>
        </w:tc>
      </w:tr>
      <w:tr w:rsidR="000634B2" w:rsidRPr="000634B2" w14:paraId="6A680E6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EED70F5" w14:textId="2A8A351F"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7</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5613421E"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Zakres prędkości ogrzewania [</w:t>
            </w:r>
            <w:r w:rsidRPr="000634B2">
              <w:rPr>
                <w:rFonts w:ascii="Cambria Math" w:eastAsia="Aptos" w:hAnsi="Cambria Math" w:cs="Cambria Math"/>
                <w:kern w:val="2"/>
                <w:sz w:val="20"/>
                <w:szCs w:val="20"/>
                <w:lang w:eastAsia="en-US"/>
                <w14:ligatures w14:val="standardContextual"/>
              </w:rPr>
              <w:t>℃</w:t>
            </w:r>
            <w:r w:rsidRPr="000634B2">
              <w:rPr>
                <w:rFonts w:ascii="Calibri" w:eastAsia="Aptos" w:hAnsi="Calibri" w:cs="Calibri"/>
                <w:kern w:val="2"/>
                <w:sz w:val="20"/>
                <w:szCs w:val="20"/>
                <w:lang w:eastAsia="en-US"/>
                <w14:ligatures w14:val="standardContextual"/>
              </w:rPr>
              <w:t>/min.].</w:t>
            </w:r>
          </w:p>
        </w:tc>
        <w:tc>
          <w:tcPr>
            <w:tcW w:w="2410" w:type="dxa"/>
            <w:tcBorders>
              <w:top w:val="single" w:sz="4" w:space="0" w:color="auto"/>
              <w:left w:val="single" w:sz="4" w:space="0" w:color="auto"/>
              <w:bottom w:val="single" w:sz="4" w:space="0" w:color="auto"/>
              <w:right w:val="single" w:sz="4" w:space="0" w:color="000000"/>
            </w:tcBorders>
            <w:vAlign w:val="center"/>
          </w:tcPr>
          <w:p w14:paraId="3BDC4DF1"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0DA6F69D"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0,1 – 150 – 0 pkt</w:t>
            </w:r>
          </w:p>
          <w:p w14:paraId="594F9344"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0,1 – 199 – 1 pkt</w:t>
            </w:r>
          </w:p>
          <w:p w14:paraId="5CD17450"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0,1 -200 – 3 pkt</w:t>
            </w:r>
          </w:p>
        </w:tc>
      </w:tr>
      <w:tr w:rsidR="000634B2" w:rsidRPr="000634B2" w14:paraId="7AEC60F6"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4FC9FF7" w14:textId="1324B04B"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1</w:t>
            </w:r>
            <w:r w:rsidR="002976BF">
              <w:rPr>
                <w:rFonts w:ascii="Calibri" w:eastAsia="Aptos" w:hAnsi="Calibri" w:cs="Calibri"/>
                <w:kern w:val="2"/>
                <w:sz w:val="20"/>
                <w:szCs w:val="20"/>
                <w:lang w:eastAsia="pl-PL"/>
                <w14:ligatures w14:val="standardContextual"/>
              </w:rPr>
              <w:t>8</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5A91A2D1"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 xml:space="preserve">Możliwość wykonywania eksperymentów z modulowaną sinusoidalnie prędkością </w:t>
            </w:r>
            <w:r w:rsidRPr="000634B2">
              <w:rPr>
                <w:rFonts w:ascii="Calibri" w:eastAsia="Aptos" w:hAnsi="Calibri" w:cs="Calibri"/>
                <w:kern w:val="2"/>
                <w:sz w:val="20"/>
                <w:szCs w:val="20"/>
                <w:lang w:eastAsia="en-US"/>
                <w14:ligatures w14:val="standardContextual"/>
              </w:rPr>
              <w:lastRenderedPageBreak/>
              <w:t>ogrzewania o programowalnym okresie od co najwyżej 100 s i amplitudzie od co najwyżej 0,01 K, lub równoważnych.</w:t>
            </w:r>
          </w:p>
        </w:tc>
        <w:tc>
          <w:tcPr>
            <w:tcW w:w="2410" w:type="dxa"/>
            <w:tcBorders>
              <w:top w:val="single" w:sz="4" w:space="0" w:color="auto"/>
              <w:left w:val="single" w:sz="4" w:space="0" w:color="auto"/>
              <w:bottom w:val="single" w:sz="4" w:space="0" w:color="auto"/>
              <w:right w:val="single" w:sz="4" w:space="0" w:color="000000"/>
            </w:tcBorders>
            <w:vAlign w:val="center"/>
          </w:tcPr>
          <w:p w14:paraId="20200ED5"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08E5D23B"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73BED488"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5984452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950AB70" w14:textId="018BF269" w:rsidR="000634B2" w:rsidRPr="000634B2" w:rsidRDefault="002976BF"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19</w:t>
            </w:r>
            <w:r w:rsidR="000634B2"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06CDBB16"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Zestaw co najmniej 15 szalek platynowych o pojemności co najmniej 100 µL.</w:t>
            </w:r>
          </w:p>
        </w:tc>
        <w:tc>
          <w:tcPr>
            <w:tcW w:w="2410" w:type="dxa"/>
            <w:tcBorders>
              <w:top w:val="single" w:sz="4" w:space="0" w:color="auto"/>
              <w:left w:val="single" w:sz="4" w:space="0" w:color="auto"/>
              <w:bottom w:val="single" w:sz="4" w:space="0" w:color="auto"/>
              <w:right w:val="single" w:sz="4" w:space="0" w:color="000000"/>
            </w:tcBorders>
            <w:vAlign w:val="center"/>
          </w:tcPr>
          <w:p w14:paraId="1D8EF4D7"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10539847"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4 pkt</w:t>
            </w:r>
          </w:p>
          <w:p w14:paraId="720589CC"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08B81BF3"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25EC91B" w14:textId="70DF4C5B"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r w:rsidR="002976BF">
              <w:rPr>
                <w:rFonts w:ascii="Calibri" w:eastAsia="Aptos" w:hAnsi="Calibri" w:cs="Calibri"/>
                <w:kern w:val="2"/>
                <w:sz w:val="20"/>
                <w:szCs w:val="20"/>
                <w:lang w:eastAsia="pl-PL"/>
                <w14:ligatures w14:val="standardContextual"/>
              </w:rPr>
              <w:t>0</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010C08FD" w14:textId="6314D08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Przeglądy w okresie gwarancji.</w:t>
            </w:r>
          </w:p>
        </w:tc>
        <w:tc>
          <w:tcPr>
            <w:tcW w:w="2410" w:type="dxa"/>
            <w:tcBorders>
              <w:top w:val="single" w:sz="4" w:space="0" w:color="auto"/>
              <w:left w:val="single" w:sz="4" w:space="0" w:color="auto"/>
              <w:bottom w:val="single" w:sz="4" w:space="0" w:color="auto"/>
              <w:right w:val="single" w:sz="4" w:space="0" w:color="000000"/>
            </w:tcBorders>
            <w:vAlign w:val="center"/>
          </w:tcPr>
          <w:p w14:paraId="45C17FEB"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2B552215" w14:textId="77777777" w:rsidR="000634B2" w:rsidRPr="000634B2" w:rsidRDefault="000634B2" w:rsidP="000634B2">
            <w:pPr>
              <w:widowControl/>
              <w:tabs>
                <w:tab w:val="left" w:pos="567"/>
              </w:tabs>
              <w:suppressAutoHyphens w:val="0"/>
              <w:spacing w:line="278" w:lineRule="auto"/>
              <w:ind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 – 0 pkt</w:t>
            </w:r>
          </w:p>
          <w:p w14:paraId="7C09380C"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2  - 3 pkt</w:t>
            </w:r>
          </w:p>
        </w:tc>
      </w:tr>
      <w:tr w:rsidR="000634B2" w:rsidRPr="000634B2" w14:paraId="2F360083" w14:textId="77777777" w:rsidTr="000634B2">
        <w:trPr>
          <w:trHeight w:val="510"/>
        </w:trPr>
        <w:tc>
          <w:tcPr>
            <w:tcW w:w="9493" w:type="dxa"/>
            <w:gridSpan w:val="4"/>
            <w:tcBorders>
              <w:top w:val="single" w:sz="4" w:space="0" w:color="auto"/>
              <w:left w:val="single" w:sz="4" w:space="0" w:color="auto"/>
              <w:bottom w:val="single" w:sz="4" w:space="0" w:color="auto"/>
              <w:right w:val="single" w:sz="4" w:space="0" w:color="000000"/>
            </w:tcBorders>
            <w:shd w:val="clear" w:color="auto" w:fill="D4D4D4"/>
            <w:vAlign w:val="center"/>
          </w:tcPr>
          <w:p w14:paraId="1A14E8DC" w14:textId="382D5D41" w:rsidR="000634B2" w:rsidRPr="000634B2" w:rsidRDefault="000634B2" w:rsidP="000634B2">
            <w:pPr>
              <w:widowControl/>
              <w:tabs>
                <w:tab w:val="left" w:pos="567"/>
              </w:tabs>
              <w:suppressAutoHyphens w:val="0"/>
              <w:spacing w:line="278" w:lineRule="auto"/>
              <w:ind w:left="61" w:right="1"/>
              <w:jc w:val="both"/>
              <w:rPr>
                <w:rFonts w:ascii="Calibri" w:eastAsia="Aptos" w:hAnsi="Calibri" w:cs="Calibri"/>
                <w:b/>
                <w:kern w:val="2"/>
                <w:sz w:val="20"/>
                <w:szCs w:val="20"/>
                <w:lang w:eastAsia="en-US"/>
                <w14:ligatures w14:val="standardContextual"/>
              </w:rPr>
            </w:pPr>
            <w:r w:rsidRPr="000634B2">
              <w:rPr>
                <w:rFonts w:ascii="Calibri" w:eastAsia="Aptos" w:hAnsi="Calibri" w:cs="Calibri"/>
                <w:b/>
                <w:bCs/>
                <w:kern w:val="2"/>
                <w:sz w:val="20"/>
                <w:szCs w:val="20"/>
                <w:lang w:eastAsia="en-US"/>
                <w14:ligatures w14:val="standardContextual"/>
              </w:rPr>
              <w:t>Spektrometr FT-IR</w:t>
            </w:r>
          </w:p>
        </w:tc>
      </w:tr>
      <w:tr w:rsidR="000634B2" w:rsidRPr="000634B2" w14:paraId="7D08083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5BE6B18" w14:textId="41813153"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r w:rsidR="002976BF">
              <w:rPr>
                <w:rFonts w:ascii="Calibri" w:eastAsia="Aptos" w:hAnsi="Calibri" w:cs="Calibri"/>
                <w:kern w:val="2"/>
                <w:sz w:val="20"/>
                <w:szCs w:val="20"/>
                <w:lang w:eastAsia="pl-PL"/>
                <w14:ligatures w14:val="standardContextual"/>
              </w:rPr>
              <w:t>1</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351F58D4" w14:textId="7C5FDABD" w:rsidR="000634B2" w:rsidRPr="000634B2" w:rsidRDefault="009C59C3"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9C59C3">
              <w:rPr>
                <w:rFonts w:ascii="Segoe UI" w:hAnsi="Segoe UI" w:cs="Segoe UI"/>
                <w:sz w:val="18"/>
                <w:szCs w:val="18"/>
              </w:rPr>
              <w:t xml:space="preserve"> </w:t>
            </w:r>
            <w:r w:rsidRPr="009C59C3">
              <w:rPr>
                <w:rFonts w:ascii="Calibri" w:eastAsia="Aptos" w:hAnsi="Calibri" w:cs="Calibri"/>
                <w:kern w:val="2"/>
                <w:sz w:val="20"/>
                <w:szCs w:val="20"/>
                <w:lang w:eastAsia="en-US"/>
                <w14:ligatures w14:val="standardContextual"/>
              </w:rPr>
              <w:t>Moduły umożliwiające co najmniej wykonywanie widm transmisyjnych dla tabletek z wymaganym osprzętem, umożliwiającym uzyskiwanie tabletek o średnicy co najmniej 13 mm przy nacisku prasy 15 t, oraz cieczy, z możliwością stosowania różnych dróg optycznych dla cieczy w zakresie od co najwyżej 0,02 mm do co najmniej 1 mm oraz roztworów wodnych</w:t>
            </w:r>
          </w:p>
        </w:tc>
        <w:tc>
          <w:tcPr>
            <w:tcW w:w="2410" w:type="dxa"/>
            <w:tcBorders>
              <w:top w:val="single" w:sz="4" w:space="0" w:color="auto"/>
              <w:left w:val="single" w:sz="4" w:space="0" w:color="auto"/>
              <w:bottom w:val="single" w:sz="4" w:space="0" w:color="auto"/>
              <w:right w:val="single" w:sz="4" w:space="0" w:color="000000"/>
            </w:tcBorders>
            <w:vAlign w:val="center"/>
          </w:tcPr>
          <w:p w14:paraId="0E9F8014"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1801488C"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0448EF11"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21050698"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830D451" w14:textId="3E88A73F"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r w:rsidR="002976BF">
              <w:rPr>
                <w:rFonts w:ascii="Calibri" w:eastAsia="Aptos" w:hAnsi="Calibri" w:cs="Calibri"/>
                <w:kern w:val="2"/>
                <w:sz w:val="20"/>
                <w:szCs w:val="20"/>
                <w:lang w:eastAsia="pl-PL"/>
                <w14:ligatures w14:val="standardContextual"/>
              </w:rPr>
              <w:t>2</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7F20648B" w14:textId="3090AC9A"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Zakres pomiarowy [cm</w:t>
            </w:r>
            <w:r w:rsidRPr="000634B2">
              <w:rPr>
                <w:rFonts w:ascii="Calibri" w:eastAsia="Aptos" w:hAnsi="Calibri" w:cs="Calibri"/>
                <w:kern w:val="2"/>
                <w:sz w:val="20"/>
                <w:szCs w:val="20"/>
                <w:vertAlign w:val="superscript"/>
                <w:lang w:eastAsia="en-US"/>
                <w14:ligatures w14:val="standardContextual"/>
              </w:rPr>
              <w:t>-1</w:t>
            </w:r>
            <w:r w:rsidRPr="000634B2">
              <w:rPr>
                <w:rFonts w:ascii="Calibri" w:eastAsia="Aptos" w:hAnsi="Calibri" w:cs="Calibri"/>
                <w:kern w:val="2"/>
                <w:sz w:val="20"/>
                <w:szCs w:val="20"/>
                <w:lang w:eastAsia="en-US"/>
                <w14:ligatures w14:val="standardContextual"/>
              </w:rPr>
              <w:t>].</w:t>
            </w:r>
          </w:p>
        </w:tc>
        <w:tc>
          <w:tcPr>
            <w:tcW w:w="2410" w:type="dxa"/>
            <w:tcBorders>
              <w:top w:val="single" w:sz="4" w:space="0" w:color="auto"/>
              <w:left w:val="single" w:sz="4" w:space="0" w:color="auto"/>
              <w:bottom w:val="single" w:sz="4" w:space="0" w:color="auto"/>
              <w:right w:val="single" w:sz="4" w:space="0" w:color="000000"/>
            </w:tcBorders>
            <w:vAlign w:val="center"/>
          </w:tcPr>
          <w:p w14:paraId="18BE33A4"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53CFD9E4"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500 - 5 000 – 0 pkt</w:t>
            </w:r>
          </w:p>
          <w:p w14:paraId="67E6EC52"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350 – 7 000 – 3 pkt</w:t>
            </w:r>
          </w:p>
        </w:tc>
      </w:tr>
      <w:tr w:rsidR="000634B2" w:rsidRPr="000634B2" w14:paraId="0979E76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8DAB1E9" w14:textId="581883A1" w:rsidR="000634B2" w:rsidRPr="000634B2" w:rsidRDefault="002976BF"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23</w:t>
            </w:r>
            <w:r w:rsidR="000634B2"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5AB14B2F" w14:textId="393A5674"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Maksymalna rozdzielczość [cm</w:t>
            </w:r>
            <w:r w:rsidRPr="000634B2">
              <w:rPr>
                <w:rFonts w:ascii="Calibri" w:eastAsia="Aptos" w:hAnsi="Calibri" w:cs="Calibri"/>
                <w:kern w:val="2"/>
                <w:sz w:val="20"/>
                <w:szCs w:val="20"/>
                <w:vertAlign w:val="superscript"/>
                <w:lang w:eastAsia="en-US"/>
                <w14:ligatures w14:val="standardContextual"/>
              </w:rPr>
              <w:t>-1</w:t>
            </w:r>
            <w:r w:rsidRPr="000634B2">
              <w:rPr>
                <w:rFonts w:ascii="Calibri" w:eastAsia="Aptos" w:hAnsi="Calibri" w:cs="Calibri"/>
                <w:kern w:val="2"/>
                <w:sz w:val="20"/>
                <w:szCs w:val="20"/>
                <w:lang w:eastAsia="en-US"/>
                <w14:ligatures w14:val="standardContextual"/>
              </w:rPr>
              <w:t>].</w:t>
            </w:r>
          </w:p>
        </w:tc>
        <w:tc>
          <w:tcPr>
            <w:tcW w:w="2410" w:type="dxa"/>
            <w:tcBorders>
              <w:top w:val="single" w:sz="4" w:space="0" w:color="auto"/>
              <w:left w:val="single" w:sz="4" w:space="0" w:color="auto"/>
              <w:bottom w:val="single" w:sz="4" w:space="0" w:color="auto"/>
              <w:right w:val="single" w:sz="4" w:space="0" w:color="000000"/>
            </w:tcBorders>
            <w:vAlign w:val="center"/>
          </w:tcPr>
          <w:p w14:paraId="5E9E2004"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733F2067"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0,5 – 0 pkt</w:t>
            </w:r>
          </w:p>
          <w:p w14:paraId="57CAFF49"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0,49-0,26 – 1 pkt</w:t>
            </w:r>
          </w:p>
          <w:p w14:paraId="21B074B4"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≤0,25 – 3 pkt</w:t>
            </w:r>
          </w:p>
        </w:tc>
      </w:tr>
      <w:tr w:rsidR="000634B2" w:rsidRPr="000634B2" w14:paraId="504AA130"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4AFDF65" w14:textId="74BCBF25" w:rsidR="000634B2" w:rsidRPr="000634B2" w:rsidRDefault="002976BF"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24</w:t>
            </w:r>
            <w:r w:rsidR="000634B2"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20700CF9" w14:textId="0E137710"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Minimalny stosunek sygnału do szumu przy skanie 1 min.</w:t>
            </w:r>
          </w:p>
        </w:tc>
        <w:tc>
          <w:tcPr>
            <w:tcW w:w="2410" w:type="dxa"/>
            <w:tcBorders>
              <w:top w:val="single" w:sz="4" w:space="0" w:color="auto"/>
              <w:left w:val="single" w:sz="4" w:space="0" w:color="auto"/>
              <w:bottom w:val="single" w:sz="4" w:space="0" w:color="auto"/>
              <w:right w:val="single" w:sz="4" w:space="0" w:color="000000"/>
            </w:tcBorders>
            <w:vAlign w:val="center"/>
          </w:tcPr>
          <w:p w14:paraId="05AE6003"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0DA6055F"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50 000:1 – 0 pkt.</w:t>
            </w:r>
          </w:p>
          <w:p w14:paraId="3528BC6B"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51 000:1 – 59 999:1 – 1 pkt</w:t>
            </w:r>
          </w:p>
          <w:p w14:paraId="76D12378"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60 000:1 – 3 pkt</w:t>
            </w:r>
          </w:p>
        </w:tc>
      </w:tr>
      <w:tr w:rsidR="000634B2" w:rsidRPr="000634B2" w14:paraId="27DA0F36"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A168C2C" w14:textId="07FDD240"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r w:rsidR="002976BF">
              <w:rPr>
                <w:rFonts w:ascii="Calibri" w:eastAsia="Aptos" w:hAnsi="Calibri" w:cs="Calibri"/>
                <w:kern w:val="2"/>
                <w:sz w:val="20"/>
                <w:szCs w:val="20"/>
                <w:lang w:eastAsia="pl-PL"/>
                <w14:ligatures w14:val="standardContextual"/>
              </w:rPr>
              <w:t>5</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2E0C56BE"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Maksymalna szybkość skanowania [skany/s].</w:t>
            </w:r>
          </w:p>
        </w:tc>
        <w:tc>
          <w:tcPr>
            <w:tcW w:w="2410" w:type="dxa"/>
            <w:tcBorders>
              <w:top w:val="single" w:sz="4" w:space="0" w:color="auto"/>
              <w:left w:val="single" w:sz="4" w:space="0" w:color="auto"/>
              <w:bottom w:val="single" w:sz="4" w:space="0" w:color="auto"/>
              <w:right w:val="single" w:sz="4" w:space="0" w:color="000000"/>
            </w:tcBorders>
            <w:vAlign w:val="center"/>
          </w:tcPr>
          <w:p w14:paraId="2A6879F0"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051AA789"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20 – 0 pkt</w:t>
            </w:r>
          </w:p>
          <w:p w14:paraId="6A99E0D9"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21 - 39 - 1 pkt</w:t>
            </w:r>
          </w:p>
          <w:p w14:paraId="2C53D9DF"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40 – 3 pkt</w:t>
            </w:r>
          </w:p>
        </w:tc>
      </w:tr>
      <w:tr w:rsidR="000634B2" w:rsidRPr="000634B2" w14:paraId="292C68CE"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386643B" w14:textId="2F7792A1"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r w:rsidR="002976BF">
              <w:rPr>
                <w:rFonts w:ascii="Calibri" w:eastAsia="Aptos" w:hAnsi="Calibri" w:cs="Calibri"/>
                <w:kern w:val="2"/>
                <w:sz w:val="20"/>
                <w:szCs w:val="20"/>
                <w:lang w:eastAsia="pl-PL"/>
                <w14:ligatures w14:val="standardContextual"/>
              </w:rPr>
              <w:t>6</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05C00E91"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Interferometr niewrażliwy na drgania oraz zmiany temperatury.</w:t>
            </w:r>
          </w:p>
        </w:tc>
        <w:tc>
          <w:tcPr>
            <w:tcW w:w="2410" w:type="dxa"/>
            <w:tcBorders>
              <w:top w:val="single" w:sz="4" w:space="0" w:color="auto"/>
              <w:left w:val="single" w:sz="4" w:space="0" w:color="auto"/>
              <w:bottom w:val="single" w:sz="4" w:space="0" w:color="auto"/>
              <w:right w:val="single" w:sz="4" w:space="0" w:color="000000"/>
            </w:tcBorders>
            <w:vAlign w:val="center"/>
          </w:tcPr>
          <w:p w14:paraId="33FB9024"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54D58926"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1EFB4901"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49B1CFD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7BD7E94" w14:textId="1940F8DE"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r w:rsidR="002976BF">
              <w:rPr>
                <w:rFonts w:ascii="Calibri" w:eastAsia="Aptos" w:hAnsi="Calibri" w:cs="Calibri"/>
                <w:kern w:val="2"/>
                <w:sz w:val="20"/>
                <w:szCs w:val="20"/>
                <w:lang w:eastAsia="pl-PL"/>
                <w14:ligatures w14:val="standardContextual"/>
              </w:rPr>
              <w:t>7</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2BADC224" w14:textId="0CCB09C6"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proofErr w:type="spellStart"/>
            <w:r w:rsidRPr="000634B2">
              <w:rPr>
                <w:rFonts w:ascii="Calibri" w:eastAsia="Aptos" w:hAnsi="Calibri" w:cs="Calibri"/>
                <w:kern w:val="2"/>
                <w:sz w:val="20"/>
                <w:szCs w:val="20"/>
                <w:lang w:eastAsia="en-US"/>
                <w14:ligatures w14:val="standardContextual"/>
              </w:rPr>
              <w:t>Dewar</w:t>
            </w:r>
            <w:proofErr w:type="spellEnd"/>
            <w:r w:rsidRPr="000634B2">
              <w:rPr>
                <w:rFonts w:ascii="Calibri" w:eastAsia="Aptos" w:hAnsi="Calibri" w:cs="Calibri"/>
                <w:kern w:val="2"/>
                <w:sz w:val="20"/>
                <w:szCs w:val="20"/>
                <w:lang w:eastAsia="en-US"/>
                <w14:ligatures w14:val="standardContextual"/>
              </w:rPr>
              <w:t xml:space="preserve"> do ciekłego azotu na kółkach, o pojemności co najmniej 200 L</w:t>
            </w:r>
            <w:r w:rsidR="001B13EB" w:rsidRPr="00F365E5">
              <w:rPr>
                <w:rFonts w:ascii="Calibri" w:eastAsia="Aptos" w:hAnsi="Calibri" w:cs="Calibri"/>
                <w:kern w:val="2"/>
                <w:sz w:val="20"/>
                <w:szCs w:val="20"/>
                <w:lang w:eastAsia="en-US"/>
                <w14:ligatures w14:val="standardContextual"/>
              </w:rPr>
              <w:t xml:space="preserve"> </w:t>
            </w:r>
            <w:r w:rsidR="001B13EB">
              <w:rPr>
                <w:rFonts w:ascii="Calibri" w:eastAsia="Aptos" w:hAnsi="Calibri" w:cs="Calibri"/>
                <w:kern w:val="2"/>
                <w:sz w:val="20"/>
                <w:szCs w:val="20"/>
                <w:lang w:eastAsia="en-US"/>
                <w14:ligatures w14:val="standardContextual"/>
              </w:rPr>
              <w:t xml:space="preserve">i zakresie pracy do co najmniej 15 bar, z regulatorem ciśnienia, </w:t>
            </w:r>
            <w:r w:rsidRPr="000634B2">
              <w:rPr>
                <w:rFonts w:ascii="Calibri" w:eastAsia="Aptos" w:hAnsi="Calibri" w:cs="Calibri"/>
                <w:kern w:val="2"/>
                <w:sz w:val="20"/>
                <w:szCs w:val="20"/>
                <w:lang w:eastAsia="en-US"/>
                <w14:ligatures w14:val="standardContextual"/>
              </w:rPr>
              <w:t>z systemem do odparowania do przedmuchu spektrometru oraz możliwością poboru ciekłego azotu.</w:t>
            </w:r>
          </w:p>
        </w:tc>
        <w:tc>
          <w:tcPr>
            <w:tcW w:w="2410" w:type="dxa"/>
            <w:tcBorders>
              <w:top w:val="single" w:sz="4" w:space="0" w:color="auto"/>
              <w:left w:val="single" w:sz="4" w:space="0" w:color="auto"/>
              <w:bottom w:val="single" w:sz="4" w:space="0" w:color="auto"/>
              <w:right w:val="single" w:sz="4" w:space="0" w:color="000000"/>
            </w:tcBorders>
            <w:vAlign w:val="center"/>
          </w:tcPr>
          <w:p w14:paraId="43FDB8C4"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77A6214C"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3B58689B"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5B6C2F22"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58004B0" w14:textId="6C980FF9"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2</w:t>
            </w:r>
            <w:r w:rsidR="002976BF">
              <w:rPr>
                <w:rFonts w:ascii="Calibri" w:eastAsia="Aptos" w:hAnsi="Calibri" w:cs="Calibri"/>
                <w:kern w:val="2"/>
                <w:sz w:val="20"/>
                <w:szCs w:val="20"/>
                <w:lang w:eastAsia="pl-PL"/>
                <w14:ligatures w14:val="standardContextual"/>
              </w:rPr>
              <w:t>8</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5912D716" w14:textId="1BCB48E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Biblioteka co najmniej 20 tys. widm FT-IR.</w:t>
            </w:r>
          </w:p>
        </w:tc>
        <w:tc>
          <w:tcPr>
            <w:tcW w:w="2410" w:type="dxa"/>
            <w:tcBorders>
              <w:top w:val="single" w:sz="4" w:space="0" w:color="auto"/>
              <w:left w:val="single" w:sz="4" w:space="0" w:color="auto"/>
              <w:bottom w:val="single" w:sz="4" w:space="0" w:color="auto"/>
              <w:right w:val="single" w:sz="4" w:space="0" w:color="000000"/>
            </w:tcBorders>
            <w:vAlign w:val="center"/>
          </w:tcPr>
          <w:p w14:paraId="42D25B35"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1B01CF88"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2F834EA0"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r w:rsidR="000634B2" w:rsidRPr="000634B2" w14:paraId="49669C19"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059117A" w14:textId="20A9AD8F" w:rsidR="000634B2" w:rsidRPr="000634B2" w:rsidRDefault="002976BF"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Pr>
                <w:rFonts w:ascii="Calibri" w:eastAsia="Aptos" w:hAnsi="Calibri" w:cs="Calibri"/>
                <w:kern w:val="2"/>
                <w:sz w:val="20"/>
                <w:szCs w:val="20"/>
                <w:lang w:eastAsia="pl-PL"/>
                <w14:ligatures w14:val="standardContextual"/>
              </w:rPr>
              <w:t>29</w:t>
            </w:r>
            <w:r w:rsidR="000634B2"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54006543"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Przeglądy w okresie gwarancji.</w:t>
            </w:r>
          </w:p>
        </w:tc>
        <w:tc>
          <w:tcPr>
            <w:tcW w:w="2410" w:type="dxa"/>
            <w:tcBorders>
              <w:top w:val="single" w:sz="4" w:space="0" w:color="auto"/>
              <w:left w:val="single" w:sz="4" w:space="0" w:color="auto"/>
              <w:bottom w:val="single" w:sz="4" w:space="0" w:color="auto"/>
              <w:right w:val="single" w:sz="4" w:space="0" w:color="000000"/>
            </w:tcBorders>
            <w:vAlign w:val="center"/>
          </w:tcPr>
          <w:p w14:paraId="2E39A36B"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743EFECF"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 – 0 pkt.</w:t>
            </w:r>
          </w:p>
          <w:p w14:paraId="2FC23B38"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 2  - 3 pkt</w:t>
            </w:r>
          </w:p>
        </w:tc>
      </w:tr>
      <w:tr w:rsidR="000634B2" w:rsidRPr="000634B2" w14:paraId="2FA8EAB5" w14:textId="77777777" w:rsidTr="000634B2">
        <w:trPr>
          <w:trHeight w:val="510"/>
        </w:trPr>
        <w:tc>
          <w:tcPr>
            <w:tcW w:w="9493" w:type="dxa"/>
            <w:gridSpan w:val="4"/>
            <w:tcBorders>
              <w:top w:val="single" w:sz="4" w:space="0" w:color="auto"/>
              <w:left w:val="single" w:sz="4" w:space="0" w:color="auto"/>
              <w:bottom w:val="single" w:sz="4" w:space="0" w:color="auto"/>
              <w:right w:val="single" w:sz="4" w:space="0" w:color="000000"/>
            </w:tcBorders>
            <w:shd w:val="clear" w:color="auto" w:fill="D4D4D4"/>
            <w:vAlign w:val="center"/>
          </w:tcPr>
          <w:p w14:paraId="007F533D" w14:textId="77777777" w:rsidR="000634B2" w:rsidRPr="000634B2" w:rsidRDefault="000634B2" w:rsidP="000634B2">
            <w:pPr>
              <w:widowControl/>
              <w:tabs>
                <w:tab w:val="left" w:pos="567"/>
              </w:tabs>
              <w:suppressAutoHyphens w:val="0"/>
              <w:spacing w:line="278" w:lineRule="auto"/>
              <w:ind w:left="61" w:right="1"/>
              <w:jc w:val="both"/>
              <w:rPr>
                <w:rFonts w:ascii="Calibri" w:eastAsia="Aptos" w:hAnsi="Calibri" w:cs="Calibri"/>
                <w:b/>
                <w:bCs/>
                <w:kern w:val="2"/>
                <w:sz w:val="20"/>
                <w:szCs w:val="20"/>
                <w:lang w:eastAsia="en-US"/>
                <w14:ligatures w14:val="standardContextual"/>
              </w:rPr>
            </w:pPr>
            <w:r w:rsidRPr="000634B2">
              <w:rPr>
                <w:rFonts w:ascii="Calibri" w:eastAsia="Aptos" w:hAnsi="Calibri" w:cs="Calibri"/>
                <w:b/>
                <w:bCs/>
                <w:kern w:val="2"/>
                <w:sz w:val="20"/>
                <w:szCs w:val="20"/>
                <w:lang w:eastAsia="pl-PL"/>
                <w14:ligatures w14:val="standardContextual"/>
              </w:rPr>
              <w:t>Mikrowaga</w:t>
            </w:r>
          </w:p>
        </w:tc>
      </w:tr>
      <w:tr w:rsidR="000634B2" w:rsidRPr="000634B2" w14:paraId="39374BBC"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E40E749" w14:textId="28740238"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3</w:t>
            </w:r>
            <w:r w:rsidR="002976BF">
              <w:rPr>
                <w:rFonts w:ascii="Calibri" w:eastAsia="Aptos" w:hAnsi="Calibri" w:cs="Calibri"/>
                <w:kern w:val="2"/>
                <w:sz w:val="20"/>
                <w:szCs w:val="20"/>
                <w:lang w:eastAsia="pl-PL"/>
                <w14:ligatures w14:val="standardContextual"/>
              </w:rPr>
              <w:t>0</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6430731B" w14:textId="60B88036"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Obciążenie minimalne [mg].</w:t>
            </w:r>
          </w:p>
        </w:tc>
        <w:tc>
          <w:tcPr>
            <w:tcW w:w="2410" w:type="dxa"/>
            <w:tcBorders>
              <w:top w:val="single" w:sz="4" w:space="0" w:color="auto"/>
              <w:left w:val="single" w:sz="4" w:space="0" w:color="auto"/>
              <w:bottom w:val="single" w:sz="4" w:space="0" w:color="auto"/>
              <w:right w:val="single" w:sz="4" w:space="0" w:color="000000"/>
            </w:tcBorders>
            <w:vAlign w:val="center"/>
          </w:tcPr>
          <w:p w14:paraId="31BCCCA5"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330396C1"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 – 0 pkt.</w:t>
            </w:r>
          </w:p>
          <w:p w14:paraId="2BBB4886"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0,99 – 0,50 – 0,5 pkt</w:t>
            </w:r>
          </w:p>
          <w:p w14:paraId="4ADA116C"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lastRenderedPageBreak/>
              <w:t>0,49 – 0,16 – 1 pkt</w:t>
            </w:r>
          </w:p>
          <w:p w14:paraId="2ADB46C9"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≤0,15 – 3 pkt</w:t>
            </w:r>
          </w:p>
        </w:tc>
      </w:tr>
      <w:tr w:rsidR="000634B2" w:rsidRPr="000634B2" w14:paraId="1BCB221F"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961466A" w14:textId="0585EBD3"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lastRenderedPageBreak/>
              <w:t>3</w:t>
            </w:r>
            <w:r w:rsidR="002976BF">
              <w:rPr>
                <w:rFonts w:ascii="Calibri" w:eastAsia="Aptos" w:hAnsi="Calibri" w:cs="Calibri"/>
                <w:kern w:val="2"/>
                <w:sz w:val="20"/>
                <w:szCs w:val="20"/>
                <w:lang w:eastAsia="pl-PL"/>
                <w14:ligatures w14:val="standardContextual"/>
              </w:rPr>
              <w:t>1</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2A08B47F" w14:textId="211B7D99"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Powtarzalność standardowa [µg].</w:t>
            </w:r>
          </w:p>
        </w:tc>
        <w:tc>
          <w:tcPr>
            <w:tcW w:w="2410" w:type="dxa"/>
            <w:tcBorders>
              <w:top w:val="single" w:sz="4" w:space="0" w:color="auto"/>
              <w:left w:val="single" w:sz="4" w:space="0" w:color="auto"/>
              <w:bottom w:val="single" w:sz="4" w:space="0" w:color="auto"/>
              <w:right w:val="single" w:sz="4" w:space="0" w:color="000000"/>
            </w:tcBorders>
            <w:vAlign w:val="center"/>
          </w:tcPr>
          <w:p w14:paraId="2B0140BB"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6A1D228B"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1 – 0 pkt</w:t>
            </w:r>
          </w:p>
          <w:p w14:paraId="7AC31BD0"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0,9 – 0,7 – 1 pkt</w:t>
            </w:r>
          </w:p>
          <w:p w14:paraId="2A0EFB4A"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≤0,6 – 3 pkt</w:t>
            </w:r>
          </w:p>
        </w:tc>
      </w:tr>
      <w:tr w:rsidR="000634B2" w:rsidRPr="000634B2" w14:paraId="36247641" w14:textId="77777777" w:rsidTr="000634B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AE8C9BD" w14:textId="7DB4AA15" w:rsidR="000634B2" w:rsidRPr="000634B2" w:rsidRDefault="000634B2" w:rsidP="000634B2">
            <w:pPr>
              <w:widowControl/>
              <w:tabs>
                <w:tab w:val="left" w:pos="375"/>
                <w:tab w:val="left" w:pos="567"/>
              </w:tabs>
              <w:autoSpaceDN w:val="0"/>
              <w:ind w:right="1"/>
              <w:textAlignment w:val="baseline"/>
              <w:rPr>
                <w:rFonts w:ascii="Calibri" w:eastAsia="Aptos" w:hAnsi="Calibri" w:cs="Calibri"/>
                <w:kern w:val="2"/>
                <w:sz w:val="20"/>
                <w:szCs w:val="20"/>
                <w:lang w:eastAsia="pl-PL"/>
                <w14:ligatures w14:val="standardContextual"/>
              </w:rPr>
            </w:pPr>
            <w:r w:rsidRPr="000634B2">
              <w:rPr>
                <w:rFonts w:ascii="Calibri" w:eastAsia="Aptos" w:hAnsi="Calibri" w:cs="Calibri"/>
                <w:kern w:val="2"/>
                <w:sz w:val="20"/>
                <w:szCs w:val="20"/>
                <w:lang w:eastAsia="pl-PL"/>
                <w14:ligatures w14:val="standardContextual"/>
              </w:rPr>
              <w:t>3</w:t>
            </w:r>
            <w:r w:rsidR="002976BF">
              <w:rPr>
                <w:rFonts w:ascii="Calibri" w:eastAsia="Aptos" w:hAnsi="Calibri" w:cs="Calibri"/>
                <w:kern w:val="2"/>
                <w:sz w:val="20"/>
                <w:szCs w:val="20"/>
                <w:lang w:eastAsia="pl-PL"/>
                <w14:ligatures w14:val="standardContextual"/>
              </w:rPr>
              <w:t>2</w:t>
            </w:r>
            <w:r w:rsidRPr="000634B2">
              <w:rPr>
                <w:rFonts w:ascii="Calibri" w:eastAsia="Aptos" w:hAnsi="Calibri" w:cs="Calibri"/>
                <w:kern w:val="2"/>
                <w:sz w:val="20"/>
                <w:szCs w:val="20"/>
                <w:lang w:eastAsia="pl-PL"/>
                <w14:ligatures w14:val="standardContextual"/>
              </w:rPr>
              <w:t>.</w:t>
            </w:r>
          </w:p>
        </w:tc>
        <w:tc>
          <w:tcPr>
            <w:tcW w:w="3969" w:type="dxa"/>
            <w:tcBorders>
              <w:top w:val="single" w:sz="4" w:space="0" w:color="auto"/>
              <w:left w:val="single" w:sz="4" w:space="0" w:color="auto"/>
              <w:bottom w:val="single" w:sz="4" w:space="0" w:color="auto"/>
              <w:right w:val="single" w:sz="4" w:space="0" w:color="auto"/>
            </w:tcBorders>
            <w:vAlign w:val="center"/>
          </w:tcPr>
          <w:p w14:paraId="2F9046A1" w14:textId="77777777" w:rsidR="000634B2" w:rsidRPr="000634B2" w:rsidRDefault="000634B2" w:rsidP="000634B2">
            <w:pPr>
              <w:widowControl/>
              <w:suppressAutoHyphens w:val="0"/>
              <w:spacing w:line="278" w:lineRule="auto"/>
              <w:jc w:val="left"/>
              <w:rPr>
                <w:rFonts w:ascii="Calibri" w:eastAsia="Aptos" w:hAnsi="Calibri" w:cs="Calibri"/>
                <w:kern w:val="2"/>
                <w:sz w:val="20"/>
                <w:szCs w:val="20"/>
                <w:lang w:eastAsia="en-US"/>
                <w14:ligatures w14:val="standardContextual"/>
              </w:rPr>
            </w:pPr>
            <w:r w:rsidRPr="000634B2">
              <w:rPr>
                <w:rFonts w:ascii="Calibri" w:eastAsia="Aptos" w:hAnsi="Calibri" w:cs="Calibri"/>
                <w:kern w:val="2"/>
                <w:sz w:val="20"/>
                <w:szCs w:val="20"/>
                <w:lang w:eastAsia="en-US"/>
                <w14:ligatures w14:val="standardContextual"/>
              </w:rPr>
              <w:t>Wbudowany system monitorowania warunków środowiskowych, co najmniej temperatury otoczenia, ciśnienia atmosferycznego i drgań.</w:t>
            </w:r>
          </w:p>
        </w:tc>
        <w:tc>
          <w:tcPr>
            <w:tcW w:w="2410" w:type="dxa"/>
            <w:tcBorders>
              <w:top w:val="single" w:sz="4" w:space="0" w:color="auto"/>
              <w:left w:val="single" w:sz="4" w:space="0" w:color="auto"/>
              <w:bottom w:val="single" w:sz="4" w:space="0" w:color="auto"/>
              <w:right w:val="single" w:sz="4" w:space="0" w:color="000000"/>
            </w:tcBorders>
            <w:vAlign w:val="center"/>
          </w:tcPr>
          <w:p w14:paraId="4CF268B4" w14:textId="77777777" w:rsidR="000634B2" w:rsidRPr="000634B2" w:rsidRDefault="000634B2" w:rsidP="000634B2">
            <w:pPr>
              <w:widowControl/>
              <w:tabs>
                <w:tab w:val="left" w:pos="567"/>
              </w:tabs>
              <w:suppressAutoHyphens w:val="0"/>
              <w:spacing w:line="278" w:lineRule="auto"/>
              <w:ind w:left="284" w:right="1"/>
              <w:rPr>
                <w:rFonts w:ascii="Calibri" w:eastAsia="Aptos" w:hAnsi="Calibri" w:cs="Calibri"/>
                <w:b/>
                <w:kern w:val="2"/>
                <w:sz w:val="20"/>
                <w:szCs w:val="20"/>
                <w:lang w:eastAsia="en-US"/>
                <w14:ligatures w14:val="standardContextual"/>
              </w:rPr>
            </w:pPr>
          </w:p>
        </w:tc>
        <w:tc>
          <w:tcPr>
            <w:tcW w:w="2410" w:type="dxa"/>
            <w:tcBorders>
              <w:top w:val="single" w:sz="4" w:space="0" w:color="auto"/>
              <w:left w:val="single" w:sz="4" w:space="0" w:color="auto"/>
              <w:bottom w:val="single" w:sz="4" w:space="0" w:color="auto"/>
              <w:right w:val="single" w:sz="4" w:space="0" w:color="000000"/>
            </w:tcBorders>
            <w:vAlign w:val="center"/>
          </w:tcPr>
          <w:p w14:paraId="0AA78F8B"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TAK - 3 pkt.</w:t>
            </w:r>
          </w:p>
          <w:p w14:paraId="593A8C47" w14:textId="77777777" w:rsidR="000634B2" w:rsidRPr="000634B2" w:rsidRDefault="000634B2" w:rsidP="000634B2">
            <w:pPr>
              <w:widowControl/>
              <w:tabs>
                <w:tab w:val="left" w:pos="567"/>
              </w:tabs>
              <w:suppressAutoHyphens w:val="0"/>
              <w:spacing w:line="278" w:lineRule="auto"/>
              <w:ind w:left="61" w:right="1"/>
              <w:rPr>
                <w:rFonts w:ascii="Calibri" w:eastAsia="Aptos" w:hAnsi="Calibri" w:cs="Calibri"/>
                <w:b/>
                <w:kern w:val="2"/>
                <w:sz w:val="20"/>
                <w:szCs w:val="20"/>
                <w:lang w:eastAsia="en-US"/>
                <w14:ligatures w14:val="standardContextual"/>
              </w:rPr>
            </w:pPr>
            <w:r w:rsidRPr="000634B2">
              <w:rPr>
                <w:rFonts w:ascii="Calibri" w:eastAsia="Aptos" w:hAnsi="Calibri" w:cs="Calibri"/>
                <w:b/>
                <w:kern w:val="2"/>
                <w:sz w:val="20"/>
                <w:szCs w:val="20"/>
                <w:lang w:eastAsia="en-US"/>
                <w14:ligatures w14:val="standardContextual"/>
              </w:rPr>
              <w:t>NIE – 0 pkt.</w:t>
            </w:r>
          </w:p>
        </w:tc>
      </w:tr>
    </w:tbl>
    <w:p w14:paraId="74AEE784" w14:textId="45FF7C2F" w:rsidR="00BF6CF6" w:rsidRPr="00BF6CF6" w:rsidRDefault="00BF6CF6" w:rsidP="00BF6CF6">
      <w:pPr>
        <w:widowControl/>
        <w:suppressAutoHyphens w:val="0"/>
        <w:spacing w:after="160" w:line="278" w:lineRule="auto"/>
        <w:jc w:val="both"/>
        <w:rPr>
          <w:rFonts w:ascii="Calibri" w:eastAsia="Aptos" w:hAnsi="Calibri" w:cs="Calibri"/>
          <w:kern w:val="2"/>
          <w:sz w:val="20"/>
          <w:szCs w:val="20"/>
          <w:lang w:eastAsia="en-US"/>
          <w14:ligatures w14:val="standardContextual"/>
        </w:rPr>
      </w:pPr>
      <w:r w:rsidRPr="00BF6CF6">
        <w:rPr>
          <w:rFonts w:ascii="Calibri" w:eastAsia="Aptos" w:hAnsi="Calibri" w:cs="Calibri"/>
          <w:kern w:val="2"/>
          <w:sz w:val="20"/>
          <w:szCs w:val="20"/>
          <w:lang w:eastAsia="en-US"/>
          <w14:ligatures w14:val="standardContextual"/>
        </w:rPr>
        <w:t xml:space="preserve">Wykonawca wypełnia kolumnę 3 tabeli podając odpowiednio parametry techniczno-użytkowe, czyli funkcje, parametry techniczne oraz warunki oferowanych modeli. Wykonawca zobowiązany jest do podania parametru techniczno-użytkowego w jednostkach wskazanych w kolumnie 2. Zamawiający dopuszcza wpisanie słowa TAK lub równoznaczne, jeżeli Zamawiający jest w stanie zweryfikować dany parametr w złożonych wraz z ofertą przedmiotowych środkach dowodowych. </w:t>
      </w:r>
    </w:p>
    <w:p w14:paraId="74F4B6D3" w14:textId="3D5EB6C9" w:rsidR="00BF6CF6" w:rsidRPr="00BF6CF6" w:rsidRDefault="00BF6CF6" w:rsidP="00BF6CF6">
      <w:pPr>
        <w:widowControl/>
        <w:suppressAutoHyphens w:val="0"/>
        <w:spacing w:after="160" w:line="278" w:lineRule="auto"/>
        <w:jc w:val="both"/>
        <w:rPr>
          <w:rFonts w:ascii="Calibri" w:eastAsia="Aptos" w:hAnsi="Calibri" w:cs="Calibri"/>
          <w:kern w:val="2"/>
          <w:sz w:val="20"/>
          <w:szCs w:val="20"/>
          <w:lang w:eastAsia="en-US"/>
          <w14:ligatures w14:val="standardContextual"/>
        </w:rPr>
      </w:pPr>
      <w:r w:rsidRPr="00BF6CF6">
        <w:rPr>
          <w:rFonts w:ascii="Calibri" w:eastAsia="Aptos" w:hAnsi="Calibri" w:cs="Calibri"/>
          <w:kern w:val="2"/>
          <w:sz w:val="20"/>
          <w:szCs w:val="20"/>
          <w:lang w:eastAsia="en-US"/>
          <w14:ligatures w14:val="standardContextual"/>
        </w:rPr>
        <w:t xml:space="preserve">Jeżeli Wykonawca nie zaoferuje określonych parametrów dodatkowo punktowanych w ramach kryterium parametry </w:t>
      </w:r>
      <w:r>
        <w:rPr>
          <w:rFonts w:ascii="Calibri" w:eastAsia="Aptos" w:hAnsi="Calibri" w:cs="Calibri"/>
          <w:kern w:val="2"/>
          <w:sz w:val="20"/>
          <w:szCs w:val="20"/>
          <w:lang w:eastAsia="en-US"/>
          <w14:ligatures w14:val="standardContextual"/>
        </w:rPr>
        <w:t>dodatkowo-punktowane</w:t>
      </w:r>
      <w:r w:rsidRPr="00BF6CF6">
        <w:rPr>
          <w:rFonts w:ascii="Calibri" w:eastAsia="Aptos" w:hAnsi="Calibri" w:cs="Calibri"/>
          <w:kern w:val="2"/>
          <w:sz w:val="20"/>
          <w:szCs w:val="20"/>
          <w:lang w:eastAsia="en-US"/>
          <w14:ligatures w14:val="standardContextual"/>
        </w:rPr>
        <w:t xml:space="preserve"> Wykonawca otrzyma 0 punktów.</w:t>
      </w:r>
    </w:p>
    <w:p w14:paraId="6B16B0DD" w14:textId="77777777" w:rsidR="00BF6CF6" w:rsidRPr="00BF6CF6" w:rsidRDefault="00BF6CF6" w:rsidP="00BF6CF6">
      <w:pPr>
        <w:widowControl/>
        <w:suppressAutoHyphens w:val="0"/>
        <w:spacing w:after="160" w:line="278" w:lineRule="auto"/>
        <w:jc w:val="both"/>
        <w:rPr>
          <w:rFonts w:ascii="Calibri" w:eastAsia="Aptos" w:hAnsi="Calibri" w:cs="Calibri"/>
          <w:kern w:val="2"/>
          <w:sz w:val="20"/>
          <w:szCs w:val="20"/>
          <w:lang w:eastAsia="en-US"/>
          <w14:ligatures w14:val="standardContextual"/>
        </w:rPr>
      </w:pPr>
      <w:r w:rsidRPr="00BF6CF6">
        <w:rPr>
          <w:rFonts w:ascii="Calibri" w:eastAsia="Aptos" w:hAnsi="Calibri" w:cs="Calibri"/>
          <w:kern w:val="2"/>
          <w:sz w:val="20"/>
          <w:szCs w:val="20"/>
          <w:lang w:eastAsia="en-US"/>
          <w14:ligatures w14:val="standardContextual"/>
        </w:rPr>
        <w:t xml:space="preserve">Uwaga! Zamawiający informuje również, iż w kryterium oceny ofert – parametry techniczno-użytkowe, nawet w przypadku zaoferowania parametrów dodatkowo punktowanych, natomiast nie dołączenia do oferty przedmiotowych środków dowodowych, o których mowa w SWZ, na potwierdzenie zgodności zaoferowanych parametrów techniczno-użytkowych z cechami lub kryteriami określonymi w opisie kryteriów oceny ofert, Wykonawca nie otrzyma punktów. </w:t>
      </w:r>
    </w:p>
    <w:p w14:paraId="54371E8A" w14:textId="75971FFF" w:rsidR="00E6544C" w:rsidRDefault="00BF6CF6" w:rsidP="00BF6CF6">
      <w:pPr>
        <w:widowControl/>
        <w:suppressAutoHyphens w:val="0"/>
        <w:spacing w:after="160" w:line="278" w:lineRule="auto"/>
        <w:jc w:val="both"/>
        <w:rPr>
          <w:rFonts w:ascii="Calibri" w:eastAsia="Aptos" w:hAnsi="Calibri" w:cs="Calibri"/>
          <w:kern w:val="2"/>
          <w:sz w:val="20"/>
          <w:szCs w:val="20"/>
          <w:lang w:eastAsia="en-US"/>
          <w14:ligatures w14:val="standardContextual"/>
        </w:rPr>
      </w:pPr>
      <w:r w:rsidRPr="00BF6CF6">
        <w:rPr>
          <w:rFonts w:ascii="Calibri" w:eastAsia="Aptos" w:hAnsi="Calibri" w:cs="Calibri"/>
          <w:kern w:val="2"/>
          <w:sz w:val="20"/>
          <w:szCs w:val="20"/>
          <w:lang w:eastAsia="en-US"/>
          <w14:ligatures w14:val="standardContextual"/>
        </w:rPr>
        <w:t>Ponadto Zamawiający zawiadamia, iż zgodnie z art. 107 ust. 3 ustawy Pzp nie ma możliwości wezwania Wykonawcy do złożenia lub uzupełnienia przedmiotowych środków dowodowych, jeżeli przedmiotowy środek dowodowy służy potwierdzeniu zgodności z cechami lub kryteriami określonymi w opisie kryteriów oceny ofert.</w:t>
      </w:r>
    </w:p>
    <w:p w14:paraId="1D086246" w14:textId="77777777" w:rsidR="00BF6CF6" w:rsidRDefault="00BF6CF6"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028E9A8E" w14:textId="77777777" w:rsidR="0084666E" w:rsidRDefault="0084666E"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31804E6B" w14:textId="77777777" w:rsidR="0084666E" w:rsidRDefault="0084666E"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06C4D875" w14:textId="77777777" w:rsidR="0084666E" w:rsidRDefault="0084666E"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3F068992" w14:textId="77777777" w:rsidR="0084666E" w:rsidRDefault="0084666E"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236F9AC4" w14:textId="77777777" w:rsidR="0084666E" w:rsidRDefault="0084666E"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57010A06" w14:textId="77777777" w:rsidR="0084666E" w:rsidRDefault="0084666E"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65412E6D" w14:textId="77777777" w:rsidR="000634B2" w:rsidRDefault="000634B2"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3C58D9E7" w14:textId="77777777" w:rsidR="000634B2" w:rsidRDefault="000634B2"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65158229" w14:textId="77777777" w:rsidR="000634B2" w:rsidRDefault="000634B2"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0101E611" w14:textId="77777777" w:rsidR="000634B2" w:rsidRDefault="000634B2"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7BD78EC8" w14:textId="77777777" w:rsidR="000634B2" w:rsidRDefault="000634B2"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34B6F77F" w14:textId="77777777" w:rsidR="007F32AF" w:rsidRPr="00BF6CF6" w:rsidRDefault="007F32AF" w:rsidP="00BF6CF6">
      <w:pPr>
        <w:widowControl/>
        <w:suppressAutoHyphens w:val="0"/>
        <w:spacing w:after="160" w:line="278" w:lineRule="auto"/>
        <w:jc w:val="both"/>
        <w:rPr>
          <w:rFonts w:ascii="Calibri" w:eastAsia="Aptos" w:hAnsi="Calibri" w:cs="Calibri"/>
          <w:i/>
          <w:iCs/>
          <w:kern w:val="2"/>
          <w:sz w:val="20"/>
          <w:szCs w:val="20"/>
          <w:lang w:eastAsia="en-US"/>
          <w14:ligatures w14:val="standardContextual"/>
        </w:rPr>
      </w:pPr>
    </w:p>
    <w:p w14:paraId="20782308" w14:textId="1336663B" w:rsidR="00280618" w:rsidRPr="00D3472C" w:rsidRDefault="00280618" w:rsidP="00BF6CF6">
      <w:pPr>
        <w:tabs>
          <w:tab w:val="left" w:pos="284"/>
        </w:tabs>
        <w:jc w:val="right"/>
        <w:rPr>
          <w:rFonts w:asciiTheme="minorHAnsi" w:hAnsiTheme="minorHAnsi" w:cstheme="minorHAnsi"/>
          <w:sz w:val="20"/>
          <w:szCs w:val="20"/>
          <w:lang w:eastAsia="pl-PL"/>
        </w:rPr>
      </w:pPr>
      <w:r w:rsidRPr="00D3472C">
        <w:rPr>
          <w:rFonts w:asciiTheme="minorHAnsi" w:hAnsiTheme="minorHAnsi" w:cstheme="minorHAnsi"/>
          <w:sz w:val="20"/>
          <w:szCs w:val="20"/>
          <w:lang w:eastAsia="pl-PL"/>
        </w:rPr>
        <w:lastRenderedPageBreak/>
        <w:t>Załącznik nr 3 do SWZ</w:t>
      </w:r>
    </w:p>
    <w:p w14:paraId="3BE4BCB4" w14:textId="77777777" w:rsidR="00280618" w:rsidRPr="00D3472C" w:rsidRDefault="00280618" w:rsidP="00037BDA">
      <w:pPr>
        <w:tabs>
          <w:tab w:val="left" w:pos="284"/>
        </w:tabs>
        <w:jc w:val="left"/>
        <w:rPr>
          <w:rFonts w:asciiTheme="minorHAnsi" w:hAnsiTheme="minorHAnsi" w:cstheme="minorHAnsi"/>
          <w:i/>
          <w:iCs/>
          <w:sz w:val="20"/>
          <w:szCs w:val="20"/>
          <w:lang w:eastAsia="pl-PL"/>
        </w:rPr>
      </w:pPr>
      <w:r w:rsidRPr="00CE0CEC">
        <w:rPr>
          <w:rFonts w:asciiTheme="minorHAnsi" w:hAnsiTheme="minorHAnsi" w:cstheme="minorHAnsi"/>
          <w:i/>
          <w:iCs/>
          <w:color w:val="FF0000"/>
          <w:sz w:val="20"/>
          <w:szCs w:val="20"/>
          <w:lang w:eastAsia="pl-PL"/>
        </w:rPr>
        <w:t>Składane w odpowiedzi na wezwanie Zamawiającego.</w:t>
      </w:r>
    </w:p>
    <w:p w14:paraId="51281437" w14:textId="77777777" w:rsidR="00280618" w:rsidRPr="00D3472C" w:rsidRDefault="00280618" w:rsidP="00280618">
      <w:pPr>
        <w:tabs>
          <w:tab w:val="left" w:pos="284"/>
        </w:tabs>
        <w:jc w:val="right"/>
        <w:rPr>
          <w:rFonts w:asciiTheme="minorHAnsi" w:eastAsia="Calibri" w:hAnsiTheme="minorHAnsi" w:cstheme="minorHAnsi"/>
          <w:b/>
          <w:sz w:val="20"/>
          <w:szCs w:val="20"/>
        </w:rPr>
      </w:pPr>
    </w:p>
    <w:p w14:paraId="099C5F1F" w14:textId="77777777" w:rsidR="00280618" w:rsidRPr="00D3472C" w:rsidRDefault="00280618" w:rsidP="00280618">
      <w:pPr>
        <w:tabs>
          <w:tab w:val="left" w:pos="284"/>
          <w:tab w:val="left" w:pos="994"/>
        </w:tabs>
        <w:outlineLvl w:val="0"/>
        <w:rPr>
          <w:rFonts w:asciiTheme="minorHAnsi" w:eastAsia="Calibri" w:hAnsiTheme="minorHAnsi" w:cstheme="minorHAnsi"/>
          <w:b/>
          <w:bCs/>
          <w:sz w:val="20"/>
          <w:szCs w:val="20"/>
        </w:rPr>
      </w:pPr>
      <w:r w:rsidRPr="00D3472C">
        <w:rPr>
          <w:rFonts w:asciiTheme="minorHAnsi" w:eastAsia="Calibri" w:hAnsiTheme="minorHAnsi" w:cstheme="minorHAnsi"/>
          <w:b/>
          <w:bCs/>
          <w:sz w:val="20"/>
          <w:szCs w:val="20"/>
        </w:rPr>
        <w:t>OŚWIADCZENIE O POWIĄZANIU KAPITAŁOWYM</w:t>
      </w:r>
    </w:p>
    <w:p w14:paraId="4EF9D345" w14:textId="77777777" w:rsidR="00280618" w:rsidRPr="00D3472C" w:rsidRDefault="00280618" w:rsidP="00280618">
      <w:pPr>
        <w:tabs>
          <w:tab w:val="left" w:pos="284"/>
          <w:tab w:val="left" w:pos="994"/>
        </w:tabs>
        <w:outlineLvl w:val="0"/>
        <w:rPr>
          <w:rFonts w:asciiTheme="minorHAnsi" w:eastAsia="Calibri" w:hAnsiTheme="minorHAnsi" w:cstheme="minorHAnsi"/>
          <w:b/>
          <w:bCs/>
          <w:sz w:val="20"/>
          <w:szCs w:val="20"/>
        </w:rPr>
      </w:pPr>
    </w:p>
    <w:p w14:paraId="612AE1F2" w14:textId="074032A6" w:rsidR="00037BDA" w:rsidRPr="00D3472C" w:rsidRDefault="00280618" w:rsidP="00037BDA">
      <w:pPr>
        <w:widowControl/>
        <w:tabs>
          <w:tab w:val="left" w:pos="284"/>
        </w:tabs>
        <w:suppressAutoHyphens w:val="0"/>
        <w:contextualSpacing/>
        <w:jc w:val="both"/>
        <w:rPr>
          <w:rFonts w:asciiTheme="minorHAnsi" w:eastAsia="Calibri" w:hAnsiTheme="minorHAnsi" w:cstheme="minorHAnsi"/>
          <w:b/>
          <w:i/>
          <w:sz w:val="20"/>
          <w:szCs w:val="20"/>
          <w:u w:val="single"/>
        </w:rPr>
      </w:pPr>
      <w:r w:rsidRPr="00D3472C">
        <w:rPr>
          <w:rFonts w:asciiTheme="minorHAnsi" w:eastAsia="Calibri" w:hAnsiTheme="minorHAnsi" w:cstheme="minorHAnsi"/>
          <w:bCs/>
          <w:color w:val="0D0D0D"/>
          <w:sz w:val="20"/>
          <w:szCs w:val="20"/>
        </w:rPr>
        <w:t xml:space="preserve">Biorąc udział w </w:t>
      </w:r>
      <w:r w:rsidRPr="00D3472C">
        <w:rPr>
          <w:rFonts w:asciiTheme="minorHAnsi" w:eastAsia="Calibri" w:hAnsiTheme="minorHAnsi" w:cstheme="minorHAnsi"/>
          <w:bCs/>
          <w:i/>
          <w:iCs/>
          <w:color w:val="0D0D0D"/>
          <w:sz w:val="20"/>
          <w:szCs w:val="20"/>
        </w:rPr>
        <w:t>postępowaniu</w:t>
      </w:r>
      <w:r w:rsidRPr="00D3472C">
        <w:rPr>
          <w:rFonts w:asciiTheme="minorHAnsi" w:eastAsia="Calibri" w:hAnsiTheme="minorHAnsi" w:cstheme="minorHAnsi"/>
          <w:i/>
          <w:iCs/>
          <w:sz w:val="20"/>
          <w:szCs w:val="20"/>
        </w:rPr>
        <w:t xml:space="preserve"> </w:t>
      </w:r>
      <w:r w:rsidR="00037BDA" w:rsidRPr="00D3472C">
        <w:rPr>
          <w:rFonts w:asciiTheme="minorHAnsi" w:eastAsia="Calibri" w:hAnsiTheme="minorHAnsi" w:cstheme="minorHAnsi"/>
          <w:i/>
          <w:iCs/>
          <w:sz w:val="20"/>
          <w:szCs w:val="20"/>
          <w:lang w:eastAsia="pl-PL"/>
        </w:rPr>
        <w:t>na</w:t>
      </w:r>
      <w:r w:rsidR="00037BDA" w:rsidRPr="00D3472C">
        <w:rPr>
          <w:rFonts w:asciiTheme="minorHAnsi" w:eastAsia="Calibri" w:hAnsiTheme="minorHAnsi" w:cstheme="minorHAnsi"/>
          <w:b/>
          <w:bCs/>
          <w:i/>
          <w:iCs/>
          <w:sz w:val="20"/>
          <w:szCs w:val="20"/>
        </w:rPr>
        <w:t xml:space="preserve"> </w:t>
      </w:r>
      <w:r w:rsidR="00504919" w:rsidRPr="00D3472C">
        <w:rPr>
          <w:rFonts w:asciiTheme="minorHAnsi" w:eastAsia="Calibri" w:hAnsiTheme="minorHAnsi" w:cstheme="minorHAnsi"/>
          <w:b/>
          <w:bCs/>
          <w:i/>
          <w:iCs/>
          <w:sz w:val="20"/>
          <w:szCs w:val="20"/>
        </w:rPr>
        <w:t xml:space="preserve">wyłonienie Wykonawcy w </w:t>
      </w:r>
      <w:r w:rsidR="00332708" w:rsidRPr="00D3472C">
        <w:rPr>
          <w:rFonts w:asciiTheme="minorHAnsi" w:eastAsia="Calibri" w:hAnsiTheme="minorHAnsi" w:cstheme="minorHAnsi"/>
          <w:b/>
          <w:bCs/>
          <w:i/>
          <w:sz w:val="20"/>
          <w:szCs w:val="20"/>
        </w:rPr>
        <w:t xml:space="preserve">zakresie dostawy </w:t>
      </w:r>
      <w:r w:rsidR="000634B2" w:rsidRPr="000634B2">
        <w:rPr>
          <w:rFonts w:asciiTheme="minorHAnsi" w:eastAsia="Calibri" w:hAnsiTheme="minorHAnsi" w:cstheme="minorHAnsi"/>
          <w:b/>
          <w:bCs/>
          <w:i/>
          <w:sz w:val="20"/>
          <w:szCs w:val="20"/>
        </w:rPr>
        <w:t xml:space="preserve">różnicowego kalorymetru skaningowego (DSC) z autosamplerem, systemem chłodzącym, analizatora </w:t>
      </w:r>
      <w:proofErr w:type="spellStart"/>
      <w:r w:rsidR="000634B2" w:rsidRPr="000634B2">
        <w:rPr>
          <w:rFonts w:asciiTheme="minorHAnsi" w:eastAsia="Calibri" w:hAnsiTheme="minorHAnsi" w:cstheme="minorHAnsi"/>
          <w:b/>
          <w:bCs/>
          <w:i/>
          <w:sz w:val="20"/>
          <w:szCs w:val="20"/>
        </w:rPr>
        <w:t>termograwimetrycznego</w:t>
      </w:r>
      <w:proofErr w:type="spellEnd"/>
      <w:r w:rsidR="000634B2" w:rsidRPr="000634B2">
        <w:rPr>
          <w:rFonts w:asciiTheme="minorHAnsi" w:eastAsia="Calibri" w:hAnsiTheme="minorHAnsi" w:cstheme="minorHAnsi"/>
          <w:b/>
          <w:bCs/>
          <w:i/>
          <w:sz w:val="20"/>
          <w:szCs w:val="20"/>
        </w:rPr>
        <w:t xml:space="preserve"> (TGA); spektrometru FT-IR z przystawką do analizy gazów wylotowych z TGA wraz z jednostką sterującą z dedykowanym oprogramowaniem oraz mikrowagi</w:t>
      </w:r>
      <w:r w:rsidR="00332708" w:rsidRPr="00D3472C">
        <w:rPr>
          <w:rFonts w:asciiTheme="minorHAnsi" w:eastAsia="Calibri" w:hAnsiTheme="minorHAnsi" w:cstheme="minorHAnsi"/>
          <w:b/>
          <w:bCs/>
          <w:i/>
          <w:sz w:val="20"/>
          <w:szCs w:val="20"/>
        </w:rPr>
        <w:t xml:space="preserve">, </w:t>
      </w:r>
      <w:r w:rsidR="00332708" w:rsidRPr="00D3472C">
        <w:rPr>
          <w:rFonts w:asciiTheme="minorHAnsi" w:eastAsia="Calibri" w:hAnsiTheme="minorHAnsi" w:cstheme="minorHAnsi"/>
          <w:i/>
          <w:iCs/>
          <w:sz w:val="20"/>
          <w:szCs w:val="20"/>
        </w:rPr>
        <w:t>w ramach realizacji projektu pt. „Centrum Rozwoju Terapii Chorób Cywilizacyjnych i Związanych z Wiekiem”. Dofinansowanie udzielone jest na podstawie rozporządzenia Ministra Funduszy i Polityki Regionalnej z</w:t>
      </w:r>
      <w:r w:rsidR="00664468" w:rsidRPr="00D3472C">
        <w:rPr>
          <w:rFonts w:asciiTheme="minorHAnsi" w:eastAsia="Calibri" w:hAnsiTheme="minorHAnsi" w:cstheme="minorHAnsi"/>
          <w:i/>
          <w:iCs/>
          <w:sz w:val="20"/>
          <w:szCs w:val="20"/>
        </w:rPr>
        <w:t> </w:t>
      </w:r>
      <w:r w:rsidR="00332708" w:rsidRPr="00D3472C">
        <w:rPr>
          <w:rFonts w:asciiTheme="minorHAnsi" w:eastAsia="Calibri" w:hAnsiTheme="minorHAnsi" w:cstheme="minorHAnsi"/>
          <w:i/>
          <w:iCs/>
          <w:sz w:val="20"/>
          <w:szCs w:val="20"/>
        </w:rPr>
        <w:t xml:space="preserve">dnia 27 września 2023r, w sprawie udzielania pomocy finansowej przez Ośrodek Przetwarzania Informacji – Państwowy Instytut Badawczy w ramach programu „Fundusze Europejskie dla Nowoczesnej Gospodarki 2021-2027”, na podstawie umowy nr FENG.02.04-IP.04-0005/24-00 zawartej pomiędzy Ośrodkiem Przetwarzania Informacji – Państwowym Instytutem Badawczym a Uniwersytetem Jagiellońskim – Collegium Medicum </w:t>
      </w:r>
      <w:r w:rsidR="00332708" w:rsidRPr="00D3472C">
        <w:rPr>
          <w:rFonts w:asciiTheme="minorHAnsi" w:eastAsia="Calibri" w:hAnsiTheme="minorHAnsi" w:cstheme="minorHAnsi"/>
          <w:i/>
          <w:sz w:val="20"/>
          <w:szCs w:val="20"/>
        </w:rPr>
        <w:t>w Krakowie</w:t>
      </w:r>
      <w:r w:rsidR="00037BDA" w:rsidRPr="00D3472C">
        <w:rPr>
          <w:rFonts w:asciiTheme="minorHAnsi" w:eastAsia="Calibri" w:hAnsiTheme="minorHAnsi" w:cstheme="minorHAnsi"/>
          <w:bCs/>
          <w:i/>
          <w:sz w:val="20"/>
          <w:szCs w:val="20"/>
          <w:lang w:eastAsia="pl-PL"/>
        </w:rPr>
        <w:t xml:space="preserve">, </w:t>
      </w:r>
    </w:p>
    <w:p w14:paraId="452ADFA0" w14:textId="77777777" w:rsidR="00280618" w:rsidRPr="00D3472C" w:rsidRDefault="00280618" w:rsidP="00037BDA">
      <w:pPr>
        <w:tabs>
          <w:tab w:val="left" w:pos="284"/>
        </w:tabs>
        <w:contextualSpacing/>
        <w:jc w:val="both"/>
        <w:rPr>
          <w:rFonts w:asciiTheme="minorHAnsi" w:eastAsia="Calibri" w:hAnsiTheme="minorHAnsi" w:cstheme="minorHAnsi"/>
          <w:bCs/>
          <w:color w:val="0D0D0D"/>
          <w:sz w:val="20"/>
          <w:szCs w:val="20"/>
        </w:rPr>
      </w:pPr>
    </w:p>
    <w:p w14:paraId="18D1C762"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color w:val="0D0D0D"/>
          <w:sz w:val="20"/>
          <w:szCs w:val="20"/>
        </w:rPr>
      </w:pPr>
    </w:p>
    <w:p w14:paraId="42DAAE4D"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r w:rsidRPr="00D3472C">
        <w:rPr>
          <w:rFonts w:asciiTheme="minorHAnsi" w:eastAsia="Calibri" w:hAnsiTheme="minorHAnsi" w:cstheme="minorHAnsi"/>
          <w:bCs/>
          <w:spacing w:val="-4"/>
          <w:sz w:val="20"/>
          <w:szCs w:val="20"/>
        </w:rPr>
        <w:t>oświadczamy, że :</w:t>
      </w:r>
    </w:p>
    <w:p w14:paraId="5A5DA68C"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p>
    <w:p w14:paraId="55CB3C3F"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r w:rsidRPr="00D3472C">
        <w:rPr>
          <w:rFonts w:asciiTheme="minorHAnsi" w:eastAsia="Calibri" w:hAnsiTheme="minorHAnsi" w:cstheme="minorHAnsi"/>
          <w:bCs/>
          <w:spacing w:val="-4"/>
          <w:sz w:val="20"/>
          <w:szCs w:val="20"/>
        </w:rPr>
        <w:t>nie należymy do tej samej grupy kapitałowej z żadnym z Wykonawców, którzy złożyli ofertę w niniejszym postępowaniu *</w:t>
      </w:r>
      <w:r w:rsidRPr="00D3472C">
        <w:rPr>
          <w:rFonts w:asciiTheme="minorHAnsi" w:eastAsia="Calibri" w:hAnsiTheme="minorHAnsi" w:cstheme="minorHAnsi"/>
          <w:bCs/>
          <w:spacing w:val="-4"/>
          <w:sz w:val="20"/>
          <w:szCs w:val="20"/>
          <w:vertAlign w:val="superscript"/>
        </w:rPr>
        <w:t>)</w:t>
      </w:r>
    </w:p>
    <w:p w14:paraId="70D33299"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p>
    <w:p w14:paraId="7148FF21"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r w:rsidRPr="00D3472C">
        <w:rPr>
          <w:rFonts w:asciiTheme="minorHAnsi" w:eastAsia="Calibri" w:hAnsiTheme="minorHAnsi" w:cstheme="minorHAnsi"/>
          <w:bCs/>
          <w:spacing w:val="-4"/>
          <w:sz w:val="20"/>
          <w:szCs w:val="20"/>
        </w:rPr>
        <w:t>lub</w:t>
      </w:r>
    </w:p>
    <w:p w14:paraId="18709664"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p>
    <w:p w14:paraId="3246487B" w14:textId="424B859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r w:rsidRPr="00D3472C">
        <w:rPr>
          <w:rFonts w:asciiTheme="minorHAnsi" w:eastAsia="Calibri" w:hAnsiTheme="minorHAnsi" w:cstheme="minorHAnsi"/>
          <w:bCs/>
          <w:spacing w:val="-4"/>
          <w:sz w:val="20"/>
          <w:szCs w:val="20"/>
        </w:rPr>
        <w:t>należymy do tej samej grupy kapitałowej z następującymi Wykonawcami</w:t>
      </w:r>
      <w:r w:rsidR="00DD4DF9" w:rsidRPr="00D3472C">
        <w:rPr>
          <w:rFonts w:asciiTheme="minorHAnsi" w:eastAsia="Calibri" w:hAnsiTheme="minorHAnsi" w:cstheme="minorHAnsi"/>
          <w:bCs/>
          <w:spacing w:val="-4"/>
          <w:sz w:val="20"/>
          <w:szCs w:val="20"/>
        </w:rPr>
        <w:t>, którzy złożyli ofertę w niniejszym postępowaniu</w:t>
      </w:r>
      <w:r w:rsidRPr="00D3472C">
        <w:rPr>
          <w:rFonts w:asciiTheme="minorHAnsi" w:eastAsia="Calibri" w:hAnsiTheme="minorHAnsi" w:cstheme="minorHAnsi"/>
          <w:bCs/>
          <w:spacing w:val="-4"/>
          <w:sz w:val="20"/>
          <w:szCs w:val="20"/>
        </w:rPr>
        <w:t>*</w:t>
      </w:r>
      <w:r w:rsidRPr="00D3472C">
        <w:rPr>
          <w:rFonts w:asciiTheme="minorHAnsi" w:eastAsia="Calibri" w:hAnsiTheme="minorHAnsi" w:cstheme="minorHAnsi"/>
          <w:bCs/>
          <w:spacing w:val="-4"/>
          <w:sz w:val="20"/>
          <w:szCs w:val="20"/>
          <w:vertAlign w:val="superscript"/>
        </w:rPr>
        <w:t>)</w:t>
      </w:r>
    </w:p>
    <w:p w14:paraId="4D575B78"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p>
    <w:p w14:paraId="2B5CDAB2" w14:textId="4A91A314"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bCs/>
          <w:spacing w:val="-4"/>
          <w:sz w:val="20"/>
          <w:szCs w:val="20"/>
        </w:rPr>
      </w:pPr>
      <w:r w:rsidRPr="00D3472C">
        <w:rPr>
          <w:rFonts w:asciiTheme="minorHAnsi" w:eastAsia="Calibri" w:hAnsiTheme="minorHAnsi" w:cstheme="minorHAnsi"/>
          <w:bCs/>
          <w:spacing w:val="-4"/>
          <w:sz w:val="20"/>
          <w:szCs w:val="20"/>
        </w:rPr>
        <w:t xml:space="preserve">w rozumieniu art. 4 pkt 14) ustawy z dnia 16 lutego 2007r. o ochronie konkurencji i konsumentów (tekst jednolity: Dziennik Ustaw z </w:t>
      </w:r>
      <w:r w:rsidR="000634B2" w:rsidRPr="000634B2">
        <w:rPr>
          <w:rFonts w:asciiTheme="minorHAnsi" w:eastAsia="Calibri" w:hAnsiTheme="minorHAnsi" w:cstheme="minorHAnsi"/>
          <w:bCs/>
          <w:spacing w:val="-4"/>
          <w:sz w:val="20"/>
          <w:szCs w:val="20"/>
        </w:rPr>
        <w:t>2025r. poz. 1714</w:t>
      </w:r>
      <w:r w:rsidRPr="00D3472C">
        <w:rPr>
          <w:rFonts w:asciiTheme="minorHAnsi" w:eastAsia="Calibri" w:hAnsiTheme="minorHAnsi" w:cstheme="minorHAnsi"/>
          <w:bCs/>
          <w:spacing w:val="-4"/>
          <w:sz w:val="20"/>
          <w:szCs w:val="20"/>
        </w:rPr>
        <w:t>).</w:t>
      </w:r>
    </w:p>
    <w:p w14:paraId="243E98CF"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spacing w:val="-4"/>
          <w:sz w:val="20"/>
          <w:szCs w:val="20"/>
          <w:u w:val="single"/>
        </w:rPr>
      </w:pPr>
    </w:p>
    <w:p w14:paraId="1079153E"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spacing w:val="-4"/>
          <w:sz w:val="20"/>
          <w:szCs w:val="20"/>
          <w:vertAlign w:val="superscript"/>
        </w:rPr>
      </w:pPr>
      <w:r w:rsidRPr="00D3472C">
        <w:rPr>
          <w:rFonts w:asciiTheme="minorHAnsi" w:eastAsia="Calibri" w:hAnsiTheme="minorHAnsi" w:cstheme="minorHAnsi"/>
          <w:spacing w:val="-4"/>
          <w:sz w:val="20"/>
          <w:szCs w:val="20"/>
        </w:rPr>
        <w:t>Lista Wykonawców składających ofertę w niniejszy postępowaniu, należących do tej samej grupy kapitałowej,</w:t>
      </w:r>
      <w:r w:rsidRPr="00D3472C">
        <w:rPr>
          <w:rFonts w:asciiTheme="minorHAnsi" w:eastAsia="Calibri" w:hAnsiTheme="minorHAnsi" w:cstheme="minorHAnsi"/>
          <w:spacing w:val="-4"/>
          <w:sz w:val="20"/>
          <w:szCs w:val="20"/>
        </w:rPr>
        <w:br/>
        <w:t>o ile dotyczy*</w:t>
      </w:r>
      <w:r w:rsidRPr="00D3472C">
        <w:rPr>
          <w:rFonts w:asciiTheme="minorHAnsi" w:eastAsia="Calibri" w:hAnsiTheme="minorHAnsi" w:cstheme="minorHAnsi"/>
          <w:spacing w:val="-4"/>
          <w:sz w:val="20"/>
          <w:szCs w:val="20"/>
          <w:vertAlign w:val="superscript"/>
        </w:rPr>
        <w:t>)</w:t>
      </w:r>
    </w:p>
    <w:p w14:paraId="1030AF69"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spacing w:val="-4"/>
          <w:sz w:val="20"/>
          <w:szCs w:val="20"/>
          <w:u w:val="single"/>
        </w:rPr>
      </w:pPr>
    </w:p>
    <w:p w14:paraId="36C6185A" w14:textId="77777777" w:rsidR="00280618" w:rsidRPr="00D3472C" w:rsidRDefault="00280618" w:rsidP="00280618">
      <w:pPr>
        <w:numPr>
          <w:ilvl w:val="0"/>
          <w:numId w:val="21"/>
        </w:numPr>
        <w:tabs>
          <w:tab w:val="left" w:pos="284"/>
          <w:tab w:val="left" w:pos="994"/>
        </w:tabs>
        <w:autoSpaceDE w:val="0"/>
        <w:autoSpaceDN w:val="0"/>
        <w:adjustRightInd w:val="0"/>
        <w:ind w:left="0" w:firstLine="0"/>
        <w:jc w:val="both"/>
        <w:rPr>
          <w:rFonts w:asciiTheme="minorHAnsi" w:eastAsia="Calibri" w:hAnsiTheme="minorHAnsi" w:cstheme="minorHAnsi"/>
          <w:spacing w:val="-4"/>
          <w:sz w:val="20"/>
          <w:szCs w:val="20"/>
        </w:rPr>
      </w:pPr>
      <w:r w:rsidRPr="00D3472C">
        <w:rPr>
          <w:rFonts w:asciiTheme="minorHAnsi" w:eastAsia="Calibri" w:hAnsiTheme="minorHAnsi" w:cstheme="minorHAnsi"/>
          <w:spacing w:val="-4"/>
          <w:sz w:val="20"/>
          <w:szCs w:val="20"/>
        </w:rPr>
        <w:t>......................................................................................................................................................................................</w:t>
      </w:r>
    </w:p>
    <w:p w14:paraId="68A0F9ED" w14:textId="77777777" w:rsidR="00280618" w:rsidRPr="00D3472C" w:rsidRDefault="00280618" w:rsidP="00280618">
      <w:pPr>
        <w:tabs>
          <w:tab w:val="left" w:pos="284"/>
          <w:tab w:val="left" w:pos="994"/>
        </w:tabs>
        <w:autoSpaceDE w:val="0"/>
        <w:autoSpaceDN w:val="0"/>
        <w:adjustRightInd w:val="0"/>
        <w:jc w:val="both"/>
        <w:rPr>
          <w:rFonts w:asciiTheme="minorHAnsi" w:eastAsia="Calibri" w:hAnsiTheme="minorHAnsi" w:cstheme="minorHAnsi"/>
          <w:spacing w:val="-4"/>
          <w:sz w:val="20"/>
          <w:szCs w:val="20"/>
        </w:rPr>
      </w:pPr>
    </w:p>
    <w:p w14:paraId="02A0F303" w14:textId="77777777" w:rsidR="00280618" w:rsidRPr="00D3472C" w:rsidRDefault="00280618" w:rsidP="00280618">
      <w:pPr>
        <w:numPr>
          <w:ilvl w:val="0"/>
          <w:numId w:val="21"/>
        </w:numPr>
        <w:tabs>
          <w:tab w:val="left" w:pos="284"/>
          <w:tab w:val="left" w:pos="994"/>
        </w:tabs>
        <w:autoSpaceDE w:val="0"/>
        <w:autoSpaceDN w:val="0"/>
        <w:adjustRightInd w:val="0"/>
        <w:ind w:left="0" w:firstLine="0"/>
        <w:jc w:val="both"/>
        <w:rPr>
          <w:rFonts w:asciiTheme="minorHAnsi" w:eastAsia="Calibri" w:hAnsiTheme="minorHAnsi" w:cstheme="minorHAnsi"/>
          <w:spacing w:val="-4"/>
          <w:sz w:val="20"/>
          <w:szCs w:val="20"/>
        </w:rPr>
      </w:pPr>
      <w:r w:rsidRPr="00D3472C">
        <w:rPr>
          <w:rFonts w:asciiTheme="minorHAnsi" w:eastAsia="Calibri" w:hAnsiTheme="minorHAnsi" w:cstheme="minorHAnsi"/>
          <w:spacing w:val="-4"/>
          <w:sz w:val="20"/>
          <w:szCs w:val="20"/>
        </w:rPr>
        <w:t>………………………………………...........................................................................................................................................</w:t>
      </w:r>
    </w:p>
    <w:p w14:paraId="73975B81" w14:textId="77777777" w:rsidR="00280618" w:rsidRPr="00D3472C" w:rsidRDefault="00280618" w:rsidP="00280618">
      <w:pPr>
        <w:tabs>
          <w:tab w:val="left" w:pos="284"/>
        </w:tabs>
        <w:contextualSpacing/>
        <w:rPr>
          <w:rFonts w:asciiTheme="minorHAnsi" w:eastAsia="Calibri" w:hAnsiTheme="minorHAnsi" w:cstheme="minorHAnsi"/>
          <w:spacing w:val="-4"/>
          <w:sz w:val="20"/>
          <w:szCs w:val="20"/>
        </w:rPr>
      </w:pPr>
    </w:p>
    <w:p w14:paraId="109E6485" w14:textId="196A3E32" w:rsidR="00280618" w:rsidRPr="00D3472C" w:rsidRDefault="00DD4DF9" w:rsidP="00280618">
      <w:pPr>
        <w:tabs>
          <w:tab w:val="left" w:pos="284"/>
          <w:tab w:val="left" w:pos="994"/>
        </w:tabs>
        <w:jc w:val="both"/>
        <w:rPr>
          <w:rFonts w:asciiTheme="minorHAnsi" w:eastAsia="Calibri" w:hAnsiTheme="minorHAnsi" w:cstheme="minorHAnsi"/>
          <w:color w:val="0D0D0D"/>
          <w:sz w:val="20"/>
          <w:szCs w:val="20"/>
        </w:rPr>
      </w:pPr>
      <w:r w:rsidRPr="00D3472C">
        <w:rPr>
          <w:rFonts w:asciiTheme="minorHAnsi" w:eastAsia="Calibri" w:hAnsiTheme="minorHAnsi" w:cstheme="minorHAnsi"/>
          <w:color w:val="0D0D0D"/>
          <w:sz w:val="20"/>
          <w:szCs w:val="20"/>
        </w:rPr>
        <w:t>Wraz ze złożeniem oświadczenia, Wykonawca o ile dotyczy może przedstawić dowody, że oferty zostały przygotowane niezależnie od siebie oraz że powiązania z innym wykonawcą/ami nie prowadzą do zakłócenia konkurencji w postępowaniu o udzielenie zamówienia</w:t>
      </w:r>
      <w:r w:rsidR="00280618" w:rsidRPr="00D3472C">
        <w:rPr>
          <w:rFonts w:asciiTheme="minorHAnsi" w:eastAsia="Calibri" w:hAnsiTheme="minorHAnsi" w:cstheme="minorHAnsi"/>
          <w:color w:val="0D0D0D"/>
          <w:sz w:val="20"/>
          <w:szCs w:val="20"/>
        </w:rPr>
        <w:t>.</w:t>
      </w:r>
    </w:p>
    <w:p w14:paraId="27830814" w14:textId="77777777" w:rsidR="00280618" w:rsidRPr="00D3472C" w:rsidRDefault="00280618" w:rsidP="00280618">
      <w:pPr>
        <w:tabs>
          <w:tab w:val="left" w:pos="284"/>
          <w:tab w:val="left" w:pos="994"/>
        </w:tabs>
        <w:jc w:val="both"/>
        <w:rPr>
          <w:rFonts w:asciiTheme="minorHAnsi" w:eastAsia="Calibri" w:hAnsiTheme="minorHAnsi" w:cstheme="minorHAnsi"/>
          <w:b/>
          <w:i/>
          <w:sz w:val="20"/>
          <w:szCs w:val="20"/>
          <w:u w:val="single"/>
        </w:rPr>
      </w:pPr>
    </w:p>
    <w:p w14:paraId="68D99EDC" w14:textId="77777777" w:rsidR="00280618" w:rsidRPr="00D3472C" w:rsidRDefault="00280618" w:rsidP="00280618">
      <w:pPr>
        <w:tabs>
          <w:tab w:val="left" w:pos="284"/>
          <w:tab w:val="left" w:pos="993"/>
        </w:tabs>
        <w:jc w:val="both"/>
        <w:rPr>
          <w:rFonts w:asciiTheme="minorHAnsi" w:eastAsia="Calibri" w:hAnsiTheme="minorHAnsi" w:cstheme="minorHAnsi"/>
          <w:i/>
          <w:sz w:val="20"/>
          <w:szCs w:val="20"/>
          <w:u w:val="single"/>
        </w:rPr>
      </w:pPr>
      <w:r w:rsidRPr="00D3472C">
        <w:rPr>
          <w:rFonts w:asciiTheme="minorHAnsi" w:eastAsia="Calibri" w:hAnsiTheme="minorHAnsi" w:cstheme="minorHAnsi"/>
          <w:i/>
          <w:sz w:val="20"/>
          <w:szCs w:val="20"/>
          <w:u w:val="single"/>
        </w:rPr>
        <w:t>* niepotrzebne skreślić</w:t>
      </w:r>
    </w:p>
    <w:p w14:paraId="7FB05594" w14:textId="77777777" w:rsidR="00280618" w:rsidRPr="00D3472C" w:rsidRDefault="00280618" w:rsidP="00280618">
      <w:pPr>
        <w:tabs>
          <w:tab w:val="left" w:pos="284"/>
          <w:tab w:val="left" w:pos="993"/>
        </w:tabs>
        <w:jc w:val="right"/>
        <w:rPr>
          <w:rFonts w:asciiTheme="minorHAnsi" w:hAnsiTheme="minorHAnsi" w:cstheme="minorHAnsi"/>
          <w:sz w:val="20"/>
          <w:szCs w:val="20"/>
          <w:lang w:eastAsia="pl-PL"/>
        </w:rPr>
      </w:pPr>
      <w:r w:rsidRPr="00D3472C">
        <w:rPr>
          <w:rFonts w:asciiTheme="minorHAnsi" w:eastAsia="Calibri" w:hAnsiTheme="minorHAnsi" w:cstheme="minorHAnsi"/>
          <w:i/>
          <w:sz w:val="20"/>
          <w:szCs w:val="20"/>
          <w:u w:val="single"/>
        </w:rPr>
        <w:br w:type="page"/>
      </w:r>
      <w:r w:rsidRPr="00D3472C">
        <w:rPr>
          <w:rFonts w:asciiTheme="minorHAnsi" w:hAnsiTheme="minorHAnsi" w:cstheme="minorHAnsi"/>
          <w:sz w:val="20"/>
          <w:szCs w:val="20"/>
          <w:lang w:eastAsia="pl-PL"/>
        </w:rPr>
        <w:lastRenderedPageBreak/>
        <w:t>Załącznik nr 4 do SWZ</w:t>
      </w:r>
    </w:p>
    <w:p w14:paraId="2AD0120B"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0B50EC77" w14:textId="77777777" w:rsidR="00280618" w:rsidRPr="00D3472C" w:rsidRDefault="00280618" w:rsidP="006F4E62">
      <w:pPr>
        <w:tabs>
          <w:tab w:val="left" w:pos="567"/>
        </w:tabs>
        <w:jc w:val="left"/>
        <w:rPr>
          <w:rFonts w:asciiTheme="minorHAnsi" w:hAnsiTheme="minorHAnsi" w:cstheme="minorHAnsi"/>
          <w:i/>
          <w:iCs/>
          <w:sz w:val="20"/>
          <w:szCs w:val="20"/>
          <w:lang w:eastAsia="pl-PL"/>
        </w:rPr>
      </w:pPr>
      <w:r w:rsidRPr="00CE0CEC">
        <w:rPr>
          <w:rFonts w:asciiTheme="minorHAnsi" w:hAnsiTheme="minorHAnsi" w:cstheme="minorHAnsi"/>
          <w:i/>
          <w:iCs/>
          <w:color w:val="FF0000"/>
          <w:sz w:val="20"/>
          <w:szCs w:val="20"/>
          <w:lang w:eastAsia="pl-PL"/>
        </w:rPr>
        <w:t>Składane wraz z ofertą, o ile dotyczy.</w:t>
      </w:r>
    </w:p>
    <w:p w14:paraId="3A8C5B1C" w14:textId="77777777" w:rsidR="00280618" w:rsidRPr="00D3472C" w:rsidRDefault="00280618" w:rsidP="00280618">
      <w:pPr>
        <w:tabs>
          <w:tab w:val="left" w:pos="567"/>
        </w:tabs>
        <w:rPr>
          <w:rFonts w:asciiTheme="minorHAnsi" w:hAnsiTheme="minorHAnsi" w:cstheme="minorHAnsi"/>
          <w:i/>
          <w:iCs/>
          <w:sz w:val="20"/>
          <w:szCs w:val="20"/>
          <w:lang w:eastAsia="pl-PL"/>
        </w:rPr>
      </w:pPr>
    </w:p>
    <w:p w14:paraId="35901EC2" w14:textId="7F692CE2" w:rsidR="00280618" w:rsidRPr="00D3472C" w:rsidRDefault="00280618" w:rsidP="00280618">
      <w:pPr>
        <w:tabs>
          <w:tab w:val="left" w:pos="284"/>
        </w:tabs>
        <w:jc w:val="both"/>
        <w:rPr>
          <w:rFonts w:asciiTheme="minorHAnsi" w:hAnsiTheme="minorHAnsi" w:cstheme="minorHAnsi"/>
          <w:i/>
          <w:iCs/>
          <w:sz w:val="20"/>
          <w:szCs w:val="20"/>
          <w:lang w:eastAsia="pl-PL"/>
        </w:rPr>
      </w:pPr>
      <w:r w:rsidRPr="00D3472C">
        <w:rPr>
          <w:rFonts w:asciiTheme="minorHAnsi" w:hAnsiTheme="minorHAnsi" w:cstheme="minorHAnsi"/>
          <w:i/>
          <w:iCs/>
          <w:sz w:val="20"/>
          <w:szCs w:val="20"/>
          <w:lang w:eastAsia="pl-PL"/>
        </w:rPr>
        <w:t>(UWAGA: poniższe zastosować tylko wtedy, gdy Wykonawca powołuję się na zasoby podmiotu/ów trzeciego/ich, odpowiednią ilość razy w zależności od liczby podmiotów udostępniających zasoby Wykonawcy, a ponadto wymagane jest do złożenia wraz z ofertą w formie oryginału lub kopii poświadczonej za zgodność z oryginałem przez wykonawcę lub przez notariusza – zgodnie z rozporządzeniem z dnia 30 grudnia 2020 roku w sprawie sposobu sporządzania i</w:t>
      </w:r>
      <w:r w:rsidR="00664468" w:rsidRPr="00D3472C">
        <w:rPr>
          <w:rFonts w:asciiTheme="minorHAnsi" w:hAnsiTheme="minorHAnsi" w:cstheme="minorHAnsi"/>
          <w:i/>
          <w:iCs/>
          <w:sz w:val="20"/>
          <w:szCs w:val="20"/>
          <w:lang w:eastAsia="pl-PL"/>
        </w:rPr>
        <w:t> </w:t>
      </w:r>
      <w:r w:rsidRPr="00D3472C">
        <w:rPr>
          <w:rFonts w:asciiTheme="minorHAnsi" w:hAnsiTheme="minorHAnsi" w:cstheme="minorHAnsi"/>
          <w:i/>
          <w:iCs/>
          <w:sz w:val="20"/>
          <w:szCs w:val="20"/>
          <w:lang w:eastAsia="pl-PL"/>
        </w:rPr>
        <w:t>przekazywania …)</w:t>
      </w:r>
    </w:p>
    <w:p w14:paraId="74F8CD4B" w14:textId="77777777" w:rsidR="00280618" w:rsidRPr="00D3472C" w:rsidRDefault="00280618" w:rsidP="00280618">
      <w:pPr>
        <w:tabs>
          <w:tab w:val="left" w:pos="284"/>
        </w:tabs>
        <w:rPr>
          <w:rFonts w:asciiTheme="minorHAnsi" w:hAnsiTheme="minorHAnsi" w:cstheme="minorHAnsi"/>
          <w:sz w:val="20"/>
          <w:szCs w:val="20"/>
          <w:lang w:eastAsia="pl-PL"/>
        </w:rPr>
      </w:pPr>
    </w:p>
    <w:p w14:paraId="07E8A7C4" w14:textId="77777777" w:rsidR="00280618" w:rsidRPr="00D3472C" w:rsidRDefault="00280618" w:rsidP="00280618">
      <w:pPr>
        <w:tabs>
          <w:tab w:val="left" w:pos="284"/>
        </w:tabs>
        <w:rPr>
          <w:rFonts w:asciiTheme="minorHAnsi" w:hAnsiTheme="minorHAnsi" w:cstheme="minorHAnsi"/>
          <w:b/>
          <w:bCs/>
          <w:sz w:val="20"/>
          <w:szCs w:val="20"/>
          <w:lang w:eastAsia="pl-PL"/>
        </w:rPr>
      </w:pPr>
      <w:r w:rsidRPr="00D3472C">
        <w:rPr>
          <w:rFonts w:asciiTheme="minorHAnsi" w:hAnsiTheme="minorHAnsi" w:cstheme="minorHAnsi"/>
          <w:b/>
          <w:bCs/>
          <w:sz w:val="20"/>
          <w:szCs w:val="20"/>
          <w:lang w:eastAsia="pl-PL"/>
        </w:rPr>
        <w:t>PISEMNE ZOBOWIĄZANIE PODMIOTU</w:t>
      </w:r>
    </w:p>
    <w:p w14:paraId="0378C4E0" w14:textId="77777777" w:rsidR="00280618" w:rsidRPr="00D3472C" w:rsidRDefault="00280618" w:rsidP="00280618">
      <w:pPr>
        <w:tabs>
          <w:tab w:val="left" w:pos="284"/>
        </w:tabs>
        <w:rPr>
          <w:rFonts w:asciiTheme="minorHAnsi" w:hAnsiTheme="minorHAnsi" w:cstheme="minorHAnsi"/>
          <w:b/>
          <w:bCs/>
          <w:sz w:val="20"/>
          <w:szCs w:val="20"/>
          <w:lang w:eastAsia="pl-PL"/>
        </w:rPr>
      </w:pPr>
      <w:r w:rsidRPr="00D3472C">
        <w:rPr>
          <w:rFonts w:asciiTheme="minorHAnsi" w:hAnsiTheme="minorHAnsi" w:cstheme="minorHAnsi"/>
          <w:b/>
          <w:bCs/>
          <w:sz w:val="20"/>
          <w:szCs w:val="20"/>
          <w:lang w:eastAsia="pl-PL"/>
        </w:rPr>
        <w:t>do oddania do dyspozycji Wykonawcy niezbędnych zasobów na okres korzystania z nich przy wykonywaniu zamówienia zgodnie z art. 118 ustawy Pzp</w:t>
      </w:r>
    </w:p>
    <w:p w14:paraId="4B258178"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78E4A5FE" w14:textId="77777777" w:rsidR="00280618" w:rsidRPr="00D3472C" w:rsidRDefault="00280618" w:rsidP="00280618">
      <w:pPr>
        <w:tabs>
          <w:tab w:val="left" w:pos="284"/>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Działając w imieniu i na rzecz:</w:t>
      </w:r>
    </w:p>
    <w:p w14:paraId="76C0F376"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6348EF2D" w14:textId="77777777" w:rsidR="00280618" w:rsidRPr="00D3472C" w:rsidRDefault="00280618" w:rsidP="00280618">
      <w:pPr>
        <w:tabs>
          <w:tab w:val="left" w:pos="284"/>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w:t>
      </w:r>
    </w:p>
    <w:p w14:paraId="000C6E30"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77EBDCEF" w14:textId="77777777" w:rsidR="00280618" w:rsidRPr="00D3472C" w:rsidRDefault="00280618" w:rsidP="00280618">
      <w:pPr>
        <w:tabs>
          <w:tab w:val="left" w:pos="284"/>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 xml:space="preserve">……………………………………………………………….……………………………………………………………………...............................….. </w:t>
      </w:r>
    </w:p>
    <w:p w14:paraId="2E87B131" w14:textId="77777777" w:rsidR="00280618" w:rsidRPr="00D3472C" w:rsidRDefault="00280618" w:rsidP="00280618">
      <w:pPr>
        <w:tabs>
          <w:tab w:val="left" w:pos="284"/>
        </w:tabs>
        <w:jc w:val="both"/>
        <w:rPr>
          <w:rFonts w:asciiTheme="minorHAnsi" w:hAnsiTheme="minorHAnsi" w:cstheme="minorHAnsi"/>
          <w:i/>
          <w:iCs/>
          <w:sz w:val="20"/>
          <w:szCs w:val="20"/>
          <w:lang w:eastAsia="pl-PL"/>
        </w:rPr>
      </w:pPr>
      <w:r w:rsidRPr="00D3472C">
        <w:rPr>
          <w:rFonts w:asciiTheme="minorHAnsi" w:hAnsiTheme="minorHAnsi" w:cstheme="minorHAnsi"/>
          <w:i/>
          <w:iCs/>
          <w:sz w:val="20"/>
          <w:szCs w:val="20"/>
          <w:lang w:eastAsia="pl-PL"/>
        </w:rPr>
        <w:t xml:space="preserve">(podać pełną nazwę/firmę, adres, a także w zależności od podmiotu: NIP/PESEL, KRS/CEiDG - o ile dotyczy)* </w:t>
      </w:r>
    </w:p>
    <w:p w14:paraId="26A5695D"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32C7CFFB" w14:textId="7CC1F107" w:rsidR="00037BDA" w:rsidRPr="00D3472C" w:rsidRDefault="00280618" w:rsidP="00037BDA">
      <w:pPr>
        <w:widowControl/>
        <w:tabs>
          <w:tab w:val="left" w:pos="284"/>
        </w:tabs>
        <w:suppressAutoHyphens w:val="0"/>
        <w:contextualSpacing/>
        <w:jc w:val="both"/>
        <w:rPr>
          <w:rFonts w:asciiTheme="minorHAnsi" w:eastAsia="Calibri" w:hAnsiTheme="minorHAnsi" w:cstheme="minorHAnsi"/>
          <w:b/>
          <w:i/>
          <w:sz w:val="20"/>
          <w:szCs w:val="20"/>
          <w:u w:val="single"/>
        </w:rPr>
      </w:pPr>
      <w:r w:rsidRPr="00D3472C">
        <w:rPr>
          <w:rFonts w:asciiTheme="minorHAnsi" w:hAnsiTheme="minorHAnsi" w:cstheme="minorHAnsi"/>
          <w:sz w:val="20"/>
          <w:szCs w:val="20"/>
          <w:lang w:eastAsia="pl-PL"/>
        </w:rPr>
        <w:t xml:space="preserve">Oświadczamy, że w postępowaniu </w:t>
      </w:r>
      <w:r w:rsidR="00E6544C" w:rsidRPr="00D3472C">
        <w:rPr>
          <w:rFonts w:asciiTheme="minorHAnsi" w:eastAsia="Calibri" w:hAnsiTheme="minorHAnsi" w:cstheme="minorHAnsi"/>
          <w:i/>
          <w:iCs/>
          <w:sz w:val="20"/>
          <w:szCs w:val="20"/>
          <w:lang w:eastAsia="pl-PL"/>
        </w:rPr>
        <w:t>na</w:t>
      </w:r>
      <w:r w:rsidR="00E6544C" w:rsidRPr="00D3472C">
        <w:rPr>
          <w:rFonts w:asciiTheme="minorHAnsi" w:eastAsia="Calibri" w:hAnsiTheme="minorHAnsi" w:cstheme="minorHAnsi"/>
          <w:b/>
          <w:bCs/>
          <w:i/>
          <w:iCs/>
          <w:sz w:val="20"/>
          <w:szCs w:val="20"/>
        </w:rPr>
        <w:t xml:space="preserve"> </w:t>
      </w:r>
      <w:r w:rsidR="00045C76" w:rsidRPr="00D3472C">
        <w:rPr>
          <w:rFonts w:asciiTheme="minorHAnsi" w:eastAsia="Calibri" w:hAnsiTheme="minorHAnsi" w:cstheme="minorHAnsi"/>
          <w:b/>
          <w:bCs/>
          <w:i/>
          <w:iCs/>
          <w:sz w:val="20"/>
          <w:szCs w:val="20"/>
        </w:rPr>
        <w:t xml:space="preserve">wyłonienie Wykonawcy </w:t>
      </w:r>
      <w:r w:rsidR="00504919" w:rsidRPr="00D3472C">
        <w:rPr>
          <w:rFonts w:asciiTheme="minorHAnsi" w:eastAsia="Calibri" w:hAnsiTheme="minorHAnsi" w:cstheme="minorHAnsi"/>
          <w:b/>
          <w:bCs/>
          <w:i/>
          <w:iCs/>
          <w:sz w:val="20"/>
          <w:szCs w:val="20"/>
        </w:rPr>
        <w:t xml:space="preserve">w </w:t>
      </w:r>
      <w:r w:rsidR="00332708" w:rsidRPr="00D3472C">
        <w:rPr>
          <w:rFonts w:asciiTheme="minorHAnsi" w:eastAsia="Calibri" w:hAnsiTheme="minorHAnsi" w:cstheme="minorHAnsi"/>
          <w:b/>
          <w:bCs/>
          <w:i/>
          <w:sz w:val="20"/>
          <w:szCs w:val="20"/>
        </w:rPr>
        <w:t xml:space="preserve">zakresie dostawy </w:t>
      </w:r>
      <w:r w:rsidR="00FB37AB" w:rsidRPr="00FB37AB">
        <w:rPr>
          <w:rFonts w:asciiTheme="minorHAnsi" w:eastAsia="Calibri" w:hAnsiTheme="minorHAnsi" w:cstheme="minorHAnsi"/>
          <w:b/>
          <w:bCs/>
          <w:i/>
          <w:sz w:val="20"/>
          <w:szCs w:val="20"/>
        </w:rPr>
        <w:t xml:space="preserve">różnicowego kalorymetru skaningowego (DSC) z autosamplerem, systemem chłodzącym, analizatora </w:t>
      </w:r>
      <w:proofErr w:type="spellStart"/>
      <w:r w:rsidR="00FB37AB" w:rsidRPr="00FB37AB">
        <w:rPr>
          <w:rFonts w:asciiTheme="minorHAnsi" w:eastAsia="Calibri" w:hAnsiTheme="minorHAnsi" w:cstheme="minorHAnsi"/>
          <w:b/>
          <w:bCs/>
          <w:i/>
          <w:sz w:val="20"/>
          <w:szCs w:val="20"/>
        </w:rPr>
        <w:t>termograwimetrycznego</w:t>
      </w:r>
      <w:proofErr w:type="spellEnd"/>
      <w:r w:rsidR="00FB37AB" w:rsidRPr="00FB37AB">
        <w:rPr>
          <w:rFonts w:asciiTheme="minorHAnsi" w:eastAsia="Calibri" w:hAnsiTheme="minorHAnsi" w:cstheme="minorHAnsi"/>
          <w:b/>
          <w:bCs/>
          <w:i/>
          <w:sz w:val="20"/>
          <w:szCs w:val="20"/>
        </w:rPr>
        <w:t xml:space="preserve"> (TGA); spektrometru FT-IR z przystawką do analizy gazów wylotowych z TGA wraz z jednostką sterującą z dedykowanym oprogramowaniem oraz mikrowagi</w:t>
      </w:r>
      <w:r w:rsidR="00332708" w:rsidRPr="00D3472C">
        <w:rPr>
          <w:rFonts w:asciiTheme="minorHAnsi" w:eastAsia="Calibri" w:hAnsiTheme="minorHAnsi" w:cstheme="minorHAnsi"/>
          <w:b/>
          <w:bCs/>
          <w:i/>
          <w:sz w:val="20"/>
          <w:szCs w:val="20"/>
        </w:rPr>
        <w:t xml:space="preserve">, </w:t>
      </w:r>
      <w:r w:rsidR="00332708" w:rsidRPr="00D3472C">
        <w:rPr>
          <w:rFonts w:asciiTheme="minorHAnsi" w:eastAsia="Calibri" w:hAnsiTheme="minorHAnsi" w:cstheme="minorHAnsi"/>
          <w:i/>
          <w:iCs/>
          <w:sz w:val="20"/>
          <w:szCs w:val="20"/>
        </w:rPr>
        <w:t>w ramach realizacji projektu pt. „Centrum Rozwoju Terapii Chorób Cywilizacyjnych i Związanych z Wiekiem”. Dofinansowanie udzielone jest na podstawie rozporządzenia Ministra Funduszy i Polityki Regionalnej z</w:t>
      </w:r>
      <w:r w:rsidR="00664468" w:rsidRPr="00D3472C">
        <w:rPr>
          <w:rFonts w:asciiTheme="minorHAnsi" w:eastAsia="Calibri" w:hAnsiTheme="minorHAnsi" w:cstheme="minorHAnsi"/>
          <w:i/>
          <w:iCs/>
          <w:sz w:val="20"/>
          <w:szCs w:val="20"/>
        </w:rPr>
        <w:t> </w:t>
      </w:r>
      <w:r w:rsidR="00332708" w:rsidRPr="00D3472C">
        <w:rPr>
          <w:rFonts w:asciiTheme="minorHAnsi" w:eastAsia="Calibri" w:hAnsiTheme="minorHAnsi" w:cstheme="minorHAnsi"/>
          <w:i/>
          <w:iCs/>
          <w:sz w:val="20"/>
          <w:szCs w:val="20"/>
        </w:rPr>
        <w:t xml:space="preserve">dnia 27 września 2023r, w sprawie udzielania pomocy finansowej przez Ośrodek Przetwarzania Informacji – Państwowy Instytut Badawczy w ramach programu „Fundusze Europejskie dla Nowoczesnej Gospodarki 2021-2027”, na podstawie umowy nr FENG.02.04-IP.04-0005/24-00 zawartej pomiędzy Ośrodkiem Przetwarzania Informacji – Państwowym Instytutem Badawczym a Uniwersytetem Jagiellońskim – Collegium Medicum </w:t>
      </w:r>
      <w:r w:rsidR="00332708" w:rsidRPr="00D3472C">
        <w:rPr>
          <w:rFonts w:asciiTheme="minorHAnsi" w:eastAsia="Calibri" w:hAnsiTheme="minorHAnsi" w:cstheme="minorHAnsi"/>
          <w:i/>
          <w:sz w:val="20"/>
          <w:szCs w:val="20"/>
        </w:rPr>
        <w:t>w Krakowie</w:t>
      </w:r>
      <w:r w:rsidR="00E6544C" w:rsidRPr="00D3472C">
        <w:rPr>
          <w:rFonts w:asciiTheme="minorHAnsi" w:eastAsia="Calibri" w:hAnsiTheme="minorHAnsi" w:cstheme="minorHAnsi"/>
          <w:bCs/>
          <w:i/>
          <w:sz w:val="20"/>
          <w:szCs w:val="20"/>
          <w:lang w:eastAsia="pl-PL"/>
        </w:rPr>
        <w:t>,</w:t>
      </w:r>
    </w:p>
    <w:p w14:paraId="368296B1" w14:textId="77777777" w:rsidR="00280618" w:rsidRPr="00D3472C" w:rsidRDefault="00280618" w:rsidP="00280618">
      <w:pPr>
        <w:tabs>
          <w:tab w:val="left" w:pos="284"/>
        </w:tabs>
        <w:contextualSpacing/>
        <w:jc w:val="both"/>
        <w:rPr>
          <w:rFonts w:asciiTheme="minorHAnsi" w:eastAsia="Calibri" w:hAnsiTheme="minorHAnsi" w:cstheme="minorHAnsi"/>
          <w:b/>
          <w:i/>
          <w:sz w:val="20"/>
          <w:szCs w:val="20"/>
          <w:u w:val="single"/>
        </w:rPr>
      </w:pPr>
    </w:p>
    <w:p w14:paraId="4ADBDB38"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6F75C1CB"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zobowiązujemy się udostępnić nasze zasoby Wykonawcy:</w:t>
      </w:r>
    </w:p>
    <w:p w14:paraId="13986968"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59107A8B"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w:t>
      </w:r>
    </w:p>
    <w:p w14:paraId="683A1670"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177BAEC4"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 xml:space="preserve">……………………………………………………………….……………………………………………………………………...............................….. </w:t>
      </w:r>
    </w:p>
    <w:p w14:paraId="7EEC5424" w14:textId="77777777" w:rsidR="00280618" w:rsidRPr="00D3472C" w:rsidRDefault="00280618" w:rsidP="00280618">
      <w:pPr>
        <w:tabs>
          <w:tab w:val="left" w:pos="284"/>
          <w:tab w:val="left" w:pos="567"/>
        </w:tabs>
        <w:jc w:val="both"/>
        <w:rPr>
          <w:rFonts w:asciiTheme="minorHAnsi" w:hAnsiTheme="minorHAnsi" w:cstheme="minorHAnsi"/>
          <w:i/>
          <w:iCs/>
          <w:sz w:val="20"/>
          <w:szCs w:val="20"/>
          <w:lang w:eastAsia="pl-PL"/>
        </w:rPr>
      </w:pPr>
      <w:r w:rsidRPr="00D3472C">
        <w:rPr>
          <w:rFonts w:asciiTheme="minorHAnsi" w:hAnsiTheme="minorHAnsi" w:cstheme="minorHAnsi"/>
          <w:i/>
          <w:iCs/>
          <w:sz w:val="20"/>
          <w:szCs w:val="20"/>
          <w:lang w:eastAsia="pl-PL"/>
        </w:rPr>
        <w:t>(pełna nazwa Wykonawcy i adres/siedziba Wykonawcy, składającego ofertę)*</w:t>
      </w:r>
    </w:p>
    <w:p w14:paraId="4B64D918"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76E95CD6"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W celu oceny, czy wskazany wyżej Wykonawca będzie dysponował naszymi zasobami w stopniu niezbędnym dla należytego wykonania zamówienia oraz oceny, czy stosunek nas łączący gwarantuje rzeczywisty dostęp do naszych zasobów podaję:</w:t>
      </w:r>
    </w:p>
    <w:p w14:paraId="719B65E4"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71A0C83F" w14:textId="77777777" w:rsidR="00280618" w:rsidRPr="00D3472C" w:rsidRDefault="003A41F3" w:rsidP="003A41F3">
      <w:pPr>
        <w:tabs>
          <w:tab w:val="left" w:pos="284"/>
          <w:tab w:val="left" w:pos="567"/>
        </w:tabs>
        <w:contextualSpacing/>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 xml:space="preserve">1) </w:t>
      </w:r>
      <w:r w:rsidR="00280618" w:rsidRPr="00D3472C">
        <w:rPr>
          <w:rFonts w:asciiTheme="minorHAnsi" w:hAnsiTheme="minorHAnsi" w:cstheme="minorHAnsi"/>
          <w:sz w:val="20"/>
          <w:szCs w:val="20"/>
          <w:lang w:eastAsia="pl-PL"/>
        </w:rPr>
        <w:t>zakres naszych zasobów dostępnych Wykonawcy:</w:t>
      </w:r>
    </w:p>
    <w:p w14:paraId="402F12CC"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w:t>
      </w:r>
    </w:p>
    <w:p w14:paraId="68F0E3F7"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 xml:space="preserve">……………………………………………………………….……………………………………………………………………...............................….. </w:t>
      </w:r>
    </w:p>
    <w:p w14:paraId="7C665BFC" w14:textId="77777777" w:rsidR="00280618" w:rsidRPr="00D3472C" w:rsidRDefault="00280618" w:rsidP="00280618">
      <w:pPr>
        <w:tabs>
          <w:tab w:val="left" w:pos="284"/>
          <w:tab w:val="left" w:pos="567"/>
        </w:tabs>
        <w:jc w:val="both"/>
        <w:rPr>
          <w:rFonts w:asciiTheme="minorHAnsi" w:hAnsiTheme="minorHAnsi" w:cstheme="minorHAnsi"/>
          <w:i/>
          <w:iCs/>
          <w:sz w:val="20"/>
          <w:szCs w:val="20"/>
          <w:lang w:eastAsia="pl-PL"/>
        </w:rPr>
      </w:pPr>
      <w:r w:rsidRPr="00D3472C">
        <w:rPr>
          <w:rFonts w:asciiTheme="minorHAnsi" w:hAnsiTheme="minorHAnsi" w:cstheme="minorHAnsi"/>
          <w:i/>
          <w:iCs/>
          <w:sz w:val="20"/>
          <w:szCs w:val="20"/>
          <w:lang w:eastAsia="pl-PL"/>
        </w:rPr>
        <w:t>(wskazać i opisać zakres udostępnionych zasobów, tj.: zdolności techniczne lub zawodowe, sytuację ekonomiczną lub finansową, doświadczenie, wiedzę, osoby, sprzęt, urządzenia itp., odpowiednio o ile dotyczy)</w:t>
      </w:r>
    </w:p>
    <w:p w14:paraId="7DE3C9E7"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26C5B0C2" w14:textId="77777777" w:rsidR="00280618" w:rsidRPr="00D3472C" w:rsidRDefault="003A41F3" w:rsidP="003A41F3">
      <w:pPr>
        <w:pStyle w:val="Akapitzlist"/>
        <w:tabs>
          <w:tab w:val="left" w:pos="284"/>
          <w:tab w:val="left" w:pos="567"/>
        </w:tabs>
        <w:spacing w:before="0" w:beforeAutospacing="0" w:after="0" w:afterAutospacing="0"/>
        <w:contextualSpacing/>
        <w:jc w:val="both"/>
        <w:rPr>
          <w:rFonts w:asciiTheme="minorHAnsi" w:hAnsiTheme="minorHAnsi" w:cstheme="minorHAnsi"/>
          <w:sz w:val="20"/>
          <w:szCs w:val="20"/>
          <w:lang w:val="pl-PL" w:eastAsia="pl-PL"/>
        </w:rPr>
      </w:pPr>
      <w:r w:rsidRPr="00D3472C">
        <w:rPr>
          <w:rFonts w:asciiTheme="minorHAnsi" w:hAnsiTheme="minorHAnsi" w:cstheme="minorHAnsi"/>
          <w:sz w:val="20"/>
          <w:szCs w:val="20"/>
          <w:lang w:val="pl-PL" w:eastAsia="pl-PL"/>
        </w:rPr>
        <w:t xml:space="preserve">2) </w:t>
      </w:r>
      <w:r w:rsidR="00280618" w:rsidRPr="00D3472C">
        <w:rPr>
          <w:rFonts w:asciiTheme="minorHAnsi" w:hAnsiTheme="minorHAnsi" w:cstheme="minorHAnsi"/>
          <w:sz w:val="20"/>
          <w:szCs w:val="20"/>
          <w:lang w:val="pl-PL" w:eastAsia="pl-PL"/>
        </w:rPr>
        <w:t>sposób i okres udostępnienia Wykonawcy i wykorzystania przez niego zasobów podmiotu udostępniającego te zasoby przy wykonywaniu zamówienia:</w:t>
      </w:r>
    </w:p>
    <w:p w14:paraId="091AD67A"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w:t>
      </w:r>
    </w:p>
    <w:p w14:paraId="65A2AB2F"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lastRenderedPageBreak/>
        <w:t xml:space="preserve">……………………………………………………………….……………………………………………………………………...............................….. </w:t>
      </w:r>
    </w:p>
    <w:p w14:paraId="2C8E1200" w14:textId="77777777" w:rsidR="00280618" w:rsidRPr="00D3472C" w:rsidRDefault="00280618" w:rsidP="00280618">
      <w:pPr>
        <w:tabs>
          <w:tab w:val="left" w:pos="284"/>
          <w:tab w:val="left" w:pos="567"/>
        </w:tabs>
        <w:jc w:val="both"/>
        <w:rPr>
          <w:rFonts w:asciiTheme="minorHAnsi" w:hAnsiTheme="minorHAnsi" w:cstheme="minorHAnsi"/>
          <w:i/>
          <w:iCs/>
          <w:sz w:val="20"/>
          <w:szCs w:val="20"/>
          <w:lang w:eastAsia="pl-PL"/>
        </w:rPr>
      </w:pPr>
      <w:r w:rsidRPr="00D3472C">
        <w:rPr>
          <w:rFonts w:asciiTheme="minorHAnsi" w:hAnsiTheme="minorHAnsi" w:cstheme="minorHAnsi"/>
          <w:i/>
          <w:iCs/>
          <w:sz w:val="20"/>
          <w:szCs w:val="20"/>
          <w:lang w:eastAsia="pl-PL"/>
        </w:rPr>
        <w:t>(wskazać realny i faktyczny sposób oraz okres (czas), wykorzystania zasobów przy wykonywaniu zamówienia publicznego)</w:t>
      </w:r>
    </w:p>
    <w:p w14:paraId="6155615D"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2385250C" w14:textId="77777777" w:rsidR="00280618" w:rsidRPr="00D3472C" w:rsidRDefault="003A41F3" w:rsidP="003A41F3">
      <w:pPr>
        <w:pStyle w:val="Akapitzlist"/>
        <w:tabs>
          <w:tab w:val="left" w:pos="284"/>
          <w:tab w:val="left" w:pos="567"/>
        </w:tabs>
        <w:spacing w:before="0" w:beforeAutospacing="0" w:after="0" w:afterAutospacing="0"/>
        <w:contextualSpacing/>
        <w:jc w:val="both"/>
        <w:rPr>
          <w:rFonts w:asciiTheme="minorHAnsi" w:hAnsiTheme="minorHAnsi" w:cstheme="minorHAnsi"/>
          <w:sz w:val="20"/>
          <w:szCs w:val="20"/>
          <w:lang w:val="pl-PL" w:eastAsia="pl-PL"/>
        </w:rPr>
      </w:pPr>
      <w:r w:rsidRPr="00D3472C">
        <w:rPr>
          <w:rFonts w:asciiTheme="minorHAnsi" w:hAnsiTheme="minorHAnsi" w:cstheme="minorHAnsi"/>
          <w:sz w:val="20"/>
          <w:szCs w:val="20"/>
          <w:lang w:val="pl-PL" w:eastAsia="pl-PL"/>
        </w:rPr>
        <w:t xml:space="preserve">3) </w:t>
      </w:r>
      <w:r w:rsidR="00280618" w:rsidRPr="00D3472C">
        <w:rPr>
          <w:rFonts w:asciiTheme="minorHAnsi" w:hAnsiTheme="minorHAnsi" w:cstheme="minorHAnsi"/>
          <w:sz w:val="20"/>
          <w:szCs w:val="20"/>
          <w:lang w:val="pl-PL" w:eastAsia="pl-PL"/>
        </w:rPr>
        <w:t>charakter stosunku, jaki będzie mnie łączył z Wykonawcą:</w:t>
      </w:r>
    </w:p>
    <w:p w14:paraId="45EB054A"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w:t>
      </w:r>
    </w:p>
    <w:p w14:paraId="6436D01B"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 xml:space="preserve">……………………………………………………………….……………………………………………………………………...............................….. </w:t>
      </w:r>
    </w:p>
    <w:p w14:paraId="25DA8F0D" w14:textId="77777777" w:rsidR="00280618" w:rsidRPr="00D3472C" w:rsidRDefault="00280618" w:rsidP="00280618">
      <w:pPr>
        <w:tabs>
          <w:tab w:val="left" w:pos="284"/>
          <w:tab w:val="left" w:pos="567"/>
        </w:tabs>
        <w:jc w:val="both"/>
        <w:rPr>
          <w:rFonts w:asciiTheme="minorHAnsi" w:hAnsiTheme="minorHAnsi" w:cstheme="minorHAnsi"/>
          <w:i/>
          <w:iCs/>
          <w:sz w:val="20"/>
          <w:szCs w:val="20"/>
          <w:lang w:eastAsia="pl-PL"/>
        </w:rPr>
      </w:pPr>
      <w:r w:rsidRPr="00D3472C">
        <w:rPr>
          <w:rFonts w:asciiTheme="minorHAnsi" w:hAnsiTheme="minorHAnsi" w:cstheme="minorHAnsi"/>
          <w:i/>
          <w:iCs/>
          <w:sz w:val="20"/>
          <w:szCs w:val="20"/>
          <w:lang w:eastAsia="pl-PL"/>
        </w:rPr>
        <w:t>(wskazać dokładnie np. umowa zlecenia, o dzieło, pożyczki, użyczenia itp.)</w:t>
      </w:r>
    </w:p>
    <w:p w14:paraId="4CAEA722"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634EB325" w14:textId="0067AEBD" w:rsidR="00280618" w:rsidRPr="00D3472C" w:rsidRDefault="003A41F3" w:rsidP="003A41F3">
      <w:pPr>
        <w:pStyle w:val="Akapitzlist"/>
        <w:tabs>
          <w:tab w:val="left" w:pos="284"/>
          <w:tab w:val="left" w:pos="567"/>
        </w:tabs>
        <w:spacing w:before="0" w:beforeAutospacing="0" w:after="0" w:afterAutospacing="0"/>
        <w:contextualSpacing/>
        <w:jc w:val="both"/>
        <w:rPr>
          <w:rFonts w:asciiTheme="minorHAnsi" w:hAnsiTheme="minorHAnsi" w:cstheme="minorHAnsi"/>
          <w:sz w:val="20"/>
          <w:szCs w:val="20"/>
          <w:lang w:val="pl-PL" w:eastAsia="pl-PL"/>
        </w:rPr>
      </w:pPr>
      <w:r w:rsidRPr="00D3472C">
        <w:rPr>
          <w:rFonts w:asciiTheme="minorHAnsi" w:hAnsiTheme="minorHAnsi" w:cstheme="minorHAnsi"/>
          <w:sz w:val="20"/>
          <w:szCs w:val="20"/>
          <w:lang w:val="pl-PL" w:eastAsia="pl-PL"/>
        </w:rPr>
        <w:t xml:space="preserve">4) </w:t>
      </w:r>
      <w:r w:rsidR="00280618" w:rsidRPr="00D3472C">
        <w:rPr>
          <w:rFonts w:asciiTheme="minorHAnsi" w:hAnsiTheme="minorHAnsi" w:cstheme="minorHAnsi"/>
          <w:sz w:val="20"/>
          <w:szCs w:val="20"/>
          <w:lang w:val="pl-PL" w:eastAsia="pl-PL"/>
        </w:rPr>
        <w:t>czy, a jeżeli tak, to w jakim zakresie podmiot udostępniający zasoby, na zdolnościach którego Wykonawca polega w</w:t>
      </w:r>
      <w:r w:rsidR="009931E0" w:rsidRPr="00D3472C">
        <w:rPr>
          <w:rFonts w:asciiTheme="minorHAnsi" w:hAnsiTheme="minorHAnsi" w:cstheme="minorHAnsi"/>
          <w:sz w:val="20"/>
          <w:szCs w:val="20"/>
          <w:lang w:val="pl-PL" w:eastAsia="pl-PL"/>
        </w:rPr>
        <w:t> </w:t>
      </w:r>
      <w:r w:rsidR="00280618" w:rsidRPr="00D3472C">
        <w:rPr>
          <w:rFonts w:asciiTheme="minorHAnsi" w:hAnsiTheme="minorHAnsi" w:cstheme="minorHAnsi"/>
          <w:sz w:val="20"/>
          <w:szCs w:val="20"/>
          <w:lang w:val="pl-PL" w:eastAsia="pl-PL"/>
        </w:rPr>
        <w:t>odniesieniu do warunków udziału w postępowaniu dotyczących wykształcenia, kwalifikacji zawodowych lub doświadczenia, zrealizuje czynności, których wskazane zdolności dotyczą:</w:t>
      </w:r>
    </w:p>
    <w:p w14:paraId="5D3B6C94"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w:t>
      </w:r>
    </w:p>
    <w:p w14:paraId="4BC1574F"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r w:rsidRPr="00D3472C">
        <w:rPr>
          <w:rFonts w:asciiTheme="minorHAnsi" w:hAnsiTheme="minorHAnsi" w:cstheme="minorHAnsi"/>
          <w:sz w:val="20"/>
          <w:szCs w:val="20"/>
          <w:lang w:eastAsia="pl-PL"/>
        </w:rPr>
        <w:t xml:space="preserve">……………………………………………………………….……………………………………………………………………...............................….. </w:t>
      </w:r>
    </w:p>
    <w:p w14:paraId="533F60F8" w14:textId="77777777" w:rsidR="00280618" w:rsidRPr="00D3472C" w:rsidRDefault="00280618" w:rsidP="00280618">
      <w:pPr>
        <w:tabs>
          <w:tab w:val="left" w:pos="284"/>
          <w:tab w:val="left" w:pos="567"/>
        </w:tabs>
        <w:jc w:val="both"/>
        <w:rPr>
          <w:rFonts w:asciiTheme="minorHAnsi" w:hAnsiTheme="minorHAnsi" w:cstheme="minorHAnsi"/>
          <w:i/>
          <w:iCs/>
          <w:sz w:val="20"/>
          <w:szCs w:val="20"/>
          <w:lang w:eastAsia="pl-PL"/>
        </w:rPr>
      </w:pPr>
      <w:r w:rsidRPr="00D3472C">
        <w:rPr>
          <w:rFonts w:asciiTheme="minorHAnsi" w:hAnsiTheme="minorHAnsi" w:cstheme="minorHAnsi"/>
          <w:i/>
          <w:iCs/>
          <w:sz w:val="20"/>
          <w:szCs w:val="20"/>
          <w:lang w:eastAsia="pl-PL"/>
        </w:rPr>
        <w:t>(wskazać dokładnie te elementy zamówienia, tj. odpowiednio o ile dotyczy usług lub robót budowlanych, które będą realizowane przez podmiot udostępniający zasoby)</w:t>
      </w:r>
    </w:p>
    <w:p w14:paraId="4177D9D1" w14:textId="77777777" w:rsidR="00280618" w:rsidRPr="00D3472C" w:rsidRDefault="00280618" w:rsidP="00280618">
      <w:pPr>
        <w:tabs>
          <w:tab w:val="left" w:pos="284"/>
          <w:tab w:val="left" w:pos="567"/>
        </w:tabs>
        <w:jc w:val="both"/>
        <w:rPr>
          <w:rFonts w:asciiTheme="minorHAnsi" w:hAnsiTheme="minorHAnsi" w:cstheme="minorHAnsi"/>
          <w:i/>
          <w:iCs/>
          <w:sz w:val="20"/>
          <w:szCs w:val="20"/>
          <w:lang w:eastAsia="pl-PL"/>
        </w:rPr>
      </w:pPr>
    </w:p>
    <w:p w14:paraId="2DEC0AF5" w14:textId="77777777" w:rsidR="00280618" w:rsidRPr="00D3472C" w:rsidRDefault="003A41F3" w:rsidP="003A41F3">
      <w:pPr>
        <w:pStyle w:val="Akapitzlist"/>
        <w:tabs>
          <w:tab w:val="left" w:pos="284"/>
          <w:tab w:val="left" w:pos="567"/>
        </w:tabs>
        <w:spacing w:before="0" w:beforeAutospacing="0" w:after="0" w:afterAutospacing="0"/>
        <w:contextualSpacing/>
        <w:jc w:val="both"/>
        <w:rPr>
          <w:rFonts w:asciiTheme="minorHAnsi" w:hAnsiTheme="minorHAnsi" w:cstheme="minorHAnsi"/>
          <w:sz w:val="20"/>
          <w:szCs w:val="20"/>
          <w:lang w:val="pl-PL" w:eastAsia="pl-PL"/>
        </w:rPr>
      </w:pPr>
      <w:r w:rsidRPr="00D3472C">
        <w:rPr>
          <w:rFonts w:asciiTheme="minorHAnsi" w:hAnsiTheme="minorHAnsi" w:cstheme="minorHAnsi"/>
          <w:sz w:val="20"/>
          <w:szCs w:val="20"/>
          <w:lang w:val="pl-PL" w:eastAsia="pl-PL"/>
        </w:rPr>
        <w:t xml:space="preserve">5) </w:t>
      </w:r>
      <w:r w:rsidR="00280618" w:rsidRPr="00D3472C">
        <w:rPr>
          <w:rFonts w:asciiTheme="minorHAnsi" w:hAnsiTheme="minorHAnsi" w:cstheme="minorHAnsi"/>
          <w:sz w:val="20"/>
          <w:szCs w:val="20"/>
          <w:lang w:val="pl-PL" w:eastAsia="pl-PL"/>
        </w:rPr>
        <w:t>oświadczamy, że nie podlegamy wykluczeniu z postępowania na podstawie art. 108 ust. 1 ustawy Pzp.</w:t>
      </w:r>
    </w:p>
    <w:p w14:paraId="536D1F49" w14:textId="77777777" w:rsidR="00280618" w:rsidRPr="00D3472C" w:rsidRDefault="00280618" w:rsidP="00280618">
      <w:pPr>
        <w:tabs>
          <w:tab w:val="left" w:pos="284"/>
          <w:tab w:val="left" w:pos="567"/>
        </w:tabs>
        <w:jc w:val="both"/>
        <w:rPr>
          <w:rFonts w:asciiTheme="minorHAnsi" w:hAnsiTheme="minorHAnsi" w:cstheme="minorHAnsi"/>
          <w:sz w:val="20"/>
          <w:szCs w:val="20"/>
          <w:lang w:eastAsia="pl-PL"/>
        </w:rPr>
      </w:pPr>
    </w:p>
    <w:p w14:paraId="1C561BE6" w14:textId="77777777" w:rsidR="00280618" w:rsidRPr="00D3472C" w:rsidRDefault="003A41F3" w:rsidP="003A41F3">
      <w:pPr>
        <w:pStyle w:val="Akapitzlist"/>
        <w:tabs>
          <w:tab w:val="left" w:pos="284"/>
          <w:tab w:val="left" w:pos="567"/>
        </w:tabs>
        <w:spacing w:before="0" w:beforeAutospacing="0" w:after="0" w:afterAutospacing="0"/>
        <w:contextualSpacing/>
        <w:jc w:val="both"/>
        <w:rPr>
          <w:rFonts w:asciiTheme="minorHAnsi" w:hAnsiTheme="minorHAnsi" w:cstheme="minorHAnsi"/>
          <w:sz w:val="20"/>
          <w:szCs w:val="20"/>
          <w:lang w:val="pl-PL" w:eastAsia="pl-PL"/>
        </w:rPr>
      </w:pPr>
      <w:r w:rsidRPr="00D3472C">
        <w:rPr>
          <w:rFonts w:asciiTheme="minorHAnsi" w:hAnsiTheme="minorHAnsi" w:cstheme="minorHAnsi"/>
          <w:sz w:val="20"/>
          <w:szCs w:val="20"/>
          <w:lang w:val="pl-PL" w:eastAsia="pl-PL"/>
        </w:rPr>
        <w:t xml:space="preserve">6) </w:t>
      </w:r>
      <w:r w:rsidR="00280618" w:rsidRPr="00D3472C">
        <w:rPr>
          <w:rFonts w:asciiTheme="minorHAnsi" w:hAnsiTheme="minorHAnsi" w:cstheme="minorHAnsi"/>
          <w:sz w:val="20"/>
          <w:szCs w:val="20"/>
          <w:lang w:val="pl-PL" w:eastAsia="pl-PL"/>
        </w:rPr>
        <w:t xml:space="preserve">oświadczamy, że nie podlegamy wykluczeniu z postępowania na podstawie art. 109 ust. 1 pkt 4), 5), 7), 8), 9) i 10) ustawy Pzp. </w:t>
      </w:r>
    </w:p>
    <w:p w14:paraId="2E78FB02"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724234E5" w14:textId="26E9E6C9" w:rsidR="00280618" w:rsidRPr="00D3472C" w:rsidRDefault="003A41F3" w:rsidP="003A41F3">
      <w:pPr>
        <w:tabs>
          <w:tab w:val="left" w:pos="284"/>
        </w:tabs>
        <w:spacing w:line="259" w:lineRule="auto"/>
        <w:contextualSpacing/>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 xml:space="preserve">7) </w:t>
      </w:r>
      <w:r w:rsidR="00280618" w:rsidRPr="00D3472C">
        <w:rPr>
          <w:rFonts w:asciiTheme="minorHAnsi" w:hAnsiTheme="minorHAnsi" w:cstheme="minorHAnsi"/>
          <w:iCs/>
          <w:sz w:val="20"/>
          <w:szCs w:val="20"/>
          <w:lang w:eastAsia="pl-PL"/>
        </w:rPr>
        <w:t>Oświadczamy, iż nie podlegamy wykluczeniu na podstawie art. 7 ust. 1 ustawy z dnia 13 kwietnia 2022r. o</w:t>
      </w:r>
      <w:r w:rsidR="009931E0" w:rsidRPr="00D3472C">
        <w:rPr>
          <w:rFonts w:asciiTheme="minorHAnsi" w:hAnsiTheme="minorHAnsi" w:cstheme="minorHAnsi"/>
          <w:iCs/>
          <w:sz w:val="20"/>
          <w:szCs w:val="20"/>
          <w:lang w:eastAsia="pl-PL"/>
        </w:rPr>
        <w:t> </w:t>
      </w:r>
      <w:r w:rsidR="00280618" w:rsidRPr="00D3472C">
        <w:rPr>
          <w:rFonts w:asciiTheme="minorHAnsi" w:hAnsiTheme="minorHAnsi" w:cstheme="minorHAnsi"/>
          <w:iCs/>
          <w:sz w:val="20"/>
          <w:szCs w:val="20"/>
          <w:lang w:eastAsia="pl-PL"/>
        </w:rPr>
        <w:t>szczególnych rozwiązaniach w zakresie przeciwdziałania wspieraniu agresji na Ukrainę oraz służących ochronie bezpieczeństwa narodowego (tekst jednolity: Dziennik Ustaw z 202</w:t>
      </w:r>
      <w:r w:rsidR="00DD4DF9" w:rsidRPr="00D3472C">
        <w:rPr>
          <w:rFonts w:asciiTheme="minorHAnsi" w:hAnsiTheme="minorHAnsi" w:cstheme="minorHAnsi"/>
          <w:iCs/>
          <w:sz w:val="20"/>
          <w:szCs w:val="20"/>
          <w:lang w:eastAsia="pl-PL"/>
        </w:rPr>
        <w:t>5</w:t>
      </w:r>
      <w:r w:rsidR="00280618" w:rsidRPr="00D3472C">
        <w:rPr>
          <w:rFonts w:asciiTheme="minorHAnsi" w:hAnsiTheme="minorHAnsi" w:cstheme="minorHAnsi"/>
          <w:iCs/>
          <w:sz w:val="20"/>
          <w:szCs w:val="20"/>
          <w:lang w:eastAsia="pl-PL"/>
        </w:rPr>
        <w:t xml:space="preserve">r., poz. </w:t>
      </w:r>
      <w:r w:rsidR="00DD4DF9" w:rsidRPr="00D3472C">
        <w:rPr>
          <w:rFonts w:asciiTheme="minorHAnsi" w:hAnsiTheme="minorHAnsi" w:cstheme="minorHAnsi"/>
          <w:iCs/>
          <w:sz w:val="20"/>
          <w:szCs w:val="20"/>
          <w:lang w:eastAsia="pl-PL"/>
        </w:rPr>
        <w:t>514</w:t>
      </w:r>
      <w:r w:rsidR="00280618" w:rsidRPr="00D3472C">
        <w:rPr>
          <w:rFonts w:asciiTheme="minorHAnsi" w:hAnsiTheme="minorHAnsi" w:cstheme="minorHAnsi"/>
          <w:iCs/>
          <w:sz w:val="20"/>
          <w:szCs w:val="20"/>
          <w:lang w:eastAsia="pl-PL"/>
        </w:rPr>
        <w:t>), tj.:</w:t>
      </w:r>
    </w:p>
    <w:p w14:paraId="70F425BB" w14:textId="77777777" w:rsidR="00280618" w:rsidRPr="00D3472C" w:rsidRDefault="00280618" w:rsidP="00BF6CF6">
      <w:pPr>
        <w:widowControl/>
        <w:numPr>
          <w:ilvl w:val="0"/>
          <w:numId w:val="77"/>
        </w:numPr>
        <w:tabs>
          <w:tab w:val="left" w:pos="284"/>
        </w:tabs>
        <w:suppressAutoHyphens w:val="0"/>
        <w:spacing w:line="259" w:lineRule="auto"/>
        <w:ind w:left="0" w:firstLine="0"/>
        <w:jc w:val="both"/>
        <w:rPr>
          <w:rFonts w:asciiTheme="minorHAnsi" w:eastAsia="Calibri" w:hAnsiTheme="minorHAnsi" w:cstheme="minorHAnsi"/>
          <w:iCs/>
          <w:sz w:val="20"/>
          <w:szCs w:val="20"/>
          <w:lang w:eastAsia="pl-PL"/>
        </w:rPr>
      </w:pPr>
      <w:r w:rsidRPr="00D3472C">
        <w:rPr>
          <w:rFonts w:asciiTheme="minorHAnsi" w:eastAsia="Calibri" w:hAnsiTheme="minorHAnsi" w:cstheme="minorHAnsi"/>
          <w:iCs/>
          <w:sz w:val="20"/>
          <w:szCs w:val="20"/>
          <w:lang w:eastAsia="pl-PL"/>
        </w:rPr>
        <w:t>nie jesteśmy Wykonawcą wymienionym w wykazach określonych w rozporządzeniu 765/2006 i rozporządzeniu 269/2014 ani wpisanym na listę na podstawie decyzji w sprawie wpisu na listę rozstrzygającej o zastosowaniu środka, o którym mowa w art. 1 pkt 3 cytowanej ustawy;</w:t>
      </w:r>
    </w:p>
    <w:p w14:paraId="6158708A" w14:textId="701636A5" w:rsidR="00280618" w:rsidRPr="00D3472C" w:rsidRDefault="00280618" w:rsidP="00BF6CF6">
      <w:pPr>
        <w:widowControl/>
        <w:numPr>
          <w:ilvl w:val="0"/>
          <w:numId w:val="75"/>
        </w:numPr>
        <w:tabs>
          <w:tab w:val="left" w:pos="284"/>
        </w:tabs>
        <w:suppressAutoHyphens w:val="0"/>
        <w:spacing w:line="259" w:lineRule="auto"/>
        <w:ind w:left="0" w:firstLine="0"/>
        <w:jc w:val="both"/>
        <w:rPr>
          <w:rFonts w:asciiTheme="minorHAnsi" w:eastAsia="Calibri" w:hAnsiTheme="minorHAnsi" w:cstheme="minorHAnsi"/>
          <w:iCs/>
          <w:sz w:val="20"/>
          <w:szCs w:val="20"/>
          <w:lang w:eastAsia="pl-PL"/>
        </w:rPr>
      </w:pPr>
      <w:r w:rsidRPr="00D3472C">
        <w:rPr>
          <w:rFonts w:asciiTheme="minorHAnsi" w:eastAsia="Calibri" w:hAnsiTheme="minorHAnsi" w:cstheme="minorHAnsi"/>
          <w:iCs/>
          <w:sz w:val="20"/>
          <w:szCs w:val="20"/>
          <w:lang w:eastAsia="pl-PL"/>
        </w:rPr>
        <w:t>nie jesteśmy Wykonawcą, którego beneficjentem rzeczywistym w rozumieniu ustawy z dnia 1 marca 2018r. o</w:t>
      </w:r>
      <w:r w:rsidR="009931E0" w:rsidRPr="00D3472C">
        <w:rPr>
          <w:rFonts w:asciiTheme="minorHAnsi" w:eastAsia="Calibri" w:hAnsiTheme="minorHAnsi" w:cstheme="minorHAnsi"/>
          <w:iCs/>
          <w:sz w:val="20"/>
          <w:szCs w:val="20"/>
          <w:lang w:eastAsia="pl-PL"/>
        </w:rPr>
        <w:t> </w:t>
      </w:r>
      <w:r w:rsidRPr="00D3472C">
        <w:rPr>
          <w:rFonts w:asciiTheme="minorHAnsi" w:eastAsia="Calibri" w:hAnsiTheme="minorHAnsi" w:cstheme="minorHAnsi"/>
          <w:iCs/>
          <w:sz w:val="20"/>
          <w:szCs w:val="20"/>
          <w:lang w:eastAsia="pl-PL"/>
        </w:rPr>
        <w:t>przeciwdziałaniu praniu pieniędzy oraz finansowaniu terroryzmu (tekst jednolity: Dziennik Ustaw z 202</w:t>
      </w:r>
      <w:r w:rsidR="00DD4DF9" w:rsidRPr="00D3472C">
        <w:rPr>
          <w:rFonts w:asciiTheme="minorHAnsi" w:eastAsia="Calibri" w:hAnsiTheme="minorHAnsi" w:cstheme="minorHAnsi"/>
          <w:iCs/>
          <w:sz w:val="20"/>
          <w:szCs w:val="20"/>
          <w:lang w:eastAsia="pl-PL"/>
        </w:rPr>
        <w:t>5</w:t>
      </w:r>
      <w:r w:rsidRPr="00D3472C">
        <w:rPr>
          <w:rFonts w:asciiTheme="minorHAnsi" w:eastAsia="Calibri" w:hAnsiTheme="minorHAnsi" w:cstheme="minorHAnsi"/>
          <w:iCs/>
          <w:sz w:val="20"/>
          <w:szCs w:val="20"/>
          <w:lang w:eastAsia="pl-PL"/>
        </w:rPr>
        <w:t xml:space="preserve">r., poz. </w:t>
      </w:r>
      <w:r w:rsidR="00DD4DF9" w:rsidRPr="00D3472C">
        <w:rPr>
          <w:rFonts w:asciiTheme="minorHAnsi" w:eastAsia="Calibri" w:hAnsiTheme="minorHAnsi" w:cstheme="minorHAnsi"/>
          <w:iCs/>
          <w:sz w:val="20"/>
          <w:szCs w:val="20"/>
          <w:lang w:eastAsia="pl-PL"/>
        </w:rPr>
        <w:t>644</w:t>
      </w:r>
      <w:r w:rsidR="004B3229">
        <w:rPr>
          <w:rFonts w:asciiTheme="minorHAnsi" w:eastAsia="Calibri" w:hAnsiTheme="minorHAnsi" w:cstheme="minorHAnsi"/>
          <w:iCs/>
          <w:sz w:val="20"/>
          <w:szCs w:val="20"/>
          <w:lang w:eastAsia="pl-PL"/>
        </w:rPr>
        <w:t>)</w:t>
      </w:r>
      <w:r w:rsidRPr="00D3472C">
        <w:rPr>
          <w:rFonts w:asciiTheme="minorHAnsi" w:eastAsia="Calibri" w:hAnsiTheme="minorHAnsi" w:cstheme="minorHAnsi"/>
          <w:iCs/>
          <w:sz w:val="20"/>
          <w:szCs w:val="20"/>
          <w:lang w:eastAsia="pl-PL"/>
        </w:rPr>
        <w:t xml:space="preserve"> jest osoba wymieniona w wykazach określonych w rozporządzeniu 765/2006 i rozporządzeniu 269/2014 ani wpisana na listę lub będąca takim beneficjentem rzeczywistym od dnia 24 lutego 2022r., o ile została wpisana na listę na podstawie decyzji w sprawie wpisu na listę rozstrzygającej o zastosowaniu środka, o którym mowa w art. 1 pkt 3 cytowanej ustawy;</w:t>
      </w:r>
    </w:p>
    <w:p w14:paraId="18E256D8" w14:textId="1E64B98D" w:rsidR="00280618" w:rsidRPr="00D3472C" w:rsidRDefault="00280618" w:rsidP="00BF6CF6">
      <w:pPr>
        <w:widowControl/>
        <w:numPr>
          <w:ilvl w:val="0"/>
          <w:numId w:val="75"/>
        </w:numPr>
        <w:tabs>
          <w:tab w:val="left" w:pos="284"/>
        </w:tabs>
        <w:suppressAutoHyphens w:val="0"/>
        <w:spacing w:line="259" w:lineRule="auto"/>
        <w:ind w:left="0" w:firstLine="0"/>
        <w:jc w:val="both"/>
        <w:rPr>
          <w:rFonts w:asciiTheme="minorHAnsi" w:eastAsia="Calibri" w:hAnsiTheme="minorHAnsi" w:cstheme="minorHAnsi"/>
          <w:iCs/>
          <w:sz w:val="20"/>
          <w:szCs w:val="20"/>
          <w:lang w:eastAsia="pl-PL"/>
        </w:rPr>
      </w:pPr>
      <w:r w:rsidRPr="00D3472C">
        <w:rPr>
          <w:rFonts w:asciiTheme="minorHAnsi" w:eastAsia="Calibri" w:hAnsiTheme="minorHAnsi" w:cstheme="minorHAnsi"/>
          <w:iCs/>
          <w:sz w:val="20"/>
          <w:szCs w:val="20"/>
          <w:lang w:eastAsia="pl-PL"/>
        </w:rPr>
        <w:t>nie jesteśmy Wykonawcą, którego jednostką dominującą w rozumieniu art. 3 ust. 1 pkt 37 ustawy z dnia 29 września 1994r. o rachunkowości (tekst jednolity: Dziennik Ustaw z 2023r., poz. 120 z późn. zm.), jest podmiot wymieniony w wykazach określonych w rozporządzeniu 765/2006 i rozporządzeniu 269/2014 albo wpisany na listę lub będący taką jednostką dominującą od dnia 24 lutego 2022 r., o ile został wpisany na listę na podstawie decyzji w</w:t>
      </w:r>
      <w:r w:rsidR="009931E0" w:rsidRPr="00D3472C">
        <w:rPr>
          <w:rFonts w:asciiTheme="minorHAnsi" w:eastAsia="Calibri" w:hAnsiTheme="minorHAnsi" w:cstheme="minorHAnsi"/>
          <w:iCs/>
          <w:sz w:val="20"/>
          <w:szCs w:val="20"/>
          <w:lang w:eastAsia="pl-PL"/>
        </w:rPr>
        <w:t> </w:t>
      </w:r>
      <w:r w:rsidRPr="00D3472C">
        <w:rPr>
          <w:rFonts w:asciiTheme="minorHAnsi" w:eastAsia="Calibri" w:hAnsiTheme="minorHAnsi" w:cstheme="minorHAnsi"/>
          <w:iCs/>
          <w:sz w:val="20"/>
          <w:szCs w:val="20"/>
          <w:lang w:eastAsia="pl-PL"/>
        </w:rPr>
        <w:t>sprawie wpisu na listę rozstrzygającej o zastosowaniu środka, o którym mowa w art. 1 pkt 3 cytowanej ustawy.</w:t>
      </w:r>
    </w:p>
    <w:p w14:paraId="3E2A67D9" w14:textId="77777777" w:rsidR="00280618" w:rsidRPr="00D3472C" w:rsidRDefault="00280618" w:rsidP="00280618">
      <w:pPr>
        <w:tabs>
          <w:tab w:val="left" w:pos="284"/>
          <w:tab w:val="num" w:pos="502"/>
        </w:tabs>
        <w:jc w:val="both"/>
        <w:rPr>
          <w:rFonts w:asciiTheme="minorHAnsi" w:hAnsiTheme="minorHAnsi" w:cstheme="minorHAnsi"/>
          <w:iCs/>
          <w:sz w:val="20"/>
          <w:szCs w:val="20"/>
        </w:rPr>
      </w:pPr>
    </w:p>
    <w:p w14:paraId="7BDEBF54" w14:textId="3EA7B1C6" w:rsidR="00280618" w:rsidRPr="00D3472C" w:rsidRDefault="003A41F3" w:rsidP="003A41F3">
      <w:pPr>
        <w:pStyle w:val="Akapitzlist"/>
        <w:tabs>
          <w:tab w:val="left" w:pos="284"/>
        </w:tabs>
        <w:snapToGrid w:val="0"/>
        <w:spacing w:before="0" w:beforeAutospacing="0" w:after="0" w:afterAutospacing="0"/>
        <w:contextualSpacing/>
        <w:jc w:val="both"/>
        <w:rPr>
          <w:rFonts w:asciiTheme="minorHAnsi" w:hAnsiTheme="minorHAnsi" w:cstheme="minorHAnsi"/>
          <w:iCs/>
          <w:sz w:val="20"/>
          <w:szCs w:val="20"/>
          <w:lang w:val="pl-PL"/>
        </w:rPr>
      </w:pPr>
      <w:r w:rsidRPr="00D3472C">
        <w:rPr>
          <w:rFonts w:asciiTheme="minorHAnsi" w:hAnsiTheme="minorHAnsi" w:cstheme="minorHAnsi"/>
          <w:iCs/>
          <w:sz w:val="20"/>
          <w:szCs w:val="20"/>
          <w:lang w:val="pl-PL"/>
        </w:rPr>
        <w:t xml:space="preserve">8) </w:t>
      </w:r>
      <w:r w:rsidR="00280618" w:rsidRPr="00D3472C">
        <w:rPr>
          <w:rFonts w:asciiTheme="minorHAnsi" w:hAnsiTheme="minorHAnsi" w:cstheme="minorHAnsi"/>
          <w:iCs/>
          <w:sz w:val="20"/>
          <w:szCs w:val="20"/>
          <w:lang w:val="pl-PL"/>
        </w:rPr>
        <w:t>Oświadczamy, że nie zachodzą w stosunku do nas przesłanki wykluczenia z postępowania na podstawie art. 5k rozporządzenia Rady (UE) nr 833/2014 z dnia 31 lipca 2014 r. dotyczącego środków ograniczających w związku z</w:t>
      </w:r>
      <w:r w:rsidR="009931E0" w:rsidRPr="00D3472C">
        <w:rPr>
          <w:rFonts w:asciiTheme="minorHAnsi" w:hAnsiTheme="minorHAnsi" w:cstheme="minorHAnsi"/>
          <w:iCs/>
          <w:sz w:val="20"/>
          <w:szCs w:val="20"/>
          <w:lang w:val="pl-PL"/>
        </w:rPr>
        <w:t> </w:t>
      </w:r>
      <w:r w:rsidR="00280618" w:rsidRPr="00D3472C">
        <w:rPr>
          <w:rFonts w:asciiTheme="minorHAnsi" w:hAnsiTheme="minorHAnsi" w:cstheme="minorHAnsi"/>
          <w:iCs/>
          <w:sz w:val="20"/>
          <w:szCs w:val="20"/>
          <w:lang w:val="pl-PL"/>
        </w:rPr>
        <w:t xml:space="preserve">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2B5EEF01" w14:textId="77777777" w:rsidR="00280618" w:rsidRPr="00D3472C" w:rsidRDefault="00280618" w:rsidP="00280618">
      <w:pPr>
        <w:tabs>
          <w:tab w:val="left" w:pos="284"/>
        </w:tabs>
        <w:snapToGrid w:val="0"/>
        <w:jc w:val="right"/>
        <w:rPr>
          <w:rFonts w:asciiTheme="minorHAnsi" w:eastAsia="Calibri" w:hAnsiTheme="minorHAnsi" w:cstheme="minorHAnsi"/>
          <w:sz w:val="20"/>
          <w:szCs w:val="20"/>
        </w:rPr>
      </w:pPr>
      <w:r w:rsidRPr="00D3472C">
        <w:rPr>
          <w:rFonts w:asciiTheme="minorHAnsi" w:eastAsia="Calibri" w:hAnsiTheme="minorHAnsi" w:cstheme="minorHAnsi"/>
          <w:iCs/>
          <w:sz w:val="20"/>
          <w:szCs w:val="20"/>
        </w:rPr>
        <w:br w:type="page"/>
      </w:r>
      <w:r w:rsidRPr="00D3472C">
        <w:rPr>
          <w:rFonts w:asciiTheme="minorHAnsi" w:hAnsiTheme="minorHAnsi" w:cstheme="minorHAnsi"/>
          <w:sz w:val="20"/>
          <w:szCs w:val="20"/>
          <w:lang w:eastAsia="pl-PL"/>
        </w:rPr>
        <w:lastRenderedPageBreak/>
        <w:t>Załącznik nr 5 do SWZ</w:t>
      </w:r>
    </w:p>
    <w:p w14:paraId="7403CC02" w14:textId="77777777" w:rsidR="00280618" w:rsidRPr="00D3472C" w:rsidRDefault="00280618" w:rsidP="006F4E62">
      <w:pPr>
        <w:tabs>
          <w:tab w:val="left" w:pos="284"/>
        </w:tabs>
        <w:jc w:val="left"/>
        <w:rPr>
          <w:rFonts w:asciiTheme="minorHAnsi" w:eastAsia="Calibri" w:hAnsiTheme="minorHAnsi" w:cstheme="minorHAnsi"/>
          <w:sz w:val="20"/>
          <w:szCs w:val="20"/>
        </w:rPr>
      </w:pPr>
      <w:r w:rsidRPr="00D3472C">
        <w:rPr>
          <w:rFonts w:asciiTheme="minorHAnsi" w:hAnsiTheme="minorHAnsi" w:cstheme="minorHAnsi"/>
          <w:i/>
          <w:iCs/>
          <w:sz w:val="20"/>
          <w:szCs w:val="20"/>
          <w:lang w:eastAsia="pl-PL"/>
        </w:rPr>
        <w:t xml:space="preserve">Składane wraz z ofertą </w:t>
      </w:r>
      <w:r w:rsidRPr="00D3472C">
        <w:rPr>
          <w:rFonts w:asciiTheme="minorHAnsi" w:hAnsiTheme="minorHAnsi" w:cstheme="minorHAnsi"/>
          <w:i/>
          <w:iCs/>
          <w:color w:val="FF0000"/>
          <w:sz w:val="20"/>
          <w:szCs w:val="20"/>
          <w:lang w:eastAsia="pl-PL"/>
        </w:rPr>
        <w:t>(o ile dotyczy) *</w:t>
      </w:r>
    </w:p>
    <w:p w14:paraId="50B64FFA" w14:textId="77777777" w:rsidR="00280618" w:rsidRPr="00D3472C" w:rsidRDefault="00280618" w:rsidP="00280618">
      <w:pPr>
        <w:tabs>
          <w:tab w:val="left" w:pos="284"/>
        </w:tabs>
        <w:rPr>
          <w:rFonts w:asciiTheme="minorHAnsi" w:hAnsiTheme="minorHAnsi" w:cstheme="minorHAnsi"/>
          <w:i/>
          <w:iCs/>
          <w:sz w:val="20"/>
          <w:szCs w:val="20"/>
          <w:lang w:eastAsia="pl-PL"/>
        </w:rPr>
      </w:pPr>
    </w:p>
    <w:p w14:paraId="7D270F58" w14:textId="77777777" w:rsidR="00280618" w:rsidRPr="00D3472C" w:rsidRDefault="00280618" w:rsidP="00280618">
      <w:pPr>
        <w:tabs>
          <w:tab w:val="left" w:pos="284"/>
        </w:tabs>
        <w:rPr>
          <w:rFonts w:asciiTheme="minorHAnsi" w:hAnsiTheme="minorHAnsi" w:cstheme="minorHAnsi"/>
          <w:i/>
          <w:iCs/>
          <w:sz w:val="20"/>
          <w:szCs w:val="20"/>
          <w:lang w:eastAsia="pl-PL"/>
        </w:rPr>
      </w:pPr>
    </w:p>
    <w:p w14:paraId="5E84A7E4" w14:textId="77777777" w:rsidR="00280618" w:rsidRPr="00D3472C" w:rsidRDefault="00280618" w:rsidP="00280618">
      <w:pPr>
        <w:tabs>
          <w:tab w:val="left" w:pos="284"/>
        </w:tabs>
        <w:rPr>
          <w:rFonts w:asciiTheme="minorHAnsi" w:eastAsia="Calibri" w:hAnsiTheme="minorHAnsi" w:cstheme="minorHAnsi"/>
          <w:sz w:val="20"/>
          <w:szCs w:val="20"/>
        </w:rPr>
      </w:pPr>
      <w:r w:rsidRPr="00D3472C">
        <w:rPr>
          <w:rFonts w:asciiTheme="minorHAnsi" w:hAnsiTheme="minorHAnsi" w:cstheme="minorHAnsi"/>
          <w:b/>
          <w:bCs/>
          <w:sz w:val="20"/>
          <w:szCs w:val="20"/>
          <w:lang w:eastAsia="pl-PL"/>
        </w:rPr>
        <w:t>Oświadczenie Wykonawców</w:t>
      </w:r>
    </w:p>
    <w:p w14:paraId="2229B8A9" w14:textId="77777777" w:rsidR="00280618" w:rsidRPr="00D3472C" w:rsidRDefault="00280618" w:rsidP="00280618">
      <w:pPr>
        <w:tabs>
          <w:tab w:val="left" w:pos="284"/>
        </w:tabs>
        <w:rPr>
          <w:rFonts w:asciiTheme="minorHAnsi" w:hAnsiTheme="minorHAnsi" w:cstheme="minorHAnsi"/>
          <w:b/>
          <w:bCs/>
          <w:sz w:val="20"/>
          <w:szCs w:val="20"/>
          <w:lang w:eastAsia="pl-PL"/>
        </w:rPr>
      </w:pPr>
      <w:r w:rsidRPr="00D3472C">
        <w:rPr>
          <w:rFonts w:asciiTheme="minorHAnsi" w:hAnsiTheme="minorHAnsi" w:cstheme="minorHAnsi"/>
          <w:b/>
          <w:bCs/>
          <w:sz w:val="20"/>
          <w:szCs w:val="20"/>
          <w:lang w:eastAsia="pl-PL"/>
        </w:rPr>
        <w:t xml:space="preserve">wspólnie ubiegających się o udzielenie zamówienia w zakresie,  </w:t>
      </w:r>
    </w:p>
    <w:p w14:paraId="359DF546" w14:textId="77777777" w:rsidR="00280618" w:rsidRPr="00D3472C" w:rsidRDefault="00280618" w:rsidP="00280618">
      <w:pPr>
        <w:tabs>
          <w:tab w:val="left" w:pos="284"/>
        </w:tabs>
        <w:rPr>
          <w:rFonts w:asciiTheme="minorHAnsi" w:eastAsia="Calibri" w:hAnsiTheme="minorHAnsi" w:cstheme="minorHAnsi"/>
          <w:sz w:val="20"/>
          <w:szCs w:val="20"/>
        </w:rPr>
      </w:pPr>
      <w:r w:rsidRPr="00D3472C">
        <w:rPr>
          <w:rFonts w:asciiTheme="minorHAnsi" w:hAnsiTheme="minorHAnsi" w:cstheme="minorHAnsi"/>
          <w:b/>
          <w:bCs/>
          <w:sz w:val="20"/>
          <w:szCs w:val="20"/>
          <w:lang w:eastAsia="pl-PL"/>
        </w:rPr>
        <w:t>o którym mowa w art. 117 ust. 4 ustawy Pzp</w:t>
      </w:r>
    </w:p>
    <w:p w14:paraId="07D75C05" w14:textId="77777777" w:rsidR="00280618" w:rsidRPr="00D3472C" w:rsidRDefault="00280618" w:rsidP="00280618">
      <w:pPr>
        <w:tabs>
          <w:tab w:val="left" w:pos="284"/>
        </w:tabs>
        <w:rPr>
          <w:rFonts w:asciiTheme="minorHAnsi" w:hAnsiTheme="minorHAnsi" w:cstheme="minorHAnsi"/>
          <w:bCs/>
          <w:sz w:val="20"/>
          <w:szCs w:val="20"/>
          <w:lang w:eastAsia="pl-PL"/>
        </w:rPr>
      </w:pPr>
      <w:r w:rsidRPr="00D3472C">
        <w:rPr>
          <w:rFonts w:asciiTheme="minorHAnsi" w:hAnsiTheme="minorHAnsi" w:cstheme="minorHAnsi"/>
          <w:bCs/>
          <w:sz w:val="20"/>
          <w:szCs w:val="20"/>
          <w:lang w:eastAsia="pl-PL"/>
        </w:rPr>
        <w:t>(z którego wynika, które dostawy wykonają poszczególni Wykonawcy)</w:t>
      </w:r>
    </w:p>
    <w:p w14:paraId="6BF1DA45" w14:textId="77777777" w:rsidR="00280618" w:rsidRPr="00D3472C" w:rsidRDefault="00280618" w:rsidP="00280618">
      <w:pPr>
        <w:tabs>
          <w:tab w:val="left" w:pos="284"/>
        </w:tabs>
        <w:jc w:val="both"/>
        <w:rPr>
          <w:rFonts w:asciiTheme="minorHAnsi" w:hAnsiTheme="minorHAnsi" w:cstheme="minorHAnsi"/>
          <w:b/>
          <w:bCs/>
          <w:sz w:val="20"/>
          <w:szCs w:val="20"/>
          <w:lang w:eastAsia="pl-PL"/>
        </w:rPr>
      </w:pPr>
    </w:p>
    <w:p w14:paraId="384F7A95" w14:textId="33A4F8C3" w:rsidR="00037BDA" w:rsidRPr="00D3472C" w:rsidRDefault="00280618" w:rsidP="00037BDA">
      <w:pPr>
        <w:widowControl/>
        <w:tabs>
          <w:tab w:val="left" w:pos="284"/>
        </w:tabs>
        <w:suppressAutoHyphens w:val="0"/>
        <w:contextualSpacing/>
        <w:jc w:val="both"/>
        <w:rPr>
          <w:rFonts w:asciiTheme="minorHAnsi" w:eastAsia="Calibri" w:hAnsiTheme="minorHAnsi" w:cstheme="minorHAnsi"/>
          <w:b/>
          <w:i/>
          <w:sz w:val="20"/>
          <w:szCs w:val="20"/>
          <w:u w:val="single"/>
        </w:rPr>
      </w:pPr>
      <w:r w:rsidRPr="00D3472C">
        <w:rPr>
          <w:rFonts w:asciiTheme="minorHAnsi" w:eastAsia="Calibri" w:hAnsiTheme="minorHAnsi" w:cstheme="minorHAnsi"/>
          <w:bCs/>
          <w:color w:val="0D0D0D"/>
          <w:sz w:val="20"/>
          <w:szCs w:val="20"/>
        </w:rPr>
        <w:t xml:space="preserve">Biorąc udział w postępowaniu </w:t>
      </w:r>
      <w:r w:rsidR="00E6544C" w:rsidRPr="00D3472C">
        <w:rPr>
          <w:rFonts w:asciiTheme="minorHAnsi" w:eastAsia="Calibri" w:hAnsiTheme="minorHAnsi" w:cstheme="minorHAnsi"/>
          <w:i/>
          <w:iCs/>
          <w:sz w:val="20"/>
          <w:szCs w:val="20"/>
          <w:lang w:eastAsia="pl-PL"/>
        </w:rPr>
        <w:t>na</w:t>
      </w:r>
      <w:r w:rsidR="00E6544C" w:rsidRPr="00D3472C">
        <w:rPr>
          <w:rFonts w:asciiTheme="minorHAnsi" w:eastAsia="Calibri" w:hAnsiTheme="minorHAnsi" w:cstheme="minorHAnsi"/>
          <w:b/>
          <w:bCs/>
          <w:i/>
          <w:iCs/>
          <w:sz w:val="20"/>
          <w:szCs w:val="20"/>
        </w:rPr>
        <w:t xml:space="preserve"> </w:t>
      </w:r>
      <w:r w:rsidR="00504919" w:rsidRPr="00D3472C">
        <w:rPr>
          <w:rFonts w:asciiTheme="minorHAnsi" w:eastAsia="Calibri" w:hAnsiTheme="minorHAnsi" w:cstheme="minorHAnsi"/>
          <w:b/>
          <w:bCs/>
          <w:i/>
          <w:iCs/>
          <w:sz w:val="20"/>
          <w:szCs w:val="20"/>
        </w:rPr>
        <w:t xml:space="preserve">wyłonienie Wykonawcy w </w:t>
      </w:r>
      <w:r w:rsidR="00332708" w:rsidRPr="00D3472C">
        <w:rPr>
          <w:rFonts w:asciiTheme="minorHAnsi" w:eastAsia="Calibri" w:hAnsiTheme="minorHAnsi" w:cstheme="minorHAnsi"/>
          <w:b/>
          <w:bCs/>
          <w:i/>
          <w:sz w:val="20"/>
          <w:szCs w:val="20"/>
        </w:rPr>
        <w:t xml:space="preserve">zakresie dostawy </w:t>
      </w:r>
      <w:r w:rsidR="00FB37AB" w:rsidRPr="00FB37AB">
        <w:rPr>
          <w:rFonts w:asciiTheme="minorHAnsi" w:eastAsia="Calibri" w:hAnsiTheme="minorHAnsi" w:cstheme="minorHAnsi"/>
          <w:b/>
          <w:bCs/>
          <w:i/>
          <w:sz w:val="20"/>
          <w:szCs w:val="20"/>
        </w:rPr>
        <w:t xml:space="preserve">różnicowego kalorymetru skaningowego (DSC) z autosamplerem, systemem chłodzącym, analizatora </w:t>
      </w:r>
      <w:proofErr w:type="spellStart"/>
      <w:r w:rsidR="00FB37AB" w:rsidRPr="00FB37AB">
        <w:rPr>
          <w:rFonts w:asciiTheme="minorHAnsi" w:eastAsia="Calibri" w:hAnsiTheme="minorHAnsi" w:cstheme="minorHAnsi"/>
          <w:b/>
          <w:bCs/>
          <w:i/>
          <w:sz w:val="20"/>
          <w:szCs w:val="20"/>
        </w:rPr>
        <w:t>termograwimetrycznego</w:t>
      </w:r>
      <w:proofErr w:type="spellEnd"/>
      <w:r w:rsidR="00FB37AB" w:rsidRPr="00FB37AB">
        <w:rPr>
          <w:rFonts w:asciiTheme="minorHAnsi" w:eastAsia="Calibri" w:hAnsiTheme="minorHAnsi" w:cstheme="minorHAnsi"/>
          <w:b/>
          <w:bCs/>
          <w:i/>
          <w:sz w:val="20"/>
          <w:szCs w:val="20"/>
        </w:rPr>
        <w:t xml:space="preserve"> (TGA); spektrometru FT-IR z przystawką do analizy gazów wylotowych z TGA wraz z jednostką sterującą z dedykowanym oprogramowaniem oraz mikrowagi</w:t>
      </w:r>
      <w:r w:rsidR="00332708" w:rsidRPr="00D3472C">
        <w:rPr>
          <w:rFonts w:asciiTheme="minorHAnsi" w:eastAsia="Calibri" w:hAnsiTheme="minorHAnsi" w:cstheme="minorHAnsi"/>
          <w:b/>
          <w:bCs/>
          <w:i/>
          <w:sz w:val="20"/>
          <w:szCs w:val="20"/>
        </w:rPr>
        <w:t xml:space="preserve">, </w:t>
      </w:r>
      <w:r w:rsidR="00332708" w:rsidRPr="00D3472C">
        <w:rPr>
          <w:rFonts w:asciiTheme="minorHAnsi" w:eastAsia="Calibri" w:hAnsiTheme="minorHAnsi" w:cstheme="minorHAnsi"/>
          <w:i/>
          <w:iCs/>
          <w:sz w:val="20"/>
          <w:szCs w:val="20"/>
        </w:rPr>
        <w:t>w ramach realizacji projektu pt. „Centrum Rozwoju Terapii Chorób Cywilizacyjnych i Związanych z Wiekiem”. Dofinansowanie udzielone jest na podstawie rozporządzenia Ministra Funduszy i Polityki Regionalnej z</w:t>
      </w:r>
      <w:r w:rsidR="00977949" w:rsidRPr="00D3472C">
        <w:rPr>
          <w:rFonts w:asciiTheme="minorHAnsi" w:eastAsia="Calibri" w:hAnsiTheme="minorHAnsi" w:cstheme="minorHAnsi"/>
          <w:i/>
          <w:iCs/>
          <w:sz w:val="20"/>
          <w:szCs w:val="20"/>
        </w:rPr>
        <w:t> </w:t>
      </w:r>
      <w:r w:rsidR="00332708" w:rsidRPr="00D3472C">
        <w:rPr>
          <w:rFonts w:asciiTheme="minorHAnsi" w:eastAsia="Calibri" w:hAnsiTheme="minorHAnsi" w:cstheme="minorHAnsi"/>
          <w:i/>
          <w:iCs/>
          <w:sz w:val="20"/>
          <w:szCs w:val="20"/>
        </w:rPr>
        <w:t xml:space="preserve">dnia 27 września 2023r, w sprawie udzielania pomocy finansowej przez Ośrodek Przetwarzania Informacji – Państwowy Instytut Badawczy w ramach programu „Fundusze Europejskie dla Nowoczesnej Gospodarki 2021-2027”, na podstawie umowy nr FENG.02.04-IP.04-0005/24-00 zawartej pomiędzy Ośrodkiem Przetwarzania Informacji – Państwowym Instytutem Badawczym a Uniwersytetem Jagiellońskim – Collegium Medicum </w:t>
      </w:r>
      <w:r w:rsidR="00332708" w:rsidRPr="00D3472C">
        <w:rPr>
          <w:rFonts w:asciiTheme="minorHAnsi" w:eastAsia="Calibri" w:hAnsiTheme="minorHAnsi" w:cstheme="minorHAnsi"/>
          <w:i/>
          <w:sz w:val="20"/>
          <w:szCs w:val="20"/>
        </w:rPr>
        <w:t>w Krakowie</w:t>
      </w:r>
      <w:r w:rsidR="00E6544C" w:rsidRPr="00D3472C">
        <w:rPr>
          <w:rFonts w:asciiTheme="minorHAnsi" w:eastAsia="Calibri" w:hAnsiTheme="minorHAnsi" w:cstheme="minorHAnsi"/>
          <w:bCs/>
          <w:i/>
          <w:sz w:val="20"/>
          <w:szCs w:val="20"/>
          <w:lang w:eastAsia="pl-PL"/>
        </w:rPr>
        <w:t>,</w:t>
      </w:r>
    </w:p>
    <w:p w14:paraId="5C1E8729" w14:textId="77777777" w:rsidR="00037BDA" w:rsidRPr="00D3472C" w:rsidRDefault="00037BDA" w:rsidP="00037BDA">
      <w:pPr>
        <w:tabs>
          <w:tab w:val="left" w:pos="284"/>
        </w:tabs>
        <w:autoSpaceDE w:val="0"/>
        <w:jc w:val="both"/>
        <w:rPr>
          <w:rFonts w:asciiTheme="minorHAnsi" w:hAnsiTheme="minorHAnsi" w:cstheme="minorHAnsi"/>
          <w:iCs/>
          <w:sz w:val="20"/>
          <w:szCs w:val="20"/>
          <w:lang w:eastAsia="pl-PL"/>
        </w:rPr>
      </w:pPr>
    </w:p>
    <w:p w14:paraId="1A34125A" w14:textId="77777777" w:rsidR="00280618" w:rsidRPr="00D3472C" w:rsidRDefault="00280618" w:rsidP="00037BDA">
      <w:pPr>
        <w:tabs>
          <w:tab w:val="left" w:pos="284"/>
        </w:tabs>
        <w:autoSpaceDE w:val="0"/>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Wykonawca:</w:t>
      </w:r>
    </w:p>
    <w:p w14:paraId="5AB0D418" w14:textId="77777777" w:rsidR="00280618" w:rsidRPr="00D3472C" w:rsidRDefault="00280618" w:rsidP="00280618">
      <w:pPr>
        <w:tabs>
          <w:tab w:val="left" w:pos="284"/>
        </w:tabs>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 xml:space="preserve"> </w:t>
      </w:r>
    </w:p>
    <w:p w14:paraId="4CC58EE9" w14:textId="77777777" w:rsidR="00280618" w:rsidRPr="00D3472C" w:rsidRDefault="00280618" w:rsidP="00280618">
      <w:pPr>
        <w:tabs>
          <w:tab w:val="left" w:pos="284"/>
        </w:tabs>
        <w:jc w:val="both"/>
        <w:rPr>
          <w:rFonts w:asciiTheme="minorHAnsi" w:eastAsia="Calibri" w:hAnsiTheme="minorHAnsi" w:cstheme="minorHAnsi"/>
          <w:sz w:val="20"/>
          <w:szCs w:val="20"/>
        </w:rPr>
      </w:pPr>
      <w:r w:rsidRPr="00D3472C">
        <w:rPr>
          <w:rFonts w:asciiTheme="minorHAnsi" w:hAnsiTheme="minorHAnsi" w:cstheme="minorHAnsi"/>
          <w:sz w:val="20"/>
          <w:szCs w:val="20"/>
          <w:lang w:eastAsia="pl-PL"/>
        </w:rPr>
        <w:t>……………………………………………………………………………………………………………………………</w:t>
      </w:r>
    </w:p>
    <w:p w14:paraId="52085397"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247BA49E" w14:textId="77777777" w:rsidR="00280618" w:rsidRPr="00D3472C" w:rsidRDefault="00280618" w:rsidP="00280618">
      <w:pPr>
        <w:tabs>
          <w:tab w:val="left" w:pos="284"/>
        </w:tabs>
        <w:jc w:val="both"/>
        <w:rPr>
          <w:rFonts w:asciiTheme="minorHAnsi" w:eastAsia="Calibri" w:hAnsiTheme="minorHAnsi" w:cstheme="minorHAnsi"/>
          <w:sz w:val="20"/>
          <w:szCs w:val="20"/>
        </w:rPr>
      </w:pPr>
      <w:r w:rsidRPr="00D3472C">
        <w:rPr>
          <w:rFonts w:asciiTheme="minorHAnsi" w:hAnsiTheme="minorHAnsi" w:cstheme="minorHAnsi"/>
          <w:i/>
          <w:iCs/>
          <w:color w:val="FF0000"/>
          <w:sz w:val="20"/>
          <w:szCs w:val="20"/>
          <w:lang w:eastAsia="pl-PL"/>
        </w:rPr>
        <w:t>(pełna nazwa Wykonawcy i adres/siedziba Wykonawcy, składającego ofertę)</w:t>
      </w:r>
    </w:p>
    <w:p w14:paraId="3667164B"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2BCF0D5E"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4140ABFC" w14:textId="77777777" w:rsidR="00280618" w:rsidRPr="00D3472C" w:rsidRDefault="00280618" w:rsidP="00280618">
      <w:pPr>
        <w:tabs>
          <w:tab w:val="left" w:pos="284"/>
        </w:tabs>
        <w:jc w:val="both"/>
        <w:rPr>
          <w:rFonts w:asciiTheme="minorHAnsi" w:eastAsia="Calibri" w:hAnsiTheme="minorHAnsi" w:cstheme="minorHAnsi"/>
          <w:sz w:val="20"/>
          <w:szCs w:val="20"/>
        </w:rPr>
      </w:pPr>
      <w:r w:rsidRPr="00D3472C">
        <w:rPr>
          <w:rFonts w:asciiTheme="minorHAnsi" w:hAnsiTheme="minorHAnsi" w:cstheme="minorHAnsi"/>
          <w:sz w:val="20"/>
          <w:szCs w:val="20"/>
          <w:lang w:eastAsia="pl-PL"/>
        </w:rPr>
        <w:t>działając w imieniu i na rzecz:</w:t>
      </w:r>
    </w:p>
    <w:p w14:paraId="6912BE68"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0F1F9026" w14:textId="77777777" w:rsidR="00280618" w:rsidRPr="00D3472C" w:rsidRDefault="00280618" w:rsidP="00280618">
      <w:pPr>
        <w:tabs>
          <w:tab w:val="left" w:pos="284"/>
        </w:tabs>
        <w:jc w:val="both"/>
        <w:rPr>
          <w:rFonts w:asciiTheme="minorHAnsi" w:eastAsia="Calibri" w:hAnsiTheme="minorHAnsi" w:cstheme="minorHAnsi"/>
          <w:sz w:val="20"/>
          <w:szCs w:val="20"/>
        </w:rPr>
      </w:pPr>
      <w:r w:rsidRPr="00D3472C">
        <w:rPr>
          <w:rFonts w:asciiTheme="minorHAnsi" w:hAnsiTheme="minorHAnsi" w:cstheme="minorHAnsi"/>
          <w:sz w:val="20"/>
          <w:szCs w:val="20"/>
          <w:lang w:eastAsia="pl-PL"/>
        </w:rPr>
        <w:t>……………………………………………………………………………………………………………………………</w:t>
      </w:r>
    </w:p>
    <w:p w14:paraId="48E9B8A7" w14:textId="77777777" w:rsidR="00280618" w:rsidRPr="00D3472C" w:rsidRDefault="00280618" w:rsidP="00280618">
      <w:pPr>
        <w:tabs>
          <w:tab w:val="left" w:pos="284"/>
        </w:tabs>
        <w:jc w:val="both"/>
        <w:rPr>
          <w:rFonts w:asciiTheme="minorHAnsi" w:hAnsiTheme="minorHAnsi" w:cstheme="minorHAnsi"/>
          <w:sz w:val="20"/>
          <w:szCs w:val="20"/>
          <w:lang w:eastAsia="pl-PL"/>
        </w:rPr>
      </w:pPr>
    </w:p>
    <w:p w14:paraId="495DB702" w14:textId="77777777" w:rsidR="00280618" w:rsidRPr="00D3472C" w:rsidRDefault="00280618" w:rsidP="00280618">
      <w:pPr>
        <w:tabs>
          <w:tab w:val="left" w:pos="284"/>
        </w:tabs>
        <w:jc w:val="both"/>
        <w:rPr>
          <w:rFonts w:asciiTheme="minorHAnsi" w:eastAsia="Calibri" w:hAnsiTheme="minorHAnsi" w:cstheme="minorHAnsi"/>
          <w:sz w:val="20"/>
          <w:szCs w:val="20"/>
        </w:rPr>
      </w:pPr>
      <w:r w:rsidRPr="00D3472C">
        <w:rPr>
          <w:rFonts w:asciiTheme="minorHAnsi" w:hAnsiTheme="minorHAnsi" w:cstheme="minorHAnsi"/>
          <w:i/>
          <w:iCs/>
          <w:color w:val="FF0000"/>
          <w:sz w:val="20"/>
          <w:szCs w:val="20"/>
          <w:lang w:eastAsia="pl-PL"/>
        </w:rPr>
        <w:t>(pełna nazwa Wykonawcy i adres/siedziba Wykonawcy wspólnie ubiegających się o udzielenie zamówienia)</w:t>
      </w:r>
    </w:p>
    <w:p w14:paraId="2B42A77D" w14:textId="77777777" w:rsidR="00280618" w:rsidRPr="00D3472C" w:rsidRDefault="00280618" w:rsidP="00280618">
      <w:pPr>
        <w:tabs>
          <w:tab w:val="left" w:pos="284"/>
        </w:tabs>
        <w:jc w:val="both"/>
        <w:rPr>
          <w:rFonts w:asciiTheme="minorHAnsi" w:hAnsiTheme="minorHAnsi" w:cstheme="minorHAnsi"/>
          <w:i/>
          <w:iCs/>
          <w:color w:val="FF0000"/>
          <w:sz w:val="20"/>
          <w:szCs w:val="20"/>
          <w:lang w:eastAsia="pl-PL"/>
        </w:rPr>
      </w:pPr>
    </w:p>
    <w:p w14:paraId="37201F22" w14:textId="77777777" w:rsidR="00280618" w:rsidRPr="00D3472C" w:rsidRDefault="00280618" w:rsidP="00280618">
      <w:pPr>
        <w:tabs>
          <w:tab w:val="left" w:pos="284"/>
        </w:tabs>
        <w:jc w:val="both"/>
        <w:rPr>
          <w:rFonts w:asciiTheme="minorHAnsi" w:hAnsiTheme="minorHAnsi" w:cstheme="minorHAnsi"/>
          <w:b/>
          <w:iCs/>
          <w:sz w:val="20"/>
          <w:szCs w:val="20"/>
          <w:lang w:eastAsia="pl-PL"/>
        </w:rPr>
      </w:pPr>
      <w:r w:rsidRPr="00D3472C">
        <w:rPr>
          <w:rFonts w:asciiTheme="minorHAnsi" w:hAnsiTheme="minorHAnsi" w:cstheme="minorHAnsi"/>
          <w:b/>
          <w:sz w:val="20"/>
          <w:szCs w:val="20"/>
          <w:lang w:eastAsia="pl-PL"/>
        </w:rPr>
        <w:t>Oświadczamy,</w:t>
      </w:r>
      <w:r w:rsidRPr="00D3472C">
        <w:rPr>
          <w:rFonts w:asciiTheme="minorHAnsi" w:hAnsiTheme="minorHAnsi" w:cstheme="minorHAnsi"/>
          <w:b/>
          <w:iCs/>
          <w:sz w:val="20"/>
          <w:szCs w:val="20"/>
          <w:lang w:eastAsia="pl-PL"/>
        </w:rPr>
        <w:t xml:space="preserve"> iż następujące </w:t>
      </w:r>
      <w:r w:rsidR="006F4E62" w:rsidRPr="00D3472C">
        <w:rPr>
          <w:rFonts w:asciiTheme="minorHAnsi" w:hAnsiTheme="minorHAnsi" w:cstheme="minorHAnsi"/>
          <w:b/>
          <w:iCs/>
          <w:sz w:val="20"/>
          <w:szCs w:val="20"/>
          <w:lang w:eastAsia="pl-PL"/>
        </w:rPr>
        <w:t>dostawy</w:t>
      </w:r>
      <w:r w:rsidRPr="00D3472C">
        <w:rPr>
          <w:rFonts w:asciiTheme="minorHAnsi" w:hAnsiTheme="minorHAnsi" w:cstheme="minorHAnsi"/>
          <w:b/>
          <w:iCs/>
          <w:sz w:val="20"/>
          <w:szCs w:val="20"/>
          <w:lang w:eastAsia="pl-PL"/>
        </w:rPr>
        <w:t xml:space="preserve"> wykonają poszczególni Wykonawcy wspólnie ubiegający się o udzielenie zamówienia:</w:t>
      </w:r>
    </w:p>
    <w:p w14:paraId="66572215" w14:textId="77777777" w:rsidR="00280618" w:rsidRPr="00D3472C" w:rsidRDefault="00280618" w:rsidP="00280618">
      <w:pPr>
        <w:tabs>
          <w:tab w:val="left" w:pos="284"/>
        </w:tabs>
        <w:jc w:val="both"/>
        <w:rPr>
          <w:rFonts w:asciiTheme="minorHAnsi" w:hAnsiTheme="minorHAnsi" w:cstheme="minorHAnsi"/>
          <w:iCs/>
          <w:sz w:val="20"/>
          <w:szCs w:val="20"/>
          <w:lang w:eastAsia="pl-PL"/>
        </w:rPr>
      </w:pPr>
    </w:p>
    <w:p w14:paraId="37C36B74" w14:textId="77777777" w:rsidR="00280618" w:rsidRPr="00D3472C" w:rsidRDefault="00280618" w:rsidP="00280618">
      <w:pPr>
        <w:tabs>
          <w:tab w:val="left" w:pos="284"/>
        </w:tabs>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Wykonawca (nazwa):</w:t>
      </w:r>
    </w:p>
    <w:p w14:paraId="5EFE033A" w14:textId="77777777" w:rsidR="00280618" w:rsidRPr="00D3472C" w:rsidRDefault="00280618" w:rsidP="00280618">
      <w:pPr>
        <w:tabs>
          <w:tab w:val="left" w:pos="284"/>
        </w:tabs>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 xml:space="preserve"> </w:t>
      </w:r>
    </w:p>
    <w:p w14:paraId="51CEA9DA" w14:textId="77777777" w:rsidR="00280618" w:rsidRPr="00D3472C" w:rsidRDefault="00280618" w:rsidP="00280618">
      <w:pPr>
        <w:tabs>
          <w:tab w:val="left" w:pos="284"/>
        </w:tabs>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 xml:space="preserve">………………………………………………………………………………………………………………... </w:t>
      </w:r>
    </w:p>
    <w:p w14:paraId="0056EB9D" w14:textId="77777777" w:rsidR="00280618" w:rsidRPr="00D3472C" w:rsidRDefault="00280618" w:rsidP="00280618">
      <w:pPr>
        <w:tabs>
          <w:tab w:val="left" w:pos="284"/>
        </w:tabs>
        <w:jc w:val="both"/>
        <w:rPr>
          <w:rFonts w:asciiTheme="minorHAnsi" w:hAnsiTheme="minorHAnsi" w:cstheme="minorHAnsi"/>
          <w:iCs/>
          <w:sz w:val="20"/>
          <w:szCs w:val="20"/>
          <w:lang w:eastAsia="pl-PL"/>
        </w:rPr>
      </w:pPr>
    </w:p>
    <w:p w14:paraId="21998A3A" w14:textId="77777777" w:rsidR="00280618" w:rsidRPr="00D3472C" w:rsidRDefault="00280618" w:rsidP="00280618">
      <w:pPr>
        <w:tabs>
          <w:tab w:val="left" w:pos="284"/>
        </w:tabs>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wykona: ……………………………………………………………………………………………………… **</w:t>
      </w:r>
    </w:p>
    <w:p w14:paraId="1A58A2A6" w14:textId="77777777" w:rsidR="00280618" w:rsidRPr="00D3472C" w:rsidRDefault="00280618" w:rsidP="00280618">
      <w:pPr>
        <w:tabs>
          <w:tab w:val="left" w:pos="284"/>
        </w:tabs>
        <w:jc w:val="both"/>
        <w:rPr>
          <w:rFonts w:asciiTheme="minorHAnsi" w:hAnsiTheme="minorHAnsi" w:cstheme="minorHAnsi"/>
          <w:iCs/>
          <w:sz w:val="20"/>
          <w:szCs w:val="20"/>
          <w:lang w:eastAsia="pl-PL"/>
        </w:rPr>
      </w:pPr>
    </w:p>
    <w:p w14:paraId="5564786B" w14:textId="77777777" w:rsidR="00280618" w:rsidRPr="00D3472C" w:rsidRDefault="00280618" w:rsidP="00280618">
      <w:pPr>
        <w:tabs>
          <w:tab w:val="left" w:pos="284"/>
        </w:tabs>
        <w:jc w:val="both"/>
        <w:rPr>
          <w:rFonts w:asciiTheme="minorHAnsi" w:hAnsiTheme="minorHAnsi" w:cstheme="minorHAnsi"/>
          <w:iCs/>
          <w:sz w:val="20"/>
          <w:szCs w:val="20"/>
          <w:lang w:eastAsia="pl-PL"/>
        </w:rPr>
      </w:pPr>
    </w:p>
    <w:p w14:paraId="0A6C90F8" w14:textId="77777777" w:rsidR="00280618" w:rsidRPr="00D3472C" w:rsidRDefault="00280618" w:rsidP="00280618">
      <w:pPr>
        <w:tabs>
          <w:tab w:val="left" w:pos="284"/>
        </w:tabs>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 xml:space="preserve">Wykonawca (nazwa): </w:t>
      </w:r>
    </w:p>
    <w:p w14:paraId="02022362" w14:textId="77777777" w:rsidR="00280618" w:rsidRPr="00D3472C" w:rsidRDefault="00280618" w:rsidP="00280618">
      <w:pPr>
        <w:tabs>
          <w:tab w:val="left" w:pos="284"/>
        </w:tabs>
        <w:jc w:val="both"/>
        <w:rPr>
          <w:rFonts w:asciiTheme="minorHAnsi" w:hAnsiTheme="minorHAnsi" w:cstheme="minorHAnsi"/>
          <w:iCs/>
          <w:sz w:val="20"/>
          <w:szCs w:val="20"/>
          <w:lang w:eastAsia="pl-PL"/>
        </w:rPr>
      </w:pPr>
    </w:p>
    <w:p w14:paraId="27141D4D" w14:textId="77777777" w:rsidR="00280618" w:rsidRPr="00D3472C" w:rsidRDefault="00280618" w:rsidP="00280618">
      <w:pPr>
        <w:tabs>
          <w:tab w:val="left" w:pos="284"/>
        </w:tabs>
        <w:jc w:val="both"/>
        <w:rPr>
          <w:rFonts w:asciiTheme="minorHAnsi" w:hAnsiTheme="minorHAnsi" w:cstheme="minorHAnsi"/>
          <w:iCs/>
          <w:sz w:val="20"/>
          <w:szCs w:val="20"/>
          <w:lang w:eastAsia="pl-PL"/>
        </w:rPr>
      </w:pPr>
      <w:r w:rsidRPr="00D3472C">
        <w:rPr>
          <w:rFonts w:asciiTheme="minorHAnsi" w:hAnsiTheme="minorHAnsi" w:cstheme="minorHAnsi"/>
          <w:iCs/>
          <w:sz w:val="20"/>
          <w:szCs w:val="20"/>
          <w:lang w:eastAsia="pl-PL"/>
        </w:rPr>
        <w:t xml:space="preserve">………………………………………………………………………………………………………………... </w:t>
      </w:r>
    </w:p>
    <w:p w14:paraId="49B4DD61" w14:textId="77777777" w:rsidR="00280618" w:rsidRPr="00D3472C" w:rsidRDefault="00280618" w:rsidP="00280618">
      <w:pPr>
        <w:tabs>
          <w:tab w:val="left" w:pos="284"/>
        </w:tabs>
        <w:jc w:val="both"/>
        <w:rPr>
          <w:rFonts w:asciiTheme="minorHAnsi" w:hAnsiTheme="minorHAnsi" w:cstheme="minorHAnsi"/>
          <w:iCs/>
          <w:sz w:val="20"/>
          <w:szCs w:val="20"/>
          <w:lang w:eastAsia="pl-PL"/>
        </w:rPr>
      </w:pPr>
    </w:p>
    <w:p w14:paraId="3A9DAAE1" w14:textId="77777777" w:rsidR="00280618" w:rsidRPr="00D3472C" w:rsidRDefault="00280618" w:rsidP="00280618">
      <w:pPr>
        <w:tabs>
          <w:tab w:val="left" w:pos="284"/>
        </w:tabs>
        <w:jc w:val="both"/>
        <w:rPr>
          <w:rFonts w:asciiTheme="minorHAnsi" w:hAnsiTheme="minorHAnsi" w:cstheme="minorHAnsi"/>
          <w:i/>
          <w:iCs/>
          <w:color w:val="FF0000"/>
          <w:sz w:val="20"/>
          <w:szCs w:val="20"/>
          <w:lang w:eastAsia="pl-PL"/>
        </w:rPr>
      </w:pPr>
      <w:r w:rsidRPr="00D3472C">
        <w:rPr>
          <w:rFonts w:asciiTheme="minorHAnsi" w:hAnsiTheme="minorHAnsi" w:cstheme="minorHAnsi"/>
          <w:iCs/>
          <w:sz w:val="20"/>
          <w:szCs w:val="20"/>
          <w:lang w:eastAsia="pl-PL"/>
        </w:rPr>
        <w:t>wykona: ……………………………………………………………………………………………………… **</w:t>
      </w:r>
    </w:p>
    <w:p w14:paraId="4DB14F02" w14:textId="77777777" w:rsidR="00280618" w:rsidRPr="00D3472C" w:rsidRDefault="00280618" w:rsidP="00280618">
      <w:pPr>
        <w:tabs>
          <w:tab w:val="left" w:pos="284"/>
        </w:tabs>
        <w:jc w:val="both"/>
        <w:rPr>
          <w:rFonts w:asciiTheme="minorHAnsi" w:hAnsiTheme="minorHAnsi" w:cstheme="minorHAnsi"/>
          <w:i/>
          <w:iCs/>
          <w:color w:val="FF0000"/>
          <w:sz w:val="20"/>
          <w:szCs w:val="20"/>
          <w:lang w:eastAsia="pl-PL"/>
        </w:rPr>
      </w:pPr>
    </w:p>
    <w:p w14:paraId="2630CE54" w14:textId="77777777" w:rsidR="00280618" w:rsidRPr="00D3472C" w:rsidRDefault="00280618" w:rsidP="00280618">
      <w:pPr>
        <w:tabs>
          <w:tab w:val="left" w:pos="284"/>
        </w:tabs>
        <w:jc w:val="both"/>
        <w:rPr>
          <w:rFonts w:asciiTheme="minorHAnsi" w:hAnsiTheme="minorHAnsi" w:cstheme="minorHAnsi"/>
          <w:i/>
          <w:iCs/>
          <w:color w:val="FF0000"/>
          <w:sz w:val="20"/>
          <w:szCs w:val="20"/>
          <w:lang w:eastAsia="pl-PL"/>
        </w:rPr>
      </w:pPr>
    </w:p>
    <w:p w14:paraId="396834BF" w14:textId="77777777" w:rsidR="00280618" w:rsidRPr="00D3472C" w:rsidRDefault="00280618" w:rsidP="00280618">
      <w:pPr>
        <w:tabs>
          <w:tab w:val="left" w:pos="284"/>
        </w:tabs>
        <w:jc w:val="both"/>
        <w:rPr>
          <w:rFonts w:asciiTheme="minorHAnsi" w:hAnsiTheme="minorHAnsi" w:cstheme="minorHAnsi"/>
          <w:i/>
          <w:iCs/>
          <w:color w:val="FF0000"/>
          <w:sz w:val="20"/>
          <w:szCs w:val="20"/>
          <w:lang w:eastAsia="pl-PL"/>
        </w:rPr>
      </w:pPr>
    </w:p>
    <w:p w14:paraId="6DBC611F" w14:textId="77777777" w:rsidR="00280618" w:rsidRPr="00D3472C" w:rsidRDefault="00280618" w:rsidP="00280618">
      <w:pPr>
        <w:tabs>
          <w:tab w:val="left" w:pos="284"/>
        </w:tabs>
        <w:jc w:val="both"/>
        <w:rPr>
          <w:rFonts w:asciiTheme="minorHAnsi" w:eastAsia="Calibri" w:hAnsiTheme="minorHAnsi" w:cstheme="minorHAnsi"/>
          <w:sz w:val="20"/>
          <w:szCs w:val="20"/>
        </w:rPr>
      </w:pPr>
      <w:r w:rsidRPr="00D3472C">
        <w:rPr>
          <w:rFonts w:asciiTheme="minorHAnsi" w:eastAsia="Calibri" w:hAnsiTheme="minorHAnsi" w:cstheme="minorHAnsi"/>
          <w:i/>
          <w:color w:val="FF0000"/>
          <w:sz w:val="20"/>
          <w:szCs w:val="20"/>
          <w:u w:val="single"/>
        </w:rPr>
        <w:t>* niepotrzebne skreślić</w:t>
      </w:r>
    </w:p>
    <w:p w14:paraId="6EE6C504" w14:textId="77777777" w:rsidR="00280618" w:rsidRPr="00D3472C" w:rsidRDefault="00280618" w:rsidP="00037BDA">
      <w:pPr>
        <w:tabs>
          <w:tab w:val="left" w:pos="284"/>
        </w:tabs>
        <w:spacing w:line="259" w:lineRule="auto"/>
        <w:jc w:val="both"/>
        <w:rPr>
          <w:rFonts w:asciiTheme="minorHAnsi" w:eastAsia="Calibri" w:hAnsiTheme="minorHAnsi" w:cstheme="minorHAnsi"/>
          <w:i/>
          <w:color w:val="FF0000"/>
          <w:sz w:val="20"/>
          <w:szCs w:val="20"/>
          <w:u w:val="single"/>
        </w:rPr>
      </w:pPr>
      <w:r w:rsidRPr="00D3472C">
        <w:rPr>
          <w:rFonts w:asciiTheme="minorHAnsi" w:eastAsia="Calibri" w:hAnsiTheme="minorHAnsi" w:cstheme="minorHAnsi"/>
          <w:i/>
          <w:color w:val="FF0000"/>
          <w:sz w:val="20"/>
          <w:szCs w:val="20"/>
          <w:u w:val="single"/>
        </w:rPr>
        <w:t>** należy dostosować do ilości Wykonawców w konsorcjum</w:t>
      </w:r>
    </w:p>
    <w:p w14:paraId="414D6BFA" w14:textId="77777777" w:rsidR="00332708" w:rsidRPr="00D3472C" w:rsidRDefault="00332708" w:rsidP="00FB37AB">
      <w:pPr>
        <w:widowControl/>
        <w:tabs>
          <w:tab w:val="left" w:pos="567"/>
        </w:tabs>
        <w:suppressAutoHyphens w:val="0"/>
        <w:jc w:val="right"/>
        <w:rPr>
          <w:rFonts w:asciiTheme="minorHAnsi" w:eastAsia="Ubuntu Light" w:hAnsiTheme="minorHAnsi" w:cstheme="minorHAnsi"/>
          <w:bCs/>
          <w:i/>
          <w:iCs/>
          <w:sz w:val="20"/>
          <w:szCs w:val="20"/>
          <w:lang w:eastAsia="en-US"/>
        </w:rPr>
      </w:pPr>
      <w:r w:rsidRPr="00D3472C">
        <w:rPr>
          <w:rFonts w:asciiTheme="minorHAnsi" w:eastAsia="Ubuntu Light" w:hAnsiTheme="minorHAnsi" w:cstheme="minorHAnsi"/>
          <w:bCs/>
          <w:i/>
          <w:iCs/>
          <w:sz w:val="20"/>
          <w:szCs w:val="20"/>
          <w:lang w:eastAsia="en-US"/>
        </w:rPr>
        <w:lastRenderedPageBreak/>
        <w:t>Załącznik nr 6 do SWZ</w:t>
      </w:r>
    </w:p>
    <w:p w14:paraId="5234356E" w14:textId="77777777" w:rsidR="00332708" w:rsidRPr="00D3472C" w:rsidRDefault="00332708" w:rsidP="00FB37AB">
      <w:pPr>
        <w:widowControl/>
        <w:tabs>
          <w:tab w:val="left" w:pos="567"/>
        </w:tabs>
        <w:suppressAutoHyphens w:val="0"/>
        <w:jc w:val="both"/>
        <w:rPr>
          <w:rFonts w:asciiTheme="minorHAnsi" w:eastAsia="Ubuntu Light" w:hAnsiTheme="minorHAnsi" w:cstheme="minorHAnsi"/>
          <w:b/>
          <w:i/>
          <w:iCs/>
          <w:sz w:val="20"/>
          <w:szCs w:val="20"/>
          <w:lang w:eastAsia="en-US"/>
        </w:rPr>
      </w:pPr>
    </w:p>
    <w:p w14:paraId="37F28E1C" w14:textId="77777777" w:rsidR="00332708" w:rsidRPr="00CE0CEC" w:rsidRDefault="00332708" w:rsidP="00FB37AB">
      <w:pPr>
        <w:tabs>
          <w:tab w:val="left" w:pos="284"/>
        </w:tabs>
        <w:jc w:val="left"/>
        <w:rPr>
          <w:rFonts w:asciiTheme="minorHAnsi" w:hAnsiTheme="minorHAnsi" w:cstheme="minorHAnsi"/>
          <w:i/>
          <w:iCs/>
          <w:color w:val="FF0000"/>
          <w:sz w:val="20"/>
          <w:szCs w:val="20"/>
          <w:lang w:eastAsia="pl-PL"/>
        </w:rPr>
      </w:pPr>
      <w:r w:rsidRPr="00CE0CEC">
        <w:rPr>
          <w:rFonts w:asciiTheme="minorHAnsi" w:hAnsiTheme="minorHAnsi" w:cstheme="minorHAnsi"/>
          <w:i/>
          <w:iCs/>
          <w:color w:val="FF0000"/>
          <w:sz w:val="20"/>
          <w:szCs w:val="20"/>
          <w:lang w:eastAsia="pl-PL"/>
        </w:rPr>
        <w:t>Składane w odpowiedzi na wezwanie Zamawiającego.</w:t>
      </w:r>
    </w:p>
    <w:p w14:paraId="6F429725" w14:textId="77777777" w:rsidR="00332708" w:rsidRPr="00D3472C" w:rsidRDefault="00332708" w:rsidP="00FB37AB">
      <w:pPr>
        <w:tabs>
          <w:tab w:val="left" w:pos="284"/>
          <w:tab w:val="left" w:pos="994"/>
        </w:tabs>
        <w:outlineLvl w:val="0"/>
        <w:rPr>
          <w:rFonts w:asciiTheme="minorHAnsi" w:eastAsia="Calibri" w:hAnsiTheme="minorHAnsi" w:cstheme="minorHAnsi"/>
          <w:b/>
          <w:color w:val="000000"/>
          <w:sz w:val="20"/>
          <w:szCs w:val="20"/>
        </w:rPr>
      </w:pPr>
    </w:p>
    <w:p w14:paraId="68AD5183" w14:textId="77777777" w:rsidR="00332708" w:rsidRPr="00D3472C" w:rsidRDefault="00332708" w:rsidP="00FB37AB">
      <w:pPr>
        <w:tabs>
          <w:tab w:val="left" w:pos="284"/>
          <w:tab w:val="left" w:pos="994"/>
        </w:tabs>
        <w:outlineLvl w:val="0"/>
        <w:rPr>
          <w:rFonts w:asciiTheme="minorHAnsi" w:eastAsia="Calibri" w:hAnsiTheme="minorHAnsi" w:cstheme="minorHAnsi"/>
          <w:b/>
          <w:color w:val="000000"/>
          <w:sz w:val="20"/>
          <w:szCs w:val="20"/>
        </w:rPr>
      </w:pPr>
    </w:p>
    <w:p w14:paraId="5C1CFE28" w14:textId="77777777" w:rsidR="00332708" w:rsidRPr="00D3472C" w:rsidRDefault="00332708" w:rsidP="00FB37AB">
      <w:pPr>
        <w:tabs>
          <w:tab w:val="left" w:pos="284"/>
          <w:tab w:val="left" w:pos="994"/>
        </w:tabs>
        <w:outlineLvl w:val="0"/>
        <w:rPr>
          <w:rFonts w:asciiTheme="minorHAnsi" w:eastAsia="Calibri" w:hAnsiTheme="minorHAnsi" w:cstheme="minorHAnsi"/>
          <w:b/>
          <w:color w:val="000000"/>
          <w:sz w:val="20"/>
          <w:szCs w:val="20"/>
        </w:rPr>
      </w:pPr>
      <w:r w:rsidRPr="00D3472C">
        <w:rPr>
          <w:rFonts w:asciiTheme="minorHAnsi" w:eastAsia="Calibri" w:hAnsiTheme="minorHAnsi" w:cstheme="minorHAnsi"/>
          <w:b/>
          <w:color w:val="000000"/>
          <w:sz w:val="20"/>
          <w:szCs w:val="20"/>
        </w:rPr>
        <w:t xml:space="preserve">OŚWIADCZENIE O AKTUALNOŚCI INFORMACJI ZAWARTYCH </w:t>
      </w:r>
    </w:p>
    <w:p w14:paraId="5F4F3020" w14:textId="77777777" w:rsidR="00332708" w:rsidRPr="00D3472C" w:rsidRDefault="00332708" w:rsidP="00FB37AB">
      <w:pPr>
        <w:tabs>
          <w:tab w:val="left" w:pos="284"/>
          <w:tab w:val="left" w:pos="994"/>
        </w:tabs>
        <w:outlineLvl w:val="0"/>
        <w:rPr>
          <w:rFonts w:asciiTheme="minorHAnsi" w:eastAsia="Calibri" w:hAnsiTheme="minorHAnsi" w:cstheme="minorHAnsi"/>
          <w:b/>
          <w:color w:val="000000"/>
          <w:sz w:val="20"/>
          <w:szCs w:val="20"/>
        </w:rPr>
      </w:pPr>
      <w:r w:rsidRPr="00D3472C">
        <w:rPr>
          <w:rFonts w:asciiTheme="minorHAnsi" w:eastAsia="Calibri" w:hAnsiTheme="minorHAnsi" w:cstheme="minorHAnsi"/>
          <w:b/>
          <w:color w:val="000000"/>
          <w:sz w:val="20"/>
          <w:szCs w:val="20"/>
        </w:rPr>
        <w:t xml:space="preserve">W OŚWIADCZENIU JEDZ </w:t>
      </w:r>
    </w:p>
    <w:p w14:paraId="7BF63588" w14:textId="77777777" w:rsidR="00332708" w:rsidRPr="00D3472C" w:rsidRDefault="00332708" w:rsidP="00FB37AB">
      <w:pPr>
        <w:tabs>
          <w:tab w:val="left" w:pos="284"/>
          <w:tab w:val="left" w:pos="994"/>
        </w:tabs>
        <w:outlineLvl w:val="0"/>
        <w:rPr>
          <w:rFonts w:asciiTheme="minorHAnsi" w:eastAsia="Calibri" w:hAnsiTheme="minorHAnsi" w:cstheme="minorHAnsi"/>
          <w:b/>
          <w:color w:val="000000"/>
          <w:sz w:val="20"/>
          <w:szCs w:val="20"/>
        </w:rPr>
      </w:pPr>
      <w:r w:rsidRPr="00D3472C">
        <w:rPr>
          <w:rFonts w:asciiTheme="minorHAnsi" w:eastAsia="Calibri" w:hAnsiTheme="minorHAnsi" w:cstheme="minorHAnsi"/>
          <w:b/>
          <w:color w:val="000000"/>
          <w:sz w:val="20"/>
          <w:szCs w:val="20"/>
        </w:rPr>
        <w:t>W ZAKRESIE PRZESŁANEK WYKLUCZENIA Z POSTĘPOWANIA</w:t>
      </w:r>
    </w:p>
    <w:p w14:paraId="2F70908D" w14:textId="77777777" w:rsidR="00332708" w:rsidRPr="00D3472C" w:rsidRDefault="00332708" w:rsidP="00332708">
      <w:pPr>
        <w:tabs>
          <w:tab w:val="left" w:pos="284"/>
          <w:tab w:val="left" w:pos="994"/>
        </w:tabs>
        <w:outlineLvl w:val="0"/>
        <w:rPr>
          <w:rFonts w:asciiTheme="minorHAnsi" w:eastAsia="Calibri" w:hAnsiTheme="minorHAnsi" w:cstheme="minorHAnsi"/>
          <w:b/>
          <w:bCs/>
          <w:sz w:val="20"/>
          <w:szCs w:val="20"/>
        </w:rPr>
      </w:pPr>
    </w:p>
    <w:p w14:paraId="0C664BAA" w14:textId="2E021DD3" w:rsidR="00332708" w:rsidRPr="00D3472C" w:rsidRDefault="00332708" w:rsidP="00FB37AB">
      <w:pPr>
        <w:widowControl/>
        <w:tabs>
          <w:tab w:val="left" w:pos="284"/>
        </w:tabs>
        <w:suppressAutoHyphens w:val="0"/>
        <w:contextualSpacing/>
        <w:jc w:val="both"/>
        <w:rPr>
          <w:rFonts w:asciiTheme="minorHAnsi" w:eastAsia="Calibri" w:hAnsiTheme="minorHAnsi" w:cstheme="minorHAnsi"/>
          <w:b/>
          <w:bCs/>
          <w:i/>
          <w:iCs/>
          <w:sz w:val="20"/>
          <w:szCs w:val="20"/>
        </w:rPr>
      </w:pPr>
      <w:r w:rsidRPr="00D3472C">
        <w:rPr>
          <w:rFonts w:asciiTheme="minorHAnsi" w:eastAsia="Calibri" w:hAnsiTheme="minorHAnsi" w:cstheme="minorHAnsi"/>
          <w:bCs/>
          <w:color w:val="0D0D0D"/>
          <w:sz w:val="20"/>
          <w:szCs w:val="20"/>
        </w:rPr>
        <w:t xml:space="preserve">Biorąc udział w </w:t>
      </w:r>
      <w:r w:rsidRPr="00D3472C">
        <w:rPr>
          <w:rFonts w:asciiTheme="minorHAnsi" w:eastAsia="Calibri" w:hAnsiTheme="minorHAnsi" w:cstheme="minorHAnsi"/>
          <w:bCs/>
          <w:i/>
          <w:iCs/>
          <w:color w:val="0D0D0D"/>
          <w:sz w:val="20"/>
          <w:szCs w:val="20"/>
        </w:rPr>
        <w:t>postępowaniu</w:t>
      </w:r>
      <w:r w:rsidRPr="00D3472C">
        <w:rPr>
          <w:rFonts w:asciiTheme="minorHAnsi" w:eastAsia="Calibri" w:hAnsiTheme="minorHAnsi" w:cstheme="minorHAnsi"/>
          <w:i/>
          <w:iCs/>
          <w:sz w:val="20"/>
          <w:szCs w:val="20"/>
        </w:rPr>
        <w:t xml:space="preserve"> </w:t>
      </w:r>
      <w:r w:rsidRPr="00D3472C">
        <w:rPr>
          <w:rFonts w:asciiTheme="minorHAnsi" w:eastAsia="Calibri" w:hAnsiTheme="minorHAnsi" w:cstheme="minorHAnsi"/>
          <w:i/>
          <w:iCs/>
          <w:sz w:val="20"/>
          <w:szCs w:val="20"/>
          <w:lang w:eastAsia="pl-PL"/>
        </w:rPr>
        <w:t>na</w:t>
      </w:r>
      <w:r w:rsidRPr="00D3472C">
        <w:rPr>
          <w:rFonts w:asciiTheme="minorHAnsi" w:eastAsia="Calibri" w:hAnsiTheme="minorHAnsi" w:cstheme="minorHAnsi"/>
          <w:b/>
          <w:bCs/>
          <w:i/>
          <w:iCs/>
          <w:sz w:val="20"/>
          <w:szCs w:val="20"/>
        </w:rPr>
        <w:t xml:space="preserve"> </w:t>
      </w:r>
      <w:r w:rsidRPr="00D3472C">
        <w:rPr>
          <w:rFonts w:asciiTheme="minorHAnsi" w:eastAsia="Calibri" w:hAnsiTheme="minorHAnsi" w:cstheme="minorHAnsi"/>
          <w:b/>
          <w:bCs/>
          <w:i/>
          <w:sz w:val="20"/>
          <w:szCs w:val="20"/>
        </w:rPr>
        <w:t xml:space="preserve">wyłonienie Wykonawcy </w:t>
      </w:r>
      <w:r w:rsidRPr="00D3472C">
        <w:rPr>
          <w:rFonts w:asciiTheme="minorHAnsi" w:eastAsia="Calibri" w:hAnsiTheme="minorHAnsi" w:cstheme="minorHAnsi"/>
          <w:b/>
          <w:bCs/>
          <w:i/>
          <w:iCs/>
          <w:sz w:val="20"/>
          <w:szCs w:val="20"/>
        </w:rPr>
        <w:t xml:space="preserve">w </w:t>
      </w:r>
      <w:r w:rsidRPr="00D3472C">
        <w:rPr>
          <w:rFonts w:asciiTheme="minorHAnsi" w:eastAsia="Calibri" w:hAnsiTheme="minorHAnsi" w:cstheme="minorHAnsi"/>
          <w:b/>
          <w:bCs/>
          <w:i/>
          <w:sz w:val="20"/>
          <w:szCs w:val="20"/>
        </w:rPr>
        <w:t xml:space="preserve">zakresie dostawy </w:t>
      </w:r>
      <w:r w:rsidR="00FB37AB" w:rsidRPr="00FB37AB">
        <w:rPr>
          <w:rFonts w:asciiTheme="minorHAnsi" w:eastAsia="Calibri" w:hAnsiTheme="minorHAnsi" w:cstheme="minorHAnsi"/>
          <w:b/>
          <w:bCs/>
          <w:i/>
          <w:sz w:val="20"/>
          <w:szCs w:val="20"/>
        </w:rPr>
        <w:t xml:space="preserve">różnicowego kalorymetru skaningowego (DSC) z autosamplerem, systemem chłodzącym, analizatora </w:t>
      </w:r>
      <w:proofErr w:type="spellStart"/>
      <w:r w:rsidR="00FB37AB" w:rsidRPr="00FB37AB">
        <w:rPr>
          <w:rFonts w:asciiTheme="minorHAnsi" w:eastAsia="Calibri" w:hAnsiTheme="minorHAnsi" w:cstheme="minorHAnsi"/>
          <w:b/>
          <w:bCs/>
          <w:i/>
          <w:sz w:val="20"/>
          <w:szCs w:val="20"/>
        </w:rPr>
        <w:t>termograwimetrycznego</w:t>
      </w:r>
      <w:proofErr w:type="spellEnd"/>
      <w:r w:rsidR="00FB37AB" w:rsidRPr="00FB37AB">
        <w:rPr>
          <w:rFonts w:asciiTheme="minorHAnsi" w:eastAsia="Calibri" w:hAnsiTheme="minorHAnsi" w:cstheme="minorHAnsi"/>
          <w:b/>
          <w:bCs/>
          <w:i/>
          <w:sz w:val="20"/>
          <w:szCs w:val="20"/>
        </w:rPr>
        <w:t xml:space="preserve"> (TGA); spektrometru FT-IR z przystawką do analizy gazów wylotowych z TGA wraz z jednostką sterującą z dedykowanym oprogramowaniem oraz mikrowagi</w:t>
      </w:r>
      <w:r w:rsidRPr="00D3472C">
        <w:rPr>
          <w:rFonts w:asciiTheme="minorHAnsi" w:eastAsia="Calibri" w:hAnsiTheme="minorHAnsi" w:cstheme="minorHAnsi"/>
          <w:b/>
          <w:bCs/>
          <w:i/>
          <w:sz w:val="20"/>
          <w:szCs w:val="20"/>
        </w:rPr>
        <w:t xml:space="preserve">, </w:t>
      </w:r>
      <w:r w:rsidRPr="00D3472C">
        <w:rPr>
          <w:rFonts w:asciiTheme="minorHAnsi" w:eastAsia="Calibri" w:hAnsiTheme="minorHAnsi" w:cstheme="minorHAnsi"/>
          <w:i/>
          <w:iCs/>
          <w:sz w:val="20"/>
          <w:szCs w:val="20"/>
        </w:rPr>
        <w:t xml:space="preserve">w ramach realizacji projektu pt. „Centrum Rozwoju Terapii Chorób Cywilizacyjnych i Związanych z Wiekiem”. Dofinansowanie udzielone jest na podstawie rozporządzenia Ministra Funduszy i Polityki Regionalnej z dnia 27 września 2023r, w sprawie udzielania pomocy finansowej przez Ośrodek Przetwarzania Informacji – Państwowy Instytut Badawczy w ramach programu „Fundusze Europejskie dla Nowoczesnej Gospodarki 2021-2027”, na podstawie umowy nr FENG.02.04-IP.04-0005/24-00 zawartej pomiędzy Ośrodkiem Przetwarzania Informacji – Państwowym Instytutem Badawczym a Uniwersytetem Jagiellońskim – Collegium Medicum </w:t>
      </w:r>
      <w:r w:rsidRPr="00D3472C">
        <w:rPr>
          <w:rFonts w:asciiTheme="minorHAnsi" w:eastAsia="Calibri" w:hAnsiTheme="minorHAnsi" w:cstheme="minorHAnsi"/>
          <w:i/>
          <w:sz w:val="20"/>
          <w:szCs w:val="20"/>
        </w:rPr>
        <w:t>w Krakowie</w:t>
      </w:r>
      <w:r w:rsidRPr="00D3472C">
        <w:rPr>
          <w:rFonts w:asciiTheme="minorHAnsi" w:eastAsia="Calibri" w:hAnsiTheme="minorHAnsi" w:cstheme="minorHAnsi"/>
          <w:i/>
          <w:iCs/>
          <w:sz w:val="20"/>
          <w:szCs w:val="20"/>
        </w:rPr>
        <w:t>,</w:t>
      </w:r>
    </w:p>
    <w:p w14:paraId="4B717573" w14:textId="77777777" w:rsidR="00332708" w:rsidRPr="00D3472C" w:rsidRDefault="00332708" w:rsidP="00FB37AB">
      <w:pPr>
        <w:widowControl/>
        <w:tabs>
          <w:tab w:val="left" w:pos="284"/>
        </w:tabs>
        <w:suppressAutoHyphens w:val="0"/>
        <w:contextualSpacing/>
        <w:jc w:val="both"/>
        <w:rPr>
          <w:rFonts w:asciiTheme="minorHAnsi" w:eastAsia="Calibri" w:hAnsiTheme="minorHAnsi" w:cstheme="minorHAnsi"/>
          <w:b/>
          <w:bCs/>
          <w:i/>
          <w:iCs/>
          <w:sz w:val="20"/>
          <w:szCs w:val="20"/>
        </w:rPr>
      </w:pPr>
    </w:p>
    <w:p w14:paraId="5AB39B8F" w14:textId="77777777" w:rsidR="00332708" w:rsidRPr="00D3472C" w:rsidRDefault="00332708" w:rsidP="00FB37AB">
      <w:pPr>
        <w:widowControl/>
        <w:tabs>
          <w:tab w:val="left" w:pos="284"/>
        </w:tabs>
        <w:suppressAutoHyphens w:val="0"/>
        <w:contextualSpacing/>
        <w:jc w:val="both"/>
        <w:rPr>
          <w:rFonts w:asciiTheme="minorHAnsi" w:eastAsia="Calibri" w:hAnsiTheme="minorHAnsi" w:cstheme="minorHAnsi"/>
          <w:bCs/>
          <w:color w:val="0D0D0D"/>
          <w:sz w:val="20"/>
          <w:szCs w:val="20"/>
        </w:rPr>
      </w:pPr>
    </w:p>
    <w:p w14:paraId="3763B489" w14:textId="7B28C70D" w:rsidR="00332708" w:rsidRPr="00D3472C" w:rsidRDefault="001360A7" w:rsidP="00FB37AB">
      <w:pPr>
        <w:tabs>
          <w:tab w:val="left" w:pos="284"/>
          <w:tab w:val="left" w:pos="994"/>
        </w:tabs>
        <w:autoSpaceDE w:val="0"/>
        <w:autoSpaceDN w:val="0"/>
        <w:adjustRightInd w:val="0"/>
        <w:jc w:val="both"/>
        <w:rPr>
          <w:rFonts w:asciiTheme="minorHAnsi" w:eastAsia="Calibri" w:hAnsiTheme="minorHAnsi" w:cstheme="minorHAnsi"/>
          <w:color w:val="000000"/>
          <w:sz w:val="20"/>
          <w:szCs w:val="20"/>
        </w:rPr>
      </w:pPr>
      <w:r w:rsidRPr="00E638A2">
        <w:rPr>
          <w:rFonts w:ascii="Calibri" w:eastAsia="Calibri" w:hAnsi="Calibri"/>
          <w:bCs/>
          <w:spacing w:val="-4"/>
          <w:sz w:val="20"/>
          <w:szCs w:val="20"/>
        </w:rPr>
        <w:t>Oświadczamy, iż</w:t>
      </w:r>
      <w:r w:rsidRPr="00E638A2">
        <w:rPr>
          <w:rFonts w:ascii="Calibri" w:eastAsia="Calibri" w:hAnsi="Calibri"/>
          <w:color w:val="000000"/>
          <w:sz w:val="20"/>
          <w:szCs w:val="20"/>
        </w:rPr>
        <w:t xml:space="preserve"> informacje zawarte w oświadczeniu JEDZ, tj. Jednolity Europejski Dokument Zamówienia (ESPD), w zakresie podstaw do wykluczenia z postępowania wskazanych przez Zamawiającego</w:t>
      </w:r>
      <w:r>
        <w:rPr>
          <w:rFonts w:ascii="Calibri" w:eastAsia="Calibri" w:hAnsi="Calibri"/>
          <w:color w:val="000000"/>
          <w:sz w:val="20"/>
          <w:szCs w:val="20"/>
        </w:rPr>
        <w:t xml:space="preserve">, </w:t>
      </w:r>
      <w:r w:rsidRPr="00E638A2">
        <w:rPr>
          <w:rFonts w:ascii="Calibri" w:eastAsia="Calibri" w:hAnsi="Calibri"/>
          <w:color w:val="000000"/>
          <w:sz w:val="20"/>
          <w:szCs w:val="20"/>
        </w:rPr>
        <w:t>są aktualne i zgodne z prawdą oraz zostały przedstawione z pełną świadomością konsekwencji wprowadzenia Zamawiającego w błąd przy przedstawianiu informacji</w:t>
      </w:r>
      <w:r w:rsidR="00332708" w:rsidRPr="00D3472C">
        <w:rPr>
          <w:rFonts w:asciiTheme="minorHAnsi" w:eastAsia="Calibri" w:hAnsiTheme="minorHAnsi" w:cstheme="minorHAnsi"/>
          <w:color w:val="000000"/>
          <w:sz w:val="20"/>
          <w:szCs w:val="20"/>
        </w:rPr>
        <w:t>.</w:t>
      </w:r>
    </w:p>
    <w:p w14:paraId="0711C1B7" w14:textId="77777777" w:rsidR="00332708" w:rsidRPr="00D3472C" w:rsidRDefault="00332708" w:rsidP="00332708">
      <w:pPr>
        <w:tabs>
          <w:tab w:val="left" w:pos="0"/>
          <w:tab w:val="left" w:pos="284"/>
          <w:tab w:val="left" w:pos="426"/>
        </w:tabs>
        <w:suppressAutoHyphens w:val="0"/>
        <w:adjustRightInd w:val="0"/>
        <w:ind w:right="1"/>
        <w:jc w:val="both"/>
        <w:textAlignment w:val="baseline"/>
        <w:rPr>
          <w:rFonts w:ascii="Calibri" w:eastAsia="Calibri" w:hAnsi="Calibri" w:cs="Calibri"/>
          <w:i/>
          <w:sz w:val="20"/>
          <w:szCs w:val="20"/>
        </w:rPr>
      </w:pPr>
    </w:p>
    <w:p w14:paraId="6A1A33E3" w14:textId="77777777" w:rsidR="001270B6" w:rsidRPr="0044316D" w:rsidRDefault="001270B6" w:rsidP="00045C76">
      <w:pPr>
        <w:jc w:val="both"/>
        <w:rPr>
          <w:rFonts w:asciiTheme="minorHAnsi" w:hAnsiTheme="minorHAnsi" w:cstheme="minorHAnsi"/>
          <w:sz w:val="20"/>
          <w:szCs w:val="20"/>
        </w:rPr>
      </w:pPr>
    </w:p>
    <w:sectPr w:rsidR="001270B6" w:rsidRPr="0044316D" w:rsidSect="008771CF">
      <w:headerReference w:type="default" r:id="rId11"/>
      <w:footerReference w:type="default" r:id="rId12"/>
      <w:pgSz w:w="11906" w:h="16838" w:code="9"/>
      <w:pgMar w:top="1418" w:right="1276" w:bottom="1418" w:left="1134"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F549B" w14:textId="77777777" w:rsidR="00294DEE" w:rsidRPr="00D3472C" w:rsidRDefault="00294DEE">
      <w:r w:rsidRPr="00D3472C">
        <w:separator/>
      </w:r>
    </w:p>
  </w:endnote>
  <w:endnote w:type="continuationSeparator" w:id="0">
    <w:p w14:paraId="38E9FDE0" w14:textId="77777777" w:rsidR="00294DEE" w:rsidRPr="00D3472C" w:rsidRDefault="00294DEE">
      <w:r w:rsidRPr="00D347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Ubuntu Light">
    <w:charset w:val="EE"/>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Ubuntu Medium">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lang w:val="pl-PL"/>
      </w:rPr>
      <w:id w:val="2027057658"/>
      <w:docPartObj>
        <w:docPartGallery w:val="Page Numbers (Bottom of Page)"/>
        <w:docPartUnique/>
      </w:docPartObj>
    </w:sdtPr>
    <w:sdtEndPr/>
    <w:sdtContent>
      <w:sdt>
        <w:sdtPr>
          <w:rPr>
            <w:rFonts w:asciiTheme="minorHAnsi" w:hAnsiTheme="minorHAnsi" w:cstheme="minorHAnsi"/>
            <w:sz w:val="16"/>
            <w:szCs w:val="16"/>
            <w:lang w:val="pl-PL"/>
          </w:rPr>
          <w:id w:val="-1769616900"/>
          <w:docPartObj>
            <w:docPartGallery w:val="Page Numbers (Top of Page)"/>
            <w:docPartUnique/>
          </w:docPartObj>
        </w:sdtPr>
        <w:sdtEndPr/>
        <w:sdtContent>
          <w:p w14:paraId="2D71CF51" w14:textId="77777777" w:rsidR="003B774B" w:rsidRPr="00D3472C" w:rsidRDefault="003B774B" w:rsidP="003B774B">
            <w:pPr>
              <w:pStyle w:val="Stopka"/>
              <w:jc w:val="center"/>
              <w:rPr>
                <w:rFonts w:ascii="Ubuntu Medium" w:eastAsia="Aptos" w:hAnsi="Ubuntu Medium"/>
                <w:kern w:val="2"/>
                <w:sz w:val="18"/>
                <w:szCs w:val="18"/>
                <w:lang w:val="pl-PL" w:eastAsia="en-US"/>
                <w14:ligatures w14:val="standardContextual"/>
              </w:rPr>
            </w:pPr>
            <w:r w:rsidRPr="00D3472C">
              <w:rPr>
                <w:rFonts w:ascii="Ubuntu Medium" w:eastAsia="Aptos" w:hAnsi="Ubuntu Medium"/>
                <w:kern w:val="2"/>
                <w:sz w:val="18"/>
                <w:szCs w:val="18"/>
                <w:lang w:val="pl-PL" w:eastAsia="en-US"/>
                <w14:ligatures w14:val="standardContextual"/>
              </w:rPr>
              <w:t>Centrum Rozwoju Terapii Chorób Cywilizacyjnych i Związanych z Wiekiem – CDT-CARD</w:t>
            </w:r>
          </w:p>
          <w:p w14:paraId="022B13F2" w14:textId="77777777" w:rsidR="003B774B" w:rsidRPr="00D3472C" w:rsidRDefault="003B774B" w:rsidP="003B774B">
            <w:pPr>
              <w:widowControl/>
              <w:tabs>
                <w:tab w:val="center" w:pos="4536"/>
                <w:tab w:val="right" w:pos="9072"/>
              </w:tabs>
              <w:suppressAutoHyphens w:val="0"/>
              <w:rPr>
                <w:rFonts w:ascii="Ubuntu Medium" w:eastAsia="Aptos" w:hAnsi="Ubuntu Medium"/>
                <w:kern w:val="2"/>
                <w:sz w:val="18"/>
                <w:szCs w:val="18"/>
                <w:lang w:eastAsia="en-US"/>
                <w14:ligatures w14:val="standardContextual"/>
              </w:rPr>
            </w:pPr>
            <w:r w:rsidRPr="00D3472C">
              <w:rPr>
                <w:rFonts w:ascii="Ubuntu Medium" w:eastAsia="Aptos" w:hAnsi="Ubuntu Medium"/>
                <w:kern w:val="2"/>
                <w:sz w:val="18"/>
                <w:szCs w:val="18"/>
                <w:lang w:eastAsia="en-US"/>
                <w14:ligatures w14:val="standardContextual"/>
              </w:rPr>
              <w:t>FENG.02.04-IP.04-0005/24</w:t>
            </w:r>
          </w:p>
          <w:p w14:paraId="6C8E9B0E" w14:textId="13C853AA" w:rsidR="00E41356" w:rsidRPr="00D3472C" w:rsidRDefault="003B774B" w:rsidP="00634653">
            <w:pPr>
              <w:rPr>
                <w:rFonts w:asciiTheme="minorHAnsi" w:hAnsiTheme="minorHAnsi" w:cstheme="minorHAnsi"/>
                <w:b/>
                <w:bCs/>
                <w:i/>
                <w:iCs/>
                <w:sz w:val="16"/>
                <w:szCs w:val="16"/>
              </w:rPr>
            </w:pPr>
            <w:r w:rsidRPr="00D3472C">
              <w:rPr>
                <w:noProof/>
              </w:rPr>
              <w:drawing>
                <wp:inline distT="0" distB="0" distL="0" distR="0" wp14:anchorId="073E6A31" wp14:editId="007C8D95">
                  <wp:extent cx="5760720" cy="774065"/>
                  <wp:effectExtent l="0" t="0" r="0" b="6985"/>
                  <wp:docPr id="790402491" name="Obraz 79040249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74065"/>
                          </a:xfrm>
                          <a:prstGeom prst="rect">
                            <a:avLst/>
                          </a:prstGeom>
                          <a:noFill/>
                          <a:ln>
                            <a:noFill/>
                          </a:ln>
                        </pic:spPr>
                      </pic:pic>
                    </a:graphicData>
                  </a:graphic>
                </wp:inline>
              </w:drawing>
            </w:r>
            <w:r w:rsidR="00E41356" w:rsidRPr="00D3472C">
              <w:rPr>
                <w:rFonts w:asciiTheme="minorHAnsi" w:hAnsiTheme="minorHAnsi" w:cstheme="minorHAnsi"/>
                <w:b/>
                <w:bCs/>
                <w:i/>
                <w:iCs/>
                <w:sz w:val="16"/>
                <w:szCs w:val="16"/>
              </w:rPr>
              <w:t xml:space="preserve"> </w:t>
            </w:r>
          </w:p>
          <w:p w14:paraId="56AAF0E3" w14:textId="3EBF462C" w:rsidR="00E41356" w:rsidRPr="00D3472C" w:rsidRDefault="00E41356" w:rsidP="00806302">
            <w:pPr>
              <w:pStyle w:val="Stopka"/>
              <w:tabs>
                <w:tab w:val="clear" w:pos="4536"/>
                <w:tab w:val="center" w:pos="8789"/>
                <w:tab w:val="right" w:pos="10065"/>
              </w:tabs>
              <w:spacing w:line="240" w:lineRule="auto"/>
              <w:jc w:val="both"/>
              <w:rPr>
                <w:rFonts w:asciiTheme="minorHAnsi" w:hAnsiTheme="minorHAnsi" w:cstheme="minorHAnsi"/>
                <w:b/>
                <w:bCs/>
                <w:i/>
                <w:iCs/>
                <w:color w:val="0000FF"/>
                <w:sz w:val="16"/>
                <w:szCs w:val="16"/>
                <w:u w:val="single"/>
                <w:lang w:val="pl-PL"/>
              </w:rPr>
            </w:pPr>
            <w:r w:rsidRPr="00D3472C">
              <w:rPr>
                <w:rFonts w:asciiTheme="minorHAnsi" w:hAnsiTheme="minorHAnsi" w:cstheme="minorHAnsi"/>
                <w:b/>
                <w:bCs/>
                <w:i/>
                <w:iCs/>
                <w:color w:val="0000FF"/>
                <w:sz w:val="16"/>
                <w:szCs w:val="16"/>
                <w:lang w:val="pl-PL"/>
              </w:rPr>
              <w:tab/>
            </w:r>
            <w:r w:rsidRPr="00D3472C">
              <w:rPr>
                <w:rFonts w:asciiTheme="minorHAnsi" w:hAnsiTheme="minorHAnsi" w:cstheme="minorHAnsi"/>
                <w:sz w:val="16"/>
                <w:szCs w:val="16"/>
                <w:lang w:val="pl-PL"/>
              </w:rPr>
              <w:t xml:space="preserve">Strona </w:t>
            </w:r>
            <w:r w:rsidRPr="00D3472C">
              <w:rPr>
                <w:rFonts w:asciiTheme="minorHAnsi" w:hAnsiTheme="minorHAnsi" w:cstheme="minorHAnsi"/>
                <w:b/>
                <w:bCs/>
                <w:sz w:val="16"/>
                <w:szCs w:val="16"/>
                <w:lang w:val="pl-PL"/>
              </w:rPr>
              <w:fldChar w:fldCharType="begin"/>
            </w:r>
            <w:r w:rsidRPr="00D3472C">
              <w:rPr>
                <w:rFonts w:asciiTheme="minorHAnsi" w:hAnsiTheme="minorHAnsi" w:cstheme="minorHAnsi"/>
                <w:b/>
                <w:bCs/>
                <w:sz w:val="16"/>
                <w:szCs w:val="16"/>
                <w:lang w:val="pl-PL"/>
              </w:rPr>
              <w:instrText>PAGE</w:instrText>
            </w:r>
            <w:r w:rsidRPr="00D3472C">
              <w:rPr>
                <w:rFonts w:asciiTheme="minorHAnsi" w:hAnsiTheme="minorHAnsi" w:cstheme="minorHAnsi"/>
                <w:b/>
                <w:bCs/>
                <w:sz w:val="16"/>
                <w:szCs w:val="16"/>
                <w:lang w:val="pl-PL"/>
              </w:rPr>
              <w:fldChar w:fldCharType="separate"/>
            </w:r>
            <w:r w:rsidR="0091083D" w:rsidRPr="00D3472C">
              <w:rPr>
                <w:rFonts w:asciiTheme="minorHAnsi" w:hAnsiTheme="minorHAnsi" w:cstheme="minorHAnsi"/>
                <w:b/>
                <w:bCs/>
                <w:sz w:val="16"/>
                <w:szCs w:val="16"/>
                <w:lang w:val="pl-PL"/>
              </w:rPr>
              <w:t>28</w:t>
            </w:r>
            <w:r w:rsidRPr="00D3472C">
              <w:rPr>
                <w:rFonts w:asciiTheme="minorHAnsi" w:hAnsiTheme="minorHAnsi" w:cstheme="minorHAnsi"/>
                <w:b/>
                <w:bCs/>
                <w:sz w:val="16"/>
                <w:szCs w:val="16"/>
                <w:lang w:val="pl-PL"/>
              </w:rPr>
              <w:fldChar w:fldCharType="end"/>
            </w:r>
            <w:r w:rsidRPr="00D3472C">
              <w:rPr>
                <w:rFonts w:asciiTheme="minorHAnsi" w:hAnsiTheme="minorHAnsi" w:cstheme="minorHAnsi"/>
                <w:sz w:val="16"/>
                <w:szCs w:val="16"/>
                <w:lang w:val="pl-PL"/>
              </w:rPr>
              <w:t xml:space="preserve"> z </w:t>
            </w:r>
            <w:r w:rsidRPr="00D3472C">
              <w:rPr>
                <w:rFonts w:asciiTheme="minorHAnsi" w:hAnsiTheme="minorHAnsi" w:cstheme="minorHAnsi"/>
                <w:b/>
                <w:bCs/>
                <w:sz w:val="16"/>
                <w:szCs w:val="16"/>
                <w:lang w:val="pl-PL"/>
              </w:rPr>
              <w:fldChar w:fldCharType="begin"/>
            </w:r>
            <w:r w:rsidRPr="00D3472C">
              <w:rPr>
                <w:rFonts w:asciiTheme="minorHAnsi" w:hAnsiTheme="minorHAnsi" w:cstheme="minorHAnsi"/>
                <w:b/>
                <w:bCs/>
                <w:sz w:val="16"/>
                <w:szCs w:val="16"/>
                <w:lang w:val="pl-PL"/>
              </w:rPr>
              <w:instrText>NUMPAGES</w:instrText>
            </w:r>
            <w:r w:rsidRPr="00D3472C">
              <w:rPr>
                <w:rFonts w:asciiTheme="minorHAnsi" w:hAnsiTheme="minorHAnsi" w:cstheme="minorHAnsi"/>
                <w:b/>
                <w:bCs/>
                <w:sz w:val="16"/>
                <w:szCs w:val="16"/>
                <w:lang w:val="pl-PL"/>
              </w:rPr>
              <w:fldChar w:fldCharType="separate"/>
            </w:r>
            <w:r w:rsidR="0091083D" w:rsidRPr="00D3472C">
              <w:rPr>
                <w:rFonts w:asciiTheme="minorHAnsi" w:hAnsiTheme="minorHAnsi" w:cstheme="minorHAnsi"/>
                <w:b/>
                <w:bCs/>
                <w:sz w:val="16"/>
                <w:szCs w:val="16"/>
                <w:lang w:val="pl-PL"/>
              </w:rPr>
              <w:t>49</w:t>
            </w:r>
            <w:r w:rsidRPr="00D3472C">
              <w:rPr>
                <w:rFonts w:asciiTheme="minorHAnsi" w:hAnsiTheme="minorHAnsi" w:cstheme="minorHAnsi"/>
                <w:b/>
                <w:bCs/>
                <w:sz w:val="16"/>
                <w:szCs w:val="16"/>
                <w:lang w:val="pl-PL"/>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C24CA" w14:textId="77777777" w:rsidR="00294DEE" w:rsidRPr="00D3472C" w:rsidRDefault="00294DEE">
      <w:r w:rsidRPr="00D3472C">
        <w:separator/>
      </w:r>
    </w:p>
  </w:footnote>
  <w:footnote w:type="continuationSeparator" w:id="0">
    <w:p w14:paraId="006A21C3" w14:textId="77777777" w:rsidR="00294DEE" w:rsidRPr="00D3472C" w:rsidRDefault="00294DEE">
      <w:r w:rsidRPr="00D3472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9D54" w14:textId="3FE09D92" w:rsidR="00634653" w:rsidRPr="00D3472C" w:rsidRDefault="003B774B" w:rsidP="00716D86">
    <w:pPr>
      <w:pStyle w:val="Nagwek"/>
      <w:rPr>
        <w:rFonts w:ascii="Calibri" w:hAnsi="Calibri"/>
        <w:sz w:val="20"/>
        <w:szCs w:val="20"/>
        <w:lang w:val="pl-PL"/>
      </w:rPr>
    </w:pPr>
    <w:r w:rsidRPr="00D3472C">
      <w:rPr>
        <w:rFonts w:ascii="Aptos" w:eastAsia="Aptos" w:hAnsi="Aptos"/>
        <w:noProof/>
        <w:kern w:val="2"/>
        <w:lang w:val="pl-PL" w:eastAsia="en-US"/>
        <w14:ligatures w14:val="standardContextual"/>
      </w:rPr>
      <mc:AlternateContent>
        <mc:Choice Requires="wpg">
          <w:drawing>
            <wp:anchor distT="0" distB="0" distL="114300" distR="114300" simplePos="0" relativeHeight="251663360" behindDoc="1" locked="0" layoutInCell="1" allowOverlap="1" wp14:anchorId="2404FBFD" wp14:editId="4548F29E">
              <wp:simplePos x="0" y="0"/>
              <wp:positionH relativeFrom="page">
                <wp:align>center</wp:align>
              </wp:positionH>
              <wp:positionV relativeFrom="page">
                <wp:posOffset>121920</wp:posOffset>
              </wp:positionV>
              <wp:extent cx="5676900" cy="694055"/>
              <wp:effectExtent l="0" t="0" r="0" b="0"/>
              <wp:wrapSquare wrapText="bothSides"/>
              <wp:docPr id="365970780" name="Grupa 365970780"/>
              <wp:cNvGraphicFramePr/>
              <a:graphic xmlns:a="http://schemas.openxmlformats.org/drawingml/2006/main">
                <a:graphicData uri="http://schemas.microsoft.com/office/word/2010/wordprocessingGroup">
                  <wpg:wgp>
                    <wpg:cNvGrpSpPr/>
                    <wpg:grpSpPr>
                      <a:xfrm>
                        <a:off x="0" y="0"/>
                        <a:ext cx="5676900" cy="694055"/>
                        <a:chOff x="0" y="0"/>
                        <a:chExt cx="5677260" cy="694680"/>
                      </a:xfrm>
                    </wpg:grpSpPr>
                    <pic:pic xmlns:pic="http://schemas.openxmlformats.org/drawingml/2006/picture">
                      <pic:nvPicPr>
                        <pic:cNvPr id="557535380" name="Obraz 55753538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74265" cy="643890"/>
                        </a:xfrm>
                        <a:prstGeom prst="rect">
                          <a:avLst/>
                        </a:prstGeom>
                      </pic:spPr>
                    </pic:pic>
                    <pic:pic xmlns:pic="http://schemas.openxmlformats.org/drawingml/2006/picture">
                      <pic:nvPicPr>
                        <pic:cNvPr id="1113942463" name="Obraz 111394246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534770" y="27295"/>
                          <a:ext cx="2142490" cy="667385"/>
                        </a:xfrm>
                        <a:prstGeom prst="rect">
                          <a:avLst/>
                        </a:prstGeom>
                      </pic:spPr>
                    </pic:pic>
                  </wpg:wgp>
                </a:graphicData>
              </a:graphic>
            </wp:anchor>
          </w:drawing>
        </mc:Choice>
        <mc:Fallback>
          <w:pict>
            <v:group w14:anchorId="6C6FE772" id="Grupa 365970780" o:spid="_x0000_s1026" style="position:absolute;margin-left:0;margin-top:9.6pt;width:447pt;height:54.65pt;z-index:-251653120;mso-position-horizontal:center;mso-position-horizontal-relative:page;mso-position-vertical-relative:page" coordsize="56772,694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557535380" o:spid="_x0000_s1027" type="#_x0000_t75" style="position:absolute;width:23742;height:64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">
                <v:imagedata r:id="rId3" o:title=""/>
              </v:shape>
              <v:shape id="Obraz 1113942463" o:spid="_x0000_s1028" type="#_x0000_t75" style="position:absolute;left:35347;top:272;width:21425;height:66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">
                <v:imagedata r:id="rId4" o:title=""/>
              </v:shape>
              <w10:wrap type="square" anchorx="page" anchory="page"/>
            </v:group>
          </w:pict>
        </mc:Fallback>
      </mc:AlternateContent>
    </w:r>
    <w:r w:rsidR="00634653" w:rsidRPr="00D3472C">
      <w:rPr>
        <w:rFonts w:ascii="Calibri" w:hAnsi="Calibri"/>
        <w:sz w:val="20"/>
        <w:szCs w:val="20"/>
        <w:lang w:val="pl-PL"/>
      </w:rPr>
      <w:t>Postępowanie nr 141.272</w:t>
    </w:r>
    <w:r w:rsidR="00F77EFF" w:rsidRPr="00D3472C">
      <w:rPr>
        <w:rFonts w:ascii="Calibri" w:hAnsi="Calibri"/>
        <w:sz w:val="20"/>
        <w:szCs w:val="20"/>
        <w:lang w:val="pl-PL"/>
      </w:rPr>
      <w:t>.</w:t>
    </w:r>
    <w:r w:rsidR="00D46E2C">
      <w:rPr>
        <w:rFonts w:ascii="Calibri" w:hAnsi="Calibri"/>
        <w:sz w:val="20"/>
        <w:szCs w:val="20"/>
        <w:lang w:val="pl-PL"/>
      </w:rPr>
      <w:t>29</w:t>
    </w:r>
    <w:r w:rsidR="00F77EFF" w:rsidRPr="00D3472C">
      <w:rPr>
        <w:rFonts w:ascii="Calibri" w:hAnsi="Calibri"/>
        <w:sz w:val="20"/>
        <w:szCs w:val="20"/>
        <w:lang w:val="pl-PL"/>
      </w:rPr>
      <w:t>.</w:t>
    </w:r>
    <w:r w:rsidR="00634653" w:rsidRPr="00D3472C">
      <w:rPr>
        <w:rFonts w:ascii="Calibri" w:hAnsi="Calibri"/>
        <w:sz w:val="20"/>
        <w:szCs w:val="20"/>
        <w:lang w:val="pl-PL"/>
      </w:rPr>
      <w:t>202</w:t>
    </w:r>
    <w:r w:rsidR="00D46E2C">
      <w:rPr>
        <w:rFonts w:ascii="Calibri" w:hAnsi="Calibri"/>
        <w:sz w:val="20"/>
        <w:szCs w:val="20"/>
        <w:lang w:val="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3312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
      <w:numFmt w:val="upperLetter"/>
      <w:pStyle w:val="Nagwek3"/>
      <w:lvlText w:val="%3."/>
      <w:lvlJc w:val="left"/>
      <w:pPr>
        <w:tabs>
          <w:tab w:val="num" w:pos="3600"/>
        </w:tabs>
        <w:ind w:left="3600" w:hanging="360"/>
      </w:pPr>
      <w:rPr>
        <w:rFonts w:cs="Times New Roman"/>
      </w:rPr>
    </w:lvl>
    <w:lvl w:ilvl="3">
      <w:start w:val="1"/>
      <w:numFmt w:val="decimal"/>
      <w:lvlText w:val="%4."/>
      <w:lvlJc w:val="left"/>
      <w:pPr>
        <w:tabs>
          <w:tab w:val="num" w:pos="2880"/>
        </w:tabs>
        <w:ind w:left="2880" w:hanging="360"/>
      </w:pPr>
      <w:rPr>
        <w:i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2"/>
    <w:multiLevelType w:val="multilevel"/>
    <w:tmpl w:val="B19E6852"/>
    <w:name w:val="WW8Num3"/>
    <w:lvl w:ilvl="0">
      <w:start w:val="11"/>
      <w:numFmt w:val="decimal"/>
      <w:lvlText w:val="%1"/>
      <w:lvlJc w:val="left"/>
      <w:pPr>
        <w:tabs>
          <w:tab w:val="num" w:pos="420"/>
        </w:tabs>
        <w:ind w:left="420" w:hanging="420"/>
      </w:pPr>
      <w:rPr>
        <w:rFonts w:cs="Times New Roman"/>
        <w:b/>
        <w:bCs/>
      </w:rPr>
    </w:lvl>
    <w:lvl w:ilvl="1">
      <w:start w:val="1"/>
      <w:numFmt w:val="decimal"/>
      <w:lvlText w:val="%1.%2"/>
      <w:lvlJc w:val="left"/>
      <w:pPr>
        <w:tabs>
          <w:tab w:val="num" w:pos="780"/>
        </w:tabs>
        <w:ind w:left="780" w:hanging="420"/>
      </w:pPr>
      <w:rPr>
        <w:rFonts w:cs="Times New Roman"/>
        <w:b w:val="0"/>
        <w:bCs/>
      </w:rPr>
    </w:lvl>
    <w:lvl w:ilvl="2">
      <w:start w:val="1"/>
      <w:numFmt w:val="decimal"/>
      <w:lvlText w:val="%1.%2.%3"/>
      <w:lvlJc w:val="left"/>
      <w:pPr>
        <w:tabs>
          <w:tab w:val="num" w:pos="1440"/>
        </w:tabs>
        <w:ind w:left="1440" w:hanging="720"/>
      </w:pPr>
      <w:rPr>
        <w:rFonts w:cs="Times New Roman"/>
        <w:b/>
        <w:bCs/>
      </w:rPr>
    </w:lvl>
    <w:lvl w:ilvl="3">
      <w:start w:val="1"/>
      <w:numFmt w:val="decimal"/>
      <w:lvlText w:val="%1.%2.%3.%4"/>
      <w:lvlJc w:val="left"/>
      <w:pPr>
        <w:tabs>
          <w:tab w:val="num" w:pos="1800"/>
        </w:tabs>
        <w:ind w:left="1800" w:hanging="720"/>
      </w:pPr>
      <w:rPr>
        <w:rFonts w:cs="Times New Roman"/>
        <w:b/>
        <w:bCs/>
      </w:rPr>
    </w:lvl>
    <w:lvl w:ilvl="4">
      <w:start w:val="1"/>
      <w:numFmt w:val="decimal"/>
      <w:lvlText w:val="%1.%2.%3.%4.%5"/>
      <w:lvlJc w:val="left"/>
      <w:pPr>
        <w:tabs>
          <w:tab w:val="num" w:pos="2520"/>
        </w:tabs>
        <w:ind w:left="2520" w:hanging="1080"/>
      </w:pPr>
      <w:rPr>
        <w:rFonts w:cs="Times New Roman"/>
        <w:b/>
        <w:bCs/>
      </w:rPr>
    </w:lvl>
    <w:lvl w:ilvl="5">
      <w:start w:val="1"/>
      <w:numFmt w:val="decimal"/>
      <w:lvlText w:val="%1.%2.%3.%4.%5.%6"/>
      <w:lvlJc w:val="left"/>
      <w:pPr>
        <w:tabs>
          <w:tab w:val="num" w:pos="2880"/>
        </w:tabs>
        <w:ind w:left="2880" w:hanging="1080"/>
      </w:pPr>
      <w:rPr>
        <w:rFonts w:cs="Times New Roman"/>
        <w:b/>
        <w:bCs/>
      </w:rPr>
    </w:lvl>
    <w:lvl w:ilvl="6">
      <w:start w:val="1"/>
      <w:numFmt w:val="decimal"/>
      <w:lvlText w:val="%1.%2.%3.%4.%5.%6.%7"/>
      <w:lvlJc w:val="left"/>
      <w:pPr>
        <w:tabs>
          <w:tab w:val="num" w:pos="3600"/>
        </w:tabs>
        <w:ind w:left="3600" w:hanging="1440"/>
      </w:pPr>
      <w:rPr>
        <w:rFonts w:cs="Times New Roman"/>
        <w:b/>
        <w:bCs/>
      </w:rPr>
    </w:lvl>
    <w:lvl w:ilvl="7">
      <w:start w:val="1"/>
      <w:numFmt w:val="decimal"/>
      <w:lvlText w:val="%1.%2.%3.%4.%5.%6.%7.%8"/>
      <w:lvlJc w:val="left"/>
      <w:pPr>
        <w:tabs>
          <w:tab w:val="num" w:pos="3960"/>
        </w:tabs>
        <w:ind w:left="3960" w:hanging="1440"/>
      </w:pPr>
      <w:rPr>
        <w:rFonts w:cs="Times New Roman"/>
        <w:b/>
        <w:bCs/>
      </w:rPr>
    </w:lvl>
    <w:lvl w:ilvl="8">
      <w:start w:val="1"/>
      <w:numFmt w:val="decimal"/>
      <w:lvlText w:val="%1.%2.%3.%4.%5.%6.%7.%8.%9"/>
      <w:lvlJc w:val="left"/>
      <w:pPr>
        <w:tabs>
          <w:tab w:val="num" w:pos="4680"/>
        </w:tabs>
        <w:ind w:left="4680" w:hanging="1800"/>
      </w:pPr>
      <w:rPr>
        <w:rFonts w:cs="Times New Roman"/>
        <w:b/>
        <w:bCs/>
      </w:rPr>
    </w:lvl>
  </w:abstractNum>
  <w:abstractNum w:abstractNumId="2" w15:restartNumberingAfterBreak="0">
    <w:nsid w:val="00000003"/>
    <w:multiLevelType w:val="multilevel"/>
    <w:tmpl w:val="E6060076"/>
    <w:name w:val="WW8Num4"/>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6."/>
      <w:lvlJc w:val="left"/>
      <w:pPr>
        <w:tabs>
          <w:tab w:val="num" w:pos="2880"/>
        </w:tabs>
        <w:ind w:left="2880" w:hanging="1080"/>
      </w:pPr>
      <w:rPr>
        <w:rFonts w:ascii="Calibri" w:eastAsia="Times New Roman" w:hAnsi="Calibri" w:cs="Tahoma" w:hint="default"/>
        <w:sz w:val="20"/>
        <w:szCs w:val="20"/>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15:restartNumberingAfterBreak="0">
    <w:nsid w:val="00000004"/>
    <w:multiLevelType w:val="multilevel"/>
    <w:tmpl w:val="00000004"/>
    <w:name w:val="WW8Num5"/>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15:restartNumberingAfterBreak="0">
    <w:nsid w:val="00000005"/>
    <w:multiLevelType w:val="multilevel"/>
    <w:tmpl w:val="00000005"/>
    <w:name w:val="WW8Num6"/>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15:restartNumberingAfterBreak="0">
    <w:nsid w:val="00000006"/>
    <w:multiLevelType w:val="multilevel"/>
    <w:tmpl w:val="537076A0"/>
    <w:name w:val="WW8Num7"/>
    <w:lvl w:ilvl="0">
      <w:start w:val="1"/>
      <w:numFmt w:val="lowerLetter"/>
      <w:lvlText w:val="%1)"/>
      <w:lvlJc w:val="left"/>
      <w:pPr>
        <w:tabs>
          <w:tab w:val="num" w:pos="420"/>
        </w:tabs>
        <w:ind w:left="420" w:hanging="420"/>
      </w:pPr>
      <w:rPr>
        <w:rFonts w:ascii="Times New Roman" w:eastAsia="Times New Roman" w:hAnsi="Times New Roman" w:cs="Times New Roman"/>
      </w:rPr>
    </w:lvl>
    <w:lvl w:ilvl="1">
      <w:start w:val="1"/>
      <w:numFmt w:val="decimal"/>
      <w:lvlText w:val="%1.%2"/>
      <w:lvlJc w:val="left"/>
      <w:pPr>
        <w:tabs>
          <w:tab w:val="num" w:pos="780"/>
        </w:tabs>
        <w:ind w:left="780" w:hanging="4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 w15:restartNumberingAfterBreak="0">
    <w:nsid w:val="00000007"/>
    <w:multiLevelType w:val="singleLevel"/>
    <w:tmpl w:val="00000007"/>
    <w:name w:val="WW8Num8"/>
    <w:lvl w:ilvl="0">
      <w:start w:val="1"/>
      <w:numFmt w:val="decimal"/>
      <w:lvlText w:val="%1."/>
      <w:lvlJc w:val="left"/>
      <w:pPr>
        <w:tabs>
          <w:tab w:val="num" w:pos="720"/>
        </w:tabs>
        <w:ind w:left="720" w:hanging="360"/>
      </w:pPr>
      <w:rPr>
        <w:rFonts w:cs="Times New Roman"/>
      </w:rPr>
    </w:lvl>
  </w:abstractNum>
  <w:abstractNum w:abstractNumId="7" w15:restartNumberingAfterBreak="0">
    <w:nsid w:val="00000008"/>
    <w:multiLevelType w:val="multilevel"/>
    <w:tmpl w:val="E3B2DC12"/>
    <w:name w:val="WW8Num9"/>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15:restartNumberingAfterBreak="0">
    <w:nsid w:val="00000009"/>
    <w:multiLevelType w:val="multilevel"/>
    <w:tmpl w:val="3DF4040E"/>
    <w:lvl w:ilvl="0">
      <w:start w:val="1"/>
      <w:numFmt w:val="decimal"/>
      <w:lvlText w:val="%1)"/>
      <w:lvlJc w:val="left"/>
      <w:pPr>
        <w:tabs>
          <w:tab w:val="num" w:pos="720"/>
        </w:tabs>
        <w:ind w:left="720" w:hanging="360"/>
      </w:pPr>
      <w:rPr>
        <w:rFonts w:cs="Times New Roman" w:hint="default"/>
      </w:rPr>
    </w:lvl>
    <w:lvl w:ilvl="1">
      <w:start w:val="2"/>
      <w:numFmt w:val="decimal"/>
      <w:suff w:val="space"/>
      <w:lvlText w:val="%2."/>
      <w:lvlJc w:val="left"/>
      <w:pPr>
        <w:ind w:left="644" w:hanging="360"/>
      </w:pPr>
      <w:rPr>
        <w:rFonts w:ascii="Calibri" w:eastAsia="Times New Roman" w:hAnsi="Calibri" w:cs="Tahoma" w:hint="default"/>
        <w:b w:val="0"/>
        <w:strike w:val="0"/>
        <w:sz w:val="20"/>
        <w:szCs w:val="18"/>
      </w:rPr>
    </w:lvl>
    <w:lvl w:ilvl="2">
      <w:start w:val="12"/>
      <w:numFmt w:val="decimal"/>
      <w:lvlText w:val="%3"/>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cs="Times New Roman" w:hint="default"/>
        <w:b w:val="0"/>
        <w:bCs w:val="0"/>
        <w:i w:val="0"/>
        <w:iCs w:val="0"/>
      </w:rPr>
    </w:lvl>
    <w:lvl w:ilvl="4">
      <w:start w:val="1"/>
      <w:numFmt w:val="upperLetter"/>
      <w:lvlText w:val="%5."/>
      <w:lvlJc w:val="left"/>
      <w:pPr>
        <w:tabs>
          <w:tab w:val="num" w:pos="3600"/>
        </w:tabs>
        <w:ind w:left="3600" w:hanging="360"/>
      </w:pPr>
      <w:rPr>
        <w:rFonts w:ascii="Times New Roman" w:eastAsia="Times New Roman" w:hAnsi="Times New Roman" w:cs="Times New Roman" w:hint="default"/>
      </w:rPr>
    </w:lvl>
    <w:lvl w:ilvl="5">
      <w:start w:val="1"/>
      <w:numFmt w:val="decimal"/>
      <w:lvlText w:val="%6."/>
      <w:lvlJc w:val="left"/>
      <w:pPr>
        <w:tabs>
          <w:tab w:val="num" w:pos="4320"/>
        </w:tabs>
        <w:ind w:left="432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ascii="Times New Roman" w:eastAsia="Times New Roman" w:hAnsi="Times New Roman" w:cs="Times New Roman" w:hint="default"/>
      </w:rPr>
    </w:lvl>
    <w:lvl w:ilvl="7">
      <w:start w:val="1"/>
      <w:numFmt w:val="decimal"/>
      <w:lvlText w:val="%8."/>
      <w:lvlJc w:val="left"/>
      <w:pPr>
        <w:tabs>
          <w:tab w:val="num" w:pos="5760"/>
        </w:tabs>
        <w:ind w:left="5760" w:hanging="360"/>
      </w:pPr>
      <w:rPr>
        <w:rFonts w:ascii="Times New Roman" w:eastAsia="Times New Roman" w:hAnsi="Times New Roman" w:cs="Times New Roman" w:hint="default"/>
      </w:rPr>
    </w:lvl>
    <w:lvl w:ilvl="8">
      <w:start w:val="1"/>
      <w:numFmt w:val="decimal"/>
      <w:lvlText w:val="%9."/>
      <w:lvlJc w:val="left"/>
      <w:pPr>
        <w:tabs>
          <w:tab w:val="num" w:pos="6480"/>
        </w:tabs>
        <w:ind w:left="6480" w:hanging="360"/>
      </w:pPr>
      <w:rPr>
        <w:rFonts w:ascii="Times New Roman" w:eastAsia="Times New Roman" w:hAnsi="Times New Roman" w:cs="Times New Roman" w:hint="default"/>
      </w:rPr>
    </w:lvl>
  </w:abstractNum>
  <w:abstractNum w:abstractNumId="9" w15:restartNumberingAfterBreak="0">
    <w:nsid w:val="0000000A"/>
    <w:multiLevelType w:val="multilevel"/>
    <w:tmpl w:val="0000000A"/>
    <w:name w:val="WW8Num11"/>
    <w:lvl w:ilvl="0">
      <w:start w:val="1"/>
      <w:numFmt w:val="decimal"/>
      <w:lvlText w:val="%1"/>
      <w:lvlJc w:val="left"/>
      <w:pPr>
        <w:tabs>
          <w:tab w:val="num" w:pos="360"/>
        </w:tabs>
        <w:ind w:left="360" w:hanging="360"/>
      </w:pPr>
      <w:rPr>
        <w:rFonts w:cs="Times New Roman"/>
        <w:i w:val="0"/>
        <w:iCs w:val="0"/>
      </w:rPr>
    </w:lvl>
    <w:lvl w:ilvl="1">
      <w:start w:val="1"/>
      <w:numFmt w:val="decimal"/>
      <w:lvlText w:val="%1.%2"/>
      <w:lvlJc w:val="left"/>
      <w:pPr>
        <w:tabs>
          <w:tab w:val="num" w:pos="720"/>
        </w:tabs>
        <w:ind w:left="720" w:hanging="360"/>
      </w:pPr>
      <w:rPr>
        <w:rFonts w:cs="Times New Roman"/>
        <w:i w:val="0"/>
        <w:iCs w:val="0"/>
      </w:rPr>
    </w:lvl>
    <w:lvl w:ilvl="2">
      <w:start w:val="1"/>
      <w:numFmt w:val="decimal"/>
      <w:lvlText w:val="%1.%2.%3"/>
      <w:lvlJc w:val="left"/>
      <w:pPr>
        <w:tabs>
          <w:tab w:val="num" w:pos="1440"/>
        </w:tabs>
        <w:ind w:left="1440" w:hanging="720"/>
      </w:pPr>
      <w:rPr>
        <w:rFonts w:cs="Times New Roman"/>
        <w:i w:val="0"/>
        <w:iCs w:val="0"/>
      </w:rPr>
    </w:lvl>
    <w:lvl w:ilvl="3">
      <w:start w:val="1"/>
      <w:numFmt w:val="decimal"/>
      <w:lvlText w:val="%1.%2.%3.%4"/>
      <w:lvlJc w:val="left"/>
      <w:pPr>
        <w:tabs>
          <w:tab w:val="num" w:pos="1800"/>
        </w:tabs>
        <w:ind w:left="1800" w:hanging="720"/>
      </w:pPr>
      <w:rPr>
        <w:rFonts w:cs="Times New Roman"/>
        <w:i w:val="0"/>
        <w:iCs w:val="0"/>
      </w:rPr>
    </w:lvl>
    <w:lvl w:ilvl="4">
      <w:start w:val="1"/>
      <w:numFmt w:val="decimal"/>
      <w:lvlText w:val="%1.%2.%3.%4.%5"/>
      <w:lvlJc w:val="left"/>
      <w:pPr>
        <w:tabs>
          <w:tab w:val="num" w:pos="2520"/>
        </w:tabs>
        <w:ind w:left="2520" w:hanging="1080"/>
      </w:pPr>
      <w:rPr>
        <w:rFonts w:cs="Times New Roman"/>
        <w:i w:val="0"/>
        <w:iCs w:val="0"/>
      </w:rPr>
    </w:lvl>
    <w:lvl w:ilvl="5">
      <w:start w:val="1"/>
      <w:numFmt w:val="decimal"/>
      <w:lvlText w:val="%1.%2.%3.%4.%5.%6"/>
      <w:lvlJc w:val="left"/>
      <w:pPr>
        <w:tabs>
          <w:tab w:val="num" w:pos="2880"/>
        </w:tabs>
        <w:ind w:left="2880" w:hanging="1080"/>
      </w:pPr>
      <w:rPr>
        <w:rFonts w:cs="Times New Roman"/>
        <w:i w:val="0"/>
        <w:iCs w:val="0"/>
      </w:rPr>
    </w:lvl>
    <w:lvl w:ilvl="6">
      <w:start w:val="1"/>
      <w:numFmt w:val="decimal"/>
      <w:lvlText w:val="%1.%2.%3.%4.%5.%6.%7"/>
      <w:lvlJc w:val="left"/>
      <w:pPr>
        <w:tabs>
          <w:tab w:val="num" w:pos="3600"/>
        </w:tabs>
        <w:ind w:left="3600" w:hanging="1440"/>
      </w:pPr>
      <w:rPr>
        <w:rFonts w:cs="Times New Roman"/>
        <w:i w:val="0"/>
        <w:iCs w:val="0"/>
      </w:rPr>
    </w:lvl>
    <w:lvl w:ilvl="7">
      <w:start w:val="1"/>
      <w:numFmt w:val="decimal"/>
      <w:lvlText w:val="%1.%2.%3.%4.%5.%6.%7.%8"/>
      <w:lvlJc w:val="left"/>
      <w:pPr>
        <w:tabs>
          <w:tab w:val="num" w:pos="3960"/>
        </w:tabs>
        <w:ind w:left="3960" w:hanging="1440"/>
      </w:pPr>
      <w:rPr>
        <w:rFonts w:cs="Times New Roman"/>
        <w:i w:val="0"/>
        <w:iCs w:val="0"/>
      </w:rPr>
    </w:lvl>
    <w:lvl w:ilvl="8">
      <w:start w:val="1"/>
      <w:numFmt w:val="decimal"/>
      <w:lvlText w:val="%1.%2.%3.%4.%5.%6.%7.%8.%9"/>
      <w:lvlJc w:val="left"/>
      <w:pPr>
        <w:tabs>
          <w:tab w:val="num" w:pos="4680"/>
        </w:tabs>
        <w:ind w:left="4680" w:hanging="1800"/>
      </w:pPr>
      <w:rPr>
        <w:rFonts w:cs="Times New Roman"/>
        <w:i w:val="0"/>
        <w:iCs w:val="0"/>
      </w:rPr>
    </w:lvl>
  </w:abstractNum>
  <w:abstractNum w:abstractNumId="10" w15:restartNumberingAfterBreak="0">
    <w:nsid w:val="0000000B"/>
    <w:multiLevelType w:val="singleLevel"/>
    <w:tmpl w:val="0000000B"/>
    <w:name w:val="WW8Num12"/>
    <w:lvl w:ilvl="0">
      <w:start w:val="1"/>
      <w:numFmt w:val="decimal"/>
      <w:lvlText w:val="%1."/>
      <w:lvlJc w:val="left"/>
      <w:pPr>
        <w:tabs>
          <w:tab w:val="num" w:pos="720"/>
        </w:tabs>
        <w:ind w:left="720" w:hanging="360"/>
      </w:pPr>
    </w:lvl>
  </w:abstractNum>
  <w:abstractNum w:abstractNumId="11" w15:restartNumberingAfterBreak="0">
    <w:nsid w:val="0000000C"/>
    <w:multiLevelType w:val="singleLevel"/>
    <w:tmpl w:val="0000000C"/>
    <w:name w:val="WW8Num13"/>
    <w:lvl w:ilvl="0">
      <w:start w:val="1"/>
      <w:numFmt w:val="decimal"/>
      <w:lvlText w:val="%1."/>
      <w:lvlJc w:val="left"/>
      <w:pPr>
        <w:tabs>
          <w:tab w:val="num" w:pos="927"/>
        </w:tabs>
        <w:ind w:left="927" w:hanging="360"/>
      </w:pPr>
      <w:rPr>
        <w:rFonts w:ascii="Symbol" w:hAnsi="Symbol"/>
      </w:rPr>
    </w:lvl>
  </w:abstractNum>
  <w:abstractNum w:abstractNumId="12" w15:restartNumberingAfterBreak="0">
    <w:nsid w:val="0000000D"/>
    <w:multiLevelType w:val="multilevel"/>
    <w:tmpl w:val="0000000D"/>
    <w:name w:val="WW8Num14"/>
    <w:lvl w:ilvl="0">
      <w:start w:val="1"/>
      <w:numFmt w:val="decimal"/>
      <w:lvlText w:val="%1."/>
      <w:lvlJc w:val="left"/>
      <w:pPr>
        <w:tabs>
          <w:tab w:val="num" w:pos="720"/>
        </w:tabs>
        <w:ind w:left="720" w:hanging="360"/>
      </w:pPr>
      <w:rPr>
        <w:rFonts w:cs="Times New Roman"/>
        <w:color w:val="auto"/>
      </w:rPr>
    </w:lvl>
    <w:lvl w:ilvl="1">
      <w:start w:val="1"/>
      <w:numFmt w:val="decimal"/>
      <w:lvlText w:val="%1.%2."/>
      <w:lvlJc w:val="left"/>
      <w:pPr>
        <w:tabs>
          <w:tab w:val="num" w:pos="1440"/>
        </w:tabs>
        <w:ind w:left="1440" w:hanging="360"/>
      </w:pPr>
      <w:rPr>
        <w:rFonts w:cs="Times New Roman"/>
        <w:color w:val="auto"/>
      </w:rPr>
    </w:lvl>
    <w:lvl w:ilvl="2">
      <w:start w:val="1"/>
      <w:numFmt w:val="decimal"/>
      <w:lvlText w:val="%1.%2.%3."/>
      <w:lvlJc w:val="left"/>
      <w:pPr>
        <w:tabs>
          <w:tab w:val="num" w:pos="2520"/>
        </w:tabs>
        <w:ind w:left="2520" w:hanging="720"/>
      </w:pPr>
      <w:rPr>
        <w:rFonts w:cs="Times New Roman"/>
        <w:color w:val="auto"/>
      </w:rPr>
    </w:lvl>
    <w:lvl w:ilvl="3">
      <w:start w:val="1"/>
      <w:numFmt w:val="decimal"/>
      <w:lvlText w:val="%1.%2.%3.%4."/>
      <w:lvlJc w:val="left"/>
      <w:pPr>
        <w:tabs>
          <w:tab w:val="num" w:pos="3240"/>
        </w:tabs>
        <w:ind w:left="3240" w:hanging="720"/>
      </w:pPr>
      <w:rPr>
        <w:rFonts w:cs="Times New Roman"/>
        <w:color w:val="auto"/>
      </w:rPr>
    </w:lvl>
    <w:lvl w:ilvl="4">
      <w:start w:val="1"/>
      <w:numFmt w:val="decimal"/>
      <w:lvlText w:val="%1.%2.%3.%4.%5."/>
      <w:lvlJc w:val="left"/>
      <w:pPr>
        <w:tabs>
          <w:tab w:val="num" w:pos="4320"/>
        </w:tabs>
        <w:ind w:left="4320" w:hanging="1080"/>
      </w:pPr>
      <w:rPr>
        <w:rFonts w:cs="Times New Roman"/>
        <w:color w:val="auto"/>
      </w:rPr>
    </w:lvl>
    <w:lvl w:ilvl="5">
      <w:start w:val="1"/>
      <w:numFmt w:val="decimal"/>
      <w:lvlText w:val="%1.%2.%3.%4.%5.%6."/>
      <w:lvlJc w:val="left"/>
      <w:pPr>
        <w:tabs>
          <w:tab w:val="num" w:pos="5040"/>
        </w:tabs>
        <w:ind w:left="5040" w:hanging="1080"/>
      </w:pPr>
      <w:rPr>
        <w:rFonts w:cs="Times New Roman"/>
        <w:color w:val="auto"/>
      </w:rPr>
    </w:lvl>
    <w:lvl w:ilvl="6">
      <w:start w:val="1"/>
      <w:numFmt w:val="decimal"/>
      <w:lvlText w:val="%1.%2.%3.%4.%5.%6.%7."/>
      <w:lvlJc w:val="left"/>
      <w:pPr>
        <w:tabs>
          <w:tab w:val="num" w:pos="6120"/>
        </w:tabs>
        <w:ind w:left="6120" w:hanging="1440"/>
      </w:pPr>
      <w:rPr>
        <w:rFonts w:cs="Times New Roman"/>
        <w:color w:val="auto"/>
      </w:rPr>
    </w:lvl>
    <w:lvl w:ilvl="7">
      <w:start w:val="1"/>
      <w:numFmt w:val="decimal"/>
      <w:lvlText w:val="%1.%2.%3.%4.%5.%6.%7.%8."/>
      <w:lvlJc w:val="left"/>
      <w:pPr>
        <w:tabs>
          <w:tab w:val="num" w:pos="6840"/>
        </w:tabs>
        <w:ind w:left="6840" w:hanging="1440"/>
      </w:pPr>
      <w:rPr>
        <w:rFonts w:cs="Times New Roman"/>
        <w:color w:val="auto"/>
      </w:rPr>
    </w:lvl>
    <w:lvl w:ilvl="8">
      <w:start w:val="1"/>
      <w:numFmt w:val="decimal"/>
      <w:lvlText w:val="%1.%2.%3.%4.%5.%6.%7.%8.%9."/>
      <w:lvlJc w:val="left"/>
      <w:pPr>
        <w:tabs>
          <w:tab w:val="num" w:pos="7920"/>
        </w:tabs>
        <w:ind w:left="7920" w:hanging="1800"/>
      </w:pPr>
      <w:rPr>
        <w:rFonts w:cs="Times New Roman"/>
        <w:color w:val="auto"/>
      </w:rPr>
    </w:lvl>
  </w:abstractNum>
  <w:abstractNum w:abstractNumId="13" w15:restartNumberingAfterBreak="0">
    <w:nsid w:val="0000000E"/>
    <w:multiLevelType w:val="multilevel"/>
    <w:tmpl w:val="0000000E"/>
    <w:name w:val="WW8Num15"/>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15:restartNumberingAfterBreak="0">
    <w:nsid w:val="0000000F"/>
    <w:multiLevelType w:val="multilevel"/>
    <w:tmpl w:val="0000000F"/>
    <w:name w:val="WW8Num16"/>
    <w:lvl w:ilvl="0">
      <w:start w:val="1"/>
      <w:numFmt w:val="decimal"/>
      <w:lvlText w:val="%1."/>
      <w:lvlJc w:val="left"/>
      <w:pPr>
        <w:tabs>
          <w:tab w:val="num" w:pos="927"/>
        </w:tabs>
        <w:ind w:left="927" w:hanging="360"/>
      </w:pPr>
      <w:rPr>
        <w:rFonts w:cs="Times New Roman"/>
      </w:rPr>
    </w:lvl>
    <w:lvl w:ilvl="1">
      <w:start w:val="1"/>
      <w:numFmt w:val="lowerLetter"/>
      <w:lvlText w:val="%2."/>
      <w:lvlJc w:val="left"/>
      <w:pPr>
        <w:tabs>
          <w:tab w:val="num" w:pos="1647"/>
        </w:tabs>
        <w:ind w:left="1647" w:hanging="360"/>
      </w:pPr>
      <w:rPr>
        <w:rFonts w:cs="Times New Roman"/>
      </w:rPr>
    </w:lvl>
    <w:lvl w:ilvl="2">
      <w:start w:val="1"/>
      <w:numFmt w:val="lowerRoman"/>
      <w:lvlText w:val="%3."/>
      <w:lvlJc w:val="lef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rPr>
    </w:lvl>
    <w:lvl w:ilvl="4">
      <w:start w:val="1"/>
      <w:numFmt w:val="lowerLetter"/>
      <w:lvlText w:val="%5."/>
      <w:lvlJc w:val="left"/>
      <w:pPr>
        <w:tabs>
          <w:tab w:val="num" w:pos="3807"/>
        </w:tabs>
        <w:ind w:left="3807" w:hanging="360"/>
      </w:pPr>
      <w:rPr>
        <w:rFonts w:cs="Times New Roman"/>
      </w:rPr>
    </w:lvl>
    <w:lvl w:ilvl="5">
      <w:start w:val="1"/>
      <w:numFmt w:val="lowerRoman"/>
      <w:lvlText w:val="%6."/>
      <w:lvlJc w:val="lef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left"/>
      <w:pPr>
        <w:tabs>
          <w:tab w:val="num" w:pos="6687"/>
        </w:tabs>
        <w:ind w:left="6687" w:hanging="180"/>
      </w:pPr>
      <w:rPr>
        <w:rFonts w:cs="Times New Roman"/>
      </w:rPr>
    </w:lvl>
  </w:abstractNum>
  <w:abstractNum w:abstractNumId="15" w15:restartNumberingAfterBreak="0">
    <w:nsid w:val="00000010"/>
    <w:multiLevelType w:val="multilevel"/>
    <w:tmpl w:val="00000010"/>
    <w:name w:val="WW8Num17"/>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6" w15:restartNumberingAfterBreak="0">
    <w:nsid w:val="00000011"/>
    <w:multiLevelType w:val="multilevel"/>
    <w:tmpl w:val="00000011"/>
    <w:name w:val="WW8Num18"/>
    <w:lvl w:ilvl="0">
      <w:start w:val="2"/>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15:restartNumberingAfterBreak="0">
    <w:nsid w:val="00000012"/>
    <w:multiLevelType w:val="multilevel"/>
    <w:tmpl w:val="00000012"/>
    <w:name w:val="WW8Num19"/>
    <w:lvl w:ilvl="0">
      <w:start w:val="1"/>
      <w:numFmt w:val="decimal"/>
      <w:lvlText w:val="%1."/>
      <w:lvlJc w:val="left"/>
      <w:pPr>
        <w:tabs>
          <w:tab w:val="num" w:pos="1260"/>
        </w:tabs>
        <w:ind w:left="1260" w:hanging="360"/>
      </w:pPr>
      <w:rPr>
        <w:rFonts w:cs="Times New Roman"/>
      </w:rPr>
    </w:lvl>
    <w:lvl w:ilvl="1">
      <w:start w:val="1"/>
      <w:numFmt w:val="decimal"/>
      <w:lvlText w:val="%1.%2."/>
      <w:lvlJc w:val="left"/>
      <w:pPr>
        <w:tabs>
          <w:tab w:val="num" w:pos="1320"/>
        </w:tabs>
        <w:ind w:left="1320" w:hanging="420"/>
      </w:pPr>
      <w:rPr>
        <w:rFonts w:cs="Times New Roman"/>
      </w:rPr>
    </w:lvl>
    <w:lvl w:ilvl="2">
      <w:start w:val="1"/>
      <w:numFmt w:val="decimal"/>
      <w:lvlText w:val="%1.%2.%3."/>
      <w:lvlJc w:val="left"/>
      <w:pPr>
        <w:tabs>
          <w:tab w:val="num" w:pos="1620"/>
        </w:tabs>
        <w:ind w:left="1620" w:hanging="720"/>
      </w:pPr>
      <w:rPr>
        <w:rFonts w:cs="Times New Roman"/>
      </w:rPr>
    </w:lvl>
    <w:lvl w:ilvl="3">
      <w:start w:val="1"/>
      <w:numFmt w:val="decimal"/>
      <w:lvlText w:val="%1.%2.%3.%4."/>
      <w:lvlJc w:val="left"/>
      <w:pPr>
        <w:tabs>
          <w:tab w:val="num" w:pos="1620"/>
        </w:tabs>
        <w:ind w:left="1620" w:hanging="720"/>
      </w:pPr>
      <w:rPr>
        <w:rFonts w:cs="Times New Roman"/>
      </w:rPr>
    </w:lvl>
    <w:lvl w:ilvl="4">
      <w:start w:val="1"/>
      <w:numFmt w:val="decimal"/>
      <w:lvlText w:val="%1.%2.%3.%4.%5."/>
      <w:lvlJc w:val="left"/>
      <w:pPr>
        <w:tabs>
          <w:tab w:val="num" w:pos="1980"/>
        </w:tabs>
        <w:ind w:left="198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340"/>
        </w:tabs>
        <w:ind w:left="2340" w:hanging="1440"/>
      </w:pPr>
      <w:rPr>
        <w:rFonts w:cs="Times New Roman"/>
      </w:rPr>
    </w:lvl>
    <w:lvl w:ilvl="7">
      <w:start w:val="1"/>
      <w:numFmt w:val="decimal"/>
      <w:lvlText w:val="%1.%2.%3.%4.%5.%6.%7.%8."/>
      <w:lvlJc w:val="left"/>
      <w:pPr>
        <w:tabs>
          <w:tab w:val="num" w:pos="2340"/>
        </w:tabs>
        <w:ind w:left="2340" w:hanging="1440"/>
      </w:pPr>
      <w:rPr>
        <w:rFonts w:cs="Times New Roman"/>
      </w:rPr>
    </w:lvl>
    <w:lvl w:ilvl="8">
      <w:start w:val="1"/>
      <w:numFmt w:val="decimal"/>
      <w:lvlText w:val="%1.%2.%3.%4.%5.%6.%7.%8.%9."/>
      <w:lvlJc w:val="left"/>
      <w:pPr>
        <w:tabs>
          <w:tab w:val="num" w:pos="2700"/>
        </w:tabs>
        <w:ind w:left="2700" w:hanging="1800"/>
      </w:pPr>
      <w:rPr>
        <w:rFonts w:cs="Times New Roman"/>
      </w:rPr>
    </w:lvl>
  </w:abstractNum>
  <w:abstractNum w:abstractNumId="18" w15:restartNumberingAfterBreak="0">
    <w:nsid w:val="00000013"/>
    <w:multiLevelType w:val="multilevel"/>
    <w:tmpl w:val="00000013"/>
    <w:name w:val="WW8Num20"/>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9" w15:restartNumberingAfterBreak="0">
    <w:nsid w:val="00000014"/>
    <w:multiLevelType w:val="singleLevel"/>
    <w:tmpl w:val="00000014"/>
    <w:name w:val="WW8Num21"/>
    <w:lvl w:ilvl="0">
      <w:start w:val="1"/>
      <w:numFmt w:val="lowerLetter"/>
      <w:lvlText w:val="%1)"/>
      <w:lvlJc w:val="left"/>
      <w:pPr>
        <w:tabs>
          <w:tab w:val="num" w:pos="720"/>
        </w:tabs>
        <w:ind w:left="720" w:hanging="360"/>
      </w:pPr>
      <w:rPr>
        <w:rFonts w:cs="Times New Roman"/>
      </w:rPr>
    </w:lvl>
  </w:abstractNum>
  <w:abstractNum w:abstractNumId="20" w15:restartNumberingAfterBreak="0">
    <w:nsid w:val="00000015"/>
    <w:multiLevelType w:val="multilevel"/>
    <w:tmpl w:val="00000015"/>
    <w:name w:val="WW8Num22"/>
    <w:lvl w:ilvl="0">
      <w:start w:val="1"/>
      <w:numFmt w:val="decimal"/>
      <w:lvlText w:val="%1."/>
      <w:lvlJc w:val="left"/>
      <w:pPr>
        <w:tabs>
          <w:tab w:val="num" w:pos="1260"/>
        </w:tabs>
        <w:ind w:left="1260" w:hanging="360"/>
      </w:pPr>
      <w:rPr>
        <w:rFonts w:ascii="Times New Roman" w:eastAsia="Times New Roman" w:hAnsi="Times New Roman" w:cs="Times New Roman"/>
      </w:rPr>
    </w:lvl>
    <w:lvl w:ilvl="1">
      <w:start w:val="1"/>
      <w:numFmt w:val="lowerLetter"/>
      <w:lvlText w:val="%2)"/>
      <w:lvlJc w:val="left"/>
      <w:pPr>
        <w:tabs>
          <w:tab w:val="num" w:pos="2400"/>
        </w:tabs>
        <w:ind w:left="2400" w:hanging="780"/>
      </w:pPr>
      <w:rPr>
        <w:rFonts w:cs="Times New Roman"/>
        <w:b w:val="0"/>
      </w:rPr>
    </w:lvl>
    <w:lvl w:ilvl="2">
      <w:start w:val="1"/>
      <w:numFmt w:val="lowerRoman"/>
      <w:lvlText w:val="%3."/>
      <w:lvlJc w:val="left"/>
      <w:pPr>
        <w:tabs>
          <w:tab w:val="num" w:pos="2700"/>
        </w:tabs>
        <w:ind w:left="2700" w:hanging="180"/>
      </w:pPr>
      <w:rPr>
        <w:rFonts w:ascii="Times New Roman" w:eastAsia="Times New Roman" w:hAnsi="Times New Roman" w:cs="Times New Roman"/>
      </w:rPr>
    </w:lvl>
    <w:lvl w:ilvl="3">
      <w:start w:val="1"/>
      <w:numFmt w:val="decimal"/>
      <w:lvlText w:val="%4."/>
      <w:lvlJc w:val="left"/>
      <w:pPr>
        <w:tabs>
          <w:tab w:val="num" w:pos="3420"/>
        </w:tabs>
        <w:ind w:left="3420" w:hanging="360"/>
      </w:pPr>
      <w:rPr>
        <w:rFonts w:ascii="Times New Roman" w:eastAsia="Times New Roman" w:hAnsi="Times New Roman" w:cs="Times New Roman"/>
      </w:rPr>
    </w:lvl>
    <w:lvl w:ilvl="4">
      <w:start w:val="1"/>
      <w:numFmt w:val="lowerLetter"/>
      <w:lvlText w:val="%5."/>
      <w:lvlJc w:val="left"/>
      <w:pPr>
        <w:tabs>
          <w:tab w:val="num" w:pos="4140"/>
        </w:tabs>
        <w:ind w:left="4140" w:hanging="360"/>
      </w:pPr>
      <w:rPr>
        <w:rFonts w:ascii="Times New Roman" w:eastAsia="Times New Roman" w:hAnsi="Times New Roman" w:cs="Times New Roman"/>
      </w:rPr>
    </w:lvl>
    <w:lvl w:ilvl="5">
      <w:start w:val="1"/>
      <w:numFmt w:val="lowerRoman"/>
      <w:lvlText w:val="%6."/>
      <w:lvlJc w:val="left"/>
      <w:pPr>
        <w:tabs>
          <w:tab w:val="num" w:pos="4860"/>
        </w:tabs>
        <w:ind w:left="4860" w:hanging="180"/>
      </w:pPr>
      <w:rPr>
        <w:rFonts w:ascii="Times New Roman" w:eastAsia="Times New Roman" w:hAnsi="Times New Roman" w:cs="Times New Roman"/>
      </w:rPr>
    </w:lvl>
    <w:lvl w:ilvl="6">
      <w:start w:val="1"/>
      <w:numFmt w:val="decimal"/>
      <w:lvlText w:val="%7."/>
      <w:lvlJc w:val="left"/>
      <w:pPr>
        <w:tabs>
          <w:tab w:val="num" w:pos="5580"/>
        </w:tabs>
        <w:ind w:left="5580" w:hanging="360"/>
      </w:pPr>
      <w:rPr>
        <w:rFonts w:ascii="Times New Roman" w:eastAsia="Times New Roman" w:hAnsi="Times New Roman" w:cs="Times New Roman"/>
      </w:rPr>
    </w:lvl>
    <w:lvl w:ilvl="7">
      <w:start w:val="1"/>
      <w:numFmt w:val="lowerLetter"/>
      <w:lvlText w:val="%8."/>
      <w:lvlJc w:val="left"/>
      <w:pPr>
        <w:tabs>
          <w:tab w:val="num" w:pos="6300"/>
        </w:tabs>
        <w:ind w:left="6300" w:hanging="360"/>
      </w:pPr>
      <w:rPr>
        <w:rFonts w:ascii="Times New Roman" w:eastAsia="Times New Roman" w:hAnsi="Times New Roman" w:cs="Times New Roman"/>
      </w:rPr>
    </w:lvl>
    <w:lvl w:ilvl="8">
      <w:start w:val="1"/>
      <w:numFmt w:val="lowerRoman"/>
      <w:lvlText w:val="%9."/>
      <w:lvlJc w:val="left"/>
      <w:pPr>
        <w:tabs>
          <w:tab w:val="num" w:pos="7020"/>
        </w:tabs>
        <w:ind w:left="7020" w:hanging="180"/>
      </w:pPr>
      <w:rPr>
        <w:rFonts w:ascii="Times New Roman" w:eastAsia="Times New Roman" w:hAnsi="Times New Roman" w:cs="Times New Roman"/>
      </w:rPr>
    </w:lvl>
  </w:abstractNum>
  <w:abstractNum w:abstractNumId="21" w15:restartNumberingAfterBreak="0">
    <w:nsid w:val="00000016"/>
    <w:multiLevelType w:val="singleLevel"/>
    <w:tmpl w:val="00000016"/>
    <w:name w:val="WW8Num23"/>
    <w:lvl w:ilvl="0">
      <w:start w:val="1"/>
      <w:numFmt w:val="bullet"/>
      <w:pStyle w:val="Spistreci1"/>
      <w:lvlText w:val=""/>
      <w:lvlJc w:val="left"/>
      <w:pPr>
        <w:tabs>
          <w:tab w:val="num" w:pos="720"/>
        </w:tabs>
        <w:ind w:left="720" w:hanging="360"/>
      </w:pPr>
      <w:rPr>
        <w:rFonts w:ascii="Symbol" w:hAnsi="Symbol" w:cs="Times New Roman"/>
      </w:rPr>
    </w:lvl>
  </w:abstractNum>
  <w:abstractNum w:abstractNumId="22" w15:restartNumberingAfterBreak="0">
    <w:nsid w:val="00000017"/>
    <w:multiLevelType w:val="multilevel"/>
    <w:tmpl w:val="00000017"/>
    <w:name w:val="WW8Num24"/>
    <w:lvl w:ilvl="0">
      <w:start w:val="14"/>
      <w:numFmt w:val="decimal"/>
      <w:lvlText w:val="%1"/>
      <w:lvlJc w:val="left"/>
      <w:pPr>
        <w:tabs>
          <w:tab w:val="num" w:pos="420"/>
        </w:tabs>
        <w:ind w:left="420" w:hanging="420"/>
      </w:pPr>
      <w:rPr>
        <w:rFonts w:ascii="Symbol" w:hAnsi="Symbol"/>
      </w:rPr>
    </w:lvl>
    <w:lvl w:ilvl="1">
      <w:start w:val="1"/>
      <w:numFmt w:val="decimal"/>
      <w:lvlText w:val="%1.%2"/>
      <w:lvlJc w:val="left"/>
      <w:pPr>
        <w:tabs>
          <w:tab w:val="num" w:pos="704"/>
        </w:tabs>
        <w:ind w:left="704" w:hanging="420"/>
      </w:pPr>
      <w:rPr>
        <w:rFonts w:ascii="Symbol" w:hAnsi="Symbol"/>
      </w:rPr>
    </w:lvl>
    <w:lvl w:ilvl="2">
      <w:start w:val="1"/>
      <w:numFmt w:val="decimal"/>
      <w:lvlText w:val="%1.%2.%3"/>
      <w:lvlJc w:val="left"/>
      <w:pPr>
        <w:tabs>
          <w:tab w:val="num" w:pos="1288"/>
        </w:tabs>
        <w:ind w:left="1288" w:hanging="720"/>
      </w:pPr>
      <w:rPr>
        <w:rFonts w:ascii="Symbol" w:hAnsi="Symbol"/>
      </w:rPr>
    </w:lvl>
    <w:lvl w:ilvl="3">
      <w:start w:val="1"/>
      <w:numFmt w:val="decimal"/>
      <w:lvlText w:val="%1.%2.%3.%4"/>
      <w:lvlJc w:val="left"/>
      <w:pPr>
        <w:tabs>
          <w:tab w:val="num" w:pos="1572"/>
        </w:tabs>
        <w:ind w:left="1572" w:hanging="720"/>
      </w:pPr>
      <w:rPr>
        <w:rFonts w:ascii="Symbol" w:hAnsi="Symbol"/>
      </w:rPr>
    </w:lvl>
    <w:lvl w:ilvl="4">
      <w:start w:val="1"/>
      <w:numFmt w:val="decimal"/>
      <w:lvlText w:val="%1.%2.%3.%4.%5"/>
      <w:lvlJc w:val="left"/>
      <w:pPr>
        <w:tabs>
          <w:tab w:val="num" w:pos="2216"/>
        </w:tabs>
        <w:ind w:left="2216" w:hanging="1080"/>
      </w:pPr>
      <w:rPr>
        <w:rFonts w:ascii="Symbol" w:hAnsi="Symbol"/>
      </w:rPr>
    </w:lvl>
    <w:lvl w:ilvl="5">
      <w:start w:val="1"/>
      <w:numFmt w:val="decimal"/>
      <w:lvlText w:val="%1.%2.%3.%4.%5.%6"/>
      <w:lvlJc w:val="left"/>
      <w:pPr>
        <w:tabs>
          <w:tab w:val="num" w:pos="2500"/>
        </w:tabs>
        <w:ind w:left="2500" w:hanging="1080"/>
      </w:pPr>
      <w:rPr>
        <w:rFonts w:ascii="Symbol" w:hAnsi="Symbol"/>
      </w:rPr>
    </w:lvl>
    <w:lvl w:ilvl="6">
      <w:start w:val="1"/>
      <w:numFmt w:val="decimal"/>
      <w:lvlText w:val="%1.%2.%3.%4.%5.%6.%7"/>
      <w:lvlJc w:val="left"/>
      <w:pPr>
        <w:tabs>
          <w:tab w:val="num" w:pos="3144"/>
        </w:tabs>
        <w:ind w:left="3144" w:hanging="1440"/>
      </w:pPr>
      <w:rPr>
        <w:rFonts w:ascii="Symbol" w:hAnsi="Symbol"/>
      </w:rPr>
    </w:lvl>
    <w:lvl w:ilvl="7">
      <w:start w:val="1"/>
      <w:numFmt w:val="decimal"/>
      <w:lvlText w:val="%1.%2.%3.%4.%5.%6.%7.%8"/>
      <w:lvlJc w:val="left"/>
      <w:pPr>
        <w:tabs>
          <w:tab w:val="num" w:pos="3428"/>
        </w:tabs>
        <w:ind w:left="3428" w:hanging="1440"/>
      </w:pPr>
      <w:rPr>
        <w:rFonts w:ascii="Symbol" w:hAnsi="Symbol"/>
      </w:rPr>
    </w:lvl>
    <w:lvl w:ilvl="8">
      <w:start w:val="1"/>
      <w:numFmt w:val="decimal"/>
      <w:lvlText w:val="%1.%2.%3.%4.%5.%6.%7.%8.%9"/>
      <w:lvlJc w:val="left"/>
      <w:pPr>
        <w:tabs>
          <w:tab w:val="num" w:pos="4072"/>
        </w:tabs>
        <w:ind w:left="4072" w:hanging="1800"/>
      </w:pPr>
      <w:rPr>
        <w:rFonts w:ascii="Symbol" w:hAnsi="Symbol"/>
      </w:rPr>
    </w:lvl>
  </w:abstractNum>
  <w:abstractNum w:abstractNumId="23" w15:restartNumberingAfterBreak="0">
    <w:nsid w:val="00000018"/>
    <w:multiLevelType w:val="multilevel"/>
    <w:tmpl w:val="92DA322A"/>
    <w:name w:val="WW8Num25"/>
    <w:lvl w:ilvl="0">
      <w:start w:val="1"/>
      <w:numFmt w:val="decimal"/>
      <w:suff w:val="space"/>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00000019"/>
    <w:multiLevelType w:val="multilevel"/>
    <w:tmpl w:val="00000019"/>
    <w:name w:val="WW8Num26"/>
    <w:lvl w:ilvl="0">
      <w:start w:val="13"/>
      <w:numFmt w:val="decimal"/>
      <w:lvlText w:val="%1"/>
      <w:lvlJc w:val="left"/>
      <w:pPr>
        <w:tabs>
          <w:tab w:val="num" w:pos="420"/>
        </w:tabs>
        <w:ind w:left="420" w:hanging="420"/>
      </w:pPr>
      <w:rPr>
        <w:rFonts w:cs="Times New Roman"/>
      </w:rPr>
    </w:lvl>
    <w:lvl w:ilvl="1">
      <w:start w:val="1"/>
      <w:numFmt w:val="decimal"/>
      <w:lvlText w:val="%1.%2"/>
      <w:lvlJc w:val="left"/>
      <w:pPr>
        <w:tabs>
          <w:tab w:val="num" w:pos="780"/>
        </w:tabs>
        <w:ind w:left="780" w:hanging="4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5" w15:restartNumberingAfterBreak="0">
    <w:nsid w:val="0000001A"/>
    <w:multiLevelType w:val="multilevel"/>
    <w:tmpl w:val="4FC0E69C"/>
    <w:name w:val="WW8Num27"/>
    <w:lvl w:ilvl="0">
      <w:start w:val="1"/>
      <w:numFmt w:val="decimal"/>
      <w:suff w:val="space"/>
      <w:lvlText w:val="%1."/>
      <w:lvlJc w:val="left"/>
      <w:pPr>
        <w:ind w:left="420" w:hanging="420"/>
      </w:pPr>
      <w:rPr>
        <w:rFonts w:hint="default"/>
        <w:color w:val="auto"/>
      </w:rPr>
    </w:lvl>
    <w:lvl w:ilvl="1">
      <w:start w:val="1"/>
      <w:numFmt w:val="decimal"/>
      <w:lvlText w:val="%1.%2"/>
      <w:lvlJc w:val="left"/>
      <w:pPr>
        <w:tabs>
          <w:tab w:val="num" w:pos="960"/>
        </w:tabs>
        <w:ind w:left="960" w:hanging="420"/>
      </w:pPr>
      <w:rPr>
        <w:rFonts w:ascii="Times New Roman" w:hAnsi="Times New Roman" w:cs="Times New Roman" w:hint="default"/>
      </w:rPr>
    </w:lvl>
    <w:lvl w:ilvl="2">
      <w:start w:val="1"/>
      <w:numFmt w:val="decimal"/>
      <w:lvlText w:val="%1.%2.%3"/>
      <w:lvlJc w:val="left"/>
      <w:pPr>
        <w:tabs>
          <w:tab w:val="num" w:pos="1440"/>
        </w:tabs>
        <w:ind w:left="1440" w:hanging="720"/>
      </w:pPr>
      <w:rPr>
        <w:rFonts w:ascii="Wingdings" w:hAnsi="Wingdings" w:hint="default"/>
      </w:rPr>
    </w:lvl>
    <w:lvl w:ilvl="3">
      <w:start w:val="1"/>
      <w:numFmt w:val="decimal"/>
      <w:lvlText w:val="%1.%2.%3.%4"/>
      <w:lvlJc w:val="left"/>
      <w:pPr>
        <w:tabs>
          <w:tab w:val="num" w:pos="1800"/>
        </w:tabs>
        <w:ind w:left="1800" w:hanging="720"/>
      </w:pPr>
      <w:rPr>
        <w:rFonts w:ascii="Wingdings" w:hAnsi="Wingdings" w:hint="default"/>
      </w:rPr>
    </w:lvl>
    <w:lvl w:ilvl="4">
      <w:start w:val="1"/>
      <w:numFmt w:val="decimal"/>
      <w:lvlText w:val="%1.%2.%3.%4.%5"/>
      <w:lvlJc w:val="left"/>
      <w:pPr>
        <w:tabs>
          <w:tab w:val="num" w:pos="2520"/>
        </w:tabs>
        <w:ind w:left="2520" w:hanging="1080"/>
      </w:pPr>
      <w:rPr>
        <w:rFonts w:cs="Times New Roman" w:hint="default"/>
        <w:b w:val="0"/>
        <w:i w:val="0"/>
      </w:rPr>
    </w:lvl>
    <w:lvl w:ilvl="5">
      <w:start w:val="1"/>
      <w:numFmt w:val="decimal"/>
      <w:lvlText w:val="%1.%2.%3.%4.%5.%6"/>
      <w:lvlJc w:val="left"/>
      <w:pPr>
        <w:tabs>
          <w:tab w:val="num" w:pos="2880"/>
        </w:tabs>
        <w:ind w:left="2880" w:hanging="1080"/>
      </w:pPr>
      <w:rPr>
        <w:rFonts w:ascii="Symbol" w:hAnsi="Symbol" w:hint="default"/>
      </w:rPr>
    </w:lvl>
    <w:lvl w:ilvl="6">
      <w:start w:val="1"/>
      <w:numFmt w:val="decimal"/>
      <w:lvlText w:val="%1.%2.%3.%4.%5.%6.%7"/>
      <w:lvlJc w:val="left"/>
      <w:pPr>
        <w:tabs>
          <w:tab w:val="num" w:pos="3600"/>
        </w:tabs>
        <w:ind w:left="3600" w:hanging="1440"/>
      </w:pPr>
      <w:rPr>
        <w:rFonts w:ascii="Symbol" w:hAnsi="Symbol" w:hint="default"/>
      </w:rPr>
    </w:lvl>
    <w:lvl w:ilvl="7">
      <w:start w:val="1"/>
      <w:numFmt w:val="decimal"/>
      <w:lvlText w:val="%1.%2.%3.%4.%5.%6.%7.%8"/>
      <w:lvlJc w:val="left"/>
      <w:pPr>
        <w:tabs>
          <w:tab w:val="num" w:pos="3960"/>
        </w:tabs>
        <w:ind w:left="3960" w:hanging="1440"/>
      </w:pPr>
      <w:rPr>
        <w:rFonts w:ascii="Symbol" w:hAnsi="Symbol" w:hint="default"/>
      </w:rPr>
    </w:lvl>
    <w:lvl w:ilvl="8">
      <w:start w:val="1"/>
      <w:numFmt w:val="decimal"/>
      <w:lvlText w:val="%1.%2.%3.%4.%5.%6.%7.%8.%9"/>
      <w:lvlJc w:val="left"/>
      <w:pPr>
        <w:tabs>
          <w:tab w:val="num" w:pos="4680"/>
        </w:tabs>
        <w:ind w:left="4680" w:hanging="1800"/>
      </w:pPr>
      <w:rPr>
        <w:rFonts w:ascii="Symbol" w:hAnsi="Symbol" w:hint="default"/>
      </w:rPr>
    </w:lvl>
  </w:abstractNum>
  <w:abstractNum w:abstractNumId="26" w15:restartNumberingAfterBreak="0">
    <w:nsid w:val="0000001B"/>
    <w:multiLevelType w:val="multilevel"/>
    <w:tmpl w:val="0000001B"/>
    <w:name w:val="WW8Num28"/>
    <w:lvl w:ilvl="0">
      <w:start w:val="1"/>
      <w:numFmt w:val="decimal"/>
      <w:lvlText w:val="%1)"/>
      <w:lvlJc w:val="left"/>
      <w:pPr>
        <w:tabs>
          <w:tab w:val="num" w:pos="900"/>
        </w:tabs>
        <w:ind w:left="900" w:hanging="360"/>
      </w:pPr>
      <w:rPr>
        <w:rFonts w:cs="Times New Roman"/>
      </w:rPr>
    </w:lvl>
    <w:lvl w:ilvl="1">
      <w:start w:val="1"/>
      <w:numFmt w:val="bullet"/>
      <w:lvlText w:val=""/>
      <w:lvlJc w:val="left"/>
      <w:pPr>
        <w:tabs>
          <w:tab w:val="num" w:pos="1140"/>
        </w:tabs>
        <w:ind w:left="1140" w:hanging="360"/>
      </w:pPr>
      <w:rPr>
        <w:rFonts w:ascii="Symbol" w:hAnsi="Symbol" w:cs="Times New Roman"/>
      </w:rPr>
    </w:lvl>
    <w:lvl w:ilvl="2">
      <w:start w:val="1"/>
      <w:numFmt w:val="lowerLetter"/>
      <w:lvlText w:val="%3)"/>
      <w:lvlJc w:val="left"/>
      <w:pPr>
        <w:tabs>
          <w:tab w:val="num" w:pos="2040"/>
        </w:tabs>
        <w:ind w:left="2040" w:hanging="360"/>
      </w:pPr>
      <w:rPr>
        <w:rFonts w:cs="Times New Roman"/>
        <w:b w:val="0"/>
      </w:rPr>
    </w:lvl>
    <w:lvl w:ilvl="3">
      <w:start w:val="1"/>
      <w:numFmt w:val="decimal"/>
      <w:lvlText w:val="%4."/>
      <w:lvlJc w:val="left"/>
      <w:pPr>
        <w:tabs>
          <w:tab w:val="num" w:pos="2580"/>
        </w:tabs>
        <w:ind w:left="2580" w:hanging="360"/>
      </w:pPr>
      <w:rPr>
        <w:rFonts w:cs="Times New Roman"/>
        <w:b w:val="0"/>
      </w:rPr>
    </w:lvl>
    <w:lvl w:ilvl="4">
      <w:start w:val="1"/>
      <w:numFmt w:val="lowerLetter"/>
      <w:lvlText w:val="%5."/>
      <w:lvlJc w:val="left"/>
      <w:pPr>
        <w:tabs>
          <w:tab w:val="num" w:pos="3300"/>
        </w:tabs>
        <w:ind w:left="3300" w:hanging="360"/>
      </w:pPr>
      <w:rPr>
        <w:rFonts w:cs="Times New Roman"/>
        <w:b w:val="0"/>
      </w:rPr>
    </w:lvl>
    <w:lvl w:ilvl="5">
      <w:start w:val="1"/>
      <w:numFmt w:val="lowerRoman"/>
      <w:lvlText w:val="%6."/>
      <w:lvlJc w:val="left"/>
      <w:pPr>
        <w:tabs>
          <w:tab w:val="num" w:pos="4020"/>
        </w:tabs>
        <w:ind w:left="4020" w:hanging="180"/>
      </w:pPr>
      <w:rPr>
        <w:rFonts w:cs="Times New Roman"/>
        <w:b w:val="0"/>
      </w:rPr>
    </w:lvl>
    <w:lvl w:ilvl="6">
      <w:start w:val="1"/>
      <w:numFmt w:val="decimal"/>
      <w:lvlText w:val="%7."/>
      <w:lvlJc w:val="left"/>
      <w:pPr>
        <w:tabs>
          <w:tab w:val="num" w:pos="4740"/>
        </w:tabs>
        <w:ind w:left="4740" w:hanging="360"/>
      </w:pPr>
      <w:rPr>
        <w:rFonts w:cs="Times New Roman"/>
        <w:b w:val="0"/>
      </w:rPr>
    </w:lvl>
    <w:lvl w:ilvl="7">
      <w:start w:val="1"/>
      <w:numFmt w:val="lowerLetter"/>
      <w:lvlText w:val="%8."/>
      <w:lvlJc w:val="left"/>
      <w:pPr>
        <w:tabs>
          <w:tab w:val="num" w:pos="5460"/>
        </w:tabs>
        <w:ind w:left="5460" w:hanging="360"/>
      </w:pPr>
      <w:rPr>
        <w:rFonts w:cs="Times New Roman"/>
        <w:b w:val="0"/>
      </w:rPr>
    </w:lvl>
    <w:lvl w:ilvl="8">
      <w:start w:val="1"/>
      <w:numFmt w:val="lowerRoman"/>
      <w:lvlText w:val="%9."/>
      <w:lvlJc w:val="left"/>
      <w:pPr>
        <w:tabs>
          <w:tab w:val="num" w:pos="6180"/>
        </w:tabs>
        <w:ind w:left="6180" w:hanging="180"/>
      </w:pPr>
      <w:rPr>
        <w:rFonts w:cs="Times New Roman"/>
        <w:b w:val="0"/>
      </w:rPr>
    </w:lvl>
  </w:abstractNum>
  <w:abstractNum w:abstractNumId="27" w15:restartNumberingAfterBreak="0">
    <w:nsid w:val="0000001C"/>
    <w:multiLevelType w:val="multilevel"/>
    <w:tmpl w:val="0000001C"/>
    <w:name w:val="WW8Num29"/>
    <w:lvl w:ilvl="0">
      <w:start w:val="10"/>
      <w:numFmt w:val="decimal"/>
      <w:lvlText w:val="%1"/>
      <w:lvlJc w:val="left"/>
      <w:pPr>
        <w:tabs>
          <w:tab w:val="num" w:pos="600"/>
        </w:tabs>
        <w:ind w:left="600" w:hanging="600"/>
      </w:pPr>
      <w:rPr>
        <w:rFonts w:cs="Times New Roman"/>
        <w:strike w:val="0"/>
        <w:dstrike w:val="0"/>
      </w:rPr>
    </w:lvl>
    <w:lvl w:ilvl="1">
      <w:start w:val="4"/>
      <w:numFmt w:val="decimal"/>
      <w:lvlText w:val="%1.%2"/>
      <w:lvlJc w:val="left"/>
      <w:pPr>
        <w:tabs>
          <w:tab w:val="num" w:pos="585"/>
        </w:tabs>
        <w:ind w:left="585" w:hanging="600"/>
      </w:pPr>
      <w:rPr>
        <w:rFonts w:cs="Times New Roman"/>
        <w:strike w:val="0"/>
        <w:dstrike w:val="0"/>
      </w:rPr>
    </w:lvl>
    <w:lvl w:ilvl="2">
      <w:start w:val="1"/>
      <w:numFmt w:val="decimal"/>
      <w:lvlText w:val="%1.%2.%3"/>
      <w:lvlJc w:val="left"/>
      <w:pPr>
        <w:tabs>
          <w:tab w:val="num" w:pos="690"/>
        </w:tabs>
        <w:ind w:left="690" w:hanging="720"/>
      </w:pPr>
      <w:rPr>
        <w:rFonts w:cs="Times New Roman"/>
        <w:strike w:val="0"/>
        <w:dstrike w:val="0"/>
      </w:rPr>
    </w:lvl>
    <w:lvl w:ilvl="3">
      <w:start w:val="1"/>
      <w:numFmt w:val="decimal"/>
      <w:lvlText w:val="%1.%2.%3.%4"/>
      <w:lvlJc w:val="left"/>
      <w:pPr>
        <w:tabs>
          <w:tab w:val="num" w:pos="675"/>
        </w:tabs>
        <w:ind w:left="675" w:hanging="720"/>
      </w:pPr>
      <w:rPr>
        <w:rFonts w:cs="Times New Roman"/>
        <w:strike w:val="0"/>
        <w:dstrike w:val="0"/>
      </w:rPr>
    </w:lvl>
    <w:lvl w:ilvl="4">
      <w:start w:val="1"/>
      <w:numFmt w:val="decimal"/>
      <w:lvlText w:val="%1.%2.%3.%4.%5"/>
      <w:lvlJc w:val="left"/>
      <w:pPr>
        <w:tabs>
          <w:tab w:val="num" w:pos="1020"/>
        </w:tabs>
        <w:ind w:left="1020" w:hanging="1080"/>
      </w:pPr>
      <w:rPr>
        <w:rFonts w:cs="Times New Roman"/>
        <w:strike w:val="0"/>
        <w:dstrike w:val="0"/>
      </w:rPr>
    </w:lvl>
    <w:lvl w:ilvl="5">
      <w:start w:val="1"/>
      <w:numFmt w:val="decimal"/>
      <w:lvlText w:val="%1.%2.%3.%4.%5.%6"/>
      <w:lvlJc w:val="left"/>
      <w:pPr>
        <w:tabs>
          <w:tab w:val="num" w:pos="1005"/>
        </w:tabs>
        <w:ind w:left="1005" w:hanging="1080"/>
      </w:pPr>
      <w:rPr>
        <w:rFonts w:cs="Times New Roman"/>
        <w:strike w:val="0"/>
        <w:dstrike w:val="0"/>
      </w:rPr>
    </w:lvl>
    <w:lvl w:ilvl="6">
      <w:start w:val="1"/>
      <w:numFmt w:val="decimal"/>
      <w:lvlText w:val="%1.%2.%3.%4.%5.%6.%7"/>
      <w:lvlJc w:val="left"/>
      <w:pPr>
        <w:tabs>
          <w:tab w:val="num" w:pos="1350"/>
        </w:tabs>
        <w:ind w:left="1350" w:hanging="1440"/>
      </w:pPr>
      <w:rPr>
        <w:rFonts w:cs="Times New Roman"/>
        <w:strike w:val="0"/>
        <w:dstrike w:val="0"/>
      </w:rPr>
    </w:lvl>
    <w:lvl w:ilvl="7">
      <w:start w:val="1"/>
      <w:numFmt w:val="decimal"/>
      <w:lvlText w:val="%1.%2.%3.%4.%5.%6.%7.%8"/>
      <w:lvlJc w:val="left"/>
      <w:pPr>
        <w:tabs>
          <w:tab w:val="num" w:pos="1335"/>
        </w:tabs>
        <w:ind w:left="1335" w:hanging="1440"/>
      </w:pPr>
      <w:rPr>
        <w:rFonts w:cs="Times New Roman"/>
        <w:strike w:val="0"/>
        <w:dstrike w:val="0"/>
      </w:rPr>
    </w:lvl>
    <w:lvl w:ilvl="8">
      <w:start w:val="1"/>
      <w:numFmt w:val="decimal"/>
      <w:lvlText w:val="%1.%2.%3.%4.%5.%6.%7.%8.%9"/>
      <w:lvlJc w:val="left"/>
      <w:pPr>
        <w:tabs>
          <w:tab w:val="num" w:pos="1680"/>
        </w:tabs>
        <w:ind w:left="1680" w:hanging="1800"/>
      </w:pPr>
      <w:rPr>
        <w:rFonts w:cs="Times New Roman"/>
        <w:strike w:val="0"/>
        <w:dstrike w:val="0"/>
      </w:rPr>
    </w:lvl>
  </w:abstractNum>
  <w:abstractNum w:abstractNumId="28" w15:restartNumberingAfterBreak="0">
    <w:nsid w:val="0000001D"/>
    <w:multiLevelType w:val="multilevel"/>
    <w:tmpl w:val="0000001D"/>
    <w:name w:val="WW8Num30"/>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500"/>
        </w:tabs>
        <w:ind w:left="1500" w:hanging="420"/>
      </w:pPr>
      <w:rPr>
        <w:rFonts w:cs="Times New Roman"/>
      </w:rPr>
    </w:lvl>
    <w:lvl w:ilvl="2">
      <w:start w:val="1"/>
      <w:numFmt w:val="decimal"/>
      <w:lvlText w:val="%1.%2.%3."/>
      <w:lvlJc w:val="left"/>
      <w:pPr>
        <w:tabs>
          <w:tab w:val="num" w:pos="2520"/>
        </w:tabs>
        <w:ind w:left="2520" w:hanging="720"/>
      </w:pPr>
      <w:rPr>
        <w:rFonts w:cs="Times New Roman"/>
      </w:rPr>
    </w:lvl>
    <w:lvl w:ilvl="3">
      <w:start w:val="1"/>
      <w:numFmt w:val="decimal"/>
      <w:lvlText w:val="%1.%2.%3.%4."/>
      <w:lvlJc w:val="left"/>
      <w:pPr>
        <w:tabs>
          <w:tab w:val="num" w:pos="3240"/>
        </w:tabs>
        <w:ind w:left="3240" w:hanging="720"/>
      </w:pPr>
      <w:rPr>
        <w:rFonts w:cs="Times New Roman"/>
      </w:rPr>
    </w:lvl>
    <w:lvl w:ilvl="4">
      <w:start w:val="1"/>
      <w:numFmt w:val="decimal"/>
      <w:lvlText w:val="%1.%2.%3.%4.%5."/>
      <w:lvlJc w:val="left"/>
      <w:pPr>
        <w:tabs>
          <w:tab w:val="num" w:pos="4320"/>
        </w:tabs>
        <w:ind w:left="4320" w:hanging="1080"/>
      </w:pPr>
      <w:rPr>
        <w:rFonts w:cs="Times New Roman"/>
      </w:rPr>
    </w:lvl>
    <w:lvl w:ilvl="5">
      <w:start w:val="1"/>
      <w:numFmt w:val="decimal"/>
      <w:lvlText w:val="%1.%2.%3.%4.%5.%6."/>
      <w:lvlJc w:val="left"/>
      <w:pPr>
        <w:tabs>
          <w:tab w:val="num" w:pos="5040"/>
        </w:tabs>
        <w:ind w:left="5040" w:hanging="1080"/>
      </w:pPr>
      <w:rPr>
        <w:rFonts w:cs="Times New Roman"/>
      </w:rPr>
    </w:lvl>
    <w:lvl w:ilvl="6">
      <w:start w:val="1"/>
      <w:numFmt w:val="decimal"/>
      <w:lvlText w:val="%1.%2.%3.%4.%5.%6.%7."/>
      <w:lvlJc w:val="left"/>
      <w:pPr>
        <w:tabs>
          <w:tab w:val="num" w:pos="6120"/>
        </w:tabs>
        <w:ind w:left="6120" w:hanging="1440"/>
      </w:pPr>
      <w:rPr>
        <w:rFonts w:cs="Times New Roman"/>
      </w:rPr>
    </w:lvl>
    <w:lvl w:ilvl="7">
      <w:start w:val="1"/>
      <w:numFmt w:val="decimal"/>
      <w:lvlText w:val="%1.%2.%3.%4.%5.%6.%7.%8."/>
      <w:lvlJc w:val="left"/>
      <w:pPr>
        <w:tabs>
          <w:tab w:val="num" w:pos="6840"/>
        </w:tabs>
        <w:ind w:left="6840" w:hanging="1440"/>
      </w:pPr>
      <w:rPr>
        <w:rFonts w:cs="Times New Roman"/>
      </w:rPr>
    </w:lvl>
    <w:lvl w:ilvl="8">
      <w:start w:val="1"/>
      <w:numFmt w:val="decimal"/>
      <w:lvlText w:val="%1.%2.%3.%4.%5.%6.%7.%8.%9."/>
      <w:lvlJc w:val="left"/>
      <w:pPr>
        <w:tabs>
          <w:tab w:val="num" w:pos="7920"/>
        </w:tabs>
        <w:ind w:left="7920" w:hanging="1800"/>
      </w:pPr>
      <w:rPr>
        <w:rFonts w:cs="Times New Roman"/>
      </w:rPr>
    </w:lvl>
  </w:abstractNum>
  <w:abstractNum w:abstractNumId="29" w15:restartNumberingAfterBreak="0">
    <w:nsid w:val="0000001E"/>
    <w:multiLevelType w:val="multilevel"/>
    <w:tmpl w:val="0000001E"/>
    <w:name w:val="WW8Num31"/>
    <w:lvl w:ilvl="0">
      <w:start w:val="10"/>
      <w:numFmt w:val="decimal"/>
      <w:lvlText w:val="%1"/>
      <w:lvlJc w:val="left"/>
      <w:pPr>
        <w:tabs>
          <w:tab w:val="num" w:pos="420"/>
        </w:tabs>
        <w:ind w:left="420" w:hanging="420"/>
      </w:pPr>
      <w:rPr>
        <w:rFonts w:cs="Times New Roman"/>
      </w:rPr>
    </w:lvl>
    <w:lvl w:ilvl="1">
      <w:start w:val="1"/>
      <w:numFmt w:val="decimal"/>
      <w:lvlText w:val="%1.%2"/>
      <w:lvlJc w:val="left"/>
      <w:pPr>
        <w:tabs>
          <w:tab w:val="num" w:pos="780"/>
        </w:tabs>
        <w:ind w:left="780" w:hanging="4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15:restartNumberingAfterBreak="0">
    <w:nsid w:val="0000001F"/>
    <w:multiLevelType w:val="multilevel"/>
    <w:tmpl w:val="B1FE0D40"/>
    <w:name w:val="WW8Num32"/>
    <w:lvl w:ilvl="0">
      <w:start w:val="9"/>
      <w:numFmt w:val="decimal"/>
      <w:lvlText w:val="%1"/>
      <w:lvlJc w:val="left"/>
      <w:pPr>
        <w:tabs>
          <w:tab w:val="num" w:pos="360"/>
        </w:tabs>
        <w:ind w:left="360" w:hanging="360"/>
      </w:pPr>
    </w:lvl>
    <w:lvl w:ilvl="1">
      <w:start w:val="1"/>
      <w:numFmt w:val="decimal"/>
      <w:lvlText w:val="%1.%2"/>
      <w:lvlJc w:val="left"/>
      <w:pPr>
        <w:tabs>
          <w:tab w:val="num" w:pos="720"/>
        </w:tabs>
        <w:ind w:left="720" w:hanging="360"/>
      </w:pPr>
      <w:rPr>
        <w:b w:val="0"/>
        <w:strike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1" w15:restartNumberingAfterBreak="0">
    <w:nsid w:val="00000020"/>
    <w:multiLevelType w:val="multilevel"/>
    <w:tmpl w:val="00000020"/>
    <w:name w:val="WW8Num33"/>
    <w:lvl w:ilvl="0">
      <w:start w:val="4"/>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1440"/>
        </w:tabs>
        <w:ind w:left="1440" w:hanging="360"/>
      </w:pPr>
      <w:rPr>
        <w:rFonts w:cs="Times New Roman"/>
        <w:u w:val="none"/>
      </w:rPr>
    </w:lvl>
    <w:lvl w:ilvl="2">
      <w:start w:val="1"/>
      <w:numFmt w:val="decimal"/>
      <w:lvlText w:val="%1.%2.%3"/>
      <w:lvlJc w:val="left"/>
      <w:pPr>
        <w:tabs>
          <w:tab w:val="num" w:pos="2880"/>
        </w:tabs>
        <w:ind w:left="2880" w:hanging="720"/>
      </w:pPr>
      <w:rPr>
        <w:rFonts w:cs="Times New Roman"/>
        <w:u w:val="none"/>
      </w:rPr>
    </w:lvl>
    <w:lvl w:ilvl="3">
      <w:start w:val="1"/>
      <w:numFmt w:val="decimal"/>
      <w:lvlText w:val="%1.%2.%3.%4"/>
      <w:lvlJc w:val="left"/>
      <w:pPr>
        <w:tabs>
          <w:tab w:val="num" w:pos="3960"/>
        </w:tabs>
        <w:ind w:left="3960" w:hanging="720"/>
      </w:pPr>
      <w:rPr>
        <w:rFonts w:cs="Times New Roman"/>
        <w:u w:val="none"/>
      </w:rPr>
    </w:lvl>
    <w:lvl w:ilvl="4">
      <w:start w:val="1"/>
      <w:numFmt w:val="decimal"/>
      <w:lvlText w:val="%1.%2.%3.%4.%5"/>
      <w:lvlJc w:val="left"/>
      <w:pPr>
        <w:tabs>
          <w:tab w:val="num" w:pos="5400"/>
        </w:tabs>
        <w:ind w:left="5400" w:hanging="1080"/>
      </w:pPr>
      <w:rPr>
        <w:rFonts w:cs="Times New Roman"/>
        <w:u w:val="none"/>
      </w:rPr>
    </w:lvl>
    <w:lvl w:ilvl="5">
      <w:start w:val="1"/>
      <w:numFmt w:val="decimal"/>
      <w:lvlText w:val="%1.%2.%3.%4.%5.%6"/>
      <w:lvlJc w:val="left"/>
      <w:pPr>
        <w:tabs>
          <w:tab w:val="num" w:pos="6480"/>
        </w:tabs>
        <w:ind w:left="6480" w:hanging="1080"/>
      </w:pPr>
      <w:rPr>
        <w:rFonts w:cs="Times New Roman"/>
        <w:u w:val="none"/>
      </w:rPr>
    </w:lvl>
    <w:lvl w:ilvl="6">
      <w:start w:val="1"/>
      <w:numFmt w:val="decimal"/>
      <w:lvlText w:val="%1.%2.%3.%4.%5.%6.%7"/>
      <w:lvlJc w:val="left"/>
      <w:pPr>
        <w:tabs>
          <w:tab w:val="num" w:pos="7920"/>
        </w:tabs>
        <w:ind w:left="7920" w:hanging="1440"/>
      </w:pPr>
      <w:rPr>
        <w:rFonts w:cs="Times New Roman"/>
        <w:u w:val="none"/>
      </w:rPr>
    </w:lvl>
    <w:lvl w:ilvl="7">
      <w:start w:val="1"/>
      <w:numFmt w:val="decimal"/>
      <w:lvlText w:val="%1.%2.%3.%4.%5.%6.%7.%8"/>
      <w:lvlJc w:val="left"/>
      <w:pPr>
        <w:tabs>
          <w:tab w:val="num" w:pos="9000"/>
        </w:tabs>
        <w:ind w:left="9000" w:hanging="1440"/>
      </w:pPr>
      <w:rPr>
        <w:rFonts w:cs="Times New Roman"/>
        <w:u w:val="none"/>
      </w:rPr>
    </w:lvl>
    <w:lvl w:ilvl="8">
      <w:start w:val="1"/>
      <w:numFmt w:val="decimal"/>
      <w:lvlText w:val="%1.%2.%3.%4.%5.%6.%7.%8.%9"/>
      <w:lvlJc w:val="left"/>
      <w:pPr>
        <w:tabs>
          <w:tab w:val="num" w:pos="10440"/>
        </w:tabs>
        <w:ind w:left="10440" w:hanging="1800"/>
      </w:pPr>
      <w:rPr>
        <w:rFonts w:cs="Times New Roman"/>
        <w:u w:val="none"/>
      </w:rPr>
    </w:lvl>
  </w:abstractNum>
  <w:abstractNum w:abstractNumId="32" w15:restartNumberingAfterBreak="0">
    <w:nsid w:val="00000021"/>
    <w:multiLevelType w:val="multilevel"/>
    <w:tmpl w:val="00000021"/>
    <w:name w:val="WW8Num34"/>
    <w:lvl w:ilvl="0">
      <w:start w:val="2"/>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3" w15:restartNumberingAfterBreak="0">
    <w:nsid w:val="00000022"/>
    <w:multiLevelType w:val="multilevel"/>
    <w:tmpl w:val="0416352A"/>
    <w:name w:val="WW8Num27"/>
    <w:lvl w:ilvl="0">
      <w:start w:val="1"/>
      <w:numFmt w:val="decimal"/>
      <w:suff w:val="space"/>
      <w:lvlText w:val="%1."/>
      <w:lvlJc w:val="left"/>
      <w:pPr>
        <w:ind w:left="360" w:hanging="360"/>
      </w:pPr>
      <w:rPr>
        <w:rFonts w:hint="default"/>
        <w:sz w:val="20"/>
        <w:szCs w:val="20"/>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00000023"/>
    <w:multiLevelType w:val="multilevel"/>
    <w:tmpl w:val="00000023"/>
    <w:name w:val="WW8Num36"/>
    <w:lvl w:ilvl="0">
      <w:start w:val="8"/>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5" w15:restartNumberingAfterBreak="0">
    <w:nsid w:val="00000024"/>
    <w:multiLevelType w:val="multilevel"/>
    <w:tmpl w:val="215AFCF6"/>
    <w:lvl w:ilvl="0">
      <w:start w:val="15"/>
      <w:numFmt w:val="decimal"/>
      <w:lvlText w:val="%1)"/>
      <w:lvlJc w:val="left"/>
      <w:pPr>
        <w:tabs>
          <w:tab w:val="num" w:pos="720"/>
        </w:tabs>
        <w:ind w:left="720" w:hanging="360"/>
      </w:pPr>
      <w:rPr>
        <w:rFonts w:ascii="Calibri" w:hAnsi="Calibri" w:cs="Times New Roman" w:hint="default"/>
        <w:b/>
        <w:bCs/>
        <w:sz w:val="20"/>
        <w:szCs w:val="20"/>
      </w:rPr>
    </w:lvl>
    <w:lvl w:ilvl="1">
      <w:start w:val="1"/>
      <w:numFmt w:val="decimal"/>
      <w:suff w:val="space"/>
      <w:lvlText w:val="%2."/>
      <w:lvlJc w:val="left"/>
      <w:pPr>
        <w:ind w:left="644" w:hanging="360"/>
      </w:pPr>
      <w:rPr>
        <w:rFonts w:ascii="Calibri" w:eastAsia="Times New Roman" w:hAnsi="Calibri" w:cs="Tahoma" w:hint="default"/>
        <w:b w:val="0"/>
        <w:color w:val="000000"/>
        <w:kern w:val="2"/>
        <w:sz w:val="20"/>
        <w:szCs w:val="20"/>
        <w:lang w:eastAsia="pl-PL"/>
      </w:rPr>
    </w:lvl>
    <w:lvl w:ilvl="2">
      <w:start w:val="12"/>
      <w:numFmt w:val="decimal"/>
      <w:lvlText w:val="%3"/>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asciiTheme="minorHAnsi" w:hAnsiTheme="minorHAnsi" w:cstheme="minorHAnsi" w:hint="default"/>
        <w:b w:val="0"/>
        <w:bCs w:val="0"/>
        <w:i w:val="0"/>
        <w:iCs w:val="0"/>
      </w:rPr>
    </w:lvl>
    <w:lvl w:ilvl="4">
      <w:start w:val="1"/>
      <w:numFmt w:val="upperLetter"/>
      <w:lvlText w:val="%5."/>
      <w:lvlJc w:val="left"/>
      <w:pPr>
        <w:tabs>
          <w:tab w:val="num" w:pos="3600"/>
        </w:tabs>
        <w:ind w:left="3600" w:hanging="360"/>
      </w:pPr>
      <w:rPr>
        <w:rFonts w:ascii="Times New Roman" w:eastAsia="Times New Roman" w:hAnsi="Times New Roman" w:cs="Times New Roman" w:hint="default"/>
      </w:rPr>
    </w:lvl>
    <w:lvl w:ilvl="5">
      <w:start w:val="1"/>
      <w:numFmt w:val="decimal"/>
      <w:lvlText w:val="%6."/>
      <w:lvlJc w:val="left"/>
      <w:pPr>
        <w:tabs>
          <w:tab w:val="num" w:pos="4320"/>
        </w:tabs>
        <w:ind w:left="432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ascii="Times New Roman" w:eastAsia="Times New Roman" w:hAnsi="Times New Roman" w:cs="Times New Roman" w:hint="default"/>
      </w:rPr>
    </w:lvl>
    <w:lvl w:ilvl="7">
      <w:start w:val="1"/>
      <w:numFmt w:val="decimal"/>
      <w:lvlText w:val="%8."/>
      <w:lvlJc w:val="left"/>
      <w:pPr>
        <w:tabs>
          <w:tab w:val="num" w:pos="5760"/>
        </w:tabs>
        <w:ind w:left="5760" w:hanging="360"/>
      </w:pPr>
      <w:rPr>
        <w:rFonts w:ascii="Times New Roman" w:eastAsia="Times New Roman" w:hAnsi="Times New Roman" w:cs="Times New Roman" w:hint="default"/>
      </w:rPr>
    </w:lvl>
    <w:lvl w:ilvl="8">
      <w:start w:val="1"/>
      <w:numFmt w:val="decimal"/>
      <w:lvlText w:val="%9."/>
      <w:lvlJc w:val="left"/>
      <w:pPr>
        <w:tabs>
          <w:tab w:val="num" w:pos="6480"/>
        </w:tabs>
        <w:ind w:left="6480" w:hanging="360"/>
      </w:pPr>
      <w:rPr>
        <w:rFonts w:ascii="Times New Roman" w:eastAsia="Times New Roman" w:hAnsi="Times New Roman" w:cs="Times New Roman" w:hint="default"/>
      </w:rPr>
    </w:lvl>
  </w:abstractNum>
  <w:abstractNum w:abstractNumId="36" w15:restartNumberingAfterBreak="0">
    <w:nsid w:val="00000025"/>
    <w:multiLevelType w:val="multilevel"/>
    <w:tmpl w:val="00000025"/>
    <w:name w:val="WW8Num38"/>
    <w:lvl w:ilvl="0">
      <w:start w:val="1"/>
      <w:numFmt w:val="decimal"/>
      <w:lvlText w:val="%1."/>
      <w:lvlJc w:val="left"/>
      <w:pPr>
        <w:tabs>
          <w:tab w:val="num" w:pos="5040"/>
        </w:tabs>
        <w:ind w:left="5040" w:hanging="360"/>
      </w:pPr>
      <w:rPr>
        <w:rFonts w:cs="Times New Roman"/>
      </w:rPr>
    </w:lvl>
    <w:lvl w:ilvl="1">
      <w:start w:val="1"/>
      <w:numFmt w:val="lowerLetter"/>
      <w:lvlText w:val="%2)"/>
      <w:lvlJc w:val="left"/>
      <w:pPr>
        <w:tabs>
          <w:tab w:val="num" w:pos="5850"/>
        </w:tabs>
        <w:ind w:left="5850" w:hanging="450"/>
      </w:pPr>
    </w:lvl>
    <w:lvl w:ilvl="2">
      <w:start w:val="1"/>
      <w:numFmt w:val="lowerRoman"/>
      <w:lvlText w:val="%3."/>
      <w:lvlJc w:val="left"/>
      <w:pPr>
        <w:tabs>
          <w:tab w:val="num" w:pos="6480"/>
        </w:tabs>
        <w:ind w:left="6480" w:hanging="180"/>
      </w:pPr>
      <w:rPr>
        <w:rFonts w:cs="Times New Roman"/>
      </w:rPr>
    </w:lvl>
    <w:lvl w:ilvl="3">
      <w:start w:val="1"/>
      <w:numFmt w:val="decimal"/>
      <w:lvlText w:val="%4."/>
      <w:lvlJc w:val="left"/>
      <w:pPr>
        <w:tabs>
          <w:tab w:val="num" w:pos="7200"/>
        </w:tabs>
        <w:ind w:left="7200" w:hanging="360"/>
      </w:pPr>
      <w:rPr>
        <w:rFonts w:cs="Times New Roman"/>
      </w:rPr>
    </w:lvl>
    <w:lvl w:ilvl="4">
      <w:start w:val="1"/>
      <w:numFmt w:val="lowerLetter"/>
      <w:lvlText w:val="%5."/>
      <w:lvlJc w:val="left"/>
      <w:pPr>
        <w:tabs>
          <w:tab w:val="num" w:pos="7920"/>
        </w:tabs>
        <w:ind w:left="7920" w:hanging="360"/>
      </w:pPr>
      <w:rPr>
        <w:rFonts w:cs="Times New Roman"/>
      </w:rPr>
    </w:lvl>
    <w:lvl w:ilvl="5">
      <w:start w:val="1"/>
      <w:numFmt w:val="lowerRoman"/>
      <w:lvlText w:val="%6."/>
      <w:lvlJc w:val="left"/>
      <w:pPr>
        <w:tabs>
          <w:tab w:val="num" w:pos="8640"/>
        </w:tabs>
        <w:ind w:left="8640" w:hanging="180"/>
      </w:pPr>
      <w:rPr>
        <w:rFonts w:cs="Times New Roman"/>
      </w:rPr>
    </w:lvl>
    <w:lvl w:ilvl="6">
      <w:start w:val="1"/>
      <w:numFmt w:val="decimal"/>
      <w:lvlText w:val="%7."/>
      <w:lvlJc w:val="left"/>
      <w:pPr>
        <w:tabs>
          <w:tab w:val="num" w:pos="9360"/>
        </w:tabs>
        <w:ind w:left="9360" w:hanging="360"/>
      </w:pPr>
      <w:rPr>
        <w:rFonts w:cs="Times New Roman"/>
      </w:rPr>
    </w:lvl>
    <w:lvl w:ilvl="7">
      <w:start w:val="1"/>
      <w:numFmt w:val="lowerLetter"/>
      <w:lvlText w:val="%8."/>
      <w:lvlJc w:val="left"/>
      <w:pPr>
        <w:tabs>
          <w:tab w:val="num" w:pos="10080"/>
        </w:tabs>
        <w:ind w:left="10080" w:hanging="360"/>
      </w:pPr>
      <w:rPr>
        <w:rFonts w:cs="Times New Roman"/>
      </w:rPr>
    </w:lvl>
    <w:lvl w:ilvl="8">
      <w:start w:val="1"/>
      <w:numFmt w:val="lowerRoman"/>
      <w:lvlText w:val="%9."/>
      <w:lvlJc w:val="left"/>
      <w:pPr>
        <w:tabs>
          <w:tab w:val="num" w:pos="10800"/>
        </w:tabs>
        <w:ind w:left="10800" w:hanging="180"/>
      </w:pPr>
      <w:rPr>
        <w:rFonts w:cs="Times New Roman"/>
      </w:rPr>
    </w:lvl>
  </w:abstractNum>
  <w:abstractNum w:abstractNumId="37" w15:restartNumberingAfterBreak="0">
    <w:nsid w:val="00000026"/>
    <w:multiLevelType w:val="multilevel"/>
    <w:tmpl w:val="00000026"/>
    <w:name w:val="WW8Num39"/>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8" w15:restartNumberingAfterBreak="0">
    <w:nsid w:val="00000027"/>
    <w:multiLevelType w:val="multilevel"/>
    <w:tmpl w:val="00000027"/>
    <w:name w:val="WW8Num4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15:restartNumberingAfterBreak="0">
    <w:nsid w:val="00000028"/>
    <w:multiLevelType w:val="multilevel"/>
    <w:tmpl w:val="00000028"/>
    <w:name w:val="WW8Num4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00000029"/>
    <w:multiLevelType w:val="singleLevel"/>
    <w:tmpl w:val="00000029"/>
    <w:name w:val="WW8Num42"/>
    <w:lvl w:ilvl="0">
      <w:start w:val="1"/>
      <w:numFmt w:val="decimal"/>
      <w:lvlText w:val="%1."/>
      <w:lvlJc w:val="left"/>
      <w:pPr>
        <w:tabs>
          <w:tab w:val="num" w:pos="720"/>
        </w:tabs>
        <w:ind w:left="720" w:hanging="360"/>
      </w:pPr>
      <w:rPr>
        <w:rFonts w:cs="Times New Roman"/>
      </w:rPr>
    </w:lvl>
  </w:abstractNum>
  <w:abstractNum w:abstractNumId="41" w15:restartNumberingAfterBreak="0">
    <w:nsid w:val="0000002A"/>
    <w:multiLevelType w:val="multilevel"/>
    <w:tmpl w:val="0000002A"/>
    <w:name w:val="WW8Num43"/>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717"/>
        </w:tabs>
        <w:ind w:left="717" w:hanging="360"/>
      </w:pPr>
      <w:rPr>
        <w:rFonts w:cs="Times New Roman"/>
      </w:rPr>
    </w:lvl>
    <w:lvl w:ilvl="2">
      <w:start w:val="1"/>
      <w:numFmt w:val="decimal"/>
      <w:lvlText w:val="%1.%2.%3"/>
      <w:lvlJc w:val="left"/>
      <w:pPr>
        <w:tabs>
          <w:tab w:val="num" w:pos="1434"/>
        </w:tabs>
        <w:ind w:left="1434" w:hanging="720"/>
      </w:pPr>
      <w:rPr>
        <w:rFonts w:cs="Times New Roman"/>
      </w:rPr>
    </w:lvl>
    <w:lvl w:ilvl="3">
      <w:start w:val="1"/>
      <w:numFmt w:val="decimal"/>
      <w:lvlText w:val="%1.%2.%3.%4"/>
      <w:lvlJc w:val="left"/>
      <w:pPr>
        <w:tabs>
          <w:tab w:val="num" w:pos="1791"/>
        </w:tabs>
        <w:ind w:left="1791" w:hanging="720"/>
      </w:pPr>
      <w:rPr>
        <w:rFonts w:cs="Times New Roman"/>
      </w:rPr>
    </w:lvl>
    <w:lvl w:ilvl="4">
      <w:start w:val="1"/>
      <w:numFmt w:val="decimal"/>
      <w:lvlText w:val="%1.%2.%3.%4.%5"/>
      <w:lvlJc w:val="left"/>
      <w:pPr>
        <w:tabs>
          <w:tab w:val="num" w:pos="2508"/>
        </w:tabs>
        <w:ind w:left="2508" w:hanging="1080"/>
      </w:pPr>
      <w:rPr>
        <w:rFonts w:cs="Times New Roman"/>
      </w:rPr>
    </w:lvl>
    <w:lvl w:ilvl="5">
      <w:start w:val="1"/>
      <w:numFmt w:val="decimal"/>
      <w:lvlText w:val="%1.%2.%3.%4.%5.%6"/>
      <w:lvlJc w:val="left"/>
      <w:pPr>
        <w:tabs>
          <w:tab w:val="num" w:pos="2865"/>
        </w:tabs>
        <w:ind w:left="2865" w:hanging="1080"/>
      </w:pPr>
      <w:rPr>
        <w:rFonts w:cs="Times New Roman"/>
      </w:rPr>
    </w:lvl>
    <w:lvl w:ilvl="6">
      <w:start w:val="1"/>
      <w:numFmt w:val="decimal"/>
      <w:lvlText w:val="%1.%2.%3.%4.%5.%6.%7"/>
      <w:lvlJc w:val="left"/>
      <w:pPr>
        <w:tabs>
          <w:tab w:val="num" w:pos="3582"/>
        </w:tabs>
        <w:ind w:left="3582" w:hanging="1440"/>
      </w:pPr>
      <w:rPr>
        <w:rFonts w:cs="Times New Roman"/>
      </w:rPr>
    </w:lvl>
    <w:lvl w:ilvl="7">
      <w:start w:val="1"/>
      <w:numFmt w:val="decimal"/>
      <w:lvlText w:val="%1.%2.%3.%4.%5.%6.%7.%8"/>
      <w:lvlJc w:val="left"/>
      <w:pPr>
        <w:tabs>
          <w:tab w:val="num" w:pos="3939"/>
        </w:tabs>
        <w:ind w:left="3939" w:hanging="1440"/>
      </w:pPr>
      <w:rPr>
        <w:rFonts w:cs="Times New Roman"/>
      </w:rPr>
    </w:lvl>
    <w:lvl w:ilvl="8">
      <w:start w:val="1"/>
      <w:numFmt w:val="decimal"/>
      <w:lvlText w:val="%1.%2.%3.%4.%5.%6.%7.%8.%9"/>
      <w:lvlJc w:val="left"/>
      <w:pPr>
        <w:tabs>
          <w:tab w:val="num" w:pos="4656"/>
        </w:tabs>
        <w:ind w:left="4656" w:hanging="1800"/>
      </w:pPr>
      <w:rPr>
        <w:rFonts w:cs="Times New Roman"/>
      </w:rPr>
    </w:lvl>
  </w:abstractNum>
  <w:abstractNum w:abstractNumId="42" w15:restartNumberingAfterBreak="0">
    <w:nsid w:val="0000002B"/>
    <w:multiLevelType w:val="multilevel"/>
    <w:tmpl w:val="08A84EDE"/>
    <w:name w:val="WW8Num44"/>
    <w:lvl w:ilvl="0">
      <w:start w:val="1"/>
      <w:numFmt w:val="decimal"/>
      <w:lvlText w:val="%1."/>
      <w:lvlJc w:val="left"/>
      <w:pPr>
        <w:tabs>
          <w:tab w:val="num" w:pos="1080"/>
        </w:tabs>
        <w:ind w:left="1080" w:hanging="360"/>
      </w:pPr>
      <w:rPr>
        <w:rFonts w:cs="Times New Roman"/>
        <w:b w:val="0"/>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lef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left"/>
      <w:pPr>
        <w:tabs>
          <w:tab w:val="num" w:pos="6840"/>
        </w:tabs>
        <w:ind w:left="6840" w:hanging="180"/>
      </w:pPr>
      <w:rPr>
        <w:rFonts w:cs="Times New Roman"/>
      </w:rPr>
    </w:lvl>
  </w:abstractNum>
  <w:abstractNum w:abstractNumId="43" w15:restartNumberingAfterBreak="0">
    <w:nsid w:val="0000002C"/>
    <w:multiLevelType w:val="multilevel"/>
    <w:tmpl w:val="0000002C"/>
    <w:name w:val="WW8Num45"/>
    <w:lvl w:ilvl="0">
      <w:start w:val="1"/>
      <w:numFmt w:val="decimal"/>
      <w:lvlText w:val="%1)"/>
      <w:lvlJc w:val="left"/>
      <w:pPr>
        <w:tabs>
          <w:tab w:val="num" w:pos="0"/>
        </w:tabs>
        <w:ind w:left="567" w:hanging="567"/>
      </w:pPr>
      <w:rPr>
        <w:rFonts w:cs="Times New Roman"/>
      </w:rPr>
    </w:lvl>
    <w:lvl w:ilvl="1">
      <w:start w:val="1"/>
      <w:numFmt w:val="decimal"/>
      <w:lvlText w:val="%2."/>
      <w:lvlJc w:val="left"/>
      <w:pPr>
        <w:tabs>
          <w:tab w:val="num" w:pos="0"/>
        </w:tabs>
        <w:ind w:left="397" w:hanging="397"/>
      </w:pPr>
      <w:rPr>
        <w:rFonts w:cs="Times New Roman"/>
        <w:b w:val="0"/>
        <w:bCs w:val="0"/>
      </w:rPr>
    </w:lvl>
    <w:lvl w:ilvl="2">
      <w:start w:val="1"/>
      <w:numFmt w:val="decimal"/>
      <w:lvlText w:val="%2.%3."/>
      <w:lvlJc w:val="left"/>
      <w:pPr>
        <w:tabs>
          <w:tab w:val="num" w:pos="567"/>
        </w:tabs>
        <w:ind w:left="567" w:hanging="567"/>
      </w:pPr>
    </w:lvl>
    <w:lvl w:ilvl="3">
      <w:start w:val="1"/>
      <w:numFmt w:val="decimal"/>
      <w:lvlText w:val="%2.%3.%4."/>
      <w:lvlJc w:val="left"/>
      <w:pPr>
        <w:tabs>
          <w:tab w:val="num" w:pos="737"/>
        </w:tabs>
        <w:ind w:left="737" w:hanging="737"/>
      </w:pPr>
      <w:rPr>
        <w:b w:val="0"/>
        <w:bCs w:val="0"/>
        <w:i w:val="0"/>
        <w:iCs w:val="0"/>
      </w:rPr>
    </w:lvl>
    <w:lvl w:ilvl="4">
      <w:start w:val="1"/>
      <w:numFmt w:val="decimal"/>
      <w:lvlText w:val="%2.%3.%4.%5."/>
      <w:lvlJc w:val="left"/>
      <w:pPr>
        <w:tabs>
          <w:tab w:val="num" w:pos="964"/>
        </w:tabs>
        <w:ind w:left="567" w:hanging="567"/>
      </w:pPr>
    </w:lvl>
    <w:lvl w:ilvl="5">
      <w:start w:val="1"/>
      <w:numFmt w:val="decimal"/>
      <w:lvlText w:val="%2.%3.%4.%5.%6."/>
      <w:lvlJc w:val="left"/>
      <w:pPr>
        <w:tabs>
          <w:tab w:val="num" w:pos="2880"/>
        </w:tabs>
        <w:ind w:left="2736" w:hanging="2736"/>
      </w:pPr>
    </w:lvl>
    <w:lvl w:ilvl="6">
      <w:start w:val="1"/>
      <w:numFmt w:val="decimal"/>
      <w:lvlText w:val="%1.%2.%3.%4.%5.%6.%7."/>
      <w:lvlJc w:val="left"/>
      <w:pPr>
        <w:tabs>
          <w:tab w:val="num" w:pos="3600"/>
        </w:tabs>
        <w:ind w:left="3240" w:hanging="3240"/>
      </w:pPr>
    </w:lvl>
    <w:lvl w:ilvl="7">
      <w:start w:val="1"/>
      <w:numFmt w:val="decimal"/>
      <w:lvlText w:val="%1.%2.%3.%4.%5.%6.%7.%8."/>
      <w:lvlJc w:val="left"/>
      <w:pPr>
        <w:tabs>
          <w:tab w:val="num" w:pos="3960"/>
        </w:tabs>
        <w:ind w:left="3744" w:hanging="3744"/>
      </w:pPr>
    </w:lvl>
    <w:lvl w:ilvl="8">
      <w:start w:val="1"/>
      <w:numFmt w:val="decimal"/>
      <w:lvlText w:val="%1.%2.%3.%4.%5.%6.%7.%8.%9."/>
      <w:lvlJc w:val="left"/>
      <w:pPr>
        <w:tabs>
          <w:tab w:val="num" w:pos="4680"/>
        </w:tabs>
        <w:ind w:left="4320" w:hanging="4320"/>
      </w:pPr>
    </w:lvl>
  </w:abstractNum>
  <w:abstractNum w:abstractNumId="44" w15:restartNumberingAfterBreak="0">
    <w:nsid w:val="0000002D"/>
    <w:multiLevelType w:val="multilevel"/>
    <w:tmpl w:val="0000002D"/>
    <w:name w:val="WW8Num4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5" w15:restartNumberingAfterBreak="0">
    <w:nsid w:val="0000002E"/>
    <w:multiLevelType w:val="multilevel"/>
    <w:tmpl w:val="0000002E"/>
    <w:name w:val="WW8Num47"/>
    <w:lvl w:ilvl="0">
      <w:start w:val="1"/>
      <w:numFmt w:val="decimal"/>
      <w:lvlText w:val="%1)"/>
      <w:lvlJc w:val="left"/>
      <w:pPr>
        <w:tabs>
          <w:tab w:val="num" w:pos="555"/>
        </w:tabs>
        <w:ind w:left="555" w:hanging="375"/>
      </w:pPr>
      <w:rPr>
        <w:rFonts w:cs="Times New Roman"/>
      </w:rPr>
    </w:lvl>
    <w:lvl w:ilvl="1">
      <w:start w:val="1"/>
      <w:numFmt w:val="decimal"/>
      <w:lvlText w:val="%2."/>
      <w:lvlJc w:val="left"/>
      <w:pPr>
        <w:tabs>
          <w:tab w:val="num" w:pos="1260"/>
        </w:tabs>
        <w:ind w:left="12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00000032"/>
    <w:multiLevelType w:val="multilevel"/>
    <w:tmpl w:val="00000032"/>
    <w:name w:val="WW8Num84"/>
    <w:lvl w:ilvl="0">
      <w:start w:val="6"/>
      <w:numFmt w:val="decimal"/>
      <w:lvlText w:val="%1)"/>
      <w:lvlJc w:val="left"/>
      <w:pPr>
        <w:tabs>
          <w:tab w:val="num" w:pos="0"/>
        </w:tabs>
        <w:ind w:left="644" w:hanging="360"/>
      </w:pPr>
      <w:rPr>
        <w:rFonts w:eastAsia="Times New Roman" w:cs="Calibri" w:hint="default"/>
        <w:b/>
        <w:bCs/>
        <w:iCs/>
        <w:sz w:val="20"/>
        <w:szCs w:val="20"/>
        <w:lang w:eastAsia="ar-SA"/>
      </w:rPr>
    </w:lvl>
    <w:lvl w:ilvl="1">
      <w:start w:val="1"/>
      <w:numFmt w:val="decimal"/>
      <w:lvlText w:val="%2."/>
      <w:lvlJc w:val="left"/>
      <w:pPr>
        <w:tabs>
          <w:tab w:val="num" w:pos="0"/>
        </w:tabs>
        <w:ind w:left="1440" w:hanging="360"/>
      </w:pPr>
      <w:rPr>
        <w:rFonts w:ascii="Calibri" w:eastAsia="Calibri" w:hAnsi="Calibri" w:cs="Calibri"/>
        <w:color w:val="auto"/>
        <w:spacing w:val="-3"/>
        <w:sz w:val="20"/>
        <w:szCs w:val="20"/>
      </w:rPr>
    </w:lvl>
    <w:lvl w:ilvl="2">
      <w:start w:val="1"/>
      <w:numFmt w:val="upp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cs="Calibri"/>
        <w:sz w:val="20"/>
        <w:szCs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0000003A"/>
    <w:multiLevelType w:val="multilevel"/>
    <w:tmpl w:val="FC169B22"/>
    <w:name w:val="WW8Num60"/>
    <w:lvl w:ilvl="0">
      <w:start w:val="2"/>
      <w:numFmt w:val="decimal"/>
      <w:lvlText w:val="%1."/>
      <w:lvlJc w:val="left"/>
      <w:pPr>
        <w:tabs>
          <w:tab w:val="num" w:pos="644"/>
        </w:tabs>
        <w:ind w:left="644" w:hanging="360"/>
      </w:pPr>
      <w:rPr>
        <w:rFonts w:hint="default"/>
        <w:b w:val="0"/>
        <w:strike w:val="0"/>
        <w:dstrike w:val="0"/>
        <w:color w:val="auto"/>
      </w:rPr>
    </w:lvl>
    <w:lvl w:ilvl="1">
      <w:start w:val="99"/>
      <w:numFmt w:val="decimal"/>
      <w:lvlText w:val="%2"/>
      <w:lvlJc w:val="left"/>
      <w:pPr>
        <w:tabs>
          <w:tab w:val="num" w:pos="0"/>
        </w:tabs>
        <w:ind w:left="1440" w:hanging="360"/>
      </w:pPr>
      <w:rPr>
        <w:rFonts w:hint="default"/>
      </w:rPr>
    </w:lvl>
    <w:lvl w:ilvl="2">
      <w:start w:val="1"/>
      <w:numFmt w:val="lowerLetter"/>
      <w:lvlText w:val="%3)"/>
      <w:lvlJc w:val="left"/>
      <w:pPr>
        <w:tabs>
          <w:tab w:val="num" w:pos="709"/>
        </w:tabs>
        <w:ind w:left="2340" w:hanging="360"/>
      </w:pPr>
      <w:rPr>
        <w:rFonts w:ascii="Calibri" w:hAnsi="Calibri" w:cs="Calibri" w:hint="default"/>
        <w:i w:val="0"/>
        <w:iCs w:val="0"/>
        <w:color w:val="auto"/>
        <w:sz w:val="20"/>
        <w:szCs w:val="20"/>
      </w:rPr>
    </w:lvl>
    <w:lvl w:ilvl="3">
      <w:start w:val="1"/>
      <w:numFmt w:val="decimal"/>
      <w:lvlText w:val="%4."/>
      <w:lvlJc w:val="left"/>
      <w:pPr>
        <w:tabs>
          <w:tab w:val="num" w:pos="-2237"/>
        </w:tabs>
        <w:ind w:left="643" w:hanging="360"/>
      </w:pPr>
      <w:rPr>
        <w:rFonts w:ascii="Calibri" w:hAnsi="Calibri" w:cs="Calibri"/>
        <w:b w:val="0"/>
        <w:i w:val="0"/>
        <w:iCs/>
        <w:color w:val="auto"/>
        <w:spacing w:val="-2"/>
        <w:sz w:val="20"/>
        <w:szCs w:val="20"/>
        <w:lang w:eastAsia="pl-P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00000044"/>
    <w:multiLevelType w:val="singleLevel"/>
    <w:tmpl w:val="21BA48E0"/>
    <w:name w:val="WW8Num72"/>
    <w:lvl w:ilvl="0">
      <w:start w:val="1"/>
      <w:numFmt w:val="decimal"/>
      <w:lvlText w:val="%1."/>
      <w:lvlJc w:val="left"/>
      <w:pPr>
        <w:tabs>
          <w:tab w:val="num" w:pos="644"/>
        </w:tabs>
        <w:ind w:left="644" w:hanging="360"/>
      </w:pPr>
      <w:rPr>
        <w:rFonts w:ascii="Calibri" w:eastAsia="Calibri" w:hAnsi="Calibri" w:cs="Calibri" w:hint="default"/>
        <w:b w:val="0"/>
        <w:color w:val="000000"/>
        <w:sz w:val="20"/>
        <w:szCs w:val="20"/>
        <w:lang w:val="sq-AL" w:eastAsia="en-US"/>
      </w:rPr>
    </w:lvl>
  </w:abstractNum>
  <w:abstractNum w:abstractNumId="49" w15:restartNumberingAfterBreak="0">
    <w:nsid w:val="001D00B1"/>
    <w:multiLevelType w:val="multilevel"/>
    <w:tmpl w:val="C7AA7632"/>
    <w:styleLink w:val="111111131"/>
    <w:lvl w:ilvl="0">
      <w:start w:val="3"/>
      <w:numFmt w:val="decimal"/>
      <w:lvlText w:val="%1"/>
      <w:lvlJc w:val="left"/>
      <w:pPr>
        <w:ind w:left="360" w:hanging="360"/>
      </w:pPr>
      <w:rPr>
        <w:rFonts w:hint="default"/>
        <w:u w:val="single"/>
      </w:rPr>
    </w:lvl>
    <w:lvl w:ilvl="1">
      <w:start w:val="1"/>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u w:val="single"/>
      </w:rPr>
    </w:lvl>
    <w:lvl w:ilvl="3">
      <w:start w:val="1"/>
      <w:numFmt w:val="decimal"/>
      <w:lvlText w:val="%1.%2.%3.%4"/>
      <w:lvlJc w:val="left"/>
      <w:pPr>
        <w:ind w:left="2421" w:hanging="720"/>
      </w:pPr>
      <w:rPr>
        <w:rFonts w:hint="default"/>
        <w:u w:val="single"/>
      </w:rPr>
    </w:lvl>
    <w:lvl w:ilvl="4">
      <w:start w:val="1"/>
      <w:numFmt w:val="decimal"/>
      <w:lvlText w:val="%1.%2.%3.%4.%5"/>
      <w:lvlJc w:val="left"/>
      <w:pPr>
        <w:ind w:left="3348" w:hanging="1080"/>
      </w:pPr>
      <w:rPr>
        <w:rFonts w:hint="default"/>
        <w:u w:val="single"/>
      </w:rPr>
    </w:lvl>
    <w:lvl w:ilvl="5">
      <w:start w:val="1"/>
      <w:numFmt w:val="decimal"/>
      <w:lvlText w:val="%1.%2.%3.%4.%5.%6"/>
      <w:lvlJc w:val="left"/>
      <w:pPr>
        <w:ind w:left="3915" w:hanging="1080"/>
      </w:pPr>
      <w:rPr>
        <w:rFonts w:hint="default"/>
        <w:u w:val="single"/>
      </w:rPr>
    </w:lvl>
    <w:lvl w:ilvl="6">
      <w:start w:val="1"/>
      <w:numFmt w:val="decimal"/>
      <w:lvlText w:val="%1.%2.%3.%4.%5.%6.%7"/>
      <w:lvlJc w:val="left"/>
      <w:pPr>
        <w:ind w:left="4842" w:hanging="1440"/>
      </w:pPr>
      <w:rPr>
        <w:rFonts w:hint="default"/>
        <w:u w:val="single"/>
      </w:rPr>
    </w:lvl>
    <w:lvl w:ilvl="7">
      <w:start w:val="1"/>
      <w:numFmt w:val="decimal"/>
      <w:lvlText w:val="%1.%2.%3.%4.%5.%6.%7.%8"/>
      <w:lvlJc w:val="left"/>
      <w:pPr>
        <w:ind w:left="5409" w:hanging="1440"/>
      </w:pPr>
      <w:rPr>
        <w:rFonts w:hint="default"/>
        <w:u w:val="single"/>
      </w:rPr>
    </w:lvl>
    <w:lvl w:ilvl="8">
      <w:start w:val="1"/>
      <w:numFmt w:val="decimal"/>
      <w:lvlText w:val="%1.%2.%3.%4.%5.%6.%7.%8.%9"/>
      <w:lvlJc w:val="left"/>
      <w:pPr>
        <w:ind w:left="6336" w:hanging="1800"/>
      </w:pPr>
      <w:rPr>
        <w:rFonts w:hint="default"/>
        <w:u w:val="single"/>
      </w:rPr>
    </w:lvl>
  </w:abstractNum>
  <w:abstractNum w:abstractNumId="50" w15:restartNumberingAfterBreak="0">
    <w:nsid w:val="013215C4"/>
    <w:multiLevelType w:val="multilevel"/>
    <w:tmpl w:val="59E04DB2"/>
    <w:name w:val="WW8Num60"/>
    <w:styleLink w:val="11111122"/>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start w:val="1"/>
      <w:numFmt w:val="decimal"/>
      <w:lvlText w:val="%4."/>
      <w:lvlJc w:val="left"/>
      <w:pPr>
        <w:ind w:left="720"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1" w15:restartNumberingAfterBreak="0">
    <w:nsid w:val="01AA0505"/>
    <w:multiLevelType w:val="hybridMultilevel"/>
    <w:tmpl w:val="7B1A03E0"/>
    <w:styleLink w:val="WW8Num331241"/>
    <w:lvl w:ilvl="0" w:tplc="EC065BB0">
      <w:start w:val="10"/>
      <w:numFmt w:val="decimal"/>
      <w:lvlText w:val="%1."/>
      <w:lvlJc w:val="left"/>
      <w:pPr>
        <w:ind w:left="360" w:hanging="360"/>
      </w:pPr>
      <w:rPr>
        <w:rFonts w:hint="default"/>
        <w:b w:val="0"/>
        <w:i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1C17D66"/>
    <w:multiLevelType w:val="multilevel"/>
    <w:tmpl w:val="719E4BB0"/>
    <w:lvl w:ilvl="0">
      <w:start w:val="12"/>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025533B7"/>
    <w:multiLevelType w:val="multilevel"/>
    <w:tmpl w:val="7CB497C4"/>
    <w:lvl w:ilvl="0">
      <w:start w:val="2"/>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54" w15:restartNumberingAfterBreak="0">
    <w:nsid w:val="02D67A77"/>
    <w:multiLevelType w:val="multilevel"/>
    <w:tmpl w:val="EFC4EBC6"/>
    <w:styleLink w:val="Styl1111"/>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02E130A5"/>
    <w:multiLevelType w:val="multilevel"/>
    <w:tmpl w:val="FC5E35B4"/>
    <w:lvl w:ilvl="0">
      <w:start w:val="1"/>
      <w:numFmt w:val="decimal"/>
      <w:lvlText w:val="%1"/>
      <w:lvlJc w:val="left"/>
      <w:pPr>
        <w:ind w:left="360" w:hanging="360"/>
      </w:pPr>
      <w:rPr>
        <w:rFonts w:hint="default"/>
        <w:b w:val="0"/>
        <w:u w:val="single"/>
      </w:rPr>
    </w:lvl>
    <w:lvl w:ilvl="1">
      <w:start w:val="1"/>
      <w:numFmt w:val="decimal"/>
      <w:lvlText w:val="%1.%2"/>
      <w:lvlJc w:val="left"/>
      <w:pPr>
        <w:ind w:left="2880" w:hanging="360"/>
      </w:pPr>
      <w:rPr>
        <w:rFonts w:hint="default"/>
        <w:b w:val="0"/>
        <w:u w:val="none"/>
      </w:rPr>
    </w:lvl>
    <w:lvl w:ilvl="2">
      <w:start w:val="1"/>
      <w:numFmt w:val="decimal"/>
      <w:lvlText w:val="%1.%2.%3"/>
      <w:lvlJc w:val="left"/>
      <w:pPr>
        <w:ind w:left="5760" w:hanging="720"/>
      </w:pPr>
      <w:rPr>
        <w:rFonts w:hint="default"/>
        <w:b w:val="0"/>
        <w:u w:val="none"/>
      </w:rPr>
    </w:lvl>
    <w:lvl w:ilvl="3">
      <w:start w:val="1"/>
      <w:numFmt w:val="decimal"/>
      <w:lvlText w:val="%1.%2.%3.%4"/>
      <w:lvlJc w:val="left"/>
      <w:pPr>
        <w:ind w:left="8280" w:hanging="720"/>
      </w:pPr>
      <w:rPr>
        <w:rFonts w:hint="default"/>
        <w:b w:val="0"/>
        <w:u w:val="single"/>
      </w:rPr>
    </w:lvl>
    <w:lvl w:ilvl="4">
      <w:start w:val="1"/>
      <w:numFmt w:val="decimal"/>
      <w:lvlText w:val="%1.%2.%3.%4.%5"/>
      <w:lvlJc w:val="left"/>
      <w:pPr>
        <w:ind w:left="10800" w:hanging="720"/>
      </w:pPr>
      <w:rPr>
        <w:rFonts w:hint="default"/>
        <w:b w:val="0"/>
        <w:u w:val="single"/>
      </w:rPr>
    </w:lvl>
    <w:lvl w:ilvl="5">
      <w:start w:val="1"/>
      <w:numFmt w:val="decimal"/>
      <w:lvlText w:val="%1.%2.%3.%4.%5.%6"/>
      <w:lvlJc w:val="left"/>
      <w:pPr>
        <w:ind w:left="13680" w:hanging="1080"/>
      </w:pPr>
      <w:rPr>
        <w:rFonts w:hint="default"/>
        <w:b w:val="0"/>
        <w:u w:val="single"/>
      </w:rPr>
    </w:lvl>
    <w:lvl w:ilvl="6">
      <w:start w:val="1"/>
      <w:numFmt w:val="decimal"/>
      <w:lvlText w:val="%1.%2.%3.%4.%5.%6.%7"/>
      <w:lvlJc w:val="left"/>
      <w:pPr>
        <w:ind w:left="16200" w:hanging="1080"/>
      </w:pPr>
      <w:rPr>
        <w:rFonts w:hint="default"/>
        <w:b w:val="0"/>
        <w:u w:val="single"/>
      </w:rPr>
    </w:lvl>
    <w:lvl w:ilvl="7">
      <w:start w:val="1"/>
      <w:numFmt w:val="decimal"/>
      <w:lvlText w:val="%1.%2.%3.%4.%5.%6.%7.%8"/>
      <w:lvlJc w:val="left"/>
      <w:pPr>
        <w:ind w:left="19080" w:hanging="1440"/>
      </w:pPr>
      <w:rPr>
        <w:rFonts w:hint="default"/>
        <w:b w:val="0"/>
        <w:u w:val="single"/>
      </w:rPr>
    </w:lvl>
    <w:lvl w:ilvl="8">
      <w:start w:val="1"/>
      <w:numFmt w:val="decimal"/>
      <w:lvlText w:val="%1.%2.%3.%4.%5.%6.%7.%8.%9"/>
      <w:lvlJc w:val="left"/>
      <w:pPr>
        <w:ind w:left="21600" w:hanging="1440"/>
      </w:pPr>
      <w:rPr>
        <w:rFonts w:hint="default"/>
        <w:b w:val="0"/>
        <w:u w:val="single"/>
      </w:rPr>
    </w:lvl>
  </w:abstractNum>
  <w:abstractNum w:abstractNumId="56" w15:restartNumberingAfterBreak="0">
    <w:nsid w:val="03092E16"/>
    <w:multiLevelType w:val="hybridMultilevel"/>
    <w:tmpl w:val="5E74DF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03707D41"/>
    <w:multiLevelType w:val="hybridMultilevel"/>
    <w:tmpl w:val="F8E6597C"/>
    <w:lvl w:ilvl="0" w:tplc="AE64ADC0">
      <w:start w:val="1"/>
      <w:numFmt w:val="decimal"/>
      <w:suff w:val="space"/>
      <w:lvlText w:val="%1."/>
      <w:lvlJc w:val="left"/>
      <w:pPr>
        <w:ind w:left="64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3FB7691"/>
    <w:multiLevelType w:val="hybridMultilevel"/>
    <w:tmpl w:val="86249D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5524DF3"/>
    <w:multiLevelType w:val="multilevel"/>
    <w:tmpl w:val="73CA9616"/>
    <w:styleLink w:val="Styl311"/>
    <w:lvl w:ilvl="0">
      <w:start w:val="9"/>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60" w15:restartNumberingAfterBreak="0">
    <w:nsid w:val="06773775"/>
    <w:multiLevelType w:val="multilevel"/>
    <w:tmpl w:val="53D81E92"/>
    <w:styleLink w:val="11111111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1" w15:restartNumberingAfterBreak="0">
    <w:nsid w:val="06B92265"/>
    <w:multiLevelType w:val="multilevel"/>
    <w:tmpl w:val="FB14BAC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07114E7F"/>
    <w:multiLevelType w:val="multilevel"/>
    <w:tmpl w:val="2FD69214"/>
    <w:lvl w:ilvl="0">
      <w:start w:val="2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lowerLetter"/>
      <w:lvlText w:val="%7)"/>
      <w:lvlJc w:val="left"/>
      <w:pPr>
        <w:ind w:left="2520" w:hanging="360"/>
      </w:pPr>
      <w:rPr>
        <w:rFonts w:ascii="Calibri" w:eastAsia="Calibri" w:hAnsi="Calibri" w:cs="Calibri"/>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081C400C"/>
    <w:multiLevelType w:val="multilevel"/>
    <w:tmpl w:val="23F61B98"/>
    <w:styleLink w:val="Styl102"/>
    <w:lvl w:ilvl="0">
      <w:start w:val="23"/>
      <w:numFmt w:val="decimal"/>
      <w:lvlText w:val="%1)"/>
      <w:lvlJc w:val="left"/>
      <w:pPr>
        <w:ind w:left="360" w:hanging="360"/>
      </w:pPr>
      <w:rPr>
        <w:rFonts w:hint="default"/>
        <w:b/>
        <w:i w:val="0"/>
        <w:color w:val="auto"/>
      </w:rPr>
    </w:lvl>
    <w:lvl w:ilvl="1">
      <w:start w:val="3"/>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08747D02"/>
    <w:multiLevelType w:val="multilevel"/>
    <w:tmpl w:val="42DC5562"/>
    <w:styleLink w:val="Styl54"/>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5" w15:restartNumberingAfterBreak="0">
    <w:nsid w:val="08DC1752"/>
    <w:multiLevelType w:val="multilevel"/>
    <w:tmpl w:val="D7E655C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suff w:val="space"/>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6" w15:restartNumberingAfterBreak="0">
    <w:nsid w:val="095E7B85"/>
    <w:multiLevelType w:val="hybridMultilevel"/>
    <w:tmpl w:val="515E058E"/>
    <w:styleLink w:val="Styl5111"/>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09C61CD0"/>
    <w:multiLevelType w:val="multilevel"/>
    <w:tmpl w:val="58F2B3C4"/>
    <w:styleLink w:val="Styl711"/>
    <w:lvl w:ilvl="0">
      <w:start w:val="1"/>
      <w:numFmt w:val="decimal"/>
      <w:lvlText w:val="%1"/>
      <w:lvlJc w:val="left"/>
      <w:pPr>
        <w:ind w:left="705" w:hanging="705"/>
      </w:pPr>
      <w:rPr>
        <w:rFonts w:hint="default"/>
      </w:rPr>
    </w:lvl>
    <w:lvl w:ilvl="1">
      <w:start w:val="1"/>
      <w:numFmt w:val="decimal"/>
      <w:lvlText w:val="%1.%2"/>
      <w:lvlJc w:val="left"/>
      <w:pPr>
        <w:ind w:left="956" w:hanging="705"/>
      </w:pPr>
      <w:rPr>
        <w:rFonts w:hint="default"/>
      </w:rPr>
    </w:lvl>
    <w:lvl w:ilvl="2">
      <w:start w:val="5"/>
      <w:numFmt w:val="decimal"/>
      <w:lvlText w:val="%1.%2.%3"/>
      <w:lvlJc w:val="left"/>
      <w:pPr>
        <w:ind w:left="1571" w:hanging="720"/>
      </w:pPr>
      <w:rPr>
        <w:rFonts w:hint="default"/>
      </w:rPr>
    </w:lvl>
    <w:lvl w:ilvl="3">
      <w:start w:val="2"/>
      <w:numFmt w:val="decimal"/>
      <w:lvlText w:val="%1.%2.%3.%4"/>
      <w:lvlJc w:val="left"/>
      <w:pPr>
        <w:ind w:left="1473" w:hanging="720"/>
      </w:pPr>
      <w:rPr>
        <w:rFonts w:hint="default"/>
      </w:rPr>
    </w:lvl>
    <w:lvl w:ilvl="4">
      <w:start w:val="1"/>
      <w:numFmt w:val="decimal"/>
      <w:lvlText w:val="%1.%2.%3.%4.%5"/>
      <w:lvlJc w:val="left"/>
      <w:pPr>
        <w:ind w:left="1724" w:hanging="72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586" w:hanging="108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448" w:hanging="1440"/>
      </w:pPr>
      <w:rPr>
        <w:rFonts w:hint="default"/>
      </w:rPr>
    </w:lvl>
  </w:abstractNum>
  <w:abstractNum w:abstractNumId="68" w15:restartNumberingAfterBreak="0">
    <w:nsid w:val="0A410E61"/>
    <w:multiLevelType w:val="hybridMultilevel"/>
    <w:tmpl w:val="A78C23D8"/>
    <w:lvl w:ilvl="0" w:tplc="0415000F">
      <w:start w:val="1"/>
      <w:numFmt w:val="decimal"/>
      <w:lvlText w:val="%1."/>
      <w:lvlJc w:val="left"/>
      <w:pPr>
        <w:ind w:left="720" w:hanging="360"/>
      </w:pPr>
      <w:rPr>
        <w:rFonts w:hint="default"/>
        <w:b w:val="0"/>
        <w:i w:val="0"/>
        <w:iCs w:val="0"/>
      </w:rPr>
    </w:lvl>
    <w:lvl w:ilvl="1" w:tplc="29AABC62">
      <w:start w:val="1"/>
      <w:numFmt w:val="decimal"/>
      <w:lvlText w:val="%2)"/>
      <w:lvlJc w:val="left"/>
      <w:rPr>
        <w:rFonts w:ascii="Calibri" w:hAnsi="Calibri" w:cs="Calibri" w:hint="default"/>
        <w:strike w:val="0"/>
        <w:dstrike w:val="0"/>
        <w:sz w:val="20"/>
        <w:szCs w:val="20"/>
        <w:u w:val="none"/>
        <w:effect w:val="none"/>
      </w:rPr>
    </w:lvl>
    <w:lvl w:ilvl="2" w:tplc="0415001B">
      <w:start w:val="1"/>
      <w:numFmt w:val="lowerRoman"/>
      <w:lvlText w:val="%3."/>
      <w:lvlJc w:val="right"/>
      <w:pPr>
        <w:ind w:left="2160" w:hanging="180"/>
      </w:pPr>
    </w:lvl>
    <w:lvl w:ilvl="3" w:tplc="AE64ADC0">
      <w:start w:val="1"/>
      <w:numFmt w:val="decimal"/>
      <w:suff w:val="space"/>
      <w:lvlText w:val="%4."/>
      <w:lvlJc w:val="left"/>
      <w:pPr>
        <w:ind w:left="644" w:hanging="360"/>
      </w:pPr>
      <w:rPr>
        <w:rFonts w:hint="default"/>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0A5518A6"/>
    <w:multiLevelType w:val="hybridMultilevel"/>
    <w:tmpl w:val="B8CCDCBE"/>
    <w:name w:val="WW8Num603"/>
    <w:lvl w:ilvl="0" w:tplc="781E871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0AF87954"/>
    <w:multiLevelType w:val="hybridMultilevel"/>
    <w:tmpl w:val="AE9652F0"/>
    <w:lvl w:ilvl="0" w:tplc="46AA3416">
      <w:start w:val="10"/>
      <w:numFmt w:val="decimal"/>
      <w:lvlText w:val="%1."/>
      <w:lvlJc w:val="left"/>
      <w:pPr>
        <w:ind w:left="785"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0E8F2DBB"/>
    <w:multiLevelType w:val="multilevel"/>
    <w:tmpl w:val="06460CC0"/>
    <w:lvl w:ilvl="0">
      <w:start w:val="1"/>
      <w:numFmt w:val="decimal"/>
      <w:lvlText w:val="%1."/>
      <w:legacy w:legacy="1" w:legacySpace="0" w:legacyIndent="283"/>
      <w:lvlJc w:val="left"/>
      <w:pPr>
        <w:ind w:left="2803" w:hanging="283"/>
      </w:pPr>
    </w:lvl>
    <w:lvl w:ilvl="1">
      <w:start w:val="1"/>
      <w:numFmt w:val="decimal"/>
      <w:isLgl/>
      <w:lvlText w:val="%2)"/>
      <w:lvlJc w:val="left"/>
      <w:pPr>
        <w:tabs>
          <w:tab w:val="num" w:pos="643"/>
        </w:tabs>
        <w:ind w:left="643" w:hanging="360"/>
      </w:pPr>
      <w:rPr>
        <w:rFonts w:ascii="Calibri" w:eastAsia="Calibri" w:hAnsi="Calibri" w:cs="Calibri" w:hint="default"/>
        <w:b w:val="0"/>
      </w:rPr>
    </w:lvl>
    <w:lvl w:ilvl="2">
      <w:start w:val="1"/>
      <w:numFmt w:val="decimal"/>
      <w:isLgl/>
      <w:lvlText w:val="%1.%2.%3"/>
      <w:lvlJc w:val="left"/>
      <w:pPr>
        <w:tabs>
          <w:tab w:val="num" w:pos="1286"/>
        </w:tabs>
        <w:ind w:left="1286" w:hanging="720"/>
      </w:pPr>
      <w:rPr>
        <w:rFonts w:hint="default"/>
      </w:rPr>
    </w:lvl>
    <w:lvl w:ilvl="3">
      <w:start w:val="1"/>
      <w:numFmt w:val="decimal"/>
      <w:isLgl/>
      <w:lvlText w:val="%1.%2.%3.%4"/>
      <w:lvlJc w:val="left"/>
      <w:pPr>
        <w:tabs>
          <w:tab w:val="num" w:pos="1569"/>
        </w:tabs>
        <w:ind w:left="1569" w:hanging="72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495"/>
        </w:tabs>
        <w:ind w:left="2495" w:hanging="1080"/>
      </w:pPr>
      <w:rPr>
        <w:rFonts w:hint="default"/>
      </w:rPr>
    </w:lvl>
    <w:lvl w:ilvl="6">
      <w:start w:val="1"/>
      <w:numFmt w:val="decimal"/>
      <w:isLgl/>
      <w:lvlText w:val="%1.%2.%3.%4.%5.%6.%7"/>
      <w:lvlJc w:val="left"/>
      <w:pPr>
        <w:tabs>
          <w:tab w:val="num" w:pos="3138"/>
        </w:tabs>
        <w:ind w:left="3138" w:hanging="1440"/>
      </w:pPr>
      <w:rPr>
        <w:rFonts w:hint="default"/>
      </w:rPr>
    </w:lvl>
    <w:lvl w:ilvl="7">
      <w:start w:val="1"/>
      <w:numFmt w:val="decimal"/>
      <w:isLgl/>
      <w:lvlText w:val="%1.%2.%3.%4.%5.%6.%7.%8"/>
      <w:lvlJc w:val="left"/>
      <w:pPr>
        <w:tabs>
          <w:tab w:val="num" w:pos="3421"/>
        </w:tabs>
        <w:ind w:left="3421" w:hanging="1440"/>
      </w:pPr>
      <w:rPr>
        <w:rFonts w:hint="default"/>
      </w:rPr>
    </w:lvl>
    <w:lvl w:ilvl="8">
      <w:start w:val="1"/>
      <w:numFmt w:val="decimal"/>
      <w:isLgl/>
      <w:lvlText w:val="%1.%2.%3.%4.%5.%6.%7.%8.%9"/>
      <w:lvlJc w:val="left"/>
      <w:pPr>
        <w:tabs>
          <w:tab w:val="num" w:pos="4064"/>
        </w:tabs>
        <w:ind w:left="4064" w:hanging="1800"/>
      </w:pPr>
      <w:rPr>
        <w:rFonts w:hint="default"/>
      </w:rPr>
    </w:lvl>
  </w:abstractNum>
  <w:abstractNum w:abstractNumId="72" w15:restartNumberingAfterBreak="0">
    <w:nsid w:val="0EF623E2"/>
    <w:multiLevelType w:val="hybridMultilevel"/>
    <w:tmpl w:val="F8A8E710"/>
    <w:styleLink w:val="111111111"/>
    <w:lvl w:ilvl="0" w:tplc="ADC024AA">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3" w15:restartNumberingAfterBreak="0">
    <w:nsid w:val="10A00EC8"/>
    <w:multiLevelType w:val="multilevel"/>
    <w:tmpl w:val="3E1E92D2"/>
    <w:styleLink w:val="WW8Num33121111"/>
    <w:lvl w:ilvl="0">
      <w:start w:val="1"/>
      <w:numFmt w:val="decimal"/>
      <w:lvlText w:val="%1."/>
      <w:lvlJc w:val="left"/>
      <w:pPr>
        <w:ind w:left="360" w:hanging="360"/>
      </w:pPr>
      <w:rPr>
        <w:b w:val="0"/>
        <w:i w:val="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1853EF4"/>
    <w:multiLevelType w:val="multilevel"/>
    <w:tmpl w:val="1F98691C"/>
    <w:lvl w:ilvl="0">
      <w:start w:val="7"/>
      <w:numFmt w:val="decimal"/>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5" w15:restartNumberingAfterBreak="0">
    <w:nsid w:val="1293519C"/>
    <w:multiLevelType w:val="multilevel"/>
    <w:tmpl w:val="73E69DF0"/>
    <w:lvl w:ilvl="0">
      <w:start w:val="19"/>
      <w:numFmt w:val="decimal"/>
      <w:lvlText w:val="%1)"/>
      <w:lvlJc w:val="left"/>
      <w:pPr>
        <w:ind w:left="4472"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i w:val="0"/>
        <w:iCs/>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12D17E6F"/>
    <w:multiLevelType w:val="multilevel"/>
    <w:tmpl w:val="E67CB0B4"/>
    <w:lvl w:ilvl="0">
      <w:start w:val="7"/>
      <w:numFmt w:val="decimal"/>
      <w:lvlText w:val="%1"/>
      <w:lvlJc w:val="left"/>
      <w:pPr>
        <w:ind w:left="360" w:hanging="360"/>
      </w:pPr>
      <w:rPr>
        <w:rFonts w:hint="default"/>
      </w:rPr>
    </w:lvl>
    <w:lvl w:ilvl="1">
      <w:start w:val="1"/>
      <w:numFmt w:val="decimal"/>
      <w:lvlText w:val="%2."/>
      <w:lvlJc w:val="left"/>
      <w:pPr>
        <w:ind w:left="644" w:hanging="360"/>
      </w:pPr>
      <w:rPr>
        <w:rFonts w:ascii="Calibri" w:eastAsia="Calibri" w:hAnsi="Calibri" w:cs="Calibri"/>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7" w15:restartNumberingAfterBreak="0">
    <w:nsid w:val="12E106FE"/>
    <w:multiLevelType w:val="hybridMultilevel"/>
    <w:tmpl w:val="A55C3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13BA0436"/>
    <w:multiLevelType w:val="hybridMultilevel"/>
    <w:tmpl w:val="555C2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13BA0616"/>
    <w:multiLevelType w:val="multilevel"/>
    <w:tmpl w:val="5BCAAD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14DA1598"/>
    <w:multiLevelType w:val="multilevel"/>
    <w:tmpl w:val="1C8EBDD4"/>
    <w:styleLink w:val="WW8Num33125"/>
    <w:lvl w:ilvl="0">
      <w:start w:val="1"/>
      <w:numFmt w:val="decimal"/>
      <w:lvlText w:val="%1"/>
      <w:lvlJc w:val="left"/>
      <w:pPr>
        <w:ind w:left="555" w:hanging="555"/>
      </w:pPr>
      <w:rPr>
        <w:rFonts w:hint="default"/>
      </w:rPr>
    </w:lvl>
    <w:lvl w:ilvl="1">
      <w:start w:val="1"/>
      <w:numFmt w:val="decimal"/>
      <w:lvlText w:val="%1.%2"/>
      <w:lvlJc w:val="left"/>
      <w:pPr>
        <w:ind w:left="962" w:hanging="555"/>
      </w:pPr>
      <w:rPr>
        <w:rFonts w:hint="default"/>
      </w:rPr>
    </w:lvl>
    <w:lvl w:ilvl="2">
      <w:start w:val="6"/>
      <w:numFmt w:val="decimal"/>
      <w:lvlText w:val="%1.%2.%3"/>
      <w:lvlJc w:val="left"/>
      <w:pPr>
        <w:ind w:left="1534" w:hanging="720"/>
      </w:pPr>
      <w:rPr>
        <w:rFonts w:hint="default"/>
      </w:rPr>
    </w:lvl>
    <w:lvl w:ilvl="3">
      <w:start w:val="1"/>
      <w:numFmt w:val="decimal"/>
      <w:lvlText w:val="%1.%2.%3.%4"/>
      <w:lvlJc w:val="left"/>
      <w:pPr>
        <w:ind w:left="1941" w:hanging="720"/>
      </w:pPr>
      <w:rPr>
        <w:rFonts w:hint="default"/>
      </w:rPr>
    </w:lvl>
    <w:lvl w:ilvl="4">
      <w:start w:val="1"/>
      <w:numFmt w:val="decimal"/>
      <w:lvlText w:val="%1.%2.%3.%4.%5"/>
      <w:lvlJc w:val="left"/>
      <w:pPr>
        <w:ind w:left="2348" w:hanging="720"/>
      </w:pPr>
      <w:rPr>
        <w:rFonts w:hint="default"/>
      </w:rPr>
    </w:lvl>
    <w:lvl w:ilvl="5">
      <w:start w:val="1"/>
      <w:numFmt w:val="decimal"/>
      <w:lvlText w:val="%1.%2.%3.%4.%5.%6"/>
      <w:lvlJc w:val="left"/>
      <w:pPr>
        <w:ind w:left="3115" w:hanging="1080"/>
      </w:pPr>
      <w:rPr>
        <w:rFonts w:hint="default"/>
      </w:rPr>
    </w:lvl>
    <w:lvl w:ilvl="6">
      <w:start w:val="1"/>
      <w:numFmt w:val="decimal"/>
      <w:lvlText w:val="%1.%2.%3.%4.%5.%6.%7"/>
      <w:lvlJc w:val="left"/>
      <w:pPr>
        <w:ind w:left="3522" w:hanging="1080"/>
      </w:pPr>
      <w:rPr>
        <w:rFonts w:hint="default"/>
      </w:rPr>
    </w:lvl>
    <w:lvl w:ilvl="7">
      <w:start w:val="1"/>
      <w:numFmt w:val="decimal"/>
      <w:lvlText w:val="%1.%2.%3.%4.%5.%6.%7.%8"/>
      <w:lvlJc w:val="left"/>
      <w:pPr>
        <w:ind w:left="4289" w:hanging="1440"/>
      </w:pPr>
      <w:rPr>
        <w:rFonts w:hint="default"/>
      </w:rPr>
    </w:lvl>
    <w:lvl w:ilvl="8">
      <w:start w:val="1"/>
      <w:numFmt w:val="decimal"/>
      <w:lvlText w:val="%1.%2.%3.%4.%5.%6.%7.%8.%9"/>
      <w:lvlJc w:val="left"/>
      <w:pPr>
        <w:ind w:left="4696" w:hanging="1440"/>
      </w:pPr>
      <w:rPr>
        <w:rFonts w:hint="default"/>
      </w:rPr>
    </w:lvl>
  </w:abstractNum>
  <w:abstractNum w:abstractNumId="82" w15:restartNumberingAfterBreak="0">
    <w:nsid w:val="14FF2B0F"/>
    <w:multiLevelType w:val="multilevel"/>
    <w:tmpl w:val="CE8C77DC"/>
    <w:lvl w:ilvl="0">
      <w:start w:val="2"/>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b w:val="0"/>
        <w:bCs/>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83" w15:restartNumberingAfterBreak="0">
    <w:nsid w:val="151B5F86"/>
    <w:multiLevelType w:val="multilevel"/>
    <w:tmpl w:val="B002B8FA"/>
    <w:styleLink w:val="Styl131"/>
    <w:lvl w:ilvl="0">
      <w:start w:val="1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644"/>
        </w:tabs>
        <w:ind w:left="644" w:hanging="360"/>
      </w:pPr>
      <w:rPr>
        <w:rFonts w:ascii="Calibri" w:eastAsia="Times New Roman" w:hAnsi="Calibri" w:cs="Tahoma" w:hint="default"/>
        <w:b w:val="0"/>
        <w:strike w:val="0"/>
        <w:color w:val="auto"/>
        <w:sz w:val="20"/>
        <w:szCs w:val="18"/>
      </w:rPr>
    </w:lvl>
    <w:lvl w:ilvl="2">
      <w:start w:val="12"/>
      <w:numFmt w:val="decimal"/>
      <w:lvlText w:val="%3"/>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cs="Times New Roman" w:hint="default"/>
        <w:b w:val="0"/>
        <w:bCs w:val="0"/>
        <w:i w:val="0"/>
        <w:iCs w:val="0"/>
      </w:rPr>
    </w:lvl>
    <w:lvl w:ilvl="4">
      <w:start w:val="1"/>
      <w:numFmt w:val="upperLetter"/>
      <w:lvlText w:val="%5."/>
      <w:lvlJc w:val="left"/>
      <w:pPr>
        <w:tabs>
          <w:tab w:val="num" w:pos="3600"/>
        </w:tabs>
        <w:ind w:left="3600" w:hanging="360"/>
      </w:pPr>
      <w:rPr>
        <w:rFonts w:ascii="Times New Roman" w:eastAsia="Times New Roman" w:hAnsi="Times New Roman" w:cs="Times New Roman" w:hint="default"/>
      </w:rPr>
    </w:lvl>
    <w:lvl w:ilvl="5">
      <w:start w:val="1"/>
      <w:numFmt w:val="decimal"/>
      <w:lvlText w:val="%6."/>
      <w:lvlJc w:val="left"/>
      <w:pPr>
        <w:tabs>
          <w:tab w:val="num" w:pos="4320"/>
        </w:tabs>
        <w:ind w:left="432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ascii="Times New Roman" w:eastAsia="Times New Roman" w:hAnsi="Times New Roman" w:cs="Times New Roman" w:hint="default"/>
      </w:rPr>
    </w:lvl>
    <w:lvl w:ilvl="7">
      <w:start w:val="1"/>
      <w:numFmt w:val="decimal"/>
      <w:lvlText w:val="%8."/>
      <w:lvlJc w:val="left"/>
      <w:pPr>
        <w:tabs>
          <w:tab w:val="num" w:pos="5760"/>
        </w:tabs>
        <w:ind w:left="5760" w:hanging="360"/>
      </w:pPr>
      <w:rPr>
        <w:rFonts w:ascii="Times New Roman" w:eastAsia="Times New Roman" w:hAnsi="Times New Roman" w:cs="Times New Roman" w:hint="default"/>
      </w:rPr>
    </w:lvl>
    <w:lvl w:ilvl="8">
      <w:start w:val="1"/>
      <w:numFmt w:val="decimal"/>
      <w:lvlText w:val="%9."/>
      <w:lvlJc w:val="left"/>
      <w:pPr>
        <w:tabs>
          <w:tab w:val="num" w:pos="6480"/>
        </w:tabs>
        <w:ind w:left="6480" w:hanging="360"/>
      </w:pPr>
      <w:rPr>
        <w:rFonts w:ascii="Times New Roman" w:eastAsia="Times New Roman" w:hAnsi="Times New Roman" w:cs="Times New Roman" w:hint="default"/>
      </w:rPr>
    </w:lvl>
  </w:abstractNum>
  <w:abstractNum w:abstractNumId="84" w15:restartNumberingAfterBreak="0">
    <w:nsid w:val="152A1ED0"/>
    <w:multiLevelType w:val="multilevel"/>
    <w:tmpl w:val="21F64FDC"/>
    <w:name w:val="WW8Num252"/>
    <w:lvl w:ilvl="0">
      <w:start w:val="8"/>
      <w:numFmt w:val="decimal"/>
      <w:lvlText w:val="%1."/>
      <w:lvlJc w:val="left"/>
      <w:pPr>
        <w:tabs>
          <w:tab w:val="num" w:pos="927"/>
        </w:tabs>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5" w15:restartNumberingAfterBreak="0">
    <w:nsid w:val="15520EB5"/>
    <w:multiLevelType w:val="multilevel"/>
    <w:tmpl w:val="462EE00E"/>
    <w:styleLink w:val="Styl23"/>
    <w:lvl w:ilvl="0">
      <w:start w:val="1"/>
      <w:numFmt w:val="decimal"/>
      <w:lvlText w:val="%1."/>
      <w:lvlJc w:val="left"/>
      <w:pPr>
        <w:ind w:left="720" w:hanging="360"/>
      </w:pPr>
      <w:rPr>
        <w:rFonts w:hint="default"/>
        <w:color w:val="auto"/>
        <w:sz w:val="20"/>
        <w:szCs w:val="20"/>
      </w:rPr>
    </w:lvl>
    <w:lvl w:ilvl="1">
      <w:start w:val="1"/>
      <w:numFmt w:val="decimal"/>
      <w:isLgl/>
      <w:lvlText w:val="%1.%2."/>
      <w:lvlJc w:val="left"/>
      <w:pPr>
        <w:ind w:left="720" w:hanging="360"/>
      </w:pPr>
      <w:rPr>
        <w:rFonts w:cs="Times New Roman" w:hint="default"/>
        <w:b w:val="0"/>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6" w15:restartNumberingAfterBreak="0">
    <w:nsid w:val="16B24E53"/>
    <w:multiLevelType w:val="hybridMultilevel"/>
    <w:tmpl w:val="331C1ECE"/>
    <w:styleLink w:val="WW8Num3312311"/>
    <w:lvl w:ilvl="0" w:tplc="14160A1A">
      <w:start w:val="1"/>
      <w:numFmt w:val="decimal"/>
      <w:lvlText w:val="%1."/>
      <w:lvlJc w:val="left"/>
      <w:pPr>
        <w:ind w:left="720" w:hanging="360"/>
      </w:pPr>
    </w:lvl>
    <w:lvl w:ilvl="1" w:tplc="04150019">
      <w:start w:val="1"/>
      <w:numFmt w:val="lowerLetter"/>
      <w:lvlText w:val="%2."/>
      <w:lvlJc w:val="left"/>
      <w:pPr>
        <w:ind w:left="1440" w:hanging="360"/>
      </w:pPr>
    </w:lvl>
    <w:lvl w:ilvl="2" w:tplc="DBF49CC4">
      <w:start w:val="1"/>
      <w:numFmt w:val="lowerLetter"/>
      <w:lvlText w:val="%3)"/>
      <w:lvlJc w:val="left"/>
      <w:pPr>
        <w:ind w:left="2340" w:hanging="360"/>
      </w:pPr>
      <w:rPr>
        <w:rFonts w:hint="default"/>
      </w:rPr>
    </w:lvl>
    <w:lvl w:ilvl="3" w:tplc="E144680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1712308A"/>
    <w:multiLevelType w:val="hybridMultilevel"/>
    <w:tmpl w:val="D9367142"/>
    <w:styleLink w:val="WW8Num331212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174B5149"/>
    <w:multiLevelType w:val="hybridMultilevel"/>
    <w:tmpl w:val="C9704A58"/>
    <w:styleLink w:val="WW8Num331213"/>
    <w:lvl w:ilvl="0" w:tplc="89223D46">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178C037E"/>
    <w:multiLevelType w:val="multilevel"/>
    <w:tmpl w:val="4274BE5C"/>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18DE27C4"/>
    <w:multiLevelType w:val="hybridMultilevel"/>
    <w:tmpl w:val="7E18DC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1A1D708F"/>
    <w:multiLevelType w:val="hybridMultilevel"/>
    <w:tmpl w:val="794AB1FA"/>
    <w:lvl w:ilvl="0" w:tplc="4B58CB5E">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1A920348"/>
    <w:multiLevelType w:val="hybridMultilevel"/>
    <w:tmpl w:val="FD28A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1C7A21AE"/>
    <w:multiLevelType w:val="multilevel"/>
    <w:tmpl w:val="AE9C2452"/>
    <w:styleLink w:val="Styl113"/>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4" w15:restartNumberingAfterBreak="0">
    <w:nsid w:val="202D081E"/>
    <w:multiLevelType w:val="multilevel"/>
    <w:tmpl w:val="12F47516"/>
    <w:styleLink w:val="Styl141"/>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230C4769"/>
    <w:multiLevelType w:val="multilevel"/>
    <w:tmpl w:val="F940C6D4"/>
    <w:styleLink w:val="Styl2111"/>
    <w:lvl w:ilvl="0">
      <w:start w:val="1"/>
      <w:numFmt w:val="decimal"/>
      <w:lvlText w:val="%1."/>
      <w:lvlJc w:val="left"/>
      <w:pPr>
        <w:ind w:left="4046" w:hanging="360"/>
      </w:pPr>
      <w:rPr>
        <w:rFonts w:hint="default"/>
        <w:b w:val="0"/>
      </w:rPr>
    </w:lvl>
    <w:lvl w:ilvl="1">
      <w:start w:val="1"/>
      <w:numFmt w:val="decimal"/>
      <w:lvlText w:val="%2)"/>
      <w:lvlJc w:val="left"/>
      <w:pPr>
        <w:ind w:left="1003" w:hanging="720"/>
      </w:pPr>
      <w:rPr>
        <w:rFonts w:ascii="Calibri" w:eastAsia="Calibri" w:hAnsi="Calibri" w:cs="Tahoma"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7" w15:restartNumberingAfterBreak="0">
    <w:nsid w:val="245C0D45"/>
    <w:multiLevelType w:val="multilevel"/>
    <w:tmpl w:val="230CD488"/>
    <w:lvl w:ilvl="0">
      <w:start w:val="9"/>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suff w:val="space"/>
      <w:lvlText w:val="%7."/>
      <w:lvlJc w:val="left"/>
      <w:pPr>
        <w:ind w:left="502"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24A45F58"/>
    <w:multiLevelType w:val="multilevel"/>
    <w:tmpl w:val="DD54893C"/>
    <w:lvl w:ilvl="0">
      <w:start w:val="1"/>
      <w:numFmt w:val="decimal"/>
      <w:lvlText w:val="%1."/>
      <w:lvlJc w:val="left"/>
      <w:pPr>
        <w:ind w:left="644"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2748" w:hanging="72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3980" w:hanging="108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212" w:hanging="1440"/>
      </w:pPr>
      <w:rPr>
        <w:rFonts w:hint="default"/>
      </w:rPr>
    </w:lvl>
  </w:abstractNum>
  <w:abstractNum w:abstractNumId="99" w15:restartNumberingAfterBreak="0">
    <w:nsid w:val="24B4467B"/>
    <w:multiLevelType w:val="multilevel"/>
    <w:tmpl w:val="7F9E4970"/>
    <w:styleLink w:val="WW8Num3312111"/>
    <w:lvl w:ilvl="0">
      <w:start w:val="1"/>
      <w:numFmt w:val="none"/>
      <w:lvlText w:val="14.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0" w15:restartNumberingAfterBreak="0">
    <w:nsid w:val="24F21674"/>
    <w:multiLevelType w:val="multilevel"/>
    <w:tmpl w:val="5BDA3858"/>
    <w:lvl w:ilvl="0">
      <w:start w:val="23"/>
      <w:numFmt w:val="decimal"/>
      <w:lvlText w:val="%1)"/>
      <w:lvlJc w:val="left"/>
      <w:pPr>
        <w:ind w:left="360" w:hanging="360"/>
      </w:pPr>
      <w:rPr>
        <w:rFonts w:hint="default"/>
        <w:b/>
        <w:i w:val="0"/>
        <w:color w:val="auto"/>
      </w:rPr>
    </w:lvl>
    <w:lvl w:ilvl="1">
      <w:start w:val="3"/>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suff w:val="space"/>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253800E7"/>
    <w:multiLevelType w:val="hybridMultilevel"/>
    <w:tmpl w:val="9938896C"/>
    <w:styleLink w:val="1111111111"/>
    <w:lvl w:ilvl="0" w:tplc="DE1EA906">
      <w:start w:val="1"/>
      <w:numFmt w:val="bullet"/>
      <w:lvlText w:val="-"/>
      <w:lvlJc w:val="left"/>
      <w:pPr>
        <w:ind w:left="1117" w:hanging="360"/>
      </w:pPr>
      <w:rPr>
        <w:rFonts w:ascii="Tahoma" w:hAnsi="Tahoma" w:cs="Times New Roman" w:hint="default"/>
      </w:rPr>
    </w:lvl>
    <w:lvl w:ilvl="1" w:tplc="04150003">
      <w:start w:val="1"/>
      <w:numFmt w:val="bullet"/>
      <w:lvlText w:val="o"/>
      <w:lvlJc w:val="left"/>
      <w:pPr>
        <w:ind w:left="1837" w:hanging="360"/>
      </w:pPr>
      <w:rPr>
        <w:rFonts w:ascii="Courier New" w:hAnsi="Courier New" w:cs="Courier New" w:hint="default"/>
      </w:rPr>
    </w:lvl>
    <w:lvl w:ilvl="2" w:tplc="04150005">
      <w:start w:val="1"/>
      <w:numFmt w:val="bullet"/>
      <w:lvlText w:val=""/>
      <w:lvlJc w:val="left"/>
      <w:pPr>
        <w:ind w:left="2557" w:hanging="360"/>
      </w:pPr>
      <w:rPr>
        <w:rFonts w:ascii="Wingdings" w:hAnsi="Wingdings" w:hint="default"/>
      </w:rPr>
    </w:lvl>
    <w:lvl w:ilvl="3" w:tplc="04150001">
      <w:start w:val="1"/>
      <w:numFmt w:val="bullet"/>
      <w:lvlText w:val=""/>
      <w:lvlJc w:val="left"/>
      <w:pPr>
        <w:ind w:left="3277" w:hanging="360"/>
      </w:pPr>
      <w:rPr>
        <w:rFonts w:ascii="Symbol" w:hAnsi="Symbol" w:hint="default"/>
      </w:rPr>
    </w:lvl>
    <w:lvl w:ilvl="4" w:tplc="04150003">
      <w:start w:val="1"/>
      <w:numFmt w:val="bullet"/>
      <w:lvlText w:val="o"/>
      <w:lvlJc w:val="left"/>
      <w:pPr>
        <w:ind w:left="3997" w:hanging="360"/>
      </w:pPr>
      <w:rPr>
        <w:rFonts w:ascii="Courier New" w:hAnsi="Courier New" w:cs="Courier New" w:hint="default"/>
      </w:rPr>
    </w:lvl>
    <w:lvl w:ilvl="5" w:tplc="04150005">
      <w:start w:val="1"/>
      <w:numFmt w:val="bullet"/>
      <w:lvlText w:val=""/>
      <w:lvlJc w:val="left"/>
      <w:pPr>
        <w:ind w:left="4717" w:hanging="360"/>
      </w:pPr>
      <w:rPr>
        <w:rFonts w:ascii="Wingdings" w:hAnsi="Wingdings" w:hint="default"/>
      </w:rPr>
    </w:lvl>
    <w:lvl w:ilvl="6" w:tplc="04150001">
      <w:start w:val="1"/>
      <w:numFmt w:val="bullet"/>
      <w:lvlText w:val=""/>
      <w:lvlJc w:val="left"/>
      <w:pPr>
        <w:ind w:left="5437" w:hanging="360"/>
      </w:pPr>
      <w:rPr>
        <w:rFonts w:ascii="Symbol" w:hAnsi="Symbol" w:hint="default"/>
      </w:rPr>
    </w:lvl>
    <w:lvl w:ilvl="7" w:tplc="04150003">
      <w:start w:val="1"/>
      <w:numFmt w:val="bullet"/>
      <w:lvlText w:val="o"/>
      <w:lvlJc w:val="left"/>
      <w:pPr>
        <w:ind w:left="6157" w:hanging="360"/>
      </w:pPr>
      <w:rPr>
        <w:rFonts w:ascii="Courier New" w:hAnsi="Courier New" w:cs="Courier New" w:hint="default"/>
      </w:rPr>
    </w:lvl>
    <w:lvl w:ilvl="8" w:tplc="04150005">
      <w:start w:val="1"/>
      <w:numFmt w:val="bullet"/>
      <w:lvlText w:val=""/>
      <w:lvlJc w:val="left"/>
      <w:pPr>
        <w:ind w:left="6877" w:hanging="360"/>
      </w:pPr>
      <w:rPr>
        <w:rFonts w:ascii="Wingdings" w:hAnsi="Wingdings" w:hint="default"/>
      </w:rPr>
    </w:lvl>
  </w:abstractNum>
  <w:abstractNum w:abstractNumId="102" w15:restartNumberingAfterBreak="0">
    <w:nsid w:val="2555618E"/>
    <w:multiLevelType w:val="multilevel"/>
    <w:tmpl w:val="BF0A66AC"/>
    <w:styleLink w:val="Styl42"/>
    <w:lvl w:ilvl="0">
      <w:start w:val="2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25556C41"/>
    <w:multiLevelType w:val="multilevel"/>
    <w:tmpl w:val="E6E43E30"/>
    <w:name w:val="WW8Num443"/>
    <w:styleLink w:val="Styl1311"/>
    <w:lvl w:ilvl="0">
      <w:start w:val="4"/>
      <w:numFmt w:val="decimal"/>
      <w:lvlText w:val="%1."/>
      <w:lvlJc w:val="left"/>
      <w:pPr>
        <w:tabs>
          <w:tab w:val="num" w:pos="1080"/>
        </w:tabs>
        <w:ind w:left="1080" w:hanging="360"/>
      </w:pPr>
      <w:rPr>
        <w:rFonts w:cs="Times New Roman" w:hint="default"/>
        <w:b w:val="0"/>
      </w:rPr>
    </w:lvl>
    <w:lvl w:ilvl="1">
      <w:start w:val="1"/>
      <w:numFmt w:val="lowerLetter"/>
      <w:lvlText w:val="%2)"/>
      <w:lvlJc w:val="left"/>
      <w:pPr>
        <w:tabs>
          <w:tab w:val="num" w:pos="644"/>
        </w:tabs>
        <w:ind w:left="644" w:hanging="360"/>
      </w:pPr>
      <w:rPr>
        <w:rFonts w:hint="default"/>
      </w:rPr>
    </w:lvl>
    <w:lvl w:ilvl="2">
      <w:start w:val="1"/>
      <w:numFmt w:val="lowerRoman"/>
      <w:lvlText w:val="%3."/>
      <w:lvlJc w:val="left"/>
      <w:pPr>
        <w:tabs>
          <w:tab w:val="num" w:pos="2520"/>
        </w:tabs>
        <w:ind w:left="2520" w:hanging="18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lef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left"/>
      <w:pPr>
        <w:tabs>
          <w:tab w:val="num" w:pos="6840"/>
        </w:tabs>
        <w:ind w:left="6840" w:hanging="180"/>
      </w:pPr>
      <w:rPr>
        <w:rFonts w:cs="Times New Roman" w:hint="default"/>
      </w:rPr>
    </w:lvl>
  </w:abstractNum>
  <w:abstractNum w:abstractNumId="104" w15:restartNumberingAfterBreak="0">
    <w:nsid w:val="2563791D"/>
    <w:multiLevelType w:val="hybridMultilevel"/>
    <w:tmpl w:val="68A2A66C"/>
    <w:styleLink w:val="WW8Num33124"/>
    <w:lvl w:ilvl="0" w:tplc="07B87FD4">
      <w:start w:val="5"/>
      <w:numFmt w:val="decimal"/>
      <w:lvlText w:val="%1."/>
      <w:lvlJc w:val="left"/>
      <w:pPr>
        <w:tabs>
          <w:tab w:val="num" w:pos="1004"/>
        </w:tabs>
        <w:ind w:left="1004"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6AC5F72"/>
    <w:multiLevelType w:val="multilevel"/>
    <w:tmpl w:val="74A66F3C"/>
    <w:lvl w:ilvl="0">
      <w:start w:val="23"/>
      <w:numFmt w:val="decimal"/>
      <w:suff w:val="space"/>
      <w:lvlText w:val="%1)"/>
      <w:lvlJc w:val="left"/>
      <w:pPr>
        <w:ind w:left="360" w:hanging="360"/>
      </w:pPr>
      <w:rPr>
        <w:rFonts w:hint="default"/>
        <w:b/>
        <w:i w:val="0"/>
        <w:color w:val="auto"/>
      </w:rPr>
    </w:lvl>
    <w:lvl w:ilvl="1">
      <w:start w:val="3"/>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suff w:val="space"/>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274C4E8B"/>
    <w:multiLevelType w:val="multilevel"/>
    <w:tmpl w:val="3EAE2710"/>
    <w:name w:val="WW8Num604"/>
    <w:lvl w:ilvl="0">
      <w:start w:val="2"/>
      <w:numFmt w:val="decimal"/>
      <w:lvlText w:val="%1."/>
      <w:lvlJc w:val="left"/>
      <w:pPr>
        <w:tabs>
          <w:tab w:val="num" w:pos="644"/>
        </w:tabs>
        <w:ind w:left="644" w:hanging="360"/>
      </w:pPr>
      <w:rPr>
        <w:rFonts w:hint="default"/>
        <w:b w:val="0"/>
        <w:strike w:val="0"/>
        <w:dstrike w:val="0"/>
        <w:color w:val="auto"/>
      </w:rPr>
    </w:lvl>
    <w:lvl w:ilvl="1">
      <w:start w:val="99"/>
      <w:numFmt w:val="decimal"/>
      <w:lvlText w:val="%2"/>
      <w:lvlJc w:val="left"/>
      <w:pPr>
        <w:tabs>
          <w:tab w:val="num" w:pos="0"/>
        </w:tabs>
        <w:ind w:left="1440" w:hanging="360"/>
      </w:pPr>
      <w:rPr>
        <w:rFonts w:hint="default"/>
      </w:rPr>
    </w:lvl>
    <w:lvl w:ilvl="2">
      <w:start w:val="1"/>
      <w:numFmt w:val="lowerLetter"/>
      <w:suff w:val="space"/>
      <w:lvlText w:val="%3)"/>
      <w:lvlJc w:val="left"/>
      <w:pPr>
        <w:ind w:left="2340" w:hanging="360"/>
      </w:pPr>
      <w:rPr>
        <w:rFonts w:ascii="Calibri" w:hAnsi="Calibri" w:cs="Calibri" w:hint="default"/>
        <w:i w:val="0"/>
        <w:iCs w:val="0"/>
        <w:color w:val="auto"/>
        <w:sz w:val="20"/>
        <w:szCs w:val="20"/>
      </w:rPr>
    </w:lvl>
    <w:lvl w:ilvl="3">
      <w:start w:val="1"/>
      <w:numFmt w:val="decimal"/>
      <w:lvlText w:val="%4."/>
      <w:lvlJc w:val="left"/>
      <w:pPr>
        <w:tabs>
          <w:tab w:val="num" w:pos="-2237"/>
        </w:tabs>
        <w:ind w:left="643" w:hanging="360"/>
      </w:pPr>
      <w:rPr>
        <w:rFonts w:ascii="Calibri" w:hAnsi="Calibri" w:cs="Calibri" w:hint="default"/>
        <w:b w:val="0"/>
        <w:i w:val="0"/>
        <w:iCs/>
        <w:color w:val="auto"/>
        <w:spacing w:val="-2"/>
        <w:sz w:val="20"/>
        <w:szCs w:val="2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7" w15:restartNumberingAfterBreak="0">
    <w:nsid w:val="27FC35DB"/>
    <w:multiLevelType w:val="hybridMultilevel"/>
    <w:tmpl w:val="9DDC6DA0"/>
    <w:styleLink w:val="11111151"/>
    <w:lvl w:ilvl="0" w:tplc="0415000F">
      <w:start w:val="1"/>
      <w:numFmt w:val="decimal"/>
      <w:lvlText w:val="%1."/>
      <w:lvlJc w:val="left"/>
      <w:pPr>
        <w:ind w:left="1260" w:hanging="360"/>
      </w:pPr>
    </w:lvl>
    <w:lvl w:ilvl="1" w:tplc="04150019">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08" w15:restartNumberingAfterBreak="0">
    <w:nsid w:val="296A04C7"/>
    <w:multiLevelType w:val="multilevel"/>
    <w:tmpl w:val="CBD2F664"/>
    <w:lvl w:ilvl="0">
      <w:start w:val="37"/>
      <w:numFmt w:val="decimal"/>
      <w:lvlText w:val="%1)"/>
      <w:lvlJc w:val="left"/>
      <w:pPr>
        <w:ind w:left="360" w:hanging="360"/>
      </w:pPr>
      <w:rPr>
        <w:rFonts w:hint="default"/>
        <w:b/>
        <w:i w:val="0"/>
        <w:color w:val="auto"/>
      </w:rPr>
    </w:lvl>
    <w:lvl w:ilvl="1">
      <w:start w:val="3"/>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29DB7ADE"/>
    <w:multiLevelType w:val="multilevel"/>
    <w:tmpl w:val="16982208"/>
    <w:styleLink w:val="Styl1121"/>
    <w:lvl w:ilvl="0">
      <w:start w:val="1"/>
      <w:numFmt w:val="decimal"/>
      <w:lvlText w:val="%1."/>
      <w:lvlJc w:val="left"/>
      <w:pPr>
        <w:ind w:left="360" w:hanging="360"/>
      </w:pPr>
      <w:rPr>
        <w:rFonts w:hint="default"/>
        <w:b w:val="0"/>
        <w:i w:val="0"/>
        <w:color w:val="auto"/>
        <w:vertAlign w:val="baseline"/>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0" w15:restartNumberingAfterBreak="0">
    <w:nsid w:val="2B127F10"/>
    <w:multiLevelType w:val="multilevel"/>
    <w:tmpl w:val="7A30EDBE"/>
    <w:lvl w:ilvl="0">
      <w:start w:val="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2BFB6530"/>
    <w:multiLevelType w:val="hybridMultilevel"/>
    <w:tmpl w:val="31362BC6"/>
    <w:lvl w:ilvl="0" w:tplc="AA4A74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2C2C515B"/>
    <w:multiLevelType w:val="multilevel"/>
    <w:tmpl w:val="3A6EFCA2"/>
    <w:lvl w:ilvl="0">
      <w:start w:val="10"/>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3" w15:restartNumberingAfterBreak="0">
    <w:nsid w:val="2CFA2BEE"/>
    <w:multiLevelType w:val="multilevel"/>
    <w:tmpl w:val="A12C8DB0"/>
    <w:styleLink w:val="Styl1"/>
    <w:lvl w:ilvl="0">
      <w:start w:val="1"/>
      <w:numFmt w:val="none"/>
      <w:lvlText w:val="1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15:restartNumberingAfterBreak="0">
    <w:nsid w:val="2D7B0151"/>
    <w:multiLevelType w:val="hybridMultilevel"/>
    <w:tmpl w:val="37D09834"/>
    <w:styleLink w:val="WW8Num331221"/>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2D9609C3"/>
    <w:multiLevelType w:val="hybridMultilevel"/>
    <w:tmpl w:val="C7B4C1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2DC51447"/>
    <w:multiLevelType w:val="hybridMultilevel"/>
    <w:tmpl w:val="5E14BC5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7" w15:restartNumberingAfterBreak="0">
    <w:nsid w:val="2E8B4CE5"/>
    <w:multiLevelType w:val="multilevel"/>
    <w:tmpl w:val="0415001F"/>
    <w:styleLink w:val="111111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8" w15:restartNumberingAfterBreak="0">
    <w:nsid w:val="2F2846F7"/>
    <w:multiLevelType w:val="multilevel"/>
    <w:tmpl w:val="55703C28"/>
    <w:styleLink w:val="Styl92"/>
    <w:lvl w:ilvl="0">
      <w:start w:val="19"/>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2F6C0A98"/>
    <w:multiLevelType w:val="hybridMultilevel"/>
    <w:tmpl w:val="5524A7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2FAC1028"/>
    <w:multiLevelType w:val="multilevel"/>
    <w:tmpl w:val="E50A729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1" w15:restartNumberingAfterBreak="0">
    <w:nsid w:val="3024199E"/>
    <w:multiLevelType w:val="multilevel"/>
    <w:tmpl w:val="DB284DA6"/>
    <w:lvl w:ilvl="0">
      <w:start w:val="3"/>
      <w:numFmt w:val="decimal"/>
      <w:lvlText w:val="%1."/>
      <w:lvlJc w:val="left"/>
      <w:pPr>
        <w:ind w:left="360" w:hanging="360"/>
      </w:pPr>
      <w:rPr>
        <w:rFonts w:asciiTheme="minorHAnsi" w:hAnsiTheme="minorHAnsi" w:cstheme="minorHAnsi" w:hint="default"/>
        <w:b w:val="0"/>
        <w:bCs w:val="0"/>
        <w:i w:val="0"/>
        <w:iCs w:val="0"/>
        <w:color w:val="auto"/>
        <w:spacing w:val="-1"/>
        <w:w w:val="97"/>
        <w:sz w:val="20"/>
        <w:szCs w:val="20"/>
      </w:rPr>
    </w:lvl>
    <w:lvl w:ilvl="1">
      <w:start w:val="1"/>
      <w:numFmt w:val="lowerLetter"/>
      <w:lvlText w:val="%2)"/>
      <w:lvlJc w:val="left"/>
      <w:pPr>
        <w:ind w:left="720" w:hanging="360"/>
      </w:pPr>
      <w:rPr>
        <w:rFonts w:ascii="Calibri" w:eastAsia="Ubuntu Light" w:hAnsi="Calibri" w:cs="Calibri" w:hint="default"/>
        <w:i w:val="0"/>
        <w:iCs/>
        <w:vertAlign w:val="base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30317DE0"/>
    <w:multiLevelType w:val="multilevel"/>
    <w:tmpl w:val="A2BA57A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32D71952"/>
    <w:multiLevelType w:val="multilevel"/>
    <w:tmpl w:val="2C24B5C8"/>
    <w:lvl w:ilvl="0">
      <w:start w:val="4"/>
      <w:numFmt w:val="decimal"/>
      <w:suff w:val="space"/>
      <w:lvlText w:val="%1."/>
      <w:lvlJc w:val="left"/>
      <w:pPr>
        <w:ind w:left="644" w:hanging="360"/>
      </w:pPr>
      <w:rPr>
        <w:rFonts w:hint="default"/>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04" w:hanging="720"/>
      </w:pPr>
      <w:rPr>
        <w:rFonts w:hint="default"/>
        <w:b w:val="0"/>
      </w:rPr>
    </w:lvl>
    <w:lvl w:ilvl="4">
      <w:start w:val="1"/>
      <w:numFmt w:val="decimal"/>
      <w:isLgl/>
      <w:lvlText w:val="%1.%2.%3.%4.%5"/>
      <w:lvlJc w:val="left"/>
      <w:pPr>
        <w:ind w:left="1004" w:hanging="72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364" w:hanging="108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24" w15:restartNumberingAfterBreak="0">
    <w:nsid w:val="341837BE"/>
    <w:multiLevelType w:val="multilevel"/>
    <w:tmpl w:val="D7800A20"/>
    <w:lvl w:ilvl="0">
      <w:start w:val="3"/>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25" w15:restartNumberingAfterBreak="0">
    <w:nsid w:val="3439340B"/>
    <w:multiLevelType w:val="hybridMultilevel"/>
    <w:tmpl w:val="8BCC82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343C25BA"/>
    <w:multiLevelType w:val="multilevel"/>
    <w:tmpl w:val="455675EC"/>
    <w:styleLink w:val="1111114"/>
    <w:lvl w:ilvl="0">
      <w:start w:val="3"/>
      <w:numFmt w:val="decimal"/>
      <w:lvlText w:val="%1"/>
      <w:lvlJc w:val="left"/>
      <w:pPr>
        <w:ind w:left="360" w:hanging="360"/>
      </w:pPr>
      <w:rPr>
        <w:rFonts w:hint="default"/>
      </w:rPr>
    </w:lvl>
    <w:lvl w:ilvl="1">
      <w:start w:val="1"/>
      <w:numFmt w:val="decimal"/>
      <w:lvlText w:val="%1.%2"/>
      <w:lvlJc w:val="left"/>
      <w:pPr>
        <w:ind w:left="1855" w:hanging="360"/>
      </w:pPr>
      <w:rPr>
        <w:rFonts w:hint="default"/>
        <w:b w:val="0"/>
        <w:bCs/>
      </w:rPr>
    </w:lvl>
    <w:lvl w:ilvl="2">
      <w:start w:val="1"/>
      <w:numFmt w:val="decimal"/>
      <w:lvlText w:val="%1.%2.%3"/>
      <w:lvlJc w:val="left"/>
      <w:pPr>
        <w:ind w:left="3710"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6700" w:hanging="72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050" w:hanging="108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400" w:hanging="1440"/>
      </w:pPr>
      <w:rPr>
        <w:rFonts w:hint="default"/>
      </w:rPr>
    </w:lvl>
  </w:abstractNum>
  <w:abstractNum w:abstractNumId="127" w15:restartNumberingAfterBreak="0">
    <w:nsid w:val="35885A0E"/>
    <w:multiLevelType w:val="multilevel"/>
    <w:tmpl w:val="1F9E5E36"/>
    <w:lvl w:ilvl="0">
      <w:start w:val="1"/>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8" w15:restartNumberingAfterBreak="0">
    <w:nsid w:val="37381BE3"/>
    <w:multiLevelType w:val="multilevel"/>
    <w:tmpl w:val="21B22D52"/>
    <w:styleLink w:val="Styl212"/>
    <w:lvl w:ilvl="0">
      <w:start w:val="2"/>
      <w:numFmt w:val="decimal"/>
      <w:lvlText w:val="%1."/>
      <w:lvlJc w:val="left"/>
      <w:pPr>
        <w:ind w:left="1004" w:hanging="360"/>
      </w:pPr>
      <w:rPr>
        <w:rFonts w:hint="default"/>
      </w:rPr>
    </w:lvl>
    <w:lvl w:ilvl="1">
      <w:start w:val="7"/>
      <w:numFmt w:val="decimal"/>
      <w:isLgl/>
      <w:lvlText w:val="%1.%2"/>
      <w:lvlJc w:val="left"/>
      <w:pPr>
        <w:ind w:left="1049" w:hanging="405"/>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29" w15:restartNumberingAfterBreak="0">
    <w:nsid w:val="39997106"/>
    <w:multiLevelType w:val="hybridMultilevel"/>
    <w:tmpl w:val="1868D160"/>
    <w:styleLink w:val="WW8Num3312112"/>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30" w15:restartNumberingAfterBreak="0">
    <w:nsid w:val="3A1E4EC1"/>
    <w:multiLevelType w:val="hybridMultilevel"/>
    <w:tmpl w:val="8EA83A0E"/>
    <w:styleLink w:val="WW8Num331222"/>
    <w:lvl w:ilvl="0" w:tplc="BF00E462">
      <w:start w:val="1"/>
      <w:numFmt w:val="decimal"/>
      <w:lvlText w:val="%1)"/>
      <w:lvlJc w:val="left"/>
      <w:pPr>
        <w:ind w:left="720" w:hanging="360"/>
      </w:pPr>
      <w:rPr>
        <w:rFonts w:ascii="Calibri" w:eastAsia="Calibri" w:hAnsi="Calibri" w:cs="Calibri"/>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3ACC6D8B"/>
    <w:multiLevelType w:val="multilevel"/>
    <w:tmpl w:val="80D60B6A"/>
    <w:styleLink w:val="WWNum1"/>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2" w15:restartNumberingAfterBreak="0">
    <w:nsid w:val="3AEF158F"/>
    <w:multiLevelType w:val="hybridMultilevel"/>
    <w:tmpl w:val="3C0AC2DC"/>
    <w:lvl w:ilvl="0" w:tplc="73B0CC10">
      <w:start w:val="2"/>
      <w:numFmt w:val="bullet"/>
      <w:suff w:val="space"/>
      <w:lvlText w:val="-"/>
      <w:lvlJc w:val="left"/>
      <w:pPr>
        <w:ind w:left="720" w:hanging="360"/>
      </w:pPr>
      <w:rPr>
        <w:rFonts w:ascii="Calibri" w:eastAsia="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3C7F0E97"/>
    <w:multiLevelType w:val="hybridMultilevel"/>
    <w:tmpl w:val="DD8CF9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3E143F13"/>
    <w:multiLevelType w:val="multilevel"/>
    <w:tmpl w:val="C758121E"/>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35" w15:restartNumberingAfterBreak="0">
    <w:nsid w:val="3E644797"/>
    <w:multiLevelType w:val="hybridMultilevel"/>
    <w:tmpl w:val="74989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3ED060AD"/>
    <w:multiLevelType w:val="hybridMultilevel"/>
    <w:tmpl w:val="9F38B13A"/>
    <w:styleLink w:val="Styl11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0302329"/>
    <w:multiLevelType w:val="hybridMultilevel"/>
    <w:tmpl w:val="E0AA8118"/>
    <w:lvl w:ilvl="0" w:tplc="6B844008">
      <w:start w:val="1"/>
      <w:numFmt w:val="lowerLetter"/>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8" w15:restartNumberingAfterBreak="0">
    <w:nsid w:val="40D44082"/>
    <w:multiLevelType w:val="multilevel"/>
    <w:tmpl w:val="62C80DD2"/>
    <w:styleLink w:val="Styl132"/>
    <w:lvl w:ilvl="0">
      <w:start w:val="1"/>
      <w:numFmt w:val="none"/>
      <w:lvlText w:val="2.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2.6."/>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0" w15:restartNumberingAfterBreak="0">
    <w:nsid w:val="435A0FCC"/>
    <w:multiLevelType w:val="hybridMultilevel"/>
    <w:tmpl w:val="2F3C9A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445E0389"/>
    <w:multiLevelType w:val="multilevel"/>
    <w:tmpl w:val="0415001F"/>
    <w:styleLink w:val="Styl1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2" w15:restartNumberingAfterBreak="0">
    <w:nsid w:val="452C7A02"/>
    <w:multiLevelType w:val="hybridMultilevel"/>
    <w:tmpl w:val="1D5843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453A0078"/>
    <w:multiLevelType w:val="multilevel"/>
    <w:tmpl w:val="5F1E78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4" w15:restartNumberingAfterBreak="0">
    <w:nsid w:val="46945A9B"/>
    <w:multiLevelType w:val="multilevel"/>
    <w:tmpl w:val="5A76F006"/>
    <w:lvl w:ilvl="0">
      <w:start w:val="1"/>
      <w:numFmt w:val="decimal"/>
      <w:lvlText w:val="%1"/>
      <w:lvlJc w:val="left"/>
      <w:pPr>
        <w:ind w:left="360" w:hanging="360"/>
      </w:pPr>
      <w:rPr>
        <w:rFonts w:eastAsia="Times New Roman" w:hint="default"/>
      </w:rPr>
    </w:lvl>
    <w:lvl w:ilvl="1">
      <w:start w:val="1"/>
      <w:numFmt w:val="decimal"/>
      <w:lvlText w:val="%1.%2"/>
      <w:lvlJc w:val="left"/>
      <w:pPr>
        <w:ind w:left="644" w:hanging="360"/>
      </w:pPr>
      <w:rPr>
        <w:rFonts w:eastAsia="Times New Roman" w:hint="default"/>
      </w:rPr>
    </w:lvl>
    <w:lvl w:ilvl="2">
      <w:start w:val="1"/>
      <w:numFmt w:val="decimal"/>
      <w:suff w:val="space"/>
      <w:lvlText w:val="%1.%2.%3"/>
      <w:lvlJc w:val="left"/>
      <w:pPr>
        <w:ind w:left="1288" w:hanging="720"/>
      </w:pPr>
      <w:rPr>
        <w:rFonts w:asciiTheme="minorHAnsi" w:eastAsia="Times New Roman" w:hAnsiTheme="minorHAnsi" w:cstheme="minorHAnsi" w:hint="default"/>
        <w:sz w:val="20"/>
        <w:szCs w:val="20"/>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3712" w:hanging="1440"/>
      </w:pPr>
      <w:rPr>
        <w:rFonts w:eastAsia="Times New Roman" w:hint="default"/>
      </w:rPr>
    </w:lvl>
  </w:abstractNum>
  <w:abstractNum w:abstractNumId="145" w15:restartNumberingAfterBreak="0">
    <w:nsid w:val="4A8354A3"/>
    <w:multiLevelType w:val="multilevel"/>
    <w:tmpl w:val="1C7C4710"/>
    <w:styleLink w:val="Styl7"/>
    <w:lvl w:ilvl="0">
      <w:start w:val="1"/>
      <w:numFmt w:val="decimal"/>
      <w:lvlText w:val="%1"/>
      <w:lvlJc w:val="left"/>
      <w:pPr>
        <w:ind w:left="705" w:hanging="705"/>
      </w:pPr>
      <w:rPr>
        <w:rFonts w:hint="default"/>
      </w:rPr>
    </w:lvl>
    <w:lvl w:ilvl="1">
      <w:start w:val="1"/>
      <w:numFmt w:val="decimal"/>
      <w:lvlText w:val="%1.%2"/>
      <w:lvlJc w:val="left"/>
      <w:pPr>
        <w:ind w:left="956" w:hanging="705"/>
      </w:pPr>
      <w:rPr>
        <w:rFonts w:hint="default"/>
      </w:rPr>
    </w:lvl>
    <w:lvl w:ilvl="2">
      <w:start w:val="5"/>
      <w:numFmt w:val="decimal"/>
      <w:lvlText w:val="%1.%2.%3"/>
      <w:lvlJc w:val="left"/>
      <w:pPr>
        <w:ind w:left="1571" w:hanging="720"/>
      </w:pPr>
      <w:rPr>
        <w:rFonts w:hint="default"/>
      </w:rPr>
    </w:lvl>
    <w:lvl w:ilvl="3">
      <w:start w:val="2"/>
      <w:numFmt w:val="decimal"/>
      <w:lvlText w:val="%1.%2.%3.%4"/>
      <w:lvlJc w:val="left"/>
      <w:pPr>
        <w:ind w:left="1473" w:hanging="720"/>
      </w:pPr>
      <w:rPr>
        <w:rFonts w:hint="default"/>
      </w:rPr>
    </w:lvl>
    <w:lvl w:ilvl="4">
      <w:start w:val="1"/>
      <w:numFmt w:val="decimal"/>
      <w:lvlText w:val="%1.%2.%3.%4.%5"/>
      <w:lvlJc w:val="left"/>
      <w:pPr>
        <w:ind w:left="1724" w:hanging="72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586" w:hanging="108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448" w:hanging="1440"/>
      </w:pPr>
      <w:rPr>
        <w:rFonts w:hint="default"/>
      </w:rPr>
    </w:lvl>
  </w:abstractNum>
  <w:abstractNum w:abstractNumId="146" w15:restartNumberingAfterBreak="0">
    <w:nsid w:val="4AA56CF3"/>
    <w:multiLevelType w:val="multilevel"/>
    <w:tmpl w:val="CD523CC6"/>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4DAA39E7"/>
    <w:multiLevelType w:val="multilevel"/>
    <w:tmpl w:val="4A60A87E"/>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8" w15:restartNumberingAfterBreak="0">
    <w:nsid w:val="4DE05291"/>
    <w:multiLevelType w:val="hybridMultilevel"/>
    <w:tmpl w:val="E61A06BC"/>
    <w:styleLink w:val="1111111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DEE5964"/>
    <w:multiLevelType w:val="hybridMultilevel"/>
    <w:tmpl w:val="CEBC997C"/>
    <w:styleLink w:val="Styl1211"/>
    <w:lvl w:ilvl="0" w:tplc="CEBC997C">
      <w:start w:val="6"/>
      <w:numFmt w:val="decimal"/>
      <w:lvlText w:val="%1)"/>
      <w:lvlJc w:val="left"/>
      <w:pPr>
        <w:ind w:left="644" w:hanging="360"/>
      </w:pPr>
      <w:rPr>
        <w:rFonts w:hint="default"/>
        <w:b/>
      </w:rPr>
    </w:lvl>
    <w:lvl w:ilvl="1" w:tplc="8876A30C">
      <w:start w:val="1"/>
      <w:numFmt w:val="decimal"/>
      <w:lvlText w:val="%2."/>
      <w:lvlJc w:val="left"/>
      <w:pPr>
        <w:ind w:left="1440" w:hanging="360"/>
      </w:pPr>
      <w:rPr>
        <w:rFonts w:asciiTheme="minorHAnsi" w:eastAsia="Ubuntu Light" w:hAnsiTheme="minorHAnsi" w:cstheme="minorHAnsi"/>
        <w:color w:val="auto"/>
      </w:rPr>
    </w:lvl>
    <w:lvl w:ilvl="2" w:tplc="8E0871BA">
      <w:start w:val="1"/>
      <w:numFmt w:val="upperLetter"/>
      <w:lvlText w:val="%3)"/>
      <w:lvlJc w:val="left"/>
      <w:pPr>
        <w:ind w:left="2340" w:hanging="360"/>
      </w:pPr>
      <w:rPr>
        <w:rFonts w:hint="default"/>
      </w:rPr>
    </w:lvl>
    <w:lvl w:ilvl="3" w:tplc="0415000F">
      <w:start w:val="1"/>
      <w:numFmt w:val="decimal"/>
      <w:lvlText w:val="%4."/>
      <w:lvlJc w:val="left"/>
      <w:pPr>
        <w:ind w:left="2880" w:hanging="360"/>
      </w:pPr>
    </w:lvl>
    <w:lvl w:ilvl="4" w:tplc="B7363E82">
      <w:start w:val="4"/>
      <w:numFmt w:val="lowerLetter"/>
      <w:lvlText w:val="%5."/>
      <w:lvlJc w:val="left"/>
      <w:pPr>
        <w:ind w:left="3600" w:hanging="360"/>
      </w:pPr>
      <w:rPr>
        <w:rFonts w:hint="default"/>
        <w:color w:val="FF000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E0C71EE"/>
    <w:multiLevelType w:val="multilevel"/>
    <w:tmpl w:val="CAC0CB16"/>
    <w:styleLink w:val="Styl1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51" w15:restartNumberingAfterBreak="0">
    <w:nsid w:val="4E903014"/>
    <w:multiLevelType w:val="multilevel"/>
    <w:tmpl w:val="9C4A66D8"/>
    <w:styleLink w:val="Styl1011"/>
    <w:lvl w:ilvl="0">
      <w:start w:val="1"/>
      <w:numFmt w:val="decimal"/>
      <w:lvlText w:val="%1"/>
      <w:lvlJc w:val="left"/>
      <w:pPr>
        <w:ind w:left="555" w:hanging="555"/>
      </w:pPr>
      <w:rPr>
        <w:rFonts w:hint="default"/>
      </w:rPr>
    </w:lvl>
    <w:lvl w:ilvl="1">
      <w:start w:val="1"/>
      <w:numFmt w:val="decimal"/>
      <w:lvlText w:val="%1.%2"/>
      <w:lvlJc w:val="left"/>
      <w:pPr>
        <w:ind w:left="962" w:hanging="555"/>
      </w:pPr>
      <w:rPr>
        <w:rFonts w:hint="default"/>
      </w:rPr>
    </w:lvl>
    <w:lvl w:ilvl="2">
      <w:start w:val="6"/>
      <w:numFmt w:val="decimal"/>
      <w:lvlText w:val="%1.%2.%3"/>
      <w:lvlJc w:val="left"/>
      <w:pPr>
        <w:ind w:left="1534" w:hanging="720"/>
      </w:pPr>
      <w:rPr>
        <w:rFonts w:hint="default"/>
      </w:rPr>
    </w:lvl>
    <w:lvl w:ilvl="3">
      <w:start w:val="1"/>
      <w:numFmt w:val="decimal"/>
      <w:lvlText w:val="%1.%2.%3.%4"/>
      <w:lvlJc w:val="left"/>
      <w:pPr>
        <w:ind w:left="1941" w:hanging="720"/>
      </w:pPr>
      <w:rPr>
        <w:rFonts w:hint="default"/>
      </w:rPr>
    </w:lvl>
    <w:lvl w:ilvl="4">
      <w:start w:val="1"/>
      <w:numFmt w:val="decimal"/>
      <w:lvlText w:val="%1.%2.%3.%4.%5"/>
      <w:lvlJc w:val="left"/>
      <w:pPr>
        <w:ind w:left="2348" w:hanging="720"/>
      </w:pPr>
      <w:rPr>
        <w:rFonts w:hint="default"/>
      </w:rPr>
    </w:lvl>
    <w:lvl w:ilvl="5">
      <w:start w:val="1"/>
      <w:numFmt w:val="decimal"/>
      <w:lvlText w:val="%1.%2.%3.%4.%5.%6"/>
      <w:lvlJc w:val="left"/>
      <w:pPr>
        <w:ind w:left="3115" w:hanging="1080"/>
      </w:pPr>
      <w:rPr>
        <w:rFonts w:hint="default"/>
      </w:rPr>
    </w:lvl>
    <w:lvl w:ilvl="6">
      <w:start w:val="1"/>
      <w:numFmt w:val="decimal"/>
      <w:lvlText w:val="%1.%2.%3.%4.%5.%6.%7"/>
      <w:lvlJc w:val="left"/>
      <w:pPr>
        <w:ind w:left="3522" w:hanging="1080"/>
      </w:pPr>
      <w:rPr>
        <w:rFonts w:hint="default"/>
      </w:rPr>
    </w:lvl>
    <w:lvl w:ilvl="7">
      <w:start w:val="1"/>
      <w:numFmt w:val="decimal"/>
      <w:lvlText w:val="%1.%2.%3.%4.%5.%6.%7.%8"/>
      <w:lvlJc w:val="left"/>
      <w:pPr>
        <w:ind w:left="4289" w:hanging="1440"/>
      </w:pPr>
      <w:rPr>
        <w:rFonts w:hint="default"/>
      </w:rPr>
    </w:lvl>
    <w:lvl w:ilvl="8">
      <w:start w:val="1"/>
      <w:numFmt w:val="decimal"/>
      <w:lvlText w:val="%1.%2.%3.%4.%5.%6.%7.%8.%9"/>
      <w:lvlJc w:val="left"/>
      <w:pPr>
        <w:ind w:left="4696" w:hanging="1440"/>
      </w:pPr>
      <w:rPr>
        <w:rFonts w:hint="default"/>
      </w:rPr>
    </w:lvl>
  </w:abstractNum>
  <w:abstractNum w:abstractNumId="152" w15:restartNumberingAfterBreak="0">
    <w:nsid w:val="50A871DD"/>
    <w:multiLevelType w:val="hybridMultilevel"/>
    <w:tmpl w:val="0100D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51810AAA"/>
    <w:multiLevelType w:val="hybridMultilevel"/>
    <w:tmpl w:val="C05C29D6"/>
    <w:lvl w:ilvl="0" w:tplc="FFFFFFFF">
      <w:start w:val="2"/>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51834EDA"/>
    <w:multiLevelType w:val="multilevel"/>
    <w:tmpl w:val="19E0FFAC"/>
    <w:lvl w:ilvl="0">
      <w:start w:val="3"/>
      <w:numFmt w:val="decimal"/>
      <w:suff w:val="space"/>
      <w:lvlText w:val="%1."/>
      <w:lvlJc w:val="left"/>
      <w:pPr>
        <w:ind w:left="720" w:hanging="360"/>
      </w:pPr>
      <w:rPr>
        <w:rFonts w:hint="default"/>
        <w:b w:val="0"/>
        <w:bCs/>
        <w:strike w:val="0"/>
        <w:color w:val="auto"/>
        <w:sz w:val="20"/>
        <w:szCs w:val="20"/>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5" w15:restartNumberingAfterBreak="0">
    <w:nsid w:val="519B6650"/>
    <w:multiLevelType w:val="multilevel"/>
    <w:tmpl w:val="761807B4"/>
    <w:lvl w:ilvl="0">
      <w:start w:val="1"/>
      <w:numFmt w:val="decimal"/>
      <w:suff w:val="space"/>
      <w:lvlText w:val="%1."/>
      <w:lvlJc w:val="left"/>
      <w:pPr>
        <w:ind w:left="502" w:hanging="360"/>
      </w:pPr>
      <w:rPr>
        <w:rFonts w:ascii="Calibri" w:eastAsia="Calibri" w:hAnsi="Calibri" w:cs="Calibri" w:hint="default"/>
        <w:b w:val="0"/>
        <w:strike w:val="0"/>
        <w:color w:val="000000"/>
        <w:sz w:val="20"/>
        <w:szCs w:val="20"/>
        <w:vertAlign w:val="baseline"/>
        <w:lang w:val="sq-AL" w:eastAsia="en-US"/>
      </w:rPr>
    </w:lvl>
    <w:lvl w:ilvl="1">
      <w:start w:val="1"/>
      <w:numFmt w:val="lowerLetter"/>
      <w:lvlText w:val="%2)"/>
      <w:lvlJc w:val="left"/>
      <w:pPr>
        <w:ind w:left="1440" w:hanging="360"/>
      </w:pPr>
      <w:rPr>
        <w:rFonts w:hint="default"/>
      </w:rPr>
    </w:lvl>
    <w:lvl w:ilvl="2">
      <w:start w:val="1"/>
      <w:numFmt w:val="bullet"/>
      <w:lvlText w:val=""/>
      <w:lvlJc w:val="left"/>
      <w:pPr>
        <w:ind w:left="2340" w:hanging="360"/>
      </w:pPr>
      <w:rPr>
        <w:rFonts w:ascii="Symbol" w:eastAsia="Times New Roman" w:hAnsi="Symbol" w:cs="Tahoma" w:hint="default"/>
      </w:rPr>
    </w:lvl>
    <w:lvl w:ilvl="3">
      <w:start w:val="1"/>
      <w:numFmt w:val="decimal"/>
      <w:lvlText w:val="%4."/>
      <w:lvlJc w:val="left"/>
      <w:pPr>
        <w:ind w:left="2880" w:hanging="360"/>
      </w:pPr>
      <w:rPr>
        <w:rFonts w:hint="default"/>
      </w:rPr>
    </w:lvl>
    <w:lvl w:ilvl="4">
      <w:start w:val="1"/>
      <w:numFmt w:val="decimal"/>
      <w:lvlText w:val="%5)"/>
      <w:lvlJc w:val="left"/>
      <w:pPr>
        <w:ind w:left="927" w:hanging="360"/>
      </w:pPr>
      <w:rPr>
        <w:rFonts w:hint="default"/>
        <w:color w:val="00000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524A355D"/>
    <w:multiLevelType w:val="multilevel"/>
    <w:tmpl w:val="B4B0743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7" w15:restartNumberingAfterBreak="0">
    <w:nsid w:val="53604358"/>
    <w:multiLevelType w:val="multilevel"/>
    <w:tmpl w:val="E55208D2"/>
    <w:name w:val="WW8Num602"/>
    <w:lvl w:ilvl="0">
      <w:start w:val="2"/>
      <w:numFmt w:val="decimal"/>
      <w:lvlText w:val="%1."/>
      <w:lvlJc w:val="left"/>
      <w:pPr>
        <w:tabs>
          <w:tab w:val="num" w:pos="644"/>
        </w:tabs>
        <w:ind w:left="644" w:hanging="360"/>
      </w:pPr>
      <w:rPr>
        <w:rFonts w:hint="default"/>
        <w:b w:val="0"/>
        <w:strike w:val="0"/>
        <w:dstrike w:val="0"/>
        <w:color w:val="auto"/>
      </w:rPr>
    </w:lvl>
    <w:lvl w:ilvl="1">
      <w:start w:val="99"/>
      <w:numFmt w:val="decimal"/>
      <w:lvlText w:val="%2"/>
      <w:lvlJc w:val="left"/>
      <w:pPr>
        <w:tabs>
          <w:tab w:val="num" w:pos="0"/>
        </w:tabs>
        <w:ind w:left="1440" w:hanging="360"/>
      </w:pPr>
      <w:rPr>
        <w:rFonts w:hint="default"/>
      </w:rPr>
    </w:lvl>
    <w:lvl w:ilvl="2">
      <w:start w:val="1"/>
      <w:numFmt w:val="lowerLetter"/>
      <w:lvlText w:val="%3)"/>
      <w:lvlJc w:val="left"/>
      <w:pPr>
        <w:tabs>
          <w:tab w:val="num" w:pos="709"/>
        </w:tabs>
        <w:ind w:left="2340" w:hanging="360"/>
      </w:pPr>
      <w:rPr>
        <w:rFonts w:ascii="Calibri" w:hAnsi="Calibri" w:cs="Calibri" w:hint="default"/>
        <w:color w:val="auto"/>
        <w:sz w:val="20"/>
        <w:szCs w:val="20"/>
      </w:rPr>
    </w:lvl>
    <w:lvl w:ilvl="3">
      <w:start w:val="1"/>
      <w:numFmt w:val="decimal"/>
      <w:lvlText w:val="%4."/>
      <w:lvlJc w:val="left"/>
      <w:pPr>
        <w:tabs>
          <w:tab w:val="num" w:pos="0"/>
        </w:tabs>
        <w:ind w:left="2880" w:hanging="360"/>
      </w:pPr>
      <w:rPr>
        <w:rFonts w:ascii="Calibri" w:hAnsi="Calibri" w:cs="Calibri" w:hint="default"/>
        <w:b w:val="0"/>
        <w:spacing w:val="-2"/>
        <w:sz w:val="20"/>
        <w:szCs w:val="2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8" w15:restartNumberingAfterBreak="0">
    <w:nsid w:val="54810DD3"/>
    <w:multiLevelType w:val="multilevel"/>
    <w:tmpl w:val="5A0E60D0"/>
    <w:lvl w:ilvl="0">
      <w:start w:val="1"/>
      <w:numFmt w:val="decimal"/>
      <w:lvlText w:val="%1."/>
      <w:lvlJc w:val="left"/>
      <w:pPr>
        <w:ind w:left="360" w:hanging="360"/>
      </w:pPr>
      <w:rPr>
        <w:rFonts w:hint="default"/>
        <w:b w:val="0"/>
        <w:bCs w:val="0"/>
        <w:i w:val="0"/>
        <w:iCs w:val="0"/>
        <w:color w:val="auto"/>
        <w:spacing w:val="-1"/>
        <w:w w:val="97"/>
        <w:sz w:val="20"/>
        <w:szCs w:val="20"/>
      </w:rPr>
    </w:lvl>
    <w:lvl w:ilvl="1">
      <w:start w:val="1"/>
      <w:numFmt w:val="lowerLetter"/>
      <w:lvlText w:val="%2)"/>
      <w:lvlJc w:val="left"/>
      <w:pPr>
        <w:ind w:left="720" w:hanging="360"/>
      </w:pPr>
      <w:rPr>
        <w:rFonts w:ascii="Calibri" w:eastAsia="Ubuntu Light" w:hAnsi="Calibri" w:cs="Calibri" w:hint="default"/>
        <w:i w:val="0"/>
        <w:iCs/>
        <w:vertAlign w:val="base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9" w15:restartNumberingAfterBreak="0">
    <w:nsid w:val="54A45CB9"/>
    <w:multiLevelType w:val="multilevel"/>
    <w:tmpl w:val="C4F2EBBC"/>
    <w:styleLink w:val="1111112"/>
    <w:lvl w:ilvl="0">
      <w:start w:val="1"/>
      <w:numFmt w:val="decimal"/>
      <w:lvlText w:val="%1."/>
      <w:lvlJc w:val="left"/>
      <w:pPr>
        <w:tabs>
          <w:tab w:val="num" w:pos="720"/>
        </w:tabs>
        <w:ind w:left="720" w:hanging="360"/>
      </w:pPr>
      <w:rPr>
        <w:b w:val="0"/>
      </w:rPr>
    </w:lvl>
    <w:lvl w:ilvl="1">
      <w:start w:val="1"/>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240"/>
        </w:tabs>
        <w:ind w:left="324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040"/>
        </w:tabs>
        <w:ind w:left="5040" w:hanging="108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6840"/>
        </w:tabs>
        <w:ind w:left="6840" w:hanging="1440"/>
      </w:pPr>
      <w:rPr>
        <w:rFonts w:hint="default"/>
      </w:rPr>
    </w:lvl>
    <w:lvl w:ilvl="8">
      <w:start w:val="1"/>
      <w:numFmt w:val="decimal"/>
      <w:isLgl/>
      <w:lvlText w:val="%1.%2.%3.%4.%5.%6.%7.%8.%9."/>
      <w:lvlJc w:val="left"/>
      <w:pPr>
        <w:tabs>
          <w:tab w:val="num" w:pos="7920"/>
        </w:tabs>
        <w:ind w:left="7920" w:hanging="1800"/>
      </w:pPr>
      <w:rPr>
        <w:rFonts w:hint="default"/>
      </w:rPr>
    </w:lvl>
  </w:abstractNum>
  <w:abstractNum w:abstractNumId="160" w15:restartNumberingAfterBreak="0">
    <w:nsid w:val="54F74763"/>
    <w:multiLevelType w:val="multilevel"/>
    <w:tmpl w:val="5268DA16"/>
    <w:lvl w:ilvl="0">
      <w:start w:val="10"/>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suff w:val="space"/>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1" w15:restartNumberingAfterBreak="0">
    <w:nsid w:val="55B36932"/>
    <w:multiLevelType w:val="multilevel"/>
    <w:tmpl w:val="8C6C9D0E"/>
    <w:styleLink w:val="Styl82"/>
    <w:lvl w:ilvl="0">
      <w:start w:val="21"/>
      <w:numFmt w:val="decimal"/>
      <w:lvlText w:val="%1)"/>
      <w:lvlJc w:val="left"/>
      <w:pPr>
        <w:ind w:left="360" w:hanging="360"/>
      </w:pPr>
      <w:rPr>
        <w:rFonts w:hint="default"/>
        <w:b/>
        <w:i w:val="0"/>
        <w:color w:val="auto"/>
      </w:rPr>
    </w:lvl>
    <w:lvl w:ilvl="1">
      <w:start w:val="3"/>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3"/>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2" w15:restartNumberingAfterBreak="0">
    <w:nsid w:val="5615336B"/>
    <w:multiLevelType w:val="multilevel"/>
    <w:tmpl w:val="096A941A"/>
    <w:styleLink w:val="Styl12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i w:val="0"/>
        <w:i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3" w15:restartNumberingAfterBreak="0">
    <w:nsid w:val="564D1A00"/>
    <w:multiLevelType w:val="hybridMultilevel"/>
    <w:tmpl w:val="52E0CF0A"/>
    <w:styleLink w:val="Styl51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4" w15:restartNumberingAfterBreak="0">
    <w:nsid w:val="56AB238C"/>
    <w:multiLevelType w:val="multilevel"/>
    <w:tmpl w:val="F2680DF0"/>
    <w:styleLink w:val="Styl1131"/>
    <w:lvl w:ilvl="0">
      <w:start w:val="2"/>
      <w:numFmt w:val="decimal"/>
      <w:lvlText w:val="%1."/>
      <w:lvlJc w:val="left"/>
      <w:pPr>
        <w:ind w:left="360" w:hanging="360"/>
      </w:pPr>
      <w:rPr>
        <w:rFonts w:eastAsia="Times New Roman" w:hint="default"/>
      </w:rPr>
    </w:lvl>
    <w:lvl w:ilvl="1">
      <w:start w:val="1"/>
      <w:numFmt w:val="decimal"/>
      <w:lvlText w:val="%1.%2."/>
      <w:lvlJc w:val="left"/>
      <w:pPr>
        <w:ind w:left="644" w:hanging="360"/>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3712" w:hanging="1440"/>
      </w:pPr>
      <w:rPr>
        <w:rFonts w:eastAsia="Times New Roman" w:hint="default"/>
      </w:rPr>
    </w:lvl>
  </w:abstractNum>
  <w:abstractNum w:abstractNumId="165" w15:restartNumberingAfterBreak="0">
    <w:nsid w:val="5880619E"/>
    <w:multiLevelType w:val="multilevel"/>
    <w:tmpl w:val="8E9434C4"/>
    <w:styleLink w:val="Styl15"/>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6" w15:restartNumberingAfterBreak="0">
    <w:nsid w:val="58C13297"/>
    <w:multiLevelType w:val="multilevel"/>
    <w:tmpl w:val="67FC863E"/>
    <w:styleLink w:val="Styl53"/>
    <w:lvl w:ilvl="0">
      <w:start w:val="1"/>
      <w:numFmt w:val="decimal"/>
      <w:lvlText w:val="%1"/>
      <w:lvlJc w:val="left"/>
      <w:pPr>
        <w:ind w:left="705" w:hanging="705"/>
      </w:pPr>
      <w:rPr>
        <w:rFonts w:hint="default"/>
      </w:rPr>
    </w:lvl>
    <w:lvl w:ilvl="1">
      <w:start w:val="1"/>
      <w:numFmt w:val="decimal"/>
      <w:lvlText w:val="%1.%2"/>
      <w:lvlJc w:val="left"/>
      <w:pPr>
        <w:ind w:left="956" w:hanging="705"/>
      </w:pPr>
      <w:rPr>
        <w:rFonts w:hint="default"/>
      </w:rPr>
    </w:lvl>
    <w:lvl w:ilvl="2">
      <w:start w:val="5"/>
      <w:numFmt w:val="decimal"/>
      <w:lvlText w:val="%1.%2.%3"/>
      <w:lvlJc w:val="left"/>
      <w:pPr>
        <w:ind w:left="1571" w:hanging="720"/>
      </w:pPr>
      <w:rPr>
        <w:rFonts w:hint="default"/>
      </w:rPr>
    </w:lvl>
    <w:lvl w:ilvl="3">
      <w:start w:val="2"/>
      <w:numFmt w:val="decimal"/>
      <w:lvlText w:val="%1.%2.%3.%4"/>
      <w:lvlJc w:val="left"/>
      <w:pPr>
        <w:ind w:left="1473" w:hanging="720"/>
      </w:pPr>
      <w:rPr>
        <w:rFonts w:hint="default"/>
      </w:rPr>
    </w:lvl>
    <w:lvl w:ilvl="4">
      <w:start w:val="1"/>
      <w:numFmt w:val="decimal"/>
      <w:lvlText w:val="%1.%2.%3.%4.%5"/>
      <w:lvlJc w:val="left"/>
      <w:pPr>
        <w:ind w:left="1724" w:hanging="72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586" w:hanging="108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448" w:hanging="1440"/>
      </w:pPr>
      <w:rPr>
        <w:rFonts w:hint="default"/>
      </w:rPr>
    </w:lvl>
  </w:abstractNum>
  <w:abstractNum w:abstractNumId="167" w15:restartNumberingAfterBreak="0">
    <w:nsid w:val="5A000684"/>
    <w:multiLevelType w:val="multilevel"/>
    <w:tmpl w:val="63621CF6"/>
    <w:lvl w:ilvl="0">
      <w:start w:val="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suff w:val="space"/>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8" w15:restartNumberingAfterBreak="0">
    <w:nsid w:val="5AD60304"/>
    <w:multiLevelType w:val="multilevel"/>
    <w:tmpl w:val="34F02CBE"/>
    <w:lvl w:ilvl="0">
      <w:start w:val="16"/>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i w:val="0"/>
        <w:i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9" w15:restartNumberingAfterBreak="0">
    <w:nsid w:val="5C1679D5"/>
    <w:multiLevelType w:val="multilevel"/>
    <w:tmpl w:val="ADD07E30"/>
    <w:styleLink w:val="1111113"/>
    <w:lvl w:ilvl="0">
      <w:start w:val="1"/>
      <w:numFmt w:val="decimal"/>
      <w:lvlText w:val="%1"/>
      <w:lvlJc w:val="left"/>
      <w:pPr>
        <w:ind w:left="360" w:hanging="360"/>
      </w:pPr>
      <w:rPr>
        <w:rFonts w:hint="default"/>
        <w:u w:val="single"/>
      </w:rPr>
    </w:lvl>
    <w:lvl w:ilvl="1">
      <w:start w:val="1"/>
      <w:numFmt w:val="decimal"/>
      <w:lvlText w:val="%1.%2"/>
      <w:lvlJc w:val="left"/>
      <w:pPr>
        <w:ind w:left="927" w:hanging="360"/>
      </w:pPr>
      <w:rPr>
        <w:rFonts w:hint="default"/>
        <w:u w:val="none"/>
      </w:rPr>
    </w:lvl>
    <w:lvl w:ilvl="2">
      <w:start w:val="1"/>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single"/>
      </w:rPr>
    </w:lvl>
    <w:lvl w:ilvl="4">
      <w:start w:val="1"/>
      <w:numFmt w:val="decimal"/>
      <w:lvlText w:val="%1.%2.%3.%4.%5"/>
      <w:lvlJc w:val="left"/>
      <w:pPr>
        <w:ind w:left="3348" w:hanging="1080"/>
      </w:pPr>
      <w:rPr>
        <w:rFonts w:hint="default"/>
        <w:u w:val="single"/>
      </w:rPr>
    </w:lvl>
    <w:lvl w:ilvl="5">
      <w:start w:val="1"/>
      <w:numFmt w:val="decimal"/>
      <w:lvlText w:val="%1.%2.%3.%4.%5.%6"/>
      <w:lvlJc w:val="left"/>
      <w:pPr>
        <w:ind w:left="3915" w:hanging="1080"/>
      </w:pPr>
      <w:rPr>
        <w:rFonts w:hint="default"/>
        <w:u w:val="single"/>
      </w:rPr>
    </w:lvl>
    <w:lvl w:ilvl="6">
      <w:start w:val="1"/>
      <w:numFmt w:val="decimal"/>
      <w:lvlText w:val="%1.%2.%3.%4.%5.%6.%7"/>
      <w:lvlJc w:val="left"/>
      <w:pPr>
        <w:ind w:left="4842" w:hanging="1440"/>
      </w:pPr>
      <w:rPr>
        <w:rFonts w:hint="default"/>
        <w:u w:val="single"/>
      </w:rPr>
    </w:lvl>
    <w:lvl w:ilvl="7">
      <w:start w:val="1"/>
      <w:numFmt w:val="decimal"/>
      <w:lvlText w:val="%1.%2.%3.%4.%5.%6.%7.%8"/>
      <w:lvlJc w:val="left"/>
      <w:pPr>
        <w:ind w:left="5409" w:hanging="1440"/>
      </w:pPr>
      <w:rPr>
        <w:rFonts w:hint="default"/>
        <w:u w:val="single"/>
      </w:rPr>
    </w:lvl>
    <w:lvl w:ilvl="8">
      <w:start w:val="1"/>
      <w:numFmt w:val="decimal"/>
      <w:lvlText w:val="%1.%2.%3.%4.%5.%6.%7.%8.%9"/>
      <w:lvlJc w:val="left"/>
      <w:pPr>
        <w:ind w:left="6336" w:hanging="1800"/>
      </w:pPr>
      <w:rPr>
        <w:rFonts w:hint="default"/>
        <w:u w:val="single"/>
      </w:rPr>
    </w:lvl>
  </w:abstractNum>
  <w:abstractNum w:abstractNumId="170" w15:restartNumberingAfterBreak="0">
    <w:nsid w:val="5CA31A15"/>
    <w:multiLevelType w:val="singleLevel"/>
    <w:tmpl w:val="CB981644"/>
    <w:name w:val="Tiret 0"/>
    <w:styleLink w:val="Styl21"/>
    <w:lvl w:ilvl="0">
      <w:start w:val="1"/>
      <w:numFmt w:val="bullet"/>
      <w:lvlRestart w:val="0"/>
      <w:pStyle w:val="Tiret0"/>
      <w:lvlText w:val="–"/>
      <w:lvlJc w:val="left"/>
      <w:pPr>
        <w:tabs>
          <w:tab w:val="num" w:pos="850"/>
        </w:tabs>
        <w:ind w:left="850" w:hanging="850"/>
      </w:pPr>
    </w:lvl>
  </w:abstractNum>
  <w:abstractNum w:abstractNumId="171" w15:restartNumberingAfterBreak="0">
    <w:nsid w:val="5D024F4A"/>
    <w:multiLevelType w:val="hybridMultilevel"/>
    <w:tmpl w:val="27F2B7F8"/>
    <w:name w:val="WW8Num605"/>
    <w:lvl w:ilvl="0" w:tplc="07162BA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5D41504E"/>
    <w:multiLevelType w:val="hybridMultilevel"/>
    <w:tmpl w:val="70946302"/>
    <w:name w:val="WW8Num92"/>
    <w:lvl w:ilvl="0" w:tplc="D7CC6B9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D7CC6B9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3" w15:restartNumberingAfterBreak="0">
    <w:nsid w:val="5F354017"/>
    <w:multiLevelType w:val="multilevel"/>
    <w:tmpl w:val="DF50C55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4" w15:restartNumberingAfterBreak="0">
    <w:nsid w:val="5F4D6609"/>
    <w:multiLevelType w:val="multilevel"/>
    <w:tmpl w:val="AA68E118"/>
    <w:lvl w:ilvl="0">
      <w:start w:val="10"/>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8"/>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5" w15:restartNumberingAfterBreak="0">
    <w:nsid w:val="61165845"/>
    <w:multiLevelType w:val="multilevel"/>
    <w:tmpl w:val="3F6090B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176" w15:restartNumberingAfterBreak="0">
    <w:nsid w:val="61FE26BC"/>
    <w:multiLevelType w:val="multilevel"/>
    <w:tmpl w:val="759A1D90"/>
    <w:styleLink w:val="Styl32"/>
    <w:lvl w:ilvl="0">
      <w:start w:val="6"/>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177" w15:restartNumberingAfterBreak="0">
    <w:nsid w:val="6295480E"/>
    <w:multiLevelType w:val="multilevel"/>
    <w:tmpl w:val="B69CF5B6"/>
    <w:lvl w:ilvl="0">
      <w:start w:val="8"/>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suff w:val="space"/>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8" w15:restartNumberingAfterBreak="0">
    <w:nsid w:val="639D455B"/>
    <w:multiLevelType w:val="multilevel"/>
    <w:tmpl w:val="674087C0"/>
    <w:styleLink w:val="WW8Num331232"/>
    <w:lvl w:ilvl="0">
      <w:start w:val="1"/>
      <w:numFmt w:val="decimal"/>
      <w:lvlText w:val="%1."/>
      <w:lvlJc w:val="left"/>
      <w:pPr>
        <w:ind w:left="0" w:firstLine="0"/>
      </w:pPr>
      <w:rPr>
        <w:rFonts w:hint="default"/>
        <w:b w:val="0"/>
        <w:bCs/>
      </w:rPr>
    </w:lvl>
    <w:lvl w:ilvl="1">
      <w:start w:val="1"/>
      <w:numFmt w:val="none"/>
      <w:lvlText w:val="2.1."/>
      <w:lvlJc w:val="left"/>
      <w:pPr>
        <w:ind w:left="0" w:firstLine="357"/>
      </w:pPr>
      <w:rPr>
        <w:rFonts w:hint="default"/>
      </w:rPr>
    </w:lvl>
    <w:lvl w:ilvl="2">
      <w:start w:val="1"/>
      <w:numFmt w:val="decimal"/>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179" w15:restartNumberingAfterBreak="0">
    <w:nsid w:val="65CB6CB2"/>
    <w:multiLevelType w:val="multilevel"/>
    <w:tmpl w:val="BB6A51DE"/>
    <w:lvl w:ilvl="0">
      <w:start w:val="1"/>
      <w:numFmt w:val="decimal"/>
      <w:lvlText w:val="%1."/>
      <w:lvlJc w:val="left"/>
      <w:pPr>
        <w:ind w:left="720" w:hanging="360"/>
      </w:pPr>
      <w:rPr>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0" w15:restartNumberingAfterBreak="0">
    <w:nsid w:val="688F7B53"/>
    <w:multiLevelType w:val="multilevel"/>
    <w:tmpl w:val="CEE6CA12"/>
    <w:styleLink w:val="1111111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637"/>
        </w:tabs>
        <w:ind w:left="1637"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1" w15:restartNumberingAfterBreak="0">
    <w:nsid w:val="69813C6A"/>
    <w:multiLevelType w:val="hybridMultilevel"/>
    <w:tmpl w:val="CCBCE838"/>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6A40570C"/>
    <w:multiLevelType w:val="multilevel"/>
    <w:tmpl w:val="987C3166"/>
    <w:lvl w:ilvl="0">
      <w:start w:val="1"/>
      <w:numFmt w:val="decimal"/>
      <w:lvlText w:val="%1)"/>
      <w:lvlJc w:val="left"/>
      <w:pPr>
        <w:ind w:left="360" w:hanging="360"/>
      </w:pPr>
      <w:rPr>
        <w:rFonts w:hint="default"/>
        <w:b/>
        <w:i w:val="0"/>
        <w:color w:val="auto"/>
      </w:rPr>
    </w:lvl>
    <w:lvl w:ilvl="1">
      <w:start w:val="1"/>
      <w:numFmt w:val="lowerLetter"/>
      <w:suff w:val="space"/>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3" w15:restartNumberingAfterBreak="0">
    <w:nsid w:val="6A726042"/>
    <w:multiLevelType w:val="hybridMultilevel"/>
    <w:tmpl w:val="2A0A38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6B543624"/>
    <w:multiLevelType w:val="multilevel"/>
    <w:tmpl w:val="7C74F3A2"/>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6C0A0D40"/>
    <w:multiLevelType w:val="multilevel"/>
    <w:tmpl w:val="023AE87E"/>
    <w:styleLink w:val="Styl72"/>
    <w:lvl w:ilvl="0">
      <w:start w:val="2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6" w15:restartNumberingAfterBreak="0">
    <w:nsid w:val="6C5970AB"/>
    <w:multiLevelType w:val="multilevel"/>
    <w:tmpl w:val="770A34EC"/>
    <w:lvl w:ilvl="0">
      <w:start w:val="1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7" w15:restartNumberingAfterBreak="0">
    <w:nsid w:val="6C7C2BC4"/>
    <w:multiLevelType w:val="multilevel"/>
    <w:tmpl w:val="2EE6724A"/>
    <w:styleLink w:val="Styl16"/>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8" w15:restartNumberingAfterBreak="0">
    <w:nsid w:val="6F2F3327"/>
    <w:multiLevelType w:val="multilevel"/>
    <w:tmpl w:val="F89AE4C8"/>
    <w:styleLink w:val="11111131"/>
    <w:lvl w:ilvl="0">
      <w:start w:val="11"/>
      <w:numFmt w:val="decimal"/>
      <w:lvlText w:val="%1"/>
      <w:lvlJc w:val="left"/>
      <w:pPr>
        <w:ind w:left="510" w:hanging="510"/>
      </w:pPr>
      <w:rPr>
        <w:rFonts w:hint="default"/>
      </w:rPr>
    </w:lvl>
    <w:lvl w:ilvl="1">
      <w:start w:val="2"/>
      <w:numFmt w:val="decimal"/>
      <w:lvlText w:val="%1.%2"/>
      <w:lvlJc w:val="left"/>
      <w:pPr>
        <w:ind w:left="870" w:hanging="510"/>
      </w:pPr>
      <w:rPr>
        <w:rFonts w:hint="default"/>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9" w15:restartNumberingAfterBreak="0">
    <w:nsid w:val="6FEC00DB"/>
    <w:multiLevelType w:val="multilevel"/>
    <w:tmpl w:val="5A2253FA"/>
    <w:styleLink w:val="Styl3"/>
    <w:lvl w:ilvl="0">
      <w:start w:val="1"/>
      <w:numFmt w:val="none"/>
      <w:lvlText w:val="3.7.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90" w15:restartNumberingAfterBreak="0">
    <w:nsid w:val="70077B46"/>
    <w:multiLevelType w:val="hybridMultilevel"/>
    <w:tmpl w:val="9462EE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0C166C0"/>
    <w:multiLevelType w:val="multilevel"/>
    <w:tmpl w:val="BB1CB332"/>
    <w:lvl w:ilvl="0">
      <w:start w:val="1"/>
      <w:numFmt w:val="decimal"/>
      <w:lvlText w:val="%1."/>
      <w:lvlJc w:val="left"/>
      <w:pPr>
        <w:tabs>
          <w:tab w:val="num" w:pos="360"/>
        </w:tabs>
        <w:ind w:left="360" w:hanging="360"/>
      </w:pPr>
      <w:rPr>
        <w:rFonts w:ascii="Calibri" w:eastAsia="Times New Roman" w:hAnsi="Calibri" w:cs="Calibri" w:hint="default"/>
        <w:sz w:val="20"/>
        <w:szCs w:val="20"/>
      </w:rPr>
    </w:lvl>
    <w:lvl w:ilvl="1">
      <w:start w:val="1"/>
      <w:numFmt w:val="decimal"/>
      <w:lvlText w:val="%1.%2."/>
      <w:lvlJc w:val="left"/>
      <w:pPr>
        <w:tabs>
          <w:tab w:val="num" w:pos="360"/>
        </w:tabs>
        <w:ind w:left="357" w:hanging="357"/>
      </w:pPr>
      <w:rPr>
        <w:rFonts w:cs="Times New Roman" w:hint="default"/>
        <w:sz w:val="17"/>
        <w:szCs w:val="17"/>
      </w:rPr>
    </w:lvl>
    <w:lvl w:ilvl="2">
      <w:start w:val="1"/>
      <w:numFmt w:val="lowerLetter"/>
      <w:suff w:val="space"/>
      <w:lvlText w:val="%3)"/>
      <w:lvlJc w:val="left"/>
      <w:pPr>
        <w:ind w:left="766" w:hanging="340"/>
      </w:pPr>
      <w:rPr>
        <w:rFonts w:cs="Times New Roman" w:hint="default"/>
        <w:sz w:val="20"/>
        <w:szCs w:val="2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2" w15:restartNumberingAfterBreak="0">
    <w:nsid w:val="719536D5"/>
    <w:multiLevelType w:val="multilevel"/>
    <w:tmpl w:val="D61815B4"/>
    <w:styleLink w:val="Styl22"/>
    <w:lvl w:ilvl="0">
      <w:start w:val="5"/>
      <w:numFmt w:val="decimal"/>
      <w:lvlText w:val="%1"/>
      <w:lvlJc w:val="left"/>
      <w:pPr>
        <w:ind w:left="360" w:hanging="360"/>
      </w:pPr>
      <w:rPr>
        <w:rFonts w:hint="default"/>
      </w:rPr>
    </w:lvl>
    <w:lvl w:ilvl="1">
      <w:start w:val="1"/>
      <w:numFmt w:val="decimal"/>
      <w:lvlText w:val="%1.%2"/>
      <w:lvlJc w:val="left"/>
      <w:pPr>
        <w:ind w:left="1781" w:hanging="360"/>
      </w:pPr>
      <w:rPr>
        <w:rFonts w:hint="default"/>
      </w:rPr>
    </w:lvl>
    <w:lvl w:ilvl="2">
      <w:start w:val="1"/>
      <w:numFmt w:val="decimal"/>
      <w:lvlText w:val="%1.%2.%3"/>
      <w:lvlJc w:val="left"/>
      <w:pPr>
        <w:ind w:left="3562" w:hanging="720"/>
      </w:pPr>
      <w:rPr>
        <w:rFonts w:hint="default"/>
      </w:rPr>
    </w:lvl>
    <w:lvl w:ilvl="3">
      <w:start w:val="1"/>
      <w:numFmt w:val="decimal"/>
      <w:lvlText w:val="%1.%2.%3.%4"/>
      <w:lvlJc w:val="left"/>
      <w:pPr>
        <w:ind w:left="4983" w:hanging="720"/>
      </w:pPr>
      <w:rPr>
        <w:rFonts w:hint="default"/>
      </w:rPr>
    </w:lvl>
    <w:lvl w:ilvl="4">
      <w:start w:val="1"/>
      <w:numFmt w:val="decimal"/>
      <w:lvlText w:val="%1.%2.%3.%4.%5"/>
      <w:lvlJc w:val="left"/>
      <w:pPr>
        <w:ind w:left="6404" w:hanging="720"/>
      </w:pPr>
      <w:rPr>
        <w:rFonts w:hint="default"/>
      </w:rPr>
    </w:lvl>
    <w:lvl w:ilvl="5">
      <w:start w:val="1"/>
      <w:numFmt w:val="decimal"/>
      <w:lvlText w:val="%1.%2.%3.%4.%5.%6"/>
      <w:lvlJc w:val="left"/>
      <w:pPr>
        <w:ind w:left="8185" w:hanging="1080"/>
      </w:pPr>
      <w:rPr>
        <w:rFonts w:hint="default"/>
      </w:rPr>
    </w:lvl>
    <w:lvl w:ilvl="6">
      <w:start w:val="1"/>
      <w:numFmt w:val="decimal"/>
      <w:lvlText w:val="%1.%2.%3.%4.%5.%6.%7"/>
      <w:lvlJc w:val="left"/>
      <w:pPr>
        <w:ind w:left="9606" w:hanging="1080"/>
      </w:pPr>
      <w:rPr>
        <w:rFonts w:hint="default"/>
      </w:rPr>
    </w:lvl>
    <w:lvl w:ilvl="7">
      <w:start w:val="1"/>
      <w:numFmt w:val="decimal"/>
      <w:lvlText w:val="%1.%2.%3.%4.%5.%6.%7.%8"/>
      <w:lvlJc w:val="left"/>
      <w:pPr>
        <w:ind w:left="11387" w:hanging="1440"/>
      </w:pPr>
      <w:rPr>
        <w:rFonts w:hint="default"/>
      </w:rPr>
    </w:lvl>
    <w:lvl w:ilvl="8">
      <w:start w:val="1"/>
      <w:numFmt w:val="decimal"/>
      <w:lvlText w:val="%1.%2.%3.%4.%5.%6.%7.%8.%9"/>
      <w:lvlJc w:val="left"/>
      <w:pPr>
        <w:ind w:left="12808" w:hanging="1440"/>
      </w:pPr>
      <w:rPr>
        <w:rFonts w:hint="default"/>
      </w:rPr>
    </w:lvl>
  </w:abstractNum>
  <w:abstractNum w:abstractNumId="193" w15:restartNumberingAfterBreak="0">
    <w:nsid w:val="724A62CD"/>
    <w:multiLevelType w:val="hybridMultilevel"/>
    <w:tmpl w:val="1932E980"/>
    <w:lvl w:ilvl="0" w:tplc="4C3AE4B8">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76C34A0"/>
    <w:multiLevelType w:val="multilevel"/>
    <w:tmpl w:val="173E243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195" w15:restartNumberingAfterBreak="0">
    <w:nsid w:val="778E5A7E"/>
    <w:multiLevelType w:val="hybridMultilevel"/>
    <w:tmpl w:val="A9280D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7960223F"/>
    <w:multiLevelType w:val="multilevel"/>
    <w:tmpl w:val="87F672CE"/>
    <w:lvl w:ilvl="0">
      <w:start w:val="10"/>
      <w:numFmt w:val="decimal"/>
      <w:lvlText w:val="%1"/>
      <w:lvlJc w:val="left"/>
      <w:pPr>
        <w:ind w:left="360" w:hanging="360"/>
      </w:pPr>
      <w:rPr>
        <w:rFonts w:hint="default"/>
      </w:rPr>
    </w:lvl>
    <w:lvl w:ilvl="1">
      <w:start w:val="1"/>
      <w:numFmt w:val="decimal"/>
      <w:suff w:val="space"/>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197" w15:restartNumberingAfterBreak="0">
    <w:nsid w:val="7AB00796"/>
    <w:multiLevelType w:val="hybridMultilevel"/>
    <w:tmpl w:val="4F9C66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15:restartNumberingAfterBreak="0">
    <w:nsid w:val="7B57192E"/>
    <w:multiLevelType w:val="hybridMultilevel"/>
    <w:tmpl w:val="5CD84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7B826D07"/>
    <w:multiLevelType w:val="hybridMultilevel"/>
    <w:tmpl w:val="03145BAE"/>
    <w:lvl w:ilvl="0" w:tplc="2A80F01C">
      <w:start w:val="1"/>
      <w:numFmt w:val="decimal"/>
      <w:suff w:val="space"/>
      <w:lvlText w:val="%1."/>
      <w:lvlJc w:val="left"/>
      <w:pPr>
        <w:ind w:left="360" w:hanging="360"/>
      </w:pPr>
      <w:rPr>
        <w:rFonts w:asciiTheme="minorHAnsi" w:hAnsiTheme="minorHAnsi" w:cstheme="minorHAnsi"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0" w15:restartNumberingAfterBreak="0">
    <w:nsid w:val="7D160E49"/>
    <w:multiLevelType w:val="hybridMultilevel"/>
    <w:tmpl w:val="58DEAB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7D2A75EF"/>
    <w:multiLevelType w:val="multilevel"/>
    <w:tmpl w:val="FD38F5BE"/>
    <w:styleLink w:val="Styl62"/>
    <w:lvl w:ilvl="0">
      <w:start w:val="2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2" w15:restartNumberingAfterBreak="0">
    <w:nsid w:val="7DE04DA6"/>
    <w:multiLevelType w:val="hybridMultilevel"/>
    <w:tmpl w:val="5D7A93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15:restartNumberingAfterBreak="0">
    <w:nsid w:val="7E391250"/>
    <w:multiLevelType w:val="hybridMultilevel"/>
    <w:tmpl w:val="8FBA3F92"/>
    <w:name w:val="WW8Num606"/>
    <w:lvl w:ilvl="0" w:tplc="568CC2E2">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7EBB31AE"/>
    <w:multiLevelType w:val="hybridMultilevel"/>
    <w:tmpl w:val="4CFE3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1745771">
    <w:abstractNumId w:val="0"/>
  </w:num>
  <w:num w:numId="2" w16cid:durableId="271674481">
    <w:abstractNumId w:val="21"/>
  </w:num>
  <w:num w:numId="3" w16cid:durableId="116727976">
    <w:abstractNumId w:val="180"/>
  </w:num>
  <w:num w:numId="4" w16cid:durableId="1888224108">
    <w:abstractNumId w:val="117"/>
  </w:num>
  <w:num w:numId="5" w16cid:durableId="723329527">
    <w:abstractNumId w:val="93"/>
  </w:num>
  <w:num w:numId="6" w16cid:durableId="370417995">
    <w:abstractNumId w:val="141"/>
  </w:num>
  <w:num w:numId="7" w16cid:durableId="739714193">
    <w:abstractNumId w:val="170"/>
    <w:lvlOverride w:ilvl="0">
      <w:startOverride w:val="1"/>
    </w:lvlOverride>
  </w:num>
  <w:num w:numId="8" w16cid:durableId="1173716837">
    <w:abstractNumId w:val="139"/>
    <w:lvlOverride w:ilvl="0">
      <w:startOverride w:val="1"/>
    </w:lvlOverride>
  </w:num>
  <w:num w:numId="9" w16cid:durableId="313416700">
    <w:abstractNumId w:val="95"/>
  </w:num>
  <w:num w:numId="10" w16cid:durableId="329524078">
    <w:abstractNumId w:val="64"/>
    <w:lvlOverride w:ilvl="0">
      <w:lvl w:ilvl="0">
        <w:start w:val="1"/>
        <w:numFmt w:val="decimal"/>
        <w:lvlText w:val="%1."/>
        <w:lvlJc w:val="left"/>
        <w:pPr>
          <w:ind w:left="360" w:hanging="360"/>
        </w:pPr>
        <w:rPr>
          <w:rFonts w:hint="default"/>
          <w:b w:val="0"/>
          <w:i w:val="0"/>
          <w:iCs/>
        </w:rPr>
      </w:lvl>
    </w:lvlOverride>
  </w:num>
  <w:num w:numId="11" w16cid:durableId="371392583">
    <w:abstractNumId w:val="167"/>
  </w:num>
  <w:num w:numId="12" w16cid:durableId="93476189">
    <w:abstractNumId w:val="136"/>
  </w:num>
  <w:num w:numId="13" w16cid:durableId="1267736783">
    <w:abstractNumId w:val="8"/>
  </w:num>
  <w:num w:numId="14" w16cid:durableId="412243130">
    <w:abstractNumId w:val="169"/>
  </w:num>
  <w:num w:numId="15" w16cid:durableId="2058971040">
    <w:abstractNumId w:val="49"/>
  </w:num>
  <w:num w:numId="16" w16cid:durableId="803088065">
    <w:abstractNumId w:val="83"/>
  </w:num>
  <w:num w:numId="17" w16cid:durableId="1650089043">
    <w:abstractNumId w:val="192"/>
  </w:num>
  <w:num w:numId="18" w16cid:durableId="1440951949">
    <w:abstractNumId w:val="88"/>
  </w:num>
  <w:num w:numId="19" w16cid:durableId="51198789">
    <w:abstractNumId w:val="130"/>
    <w:lvlOverride w:ilvl="0">
      <w:lvl w:ilvl="0" w:tplc="BF00E462">
        <w:start w:val="1"/>
        <w:numFmt w:val="decimal"/>
        <w:lvlText w:val="%1)"/>
        <w:lvlJc w:val="left"/>
        <w:pPr>
          <w:ind w:left="720" w:hanging="360"/>
        </w:pPr>
        <w:rPr>
          <w:rFonts w:ascii="Calibri" w:eastAsia="Calibri" w:hAnsi="Calibri" w:cs="Calibri"/>
          <w:i w:val="0"/>
          <w:iCs w:val="0"/>
          <w:color w:val="auto"/>
        </w:rPr>
      </w:lvl>
    </w:lvlOverride>
  </w:num>
  <w:num w:numId="20" w16cid:durableId="1261185158">
    <w:abstractNumId w:val="129"/>
  </w:num>
  <w:num w:numId="21" w16cid:durableId="85197226">
    <w:abstractNumId w:val="107"/>
  </w:num>
  <w:num w:numId="22" w16cid:durableId="1753968421">
    <w:abstractNumId w:val="61"/>
  </w:num>
  <w:num w:numId="23" w16cid:durableId="1569463548">
    <w:abstractNumId w:val="178"/>
  </w:num>
  <w:num w:numId="24" w16cid:durableId="579170162">
    <w:abstractNumId w:val="189"/>
  </w:num>
  <w:num w:numId="25" w16cid:durableId="1109200159">
    <w:abstractNumId w:val="138"/>
  </w:num>
  <w:num w:numId="26" w16cid:durableId="1415712073">
    <w:abstractNumId w:val="128"/>
  </w:num>
  <w:num w:numId="27" w16cid:durableId="347105686">
    <w:abstractNumId w:val="145"/>
  </w:num>
  <w:num w:numId="28" w16cid:durableId="1780098567">
    <w:abstractNumId w:val="67"/>
  </w:num>
  <w:num w:numId="29" w16cid:durableId="1567910910">
    <w:abstractNumId w:val="166"/>
  </w:num>
  <w:num w:numId="30" w16cid:durableId="1786192104">
    <w:abstractNumId w:val="81"/>
  </w:num>
  <w:num w:numId="31" w16cid:durableId="1201287431">
    <w:abstractNumId w:val="151"/>
  </w:num>
  <w:num w:numId="32" w16cid:durableId="1418012946">
    <w:abstractNumId w:val="150"/>
    <w:lvlOverride w:ilvl="1">
      <w:lvl w:ilvl="1">
        <w:start w:val="1"/>
        <w:numFmt w:val="decimal"/>
        <w:lvlText w:val="%1.%2"/>
        <w:lvlJc w:val="left"/>
        <w:pPr>
          <w:ind w:left="644" w:hanging="360"/>
        </w:pPr>
        <w:rPr>
          <w:rFonts w:hint="default"/>
          <w:color w:val="auto"/>
        </w:rPr>
      </w:lvl>
    </w:lvlOverride>
  </w:num>
  <w:num w:numId="33" w16cid:durableId="897008991">
    <w:abstractNumId w:val="94"/>
  </w:num>
  <w:num w:numId="34" w16cid:durableId="569006112">
    <w:abstractNumId w:val="68"/>
  </w:num>
  <w:num w:numId="35" w16cid:durableId="1372657378">
    <w:abstractNumId w:val="85"/>
  </w:num>
  <w:num w:numId="36" w16cid:durableId="1397821183">
    <w:abstractNumId w:val="188"/>
  </w:num>
  <w:num w:numId="37" w16cid:durableId="312150711">
    <w:abstractNumId w:val="126"/>
  </w:num>
  <w:num w:numId="38" w16cid:durableId="1796868369">
    <w:abstractNumId w:val="53"/>
  </w:num>
  <w:num w:numId="39" w16cid:durableId="198978501">
    <w:abstractNumId w:val="194"/>
  </w:num>
  <w:num w:numId="40" w16cid:durableId="66652436">
    <w:abstractNumId w:val="59"/>
  </w:num>
  <w:num w:numId="41" w16cid:durableId="159321924">
    <w:abstractNumId w:val="62"/>
  </w:num>
  <w:num w:numId="42" w16cid:durableId="165562447">
    <w:abstractNumId w:val="102"/>
  </w:num>
  <w:num w:numId="43" w16cid:durableId="1621376759">
    <w:abstractNumId w:val="201"/>
  </w:num>
  <w:num w:numId="44" w16cid:durableId="996692431">
    <w:abstractNumId w:val="185"/>
  </w:num>
  <w:num w:numId="45" w16cid:durableId="1977636154">
    <w:abstractNumId w:val="161"/>
  </w:num>
  <w:num w:numId="46" w16cid:durableId="132455109">
    <w:abstractNumId w:val="118"/>
  </w:num>
  <w:num w:numId="47" w16cid:durableId="483548927">
    <w:abstractNumId w:val="63"/>
  </w:num>
  <w:num w:numId="48" w16cid:durableId="810905417">
    <w:abstractNumId w:val="162"/>
  </w:num>
  <w:num w:numId="49" w16cid:durableId="1475564001">
    <w:abstractNumId w:val="72"/>
  </w:num>
  <w:num w:numId="50" w16cid:durableId="1686134111">
    <w:abstractNumId w:val="71"/>
  </w:num>
  <w:num w:numId="51" w16cid:durableId="250235019">
    <w:abstractNumId w:val="80"/>
  </w:num>
  <w:num w:numId="52" w16cid:durableId="1081870149">
    <w:abstractNumId w:val="50"/>
  </w:num>
  <w:num w:numId="53" w16cid:durableId="240868654">
    <w:abstractNumId w:val="168"/>
  </w:num>
  <w:num w:numId="54" w16cid:durableId="1893955048">
    <w:abstractNumId w:val="120"/>
  </w:num>
  <w:num w:numId="55" w16cid:durableId="141237330">
    <w:abstractNumId w:val="164"/>
  </w:num>
  <w:num w:numId="56" w16cid:durableId="129329894">
    <w:abstractNumId w:val="163"/>
  </w:num>
  <w:num w:numId="57" w16cid:durableId="1009259332">
    <w:abstractNumId w:val="54"/>
  </w:num>
  <w:num w:numId="58" w16cid:durableId="1771512342">
    <w:abstractNumId w:val="156"/>
  </w:num>
  <w:num w:numId="59" w16cid:durableId="672533625">
    <w:abstractNumId w:val="154"/>
  </w:num>
  <w:num w:numId="60" w16cid:durableId="1537621099">
    <w:abstractNumId w:val="159"/>
  </w:num>
  <w:num w:numId="61" w16cid:durableId="91516699">
    <w:abstractNumId w:val="170"/>
  </w:num>
  <w:num w:numId="62" w16cid:durableId="581452595">
    <w:abstractNumId w:val="113"/>
  </w:num>
  <w:num w:numId="63" w16cid:durableId="423959712">
    <w:abstractNumId w:val="99"/>
  </w:num>
  <w:num w:numId="64" w16cid:durableId="506143141">
    <w:abstractNumId w:val="149"/>
  </w:num>
  <w:num w:numId="65" w16cid:durableId="1264680730">
    <w:abstractNumId w:val="165"/>
  </w:num>
  <w:num w:numId="66" w16cid:durableId="1372339922">
    <w:abstractNumId w:val="75"/>
  </w:num>
  <w:num w:numId="67" w16cid:durableId="197087509">
    <w:abstractNumId w:val="158"/>
  </w:num>
  <w:num w:numId="68" w16cid:durableId="1055399446">
    <w:abstractNumId w:val="176"/>
  </w:num>
  <w:num w:numId="69" w16cid:durableId="1202402997">
    <w:abstractNumId w:val="175"/>
  </w:num>
  <w:num w:numId="70" w16cid:durableId="1609584378">
    <w:abstractNumId w:val="173"/>
  </w:num>
  <w:num w:numId="71" w16cid:durableId="19940896">
    <w:abstractNumId w:val="196"/>
  </w:num>
  <w:num w:numId="72" w16cid:durableId="337195262">
    <w:abstractNumId w:val="187"/>
    <w:lvlOverride w:ilvl="1">
      <w:lvl w:ilvl="1">
        <w:start w:val="1"/>
        <w:numFmt w:val="decimal"/>
        <w:lvlText w:val="%1.%2"/>
        <w:lvlJc w:val="left"/>
        <w:pPr>
          <w:ind w:left="2345" w:hanging="360"/>
        </w:pPr>
        <w:rPr>
          <w:rFonts w:hint="default"/>
          <w:b w:val="0"/>
          <w:bCs w:val="0"/>
        </w:rPr>
      </w:lvl>
    </w:lvlOverride>
  </w:num>
  <w:num w:numId="73" w16cid:durableId="1968126612">
    <w:abstractNumId w:val="144"/>
  </w:num>
  <w:num w:numId="74" w16cid:durableId="1236353553">
    <w:abstractNumId w:val="137"/>
  </w:num>
  <w:num w:numId="75" w16cid:durableId="578173380">
    <w:abstractNumId w:val="153"/>
  </w:num>
  <w:num w:numId="76" w16cid:durableId="90249551">
    <w:abstractNumId w:val="193"/>
  </w:num>
  <w:num w:numId="77" w16cid:durableId="1429278770">
    <w:abstractNumId w:val="111"/>
  </w:num>
  <w:num w:numId="78" w16cid:durableId="1599292391">
    <w:abstractNumId w:val="109"/>
  </w:num>
  <w:num w:numId="79" w16cid:durableId="1935360027">
    <w:abstractNumId w:val="66"/>
  </w:num>
  <w:num w:numId="80" w16cid:durableId="1561599177">
    <w:abstractNumId w:val="101"/>
  </w:num>
  <w:num w:numId="81" w16cid:durableId="816730275">
    <w:abstractNumId w:val="103"/>
  </w:num>
  <w:num w:numId="82" w16cid:durableId="1373966124">
    <w:abstractNumId w:val="96"/>
  </w:num>
  <w:num w:numId="83" w16cid:durableId="1854954325">
    <w:abstractNumId w:val="104"/>
  </w:num>
  <w:num w:numId="84" w16cid:durableId="274334254">
    <w:abstractNumId w:val="51"/>
  </w:num>
  <w:num w:numId="85" w16cid:durableId="489057412">
    <w:abstractNumId w:val="148"/>
  </w:num>
  <w:num w:numId="86" w16cid:durableId="947006384">
    <w:abstractNumId w:val="60"/>
    <w:lvlOverride w:ilvl="1">
      <w:lvl w:ilvl="1">
        <w:start w:val="1"/>
        <w:numFmt w:val="decimal"/>
        <w:lvlText w:val="%1.%2"/>
        <w:lvlJc w:val="left"/>
        <w:pPr>
          <w:ind w:left="502" w:hanging="360"/>
        </w:pPr>
        <w:rPr>
          <w:rFonts w:hint="default"/>
          <w:color w:val="auto"/>
        </w:rPr>
      </w:lvl>
    </w:lvlOverride>
  </w:num>
  <w:num w:numId="87" w16cid:durableId="1944073692">
    <w:abstractNumId w:val="87"/>
  </w:num>
  <w:num w:numId="88" w16cid:durableId="349718123">
    <w:abstractNumId w:val="114"/>
  </w:num>
  <w:num w:numId="89" w16cid:durableId="564338744">
    <w:abstractNumId w:val="134"/>
  </w:num>
  <w:num w:numId="90" w16cid:durableId="480273496">
    <w:abstractNumId w:val="86"/>
  </w:num>
  <w:num w:numId="91" w16cid:durableId="1212571675">
    <w:abstractNumId w:val="73"/>
  </w:num>
  <w:num w:numId="92" w16cid:durableId="768042688">
    <w:abstractNumId w:val="82"/>
  </w:num>
  <w:num w:numId="93" w16cid:durableId="381171977">
    <w:abstractNumId w:val="124"/>
  </w:num>
  <w:num w:numId="94" w16cid:durableId="2042782591">
    <w:abstractNumId w:val="191"/>
  </w:num>
  <w:num w:numId="95" w16cid:durableId="46540275">
    <w:abstractNumId w:val="112"/>
  </w:num>
  <w:num w:numId="96" w16cid:durableId="1790776812">
    <w:abstractNumId w:val="65"/>
  </w:num>
  <w:num w:numId="97" w16cid:durableId="24184693">
    <w:abstractNumId w:val="146"/>
  </w:num>
  <w:num w:numId="98" w16cid:durableId="47146235">
    <w:abstractNumId w:val="147"/>
  </w:num>
  <w:num w:numId="99" w16cid:durableId="1306087242">
    <w:abstractNumId w:val="122"/>
  </w:num>
  <w:num w:numId="100" w16cid:durableId="2003922356">
    <w:abstractNumId w:val="110"/>
  </w:num>
  <w:num w:numId="101" w16cid:durableId="8069346">
    <w:abstractNumId w:val="131"/>
  </w:num>
  <w:num w:numId="102" w16cid:durableId="652485837">
    <w:abstractNumId w:val="79"/>
  </w:num>
  <w:num w:numId="103" w16cid:durableId="387192289">
    <w:abstractNumId w:val="89"/>
  </w:num>
  <w:num w:numId="104" w16cid:durableId="329450222">
    <w:abstractNumId w:val="74"/>
  </w:num>
  <w:num w:numId="105" w16cid:durableId="456028321">
    <w:abstractNumId w:val="174"/>
  </w:num>
  <w:num w:numId="106" w16cid:durableId="1421222875">
    <w:abstractNumId w:val="184"/>
  </w:num>
  <w:num w:numId="107" w16cid:durableId="831915170">
    <w:abstractNumId w:val="52"/>
  </w:num>
  <w:num w:numId="108" w16cid:durableId="2127650231">
    <w:abstractNumId w:val="186"/>
  </w:num>
  <w:num w:numId="109" w16cid:durableId="695157273">
    <w:abstractNumId w:val="127"/>
  </w:num>
  <w:num w:numId="110" w16cid:durableId="1495222520">
    <w:abstractNumId w:val="55"/>
  </w:num>
  <w:num w:numId="111" w16cid:durableId="686978113">
    <w:abstractNumId w:val="177"/>
  </w:num>
  <w:num w:numId="112" w16cid:durableId="7681785">
    <w:abstractNumId w:val="100"/>
  </w:num>
  <w:num w:numId="113" w16cid:durableId="1228960525">
    <w:abstractNumId w:val="35"/>
  </w:num>
  <w:num w:numId="114" w16cid:durableId="94061448">
    <w:abstractNumId w:val="47"/>
  </w:num>
  <w:num w:numId="115" w16cid:durableId="1286040887">
    <w:abstractNumId w:val="123"/>
  </w:num>
  <w:num w:numId="116" w16cid:durableId="447356890">
    <w:abstractNumId w:val="25"/>
  </w:num>
  <w:num w:numId="117" w16cid:durableId="72703799">
    <w:abstractNumId w:val="98"/>
  </w:num>
  <w:num w:numId="118" w16cid:durableId="708533196">
    <w:abstractNumId w:val="179"/>
  </w:num>
  <w:num w:numId="119" w16cid:durableId="2000041614">
    <w:abstractNumId w:val="76"/>
  </w:num>
  <w:num w:numId="120" w16cid:durableId="948582606">
    <w:abstractNumId w:val="23"/>
  </w:num>
  <w:num w:numId="121" w16cid:durableId="1141996457">
    <w:abstractNumId w:val="33"/>
  </w:num>
  <w:num w:numId="122" w16cid:durableId="1264268960">
    <w:abstractNumId w:val="182"/>
  </w:num>
  <w:num w:numId="123" w16cid:durableId="674956998">
    <w:abstractNumId w:val="108"/>
  </w:num>
  <w:num w:numId="124" w16cid:durableId="519321411">
    <w:abstractNumId w:val="97"/>
  </w:num>
  <w:num w:numId="125" w16cid:durableId="86197055">
    <w:abstractNumId w:val="160"/>
  </w:num>
  <w:num w:numId="126" w16cid:durableId="1143232999">
    <w:abstractNumId w:val="105"/>
  </w:num>
  <w:num w:numId="127" w16cid:durableId="185947255">
    <w:abstractNumId w:val="199"/>
  </w:num>
  <w:num w:numId="128" w16cid:durableId="315233038">
    <w:abstractNumId w:val="143"/>
  </w:num>
  <w:num w:numId="129" w16cid:durableId="180096867">
    <w:abstractNumId w:val="64"/>
  </w:num>
  <w:num w:numId="130" w16cid:durableId="2134134937">
    <w:abstractNumId w:val="70"/>
  </w:num>
  <w:num w:numId="131" w16cid:durableId="1314410370">
    <w:abstractNumId w:val="132"/>
  </w:num>
  <w:num w:numId="132" w16cid:durableId="1099176363">
    <w:abstractNumId w:val="106"/>
  </w:num>
  <w:num w:numId="133" w16cid:durableId="491020977">
    <w:abstractNumId w:val="60"/>
  </w:num>
  <w:num w:numId="134" w16cid:durableId="1478449994">
    <w:abstractNumId w:val="150"/>
  </w:num>
  <w:num w:numId="135" w16cid:durableId="1635402353">
    <w:abstractNumId w:val="91"/>
  </w:num>
  <w:num w:numId="136" w16cid:durableId="2146771524">
    <w:abstractNumId w:val="140"/>
  </w:num>
  <w:num w:numId="137" w16cid:durableId="950356579">
    <w:abstractNumId w:val="183"/>
  </w:num>
  <w:num w:numId="138" w16cid:durableId="257494868">
    <w:abstractNumId w:val="133"/>
  </w:num>
  <w:num w:numId="139" w16cid:durableId="845707727">
    <w:abstractNumId w:val="152"/>
  </w:num>
  <w:num w:numId="140" w16cid:durableId="535309477">
    <w:abstractNumId w:val="202"/>
  </w:num>
  <w:num w:numId="141" w16cid:durableId="499393110">
    <w:abstractNumId w:val="195"/>
  </w:num>
  <w:num w:numId="142" w16cid:durableId="472873372">
    <w:abstractNumId w:val="119"/>
  </w:num>
  <w:num w:numId="143" w16cid:durableId="1997490824">
    <w:abstractNumId w:val="200"/>
  </w:num>
  <w:num w:numId="144" w16cid:durableId="1897625498">
    <w:abstractNumId w:val="90"/>
  </w:num>
  <w:num w:numId="145" w16cid:durableId="1091243272">
    <w:abstractNumId w:val="92"/>
  </w:num>
  <w:num w:numId="146" w16cid:durableId="268705924">
    <w:abstractNumId w:val="115"/>
  </w:num>
  <w:num w:numId="147" w16cid:durableId="1117141255">
    <w:abstractNumId w:val="77"/>
  </w:num>
  <w:num w:numId="148" w16cid:durableId="2007785008">
    <w:abstractNumId w:val="125"/>
  </w:num>
  <w:num w:numId="149" w16cid:durableId="991788763">
    <w:abstractNumId w:val="198"/>
  </w:num>
  <w:num w:numId="150" w16cid:durableId="1521895379">
    <w:abstractNumId w:val="135"/>
  </w:num>
  <w:num w:numId="151" w16cid:durableId="1471748634">
    <w:abstractNumId w:val="197"/>
  </w:num>
  <w:num w:numId="152" w16cid:durableId="2120711292">
    <w:abstractNumId w:val="56"/>
  </w:num>
  <w:num w:numId="153" w16cid:durableId="1942949765">
    <w:abstractNumId w:val="78"/>
  </w:num>
  <w:num w:numId="154" w16cid:durableId="2005232873">
    <w:abstractNumId w:val="58"/>
  </w:num>
  <w:num w:numId="155" w16cid:durableId="409697318">
    <w:abstractNumId w:val="204"/>
  </w:num>
  <w:num w:numId="156" w16cid:durableId="2103986783">
    <w:abstractNumId w:val="181"/>
  </w:num>
  <w:num w:numId="157" w16cid:durableId="1106582832">
    <w:abstractNumId w:val="130"/>
  </w:num>
  <w:num w:numId="158" w16cid:durableId="252277293">
    <w:abstractNumId w:val="57"/>
  </w:num>
  <w:num w:numId="159" w16cid:durableId="869803021">
    <w:abstractNumId w:val="190"/>
  </w:num>
  <w:num w:numId="160" w16cid:durableId="320279855">
    <w:abstractNumId w:val="187"/>
  </w:num>
  <w:num w:numId="161" w16cid:durableId="705371437">
    <w:abstractNumId w:val="116"/>
  </w:num>
  <w:num w:numId="162" w16cid:durableId="1083113874">
    <w:abstractNumId w:val="155"/>
  </w:num>
  <w:num w:numId="163" w16cid:durableId="37752530">
    <w:abstractNumId w:val="142"/>
  </w:num>
  <w:num w:numId="164" w16cid:durableId="1635329414">
    <w:abstractNumId w:val="121"/>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25C"/>
    <w:rsid w:val="00000434"/>
    <w:rsid w:val="00002441"/>
    <w:rsid w:val="00003E51"/>
    <w:rsid w:val="00004C2A"/>
    <w:rsid w:val="00005042"/>
    <w:rsid w:val="00006342"/>
    <w:rsid w:val="00011355"/>
    <w:rsid w:val="00012776"/>
    <w:rsid w:val="00014400"/>
    <w:rsid w:val="000150A1"/>
    <w:rsid w:val="00016FD5"/>
    <w:rsid w:val="00017832"/>
    <w:rsid w:val="00017963"/>
    <w:rsid w:val="0002126C"/>
    <w:rsid w:val="00022D05"/>
    <w:rsid w:val="00023055"/>
    <w:rsid w:val="0002312F"/>
    <w:rsid w:val="0002457D"/>
    <w:rsid w:val="00024B5D"/>
    <w:rsid w:val="000263E5"/>
    <w:rsid w:val="00031478"/>
    <w:rsid w:val="00032263"/>
    <w:rsid w:val="00032979"/>
    <w:rsid w:val="00032E07"/>
    <w:rsid w:val="000346C1"/>
    <w:rsid w:val="00034D8C"/>
    <w:rsid w:val="0003506C"/>
    <w:rsid w:val="00036E3C"/>
    <w:rsid w:val="0003703B"/>
    <w:rsid w:val="00037BDA"/>
    <w:rsid w:val="00037D9A"/>
    <w:rsid w:val="0004037E"/>
    <w:rsid w:val="00041C57"/>
    <w:rsid w:val="00041D44"/>
    <w:rsid w:val="00043077"/>
    <w:rsid w:val="00045C76"/>
    <w:rsid w:val="00046864"/>
    <w:rsid w:val="0004735E"/>
    <w:rsid w:val="000474F7"/>
    <w:rsid w:val="00050B94"/>
    <w:rsid w:val="000510FB"/>
    <w:rsid w:val="0005158D"/>
    <w:rsid w:val="0005244C"/>
    <w:rsid w:val="0005645B"/>
    <w:rsid w:val="00056A4B"/>
    <w:rsid w:val="00057BE6"/>
    <w:rsid w:val="000613BB"/>
    <w:rsid w:val="0006155D"/>
    <w:rsid w:val="0006243B"/>
    <w:rsid w:val="000626CD"/>
    <w:rsid w:val="00063041"/>
    <w:rsid w:val="000634B2"/>
    <w:rsid w:val="00064956"/>
    <w:rsid w:val="000659A1"/>
    <w:rsid w:val="00067E22"/>
    <w:rsid w:val="00070D63"/>
    <w:rsid w:val="00076A57"/>
    <w:rsid w:val="00077E58"/>
    <w:rsid w:val="0008259B"/>
    <w:rsid w:val="00087A9B"/>
    <w:rsid w:val="00090D33"/>
    <w:rsid w:val="00091B0D"/>
    <w:rsid w:val="00092A40"/>
    <w:rsid w:val="000934AA"/>
    <w:rsid w:val="000934C8"/>
    <w:rsid w:val="00095E74"/>
    <w:rsid w:val="000976D9"/>
    <w:rsid w:val="000A14A9"/>
    <w:rsid w:val="000A206F"/>
    <w:rsid w:val="000A23AC"/>
    <w:rsid w:val="000A295F"/>
    <w:rsid w:val="000A3936"/>
    <w:rsid w:val="000A40D8"/>
    <w:rsid w:val="000A4381"/>
    <w:rsid w:val="000A4D4B"/>
    <w:rsid w:val="000A5EA2"/>
    <w:rsid w:val="000A7FC6"/>
    <w:rsid w:val="000B0CA8"/>
    <w:rsid w:val="000B0F66"/>
    <w:rsid w:val="000B1434"/>
    <w:rsid w:val="000B260E"/>
    <w:rsid w:val="000B2F20"/>
    <w:rsid w:val="000B407A"/>
    <w:rsid w:val="000B43EB"/>
    <w:rsid w:val="000B6D27"/>
    <w:rsid w:val="000C0FE5"/>
    <w:rsid w:val="000C277F"/>
    <w:rsid w:val="000C3D7D"/>
    <w:rsid w:val="000C519A"/>
    <w:rsid w:val="000C5409"/>
    <w:rsid w:val="000C5F31"/>
    <w:rsid w:val="000D138A"/>
    <w:rsid w:val="000D1BEF"/>
    <w:rsid w:val="000D3B74"/>
    <w:rsid w:val="000D3E47"/>
    <w:rsid w:val="000D5F30"/>
    <w:rsid w:val="000D7710"/>
    <w:rsid w:val="000E4090"/>
    <w:rsid w:val="000E4242"/>
    <w:rsid w:val="000E4F17"/>
    <w:rsid w:val="000E5D35"/>
    <w:rsid w:val="000E7418"/>
    <w:rsid w:val="000E7467"/>
    <w:rsid w:val="000E7A2B"/>
    <w:rsid w:val="000F299F"/>
    <w:rsid w:val="000F2F18"/>
    <w:rsid w:val="000F4246"/>
    <w:rsid w:val="000F49F5"/>
    <w:rsid w:val="000F5016"/>
    <w:rsid w:val="000F5824"/>
    <w:rsid w:val="000F5A58"/>
    <w:rsid w:val="000F70C3"/>
    <w:rsid w:val="001009E4"/>
    <w:rsid w:val="00100ED9"/>
    <w:rsid w:val="001015A5"/>
    <w:rsid w:val="001023AC"/>
    <w:rsid w:val="00102DA5"/>
    <w:rsid w:val="00105C93"/>
    <w:rsid w:val="00107DDE"/>
    <w:rsid w:val="00110907"/>
    <w:rsid w:val="00110FF6"/>
    <w:rsid w:val="00111031"/>
    <w:rsid w:val="00112041"/>
    <w:rsid w:val="0011324D"/>
    <w:rsid w:val="001135FA"/>
    <w:rsid w:val="00113FE7"/>
    <w:rsid w:val="0011718F"/>
    <w:rsid w:val="001171FA"/>
    <w:rsid w:val="001172BD"/>
    <w:rsid w:val="001208C9"/>
    <w:rsid w:val="0012162B"/>
    <w:rsid w:val="00121E40"/>
    <w:rsid w:val="00121FDE"/>
    <w:rsid w:val="0012267E"/>
    <w:rsid w:val="001236D0"/>
    <w:rsid w:val="00123DC3"/>
    <w:rsid w:val="001251D0"/>
    <w:rsid w:val="00126B3E"/>
    <w:rsid w:val="00126BF7"/>
    <w:rsid w:val="001270B6"/>
    <w:rsid w:val="0013046E"/>
    <w:rsid w:val="00130889"/>
    <w:rsid w:val="00131689"/>
    <w:rsid w:val="00131E79"/>
    <w:rsid w:val="001324CD"/>
    <w:rsid w:val="00132981"/>
    <w:rsid w:val="0013304B"/>
    <w:rsid w:val="00134062"/>
    <w:rsid w:val="00134D10"/>
    <w:rsid w:val="0013551B"/>
    <w:rsid w:val="00135529"/>
    <w:rsid w:val="00135882"/>
    <w:rsid w:val="00135C24"/>
    <w:rsid w:val="001360A7"/>
    <w:rsid w:val="00137E44"/>
    <w:rsid w:val="001408F7"/>
    <w:rsid w:val="00142CCB"/>
    <w:rsid w:val="00143F37"/>
    <w:rsid w:val="0014537D"/>
    <w:rsid w:val="0014587B"/>
    <w:rsid w:val="001472BE"/>
    <w:rsid w:val="00147D68"/>
    <w:rsid w:val="00150251"/>
    <w:rsid w:val="001508D1"/>
    <w:rsid w:val="001508E0"/>
    <w:rsid w:val="001515B9"/>
    <w:rsid w:val="00153264"/>
    <w:rsid w:val="0015415D"/>
    <w:rsid w:val="00154D4A"/>
    <w:rsid w:val="001550E4"/>
    <w:rsid w:val="0015570A"/>
    <w:rsid w:val="00155D1D"/>
    <w:rsid w:val="00155DB7"/>
    <w:rsid w:val="00155DC9"/>
    <w:rsid w:val="00157AFD"/>
    <w:rsid w:val="001616BC"/>
    <w:rsid w:val="00162724"/>
    <w:rsid w:val="00162A72"/>
    <w:rsid w:val="00163A0E"/>
    <w:rsid w:val="00165DD1"/>
    <w:rsid w:val="00167243"/>
    <w:rsid w:val="001674D0"/>
    <w:rsid w:val="0017165D"/>
    <w:rsid w:val="00171EAF"/>
    <w:rsid w:val="001728C2"/>
    <w:rsid w:val="0017412F"/>
    <w:rsid w:val="00177914"/>
    <w:rsid w:val="00177B6B"/>
    <w:rsid w:val="0018076A"/>
    <w:rsid w:val="00181A75"/>
    <w:rsid w:val="00181F03"/>
    <w:rsid w:val="00182054"/>
    <w:rsid w:val="00183FCA"/>
    <w:rsid w:val="00184E45"/>
    <w:rsid w:val="00186FC0"/>
    <w:rsid w:val="00191579"/>
    <w:rsid w:val="00192C7B"/>
    <w:rsid w:val="0019344A"/>
    <w:rsid w:val="00194313"/>
    <w:rsid w:val="00194320"/>
    <w:rsid w:val="00194891"/>
    <w:rsid w:val="0019554D"/>
    <w:rsid w:val="00196271"/>
    <w:rsid w:val="00197E47"/>
    <w:rsid w:val="001A0200"/>
    <w:rsid w:val="001A0B18"/>
    <w:rsid w:val="001A2D6A"/>
    <w:rsid w:val="001A32B1"/>
    <w:rsid w:val="001A3E18"/>
    <w:rsid w:val="001A3E52"/>
    <w:rsid w:val="001A5469"/>
    <w:rsid w:val="001A5776"/>
    <w:rsid w:val="001A6D3A"/>
    <w:rsid w:val="001A7C4B"/>
    <w:rsid w:val="001B08D9"/>
    <w:rsid w:val="001B0F25"/>
    <w:rsid w:val="001B0F90"/>
    <w:rsid w:val="001B13EB"/>
    <w:rsid w:val="001B14EC"/>
    <w:rsid w:val="001B1702"/>
    <w:rsid w:val="001B1BC8"/>
    <w:rsid w:val="001B1E17"/>
    <w:rsid w:val="001B2634"/>
    <w:rsid w:val="001B2D49"/>
    <w:rsid w:val="001B3F1D"/>
    <w:rsid w:val="001B5E35"/>
    <w:rsid w:val="001B6786"/>
    <w:rsid w:val="001B6EC3"/>
    <w:rsid w:val="001B753A"/>
    <w:rsid w:val="001B77FC"/>
    <w:rsid w:val="001B7F76"/>
    <w:rsid w:val="001C00BE"/>
    <w:rsid w:val="001C549C"/>
    <w:rsid w:val="001C5696"/>
    <w:rsid w:val="001C6486"/>
    <w:rsid w:val="001C7530"/>
    <w:rsid w:val="001C7AE3"/>
    <w:rsid w:val="001C7E61"/>
    <w:rsid w:val="001D16E3"/>
    <w:rsid w:val="001D1DAE"/>
    <w:rsid w:val="001D5AD5"/>
    <w:rsid w:val="001D6C77"/>
    <w:rsid w:val="001E25E7"/>
    <w:rsid w:val="001E292E"/>
    <w:rsid w:val="001E30CE"/>
    <w:rsid w:val="001E4EC7"/>
    <w:rsid w:val="001E5347"/>
    <w:rsid w:val="001E658D"/>
    <w:rsid w:val="001E6A7D"/>
    <w:rsid w:val="001E6AD9"/>
    <w:rsid w:val="001E7504"/>
    <w:rsid w:val="001E794D"/>
    <w:rsid w:val="001F2233"/>
    <w:rsid w:val="001F2979"/>
    <w:rsid w:val="001F3058"/>
    <w:rsid w:val="001F4A1C"/>
    <w:rsid w:val="001F5585"/>
    <w:rsid w:val="001F55E2"/>
    <w:rsid w:val="00200FAA"/>
    <w:rsid w:val="002045D2"/>
    <w:rsid w:val="002058ED"/>
    <w:rsid w:val="00205FA0"/>
    <w:rsid w:val="0020631C"/>
    <w:rsid w:val="00206B0B"/>
    <w:rsid w:val="00207FBB"/>
    <w:rsid w:val="00210725"/>
    <w:rsid w:val="00211A07"/>
    <w:rsid w:val="00211B62"/>
    <w:rsid w:val="002132E7"/>
    <w:rsid w:val="002157D9"/>
    <w:rsid w:val="00217D57"/>
    <w:rsid w:val="00220777"/>
    <w:rsid w:val="00220F20"/>
    <w:rsid w:val="002229D4"/>
    <w:rsid w:val="0022651B"/>
    <w:rsid w:val="002266AB"/>
    <w:rsid w:val="00226FDE"/>
    <w:rsid w:val="00230ED7"/>
    <w:rsid w:val="00232707"/>
    <w:rsid w:val="00233D77"/>
    <w:rsid w:val="0023416B"/>
    <w:rsid w:val="002347D8"/>
    <w:rsid w:val="00235FEF"/>
    <w:rsid w:val="0024098D"/>
    <w:rsid w:val="0024165F"/>
    <w:rsid w:val="002419BC"/>
    <w:rsid w:val="00242982"/>
    <w:rsid w:val="0024761C"/>
    <w:rsid w:val="00250D65"/>
    <w:rsid w:val="0025143B"/>
    <w:rsid w:val="00251D70"/>
    <w:rsid w:val="0025267F"/>
    <w:rsid w:val="00256B01"/>
    <w:rsid w:val="00257561"/>
    <w:rsid w:val="00260BF7"/>
    <w:rsid w:val="0026183B"/>
    <w:rsid w:val="00261CBF"/>
    <w:rsid w:val="002621DB"/>
    <w:rsid w:val="002631A2"/>
    <w:rsid w:val="00265DDF"/>
    <w:rsid w:val="00266D89"/>
    <w:rsid w:val="00266E80"/>
    <w:rsid w:val="00267606"/>
    <w:rsid w:val="00272905"/>
    <w:rsid w:val="002754BC"/>
    <w:rsid w:val="00275743"/>
    <w:rsid w:val="002775EA"/>
    <w:rsid w:val="00277C7E"/>
    <w:rsid w:val="00277D30"/>
    <w:rsid w:val="00280618"/>
    <w:rsid w:val="0028120F"/>
    <w:rsid w:val="00281F9B"/>
    <w:rsid w:val="002822C4"/>
    <w:rsid w:val="002823D3"/>
    <w:rsid w:val="00282AB1"/>
    <w:rsid w:val="00282D06"/>
    <w:rsid w:val="00283215"/>
    <w:rsid w:val="00285591"/>
    <w:rsid w:val="0028678F"/>
    <w:rsid w:val="0029390E"/>
    <w:rsid w:val="00293C96"/>
    <w:rsid w:val="00294DEE"/>
    <w:rsid w:val="00294FC2"/>
    <w:rsid w:val="00296CD5"/>
    <w:rsid w:val="002976BF"/>
    <w:rsid w:val="00297AB0"/>
    <w:rsid w:val="00297C2C"/>
    <w:rsid w:val="002A1126"/>
    <w:rsid w:val="002A1881"/>
    <w:rsid w:val="002A2710"/>
    <w:rsid w:val="002A34B6"/>
    <w:rsid w:val="002A6EF7"/>
    <w:rsid w:val="002A6F5D"/>
    <w:rsid w:val="002A7FFA"/>
    <w:rsid w:val="002B0481"/>
    <w:rsid w:val="002B0885"/>
    <w:rsid w:val="002B549E"/>
    <w:rsid w:val="002B5D56"/>
    <w:rsid w:val="002B6187"/>
    <w:rsid w:val="002B619D"/>
    <w:rsid w:val="002B63DA"/>
    <w:rsid w:val="002B6BD5"/>
    <w:rsid w:val="002B6D9E"/>
    <w:rsid w:val="002B71D3"/>
    <w:rsid w:val="002B7CD5"/>
    <w:rsid w:val="002B7D82"/>
    <w:rsid w:val="002C0452"/>
    <w:rsid w:val="002C119A"/>
    <w:rsid w:val="002C2C3C"/>
    <w:rsid w:val="002C388E"/>
    <w:rsid w:val="002C61A6"/>
    <w:rsid w:val="002C69F3"/>
    <w:rsid w:val="002C6B83"/>
    <w:rsid w:val="002C6CC0"/>
    <w:rsid w:val="002C7D9C"/>
    <w:rsid w:val="002D0191"/>
    <w:rsid w:val="002D075E"/>
    <w:rsid w:val="002D0E31"/>
    <w:rsid w:val="002D12F6"/>
    <w:rsid w:val="002D310C"/>
    <w:rsid w:val="002D7545"/>
    <w:rsid w:val="002D7640"/>
    <w:rsid w:val="002D7A4D"/>
    <w:rsid w:val="002E10DB"/>
    <w:rsid w:val="002E1ACD"/>
    <w:rsid w:val="002E4B6E"/>
    <w:rsid w:val="002E7AB8"/>
    <w:rsid w:val="002F15E6"/>
    <w:rsid w:val="002F16A7"/>
    <w:rsid w:val="002F21A3"/>
    <w:rsid w:val="002F351F"/>
    <w:rsid w:val="002F3529"/>
    <w:rsid w:val="002F5195"/>
    <w:rsid w:val="002F5E68"/>
    <w:rsid w:val="002F60F6"/>
    <w:rsid w:val="002F67E0"/>
    <w:rsid w:val="002F72C5"/>
    <w:rsid w:val="003016B8"/>
    <w:rsid w:val="0030186E"/>
    <w:rsid w:val="003028B0"/>
    <w:rsid w:val="00303198"/>
    <w:rsid w:val="00305612"/>
    <w:rsid w:val="00306885"/>
    <w:rsid w:val="003069E7"/>
    <w:rsid w:val="00306CD9"/>
    <w:rsid w:val="00311689"/>
    <w:rsid w:val="0031477A"/>
    <w:rsid w:val="00315BE9"/>
    <w:rsid w:val="003168DB"/>
    <w:rsid w:val="00317395"/>
    <w:rsid w:val="003173DC"/>
    <w:rsid w:val="00320A18"/>
    <w:rsid w:val="00322FA7"/>
    <w:rsid w:val="00323D2C"/>
    <w:rsid w:val="003249F1"/>
    <w:rsid w:val="00326AAA"/>
    <w:rsid w:val="00327956"/>
    <w:rsid w:val="00330AB9"/>
    <w:rsid w:val="00331658"/>
    <w:rsid w:val="00331BE1"/>
    <w:rsid w:val="00332708"/>
    <w:rsid w:val="00332CE3"/>
    <w:rsid w:val="00333DE3"/>
    <w:rsid w:val="00333FF7"/>
    <w:rsid w:val="00335997"/>
    <w:rsid w:val="00336841"/>
    <w:rsid w:val="00337658"/>
    <w:rsid w:val="003376F4"/>
    <w:rsid w:val="0034143F"/>
    <w:rsid w:val="003423B5"/>
    <w:rsid w:val="00342806"/>
    <w:rsid w:val="0034296D"/>
    <w:rsid w:val="00342A0A"/>
    <w:rsid w:val="00344895"/>
    <w:rsid w:val="0034501A"/>
    <w:rsid w:val="00346FF3"/>
    <w:rsid w:val="0034731D"/>
    <w:rsid w:val="00353390"/>
    <w:rsid w:val="00353910"/>
    <w:rsid w:val="003541B6"/>
    <w:rsid w:val="00354363"/>
    <w:rsid w:val="0035579A"/>
    <w:rsid w:val="00356DA9"/>
    <w:rsid w:val="003577E9"/>
    <w:rsid w:val="00357E00"/>
    <w:rsid w:val="0036001D"/>
    <w:rsid w:val="0036062C"/>
    <w:rsid w:val="00360F43"/>
    <w:rsid w:val="00362205"/>
    <w:rsid w:val="003639CE"/>
    <w:rsid w:val="00363E1F"/>
    <w:rsid w:val="00363EDF"/>
    <w:rsid w:val="00364F0E"/>
    <w:rsid w:val="00367AAC"/>
    <w:rsid w:val="0037081F"/>
    <w:rsid w:val="00370847"/>
    <w:rsid w:val="00372844"/>
    <w:rsid w:val="00373923"/>
    <w:rsid w:val="003748AD"/>
    <w:rsid w:val="00375989"/>
    <w:rsid w:val="00375E69"/>
    <w:rsid w:val="00376A9F"/>
    <w:rsid w:val="00376CBD"/>
    <w:rsid w:val="00376D7C"/>
    <w:rsid w:val="003773FE"/>
    <w:rsid w:val="00377EF6"/>
    <w:rsid w:val="00377F21"/>
    <w:rsid w:val="003814E5"/>
    <w:rsid w:val="0038206C"/>
    <w:rsid w:val="00382D77"/>
    <w:rsid w:val="00382EBE"/>
    <w:rsid w:val="00384B6B"/>
    <w:rsid w:val="00386BDD"/>
    <w:rsid w:val="003876F5"/>
    <w:rsid w:val="00392BBB"/>
    <w:rsid w:val="00393082"/>
    <w:rsid w:val="00393A69"/>
    <w:rsid w:val="00393FA6"/>
    <w:rsid w:val="00395867"/>
    <w:rsid w:val="0039613D"/>
    <w:rsid w:val="003962BE"/>
    <w:rsid w:val="0039764A"/>
    <w:rsid w:val="003A11A7"/>
    <w:rsid w:val="003A259D"/>
    <w:rsid w:val="003A3D75"/>
    <w:rsid w:val="003A3EBF"/>
    <w:rsid w:val="003A41F3"/>
    <w:rsid w:val="003A46BB"/>
    <w:rsid w:val="003A5F11"/>
    <w:rsid w:val="003A6B09"/>
    <w:rsid w:val="003A6B4A"/>
    <w:rsid w:val="003A7DBC"/>
    <w:rsid w:val="003B0DA8"/>
    <w:rsid w:val="003B1158"/>
    <w:rsid w:val="003B1475"/>
    <w:rsid w:val="003B2519"/>
    <w:rsid w:val="003B4331"/>
    <w:rsid w:val="003B6F8F"/>
    <w:rsid w:val="003B774B"/>
    <w:rsid w:val="003B7A93"/>
    <w:rsid w:val="003B7F3B"/>
    <w:rsid w:val="003C02B2"/>
    <w:rsid w:val="003C0B13"/>
    <w:rsid w:val="003C226F"/>
    <w:rsid w:val="003C2E8D"/>
    <w:rsid w:val="003C2EE4"/>
    <w:rsid w:val="003C55A8"/>
    <w:rsid w:val="003C59D1"/>
    <w:rsid w:val="003D3B47"/>
    <w:rsid w:val="003D5A48"/>
    <w:rsid w:val="003D5BE8"/>
    <w:rsid w:val="003D5D43"/>
    <w:rsid w:val="003D64E7"/>
    <w:rsid w:val="003D6A47"/>
    <w:rsid w:val="003D72E7"/>
    <w:rsid w:val="003D78F2"/>
    <w:rsid w:val="003D7A66"/>
    <w:rsid w:val="003E0BFE"/>
    <w:rsid w:val="003E2760"/>
    <w:rsid w:val="003E29F9"/>
    <w:rsid w:val="003E2DCE"/>
    <w:rsid w:val="003E365E"/>
    <w:rsid w:val="003E3EE2"/>
    <w:rsid w:val="003E54F4"/>
    <w:rsid w:val="003E6727"/>
    <w:rsid w:val="003F0376"/>
    <w:rsid w:val="003F03CC"/>
    <w:rsid w:val="003F1C0E"/>
    <w:rsid w:val="003F29C2"/>
    <w:rsid w:val="003F52AA"/>
    <w:rsid w:val="003F60C2"/>
    <w:rsid w:val="003F66D4"/>
    <w:rsid w:val="00403431"/>
    <w:rsid w:val="004036B9"/>
    <w:rsid w:val="00403F4A"/>
    <w:rsid w:val="0040476E"/>
    <w:rsid w:val="004056A0"/>
    <w:rsid w:val="00405ADC"/>
    <w:rsid w:val="00406639"/>
    <w:rsid w:val="00410254"/>
    <w:rsid w:val="00411B9C"/>
    <w:rsid w:val="00413202"/>
    <w:rsid w:val="0041782F"/>
    <w:rsid w:val="004203D7"/>
    <w:rsid w:val="00420CAF"/>
    <w:rsid w:val="00420F47"/>
    <w:rsid w:val="00422E32"/>
    <w:rsid w:val="004237CF"/>
    <w:rsid w:val="004240AB"/>
    <w:rsid w:val="004241FC"/>
    <w:rsid w:val="00425537"/>
    <w:rsid w:val="004257A4"/>
    <w:rsid w:val="00425C97"/>
    <w:rsid w:val="00425F61"/>
    <w:rsid w:val="00431237"/>
    <w:rsid w:val="00431D8C"/>
    <w:rsid w:val="00434E95"/>
    <w:rsid w:val="004355D0"/>
    <w:rsid w:val="00435F62"/>
    <w:rsid w:val="00441E73"/>
    <w:rsid w:val="00441E84"/>
    <w:rsid w:val="00441F4D"/>
    <w:rsid w:val="0044221B"/>
    <w:rsid w:val="004424C8"/>
    <w:rsid w:val="0044316D"/>
    <w:rsid w:val="0044335F"/>
    <w:rsid w:val="00443674"/>
    <w:rsid w:val="004437B3"/>
    <w:rsid w:val="00444E86"/>
    <w:rsid w:val="0044536D"/>
    <w:rsid w:val="0044539B"/>
    <w:rsid w:val="00445AB9"/>
    <w:rsid w:val="004477F1"/>
    <w:rsid w:val="00451552"/>
    <w:rsid w:val="00451E4C"/>
    <w:rsid w:val="00452C51"/>
    <w:rsid w:val="004538E1"/>
    <w:rsid w:val="00454E34"/>
    <w:rsid w:val="004550EC"/>
    <w:rsid w:val="00456704"/>
    <w:rsid w:val="00457378"/>
    <w:rsid w:val="004577E8"/>
    <w:rsid w:val="0046065D"/>
    <w:rsid w:val="00460DDA"/>
    <w:rsid w:val="00464285"/>
    <w:rsid w:val="0046457D"/>
    <w:rsid w:val="004647D0"/>
    <w:rsid w:val="004651AF"/>
    <w:rsid w:val="004656BB"/>
    <w:rsid w:val="004659E4"/>
    <w:rsid w:val="00466B41"/>
    <w:rsid w:val="00466E0D"/>
    <w:rsid w:val="004671AD"/>
    <w:rsid w:val="00470E66"/>
    <w:rsid w:val="00471DB9"/>
    <w:rsid w:val="00473132"/>
    <w:rsid w:val="0047405E"/>
    <w:rsid w:val="00474FEA"/>
    <w:rsid w:val="004752A5"/>
    <w:rsid w:val="0048040E"/>
    <w:rsid w:val="004804C3"/>
    <w:rsid w:val="0048051B"/>
    <w:rsid w:val="00480A5C"/>
    <w:rsid w:val="00481856"/>
    <w:rsid w:val="00481B65"/>
    <w:rsid w:val="00483508"/>
    <w:rsid w:val="00485013"/>
    <w:rsid w:val="0049175D"/>
    <w:rsid w:val="00492B1A"/>
    <w:rsid w:val="00492D8B"/>
    <w:rsid w:val="004930DC"/>
    <w:rsid w:val="00493A09"/>
    <w:rsid w:val="00494301"/>
    <w:rsid w:val="004948E8"/>
    <w:rsid w:val="00494AC7"/>
    <w:rsid w:val="00497969"/>
    <w:rsid w:val="004A173C"/>
    <w:rsid w:val="004A1DD5"/>
    <w:rsid w:val="004A1E4D"/>
    <w:rsid w:val="004A5178"/>
    <w:rsid w:val="004A532C"/>
    <w:rsid w:val="004A5F64"/>
    <w:rsid w:val="004A77B2"/>
    <w:rsid w:val="004B0640"/>
    <w:rsid w:val="004B0FD1"/>
    <w:rsid w:val="004B17F4"/>
    <w:rsid w:val="004B2D6F"/>
    <w:rsid w:val="004B31CC"/>
    <w:rsid w:val="004B3229"/>
    <w:rsid w:val="004B34F5"/>
    <w:rsid w:val="004B3763"/>
    <w:rsid w:val="004B64F0"/>
    <w:rsid w:val="004B71C3"/>
    <w:rsid w:val="004C25A4"/>
    <w:rsid w:val="004C269A"/>
    <w:rsid w:val="004C6AEB"/>
    <w:rsid w:val="004C77FA"/>
    <w:rsid w:val="004D1E0A"/>
    <w:rsid w:val="004D2288"/>
    <w:rsid w:val="004D301B"/>
    <w:rsid w:val="004D34E4"/>
    <w:rsid w:val="004D37AA"/>
    <w:rsid w:val="004D466E"/>
    <w:rsid w:val="004D4AC1"/>
    <w:rsid w:val="004D4DFC"/>
    <w:rsid w:val="004D53B6"/>
    <w:rsid w:val="004D64F3"/>
    <w:rsid w:val="004E2A1A"/>
    <w:rsid w:val="004E2DBC"/>
    <w:rsid w:val="004E2F29"/>
    <w:rsid w:val="004E575E"/>
    <w:rsid w:val="004E68D7"/>
    <w:rsid w:val="004E6EEC"/>
    <w:rsid w:val="004F165D"/>
    <w:rsid w:val="004F3D28"/>
    <w:rsid w:val="004F4D74"/>
    <w:rsid w:val="004F4F4A"/>
    <w:rsid w:val="004F7556"/>
    <w:rsid w:val="004F7C13"/>
    <w:rsid w:val="00502F0D"/>
    <w:rsid w:val="0050394F"/>
    <w:rsid w:val="00504919"/>
    <w:rsid w:val="00504C25"/>
    <w:rsid w:val="0050598F"/>
    <w:rsid w:val="00507188"/>
    <w:rsid w:val="005105D1"/>
    <w:rsid w:val="005105FF"/>
    <w:rsid w:val="0051067F"/>
    <w:rsid w:val="00511A62"/>
    <w:rsid w:val="005120BF"/>
    <w:rsid w:val="00512451"/>
    <w:rsid w:val="005130CA"/>
    <w:rsid w:val="00513395"/>
    <w:rsid w:val="00513802"/>
    <w:rsid w:val="0051394D"/>
    <w:rsid w:val="00513A3E"/>
    <w:rsid w:val="00516135"/>
    <w:rsid w:val="00517E3D"/>
    <w:rsid w:val="00517FAA"/>
    <w:rsid w:val="0052096D"/>
    <w:rsid w:val="005218A8"/>
    <w:rsid w:val="00522C2E"/>
    <w:rsid w:val="00522DB3"/>
    <w:rsid w:val="005235C3"/>
    <w:rsid w:val="00524113"/>
    <w:rsid w:val="00525578"/>
    <w:rsid w:val="005260D8"/>
    <w:rsid w:val="00530071"/>
    <w:rsid w:val="00530CF5"/>
    <w:rsid w:val="0053236B"/>
    <w:rsid w:val="005324D9"/>
    <w:rsid w:val="005326C5"/>
    <w:rsid w:val="00532991"/>
    <w:rsid w:val="0053307C"/>
    <w:rsid w:val="00533B65"/>
    <w:rsid w:val="00536F64"/>
    <w:rsid w:val="00537F2C"/>
    <w:rsid w:val="00540784"/>
    <w:rsid w:val="00542AAA"/>
    <w:rsid w:val="005430CC"/>
    <w:rsid w:val="0054649E"/>
    <w:rsid w:val="00547472"/>
    <w:rsid w:val="005522F1"/>
    <w:rsid w:val="0055344C"/>
    <w:rsid w:val="00553BFE"/>
    <w:rsid w:val="00553D0F"/>
    <w:rsid w:val="005549E4"/>
    <w:rsid w:val="00555B2B"/>
    <w:rsid w:val="0055767E"/>
    <w:rsid w:val="0056165D"/>
    <w:rsid w:val="00562347"/>
    <w:rsid w:val="0056312B"/>
    <w:rsid w:val="0056344D"/>
    <w:rsid w:val="0056418D"/>
    <w:rsid w:val="005642B6"/>
    <w:rsid w:val="0056458F"/>
    <w:rsid w:val="00566A9F"/>
    <w:rsid w:val="005671B2"/>
    <w:rsid w:val="00567975"/>
    <w:rsid w:val="00567CFC"/>
    <w:rsid w:val="005707B6"/>
    <w:rsid w:val="00570E69"/>
    <w:rsid w:val="00571489"/>
    <w:rsid w:val="005716EA"/>
    <w:rsid w:val="00573006"/>
    <w:rsid w:val="00573B43"/>
    <w:rsid w:val="00573D8A"/>
    <w:rsid w:val="005757F8"/>
    <w:rsid w:val="00576058"/>
    <w:rsid w:val="00576D0F"/>
    <w:rsid w:val="00581759"/>
    <w:rsid w:val="00584B77"/>
    <w:rsid w:val="00584BD1"/>
    <w:rsid w:val="00585A3B"/>
    <w:rsid w:val="00585CC1"/>
    <w:rsid w:val="00585F0A"/>
    <w:rsid w:val="0058626A"/>
    <w:rsid w:val="00590184"/>
    <w:rsid w:val="00593763"/>
    <w:rsid w:val="00593FB3"/>
    <w:rsid w:val="00594EF8"/>
    <w:rsid w:val="00594F46"/>
    <w:rsid w:val="005955EA"/>
    <w:rsid w:val="005960A2"/>
    <w:rsid w:val="005976EA"/>
    <w:rsid w:val="005A0260"/>
    <w:rsid w:val="005A1713"/>
    <w:rsid w:val="005A1779"/>
    <w:rsid w:val="005A17AB"/>
    <w:rsid w:val="005A1B0A"/>
    <w:rsid w:val="005A2D9A"/>
    <w:rsid w:val="005A35E2"/>
    <w:rsid w:val="005A422E"/>
    <w:rsid w:val="005A4F39"/>
    <w:rsid w:val="005A4F4E"/>
    <w:rsid w:val="005A5B45"/>
    <w:rsid w:val="005A6B43"/>
    <w:rsid w:val="005A740E"/>
    <w:rsid w:val="005B01E0"/>
    <w:rsid w:val="005B18DE"/>
    <w:rsid w:val="005B453D"/>
    <w:rsid w:val="005B7259"/>
    <w:rsid w:val="005C0B28"/>
    <w:rsid w:val="005C1275"/>
    <w:rsid w:val="005C1874"/>
    <w:rsid w:val="005C3E17"/>
    <w:rsid w:val="005C57ED"/>
    <w:rsid w:val="005C635C"/>
    <w:rsid w:val="005C64B7"/>
    <w:rsid w:val="005C7525"/>
    <w:rsid w:val="005C7B50"/>
    <w:rsid w:val="005D1AD5"/>
    <w:rsid w:val="005D32C9"/>
    <w:rsid w:val="005D3A24"/>
    <w:rsid w:val="005D49E0"/>
    <w:rsid w:val="005D7CE5"/>
    <w:rsid w:val="005E0743"/>
    <w:rsid w:val="005E0A85"/>
    <w:rsid w:val="005E1805"/>
    <w:rsid w:val="005E221B"/>
    <w:rsid w:val="005E327E"/>
    <w:rsid w:val="005E393A"/>
    <w:rsid w:val="005F068E"/>
    <w:rsid w:val="005F1561"/>
    <w:rsid w:val="005F218B"/>
    <w:rsid w:val="005F376D"/>
    <w:rsid w:val="005F3A1E"/>
    <w:rsid w:val="005F4608"/>
    <w:rsid w:val="005F4942"/>
    <w:rsid w:val="005F542C"/>
    <w:rsid w:val="005F5CB6"/>
    <w:rsid w:val="005F6AB6"/>
    <w:rsid w:val="005F6C90"/>
    <w:rsid w:val="00600E00"/>
    <w:rsid w:val="00602412"/>
    <w:rsid w:val="006030F4"/>
    <w:rsid w:val="006041AE"/>
    <w:rsid w:val="006045CC"/>
    <w:rsid w:val="00605B53"/>
    <w:rsid w:val="00605F83"/>
    <w:rsid w:val="00606ADC"/>
    <w:rsid w:val="00606C28"/>
    <w:rsid w:val="0060738C"/>
    <w:rsid w:val="00610AD4"/>
    <w:rsid w:val="006110C7"/>
    <w:rsid w:val="00612054"/>
    <w:rsid w:val="00612D1E"/>
    <w:rsid w:val="00613394"/>
    <w:rsid w:val="006148C3"/>
    <w:rsid w:val="00614E1B"/>
    <w:rsid w:val="00614FD4"/>
    <w:rsid w:val="00615140"/>
    <w:rsid w:val="00616662"/>
    <w:rsid w:val="0061707D"/>
    <w:rsid w:val="0061724A"/>
    <w:rsid w:val="00617CB4"/>
    <w:rsid w:val="006206FB"/>
    <w:rsid w:val="00621859"/>
    <w:rsid w:val="006219FE"/>
    <w:rsid w:val="00622CE5"/>
    <w:rsid w:val="00624C06"/>
    <w:rsid w:val="006258B9"/>
    <w:rsid w:val="006262FD"/>
    <w:rsid w:val="006276A9"/>
    <w:rsid w:val="0062782F"/>
    <w:rsid w:val="00630074"/>
    <w:rsid w:val="00632511"/>
    <w:rsid w:val="00632698"/>
    <w:rsid w:val="00632F53"/>
    <w:rsid w:val="0063360C"/>
    <w:rsid w:val="00633B16"/>
    <w:rsid w:val="00634653"/>
    <w:rsid w:val="006354FF"/>
    <w:rsid w:val="00635D3F"/>
    <w:rsid w:val="0063742B"/>
    <w:rsid w:val="00640320"/>
    <w:rsid w:val="00640FED"/>
    <w:rsid w:val="006413D1"/>
    <w:rsid w:val="00642DD6"/>
    <w:rsid w:val="0064308D"/>
    <w:rsid w:val="00644579"/>
    <w:rsid w:val="006445D3"/>
    <w:rsid w:val="0064555D"/>
    <w:rsid w:val="00646639"/>
    <w:rsid w:val="00646F76"/>
    <w:rsid w:val="006475DA"/>
    <w:rsid w:val="00651937"/>
    <w:rsid w:val="00652565"/>
    <w:rsid w:val="006532FC"/>
    <w:rsid w:val="00660084"/>
    <w:rsid w:val="00660A23"/>
    <w:rsid w:val="00660FE0"/>
    <w:rsid w:val="00660FE7"/>
    <w:rsid w:val="0066179C"/>
    <w:rsid w:val="00661CF5"/>
    <w:rsid w:val="00664468"/>
    <w:rsid w:val="00664759"/>
    <w:rsid w:val="006647AC"/>
    <w:rsid w:val="0066542B"/>
    <w:rsid w:val="00665608"/>
    <w:rsid w:val="00665A31"/>
    <w:rsid w:val="0066727F"/>
    <w:rsid w:val="00667C75"/>
    <w:rsid w:val="00671B62"/>
    <w:rsid w:val="00672816"/>
    <w:rsid w:val="00672EC3"/>
    <w:rsid w:val="006733F9"/>
    <w:rsid w:val="00673F53"/>
    <w:rsid w:val="00676DA2"/>
    <w:rsid w:val="00676E69"/>
    <w:rsid w:val="00681449"/>
    <w:rsid w:val="006829A3"/>
    <w:rsid w:val="00691001"/>
    <w:rsid w:val="0069230F"/>
    <w:rsid w:val="00692C6C"/>
    <w:rsid w:val="00693DE1"/>
    <w:rsid w:val="006949D7"/>
    <w:rsid w:val="006959C0"/>
    <w:rsid w:val="00696423"/>
    <w:rsid w:val="00696852"/>
    <w:rsid w:val="006979D0"/>
    <w:rsid w:val="006979D6"/>
    <w:rsid w:val="006A0972"/>
    <w:rsid w:val="006A18E2"/>
    <w:rsid w:val="006A39CA"/>
    <w:rsid w:val="006A4346"/>
    <w:rsid w:val="006A446D"/>
    <w:rsid w:val="006A4626"/>
    <w:rsid w:val="006A4FC0"/>
    <w:rsid w:val="006A537B"/>
    <w:rsid w:val="006A55A2"/>
    <w:rsid w:val="006A5B11"/>
    <w:rsid w:val="006A769D"/>
    <w:rsid w:val="006A7A52"/>
    <w:rsid w:val="006B4059"/>
    <w:rsid w:val="006B4B3E"/>
    <w:rsid w:val="006B5714"/>
    <w:rsid w:val="006B6AD9"/>
    <w:rsid w:val="006C23DE"/>
    <w:rsid w:val="006C35ED"/>
    <w:rsid w:val="006C532D"/>
    <w:rsid w:val="006C5528"/>
    <w:rsid w:val="006C69CC"/>
    <w:rsid w:val="006C6E8A"/>
    <w:rsid w:val="006C7395"/>
    <w:rsid w:val="006C766D"/>
    <w:rsid w:val="006C7989"/>
    <w:rsid w:val="006D032C"/>
    <w:rsid w:val="006D0D8F"/>
    <w:rsid w:val="006D105B"/>
    <w:rsid w:val="006D19C5"/>
    <w:rsid w:val="006D3A86"/>
    <w:rsid w:val="006D48CD"/>
    <w:rsid w:val="006D6892"/>
    <w:rsid w:val="006D764F"/>
    <w:rsid w:val="006D7FE1"/>
    <w:rsid w:val="006E08E8"/>
    <w:rsid w:val="006E16E6"/>
    <w:rsid w:val="006E1C93"/>
    <w:rsid w:val="006E2344"/>
    <w:rsid w:val="006E6557"/>
    <w:rsid w:val="006F0A1B"/>
    <w:rsid w:val="006F2DF8"/>
    <w:rsid w:val="006F3303"/>
    <w:rsid w:val="006F40C8"/>
    <w:rsid w:val="006F4E62"/>
    <w:rsid w:val="006F5014"/>
    <w:rsid w:val="006F53C7"/>
    <w:rsid w:val="006F5619"/>
    <w:rsid w:val="006F66E9"/>
    <w:rsid w:val="006F6A20"/>
    <w:rsid w:val="006F7111"/>
    <w:rsid w:val="006F7131"/>
    <w:rsid w:val="006F7388"/>
    <w:rsid w:val="00702DB6"/>
    <w:rsid w:val="00704998"/>
    <w:rsid w:val="00705195"/>
    <w:rsid w:val="00706308"/>
    <w:rsid w:val="00707035"/>
    <w:rsid w:val="007077D9"/>
    <w:rsid w:val="0070785D"/>
    <w:rsid w:val="00710C56"/>
    <w:rsid w:val="00712108"/>
    <w:rsid w:val="007138B8"/>
    <w:rsid w:val="0071394C"/>
    <w:rsid w:val="007139DB"/>
    <w:rsid w:val="007150D2"/>
    <w:rsid w:val="007161E3"/>
    <w:rsid w:val="00716B3A"/>
    <w:rsid w:val="00716D86"/>
    <w:rsid w:val="007211B4"/>
    <w:rsid w:val="00722376"/>
    <w:rsid w:val="00722AB8"/>
    <w:rsid w:val="00723849"/>
    <w:rsid w:val="00724736"/>
    <w:rsid w:val="00725531"/>
    <w:rsid w:val="00725B1D"/>
    <w:rsid w:val="00725C97"/>
    <w:rsid w:val="00726417"/>
    <w:rsid w:val="00730575"/>
    <w:rsid w:val="00730A5A"/>
    <w:rsid w:val="00733A62"/>
    <w:rsid w:val="00734C5C"/>
    <w:rsid w:val="00740198"/>
    <w:rsid w:val="007404A2"/>
    <w:rsid w:val="007416FB"/>
    <w:rsid w:val="007428D9"/>
    <w:rsid w:val="00742CEF"/>
    <w:rsid w:val="00745937"/>
    <w:rsid w:val="007467C6"/>
    <w:rsid w:val="00746ED3"/>
    <w:rsid w:val="0074750C"/>
    <w:rsid w:val="00750523"/>
    <w:rsid w:val="00750884"/>
    <w:rsid w:val="00753F0A"/>
    <w:rsid w:val="007540B7"/>
    <w:rsid w:val="007544EB"/>
    <w:rsid w:val="007566AA"/>
    <w:rsid w:val="00756C25"/>
    <w:rsid w:val="007578A2"/>
    <w:rsid w:val="00757C7A"/>
    <w:rsid w:val="0076031B"/>
    <w:rsid w:val="007611A3"/>
    <w:rsid w:val="00762ADB"/>
    <w:rsid w:val="00763939"/>
    <w:rsid w:val="00764C41"/>
    <w:rsid w:val="00766F27"/>
    <w:rsid w:val="00767B5D"/>
    <w:rsid w:val="00770FEE"/>
    <w:rsid w:val="00771D4A"/>
    <w:rsid w:val="00772C5F"/>
    <w:rsid w:val="0077390C"/>
    <w:rsid w:val="00773BFE"/>
    <w:rsid w:val="007745F5"/>
    <w:rsid w:val="00775C9A"/>
    <w:rsid w:val="00777DDF"/>
    <w:rsid w:val="007801E6"/>
    <w:rsid w:val="007811DC"/>
    <w:rsid w:val="00781D8E"/>
    <w:rsid w:val="007826CF"/>
    <w:rsid w:val="007833AF"/>
    <w:rsid w:val="00784FD3"/>
    <w:rsid w:val="007857F1"/>
    <w:rsid w:val="0078694D"/>
    <w:rsid w:val="00787F18"/>
    <w:rsid w:val="00791BB2"/>
    <w:rsid w:val="00791E43"/>
    <w:rsid w:val="00793B91"/>
    <w:rsid w:val="00794DE8"/>
    <w:rsid w:val="00795B4B"/>
    <w:rsid w:val="00795BB2"/>
    <w:rsid w:val="00795DB1"/>
    <w:rsid w:val="00796B4E"/>
    <w:rsid w:val="007974FB"/>
    <w:rsid w:val="007A007E"/>
    <w:rsid w:val="007A00B4"/>
    <w:rsid w:val="007A019A"/>
    <w:rsid w:val="007A13F1"/>
    <w:rsid w:val="007A1C88"/>
    <w:rsid w:val="007A2751"/>
    <w:rsid w:val="007A2FA8"/>
    <w:rsid w:val="007A3A0D"/>
    <w:rsid w:val="007A3F1C"/>
    <w:rsid w:val="007A4F66"/>
    <w:rsid w:val="007B0B45"/>
    <w:rsid w:val="007B17C1"/>
    <w:rsid w:val="007B3664"/>
    <w:rsid w:val="007B3768"/>
    <w:rsid w:val="007B432B"/>
    <w:rsid w:val="007B48FF"/>
    <w:rsid w:val="007B4BC6"/>
    <w:rsid w:val="007B513C"/>
    <w:rsid w:val="007B521C"/>
    <w:rsid w:val="007B5FF8"/>
    <w:rsid w:val="007B6C93"/>
    <w:rsid w:val="007C07D7"/>
    <w:rsid w:val="007C0FE3"/>
    <w:rsid w:val="007C1AEF"/>
    <w:rsid w:val="007C3FF2"/>
    <w:rsid w:val="007C483A"/>
    <w:rsid w:val="007C5A2F"/>
    <w:rsid w:val="007C7570"/>
    <w:rsid w:val="007D0850"/>
    <w:rsid w:val="007D11E9"/>
    <w:rsid w:val="007D2BA6"/>
    <w:rsid w:val="007D4F43"/>
    <w:rsid w:val="007D5014"/>
    <w:rsid w:val="007D5465"/>
    <w:rsid w:val="007D641F"/>
    <w:rsid w:val="007E1CE3"/>
    <w:rsid w:val="007E1EFE"/>
    <w:rsid w:val="007E5C1F"/>
    <w:rsid w:val="007E6158"/>
    <w:rsid w:val="007E6580"/>
    <w:rsid w:val="007F0DF1"/>
    <w:rsid w:val="007F17D9"/>
    <w:rsid w:val="007F1B8C"/>
    <w:rsid w:val="007F32AF"/>
    <w:rsid w:val="007F32B0"/>
    <w:rsid w:val="007F3C38"/>
    <w:rsid w:val="007F42E3"/>
    <w:rsid w:val="007F4A68"/>
    <w:rsid w:val="007F6FD0"/>
    <w:rsid w:val="00801A6F"/>
    <w:rsid w:val="008043D7"/>
    <w:rsid w:val="0080506B"/>
    <w:rsid w:val="00806302"/>
    <w:rsid w:val="00807C51"/>
    <w:rsid w:val="0081020D"/>
    <w:rsid w:val="00811122"/>
    <w:rsid w:val="00811541"/>
    <w:rsid w:val="00812CCF"/>
    <w:rsid w:val="00813328"/>
    <w:rsid w:val="008139E6"/>
    <w:rsid w:val="008143DC"/>
    <w:rsid w:val="008148B9"/>
    <w:rsid w:val="00814A62"/>
    <w:rsid w:val="008152EB"/>
    <w:rsid w:val="00815911"/>
    <w:rsid w:val="00816147"/>
    <w:rsid w:val="008165AC"/>
    <w:rsid w:val="00817248"/>
    <w:rsid w:val="00817B0C"/>
    <w:rsid w:val="008205E3"/>
    <w:rsid w:val="00820981"/>
    <w:rsid w:val="00820B3D"/>
    <w:rsid w:val="00820D01"/>
    <w:rsid w:val="008218E3"/>
    <w:rsid w:val="00822577"/>
    <w:rsid w:val="00823504"/>
    <w:rsid w:val="00824088"/>
    <w:rsid w:val="00825540"/>
    <w:rsid w:val="00825C4E"/>
    <w:rsid w:val="0082664B"/>
    <w:rsid w:val="00832396"/>
    <w:rsid w:val="00833B1A"/>
    <w:rsid w:val="008352FD"/>
    <w:rsid w:val="008356E5"/>
    <w:rsid w:val="00835E6C"/>
    <w:rsid w:val="00836033"/>
    <w:rsid w:val="0083784D"/>
    <w:rsid w:val="00844318"/>
    <w:rsid w:val="00844848"/>
    <w:rsid w:val="008450E8"/>
    <w:rsid w:val="00845235"/>
    <w:rsid w:val="00846105"/>
    <w:rsid w:val="0084666E"/>
    <w:rsid w:val="00852AB3"/>
    <w:rsid w:val="00854D40"/>
    <w:rsid w:val="008551D0"/>
    <w:rsid w:val="00856D3D"/>
    <w:rsid w:val="00856D91"/>
    <w:rsid w:val="008604EB"/>
    <w:rsid w:val="00860655"/>
    <w:rsid w:val="00860D0C"/>
    <w:rsid w:val="008612E9"/>
    <w:rsid w:val="00862F57"/>
    <w:rsid w:val="00863DA5"/>
    <w:rsid w:val="00864AB7"/>
    <w:rsid w:val="008650B8"/>
    <w:rsid w:val="00867CD7"/>
    <w:rsid w:val="008712EF"/>
    <w:rsid w:val="00872896"/>
    <w:rsid w:val="008729AD"/>
    <w:rsid w:val="00873120"/>
    <w:rsid w:val="008736F1"/>
    <w:rsid w:val="0087466B"/>
    <w:rsid w:val="00874F7B"/>
    <w:rsid w:val="0087664B"/>
    <w:rsid w:val="008771CF"/>
    <w:rsid w:val="0087798E"/>
    <w:rsid w:val="00880123"/>
    <w:rsid w:val="00881417"/>
    <w:rsid w:val="00883AF2"/>
    <w:rsid w:val="008840B2"/>
    <w:rsid w:val="008853F9"/>
    <w:rsid w:val="008853FD"/>
    <w:rsid w:val="00886A24"/>
    <w:rsid w:val="00887777"/>
    <w:rsid w:val="00887E86"/>
    <w:rsid w:val="008913AF"/>
    <w:rsid w:val="00892C95"/>
    <w:rsid w:val="00896041"/>
    <w:rsid w:val="00896162"/>
    <w:rsid w:val="008962A9"/>
    <w:rsid w:val="008979F1"/>
    <w:rsid w:val="008A1471"/>
    <w:rsid w:val="008A1558"/>
    <w:rsid w:val="008A1A76"/>
    <w:rsid w:val="008A3E14"/>
    <w:rsid w:val="008A4437"/>
    <w:rsid w:val="008A5E35"/>
    <w:rsid w:val="008A6BE0"/>
    <w:rsid w:val="008A7159"/>
    <w:rsid w:val="008B3561"/>
    <w:rsid w:val="008B423C"/>
    <w:rsid w:val="008B48CD"/>
    <w:rsid w:val="008B50A4"/>
    <w:rsid w:val="008B5CFC"/>
    <w:rsid w:val="008B6AE5"/>
    <w:rsid w:val="008B756D"/>
    <w:rsid w:val="008B77CA"/>
    <w:rsid w:val="008C120D"/>
    <w:rsid w:val="008C2652"/>
    <w:rsid w:val="008C39C8"/>
    <w:rsid w:val="008C4537"/>
    <w:rsid w:val="008C4706"/>
    <w:rsid w:val="008C5A59"/>
    <w:rsid w:val="008C771E"/>
    <w:rsid w:val="008D0111"/>
    <w:rsid w:val="008D036D"/>
    <w:rsid w:val="008D04AD"/>
    <w:rsid w:val="008D2E7E"/>
    <w:rsid w:val="008D47EC"/>
    <w:rsid w:val="008D59AD"/>
    <w:rsid w:val="008D62C6"/>
    <w:rsid w:val="008D6E6D"/>
    <w:rsid w:val="008D7C66"/>
    <w:rsid w:val="008E1952"/>
    <w:rsid w:val="008E241F"/>
    <w:rsid w:val="008E2B4A"/>
    <w:rsid w:val="008E2C7B"/>
    <w:rsid w:val="008E3386"/>
    <w:rsid w:val="008E3B6C"/>
    <w:rsid w:val="008E4934"/>
    <w:rsid w:val="008E5CA9"/>
    <w:rsid w:val="008F052F"/>
    <w:rsid w:val="008F1DE8"/>
    <w:rsid w:val="008F1EDF"/>
    <w:rsid w:val="008F2145"/>
    <w:rsid w:val="008F26A0"/>
    <w:rsid w:val="008F5010"/>
    <w:rsid w:val="008F6D67"/>
    <w:rsid w:val="00900FA2"/>
    <w:rsid w:val="0090144E"/>
    <w:rsid w:val="00903F14"/>
    <w:rsid w:val="00906310"/>
    <w:rsid w:val="0091083D"/>
    <w:rsid w:val="00911480"/>
    <w:rsid w:val="0091184F"/>
    <w:rsid w:val="00911E28"/>
    <w:rsid w:val="009126CD"/>
    <w:rsid w:val="0091432F"/>
    <w:rsid w:val="00914567"/>
    <w:rsid w:val="00914D37"/>
    <w:rsid w:val="00916506"/>
    <w:rsid w:val="00916C61"/>
    <w:rsid w:val="00917446"/>
    <w:rsid w:val="009177E4"/>
    <w:rsid w:val="0092004C"/>
    <w:rsid w:val="00920065"/>
    <w:rsid w:val="009207E3"/>
    <w:rsid w:val="00922116"/>
    <w:rsid w:val="00924433"/>
    <w:rsid w:val="00925D87"/>
    <w:rsid w:val="0092606A"/>
    <w:rsid w:val="00926177"/>
    <w:rsid w:val="00926933"/>
    <w:rsid w:val="00927855"/>
    <w:rsid w:val="009306FF"/>
    <w:rsid w:val="009312FF"/>
    <w:rsid w:val="00932D49"/>
    <w:rsid w:val="009343EF"/>
    <w:rsid w:val="0093460C"/>
    <w:rsid w:val="00935F85"/>
    <w:rsid w:val="0093660E"/>
    <w:rsid w:val="00936B9D"/>
    <w:rsid w:val="00940329"/>
    <w:rsid w:val="009406C2"/>
    <w:rsid w:val="0094076D"/>
    <w:rsid w:val="00940EDA"/>
    <w:rsid w:val="009417A9"/>
    <w:rsid w:val="00941BF1"/>
    <w:rsid w:val="009442F7"/>
    <w:rsid w:val="00947E40"/>
    <w:rsid w:val="00947E8D"/>
    <w:rsid w:val="00947EBF"/>
    <w:rsid w:val="00950A40"/>
    <w:rsid w:val="009518C2"/>
    <w:rsid w:val="009564CE"/>
    <w:rsid w:val="00956C52"/>
    <w:rsid w:val="009571D8"/>
    <w:rsid w:val="00960921"/>
    <w:rsid w:val="009613D6"/>
    <w:rsid w:val="00963C75"/>
    <w:rsid w:val="00964D22"/>
    <w:rsid w:val="00964F43"/>
    <w:rsid w:val="00966F05"/>
    <w:rsid w:val="009701BA"/>
    <w:rsid w:val="0097068B"/>
    <w:rsid w:val="00970766"/>
    <w:rsid w:val="00971AA0"/>
    <w:rsid w:val="00971CEA"/>
    <w:rsid w:val="00971E36"/>
    <w:rsid w:val="00973EE6"/>
    <w:rsid w:val="00974FE5"/>
    <w:rsid w:val="00975FB8"/>
    <w:rsid w:val="00976595"/>
    <w:rsid w:val="009769E2"/>
    <w:rsid w:val="00976C1E"/>
    <w:rsid w:val="00976EE0"/>
    <w:rsid w:val="00977949"/>
    <w:rsid w:val="00980B77"/>
    <w:rsid w:val="00980CC2"/>
    <w:rsid w:val="0098440D"/>
    <w:rsid w:val="00984E46"/>
    <w:rsid w:val="009861E7"/>
    <w:rsid w:val="0099105C"/>
    <w:rsid w:val="00991132"/>
    <w:rsid w:val="00991C06"/>
    <w:rsid w:val="009930AF"/>
    <w:rsid w:val="009931E0"/>
    <w:rsid w:val="009943CF"/>
    <w:rsid w:val="00994984"/>
    <w:rsid w:val="00995ACC"/>
    <w:rsid w:val="00995BC8"/>
    <w:rsid w:val="0099702B"/>
    <w:rsid w:val="009A269F"/>
    <w:rsid w:val="009A461A"/>
    <w:rsid w:val="009A729F"/>
    <w:rsid w:val="009B0E21"/>
    <w:rsid w:val="009B1C17"/>
    <w:rsid w:val="009B343F"/>
    <w:rsid w:val="009B431E"/>
    <w:rsid w:val="009B5FB5"/>
    <w:rsid w:val="009B62F5"/>
    <w:rsid w:val="009B7A99"/>
    <w:rsid w:val="009C025C"/>
    <w:rsid w:val="009C0A35"/>
    <w:rsid w:val="009C14FC"/>
    <w:rsid w:val="009C2198"/>
    <w:rsid w:val="009C22E6"/>
    <w:rsid w:val="009C2593"/>
    <w:rsid w:val="009C4B94"/>
    <w:rsid w:val="009C59C3"/>
    <w:rsid w:val="009C5B74"/>
    <w:rsid w:val="009C61A1"/>
    <w:rsid w:val="009C6B43"/>
    <w:rsid w:val="009C6E04"/>
    <w:rsid w:val="009C73D8"/>
    <w:rsid w:val="009C7CC9"/>
    <w:rsid w:val="009C7F7F"/>
    <w:rsid w:val="009D08E5"/>
    <w:rsid w:val="009D2934"/>
    <w:rsid w:val="009D2CE1"/>
    <w:rsid w:val="009D3F3F"/>
    <w:rsid w:val="009D44C8"/>
    <w:rsid w:val="009D65F3"/>
    <w:rsid w:val="009D6DAE"/>
    <w:rsid w:val="009D7FF1"/>
    <w:rsid w:val="009E17DC"/>
    <w:rsid w:val="009E2881"/>
    <w:rsid w:val="009E28FC"/>
    <w:rsid w:val="009E36A9"/>
    <w:rsid w:val="009E409A"/>
    <w:rsid w:val="009E4EA0"/>
    <w:rsid w:val="009E5FCD"/>
    <w:rsid w:val="009E75F9"/>
    <w:rsid w:val="009E77DA"/>
    <w:rsid w:val="009E7D55"/>
    <w:rsid w:val="009F05EE"/>
    <w:rsid w:val="009F29E1"/>
    <w:rsid w:val="009F2D14"/>
    <w:rsid w:val="009F4DAC"/>
    <w:rsid w:val="009F5A27"/>
    <w:rsid w:val="009F6CD7"/>
    <w:rsid w:val="009F6DB4"/>
    <w:rsid w:val="009F712C"/>
    <w:rsid w:val="009F7243"/>
    <w:rsid w:val="00A00F71"/>
    <w:rsid w:val="00A033A9"/>
    <w:rsid w:val="00A04484"/>
    <w:rsid w:val="00A045CC"/>
    <w:rsid w:val="00A04DE1"/>
    <w:rsid w:val="00A068C4"/>
    <w:rsid w:val="00A06E67"/>
    <w:rsid w:val="00A07C13"/>
    <w:rsid w:val="00A12136"/>
    <w:rsid w:val="00A137AF"/>
    <w:rsid w:val="00A13AA7"/>
    <w:rsid w:val="00A1491B"/>
    <w:rsid w:val="00A156B3"/>
    <w:rsid w:val="00A163F6"/>
    <w:rsid w:val="00A16CFB"/>
    <w:rsid w:val="00A16EE6"/>
    <w:rsid w:val="00A17991"/>
    <w:rsid w:val="00A17D64"/>
    <w:rsid w:val="00A20ABC"/>
    <w:rsid w:val="00A211BE"/>
    <w:rsid w:val="00A2185B"/>
    <w:rsid w:val="00A221C2"/>
    <w:rsid w:val="00A224A8"/>
    <w:rsid w:val="00A230C8"/>
    <w:rsid w:val="00A233B1"/>
    <w:rsid w:val="00A2364D"/>
    <w:rsid w:val="00A23FBB"/>
    <w:rsid w:val="00A2404E"/>
    <w:rsid w:val="00A246F2"/>
    <w:rsid w:val="00A2480A"/>
    <w:rsid w:val="00A24F35"/>
    <w:rsid w:val="00A263BB"/>
    <w:rsid w:val="00A31AC1"/>
    <w:rsid w:val="00A3552F"/>
    <w:rsid w:val="00A358A2"/>
    <w:rsid w:val="00A36930"/>
    <w:rsid w:val="00A3752A"/>
    <w:rsid w:val="00A40AD1"/>
    <w:rsid w:val="00A41DEF"/>
    <w:rsid w:val="00A43776"/>
    <w:rsid w:val="00A47485"/>
    <w:rsid w:val="00A47E20"/>
    <w:rsid w:val="00A509D0"/>
    <w:rsid w:val="00A516CF"/>
    <w:rsid w:val="00A53571"/>
    <w:rsid w:val="00A53F62"/>
    <w:rsid w:val="00A54706"/>
    <w:rsid w:val="00A57120"/>
    <w:rsid w:val="00A609DC"/>
    <w:rsid w:val="00A61D91"/>
    <w:rsid w:val="00A6344A"/>
    <w:rsid w:val="00A63A4C"/>
    <w:rsid w:val="00A63C68"/>
    <w:rsid w:val="00A64986"/>
    <w:rsid w:val="00A64DC4"/>
    <w:rsid w:val="00A64F41"/>
    <w:rsid w:val="00A6782E"/>
    <w:rsid w:val="00A67D68"/>
    <w:rsid w:val="00A70784"/>
    <w:rsid w:val="00A71B77"/>
    <w:rsid w:val="00A75BBF"/>
    <w:rsid w:val="00A763E4"/>
    <w:rsid w:val="00A7704A"/>
    <w:rsid w:val="00A77196"/>
    <w:rsid w:val="00A77707"/>
    <w:rsid w:val="00A81731"/>
    <w:rsid w:val="00A8176C"/>
    <w:rsid w:val="00A81E2A"/>
    <w:rsid w:val="00A82397"/>
    <w:rsid w:val="00A83E23"/>
    <w:rsid w:val="00A901B4"/>
    <w:rsid w:val="00A90C97"/>
    <w:rsid w:val="00A92C08"/>
    <w:rsid w:val="00A941CC"/>
    <w:rsid w:val="00A95ED4"/>
    <w:rsid w:val="00AA0BC5"/>
    <w:rsid w:val="00AA14C2"/>
    <w:rsid w:val="00AA3662"/>
    <w:rsid w:val="00AA3EDA"/>
    <w:rsid w:val="00AA5165"/>
    <w:rsid w:val="00AA5E0D"/>
    <w:rsid w:val="00AA7473"/>
    <w:rsid w:val="00AA75DB"/>
    <w:rsid w:val="00AA77DF"/>
    <w:rsid w:val="00AA7951"/>
    <w:rsid w:val="00AA7BC5"/>
    <w:rsid w:val="00AB08FC"/>
    <w:rsid w:val="00AB0BDE"/>
    <w:rsid w:val="00AB0F29"/>
    <w:rsid w:val="00AB19ED"/>
    <w:rsid w:val="00AB2232"/>
    <w:rsid w:val="00AB23E4"/>
    <w:rsid w:val="00AB353D"/>
    <w:rsid w:val="00AB3616"/>
    <w:rsid w:val="00AB38DF"/>
    <w:rsid w:val="00AB3A28"/>
    <w:rsid w:val="00AB4CD3"/>
    <w:rsid w:val="00AB5F32"/>
    <w:rsid w:val="00AB7075"/>
    <w:rsid w:val="00AB7202"/>
    <w:rsid w:val="00AB79CE"/>
    <w:rsid w:val="00AB7FEC"/>
    <w:rsid w:val="00AC1B5B"/>
    <w:rsid w:val="00AC2F7F"/>
    <w:rsid w:val="00AC3CB7"/>
    <w:rsid w:val="00AC4357"/>
    <w:rsid w:val="00AC46B5"/>
    <w:rsid w:val="00AC66B4"/>
    <w:rsid w:val="00AC75F0"/>
    <w:rsid w:val="00AC79D1"/>
    <w:rsid w:val="00AC7F81"/>
    <w:rsid w:val="00AD07AB"/>
    <w:rsid w:val="00AD0910"/>
    <w:rsid w:val="00AD0E78"/>
    <w:rsid w:val="00AD28A8"/>
    <w:rsid w:val="00AD3BCD"/>
    <w:rsid w:val="00AD4B88"/>
    <w:rsid w:val="00AD4C75"/>
    <w:rsid w:val="00AD5DBE"/>
    <w:rsid w:val="00AD5F95"/>
    <w:rsid w:val="00AD6788"/>
    <w:rsid w:val="00AD6879"/>
    <w:rsid w:val="00AD7EBD"/>
    <w:rsid w:val="00AE0585"/>
    <w:rsid w:val="00AE1B55"/>
    <w:rsid w:val="00AE2478"/>
    <w:rsid w:val="00AE2F52"/>
    <w:rsid w:val="00AE2F54"/>
    <w:rsid w:val="00AE3F96"/>
    <w:rsid w:val="00AE55F2"/>
    <w:rsid w:val="00AE5840"/>
    <w:rsid w:val="00AF0A10"/>
    <w:rsid w:val="00AF1B09"/>
    <w:rsid w:val="00AF1C40"/>
    <w:rsid w:val="00AF25F6"/>
    <w:rsid w:val="00AF2810"/>
    <w:rsid w:val="00AF2838"/>
    <w:rsid w:val="00AF49BB"/>
    <w:rsid w:val="00AF4B4D"/>
    <w:rsid w:val="00AF6AA1"/>
    <w:rsid w:val="00B03C7E"/>
    <w:rsid w:val="00B04563"/>
    <w:rsid w:val="00B048E4"/>
    <w:rsid w:val="00B053E4"/>
    <w:rsid w:val="00B05EAD"/>
    <w:rsid w:val="00B07DF5"/>
    <w:rsid w:val="00B10AB6"/>
    <w:rsid w:val="00B10DC1"/>
    <w:rsid w:val="00B11BE2"/>
    <w:rsid w:val="00B12378"/>
    <w:rsid w:val="00B12FE1"/>
    <w:rsid w:val="00B134EA"/>
    <w:rsid w:val="00B14527"/>
    <w:rsid w:val="00B16606"/>
    <w:rsid w:val="00B16C2F"/>
    <w:rsid w:val="00B17765"/>
    <w:rsid w:val="00B17F41"/>
    <w:rsid w:val="00B17F76"/>
    <w:rsid w:val="00B218D5"/>
    <w:rsid w:val="00B236EC"/>
    <w:rsid w:val="00B24D19"/>
    <w:rsid w:val="00B260B4"/>
    <w:rsid w:val="00B268AA"/>
    <w:rsid w:val="00B26BC6"/>
    <w:rsid w:val="00B276CE"/>
    <w:rsid w:val="00B30652"/>
    <w:rsid w:val="00B32541"/>
    <w:rsid w:val="00B32A16"/>
    <w:rsid w:val="00B33F7D"/>
    <w:rsid w:val="00B3494A"/>
    <w:rsid w:val="00B34B50"/>
    <w:rsid w:val="00B355EA"/>
    <w:rsid w:val="00B359D8"/>
    <w:rsid w:val="00B36206"/>
    <w:rsid w:val="00B368F5"/>
    <w:rsid w:val="00B4054D"/>
    <w:rsid w:val="00B424A2"/>
    <w:rsid w:val="00B42CB4"/>
    <w:rsid w:val="00B43856"/>
    <w:rsid w:val="00B43E44"/>
    <w:rsid w:val="00B44426"/>
    <w:rsid w:val="00B45047"/>
    <w:rsid w:val="00B45F06"/>
    <w:rsid w:val="00B47716"/>
    <w:rsid w:val="00B47DD7"/>
    <w:rsid w:val="00B50020"/>
    <w:rsid w:val="00B5077D"/>
    <w:rsid w:val="00B5184F"/>
    <w:rsid w:val="00B51B83"/>
    <w:rsid w:val="00B55037"/>
    <w:rsid w:val="00B5647A"/>
    <w:rsid w:val="00B60D06"/>
    <w:rsid w:val="00B613B7"/>
    <w:rsid w:val="00B6357B"/>
    <w:rsid w:val="00B6362B"/>
    <w:rsid w:val="00B64596"/>
    <w:rsid w:val="00B65DFC"/>
    <w:rsid w:val="00B72C74"/>
    <w:rsid w:val="00B72DC7"/>
    <w:rsid w:val="00B72F8D"/>
    <w:rsid w:val="00B73596"/>
    <w:rsid w:val="00B75B92"/>
    <w:rsid w:val="00B848CF"/>
    <w:rsid w:val="00B84F8A"/>
    <w:rsid w:val="00B91BB2"/>
    <w:rsid w:val="00B92310"/>
    <w:rsid w:val="00B93132"/>
    <w:rsid w:val="00B940A6"/>
    <w:rsid w:val="00B9491B"/>
    <w:rsid w:val="00B9562A"/>
    <w:rsid w:val="00B9686F"/>
    <w:rsid w:val="00B9773D"/>
    <w:rsid w:val="00BA0212"/>
    <w:rsid w:val="00BA06DC"/>
    <w:rsid w:val="00BA16BD"/>
    <w:rsid w:val="00BA19B6"/>
    <w:rsid w:val="00BA2F38"/>
    <w:rsid w:val="00BA3B5E"/>
    <w:rsid w:val="00BA6975"/>
    <w:rsid w:val="00BA7107"/>
    <w:rsid w:val="00BB0020"/>
    <w:rsid w:val="00BB0AF9"/>
    <w:rsid w:val="00BB0D20"/>
    <w:rsid w:val="00BB1750"/>
    <w:rsid w:val="00BB5EF5"/>
    <w:rsid w:val="00BB7B66"/>
    <w:rsid w:val="00BB7D9F"/>
    <w:rsid w:val="00BB7F1B"/>
    <w:rsid w:val="00BC1520"/>
    <w:rsid w:val="00BC2445"/>
    <w:rsid w:val="00BC34C7"/>
    <w:rsid w:val="00BC47D9"/>
    <w:rsid w:val="00BC4DA1"/>
    <w:rsid w:val="00BC7D88"/>
    <w:rsid w:val="00BD0060"/>
    <w:rsid w:val="00BD128E"/>
    <w:rsid w:val="00BD1FE5"/>
    <w:rsid w:val="00BD4078"/>
    <w:rsid w:val="00BD4183"/>
    <w:rsid w:val="00BD5690"/>
    <w:rsid w:val="00BD5F38"/>
    <w:rsid w:val="00BD74CE"/>
    <w:rsid w:val="00BE0034"/>
    <w:rsid w:val="00BE2036"/>
    <w:rsid w:val="00BE2803"/>
    <w:rsid w:val="00BE3A79"/>
    <w:rsid w:val="00BE3A91"/>
    <w:rsid w:val="00BE47F1"/>
    <w:rsid w:val="00BE4E38"/>
    <w:rsid w:val="00BE5E09"/>
    <w:rsid w:val="00BF023A"/>
    <w:rsid w:val="00BF06A2"/>
    <w:rsid w:val="00BF1DBE"/>
    <w:rsid w:val="00BF2C7D"/>
    <w:rsid w:val="00BF300E"/>
    <w:rsid w:val="00BF5069"/>
    <w:rsid w:val="00BF51A8"/>
    <w:rsid w:val="00BF520D"/>
    <w:rsid w:val="00BF53A0"/>
    <w:rsid w:val="00BF5842"/>
    <w:rsid w:val="00BF698B"/>
    <w:rsid w:val="00BF6CF6"/>
    <w:rsid w:val="00BF6DC6"/>
    <w:rsid w:val="00BF6FF3"/>
    <w:rsid w:val="00C00F38"/>
    <w:rsid w:val="00C01282"/>
    <w:rsid w:val="00C0264E"/>
    <w:rsid w:val="00C028FA"/>
    <w:rsid w:val="00C03511"/>
    <w:rsid w:val="00C0467F"/>
    <w:rsid w:val="00C047F6"/>
    <w:rsid w:val="00C05D80"/>
    <w:rsid w:val="00C066AE"/>
    <w:rsid w:val="00C06ED1"/>
    <w:rsid w:val="00C07EEE"/>
    <w:rsid w:val="00C13DFE"/>
    <w:rsid w:val="00C143C2"/>
    <w:rsid w:val="00C146A8"/>
    <w:rsid w:val="00C14832"/>
    <w:rsid w:val="00C14BB0"/>
    <w:rsid w:val="00C154FB"/>
    <w:rsid w:val="00C155B0"/>
    <w:rsid w:val="00C21408"/>
    <w:rsid w:val="00C21B95"/>
    <w:rsid w:val="00C22F55"/>
    <w:rsid w:val="00C232D0"/>
    <w:rsid w:val="00C2363C"/>
    <w:rsid w:val="00C238C7"/>
    <w:rsid w:val="00C23CC3"/>
    <w:rsid w:val="00C241ED"/>
    <w:rsid w:val="00C262E0"/>
    <w:rsid w:val="00C26744"/>
    <w:rsid w:val="00C26870"/>
    <w:rsid w:val="00C27E57"/>
    <w:rsid w:val="00C30118"/>
    <w:rsid w:val="00C36047"/>
    <w:rsid w:val="00C36311"/>
    <w:rsid w:val="00C373F5"/>
    <w:rsid w:val="00C37587"/>
    <w:rsid w:val="00C413E7"/>
    <w:rsid w:val="00C41E2B"/>
    <w:rsid w:val="00C420E0"/>
    <w:rsid w:val="00C42585"/>
    <w:rsid w:val="00C42888"/>
    <w:rsid w:val="00C4582D"/>
    <w:rsid w:val="00C47F6E"/>
    <w:rsid w:val="00C50BD5"/>
    <w:rsid w:val="00C514E1"/>
    <w:rsid w:val="00C5218B"/>
    <w:rsid w:val="00C52272"/>
    <w:rsid w:val="00C53041"/>
    <w:rsid w:val="00C54042"/>
    <w:rsid w:val="00C54209"/>
    <w:rsid w:val="00C56250"/>
    <w:rsid w:val="00C6122A"/>
    <w:rsid w:val="00C616E9"/>
    <w:rsid w:val="00C61D38"/>
    <w:rsid w:val="00C64D6A"/>
    <w:rsid w:val="00C657B6"/>
    <w:rsid w:val="00C66EAC"/>
    <w:rsid w:val="00C70B84"/>
    <w:rsid w:val="00C73712"/>
    <w:rsid w:val="00C73875"/>
    <w:rsid w:val="00C742DA"/>
    <w:rsid w:val="00C74462"/>
    <w:rsid w:val="00C75F1F"/>
    <w:rsid w:val="00C77503"/>
    <w:rsid w:val="00C77C6B"/>
    <w:rsid w:val="00C77F12"/>
    <w:rsid w:val="00C80023"/>
    <w:rsid w:val="00C8179E"/>
    <w:rsid w:val="00C81BE9"/>
    <w:rsid w:val="00C8322E"/>
    <w:rsid w:val="00C85227"/>
    <w:rsid w:val="00C85C1B"/>
    <w:rsid w:val="00C9209D"/>
    <w:rsid w:val="00C92E04"/>
    <w:rsid w:val="00C9329C"/>
    <w:rsid w:val="00C94268"/>
    <w:rsid w:val="00C9481F"/>
    <w:rsid w:val="00C95200"/>
    <w:rsid w:val="00C955D8"/>
    <w:rsid w:val="00C9602E"/>
    <w:rsid w:val="00CA084F"/>
    <w:rsid w:val="00CA29D0"/>
    <w:rsid w:val="00CA6B75"/>
    <w:rsid w:val="00CA7074"/>
    <w:rsid w:val="00CB2263"/>
    <w:rsid w:val="00CB23B3"/>
    <w:rsid w:val="00CB571B"/>
    <w:rsid w:val="00CC1868"/>
    <w:rsid w:val="00CC19F4"/>
    <w:rsid w:val="00CC1FBB"/>
    <w:rsid w:val="00CC2356"/>
    <w:rsid w:val="00CC2E9D"/>
    <w:rsid w:val="00CC341C"/>
    <w:rsid w:val="00CC48B4"/>
    <w:rsid w:val="00CC4C85"/>
    <w:rsid w:val="00CC52A3"/>
    <w:rsid w:val="00CC5415"/>
    <w:rsid w:val="00CC5A62"/>
    <w:rsid w:val="00CC6A83"/>
    <w:rsid w:val="00CC718F"/>
    <w:rsid w:val="00CC78DF"/>
    <w:rsid w:val="00CD082E"/>
    <w:rsid w:val="00CD1279"/>
    <w:rsid w:val="00CD2FD1"/>
    <w:rsid w:val="00CD3161"/>
    <w:rsid w:val="00CD6BC2"/>
    <w:rsid w:val="00CD6F2B"/>
    <w:rsid w:val="00CD71AF"/>
    <w:rsid w:val="00CE0CEC"/>
    <w:rsid w:val="00CE0E08"/>
    <w:rsid w:val="00CE1D2F"/>
    <w:rsid w:val="00CE2EDD"/>
    <w:rsid w:val="00CE3A9A"/>
    <w:rsid w:val="00CE5194"/>
    <w:rsid w:val="00CE69AE"/>
    <w:rsid w:val="00CE6A87"/>
    <w:rsid w:val="00CE764B"/>
    <w:rsid w:val="00CE7671"/>
    <w:rsid w:val="00CE792E"/>
    <w:rsid w:val="00CF2D7D"/>
    <w:rsid w:val="00CF4AC6"/>
    <w:rsid w:val="00CF52B6"/>
    <w:rsid w:val="00CF6DDC"/>
    <w:rsid w:val="00CF714E"/>
    <w:rsid w:val="00CF75EE"/>
    <w:rsid w:val="00D0031D"/>
    <w:rsid w:val="00D02728"/>
    <w:rsid w:val="00D034CD"/>
    <w:rsid w:val="00D043B3"/>
    <w:rsid w:val="00D054EE"/>
    <w:rsid w:val="00D0714F"/>
    <w:rsid w:val="00D07C2C"/>
    <w:rsid w:val="00D110CB"/>
    <w:rsid w:val="00D11EF1"/>
    <w:rsid w:val="00D153B5"/>
    <w:rsid w:val="00D1559F"/>
    <w:rsid w:val="00D16089"/>
    <w:rsid w:val="00D162FC"/>
    <w:rsid w:val="00D16CC6"/>
    <w:rsid w:val="00D20D94"/>
    <w:rsid w:val="00D216DB"/>
    <w:rsid w:val="00D218DE"/>
    <w:rsid w:val="00D2227B"/>
    <w:rsid w:val="00D22850"/>
    <w:rsid w:val="00D23657"/>
    <w:rsid w:val="00D259AC"/>
    <w:rsid w:val="00D26A5D"/>
    <w:rsid w:val="00D27862"/>
    <w:rsid w:val="00D33B40"/>
    <w:rsid w:val="00D34263"/>
    <w:rsid w:val="00D34624"/>
    <w:rsid w:val="00D3472C"/>
    <w:rsid w:val="00D4038B"/>
    <w:rsid w:val="00D40E85"/>
    <w:rsid w:val="00D41B45"/>
    <w:rsid w:val="00D41E34"/>
    <w:rsid w:val="00D4227C"/>
    <w:rsid w:val="00D42540"/>
    <w:rsid w:val="00D4267B"/>
    <w:rsid w:val="00D432E4"/>
    <w:rsid w:val="00D43DB3"/>
    <w:rsid w:val="00D44320"/>
    <w:rsid w:val="00D46E2C"/>
    <w:rsid w:val="00D47393"/>
    <w:rsid w:val="00D47B7B"/>
    <w:rsid w:val="00D47CD8"/>
    <w:rsid w:val="00D50C55"/>
    <w:rsid w:val="00D51485"/>
    <w:rsid w:val="00D52AFA"/>
    <w:rsid w:val="00D5483A"/>
    <w:rsid w:val="00D56BE4"/>
    <w:rsid w:val="00D611F1"/>
    <w:rsid w:val="00D62357"/>
    <w:rsid w:val="00D63835"/>
    <w:rsid w:val="00D64540"/>
    <w:rsid w:val="00D6571E"/>
    <w:rsid w:val="00D677C7"/>
    <w:rsid w:val="00D702A6"/>
    <w:rsid w:val="00D707C4"/>
    <w:rsid w:val="00D72379"/>
    <w:rsid w:val="00D73B06"/>
    <w:rsid w:val="00D765D0"/>
    <w:rsid w:val="00D774D7"/>
    <w:rsid w:val="00D7756A"/>
    <w:rsid w:val="00D80D97"/>
    <w:rsid w:val="00D8196A"/>
    <w:rsid w:val="00D81975"/>
    <w:rsid w:val="00D81A33"/>
    <w:rsid w:val="00D81B2E"/>
    <w:rsid w:val="00D81E62"/>
    <w:rsid w:val="00D844D0"/>
    <w:rsid w:val="00D85B9F"/>
    <w:rsid w:val="00D91963"/>
    <w:rsid w:val="00D91DB3"/>
    <w:rsid w:val="00D92584"/>
    <w:rsid w:val="00D927D2"/>
    <w:rsid w:val="00D939C4"/>
    <w:rsid w:val="00D940B7"/>
    <w:rsid w:val="00D94F3A"/>
    <w:rsid w:val="00D95D1F"/>
    <w:rsid w:val="00D95D2C"/>
    <w:rsid w:val="00D964BE"/>
    <w:rsid w:val="00D9781A"/>
    <w:rsid w:val="00D97F99"/>
    <w:rsid w:val="00DA03AD"/>
    <w:rsid w:val="00DA0FBB"/>
    <w:rsid w:val="00DA3AE7"/>
    <w:rsid w:val="00DA4D1E"/>
    <w:rsid w:val="00DA5E40"/>
    <w:rsid w:val="00DB037C"/>
    <w:rsid w:val="00DB24B7"/>
    <w:rsid w:val="00DB62D5"/>
    <w:rsid w:val="00DB6325"/>
    <w:rsid w:val="00DB6951"/>
    <w:rsid w:val="00DC092A"/>
    <w:rsid w:val="00DC3E5E"/>
    <w:rsid w:val="00DC47B9"/>
    <w:rsid w:val="00DC58CE"/>
    <w:rsid w:val="00DC672C"/>
    <w:rsid w:val="00DC6C37"/>
    <w:rsid w:val="00DD1CDB"/>
    <w:rsid w:val="00DD275E"/>
    <w:rsid w:val="00DD440A"/>
    <w:rsid w:val="00DD4559"/>
    <w:rsid w:val="00DD4DF9"/>
    <w:rsid w:val="00DD507C"/>
    <w:rsid w:val="00DD51DC"/>
    <w:rsid w:val="00DE080B"/>
    <w:rsid w:val="00DE0A36"/>
    <w:rsid w:val="00DE1BBF"/>
    <w:rsid w:val="00DE1E7E"/>
    <w:rsid w:val="00DE2987"/>
    <w:rsid w:val="00DE2B5D"/>
    <w:rsid w:val="00DE3AFB"/>
    <w:rsid w:val="00DE4D41"/>
    <w:rsid w:val="00DE5088"/>
    <w:rsid w:val="00DE5E8C"/>
    <w:rsid w:val="00DE6CCE"/>
    <w:rsid w:val="00DE7496"/>
    <w:rsid w:val="00DF2A41"/>
    <w:rsid w:val="00DF306C"/>
    <w:rsid w:val="00DF37A1"/>
    <w:rsid w:val="00DF4326"/>
    <w:rsid w:val="00DF4E5E"/>
    <w:rsid w:val="00DF4F47"/>
    <w:rsid w:val="00DF63A9"/>
    <w:rsid w:val="00DF67ED"/>
    <w:rsid w:val="00DF7A48"/>
    <w:rsid w:val="00E002E5"/>
    <w:rsid w:val="00E0076C"/>
    <w:rsid w:val="00E017A4"/>
    <w:rsid w:val="00E01C2C"/>
    <w:rsid w:val="00E02376"/>
    <w:rsid w:val="00E02B67"/>
    <w:rsid w:val="00E047E1"/>
    <w:rsid w:val="00E05A88"/>
    <w:rsid w:val="00E05ED0"/>
    <w:rsid w:val="00E07D98"/>
    <w:rsid w:val="00E102D8"/>
    <w:rsid w:val="00E106F1"/>
    <w:rsid w:val="00E115A6"/>
    <w:rsid w:val="00E11AA0"/>
    <w:rsid w:val="00E124A9"/>
    <w:rsid w:val="00E13239"/>
    <w:rsid w:val="00E13377"/>
    <w:rsid w:val="00E134E5"/>
    <w:rsid w:val="00E164B7"/>
    <w:rsid w:val="00E20A34"/>
    <w:rsid w:val="00E20C05"/>
    <w:rsid w:val="00E21B27"/>
    <w:rsid w:val="00E24AB5"/>
    <w:rsid w:val="00E24D8C"/>
    <w:rsid w:val="00E24DC2"/>
    <w:rsid w:val="00E2512D"/>
    <w:rsid w:val="00E2529C"/>
    <w:rsid w:val="00E26906"/>
    <w:rsid w:val="00E304B9"/>
    <w:rsid w:val="00E31244"/>
    <w:rsid w:val="00E32369"/>
    <w:rsid w:val="00E32986"/>
    <w:rsid w:val="00E32AEF"/>
    <w:rsid w:val="00E3304C"/>
    <w:rsid w:val="00E33AA4"/>
    <w:rsid w:val="00E345C7"/>
    <w:rsid w:val="00E36C93"/>
    <w:rsid w:val="00E37930"/>
    <w:rsid w:val="00E37B55"/>
    <w:rsid w:val="00E408BB"/>
    <w:rsid w:val="00E41356"/>
    <w:rsid w:val="00E424AB"/>
    <w:rsid w:val="00E426C0"/>
    <w:rsid w:val="00E43823"/>
    <w:rsid w:val="00E444D6"/>
    <w:rsid w:val="00E45DAB"/>
    <w:rsid w:val="00E47B8C"/>
    <w:rsid w:val="00E50709"/>
    <w:rsid w:val="00E51181"/>
    <w:rsid w:val="00E51A35"/>
    <w:rsid w:val="00E527C5"/>
    <w:rsid w:val="00E52B29"/>
    <w:rsid w:val="00E534DE"/>
    <w:rsid w:val="00E57157"/>
    <w:rsid w:val="00E574B3"/>
    <w:rsid w:val="00E57ABA"/>
    <w:rsid w:val="00E57B16"/>
    <w:rsid w:val="00E57D9C"/>
    <w:rsid w:val="00E57F6B"/>
    <w:rsid w:val="00E615B8"/>
    <w:rsid w:val="00E6167B"/>
    <w:rsid w:val="00E63299"/>
    <w:rsid w:val="00E63484"/>
    <w:rsid w:val="00E63660"/>
    <w:rsid w:val="00E63A88"/>
    <w:rsid w:val="00E64455"/>
    <w:rsid w:val="00E64E85"/>
    <w:rsid w:val="00E6544C"/>
    <w:rsid w:val="00E654D0"/>
    <w:rsid w:val="00E668BD"/>
    <w:rsid w:val="00E67611"/>
    <w:rsid w:val="00E67B29"/>
    <w:rsid w:val="00E7004D"/>
    <w:rsid w:val="00E70608"/>
    <w:rsid w:val="00E71F16"/>
    <w:rsid w:val="00E72CC7"/>
    <w:rsid w:val="00E72F47"/>
    <w:rsid w:val="00E75305"/>
    <w:rsid w:val="00E75476"/>
    <w:rsid w:val="00E779AF"/>
    <w:rsid w:val="00E80686"/>
    <w:rsid w:val="00E82602"/>
    <w:rsid w:val="00E82837"/>
    <w:rsid w:val="00E82DAF"/>
    <w:rsid w:val="00E82E06"/>
    <w:rsid w:val="00E845E7"/>
    <w:rsid w:val="00E8528E"/>
    <w:rsid w:val="00E85699"/>
    <w:rsid w:val="00E8589F"/>
    <w:rsid w:val="00E8720B"/>
    <w:rsid w:val="00E873A6"/>
    <w:rsid w:val="00E90323"/>
    <w:rsid w:val="00E928CC"/>
    <w:rsid w:val="00E929E7"/>
    <w:rsid w:val="00E92B0C"/>
    <w:rsid w:val="00E92CE5"/>
    <w:rsid w:val="00E9306A"/>
    <w:rsid w:val="00E93C23"/>
    <w:rsid w:val="00E93F1E"/>
    <w:rsid w:val="00E96DFB"/>
    <w:rsid w:val="00E97654"/>
    <w:rsid w:val="00E97D56"/>
    <w:rsid w:val="00EA17D3"/>
    <w:rsid w:val="00EA266A"/>
    <w:rsid w:val="00EA3226"/>
    <w:rsid w:val="00EA4543"/>
    <w:rsid w:val="00EA45B7"/>
    <w:rsid w:val="00EA46E1"/>
    <w:rsid w:val="00EA4B81"/>
    <w:rsid w:val="00EA5882"/>
    <w:rsid w:val="00EA5A62"/>
    <w:rsid w:val="00EB1BB8"/>
    <w:rsid w:val="00EB2300"/>
    <w:rsid w:val="00EB2A4D"/>
    <w:rsid w:val="00EB2E55"/>
    <w:rsid w:val="00EB3229"/>
    <w:rsid w:val="00EB44DC"/>
    <w:rsid w:val="00EB4876"/>
    <w:rsid w:val="00EB6AB7"/>
    <w:rsid w:val="00EB6BE1"/>
    <w:rsid w:val="00EB70AC"/>
    <w:rsid w:val="00EB735B"/>
    <w:rsid w:val="00EB7C3B"/>
    <w:rsid w:val="00EC0385"/>
    <w:rsid w:val="00EC0514"/>
    <w:rsid w:val="00EC1FD1"/>
    <w:rsid w:val="00EC21FE"/>
    <w:rsid w:val="00EC2448"/>
    <w:rsid w:val="00EC4A1F"/>
    <w:rsid w:val="00EC5A40"/>
    <w:rsid w:val="00EC613A"/>
    <w:rsid w:val="00EC651D"/>
    <w:rsid w:val="00ED2291"/>
    <w:rsid w:val="00ED407B"/>
    <w:rsid w:val="00ED721C"/>
    <w:rsid w:val="00ED76FE"/>
    <w:rsid w:val="00ED7847"/>
    <w:rsid w:val="00EE5918"/>
    <w:rsid w:val="00EE694F"/>
    <w:rsid w:val="00EE69AC"/>
    <w:rsid w:val="00EE6CBA"/>
    <w:rsid w:val="00EE7E6D"/>
    <w:rsid w:val="00EF1528"/>
    <w:rsid w:val="00EF2C67"/>
    <w:rsid w:val="00EF5C6A"/>
    <w:rsid w:val="00EF7BC5"/>
    <w:rsid w:val="00EF7CC6"/>
    <w:rsid w:val="00F003F4"/>
    <w:rsid w:val="00F004F5"/>
    <w:rsid w:val="00F00E05"/>
    <w:rsid w:val="00F01172"/>
    <w:rsid w:val="00F01C4E"/>
    <w:rsid w:val="00F0200C"/>
    <w:rsid w:val="00F03AF3"/>
    <w:rsid w:val="00F05A4A"/>
    <w:rsid w:val="00F05E87"/>
    <w:rsid w:val="00F06C26"/>
    <w:rsid w:val="00F105ED"/>
    <w:rsid w:val="00F119E7"/>
    <w:rsid w:val="00F11CEC"/>
    <w:rsid w:val="00F12111"/>
    <w:rsid w:val="00F122DF"/>
    <w:rsid w:val="00F126ED"/>
    <w:rsid w:val="00F13832"/>
    <w:rsid w:val="00F1387A"/>
    <w:rsid w:val="00F1398C"/>
    <w:rsid w:val="00F14D8A"/>
    <w:rsid w:val="00F16DAC"/>
    <w:rsid w:val="00F17630"/>
    <w:rsid w:val="00F177F3"/>
    <w:rsid w:val="00F17ABC"/>
    <w:rsid w:val="00F209E0"/>
    <w:rsid w:val="00F21197"/>
    <w:rsid w:val="00F21628"/>
    <w:rsid w:val="00F23EAD"/>
    <w:rsid w:val="00F25D8D"/>
    <w:rsid w:val="00F2714A"/>
    <w:rsid w:val="00F30617"/>
    <w:rsid w:val="00F30646"/>
    <w:rsid w:val="00F30D7C"/>
    <w:rsid w:val="00F3131A"/>
    <w:rsid w:val="00F32110"/>
    <w:rsid w:val="00F33C22"/>
    <w:rsid w:val="00F35D19"/>
    <w:rsid w:val="00F365E5"/>
    <w:rsid w:val="00F369DA"/>
    <w:rsid w:val="00F37590"/>
    <w:rsid w:val="00F41CB4"/>
    <w:rsid w:val="00F429B3"/>
    <w:rsid w:val="00F4429B"/>
    <w:rsid w:val="00F446C4"/>
    <w:rsid w:val="00F46792"/>
    <w:rsid w:val="00F470DE"/>
    <w:rsid w:val="00F4755D"/>
    <w:rsid w:val="00F50A43"/>
    <w:rsid w:val="00F51921"/>
    <w:rsid w:val="00F52720"/>
    <w:rsid w:val="00F5394B"/>
    <w:rsid w:val="00F53A91"/>
    <w:rsid w:val="00F5670E"/>
    <w:rsid w:val="00F567E9"/>
    <w:rsid w:val="00F567F8"/>
    <w:rsid w:val="00F60879"/>
    <w:rsid w:val="00F61C45"/>
    <w:rsid w:val="00F62018"/>
    <w:rsid w:val="00F6383A"/>
    <w:rsid w:val="00F63841"/>
    <w:rsid w:val="00F63FF1"/>
    <w:rsid w:val="00F64458"/>
    <w:rsid w:val="00F67232"/>
    <w:rsid w:val="00F67421"/>
    <w:rsid w:val="00F70BB5"/>
    <w:rsid w:val="00F70E9B"/>
    <w:rsid w:val="00F71056"/>
    <w:rsid w:val="00F7134D"/>
    <w:rsid w:val="00F71BC4"/>
    <w:rsid w:val="00F724BB"/>
    <w:rsid w:val="00F72EAE"/>
    <w:rsid w:val="00F739B5"/>
    <w:rsid w:val="00F73DA2"/>
    <w:rsid w:val="00F745F0"/>
    <w:rsid w:val="00F746AD"/>
    <w:rsid w:val="00F751EC"/>
    <w:rsid w:val="00F75560"/>
    <w:rsid w:val="00F7582F"/>
    <w:rsid w:val="00F77EFF"/>
    <w:rsid w:val="00F80198"/>
    <w:rsid w:val="00F8164D"/>
    <w:rsid w:val="00F81C90"/>
    <w:rsid w:val="00F82CD3"/>
    <w:rsid w:val="00F82F3E"/>
    <w:rsid w:val="00F8334D"/>
    <w:rsid w:val="00F84835"/>
    <w:rsid w:val="00F8484F"/>
    <w:rsid w:val="00F84CB6"/>
    <w:rsid w:val="00F84DBA"/>
    <w:rsid w:val="00F856C7"/>
    <w:rsid w:val="00F86EEC"/>
    <w:rsid w:val="00F86F6D"/>
    <w:rsid w:val="00F879B2"/>
    <w:rsid w:val="00F90A05"/>
    <w:rsid w:val="00F91F58"/>
    <w:rsid w:val="00F929D9"/>
    <w:rsid w:val="00F955C4"/>
    <w:rsid w:val="00F95BF1"/>
    <w:rsid w:val="00F95E43"/>
    <w:rsid w:val="00F9736E"/>
    <w:rsid w:val="00F97A2A"/>
    <w:rsid w:val="00FA0A6A"/>
    <w:rsid w:val="00FA154D"/>
    <w:rsid w:val="00FA2468"/>
    <w:rsid w:val="00FA2849"/>
    <w:rsid w:val="00FA2A44"/>
    <w:rsid w:val="00FA3109"/>
    <w:rsid w:val="00FA32F2"/>
    <w:rsid w:val="00FA3E36"/>
    <w:rsid w:val="00FA7EF1"/>
    <w:rsid w:val="00FB1734"/>
    <w:rsid w:val="00FB1E4B"/>
    <w:rsid w:val="00FB2820"/>
    <w:rsid w:val="00FB37AB"/>
    <w:rsid w:val="00FB62BF"/>
    <w:rsid w:val="00FB6B2B"/>
    <w:rsid w:val="00FB78CC"/>
    <w:rsid w:val="00FC2761"/>
    <w:rsid w:val="00FC3DFB"/>
    <w:rsid w:val="00FC6B14"/>
    <w:rsid w:val="00FC79B7"/>
    <w:rsid w:val="00FC7DFD"/>
    <w:rsid w:val="00FD37ED"/>
    <w:rsid w:val="00FD3EFA"/>
    <w:rsid w:val="00FD46C4"/>
    <w:rsid w:val="00FD508C"/>
    <w:rsid w:val="00FD5693"/>
    <w:rsid w:val="00FD593F"/>
    <w:rsid w:val="00FD68DC"/>
    <w:rsid w:val="00FD7638"/>
    <w:rsid w:val="00FD76FF"/>
    <w:rsid w:val="00FE27F6"/>
    <w:rsid w:val="00FE2BF8"/>
    <w:rsid w:val="00FE2D30"/>
    <w:rsid w:val="00FE33F2"/>
    <w:rsid w:val="00FE3992"/>
    <w:rsid w:val="00FE66D3"/>
    <w:rsid w:val="00FE76FB"/>
    <w:rsid w:val="00FE77B4"/>
    <w:rsid w:val="00FF05B2"/>
    <w:rsid w:val="00FF398F"/>
    <w:rsid w:val="00FF4AA8"/>
    <w:rsid w:val="00FF55D6"/>
    <w:rsid w:val="00FF6DAB"/>
    <w:rsid w:val="00FF6E28"/>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B44811"/>
  <w15:chartTrackingRefBased/>
  <w15:docId w15:val="{45ADFE70-4009-40EA-9971-323EFF814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semiHidden="1" w:unhideWhenUsed="1" w:qFormat="1"/>
    <w:lsdException w:name="annotation reference" w:qFormat="1"/>
    <w:lsdException w:name="endnote reference" w:uiPriority="99"/>
    <w:lsdException w:name="Title" w:qFormat="1"/>
    <w:lsdException w:name="Subtitle" w:qFormat="1"/>
    <w:lsdException w:name="Body Text First Indent" w:uiPriority="99"/>
    <w:lsdException w:name="Body Text Indent 2" w:uiPriority="99"/>
    <w:lsdException w:name="FollowedHyperlink" w:uiPriority="99"/>
    <w:lsdException w:name="Strong" w:uiPriority="22" w:qFormat="1"/>
    <w:lsdException w:name="Emphasis" w:qFormat="1"/>
    <w:lsdException w:name="HTML Top of Form" w:uiPriority="99"/>
    <w:lsdException w:name="HTML Bottom of For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639CE"/>
    <w:pPr>
      <w:widowControl w:val="0"/>
      <w:suppressAutoHyphens/>
      <w:jc w:val="center"/>
    </w:pPr>
    <w:rPr>
      <w:sz w:val="24"/>
      <w:szCs w:val="24"/>
      <w:lang w:eastAsia="ar-SA"/>
    </w:rPr>
  </w:style>
  <w:style w:type="paragraph" w:styleId="Nagwek1">
    <w:name w:val="heading 1"/>
    <w:basedOn w:val="Normalny"/>
    <w:next w:val="Normalny"/>
    <w:link w:val="Nagwek1Znak"/>
    <w:qFormat/>
    <w:pPr>
      <w:keepNext/>
      <w:widowControl/>
      <w:suppressAutoHyphens w:val="0"/>
      <w:spacing w:before="240" w:after="60" w:line="360" w:lineRule="auto"/>
      <w:jc w:val="left"/>
      <w:outlineLvl w:val="0"/>
    </w:pPr>
    <w:rPr>
      <w:rFonts w:ascii="Arial" w:hAnsi="Arial"/>
      <w:b/>
      <w:bCs/>
      <w:kern w:val="1"/>
      <w:sz w:val="32"/>
      <w:szCs w:val="32"/>
      <w:lang w:val="x-none"/>
    </w:rPr>
  </w:style>
  <w:style w:type="paragraph" w:styleId="Nagwek2">
    <w:name w:val="heading 2"/>
    <w:basedOn w:val="Normalny"/>
    <w:next w:val="Normalny"/>
    <w:link w:val="Nagwek2Znak"/>
    <w:qFormat/>
    <w:pPr>
      <w:keepNext/>
      <w:widowControl/>
      <w:suppressAutoHyphens w:val="0"/>
      <w:spacing w:before="240" w:after="60" w:line="360" w:lineRule="auto"/>
      <w:jc w:val="left"/>
      <w:outlineLvl w:val="1"/>
    </w:pPr>
    <w:rPr>
      <w:rFonts w:ascii="Arial" w:hAnsi="Arial"/>
      <w:b/>
      <w:bCs/>
      <w:i/>
      <w:iCs/>
      <w:sz w:val="28"/>
      <w:szCs w:val="28"/>
      <w:lang w:val="x-none"/>
    </w:rPr>
  </w:style>
  <w:style w:type="paragraph" w:styleId="Nagwek3">
    <w:name w:val="heading 3"/>
    <w:basedOn w:val="Normalny"/>
    <w:next w:val="Normalny"/>
    <w:link w:val="Nagwek3Znak"/>
    <w:qFormat/>
    <w:pPr>
      <w:keepNext/>
      <w:widowControl/>
      <w:numPr>
        <w:ilvl w:val="2"/>
        <w:numId w:val="1"/>
      </w:numPr>
      <w:tabs>
        <w:tab w:val="left" w:pos="709"/>
      </w:tabs>
      <w:suppressAutoHyphens w:val="0"/>
      <w:spacing w:line="360" w:lineRule="auto"/>
      <w:ind w:left="709" w:firstLine="0"/>
      <w:jc w:val="left"/>
      <w:outlineLvl w:val="2"/>
    </w:pPr>
    <w:rPr>
      <w:b/>
      <w:bCs/>
      <w:lang w:val="en-US"/>
    </w:rPr>
  </w:style>
  <w:style w:type="paragraph" w:styleId="Nagwek4">
    <w:name w:val="heading 4"/>
    <w:basedOn w:val="Normalny"/>
    <w:next w:val="Normalny"/>
    <w:link w:val="Nagwek4Znak"/>
    <w:qFormat/>
    <w:pPr>
      <w:keepNext/>
      <w:widowControl/>
      <w:suppressAutoHyphens w:val="0"/>
      <w:spacing w:before="240" w:after="60"/>
      <w:jc w:val="left"/>
      <w:outlineLvl w:val="3"/>
    </w:pPr>
    <w:rPr>
      <w:b/>
      <w:bCs/>
      <w:sz w:val="28"/>
      <w:szCs w:val="28"/>
      <w:lang w:val="x-none"/>
    </w:rPr>
  </w:style>
  <w:style w:type="paragraph" w:styleId="Nagwek5">
    <w:name w:val="heading 5"/>
    <w:basedOn w:val="Normalny"/>
    <w:next w:val="Normalny"/>
    <w:link w:val="Nagwek5Znak"/>
    <w:qFormat/>
    <w:pPr>
      <w:widowControl/>
      <w:suppressAutoHyphens w:val="0"/>
      <w:spacing w:before="240" w:after="60" w:line="360" w:lineRule="auto"/>
      <w:jc w:val="left"/>
      <w:outlineLvl w:val="4"/>
    </w:pPr>
    <w:rPr>
      <w:rFonts w:ascii="Arial" w:hAnsi="Arial"/>
      <w:b/>
      <w:bCs/>
      <w:i/>
      <w:iCs/>
      <w:sz w:val="26"/>
      <w:szCs w:val="26"/>
      <w:lang w:val="x-none"/>
    </w:rPr>
  </w:style>
  <w:style w:type="paragraph" w:styleId="Nagwek6">
    <w:name w:val="heading 6"/>
    <w:basedOn w:val="Normalny"/>
    <w:next w:val="Normalny"/>
    <w:link w:val="Nagwek6Znak"/>
    <w:qFormat/>
    <w:pPr>
      <w:widowControl/>
      <w:suppressAutoHyphens w:val="0"/>
      <w:spacing w:before="240" w:after="60"/>
      <w:jc w:val="left"/>
      <w:outlineLvl w:val="5"/>
    </w:pPr>
    <w:rPr>
      <w:b/>
      <w:bCs/>
      <w:sz w:val="22"/>
      <w:szCs w:val="22"/>
      <w:lang w:val="x-none"/>
    </w:rPr>
  </w:style>
  <w:style w:type="paragraph" w:styleId="Nagwek7">
    <w:name w:val="heading 7"/>
    <w:basedOn w:val="Normalny"/>
    <w:next w:val="Normalny"/>
    <w:link w:val="Nagwek7Znak"/>
    <w:qFormat/>
    <w:pPr>
      <w:widowControl/>
      <w:suppressAutoHyphens w:val="0"/>
      <w:spacing w:before="240" w:after="60" w:line="360" w:lineRule="auto"/>
      <w:jc w:val="left"/>
      <w:outlineLvl w:val="6"/>
    </w:pPr>
    <w:rPr>
      <w:lang w:val="x-none"/>
    </w:rPr>
  </w:style>
  <w:style w:type="paragraph" w:styleId="Nagwek8">
    <w:name w:val="heading 8"/>
    <w:basedOn w:val="Normalny"/>
    <w:next w:val="Normalny"/>
    <w:link w:val="Nagwek8Znak"/>
    <w:qFormat/>
    <w:pPr>
      <w:widowControl/>
      <w:suppressAutoHyphens w:val="0"/>
      <w:spacing w:before="240" w:after="60" w:line="360" w:lineRule="auto"/>
      <w:jc w:val="left"/>
      <w:outlineLvl w:val="7"/>
    </w:pPr>
    <w:rPr>
      <w:i/>
      <w:iCs/>
      <w:lang w:val="x-none"/>
    </w:rPr>
  </w:style>
  <w:style w:type="paragraph" w:styleId="Nagwek9">
    <w:name w:val="heading 9"/>
    <w:basedOn w:val="Normalny"/>
    <w:next w:val="Normalny"/>
    <w:link w:val="Nagwek9Znak"/>
    <w:qFormat/>
    <w:pPr>
      <w:widowControl/>
      <w:suppressAutoHyphens w:val="0"/>
      <w:spacing w:before="240" w:after="60" w:line="360" w:lineRule="auto"/>
      <w:jc w:val="left"/>
      <w:outlineLvl w:val="8"/>
    </w:pPr>
    <w:rPr>
      <w:rFonts w:ascii="Arial" w:hAnsi="Arial"/>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1z1">
    <w:name w:val="WW8Num1z1"/>
    <w:rPr>
      <w:rFonts w:ascii="Times New Roman" w:eastAsia="Times New Roman" w:hAnsi="Times New Roman" w:cs="Times New Roman"/>
    </w:rPr>
  </w:style>
  <w:style w:type="character" w:customStyle="1" w:styleId="WW8Num1z3">
    <w:name w:val="WW8Num1z3"/>
    <w:rPr>
      <w:i w:val="0"/>
    </w:rPr>
  </w:style>
  <w:style w:type="character" w:customStyle="1" w:styleId="WW8Num2z0">
    <w:name w:val="WW8Num2z0"/>
    <w:rPr>
      <w:rFonts w:ascii="Wingdings" w:hAnsi="Wingdings"/>
    </w:rPr>
  </w:style>
  <w:style w:type="character" w:customStyle="1" w:styleId="WW8Num3z0">
    <w:name w:val="WW8Num3z0"/>
    <w:rPr>
      <w:rFonts w:cs="Times New Roman"/>
      <w:b/>
      <w:bCs/>
    </w:rPr>
  </w:style>
  <w:style w:type="character" w:customStyle="1" w:styleId="WW8Num4z0">
    <w:name w:val="WW8Num4z0"/>
    <w:rPr>
      <w:rFonts w:cs="Times New Roman"/>
    </w:rPr>
  </w:style>
  <w:style w:type="character" w:customStyle="1" w:styleId="WW8Num5z0">
    <w:name w:val="WW8Num5z0"/>
    <w:rPr>
      <w:rFonts w:cs="Times New Roman"/>
    </w:rPr>
  </w:style>
  <w:style w:type="character" w:customStyle="1" w:styleId="WW8Num7z0">
    <w:name w:val="WW8Num7z0"/>
    <w:rPr>
      <w:rFonts w:cs="Times New Roman"/>
    </w:rPr>
  </w:style>
  <w:style w:type="character" w:customStyle="1" w:styleId="WW8Num8z0">
    <w:name w:val="WW8Num8z0"/>
    <w:rPr>
      <w:rFonts w:cs="Times New Roman"/>
    </w:rPr>
  </w:style>
  <w:style w:type="character" w:customStyle="1" w:styleId="WW8Num9z1">
    <w:name w:val="WW8Num9z1"/>
    <w:rPr>
      <w:rFonts w:ascii="Times New Roman" w:eastAsia="Times New Roman" w:hAnsi="Times New Roman" w:cs="Times New Roman"/>
    </w:rPr>
  </w:style>
  <w:style w:type="character" w:customStyle="1" w:styleId="WW8Num10z0">
    <w:name w:val="WW8Num10z0"/>
    <w:rPr>
      <w:rFonts w:cs="Times New Roman"/>
    </w:rPr>
  </w:style>
  <w:style w:type="character" w:customStyle="1" w:styleId="WW8Num10z1">
    <w:name w:val="WW8Num10z1"/>
    <w:rPr>
      <w:rFonts w:ascii="Times New Roman" w:eastAsia="Times New Roman" w:hAnsi="Times New Roman" w:cs="Times New Roman"/>
    </w:rPr>
  </w:style>
  <w:style w:type="character" w:customStyle="1" w:styleId="WW8Num10z3">
    <w:name w:val="WW8Num10z3"/>
    <w:rPr>
      <w:rFonts w:cs="Times New Roman"/>
      <w:b w:val="0"/>
      <w:bCs w:val="0"/>
      <w:i w:val="0"/>
      <w:iCs w:val="0"/>
    </w:rPr>
  </w:style>
  <w:style w:type="character" w:customStyle="1" w:styleId="WW8Num11z0">
    <w:name w:val="WW8Num11z0"/>
    <w:rPr>
      <w:rFonts w:cs="Times New Roman"/>
      <w:i w:val="0"/>
      <w:iCs w:val="0"/>
    </w:rPr>
  </w:style>
  <w:style w:type="character" w:customStyle="1" w:styleId="WW8Num13z0">
    <w:name w:val="WW8Num13z0"/>
    <w:rPr>
      <w:rFonts w:ascii="Symbol" w:hAnsi="Symbol"/>
    </w:rPr>
  </w:style>
  <w:style w:type="character" w:customStyle="1" w:styleId="WW8Num14z0">
    <w:name w:val="WW8Num14z0"/>
    <w:rPr>
      <w:rFonts w:cs="Times New Roman"/>
      <w:color w:val="auto"/>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7z1">
    <w:name w:val="WW8Num17z1"/>
    <w:rPr>
      <w:rFonts w:ascii="Times New Roman" w:eastAsia="Times New Roman" w:hAnsi="Times New Roman" w:cs="Times New Roman"/>
    </w:rPr>
  </w:style>
  <w:style w:type="character" w:customStyle="1" w:styleId="WW8Num19z0">
    <w:name w:val="WW8Num19z0"/>
    <w:rPr>
      <w:rFonts w:cs="Times New Roman"/>
    </w:rPr>
  </w:style>
  <w:style w:type="character" w:customStyle="1" w:styleId="WW8Num21z0">
    <w:name w:val="WW8Num21z0"/>
    <w:rPr>
      <w:rFonts w:cs="Times New Roman"/>
    </w:rPr>
  </w:style>
  <w:style w:type="character" w:customStyle="1" w:styleId="WW8Num22z0">
    <w:name w:val="WW8Num22z0"/>
    <w:rPr>
      <w:rFonts w:ascii="Times New Roman" w:eastAsia="Times New Roman" w:hAnsi="Times New Roman" w:cs="Times New Roman"/>
    </w:rPr>
  </w:style>
  <w:style w:type="character" w:customStyle="1" w:styleId="WW8Num22z1">
    <w:name w:val="WW8Num22z1"/>
    <w:rPr>
      <w:rFonts w:cs="Times New Roman"/>
      <w:b w:val="0"/>
    </w:rPr>
  </w:style>
  <w:style w:type="character" w:customStyle="1" w:styleId="WW8Num23z0">
    <w:name w:val="WW8Num23z0"/>
    <w:rPr>
      <w:rFonts w:cs="Times New Roman"/>
    </w:rPr>
  </w:style>
  <w:style w:type="character" w:customStyle="1" w:styleId="WW8Num24z0">
    <w:name w:val="WW8Num24z0"/>
    <w:rPr>
      <w:rFonts w:ascii="Symbol" w:hAnsi="Symbol"/>
    </w:rPr>
  </w:style>
  <w:style w:type="character" w:customStyle="1" w:styleId="WW8Num26z0">
    <w:name w:val="WW8Num26z0"/>
    <w:rPr>
      <w:rFonts w:cs="Times New Roman"/>
    </w:rPr>
  </w:style>
  <w:style w:type="character" w:customStyle="1" w:styleId="WW8Num27z0">
    <w:name w:val="WW8Num27z0"/>
    <w:rPr>
      <w:rFonts w:ascii="Symbol" w:hAnsi="Symbol"/>
    </w:rPr>
  </w:style>
  <w:style w:type="character" w:customStyle="1" w:styleId="WW8Num27z2">
    <w:name w:val="WW8Num27z2"/>
    <w:rPr>
      <w:rFonts w:ascii="Wingdings" w:hAnsi="Wingdings"/>
    </w:rPr>
  </w:style>
  <w:style w:type="character" w:customStyle="1" w:styleId="WW8Num27z4">
    <w:name w:val="WW8Num27z4"/>
    <w:rPr>
      <w:rFonts w:cs="Times New Roman"/>
      <w:b w:val="0"/>
      <w:i w:val="0"/>
    </w:rPr>
  </w:style>
  <w:style w:type="character" w:customStyle="1" w:styleId="WW8Num28z0">
    <w:name w:val="WW8Num28z0"/>
    <w:rPr>
      <w:rFonts w:cs="Times New Roman"/>
    </w:rPr>
  </w:style>
  <w:style w:type="character" w:customStyle="1" w:styleId="WW8Num28z1">
    <w:name w:val="WW8Num28z1"/>
    <w:rPr>
      <w:rFonts w:ascii="Symbol" w:hAnsi="Symbol" w:cs="Times New Roman"/>
    </w:rPr>
  </w:style>
  <w:style w:type="character" w:customStyle="1" w:styleId="WW8Num28z2">
    <w:name w:val="WW8Num28z2"/>
    <w:rPr>
      <w:rFonts w:cs="Times New Roman"/>
      <w:b w:val="0"/>
    </w:rPr>
  </w:style>
  <w:style w:type="character" w:customStyle="1" w:styleId="WW8Num29z0">
    <w:name w:val="WW8Num29z0"/>
    <w:rPr>
      <w:rFonts w:cs="Times New Roman"/>
      <w:strike w:val="0"/>
      <w:dstrike w:val="0"/>
    </w:rPr>
  </w:style>
  <w:style w:type="character" w:customStyle="1" w:styleId="WW8Num30z0">
    <w:name w:val="WW8Num30z0"/>
    <w:rPr>
      <w:rFonts w:cs="Times New Roman"/>
    </w:rPr>
  </w:style>
  <w:style w:type="character" w:customStyle="1" w:styleId="WW8Num31z0">
    <w:name w:val="WW8Num31z0"/>
    <w:rPr>
      <w:rFonts w:cs="Times New Roman"/>
    </w:rPr>
  </w:style>
  <w:style w:type="character" w:customStyle="1" w:styleId="WW8Num33z0">
    <w:name w:val="WW8Num33z0"/>
    <w:rPr>
      <w:rFonts w:cs="Times New Roman"/>
      <w:u w:val="none"/>
    </w:rPr>
  </w:style>
  <w:style w:type="character" w:customStyle="1" w:styleId="WW8Num35z0">
    <w:name w:val="WW8Num35z0"/>
    <w:rPr>
      <w:rFonts w:cs="Times New Roman"/>
    </w:rPr>
  </w:style>
  <w:style w:type="character" w:customStyle="1" w:styleId="WW8Num37z1">
    <w:name w:val="WW8Num37z1"/>
    <w:rPr>
      <w:b w:val="0"/>
    </w:rPr>
  </w:style>
  <w:style w:type="character" w:customStyle="1" w:styleId="WW8Num37z2">
    <w:name w:val="WW8Num37z2"/>
    <w:rPr>
      <w:rFonts w:ascii="Times New Roman" w:eastAsia="Times New Roman" w:hAnsi="Times New Roman" w:cs="Times New Roman"/>
      <w:b w:val="0"/>
    </w:rPr>
  </w:style>
  <w:style w:type="character" w:customStyle="1" w:styleId="WW8Num38z0">
    <w:name w:val="WW8Num38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1z1">
    <w:name w:val="WW8Num41z1"/>
    <w:rPr>
      <w:b w:val="0"/>
    </w:rPr>
  </w:style>
  <w:style w:type="character" w:customStyle="1" w:styleId="WW8Num42z0">
    <w:name w:val="WW8Num42z0"/>
    <w:rPr>
      <w:rFonts w:cs="Times New Roman"/>
    </w:rPr>
  </w:style>
  <w:style w:type="character" w:customStyle="1" w:styleId="WW8Num43z0">
    <w:name w:val="WW8Num43z0"/>
    <w:rPr>
      <w:rFonts w:cs="Times New Roman"/>
    </w:rPr>
  </w:style>
  <w:style w:type="character" w:customStyle="1" w:styleId="WW8Num44z0">
    <w:name w:val="WW8Num44z0"/>
    <w:rPr>
      <w:rFonts w:cs="Times New Roman"/>
    </w:rPr>
  </w:style>
  <w:style w:type="character" w:customStyle="1" w:styleId="WW8Num45z0">
    <w:name w:val="WW8Num45z0"/>
    <w:rPr>
      <w:rFonts w:cs="Times New Roman"/>
    </w:rPr>
  </w:style>
  <w:style w:type="character" w:customStyle="1" w:styleId="WW8Num45z1">
    <w:name w:val="WW8Num45z1"/>
    <w:rPr>
      <w:rFonts w:cs="Times New Roman"/>
      <w:b w:val="0"/>
      <w:bCs w:val="0"/>
    </w:rPr>
  </w:style>
  <w:style w:type="character" w:customStyle="1" w:styleId="WW8Num45z3">
    <w:name w:val="WW8Num45z3"/>
    <w:rPr>
      <w:b w:val="0"/>
      <w:bCs w:val="0"/>
      <w:i w:val="0"/>
      <w:iCs w:val="0"/>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2">
    <w:name w:val="WW8Num1z2"/>
    <w:rPr>
      <w:rFonts w:cs="Times New Roman"/>
    </w:rPr>
  </w:style>
  <w:style w:type="character" w:customStyle="1" w:styleId="WW8Num9z0">
    <w:name w:val="WW8Num9z0"/>
    <w:rPr>
      <w:rFonts w:cs="Times New Roman"/>
    </w:rPr>
  </w:style>
  <w:style w:type="character" w:customStyle="1" w:styleId="WW8Num11z1">
    <w:name w:val="WW8Num11z1"/>
    <w:rPr>
      <w:rFonts w:cs="Times New Roman"/>
    </w:rPr>
  </w:style>
  <w:style w:type="character" w:customStyle="1" w:styleId="WW8Num11z2">
    <w:name w:val="WW8Num11z2"/>
    <w:rPr>
      <w:rFonts w:cs="Times New Roman"/>
    </w:rPr>
  </w:style>
  <w:style w:type="character" w:customStyle="1" w:styleId="WW8Num11z3">
    <w:name w:val="WW8Num11z3"/>
    <w:rPr>
      <w:rFonts w:cs="Times New Roman"/>
      <w:b w:val="0"/>
      <w:bCs w:val="0"/>
      <w:i w:val="0"/>
      <w:iCs w:val="0"/>
    </w:rPr>
  </w:style>
  <w:style w:type="character" w:customStyle="1" w:styleId="WW8Num12z0">
    <w:name w:val="WW8Num12z0"/>
    <w:rPr>
      <w:rFonts w:cs="Times New Roman"/>
    </w:rPr>
  </w:style>
  <w:style w:type="character" w:customStyle="1" w:styleId="WW8Num18z0">
    <w:name w:val="WW8Num18z0"/>
    <w:rPr>
      <w:rFonts w:cs="Times New Roman"/>
    </w:rPr>
  </w:style>
  <w:style w:type="character" w:customStyle="1" w:styleId="WW8Num18z1">
    <w:name w:val="WW8Num18z1"/>
    <w:rPr>
      <w:rFonts w:ascii="Times New Roman" w:eastAsia="Times New Roman" w:hAnsi="Times New Roman" w:cs="Times New Roman"/>
    </w:rPr>
  </w:style>
  <w:style w:type="character" w:customStyle="1" w:styleId="WW8Num20z0">
    <w:name w:val="WW8Num20z0"/>
    <w:rPr>
      <w:rFonts w:cs="Times New Roman"/>
    </w:rPr>
  </w:style>
  <w:style w:type="character" w:customStyle="1" w:styleId="WW8Num23z1">
    <w:name w:val="WW8Num23z1"/>
    <w:rPr>
      <w:rFonts w:cs="Times New Roman"/>
      <w:b w:val="0"/>
    </w:rPr>
  </w:style>
  <w:style w:type="character" w:customStyle="1" w:styleId="WW8Num25z0">
    <w:name w:val="WW8Num25z0"/>
    <w:rPr>
      <w:rFonts w:ascii="Times New Roman" w:eastAsia="Times New Roman" w:hAnsi="Times New Roman" w:cs="Times New Roman"/>
    </w:rPr>
  </w:style>
  <w:style w:type="character" w:customStyle="1" w:styleId="WW8Num28z4">
    <w:name w:val="WW8Num28z4"/>
    <w:rPr>
      <w:rFonts w:cs="Times New Roman"/>
      <w:b w:val="0"/>
      <w:i w:val="0"/>
    </w:rPr>
  </w:style>
  <w:style w:type="character" w:customStyle="1" w:styleId="WW8Num29z1">
    <w:name w:val="WW8Num29z1"/>
    <w:rPr>
      <w:rFonts w:cs="Times New Roman"/>
    </w:rPr>
  </w:style>
  <w:style w:type="character" w:customStyle="1" w:styleId="WW8Num29z2">
    <w:name w:val="WW8Num29z2"/>
    <w:rPr>
      <w:rFonts w:cs="Times New Roman"/>
    </w:rPr>
  </w:style>
  <w:style w:type="character" w:customStyle="1" w:styleId="WW8Num32z0">
    <w:name w:val="WW8Num32z0"/>
    <w:rPr>
      <w:rFonts w:cs="Times New Roman"/>
      <w:strike w:val="0"/>
      <w:dstrike w:val="0"/>
    </w:rPr>
  </w:style>
  <w:style w:type="character" w:customStyle="1" w:styleId="WW8Num34z0">
    <w:name w:val="WW8Num34z0"/>
    <w:rPr>
      <w:rFonts w:cs="Times New Roman"/>
    </w:rPr>
  </w:style>
  <w:style w:type="character" w:customStyle="1" w:styleId="WW8Num36z0">
    <w:name w:val="WW8Num36z0"/>
    <w:rPr>
      <w:rFonts w:cs="Times New Roman"/>
    </w:rPr>
  </w:style>
  <w:style w:type="character" w:customStyle="1" w:styleId="WW8Num38z1">
    <w:name w:val="WW8Num38z1"/>
    <w:rPr>
      <w:b w:val="0"/>
    </w:rPr>
  </w:style>
  <w:style w:type="character" w:customStyle="1" w:styleId="WW8Num38z2">
    <w:name w:val="WW8Num38z2"/>
    <w:rPr>
      <w:rFonts w:ascii="Times New Roman" w:eastAsia="Times New Roman" w:hAnsi="Times New Roman" w:cs="Times New Roman"/>
      <w:b w:val="0"/>
    </w:rPr>
  </w:style>
  <w:style w:type="character" w:customStyle="1" w:styleId="WW8Num39z0">
    <w:name w:val="WW8Num39z0"/>
    <w:rPr>
      <w:rFonts w:cs="Times New Roman"/>
    </w:rPr>
  </w:style>
  <w:style w:type="character" w:customStyle="1" w:styleId="WW8Num42z1">
    <w:name w:val="WW8Num42z1"/>
    <w:rPr>
      <w:b w:val="0"/>
    </w:rPr>
  </w:style>
  <w:style w:type="character" w:customStyle="1" w:styleId="WW8Num46z1">
    <w:name w:val="WW8Num46z1"/>
    <w:rPr>
      <w:rFonts w:cs="Times New Roman"/>
      <w:b w:val="0"/>
      <w:bCs w:val="0"/>
    </w:rPr>
  </w:style>
  <w:style w:type="character" w:customStyle="1" w:styleId="WW8Num46z3">
    <w:name w:val="WW8Num46z3"/>
    <w:rPr>
      <w:b w:val="0"/>
      <w:bCs w:val="0"/>
      <w:i w:val="0"/>
      <w:iCs w:val="0"/>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49z1">
    <w:name w:val="WW8Num49z1"/>
    <w:rPr>
      <w:rFonts w:ascii="OpenSymbol" w:hAnsi="OpenSymbol" w:cs="OpenSymbol"/>
    </w:rPr>
  </w:style>
  <w:style w:type="character" w:customStyle="1" w:styleId="WW8Num50z0">
    <w:name w:val="WW8Num50z0"/>
    <w:rPr>
      <w:b/>
      <w:color w:val="auto"/>
    </w:rPr>
  </w:style>
  <w:style w:type="character" w:customStyle="1" w:styleId="WW8Num50z1">
    <w:name w:val="WW8Num50z1"/>
    <w:rPr>
      <w:b w:val="0"/>
      <w:bCs w:val="0"/>
      <w:color w:val="auto"/>
    </w:rPr>
  </w:style>
  <w:style w:type="character" w:customStyle="1" w:styleId="WW8Num51z0">
    <w:name w:val="WW8Num51z0"/>
    <w:rPr>
      <w:rFonts w:cs="Times New Roman"/>
    </w:rPr>
  </w:style>
  <w:style w:type="character" w:customStyle="1" w:styleId="WW8Num51z1">
    <w:name w:val="WW8Num51z1"/>
    <w:rPr>
      <w:rFonts w:cs="Times New Roman"/>
    </w:rPr>
  </w:style>
  <w:style w:type="character" w:customStyle="1" w:styleId="WW-Absatz-Standardschriftart11">
    <w:name w:val="WW-Absatz-Standardschriftart11"/>
  </w:style>
  <w:style w:type="character" w:customStyle="1" w:styleId="WW8Num3z1">
    <w:name w:val="WW8Num3z1"/>
    <w:rPr>
      <w:rFonts w:cs="Times New Roman"/>
    </w:rPr>
  </w:style>
  <w:style w:type="character" w:customStyle="1" w:styleId="WW8Num6z0">
    <w:name w:val="WW8Num6z0"/>
    <w:rPr>
      <w:rFonts w:cs="Times New Roman"/>
    </w:rPr>
  </w:style>
  <w:style w:type="character" w:customStyle="1" w:styleId="WW8Num12z1">
    <w:name w:val="WW8Num12z1"/>
    <w:rPr>
      <w:rFonts w:ascii="Times New Roman" w:eastAsia="Times New Roman" w:hAnsi="Times New Roman"/>
    </w:rPr>
  </w:style>
  <w:style w:type="character" w:customStyle="1" w:styleId="WW8Num13z1">
    <w:name w:val="WW8Num13z1"/>
    <w:rPr>
      <w:rFonts w:ascii="Times New Roman" w:eastAsia="Times New Roman" w:hAnsi="Times New Roman" w:cs="Times New Roman"/>
    </w:rPr>
  </w:style>
  <w:style w:type="character" w:customStyle="1" w:styleId="WW8Num14z1">
    <w:name w:val="WW8Num14z1"/>
    <w:rPr>
      <w:rFonts w:cs="Times New Roman"/>
      <w:b w:val="0"/>
      <w:bCs w:val="0"/>
      <w:color w:val="auto"/>
    </w:rPr>
  </w:style>
  <w:style w:type="character" w:customStyle="1" w:styleId="WW8Num14z2">
    <w:name w:val="WW8Num14z2"/>
    <w:rPr>
      <w:rFonts w:cs="Times New Roman"/>
    </w:rPr>
  </w:style>
  <w:style w:type="character" w:customStyle="1" w:styleId="WW8Num14z3">
    <w:name w:val="WW8Num14z3"/>
    <w:rPr>
      <w:rFonts w:cs="Times New Roman"/>
      <w:b w:val="0"/>
      <w:bCs w:val="0"/>
      <w:i w:val="0"/>
      <w:iCs w:val="0"/>
    </w:rPr>
  </w:style>
  <w:style w:type="character" w:customStyle="1" w:styleId="WW8Num21z1">
    <w:name w:val="WW8Num21z1"/>
    <w:rPr>
      <w:rFonts w:ascii="Times New Roman" w:eastAsia="Times New Roman" w:hAnsi="Times New Roman" w:cs="Times New Roman"/>
    </w:rPr>
  </w:style>
  <w:style w:type="character" w:customStyle="1" w:styleId="WW8Num25z1">
    <w:name w:val="WW8Num25z1"/>
    <w:rPr>
      <w:rFonts w:cs="Times New Roman"/>
    </w:rPr>
  </w:style>
  <w:style w:type="character" w:customStyle="1" w:styleId="WW8Num25z2">
    <w:name w:val="WW8Num25z2"/>
    <w:rPr>
      <w:rFonts w:ascii="Times New Roman" w:eastAsia="Times New Roman" w:hAnsi="Times New Roman"/>
    </w:rPr>
  </w:style>
  <w:style w:type="character" w:customStyle="1" w:styleId="WW8Num26z1">
    <w:name w:val="WW8Num26z1"/>
    <w:rPr>
      <w:rFonts w:cs="Times New Roman"/>
      <w:b w:val="0"/>
    </w:rPr>
  </w:style>
  <w:style w:type="character" w:customStyle="1" w:styleId="WW8Num27z1">
    <w:name w:val="WW8Num27z1"/>
    <w:rPr>
      <w:rFonts w:ascii="Courier New" w:hAnsi="Courier New"/>
    </w:rPr>
  </w:style>
  <w:style w:type="character" w:customStyle="1" w:styleId="WW8Num31z2">
    <w:name w:val="WW8Num31z2"/>
    <w:rPr>
      <w:rFonts w:cs="Times New Roman"/>
      <w:b w:val="0"/>
    </w:rPr>
  </w:style>
  <w:style w:type="character" w:customStyle="1" w:styleId="WW8Num31z4">
    <w:name w:val="WW8Num31z4"/>
    <w:rPr>
      <w:rFonts w:cs="Times New Roman"/>
      <w:b w:val="0"/>
      <w:i w:val="0"/>
    </w:rPr>
  </w:style>
  <w:style w:type="character" w:customStyle="1" w:styleId="WW8Num32z1">
    <w:name w:val="WW8Num32z1"/>
    <w:rPr>
      <w:rFonts w:ascii="Symbol" w:hAnsi="Symbol"/>
    </w:rPr>
  </w:style>
  <w:style w:type="character" w:customStyle="1" w:styleId="WW8Num32z2">
    <w:name w:val="WW8Num32z2"/>
    <w:rPr>
      <w:rFonts w:cs="Times New Roman"/>
    </w:rPr>
  </w:style>
  <w:style w:type="character" w:customStyle="1" w:styleId="WW8Num42z2">
    <w:name w:val="WW8Num42z2"/>
    <w:rPr>
      <w:rFonts w:ascii="Times New Roman" w:eastAsia="Times New Roman" w:hAnsi="Times New Roman" w:cs="Times New Roman"/>
      <w:b w:val="0"/>
    </w:rPr>
  </w:style>
  <w:style w:type="character" w:customStyle="1" w:styleId="WW8Num50z3">
    <w:name w:val="WW8Num50z3"/>
    <w:rPr>
      <w:b w:val="0"/>
      <w:bCs w:val="0"/>
      <w:i w:val="0"/>
      <w:iCs w:val="0"/>
    </w:rPr>
  </w:style>
  <w:style w:type="character" w:customStyle="1" w:styleId="Domylnaczcionkaakapitu1">
    <w:name w:val="Domyślna czcionka akapitu1"/>
  </w:style>
  <w:style w:type="character" w:styleId="Hipercze">
    <w:name w:val="Hyperlink"/>
    <w:rPr>
      <w:rFonts w:cs="Times New Roman"/>
      <w:color w:val="0000FF"/>
      <w:u w:val="single"/>
    </w:rPr>
  </w:style>
  <w:style w:type="character" w:customStyle="1" w:styleId="akapitdomyslny">
    <w:name w:val="akapitdomyslny"/>
    <w:rPr>
      <w:rFonts w:cs="Times New Roman"/>
      <w:sz w:val="20"/>
      <w:szCs w:val="20"/>
    </w:rPr>
  </w:style>
  <w:style w:type="character" w:customStyle="1" w:styleId="grame">
    <w:name w:val="grame"/>
    <w:rPr>
      <w:rFonts w:cs="Times New Roman"/>
    </w:rPr>
  </w:style>
  <w:style w:type="character" w:customStyle="1" w:styleId="oznaczenie">
    <w:name w:val="oznaczenie"/>
    <w:rPr>
      <w:rFonts w:cs="Times New Roman"/>
    </w:rPr>
  </w:style>
  <w:style w:type="character" w:customStyle="1" w:styleId="Znakiprzypiswkocowych">
    <w:name w:val="Znaki przypisów końcowych"/>
    <w:rPr>
      <w:rFonts w:cs="Times New Roman"/>
      <w:vertAlign w:val="superscript"/>
    </w:rPr>
  </w:style>
  <w:style w:type="character" w:styleId="Pogrubienie">
    <w:name w:val="Strong"/>
    <w:uiPriority w:val="22"/>
    <w:qFormat/>
    <w:rPr>
      <w:rFonts w:cs="Times New Roman"/>
      <w:b/>
      <w:bCs/>
    </w:rPr>
  </w:style>
  <w:style w:type="character" w:customStyle="1" w:styleId="ZnakZnak2">
    <w:name w:val="Znak Znak2"/>
    <w:rPr>
      <w:rFonts w:ascii="Arial" w:hAnsi="Arial" w:cs="Arial"/>
      <w:sz w:val="24"/>
      <w:szCs w:val="24"/>
      <w:lang w:val="pl-PL"/>
    </w:rPr>
  </w:style>
  <w:style w:type="character" w:customStyle="1" w:styleId="Odwoaniedokomentarza1">
    <w:name w:val="Odwołanie do komentarza1"/>
    <w:rPr>
      <w:rFonts w:cs="Times New Roman"/>
      <w:sz w:val="16"/>
      <w:szCs w:val="16"/>
    </w:rPr>
  </w:style>
  <w:style w:type="character" w:customStyle="1" w:styleId="ZnakZnak1">
    <w:name w:val="Znak Znak1"/>
    <w:rPr>
      <w:rFonts w:ascii="Arial" w:hAnsi="Arial" w:cs="Arial"/>
    </w:rPr>
  </w:style>
  <w:style w:type="character" w:customStyle="1" w:styleId="ZnakZnak">
    <w:name w:val="Znak Znak"/>
    <w:rPr>
      <w:rFonts w:ascii="Arial" w:hAnsi="Arial" w:cs="Arial"/>
      <w:b/>
      <w:bCs/>
    </w:rPr>
  </w:style>
  <w:style w:type="character" w:styleId="HTML-cytat">
    <w:name w:val="HTML Cite"/>
    <w:rPr>
      <w:rFonts w:cs="Times New Roman"/>
      <w:i/>
      <w:iCs/>
    </w:rPr>
  </w:style>
  <w:style w:type="character" w:customStyle="1" w:styleId="ZnakZnak0">
    <w:name w:val="Znak Znak"/>
    <w:rPr>
      <w:rFonts w:ascii="Arial" w:hAnsi="Arial" w:cs="Arial"/>
      <w:sz w:val="24"/>
      <w:szCs w:val="24"/>
      <w:lang w:val="pl-PL" w:eastAsia="ar-SA" w:bidi="ar-SA"/>
    </w:rPr>
  </w:style>
  <w:style w:type="character" w:customStyle="1" w:styleId="ZnakZnak20">
    <w:name w:val="Znak Znak2"/>
    <w:rPr>
      <w:rFonts w:ascii="Arial" w:hAnsi="Arial" w:cs="Arial"/>
      <w:sz w:val="24"/>
      <w:szCs w:val="24"/>
      <w:lang w:val="pl-PL"/>
    </w:rPr>
  </w:style>
  <w:style w:type="character" w:customStyle="1" w:styleId="Znakinumeracji">
    <w:name w:val="Znaki numeracji"/>
    <w:rPr>
      <w:b/>
      <w:bCs/>
      <w:sz w:val="28"/>
      <w:szCs w:val="28"/>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
    <w:pPr>
      <w:widowControl/>
      <w:suppressAutoHyphens w:val="0"/>
      <w:spacing w:line="360" w:lineRule="auto"/>
      <w:jc w:val="both"/>
    </w:pPr>
    <w:rPr>
      <w:rFonts w:ascii="Arial" w:hAnsi="Arial"/>
      <w:lang w:val="x-none"/>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Stopka">
    <w:name w:val="footer"/>
    <w:basedOn w:val="Normalny"/>
    <w:link w:val="StopkaZnak"/>
    <w:uiPriority w:val="99"/>
    <w:pPr>
      <w:widowControl/>
      <w:tabs>
        <w:tab w:val="center" w:pos="4536"/>
        <w:tab w:val="right" w:pos="9072"/>
      </w:tabs>
      <w:suppressAutoHyphens w:val="0"/>
      <w:spacing w:line="360" w:lineRule="auto"/>
      <w:jc w:val="left"/>
    </w:pPr>
    <w:rPr>
      <w:rFonts w:ascii="Arial" w:hAnsi="Arial"/>
      <w:lang w:val="x-none"/>
    </w:rPr>
  </w:style>
  <w:style w:type="paragraph" w:customStyle="1" w:styleId="ust">
    <w:name w:val="ust"/>
    <w:pPr>
      <w:suppressAutoHyphens/>
      <w:spacing w:before="60" w:after="60"/>
      <w:ind w:left="426" w:hanging="284"/>
      <w:jc w:val="both"/>
    </w:pPr>
    <w:rPr>
      <w:rFonts w:eastAsia="Arial"/>
      <w:sz w:val="24"/>
      <w:szCs w:val="24"/>
      <w:lang w:eastAsia="ar-SA"/>
    </w:rPr>
  </w:style>
  <w:style w:type="paragraph" w:styleId="Nagwek">
    <w:name w:val="header"/>
    <w:basedOn w:val="Normalny"/>
    <w:link w:val="NagwekZnak"/>
    <w:pPr>
      <w:widowControl/>
      <w:tabs>
        <w:tab w:val="center" w:pos="4536"/>
        <w:tab w:val="right" w:pos="9072"/>
      </w:tabs>
      <w:suppressAutoHyphens w:val="0"/>
      <w:spacing w:line="360" w:lineRule="auto"/>
      <w:jc w:val="left"/>
    </w:pPr>
    <w:rPr>
      <w:rFonts w:ascii="Arial" w:hAnsi="Arial"/>
      <w:lang w:val="x-none"/>
    </w:rPr>
  </w:style>
  <w:style w:type="paragraph" w:styleId="Tekstpodstawowywcity">
    <w:name w:val="Body Text Indent"/>
    <w:basedOn w:val="Normalny"/>
    <w:link w:val="TekstpodstawowywcityZnak"/>
    <w:pPr>
      <w:widowControl/>
      <w:suppressAutoHyphens w:val="0"/>
      <w:spacing w:after="120" w:line="360" w:lineRule="auto"/>
      <w:ind w:left="283"/>
      <w:jc w:val="left"/>
    </w:pPr>
    <w:rPr>
      <w:rFonts w:ascii="Arial" w:hAnsi="Arial"/>
      <w:lang w:val="x-none"/>
    </w:rPr>
  </w:style>
  <w:style w:type="paragraph" w:customStyle="1" w:styleId="BodyText22">
    <w:name w:val="Body Text 22"/>
    <w:basedOn w:val="Normalny"/>
    <w:pPr>
      <w:widowControl/>
      <w:suppressAutoHyphens w:val="0"/>
      <w:spacing w:line="360" w:lineRule="auto"/>
      <w:jc w:val="both"/>
    </w:pPr>
    <w:rPr>
      <w:sz w:val="26"/>
      <w:szCs w:val="26"/>
    </w:rPr>
  </w:style>
  <w:style w:type="paragraph" w:styleId="Tekstdymka">
    <w:name w:val="Balloon Text"/>
    <w:basedOn w:val="Normalny"/>
    <w:link w:val="TekstdymkaZnak"/>
    <w:pPr>
      <w:widowControl/>
      <w:suppressAutoHyphens w:val="0"/>
      <w:spacing w:line="360" w:lineRule="auto"/>
      <w:jc w:val="left"/>
    </w:pPr>
    <w:rPr>
      <w:rFonts w:ascii="Tahoma" w:hAnsi="Tahoma"/>
      <w:sz w:val="16"/>
      <w:szCs w:val="16"/>
      <w:lang w:val="x-none"/>
    </w:rPr>
  </w:style>
  <w:style w:type="paragraph" w:styleId="Tytu">
    <w:name w:val="Title"/>
    <w:basedOn w:val="Normalny"/>
    <w:next w:val="Podtytu"/>
    <w:link w:val="TytuZnak"/>
    <w:qFormat/>
    <w:pPr>
      <w:widowControl/>
      <w:suppressAutoHyphens w:val="0"/>
    </w:pPr>
    <w:rPr>
      <w:b/>
      <w:bCs/>
      <w:lang w:val="x-none"/>
    </w:rPr>
  </w:style>
  <w:style w:type="paragraph" w:styleId="Podtytu">
    <w:name w:val="Subtitle"/>
    <w:basedOn w:val="Normalny"/>
    <w:next w:val="Tekstpodstawowy"/>
    <w:link w:val="PodtytuZnak"/>
    <w:qFormat/>
    <w:pPr>
      <w:widowControl/>
      <w:suppressAutoHyphens w:val="0"/>
      <w:spacing w:before="280" w:after="280"/>
      <w:jc w:val="left"/>
    </w:pPr>
    <w:rPr>
      <w:lang w:val="x-none"/>
    </w:rPr>
  </w:style>
  <w:style w:type="paragraph" w:customStyle="1" w:styleId="Tekstpodstawowy31">
    <w:name w:val="Tekst podstawowy 31"/>
    <w:basedOn w:val="Normalny"/>
    <w:pPr>
      <w:widowControl/>
      <w:suppressAutoHyphens w:val="0"/>
      <w:spacing w:after="120" w:line="360" w:lineRule="auto"/>
      <w:jc w:val="left"/>
    </w:pPr>
    <w:rPr>
      <w:rFonts w:ascii="Arial" w:hAnsi="Arial" w:cs="Arial"/>
      <w:sz w:val="16"/>
      <w:szCs w:val="16"/>
    </w:rPr>
  </w:style>
  <w:style w:type="paragraph" w:customStyle="1" w:styleId="Tekstpodstawowy21">
    <w:name w:val="Tekst podstawowy 21"/>
    <w:basedOn w:val="Normalny"/>
    <w:pPr>
      <w:suppressAutoHyphens w:val="0"/>
      <w:jc w:val="both"/>
    </w:pPr>
    <w:rPr>
      <w:rFonts w:ascii="Arial" w:hAnsi="Arial" w:cs="Arial"/>
      <w:sz w:val="22"/>
      <w:szCs w:val="22"/>
    </w:rPr>
  </w:style>
  <w:style w:type="paragraph" w:customStyle="1" w:styleId="Nagwekwykazurde1">
    <w:name w:val="Nagłówek wykazu źródeł1"/>
    <w:basedOn w:val="Normalny"/>
    <w:next w:val="Normalny"/>
    <w:pPr>
      <w:widowControl/>
      <w:suppressAutoHyphens w:val="0"/>
      <w:spacing w:before="120"/>
      <w:jc w:val="both"/>
    </w:pPr>
    <w:rPr>
      <w:rFonts w:ascii="Arial" w:hAnsi="Arial" w:cs="Arial"/>
      <w:b/>
      <w:bCs/>
    </w:rPr>
  </w:style>
  <w:style w:type="paragraph" w:styleId="Tekstprzypisukocowego">
    <w:name w:val="endnote text"/>
    <w:basedOn w:val="Normalny"/>
    <w:link w:val="TekstprzypisukocowegoZnak"/>
    <w:pPr>
      <w:widowControl/>
      <w:suppressAutoHyphens w:val="0"/>
      <w:spacing w:line="360" w:lineRule="auto"/>
      <w:jc w:val="left"/>
    </w:pPr>
    <w:rPr>
      <w:rFonts w:ascii="Arial" w:hAnsi="Arial"/>
      <w:sz w:val="20"/>
      <w:szCs w:val="20"/>
      <w:lang w:val="x-none"/>
    </w:rPr>
  </w:style>
  <w:style w:type="paragraph" w:customStyle="1" w:styleId="Tekstpodstawowywcity31">
    <w:name w:val="Tekst podstawowy wcięty 31"/>
    <w:basedOn w:val="Normalny"/>
    <w:pPr>
      <w:widowControl/>
      <w:suppressAutoHyphens w:val="0"/>
      <w:spacing w:after="120" w:line="360" w:lineRule="auto"/>
      <w:ind w:left="283"/>
      <w:jc w:val="left"/>
    </w:pPr>
    <w:rPr>
      <w:rFonts w:ascii="Arial" w:hAnsi="Arial" w:cs="Arial"/>
      <w:sz w:val="16"/>
      <w:szCs w:val="16"/>
    </w:rPr>
  </w:style>
  <w:style w:type="paragraph" w:customStyle="1" w:styleId="Tekstpodstawowywcity21">
    <w:name w:val="Tekst podstawowy wcięty 21"/>
    <w:basedOn w:val="Normalny"/>
    <w:pPr>
      <w:widowControl/>
      <w:suppressAutoHyphens w:val="0"/>
      <w:spacing w:after="120" w:line="480" w:lineRule="auto"/>
      <w:ind w:left="283"/>
      <w:jc w:val="left"/>
    </w:pPr>
    <w:rPr>
      <w:rFonts w:ascii="Arial" w:hAnsi="Arial" w:cs="Arial"/>
    </w:rPr>
  </w:style>
  <w:style w:type="paragraph" w:customStyle="1" w:styleId="listapunktowana">
    <w:name w:val="listapunktowana"/>
    <w:basedOn w:val="Normalny"/>
    <w:pPr>
      <w:widowControl/>
      <w:suppressAutoHyphens w:val="0"/>
      <w:spacing w:before="280" w:after="280"/>
      <w:jc w:val="left"/>
    </w:pPr>
  </w:style>
  <w:style w:type="paragraph" w:customStyle="1" w:styleId="listanawias">
    <w:name w:val="listanawias"/>
    <w:basedOn w:val="Normalny"/>
    <w:pPr>
      <w:widowControl/>
      <w:suppressAutoHyphens w:val="0"/>
      <w:spacing w:before="280" w:after="280"/>
      <w:jc w:val="left"/>
    </w:pPr>
  </w:style>
  <w:style w:type="paragraph" w:styleId="Spistreci1">
    <w:name w:val="toc 1"/>
    <w:basedOn w:val="Normalny"/>
    <w:next w:val="Normalny"/>
    <w:pPr>
      <w:widowControl/>
      <w:numPr>
        <w:numId w:val="2"/>
      </w:numPr>
      <w:suppressAutoHyphens w:val="0"/>
      <w:jc w:val="both"/>
    </w:pPr>
    <w:rPr>
      <w:rFonts w:eastAsia="MS Mincho"/>
    </w:rPr>
  </w:style>
  <w:style w:type="paragraph" w:customStyle="1" w:styleId="Akapitzlist1">
    <w:name w:val="Akapit z listą1"/>
    <w:basedOn w:val="Normalny"/>
    <w:pPr>
      <w:widowControl/>
      <w:suppressAutoHyphens w:val="0"/>
      <w:spacing w:after="200" w:line="276" w:lineRule="auto"/>
      <w:ind w:left="720"/>
      <w:jc w:val="left"/>
    </w:pPr>
    <w:rPr>
      <w:rFonts w:ascii="Calibri" w:hAnsi="Calibri" w:cs="Calibri"/>
      <w:sz w:val="22"/>
      <w:szCs w:val="22"/>
    </w:rPr>
  </w:style>
  <w:style w:type="paragraph" w:customStyle="1" w:styleId="Texte-mail">
    <w:name w:val="Text e-mail"/>
    <w:basedOn w:val="Normalny"/>
    <w:pPr>
      <w:widowControl/>
      <w:suppressAutoHyphens w:val="0"/>
      <w:jc w:val="both"/>
    </w:pPr>
    <w:rPr>
      <w:rFonts w:ascii="Arial" w:hAnsi="Arial" w:cs="Arial"/>
      <w:sz w:val="20"/>
      <w:szCs w:val="20"/>
    </w:rPr>
  </w:style>
  <w:style w:type="paragraph" w:styleId="NormalnyWeb">
    <w:name w:val="Normal (Web)"/>
    <w:basedOn w:val="Normalny"/>
    <w:pPr>
      <w:widowControl/>
      <w:suppressAutoHyphens w:val="0"/>
      <w:spacing w:before="280" w:after="280"/>
      <w:jc w:val="left"/>
    </w:pPr>
  </w:style>
  <w:style w:type="paragraph" w:customStyle="1" w:styleId="Legenda1">
    <w:name w:val="Legenda1"/>
    <w:basedOn w:val="Normalny"/>
    <w:next w:val="Normalny"/>
    <w:rPr>
      <w:b/>
      <w:bCs/>
      <w:sz w:val="20"/>
      <w:szCs w:val="20"/>
    </w:rPr>
  </w:style>
  <w:style w:type="paragraph" w:customStyle="1" w:styleId="Tekstkomentarza1">
    <w:name w:val="Tekst komentarza1"/>
    <w:basedOn w:val="Normalny"/>
    <w:pPr>
      <w:widowControl/>
      <w:suppressAutoHyphens w:val="0"/>
      <w:spacing w:line="360" w:lineRule="auto"/>
      <w:jc w:val="left"/>
    </w:pPr>
    <w:rPr>
      <w:rFonts w:ascii="Arial" w:hAnsi="Arial" w:cs="Arial"/>
      <w:sz w:val="20"/>
      <w:szCs w:val="20"/>
    </w:rPr>
  </w:style>
  <w:style w:type="paragraph" w:styleId="Tematkomentarza">
    <w:name w:val="annotation subject"/>
    <w:basedOn w:val="Tekstkomentarza1"/>
    <w:next w:val="Tekstkomentarza1"/>
    <w:link w:val="TematkomentarzaZnak"/>
    <w:rPr>
      <w:rFonts w:cs="Times New Roman"/>
      <w:b/>
      <w:bCs/>
      <w:lang w:val="x-none"/>
    </w:rPr>
  </w:style>
  <w:style w:type="paragraph" w:customStyle="1" w:styleId="Poprawka1">
    <w:name w:val="Poprawka1"/>
    <w:pPr>
      <w:suppressAutoHyphens/>
    </w:pPr>
    <w:rPr>
      <w:rFonts w:ascii="Arial" w:eastAsia="Arial" w:hAnsi="Arial" w:cs="Arial"/>
      <w:sz w:val="24"/>
      <w:szCs w:val="24"/>
      <w:lang w:eastAsia="ar-SA"/>
    </w:rPr>
  </w:style>
  <w:style w:type="paragraph" w:customStyle="1" w:styleId="ListParagraph1">
    <w:name w:val="List Paragraph1"/>
    <w:basedOn w:val="Normalny"/>
    <w:pPr>
      <w:widowControl/>
      <w:suppressAutoHyphens w:val="0"/>
      <w:spacing w:after="200" w:line="276" w:lineRule="auto"/>
      <w:ind w:left="720"/>
      <w:jc w:val="left"/>
    </w:pPr>
    <w:rPr>
      <w:rFonts w:ascii="Calibri" w:hAnsi="Calibri"/>
      <w:sz w:val="22"/>
      <w:szCs w:val="22"/>
    </w:rPr>
  </w:style>
  <w:style w:type="paragraph" w:styleId="HTML-wstpniesformatowany">
    <w:name w:val="HTML Preformatted"/>
    <w:basedOn w:val="Normalny"/>
    <w:link w:val="HTML-wstpniesformatowanyZnak"/>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sz w:val="20"/>
      <w:szCs w:val="20"/>
      <w:lang w:val="x-none"/>
    </w:rPr>
  </w:style>
  <w:style w:type="paragraph" w:customStyle="1" w:styleId="Zawartotabeli">
    <w:name w:val="Zawartość tabeli"/>
    <w:basedOn w:val="Normalny"/>
    <w:pPr>
      <w:suppressLineNumbers/>
    </w:pPr>
  </w:style>
  <w:style w:type="paragraph" w:customStyle="1" w:styleId="Nagwektabeli">
    <w:name w:val="Nagłówek tabeli"/>
    <w:basedOn w:val="Zawartotabeli"/>
    <w:rPr>
      <w:b/>
      <w:bCs/>
    </w:rPr>
  </w:style>
  <w:style w:type="character" w:customStyle="1" w:styleId="StopkaZnak">
    <w:name w:val="Stopka Znak"/>
    <w:link w:val="Stopka"/>
    <w:uiPriority w:val="99"/>
    <w:rsid w:val="00584BD1"/>
    <w:rPr>
      <w:rFonts w:ascii="Arial" w:hAnsi="Arial" w:cs="Arial"/>
      <w:sz w:val="24"/>
      <w:szCs w:val="24"/>
      <w:lang w:eastAsia="ar-SA"/>
    </w:rPr>
  </w:style>
  <w:style w:type="character" w:customStyle="1" w:styleId="NagwekZnak">
    <w:name w:val="Nagłówek Znak"/>
    <w:link w:val="Nagwek"/>
    <w:rsid w:val="008A6BE0"/>
    <w:rPr>
      <w:rFonts w:ascii="Arial" w:hAnsi="Arial" w:cs="Arial"/>
      <w:sz w:val="24"/>
      <w:szCs w:val="24"/>
      <w:lang w:eastAsia="ar-SA"/>
    </w:rPr>
  </w:style>
  <w:style w:type="paragraph" w:customStyle="1" w:styleId="Style6">
    <w:name w:val="Style6"/>
    <w:basedOn w:val="Normalny"/>
    <w:rsid w:val="00B6362B"/>
    <w:pPr>
      <w:suppressAutoHyphens w:val="0"/>
      <w:autoSpaceDE w:val="0"/>
      <w:autoSpaceDN w:val="0"/>
      <w:adjustRightInd w:val="0"/>
      <w:spacing w:line="274" w:lineRule="exact"/>
      <w:jc w:val="left"/>
    </w:pPr>
    <w:rPr>
      <w:lang w:eastAsia="pl-PL"/>
    </w:rPr>
  </w:style>
  <w:style w:type="character" w:customStyle="1" w:styleId="FontStyle61">
    <w:name w:val="Font Style61"/>
    <w:uiPriority w:val="99"/>
    <w:rsid w:val="00B6362B"/>
    <w:rPr>
      <w:rFonts w:ascii="Times New Roman" w:hAnsi="Times New Roman" w:cs="Times New Roman"/>
      <w:color w:val="000000"/>
      <w:sz w:val="22"/>
      <w:szCs w:val="22"/>
    </w:rPr>
  </w:style>
  <w:style w:type="character" w:customStyle="1" w:styleId="FontStyle62">
    <w:name w:val="Font Style62"/>
    <w:rsid w:val="00B6362B"/>
    <w:rPr>
      <w:rFonts w:ascii="Times New Roman" w:hAnsi="Times New Roman" w:cs="Times New Roman"/>
      <w:i/>
      <w:iCs/>
      <w:color w:val="000000"/>
      <w:sz w:val="22"/>
      <w:szCs w:val="22"/>
    </w:rPr>
  </w:style>
  <w:style w:type="character" w:customStyle="1" w:styleId="FontStyle49">
    <w:name w:val="Font Style49"/>
    <w:rsid w:val="00B6362B"/>
    <w:rPr>
      <w:rFonts w:ascii="Times New Roman" w:hAnsi="Times New Roman" w:cs="Times New Roman"/>
      <w:color w:val="000000"/>
      <w:sz w:val="22"/>
      <w:szCs w:val="22"/>
    </w:rPr>
  </w:style>
  <w:style w:type="numbering" w:styleId="111111">
    <w:name w:val="Outline List 2"/>
    <w:basedOn w:val="Bezlisty"/>
    <w:rsid w:val="00B6362B"/>
  </w:style>
  <w:style w:type="character" w:styleId="Odwoaniedokomentarza">
    <w:name w:val="annotation reference"/>
    <w:qFormat/>
    <w:rsid w:val="00077E58"/>
    <w:rPr>
      <w:sz w:val="16"/>
      <w:szCs w:val="16"/>
    </w:rPr>
  </w:style>
  <w:style w:type="paragraph" w:styleId="Tekstkomentarza">
    <w:name w:val="annotation text"/>
    <w:basedOn w:val="Normalny"/>
    <w:link w:val="TekstkomentarzaZnak"/>
    <w:qFormat/>
    <w:rsid w:val="00077E58"/>
    <w:rPr>
      <w:sz w:val="20"/>
      <w:szCs w:val="20"/>
      <w:lang w:val="x-none"/>
    </w:rPr>
  </w:style>
  <w:style w:type="character" w:customStyle="1" w:styleId="TekstkomentarzaZnak">
    <w:name w:val="Tekst komentarza Znak"/>
    <w:link w:val="Tekstkomentarza"/>
    <w:rsid w:val="00077E58"/>
    <w:rPr>
      <w:lang w:eastAsia="ar-SA"/>
    </w:rPr>
  </w:style>
  <w:style w:type="paragraph" w:customStyle="1" w:styleId="Default">
    <w:name w:val="Default"/>
    <w:qFormat/>
    <w:rsid w:val="000A295F"/>
    <w:pPr>
      <w:autoSpaceDE w:val="0"/>
      <w:autoSpaceDN w:val="0"/>
      <w:adjustRightInd w:val="0"/>
    </w:pPr>
    <w:rPr>
      <w:rFonts w:ascii="Lucida Sans Unicode" w:hAnsi="Lucida Sans Unicode" w:cs="Lucida Sans Unicode"/>
      <w:color w:val="000000"/>
      <w:sz w:val="24"/>
      <w:szCs w:val="24"/>
    </w:rPr>
  </w:style>
  <w:style w:type="table" w:styleId="Tabela-Siatka">
    <w:name w:val="Table Grid"/>
    <w:basedOn w:val="Standardowy"/>
    <w:rsid w:val="000245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uiPriority w:val="34"/>
    <w:qFormat/>
    <w:rsid w:val="00CD71AF"/>
    <w:pPr>
      <w:widowControl/>
      <w:suppressAutoHyphens w:val="0"/>
      <w:spacing w:before="100" w:beforeAutospacing="1" w:after="100" w:afterAutospacing="1"/>
      <w:jc w:val="left"/>
    </w:pPr>
    <w:rPr>
      <w:lang w:val="x-none" w:eastAsia="x-none"/>
    </w:rPr>
  </w:style>
  <w:style w:type="paragraph" w:customStyle="1" w:styleId="Style8">
    <w:name w:val="Style8"/>
    <w:basedOn w:val="Normalny"/>
    <w:rsid w:val="007C3FF2"/>
    <w:pPr>
      <w:suppressAutoHyphens w:val="0"/>
      <w:autoSpaceDE w:val="0"/>
      <w:autoSpaceDN w:val="0"/>
      <w:adjustRightInd w:val="0"/>
      <w:spacing w:line="200" w:lineRule="exact"/>
      <w:jc w:val="both"/>
    </w:pPr>
    <w:rPr>
      <w:rFonts w:ascii="Arial" w:hAnsi="Arial" w:cs="Arial"/>
      <w:lang w:eastAsia="pl-PL"/>
    </w:rPr>
  </w:style>
  <w:style w:type="numbering" w:customStyle="1" w:styleId="Styl1">
    <w:name w:val="Styl1"/>
    <w:rsid w:val="00710C56"/>
    <w:pPr>
      <w:numPr>
        <w:numId w:val="62"/>
      </w:numPr>
    </w:pPr>
  </w:style>
  <w:style w:type="paragraph" w:styleId="Tekstprzypisudolnego">
    <w:name w:val="footnote text"/>
    <w:basedOn w:val="Normalny"/>
    <w:link w:val="TekstprzypisudolnegoZnak"/>
    <w:uiPriority w:val="99"/>
    <w:rsid w:val="00357E00"/>
    <w:pPr>
      <w:widowControl/>
      <w:suppressAutoHyphens w:val="0"/>
      <w:spacing w:after="200" w:line="276" w:lineRule="auto"/>
      <w:jc w:val="left"/>
    </w:pPr>
    <w:rPr>
      <w:rFonts w:ascii="Calibri" w:eastAsia="Calibri" w:hAnsi="Calibri"/>
      <w:sz w:val="20"/>
      <w:szCs w:val="20"/>
      <w:lang w:val="x-none" w:eastAsia="en-US"/>
    </w:rPr>
  </w:style>
  <w:style w:type="character" w:customStyle="1" w:styleId="TekstprzypisudolnegoZnak">
    <w:name w:val="Tekst przypisu dolnego Znak"/>
    <w:link w:val="Tekstprzypisudolnego"/>
    <w:uiPriority w:val="99"/>
    <w:rsid w:val="00357E00"/>
    <w:rPr>
      <w:rFonts w:ascii="Calibri" w:eastAsia="Calibri" w:hAnsi="Calibri"/>
      <w:lang w:eastAsia="en-US"/>
    </w:rPr>
  </w:style>
  <w:style w:type="character" w:styleId="Odwoanieprzypisudolnego">
    <w:name w:val="footnote reference"/>
    <w:rsid w:val="00357E00"/>
    <w:rPr>
      <w:vertAlign w:val="superscript"/>
    </w:rPr>
  </w:style>
  <w:style w:type="character" w:customStyle="1" w:styleId="Nagwek1Znak">
    <w:name w:val="Nagłówek 1 Znak"/>
    <w:link w:val="Nagwek1"/>
    <w:rsid w:val="008A7159"/>
    <w:rPr>
      <w:rFonts w:ascii="Arial" w:hAnsi="Arial" w:cs="Arial"/>
      <w:b/>
      <w:bCs/>
      <w:kern w:val="1"/>
      <w:sz w:val="32"/>
      <w:szCs w:val="32"/>
      <w:lang w:eastAsia="ar-SA"/>
    </w:rPr>
  </w:style>
  <w:style w:type="character" w:customStyle="1" w:styleId="Nagwek2Znak">
    <w:name w:val="Nagłówek 2 Znak"/>
    <w:link w:val="Nagwek2"/>
    <w:rsid w:val="008A7159"/>
    <w:rPr>
      <w:rFonts w:ascii="Arial" w:hAnsi="Arial" w:cs="Arial"/>
      <w:b/>
      <w:bCs/>
      <w:i/>
      <w:iCs/>
      <w:sz w:val="28"/>
      <w:szCs w:val="28"/>
      <w:lang w:eastAsia="ar-SA"/>
    </w:rPr>
  </w:style>
  <w:style w:type="character" w:customStyle="1" w:styleId="Nagwek3Znak">
    <w:name w:val="Nagłówek 3 Znak"/>
    <w:link w:val="Nagwek3"/>
    <w:rsid w:val="008A7159"/>
    <w:rPr>
      <w:b/>
      <w:bCs/>
      <w:sz w:val="24"/>
      <w:szCs w:val="24"/>
      <w:lang w:val="en-US" w:eastAsia="ar-SA"/>
    </w:rPr>
  </w:style>
  <w:style w:type="character" w:customStyle="1" w:styleId="Nagwek4Znak">
    <w:name w:val="Nagłówek 4 Znak"/>
    <w:link w:val="Nagwek4"/>
    <w:rsid w:val="008A7159"/>
    <w:rPr>
      <w:b/>
      <w:bCs/>
      <w:sz w:val="28"/>
      <w:szCs w:val="28"/>
      <w:lang w:eastAsia="ar-SA"/>
    </w:rPr>
  </w:style>
  <w:style w:type="character" w:customStyle="1" w:styleId="Nagwek5Znak">
    <w:name w:val="Nagłówek 5 Znak"/>
    <w:link w:val="Nagwek5"/>
    <w:rsid w:val="008A7159"/>
    <w:rPr>
      <w:rFonts w:ascii="Arial" w:hAnsi="Arial" w:cs="Arial"/>
      <w:b/>
      <w:bCs/>
      <w:i/>
      <w:iCs/>
      <w:sz w:val="26"/>
      <w:szCs w:val="26"/>
      <w:lang w:eastAsia="ar-SA"/>
    </w:rPr>
  </w:style>
  <w:style w:type="character" w:customStyle="1" w:styleId="Nagwek6Znak">
    <w:name w:val="Nagłówek 6 Znak"/>
    <w:link w:val="Nagwek6"/>
    <w:rsid w:val="008A7159"/>
    <w:rPr>
      <w:b/>
      <w:bCs/>
      <w:sz w:val="22"/>
      <w:szCs w:val="22"/>
      <w:lang w:eastAsia="ar-SA"/>
    </w:rPr>
  </w:style>
  <w:style w:type="character" w:customStyle="1" w:styleId="Nagwek7Znak">
    <w:name w:val="Nagłówek 7 Znak"/>
    <w:link w:val="Nagwek7"/>
    <w:rsid w:val="008A7159"/>
    <w:rPr>
      <w:sz w:val="24"/>
      <w:szCs w:val="24"/>
      <w:lang w:eastAsia="ar-SA"/>
    </w:rPr>
  </w:style>
  <w:style w:type="character" w:customStyle="1" w:styleId="Nagwek8Znak">
    <w:name w:val="Nagłówek 8 Znak"/>
    <w:link w:val="Nagwek8"/>
    <w:rsid w:val="008A7159"/>
    <w:rPr>
      <w:i/>
      <w:iCs/>
      <w:sz w:val="24"/>
      <w:szCs w:val="24"/>
      <w:lang w:eastAsia="ar-SA"/>
    </w:rPr>
  </w:style>
  <w:style w:type="character" w:customStyle="1" w:styleId="Nagwek9Znak">
    <w:name w:val="Nagłówek 9 Znak"/>
    <w:link w:val="Nagwek9"/>
    <w:rsid w:val="008A7159"/>
    <w:rPr>
      <w:rFonts w:ascii="Arial" w:hAnsi="Arial" w:cs="Arial"/>
      <w:sz w:val="22"/>
      <w:szCs w:val="22"/>
      <w:lang w:eastAsia="ar-SA"/>
    </w:rPr>
  </w:style>
  <w:style w:type="character" w:customStyle="1" w:styleId="TekstpodstawowyZnak">
    <w:name w:val="Tekst podstawowy Znak"/>
    <w:link w:val="Tekstpodstawowy"/>
    <w:rsid w:val="008A7159"/>
    <w:rPr>
      <w:rFonts w:ascii="Arial" w:hAnsi="Arial" w:cs="Arial"/>
      <w:sz w:val="24"/>
      <w:szCs w:val="24"/>
      <w:lang w:eastAsia="ar-SA"/>
    </w:rPr>
  </w:style>
  <w:style w:type="character" w:customStyle="1" w:styleId="TekstpodstawowywcityZnak">
    <w:name w:val="Tekst podstawowy wcięty Znak"/>
    <w:link w:val="Tekstpodstawowywcity"/>
    <w:rsid w:val="008A7159"/>
    <w:rPr>
      <w:rFonts w:ascii="Arial" w:hAnsi="Arial" w:cs="Arial"/>
      <w:sz w:val="24"/>
      <w:szCs w:val="24"/>
      <w:lang w:eastAsia="ar-SA"/>
    </w:rPr>
  </w:style>
  <w:style w:type="character" w:customStyle="1" w:styleId="TekstdymkaZnak">
    <w:name w:val="Tekst dymka Znak"/>
    <w:link w:val="Tekstdymka"/>
    <w:rsid w:val="008A7159"/>
    <w:rPr>
      <w:rFonts w:ascii="Tahoma" w:hAnsi="Tahoma" w:cs="Tahoma"/>
      <w:sz w:val="16"/>
      <w:szCs w:val="16"/>
      <w:lang w:eastAsia="ar-SA"/>
    </w:rPr>
  </w:style>
  <w:style w:type="character" w:customStyle="1" w:styleId="TytuZnak">
    <w:name w:val="Tytuł Znak"/>
    <w:link w:val="Tytu"/>
    <w:rsid w:val="008A7159"/>
    <w:rPr>
      <w:b/>
      <w:bCs/>
      <w:sz w:val="24"/>
      <w:szCs w:val="24"/>
      <w:lang w:eastAsia="ar-SA"/>
    </w:rPr>
  </w:style>
  <w:style w:type="character" w:customStyle="1" w:styleId="PodtytuZnak">
    <w:name w:val="Podtytuł Znak"/>
    <w:link w:val="Podtytu"/>
    <w:rsid w:val="008A7159"/>
    <w:rPr>
      <w:sz w:val="24"/>
      <w:szCs w:val="24"/>
      <w:lang w:eastAsia="ar-SA"/>
    </w:rPr>
  </w:style>
  <w:style w:type="character" w:customStyle="1" w:styleId="TekstprzypisukocowegoZnak">
    <w:name w:val="Tekst przypisu końcowego Znak"/>
    <w:link w:val="Tekstprzypisukocowego"/>
    <w:rsid w:val="008A7159"/>
    <w:rPr>
      <w:rFonts w:ascii="Arial" w:hAnsi="Arial" w:cs="Arial"/>
      <w:lang w:eastAsia="ar-SA"/>
    </w:rPr>
  </w:style>
  <w:style w:type="character" w:customStyle="1" w:styleId="TematkomentarzaZnak">
    <w:name w:val="Temat komentarza Znak"/>
    <w:link w:val="Tematkomentarza"/>
    <w:rsid w:val="008A7159"/>
    <w:rPr>
      <w:rFonts w:ascii="Arial" w:hAnsi="Arial" w:cs="Arial"/>
      <w:b/>
      <w:bCs/>
      <w:lang w:eastAsia="ar-SA"/>
    </w:rPr>
  </w:style>
  <w:style w:type="character" w:customStyle="1" w:styleId="HTML-wstpniesformatowanyZnak">
    <w:name w:val="HTML - wstępnie sformatowany Znak"/>
    <w:link w:val="HTML-wstpniesformatowany"/>
    <w:rsid w:val="008A7159"/>
    <w:rPr>
      <w:rFonts w:ascii="Courier New" w:hAnsi="Courier New" w:cs="Courier New"/>
      <w:lang w:eastAsia="ar-SA"/>
    </w:rPr>
  </w:style>
  <w:style w:type="numbering" w:customStyle="1" w:styleId="1111111">
    <w:name w:val="1 / 1.1 / 1.1.11"/>
    <w:basedOn w:val="Bezlisty"/>
    <w:next w:val="111111"/>
    <w:rsid w:val="008A7159"/>
  </w:style>
  <w:style w:type="numbering" w:customStyle="1" w:styleId="Styl11">
    <w:name w:val="Styl11"/>
    <w:rsid w:val="008A7159"/>
  </w:style>
  <w:style w:type="paragraph" w:styleId="Bezodstpw">
    <w:name w:val="No Spacing"/>
    <w:uiPriority w:val="1"/>
    <w:qFormat/>
    <w:rsid w:val="008A7159"/>
    <w:rPr>
      <w:rFonts w:ascii="Calibri" w:eastAsia="Calibri" w:hAnsi="Calibri"/>
      <w:sz w:val="22"/>
      <w:szCs w:val="22"/>
      <w:lang w:eastAsia="en-US"/>
    </w:rPr>
  </w:style>
  <w:style w:type="paragraph" w:customStyle="1" w:styleId="NormalBold">
    <w:name w:val="NormalBold"/>
    <w:basedOn w:val="Normalny"/>
    <w:link w:val="NormalBoldChar"/>
    <w:rsid w:val="008A7159"/>
    <w:pPr>
      <w:suppressAutoHyphens w:val="0"/>
      <w:jc w:val="left"/>
    </w:pPr>
    <w:rPr>
      <w:b/>
      <w:szCs w:val="22"/>
      <w:lang w:val="x-none" w:eastAsia="en-GB"/>
    </w:rPr>
  </w:style>
  <w:style w:type="character" w:customStyle="1" w:styleId="NormalBoldChar">
    <w:name w:val="NormalBold Char"/>
    <w:link w:val="NormalBold"/>
    <w:locked/>
    <w:rsid w:val="008A7159"/>
    <w:rPr>
      <w:b/>
      <w:sz w:val="24"/>
      <w:szCs w:val="22"/>
      <w:lang w:eastAsia="en-GB"/>
    </w:rPr>
  </w:style>
  <w:style w:type="character" w:customStyle="1" w:styleId="DeltaViewInsertion">
    <w:name w:val="DeltaView Insertion"/>
    <w:rsid w:val="008A7159"/>
    <w:rPr>
      <w:b/>
      <w:i/>
      <w:spacing w:val="0"/>
    </w:rPr>
  </w:style>
  <w:style w:type="paragraph" w:customStyle="1" w:styleId="Text1">
    <w:name w:val="Text 1"/>
    <w:basedOn w:val="Normalny"/>
    <w:rsid w:val="008A7159"/>
    <w:pPr>
      <w:widowControl/>
      <w:suppressAutoHyphens w:val="0"/>
      <w:spacing w:before="120" w:after="120"/>
      <w:ind w:left="850"/>
      <w:jc w:val="both"/>
    </w:pPr>
    <w:rPr>
      <w:rFonts w:eastAsia="Calibri"/>
      <w:szCs w:val="22"/>
      <w:lang w:eastAsia="en-GB"/>
    </w:rPr>
  </w:style>
  <w:style w:type="paragraph" w:customStyle="1" w:styleId="NormalLeft">
    <w:name w:val="Normal Left"/>
    <w:basedOn w:val="Normalny"/>
    <w:rsid w:val="008A7159"/>
    <w:pPr>
      <w:widowControl/>
      <w:suppressAutoHyphens w:val="0"/>
      <w:spacing w:before="120" w:after="120"/>
      <w:jc w:val="left"/>
    </w:pPr>
    <w:rPr>
      <w:rFonts w:eastAsia="Calibri"/>
      <w:szCs w:val="22"/>
      <w:lang w:eastAsia="en-GB"/>
    </w:rPr>
  </w:style>
  <w:style w:type="paragraph" w:customStyle="1" w:styleId="Tiret0">
    <w:name w:val="Tiret 0"/>
    <w:basedOn w:val="Normalny"/>
    <w:rsid w:val="008A7159"/>
    <w:pPr>
      <w:widowControl/>
      <w:numPr>
        <w:numId w:val="7"/>
      </w:numPr>
      <w:suppressAutoHyphens w:val="0"/>
      <w:spacing w:before="120" w:after="120"/>
      <w:jc w:val="both"/>
    </w:pPr>
    <w:rPr>
      <w:rFonts w:eastAsia="Calibri"/>
      <w:szCs w:val="22"/>
      <w:lang w:eastAsia="en-GB"/>
    </w:rPr>
  </w:style>
  <w:style w:type="paragraph" w:customStyle="1" w:styleId="Tiret1">
    <w:name w:val="Tiret 1"/>
    <w:basedOn w:val="Normalny"/>
    <w:rsid w:val="008A7159"/>
    <w:pPr>
      <w:widowControl/>
      <w:numPr>
        <w:numId w:val="8"/>
      </w:numPr>
      <w:suppressAutoHyphens w:val="0"/>
      <w:spacing w:before="120" w:after="120"/>
      <w:jc w:val="both"/>
    </w:pPr>
    <w:rPr>
      <w:rFonts w:eastAsia="Calibri"/>
      <w:szCs w:val="22"/>
      <w:lang w:eastAsia="en-GB"/>
    </w:rPr>
  </w:style>
  <w:style w:type="paragraph" w:customStyle="1" w:styleId="NumPar1">
    <w:name w:val="NumPar 1"/>
    <w:basedOn w:val="Normalny"/>
    <w:next w:val="Text1"/>
    <w:rsid w:val="008A7159"/>
    <w:pPr>
      <w:widowControl/>
      <w:numPr>
        <w:numId w:val="9"/>
      </w:numPr>
      <w:suppressAutoHyphens w:val="0"/>
      <w:spacing w:before="120" w:after="120"/>
      <w:jc w:val="both"/>
    </w:pPr>
    <w:rPr>
      <w:rFonts w:eastAsia="Calibri"/>
      <w:szCs w:val="22"/>
      <w:lang w:eastAsia="en-GB"/>
    </w:rPr>
  </w:style>
  <w:style w:type="paragraph" w:customStyle="1" w:styleId="NumPar2">
    <w:name w:val="NumPar 2"/>
    <w:basedOn w:val="Normalny"/>
    <w:next w:val="Text1"/>
    <w:rsid w:val="008A7159"/>
    <w:pPr>
      <w:widowControl/>
      <w:numPr>
        <w:ilvl w:val="1"/>
        <w:numId w:val="9"/>
      </w:numPr>
      <w:suppressAutoHyphens w:val="0"/>
      <w:spacing w:before="120" w:after="120"/>
      <w:jc w:val="both"/>
    </w:pPr>
    <w:rPr>
      <w:rFonts w:eastAsia="Calibri"/>
      <w:szCs w:val="22"/>
      <w:lang w:eastAsia="en-GB"/>
    </w:rPr>
  </w:style>
  <w:style w:type="paragraph" w:customStyle="1" w:styleId="NumPar3">
    <w:name w:val="NumPar 3"/>
    <w:basedOn w:val="Normalny"/>
    <w:next w:val="Text1"/>
    <w:rsid w:val="008A7159"/>
    <w:pPr>
      <w:widowControl/>
      <w:numPr>
        <w:ilvl w:val="2"/>
        <w:numId w:val="9"/>
      </w:numPr>
      <w:suppressAutoHyphens w:val="0"/>
      <w:spacing w:before="120" w:after="120"/>
      <w:jc w:val="both"/>
    </w:pPr>
    <w:rPr>
      <w:rFonts w:eastAsia="Calibri"/>
      <w:szCs w:val="22"/>
      <w:lang w:eastAsia="en-GB"/>
    </w:rPr>
  </w:style>
  <w:style w:type="paragraph" w:customStyle="1" w:styleId="NumPar4">
    <w:name w:val="NumPar 4"/>
    <w:basedOn w:val="Normalny"/>
    <w:next w:val="Text1"/>
    <w:rsid w:val="008A7159"/>
    <w:pPr>
      <w:widowControl/>
      <w:numPr>
        <w:ilvl w:val="3"/>
        <w:numId w:val="9"/>
      </w:numPr>
      <w:suppressAutoHyphens w:val="0"/>
      <w:spacing w:before="120" w:after="120"/>
      <w:jc w:val="both"/>
    </w:pPr>
    <w:rPr>
      <w:rFonts w:eastAsia="Calibri"/>
      <w:szCs w:val="22"/>
      <w:lang w:eastAsia="en-GB"/>
    </w:rPr>
  </w:style>
  <w:style w:type="paragraph" w:customStyle="1" w:styleId="ChapterTitle">
    <w:name w:val="ChapterTitle"/>
    <w:basedOn w:val="Normalny"/>
    <w:next w:val="Normalny"/>
    <w:rsid w:val="008A7159"/>
    <w:pPr>
      <w:keepNext/>
      <w:widowControl/>
      <w:suppressAutoHyphens w:val="0"/>
      <w:spacing w:before="120" w:after="360"/>
    </w:pPr>
    <w:rPr>
      <w:rFonts w:eastAsia="Calibri"/>
      <w:b/>
      <w:sz w:val="32"/>
      <w:szCs w:val="22"/>
      <w:lang w:eastAsia="en-GB"/>
    </w:rPr>
  </w:style>
  <w:style w:type="paragraph" w:customStyle="1" w:styleId="SectionTitle">
    <w:name w:val="SectionTitle"/>
    <w:basedOn w:val="Normalny"/>
    <w:next w:val="Nagwek1"/>
    <w:rsid w:val="008A7159"/>
    <w:pPr>
      <w:keepNext/>
      <w:widowControl/>
      <w:suppressAutoHyphens w:val="0"/>
      <w:spacing w:before="120" w:after="360"/>
    </w:pPr>
    <w:rPr>
      <w:rFonts w:eastAsia="Calibri"/>
      <w:b/>
      <w:smallCaps/>
      <w:sz w:val="28"/>
      <w:szCs w:val="22"/>
      <w:lang w:eastAsia="en-GB"/>
    </w:rPr>
  </w:style>
  <w:style w:type="paragraph" w:customStyle="1" w:styleId="Annexetitre">
    <w:name w:val="Annexe titre"/>
    <w:basedOn w:val="Normalny"/>
    <w:next w:val="Normalny"/>
    <w:rsid w:val="008A7159"/>
    <w:pPr>
      <w:widowControl/>
      <w:suppressAutoHyphens w:val="0"/>
      <w:spacing w:before="120" w:after="120"/>
    </w:pPr>
    <w:rPr>
      <w:rFonts w:eastAsia="Calibri"/>
      <w:b/>
      <w:szCs w:val="22"/>
      <w:u w:val="single"/>
      <w:lang w:eastAsia="en-GB"/>
    </w:rPr>
  </w:style>
  <w:style w:type="character" w:customStyle="1" w:styleId="akapitdomyslny1">
    <w:name w:val="akapitdomyslny1"/>
    <w:rsid w:val="008A7159"/>
  </w:style>
  <w:style w:type="paragraph" w:customStyle="1" w:styleId="Styl2">
    <w:name w:val="Styl2"/>
    <w:basedOn w:val="Normalny"/>
    <w:rsid w:val="00F72EAE"/>
    <w:pPr>
      <w:widowControl/>
      <w:tabs>
        <w:tab w:val="num" w:pos="432"/>
      </w:tabs>
      <w:suppressAutoHyphens w:val="0"/>
      <w:spacing w:after="200" w:line="276" w:lineRule="auto"/>
      <w:ind w:left="432" w:hanging="432"/>
      <w:jc w:val="left"/>
    </w:pPr>
    <w:rPr>
      <w:rFonts w:ascii="Calibri" w:eastAsia="Calibri" w:hAnsi="Calibri"/>
      <w:sz w:val="22"/>
      <w:szCs w:val="22"/>
      <w:lang w:eastAsia="en-US"/>
    </w:r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uiPriority w:val="34"/>
    <w:qFormat/>
    <w:rsid w:val="002419BC"/>
    <w:rPr>
      <w:sz w:val="24"/>
      <w:szCs w:val="24"/>
    </w:rPr>
  </w:style>
  <w:style w:type="character" w:customStyle="1" w:styleId="font5680936kc">
    <w:name w:val="font_5680936kc"/>
    <w:basedOn w:val="Domylnaczcionkaakapitu"/>
    <w:rsid w:val="006A4FC0"/>
  </w:style>
  <w:style w:type="character" w:customStyle="1" w:styleId="description">
    <w:name w:val="description"/>
    <w:basedOn w:val="Domylnaczcionkaakapitu"/>
    <w:rsid w:val="005A0260"/>
  </w:style>
  <w:style w:type="paragraph" w:styleId="Tekstpodstawowywcity2">
    <w:name w:val="Body Text Indent 2"/>
    <w:basedOn w:val="Normalny"/>
    <w:link w:val="Tekstpodstawowywcity2Znak"/>
    <w:uiPriority w:val="99"/>
    <w:rsid w:val="002775EA"/>
    <w:pPr>
      <w:spacing w:after="120" w:line="480" w:lineRule="auto"/>
      <w:ind w:left="283"/>
    </w:pPr>
    <w:rPr>
      <w:lang w:val="x-none"/>
    </w:rPr>
  </w:style>
  <w:style w:type="character" w:customStyle="1" w:styleId="Tekstpodstawowywcity2Znak">
    <w:name w:val="Tekst podstawowy wcięty 2 Znak"/>
    <w:link w:val="Tekstpodstawowywcity2"/>
    <w:uiPriority w:val="99"/>
    <w:rsid w:val="002775EA"/>
    <w:rPr>
      <w:sz w:val="24"/>
      <w:szCs w:val="24"/>
      <w:lang w:val="x-none" w:eastAsia="ar-SA"/>
    </w:rPr>
  </w:style>
  <w:style w:type="numbering" w:customStyle="1" w:styleId="Styl5">
    <w:name w:val="Styl5"/>
    <w:uiPriority w:val="99"/>
    <w:rsid w:val="00E8528E"/>
  </w:style>
  <w:style w:type="numbering" w:customStyle="1" w:styleId="WW8Num3312">
    <w:name w:val="WW8Num3312"/>
    <w:rsid w:val="00E8528E"/>
  </w:style>
  <w:style w:type="character" w:customStyle="1" w:styleId="NagwekZnak1">
    <w:name w:val="Nagłówek Znak1"/>
    <w:uiPriority w:val="99"/>
    <w:semiHidden/>
    <w:locked/>
    <w:rsid w:val="00E8528E"/>
    <w:rPr>
      <w:rFonts w:ascii="Times New Roman" w:eastAsia="Times New Roman" w:hAnsi="Times New Roman" w:cs="Times New Roman"/>
      <w:sz w:val="24"/>
      <w:szCs w:val="24"/>
      <w:lang w:eastAsia="pl-PL"/>
    </w:rPr>
  </w:style>
  <w:style w:type="character" w:styleId="UyteHipercze">
    <w:name w:val="FollowedHyperlink"/>
    <w:uiPriority w:val="99"/>
    <w:unhideWhenUsed/>
    <w:rsid w:val="00E8528E"/>
    <w:rPr>
      <w:color w:val="954F72"/>
      <w:u w:val="single"/>
    </w:rPr>
  </w:style>
  <w:style w:type="numbering" w:customStyle="1" w:styleId="WW8Num33121">
    <w:name w:val="WW8Num33121"/>
    <w:rsid w:val="00E8528E"/>
  </w:style>
  <w:style w:type="paragraph" w:styleId="Poprawka">
    <w:name w:val="Revision"/>
    <w:hidden/>
    <w:uiPriority w:val="99"/>
    <w:semiHidden/>
    <w:rsid w:val="00E8528E"/>
    <w:rPr>
      <w:rFonts w:ascii="Calibri" w:eastAsia="Calibri" w:hAnsi="Calibri"/>
      <w:sz w:val="22"/>
      <w:szCs w:val="22"/>
      <w:lang w:eastAsia="en-US"/>
    </w:rPr>
  </w:style>
  <w:style w:type="paragraph" w:customStyle="1" w:styleId="Akapitzlist10">
    <w:name w:val="Akapit z listą1"/>
    <w:basedOn w:val="Normalny"/>
    <w:rsid w:val="00E8528E"/>
    <w:pPr>
      <w:widowControl/>
      <w:suppressAutoHyphens w:val="0"/>
      <w:spacing w:after="200" w:line="276" w:lineRule="auto"/>
      <w:ind w:left="720"/>
      <w:jc w:val="left"/>
    </w:pPr>
    <w:rPr>
      <w:rFonts w:ascii="Calibri" w:hAnsi="Calibri" w:cs="Calibri"/>
      <w:sz w:val="22"/>
      <w:szCs w:val="22"/>
    </w:rPr>
  </w:style>
  <w:style w:type="paragraph" w:customStyle="1" w:styleId="Poprawka10">
    <w:name w:val="Poprawka1"/>
    <w:rsid w:val="00E8528E"/>
    <w:pPr>
      <w:suppressAutoHyphens/>
    </w:pPr>
    <w:rPr>
      <w:rFonts w:ascii="Arial" w:eastAsia="Arial" w:hAnsi="Arial" w:cs="Arial"/>
      <w:sz w:val="24"/>
      <w:szCs w:val="24"/>
      <w:lang w:eastAsia="ar-SA"/>
    </w:rPr>
  </w:style>
  <w:style w:type="character" w:customStyle="1" w:styleId="Nierozpoznanawzmianka1">
    <w:name w:val="Nierozpoznana wzmianka1"/>
    <w:uiPriority w:val="99"/>
    <w:semiHidden/>
    <w:unhideWhenUsed/>
    <w:rsid w:val="00E8528E"/>
    <w:rPr>
      <w:color w:val="605E5C"/>
      <w:shd w:val="clear" w:color="auto" w:fill="E1DFDD"/>
    </w:rPr>
  </w:style>
  <w:style w:type="numbering" w:customStyle="1" w:styleId="Styl3">
    <w:name w:val="Styl3"/>
    <w:uiPriority w:val="99"/>
    <w:rsid w:val="00E8528E"/>
    <w:pPr>
      <w:numPr>
        <w:numId w:val="24"/>
      </w:numPr>
    </w:pPr>
  </w:style>
  <w:style w:type="numbering" w:customStyle="1" w:styleId="Styl4">
    <w:name w:val="Styl4"/>
    <w:uiPriority w:val="99"/>
    <w:rsid w:val="00E8528E"/>
  </w:style>
  <w:style w:type="numbering" w:customStyle="1" w:styleId="Styl6">
    <w:name w:val="Styl6"/>
    <w:uiPriority w:val="99"/>
    <w:rsid w:val="00E8528E"/>
  </w:style>
  <w:style w:type="numbering" w:customStyle="1" w:styleId="Styl7">
    <w:name w:val="Styl7"/>
    <w:uiPriority w:val="99"/>
    <w:rsid w:val="00E8528E"/>
    <w:pPr>
      <w:numPr>
        <w:numId w:val="27"/>
      </w:numPr>
    </w:pPr>
  </w:style>
  <w:style w:type="numbering" w:customStyle="1" w:styleId="Styl8">
    <w:name w:val="Styl8"/>
    <w:uiPriority w:val="99"/>
    <w:rsid w:val="00E8528E"/>
  </w:style>
  <w:style w:type="numbering" w:customStyle="1" w:styleId="Styl9">
    <w:name w:val="Styl9"/>
    <w:uiPriority w:val="99"/>
    <w:rsid w:val="00E8528E"/>
  </w:style>
  <w:style w:type="numbering" w:customStyle="1" w:styleId="Styl10">
    <w:name w:val="Styl10"/>
    <w:uiPriority w:val="99"/>
    <w:rsid w:val="00E8528E"/>
  </w:style>
  <w:style w:type="numbering" w:customStyle="1" w:styleId="Styl12">
    <w:name w:val="Styl12"/>
    <w:uiPriority w:val="99"/>
    <w:rsid w:val="00E8528E"/>
  </w:style>
  <w:style w:type="character" w:styleId="Numerstrony">
    <w:name w:val="page number"/>
    <w:rsid w:val="00E8528E"/>
    <w:rPr>
      <w:rFonts w:cs="Times New Roman"/>
    </w:rPr>
  </w:style>
  <w:style w:type="paragraph" w:customStyle="1" w:styleId="Teksttabela">
    <w:name w:val="Tekst_tabela"/>
    <w:basedOn w:val="Bezodstpw"/>
    <w:rsid w:val="00E8528E"/>
    <w:pPr>
      <w:spacing w:before="40" w:after="40"/>
    </w:pPr>
    <w:rPr>
      <w:rFonts w:ascii="Arial" w:hAnsi="Arial" w:cs="Tahoma"/>
      <w:szCs w:val="20"/>
    </w:rPr>
  </w:style>
  <w:style w:type="paragraph" w:customStyle="1" w:styleId="Kolorowalistaakcent11">
    <w:name w:val="Kolorowa lista — akcent 11"/>
    <w:basedOn w:val="Normalny"/>
    <w:uiPriority w:val="34"/>
    <w:qFormat/>
    <w:rsid w:val="00E8528E"/>
    <w:pPr>
      <w:widowControl/>
      <w:spacing w:after="200" w:line="276" w:lineRule="auto"/>
      <w:ind w:left="720"/>
      <w:jc w:val="left"/>
    </w:pPr>
    <w:rPr>
      <w:rFonts w:ascii="Calibri" w:hAnsi="Calibri" w:cs="Calibri"/>
      <w:sz w:val="22"/>
      <w:szCs w:val="22"/>
    </w:rPr>
  </w:style>
  <w:style w:type="paragraph" w:customStyle="1" w:styleId="price">
    <w:name w:val="price"/>
    <w:basedOn w:val="Normalny"/>
    <w:rsid w:val="00E8528E"/>
    <w:pPr>
      <w:widowControl/>
      <w:suppressAutoHyphens w:val="0"/>
      <w:spacing w:before="100" w:beforeAutospacing="1" w:after="100" w:afterAutospacing="1"/>
      <w:jc w:val="left"/>
    </w:pPr>
    <w:rPr>
      <w:lang w:eastAsia="pl-PL"/>
    </w:rPr>
  </w:style>
  <w:style w:type="character" w:customStyle="1" w:styleId="amount">
    <w:name w:val="amount"/>
    <w:rsid w:val="00E8528E"/>
  </w:style>
  <w:style w:type="paragraph" w:styleId="Zagicieodgryformularza">
    <w:name w:val="HTML Top of Form"/>
    <w:basedOn w:val="Normalny"/>
    <w:next w:val="Normalny"/>
    <w:link w:val="ZagicieodgryformularzaZnak"/>
    <w:hidden/>
    <w:uiPriority w:val="99"/>
    <w:unhideWhenUsed/>
    <w:rsid w:val="00E8528E"/>
    <w:pPr>
      <w:widowControl/>
      <w:pBdr>
        <w:bottom w:val="single" w:sz="6" w:space="1" w:color="auto"/>
      </w:pBdr>
      <w:suppressAutoHyphens w:val="0"/>
    </w:pPr>
    <w:rPr>
      <w:rFonts w:ascii="Arial" w:hAnsi="Arial"/>
      <w:vanish/>
      <w:sz w:val="16"/>
      <w:szCs w:val="16"/>
      <w:lang w:val="x-none" w:eastAsia="x-none"/>
    </w:rPr>
  </w:style>
  <w:style w:type="character" w:customStyle="1" w:styleId="ZagicieodgryformularzaZnak">
    <w:name w:val="Zagięcie od góry formularza Znak"/>
    <w:link w:val="Zagicieodgryformularza"/>
    <w:uiPriority w:val="99"/>
    <w:rsid w:val="00E8528E"/>
    <w:rPr>
      <w:rFonts w:ascii="Arial" w:hAnsi="Arial"/>
      <w:vanish/>
      <w:sz w:val="16"/>
      <w:szCs w:val="16"/>
      <w:lang w:val="x-none" w:eastAsia="x-none"/>
    </w:rPr>
  </w:style>
  <w:style w:type="paragraph" w:styleId="Zagicieoddouformularza">
    <w:name w:val="HTML Bottom of Form"/>
    <w:basedOn w:val="Normalny"/>
    <w:next w:val="Normalny"/>
    <w:link w:val="ZagicieoddouformularzaZnak"/>
    <w:hidden/>
    <w:uiPriority w:val="99"/>
    <w:unhideWhenUsed/>
    <w:rsid w:val="00E8528E"/>
    <w:pPr>
      <w:widowControl/>
      <w:pBdr>
        <w:top w:val="single" w:sz="6" w:space="1" w:color="auto"/>
      </w:pBdr>
      <w:suppressAutoHyphens w:val="0"/>
    </w:pPr>
    <w:rPr>
      <w:rFonts w:ascii="Arial" w:hAnsi="Arial"/>
      <w:vanish/>
      <w:sz w:val="16"/>
      <w:szCs w:val="16"/>
      <w:lang w:val="x-none" w:eastAsia="x-none"/>
    </w:rPr>
  </w:style>
  <w:style w:type="character" w:customStyle="1" w:styleId="ZagicieoddouformularzaZnak">
    <w:name w:val="Zagięcie od dołu formularza Znak"/>
    <w:link w:val="Zagicieoddouformularza"/>
    <w:uiPriority w:val="99"/>
    <w:rsid w:val="00E8528E"/>
    <w:rPr>
      <w:rFonts w:ascii="Arial" w:hAnsi="Arial"/>
      <w:vanish/>
      <w:sz w:val="16"/>
      <w:szCs w:val="16"/>
      <w:lang w:val="x-none" w:eastAsia="x-none"/>
    </w:rPr>
  </w:style>
  <w:style w:type="character" w:styleId="Odwoanieprzypisukocowego">
    <w:name w:val="endnote reference"/>
    <w:uiPriority w:val="99"/>
    <w:unhideWhenUsed/>
    <w:rsid w:val="00E8528E"/>
    <w:rPr>
      <w:vertAlign w:val="superscript"/>
    </w:rPr>
  </w:style>
  <w:style w:type="numbering" w:customStyle="1" w:styleId="11111121">
    <w:name w:val="1 / 1.1 / 1.1.121"/>
    <w:basedOn w:val="Bezlisty"/>
    <w:next w:val="111111"/>
    <w:unhideWhenUsed/>
    <w:rsid w:val="00E8528E"/>
  </w:style>
  <w:style w:type="numbering" w:customStyle="1" w:styleId="Bezlisty1">
    <w:name w:val="Bez listy1"/>
    <w:next w:val="Bezlisty"/>
    <w:uiPriority w:val="99"/>
    <w:semiHidden/>
    <w:unhideWhenUsed/>
    <w:rsid w:val="00E8528E"/>
  </w:style>
  <w:style w:type="paragraph" w:customStyle="1" w:styleId="xmsonormal">
    <w:name w:val="x_msonormal"/>
    <w:basedOn w:val="Normalny"/>
    <w:rsid w:val="00E8528E"/>
    <w:pPr>
      <w:widowControl/>
      <w:suppressAutoHyphens w:val="0"/>
      <w:jc w:val="left"/>
    </w:pPr>
    <w:rPr>
      <w:rFonts w:ascii="Calibri" w:eastAsia="Calibri" w:hAnsi="Calibri" w:cs="Calibri"/>
      <w:sz w:val="22"/>
      <w:szCs w:val="22"/>
      <w:lang w:eastAsia="pl-PL"/>
    </w:rPr>
  </w:style>
  <w:style w:type="paragraph" w:styleId="Tekstpodstawowyzwciciem">
    <w:name w:val="Body Text First Indent"/>
    <w:basedOn w:val="Tekstpodstawowy"/>
    <w:link w:val="TekstpodstawowyzwciciemZnak"/>
    <w:uiPriority w:val="99"/>
    <w:unhideWhenUsed/>
    <w:rsid w:val="00E8528E"/>
    <w:pPr>
      <w:spacing w:line="240" w:lineRule="auto"/>
      <w:ind w:firstLine="360"/>
      <w:jc w:val="left"/>
    </w:pPr>
    <w:rPr>
      <w:rFonts w:ascii="Times New Roman" w:hAnsi="Times New Roman"/>
      <w:lang w:val="en-US" w:eastAsia="en-US"/>
    </w:rPr>
  </w:style>
  <w:style w:type="character" w:customStyle="1" w:styleId="TekstpodstawowyzwciciemZnak">
    <w:name w:val="Tekst podstawowy z wcięciem Znak"/>
    <w:link w:val="Tekstpodstawowyzwciciem"/>
    <w:uiPriority w:val="99"/>
    <w:rsid w:val="00E8528E"/>
    <w:rPr>
      <w:rFonts w:ascii="Arial" w:hAnsi="Arial" w:cs="Arial"/>
      <w:sz w:val="24"/>
      <w:szCs w:val="24"/>
      <w:lang w:val="en-US" w:eastAsia="en-US"/>
    </w:rPr>
  </w:style>
  <w:style w:type="numbering" w:customStyle="1" w:styleId="Styl51">
    <w:name w:val="Styl51"/>
    <w:uiPriority w:val="99"/>
    <w:rsid w:val="00E8528E"/>
  </w:style>
  <w:style w:type="numbering" w:customStyle="1" w:styleId="WW8Num33122">
    <w:name w:val="WW8Num33122"/>
    <w:rsid w:val="00E8528E"/>
  </w:style>
  <w:style w:type="numbering" w:customStyle="1" w:styleId="11111111">
    <w:name w:val="1 / 1.1 / 1.1.111"/>
    <w:basedOn w:val="Bezlisty"/>
    <w:next w:val="111111"/>
    <w:rsid w:val="00E8528E"/>
  </w:style>
  <w:style w:type="numbering" w:customStyle="1" w:styleId="1111112">
    <w:name w:val="1 / 1.1 / 1.1.12"/>
    <w:basedOn w:val="Bezlisty"/>
    <w:next w:val="111111"/>
    <w:unhideWhenUsed/>
    <w:rsid w:val="00E8528E"/>
    <w:pPr>
      <w:numPr>
        <w:numId w:val="60"/>
      </w:numPr>
    </w:pPr>
  </w:style>
  <w:style w:type="numbering" w:customStyle="1" w:styleId="Styl13">
    <w:name w:val="Styl13"/>
    <w:rsid w:val="00E8528E"/>
    <w:pPr>
      <w:numPr>
        <w:numId w:val="6"/>
      </w:numPr>
    </w:pPr>
  </w:style>
  <w:style w:type="numbering" w:customStyle="1" w:styleId="Styl21">
    <w:name w:val="Styl21"/>
    <w:uiPriority w:val="99"/>
    <w:rsid w:val="00E8528E"/>
    <w:pPr>
      <w:numPr>
        <w:numId w:val="61"/>
      </w:numPr>
    </w:pPr>
  </w:style>
  <w:style w:type="numbering" w:customStyle="1" w:styleId="WW8Num331211">
    <w:name w:val="WW8Num331211"/>
    <w:rsid w:val="00E8528E"/>
  </w:style>
  <w:style w:type="numbering" w:customStyle="1" w:styleId="Bezlisty2">
    <w:name w:val="Bez listy2"/>
    <w:next w:val="Bezlisty"/>
    <w:uiPriority w:val="99"/>
    <w:semiHidden/>
    <w:unhideWhenUsed/>
    <w:rsid w:val="00E8528E"/>
  </w:style>
  <w:style w:type="numbering" w:customStyle="1" w:styleId="Styl111">
    <w:name w:val="Styl111"/>
    <w:rsid w:val="00E8528E"/>
    <w:pPr>
      <w:numPr>
        <w:numId w:val="12"/>
      </w:numPr>
    </w:pPr>
  </w:style>
  <w:style w:type="numbering" w:customStyle="1" w:styleId="11111113">
    <w:name w:val="1 / 1.1 / 1.1.113"/>
    <w:basedOn w:val="Bezlisty"/>
    <w:next w:val="111111"/>
    <w:rsid w:val="00E8528E"/>
  </w:style>
  <w:style w:type="numbering" w:customStyle="1" w:styleId="1111113">
    <w:name w:val="1 / 1.1 / 1.1.13"/>
    <w:basedOn w:val="Bezlisty"/>
    <w:next w:val="111111"/>
    <w:rsid w:val="00E8528E"/>
    <w:pPr>
      <w:numPr>
        <w:numId w:val="14"/>
      </w:numPr>
    </w:pPr>
  </w:style>
  <w:style w:type="character" w:customStyle="1" w:styleId="h2">
    <w:name w:val="h2"/>
    <w:rsid w:val="00E8528E"/>
  </w:style>
  <w:style w:type="paragraph" w:styleId="Tekstpodstawowy3">
    <w:name w:val="Body Text 3"/>
    <w:basedOn w:val="Normalny"/>
    <w:link w:val="Tekstpodstawowy3Znak"/>
    <w:rsid w:val="00E8528E"/>
    <w:pPr>
      <w:widowControl/>
      <w:suppressAutoHyphens w:val="0"/>
      <w:spacing w:after="120" w:line="276" w:lineRule="auto"/>
      <w:jc w:val="left"/>
    </w:pPr>
    <w:rPr>
      <w:rFonts w:ascii="Calibri" w:eastAsia="Calibri" w:hAnsi="Calibri"/>
      <w:sz w:val="16"/>
      <w:szCs w:val="16"/>
      <w:lang w:eastAsia="en-US"/>
    </w:rPr>
  </w:style>
  <w:style w:type="character" w:customStyle="1" w:styleId="Tekstpodstawowy3Znak">
    <w:name w:val="Tekst podstawowy 3 Znak"/>
    <w:link w:val="Tekstpodstawowy3"/>
    <w:rsid w:val="00E8528E"/>
    <w:rPr>
      <w:rFonts w:ascii="Calibri" w:eastAsia="Calibri" w:hAnsi="Calibri"/>
      <w:sz w:val="16"/>
      <w:szCs w:val="16"/>
      <w:lang w:eastAsia="en-US"/>
    </w:rPr>
  </w:style>
  <w:style w:type="table" w:customStyle="1" w:styleId="Tabela-Siatka1">
    <w:name w:val="Tabela - Siatka1"/>
    <w:basedOn w:val="Standardowy"/>
    <w:next w:val="Tabela-Siatka"/>
    <w:uiPriority w:val="39"/>
    <w:rsid w:val="00E8528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E8528E"/>
    <w:pPr>
      <w:widowControl/>
      <w:suppressAutoHyphens w:val="0"/>
      <w:spacing w:after="200" w:line="276" w:lineRule="auto"/>
      <w:ind w:left="720"/>
      <w:contextualSpacing/>
      <w:jc w:val="left"/>
    </w:pPr>
    <w:rPr>
      <w:rFonts w:ascii="Calibri" w:hAnsi="Calibri"/>
      <w:sz w:val="22"/>
      <w:szCs w:val="22"/>
      <w:lang w:eastAsia="en-US"/>
    </w:rPr>
  </w:style>
  <w:style w:type="paragraph" w:customStyle="1" w:styleId="Tretekstu">
    <w:name w:val="Treść tekstu"/>
    <w:basedOn w:val="Normalny"/>
    <w:rsid w:val="00E8528E"/>
    <w:pPr>
      <w:widowControl/>
      <w:spacing w:after="120" w:line="276" w:lineRule="auto"/>
      <w:jc w:val="both"/>
    </w:pPr>
    <w:rPr>
      <w:color w:val="00000A"/>
      <w:sz w:val="20"/>
      <w:szCs w:val="20"/>
      <w:lang w:eastAsia="pl-PL"/>
    </w:rPr>
  </w:style>
  <w:style w:type="paragraph" w:customStyle="1" w:styleId="arimr">
    <w:name w:val="arimr"/>
    <w:basedOn w:val="Normalny"/>
    <w:rsid w:val="00E8528E"/>
    <w:pPr>
      <w:suppressAutoHyphens w:val="0"/>
      <w:snapToGrid w:val="0"/>
      <w:spacing w:line="360" w:lineRule="auto"/>
      <w:jc w:val="left"/>
    </w:pPr>
    <w:rPr>
      <w:szCs w:val="20"/>
      <w:lang w:val="en-US" w:eastAsia="pl-PL"/>
    </w:rPr>
  </w:style>
  <w:style w:type="character" w:customStyle="1" w:styleId="apple-converted-space">
    <w:name w:val="apple-converted-space"/>
    <w:rsid w:val="00E8528E"/>
  </w:style>
  <w:style w:type="character" w:customStyle="1" w:styleId="Znakiprzypiswdolnych">
    <w:name w:val="Znaki przypisów dolnych"/>
    <w:rsid w:val="00E8528E"/>
    <w:rPr>
      <w:vertAlign w:val="superscript"/>
    </w:rPr>
  </w:style>
  <w:style w:type="numbering" w:customStyle="1" w:styleId="111111111">
    <w:name w:val="1 / 1.1 / 1.1.1111"/>
    <w:basedOn w:val="Bezlisty"/>
    <w:next w:val="111111"/>
    <w:rsid w:val="00E8528E"/>
    <w:pPr>
      <w:numPr>
        <w:numId w:val="49"/>
      </w:numPr>
    </w:pPr>
  </w:style>
  <w:style w:type="paragraph" w:customStyle="1" w:styleId="TableContents">
    <w:name w:val="Table Contents"/>
    <w:basedOn w:val="Normalny"/>
    <w:rsid w:val="00E8528E"/>
    <w:pPr>
      <w:suppressLineNumbers/>
      <w:autoSpaceDN w:val="0"/>
      <w:jc w:val="left"/>
      <w:textAlignment w:val="baseline"/>
    </w:pPr>
    <w:rPr>
      <w:rFonts w:eastAsia="SimSun" w:cs="Mangal"/>
      <w:kern w:val="3"/>
      <w:lang w:eastAsia="zh-CN" w:bidi="hi-IN"/>
    </w:rPr>
  </w:style>
  <w:style w:type="paragraph" w:customStyle="1" w:styleId="Textbody">
    <w:name w:val="Text body"/>
    <w:basedOn w:val="Normalny"/>
    <w:rsid w:val="00E8528E"/>
    <w:pPr>
      <w:autoSpaceDN w:val="0"/>
      <w:spacing w:after="120"/>
      <w:jc w:val="left"/>
      <w:textAlignment w:val="baseline"/>
    </w:pPr>
    <w:rPr>
      <w:rFonts w:eastAsia="SimSun" w:cs="Mangal"/>
      <w:kern w:val="3"/>
      <w:lang w:eastAsia="zh-CN" w:bidi="hi-IN"/>
    </w:rPr>
  </w:style>
  <w:style w:type="table" w:customStyle="1" w:styleId="Tabela-Siatka2">
    <w:name w:val="Tabela - Siatka2"/>
    <w:basedOn w:val="Standardowy"/>
    <w:next w:val="Tabela-Siatka"/>
    <w:uiPriority w:val="59"/>
    <w:rsid w:val="00E8528E"/>
    <w:pPr>
      <w:suppressAutoHyphens/>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Bezlisty"/>
    <w:next w:val="111111"/>
    <w:rsid w:val="00E8528E"/>
    <w:pPr>
      <w:numPr>
        <w:numId w:val="21"/>
      </w:numPr>
    </w:pPr>
  </w:style>
  <w:style w:type="character" w:customStyle="1" w:styleId="markedcontent">
    <w:name w:val="markedcontent"/>
    <w:rsid w:val="00E8528E"/>
  </w:style>
  <w:style w:type="numbering" w:customStyle="1" w:styleId="Styl131">
    <w:name w:val="Styl131"/>
    <w:rsid w:val="00E8528E"/>
    <w:pPr>
      <w:numPr>
        <w:numId w:val="16"/>
      </w:numPr>
    </w:pPr>
  </w:style>
  <w:style w:type="numbering" w:customStyle="1" w:styleId="Styl1131">
    <w:name w:val="Styl1131"/>
    <w:rsid w:val="00E8528E"/>
    <w:pPr>
      <w:numPr>
        <w:numId w:val="55"/>
      </w:numPr>
    </w:pPr>
  </w:style>
  <w:style w:type="table" w:customStyle="1" w:styleId="Tabela-Siatka3">
    <w:name w:val="Tabela - Siatka3"/>
    <w:basedOn w:val="Standardowy"/>
    <w:next w:val="Tabela-Siatka"/>
    <w:uiPriority w:val="39"/>
    <w:rsid w:val="00E8528E"/>
    <w:rPr>
      <w:rFonts w:ascii="Ubuntu Light" w:hAnsi="Ubuntu Light"/>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280618"/>
  </w:style>
  <w:style w:type="numbering" w:customStyle="1" w:styleId="WW8Num33123">
    <w:name w:val="WW8Num33123"/>
    <w:rsid w:val="00280618"/>
  </w:style>
  <w:style w:type="table" w:customStyle="1" w:styleId="Tabela-Siatka4">
    <w:name w:val="Tabela - Siatka4"/>
    <w:basedOn w:val="Standardowy"/>
    <w:next w:val="Tabela-Siatka"/>
    <w:uiPriority w:val="39"/>
    <w:rsid w:val="00280618"/>
    <w:rPr>
      <w:rFonts w:ascii="Ubuntu Light" w:eastAsia="Ubuntu Light" w:hAnsi="Ubuntu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2">
    <w:name w:val="Styl52"/>
    <w:uiPriority w:val="99"/>
    <w:rsid w:val="00280618"/>
  </w:style>
  <w:style w:type="numbering" w:customStyle="1" w:styleId="WW8Num33124">
    <w:name w:val="WW8Num33124"/>
    <w:rsid w:val="00280618"/>
    <w:pPr>
      <w:numPr>
        <w:numId w:val="83"/>
      </w:numPr>
    </w:pPr>
  </w:style>
  <w:style w:type="numbering" w:customStyle="1" w:styleId="Styl14">
    <w:name w:val="Styl14"/>
    <w:rsid w:val="00280618"/>
    <w:pPr>
      <w:numPr>
        <w:numId w:val="134"/>
      </w:numPr>
    </w:pPr>
  </w:style>
  <w:style w:type="numbering" w:customStyle="1" w:styleId="Styl22">
    <w:name w:val="Styl22"/>
    <w:uiPriority w:val="99"/>
    <w:rsid w:val="00280618"/>
    <w:pPr>
      <w:numPr>
        <w:numId w:val="17"/>
      </w:numPr>
    </w:pPr>
  </w:style>
  <w:style w:type="numbering" w:customStyle="1" w:styleId="WW8Num331212">
    <w:name w:val="WW8Num331212"/>
    <w:rsid w:val="00280618"/>
    <w:pPr>
      <w:numPr>
        <w:numId w:val="1"/>
      </w:numPr>
    </w:pPr>
  </w:style>
  <w:style w:type="numbering" w:customStyle="1" w:styleId="Styl112">
    <w:name w:val="Styl112"/>
    <w:rsid w:val="00280618"/>
  </w:style>
  <w:style w:type="character" w:customStyle="1" w:styleId="Nierozpoznanawzmianka2">
    <w:name w:val="Nierozpoznana wzmianka2"/>
    <w:uiPriority w:val="99"/>
    <w:semiHidden/>
    <w:unhideWhenUsed/>
    <w:rsid w:val="00280618"/>
    <w:rPr>
      <w:color w:val="605E5C"/>
      <w:shd w:val="clear" w:color="auto" w:fill="E1DFDD"/>
    </w:rPr>
  </w:style>
  <w:style w:type="numbering" w:customStyle="1" w:styleId="Styl31">
    <w:name w:val="Styl31"/>
    <w:uiPriority w:val="99"/>
    <w:rsid w:val="00280618"/>
  </w:style>
  <w:style w:type="numbering" w:customStyle="1" w:styleId="Styl41">
    <w:name w:val="Styl41"/>
    <w:uiPriority w:val="99"/>
    <w:rsid w:val="00280618"/>
  </w:style>
  <w:style w:type="numbering" w:customStyle="1" w:styleId="Styl61">
    <w:name w:val="Styl61"/>
    <w:uiPriority w:val="99"/>
    <w:rsid w:val="00280618"/>
  </w:style>
  <w:style w:type="numbering" w:customStyle="1" w:styleId="Styl71">
    <w:name w:val="Styl71"/>
    <w:uiPriority w:val="99"/>
    <w:rsid w:val="00280618"/>
  </w:style>
  <w:style w:type="numbering" w:customStyle="1" w:styleId="Styl81">
    <w:name w:val="Styl81"/>
    <w:uiPriority w:val="99"/>
    <w:rsid w:val="00280618"/>
  </w:style>
  <w:style w:type="numbering" w:customStyle="1" w:styleId="Styl91">
    <w:name w:val="Styl91"/>
    <w:uiPriority w:val="99"/>
    <w:rsid w:val="00280618"/>
  </w:style>
  <w:style w:type="numbering" w:customStyle="1" w:styleId="Styl101">
    <w:name w:val="Styl101"/>
    <w:uiPriority w:val="99"/>
    <w:rsid w:val="00280618"/>
  </w:style>
  <w:style w:type="numbering" w:customStyle="1" w:styleId="Styl121">
    <w:name w:val="Styl121"/>
    <w:uiPriority w:val="99"/>
    <w:rsid w:val="00280618"/>
  </w:style>
  <w:style w:type="numbering" w:customStyle="1" w:styleId="Styl511">
    <w:name w:val="Styl511"/>
    <w:uiPriority w:val="99"/>
    <w:rsid w:val="00280618"/>
  </w:style>
  <w:style w:type="numbering" w:customStyle="1" w:styleId="Styl211">
    <w:name w:val="Styl211"/>
    <w:uiPriority w:val="99"/>
    <w:rsid w:val="00280618"/>
  </w:style>
  <w:style w:type="numbering" w:customStyle="1" w:styleId="WW8Num3312111">
    <w:name w:val="WW8Num3312111"/>
    <w:rsid w:val="00280618"/>
    <w:pPr>
      <w:numPr>
        <w:numId w:val="63"/>
      </w:numPr>
    </w:pPr>
  </w:style>
  <w:style w:type="numbering" w:customStyle="1" w:styleId="WW8Num331231">
    <w:name w:val="WW8Num331231"/>
    <w:rsid w:val="00280618"/>
  </w:style>
  <w:style w:type="paragraph" w:styleId="Legenda">
    <w:name w:val="caption"/>
    <w:basedOn w:val="Normalny"/>
    <w:next w:val="Normalny"/>
    <w:qFormat/>
    <w:rsid w:val="00280618"/>
    <w:pPr>
      <w:widowControl/>
      <w:suppressAutoHyphens w:val="0"/>
      <w:jc w:val="left"/>
    </w:pPr>
    <w:rPr>
      <w:rFonts w:ascii="Courier New" w:hAnsi="Courier New"/>
      <w:b/>
      <w:szCs w:val="20"/>
      <w:lang w:eastAsia="pl-PL"/>
    </w:rPr>
  </w:style>
  <w:style w:type="table" w:customStyle="1" w:styleId="Tabela-Siatka11">
    <w:name w:val="Tabela - Siatka11"/>
    <w:basedOn w:val="Standardowy"/>
    <w:next w:val="Tabela-Siatka"/>
    <w:uiPriority w:val="39"/>
    <w:rsid w:val="00280618"/>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ny"/>
    <w:rsid w:val="00280618"/>
    <w:pPr>
      <w:widowControl/>
      <w:spacing w:after="240"/>
      <w:ind w:firstLine="1440"/>
      <w:jc w:val="left"/>
    </w:pPr>
    <w:rPr>
      <w:szCs w:val="20"/>
      <w:lang w:val="en-US"/>
    </w:rPr>
  </w:style>
  <w:style w:type="numbering" w:customStyle="1" w:styleId="WW8Num331241">
    <w:name w:val="WW8Num331241"/>
    <w:rsid w:val="00280618"/>
    <w:pPr>
      <w:numPr>
        <w:numId w:val="84"/>
      </w:numPr>
    </w:pPr>
  </w:style>
  <w:style w:type="numbering" w:customStyle="1" w:styleId="111111131">
    <w:name w:val="1 / 1.1 / 1.1.1131"/>
    <w:basedOn w:val="Bezlisty"/>
    <w:rsid w:val="00280618"/>
    <w:pPr>
      <w:numPr>
        <w:numId w:val="15"/>
      </w:numPr>
    </w:pPr>
  </w:style>
  <w:style w:type="numbering" w:customStyle="1" w:styleId="11111131">
    <w:name w:val="1 / 1.1 / 1.1.131"/>
    <w:basedOn w:val="Bezlisty"/>
    <w:unhideWhenUsed/>
    <w:rsid w:val="00280618"/>
    <w:pPr>
      <w:numPr>
        <w:numId w:val="36"/>
      </w:numPr>
    </w:pPr>
  </w:style>
  <w:style w:type="numbering" w:customStyle="1" w:styleId="Styl141">
    <w:name w:val="Styl141"/>
    <w:rsid w:val="00280618"/>
    <w:pPr>
      <w:numPr>
        <w:numId w:val="33"/>
      </w:numPr>
    </w:pPr>
  </w:style>
  <w:style w:type="numbering" w:customStyle="1" w:styleId="Styl221">
    <w:name w:val="Styl221"/>
    <w:uiPriority w:val="99"/>
    <w:rsid w:val="00280618"/>
  </w:style>
  <w:style w:type="numbering" w:customStyle="1" w:styleId="WW8Num3312121">
    <w:name w:val="WW8Num3312121"/>
    <w:rsid w:val="00280618"/>
    <w:pPr>
      <w:numPr>
        <w:numId w:val="87"/>
      </w:numPr>
    </w:pPr>
  </w:style>
  <w:style w:type="table" w:customStyle="1" w:styleId="Tabela-Siatka111">
    <w:name w:val="Tabela - Siatka111"/>
    <w:basedOn w:val="Standardowy"/>
    <w:next w:val="Tabela-Siatka"/>
    <w:uiPriority w:val="39"/>
    <w:rsid w:val="002806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11">
    <w:name w:val="Styl1111"/>
    <w:rsid w:val="00280618"/>
    <w:pPr>
      <w:numPr>
        <w:numId w:val="57"/>
      </w:numPr>
    </w:pPr>
  </w:style>
  <w:style w:type="numbering" w:customStyle="1" w:styleId="Styl311">
    <w:name w:val="Styl311"/>
    <w:uiPriority w:val="99"/>
    <w:rsid w:val="00280618"/>
    <w:pPr>
      <w:numPr>
        <w:numId w:val="40"/>
      </w:numPr>
    </w:pPr>
  </w:style>
  <w:style w:type="numbering" w:customStyle="1" w:styleId="Styl711">
    <w:name w:val="Styl711"/>
    <w:uiPriority w:val="99"/>
    <w:rsid w:val="00280618"/>
    <w:pPr>
      <w:numPr>
        <w:numId w:val="28"/>
      </w:numPr>
    </w:pPr>
  </w:style>
  <w:style w:type="numbering" w:customStyle="1" w:styleId="Styl1011">
    <w:name w:val="Styl1011"/>
    <w:uiPriority w:val="99"/>
    <w:rsid w:val="00280618"/>
    <w:pPr>
      <w:numPr>
        <w:numId w:val="31"/>
      </w:numPr>
    </w:pPr>
  </w:style>
  <w:style w:type="numbering" w:customStyle="1" w:styleId="Styl1211">
    <w:name w:val="Styl1211"/>
    <w:uiPriority w:val="99"/>
    <w:rsid w:val="00280618"/>
    <w:pPr>
      <w:numPr>
        <w:numId w:val="64"/>
      </w:numPr>
    </w:pPr>
  </w:style>
  <w:style w:type="numbering" w:customStyle="1" w:styleId="Bezlisty111">
    <w:name w:val="Bez listy111"/>
    <w:next w:val="Bezlisty"/>
    <w:uiPriority w:val="99"/>
    <w:semiHidden/>
    <w:unhideWhenUsed/>
    <w:rsid w:val="00280618"/>
  </w:style>
  <w:style w:type="numbering" w:customStyle="1" w:styleId="Styl5111">
    <w:name w:val="Styl5111"/>
    <w:uiPriority w:val="99"/>
    <w:rsid w:val="00280618"/>
    <w:pPr>
      <w:numPr>
        <w:numId w:val="79"/>
      </w:numPr>
    </w:pPr>
  </w:style>
  <w:style w:type="numbering" w:customStyle="1" w:styleId="WW8Num331221">
    <w:name w:val="WW8Num331221"/>
    <w:rsid w:val="00280618"/>
    <w:pPr>
      <w:numPr>
        <w:numId w:val="88"/>
      </w:numPr>
    </w:pPr>
  </w:style>
  <w:style w:type="numbering" w:customStyle="1" w:styleId="1111111111">
    <w:name w:val="1 / 1.1 / 1.1.11111"/>
    <w:basedOn w:val="Bezlisty"/>
    <w:rsid w:val="00280618"/>
    <w:pPr>
      <w:numPr>
        <w:numId w:val="80"/>
      </w:numPr>
    </w:pPr>
  </w:style>
  <w:style w:type="numbering" w:customStyle="1" w:styleId="Styl1311">
    <w:name w:val="Styl1311"/>
    <w:rsid w:val="00280618"/>
    <w:pPr>
      <w:numPr>
        <w:numId w:val="81"/>
      </w:numPr>
    </w:pPr>
  </w:style>
  <w:style w:type="numbering" w:customStyle="1" w:styleId="Styl2111">
    <w:name w:val="Styl2111"/>
    <w:uiPriority w:val="99"/>
    <w:rsid w:val="00280618"/>
    <w:pPr>
      <w:numPr>
        <w:numId w:val="82"/>
      </w:numPr>
    </w:pPr>
  </w:style>
  <w:style w:type="numbering" w:customStyle="1" w:styleId="WW8Num33121111">
    <w:name w:val="WW8Num33121111"/>
    <w:rsid w:val="00280618"/>
    <w:pPr>
      <w:numPr>
        <w:numId w:val="91"/>
      </w:numPr>
    </w:pPr>
  </w:style>
  <w:style w:type="numbering" w:customStyle="1" w:styleId="WW8Num3312311">
    <w:name w:val="WW8Num3312311"/>
    <w:rsid w:val="00280618"/>
    <w:pPr>
      <w:numPr>
        <w:numId w:val="90"/>
      </w:numPr>
    </w:pPr>
  </w:style>
  <w:style w:type="paragraph" w:customStyle="1" w:styleId="CMSIndentL3">
    <w:name w:val="CMS Indent L3"/>
    <w:basedOn w:val="Normalny"/>
    <w:link w:val="CMSIndentL3Char"/>
    <w:rsid w:val="00280618"/>
    <w:pPr>
      <w:widowControl/>
      <w:suppressAutoHyphens w:val="0"/>
      <w:spacing w:after="240"/>
      <w:ind w:left="851"/>
      <w:jc w:val="both"/>
    </w:pPr>
    <w:rPr>
      <w:sz w:val="22"/>
      <w:lang w:val="en-GB" w:eastAsia="x-none"/>
    </w:rPr>
  </w:style>
  <w:style w:type="character" w:customStyle="1" w:styleId="CMSIndentL3Char">
    <w:name w:val="CMS Indent L3 Char"/>
    <w:link w:val="CMSIndentL3"/>
    <w:rsid w:val="00280618"/>
    <w:rPr>
      <w:sz w:val="22"/>
      <w:szCs w:val="24"/>
      <w:lang w:val="en-GB" w:eastAsia="x-none"/>
    </w:rPr>
  </w:style>
  <w:style w:type="paragraph" w:customStyle="1" w:styleId="CMSHeadL1">
    <w:name w:val="CMS Head L1"/>
    <w:basedOn w:val="Normalny"/>
    <w:next w:val="CMSHeadL2"/>
    <w:rsid w:val="00280618"/>
    <w:pPr>
      <w:pageBreakBefore/>
      <w:widowControl/>
      <w:numPr>
        <w:numId w:val="89"/>
      </w:numPr>
      <w:suppressAutoHyphens w:val="0"/>
      <w:spacing w:before="240" w:after="240"/>
      <w:outlineLvl w:val="0"/>
    </w:pPr>
    <w:rPr>
      <w:b/>
      <w:sz w:val="28"/>
      <w:lang w:val="en-GB" w:eastAsia="en-US"/>
    </w:rPr>
  </w:style>
  <w:style w:type="paragraph" w:customStyle="1" w:styleId="CMSHeadL2">
    <w:name w:val="CMS Head L2"/>
    <w:basedOn w:val="Normalny"/>
    <w:next w:val="CMSHeadL3"/>
    <w:rsid w:val="00280618"/>
    <w:pPr>
      <w:keepNext/>
      <w:keepLines/>
      <w:widowControl/>
      <w:numPr>
        <w:ilvl w:val="1"/>
        <w:numId w:val="89"/>
      </w:numPr>
      <w:suppressAutoHyphens w:val="0"/>
      <w:spacing w:before="240" w:after="240"/>
      <w:jc w:val="both"/>
      <w:outlineLvl w:val="1"/>
    </w:pPr>
    <w:rPr>
      <w:b/>
      <w:sz w:val="22"/>
      <w:lang w:val="en-GB" w:eastAsia="en-US"/>
    </w:rPr>
  </w:style>
  <w:style w:type="paragraph" w:customStyle="1" w:styleId="CMSHeadL3">
    <w:name w:val="CMS Head L3"/>
    <w:basedOn w:val="Normalny"/>
    <w:rsid w:val="00280618"/>
    <w:pPr>
      <w:widowControl/>
      <w:numPr>
        <w:ilvl w:val="2"/>
        <w:numId w:val="89"/>
      </w:numPr>
      <w:suppressAutoHyphens w:val="0"/>
      <w:spacing w:after="240"/>
      <w:jc w:val="both"/>
      <w:outlineLvl w:val="2"/>
    </w:pPr>
    <w:rPr>
      <w:sz w:val="22"/>
      <w:lang w:val="x-none" w:eastAsia="x-none"/>
    </w:rPr>
  </w:style>
  <w:style w:type="paragraph" w:customStyle="1" w:styleId="CMSHeadL4">
    <w:name w:val="CMS Head L4"/>
    <w:basedOn w:val="Normalny"/>
    <w:link w:val="CMSHeadL4Char"/>
    <w:rsid w:val="00280618"/>
    <w:pPr>
      <w:widowControl/>
      <w:numPr>
        <w:ilvl w:val="3"/>
        <w:numId w:val="89"/>
      </w:numPr>
      <w:suppressAutoHyphens w:val="0"/>
      <w:spacing w:after="240"/>
      <w:jc w:val="both"/>
      <w:outlineLvl w:val="3"/>
    </w:pPr>
    <w:rPr>
      <w:sz w:val="22"/>
      <w:lang w:val="x-none" w:eastAsia="x-none"/>
    </w:rPr>
  </w:style>
  <w:style w:type="paragraph" w:customStyle="1" w:styleId="CMSHeadL5">
    <w:name w:val="CMS Head L5"/>
    <w:basedOn w:val="Normalny"/>
    <w:rsid w:val="00280618"/>
    <w:pPr>
      <w:widowControl/>
      <w:numPr>
        <w:ilvl w:val="4"/>
        <w:numId w:val="89"/>
      </w:numPr>
      <w:suppressAutoHyphens w:val="0"/>
      <w:spacing w:after="240"/>
      <w:jc w:val="both"/>
      <w:outlineLvl w:val="4"/>
    </w:pPr>
    <w:rPr>
      <w:sz w:val="22"/>
      <w:lang w:val="x-none" w:eastAsia="x-none"/>
    </w:rPr>
  </w:style>
  <w:style w:type="paragraph" w:customStyle="1" w:styleId="CMSHeadL6">
    <w:name w:val="CMS Head L6"/>
    <w:basedOn w:val="Normalny"/>
    <w:rsid w:val="00280618"/>
    <w:pPr>
      <w:widowControl/>
      <w:numPr>
        <w:ilvl w:val="5"/>
        <w:numId w:val="89"/>
      </w:numPr>
      <w:suppressAutoHyphens w:val="0"/>
      <w:spacing w:after="240"/>
      <w:jc w:val="both"/>
      <w:outlineLvl w:val="5"/>
    </w:pPr>
    <w:rPr>
      <w:sz w:val="22"/>
      <w:lang w:val="en-GB" w:eastAsia="en-US"/>
    </w:rPr>
  </w:style>
  <w:style w:type="paragraph" w:customStyle="1" w:styleId="CMSHeadL7">
    <w:name w:val="CMS Head L7"/>
    <w:basedOn w:val="Normalny"/>
    <w:rsid w:val="00280618"/>
    <w:pPr>
      <w:widowControl/>
      <w:numPr>
        <w:ilvl w:val="6"/>
        <w:numId w:val="89"/>
      </w:numPr>
      <w:suppressAutoHyphens w:val="0"/>
      <w:spacing w:after="240"/>
      <w:jc w:val="both"/>
      <w:outlineLvl w:val="6"/>
    </w:pPr>
    <w:rPr>
      <w:sz w:val="22"/>
      <w:lang w:val="en-GB" w:eastAsia="en-US"/>
    </w:rPr>
  </w:style>
  <w:style w:type="paragraph" w:customStyle="1" w:styleId="CMSHeadL8">
    <w:name w:val="CMS Head L8"/>
    <w:basedOn w:val="Normalny"/>
    <w:rsid w:val="00280618"/>
    <w:pPr>
      <w:widowControl/>
      <w:numPr>
        <w:ilvl w:val="7"/>
        <w:numId w:val="89"/>
      </w:numPr>
      <w:suppressAutoHyphens w:val="0"/>
      <w:spacing w:after="240"/>
      <w:jc w:val="both"/>
      <w:outlineLvl w:val="7"/>
    </w:pPr>
    <w:rPr>
      <w:sz w:val="22"/>
      <w:lang w:val="en-GB" w:eastAsia="x-none"/>
    </w:rPr>
  </w:style>
  <w:style w:type="paragraph" w:customStyle="1" w:styleId="CMSHeadL9">
    <w:name w:val="CMS Head L9"/>
    <w:basedOn w:val="Normalny"/>
    <w:rsid w:val="00280618"/>
    <w:pPr>
      <w:widowControl/>
      <w:numPr>
        <w:ilvl w:val="8"/>
        <w:numId w:val="89"/>
      </w:numPr>
      <w:suppressAutoHyphens w:val="0"/>
      <w:spacing w:after="240"/>
      <w:jc w:val="both"/>
      <w:outlineLvl w:val="8"/>
    </w:pPr>
    <w:rPr>
      <w:sz w:val="22"/>
      <w:lang w:val="en-GB" w:eastAsia="en-US"/>
    </w:rPr>
  </w:style>
  <w:style w:type="character" w:customStyle="1" w:styleId="CMSHeadL4Char">
    <w:name w:val="CMS Head L4 Char"/>
    <w:link w:val="CMSHeadL4"/>
    <w:locked/>
    <w:rsid w:val="00280618"/>
    <w:rPr>
      <w:sz w:val="22"/>
      <w:szCs w:val="24"/>
      <w:lang w:val="x-none" w:eastAsia="x-none"/>
    </w:rPr>
  </w:style>
  <w:style w:type="numbering" w:customStyle="1" w:styleId="Bezlisty3">
    <w:name w:val="Bez listy3"/>
    <w:next w:val="Bezlisty"/>
    <w:uiPriority w:val="99"/>
    <w:semiHidden/>
    <w:unhideWhenUsed/>
    <w:rsid w:val="00280618"/>
  </w:style>
  <w:style w:type="table" w:customStyle="1" w:styleId="Tabela-Siatka21">
    <w:name w:val="Tabela - Siatka21"/>
    <w:basedOn w:val="Standardowy"/>
    <w:next w:val="Tabela-Siatka"/>
    <w:uiPriority w:val="39"/>
    <w:rsid w:val="00280618"/>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280618"/>
  </w:style>
  <w:style w:type="numbering" w:customStyle="1" w:styleId="Styl53">
    <w:name w:val="Styl53"/>
    <w:uiPriority w:val="99"/>
    <w:rsid w:val="00280618"/>
    <w:pPr>
      <w:numPr>
        <w:numId w:val="29"/>
      </w:numPr>
    </w:pPr>
  </w:style>
  <w:style w:type="numbering" w:customStyle="1" w:styleId="WW8Num33125">
    <w:name w:val="WW8Num33125"/>
    <w:rsid w:val="00280618"/>
    <w:pPr>
      <w:numPr>
        <w:numId w:val="30"/>
      </w:numPr>
    </w:pPr>
  </w:style>
  <w:style w:type="numbering" w:customStyle="1" w:styleId="11111114">
    <w:name w:val="1 / 1.1 / 1.1.114"/>
    <w:basedOn w:val="Bezlisty"/>
    <w:rsid w:val="00280618"/>
    <w:pPr>
      <w:numPr>
        <w:numId w:val="85"/>
      </w:numPr>
    </w:pPr>
  </w:style>
  <w:style w:type="numbering" w:customStyle="1" w:styleId="1111114">
    <w:name w:val="1 / 1.1 / 1.1.14"/>
    <w:basedOn w:val="Bezlisty"/>
    <w:unhideWhenUsed/>
    <w:rsid w:val="00280618"/>
    <w:pPr>
      <w:numPr>
        <w:numId w:val="37"/>
      </w:numPr>
    </w:pPr>
  </w:style>
  <w:style w:type="numbering" w:customStyle="1" w:styleId="Styl15">
    <w:name w:val="Styl15"/>
    <w:rsid w:val="00280618"/>
    <w:pPr>
      <w:numPr>
        <w:numId w:val="65"/>
      </w:numPr>
    </w:pPr>
  </w:style>
  <w:style w:type="numbering" w:customStyle="1" w:styleId="Styl23">
    <w:name w:val="Styl23"/>
    <w:uiPriority w:val="99"/>
    <w:rsid w:val="00280618"/>
    <w:pPr>
      <w:numPr>
        <w:numId w:val="35"/>
      </w:numPr>
    </w:pPr>
  </w:style>
  <w:style w:type="numbering" w:customStyle="1" w:styleId="WW8Num331213">
    <w:name w:val="WW8Num331213"/>
    <w:rsid w:val="00280618"/>
    <w:pPr>
      <w:numPr>
        <w:numId w:val="18"/>
      </w:numPr>
    </w:pPr>
  </w:style>
  <w:style w:type="table" w:customStyle="1" w:styleId="Tabela-Siatka12">
    <w:name w:val="Tabela - Siatka12"/>
    <w:basedOn w:val="Standardowy"/>
    <w:next w:val="Tabela-Siatka"/>
    <w:uiPriority w:val="39"/>
    <w:rsid w:val="002806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21">
    <w:name w:val="Styl1121"/>
    <w:rsid w:val="00280618"/>
    <w:pPr>
      <w:numPr>
        <w:numId w:val="78"/>
      </w:numPr>
    </w:pPr>
  </w:style>
  <w:style w:type="numbering" w:customStyle="1" w:styleId="Styl32">
    <w:name w:val="Styl32"/>
    <w:uiPriority w:val="99"/>
    <w:rsid w:val="00280618"/>
    <w:pPr>
      <w:numPr>
        <w:numId w:val="68"/>
      </w:numPr>
    </w:pPr>
  </w:style>
  <w:style w:type="numbering" w:customStyle="1" w:styleId="Styl42">
    <w:name w:val="Styl42"/>
    <w:uiPriority w:val="99"/>
    <w:rsid w:val="00280618"/>
    <w:pPr>
      <w:numPr>
        <w:numId w:val="42"/>
      </w:numPr>
    </w:pPr>
  </w:style>
  <w:style w:type="numbering" w:customStyle="1" w:styleId="Styl62">
    <w:name w:val="Styl62"/>
    <w:uiPriority w:val="99"/>
    <w:rsid w:val="00280618"/>
    <w:pPr>
      <w:numPr>
        <w:numId w:val="43"/>
      </w:numPr>
    </w:pPr>
  </w:style>
  <w:style w:type="numbering" w:customStyle="1" w:styleId="Styl72">
    <w:name w:val="Styl72"/>
    <w:uiPriority w:val="99"/>
    <w:rsid w:val="00280618"/>
    <w:pPr>
      <w:numPr>
        <w:numId w:val="44"/>
      </w:numPr>
    </w:pPr>
  </w:style>
  <w:style w:type="numbering" w:customStyle="1" w:styleId="Styl82">
    <w:name w:val="Styl82"/>
    <w:uiPriority w:val="99"/>
    <w:rsid w:val="00280618"/>
    <w:pPr>
      <w:numPr>
        <w:numId w:val="45"/>
      </w:numPr>
    </w:pPr>
  </w:style>
  <w:style w:type="numbering" w:customStyle="1" w:styleId="Styl92">
    <w:name w:val="Styl92"/>
    <w:uiPriority w:val="99"/>
    <w:rsid w:val="00280618"/>
    <w:pPr>
      <w:numPr>
        <w:numId w:val="46"/>
      </w:numPr>
    </w:pPr>
  </w:style>
  <w:style w:type="numbering" w:customStyle="1" w:styleId="Styl102">
    <w:name w:val="Styl102"/>
    <w:uiPriority w:val="99"/>
    <w:rsid w:val="00280618"/>
    <w:pPr>
      <w:numPr>
        <w:numId w:val="47"/>
      </w:numPr>
    </w:pPr>
  </w:style>
  <w:style w:type="numbering" w:customStyle="1" w:styleId="Styl122">
    <w:name w:val="Styl122"/>
    <w:uiPriority w:val="99"/>
    <w:rsid w:val="00280618"/>
    <w:pPr>
      <w:numPr>
        <w:numId w:val="48"/>
      </w:numPr>
    </w:pPr>
  </w:style>
  <w:style w:type="numbering" w:customStyle="1" w:styleId="Bezlisty112">
    <w:name w:val="Bez listy112"/>
    <w:next w:val="Bezlisty"/>
    <w:uiPriority w:val="99"/>
    <w:semiHidden/>
    <w:unhideWhenUsed/>
    <w:rsid w:val="00280618"/>
  </w:style>
  <w:style w:type="numbering" w:customStyle="1" w:styleId="Styl512">
    <w:name w:val="Styl512"/>
    <w:uiPriority w:val="99"/>
    <w:rsid w:val="00280618"/>
    <w:pPr>
      <w:numPr>
        <w:numId w:val="56"/>
      </w:numPr>
    </w:pPr>
  </w:style>
  <w:style w:type="numbering" w:customStyle="1" w:styleId="WW8Num331222">
    <w:name w:val="WW8Num331222"/>
    <w:rsid w:val="00280618"/>
    <w:pPr>
      <w:numPr>
        <w:numId w:val="157"/>
      </w:numPr>
    </w:pPr>
  </w:style>
  <w:style w:type="numbering" w:customStyle="1" w:styleId="111111112">
    <w:name w:val="1 / 1.1 / 1.1.1112"/>
    <w:basedOn w:val="Bezlisty"/>
    <w:rsid w:val="00280618"/>
    <w:pPr>
      <w:numPr>
        <w:numId w:val="133"/>
      </w:numPr>
    </w:pPr>
  </w:style>
  <w:style w:type="numbering" w:customStyle="1" w:styleId="11111122">
    <w:name w:val="1 / 1.1 / 1.1.122"/>
    <w:basedOn w:val="Bezlisty"/>
    <w:unhideWhenUsed/>
    <w:rsid w:val="00280618"/>
    <w:pPr>
      <w:numPr>
        <w:numId w:val="52"/>
      </w:numPr>
    </w:pPr>
  </w:style>
  <w:style w:type="numbering" w:customStyle="1" w:styleId="Styl132">
    <w:name w:val="Styl132"/>
    <w:rsid w:val="00280618"/>
    <w:pPr>
      <w:numPr>
        <w:numId w:val="25"/>
      </w:numPr>
    </w:pPr>
  </w:style>
  <w:style w:type="numbering" w:customStyle="1" w:styleId="Styl212">
    <w:name w:val="Styl212"/>
    <w:uiPriority w:val="99"/>
    <w:rsid w:val="00280618"/>
    <w:pPr>
      <w:numPr>
        <w:numId w:val="26"/>
      </w:numPr>
    </w:pPr>
  </w:style>
  <w:style w:type="numbering" w:customStyle="1" w:styleId="WW8Num3312112">
    <w:name w:val="WW8Num3312112"/>
    <w:rsid w:val="00280618"/>
    <w:pPr>
      <w:numPr>
        <w:numId w:val="20"/>
      </w:numPr>
    </w:pPr>
  </w:style>
  <w:style w:type="numbering" w:customStyle="1" w:styleId="WW8Num331232">
    <w:name w:val="WW8Num331232"/>
    <w:rsid w:val="00280618"/>
    <w:pPr>
      <w:numPr>
        <w:numId w:val="23"/>
      </w:numPr>
    </w:pPr>
  </w:style>
  <w:style w:type="character" w:customStyle="1" w:styleId="lrzxr">
    <w:name w:val="lrzxr"/>
    <w:rsid w:val="00280618"/>
  </w:style>
  <w:style w:type="numbering" w:customStyle="1" w:styleId="WW8Num33121112">
    <w:name w:val="WW8Num33121112"/>
    <w:rsid w:val="00280618"/>
  </w:style>
  <w:style w:type="character" w:customStyle="1" w:styleId="Nierozpoznanawzmianka3">
    <w:name w:val="Nierozpoznana wzmianka3"/>
    <w:basedOn w:val="Domylnaczcionkaakapitu"/>
    <w:uiPriority w:val="99"/>
    <w:semiHidden/>
    <w:unhideWhenUsed/>
    <w:rsid w:val="00280618"/>
    <w:rPr>
      <w:color w:val="605E5C"/>
      <w:shd w:val="clear" w:color="auto" w:fill="E1DFDD"/>
    </w:rPr>
  </w:style>
  <w:style w:type="numbering" w:customStyle="1" w:styleId="Styl222">
    <w:name w:val="Styl222"/>
    <w:uiPriority w:val="99"/>
    <w:rsid w:val="00280618"/>
  </w:style>
  <w:style w:type="character" w:customStyle="1" w:styleId="Nierozpoznanawzmianka4">
    <w:name w:val="Nierozpoznana wzmianka4"/>
    <w:basedOn w:val="Domylnaczcionkaakapitu"/>
    <w:uiPriority w:val="99"/>
    <w:semiHidden/>
    <w:unhideWhenUsed/>
    <w:rsid w:val="00280618"/>
    <w:rPr>
      <w:color w:val="605E5C"/>
      <w:shd w:val="clear" w:color="auto" w:fill="E1DFDD"/>
    </w:rPr>
  </w:style>
  <w:style w:type="numbering" w:customStyle="1" w:styleId="Styl11161">
    <w:name w:val="Styl11161"/>
    <w:rsid w:val="00280618"/>
  </w:style>
  <w:style w:type="paragraph" w:customStyle="1" w:styleId="Tekstpodstawowy4">
    <w:name w:val="Tekst podstawowy 4"/>
    <w:basedOn w:val="Tekstpodstawowywcity"/>
    <w:rsid w:val="00280618"/>
    <w:pPr>
      <w:spacing w:line="240" w:lineRule="auto"/>
    </w:pPr>
    <w:rPr>
      <w:rFonts w:ascii="Times New Roman" w:hAnsi="Times New Roman"/>
      <w:sz w:val="20"/>
      <w:szCs w:val="20"/>
      <w:lang w:val="pl-PL" w:eastAsia="pl-PL"/>
    </w:rPr>
  </w:style>
  <w:style w:type="paragraph" w:customStyle="1" w:styleId="Standard">
    <w:name w:val="Standard"/>
    <w:rsid w:val="00280618"/>
    <w:pPr>
      <w:widowControl w:val="0"/>
      <w:suppressAutoHyphens/>
      <w:autoSpaceDN w:val="0"/>
      <w:textAlignment w:val="baseline"/>
    </w:pPr>
    <w:rPr>
      <w:rFonts w:eastAsia="SimSun" w:cs="Arial"/>
      <w:kern w:val="3"/>
      <w:sz w:val="24"/>
      <w:szCs w:val="24"/>
      <w:lang w:eastAsia="zh-CN" w:bidi="hi-IN"/>
    </w:rPr>
  </w:style>
  <w:style w:type="character" w:customStyle="1" w:styleId="Nierozpoznanawzmianka5">
    <w:name w:val="Nierozpoznana wzmianka5"/>
    <w:basedOn w:val="Domylnaczcionkaakapitu"/>
    <w:uiPriority w:val="99"/>
    <w:semiHidden/>
    <w:unhideWhenUsed/>
    <w:rsid w:val="00280618"/>
    <w:rPr>
      <w:color w:val="605E5C"/>
      <w:shd w:val="clear" w:color="auto" w:fill="E1DFDD"/>
    </w:rPr>
  </w:style>
  <w:style w:type="numbering" w:customStyle="1" w:styleId="Bezlisty4">
    <w:name w:val="Bez listy4"/>
    <w:next w:val="Bezlisty"/>
    <w:semiHidden/>
    <w:rsid w:val="00280618"/>
  </w:style>
  <w:style w:type="paragraph" w:customStyle="1" w:styleId="Akapitzlist3">
    <w:name w:val="Akapit z listą3"/>
    <w:basedOn w:val="Normalny"/>
    <w:rsid w:val="00280618"/>
    <w:pPr>
      <w:widowControl/>
      <w:suppressAutoHyphens w:val="0"/>
      <w:spacing w:after="200" w:line="276" w:lineRule="auto"/>
      <w:ind w:left="720"/>
      <w:jc w:val="left"/>
    </w:pPr>
    <w:rPr>
      <w:rFonts w:ascii="Calibri" w:hAnsi="Calibri" w:cs="Calibri"/>
      <w:sz w:val="22"/>
      <w:szCs w:val="22"/>
    </w:rPr>
  </w:style>
  <w:style w:type="paragraph" w:customStyle="1" w:styleId="Poprawka2">
    <w:name w:val="Poprawka2"/>
    <w:rsid w:val="00280618"/>
    <w:pPr>
      <w:suppressAutoHyphens/>
    </w:pPr>
    <w:rPr>
      <w:rFonts w:ascii="Arial" w:eastAsia="Arial" w:hAnsi="Arial" w:cs="Arial"/>
      <w:sz w:val="24"/>
      <w:szCs w:val="24"/>
      <w:lang w:eastAsia="ar-SA"/>
    </w:rPr>
  </w:style>
  <w:style w:type="numbering" w:customStyle="1" w:styleId="1111115">
    <w:name w:val="1 / 1.1 / 1.1.15"/>
    <w:basedOn w:val="Bezlisty"/>
    <w:next w:val="111111"/>
    <w:rsid w:val="00280618"/>
    <w:pPr>
      <w:numPr>
        <w:numId w:val="4"/>
      </w:numPr>
    </w:pPr>
  </w:style>
  <w:style w:type="numbering" w:customStyle="1" w:styleId="Styl16">
    <w:name w:val="Styl16"/>
    <w:rsid w:val="00280618"/>
    <w:pPr>
      <w:numPr>
        <w:numId w:val="160"/>
      </w:numPr>
    </w:pPr>
  </w:style>
  <w:style w:type="numbering" w:customStyle="1" w:styleId="11111112">
    <w:name w:val="1 / 1.1 / 1.1.112"/>
    <w:basedOn w:val="Bezlisty"/>
    <w:next w:val="111111"/>
    <w:rsid w:val="00280618"/>
    <w:pPr>
      <w:numPr>
        <w:numId w:val="3"/>
      </w:numPr>
    </w:pPr>
  </w:style>
  <w:style w:type="numbering" w:customStyle="1" w:styleId="Styl113">
    <w:name w:val="Styl113"/>
    <w:rsid w:val="00280618"/>
    <w:pPr>
      <w:numPr>
        <w:numId w:val="5"/>
      </w:numPr>
    </w:pPr>
  </w:style>
  <w:style w:type="numbering" w:customStyle="1" w:styleId="Styl54">
    <w:name w:val="Styl54"/>
    <w:uiPriority w:val="99"/>
    <w:rsid w:val="00280618"/>
    <w:pPr>
      <w:numPr>
        <w:numId w:val="129"/>
      </w:numPr>
    </w:pPr>
  </w:style>
  <w:style w:type="paragraph" w:styleId="Lista2">
    <w:name w:val="List 2"/>
    <w:basedOn w:val="Normalny"/>
    <w:rsid w:val="00280618"/>
    <w:pPr>
      <w:widowControl/>
      <w:suppressAutoHyphens w:val="0"/>
      <w:ind w:left="566" w:hanging="283"/>
      <w:contextualSpacing/>
      <w:jc w:val="left"/>
    </w:pPr>
  </w:style>
  <w:style w:type="paragraph" w:styleId="Tekstpodstawowywcity3">
    <w:name w:val="Body Text Indent 3"/>
    <w:basedOn w:val="Normalny"/>
    <w:link w:val="Tekstpodstawowywcity3Znak"/>
    <w:rsid w:val="00280618"/>
    <w:pPr>
      <w:widowControl/>
      <w:suppressAutoHyphens w:val="0"/>
      <w:spacing w:after="120"/>
      <w:ind w:left="283"/>
      <w:jc w:val="left"/>
    </w:pPr>
    <w:rPr>
      <w:sz w:val="16"/>
      <w:szCs w:val="16"/>
    </w:rPr>
  </w:style>
  <w:style w:type="character" w:customStyle="1" w:styleId="Tekstpodstawowywcity3Znak">
    <w:name w:val="Tekst podstawowy wcięty 3 Znak"/>
    <w:basedOn w:val="Domylnaczcionkaakapitu"/>
    <w:link w:val="Tekstpodstawowywcity3"/>
    <w:rsid w:val="00280618"/>
    <w:rPr>
      <w:sz w:val="16"/>
      <w:szCs w:val="16"/>
      <w:lang w:eastAsia="ar-SA"/>
    </w:rPr>
  </w:style>
  <w:style w:type="numbering" w:customStyle="1" w:styleId="WWNum1">
    <w:name w:val="WWNum1"/>
    <w:basedOn w:val="Bezlisty"/>
    <w:rsid w:val="00280618"/>
    <w:pPr>
      <w:numPr>
        <w:numId w:val="101"/>
      </w:numPr>
    </w:pPr>
  </w:style>
  <w:style w:type="character" w:customStyle="1" w:styleId="cf01">
    <w:name w:val="cf01"/>
    <w:basedOn w:val="Domylnaczcionkaakapitu"/>
    <w:rsid w:val="00AB5F32"/>
    <w:rPr>
      <w:rFonts w:ascii="Segoe UI" w:hAnsi="Segoe UI" w:cs="Segoe UI" w:hint="default"/>
      <w:sz w:val="18"/>
      <w:szCs w:val="18"/>
    </w:rPr>
  </w:style>
  <w:style w:type="numbering" w:customStyle="1" w:styleId="WW8Num3312312">
    <w:name w:val="WW8Num3312312"/>
    <w:rsid w:val="00011355"/>
  </w:style>
  <w:style w:type="paragraph" w:customStyle="1" w:styleId="pf0">
    <w:name w:val="pf0"/>
    <w:basedOn w:val="Normalny"/>
    <w:rsid w:val="0012267E"/>
    <w:pPr>
      <w:widowControl/>
      <w:suppressAutoHyphens w:val="0"/>
      <w:spacing w:before="100" w:beforeAutospacing="1" w:after="100" w:afterAutospacing="1"/>
      <w:jc w:val="left"/>
    </w:pPr>
    <w:rPr>
      <w:lang w:eastAsia="pl-PL"/>
    </w:rPr>
  </w:style>
  <w:style w:type="numbering" w:customStyle="1" w:styleId="Styl133">
    <w:name w:val="Styl133"/>
    <w:rsid w:val="00281F9B"/>
  </w:style>
  <w:style w:type="table" w:customStyle="1" w:styleId="Tabela-Siatka5">
    <w:name w:val="Tabela - Siatka5"/>
    <w:basedOn w:val="Standardowy"/>
    <w:next w:val="Tabela-Siatka"/>
    <w:uiPriority w:val="59"/>
    <w:rsid w:val="00BE28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44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721">
    <w:name w:val="Styl721"/>
    <w:uiPriority w:val="99"/>
    <w:rsid w:val="00F61C45"/>
  </w:style>
  <w:style w:type="table" w:customStyle="1" w:styleId="Tabela-Siatka7">
    <w:name w:val="Tabela - Siatka7"/>
    <w:basedOn w:val="Standardowy"/>
    <w:next w:val="Tabela-Siatka"/>
    <w:rsid w:val="007B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35D3F"/>
    <w:rPr>
      <w:color w:val="605E5C"/>
      <w:shd w:val="clear" w:color="auto" w:fill="E1DFDD"/>
    </w:rPr>
  </w:style>
  <w:style w:type="table" w:customStyle="1" w:styleId="Tabela-Siatka8">
    <w:name w:val="Tabela - Siatka8"/>
    <w:basedOn w:val="Standardowy"/>
    <w:next w:val="Tabela-Siatka"/>
    <w:uiPriority w:val="59"/>
    <w:rsid w:val="00D3472C"/>
    <w:rPr>
      <w:rFonts w:ascii="Aptos" w:hAnsi="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9710">
      <w:bodyDiv w:val="1"/>
      <w:marLeft w:val="0"/>
      <w:marRight w:val="0"/>
      <w:marTop w:val="0"/>
      <w:marBottom w:val="0"/>
      <w:divBdr>
        <w:top w:val="none" w:sz="0" w:space="0" w:color="auto"/>
        <w:left w:val="none" w:sz="0" w:space="0" w:color="auto"/>
        <w:bottom w:val="none" w:sz="0" w:space="0" w:color="auto"/>
        <w:right w:val="none" w:sz="0" w:space="0" w:color="auto"/>
      </w:divBdr>
    </w:div>
    <w:div w:id="109669282">
      <w:bodyDiv w:val="1"/>
      <w:marLeft w:val="0"/>
      <w:marRight w:val="0"/>
      <w:marTop w:val="0"/>
      <w:marBottom w:val="0"/>
      <w:divBdr>
        <w:top w:val="none" w:sz="0" w:space="0" w:color="auto"/>
        <w:left w:val="none" w:sz="0" w:space="0" w:color="auto"/>
        <w:bottom w:val="none" w:sz="0" w:space="0" w:color="auto"/>
        <w:right w:val="none" w:sz="0" w:space="0" w:color="auto"/>
      </w:divBdr>
    </w:div>
    <w:div w:id="194539692">
      <w:bodyDiv w:val="1"/>
      <w:marLeft w:val="0"/>
      <w:marRight w:val="0"/>
      <w:marTop w:val="0"/>
      <w:marBottom w:val="0"/>
      <w:divBdr>
        <w:top w:val="none" w:sz="0" w:space="0" w:color="auto"/>
        <w:left w:val="none" w:sz="0" w:space="0" w:color="auto"/>
        <w:bottom w:val="none" w:sz="0" w:space="0" w:color="auto"/>
        <w:right w:val="none" w:sz="0" w:space="0" w:color="auto"/>
      </w:divBdr>
      <w:divsChild>
        <w:div w:id="1817338697">
          <w:marLeft w:val="0"/>
          <w:marRight w:val="0"/>
          <w:marTop w:val="0"/>
          <w:marBottom w:val="0"/>
          <w:divBdr>
            <w:top w:val="none" w:sz="0" w:space="0" w:color="auto"/>
            <w:left w:val="none" w:sz="0" w:space="0" w:color="auto"/>
            <w:bottom w:val="none" w:sz="0" w:space="0" w:color="auto"/>
            <w:right w:val="none" w:sz="0" w:space="0" w:color="auto"/>
          </w:divBdr>
          <w:divsChild>
            <w:div w:id="1553541546">
              <w:marLeft w:val="0"/>
              <w:marRight w:val="0"/>
              <w:marTop w:val="0"/>
              <w:marBottom w:val="0"/>
              <w:divBdr>
                <w:top w:val="none" w:sz="0" w:space="0" w:color="auto"/>
                <w:left w:val="none" w:sz="0" w:space="0" w:color="auto"/>
                <w:bottom w:val="none" w:sz="0" w:space="0" w:color="auto"/>
                <w:right w:val="none" w:sz="0" w:space="0" w:color="auto"/>
              </w:divBdr>
              <w:divsChild>
                <w:div w:id="1887986407">
                  <w:marLeft w:val="0"/>
                  <w:marRight w:val="0"/>
                  <w:marTop w:val="0"/>
                  <w:marBottom w:val="0"/>
                  <w:divBdr>
                    <w:top w:val="none" w:sz="0" w:space="0" w:color="auto"/>
                    <w:left w:val="none" w:sz="0" w:space="0" w:color="auto"/>
                    <w:bottom w:val="none" w:sz="0" w:space="0" w:color="auto"/>
                    <w:right w:val="none" w:sz="0" w:space="0" w:color="auto"/>
                  </w:divBdr>
                  <w:divsChild>
                    <w:div w:id="1047796891">
                      <w:marLeft w:val="0"/>
                      <w:marRight w:val="0"/>
                      <w:marTop w:val="0"/>
                      <w:marBottom w:val="0"/>
                      <w:divBdr>
                        <w:top w:val="none" w:sz="0" w:space="0" w:color="auto"/>
                        <w:left w:val="none" w:sz="0" w:space="0" w:color="auto"/>
                        <w:bottom w:val="none" w:sz="0" w:space="0" w:color="auto"/>
                        <w:right w:val="none" w:sz="0" w:space="0" w:color="auto"/>
                      </w:divBdr>
                      <w:divsChild>
                        <w:div w:id="1460879743">
                          <w:marLeft w:val="0"/>
                          <w:marRight w:val="0"/>
                          <w:marTop w:val="0"/>
                          <w:marBottom w:val="0"/>
                          <w:divBdr>
                            <w:top w:val="none" w:sz="0" w:space="0" w:color="auto"/>
                            <w:left w:val="none" w:sz="0" w:space="0" w:color="auto"/>
                            <w:bottom w:val="none" w:sz="0" w:space="0" w:color="auto"/>
                            <w:right w:val="none" w:sz="0" w:space="0" w:color="auto"/>
                          </w:divBdr>
                          <w:divsChild>
                            <w:div w:id="2142578179">
                              <w:marLeft w:val="0"/>
                              <w:marRight w:val="0"/>
                              <w:marTop w:val="0"/>
                              <w:marBottom w:val="0"/>
                              <w:divBdr>
                                <w:top w:val="none" w:sz="0" w:space="0" w:color="auto"/>
                                <w:left w:val="none" w:sz="0" w:space="0" w:color="auto"/>
                                <w:bottom w:val="none" w:sz="0" w:space="0" w:color="auto"/>
                                <w:right w:val="none" w:sz="0" w:space="0" w:color="auto"/>
                              </w:divBdr>
                              <w:divsChild>
                                <w:div w:id="1207838185">
                                  <w:marLeft w:val="0"/>
                                  <w:marRight w:val="0"/>
                                  <w:marTop w:val="0"/>
                                  <w:marBottom w:val="0"/>
                                  <w:divBdr>
                                    <w:top w:val="none" w:sz="0" w:space="0" w:color="auto"/>
                                    <w:left w:val="none" w:sz="0" w:space="0" w:color="auto"/>
                                    <w:bottom w:val="none" w:sz="0" w:space="0" w:color="auto"/>
                                    <w:right w:val="none" w:sz="0" w:space="0" w:color="auto"/>
                                  </w:divBdr>
                                  <w:divsChild>
                                    <w:div w:id="790437024">
                                      <w:marLeft w:val="0"/>
                                      <w:marRight w:val="0"/>
                                      <w:marTop w:val="0"/>
                                      <w:marBottom w:val="0"/>
                                      <w:divBdr>
                                        <w:top w:val="none" w:sz="0" w:space="0" w:color="auto"/>
                                        <w:left w:val="none" w:sz="0" w:space="0" w:color="auto"/>
                                        <w:bottom w:val="none" w:sz="0" w:space="0" w:color="auto"/>
                                        <w:right w:val="none" w:sz="0" w:space="0" w:color="auto"/>
                                      </w:divBdr>
                                      <w:divsChild>
                                        <w:div w:id="502627992">
                                          <w:marLeft w:val="0"/>
                                          <w:marRight w:val="0"/>
                                          <w:marTop w:val="0"/>
                                          <w:marBottom w:val="0"/>
                                          <w:divBdr>
                                            <w:top w:val="none" w:sz="0" w:space="0" w:color="auto"/>
                                            <w:left w:val="none" w:sz="0" w:space="0" w:color="auto"/>
                                            <w:bottom w:val="none" w:sz="0" w:space="0" w:color="auto"/>
                                            <w:right w:val="none" w:sz="0" w:space="0" w:color="auto"/>
                                          </w:divBdr>
                                          <w:divsChild>
                                            <w:div w:id="1845512108">
                                              <w:marLeft w:val="0"/>
                                              <w:marRight w:val="0"/>
                                              <w:marTop w:val="0"/>
                                              <w:marBottom w:val="0"/>
                                              <w:divBdr>
                                                <w:top w:val="none" w:sz="0" w:space="0" w:color="auto"/>
                                                <w:left w:val="none" w:sz="0" w:space="0" w:color="auto"/>
                                                <w:bottom w:val="none" w:sz="0" w:space="0" w:color="auto"/>
                                                <w:right w:val="none" w:sz="0" w:space="0" w:color="auto"/>
                                              </w:divBdr>
                                              <w:divsChild>
                                                <w:div w:id="444080383">
                                                  <w:marLeft w:val="0"/>
                                                  <w:marRight w:val="0"/>
                                                  <w:marTop w:val="0"/>
                                                  <w:marBottom w:val="0"/>
                                                  <w:divBdr>
                                                    <w:top w:val="none" w:sz="0" w:space="0" w:color="auto"/>
                                                    <w:left w:val="none" w:sz="0" w:space="0" w:color="auto"/>
                                                    <w:bottom w:val="none" w:sz="0" w:space="0" w:color="auto"/>
                                                    <w:right w:val="none" w:sz="0" w:space="0" w:color="auto"/>
                                                  </w:divBdr>
                                                  <w:divsChild>
                                                    <w:div w:id="108361193">
                                                      <w:marLeft w:val="0"/>
                                                      <w:marRight w:val="0"/>
                                                      <w:marTop w:val="0"/>
                                                      <w:marBottom w:val="0"/>
                                                      <w:divBdr>
                                                        <w:top w:val="none" w:sz="0" w:space="0" w:color="auto"/>
                                                        <w:left w:val="none" w:sz="0" w:space="0" w:color="auto"/>
                                                        <w:bottom w:val="none" w:sz="0" w:space="0" w:color="auto"/>
                                                        <w:right w:val="none" w:sz="0" w:space="0" w:color="auto"/>
                                                      </w:divBdr>
                                                      <w:divsChild>
                                                        <w:div w:id="1249541766">
                                                          <w:marLeft w:val="0"/>
                                                          <w:marRight w:val="0"/>
                                                          <w:marTop w:val="0"/>
                                                          <w:marBottom w:val="0"/>
                                                          <w:divBdr>
                                                            <w:top w:val="none" w:sz="0" w:space="0" w:color="auto"/>
                                                            <w:left w:val="none" w:sz="0" w:space="0" w:color="auto"/>
                                                            <w:bottom w:val="none" w:sz="0" w:space="0" w:color="auto"/>
                                                            <w:right w:val="none" w:sz="0" w:space="0" w:color="auto"/>
                                                          </w:divBdr>
                                                          <w:divsChild>
                                                            <w:div w:id="2045326812">
                                                              <w:marLeft w:val="0"/>
                                                              <w:marRight w:val="0"/>
                                                              <w:marTop w:val="0"/>
                                                              <w:marBottom w:val="0"/>
                                                              <w:divBdr>
                                                                <w:top w:val="none" w:sz="0" w:space="0" w:color="auto"/>
                                                                <w:left w:val="none" w:sz="0" w:space="0" w:color="auto"/>
                                                                <w:bottom w:val="none" w:sz="0" w:space="0" w:color="auto"/>
                                                                <w:right w:val="none" w:sz="0" w:space="0" w:color="auto"/>
                                                              </w:divBdr>
                                                              <w:divsChild>
                                                                <w:div w:id="1442650377">
                                                                  <w:marLeft w:val="0"/>
                                                                  <w:marRight w:val="0"/>
                                                                  <w:marTop w:val="0"/>
                                                                  <w:marBottom w:val="0"/>
                                                                  <w:divBdr>
                                                                    <w:top w:val="none" w:sz="0" w:space="0" w:color="auto"/>
                                                                    <w:left w:val="none" w:sz="0" w:space="0" w:color="auto"/>
                                                                    <w:bottom w:val="none" w:sz="0" w:space="0" w:color="auto"/>
                                                                    <w:right w:val="none" w:sz="0" w:space="0" w:color="auto"/>
                                                                  </w:divBdr>
                                                                  <w:divsChild>
                                                                    <w:div w:id="1422140554">
                                                                      <w:marLeft w:val="0"/>
                                                                      <w:marRight w:val="0"/>
                                                                      <w:marTop w:val="0"/>
                                                                      <w:marBottom w:val="0"/>
                                                                      <w:divBdr>
                                                                        <w:top w:val="none" w:sz="0" w:space="0" w:color="auto"/>
                                                                        <w:left w:val="none" w:sz="0" w:space="0" w:color="auto"/>
                                                                        <w:bottom w:val="none" w:sz="0" w:space="0" w:color="auto"/>
                                                                        <w:right w:val="none" w:sz="0" w:space="0" w:color="auto"/>
                                                                      </w:divBdr>
                                                                      <w:divsChild>
                                                                        <w:div w:id="1953433242">
                                                                          <w:marLeft w:val="0"/>
                                                                          <w:marRight w:val="0"/>
                                                                          <w:marTop w:val="0"/>
                                                                          <w:marBottom w:val="0"/>
                                                                          <w:divBdr>
                                                                            <w:top w:val="none" w:sz="0" w:space="0" w:color="auto"/>
                                                                            <w:left w:val="none" w:sz="0" w:space="0" w:color="auto"/>
                                                                            <w:bottom w:val="none" w:sz="0" w:space="0" w:color="auto"/>
                                                                            <w:right w:val="none" w:sz="0" w:space="0" w:color="auto"/>
                                                                          </w:divBdr>
                                                                          <w:divsChild>
                                                                            <w:div w:id="1787626429">
                                                                              <w:marLeft w:val="0"/>
                                                                              <w:marRight w:val="0"/>
                                                                              <w:marTop w:val="0"/>
                                                                              <w:marBottom w:val="0"/>
                                                                              <w:divBdr>
                                                                                <w:top w:val="none" w:sz="0" w:space="0" w:color="auto"/>
                                                                                <w:left w:val="none" w:sz="0" w:space="0" w:color="auto"/>
                                                                                <w:bottom w:val="none" w:sz="0" w:space="0" w:color="auto"/>
                                                                                <w:right w:val="none" w:sz="0" w:space="0" w:color="auto"/>
                                                                              </w:divBdr>
                                                                              <w:divsChild>
                                                                                <w:div w:id="854421461">
                                                                                  <w:marLeft w:val="0"/>
                                                                                  <w:marRight w:val="0"/>
                                                                                  <w:marTop w:val="0"/>
                                                                                  <w:marBottom w:val="0"/>
                                                                                  <w:divBdr>
                                                                                    <w:top w:val="none" w:sz="0" w:space="0" w:color="auto"/>
                                                                                    <w:left w:val="none" w:sz="0" w:space="0" w:color="auto"/>
                                                                                    <w:bottom w:val="none" w:sz="0" w:space="0" w:color="auto"/>
                                                                                    <w:right w:val="none" w:sz="0" w:space="0" w:color="auto"/>
                                                                                  </w:divBdr>
                                                                                  <w:divsChild>
                                                                                    <w:div w:id="1481382712">
                                                                                      <w:marLeft w:val="0"/>
                                                                                      <w:marRight w:val="0"/>
                                                                                      <w:marTop w:val="0"/>
                                                                                      <w:marBottom w:val="0"/>
                                                                                      <w:divBdr>
                                                                                        <w:top w:val="none" w:sz="0" w:space="0" w:color="auto"/>
                                                                                        <w:left w:val="none" w:sz="0" w:space="0" w:color="auto"/>
                                                                                        <w:bottom w:val="none" w:sz="0" w:space="0" w:color="auto"/>
                                                                                        <w:right w:val="none" w:sz="0" w:space="0" w:color="auto"/>
                                                                                      </w:divBdr>
                                                                                      <w:divsChild>
                                                                                        <w:div w:id="53745127">
                                                                                          <w:marLeft w:val="0"/>
                                                                                          <w:marRight w:val="0"/>
                                                                                          <w:marTop w:val="0"/>
                                                                                          <w:marBottom w:val="0"/>
                                                                                          <w:divBdr>
                                                                                            <w:top w:val="none" w:sz="0" w:space="0" w:color="auto"/>
                                                                                            <w:left w:val="none" w:sz="0" w:space="0" w:color="auto"/>
                                                                                            <w:bottom w:val="none" w:sz="0" w:space="0" w:color="auto"/>
                                                                                            <w:right w:val="none" w:sz="0" w:space="0" w:color="auto"/>
                                                                                          </w:divBdr>
                                                                                          <w:divsChild>
                                                                                            <w:div w:id="1486972748">
                                                                                              <w:marLeft w:val="0"/>
                                                                                              <w:marRight w:val="0"/>
                                                                                              <w:marTop w:val="0"/>
                                                                                              <w:marBottom w:val="0"/>
                                                                                              <w:divBdr>
                                                                                                <w:top w:val="none" w:sz="0" w:space="0" w:color="auto"/>
                                                                                                <w:left w:val="none" w:sz="0" w:space="0" w:color="auto"/>
                                                                                                <w:bottom w:val="none" w:sz="0" w:space="0" w:color="auto"/>
                                                                                                <w:right w:val="none" w:sz="0" w:space="0" w:color="auto"/>
                                                                                              </w:divBdr>
                                                                                              <w:divsChild>
                                                                                                <w:div w:id="1795631443">
                                                                                                  <w:marLeft w:val="0"/>
                                                                                                  <w:marRight w:val="0"/>
                                                                                                  <w:marTop w:val="0"/>
                                                                                                  <w:marBottom w:val="0"/>
                                                                                                  <w:divBdr>
                                                                                                    <w:top w:val="none" w:sz="0" w:space="0" w:color="auto"/>
                                                                                                    <w:left w:val="none" w:sz="0" w:space="0" w:color="auto"/>
                                                                                                    <w:bottom w:val="none" w:sz="0" w:space="0" w:color="auto"/>
                                                                                                    <w:right w:val="none" w:sz="0" w:space="0" w:color="auto"/>
                                                                                                  </w:divBdr>
                                                                                                  <w:divsChild>
                                                                                                    <w:div w:id="1295020226">
                                                                                                      <w:marLeft w:val="0"/>
                                                                                                      <w:marRight w:val="0"/>
                                                                                                      <w:marTop w:val="0"/>
                                                                                                      <w:marBottom w:val="0"/>
                                                                                                      <w:divBdr>
                                                                                                        <w:top w:val="none" w:sz="0" w:space="0" w:color="auto"/>
                                                                                                        <w:left w:val="none" w:sz="0" w:space="0" w:color="auto"/>
                                                                                                        <w:bottom w:val="none" w:sz="0" w:space="0" w:color="auto"/>
                                                                                                        <w:right w:val="none" w:sz="0" w:space="0" w:color="auto"/>
                                                                                                      </w:divBdr>
                                                                                                      <w:divsChild>
                                                                                                        <w:div w:id="97216622">
                                                                                                          <w:marLeft w:val="0"/>
                                                                                                          <w:marRight w:val="0"/>
                                                                                                          <w:marTop w:val="0"/>
                                                                                                          <w:marBottom w:val="0"/>
                                                                                                          <w:divBdr>
                                                                                                            <w:top w:val="none" w:sz="0" w:space="0" w:color="auto"/>
                                                                                                            <w:left w:val="none" w:sz="0" w:space="0" w:color="auto"/>
                                                                                                            <w:bottom w:val="none" w:sz="0" w:space="0" w:color="auto"/>
                                                                                                            <w:right w:val="none" w:sz="0" w:space="0" w:color="auto"/>
                                                                                                          </w:divBdr>
                                                                                                        </w:div>
                                                                                                        <w:div w:id="1707295891">
                                                                                                          <w:marLeft w:val="0"/>
                                                                                                          <w:marRight w:val="0"/>
                                                                                                          <w:marTop w:val="0"/>
                                                                                                          <w:marBottom w:val="0"/>
                                                                                                          <w:divBdr>
                                                                                                            <w:top w:val="none" w:sz="0" w:space="0" w:color="auto"/>
                                                                                                            <w:left w:val="none" w:sz="0" w:space="0" w:color="auto"/>
                                                                                                            <w:bottom w:val="none" w:sz="0" w:space="0" w:color="auto"/>
                                                                                                            <w:right w:val="none" w:sz="0" w:space="0" w:color="auto"/>
                                                                                                          </w:divBdr>
                                                                                                        </w:div>
                                                                                                        <w:div w:id="178580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16186">
      <w:bodyDiv w:val="1"/>
      <w:marLeft w:val="0"/>
      <w:marRight w:val="0"/>
      <w:marTop w:val="0"/>
      <w:marBottom w:val="0"/>
      <w:divBdr>
        <w:top w:val="none" w:sz="0" w:space="0" w:color="auto"/>
        <w:left w:val="none" w:sz="0" w:space="0" w:color="auto"/>
        <w:bottom w:val="none" w:sz="0" w:space="0" w:color="auto"/>
        <w:right w:val="none" w:sz="0" w:space="0" w:color="auto"/>
      </w:divBdr>
    </w:div>
    <w:div w:id="304353886">
      <w:bodyDiv w:val="1"/>
      <w:marLeft w:val="0"/>
      <w:marRight w:val="0"/>
      <w:marTop w:val="0"/>
      <w:marBottom w:val="0"/>
      <w:divBdr>
        <w:top w:val="none" w:sz="0" w:space="0" w:color="auto"/>
        <w:left w:val="none" w:sz="0" w:space="0" w:color="auto"/>
        <w:bottom w:val="none" w:sz="0" w:space="0" w:color="auto"/>
        <w:right w:val="none" w:sz="0" w:space="0" w:color="auto"/>
      </w:divBdr>
    </w:div>
    <w:div w:id="320237159">
      <w:bodyDiv w:val="1"/>
      <w:marLeft w:val="0"/>
      <w:marRight w:val="0"/>
      <w:marTop w:val="0"/>
      <w:marBottom w:val="0"/>
      <w:divBdr>
        <w:top w:val="none" w:sz="0" w:space="0" w:color="auto"/>
        <w:left w:val="none" w:sz="0" w:space="0" w:color="auto"/>
        <w:bottom w:val="none" w:sz="0" w:space="0" w:color="auto"/>
        <w:right w:val="none" w:sz="0" w:space="0" w:color="auto"/>
      </w:divBdr>
    </w:div>
    <w:div w:id="326982973">
      <w:bodyDiv w:val="1"/>
      <w:marLeft w:val="0"/>
      <w:marRight w:val="0"/>
      <w:marTop w:val="0"/>
      <w:marBottom w:val="0"/>
      <w:divBdr>
        <w:top w:val="none" w:sz="0" w:space="0" w:color="auto"/>
        <w:left w:val="none" w:sz="0" w:space="0" w:color="auto"/>
        <w:bottom w:val="none" w:sz="0" w:space="0" w:color="auto"/>
        <w:right w:val="none" w:sz="0" w:space="0" w:color="auto"/>
      </w:divBdr>
    </w:div>
    <w:div w:id="334692505">
      <w:bodyDiv w:val="1"/>
      <w:marLeft w:val="0"/>
      <w:marRight w:val="0"/>
      <w:marTop w:val="0"/>
      <w:marBottom w:val="0"/>
      <w:divBdr>
        <w:top w:val="none" w:sz="0" w:space="0" w:color="auto"/>
        <w:left w:val="none" w:sz="0" w:space="0" w:color="auto"/>
        <w:bottom w:val="none" w:sz="0" w:space="0" w:color="auto"/>
        <w:right w:val="none" w:sz="0" w:space="0" w:color="auto"/>
      </w:divBdr>
    </w:div>
    <w:div w:id="391851994">
      <w:bodyDiv w:val="1"/>
      <w:marLeft w:val="0"/>
      <w:marRight w:val="0"/>
      <w:marTop w:val="0"/>
      <w:marBottom w:val="0"/>
      <w:divBdr>
        <w:top w:val="none" w:sz="0" w:space="0" w:color="auto"/>
        <w:left w:val="none" w:sz="0" w:space="0" w:color="auto"/>
        <w:bottom w:val="none" w:sz="0" w:space="0" w:color="auto"/>
        <w:right w:val="none" w:sz="0" w:space="0" w:color="auto"/>
      </w:divBdr>
    </w:div>
    <w:div w:id="431172028">
      <w:bodyDiv w:val="1"/>
      <w:marLeft w:val="0"/>
      <w:marRight w:val="0"/>
      <w:marTop w:val="0"/>
      <w:marBottom w:val="0"/>
      <w:divBdr>
        <w:top w:val="none" w:sz="0" w:space="0" w:color="auto"/>
        <w:left w:val="none" w:sz="0" w:space="0" w:color="auto"/>
        <w:bottom w:val="none" w:sz="0" w:space="0" w:color="auto"/>
        <w:right w:val="none" w:sz="0" w:space="0" w:color="auto"/>
      </w:divBdr>
    </w:div>
    <w:div w:id="543252181">
      <w:bodyDiv w:val="1"/>
      <w:marLeft w:val="0"/>
      <w:marRight w:val="0"/>
      <w:marTop w:val="0"/>
      <w:marBottom w:val="0"/>
      <w:divBdr>
        <w:top w:val="none" w:sz="0" w:space="0" w:color="auto"/>
        <w:left w:val="none" w:sz="0" w:space="0" w:color="auto"/>
        <w:bottom w:val="none" w:sz="0" w:space="0" w:color="auto"/>
        <w:right w:val="none" w:sz="0" w:space="0" w:color="auto"/>
      </w:divBdr>
    </w:div>
    <w:div w:id="627509309">
      <w:bodyDiv w:val="1"/>
      <w:marLeft w:val="0"/>
      <w:marRight w:val="0"/>
      <w:marTop w:val="0"/>
      <w:marBottom w:val="0"/>
      <w:divBdr>
        <w:top w:val="none" w:sz="0" w:space="0" w:color="auto"/>
        <w:left w:val="none" w:sz="0" w:space="0" w:color="auto"/>
        <w:bottom w:val="none" w:sz="0" w:space="0" w:color="auto"/>
        <w:right w:val="none" w:sz="0" w:space="0" w:color="auto"/>
      </w:divBdr>
    </w:div>
    <w:div w:id="710500617">
      <w:bodyDiv w:val="1"/>
      <w:marLeft w:val="0"/>
      <w:marRight w:val="0"/>
      <w:marTop w:val="0"/>
      <w:marBottom w:val="0"/>
      <w:divBdr>
        <w:top w:val="none" w:sz="0" w:space="0" w:color="auto"/>
        <w:left w:val="none" w:sz="0" w:space="0" w:color="auto"/>
        <w:bottom w:val="none" w:sz="0" w:space="0" w:color="auto"/>
        <w:right w:val="none" w:sz="0" w:space="0" w:color="auto"/>
      </w:divBdr>
    </w:div>
    <w:div w:id="718818538">
      <w:bodyDiv w:val="1"/>
      <w:marLeft w:val="0"/>
      <w:marRight w:val="0"/>
      <w:marTop w:val="0"/>
      <w:marBottom w:val="0"/>
      <w:divBdr>
        <w:top w:val="none" w:sz="0" w:space="0" w:color="auto"/>
        <w:left w:val="none" w:sz="0" w:space="0" w:color="auto"/>
        <w:bottom w:val="none" w:sz="0" w:space="0" w:color="auto"/>
        <w:right w:val="none" w:sz="0" w:space="0" w:color="auto"/>
      </w:divBdr>
    </w:div>
    <w:div w:id="891162671">
      <w:bodyDiv w:val="1"/>
      <w:marLeft w:val="0"/>
      <w:marRight w:val="0"/>
      <w:marTop w:val="0"/>
      <w:marBottom w:val="0"/>
      <w:divBdr>
        <w:top w:val="none" w:sz="0" w:space="0" w:color="auto"/>
        <w:left w:val="none" w:sz="0" w:space="0" w:color="auto"/>
        <w:bottom w:val="none" w:sz="0" w:space="0" w:color="auto"/>
        <w:right w:val="none" w:sz="0" w:space="0" w:color="auto"/>
      </w:divBdr>
    </w:div>
    <w:div w:id="957445137">
      <w:bodyDiv w:val="1"/>
      <w:marLeft w:val="0"/>
      <w:marRight w:val="0"/>
      <w:marTop w:val="0"/>
      <w:marBottom w:val="0"/>
      <w:divBdr>
        <w:top w:val="none" w:sz="0" w:space="0" w:color="auto"/>
        <w:left w:val="none" w:sz="0" w:space="0" w:color="auto"/>
        <w:bottom w:val="none" w:sz="0" w:space="0" w:color="auto"/>
        <w:right w:val="none" w:sz="0" w:space="0" w:color="auto"/>
      </w:divBdr>
    </w:div>
    <w:div w:id="1082144182">
      <w:bodyDiv w:val="1"/>
      <w:marLeft w:val="0"/>
      <w:marRight w:val="0"/>
      <w:marTop w:val="0"/>
      <w:marBottom w:val="0"/>
      <w:divBdr>
        <w:top w:val="none" w:sz="0" w:space="0" w:color="auto"/>
        <w:left w:val="none" w:sz="0" w:space="0" w:color="auto"/>
        <w:bottom w:val="none" w:sz="0" w:space="0" w:color="auto"/>
        <w:right w:val="none" w:sz="0" w:space="0" w:color="auto"/>
      </w:divBdr>
    </w:div>
    <w:div w:id="1099762388">
      <w:bodyDiv w:val="1"/>
      <w:marLeft w:val="0"/>
      <w:marRight w:val="0"/>
      <w:marTop w:val="0"/>
      <w:marBottom w:val="0"/>
      <w:divBdr>
        <w:top w:val="none" w:sz="0" w:space="0" w:color="auto"/>
        <w:left w:val="none" w:sz="0" w:space="0" w:color="auto"/>
        <w:bottom w:val="none" w:sz="0" w:space="0" w:color="auto"/>
        <w:right w:val="none" w:sz="0" w:space="0" w:color="auto"/>
      </w:divBdr>
    </w:div>
    <w:div w:id="1126923679">
      <w:bodyDiv w:val="1"/>
      <w:marLeft w:val="0"/>
      <w:marRight w:val="0"/>
      <w:marTop w:val="0"/>
      <w:marBottom w:val="0"/>
      <w:divBdr>
        <w:top w:val="none" w:sz="0" w:space="0" w:color="auto"/>
        <w:left w:val="none" w:sz="0" w:space="0" w:color="auto"/>
        <w:bottom w:val="none" w:sz="0" w:space="0" w:color="auto"/>
        <w:right w:val="none" w:sz="0" w:space="0" w:color="auto"/>
      </w:divBdr>
    </w:div>
    <w:div w:id="1142040231">
      <w:bodyDiv w:val="1"/>
      <w:marLeft w:val="0"/>
      <w:marRight w:val="0"/>
      <w:marTop w:val="0"/>
      <w:marBottom w:val="0"/>
      <w:divBdr>
        <w:top w:val="none" w:sz="0" w:space="0" w:color="auto"/>
        <w:left w:val="none" w:sz="0" w:space="0" w:color="auto"/>
        <w:bottom w:val="none" w:sz="0" w:space="0" w:color="auto"/>
        <w:right w:val="none" w:sz="0" w:space="0" w:color="auto"/>
      </w:divBdr>
      <w:divsChild>
        <w:div w:id="1049037429">
          <w:marLeft w:val="0"/>
          <w:marRight w:val="0"/>
          <w:marTop w:val="0"/>
          <w:marBottom w:val="0"/>
          <w:divBdr>
            <w:top w:val="none" w:sz="0" w:space="0" w:color="auto"/>
            <w:left w:val="none" w:sz="0" w:space="0" w:color="auto"/>
            <w:bottom w:val="none" w:sz="0" w:space="0" w:color="auto"/>
            <w:right w:val="none" w:sz="0" w:space="0" w:color="auto"/>
          </w:divBdr>
          <w:divsChild>
            <w:div w:id="376702624">
              <w:marLeft w:val="0"/>
              <w:marRight w:val="0"/>
              <w:marTop w:val="0"/>
              <w:marBottom w:val="0"/>
              <w:divBdr>
                <w:top w:val="none" w:sz="0" w:space="0" w:color="auto"/>
                <w:left w:val="none" w:sz="0" w:space="0" w:color="auto"/>
                <w:bottom w:val="none" w:sz="0" w:space="0" w:color="auto"/>
                <w:right w:val="none" w:sz="0" w:space="0" w:color="auto"/>
              </w:divBdr>
              <w:divsChild>
                <w:div w:id="1968392204">
                  <w:marLeft w:val="0"/>
                  <w:marRight w:val="0"/>
                  <w:marTop w:val="0"/>
                  <w:marBottom w:val="0"/>
                  <w:divBdr>
                    <w:top w:val="none" w:sz="0" w:space="0" w:color="auto"/>
                    <w:left w:val="none" w:sz="0" w:space="0" w:color="auto"/>
                    <w:bottom w:val="none" w:sz="0" w:space="0" w:color="auto"/>
                    <w:right w:val="none" w:sz="0" w:space="0" w:color="auto"/>
                  </w:divBdr>
                  <w:divsChild>
                    <w:div w:id="113911890">
                      <w:marLeft w:val="0"/>
                      <w:marRight w:val="0"/>
                      <w:marTop w:val="0"/>
                      <w:marBottom w:val="0"/>
                      <w:divBdr>
                        <w:top w:val="none" w:sz="0" w:space="0" w:color="auto"/>
                        <w:left w:val="none" w:sz="0" w:space="0" w:color="auto"/>
                        <w:bottom w:val="none" w:sz="0" w:space="0" w:color="auto"/>
                        <w:right w:val="none" w:sz="0" w:space="0" w:color="auto"/>
                      </w:divBdr>
                      <w:divsChild>
                        <w:div w:id="564144628">
                          <w:marLeft w:val="0"/>
                          <w:marRight w:val="0"/>
                          <w:marTop w:val="0"/>
                          <w:marBottom w:val="0"/>
                          <w:divBdr>
                            <w:top w:val="none" w:sz="0" w:space="0" w:color="auto"/>
                            <w:left w:val="none" w:sz="0" w:space="0" w:color="auto"/>
                            <w:bottom w:val="none" w:sz="0" w:space="0" w:color="auto"/>
                            <w:right w:val="none" w:sz="0" w:space="0" w:color="auto"/>
                          </w:divBdr>
                          <w:divsChild>
                            <w:div w:id="322122533">
                              <w:marLeft w:val="0"/>
                              <w:marRight w:val="0"/>
                              <w:marTop w:val="0"/>
                              <w:marBottom w:val="0"/>
                              <w:divBdr>
                                <w:top w:val="none" w:sz="0" w:space="0" w:color="auto"/>
                                <w:left w:val="none" w:sz="0" w:space="0" w:color="auto"/>
                                <w:bottom w:val="none" w:sz="0" w:space="0" w:color="auto"/>
                                <w:right w:val="none" w:sz="0" w:space="0" w:color="auto"/>
                              </w:divBdr>
                              <w:divsChild>
                                <w:div w:id="1237789986">
                                  <w:marLeft w:val="0"/>
                                  <w:marRight w:val="0"/>
                                  <w:marTop w:val="0"/>
                                  <w:marBottom w:val="0"/>
                                  <w:divBdr>
                                    <w:top w:val="none" w:sz="0" w:space="0" w:color="auto"/>
                                    <w:left w:val="none" w:sz="0" w:space="0" w:color="auto"/>
                                    <w:bottom w:val="none" w:sz="0" w:space="0" w:color="auto"/>
                                    <w:right w:val="none" w:sz="0" w:space="0" w:color="auto"/>
                                  </w:divBdr>
                                  <w:divsChild>
                                    <w:div w:id="1287857947">
                                      <w:marLeft w:val="0"/>
                                      <w:marRight w:val="0"/>
                                      <w:marTop w:val="0"/>
                                      <w:marBottom w:val="0"/>
                                      <w:divBdr>
                                        <w:top w:val="none" w:sz="0" w:space="0" w:color="auto"/>
                                        <w:left w:val="none" w:sz="0" w:space="0" w:color="auto"/>
                                        <w:bottom w:val="none" w:sz="0" w:space="0" w:color="auto"/>
                                        <w:right w:val="none" w:sz="0" w:space="0" w:color="auto"/>
                                      </w:divBdr>
                                      <w:divsChild>
                                        <w:div w:id="166753584">
                                          <w:marLeft w:val="0"/>
                                          <w:marRight w:val="0"/>
                                          <w:marTop w:val="0"/>
                                          <w:marBottom w:val="0"/>
                                          <w:divBdr>
                                            <w:top w:val="none" w:sz="0" w:space="0" w:color="auto"/>
                                            <w:left w:val="none" w:sz="0" w:space="0" w:color="auto"/>
                                            <w:bottom w:val="none" w:sz="0" w:space="0" w:color="auto"/>
                                            <w:right w:val="none" w:sz="0" w:space="0" w:color="auto"/>
                                          </w:divBdr>
                                          <w:divsChild>
                                            <w:div w:id="526329208">
                                              <w:marLeft w:val="0"/>
                                              <w:marRight w:val="0"/>
                                              <w:marTop w:val="0"/>
                                              <w:marBottom w:val="0"/>
                                              <w:divBdr>
                                                <w:top w:val="none" w:sz="0" w:space="0" w:color="auto"/>
                                                <w:left w:val="none" w:sz="0" w:space="0" w:color="auto"/>
                                                <w:bottom w:val="none" w:sz="0" w:space="0" w:color="auto"/>
                                                <w:right w:val="none" w:sz="0" w:space="0" w:color="auto"/>
                                              </w:divBdr>
                                              <w:divsChild>
                                                <w:div w:id="1029338808">
                                                  <w:marLeft w:val="0"/>
                                                  <w:marRight w:val="0"/>
                                                  <w:marTop w:val="0"/>
                                                  <w:marBottom w:val="0"/>
                                                  <w:divBdr>
                                                    <w:top w:val="none" w:sz="0" w:space="0" w:color="auto"/>
                                                    <w:left w:val="none" w:sz="0" w:space="0" w:color="auto"/>
                                                    <w:bottom w:val="none" w:sz="0" w:space="0" w:color="auto"/>
                                                    <w:right w:val="none" w:sz="0" w:space="0" w:color="auto"/>
                                                  </w:divBdr>
                                                  <w:divsChild>
                                                    <w:div w:id="2050493796">
                                                      <w:marLeft w:val="0"/>
                                                      <w:marRight w:val="0"/>
                                                      <w:marTop w:val="0"/>
                                                      <w:marBottom w:val="0"/>
                                                      <w:divBdr>
                                                        <w:top w:val="none" w:sz="0" w:space="0" w:color="auto"/>
                                                        <w:left w:val="none" w:sz="0" w:space="0" w:color="auto"/>
                                                        <w:bottom w:val="none" w:sz="0" w:space="0" w:color="auto"/>
                                                        <w:right w:val="none" w:sz="0" w:space="0" w:color="auto"/>
                                                      </w:divBdr>
                                                      <w:divsChild>
                                                        <w:div w:id="623729774">
                                                          <w:marLeft w:val="0"/>
                                                          <w:marRight w:val="0"/>
                                                          <w:marTop w:val="0"/>
                                                          <w:marBottom w:val="0"/>
                                                          <w:divBdr>
                                                            <w:top w:val="none" w:sz="0" w:space="0" w:color="auto"/>
                                                            <w:left w:val="none" w:sz="0" w:space="0" w:color="auto"/>
                                                            <w:bottom w:val="none" w:sz="0" w:space="0" w:color="auto"/>
                                                            <w:right w:val="none" w:sz="0" w:space="0" w:color="auto"/>
                                                          </w:divBdr>
                                                          <w:divsChild>
                                                            <w:div w:id="679237963">
                                                              <w:marLeft w:val="0"/>
                                                              <w:marRight w:val="0"/>
                                                              <w:marTop w:val="0"/>
                                                              <w:marBottom w:val="0"/>
                                                              <w:divBdr>
                                                                <w:top w:val="none" w:sz="0" w:space="0" w:color="auto"/>
                                                                <w:left w:val="none" w:sz="0" w:space="0" w:color="auto"/>
                                                                <w:bottom w:val="none" w:sz="0" w:space="0" w:color="auto"/>
                                                                <w:right w:val="none" w:sz="0" w:space="0" w:color="auto"/>
                                                              </w:divBdr>
                                                              <w:divsChild>
                                                                <w:div w:id="39206630">
                                                                  <w:marLeft w:val="0"/>
                                                                  <w:marRight w:val="0"/>
                                                                  <w:marTop w:val="0"/>
                                                                  <w:marBottom w:val="0"/>
                                                                  <w:divBdr>
                                                                    <w:top w:val="none" w:sz="0" w:space="0" w:color="auto"/>
                                                                    <w:left w:val="none" w:sz="0" w:space="0" w:color="auto"/>
                                                                    <w:bottom w:val="none" w:sz="0" w:space="0" w:color="auto"/>
                                                                    <w:right w:val="none" w:sz="0" w:space="0" w:color="auto"/>
                                                                  </w:divBdr>
                                                                  <w:divsChild>
                                                                    <w:div w:id="810097452">
                                                                      <w:marLeft w:val="0"/>
                                                                      <w:marRight w:val="0"/>
                                                                      <w:marTop w:val="0"/>
                                                                      <w:marBottom w:val="0"/>
                                                                      <w:divBdr>
                                                                        <w:top w:val="none" w:sz="0" w:space="0" w:color="auto"/>
                                                                        <w:left w:val="none" w:sz="0" w:space="0" w:color="auto"/>
                                                                        <w:bottom w:val="none" w:sz="0" w:space="0" w:color="auto"/>
                                                                        <w:right w:val="none" w:sz="0" w:space="0" w:color="auto"/>
                                                                      </w:divBdr>
                                                                      <w:divsChild>
                                                                        <w:div w:id="1691682314">
                                                                          <w:marLeft w:val="0"/>
                                                                          <w:marRight w:val="0"/>
                                                                          <w:marTop w:val="0"/>
                                                                          <w:marBottom w:val="0"/>
                                                                          <w:divBdr>
                                                                            <w:top w:val="none" w:sz="0" w:space="0" w:color="auto"/>
                                                                            <w:left w:val="none" w:sz="0" w:space="0" w:color="auto"/>
                                                                            <w:bottom w:val="none" w:sz="0" w:space="0" w:color="auto"/>
                                                                            <w:right w:val="none" w:sz="0" w:space="0" w:color="auto"/>
                                                                          </w:divBdr>
                                                                          <w:divsChild>
                                                                            <w:div w:id="1304121038">
                                                                              <w:marLeft w:val="0"/>
                                                                              <w:marRight w:val="0"/>
                                                                              <w:marTop w:val="0"/>
                                                                              <w:marBottom w:val="0"/>
                                                                              <w:divBdr>
                                                                                <w:top w:val="none" w:sz="0" w:space="0" w:color="auto"/>
                                                                                <w:left w:val="none" w:sz="0" w:space="0" w:color="auto"/>
                                                                                <w:bottom w:val="none" w:sz="0" w:space="0" w:color="auto"/>
                                                                                <w:right w:val="none" w:sz="0" w:space="0" w:color="auto"/>
                                                                              </w:divBdr>
                                                                              <w:divsChild>
                                                                                <w:div w:id="1575748684">
                                                                                  <w:marLeft w:val="0"/>
                                                                                  <w:marRight w:val="0"/>
                                                                                  <w:marTop w:val="0"/>
                                                                                  <w:marBottom w:val="0"/>
                                                                                  <w:divBdr>
                                                                                    <w:top w:val="none" w:sz="0" w:space="0" w:color="auto"/>
                                                                                    <w:left w:val="none" w:sz="0" w:space="0" w:color="auto"/>
                                                                                    <w:bottom w:val="none" w:sz="0" w:space="0" w:color="auto"/>
                                                                                    <w:right w:val="none" w:sz="0" w:space="0" w:color="auto"/>
                                                                                  </w:divBdr>
                                                                                  <w:divsChild>
                                                                                    <w:div w:id="434131806">
                                                                                      <w:marLeft w:val="0"/>
                                                                                      <w:marRight w:val="0"/>
                                                                                      <w:marTop w:val="0"/>
                                                                                      <w:marBottom w:val="0"/>
                                                                                      <w:divBdr>
                                                                                        <w:top w:val="none" w:sz="0" w:space="0" w:color="auto"/>
                                                                                        <w:left w:val="none" w:sz="0" w:space="0" w:color="auto"/>
                                                                                        <w:bottom w:val="none" w:sz="0" w:space="0" w:color="auto"/>
                                                                                        <w:right w:val="none" w:sz="0" w:space="0" w:color="auto"/>
                                                                                      </w:divBdr>
                                                                                      <w:divsChild>
                                                                                        <w:div w:id="354893349">
                                                                                          <w:marLeft w:val="0"/>
                                                                                          <w:marRight w:val="0"/>
                                                                                          <w:marTop w:val="0"/>
                                                                                          <w:marBottom w:val="0"/>
                                                                                          <w:divBdr>
                                                                                            <w:top w:val="none" w:sz="0" w:space="0" w:color="auto"/>
                                                                                            <w:left w:val="none" w:sz="0" w:space="0" w:color="auto"/>
                                                                                            <w:bottom w:val="none" w:sz="0" w:space="0" w:color="auto"/>
                                                                                            <w:right w:val="none" w:sz="0" w:space="0" w:color="auto"/>
                                                                                          </w:divBdr>
                                                                                          <w:divsChild>
                                                                                            <w:div w:id="1636912931">
                                                                                              <w:marLeft w:val="0"/>
                                                                                              <w:marRight w:val="0"/>
                                                                                              <w:marTop w:val="0"/>
                                                                                              <w:marBottom w:val="0"/>
                                                                                              <w:divBdr>
                                                                                                <w:top w:val="none" w:sz="0" w:space="0" w:color="auto"/>
                                                                                                <w:left w:val="none" w:sz="0" w:space="0" w:color="auto"/>
                                                                                                <w:bottom w:val="none" w:sz="0" w:space="0" w:color="auto"/>
                                                                                                <w:right w:val="none" w:sz="0" w:space="0" w:color="auto"/>
                                                                                              </w:divBdr>
                                                                                              <w:divsChild>
                                                                                                <w:div w:id="994720291">
                                                                                                  <w:marLeft w:val="0"/>
                                                                                                  <w:marRight w:val="0"/>
                                                                                                  <w:marTop w:val="0"/>
                                                                                                  <w:marBottom w:val="0"/>
                                                                                                  <w:divBdr>
                                                                                                    <w:top w:val="none" w:sz="0" w:space="0" w:color="auto"/>
                                                                                                    <w:left w:val="none" w:sz="0" w:space="0" w:color="auto"/>
                                                                                                    <w:bottom w:val="none" w:sz="0" w:space="0" w:color="auto"/>
                                                                                                    <w:right w:val="none" w:sz="0" w:space="0" w:color="auto"/>
                                                                                                  </w:divBdr>
                                                                                                  <w:divsChild>
                                                                                                    <w:div w:id="830754539">
                                                                                                      <w:marLeft w:val="0"/>
                                                                                                      <w:marRight w:val="0"/>
                                                                                                      <w:marTop w:val="0"/>
                                                                                                      <w:marBottom w:val="0"/>
                                                                                                      <w:divBdr>
                                                                                                        <w:top w:val="none" w:sz="0" w:space="0" w:color="auto"/>
                                                                                                        <w:left w:val="none" w:sz="0" w:space="0" w:color="auto"/>
                                                                                                        <w:bottom w:val="none" w:sz="0" w:space="0" w:color="auto"/>
                                                                                                        <w:right w:val="none" w:sz="0" w:space="0" w:color="auto"/>
                                                                                                      </w:divBdr>
                                                                                                      <w:divsChild>
                                                                                                        <w:div w:id="1112281636">
                                                                                                          <w:marLeft w:val="0"/>
                                                                                                          <w:marRight w:val="0"/>
                                                                                                          <w:marTop w:val="0"/>
                                                                                                          <w:marBottom w:val="0"/>
                                                                                                          <w:divBdr>
                                                                                                            <w:top w:val="none" w:sz="0" w:space="0" w:color="auto"/>
                                                                                                            <w:left w:val="none" w:sz="0" w:space="0" w:color="auto"/>
                                                                                                            <w:bottom w:val="none" w:sz="0" w:space="0" w:color="auto"/>
                                                                                                            <w:right w:val="none" w:sz="0" w:space="0" w:color="auto"/>
                                                                                                          </w:divBdr>
                                                                                                        </w:div>
                                                                                                        <w:div w:id="1790004716">
                                                                                                          <w:marLeft w:val="0"/>
                                                                                                          <w:marRight w:val="0"/>
                                                                                                          <w:marTop w:val="0"/>
                                                                                                          <w:marBottom w:val="0"/>
                                                                                                          <w:divBdr>
                                                                                                            <w:top w:val="none" w:sz="0" w:space="0" w:color="auto"/>
                                                                                                            <w:left w:val="none" w:sz="0" w:space="0" w:color="auto"/>
                                                                                                            <w:bottom w:val="none" w:sz="0" w:space="0" w:color="auto"/>
                                                                                                            <w:right w:val="none" w:sz="0" w:space="0" w:color="auto"/>
                                                                                                          </w:divBdr>
                                                                                                        </w:div>
                                                                                                        <w:div w:id="183356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633431">
      <w:bodyDiv w:val="1"/>
      <w:marLeft w:val="0"/>
      <w:marRight w:val="0"/>
      <w:marTop w:val="0"/>
      <w:marBottom w:val="0"/>
      <w:divBdr>
        <w:top w:val="none" w:sz="0" w:space="0" w:color="auto"/>
        <w:left w:val="none" w:sz="0" w:space="0" w:color="auto"/>
        <w:bottom w:val="none" w:sz="0" w:space="0" w:color="auto"/>
        <w:right w:val="none" w:sz="0" w:space="0" w:color="auto"/>
      </w:divBdr>
    </w:div>
    <w:div w:id="1275551541">
      <w:bodyDiv w:val="1"/>
      <w:marLeft w:val="0"/>
      <w:marRight w:val="0"/>
      <w:marTop w:val="0"/>
      <w:marBottom w:val="0"/>
      <w:divBdr>
        <w:top w:val="none" w:sz="0" w:space="0" w:color="auto"/>
        <w:left w:val="none" w:sz="0" w:space="0" w:color="auto"/>
        <w:bottom w:val="none" w:sz="0" w:space="0" w:color="auto"/>
        <w:right w:val="none" w:sz="0" w:space="0" w:color="auto"/>
      </w:divBdr>
    </w:div>
    <w:div w:id="1305546106">
      <w:bodyDiv w:val="1"/>
      <w:marLeft w:val="0"/>
      <w:marRight w:val="0"/>
      <w:marTop w:val="0"/>
      <w:marBottom w:val="0"/>
      <w:divBdr>
        <w:top w:val="none" w:sz="0" w:space="0" w:color="auto"/>
        <w:left w:val="none" w:sz="0" w:space="0" w:color="auto"/>
        <w:bottom w:val="none" w:sz="0" w:space="0" w:color="auto"/>
        <w:right w:val="none" w:sz="0" w:space="0" w:color="auto"/>
      </w:divBdr>
    </w:div>
    <w:div w:id="1363508427">
      <w:bodyDiv w:val="1"/>
      <w:marLeft w:val="0"/>
      <w:marRight w:val="0"/>
      <w:marTop w:val="0"/>
      <w:marBottom w:val="0"/>
      <w:divBdr>
        <w:top w:val="none" w:sz="0" w:space="0" w:color="auto"/>
        <w:left w:val="none" w:sz="0" w:space="0" w:color="auto"/>
        <w:bottom w:val="none" w:sz="0" w:space="0" w:color="auto"/>
        <w:right w:val="none" w:sz="0" w:space="0" w:color="auto"/>
      </w:divBdr>
    </w:div>
    <w:div w:id="1406949342">
      <w:bodyDiv w:val="1"/>
      <w:marLeft w:val="0"/>
      <w:marRight w:val="0"/>
      <w:marTop w:val="0"/>
      <w:marBottom w:val="0"/>
      <w:divBdr>
        <w:top w:val="none" w:sz="0" w:space="0" w:color="auto"/>
        <w:left w:val="none" w:sz="0" w:space="0" w:color="auto"/>
        <w:bottom w:val="none" w:sz="0" w:space="0" w:color="auto"/>
        <w:right w:val="none" w:sz="0" w:space="0" w:color="auto"/>
      </w:divBdr>
    </w:div>
    <w:div w:id="1414861258">
      <w:bodyDiv w:val="1"/>
      <w:marLeft w:val="0"/>
      <w:marRight w:val="0"/>
      <w:marTop w:val="0"/>
      <w:marBottom w:val="0"/>
      <w:divBdr>
        <w:top w:val="none" w:sz="0" w:space="0" w:color="auto"/>
        <w:left w:val="none" w:sz="0" w:space="0" w:color="auto"/>
        <w:bottom w:val="none" w:sz="0" w:space="0" w:color="auto"/>
        <w:right w:val="none" w:sz="0" w:space="0" w:color="auto"/>
      </w:divBdr>
    </w:div>
    <w:div w:id="1595043788">
      <w:bodyDiv w:val="1"/>
      <w:marLeft w:val="0"/>
      <w:marRight w:val="0"/>
      <w:marTop w:val="0"/>
      <w:marBottom w:val="0"/>
      <w:divBdr>
        <w:top w:val="none" w:sz="0" w:space="0" w:color="auto"/>
        <w:left w:val="none" w:sz="0" w:space="0" w:color="auto"/>
        <w:bottom w:val="none" w:sz="0" w:space="0" w:color="auto"/>
        <w:right w:val="none" w:sz="0" w:space="0" w:color="auto"/>
      </w:divBdr>
    </w:div>
    <w:div w:id="1634628350">
      <w:bodyDiv w:val="1"/>
      <w:marLeft w:val="0"/>
      <w:marRight w:val="0"/>
      <w:marTop w:val="0"/>
      <w:marBottom w:val="0"/>
      <w:divBdr>
        <w:top w:val="none" w:sz="0" w:space="0" w:color="auto"/>
        <w:left w:val="none" w:sz="0" w:space="0" w:color="auto"/>
        <w:bottom w:val="none" w:sz="0" w:space="0" w:color="auto"/>
        <w:right w:val="none" w:sz="0" w:space="0" w:color="auto"/>
      </w:divBdr>
      <w:divsChild>
        <w:div w:id="555162510">
          <w:marLeft w:val="0"/>
          <w:marRight w:val="0"/>
          <w:marTop w:val="0"/>
          <w:marBottom w:val="0"/>
          <w:divBdr>
            <w:top w:val="none" w:sz="0" w:space="0" w:color="auto"/>
            <w:left w:val="none" w:sz="0" w:space="0" w:color="auto"/>
            <w:bottom w:val="none" w:sz="0" w:space="0" w:color="auto"/>
            <w:right w:val="none" w:sz="0" w:space="0" w:color="auto"/>
          </w:divBdr>
        </w:div>
        <w:div w:id="669873037">
          <w:marLeft w:val="0"/>
          <w:marRight w:val="0"/>
          <w:marTop w:val="0"/>
          <w:marBottom w:val="0"/>
          <w:divBdr>
            <w:top w:val="none" w:sz="0" w:space="0" w:color="auto"/>
            <w:left w:val="none" w:sz="0" w:space="0" w:color="auto"/>
            <w:bottom w:val="none" w:sz="0" w:space="0" w:color="auto"/>
            <w:right w:val="none" w:sz="0" w:space="0" w:color="auto"/>
          </w:divBdr>
        </w:div>
        <w:div w:id="797145449">
          <w:marLeft w:val="0"/>
          <w:marRight w:val="0"/>
          <w:marTop w:val="0"/>
          <w:marBottom w:val="0"/>
          <w:divBdr>
            <w:top w:val="none" w:sz="0" w:space="0" w:color="auto"/>
            <w:left w:val="none" w:sz="0" w:space="0" w:color="auto"/>
            <w:bottom w:val="none" w:sz="0" w:space="0" w:color="auto"/>
            <w:right w:val="none" w:sz="0" w:space="0" w:color="auto"/>
          </w:divBdr>
        </w:div>
        <w:div w:id="956761022">
          <w:marLeft w:val="0"/>
          <w:marRight w:val="0"/>
          <w:marTop w:val="0"/>
          <w:marBottom w:val="0"/>
          <w:divBdr>
            <w:top w:val="none" w:sz="0" w:space="0" w:color="auto"/>
            <w:left w:val="none" w:sz="0" w:space="0" w:color="auto"/>
            <w:bottom w:val="none" w:sz="0" w:space="0" w:color="auto"/>
            <w:right w:val="none" w:sz="0" w:space="0" w:color="auto"/>
          </w:divBdr>
        </w:div>
        <w:div w:id="1302148139">
          <w:marLeft w:val="0"/>
          <w:marRight w:val="0"/>
          <w:marTop w:val="0"/>
          <w:marBottom w:val="0"/>
          <w:divBdr>
            <w:top w:val="none" w:sz="0" w:space="0" w:color="auto"/>
            <w:left w:val="none" w:sz="0" w:space="0" w:color="auto"/>
            <w:bottom w:val="none" w:sz="0" w:space="0" w:color="auto"/>
            <w:right w:val="none" w:sz="0" w:space="0" w:color="auto"/>
          </w:divBdr>
        </w:div>
        <w:div w:id="1793133324">
          <w:marLeft w:val="0"/>
          <w:marRight w:val="0"/>
          <w:marTop w:val="0"/>
          <w:marBottom w:val="0"/>
          <w:divBdr>
            <w:top w:val="none" w:sz="0" w:space="0" w:color="auto"/>
            <w:left w:val="none" w:sz="0" w:space="0" w:color="auto"/>
            <w:bottom w:val="none" w:sz="0" w:space="0" w:color="auto"/>
            <w:right w:val="none" w:sz="0" w:space="0" w:color="auto"/>
          </w:divBdr>
        </w:div>
      </w:divsChild>
    </w:div>
    <w:div w:id="1700620381">
      <w:bodyDiv w:val="1"/>
      <w:marLeft w:val="0"/>
      <w:marRight w:val="0"/>
      <w:marTop w:val="0"/>
      <w:marBottom w:val="0"/>
      <w:divBdr>
        <w:top w:val="none" w:sz="0" w:space="0" w:color="auto"/>
        <w:left w:val="none" w:sz="0" w:space="0" w:color="auto"/>
        <w:bottom w:val="none" w:sz="0" w:space="0" w:color="auto"/>
        <w:right w:val="none" w:sz="0" w:space="0" w:color="auto"/>
      </w:divBdr>
    </w:div>
    <w:div w:id="1762140674">
      <w:bodyDiv w:val="1"/>
      <w:marLeft w:val="0"/>
      <w:marRight w:val="0"/>
      <w:marTop w:val="0"/>
      <w:marBottom w:val="0"/>
      <w:divBdr>
        <w:top w:val="none" w:sz="0" w:space="0" w:color="auto"/>
        <w:left w:val="none" w:sz="0" w:space="0" w:color="auto"/>
        <w:bottom w:val="none" w:sz="0" w:space="0" w:color="auto"/>
        <w:right w:val="none" w:sz="0" w:space="0" w:color="auto"/>
      </w:divBdr>
    </w:div>
    <w:div w:id="1957717484">
      <w:bodyDiv w:val="1"/>
      <w:marLeft w:val="0"/>
      <w:marRight w:val="0"/>
      <w:marTop w:val="0"/>
      <w:marBottom w:val="0"/>
      <w:divBdr>
        <w:top w:val="none" w:sz="0" w:space="0" w:color="auto"/>
        <w:left w:val="none" w:sz="0" w:space="0" w:color="auto"/>
        <w:bottom w:val="none" w:sz="0" w:space="0" w:color="auto"/>
        <w:right w:val="none" w:sz="0" w:space="0" w:color="auto"/>
      </w:divBdr>
    </w:div>
    <w:div w:id="2024356079">
      <w:bodyDiv w:val="1"/>
      <w:marLeft w:val="0"/>
      <w:marRight w:val="0"/>
      <w:marTop w:val="0"/>
      <w:marBottom w:val="0"/>
      <w:divBdr>
        <w:top w:val="none" w:sz="0" w:space="0" w:color="auto"/>
        <w:left w:val="none" w:sz="0" w:space="0" w:color="auto"/>
        <w:bottom w:val="none" w:sz="0" w:space="0" w:color="auto"/>
        <w:right w:val="none" w:sz="0" w:space="0" w:color="auto"/>
      </w:divBdr>
    </w:div>
    <w:div w:id="2042513843">
      <w:bodyDiv w:val="1"/>
      <w:marLeft w:val="0"/>
      <w:marRight w:val="0"/>
      <w:marTop w:val="0"/>
      <w:marBottom w:val="0"/>
      <w:divBdr>
        <w:top w:val="none" w:sz="0" w:space="0" w:color="auto"/>
        <w:left w:val="none" w:sz="0" w:space="0" w:color="auto"/>
        <w:bottom w:val="none" w:sz="0" w:space="0" w:color="auto"/>
        <w:right w:val="none" w:sz="0" w:space="0" w:color="auto"/>
      </w:divBdr>
    </w:div>
    <w:div w:id="2047177511">
      <w:bodyDiv w:val="1"/>
      <w:marLeft w:val="0"/>
      <w:marRight w:val="0"/>
      <w:marTop w:val="0"/>
      <w:marBottom w:val="0"/>
      <w:divBdr>
        <w:top w:val="none" w:sz="0" w:space="0" w:color="auto"/>
        <w:left w:val="none" w:sz="0" w:space="0" w:color="auto"/>
        <w:bottom w:val="none" w:sz="0" w:space="0" w:color="auto"/>
        <w:right w:val="none" w:sz="0" w:space="0" w:color="auto"/>
      </w:divBdr>
    </w:div>
    <w:div w:id="21431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4D881B159BCB499AC333DFA93460C5" ma:contentTypeVersion="14" ma:contentTypeDescription="Utwórz nowy dokument." ma:contentTypeScope="" ma:versionID="9b4a577c36a7877e31813c27583218d7">
  <xsd:schema xmlns:xsd="http://www.w3.org/2001/XMLSchema" xmlns:xs="http://www.w3.org/2001/XMLSchema" xmlns:p="http://schemas.microsoft.com/office/2006/metadata/properties" xmlns:ns3="45f52352-c4e9-4f10-969f-b3d034625f22" xmlns:ns4="210bd5e0-92b4-45d9-b2e7-f29d443e956a" targetNamespace="http://schemas.microsoft.com/office/2006/metadata/properties" ma:root="true" ma:fieldsID="3f0d31d616b037fe1d42278900470288" ns3:_="" ns4:_="">
    <xsd:import namespace="45f52352-c4e9-4f10-969f-b3d034625f22"/>
    <xsd:import namespace="210bd5e0-92b4-45d9-b2e7-f29d443e956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52352-c4e9-4f10-969f-b3d034625f2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0bd5e0-92b4-45d9-b2e7-f29d443e95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10bd5e0-92b4-45d9-b2e7-f29d443e95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1AFA3-A5B9-4308-86AA-FBBAA948F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52352-c4e9-4f10-969f-b3d034625f22"/>
    <ds:schemaRef ds:uri="210bd5e0-92b4-45d9-b2e7-f29d443e95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C2315-347C-43CE-8E69-FC566E884BBA}">
  <ds:schemaRefs>
    <ds:schemaRef ds:uri="http://schemas.microsoft.com/sharepoint/v3/contenttype/forms"/>
  </ds:schemaRefs>
</ds:datastoreItem>
</file>

<file path=customXml/itemProps3.xml><?xml version="1.0" encoding="utf-8"?>
<ds:datastoreItem xmlns:ds="http://schemas.openxmlformats.org/officeDocument/2006/customXml" ds:itemID="{ADFEC21E-F13D-4235-810F-9C6D2B753673}">
  <ds:schemaRefs>
    <ds:schemaRef ds:uri="http://schemas.microsoft.com/office/2006/metadata/properties"/>
    <ds:schemaRef ds:uri="http://schemas.microsoft.com/office/infopath/2007/PartnerControls"/>
    <ds:schemaRef ds:uri="210bd5e0-92b4-45d9-b2e7-f29d443e956a"/>
  </ds:schemaRefs>
</ds:datastoreItem>
</file>

<file path=customXml/itemProps4.xml><?xml version="1.0" encoding="utf-8"?>
<ds:datastoreItem xmlns:ds="http://schemas.openxmlformats.org/officeDocument/2006/customXml" ds:itemID="{A7BF7328-EDF1-454A-8178-F2A0F158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5616</Words>
  <Characters>33697</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Uniwersytet Jagielloński</Company>
  <LinksUpToDate>false</LinksUpToDate>
  <CharactersWithSpaces>39235</CharactersWithSpaces>
  <SharedDoc>false</SharedDoc>
  <HLinks>
    <vt:vector size="132" baseType="variant">
      <vt:variant>
        <vt:i4>7667800</vt:i4>
      </vt:variant>
      <vt:variant>
        <vt:i4>57</vt:i4>
      </vt:variant>
      <vt:variant>
        <vt:i4>0</vt:i4>
      </vt:variant>
      <vt:variant>
        <vt:i4>5</vt:i4>
      </vt:variant>
      <vt:variant>
        <vt:lpwstr>mailto:dzp@cm-uj.krakow.pl</vt:lpwstr>
      </vt:variant>
      <vt:variant>
        <vt:lpwstr/>
      </vt:variant>
      <vt:variant>
        <vt:i4>8257580</vt:i4>
      </vt:variant>
      <vt:variant>
        <vt:i4>54</vt:i4>
      </vt:variant>
      <vt:variant>
        <vt:i4>0</vt:i4>
      </vt:variant>
      <vt:variant>
        <vt:i4>5</vt:i4>
      </vt:variant>
      <vt:variant>
        <vt:lpwstr>https://ezamowienia.gov.pl/</vt:lpwstr>
      </vt:variant>
      <vt:variant>
        <vt:lpwstr/>
      </vt:variant>
      <vt:variant>
        <vt:i4>6815846</vt:i4>
      </vt:variant>
      <vt:variant>
        <vt:i4>51</vt:i4>
      </vt:variant>
      <vt:variant>
        <vt:i4>0</vt:i4>
      </vt:variant>
      <vt:variant>
        <vt:i4>5</vt:i4>
      </vt:variant>
      <vt:variant>
        <vt:lpwstr>http://ezamowienia.gov.pl/</vt:lpwstr>
      </vt:variant>
      <vt:variant>
        <vt:lpwstr/>
      </vt:variant>
      <vt:variant>
        <vt:i4>7667800</vt:i4>
      </vt:variant>
      <vt:variant>
        <vt:i4>48</vt:i4>
      </vt:variant>
      <vt:variant>
        <vt:i4>0</vt:i4>
      </vt:variant>
      <vt:variant>
        <vt:i4>5</vt:i4>
      </vt:variant>
      <vt:variant>
        <vt:lpwstr>mailto:dzp@cm-uj.krakow.pl</vt:lpwstr>
      </vt:variant>
      <vt:variant>
        <vt:lpwstr/>
      </vt:variant>
      <vt:variant>
        <vt:i4>7798806</vt:i4>
      </vt:variant>
      <vt:variant>
        <vt:i4>45</vt:i4>
      </vt:variant>
      <vt:variant>
        <vt:i4>0</vt:i4>
      </vt:variant>
      <vt:variant>
        <vt:i4>5</vt:i4>
      </vt:variant>
      <vt:variant>
        <vt:lpwstr>mailto:faktura.dz@cm-uj.krakow.pl</vt:lpwstr>
      </vt:variant>
      <vt:variant>
        <vt:lpwstr/>
      </vt:variant>
      <vt:variant>
        <vt:i4>1179759</vt:i4>
      </vt:variant>
      <vt:variant>
        <vt:i4>42</vt:i4>
      </vt:variant>
      <vt:variant>
        <vt:i4>0</vt:i4>
      </vt:variant>
      <vt:variant>
        <vt:i4>5</vt:i4>
      </vt:variant>
      <vt:variant>
        <vt:lpwstr>mailto:iod@uj.edu.pl</vt:lpwstr>
      </vt:variant>
      <vt:variant>
        <vt:lpwstr/>
      </vt:variant>
      <vt:variant>
        <vt:i4>7078001</vt:i4>
      </vt:variant>
      <vt:variant>
        <vt:i4>39</vt:i4>
      </vt:variant>
      <vt:variant>
        <vt:i4>0</vt:i4>
      </vt:variant>
      <vt:variant>
        <vt:i4>5</vt:i4>
      </vt:variant>
      <vt:variant>
        <vt:lpwstr>https://ezamowienia.gov.pl/pl/komponent-edukacyjny/</vt:lpwstr>
      </vt:variant>
      <vt:variant>
        <vt:lpwstr/>
      </vt:variant>
      <vt:variant>
        <vt:i4>7667800</vt:i4>
      </vt:variant>
      <vt:variant>
        <vt:i4>36</vt:i4>
      </vt:variant>
      <vt:variant>
        <vt:i4>0</vt:i4>
      </vt:variant>
      <vt:variant>
        <vt:i4>5</vt:i4>
      </vt:variant>
      <vt:variant>
        <vt:lpwstr>mailto:dzp@cm-uj.krakow.pl</vt:lpwstr>
      </vt:variant>
      <vt:variant>
        <vt:lpwstr/>
      </vt:variant>
      <vt:variant>
        <vt:i4>8257580</vt:i4>
      </vt:variant>
      <vt:variant>
        <vt:i4>33</vt:i4>
      </vt:variant>
      <vt:variant>
        <vt:i4>0</vt:i4>
      </vt:variant>
      <vt:variant>
        <vt:i4>5</vt:i4>
      </vt:variant>
      <vt:variant>
        <vt:lpwstr>https://ezamowienia.gov.pl/</vt:lpwstr>
      </vt:variant>
      <vt:variant>
        <vt:lpwstr/>
      </vt:variant>
      <vt:variant>
        <vt:i4>5505045</vt:i4>
      </vt:variant>
      <vt:variant>
        <vt:i4>30</vt:i4>
      </vt:variant>
      <vt:variant>
        <vt:i4>0</vt:i4>
      </vt:variant>
      <vt:variant>
        <vt:i4>5</vt:i4>
      </vt:variant>
      <vt:variant>
        <vt:lpwstr>https://ezamowienia.gov.pl/pl/aktywowacja-konta-podmiotu/</vt:lpwstr>
      </vt:variant>
      <vt:variant>
        <vt:lpwstr/>
      </vt:variant>
      <vt:variant>
        <vt:i4>7667800</vt:i4>
      </vt:variant>
      <vt:variant>
        <vt:i4>27</vt:i4>
      </vt:variant>
      <vt:variant>
        <vt:i4>0</vt:i4>
      </vt:variant>
      <vt:variant>
        <vt:i4>5</vt:i4>
      </vt:variant>
      <vt:variant>
        <vt:lpwstr>mailto:dzp@cm-uj.krakow.pl</vt:lpwstr>
      </vt:variant>
      <vt:variant>
        <vt:lpwstr/>
      </vt:variant>
      <vt:variant>
        <vt:i4>6815846</vt:i4>
      </vt:variant>
      <vt:variant>
        <vt:i4>24</vt:i4>
      </vt:variant>
      <vt:variant>
        <vt:i4>0</vt:i4>
      </vt:variant>
      <vt:variant>
        <vt:i4>5</vt:i4>
      </vt:variant>
      <vt:variant>
        <vt:lpwstr>http://ezamowienia.gov.pl/</vt:lpwstr>
      </vt:variant>
      <vt:variant>
        <vt:lpwstr/>
      </vt:variant>
      <vt:variant>
        <vt:i4>7667800</vt:i4>
      </vt:variant>
      <vt:variant>
        <vt:i4>21</vt:i4>
      </vt:variant>
      <vt:variant>
        <vt:i4>0</vt:i4>
      </vt:variant>
      <vt:variant>
        <vt:i4>5</vt:i4>
      </vt:variant>
      <vt:variant>
        <vt:lpwstr>mailto:dzp@cm-uj.krakow.pl</vt:lpwstr>
      </vt:variant>
      <vt:variant>
        <vt:lpwstr/>
      </vt:variant>
      <vt:variant>
        <vt:i4>7798806</vt:i4>
      </vt:variant>
      <vt:variant>
        <vt:i4>18</vt:i4>
      </vt:variant>
      <vt:variant>
        <vt:i4>0</vt:i4>
      </vt:variant>
      <vt:variant>
        <vt:i4>5</vt:i4>
      </vt:variant>
      <vt:variant>
        <vt:lpwstr>mailto:faktura.dz@cm-uj.krakow.pl</vt:lpwstr>
      </vt:variant>
      <vt:variant>
        <vt:lpwstr/>
      </vt:variant>
      <vt:variant>
        <vt:i4>6815846</vt:i4>
      </vt:variant>
      <vt:variant>
        <vt:i4>15</vt:i4>
      </vt:variant>
      <vt:variant>
        <vt:i4>0</vt:i4>
      </vt:variant>
      <vt:variant>
        <vt:i4>5</vt:i4>
      </vt:variant>
      <vt:variant>
        <vt:lpwstr>http://ezamowienia.gov.pl/</vt:lpwstr>
      </vt:variant>
      <vt:variant>
        <vt:lpwstr/>
      </vt:variant>
      <vt:variant>
        <vt:i4>7667800</vt:i4>
      </vt:variant>
      <vt:variant>
        <vt:i4>12</vt:i4>
      </vt:variant>
      <vt:variant>
        <vt:i4>0</vt:i4>
      </vt:variant>
      <vt:variant>
        <vt:i4>5</vt:i4>
      </vt:variant>
      <vt:variant>
        <vt:lpwstr>mailto:dzp@cm-uj.krakow.pl</vt:lpwstr>
      </vt:variant>
      <vt:variant>
        <vt:lpwstr/>
      </vt:variant>
      <vt:variant>
        <vt:i4>6815846</vt:i4>
      </vt:variant>
      <vt:variant>
        <vt:i4>9</vt:i4>
      </vt:variant>
      <vt:variant>
        <vt:i4>0</vt:i4>
      </vt:variant>
      <vt:variant>
        <vt:i4>5</vt:i4>
      </vt:variant>
      <vt:variant>
        <vt:lpwstr>http://ezamowienia.gov.pl/</vt:lpwstr>
      </vt:variant>
      <vt:variant>
        <vt:lpwstr/>
      </vt:variant>
      <vt:variant>
        <vt:i4>6815846</vt:i4>
      </vt:variant>
      <vt:variant>
        <vt:i4>6</vt:i4>
      </vt:variant>
      <vt:variant>
        <vt:i4>0</vt:i4>
      </vt:variant>
      <vt:variant>
        <vt:i4>5</vt:i4>
      </vt:variant>
      <vt:variant>
        <vt:lpwstr>http://ezamowienia.gov.pl/</vt:lpwstr>
      </vt:variant>
      <vt:variant>
        <vt:lpwstr/>
      </vt:variant>
      <vt:variant>
        <vt:i4>6815846</vt:i4>
      </vt:variant>
      <vt:variant>
        <vt:i4>3</vt:i4>
      </vt:variant>
      <vt:variant>
        <vt:i4>0</vt:i4>
      </vt:variant>
      <vt:variant>
        <vt:i4>5</vt:i4>
      </vt:variant>
      <vt:variant>
        <vt:lpwstr>http://ezamowienia.gov.pl/</vt:lpwstr>
      </vt:variant>
      <vt:variant>
        <vt:lpwstr/>
      </vt:variant>
      <vt:variant>
        <vt:i4>7667800</vt:i4>
      </vt:variant>
      <vt:variant>
        <vt:i4>0</vt:i4>
      </vt:variant>
      <vt:variant>
        <vt:i4>0</vt:i4>
      </vt:variant>
      <vt:variant>
        <vt:i4>5</vt:i4>
      </vt:variant>
      <vt:variant>
        <vt:lpwstr>mailto:dzp@cm-uj.krakow.pl</vt:lpwstr>
      </vt:variant>
      <vt:variant>
        <vt:lpwstr/>
      </vt:variant>
      <vt:variant>
        <vt:i4>3932204</vt:i4>
      </vt:variant>
      <vt:variant>
        <vt:i4>3</vt:i4>
      </vt:variant>
      <vt:variant>
        <vt:i4>0</vt:i4>
      </vt:variant>
      <vt:variant>
        <vt:i4>5</vt:i4>
      </vt:variant>
      <vt:variant>
        <vt:lpwstr>http://www.dzp.cm-uj.krakow.pl/</vt:lpwstr>
      </vt:variant>
      <vt:variant>
        <vt:lpwstr/>
      </vt:variant>
      <vt:variant>
        <vt:i4>7667800</vt:i4>
      </vt:variant>
      <vt:variant>
        <vt:i4>0</vt:i4>
      </vt:variant>
      <vt:variant>
        <vt:i4>0</vt:i4>
      </vt:variant>
      <vt:variant>
        <vt:i4>5</vt:i4>
      </vt:variant>
      <vt:variant>
        <vt:lpwstr>mailto:dzp@cm-uj.krakow.pl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Wojtek</dc:creator>
  <cp:keywords/>
  <cp:lastModifiedBy>Zapała Anna</cp:lastModifiedBy>
  <cp:revision>2</cp:revision>
  <cp:lastPrinted>2026-04-29T06:03:00Z</cp:lastPrinted>
  <dcterms:created xsi:type="dcterms:W3CDTF">2026-04-29T06:04:00Z</dcterms:created>
  <dcterms:modified xsi:type="dcterms:W3CDTF">2026-04-29T06:04:00Z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0x0101008B4D881B159BCB499AC333DFA93460C5</vt:lpwstr>
  </property>
</Properties>
</file>