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11E3F" w14:textId="2759384E" w:rsidR="00E550EE" w:rsidRPr="004A0EDE" w:rsidRDefault="00E550EE" w:rsidP="00E550EE">
      <w:pPr>
        <w:spacing w:after="0" w:line="240" w:lineRule="auto"/>
        <w:jc w:val="center"/>
        <w:rPr>
          <w:rFonts w:eastAsia="Times New Roman" w:cstheme="minorHAnsi"/>
          <w:b/>
          <w:bCs/>
          <w:sz w:val="28"/>
          <w:szCs w:val="28"/>
          <w:lang w:eastAsia="pl-PL"/>
        </w:rPr>
      </w:pPr>
      <w:bookmarkStart w:id="0" w:name="_Hlk80165944"/>
      <w:r w:rsidRPr="004A0EDE">
        <w:rPr>
          <w:rFonts w:eastAsia="Times New Roman" w:cstheme="minorHAnsi"/>
          <w:b/>
          <w:sz w:val="24"/>
          <w:szCs w:val="24"/>
          <w:lang w:eastAsia="x-none"/>
        </w:rPr>
        <w:t xml:space="preserve">                                                                                       </w:t>
      </w:r>
      <w:r w:rsidRPr="004A0EDE">
        <w:rPr>
          <w:rFonts w:eastAsia="Times New Roman" w:cstheme="minorHAnsi"/>
          <w:b/>
          <w:sz w:val="24"/>
          <w:szCs w:val="24"/>
          <w:lang w:val="x-none" w:eastAsia="x-none"/>
        </w:rPr>
        <w:t>(Wzór)</w:t>
      </w:r>
    </w:p>
    <w:p w14:paraId="25F6EC96" w14:textId="77777777" w:rsidR="00E550EE" w:rsidRPr="004A0EDE" w:rsidRDefault="00E550EE" w:rsidP="00E550EE">
      <w:pPr>
        <w:spacing w:after="0" w:line="240" w:lineRule="auto"/>
        <w:jc w:val="center"/>
        <w:rPr>
          <w:rFonts w:eastAsia="Times New Roman" w:cstheme="minorHAnsi"/>
          <w:b/>
          <w:bCs/>
          <w:sz w:val="28"/>
          <w:szCs w:val="28"/>
          <w:lang w:eastAsia="pl-PL"/>
        </w:rPr>
      </w:pPr>
      <w:r w:rsidRPr="004A0EDE">
        <w:rPr>
          <w:rFonts w:eastAsia="Times New Roman" w:cstheme="minorHAnsi"/>
          <w:b/>
          <w:bCs/>
          <w:sz w:val="28"/>
          <w:szCs w:val="28"/>
          <w:lang w:eastAsia="pl-PL"/>
        </w:rPr>
        <w:t>UMOWA NR …………………</w:t>
      </w:r>
    </w:p>
    <w:p w14:paraId="0CDEF3C9" w14:textId="77777777" w:rsidR="00E550EE" w:rsidRPr="004A0EDE" w:rsidRDefault="00E550EE" w:rsidP="00E550EE">
      <w:pPr>
        <w:spacing w:after="0" w:line="240" w:lineRule="auto"/>
        <w:jc w:val="both"/>
        <w:rPr>
          <w:rFonts w:eastAsia="Times New Roman" w:cstheme="minorHAnsi"/>
          <w:sz w:val="24"/>
          <w:szCs w:val="24"/>
          <w:lang w:eastAsia="pl-PL"/>
        </w:rPr>
      </w:pPr>
    </w:p>
    <w:p w14:paraId="603B2FD2" w14:textId="77777777" w:rsidR="00E550EE" w:rsidRPr="004A0EDE" w:rsidRDefault="00E550EE" w:rsidP="00E550EE">
      <w:pPr>
        <w:tabs>
          <w:tab w:val="left" w:pos="0"/>
        </w:tabs>
        <w:autoSpaceDE w:val="0"/>
        <w:autoSpaceDN w:val="0"/>
        <w:adjustRightInd w:val="0"/>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zawarta w dniu .............. w Krośnie pomiędzy </w:t>
      </w:r>
      <w:r w:rsidRPr="004A0EDE">
        <w:rPr>
          <w:rFonts w:eastAsia="Times New Roman" w:cstheme="minorHAnsi"/>
          <w:b/>
          <w:bCs/>
          <w:sz w:val="24"/>
          <w:szCs w:val="24"/>
          <w:lang w:val="x-none" w:eastAsia="x-none"/>
        </w:rPr>
        <w:t xml:space="preserve">Gminą </w:t>
      </w:r>
      <w:r w:rsidRPr="004A0EDE">
        <w:rPr>
          <w:rFonts w:eastAsia="Times New Roman" w:cstheme="minorHAnsi"/>
          <w:b/>
          <w:bCs/>
          <w:sz w:val="24"/>
          <w:szCs w:val="24"/>
          <w:lang w:eastAsia="x-none"/>
        </w:rPr>
        <w:t xml:space="preserve">Miasto </w:t>
      </w:r>
      <w:r w:rsidRPr="004A0EDE">
        <w:rPr>
          <w:rFonts w:eastAsia="Times New Roman" w:cstheme="minorHAnsi"/>
          <w:b/>
          <w:bCs/>
          <w:sz w:val="24"/>
          <w:szCs w:val="24"/>
          <w:lang w:val="x-none" w:eastAsia="x-none"/>
        </w:rPr>
        <w:t>Krosno</w:t>
      </w:r>
      <w:r w:rsidRPr="004A0EDE">
        <w:rPr>
          <w:rFonts w:eastAsia="Times New Roman" w:cstheme="minorHAnsi"/>
          <w:sz w:val="24"/>
          <w:szCs w:val="24"/>
          <w:lang w:val="x-none" w:eastAsia="x-none"/>
        </w:rPr>
        <w:t xml:space="preserve"> (adres dla doręczeń                     </w:t>
      </w:r>
      <w:r w:rsidRPr="004A0EDE">
        <w:rPr>
          <w:rFonts w:eastAsia="Times New Roman" w:cstheme="minorHAnsi"/>
          <w:b/>
          <w:sz w:val="24"/>
          <w:szCs w:val="24"/>
          <w:lang w:val="x-none" w:eastAsia="x-none"/>
        </w:rPr>
        <w:t>38-400 Krosno, ul. Lwowska 28 a</w:t>
      </w:r>
      <w:r w:rsidRPr="004A0EDE">
        <w:rPr>
          <w:rFonts w:eastAsia="Times New Roman" w:cstheme="minorHAnsi"/>
          <w:sz w:val="24"/>
          <w:szCs w:val="24"/>
          <w:lang w:val="x-none" w:eastAsia="x-none"/>
        </w:rPr>
        <w:t xml:space="preserve">), zwaną dalej </w:t>
      </w:r>
      <w:r w:rsidRPr="004A0EDE">
        <w:rPr>
          <w:rFonts w:eastAsia="Times New Roman" w:cstheme="minorHAnsi"/>
          <w:b/>
          <w:bCs/>
          <w:sz w:val="24"/>
          <w:szCs w:val="24"/>
          <w:lang w:val="x-none" w:eastAsia="x-none"/>
        </w:rPr>
        <w:t>„Zamawiającym”,</w:t>
      </w:r>
      <w:r w:rsidRPr="004A0EDE">
        <w:rPr>
          <w:rFonts w:eastAsia="Times New Roman" w:cstheme="minorHAnsi"/>
          <w:sz w:val="24"/>
          <w:szCs w:val="24"/>
          <w:lang w:val="x-none" w:eastAsia="x-none"/>
        </w:rPr>
        <w:t xml:space="preserve"> reprezentowaną przez:</w:t>
      </w:r>
    </w:p>
    <w:p w14:paraId="59A68845" w14:textId="77777777" w:rsidR="00E550EE" w:rsidRPr="004A0EDE" w:rsidRDefault="00E550EE" w:rsidP="00E550EE">
      <w:pPr>
        <w:spacing w:after="0" w:line="240" w:lineRule="auto"/>
        <w:rPr>
          <w:rFonts w:eastAsia="Times New Roman" w:cstheme="minorHAnsi"/>
          <w:b/>
          <w:sz w:val="24"/>
          <w:szCs w:val="24"/>
          <w:lang w:eastAsia="pl-PL"/>
        </w:rPr>
      </w:pPr>
      <w:r w:rsidRPr="004A0EDE">
        <w:rPr>
          <w:rFonts w:eastAsia="Times New Roman" w:cstheme="minorHAnsi"/>
          <w:b/>
          <w:sz w:val="24"/>
          <w:szCs w:val="24"/>
          <w:lang w:eastAsia="pl-PL"/>
        </w:rPr>
        <w:t xml:space="preserve">………………………………………………………… </w:t>
      </w:r>
    </w:p>
    <w:p w14:paraId="64C69801" w14:textId="77777777" w:rsidR="00E550EE" w:rsidRPr="004A0EDE" w:rsidRDefault="00E550EE" w:rsidP="00E550EE">
      <w:p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a </w:t>
      </w:r>
    </w:p>
    <w:p w14:paraId="31C24F82" w14:textId="2C2B8A75" w:rsidR="00E550EE" w:rsidRPr="004A0EDE" w:rsidRDefault="00E550EE" w:rsidP="00E550EE">
      <w:p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w:t>
      </w:r>
    </w:p>
    <w:p w14:paraId="3527B5B3" w14:textId="73BF2729" w:rsidR="00E550EE" w:rsidRPr="004A0EDE" w:rsidRDefault="00E550EE" w:rsidP="00E550EE">
      <w:p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.....................................................................................................................................................zwanym dalej </w:t>
      </w:r>
      <w:r w:rsidRPr="004A0EDE">
        <w:rPr>
          <w:rFonts w:eastAsia="Times New Roman" w:cstheme="minorHAnsi"/>
          <w:b/>
          <w:bCs/>
          <w:sz w:val="24"/>
          <w:szCs w:val="24"/>
          <w:lang w:eastAsia="pl-PL"/>
        </w:rPr>
        <w:t>„Wykonawcą”.</w:t>
      </w:r>
    </w:p>
    <w:p w14:paraId="4F7263AD" w14:textId="77777777" w:rsidR="00E550EE" w:rsidRPr="004A0EDE" w:rsidRDefault="00E550EE" w:rsidP="00E550EE">
      <w:pPr>
        <w:spacing w:after="0" w:line="240" w:lineRule="auto"/>
        <w:jc w:val="both"/>
        <w:rPr>
          <w:rFonts w:eastAsia="Times New Roman" w:cstheme="minorHAnsi"/>
          <w:sz w:val="24"/>
          <w:szCs w:val="24"/>
          <w:lang w:eastAsia="pl-PL"/>
        </w:rPr>
      </w:pPr>
    </w:p>
    <w:p w14:paraId="7266C0E8" w14:textId="63E165AC" w:rsidR="00E550EE" w:rsidRPr="004A0EDE" w:rsidRDefault="00E550EE" w:rsidP="00E550EE">
      <w:pPr>
        <w:tabs>
          <w:tab w:val="left" w:pos="0"/>
        </w:tabs>
        <w:autoSpaceDE w:val="0"/>
        <w:autoSpaceDN w:val="0"/>
        <w:adjustRightInd w:val="0"/>
        <w:spacing w:after="0" w:line="240" w:lineRule="auto"/>
        <w:jc w:val="both"/>
        <w:rPr>
          <w:rFonts w:eastAsia="Times New Roman" w:cstheme="minorHAnsi"/>
          <w:bCs/>
          <w:sz w:val="24"/>
          <w:szCs w:val="24"/>
          <w:lang w:eastAsia="x-none"/>
        </w:rPr>
      </w:pPr>
      <w:r w:rsidRPr="004A0EDE">
        <w:rPr>
          <w:rFonts w:eastAsia="Times New Roman" w:cstheme="minorHAnsi"/>
          <w:sz w:val="24"/>
          <w:szCs w:val="24"/>
          <w:lang w:val="x-none" w:eastAsia="x-none"/>
        </w:rPr>
        <w:t>Po przeprowadzeniu postępowania o udzielenie zamówienia publicznego</w:t>
      </w:r>
      <w:r w:rsidRPr="004A0EDE">
        <w:rPr>
          <w:rFonts w:eastAsia="Times New Roman" w:cstheme="minorHAnsi"/>
          <w:sz w:val="24"/>
          <w:szCs w:val="24"/>
          <w:lang w:eastAsia="x-none"/>
        </w:rPr>
        <w:t xml:space="preserve"> na podstawie </w:t>
      </w:r>
      <w:r w:rsidR="00E33E37" w:rsidRPr="004A0EDE">
        <w:rPr>
          <w:rFonts w:cstheme="minorHAnsi"/>
          <w:lang w:eastAsia="x-none"/>
        </w:rPr>
        <w:t>art. 132 ustawy z dnia 11 września 2019 r.</w:t>
      </w:r>
      <w:r w:rsidRPr="004A0EDE">
        <w:rPr>
          <w:rFonts w:eastAsia="Times New Roman" w:cstheme="minorHAnsi"/>
          <w:sz w:val="24"/>
          <w:szCs w:val="24"/>
          <w:lang w:val="x-none" w:eastAsia="x-none"/>
        </w:rPr>
        <w:t xml:space="preserve">ustawy z dnia </w:t>
      </w:r>
      <w:r w:rsidRPr="004A0EDE">
        <w:rPr>
          <w:rFonts w:eastAsia="Times New Roman" w:cstheme="minorHAnsi"/>
          <w:sz w:val="24"/>
          <w:szCs w:val="24"/>
          <w:lang w:eastAsia="x-none"/>
        </w:rPr>
        <w:t>11</w:t>
      </w:r>
      <w:r w:rsidRPr="004A0EDE">
        <w:rPr>
          <w:rFonts w:eastAsia="Times New Roman" w:cstheme="minorHAnsi"/>
          <w:sz w:val="24"/>
          <w:szCs w:val="24"/>
          <w:lang w:val="x-none" w:eastAsia="x-none"/>
        </w:rPr>
        <w:t>.0</w:t>
      </w:r>
      <w:r w:rsidRPr="004A0EDE">
        <w:rPr>
          <w:rFonts w:eastAsia="Times New Roman" w:cstheme="minorHAnsi"/>
          <w:sz w:val="24"/>
          <w:szCs w:val="24"/>
          <w:lang w:eastAsia="x-none"/>
        </w:rPr>
        <w:t>9</w:t>
      </w:r>
      <w:r w:rsidRPr="004A0EDE">
        <w:rPr>
          <w:rFonts w:eastAsia="Times New Roman" w:cstheme="minorHAnsi"/>
          <w:sz w:val="24"/>
          <w:szCs w:val="24"/>
          <w:lang w:val="x-none" w:eastAsia="x-none"/>
        </w:rPr>
        <w:t>.20</w:t>
      </w:r>
      <w:r w:rsidRPr="004A0EDE">
        <w:rPr>
          <w:rFonts w:eastAsia="Times New Roman" w:cstheme="minorHAnsi"/>
          <w:sz w:val="24"/>
          <w:szCs w:val="24"/>
          <w:lang w:eastAsia="x-none"/>
        </w:rPr>
        <w:t>19</w:t>
      </w:r>
      <w:r w:rsidRPr="004A0EDE">
        <w:rPr>
          <w:rFonts w:eastAsia="Times New Roman" w:cstheme="minorHAnsi"/>
          <w:sz w:val="24"/>
          <w:szCs w:val="24"/>
          <w:lang w:val="x-none" w:eastAsia="x-none"/>
        </w:rPr>
        <w:t> r. Prawo zamówień publicznych (Dz. U. z 202</w:t>
      </w:r>
      <w:r w:rsidR="004247A6" w:rsidRPr="004A0EDE">
        <w:rPr>
          <w:rFonts w:eastAsia="Times New Roman" w:cstheme="minorHAnsi"/>
          <w:sz w:val="24"/>
          <w:szCs w:val="24"/>
          <w:lang w:val="x-none" w:eastAsia="x-none"/>
        </w:rPr>
        <w:t>4</w:t>
      </w:r>
      <w:r w:rsidRPr="004A0EDE">
        <w:rPr>
          <w:rFonts w:eastAsia="Times New Roman" w:cstheme="minorHAnsi"/>
          <w:sz w:val="24"/>
          <w:szCs w:val="24"/>
          <w:lang w:val="x-none" w:eastAsia="x-none"/>
        </w:rPr>
        <w:t xml:space="preserve"> r., poz. </w:t>
      </w:r>
      <w:r w:rsidR="004247A6" w:rsidRPr="004A0EDE">
        <w:rPr>
          <w:rFonts w:eastAsia="Times New Roman" w:cstheme="minorHAnsi"/>
          <w:sz w:val="24"/>
          <w:szCs w:val="24"/>
          <w:lang w:val="x-none" w:eastAsia="x-none"/>
        </w:rPr>
        <w:t xml:space="preserve">poz. 1320 </w:t>
      </w:r>
      <w:r w:rsidR="00CF05D1">
        <w:rPr>
          <w:rFonts w:eastAsia="Times New Roman" w:cstheme="minorHAnsi"/>
          <w:sz w:val="24"/>
          <w:szCs w:val="24"/>
          <w:lang w:val="x-none" w:eastAsia="x-none"/>
        </w:rPr>
        <w:t>z późn.zm.)</w:t>
      </w:r>
      <w:r w:rsidR="004247A6" w:rsidRPr="004A0EDE">
        <w:rPr>
          <w:rFonts w:eastAsia="Times New Roman" w:cstheme="minorHAnsi"/>
          <w:sz w:val="24"/>
          <w:szCs w:val="24"/>
          <w:lang w:eastAsia="x-none"/>
        </w:rPr>
        <w:t xml:space="preserve"> </w:t>
      </w:r>
      <w:r w:rsidRPr="004A0EDE">
        <w:rPr>
          <w:rFonts w:eastAsia="Times New Roman" w:cstheme="minorHAnsi"/>
          <w:sz w:val="24"/>
          <w:szCs w:val="24"/>
          <w:lang w:val="x-none" w:eastAsia="x-none"/>
        </w:rPr>
        <w:t>została zawarta umowa następującej treści:</w:t>
      </w:r>
    </w:p>
    <w:p w14:paraId="6B03750C" w14:textId="77777777" w:rsidR="00E550EE" w:rsidRPr="004A0EDE" w:rsidRDefault="00E550EE" w:rsidP="00E550EE">
      <w:pPr>
        <w:spacing w:after="0" w:line="240" w:lineRule="auto"/>
        <w:rPr>
          <w:rFonts w:eastAsia="Times New Roman" w:cstheme="minorHAnsi"/>
          <w:b/>
          <w:bCs/>
          <w:sz w:val="24"/>
          <w:szCs w:val="24"/>
          <w:lang w:eastAsia="pl-PL"/>
        </w:rPr>
      </w:pPr>
    </w:p>
    <w:p w14:paraId="7EAE356E" w14:textId="77777777" w:rsidR="00E550EE" w:rsidRPr="004A0EDE" w:rsidRDefault="00E550EE" w:rsidP="00E550EE">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1</w:t>
      </w:r>
    </w:p>
    <w:p w14:paraId="7C44C8B3" w14:textId="77777777" w:rsidR="00E550EE" w:rsidRPr="004A0EDE" w:rsidRDefault="00E550EE" w:rsidP="00E550EE">
      <w:pPr>
        <w:spacing w:after="0" w:line="240" w:lineRule="auto"/>
        <w:jc w:val="both"/>
        <w:rPr>
          <w:rFonts w:eastAsia="Times New Roman" w:cstheme="minorHAnsi"/>
          <w:sz w:val="24"/>
          <w:szCs w:val="24"/>
          <w:lang w:eastAsia="pl-PL"/>
        </w:rPr>
      </w:pPr>
    </w:p>
    <w:p w14:paraId="12EB2FBD" w14:textId="5675EECE" w:rsidR="00E33E37" w:rsidRDefault="00E550EE" w:rsidP="00E33E37">
      <w:pPr>
        <w:widowControl w:val="0"/>
        <w:autoSpaceDE w:val="0"/>
        <w:autoSpaceDN w:val="0"/>
        <w:adjustRightInd w:val="0"/>
        <w:spacing w:after="0" w:line="240" w:lineRule="auto"/>
        <w:jc w:val="both"/>
        <w:rPr>
          <w:rFonts w:cstheme="minorHAnsi"/>
          <w:bCs/>
          <w:sz w:val="24"/>
          <w:szCs w:val="24"/>
        </w:rPr>
      </w:pPr>
      <w:r w:rsidRPr="004A0EDE">
        <w:rPr>
          <w:rFonts w:eastAsia="Times New Roman" w:cstheme="minorHAnsi"/>
          <w:sz w:val="24"/>
          <w:szCs w:val="24"/>
          <w:lang w:eastAsia="pl-PL"/>
        </w:rPr>
        <w:t>Zamawiający zamawia a Wykonawca przyjmu</w:t>
      </w:r>
      <w:bookmarkStart w:id="1" w:name="_Hlk63256969"/>
      <w:r w:rsidRPr="004A0EDE">
        <w:rPr>
          <w:rFonts w:eastAsia="Times New Roman" w:cstheme="minorHAnsi"/>
          <w:sz w:val="24"/>
          <w:szCs w:val="24"/>
          <w:lang w:eastAsia="pl-PL"/>
        </w:rPr>
        <w:t>je do realizacji zamówienie pn.</w:t>
      </w:r>
      <w:bookmarkEnd w:id="1"/>
      <w:r w:rsidR="00E33E37" w:rsidRPr="004A0EDE">
        <w:rPr>
          <w:rFonts w:cstheme="minorHAnsi"/>
          <w:b/>
          <w:bCs/>
          <w:sz w:val="24"/>
          <w:szCs w:val="24"/>
        </w:rPr>
        <w:t xml:space="preserve"> „Nasze Krosno zielone, przedsiębiorcze i współzarządzane z mieszkańcami” </w:t>
      </w:r>
      <w:r w:rsidR="00E33E37" w:rsidRPr="004A0EDE">
        <w:rPr>
          <w:rFonts w:cstheme="minorHAnsi"/>
          <w:bCs/>
          <w:sz w:val="24"/>
          <w:szCs w:val="24"/>
        </w:rPr>
        <w:t>-</w:t>
      </w:r>
      <w:r w:rsidR="00E33E37" w:rsidRPr="004A0EDE">
        <w:rPr>
          <w:rFonts w:cstheme="minorHAnsi"/>
          <w:b/>
          <w:bCs/>
          <w:sz w:val="24"/>
          <w:szCs w:val="24"/>
        </w:rPr>
        <w:t xml:space="preserve"> </w:t>
      </w:r>
      <w:r w:rsidR="00E33E37" w:rsidRPr="004A0EDE">
        <w:rPr>
          <w:rFonts w:cstheme="minorHAnsi"/>
          <w:bCs/>
          <w:sz w:val="24"/>
          <w:szCs w:val="24"/>
        </w:rPr>
        <w:t>Zwiększenie aktywności społecznej mieszkańców Krosna – budowa Centrum Aktywności Społecznej</w:t>
      </w:r>
      <w:r w:rsidR="00776E7A" w:rsidRPr="004A0EDE">
        <w:rPr>
          <w:rFonts w:cstheme="minorHAnsi"/>
          <w:bCs/>
          <w:sz w:val="24"/>
          <w:szCs w:val="24"/>
        </w:rPr>
        <w:t>.</w:t>
      </w:r>
    </w:p>
    <w:p w14:paraId="59B69180" w14:textId="0DBF595A" w:rsidR="00125680" w:rsidRPr="004A0EDE" w:rsidRDefault="00125680" w:rsidP="00E33E37">
      <w:pPr>
        <w:widowControl w:val="0"/>
        <w:autoSpaceDE w:val="0"/>
        <w:autoSpaceDN w:val="0"/>
        <w:adjustRightInd w:val="0"/>
        <w:spacing w:after="0" w:line="240" w:lineRule="auto"/>
        <w:jc w:val="both"/>
        <w:rPr>
          <w:rFonts w:cstheme="minorHAnsi"/>
          <w:sz w:val="24"/>
          <w:szCs w:val="24"/>
        </w:rPr>
      </w:pPr>
      <w:r>
        <w:rPr>
          <w:rFonts w:cstheme="minorHAnsi"/>
          <w:bCs/>
          <w:sz w:val="24"/>
          <w:szCs w:val="24"/>
        </w:rPr>
        <w:t>Za</w:t>
      </w:r>
      <w:r w:rsidR="007219B3">
        <w:rPr>
          <w:rFonts w:cstheme="minorHAnsi"/>
          <w:bCs/>
          <w:sz w:val="24"/>
          <w:szCs w:val="24"/>
        </w:rPr>
        <w:t>mówienie</w:t>
      </w:r>
      <w:r>
        <w:rPr>
          <w:rFonts w:cstheme="minorHAnsi"/>
          <w:bCs/>
          <w:sz w:val="24"/>
          <w:szCs w:val="24"/>
        </w:rPr>
        <w:t xml:space="preserve"> jest realizowane w ramach projektu pn. </w:t>
      </w:r>
      <w:r w:rsidRPr="00125680">
        <w:rPr>
          <w:rFonts w:cstheme="minorHAnsi"/>
          <w:bCs/>
          <w:sz w:val="24"/>
          <w:szCs w:val="24"/>
        </w:rPr>
        <w:t>„Nasze Krosno zielone, przedsiębiorcze i współzarządzane z mieszkańcami”</w:t>
      </w:r>
      <w:r>
        <w:rPr>
          <w:rFonts w:cstheme="minorHAnsi"/>
          <w:bCs/>
          <w:sz w:val="24"/>
          <w:szCs w:val="24"/>
        </w:rPr>
        <w:t xml:space="preserve"> </w:t>
      </w:r>
      <w:r w:rsidRPr="00125680">
        <w:rPr>
          <w:rFonts w:cstheme="minorHAnsi"/>
          <w:bCs/>
          <w:sz w:val="24"/>
          <w:szCs w:val="24"/>
        </w:rPr>
        <w:t>finansowan</w:t>
      </w:r>
      <w:r>
        <w:rPr>
          <w:rFonts w:cstheme="minorHAnsi"/>
          <w:bCs/>
          <w:sz w:val="24"/>
          <w:szCs w:val="24"/>
        </w:rPr>
        <w:t>ego</w:t>
      </w:r>
      <w:r w:rsidRPr="00125680">
        <w:rPr>
          <w:rFonts w:cstheme="minorHAnsi"/>
          <w:bCs/>
          <w:sz w:val="24"/>
          <w:szCs w:val="24"/>
        </w:rPr>
        <w:t xml:space="preserve"> ze środków Drugiej Edycji Szwajcarskiej Pomocy Finansowej dla wybranych Państw Członkowskich Unii Europejskiej oraz z budżetu państwa, w ramach Polsko-Szwajcarskiego Programu Rozwoju Miast.</w:t>
      </w:r>
    </w:p>
    <w:p w14:paraId="195342D7" w14:textId="63930FFE" w:rsidR="00155343" w:rsidRPr="004A0EDE" w:rsidRDefault="00155343" w:rsidP="00155343">
      <w:pPr>
        <w:spacing w:after="0" w:line="240" w:lineRule="auto"/>
        <w:jc w:val="both"/>
        <w:rPr>
          <w:rFonts w:eastAsia="Times New Roman" w:cstheme="minorHAnsi"/>
          <w:b/>
          <w:bCs/>
          <w:sz w:val="24"/>
          <w:szCs w:val="24"/>
          <w:lang w:eastAsia="pl-PL"/>
        </w:rPr>
      </w:pPr>
    </w:p>
    <w:bookmarkEnd w:id="0"/>
    <w:p w14:paraId="532E190E" w14:textId="77777777"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2</w:t>
      </w:r>
    </w:p>
    <w:p w14:paraId="2A84011C" w14:textId="77777777" w:rsidR="003022D2" w:rsidRPr="004A0EDE" w:rsidRDefault="003022D2" w:rsidP="003022D2">
      <w:pPr>
        <w:spacing w:after="0" w:line="240" w:lineRule="auto"/>
        <w:jc w:val="both"/>
        <w:rPr>
          <w:rFonts w:eastAsia="Times New Roman" w:cstheme="minorHAnsi"/>
          <w:sz w:val="24"/>
          <w:szCs w:val="24"/>
          <w:lang w:eastAsia="pl-PL"/>
        </w:rPr>
      </w:pPr>
    </w:p>
    <w:p w14:paraId="252B4C8A" w14:textId="77777777" w:rsidR="003022D2" w:rsidRPr="004A0EDE" w:rsidRDefault="003022D2" w:rsidP="003022D2">
      <w:pPr>
        <w:spacing w:after="0" w:line="240" w:lineRule="auto"/>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Na przedmiot umowy określony w § 1 składa się za</w:t>
      </w:r>
      <w:r w:rsidR="00043015" w:rsidRPr="004A0EDE">
        <w:rPr>
          <w:rFonts w:eastAsia="Times New Roman" w:cstheme="minorHAnsi"/>
          <w:noProof/>
          <w:sz w:val="24"/>
          <w:szCs w:val="24"/>
          <w:lang w:val="x-none" w:eastAsia="x-none"/>
        </w:rPr>
        <w:t>kres rzeczowy robót budowlanych</w:t>
      </w:r>
      <w:r w:rsidR="008C1DF2" w:rsidRPr="004A0EDE">
        <w:rPr>
          <w:rFonts w:cstheme="minorHAnsi"/>
          <w:sz w:val="24"/>
          <w:szCs w:val="24"/>
        </w:rPr>
        <w:t xml:space="preserve"> oraz dostaw i montażu sprzętu, urządzeń i wyposażenia,</w:t>
      </w:r>
      <w:r w:rsidRPr="004A0EDE">
        <w:rPr>
          <w:rFonts w:eastAsia="Times New Roman" w:cstheme="minorHAnsi"/>
          <w:noProof/>
          <w:sz w:val="24"/>
          <w:szCs w:val="24"/>
          <w:lang w:val="x-none" w:eastAsia="x-none"/>
        </w:rPr>
        <w:t xml:space="preserve"> który szczegółowo określa s</w:t>
      </w:r>
      <w:r w:rsidR="004A1002" w:rsidRPr="004A0EDE">
        <w:rPr>
          <w:rFonts w:eastAsia="Times New Roman" w:cstheme="minorHAnsi"/>
          <w:noProof/>
          <w:sz w:val="24"/>
          <w:szCs w:val="24"/>
          <w:lang w:val="x-none" w:eastAsia="x-none"/>
        </w:rPr>
        <w:t>pecyfikacja warunków zamówienia</w:t>
      </w:r>
      <w:r w:rsidR="004A1002" w:rsidRPr="004A0EDE">
        <w:rPr>
          <w:rFonts w:eastAsia="Times New Roman" w:cstheme="minorHAnsi"/>
          <w:noProof/>
          <w:sz w:val="24"/>
          <w:szCs w:val="24"/>
          <w:lang w:eastAsia="x-none"/>
        </w:rPr>
        <w:t xml:space="preserve"> (SWZ) </w:t>
      </w:r>
      <w:r w:rsidRPr="004A0EDE">
        <w:rPr>
          <w:rFonts w:eastAsia="Times New Roman" w:cstheme="minorHAnsi"/>
          <w:noProof/>
          <w:sz w:val="24"/>
          <w:szCs w:val="24"/>
          <w:lang w:val="x-none" w:eastAsia="x-none"/>
        </w:rPr>
        <w:t>wraz z</w:t>
      </w:r>
      <w:r w:rsidRPr="004A0EDE">
        <w:rPr>
          <w:rFonts w:eastAsia="Times New Roman" w:cstheme="minorHAnsi"/>
          <w:noProof/>
          <w:sz w:val="24"/>
          <w:szCs w:val="24"/>
          <w:lang w:eastAsia="x-none"/>
        </w:rPr>
        <w:t xml:space="preserve"> </w:t>
      </w:r>
      <w:r w:rsidRPr="004A0EDE">
        <w:rPr>
          <w:rFonts w:eastAsia="Times New Roman" w:cstheme="minorHAnsi"/>
          <w:noProof/>
          <w:sz w:val="24"/>
          <w:szCs w:val="24"/>
          <w:lang w:val="x-none" w:eastAsia="x-none"/>
        </w:rPr>
        <w:t>załącznikami</w:t>
      </w:r>
      <w:r w:rsidRPr="004A0EDE">
        <w:rPr>
          <w:rFonts w:eastAsia="Times New Roman" w:cstheme="minorHAnsi"/>
          <w:noProof/>
          <w:sz w:val="24"/>
          <w:szCs w:val="24"/>
          <w:lang w:eastAsia="x-none"/>
        </w:rPr>
        <w:t xml:space="preserve"> oraz</w:t>
      </w:r>
      <w:r w:rsidRPr="004A0EDE">
        <w:rPr>
          <w:rFonts w:eastAsia="Times New Roman" w:cstheme="minorHAnsi"/>
          <w:noProof/>
          <w:sz w:val="24"/>
          <w:szCs w:val="24"/>
          <w:lang w:val="x-none" w:eastAsia="x-none"/>
        </w:rPr>
        <w:t xml:space="preserve"> oferta Wykonawcy, stanowiące integralną część umowy.</w:t>
      </w:r>
    </w:p>
    <w:p w14:paraId="09241AE9" w14:textId="77777777" w:rsidR="003022D2" w:rsidRPr="004A0EDE" w:rsidRDefault="003022D2" w:rsidP="003022D2">
      <w:pPr>
        <w:spacing w:after="0" w:line="240" w:lineRule="auto"/>
        <w:rPr>
          <w:rFonts w:eastAsia="Times New Roman" w:cstheme="minorHAnsi"/>
          <w:b/>
          <w:bCs/>
          <w:sz w:val="24"/>
          <w:szCs w:val="24"/>
          <w:lang w:eastAsia="pl-PL"/>
        </w:rPr>
      </w:pPr>
    </w:p>
    <w:p w14:paraId="492908C7" w14:textId="77777777"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3</w:t>
      </w:r>
    </w:p>
    <w:p w14:paraId="4642939C" w14:textId="77777777" w:rsidR="003022D2" w:rsidRPr="004A0EDE" w:rsidRDefault="003022D2" w:rsidP="003022D2">
      <w:pPr>
        <w:spacing w:after="0" w:line="240" w:lineRule="auto"/>
        <w:jc w:val="both"/>
        <w:rPr>
          <w:rFonts w:eastAsia="Times New Roman" w:cstheme="minorHAnsi"/>
          <w:sz w:val="24"/>
          <w:szCs w:val="24"/>
          <w:lang w:eastAsia="pl-PL"/>
        </w:rPr>
      </w:pPr>
    </w:p>
    <w:p w14:paraId="03258EEF" w14:textId="77777777" w:rsidR="003022D2" w:rsidRPr="004A0EDE" w:rsidRDefault="003022D2" w:rsidP="003022D2">
      <w:p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Ustala się następujące terminy realizacji zamówienia:</w:t>
      </w:r>
    </w:p>
    <w:p w14:paraId="52E91055" w14:textId="3D66B4B0" w:rsidR="003022D2" w:rsidRPr="004A0EDE" w:rsidRDefault="003022D2" w:rsidP="0093704E">
      <w:pPr>
        <w:numPr>
          <w:ilvl w:val="0"/>
          <w:numId w:val="30"/>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rozpoczęcie: </w:t>
      </w:r>
      <w:r w:rsidR="003A5201" w:rsidRPr="004A0EDE">
        <w:rPr>
          <w:rFonts w:eastAsia="Times New Roman" w:cstheme="minorHAnsi"/>
          <w:b/>
          <w:sz w:val="24"/>
          <w:szCs w:val="24"/>
          <w:lang w:eastAsia="pl-PL"/>
        </w:rPr>
        <w:t xml:space="preserve">od dnia </w:t>
      </w:r>
      <w:r w:rsidR="0015437D" w:rsidRPr="004A0EDE">
        <w:rPr>
          <w:rFonts w:eastAsia="Times New Roman" w:cstheme="minorHAnsi"/>
          <w:b/>
          <w:sz w:val="24"/>
          <w:szCs w:val="24"/>
          <w:lang w:eastAsia="pl-PL"/>
        </w:rPr>
        <w:t>zawarcia</w:t>
      </w:r>
      <w:r w:rsidR="003A5201" w:rsidRPr="004A0EDE">
        <w:rPr>
          <w:rFonts w:eastAsia="Times New Roman" w:cstheme="minorHAnsi"/>
          <w:b/>
          <w:sz w:val="24"/>
          <w:szCs w:val="24"/>
          <w:lang w:eastAsia="pl-PL"/>
        </w:rPr>
        <w:t xml:space="preserve"> umowy,</w:t>
      </w:r>
    </w:p>
    <w:p w14:paraId="092C3023" w14:textId="79891664" w:rsidR="00A973DE" w:rsidRPr="004A0EDE" w:rsidRDefault="003022D2" w:rsidP="00533912">
      <w:pPr>
        <w:numPr>
          <w:ilvl w:val="0"/>
          <w:numId w:val="30"/>
        </w:numPr>
        <w:tabs>
          <w:tab w:val="left" w:pos="56"/>
        </w:tabs>
        <w:autoSpaceDE w:val="0"/>
        <w:autoSpaceDN w:val="0"/>
        <w:adjustRightInd w:val="0"/>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zakończenie </w:t>
      </w:r>
      <w:r w:rsidR="00A973DE" w:rsidRPr="004A0EDE">
        <w:rPr>
          <w:rFonts w:eastAsia="Times New Roman" w:cstheme="minorHAnsi"/>
          <w:sz w:val="24"/>
          <w:szCs w:val="24"/>
          <w:lang w:eastAsia="pl-PL"/>
        </w:rPr>
        <w:t>robót</w:t>
      </w:r>
      <w:r w:rsidRPr="004A0EDE">
        <w:rPr>
          <w:rFonts w:eastAsia="Times New Roman" w:cstheme="minorHAnsi"/>
          <w:sz w:val="24"/>
          <w:szCs w:val="24"/>
          <w:lang w:eastAsia="pl-PL"/>
        </w:rPr>
        <w:t xml:space="preserve">: </w:t>
      </w:r>
      <w:r w:rsidR="00A915E9" w:rsidRPr="004A0EDE">
        <w:rPr>
          <w:rFonts w:eastAsia="Times New Roman" w:cstheme="minorHAnsi"/>
          <w:b/>
          <w:bCs/>
          <w:sz w:val="24"/>
          <w:szCs w:val="24"/>
          <w:lang w:eastAsia="pl-PL"/>
        </w:rPr>
        <w:t>do dnia</w:t>
      </w:r>
      <w:r w:rsidR="00A915E9" w:rsidRPr="004A0EDE">
        <w:rPr>
          <w:rFonts w:eastAsia="Times New Roman" w:cstheme="minorHAnsi"/>
          <w:sz w:val="24"/>
          <w:szCs w:val="24"/>
          <w:lang w:eastAsia="pl-PL"/>
        </w:rPr>
        <w:t xml:space="preserve"> </w:t>
      </w:r>
      <w:r w:rsidR="00A973DE" w:rsidRPr="004A0EDE">
        <w:rPr>
          <w:rFonts w:cstheme="minorHAnsi"/>
          <w:b/>
          <w:sz w:val="24"/>
          <w:szCs w:val="24"/>
        </w:rPr>
        <w:t>30 lip</w:t>
      </w:r>
      <w:r w:rsidR="00A915E9" w:rsidRPr="004A0EDE">
        <w:rPr>
          <w:rFonts w:cstheme="minorHAnsi"/>
          <w:b/>
          <w:sz w:val="24"/>
          <w:szCs w:val="24"/>
        </w:rPr>
        <w:t>ca</w:t>
      </w:r>
      <w:r w:rsidR="00A973DE" w:rsidRPr="004A0EDE">
        <w:rPr>
          <w:rFonts w:cstheme="minorHAnsi"/>
          <w:b/>
          <w:sz w:val="24"/>
          <w:szCs w:val="24"/>
        </w:rPr>
        <w:t xml:space="preserve"> 2027 r.</w:t>
      </w:r>
    </w:p>
    <w:p w14:paraId="4C929289" w14:textId="3370CB18" w:rsidR="00F475B2" w:rsidRPr="004A0EDE" w:rsidRDefault="00F475B2" w:rsidP="00A973DE">
      <w:pPr>
        <w:tabs>
          <w:tab w:val="left" w:pos="56"/>
        </w:tabs>
        <w:autoSpaceDE w:val="0"/>
        <w:autoSpaceDN w:val="0"/>
        <w:adjustRightInd w:val="0"/>
        <w:spacing w:after="0" w:line="240" w:lineRule="auto"/>
        <w:jc w:val="both"/>
        <w:rPr>
          <w:rFonts w:eastAsia="Times New Roman" w:cstheme="minorHAnsi"/>
          <w:sz w:val="24"/>
          <w:szCs w:val="24"/>
          <w:lang w:eastAsia="pl-PL"/>
        </w:rPr>
      </w:pPr>
      <w:r w:rsidRPr="004A0EDE">
        <w:rPr>
          <w:rFonts w:cstheme="minorHAnsi"/>
          <w:sz w:val="24"/>
        </w:rPr>
        <w:t>Przez zakończenie robót strony rozumieją zgłoszenie gotowości do</w:t>
      </w:r>
      <w:r w:rsidRPr="004A0EDE">
        <w:rPr>
          <w:rFonts w:cstheme="minorHAnsi"/>
          <w:spacing w:val="33"/>
          <w:sz w:val="24"/>
        </w:rPr>
        <w:t xml:space="preserve"> </w:t>
      </w:r>
      <w:r w:rsidRPr="004A0EDE">
        <w:rPr>
          <w:rFonts w:cstheme="minorHAnsi"/>
          <w:sz w:val="24"/>
        </w:rPr>
        <w:t>odbioru końcowego  robót budowlanych.</w:t>
      </w:r>
    </w:p>
    <w:p w14:paraId="5DFE2BDA" w14:textId="77777777" w:rsidR="00F64191" w:rsidRPr="004A0EDE" w:rsidRDefault="00F64191" w:rsidP="006C6A1D">
      <w:pPr>
        <w:spacing w:after="0" w:line="240" w:lineRule="auto"/>
        <w:rPr>
          <w:rFonts w:eastAsia="Times New Roman" w:cstheme="minorHAnsi"/>
          <w:b/>
          <w:bCs/>
          <w:sz w:val="24"/>
          <w:szCs w:val="24"/>
          <w:lang w:eastAsia="pl-PL"/>
        </w:rPr>
      </w:pPr>
    </w:p>
    <w:p w14:paraId="278AB46F" w14:textId="77777777"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4</w:t>
      </w:r>
    </w:p>
    <w:p w14:paraId="0F38DAEC" w14:textId="77777777" w:rsidR="003022D2" w:rsidRPr="004A0EDE" w:rsidRDefault="003022D2" w:rsidP="003022D2">
      <w:pPr>
        <w:spacing w:after="0" w:line="240" w:lineRule="auto"/>
        <w:ind w:left="360" w:hanging="360"/>
        <w:jc w:val="center"/>
        <w:rPr>
          <w:rFonts w:eastAsia="Times New Roman" w:cstheme="minorHAnsi"/>
          <w:sz w:val="24"/>
          <w:szCs w:val="24"/>
          <w:lang w:eastAsia="pl-PL"/>
        </w:rPr>
      </w:pPr>
    </w:p>
    <w:p w14:paraId="133345FC" w14:textId="77777777" w:rsidR="005107E6" w:rsidRPr="004A0EDE" w:rsidRDefault="005107E6" w:rsidP="003022D2">
      <w:pPr>
        <w:numPr>
          <w:ilvl w:val="0"/>
          <w:numId w:val="1"/>
        </w:numPr>
        <w:tabs>
          <w:tab w:val="left" w:pos="0"/>
        </w:tabs>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Zamawiający oraz Wykonawca zobowiązani są współdziałać przy wykonaniu niniejszej umowy w celu należytej realizacji zamówienia.</w:t>
      </w:r>
    </w:p>
    <w:p w14:paraId="2C8957AE" w14:textId="09AB9EFD" w:rsidR="00F475B2" w:rsidRPr="004A0EDE" w:rsidRDefault="00F475B2" w:rsidP="00F475B2">
      <w:pPr>
        <w:numPr>
          <w:ilvl w:val="0"/>
          <w:numId w:val="1"/>
        </w:numPr>
        <w:tabs>
          <w:tab w:val="left" w:pos="0"/>
        </w:tabs>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Zamawiający przekaże Wykonawcy protokolarnie teren wykonywanych robót w </w:t>
      </w:r>
      <w:r w:rsidR="00A973DE" w:rsidRPr="004A0EDE">
        <w:rPr>
          <w:rFonts w:eastAsia="Times New Roman" w:cstheme="minorHAnsi"/>
          <w:sz w:val="24"/>
          <w:szCs w:val="24"/>
          <w:lang w:eastAsia="pl-PL"/>
        </w:rPr>
        <w:t xml:space="preserve">terminie do 14 dni od dnia </w:t>
      </w:r>
      <w:r w:rsidRPr="004A0EDE">
        <w:rPr>
          <w:rFonts w:eastAsia="Times New Roman" w:cstheme="minorHAnsi"/>
          <w:sz w:val="24"/>
          <w:szCs w:val="24"/>
          <w:lang w:eastAsia="pl-PL"/>
        </w:rPr>
        <w:t>zawarcia umowy.</w:t>
      </w:r>
    </w:p>
    <w:p w14:paraId="25D99744" w14:textId="77777777" w:rsidR="00FB4679" w:rsidRPr="004A0EDE" w:rsidRDefault="00FB4679" w:rsidP="00FB4679">
      <w:pPr>
        <w:numPr>
          <w:ilvl w:val="0"/>
          <w:numId w:val="1"/>
        </w:numPr>
        <w:tabs>
          <w:tab w:val="left" w:pos="0"/>
        </w:tabs>
        <w:spacing w:after="0" w:line="240" w:lineRule="auto"/>
        <w:ind w:left="357" w:hanging="357"/>
        <w:jc w:val="both"/>
        <w:rPr>
          <w:rFonts w:eastAsia="Times New Roman" w:cstheme="minorHAnsi"/>
          <w:sz w:val="24"/>
          <w:szCs w:val="24"/>
          <w:lang w:eastAsia="pl-PL"/>
        </w:rPr>
      </w:pPr>
      <w:r w:rsidRPr="004A0EDE">
        <w:rPr>
          <w:rFonts w:eastAsia="Times New Roman" w:cstheme="minorHAnsi"/>
          <w:sz w:val="24"/>
          <w:szCs w:val="24"/>
          <w:lang w:eastAsia="pl-PL"/>
        </w:rPr>
        <w:lastRenderedPageBreak/>
        <w:t>Od dnia przejęcia terenu wykonywanych robót Wykonawca jest odpowiedzialny za bezpieczeństwo podczas wszelkich działań oraz za szkody powstałe na tym terenie.</w:t>
      </w:r>
    </w:p>
    <w:p w14:paraId="6391C9A1" w14:textId="7ECAB582" w:rsidR="003A5201" w:rsidRPr="004A0EDE" w:rsidRDefault="003A5201" w:rsidP="003A5201">
      <w:pPr>
        <w:numPr>
          <w:ilvl w:val="0"/>
          <w:numId w:val="1"/>
        </w:numPr>
        <w:tabs>
          <w:tab w:val="left" w:pos="0"/>
        </w:tabs>
        <w:spacing w:after="0" w:line="240" w:lineRule="auto"/>
        <w:ind w:left="357" w:hanging="357"/>
        <w:jc w:val="both"/>
        <w:rPr>
          <w:rFonts w:eastAsia="Times New Roman" w:cstheme="minorHAnsi"/>
          <w:sz w:val="24"/>
          <w:szCs w:val="24"/>
          <w:lang w:eastAsia="pl-PL"/>
        </w:rPr>
      </w:pPr>
      <w:r w:rsidRPr="004A0EDE">
        <w:rPr>
          <w:rFonts w:eastAsia="Times New Roman" w:cstheme="minorHAnsi"/>
          <w:sz w:val="24"/>
          <w:szCs w:val="24"/>
          <w:lang w:eastAsia="pl-PL"/>
        </w:rPr>
        <w:t xml:space="preserve">Wykonawca opracuje w terminie do </w:t>
      </w:r>
      <w:r w:rsidR="00A973DE" w:rsidRPr="004A0EDE">
        <w:rPr>
          <w:rFonts w:eastAsia="Times New Roman" w:cstheme="minorHAnsi"/>
          <w:sz w:val="24"/>
          <w:szCs w:val="24"/>
          <w:lang w:eastAsia="pl-PL"/>
        </w:rPr>
        <w:t>3</w:t>
      </w:r>
      <w:r w:rsidRPr="004A0EDE">
        <w:rPr>
          <w:rFonts w:eastAsia="Times New Roman" w:cstheme="minorHAnsi"/>
          <w:sz w:val="24"/>
          <w:szCs w:val="24"/>
          <w:lang w:eastAsia="pl-PL"/>
        </w:rPr>
        <w:t xml:space="preserve"> dni roboczych, licząc od dnia </w:t>
      </w:r>
      <w:r w:rsidR="00F475B2" w:rsidRPr="004A0EDE">
        <w:rPr>
          <w:rFonts w:eastAsia="Times New Roman" w:cstheme="minorHAnsi"/>
          <w:sz w:val="24"/>
          <w:szCs w:val="24"/>
          <w:lang w:eastAsia="pl-PL"/>
        </w:rPr>
        <w:t>zawarcia</w:t>
      </w:r>
      <w:r w:rsidRPr="004A0EDE">
        <w:rPr>
          <w:rFonts w:eastAsia="Times New Roman" w:cstheme="minorHAnsi"/>
          <w:sz w:val="24"/>
          <w:szCs w:val="24"/>
          <w:lang w:eastAsia="pl-PL"/>
        </w:rPr>
        <w:t xml:space="preserve"> umowy i przekaże Zamawiającemu harmonogram rzeczowo-finansowy (w układzie miesięcznym) wymagający zatwierdzenia przez Zamawiającego</w:t>
      </w:r>
      <w:r w:rsidR="00B416DF" w:rsidRPr="004A0EDE">
        <w:rPr>
          <w:rFonts w:eastAsia="Times New Roman" w:cstheme="minorHAnsi"/>
          <w:sz w:val="24"/>
          <w:szCs w:val="24"/>
          <w:lang w:eastAsia="pl-PL"/>
        </w:rPr>
        <w:t>.</w:t>
      </w:r>
      <w:r w:rsidRPr="004A0EDE">
        <w:rPr>
          <w:rFonts w:eastAsia="Times New Roman" w:cstheme="minorHAnsi"/>
          <w:sz w:val="24"/>
          <w:szCs w:val="24"/>
          <w:lang w:eastAsia="pl-PL"/>
        </w:rPr>
        <w:t xml:space="preserve"> </w:t>
      </w:r>
    </w:p>
    <w:p w14:paraId="6FE332F3" w14:textId="77777777" w:rsidR="00125680" w:rsidRDefault="00125680" w:rsidP="003022D2">
      <w:pPr>
        <w:spacing w:after="0" w:line="240" w:lineRule="auto"/>
        <w:jc w:val="center"/>
        <w:rPr>
          <w:rFonts w:eastAsia="Times New Roman" w:cstheme="minorHAnsi"/>
          <w:b/>
          <w:bCs/>
          <w:sz w:val="24"/>
          <w:szCs w:val="24"/>
          <w:lang w:eastAsia="pl-PL"/>
        </w:rPr>
      </w:pPr>
    </w:p>
    <w:p w14:paraId="1D7739F3" w14:textId="23EDABC4"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5</w:t>
      </w:r>
    </w:p>
    <w:p w14:paraId="16B86C43" w14:textId="77777777" w:rsidR="00155343" w:rsidRPr="004A0EDE" w:rsidRDefault="00155343" w:rsidP="00155343">
      <w:pPr>
        <w:spacing w:after="0" w:line="240" w:lineRule="auto"/>
        <w:jc w:val="center"/>
        <w:rPr>
          <w:rFonts w:eastAsia="Times New Roman" w:cstheme="minorHAnsi"/>
          <w:b/>
          <w:bCs/>
          <w:color w:val="000000" w:themeColor="text1"/>
          <w:sz w:val="24"/>
          <w:szCs w:val="24"/>
          <w:lang w:eastAsia="pl-PL"/>
        </w:rPr>
      </w:pPr>
    </w:p>
    <w:p w14:paraId="19C8C4A1" w14:textId="3A513EFF" w:rsidR="008D6E97" w:rsidRPr="004A0EDE" w:rsidRDefault="008D6E97" w:rsidP="00640951">
      <w:pPr>
        <w:numPr>
          <w:ilvl w:val="0"/>
          <w:numId w:val="17"/>
        </w:numPr>
        <w:spacing w:after="0" w:line="240" w:lineRule="auto"/>
        <w:jc w:val="both"/>
        <w:rPr>
          <w:rFonts w:cstheme="minorHAnsi"/>
          <w:lang w:val="x-none" w:eastAsia="x-none"/>
        </w:rPr>
      </w:pPr>
      <w:r w:rsidRPr="004A0EDE">
        <w:rPr>
          <w:rFonts w:eastAsia="Times New Roman" w:cstheme="minorHAnsi"/>
          <w:sz w:val="24"/>
          <w:szCs w:val="24"/>
          <w:lang w:val="x-none" w:eastAsia="x-none"/>
        </w:rPr>
        <w:t xml:space="preserve">Zamawiający upoważnia </w:t>
      </w:r>
      <w:r w:rsidR="00640951" w:rsidRPr="004A0EDE">
        <w:rPr>
          <w:rFonts w:eastAsia="Times New Roman" w:cstheme="minorHAnsi"/>
          <w:sz w:val="24"/>
          <w:szCs w:val="24"/>
          <w:lang w:val="x-none" w:eastAsia="x-none"/>
        </w:rPr>
        <w:t>do prowadzenia za</w:t>
      </w:r>
      <w:r w:rsidR="00A973DE" w:rsidRPr="004A0EDE">
        <w:rPr>
          <w:rFonts w:eastAsia="Times New Roman" w:cstheme="minorHAnsi"/>
          <w:sz w:val="24"/>
          <w:szCs w:val="24"/>
          <w:lang w:val="x-none" w:eastAsia="x-none"/>
        </w:rPr>
        <w:t>mówienia</w:t>
      </w:r>
      <w:r w:rsidR="00640951" w:rsidRPr="004A0EDE">
        <w:rPr>
          <w:rFonts w:cstheme="minorHAnsi"/>
          <w:lang w:val="x-none" w:eastAsia="x-none"/>
        </w:rPr>
        <w:t>……………………………</w:t>
      </w:r>
      <w:r w:rsidR="00640951" w:rsidRPr="004A0EDE">
        <w:rPr>
          <w:rFonts w:cstheme="minorHAnsi"/>
          <w:lang w:eastAsia="x-none"/>
        </w:rPr>
        <w:t>……….</w:t>
      </w:r>
    </w:p>
    <w:p w14:paraId="39CD3969" w14:textId="77777777" w:rsidR="009C5D52" w:rsidRPr="004A0EDE" w:rsidRDefault="009C5D52" w:rsidP="009C5D52">
      <w:pPr>
        <w:numPr>
          <w:ilvl w:val="0"/>
          <w:numId w:val="17"/>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Zamawiający powołuje Inspektora nadzoru w osobie:</w:t>
      </w:r>
    </w:p>
    <w:p w14:paraId="11203EA0" w14:textId="77777777" w:rsidR="009C5D52" w:rsidRPr="004A0EDE" w:rsidRDefault="009C5D52" w:rsidP="00482A68">
      <w:pPr>
        <w:numPr>
          <w:ilvl w:val="0"/>
          <w:numId w:val="52"/>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 w branży budowlanej,</w:t>
      </w:r>
    </w:p>
    <w:p w14:paraId="1D0F2C8F" w14:textId="77777777" w:rsidR="009C5D52" w:rsidRPr="004A0EDE" w:rsidRDefault="009C5D52" w:rsidP="00482A68">
      <w:pPr>
        <w:numPr>
          <w:ilvl w:val="0"/>
          <w:numId w:val="52"/>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 w branży elektrycznej,</w:t>
      </w:r>
    </w:p>
    <w:p w14:paraId="75DAAD05" w14:textId="76364060" w:rsidR="000F56C3" w:rsidRPr="004A0EDE" w:rsidRDefault="009C5D52" w:rsidP="00482A68">
      <w:pPr>
        <w:numPr>
          <w:ilvl w:val="0"/>
          <w:numId w:val="52"/>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 w branży sanitarnej.</w:t>
      </w:r>
    </w:p>
    <w:p w14:paraId="681C386D" w14:textId="77777777" w:rsidR="00155343" w:rsidRPr="004A0EDE" w:rsidRDefault="00155343" w:rsidP="00155343">
      <w:pPr>
        <w:numPr>
          <w:ilvl w:val="0"/>
          <w:numId w:val="17"/>
        </w:numPr>
        <w:spacing w:after="0" w:line="240" w:lineRule="auto"/>
        <w:jc w:val="both"/>
        <w:rPr>
          <w:rFonts w:eastAsia="Times New Roman" w:cstheme="minorHAnsi"/>
          <w:color w:val="000000" w:themeColor="text1"/>
          <w:sz w:val="24"/>
          <w:szCs w:val="24"/>
          <w:lang w:eastAsia="x-none"/>
        </w:rPr>
      </w:pPr>
      <w:r w:rsidRPr="004A0EDE">
        <w:rPr>
          <w:rFonts w:eastAsia="Times New Roman" w:cstheme="minorHAnsi"/>
          <w:color w:val="000000" w:themeColor="text1"/>
          <w:sz w:val="24"/>
          <w:szCs w:val="24"/>
          <w:lang w:val="x-none" w:eastAsia="x-none"/>
        </w:rPr>
        <w:t xml:space="preserve">Wykonawca ustanawia </w:t>
      </w:r>
      <w:r w:rsidRPr="004A0EDE">
        <w:rPr>
          <w:rFonts w:eastAsia="Times New Roman" w:cstheme="minorHAnsi"/>
          <w:color w:val="000000" w:themeColor="text1"/>
          <w:sz w:val="24"/>
          <w:szCs w:val="24"/>
          <w:lang w:eastAsia="x-none"/>
        </w:rPr>
        <w:t>następujący personel do realizacji zamówienia:</w:t>
      </w:r>
    </w:p>
    <w:p w14:paraId="1DAD94DA" w14:textId="0F5DDE52" w:rsidR="00155343" w:rsidRPr="004A0EDE" w:rsidRDefault="00155343" w:rsidP="0093006A">
      <w:pPr>
        <w:numPr>
          <w:ilvl w:val="0"/>
          <w:numId w:val="35"/>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Kierownika </w:t>
      </w:r>
      <w:r w:rsidR="00A973DE" w:rsidRPr="004A0EDE">
        <w:rPr>
          <w:rFonts w:eastAsia="Times New Roman" w:cstheme="minorHAnsi"/>
          <w:sz w:val="24"/>
          <w:szCs w:val="24"/>
          <w:lang w:val="x-none" w:eastAsia="x-none"/>
        </w:rPr>
        <w:t>robót</w:t>
      </w:r>
      <w:r w:rsidRPr="004A0EDE">
        <w:rPr>
          <w:rFonts w:eastAsia="Times New Roman" w:cstheme="minorHAnsi"/>
          <w:sz w:val="24"/>
          <w:szCs w:val="24"/>
          <w:lang w:val="x-none" w:eastAsia="x-none"/>
        </w:rPr>
        <w:t xml:space="preserve"> w osobie ………………………... posiadającego uprawnienia budowlane do wykonywania samodzielnych funkcji technicznych w budownictwie do kierowania robotami budowlanymi w specjalności </w:t>
      </w:r>
      <w:proofErr w:type="spellStart"/>
      <w:r w:rsidRPr="004A0EDE">
        <w:rPr>
          <w:rFonts w:eastAsia="Times New Roman" w:cstheme="minorHAnsi"/>
          <w:sz w:val="24"/>
          <w:szCs w:val="24"/>
          <w:lang w:val="x-none" w:eastAsia="x-none"/>
        </w:rPr>
        <w:t>konstrukcyjno</w:t>
      </w:r>
      <w:proofErr w:type="spellEnd"/>
      <w:r w:rsidRPr="004A0EDE">
        <w:rPr>
          <w:rFonts w:eastAsia="Times New Roman" w:cstheme="minorHAnsi"/>
          <w:sz w:val="24"/>
          <w:szCs w:val="24"/>
          <w:lang w:val="x-none" w:eastAsia="x-none"/>
        </w:rPr>
        <w:t xml:space="preserve"> - budowlanej </w:t>
      </w:r>
      <w:r w:rsidR="00975A02" w:rsidRPr="004A0EDE">
        <w:rPr>
          <w:rFonts w:eastAsia="Times New Roman" w:cstheme="minorHAnsi"/>
          <w:sz w:val="24"/>
          <w:szCs w:val="24"/>
          <w:lang w:val="x-none" w:eastAsia="x-none"/>
        </w:rPr>
        <w:t xml:space="preserve">bez ograniczeń </w:t>
      </w:r>
      <w:r w:rsidRPr="004A0EDE">
        <w:rPr>
          <w:rFonts w:eastAsia="Times New Roman" w:cstheme="minorHAnsi"/>
          <w:sz w:val="24"/>
          <w:szCs w:val="24"/>
          <w:lang w:val="x-none" w:eastAsia="x-none"/>
        </w:rPr>
        <w:t xml:space="preserve">nr decyzji …………………………, wydanej przez ………………………. </w:t>
      </w:r>
      <w:r w:rsidR="0093006A" w:rsidRPr="004A0EDE">
        <w:rPr>
          <w:rFonts w:eastAsia="Times New Roman" w:cstheme="minorHAnsi"/>
          <w:sz w:val="24"/>
          <w:szCs w:val="24"/>
          <w:lang w:eastAsia="x-none"/>
        </w:rPr>
        <w:t>oraz</w:t>
      </w:r>
      <w:r w:rsidR="0093006A" w:rsidRPr="004A0EDE">
        <w:rPr>
          <w:rFonts w:eastAsia="Times New Roman" w:cstheme="minorHAnsi"/>
          <w:sz w:val="24"/>
          <w:szCs w:val="24"/>
          <w:lang w:val="x-none" w:eastAsia="x-none"/>
        </w:rPr>
        <w:t xml:space="preserve"> kwalifikacje, o których mowa w art. 37c ustawy o ochronie zabytków i opiece nad zabytkami (z uwzględnieniem art. 37f i 37g) ww. ustawy</w:t>
      </w:r>
      <w:r w:rsidR="0093006A" w:rsidRPr="004A0EDE">
        <w:rPr>
          <w:rFonts w:eastAsia="Times New Roman" w:cstheme="minorHAnsi"/>
          <w:sz w:val="24"/>
          <w:szCs w:val="24"/>
          <w:lang w:eastAsia="x-none"/>
        </w:rPr>
        <w:t>.</w:t>
      </w:r>
    </w:p>
    <w:p w14:paraId="27342E36" w14:textId="2A573603" w:rsidR="00155343" w:rsidRPr="004A0EDE" w:rsidRDefault="00155343" w:rsidP="00155343">
      <w:pPr>
        <w:numPr>
          <w:ilvl w:val="0"/>
          <w:numId w:val="35"/>
        </w:numPr>
        <w:spacing w:after="0" w:line="240" w:lineRule="auto"/>
        <w:jc w:val="both"/>
        <w:rPr>
          <w:rFonts w:eastAsia="Times New Roman" w:cstheme="minorHAnsi"/>
          <w:sz w:val="24"/>
          <w:szCs w:val="24"/>
          <w:lang w:eastAsia="x-none"/>
        </w:rPr>
      </w:pPr>
      <w:r w:rsidRPr="004A0EDE">
        <w:rPr>
          <w:rFonts w:eastAsia="Times New Roman" w:cstheme="minorHAnsi"/>
          <w:sz w:val="24"/>
          <w:szCs w:val="24"/>
          <w:lang w:val="x-none" w:eastAsia="x-none"/>
        </w:rPr>
        <w:t>Kierownika robót w osobie ………………</w:t>
      </w:r>
      <w:r w:rsidRPr="004A0EDE">
        <w:rPr>
          <w:rFonts w:eastAsia="Times New Roman" w:cstheme="minorHAnsi"/>
          <w:sz w:val="24"/>
          <w:szCs w:val="24"/>
          <w:lang w:eastAsia="x-none"/>
        </w:rPr>
        <w:t>………...</w:t>
      </w:r>
      <w:r w:rsidRPr="004A0EDE">
        <w:rPr>
          <w:rFonts w:eastAsia="Times New Roman" w:cstheme="minorHAnsi"/>
          <w:sz w:val="24"/>
          <w:szCs w:val="24"/>
          <w:lang w:val="x-none" w:eastAsia="x-none"/>
        </w:rPr>
        <w:t xml:space="preserve"> posiadającego uprawnienia budowlane do wykonywania samodzielnych funkcji technicznych w budownictwie do kierowania robotami budowlanymi</w:t>
      </w:r>
      <w:r w:rsidRPr="004A0EDE">
        <w:rPr>
          <w:rFonts w:eastAsia="Times New Roman" w:cstheme="minorHAnsi"/>
          <w:sz w:val="24"/>
          <w:szCs w:val="24"/>
          <w:lang w:eastAsia="x-none"/>
        </w:rPr>
        <w:t xml:space="preserve"> </w:t>
      </w:r>
      <w:r w:rsidRPr="004A0EDE">
        <w:rPr>
          <w:rFonts w:eastAsia="Times New Roman" w:cstheme="minorHAnsi"/>
          <w:sz w:val="24"/>
          <w:szCs w:val="24"/>
          <w:lang w:val="x-none" w:eastAsia="x-none"/>
        </w:rPr>
        <w:t>w specjalności</w:t>
      </w:r>
      <w:r w:rsidRPr="004A0EDE">
        <w:rPr>
          <w:rFonts w:eastAsia="Times New Roman" w:cstheme="minorHAnsi"/>
          <w:color w:val="0000FF"/>
          <w:sz w:val="24"/>
          <w:szCs w:val="24"/>
          <w:lang w:val="x-none" w:eastAsia="x-none"/>
        </w:rPr>
        <w:t xml:space="preserve"> </w:t>
      </w:r>
      <w:r w:rsidRPr="004A0EDE">
        <w:rPr>
          <w:rFonts w:eastAsia="Times New Roman" w:cstheme="minorHAnsi"/>
          <w:sz w:val="24"/>
          <w:szCs w:val="24"/>
          <w:lang w:val="x-none" w:eastAsia="x-none"/>
        </w:rPr>
        <w:t xml:space="preserve">instalacyjnej </w:t>
      </w:r>
      <w:r w:rsidRPr="004A0EDE">
        <w:rPr>
          <w:rFonts w:eastAsia="Times New Roman" w:cstheme="minorHAnsi"/>
          <w:sz w:val="24"/>
          <w:szCs w:val="24"/>
          <w:lang w:eastAsia="x-none"/>
        </w:rPr>
        <w:br/>
      </w:r>
      <w:r w:rsidRPr="004A0EDE">
        <w:rPr>
          <w:rFonts w:eastAsia="Times New Roman" w:cstheme="minorHAnsi"/>
          <w:sz w:val="24"/>
          <w:szCs w:val="24"/>
          <w:lang w:val="x-none" w:eastAsia="x-none"/>
        </w:rPr>
        <w:t>w zakresie</w:t>
      </w:r>
      <w:r w:rsidRPr="004A0EDE">
        <w:rPr>
          <w:rFonts w:eastAsia="Times New Roman" w:cstheme="minorHAnsi"/>
          <w:sz w:val="24"/>
          <w:szCs w:val="24"/>
          <w:lang w:eastAsia="x-none"/>
        </w:rPr>
        <w:t xml:space="preserve"> sieci, </w:t>
      </w:r>
      <w:r w:rsidRPr="004A0EDE">
        <w:rPr>
          <w:rFonts w:eastAsia="Times New Roman" w:cstheme="minorHAnsi"/>
          <w:sz w:val="24"/>
          <w:szCs w:val="24"/>
          <w:lang w:val="x-none" w:eastAsia="x-none"/>
        </w:rPr>
        <w:t>instalacji i</w:t>
      </w:r>
      <w:r w:rsidRPr="004A0EDE">
        <w:rPr>
          <w:rFonts w:eastAsia="Times New Roman" w:cstheme="minorHAnsi"/>
          <w:sz w:val="24"/>
          <w:szCs w:val="24"/>
          <w:lang w:eastAsia="x-none"/>
        </w:rPr>
        <w:t> </w:t>
      </w:r>
      <w:r w:rsidRPr="004A0EDE">
        <w:rPr>
          <w:rFonts w:eastAsia="Times New Roman" w:cstheme="minorHAnsi"/>
          <w:sz w:val="24"/>
          <w:szCs w:val="24"/>
          <w:lang w:val="x-none" w:eastAsia="x-none"/>
        </w:rPr>
        <w:t>urządzeń elektrycznych i elektroenergetycznych</w:t>
      </w:r>
      <w:r w:rsidR="00975A02" w:rsidRPr="004A0EDE">
        <w:rPr>
          <w:rFonts w:eastAsia="Times New Roman" w:cstheme="minorHAnsi"/>
          <w:sz w:val="24"/>
          <w:szCs w:val="24"/>
          <w:lang w:val="x-none" w:eastAsia="x-none"/>
        </w:rPr>
        <w:t xml:space="preserve"> bez ograniczeń</w:t>
      </w:r>
      <w:r w:rsidRPr="004A0EDE">
        <w:rPr>
          <w:rFonts w:eastAsia="Times New Roman" w:cstheme="minorHAnsi"/>
          <w:sz w:val="24"/>
          <w:szCs w:val="24"/>
          <w:lang w:val="x-none" w:eastAsia="x-none"/>
        </w:rPr>
        <w:t>, nr decyzji …………………………, wydanej przez ………………………,</w:t>
      </w:r>
    </w:p>
    <w:p w14:paraId="17DD9E3E" w14:textId="63E6D048" w:rsidR="00155343" w:rsidRPr="004A0EDE" w:rsidRDefault="00155343" w:rsidP="00155343">
      <w:pPr>
        <w:numPr>
          <w:ilvl w:val="0"/>
          <w:numId w:val="35"/>
        </w:numPr>
        <w:spacing w:after="0" w:line="240" w:lineRule="auto"/>
        <w:jc w:val="both"/>
        <w:rPr>
          <w:rFonts w:eastAsia="Times New Roman" w:cstheme="minorHAnsi"/>
          <w:sz w:val="24"/>
          <w:szCs w:val="24"/>
          <w:lang w:eastAsia="x-none"/>
        </w:rPr>
      </w:pPr>
      <w:r w:rsidRPr="004A0EDE">
        <w:rPr>
          <w:rFonts w:eastAsia="Times New Roman" w:cstheme="minorHAnsi"/>
          <w:sz w:val="24"/>
          <w:szCs w:val="24"/>
          <w:lang w:val="x-none" w:eastAsia="x-none"/>
        </w:rPr>
        <w:t>Kierownika robót w osobie ………………</w:t>
      </w:r>
      <w:r w:rsidRPr="004A0EDE">
        <w:rPr>
          <w:rFonts w:eastAsia="Times New Roman" w:cstheme="minorHAnsi"/>
          <w:sz w:val="24"/>
          <w:szCs w:val="24"/>
          <w:lang w:eastAsia="x-none"/>
        </w:rPr>
        <w:t>………...</w:t>
      </w:r>
      <w:r w:rsidRPr="004A0EDE">
        <w:rPr>
          <w:rFonts w:eastAsia="Times New Roman" w:cstheme="minorHAnsi"/>
          <w:sz w:val="24"/>
          <w:szCs w:val="24"/>
          <w:lang w:val="x-none" w:eastAsia="x-none"/>
        </w:rPr>
        <w:t xml:space="preserve"> posiadającego uprawnienia budowlane do wykonywania samodzielnych funkcji technicznych w budownictwie do kierowania robotami budowlanymi w specjalności instalacyjnej </w:t>
      </w:r>
      <w:r w:rsidRPr="004A0EDE">
        <w:rPr>
          <w:rFonts w:eastAsia="Times New Roman" w:cstheme="minorHAnsi"/>
          <w:sz w:val="24"/>
          <w:szCs w:val="24"/>
          <w:lang w:val="x-none" w:eastAsia="x-none"/>
        </w:rPr>
        <w:br/>
        <w:t xml:space="preserve">w zakresie sieci, instalacji i urządzeń </w:t>
      </w:r>
      <w:r w:rsidR="00975A02" w:rsidRPr="004A0EDE">
        <w:rPr>
          <w:rFonts w:eastAsia="Times New Roman" w:cstheme="minorHAnsi"/>
          <w:sz w:val="24"/>
          <w:szCs w:val="24"/>
          <w:lang w:val="x-none" w:eastAsia="x-none"/>
        </w:rPr>
        <w:t>cieplnych, wentylacyjnych, gazowych, wodociągowych i kanalizacyjnych bez ograniczeń</w:t>
      </w:r>
      <w:r w:rsidRPr="004A0EDE">
        <w:rPr>
          <w:rFonts w:eastAsia="Times New Roman" w:cstheme="minorHAnsi"/>
          <w:sz w:val="24"/>
          <w:szCs w:val="24"/>
          <w:lang w:val="x-none" w:eastAsia="x-none"/>
        </w:rPr>
        <w:t>,</w:t>
      </w:r>
      <w:r w:rsidRPr="004A0EDE">
        <w:rPr>
          <w:rFonts w:eastAsia="Times New Roman" w:cstheme="minorHAnsi"/>
          <w:sz w:val="24"/>
          <w:szCs w:val="24"/>
          <w:lang w:eastAsia="x-none"/>
        </w:rPr>
        <w:t xml:space="preserve"> </w:t>
      </w:r>
      <w:r w:rsidRPr="004A0EDE">
        <w:rPr>
          <w:rFonts w:eastAsia="Times New Roman" w:cstheme="minorHAnsi"/>
          <w:sz w:val="24"/>
          <w:szCs w:val="24"/>
          <w:lang w:val="x-none" w:eastAsia="x-none"/>
        </w:rPr>
        <w:t>nr decyzji …………………………, wydanej przez ………………………</w:t>
      </w:r>
      <w:r w:rsidRPr="004A0EDE">
        <w:rPr>
          <w:rFonts w:eastAsia="Times New Roman" w:cstheme="minorHAnsi"/>
          <w:sz w:val="24"/>
          <w:szCs w:val="24"/>
          <w:lang w:eastAsia="x-none"/>
        </w:rPr>
        <w:t>.</w:t>
      </w:r>
    </w:p>
    <w:p w14:paraId="2C0C7516" w14:textId="77777777" w:rsidR="00155343" w:rsidRPr="004A0EDE" w:rsidRDefault="00155343" w:rsidP="00155343">
      <w:pPr>
        <w:numPr>
          <w:ilvl w:val="0"/>
          <w:numId w:val="17"/>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Zmiana </w:t>
      </w:r>
      <w:r w:rsidRPr="004A0EDE">
        <w:rPr>
          <w:rFonts w:eastAsia="Times New Roman" w:cstheme="minorHAnsi"/>
          <w:sz w:val="24"/>
          <w:szCs w:val="24"/>
          <w:lang w:eastAsia="x-none"/>
        </w:rPr>
        <w:t xml:space="preserve">personelu Wykonawcy </w:t>
      </w:r>
      <w:r w:rsidRPr="004A0EDE">
        <w:rPr>
          <w:rFonts w:eastAsia="Times New Roman" w:cstheme="minorHAnsi"/>
          <w:sz w:val="24"/>
          <w:szCs w:val="24"/>
          <w:lang w:val="x-none" w:eastAsia="x-none"/>
        </w:rPr>
        <w:t>wymaga pisemnego zawiadomienia odpowiednio Wykonawcy lub Zamawiającego.</w:t>
      </w:r>
    </w:p>
    <w:p w14:paraId="74F4882F" w14:textId="77777777" w:rsidR="00155343" w:rsidRPr="004A0EDE" w:rsidRDefault="00155343" w:rsidP="00155343">
      <w:pPr>
        <w:numPr>
          <w:ilvl w:val="0"/>
          <w:numId w:val="17"/>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Zamawiający zaakceptuje każdą zmianę </w:t>
      </w:r>
      <w:r w:rsidRPr="004A0EDE">
        <w:rPr>
          <w:rFonts w:eastAsia="Times New Roman" w:cstheme="minorHAnsi"/>
          <w:sz w:val="24"/>
          <w:szCs w:val="24"/>
          <w:lang w:eastAsia="x-none"/>
        </w:rPr>
        <w:t xml:space="preserve">personelu Wykonawcy </w:t>
      </w:r>
      <w:r w:rsidRPr="004A0EDE">
        <w:rPr>
          <w:rFonts w:eastAsia="Times New Roman" w:cstheme="minorHAnsi"/>
          <w:sz w:val="24"/>
          <w:szCs w:val="24"/>
          <w:lang w:val="x-none" w:eastAsia="x-none"/>
        </w:rPr>
        <w:t>w</w:t>
      </w:r>
      <w:r w:rsidRPr="004A0EDE">
        <w:rPr>
          <w:rFonts w:eastAsia="Times New Roman" w:cstheme="minorHAnsi"/>
          <w:sz w:val="24"/>
          <w:szCs w:val="24"/>
          <w:lang w:eastAsia="x-none"/>
        </w:rPr>
        <w:t> </w:t>
      </w:r>
      <w:r w:rsidRPr="004A0EDE">
        <w:rPr>
          <w:rFonts w:eastAsia="Times New Roman" w:cstheme="minorHAnsi"/>
          <w:sz w:val="24"/>
          <w:szCs w:val="24"/>
          <w:lang w:val="x-none" w:eastAsia="x-none"/>
        </w:rPr>
        <w:t>przypadku, gdy kwalifikacje zawodowe</w:t>
      </w:r>
      <w:r w:rsidRPr="004A0EDE">
        <w:rPr>
          <w:rFonts w:eastAsia="Times New Roman" w:cstheme="minorHAnsi"/>
          <w:sz w:val="24"/>
          <w:szCs w:val="24"/>
          <w:lang w:eastAsia="x-none"/>
        </w:rPr>
        <w:t xml:space="preserve">, wykształcenie oraz doświadczenie </w:t>
      </w:r>
      <w:r w:rsidRPr="004A0EDE">
        <w:rPr>
          <w:rFonts w:eastAsia="Times New Roman" w:cstheme="minorHAnsi"/>
          <w:sz w:val="24"/>
          <w:szCs w:val="24"/>
          <w:lang w:val="x-none" w:eastAsia="x-none"/>
        </w:rPr>
        <w:t xml:space="preserve">proponowanego kandydata będą </w:t>
      </w:r>
      <w:r w:rsidRPr="004A0EDE">
        <w:rPr>
          <w:rFonts w:eastAsia="Times New Roman" w:cstheme="minorHAnsi"/>
          <w:sz w:val="24"/>
          <w:szCs w:val="24"/>
          <w:lang w:eastAsia="x-none"/>
        </w:rPr>
        <w:t>nie niższe niż określone jako wymagane w SWZ.</w:t>
      </w:r>
    </w:p>
    <w:p w14:paraId="37F562A7" w14:textId="77777777" w:rsidR="00D46C6D" w:rsidRPr="004A0EDE" w:rsidRDefault="00D46C6D" w:rsidP="00D46C6D">
      <w:pPr>
        <w:spacing w:after="0" w:line="240" w:lineRule="auto"/>
        <w:jc w:val="both"/>
        <w:rPr>
          <w:rFonts w:eastAsia="Times New Roman" w:cstheme="minorHAnsi"/>
          <w:sz w:val="24"/>
          <w:szCs w:val="24"/>
          <w:lang w:val="x-none" w:eastAsia="x-none"/>
        </w:rPr>
      </w:pPr>
    </w:p>
    <w:p w14:paraId="599B6A4D" w14:textId="77777777"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6</w:t>
      </w:r>
    </w:p>
    <w:p w14:paraId="3A49F0AD" w14:textId="77777777" w:rsidR="003022D2" w:rsidRPr="004A0EDE" w:rsidRDefault="003022D2" w:rsidP="003022D2">
      <w:pPr>
        <w:spacing w:after="0" w:line="240" w:lineRule="auto"/>
        <w:jc w:val="center"/>
        <w:rPr>
          <w:rFonts w:eastAsia="Times New Roman" w:cstheme="minorHAnsi"/>
          <w:b/>
          <w:bCs/>
          <w:sz w:val="24"/>
          <w:szCs w:val="24"/>
          <w:lang w:eastAsia="pl-PL"/>
        </w:rPr>
      </w:pPr>
    </w:p>
    <w:p w14:paraId="41A2FB7B" w14:textId="77777777" w:rsidR="00F067E3" w:rsidRPr="004A0EDE" w:rsidRDefault="003022D2" w:rsidP="006D6A75">
      <w:pPr>
        <w:numPr>
          <w:ilvl w:val="0"/>
          <w:numId w:val="2"/>
        </w:numPr>
        <w:spacing w:after="0" w:line="240" w:lineRule="auto"/>
        <w:ind w:left="360"/>
        <w:jc w:val="both"/>
        <w:rPr>
          <w:rFonts w:eastAsia="Times New Roman" w:cstheme="minorHAnsi"/>
          <w:sz w:val="24"/>
          <w:szCs w:val="24"/>
          <w:lang w:val="x-none" w:eastAsia="x-none"/>
        </w:rPr>
      </w:pPr>
      <w:r w:rsidRPr="004A0EDE">
        <w:rPr>
          <w:rFonts w:eastAsia="Times New Roman" w:cstheme="minorHAnsi"/>
          <w:sz w:val="24"/>
          <w:szCs w:val="24"/>
          <w:lang w:val="x-none" w:eastAsia="x-none"/>
        </w:rPr>
        <w:t>Wykonawca zobowiązuje się w czasie realizacji zamówienia do:</w:t>
      </w:r>
    </w:p>
    <w:p w14:paraId="450825EC" w14:textId="0316FCB6" w:rsidR="00962F28" w:rsidRPr="004A0EDE" w:rsidRDefault="00962F28" w:rsidP="00482A68">
      <w:pPr>
        <w:numPr>
          <w:ilvl w:val="0"/>
          <w:numId w:val="55"/>
        </w:numPr>
        <w:spacing w:after="0" w:line="240" w:lineRule="auto"/>
        <w:jc w:val="both"/>
        <w:rPr>
          <w:rFonts w:cstheme="minorHAnsi"/>
          <w:color w:val="000000"/>
          <w:sz w:val="24"/>
          <w:szCs w:val="24"/>
        </w:rPr>
      </w:pPr>
      <w:bookmarkStart w:id="2" w:name="_Hlk12516079"/>
      <w:r w:rsidRPr="004A0EDE">
        <w:rPr>
          <w:rFonts w:cstheme="minorHAnsi"/>
          <w:color w:val="000000"/>
          <w:sz w:val="24"/>
          <w:szCs w:val="24"/>
        </w:rPr>
        <w:t>poniesienia kosztów wykonania harmonogramu rzeczowo-finansowego, który musi zostać uzgodniony przez Muzeum Rzemiosła w Krośnie i zatwierdzony przez Zamawiającego oraz wykonania aktualizacji ww. harmonogramu w trakcie realizacji robót,</w:t>
      </w:r>
    </w:p>
    <w:p w14:paraId="64A39F6F" w14:textId="30D45FDB"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 xml:space="preserve">poniesienia kosztów </w:t>
      </w:r>
      <w:r w:rsidR="00962F28" w:rsidRPr="004A0EDE">
        <w:rPr>
          <w:rFonts w:cstheme="minorHAnsi"/>
          <w:color w:val="000000"/>
          <w:sz w:val="24"/>
          <w:szCs w:val="24"/>
        </w:rPr>
        <w:t xml:space="preserve">zapewnienia sprawowania nadzoru autorskiego przy realizacji robót budowlanych objętych dokumentacją projektową w zakresie wynikającym z art. 20 ust. 1 pkt 4 ustawy Prawo budowlane w pełnym zakresie objętym </w:t>
      </w:r>
      <w:r w:rsidR="00962F28" w:rsidRPr="004A0EDE">
        <w:rPr>
          <w:rFonts w:cstheme="minorHAnsi"/>
          <w:color w:val="000000"/>
          <w:sz w:val="24"/>
          <w:szCs w:val="24"/>
        </w:rPr>
        <w:lastRenderedPageBreak/>
        <w:t xml:space="preserve">dokumentacją przez cały okres trwania robót wraz z kosztami podpisania stosownej umowy pomiędzy wykonawcą a osobami sprawującymi nadzór autorski, dotyczy wyłącznie inwestycji Zamawiającego, </w:t>
      </w:r>
    </w:p>
    <w:p w14:paraId="742847DA" w14:textId="102815D6"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 xml:space="preserve">poniesienia kosztów </w:t>
      </w:r>
      <w:r w:rsidR="00962F28" w:rsidRPr="004A0EDE">
        <w:rPr>
          <w:rFonts w:cstheme="minorHAnsi"/>
          <w:color w:val="000000"/>
          <w:sz w:val="24"/>
          <w:szCs w:val="24"/>
        </w:rPr>
        <w:t xml:space="preserve">zapewnienia pełnej obsługi geodezyjnej inwestycji, w tym opracowanie inwentaryzacji powykonawczej w 3 kompletach, komplet powinien zawierać: mapę powykonawczą wykonanych robót w skali 1:500 wraz z oświadczeniem o zgodności usytuowania obiektu budowlanego z projektem budowlanym; opracowanie geodezyjnych operatów na etapie wykopów pod fundamenty (inwentaryzacja rzędnej dna oraz wymiarów wykopów), fundamentowania (inwentaryzacja rzędnych fundamentów wraz z naniesieniem ich gabarytów), montażu elementów (inwentaryzacja rzędnych oraz lokalizacji węzłów elementów oraz porównanie odchyłek zmontowanej konstrukcji z odchyłkami dopuszczalnymi) wraz z bieżącym wnoszeniem danych do zasobu geodezyjnego, </w:t>
      </w:r>
    </w:p>
    <w:p w14:paraId="485970ED" w14:textId="6E9C5E9D"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w:t>
      </w:r>
      <w:r w:rsidRPr="004A0EDE">
        <w:rPr>
          <w:rFonts w:cstheme="minorHAnsi"/>
          <w:color w:val="000000"/>
        </w:rPr>
        <w:t xml:space="preserve"> </w:t>
      </w:r>
      <w:r w:rsidRPr="004A0EDE">
        <w:rPr>
          <w:rFonts w:cstheme="minorHAnsi"/>
          <w:color w:val="000000"/>
          <w:sz w:val="24"/>
          <w:szCs w:val="24"/>
        </w:rPr>
        <w:t>koszt</w:t>
      </w:r>
      <w:r w:rsidRPr="004A0EDE">
        <w:rPr>
          <w:rFonts w:cstheme="minorHAnsi"/>
          <w:color w:val="000000"/>
        </w:rPr>
        <w:t>ów</w:t>
      </w:r>
      <w:r w:rsidR="00962F28" w:rsidRPr="004A0EDE">
        <w:rPr>
          <w:rFonts w:cstheme="minorHAnsi"/>
          <w:color w:val="000000"/>
          <w:sz w:val="24"/>
          <w:szCs w:val="24"/>
        </w:rPr>
        <w:t xml:space="preserve"> pełnego nadzoru geotechnicznego przez uprawnionego geotechnika wraz z opracowaniem i dostarczeniem dla Zamawiającego dokumentacji powykonawczej w 2 egz. (w tym także: odbiory wykopów oraz potwierdzenie zgodności istniejących warunków gruntowych z dokumentacją projektową, potwierdzenie zgodności wykonanych warstw podbudowy z dokumentacją projektową na podstawie przeprowadzonych badań),</w:t>
      </w:r>
    </w:p>
    <w:p w14:paraId="2A4E2252" w14:textId="1769939F"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w:t>
      </w:r>
      <w:r w:rsidRPr="004A0EDE">
        <w:rPr>
          <w:rFonts w:cstheme="minorHAnsi"/>
          <w:color w:val="000000"/>
        </w:rPr>
        <w:t xml:space="preserve"> </w:t>
      </w:r>
      <w:r w:rsidRPr="004A0EDE">
        <w:rPr>
          <w:rFonts w:cstheme="minorHAnsi"/>
          <w:color w:val="000000"/>
          <w:sz w:val="24"/>
          <w:szCs w:val="24"/>
        </w:rPr>
        <w:t>koszt</w:t>
      </w:r>
      <w:r w:rsidRPr="004A0EDE">
        <w:rPr>
          <w:rFonts w:cstheme="minorHAnsi"/>
          <w:color w:val="000000"/>
        </w:rPr>
        <w:t>ów</w:t>
      </w:r>
      <w:r w:rsidR="00962F28" w:rsidRPr="004A0EDE">
        <w:rPr>
          <w:rFonts w:cstheme="minorHAnsi"/>
          <w:color w:val="000000"/>
          <w:sz w:val="24"/>
          <w:szCs w:val="24"/>
        </w:rPr>
        <w:t xml:space="preserve"> wynikając</w:t>
      </w:r>
      <w:r w:rsidRPr="004A0EDE">
        <w:rPr>
          <w:rFonts w:cstheme="minorHAnsi"/>
          <w:color w:val="000000"/>
          <w:sz w:val="24"/>
          <w:szCs w:val="24"/>
        </w:rPr>
        <w:t>ych</w:t>
      </w:r>
      <w:r w:rsidR="00962F28" w:rsidRPr="004A0EDE">
        <w:rPr>
          <w:rFonts w:cstheme="minorHAnsi"/>
          <w:color w:val="000000"/>
          <w:sz w:val="24"/>
          <w:szCs w:val="24"/>
        </w:rPr>
        <w:t xml:space="preserve"> ze spełnienia wymagań zawartych w decyzji Prezydenta Miasta Krosna pozwolenia na budowę nr 198/2024, znak PB.6740.1.208.2024.U z dnia 15 listopada 2024 - </w:t>
      </w:r>
      <w:r w:rsidRPr="004A0EDE">
        <w:rPr>
          <w:rFonts w:cstheme="minorHAnsi"/>
          <w:color w:val="000000"/>
          <w:sz w:val="24"/>
          <w:szCs w:val="24"/>
        </w:rPr>
        <w:t>zmienionej</w:t>
      </w:r>
      <w:r w:rsidR="00962F28" w:rsidRPr="004A0EDE">
        <w:rPr>
          <w:rFonts w:cstheme="minorHAnsi"/>
          <w:color w:val="000000"/>
          <w:sz w:val="24"/>
          <w:szCs w:val="24"/>
        </w:rPr>
        <w:t xml:space="preserve"> decyzj</w:t>
      </w:r>
      <w:r w:rsidRPr="004A0EDE">
        <w:rPr>
          <w:rFonts w:cstheme="minorHAnsi"/>
          <w:color w:val="000000"/>
          <w:sz w:val="24"/>
          <w:szCs w:val="24"/>
        </w:rPr>
        <w:t xml:space="preserve">ą </w:t>
      </w:r>
      <w:r w:rsidR="00962F28" w:rsidRPr="004A0EDE">
        <w:rPr>
          <w:rFonts w:cstheme="minorHAnsi"/>
          <w:color w:val="000000"/>
          <w:sz w:val="24"/>
          <w:szCs w:val="24"/>
        </w:rPr>
        <w:t>Prezydenta Miasta Krosna nr 232/2011 znak PB.6740.1.55.2011.L z dnia 8.07.2011 r.</w:t>
      </w:r>
      <w:r w:rsidRPr="004A0EDE">
        <w:rPr>
          <w:rFonts w:cstheme="minorHAnsi"/>
          <w:color w:val="000000"/>
          <w:sz w:val="24"/>
          <w:szCs w:val="24"/>
        </w:rPr>
        <w:t>,</w:t>
      </w:r>
      <w:r w:rsidR="00962F28" w:rsidRPr="004A0EDE">
        <w:rPr>
          <w:rFonts w:cstheme="minorHAnsi"/>
          <w:color w:val="000000"/>
          <w:sz w:val="24"/>
          <w:szCs w:val="24"/>
        </w:rPr>
        <w:t xml:space="preserve"> zmienionej decyzją nr 273/216 znak PB.6740.1.96.2016.L z dnia 2.09.2016 r.</w:t>
      </w:r>
      <w:r w:rsidRPr="004A0EDE">
        <w:rPr>
          <w:rFonts w:cstheme="minorHAnsi"/>
          <w:color w:val="000000"/>
          <w:sz w:val="24"/>
          <w:szCs w:val="24"/>
        </w:rPr>
        <w:t>,</w:t>
      </w:r>
      <w:r w:rsidR="00962F28" w:rsidRPr="004A0EDE">
        <w:rPr>
          <w:rFonts w:cstheme="minorHAnsi"/>
          <w:color w:val="000000"/>
          <w:sz w:val="24"/>
          <w:szCs w:val="24"/>
        </w:rPr>
        <w:t xml:space="preserve"> któr</w:t>
      </w:r>
      <w:r w:rsidR="00762F6C" w:rsidRPr="004A0EDE">
        <w:rPr>
          <w:rFonts w:cstheme="minorHAnsi"/>
          <w:color w:val="000000"/>
          <w:sz w:val="24"/>
          <w:szCs w:val="24"/>
        </w:rPr>
        <w:t>a</w:t>
      </w:r>
      <w:r w:rsidR="00962F28" w:rsidRPr="004A0EDE">
        <w:rPr>
          <w:rFonts w:cstheme="minorHAnsi"/>
          <w:color w:val="000000"/>
          <w:sz w:val="24"/>
          <w:szCs w:val="24"/>
        </w:rPr>
        <w:t xml:space="preserve"> po zmianie obejmuje: przebudowę wraz ze zmianą sposobu użytkowania istniejącego zabytkowego budynku Pałacu Kaczkowskich na budynek użyteczności publicznej – muzeum i bibliotekę multimedialną (</w:t>
      </w:r>
      <w:proofErr w:type="spellStart"/>
      <w:r w:rsidR="00962F28" w:rsidRPr="004A0EDE">
        <w:rPr>
          <w:rFonts w:cstheme="minorHAnsi"/>
          <w:color w:val="000000"/>
          <w:sz w:val="24"/>
          <w:szCs w:val="24"/>
        </w:rPr>
        <w:t>mediatekę</w:t>
      </w:r>
      <w:proofErr w:type="spellEnd"/>
      <w:r w:rsidR="00962F28" w:rsidRPr="004A0EDE">
        <w:rPr>
          <w:rFonts w:cstheme="minorHAnsi"/>
          <w:color w:val="000000"/>
          <w:sz w:val="24"/>
          <w:szCs w:val="24"/>
        </w:rPr>
        <w:t xml:space="preserve">) oraz rozbudowę o pomieszczenia przeznaczone na Muzeum Rzemiosła w Krośnie – „Przestrzeń Nauki, Kultury i Sztuki w Krośnie”, a także o pomieszczenia przeznaczone na przestrzeń dla rozwoju aktywności społecznej mieszkańców na działce nr 2421/12 położonej w Krośnie, przy ul. Grodzkiej 41 – obręb </w:t>
      </w:r>
      <w:proofErr w:type="spellStart"/>
      <w:r w:rsidR="00962F28" w:rsidRPr="004A0EDE">
        <w:rPr>
          <w:rFonts w:cstheme="minorHAnsi"/>
          <w:color w:val="000000"/>
          <w:sz w:val="24"/>
          <w:szCs w:val="24"/>
        </w:rPr>
        <w:t>ewid</w:t>
      </w:r>
      <w:proofErr w:type="spellEnd"/>
      <w:r w:rsidR="00962F28" w:rsidRPr="004A0EDE">
        <w:rPr>
          <w:rFonts w:cstheme="minorHAnsi"/>
          <w:color w:val="000000"/>
          <w:sz w:val="24"/>
          <w:szCs w:val="24"/>
        </w:rPr>
        <w:t>. Śródmieście,</w:t>
      </w:r>
    </w:p>
    <w:p w14:paraId="12875EB0" w14:textId="7FECC68B" w:rsidR="00962F28" w:rsidRPr="004A0EDE" w:rsidRDefault="008369E4" w:rsidP="00482A68">
      <w:pPr>
        <w:numPr>
          <w:ilvl w:val="0"/>
          <w:numId w:val="55"/>
        </w:numPr>
        <w:spacing w:after="0" w:line="240" w:lineRule="auto"/>
        <w:jc w:val="both"/>
        <w:rPr>
          <w:rFonts w:cstheme="minorHAnsi"/>
          <w:color w:val="000000"/>
          <w:sz w:val="24"/>
          <w:szCs w:val="24"/>
        </w:rPr>
      </w:pPr>
      <w:bookmarkStart w:id="3" w:name="_Hlk220057617"/>
      <w:r w:rsidRPr="004A0EDE">
        <w:rPr>
          <w:rFonts w:cstheme="minorHAnsi"/>
          <w:color w:val="000000"/>
          <w:sz w:val="24"/>
          <w:szCs w:val="24"/>
        </w:rPr>
        <w:t xml:space="preserve">poniesienia kosztów </w:t>
      </w:r>
      <w:bookmarkEnd w:id="3"/>
      <w:r w:rsidR="00962F28" w:rsidRPr="004A0EDE">
        <w:rPr>
          <w:rFonts w:cstheme="minorHAnsi"/>
          <w:color w:val="000000"/>
          <w:sz w:val="24"/>
          <w:szCs w:val="24"/>
        </w:rPr>
        <w:t>wynikając</w:t>
      </w:r>
      <w:r w:rsidRPr="004A0EDE">
        <w:rPr>
          <w:rFonts w:cstheme="minorHAnsi"/>
          <w:color w:val="000000"/>
          <w:sz w:val="24"/>
          <w:szCs w:val="24"/>
        </w:rPr>
        <w:t>ych</w:t>
      </w:r>
      <w:r w:rsidR="00962F28" w:rsidRPr="004A0EDE">
        <w:rPr>
          <w:rFonts w:cstheme="minorHAnsi"/>
          <w:color w:val="000000"/>
          <w:sz w:val="24"/>
          <w:szCs w:val="24"/>
        </w:rPr>
        <w:t xml:space="preserve"> ze spełnienia wymagań zawartych w decyzji Podkarpackiego Wojewódzkiego Konserwatora Zabytków z dnia 31 października </w:t>
      </w:r>
      <w:r w:rsidRPr="004A0EDE">
        <w:rPr>
          <w:rFonts w:cstheme="minorHAnsi"/>
          <w:color w:val="000000"/>
          <w:sz w:val="24"/>
          <w:szCs w:val="24"/>
        </w:rPr>
        <w:br/>
      </w:r>
      <w:r w:rsidR="00962F28" w:rsidRPr="004A0EDE">
        <w:rPr>
          <w:rFonts w:cstheme="minorHAnsi"/>
          <w:color w:val="000000"/>
          <w:sz w:val="24"/>
          <w:szCs w:val="24"/>
        </w:rPr>
        <w:t xml:space="preserve">2024 r., znak K-IRN.5142.340.2024.KH na wykonanie robót budowlanych (przebudowa, rozbudowa i zmiana sposobu użytkowania głównego budynku pałacu na muzeum i bibliotekę multimedialną, części techniczno-socjalnej na pomieszczenia przeznaczone na przestrzeń dla rozwoju aktywności społecznej mieszkańców i części </w:t>
      </w:r>
      <w:proofErr w:type="spellStart"/>
      <w:r w:rsidR="00962F28" w:rsidRPr="004A0EDE">
        <w:rPr>
          <w:rFonts w:cstheme="minorHAnsi"/>
          <w:color w:val="000000"/>
          <w:sz w:val="24"/>
          <w:szCs w:val="24"/>
        </w:rPr>
        <w:t>konferencyjno</w:t>
      </w:r>
      <w:proofErr w:type="spellEnd"/>
      <w:r w:rsidR="00962F28" w:rsidRPr="004A0EDE">
        <w:rPr>
          <w:rFonts w:cstheme="minorHAnsi"/>
          <w:color w:val="000000"/>
          <w:sz w:val="24"/>
          <w:szCs w:val="24"/>
        </w:rPr>
        <w:t xml:space="preserve"> – wystawienniczej na Muzeum Rzemiosła) oraz prac konserwatorskich </w:t>
      </w:r>
      <w:r w:rsidRPr="004A0EDE">
        <w:rPr>
          <w:rFonts w:cstheme="minorHAnsi"/>
          <w:color w:val="000000"/>
          <w:sz w:val="24"/>
          <w:szCs w:val="24"/>
        </w:rPr>
        <w:br/>
      </w:r>
      <w:r w:rsidR="00962F28" w:rsidRPr="004A0EDE">
        <w:rPr>
          <w:rFonts w:cstheme="minorHAnsi"/>
          <w:color w:val="000000"/>
          <w:sz w:val="24"/>
          <w:szCs w:val="24"/>
        </w:rPr>
        <w:t>i restauratorskich przy zabytkowym budynku dawnego pałacu Kaczkowskich i w jego otoczeniu w granicach działki nr ew. 2421/12 w Krośnie przy ul. Grodzkiej 41, dotyczy wyłącznie zakresu inwestycji Zamawiającego,</w:t>
      </w:r>
    </w:p>
    <w:p w14:paraId="6E483092" w14:textId="0C25EFB9"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 koszt</w:t>
      </w:r>
      <w:r w:rsidRPr="004A0EDE">
        <w:rPr>
          <w:rFonts w:cstheme="minorHAnsi"/>
          <w:color w:val="000000"/>
        </w:rPr>
        <w:t>ów</w:t>
      </w:r>
      <w:r w:rsidRPr="004A0EDE">
        <w:rPr>
          <w:rFonts w:cstheme="minorHAnsi"/>
          <w:color w:val="000000"/>
          <w:sz w:val="24"/>
          <w:szCs w:val="24"/>
        </w:rPr>
        <w:t xml:space="preserve"> </w:t>
      </w:r>
      <w:r w:rsidR="00962F28" w:rsidRPr="004A0EDE">
        <w:rPr>
          <w:rFonts w:cstheme="minorHAnsi"/>
          <w:color w:val="000000"/>
          <w:sz w:val="24"/>
          <w:szCs w:val="24"/>
        </w:rPr>
        <w:t>przygotowania i wykonania operatu kolaudacyjnego (odbiorowego) w trzech egzemplarzach</w:t>
      </w:r>
      <w:r w:rsidR="00DC5DD9">
        <w:rPr>
          <w:rFonts w:cstheme="minorHAnsi"/>
          <w:color w:val="000000"/>
          <w:sz w:val="24"/>
          <w:szCs w:val="24"/>
        </w:rPr>
        <w:t xml:space="preserve"> - </w:t>
      </w:r>
      <w:r w:rsidR="00DC5DD9" w:rsidRPr="00DC5DD9">
        <w:rPr>
          <w:rFonts w:cstheme="minorHAnsi"/>
          <w:color w:val="000000"/>
          <w:sz w:val="24"/>
          <w:szCs w:val="24"/>
        </w:rPr>
        <w:t>w wersji papierowej i elektronicznej,</w:t>
      </w:r>
    </w:p>
    <w:p w14:paraId="627C3870" w14:textId="71A6A417"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 koszt</w:t>
      </w:r>
      <w:r w:rsidRPr="004A0EDE">
        <w:rPr>
          <w:rFonts w:cstheme="minorHAnsi"/>
          <w:color w:val="000000"/>
        </w:rPr>
        <w:t>ów</w:t>
      </w:r>
      <w:r w:rsidRPr="004A0EDE">
        <w:rPr>
          <w:rFonts w:cstheme="minorHAnsi"/>
          <w:color w:val="000000"/>
          <w:sz w:val="24"/>
          <w:szCs w:val="24"/>
        </w:rPr>
        <w:t xml:space="preserve"> </w:t>
      </w:r>
      <w:r w:rsidR="00962F28" w:rsidRPr="004A0EDE">
        <w:rPr>
          <w:rFonts w:cstheme="minorHAnsi"/>
          <w:color w:val="000000"/>
          <w:sz w:val="24"/>
          <w:szCs w:val="24"/>
        </w:rPr>
        <w:t xml:space="preserve">zatrudnienia przez </w:t>
      </w:r>
      <w:r w:rsidRPr="004A0EDE">
        <w:rPr>
          <w:rFonts w:cstheme="minorHAnsi"/>
          <w:color w:val="000000"/>
          <w:sz w:val="24"/>
          <w:szCs w:val="24"/>
        </w:rPr>
        <w:t>W</w:t>
      </w:r>
      <w:r w:rsidR="00962F28" w:rsidRPr="004A0EDE">
        <w:rPr>
          <w:rFonts w:cstheme="minorHAnsi"/>
          <w:color w:val="000000"/>
          <w:sz w:val="24"/>
          <w:szCs w:val="24"/>
        </w:rPr>
        <w:t xml:space="preserve">ykonawcę personelu kierowniczego, technicznego i administracyjnego budowy, obejmujące wynagrodzenie tych pracowników niezaliczane do płac bezpośrednich, wynagrodzenia uzupełniające, </w:t>
      </w:r>
      <w:r w:rsidR="00962F28" w:rsidRPr="004A0EDE">
        <w:rPr>
          <w:rFonts w:cstheme="minorHAnsi"/>
          <w:color w:val="000000"/>
          <w:sz w:val="24"/>
          <w:szCs w:val="24"/>
        </w:rPr>
        <w:lastRenderedPageBreak/>
        <w:t>koszty ubezpieczeń społecznych i podatki od wynagrodzeń, wynagrodzenia bezosobowe, które według wykonawcy obciążają daną budowę,</w:t>
      </w:r>
    </w:p>
    <w:p w14:paraId="528E1400" w14:textId="2170F60E" w:rsidR="00962F28" w:rsidRPr="004A0EDE" w:rsidRDefault="00962F28"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 xml:space="preserve">zapewnienia na terenie budowy w granicach przekazanych przez Zamawiającego należytego ładu, porządku, opracowania planu bezpieczeństwa i ochrony zdrowia </w:t>
      </w:r>
      <w:r w:rsidR="008369E4" w:rsidRPr="004A0EDE">
        <w:rPr>
          <w:rFonts w:cstheme="minorHAnsi"/>
          <w:color w:val="000000"/>
          <w:sz w:val="24"/>
          <w:szCs w:val="24"/>
        </w:rPr>
        <w:br/>
      </w:r>
      <w:r w:rsidRPr="004A0EDE">
        <w:rPr>
          <w:rFonts w:cstheme="minorHAnsi"/>
          <w:color w:val="000000"/>
          <w:sz w:val="24"/>
          <w:szCs w:val="24"/>
        </w:rPr>
        <w:t xml:space="preserve">w uzgodnieniu z Muzeum Rzemiosła w Krośnie wraz z wykonaniem jego zaleceń, obejmujących m.in. oznakowanie robót i zabezpieczenia warunków bhp, p.poż., wykonanie niezbędnych szczelnych zabezpieczeń (wydzielenia) stanowisk roboczych </w:t>
      </w:r>
      <w:r w:rsidR="008369E4" w:rsidRPr="004A0EDE">
        <w:rPr>
          <w:rFonts w:cstheme="minorHAnsi"/>
          <w:color w:val="000000"/>
          <w:sz w:val="24"/>
          <w:szCs w:val="24"/>
        </w:rPr>
        <w:br/>
      </w:r>
      <w:r w:rsidRPr="004A0EDE">
        <w:rPr>
          <w:rFonts w:cstheme="minorHAnsi"/>
          <w:color w:val="000000"/>
          <w:sz w:val="24"/>
          <w:szCs w:val="24"/>
        </w:rPr>
        <w:t>i miejsc wykonywanych robót oraz koszty zapewnienia takiej organizacji robót, aby nie utrudniały realizacji inwestycji,</w:t>
      </w:r>
    </w:p>
    <w:p w14:paraId="2FA232BF" w14:textId="54169C9A"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 koszt</w:t>
      </w:r>
      <w:r w:rsidRPr="004A0EDE">
        <w:rPr>
          <w:rFonts w:cstheme="minorHAnsi"/>
          <w:color w:val="000000"/>
        </w:rPr>
        <w:t>ów</w:t>
      </w:r>
      <w:r w:rsidR="00962F28" w:rsidRPr="004A0EDE">
        <w:rPr>
          <w:rFonts w:cstheme="minorHAnsi"/>
          <w:color w:val="000000"/>
          <w:sz w:val="24"/>
          <w:szCs w:val="24"/>
        </w:rPr>
        <w:t xml:space="preserve"> zapewnienia odpowiedniego sprzętu i obsługi (wraz z kosztami jego pracy) niezbędnego do transportu wraz z kosztami każdorazowego odtworzenia nawierzchni, </w:t>
      </w:r>
    </w:p>
    <w:p w14:paraId="7C818EB1" w14:textId="6A662241"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 koszt</w:t>
      </w:r>
      <w:r w:rsidRPr="004A0EDE">
        <w:rPr>
          <w:rFonts w:cstheme="minorHAnsi"/>
          <w:color w:val="000000"/>
        </w:rPr>
        <w:t>ów</w:t>
      </w:r>
      <w:r w:rsidRPr="004A0EDE">
        <w:rPr>
          <w:rFonts w:cstheme="minorHAnsi"/>
          <w:color w:val="000000"/>
          <w:sz w:val="24"/>
          <w:szCs w:val="24"/>
        </w:rPr>
        <w:t xml:space="preserve"> </w:t>
      </w:r>
      <w:r w:rsidR="00962F28" w:rsidRPr="004A0EDE">
        <w:rPr>
          <w:rFonts w:cstheme="minorHAnsi"/>
          <w:color w:val="000000"/>
          <w:sz w:val="24"/>
          <w:szCs w:val="24"/>
        </w:rPr>
        <w:t>montażu i demontażu oraz eksploatacji obiektów zaplecza tymczasowego budowy wraz z kosztami pozyskania niezbędnego na ten cel terenu, koszty amortyzacji lub zużycia tych obiektów, koszty doprowadzenia i wyposażenia zaplecza tymczasowego w niezbędne media wraz z kosztami ich zużycia oraz uzyskaniem wymaganych warunków technicznych,</w:t>
      </w:r>
    </w:p>
    <w:p w14:paraId="114C1D2E" w14:textId="1F383317"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 koszt</w:t>
      </w:r>
      <w:r w:rsidRPr="004A0EDE">
        <w:rPr>
          <w:rFonts w:cstheme="minorHAnsi"/>
          <w:color w:val="000000"/>
        </w:rPr>
        <w:t>ów</w:t>
      </w:r>
      <w:r w:rsidR="00962F28" w:rsidRPr="004A0EDE">
        <w:rPr>
          <w:rFonts w:cstheme="minorHAnsi"/>
          <w:color w:val="000000"/>
          <w:sz w:val="24"/>
          <w:szCs w:val="24"/>
        </w:rPr>
        <w:t xml:space="preserve"> zabezpieczenia przed uszkodzeniem oraz naprawy i odtworzenia elementów zagospodarowania terenu, m.in. ciągów komunikacyjnych, dróg, obiektów kubaturowych, sieci i przyłączy uszkodzonych lub zniszczonych przez wykonawcę lub podmioty działające na jego rzecz w trakcie realizacji prac objętych zamówieniem,</w:t>
      </w:r>
    </w:p>
    <w:p w14:paraId="3008315F" w14:textId="432896D5"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 koszt</w:t>
      </w:r>
      <w:r w:rsidRPr="004A0EDE">
        <w:rPr>
          <w:rFonts w:cstheme="minorHAnsi"/>
          <w:color w:val="000000"/>
        </w:rPr>
        <w:t>ów</w:t>
      </w:r>
      <w:r w:rsidR="00962F28" w:rsidRPr="004A0EDE">
        <w:rPr>
          <w:rFonts w:cstheme="minorHAnsi"/>
          <w:color w:val="000000"/>
          <w:sz w:val="24"/>
          <w:szCs w:val="24"/>
        </w:rPr>
        <w:t xml:space="preserve"> wszelkich badań jakości materiałów, robót, prób i rozruchów, odbiorów technicznych zapisanych w dokumentacji projektowej oraz wymaganych przepisami, z wyłączeniem badań i prób wykonywanych na dodatkowe żądanie Zamawiającego</w:t>
      </w:r>
      <w:r w:rsidR="0025736C">
        <w:rPr>
          <w:rFonts w:cstheme="minorHAnsi"/>
          <w:color w:val="000000"/>
          <w:sz w:val="24"/>
          <w:szCs w:val="24"/>
        </w:rPr>
        <w:t xml:space="preserve"> oraz sporządzenie </w:t>
      </w:r>
      <w:r w:rsidR="00602C9D">
        <w:rPr>
          <w:rFonts w:cstheme="minorHAnsi"/>
          <w:color w:val="000000"/>
          <w:sz w:val="24"/>
          <w:szCs w:val="24"/>
        </w:rPr>
        <w:t xml:space="preserve">protokołów z przeprowadzonych </w:t>
      </w:r>
      <w:proofErr w:type="spellStart"/>
      <w:r w:rsidR="00602C9D">
        <w:rPr>
          <w:rFonts w:cstheme="minorHAnsi"/>
          <w:color w:val="000000"/>
          <w:sz w:val="24"/>
          <w:szCs w:val="24"/>
        </w:rPr>
        <w:t>ww</w:t>
      </w:r>
      <w:proofErr w:type="spellEnd"/>
      <w:r w:rsidR="00602C9D">
        <w:rPr>
          <w:rFonts w:cstheme="minorHAnsi"/>
          <w:color w:val="000000"/>
          <w:sz w:val="24"/>
          <w:szCs w:val="24"/>
        </w:rPr>
        <w:t xml:space="preserve"> czynności i dostarczenie ich Zamawiającemu,</w:t>
      </w:r>
    </w:p>
    <w:p w14:paraId="455AE42D" w14:textId="3E917D4F"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 koszt</w:t>
      </w:r>
      <w:r w:rsidRPr="004A0EDE">
        <w:rPr>
          <w:rFonts w:cstheme="minorHAnsi"/>
          <w:color w:val="000000"/>
        </w:rPr>
        <w:t>ów</w:t>
      </w:r>
      <w:r w:rsidR="00962F28" w:rsidRPr="004A0EDE">
        <w:rPr>
          <w:rFonts w:cstheme="minorHAnsi"/>
          <w:color w:val="000000"/>
          <w:sz w:val="24"/>
          <w:szCs w:val="24"/>
        </w:rPr>
        <w:t xml:space="preserve"> wykonania i utrzymania w stanie nadającym się do użytku wszystkich robót tymczasowych niezbędnych do realizacji przedmiotu umowy,</w:t>
      </w:r>
    </w:p>
    <w:p w14:paraId="4AF063F2" w14:textId="47DCD0D7"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 koszt</w:t>
      </w:r>
      <w:r w:rsidRPr="004A0EDE">
        <w:rPr>
          <w:rFonts w:cstheme="minorHAnsi"/>
          <w:color w:val="000000"/>
        </w:rPr>
        <w:t>ów</w:t>
      </w:r>
      <w:r w:rsidR="00962F28" w:rsidRPr="004A0EDE">
        <w:rPr>
          <w:rFonts w:cstheme="minorHAnsi"/>
          <w:color w:val="000000"/>
          <w:sz w:val="24"/>
          <w:szCs w:val="24"/>
        </w:rPr>
        <w:t xml:space="preserve"> montażu i demontażu tymczasowych dróg dojazdowych niezbędnych do wykonania robót objętych przedmiotem zamówienia,</w:t>
      </w:r>
    </w:p>
    <w:p w14:paraId="03370D57" w14:textId="4C369BE6" w:rsidR="00962F28" w:rsidRPr="0012266C" w:rsidRDefault="008369E4" w:rsidP="00482A68">
      <w:pPr>
        <w:numPr>
          <w:ilvl w:val="0"/>
          <w:numId w:val="55"/>
        </w:numPr>
        <w:spacing w:after="0" w:line="240" w:lineRule="auto"/>
        <w:jc w:val="both"/>
        <w:rPr>
          <w:rFonts w:cstheme="minorHAnsi"/>
          <w:color w:val="000000"/>
          <w:sz w:val="24"/>
          <w:szCs w:val="24"/>
        </w:rPr>
      </w:pPr>
      <w:r w:rsidRPr="0012266C">
        <w:rPr>
          <w:rFonts w:cstheme="minorHAnsi"/>
          <w:color w:val="000000"/>
          <w:sz w:val="24"/>
          <w:szCs w:val="24"/>
        </w:rPr>
        <w:t>poniesienia kosztów</w:t>
      </w:r>
      <w:r w:rsidR="00962F28" w:rsidRPr="0012266C">
        <w:rPr>
          <w:rFonts w:cstheme="minorHAnsi"/>
          <w:color w:val="000000"/>
          <w:sz w:val="24"/>
          <w:szCs w:val="24"/>
        </w:rPr>
        <w:t xml:space="preserve"> zabezpieczenia i wydzielenia drogi w celu zapewnienia dostępności do istniejących obiektów służbom ratowniczym, </w:t>
      </w:r>
    </w:p>
    <w:p w14:paraId="51AD125D" w14:textId="6A3305EC" w:rsidR="00602C9D" w:rsidRPr="0012266C" w:rsidRDefault="00602C9D" w:rsidP="00602C9D">
      <w:pPr>
        <w:numPr>
          <w:ilvl w:val="0"/>
          <w:numId w:val="55"/>
        </w:numPr>
        <w:spacing w:after="0" w:line="240" w:lineRule="auto"/>
        <w:jc w:val="both"/>
        <w:rPr>
          <w:rFonts w:cstheme="minorHAnsi"/>
          <w:color w:val="000000"/>
          <w:sz w:val="24"/>
          <w:szCs w:val="24"/>
        </w:rPr>
      </w:pPr>
      <w:r w:rsidRPr="0012266C">
        <w:rPr>
          <w:rFonts w:cstheme="minorHAnsi"/>
          <w:color w:val="000000"/>
          <w:sz w:val="24"/>
          <w:szCs w:val="24"/>
        </w:rPr>
        <w:t>poniesienia kosztów zabezpieczeń robót, pracy sprzętu, urządzeń i innych użytych sposobów, umożliwiających prowadzenie prac budowlanych w sposób ciągły w okresach niekorzystnych warunków, w tym atmosferycznych zaistniałych w trakcie realizacji zamówienia,</w:t>
      </w:r>
    </w:p>
    <w:p w14:paraId="72076E96" w14:textId="4C0EA678"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 koszt</w:t>
      </w:r>
      <w:r w:rsidRPr="004A0EDE">
        <w:rPr>
          <w:rFonts w:cstheme="minorHAnsi"/>
          <w:color w:val="000000"/>
        </w:rPr>
        <w:t>ów</w:t>
      </w:r>
      <w:r w:rsidR="00962F28" w:rsidRPr="004A0EDE">
        <w:rPr>
          <w:rFonts w:cstheme="minorHAnsi"/>
          <w:color w:val="000000"/>
          <w:sz w:val="24"/>
          <w:szCs w:val="24"/>
        </w:rPr>
        <w:t xml:space="preserve"> dokonania zmian w dokumentacji projektowej wprowadzonych na wniosek Wykonawcy i wynikających z przyczyn od niego zależnych. W takim przypadku wszelkie kwestie formalne wymagane prawem budowlanym, jak też koszt robót budowlanych wynikających z tych zmian leżą w gestii Wykonawcy. Zmiana taka wymaga akceptacji Projektanta i zatwierdzenia przez Zamawiającego,</w:t>
      </w:r>
    </w:p>
    <w:p w14:paraId="13F16E45" w14:textId="267167CF" w:rsidR="00962F28" w:rsidRPr="004A0EDE" w:rsidRDefault="008369E4"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 koszt</w:t>
      </w:r>
      <w:r w:rsidRPr="004A0EDE">
        <w:rPr>
          <w:rFonts w:cstheme="minorHAnsi"/>
          <w:color w:val="000000"/>
        </w:rPr>
        <w:t>ów</w:t>
      </w:r>
      <w:r w:rsidR="00962F28" w:rsidRPr="004A0EDE">
        <w:rPr>
          <w:rFonts w:cstheme="minorHAnsi"/>
          <w:color w:val="000000"/>
          <w:sz w:val="24"/>
          <w:szCs w:val="24"/>
        </w:rPr>
        <w:t xml:space="preserve"> uzyskania zgody na odstępstwo od wymogów dotyczących powierzchni ograniczających, w odniesieniu do lokalizacji dźwigu budowlanego zgodnie z zapisami wynikającymi z ustawy Prawo lotnicze – w przypadku realizacji inwestycji za pomocą dźwigu budowlanego, który może stanowić przeszkodę </w:t>
      </w:r>
      <w:r w:rsidR="00962F28" w:rsidRPr="004A0EDE">
        <w:rPr>
          <w:rFonts w:cstheme="minorHAnsi"/>
          <w:color w:val="000000"/>
          <w:sz w:val="24"/>
          <w:szCs w:val="24"/>
        </w:rPr>
        <w:lastRenderedPageBreak/>
        <w:t>lotniczą w rozumieniu ustawy z dnia 3 lipca 2002 r. – Prawo lotnicze (Dz.U. z 202</w:t>
      </w:r>
      <w:r w:rsidR="009B14B1">
        <w:rPr>
          <w:rFonts w:cstheme="minorHAnsi"/>
          <w:color w:val="000000"/>
          <w:sz w:val="24"/>
          <w:szCs w:val="24"/>
        </w:rPr>
        <w:t>5</w:t>
      </w:r>
      <w:r w:rsidR="00962F28" w:rsidRPr="004A0EDE">
        <w:rPr>
          <w:rFonts w:cstheme="minorHAnsi"/>
          <w:color w:val="000000"/>
          <w:sz w:val="24"/>
          <w:szCs w:val="24"/>
        </w:rPr>
        <w:t xml:space="preserve"> r. poz. </w:t>
      </w:r>
      <w:r w:rsidR="009B14B1">
        <w:rPr>
          <w:rFonts w:cstheme="minorHAnsi"/>
          <w:color w:val="000000"/>
          <w:sz w:val="24"/>
          <w:szCs w:val="24"/>
        </w:rPr>
        <w:t>1431 ze zm.</w:t>
      </w:r>
      <w:r w:rsidR="00962F28" w:rsidRPr="004A0EDE">
        <w:rPr>
          <w:rFonts w:cstheme="minorHAnsi"/>
          <w:color w:val="000000"/>
          <w:sz w:val="24"/>
          <w:szCs w:val="24"/>
        </w:rPr>
        <w:t>)</w:t>
      </w:r>
      <w:r w:rsidR="0012266C">
        <w:rPr>
          <w:rFonts w:cstheme="minorHAnsi"/>
          <w:color w:val="000000"/>
          <w:sz w:val="24"/>
          <w:szCs w:val="24"/>
        </w:rPr>
        <w:t>,</w:t>
      </w:r>
    </w:p>
    <w:p w14:paraId="30200E55" w14:textId="4F46A17E" w:rsidR="00962F28" w:rsidRPr="004A0EDE" w:rsidRDefault="000945CF" w:rsidP="00482A68">
      <w:pPr>
        <w:numPr>
          <w:ilvl w:val="0"/>
          <w:numId w:val="55"/>
        </w:numPr>
        <w:spacing w:after="0" w:line="240" w:lineRule="auto"/>
        <w:jc w:val="both"/>
        <w:rPr>
          <w:rFonts w:cstheme="minorHAnsi"/>
          <w:color w:val="000000"/>
          <w:sz w:val="24"/>
          <w:szCs w:val="24"/>
        </w:rPr>
      </w:pPr>
      <w:r w:rsidRPr="004A0EDE">
        <w:rPr>
          <w:rFonts w:cstheme="minorHAnsi"/>
          <w:color w:val="000000"/>
          <w:sz w:val="24"/>
          <w:szCs w:val="24"/>
        </w:rPr>
        <w:t>poniesienia</w:t>
      </w:r>
      <w:r w:rsidRPr="004A0EDE">
        <w:rPr>
          <w:rFonts w:cstheme="minorHAnsi"/>
          <w:sz w:val="24"/>
          <w:szCs w:val="24"/>
          <w:lang w:eastAsia="pl-PL"/>
        </w:rPr>
        <w:t xml:space="preserve"> </w:t>
      </w:r>
      <w:r w:rsidRPr="004A0EDE">
        <w:rPr>
          <w:rFonts w:cstheme="minorHAnsi"/>
          <w:lang w:eastAsia="pl-PL"/>
        </w:rPr>
        <w:t>kosztów</w:t>
      </w:r>
      <w:r w:rsidR="00962F28" w:rsidRPr="004A0EDE">
        <w:rPr>
          <w:rFonts w:cstheme="minorHAnsi"/>
          <w:color w:val="000000"/>
          <w:sz w:val="24"/>
          <w:szCs w:val="24"/>
        </w:rPr>
        <w:t xml:space="preserve"> zapewnienia bezpiecznego dojazdu i dojścia do istniejącego budynku zlokalizowanego na terenie prowadzonych prac,</w:t>
      </w:r>
    </w:p>
    <w:p w14:paraId="58D28E5F" w14:textId="2A92E01B" w:rsidR="00962F28" w:rsidRPr="004A0EDE" w:rsidRDefault="000945CF" w:rsidP="00482A68">
      <w:pPr>
        <w:numPr>
          <w:ilvl w:val="0"/>
          <w:numId w:val="55"/>
        </w:numPr>
        <w:spacing w:after="0" w:line="240" w:lineRule="auto"/>
        <w:jc w:val="both"/>
        <w:rPr>
          <w:rFonts w:cstheme="minorHAnsi"/>
          <w:color w:val="000000"/>
          <w:sz w:val="24"/>
          <w:szCs w:val="24"/>
        </w:rPr>
      </w:pPr>
      <w:r w:rsidRPr="004A0EDE">
        <w:rPr>
          <w:rFonts w:cstheme="minorHAnsi"/>
          <w:sz w:val="24"/>
          <w:szCs w:val="24"/>
          <w:lang w:eastAsia="pl-PL"/>
        </w:rPr>
        <w:t xml:space="preserve">poniesienia </w:t>
      </w:r>
      <w:r w:rsidRPr="004A0EDE">
        <w:rPr>
          <w:rFonts w:cstheme="minorHAnsi"/>
          <w:lang w:eastAsia="pl-PL"/>
        </w:rPr>
        <w:t>kosztów</w:t>
      </w:r>
      <w:r w:rsidR="00962F28" w:rsidRPr="004A0EDE">
        <w:rPr>
          <w:rFonts w:cstheme="minorHAnsi"/>
          <w:color w:val="000000"/>
          <w:sz w:val="24"/>
          <w:szCs w:val="24"/>
        </w:rPr>
        <w:t xml:space="preserve"> czyszczenia kół środków transportowych oraz dróg </w:t>
      </w:r>
      <w:r w:rsidR="00A527DC" w:rsidRPr="004A0EDE">
        <w:rPr>
          <w:rFonts w:cstheme="minorHAnsi"/>
          <w:color w:val="000000"/>
          <w:sz w:val="24"/>
          <w:szCs w:val="24"/>
        </w:rPr>
        <w:br/>
      </w:r>
      <w:r w:rsidR="00962F28" w:rsidRPr="004A0EDE">
        <w:rPr>
          <w:rFonts w:cstheme="minorHAnsi"/>
          <w:color w:val="000000"/>
          <w:sz w:val="24"/>
          <w:szCs w:val="24"/>
        </w:rPr>
        <w:t>z zanieczyszczeń spowodowanych transportem ziemi i gruzu z terenu budowy,</w:t>
      </w:r>
    </w:p>
    <w:p w14:paraId="20ACB4E5" w14:textId="425535C9" w:rsidR="00962F28"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wywozu z placu budowy gruzu i odpadów oraz utylizacji materiałów z rozbiórki wraz z innymi kosztami towarzyszącymi z udokumentowaniem, że materiał został w prawidłowy sposób zagospodarowany lub zutylizowany zgodnie z obowiązującymi przepisami,</w:t>
      </w:r>
    </w:p>
    <w:p w14:paraId="1D642981" w14:textId="43393E5D" w:rsidR="009B14B1" w:rsidRPr="009B14B1" w:rsidRDefault="009B14B1" w:rsidP="009B14B1">
      <w:pPr>
        <w:numPr>
          <w:ilvl w:val="0"/>
          <w:numId w:val="55"/>
        </w:numPr>
        <w:spacing w:after="0" w:line="240" w:lineRule="auto"/>
        <w:jc w:val="both"/>
        <w:rPr>
          <w:rFonts w:cstheme="minorHAnsi"/>
          <w:sz w:val="24"/>
          <w:szCs w:val="24"/>
          <w:lang w:eastAsia="pl-PL"/>
        </w:rPr>
      </w:pPr>
      <w:r w:rsidRPr="009B14B1">
        <w:rPr>
          <w:rFonts w:cstheme="minorHAnsi"/>
          <w:sz w:val="24"/>
          <w:szCs w:val="24"/>
          <w:lang w:eastAsia="pl-PL"/>
        </w:rPr>
        <w:t>poniesienia kosztów opracowania projektu warsztatowego oraz indywidualnej dokumentacji technicznej wszystkich elementów stalowych przez uprawnionego projektanta i sprawdzającego oraz uzgodnienia opracowanej dokumentacji przez projektanta obiektu i zatwierdzenie jej przez Zamawiającego wraz z kosztami realizacji robót na podstawie opracowanej dokumentacji, 1 egz. zatwierdzonej dokumentacji pozostaje u Zamawiającego – uzyskanie zatwierdzenia Zamawiającego oraz jego udział nie zwalnia, ani nie ogranicza odpowiedzialności Wykonawcy - opracowana</w:t>
      </w:r>
      <w:r w:rsidRPr="009B14B1">
        <w:rPr>
          <w:rFonts w:ascii="Arial" w:hAnsi="Arial" w:cs="Arial"/>
        </w:rPr>
        <w:t xml:space="preserve"> dokumentacja musi być zgodna z założeniami dokumentacji przetargowej,</w:t>
      </w:r>
    </w:p>
    <w:p w14:paraId="1CA47BA0" w14:textId="2FDD38A2"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koordynacji prac przez </w:t>
      </w:r>
      <w:r w:rsidRPr="004A0EDE">
        <w:rPr>
          <w:rFonts w:cstheme="minorHAnsi"/>
          <w:sz w:val="24"/>
          <w:szCs w:val="24"/>
          <w:lang w:eastAsia="pl-PL"/>
        </w:rPr>
        <w:t>K</w:t>
      </w:r>
      <w:r w:rsidR="00962F28" w:rsidRPr="004A0EDE">
        <w:rPr>
          <w:rFonts w:cstheme="minorHAnsi"/>
          <w:sz w:val="24"/>
          <w:szCs w:val="24"/>
          <w:lang w:eastAsia="pl-PL"/>
        </w:rPr>
        <w:t xml:space="preserve">ierownika robót z </w:t>
      </w:r>
      <w:r w:rsidRPr="004A0EDE">
        <w:rPr>
          <w:rFonts w:cstheme="minorHAnsi"/>
          <w:sz w:val="24"/>
          <w:szCs w:val="24"/>
          <w:lang w:eastAsia="pl-PL"/>
        </w:rPr>
        <w:t>K</w:t>
      </w:r>
      <w:r w:rsidR="00962F28" w:rsidRPr="004A0EDE">
        <w:rPr>
          <w:rFonts w:cstheme="minorHAnsi"/>
          <w:sz w:val="24"/>
          <w:szCs w:val="24"/>
          <w:lang w:eastAsia="pl-PL"/>
        </w:rPr>
        <w:t>ierownikiem budowy z inwestycji Muzeum Rzemiosła w Krośnie,</w:t>
      </w:r>
    </w:p>
    <w:p w14:paraId="6D277912" w14:textId="27142B01"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dokumentacji powykonawczej oraz projektu zmian w przypadku zmian wprowadzonych z inicjatywy Wykonawcy,</w:t>
      </w:r>
    </w:p>
    <w:p w14:paraId="1E5CA07A" w14:textId="56B3C189"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opracowania instrukcji użytkowania i konserwacji obiektów oraz sprzętu, wyposażenia, urządzeń dostarczonych i zamontowanych w ramach zrealizowanego przedmiotu zamówienia</w:t>
      </w:r>
      <w:r w:rsidR="009B14B1">
        <w:rPr>
          <w:rFonts w:cstheme="minorHAnsi"/>
          <w:sz w:val="24"/>
          <w:szCs w:val="24"/>
          <w:lang w:eastAsia="pl-PL"/>
        </w:rPr>
        <w:t xml:space="preserve"> wraz z przekazaniem</w:t>
      </w:r>
      <w:r w:rsidR="0009027F">
        <w:rPr>
          <w:rFonts w:cstheme="minorHAnsi"/>
          <w:sz w:val="24"/>
          <w:szCs w:val="24"/>
          <w:lang w:eastAsia="pl-PL"/>
        </w:rPr>
        <w:t xml:space="preserve"> Zamawiającemu opracowanych w/w instrukcji.</w:t>
      </w:r>
    </w:p>
    <w:p w14:paraId="62852263" w14:textId="3F83DE50"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przeszkolenia użytkownika w zakresie obsługi zamontowanego sprzętu, urządzeń i systemów</w:t>
      </w:r>
      <w:r w:rsidR="0009027F">
        <w:rPr>
          <w:rFonts w:cstheme="minorHAnsi"/>
          <w:sz w:val="24"/>
          <w:szCs w:val="24"/>
          <w:lang w:eastAsia="pl-PL"/>
        </w:rPr>
        <w:t xml:space="preserve"> oraz sporządzenie protokołów z przeprowadzonych w/w szkoleń i dostarczenie ich Zamawiającemu,</w:t>
      </w:r>
    </w:p>
    <w:p w14:paraId="28852767" w14:textId="2DDFC21C"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odbiorów technicznych wymaganych przepisami i wydanymi warunkami oraz koszty nadzoru wykonywanych robót przez poszczególnych gestorów urządzeń i sieci, z uwzględnieniem dodatkowych kosztów wynikających ze spełnienia wymagań wynikających z wydanych warunków,</w:t>
      </w:r>
    </w:p>
    <w:p w14:paraId="1745626D" w14:textId="6A944DEB"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 xml:space="preserve">poniesienia kosztów </w:t>
      </w:r>
      <w:r w:rsidR="00962F28" w:rsidRPr="004A0EDE">
        <w:rPr>
          <w:rFonts w:cstheme="minorHAnsi"/>
          <w:sz w:val="24"/>
          <w:szCs w:val="24"/>
          <w:lang w:eastAsia="pl-PL"/>
        </w:rPr>
        <w:t xml:space="preserve">realizacji prac konserwatorskich i restauracyjnych przy zastosowaniu technologii i materiałów zaakceptowanych przez nadzór inwestorski, konserwatorski, </w:t>
      </w:r>
    </w:p>
    <w:p w14:paraId="5BDDB86D" w14:textId="15A240A9"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zapewnienia takiej organizacji robót, aby prowadzone prace nie ograniczały w żaden sposób możliwości dojazdu służb technicznych, porządkowych </w:t>
      </w:r>
      <w:r w:rsidRPr="004A0EDE">
        <w:rPr>
          <w:rFonts w:cstheme="minorHAnsi"/>
          <w:sz w:val="24"/>
          <w:szCs w:val="24"/>
          <w:lang w:eastAsia="pl-PL"/>
        </w:rPr>
        <w:br/>
      </w:r>
      <w:r w:rsidR="00962F28" w:rsidRPr="004A0EDE">
        <w:rPr>
          <w:rFonts w:cstheme="minorHAnsi"/>
          <w:sz w:val="24"/>
          <w:szCs w:val="24"/>
          <w:lang w:eastAsia="pl-PL"/>
        </w:rPr>
        <w:t>i ratowniczych, ochrony do urządzeń ppoż. oraz nie stanowiły przeszkody na drogach ewakuacyjnych,</w:t>
      </w:r>
    </w:p>
    <w:p w14:paraId="63F91CB7" w14:textId="2501EE1B"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uzyskania wymaganych zezwoleń oraz koszty opłat za zajęcie niezbędnego na cele budowy terenu (m.in. zezwolenie zarządcy drogi na zajęcie pasa drogowego na cele budowy oraz celem umieszczenia w nim urządzeń infrastruktury technicznej, koszty uzyskania zgody na przejazd po drogach z ograniczeniem dopuszczalnego tonażu),</w:t>
      </w:r>
    </w:p>
    <w:p w14:paraId="66CF80A1" w14:textId="7B2E12C4"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lastRenderedPageBreak/>
        <w:t xml:space="preserve">poniesienia kosztów </w:t>
      </w:r>
      <w:r w:rsidR="00962F28" w:rsidRPr="004A0EDE">
        <w:rPr>
          <w:rFonts w:cstheme="minorHAnsi"/>
          <w:sz w:val="24"/>
          <w:szCs w:val="24"/>
          <w:lang w:eastAsia="pl-PL"/>
        </w:rPr>
        <w:t xml:space="preserve">sprawdzeń wykonanych instalacji i zamontowanych urządzeń pod kątem potwierdzenia osiągnięcia założonych parametrów, wydajności itd. określonych w dokumentacji projektowej i wynikających z obowiązujących w tym zakresie przepisów oraz sporządzenie protokołów z przeprowadzonych w/w sprawdzeń i dostarczenie ich Zamawiającemu, </w:t>
      </w:r>
    </w:p>
    <w:p w14:paraId="41868CC3" w14:textId="684E17C6"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uporządkowania terenu budowy po wykonanych robotach do stanu pierwotnego wraz z naprawą ewentualnych szkód użytkownikowi oraz osobom trzecim,</w:t>
      </w:r>
    </w:p>
    <w:p w14:paraId="61D2DA5F" w14:textId="130AC190"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czynności i przygotowania niezbędnych dokumentów w procesie uzyskania decyzji pozwolenia na użytkowanie zrealizowanego obiektu oraz czynny udział Wykonawcy i kierowników robót w kontrolach oraz odbiorach prowadzonych przez Nadzór Budowlany, Państwową Inspekcję Sanitarną, Państwową Straż Pożarną,</w:t>
      </w:r>
      <w:r w:rsidR="00CA1764">
        <w:rPr>
          <w:rFonts w:cstheme="minorHAnsi"/>
          <w:sz w:val="24"/>
          <w:szCs w:val="24"/>
          <w:lang w:eastAsia="pl-PL"/>
        </w:rPr>
        <w:t xml:space="preserve"> Nadzór Konserwatorski,</w:t>
      </w:r>
    </w:p>
    <w:p w14:paraId="71105DED" w14:textId="158052DD"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zamontowania oznakowania i sprzętu gaśniczego (gaśnice lub inne urządzenia i środki temu służące) wynikające z Instrukcji Bezpieczeństwa Pożarowego opracowanego przez Wykonawcę realizującego inwestycję Muzeum Rzemiosła w Krośnie,</w:t>
      </w:r>
    </w:p>
    <w:p w14:paraId="1BF05120" w14:textId="638121D8"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 kosztów</w:t>
      </w:r>
      <w:r w:rsidR="00962F28" w:rsidRPr="004A0EDE">
        <w:rPr>
          <w:rFonts w:cstheme="minorHAnsi"/>
          <w:sz w:val="24"/>
          <w:szCs w:val="24"/>
          <w:lang w:eastAsia="pl-PL"/>
        </w:rPr>
        <w:t xml:space="preserve"> wykonania świadectwa charakterystyki energetycznej dla obiektu, dotyczy wyłącznie inwestycji Zamawiającego,</w:t>
      </w:r>
    </w:p>
    <w:p w14:paraId="6D64EE32" w14:textId="1F623FC2" w:rsidR="00962F28" w:rsidRPr="004A0EDE" w:rsidRDefault="000945CF"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 xml:space="preserve">poniesienia kosztów </w:t>
      </w:r>
      <w:r w:rsidR="00962F28" w:rsidRPr="004A0EDE">
        <w:rPr>
          <w:rFonts w:cstheme="minorHAnsi"/>
          <w:sz w:val="24"/>
          <w:szCs w:val="24"/>
          <w:lang w:eastAsia="pl-PL"/>
        </w:rPr>
        <w:t xml:space="preserve">przygotowania dla Zamawiającego lub wskazanego przez niego Użytkownika wszelkiej niezbędnej dokumentacji związanej z odbiorem i odbioru przez Urząd Dozoru Technicznego dostarczonych w ramach realizacji zamówienia urządzeń </w:t>
      </w:r>
      <w:r w:rsidR="00A527DC" w:rsidRPr="004A0EDE">
        <w:rPr>
          <w:rFonts w:cstheme="minorHAnsi"/>
          <w:sz w:val="24"/>
          <w:szCs w:val="24"/>
          <w:lang w:eastAsia="pl-PL"/>
        </w:rPr>
        <w:br/>
      </w:r>
      <w:r w:rsidR="00962F28" w:rsidRPr="004A0EDE">
        <w:rPr>
          <w:rFonts w:cstheme="minorHAnsi"/>
          <w:sz w:val="24"/>
          <w:szCs w:val="24"/>
          <w:lang w:eastAsia="pl-PL"/>
        </w:rPr>
        <w:t>i wyposażenia,</w:t>
      </w:r>
    </w:p>
    <w:p w14:paraId="618FCC6F" w14:textId="38C95BFE" w:rsidR="002E07A4" w:rsidRPr="00C522BA" w:rsidRDefault="00D9050D" w:rsidP="00C522BA">
      <w:pPr>
        <w:numPr>
          <w:ilvl w:val="0"/>
          <w:numId w:val="55"/>
        </w:numPr>
        <w:spacing w:after="0" w:line="240" w:lineRule="auto"/>
        <w:jc w:val="both"/>
        <w:rPr>
          <w:rFonts w:cstheme="minorHAnsi"/>
          <w:sz w:val="24"/>
          <w:szCs w:val="24"/>
          <w:lang w:eastAsia="pl-PL"/>
        </w:rPr>
      </w:pPr>
      <w:r w:rsidRPr="00C522BA">
        <w:rPr>
          <w:rFonts w:cstheme="minorHAnsi"/>
          <w:sz w:val="24"/>
          <w:szCs w:val="24"/>
          <w:lang w:eastAsia="pl-PL"/>
        </w:rPr>
        <w:t xml:space="preserve">poniesienia kosztów wykonania i montażu w widocznym miejscu tablic </w:t>
      </w:r>
      <w:r w:rsidR="002E07A4" w:rsidRPr="00C522BA">
        <w:rPr>
          <w:rFonts w:cstheme="minorHAnsi"/>
          <w:sz w:val="24"/>
          <w:szCs w:val="24"/>
          <w:lang w:eastAsia="pl-PL"/>
        </w:rPr>
        <w:t>informacyjnych i tablicy pamiątkowej</w:t>
      </w:r>
      <w:r w:rsidR="00C522BA" w:rsidRPr="00C522BA">
        <w:rPr>
          <w:rFonts w:cstheme="minorHAnsi"/>
          <w:sz w:val="24"/>
          <w:szCs w:val="24"/>
          <w:lang w:eastAsia="pl-PL"/>
        </w:rPr>
        <w:t xml:space="preserve"> zgodnie z wytycznymi określonymi w SWZ,</w:t>
      </w:r>
    </w:p>
    <w:p w14:paraId="68B870D0" w14:textId="0BF86370" w:rsidR="00D9050D" w:rsidRPr="003022F7" w:rsidRDefault="00D9050D" w:rsidP="00482A68">
      <w:pPr>
        <w:numPr>
          <w:ilvl w:val="0"/>
          <w:numId w:val="55"/>
        </w:numPr>
        <w:spacing w:after="0" w:line="240" w:lineRule="auto"/>
        <w:jc w:val="both"/>
        <w:rPr>
          <w:rFonts w:cstheme="minorHAnsi"/>
          <w:sz w:val="24"/>
          <w:szCs w:val="24"/>
          <w:lang w:eastAsia="pl-PL"/>
        </w:rPr>
      </w:pPr>
      <w:r w:rsidRPr="003022F7">
        <w:rPr>
          <w:rFonts w:cstheme="minorHAnsi"/>
          <w:sz w:val="24"/>
          <w:szCs w:val="24"/>
          <w:lang w:eastAsia="pl-PL"/>
        </w:rPr>
        <w:t xml:space="preserve">poniesienia kosztów organizacji robót i placu budowy w sposób umożliwiający prowadzenie robót budowlanych zleconych w odrębnym </w:t>
      </w:r>
      <w:r w:rsidR="00762F6C" w:rsidRPr="003022F7">
        <w:rPr>
          <w:rFonts w:cstheme="minorHAnsi"/>
          <w:sz w:val="24"/>
          <w:szCs w:val="24"/>
          <w:lang w:eastAsia="pl-PL"/>
        </w:rPr>
        <w:t>postępowaniu</w:t>
      </w:r>
      <w:r w:rsidRPr="003022F7">
        <w:rPr>
          <w:rFonts w:cstheme="minorHAnsi"/>
          <w:sz w:val="24"/>
          <w:szCs w:val="24"/>
          <w:lang w:eastAsia="pl-PL"/>
        </w:rPr>
        <w:t xml:space="preserve"> przez Muzeum Rzemiosła w Krośnie zadanie pn. „Roboty budowlane, prace konserwatorskie, prace restauratorskie dot. budynku Pałacu Kaczkowskich w Krośnie wraz z otoczeniem”</w:t>
      </w:r>
      <w:r w:rsidR="00673046" w:rsidRPr="003022F7">
        <w:rPr>
          <w:rFonts w:cstheme="minorHAnsi"/>
          <w:sz w:val="24"/>
          <w:szCs w:val="24"/>
          <w:lang w:eastAsia="pl-PL"/>
        </w:rPr>
        <w:t>,</w:t>
      </w:r>
    </w:p>
    <w:p w14:paraId="5FD73CB4" w14:textId="4DA2FAEA" w:rsidR="00673046" w:rsidRPr="004A0EDE" w:rsidRDefault="00673046" w:rsidP="00482A68">
      <w:pPr>
        <w:numPr>
          <w:ilvl w:val="0"/>
          <w:numId w:val="55"/>
        </w:numPr>
        <w:spacing w:after="0" w:line="240" w:lineRule="auto"/>
        <w:jc w:val="both"/>
        <w:rPr>
          <w:rFonts w:cstheme="minorHAnsi"/>
          <w:sz w:val="24"/>
          <w:szCs w:val="24"/>
          <w:lang w:eastAsia="pl-PL"/>
        </w:rPr>
      </w:pPr>
      <w:r w:rsidRPr="004A0EDE">
        <w:rPr>
          <w:rFonts w:cstheme="minorHAnsi"/>
          <w:sz w:val="24"/>
          <w:szCs w:val="24"/>
          <w:lang w:eastAsia="pl-PL"/>
        </w:rPr>
        <w:t>poniesienia</w:t>
      </w:r>
      <w:r w:rsidR="005E02AB" w:rsidRPr="004A0EDE">
        <w:rPr>
          <w:rFonts w:cstheme="minorHAnsi"/>
          <w:sz w:val="24"/>
          <w:szCs w:val="24"/>
          <w:lang w:eastAsia="pl-PL"/>
        </w:rPr>
        <w:t xml:space="preserve"> kosztów</w:t>
      </w:r>
      <w:r w:rsidRPr="004A0EDE">
        <w:rPr>
          <w:rFonts w:cstheme="minorHAnsi"/>
          <w:sz w:val="24"/>
          <w:szCs w:val="24"/>
          <w:lang w:eastAsia="pl-PL"/>
        </w:rPr>
        <w:t xml:space="preserve"> wykonania wspólnych </w:t>
      </w:r>
      <w:r w:rsidR="005E02AB" w:rsidRPr="004A0EDE">
        <w:rPr>
          <w:rFonts w:cstheme="minorHAnsi"/>
          <w:sz w:val="24"/>
          <w:szCs w:val="24"/>
          <w:lang w:eastAsia="pl-PL"/>
        </w:rPr>
        <w:t xml:space="preserve">instalacji </w:t>
      </w:r>
      <w:r w:rsidRPr="004A0EDE">
        <w:rPr>
          <w:rFonts w:cstheme="minorHAnsi"/>
          <w:sz w:val="24"/>
          <w:szCs w:val="24"/>
          <w:lang w:eastAsia="pl-PL"/>
        </w:rPr>
        <w:t>dla obiektu Centrum Aktywności Społecznej i inwestycji realizowanej przez Muzeum Rzemiosła w Krośnie, w zakresie wymiennikowni oraz instalacji hydrantowej należy wycenić w oparciu o podział kosztów zawarty w opisie do przedmiaru robót</w:t>
      </w:r>
      <w:r w:rsidR="007219B3">
        <w:rPr>
          <w:rFonts w:cstheme="minorHAnsi"/>
          <w:sz w:val="24"/>
          <w:szCs w:val="24"/>
          <w:lang w:eastAsia="pl-PL"/>
        </w:rPr>
        <w:t>.</w:t>
      </w:r>
    </w:p>
    <w:bookmarkEnd w:id="2"/>
    <w:p w14:paraId="18FF90E8" w14:textId="0009AEA4" w:rsidR="008E6286" w:rsidRPr="004A0EDE" w:rsidRDefault="003022D2" w:rsidP="00C95B93">
      <w:pPr>
        <w:numPr>
          <w:ilvl w:val="0"/>
          <w:numId w:val="2"/>
        </w:numPr>
        <w:spacing w:after="0" w:line="240" w:lineRule="auto"/>
        <w:ind w:left="360"/>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Po zakończeniu robót Wykonawca uporządkuje we własnym zakresie i na własny koszt teren </w:t>
      </w:r>
      <w:r w:rsidRPr="004A0EDE">
        <w:rPr>
          <w:rFonts w:eastAsia="Times New Roman" w:cstheme="minorHAnsi"/>
          <w:sz w:val="24"/>
          <w:szCs w:val="24"/>
          <w:lang w:eastAsia="x-none"/>
        </w:rPr>
        <w:t xml:space="preserve">budowy po </w:t>
      </w:r>
      <w:r w:rsidRPr="004A0EDE">
        <w:rPr>
          <w:rFonts w:eastAsia="Times New Roman" w:cstheme="minorHAnsi"/>
          <w:sz w:val="24"/>
          <w:szCs w:val="24"/>
          <w:lang w:val="x-none" w:eastAsia="x-none"/>
        </w:rPr>
        <w:t>wykonanych robot</w:t>
      </w:r>
      <w:r w:rsidRPr="004A0EDE">
        <w:rPr>
          <w:rFonts w:eastAsia="Times New Roman" w:cstheme="minorHAnsi"/>
          <w:sz w:val="24"/>
          <w:szCs w:val="24"/>
          <w:lang w:eastAsia="x-none"/>
        </w:rPr>
        <w:t>ach</w:t>
      </w:r>
      <w:r w:rsidRPr="004A0EDE">
        <w:rPr>
          <w:rFonts w:eastAsia="Times New Roman" w:cstheme="minorHAnsi"/>
          <w:sz w:val="24"/>
          <w:szCs w:val="24"/>
          <w:lang w:val="x-none" w:eastAsia="x-none"/>
        </w:rPr>
        <w:t xml:space="preserve"> i doprowadzi do stanu poprzedniego wraz z</w:t>
      </w:r>
      <w:r w:rsidRPr="004A0EDE">
        <w:rPr>
          <w:rFonts w:eastAsia="Times New Roman" w:cstheme="minorHAnsi"/>
          <w:sz w:val="24"/>
          <w:szCs w:val="24"/>
          <w:lang w:eastAsia="x-none"/>
        </w:rPr>
        <w:t> </w:t>
      </w:r>
      <w:r w:rsidRPr="004A0EDE">
        <w:rPr>
          <w:rFonts w:eastAsia="Times New Roman" w:cstheme="minorHAnsi"/>
          <w:sz w:val="24"/>
          <w:szCs w:val="24"/>
          <w:lang w:val="x-none" w:eastAsia="x-none"/>
        </w:rPr>
        <w:t>naprawą ewentualnych szkód użytkownikowi oraz osobom trzecim w terminie nie późniejszym niż termin odbioru końcowego przedmiotu umowy i przekaże go Zamawiającemu w terminie ustalonym</w:t>
      </w:r>
      <w:r w:rsidR="00720563" w:rsidRPr="004A0EDE">
        <w:rPr>
          <w:rFonts w:eastAsia="Times New Roman" w:cstheme="minorHAnsi"/>
          <w:sz w:val="24"/>
          <w:szCs w:val="24"/>
          <w:lang w:eastAsia="x-none"/>
        </w:rPr>
        <w:t xml:space="preserve">, nie późniejszym niż </w:t>
      </w:r>
      <w:r w:rsidRPr="004A0EDE">
        <w:rPr>
          <w:rFonts w:eastAsia="Times New Roman" w:cstheme="minorHAnsi"/>
          <w:sz w:val="24"/>
          <w:szCs w:val="24"/>
          <w:lang w:val="x-none" w:eastAsia="x-none"/>
        </w:rPr>
        <w:t xml:space="preserve">dzień odbioru </w:t>
      </w:r>
      <w:r w:rsidR="00720563" w:rsidRPr="004A0EDE">
        <w:rPr>
          <w:rFonts w:eastAsia="Times New Roman" w:cstheme="minorHAnsi"/>
          <w:sz w:val="24"/>
          <w:szCs w:val="24"/>
          <w:lang w:eastAsia="x-none"/>
        </w:rPr>
        <w:t xml:space="preserve">końcowego </w:t>
      </w:r>
      <w:r w:rsidRPr="004A0EDE">
        <w:rPr>
          <w:rFonts w:eastAsia="Times New Roman" w:cstheme="minorHAnsi"/>
          <w:sz w:val="24"/>
          <w:szCs w:val="24"/>
          <w:lang w:val="x-none" w:eastAsia="x-none"/>
        </w:rPr>
        <w:t>przedmiotu umowy. W</w:t>
      </w:r>
      <w:r w:rsidRPr="004A0EDE">
        <w:rPr>
          <w:rFonts w:eastAsia="Times New Roman" w:cstheme="minorHAnsi"/>
          <w:sz w:val="24"/>
          <w:szCs w:val="24"/>
          <w:lang w:eastAsia="x-none"/>
        </w:rPr>
        <w:t> </w:t>
      </w:r>
      <w:r w:rsidRPr="004A0EDE">
        <w:rPr>
          <w:rFonts w:eastAsia="Times New Roman" w:cstheme="minorHAnsi"/>
          <w:sz w:val="24"/>
          <w:szCs w:val="24"/>
          <w:lang w:val="x-none" w:eastAsia="x-none"/>
        </w:rPr>
        <w:t>przypadku nie uprzątnięcia tego terenu po zakończeniu robót, Zamawiający po bezskutecznym upływie dodatkowego odpowiedniego terminu wyznaczonego Wykonawcy na piśmie na uprzątnięcie terenu prac, obciąży Wykonawcę kosztami sprzątania.</w:t>
      </w:r>
    </w:p>
    <w:p w14:paraId="7FE501B2" w14:textId="3FCE9C72" w:rsidR="00C95B93" w:rsidRPr="004A0EDE" w:rsidRDefault="00C95B93" w:rsidP="00C95B93">
      <w:pPr>
        <w:numPr>
          <w:ilvl w:val="0"/>
          <w:numId w:val="2"/>
        </w:numPr>
        <w:spacing w:after="0" w:line="240" w:lineRule="auto"/>
        <w:ind w:left="360"/>
        <w:jc w:val="both"/>
        <w:rPr>
          <w:rFonts w:eastAsia="Times New Roman" w:cstheme="minorHAnsi"/>
          <w:sz w:val="24"/>
          <w:szCs w:val="24"/>
          <w:lang w:val="x-none" w:eastAsia="x-none"/>
        </w:rPr>
      </w:pPr>
      <w:r w:rsidRPr="004A0EDE">
        <w:rPr>
          <w:rFonts w:eastAsia="Times New Roman" w:cstheme="minorHAnsi"/>
          <w:sz w:val="24"/>
          <w:szCs w:val="24"/>
          <w:lang w:val="x-none" w:eastAsia="x-none"/>
        </w:rPr>
        <w:t>Wykonawca zobowiązuje się do zawarcia umowy ubezpieczenia robót budowlanych oraz innych czynności objętych zamówieniem pn.:</w:t>
      </w:r>
      <w:r w:rsidRPr="004A0EDE">
        <w:rPr>
          <w:rFonts w:eastAsia="Times New Roman" w:cstheme="minorHAnsi"/>
          <w:sz w:val="24"/>
          <w:szCs w:val="24"/>
          <w:lang w:eastAsia="x-none"/>
        </w:rPr>
        <w:t xml:space="preserve"> </w:t>
      </w:r>
      <w:r w:rsidR="00C0033D" w:rsidRPr="004A0EDE">
        <w:rPr>
          <w:rFonts w:cstheme="minorHAnsi"/>
          <w:sz w:val="24"/>
          <w:szCs w:val="24"/>
        </w:rPr>
        <w:t>„Nasze Krosno zielone, przedsiębiorcze i współzarządzane z mieszkańcami”</w:t>
      </w:r>
      <w:r w:rsidR="00C0033D" w:rsidRPr="004A0EDE">
        <w:rPr>
          <w:rFonts w:cstheme="minorHAnsi"/>
          <w:bCs/>
          <w:sz w:val="24"/>
          <w:szCs w:val="24"/>
        </w:rPr>
        <w:t xml:space="preserve"> - Zwiększenie aktywności społecznej mieszkańców </w:t>
      </w:r>
      <w:r w:rsidR="00C0033D" w:rsidRPr="004A0EDE">
        <w:rPr>
          <w:rFonts w:cstheme="minorHAnsi"/>
          <w:bCs/>
          <w:sz w:val="24"/>
          <w:szCs w:val="24"/>
        </w:rPr>
        <w:lastRenderedPageBreak/>
        <w:t>Krosna – budowa Centrum Aktywności Społecznej</w:t>
      </w:r>
      <w:r w:rsidR="00C0033D" w:rsidRPr="004A0EDE">
        <w:rPr>
          <w:rFonts w:cstheme="minorHAnsi"/>
          <w:sz w:val="24"/>
          <w:szCs w:val="24"/>
          <w:lang w:eastAsia="zh-CN"/>
        </w:rPr>
        <w:t xml:space="preserve"> </w:t>
      </w:r>
      <w:r w:rsidRPr="004A0EDE">
        <w:rPr>
          <w:rFonts w:cstheme="minorHAnsi"/>
          <w:sz w:val="24"/>
          <w:szCs w:val="24"/>
          <w:lang w:eastAsia="zh-CN"/>
        </w:rPr>
        <w:t xml:space="preserve">na czas realizacji zamówienia, </w:t>
      </w:r>
      <w:r w:rsidRPr="004A0EDE">
        <w:rPr>
          <w:rFonts w:cstheme="minorHAnsi"/>
          <w:sz w:val="24"/>
          <w:szCs w:val="24"/>
          <w:u w:val="single"/>
          <w:lang w:eastAsia="zh-CN"/>
        </w:rPr>
        <w:t xml:space="preserve">od </w:t>
      </w:r>
      <w:proofErr w:type="spellStart"/>
      <w:r w:rsidRPr="004A0EDE">
        <w:rPr>
          <w:rFonts w:cstheme="minorHAnsi"/>
          <w:sz w:val="24"/>
          <w:szCs w:val="24"/>
          <w:u w:val="single"/>
          <w:lang w:eastAsia="zh-CN"/>
        </w:rPr>
        <w:t>ryzyk</w:t>
      </w:r>
      <w:proofErr w:type="spellEnd"/>
      <w:r w:rsidRPr="004A0EDE">
        <w:rPr>
          <w:rFonts w:cstheme="minorHAnsi"/>
          <w:sz w:val="24"/>
          <w:szCs w:val="24"/>
          <w:u w:val="single"/>
          <w:lang w:eastAsia="zh-CN"/>
        </w:rPr>
        <w:t xml:space="preserve"> </w:t>
      </w:r>
      <w:r w:rsidRPr="004A0EDE">
        <w:rPr>
          <w:rFonts w:cstheme="minorHAnsi"/>
          <w:color w:val="000000"/>
          <w:sz w:val="24"/>
          <w:szCs w:val="24"/>
          <w:u w:val="single"/>
          <w:lang w:eastAsia="zh-CN"/>
        </w:rPr>
        <w:t>budowlano-montażowych</w:t>
      </w:r>
      <w:r w:rsidRPr="004A0EDE">
        <w:rPr>
          <w:rFonts w:cstheme="minorHAnsi"/>
          <w:sz w:val="24"/>
          <w:szCs w:val="24"/>
          <w:lang w:eastAsia="zh-CN"/>
        </w:rPr>
        <w:t xml:space="preserve">, które mogą wystąpić w czasie realizacji zamówienia pn.: </w:t>
      </w:r>
      <w:r w:rsidR="00C0033D" w:rsidRPr="004A0EDE">
        <w:rPr>
          <w:rFonts w:cstheme="minorHAnsi"/>
          <w:sz w:val="24"/>
          <w:szCs w:val="24"/>
        </w:rPr>
        <w:t>„Nasze Krosno zielone, przedsiębiorcze i współzarządzane z mieszkańcami”</w:t>
      </w:r>
      <w:r w:rsidR="00C0033D" w:rsidRPr="004A0EDE">
        <w:rPr>
          <w:rFonts w:cstheme="minorHAnsi"/>
          <w:b/>
          <w:bCs/>
          <w:sz w:val="24"/>
          <w:szCs w:val="24"/>
        </w:rPr>
        <w:t xml:space="preserve"> </w:t>
      </w:r>
      <w:r w:rsidR="00C0033D" w:rsidRPr="004A0EDE">
        <w:rPr>
          <w:rFonts w:cstheme="minorHAnsi"/>
          <w:bCs/>
          <w:sz w:val="24"/>
          <w:szCs w:val="24"/>
        </w:rPr>
        <w:t>-</w:t>
      </w:r>
      <w:r w:rsidR="00C0033D" w:rsidRPr="004A0EDE">
        <w:rPr>
          <w:rFonts w:cstheme="minorHAnsi"/>
          <w:b/>
          <w:bCs/>
          <w:sz w:val="24"/>
          <w:szCs w:val="24"/>
        </w:rPr>
        <w:t xml:space="preserve"> </w:t>
      </w:r>
      <w:r w:rsidR="00C0033D" w:rsidRPr="004A0EDE">
        <w:rPr>
          <w:rFonts w:cstheme="minorHAnsi"/>
          <w:bCs/>
          <w:sz w:val="24"/>
          <w:szCs w:val="24"/>
        </w:rPr>
        <w:t>Zwiększenie aktywności społecznej mieszkańców Krosna – budowa Centrum Aktywności Społecznej</w:t>
      </w:r>
      <w:r w:rsidR="00C0033D" w:rsidRPr="004A0EDE">
        <w:rPr>
          <w:rFonts w:cstheme="minorHAnsi"/>
          <w:sz w:val="24"/>
          <w:szCs w:val="24"/>
          <w:lang w:eastAsia="zh-CN"/>
        </w:rPr>
        <w:t xml:space="preserve"> </w:t>
      </w:r>
      <w:r w:rsidRPr="004A0EDE">
        <w:rPr>
          <w:rFonts w:eastAsia="Times New Roman" w:cstheme="minorHAnsi"/>
          <w:sz w:val="24"/>
          <w:szCs w:val="24"/>
          <w:lang w:eastAsia="pl-PL"/>
        </w:rPr>
        <w:t>n</w:t>
      </w:r>
      <w:r w:rsidRPr="004A0EDE">
        <w:rPr>
          <w:rFonts w:eastAsia="Times New Roman" w:cstheme="minorHAnsi"/>
          <w:sz w:val="24"/>
          <w:szCs w:val="24"/>
          <w:lang w:val="x-none" w:eastAsia="x-none"/>
        </w:rPr>
        <w:t xml:space="preserve">a kwotę nie niższą </w:t>
      </w:r>
      <w:r w:rsidRPr="004A0EDE">
        <w:rPr>
          <w:rFonts w:eastAsia="Times New Roman" w:cstheme="minorHAnsi"/>
          <w:sz w:val="24"/>
          <w:szCs w:val="24"/>
          <w:lang w:eastAsia="x-none"/>
        </w:rPr>
        <w:t xml:space="preserve">niż </w:t>
      </w:r>
      <w:r w:rsidRPr="004A0EDE">
        <w:rPr>
          <w:rFonts w:eastAsia="Times New Roman" w:cstheme="minorHAnsi"/>
          <w:sz w:val="24"/>
          <w:szCs w:val="24"/>
          <w:lang w:val="x-none" w:eastAsia="x-none"/>
        </w:rPr>
        <w:t>kwota, o której mowa w § 10 ust. 2.</w:t>
      </w:r>
    </w:p>
    <w:p w14:paraId="14A49CB9" w14:textId="77777777" w:rsidR="00C0033D" w:rsidRPr="004A0EDE" w:rsidRDefault="00C95B93" w:rsidP="00C0033D">
      <w:pPr>
        <w:numPr>
          <w:ilvl w:val="0"/>
          <w:numId w:val="2"/>
        </w:numPr>
        <w:spacing w:after="0" w:line="240" w:lineRule="auto"/>
        <w:ind w:left="360"/>
        <w:jc w:val="both"/>
        <w:rPr>
          <w:rFonts w:cstheme="minorHAnsi"/>
          <w:sz w:val="24"/>
          <w:szCs w:val="24"/>
        </w:rPr>
      </w:pPr>
      <w:r w:rsidRPr="004A0EDE">
        <w:rPr>
          <w:rFonts w:eastAsia="Times New Roman" w:cstheme="minorHAnsi"/>
          <w:sz w:val="24"/>
          <w:szCs w:val="24"/>
          <w:lang w:val="x-none" w:eastAsia="x-none"/>
        </w:rPr>
        <w:t xml:space="preserve"> </w:t>
      </w:r>
      <w:r w:rsidRPr="004A0EDE">
        <w:rPr>
          <w:rFonts w:eastAsia="Times New Roman" w:cstheme="minorHAnsi"/>
          <w:bCs/>
          <w:sz w:val="24"/>
          <w:szCs w:val="24"/>
          <w:lang w:eastAsia="pl-PL"/>
        </w:rPr>
        <w:t>Wykonawca zobowiązuje się do zawarcia na własny koszt umowy ubezpieczenia odpowiedzialności cywilnej</w:t>
      </w:r>
      <w:r w:rsidRPr="004A0EDE">
        <w:rPr>
          <w:rFonts w:eastAsia="Times New Roman" w:cstheme="minorHAnsi"/>
          <w:sz w:val="24"/>
          <w:szCs w:val="24"/>
          <w:lang w:eastAsia="x-none"/>
        </w:rPr>
        <w:t xml:space="preserve">, </w:t>
      </w:r>
      <w:r w:rsidRPr="004A0EDE">
        <w:rPr>
          <w:rFonts w:eastAsia="Times New Roman" w:cstheme="minorHAnsi"/>
          <w:sz w:val="24"/>
          <w:szCs w:val="24"/>
          <w:lang w:val="x-none" w:eastAsia="x-none"/>
        </w:rPr>
        <w:t xml:space="preserve">na czas realizacji zamówienia, w związku </w:t>
      </w:r>
      <w:r w:rsidRPr="004A0EDE">
        <w:rPr>
          <w:rFonts w:eastAsia="Times New Roman" w:cstheme="minorHAnsi"/>
          <w:sz w:val="24"/>
          <w:szCs w:val="24"/>
          <w:lang w:eastAsia="x-none"/>
        </w:rPr>
        <w:br/>
      </w:r>
      <w:r w:rsidRPr="004A0EDE">
        <w:rPr>
          <w:rFonts w:eastAsia="Times New Roman" w:cstheme="minorHAnsi"/>
          <w:sz w:val="24"/>
          <w:szCs w:val="24"/>
          <w:lang w:val="x-none" w:eastAsia="x-none"/>
        </w:rPr>
        <w:t xml:space="preserve">z prowadzeniem prac budowlano-montażowych z tytułu szkód na mieniu, w tym mieniu osób trzecich lub osobach trzecich, jakie mogą powstać w związku </w:t>
      </w:r>
      <w:r w:rsidRPr="004A0EDE">
        <w:rPr>
          <w:rFonts w:eastAsia="Times New Roman" w:cstheme="minorHAnsi"/>
          <w:sz w:val="24"/>
          <w:szCs w:val="24"/>
          <w:lang w:val="x-none" w:eastAsia="x-none"/>
        </w:rPr>
        <w:br/>
        <w:t xml:space="preserve">z wykonywaniem prac budowlanych na kwotę nie niższą niż </w:t>
      </w:r>
      <w:r w:rsidR="00C0033D" w:rsidRPr="004A0EDE">
        <w:rPr>
          <w:rFonts w:cstheme="minorHAnsi"/>
          <w:sz w:val="24"/>
          <w:szCs w:val="24"/>
        </w:rPr>
        <w:t>20 000 000,00 zł (słownie: dwadzieścia milionów złotych 00/100),</w:t>
      </w:r>
    </w:p>
    <w:p w14:paraId="1FEA4B93" w14:textId="0F6903E6" w:rsidR="00BA616B" w:rsidRPr="004A0EDE" w:rsidRDefault="00BA616B" w:rsidP="00C0033D">
      <w:pPr>
        <w:numPr>
          <w:ilvl w:val="0"/>
          <w:numId w:val="2"/>
        </w:numPr>
        <w:spacing w:after="0" w:line="240" w:lineRule="auto"/>
        <w:ind w:left="360"/>
        <w:jc w:val="both"/>
        <w:rPr>
          <w:rFonts w:eastAsia="Times New Roman" w:cstheme="minorHAnsi"/>
          <w:sz w:val="24"/>
          <w:szCs w:val="24"/>
          <w:lang w:val="x-none" w:eastAsia="x-none"/>
        </w:rPr>
      </w:pPr>
      <w:r w:rsidRPr="004A0EDE">
        <w:rPr>
          <w:rFonts w:eastAsia="Times New Roman" w:cstheme="minorHAnsi"/>
          <w:sz w:val="24"/>
          <w:szCs w:val="24"/>
          <w:lang w:eastAsia="pl-PL"/>
        </w:rPr>
        <w:t xml:space="preserve">Wykonawca jest zobowiązany </w:t>
      </w:r>
      <w:r w:rsidRPr="004A0EDE">
        <w:rPr>
          <w:rFonts w:eastAsia="Times New Roman" w:cstheme="minorHAnsi"/>
          <w:bCs/>
          <w:color w:val="000000" w:themeColor="text1"/>
          <w:sz w:val="24"/>
          <w:szCs w:val="24"/>
          <w:lang w:eastAsia="pl-PL"/>
        </w:rPr>
        <w:t xml:space="preserve">do dostarczenia polis ubezpieczeniowych potwierdzających zawarcie umów ubezpieczeniowych, o których mowa </w:t>
      </w:r>
      <w:r w:rsidR="002F7964" w:rsidRPr="004A0EDE">
        <w:rPr>
          <w:rFonts w:eastAsia="Times New Roman" w:cstheme="minorHAnsi"/>
          <w:color w:val="000000" w:themeColor="text1"/>
          <w:sz w:val="24"/>
          <w:szCs w:val="24"/>
          <w:lang w:eastAsia="x-none"/>
        </w:rPr>
        <w:t>w ust. 3</w:t>
      </w:r>
      <w:r w:rsidRPr="004A0EDE">
        <w:rPr>
          <w:rFonts w:eastAsia="Times New Roman" w:cstheme="minorHAnsi"/>
          <w:bCs/>
          <w:color w:val="000000" w:themeColor="text1"/>
          <w:sz w:val="24"/>
          <w:szCs w:val="24"/>
          <w:lang w:eastAsia="pl-PL"/>
        </w:rPr>
        <w:t xml:space="preserve"> </w:t>
      </w:r>
      <w:r w:rsidR="004A032E" w:rsidRPr="004A0EDE">
        <w:rPr>
          <w:rFonts w:eastAsia="Times New Roman" w:cstheme="minorHAnsi"/>
          <w:bCs/>
          <w:color w:val="000000" w:themeColor="text1"/>
          <w:sz w:val="24"/>
          <w:szCs w:val="24"/>
          <w:lang w:eastAsia="pl-PL"/>
        </w:rPr>
        <w:t xml:space="preserve">i ust. 4 </w:t>
      </w:r>
      <w:r w:rsidRPr="004A0EDE">
        <w:rPr>
          <w:rFonts w:eastAsia="Times New Roman" w:cstheme="minorHAnsi"/>
          <w:bCs/>
          <w:color w:val="000000" w:themeColor="text1"/>
          <w:sz w:val="24"/>
          <w:szCs w:val="24"/>
          <w:lang w:eastAsia="pl-PL"/>
        </w:rPr>
        <w:t xml:space="preserve">wraz z dowodami opłacenia składek, w terminie </w:t>
      </w:r>
      <w:r w:rsidR="00E5545B" w:rsidRPr="004A0EDE">
        <w:rPr>
          <w:rFonts w:eastAsia="Times New Roman" w:cstheme="minorHAnsi"/>
          <w:color w:val="000000" w:themeColor="text1"/>
          <w:sz w:val="24"/>
          <w:szCs w:val="24"/>
          <w:lang w:eastAsia="zh-CN"/>
        </w:rPr>
        <w:t>nie dłuższym niż 7 dni od dnia podpisania umowy.</w:t>
      </w:r>
    </w:p>
    <w:p w14:paraId="1C151A67" w14:textId="2914A1D9" w:rsidR="004C352B" w:rsidRPr="004A0EDE" w:rsidRDefault="003022D2" w:rsidP="00C0033D">
      <w:pPr>
        <w:numPr>
          <w:ilvl w:val="0"/>
          <w:numId w:val="2"/>
        </w:numPr>
        <w:spacing w:after="0" w:line="240" w:lineRule="auto"/>
        <w:ind w:left="360"/>
        <w:jc w:val="both"/>
        <w:rPr>
          <w:rFonts w:eastAsia="Times New Roman" w:cstheme="minorHAnsi"/>
          <w:sz w:val="24"/>
          <w:szCs w:val="24"/>
          <w:lang w:val="x-none" w:eastAsia="x-none"/>
        </w:rPr>
      </w:pPr>
      <w:r w:rsidRPr="004A0EDE">
        <w:rPr>
          <w:rFonts w:eastAsia="Times New Roman" w:cstheme="minorHAnsi"/>
          <w:color w:val="000000" w:themeColor="text1"/>
          <w:sz w:val="24"/>
          <w:szCs w:val="24"/>
          <w:lang w:val="x-none" w:eastAsia="x-none"/>
        </w:rPr>
        <w:t xml:space="preserve">Wykonawca zobowiązuje się do umożliwienia wstępu na teren wykonywanych robót       pracownikom Zamawiającego oraz organów państwowego nadzoru budowlanego oraz </w:t>
      </w:r>
      <w:r w:rsidRPr="004A0EDE">
        <w:rPr>
          <w:rFonts w:eastAsia="Times New Roman" w:cstheme="minorHAnsi"/>
          <w:sz w:val="24"/>
          <w:szCs w:val="24"/>
          <w:lang w:val="x-none" w:eastAsia="x-none"/>
        </w:rPr>
        <w:t xml:space="preserve">konserwatorskiego, do których należy wykonanie zadań określonych ustawą Prawo budowlane oraz do udostępnienia im danych i </w:t>
      </w:r>
      <w:r w:rsidR="00E04D01" w:rsidRPr="004A0EDE">
        <w:rPr>
          <w:rFonts w:eastAsia="Times New Roman" w:cstheme="minorHAnsi"/>
          <w:sz w:val="24"/>
          <w:szCs w:val="24"/>
          <w:lang w:val="x-none" w:eastAsia="x-none"/>
        </w:rPr>
        <w:t>informacji wymaganych tą ustawą</w:t>
      </w:r>
      <w:r w:rsidR="00F414E7" w:rsidRPr="004A0EDE">
        <w:rPr>
          <w:rFonts w:eastAsia="Times New Roman" w:cstheme="minorHAnsi"/>
          <w:sz w:val="24"/>
          <w:szCs w:val="24"/>
          <w:lang w:eastAsia="x-none"/>
        </w:rPr>
        <w:t>.</w:t>
      </w:r>
    </w:p>
    <w:p w14:paraId="45728C5A" w14:textId="77777777" w:rsidR="00C85F10" w:rsidRPr="004A0EDE" w:rsidRDefault="00C85F10" w:rsidP="00C85F10">
      <w:pPr>
        <w:spacing w:after="0" w:line="240" w:lineRule="auto"/>
        <w:jc w:val="both"/>
        <w:rPr>
          <w:rFonts w:eastAsia="Times New Roman" w:cstheme="minorHAnsi"/>
          <w:bCs/>
          <w:sz w:val="24"/>
          <w:szCs w:val="24"/>
          <w:lang w:eastAsia="pl-PL"/>
        </w:rPr>
      </w:pPr>
    </w:p>
    <w:p w14:paraId="70A2AE38" w14:textId="77777777"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7</w:t>
      </w:r>
    </w:p>
    <w:p w14:paraId="2C027B27" w14:textId="77777777" w:rsidR="003022D2" w:rsidRPr="004A0EDE" w:rsidRDefault="003022D2" w:rsidP="003022D2">
      <w:pPr>
        <w:spacing w:after="0" w:line="240" w:lineRule="auto"/>
        <w:jc w:val="both"/>
        <w:rPr>
          <w:rFonts w:eastAsia="Times New Roman" w:cstheme="minorHAnsi"/>
          <w:sz w:val="24"/>
          <w:szCs w:val="24"/>
          <w:lang w:eastAsia="pl-PL"/>
        </w:rPr>
      </w:pPr>
    </w:p>
    <w:p w14:paraId="763B54B7" w14:textId="77777777" w:rsidR="003022D2" w:rsidRPr="004A0EDE" w:rsidRDefault="003022D2" w:rsidP="003022D2">
      <w:pPr>
        <w:numPr>
          <w:ilvl w:val="0"/>
          <w:numId w:val="3"/>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Wykonawca zobowiązany jest do wykonania przedmiotu umowy zgodnie z zasadami wiedzy technicznej i obowiązującymi w Rzeczypospolitej Polskiej przepisami prawa powszechnie obowiązującego.</w:t>
      </w:r>
    </w:p>
    <w:p w14:paraId="093055DA" w14:textId="47625564" w:rsidR="00390A95" w:rsidRPr="004A0EDE" w:rsidRDefault="00390A95" w:rsidP="00390A95">
      <w:pPr>
        <w:numPr>
          <w:ilvl w:val="0"/>
          <w:numId w:val="3"/>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Wykonawca przy wykonywaniu przedmiotu umowy zobowiązany jest spełnić warunki służące zapewnieniu dostępności osobom ze szczególnymi potrzebami, z uwzględnieniem wymagań określonych w art. 6 ustawy z dnia 19 lipca 2019 r. o zapewnieniu dostępności osobom ze szczególnymi potrzebami, co w przypadku niniejszej umowy oznacza wykonanie zakresu robót wskazanego</w:t>
      </w:r>
      <w:r w:rsidR="00091425" w:rsidRPr="004A0EDE">
        <w:rPr>
          <w:rFonts w:eastAsia="Times New Roman" w:cstheme="minorHAnsi"/>
          <w:sz w:val="24"/>
          <w:szCs w:val="24"/>
          <w:lang w:eastAsia="pl-PL"/>
        </w:rPr>
        <w:t xml:space="preserve"> w SWZ i dokumentacji projektowej.</w:t>
      </w:r>
    </w:p>
    <w:p w14:paraId="3F277288" w14:textId="77777777" w:rsidR="00091425" w:rsidRPr="004A0EDE" w:rsidRDefault="00091425" w:rsidP="00091425">
      <w:pPr>
        <w:numPr>
          <w:ilvl w:val="0"/>
          <w:numId w:val="3"/>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Wykonawca zobowiązany jest do przestrzegania wymogów dotyczących należytej jakości wykonywanych robót, dostarczonego i zamontowanego sprzętu, urządzeń i wyposażenia.</w:t>
      </w:r>
    </w:p>
    <w:p w14:paraId="46745B86" w14:textId="77777777" w:rsidR="003022D2" w:rsidRPr="004A0EDE" w:rsidRDefault="003022D2" w:rsidP="003022D2">
      <w:pPr>
        <w:numPr>
          <w:ilvl w:val="0"/>
          <w:numId w:val="3"/>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Materiały powinny odpowiadać wymogom wyrobów dopuszczonych do obrotu i stosowania w budownictwie, określonych w </w:t>
      </w:r>
      <w:r w:rsidR="002766D9" w:rsidRPr="004A0EDE">
        <w:rPr>
          <w:rFonts w:eastAsia="Times New Roman" w:cstheme="minorHAnsi"/>
          <w:sz w:val="24"/>
          <w:szCs w:val="24"/>
          <w:lang w:eastAsia="pl-PL"/>
        </w:rPr>
        <w:t>art. 10 ustawy Prawo budowlane</w:t>
      </w:r>
      <w:r w:rsidRPr="004A0EDE">
        <w:rPr>
          <w:rFonts w:eastAsia="Times New Roman" w:cstheme="minorHAnsi"/>
          <w:lang w:eastAsia="pl-PL"/>
        </w:rPr>
        <w:t xml:space="preserve">, </w:t>
      </w:r>
      <w:r w:rsidRPr="004A0EDE">
        <w:rPr>
          <w:rFonts w:eastAsia="Times New Roman" w:cstheme="minorHAnsi"/>
          <w:sz w:val="24"/>
          <w:szCs w:val="24"/>
          <w:lang w:eastAsia="pl-PL"/>
        </w:rPr>
        <w:t xml:space="preserve">wymaganiom specyfikacji warunków zamówienia, specyfikacji technicznych wykonania </w:t>
      </w:r>
      <w:r w:rsidR="002766D9" w:rsidRPr="004A0EDE">
        <w:rPr>
          <w:rFonts w:eastAsia="Times New Roman" w:cstheme="minorHAnsi"/>
          <w:sz w:val="24"/>
          <w:szCs w:val="24"/>
          <w:lang w:eastAsia="pl-PL"/>
        </w:rPr>
        <w:br/>
      </w:r>
      <w:r w:rsidRPr="004A0EDE">
        <w:rPr>
          <w:rFonts w:eastAsia="Times New Roman" w:cstheme="minorHAnsi"/>
          <w:sz w:val="24"/>
          <w:szCs w:val="24"/>
          <w:lang w:eastAsia="pl-PL"/>
        </w:rPr>
        <w:t>i odbioru robót oraz dokumentacji projektowej.</w:t>
      </w:r>
    </w:p>
    <w:p w14:paraId="3391E5E8" w14:textId="565571E9" w:rsidR="00DC6F5C" w:rsidRPr="004A0EDE" w:rsidRDefault="00DC6F5C" w:rsidP="00DC6F5C">
      <w:pPr>
        <w:numPr>
          <w:ilvl w:val="0"/>
          <w:numId w:val="3"/>
        </w:numPr>
        <w:spacing w:after="0" w:line="240" w:lineRule="auto"/>
        <w:ind w:left="360"/>
        <w:jc w:val="both"/>
        <w:rPr>
          <w:rFonts w:eastAsia="Times New Roman" w:cstheme="minorHAnsi"/>
          <w:sz w:val="24"/>
          <w:szCs w:val="24"/>
          <w:lang w:eastAsia="pl-PL"/>
        </w:rPr>
      </w:pPr>
      <w:r w:rsidRPr="004A0EDE">
        <w:rPr>
          <w:rFonts w:cstheme="minorHAnsi"/>
          <w:sz w:val="24"/>
          <w:szCs w:val="24"/>
        </w:rPr>
        <w:t>Wykonawca oświadcza, że dostarczony sprzęt, urządzenia i wyposażenie będzie kompletne, fabrycznie nowe, wolne od wad fizycznych i prawnych oraz roszczeń osób trzecich.</w:t>
      </w:r>
    </w:p>
    <w:p w14:paraId="1A5305D5" w14:textId="78830600" w:rsidR="00091425" w:rsidRPr="004A0EDE" w:rsidRDefault="003022D2" w:rsidP="00091425">
      <w:pPr>
        <w:numPr>
          <w:ilvl w:val="0"/>
          <w:numId w:val="3"/>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Wykonawca przed wbudowaniem każdej partii materiału zobowiązany jest posiadać oraz przedstawić Zamawiającemu deklarację zgodności lub certyfikat zgodności z Polską Normą przenoszącą normy europejskie, polską aprobatą techniczną, polskimi specyfikacjami technicznymi lub normą innych Państw Członkowskich Europejskiego Obszaru Gospodarczego przenoszącą normy europejskie, względnie aprobatą techniczną oraz certyfikat na znak bezpieczeństwa dla materiałów, które tego wymagają, </w:t>
      </w:r>
      <w:r w:rsidRPr="004A0EDE">
        <w:rPr>
          <w:rFonts w:eastAsia="Times New Roman" w:cstheme="minorHAnsi"/>
          <w:sz w:val="24"/>
          <w:szCs w:val="24"/>
          <w:lang w:eastAsia="pl-PL"/>
        </w:rPr>
        <w:lastRenderedPageBreak/>
        <w:t>z określeniem partii, której one dotyczą.</w:t>
      </w:r>
      <w:r w:rsidR="00091425" w:rsidRPr="004A0EDE">
        <w:rPr>
          <w:rFonts w:eastAsia="Times New Roman" w:cstheme="minorHAnsi"/>
          <w:sz w:val="24"/>
          <w:szCs w:val="24"/>
          <w:lang w:eastAsia="pl-PL"/>
        </w:rPr>
        <w:t xml:space="preserve"> Wykonawca zobowiązany jest do uzyskania zatwierdzenia przez Zamawiającego materiałów przed ich wbudowaniem.</w:t>
      </w:r>
    </w:p>
    <w:p w14:paraId="79992A98" w14:textId="1E7351B9" w:rsidR="003022D2" w:rsidRPr="004A0EDE" w:rsidRDefault="003022D2" w:rsidP="003022D2">
      <w:pPr>
        <w:numPr>
          <w:ilvl w:val="0"/>
          <w:numId w:val="3"/>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Wykonawca oświadcza, </w:t>
      </w:r>
      <w:r w:rsidR="00CB475E" w:rsidRPr="004A0EDE">
        <w:rPr>
          <w:rFonts w:eastAsia="Times New Roman" w:cstheme="minorHAnsi"/>
          <w:sz w:val="24"/>
          <w:szCs w:val="24"/>
          <w:lang w:eastAsia="pl-PL"/>
        </w:rPr>
        <w:t>że dostarczon</w:t>
      </w:r>
      <w:r w:rsidR="00DC6F5C" w:rsidRPr="004A0EDE">
        <w:rPr>
          <w:rFonts w:eastAsia="Times New Roman" w:cstheme="minorHAnsi"/>
          <w:sz w:val="24"/>
          <w:szCs w:val="24"/>
          <w:lang w:eastAsia="pl-PL"/>
        </w:rPr>
        <w:t xml:space="preserve">y sprzęt, </w:t>
      </w:r>
      <w:r w:rsidR="00B10199" w:rsidRPr="004A0EDE">
        <w:rPr>
          <w:rFonts w:eastAsia="Times New Roman" w:cstheme="minorHAnsi"/>
          <w:sz w:val="24"/>
          <w:szCs w:val="24"/>
          <w:lang w:eastAsia="pl-PL"/>
        </w:rPr>
        <w:t>urządzenia i wyposażenie</w:t>
      </w:r>
      <w:r w:rsidR="00443149" w:rsidRPr="004A0EDE">
        <w:rPr>
          <w:rFonts w:eastAsia="Times New Roman" w:cstheme="minorHAnsi"/>
          <w:sz w:val="24"/>
          <w:szCs w:val="24"/>
          <w:lang w:eastAsia="pl-PL"/>
        </w:rPr>
        <w:t xml:space="preserve"> </w:t>
      </w:r>
      <w:r w:rsidRPr="004A0EDE">
        <w:rPr>
          <w:rFonts w:eastAsia="Times New Roman" w:cstheme="minorHAnsi"/>
          <w:sz w:val="24"/>
          <w:szCs w:val="24"/>
          <w:lang w:eastAsia="pl-PL"/>
        </w:rPr>
        <w:t>będą posiadać parametry techniczne nie niższe niż opisane w dokumentacji projektowej jako wymagane, muszą być fabrycznie nowe, zgodne z obowiązującymi normami i posiadać wymagane m.in. atesty, certyfikaty, aprobaty techniczne, deklaracje zgodności wbudowanych materiałów, świadectwa bezpieczeństwa CE i B, homologacje, licencje itp. oraz posiadać dokumenty, o których mowa w dokumentacji projektowej.</w:t>
      </w:r>
    </w:p>
    <w:p w14:paraId="5FF9DD1E" w14:textId="1EE46F04" w:rsidR="00091425" w:rsidRPr="004A0EDE" w:rsidRDefault="00091425" w:rsidP="00091425">
      <w:pPr>
        <w:numPr>
          <w:ilvl w:val="0"/>
          <w:numId w:val="3"/>
        </w:numPr>
        <w:tabs>
          <w:tab w:val="num" w:pos="360"/>
        </w:tabs>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Przed dostarczeniem sprzętu, urządzeń i wyposażenia Wykonawca zobowiązany jest do przedstawienia Zamawiającemu dokumentów</w:t>
      </w:r>
      <w:r w:rsidR="00DC6F5C" w:rsidRPr="004A0EDE">
        <w:rPr>
          <w:rFonts w:eastAsia="Times New Roman" w:cstheme="minorHAnsi"/>
          <w:sz w:val="24"/>
          <w:szCs w:val="24"/>
          <w:lang w:eastAsia="pl-PL"/>
        </w:rPr>
        <w:t xml:space="preserve"> potwierdzających parametry techniczne dostarczonego sprzętu, urządzeń i wyposażenia </w:t>
      </w:r>
      <w:r w:rsidRPr="004A0EDE">
        <w:rPr>
          <w:rFonts w:eastAsia="Times New Roman" w:cstheme="minorHAnsi"/>
          <w:sz w:val="24"/>
          <w:szCs w:val="24"/>
          <w:lang w:eastAsia="pl-PL"/>
        </w:rPr>
        <w:t>celem dokonania ich weryfikacji oraz zatwierdzenia przez Zamawiającego.</w:t>
      </w:r>
    </w:p>
    <w:p w14:paraId="0FA4B692" w14:textId="35A0EC5A" w:rsidR="00091425" w:rsidRPr="004A0EDE" w:rsidRDefault="00091425" w:rsidP="00091425">
      <w:pPr>
        <w:numPr>
          <w:ilvl w:val="0"/>
          <w:numId w:val="3"/>
        </w:numPr>
        <w:tabs>
          <w:tab w:val="num" w:pos="360"/>
        </w:tabs>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Wykonawca będzie sukcesywnie dołączał dokumenty, o których mowa w ust.</w:t>
      </w:r>
      <w:r w:rsidR="00DC6F5C" w:rsidRPr="004A0EDE">
        <w:rPr>
          <w:rFonts w:eastAsia="Times New Roman" w:cstheme="minorHAnsi"/>
          <w:sz w:val="24"/>
          <w:szCs w:val="24"/>
          <w:lang w:eastAsia="pl-PL"/>
        </w:rPr>
        <w:t xml:space="preserve"> 6 – ust. 8 </w:t>
      </w:r>
      <w:r w:rsidRPr="004A0EDE">
        <w:rPr>
          <w:rFonts w:eastAsia="Times New Roman" w:cstheme="minorHAnsi"/>
          <w:sz w:val="24"/>
          <w:szCs w:val="24"/>
          <w:lang w:eastAsia="pl-PL"/>
        </w:rPr>
        <w:t xml:space="preserve">do dokumentacji wykonywanych </w:t>
      </w:r>
      <w:r w:rsidR="00DC6F5C" w:rsidRPr="004A0EDE">
        <w:rPr>
          <w:rFonts w:eastAsia="Times New Roman" w:cstheme="minorHAnsi"/>
          <w:sz w:val="24"/>
          <w:szCs w:val="24"/>
          <w:lang w:eastAsia="pl-PL"/>
        </w:rPr>
        <w:t xml:space="preserve">robót i </w:t>
      </w:r>
      <w:r w:rsidRPr="004A0EDE">
        <w:rPr>
          <w:rFonts w:eastAsia="Times New Roman" w:cstheme="minorHAnsi"/>
          <w:sz w:val="24"/>
          <w:szCs w:val="24"/>
          <w:lang w:eastAsia="pl-PL"/>
        </w:rPr>
        <w:t>dostaw oraz przekaże je Inspektorowi nadzoru oraz Zamawiającemu przy końcowym odbiorze przedmiotu umowy.</w:t>
      </w:r>
      <w:r w:rsidR="00D4023A" w:rsidRPr="004A0EDE">
        <w:rPr>
          <w:rFonts w:eastAsia="Times New Roman" w:cstheme="minorHAnsi"/>
          <w:sz w:val="24"/>
          <w:szCs w:val="24"/>
          <w:lang w:eastAsia="pl-PL"/>
        </w:rPr>
        <w:t xml:space="preserve"> Zamawiający może żądać okazania ww. dokumentów na każdym etapie prowadzonych robót.</w:t>
      </w:r>
    </w:p>
    <w:p w14:paraId="187E0DE2" w14:textId="06F1C7CC" w:rsidR="00901FD0" w:rsidRPr="004A0EDE" w:rsidRDefault="00091425" w:rsidP="00F46381">
      <w:pPr>
        <w:numPr>
          <w:ilvl w:val="0"/>
          <w:numId w:val="3"/>
        </w:numPr>
        <w:tabs>
          <w:tab w:val="num" w:pos="360"/>
        </w:tabs>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Wykonawca zobowiązany jest przy końcowym odbiorze przedmiotu umowy do dostarczenia instrukcji użytkowania oraz dokumentu gwa</w:t>
      </w:r>
      <w:r w:rsidR="004D3C55" w:rsidRPr="004A0EDE">
        <w:rPr>
          <w:rFonts w:eastAsia="Times New Roman" w:cstheme="minorHAnsi"/>
          <w:sz w:val="24"/>
          <w:szCs w:val="24"/>
          <w:lang w:eastAsia="pl-PL"/>
        </w:rPr>
        <w:t>rancyjnego, o którym mowa w § 17</w:t>
      </w:r>
      <w:r w:rsidRPr="004A0EDE">
        <w:rPr>
          <w:rFonts w:eastAsia="Times New Roman" w:cstheme="minorHAnsi"/>
          <w:sz w:val="24"/>
          <w:szCs w:val="24"/>
          <w:lang w:eastAsia="pl-PL"/>
        </w:rPr>
        <w:t xml:space="preserve"> ust. 8. Brak dołączenia ww. dokumentów stanowić może podstawę do odmowy przez Zamawiającego podpisania protokołu odbioru.</w:t>
      </w:r>
    </w:p>
    <w:p w14:paraId="2AEC572B" w14:textId="77777777" w:rsidR="00E550EE" w:rsidRPr="004A0EDE" w:rsidRDefault="00E550EE" w:rsidP="008E6286">
      <w:pPr>
        <w:spacing w:after="0" w:line="240" w:lineRule="auto"/>
        <w:jc w:val="both"/>
        <w:rPr>
          <w:rFonts w:eastAsia="Times New Roman" w:cstheme="minorHAnsi"/>
          <w:sz w:val="24"/>
          <w:szCs w:val="24"/>
          <w:lang w:eastAsia="pl-PL"/>
        </w:rPr>
      </w:pPr>
    </w:p>
    <w:p w14:paraId="1BC9C8C2" w14:textId="77777777"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8</w:t>
      </w:r>
    </w:p>
    <w:p w14:paraId="27277A3E" w14:textId="77777777" w:rsidR="003022D2" w:rsidRPr="004A0EDE" w:rsidRDefault="003022D2" w:rsidP="003022D2">
      <w:pPr>
        <w:spacing w:after="0" w:line="240" w:lineRule="auto"/>
        <w:jc w:val="center"/>
        <w:rPr>
          <w:rFonts w:eastAsia="Times New Roman" w:cstheme="minorHAnsi"/>
          <w:sz w:val="24"/>
          <w:szCs w:val="24"/>
          <w:lang w:eastAsia="pl-PL"/>
        </w:rPr>
      </w:pPr>
    </w:p>
    <w:p w14:paraId="3089661B" w14:textId="77777777" w:rsidR="007568BB" w:rsidRPr="004A0EDE" w:rsidRDefault="007568BB" w:rsidP="0093704E">
      <w:pPr>
        <w:numPr>
          <w:ilvl w:val="0"/>
          <w:numId w:val="24"/>
        </w:numPr>
        <w:tabs>
          <w:tab w:val="left" w:pos="0"/>
        </w:tabs>
        <w:autoSpaceDE w:val="0"/>
        <w:autoSpaceDN w:val="0"/>
        <w:adjustRightInd w:val="0"/>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Wykonawca zobowiązuje się wykonać przedmiot zamówienia kompleksowo siłami własnymi, osobiście, zgodnie z dokumentacją projektową, specyfikacją warunków zamówienia, zgodnie ze sztuką budowlaną, warunkami technicznymi wykonania i odbioru robót oraz obowiązującymi normami i przepisami.</w:t>
      </w:r>
    </w:p>
    <w:p w14:paraId="221EDB86" w14:textId="77777777" w:rsidR="007568BB" w:rsidRPr="004A0EDE" w:rsidRDefault="007568BB" w:rsidP="0093704E">
      <w:pPr>
        <w:numPr>
          <w:ilvl w:val="0"/>
          <w:numId w:val="40"/>
        </w:numPr>
        <w:spacing w:after="0" w:line="240" w:lineRule="auto"/>
        <w:jc w:val="both"/>
        <w:rPr>
          <w:rFonts w:eastAsia="Times New Roman" w:cstheme="minorHAnsi"/>
          <w:sz w:val="24"/>
          <w:szCs w:val="24"/>
          <w:lang w:val="x-none" w:eastAsia="x-none"/>
        </w:rPr>
      </w:pPr>
      <w:r w:rsidRPr="00A71650">
        <w:rPr>
          <w:rFonts w:eastAsia="Times New Roman" w:cstheme="minorHAnsi"/>
          <w:b/>
          <w:bCs/>
          <w:sz w:val="32"/>
          <w:szCs w:val="32"/>
          <w:vertAlign w:val="superscript"/>
          <w:lang w:val="x-none" w:eastAsia="x-none"/>
        </w:rPr>
        <w:t>x</w:t>
      </w:r>
      <w:r w:rsidRPr="004A0EDE">
        <w:rPr>
          <w:rFonts w:eastAsia="Times New Roman" w:cstheme="minorHAnsi"/>
          <w:sz w:val="24"/>
          <w:szCs w:val="24"/>
          <w:vertAlign w:val="superscript"/>
          <w:lang w:eastAsia="x-none"/>
        </w:rPr>
        <w:t xml:space="preserve"> </w:t>
      </w:r>
      <w:r w:rsidRPr="004A0EDE">
        <w:rPr>
          <w:rFonts w:eastAsia="Times New Roman" w:cstheme="minorHAnsi"/>
          <w:sz w:val="24"/>
          <w:szCs w:val="24"/>
          <w:lang w:val="x-none" w:eastAsia="x-none"/>
        </w:rPr>
        <w:t>Wykonawca zobowiązuje się wykonać przedmiot zamówienia w oparciu o dokumentację projektową, specyfikację warunków zamówienia, zgodnie ze sztuką budowlaną, warunkami technicznymi wykonania i odbioru robót oraz obowiązującymi normami i przepisami, przy użyciu sił własnych oraz podwykonawców lub dalszych podwykonawców. Wykonawca oświadcza, że w trakcie realizacji przedmiotu zamówienia korzystał będzie w następujący sposób z podwykonawstwa:</w:t>
      </w:r>
    </w:p>
    <w:p w14:paraId="14D8629F" w14:textId="77777777" w:rsidR="007568BB" w:rsidRPr="004A0EDE" w:rsidRDefault="007568BB" w:rsidP="0093704E">
      <w:pPr>
        <w:numPr>
          <w:ilvl w:val="0"/>
          <w:numId w:val="41"/>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podwykonawca, na którego zasoby Wykonawca powołał się w ofercie na zasadach określonych w art. 118 ust. 1 ustawy </w:t>
      </w:r>
      <w:proofErr w:type="spellStart"/>
      <w:r w:rsidRPr="004A0EDE">
        <w:rPr>
          <w:rFonts w:eastAsia="Times New Roman" w:cstheme="minorHAnsi"/>
          <w:sz w:val="24"/>
          <w:szCs w:val="24"/>
          <w:lang w:eastAsia="pl-PL"/>
        </w:rPr>
        <w:t>Pzp</w:t>
      </w:r>
      <w:proofErr w:type="spellEnd"/>
      <w:r w:rsidRPr="004A0EDE">
        <w:rPr>
          <w:rFonts w:eastAsia="Times New Roman" w:cstheme="minorHAnsi"/>
          <w:sz w:val="24"/>
          <w:szCs w:val="24"/>
          <w:lang w:eastAsia="pl-PL"/>
        </w:rPr>
        <w:t>, w celu wykazania spełniania warunków udziału w postępowaniu:</w:t>
      </w:r>
    </w:p>
    <w:p w14:paraId="4C4C376A" w14:textId="77777777" w:rsidR="007568BB" w:rsidRPr="004A0EDE" w:rsidRDefault="007568BB" w:rsidP="0093704E">
      <w:pPr>
        <w:numPr>
          <w:ilvl w:val="0"/>
          <w:numId w:val="42"/>
        </w:numPr>
        <w:spacing w:after="0" w:line="240" w:lineRule="auto"/>
        <w:rPr>
          <w:rFonts w:eastAsia="Times New Roman" w:cstheme="minorHAnsi"/>
          <w:sz w:val="24"/>
          <w:szCs w:val="24"/>
          <w:lang w:eastAsia="pl-PL"/>
        </w:rPr>
      </w:pPr>
      <w:r w:rsidRPr="004A0EDE">
        <w:rPr>
          <w:rFonts w:eastAsia="Times New Roman" w:cstheme="minorHAnsi"/>
          <w:sz w:val="24"/>
          <w:szCs w:val="24"/>
          <w:lang w:eastAsia="pl-PL"/>
        </w:rPr>
        <w:t>…………………………………………………… - ……………………,</w:t>
      </w:r>
    </w:p>
    <w:p w14:paraId="22F6CC8E" w14:textId="77777777" w:rsidR="007568BB" w:rsidRPr="004A0EDE" w:rsidRDefault="007568BB" w:rsidP="007568BB">
      <w:pPr>
        <w:spacing w:after="0" w:line="240" w:lineRule="auto"/>
        <w:ind w:left="1080"/>
        <w:jc w:val="both"/>
        <w:rPr>
          <w:rFonts w:eastAsia="Times New Roman" w:cstheme="minorHAnsi"/>
          <w:sz w:val="16"/>
          <w:szCs w:val="16"/>
          <w:lang w:eastAsia="pl-PL"/>
        </w:rPr>
      </w:pPr>
      <w:r w:rsidRPr="004A0EDE">
        <w:rPr>
          <w:rFonts w:eastAsia="Times New Roman" w:cstheme="minorHAnsi"/>
          <w:sz w:val="16"/>
          <w:szCs w:val="16"/>
          <w:lang w:eastAsia="pl-PL"/>
        </w:rPr>
        <w:t xml:space="preserve">                 (nazwa  i  adres  podwykonawcy)                                              (część zamówienia)</w:t>
      </w:r>
    </w:p>
    <w:p w14:paraId="71121E67" w14:textId="77777777" w:rsidR="007568BB" w:rsidRPr="004A0EDE" w:rsidRDefault="007568BB" w:rsidP="0093704E">
      <w:pPr>
        <w:numPr>
          <w:ilvl w:val="0"/>
          <w:numId w:val="42"/>
        </w:numPr>
        <w:spacing w:after="0" w:line="240" w:lineRule="auto"/>
        <w:rPr>
          <w:rFonts w:eastAsia="Times New Roman" w:cstheme="minorHAnsi"/>
          <w:sz w:val="24"/>
          <w:szCs w:val="24"/>
          <w:lang w:eastAsia="pl-PL"/>
        </w:rPr>
      </w:pPr>
      <w:r w:rsidRPr="004A0EDE">
        <w:rPr>
          <w:rFonts w:eastAsia="Times New Roman" w:cstheme="minorHAnsi"/>
          <w:sz w:val="24"/>
          <w:szCs w:val="24"/>
          <w:lang w:eastAsia="pl-PL"/>
        </w:rPr>
        <w:t>…………………………………………………… - …………………….,</w:t>
      </w:r>
    </w:p>
    <w:p w14:paraId="5F2545CF" w14:textId="77777777" w:rsidR="007568BB" w:rsidRPr="004A0EDE" w:rsidRDefault="007568BB" w:rsidP="007568BB">
      <w:pPr>
        <w:spacing w:after="0" w:line="240" w:lineRule="auto"/>
        <w:ind w:left="1080"/>
        <w:jc w:val="both"/>
        <w:rPr>
          <w:rFonts w:eastAsia="Times New Roman" w:cstheme="minorHAnsi"/>
          <w:sz w:val="16"/>
          <w:szCs w:val="16"/>
          <w:lang w:eastAsia="pl-PL"/>
        </w:rPr>
      </w:pPr>
      <w:r w:rsidRPr="004A0EDE">
        <w:rPr>
          <w:rFonts w:eastAsia="Times New Roman" w:cstheme="minorHAnsi"/>
          <w:sz w:val="16"/>
          <w:szCs w:val="16"/>
          <w:lang w:eastAsia="pl-PL"/>
        </w:rPr>
        <w:t xml:space="preserve">                (nazwa  i  adres  podwykonawcy)                                               (część zamówienia)</w:t>
      </w:r>
    </w:p>
    <w:p w14:paraId="33F401B9" w14:textId="77777777" w:rsidR="007568BB" w:rsidRPr="004A0EDE" w:rsidRDefault="007568BB" w:rsidP="0093704E">
      <w:pPr>
        <w:numPr>
          <w:ilvl w:val="0"/>
          <w:numId w:val="41"/>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zamierza zlecić podwykonawcom następujące części zamówienia:</w:t>
      </w:r>
    </w:p>
    <w:p w14:paraId="32F2E2C9" w14:textId="77777777" w:rsidR="007568BB" w:rsidRPr="004A0EDE" w:rsidRDefault="007568BB" w:rsidP="0093704E">
      <w:pPr>
        <w:numPr>
          <w:ilvl w:val="0"/>
          <w:numId w:val="43"/>
        </w:numPr>
        <w:spacing w:after="0" w:line="240" w:lineRule="auto"/>
        <w:rPr>
          <w:rFonts w:eastAsia="Times New Roman" w:cstheme="minorHAnsi"/>
          <w:sz w:val="24"/>
          <w:szCs w:val="24"/>
          <w:lang w:eastAsia="pl-PL"/>
        </w:rPr>
      </w:pPr>
      <w:r w:rsidRPr="004A0EDE">
        <w:rPr>
          <w:rFonts w:eastAsia="Times New Roman" w:cstheme="minorHAnsi"/>
          <w:sz w:val="24"/>
          <w:szCs w:val="24"/>
          <w:lang w:eastAsia="pl-PL"/>
        </w:rPr>
        <w:t>…………………………………………………… - ……………………,</w:t>
      </w:r>
    </w:p>
    <w:p w14:paraId="2AF304EC" w14:textId="77777777" w:rsidR="007568BB" w:rsidRPr="004A0EDE" w:rsidRDefault="007568BB" w:rsidP="007568BB">
      <w:pPr>
        <w:spacing w:after="0" w:line="240" w:lineRule="auto"/>
        <w:jc w:val="both"/>
        <w:rPr>
          <w:rFonts w:eastAsia="Times New Roman" w:cstheme="minorHAnsi"/>
          <w:sz w:val="16"/>
          <w:szCs w:val="16"/>
          <w:lang w:eastAsia="pl-PL"/>
        </w:rPr>
      </w:pPr>
      <w:r w:rsidRPr="004A0EDE">
        <w:rPr>
          <w:rFonts w:eastAsia="Times New Roman" w:cstheme="minorHAnsi"/>
          <w:sz w:val="16"/>
          <w:szCs w:val="16"/>
          <w:lang w:eastAsia="pl-PL"/>
        </w:rPr>
        <w:t xml:space="preserve">                                      (nazwa  i  adres  podwykonawcy)                                                 (część zamówienia)</w:t>
      </w:r>
    </w:p>
    <w:p w14:paraId="4810ABA6" w14:textId="77777777" w:rsidR="007568BB" w:rsidRPr="004A0EDE" w:rsidRDefault="007568BB" w:rsidP="0093704E">
      <w:pPr>
        <w:numPr>
          <w:ilvl w:val="0"/>
          <w:numId w:val="43"/>
        </w:numPr>
        <w:spacing w:after="0" w:line="240" w:lineRule="auto"/>
        <w:rPr>
          <w:rFonts w:eastAsia="Times New Roman" w:cstheme="minorHAnsi"/>
          <w:sz w:val="24"/>
          <w:szCs w:val="24"/>
          <w:lang w:eastAsia="pl-PL"/>
        </w:rPr>
      </w:pPr>
      <w:r w:rsidRPr="004A0EDE">
        <w:rPr>
          <w:rFonts w:eastAsia="Times New Roman" w:cstheme="minorHAnsi"/>
          <w:sz w:val="24"/>
          <w:szCs w:val="24"/>
          <w:lang w:eastAsia="pl-PL"/>
        </w:rPr>
        <w:t>…………………………………………………… -…………………….,</w:t>
      </w:r>
    </w:p>
    <w:p w14:paraId="4295D7F2" w14:textId="77777777" w:rsidR="007568BB" w:rsidRPr="004A0EDE" w:rsidRDefault="007568BB" w:rsidP="007568BB">
      <w:pPr>
        <w:spacing w:after="0" w:line="240" w:lineRule="auto"/>
        <w:jc w:val="both"/>
        <w:rPr>
          <w:rFonts w:eastAsia="Times New Roman" w:cstheme="minorHAnsi"/>
          <w:sz w:val="16"/>
          <w:szCs w:val="16"/>
          <w:lang w:eastAsia="pl-PL"/>
        </w:rPr>
      </w:pPr>
      <w:r w:rsidRPr="004A0EDE">
        <w:rPr>
          <w:rFonts w:eastAsia="Times New Roman" w:cstheme="minorHAnsi"/>
          <w:sz w:val="16"/>
          <w:szCs w:val="16"/>
          <w:lang w:eastAsia="pl-PL"/>
        </w:rPr>
        <w:t xml:space="preserve">                                      (nazwa  i  adres  podwykonawcy)                                                 (część zamówienia)</w:t>
      </w:r>
    </w:p>
    <w:p w14:paraId="098A3430" w14:textId="77777777" w:rsidR="007568BB" w:rsidRPr="004A0EDE" w:rsidRDefault="007568BB" w:rsidP="007568BB">
      <w:pPr>
        <w:spacing w:after="0" w:line="240" w:lineRule="auto"/>
        <w:jc w:val="both"/>
        <w:rPr>
          <w:rFonts w:eastAsia="Times New Roman" w:cstheme="minorHAnsi"/>
          <w:sz w:val="16"/>
          <w:szCs w:val="16"/>
          <w:lang w:eastAsia="pl-PL"/>
        </w:rPr>
      </w:pPr>
      <w:r w:rsidRPr="004A0EDE">
        <w:rPr>
          <w:rFonts w:eastAsia="Times New Roman" w:cstheme="minorHAnsi"/>
          <w:sz w:val="16"/>
          <w:szCs w:val="16"/>
          <w:lang w:eastAsia="pl-PL"/>
        </w:rPr>
        <w:t xml:space="preserve">        (</w:t>
      </w:r>
      <w:proofErr w:type="spellStart"/>
      <w:r w:rsidRPr="00CF05D1">
        <w:rPr>
          <w:rFonts w:eastAsia="Times New Roman" w:cstheme="minorHAnsi"/>
          <w:b/>
          <w:bCs/>
          <w:sz w:val="28"/>
          <w:szCs w:val="28"/>
          <w:vertAlign w:val="superscript"/>
          <w:lang w:val="x-none" w:eastAsia="x-none"/>
        </w:rPr>
        <w:t>X</w:t>
      </w:r>
      <w:r w:rsidRPr="004A0EDE">
        <w:rPr>
          <w:rFonts w:eastAsia="Times New Roman" w:cstheme="minorHAnsi"/>
          <w:sz w:val="16"/>
          <w:szCs w:val="16"/>
          <w:lang w:eastAsia="pl-PL"/>
        </w:rPr>
        <w:t>ust</w:t>
      </w:r>
      <w:proofErr w:type="spellEnd"/>
      <w:r w:rsidRPr="004A0EDE">
        <w:rPr>
          <w:rFonts w:eastAsia="Times New Roman" w:cstheme="minorHAnsi"/>
          <w:sz w:val="16"/>
          <w:szCs w:val="16"/>
          <w:lang w:eastAsia="pl-PL"/>
        </w:rPr>
        <w:t>. 1 alternatywnie - w przypadku wykonywania przedsięwzięcia przy udziale podwykonawców oraz dalszych podwykonawców)</w:t>
      </w:r>
    </w:p>
    <w:p w14:paraId="1600BDAD" w14:textId="77777777" w:rsidR="007568BB" w:rsidRPr="004A0EDE" w:rsidRDefault="007568BB" w:rsidP="0093704E">
      <w:pPr>
        <w:numPr>
          <w:ilvl w:val="0"/>
          <w:numId w:val="40"/>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Wykonawca ponosi pełną odpowiedzialność za właściwe i terminowe wykonanie całego przedmiotu umowy, a w przypadku gdy w trakcie realizacji przedmiotu zamówienia </w:t>
      </w:r>
      <w:r w:rsidRPr="004A0EDE">
        <w:rPr>
          <w:rFonts w:eastAsia="Times New Roman" w:cstheme="minorHAnsi"/>
          <w:sz w:val="24"/>
          <w:szCs w:val="24"/>
          <w:lang w:val="x-none" w:eastAsia="x-none"/>
        </w:rPr>
        <w:lastRenderedPageBreak/>
        <w:t xml:space="preserve">korzysta z podwykonawstwa, ponosi także odpowiedzialność za działania wynikające z umów o podwykonawstwo. </w:t>
      </w:r>
    </w:p>
    <w:p w14:paraId="35795E14" w14:textId="77777777" w:rsidR="007568BB" w:rsidRPr="004A0EDE" w:rsidRDefault="007568BB" w:rsidP="0093704E">
      <w:pPr>
        <w:widowControl w:val="0"/>
        <w:numPr>
          <w:ilvl w:val="0"/>
          <w:numId w:val="40"/>
        </w:numPr>
        <w:tabs>
          <w:tab w:val="left" w:pos="360"/>
        </w:tabs>
        <w:autoSpaceDE w:val="0"/>
        <w:spacing w:after="0" w:line="240" w:lineRule="auto"/>
        <w:ind w:right="1"/>
        <w:jc w:val="both"/>
        <w:rPr>
          <w:rFonts w:eastAsia="Times New Roman" w:cstheme="minorHAnsi"/>
          <w:sz w:val="24"/>
          <w:szCs w:val="24"/>
          <w:lang w:eastAsia="pl-PL"/>
        </w:rPr>
      </w:pPr>
      <w:r w:rsidRPr="004A0EDE">
        <w:rPr>
          <w:rFonts w:eastAsia="Times New Roman" w:cstheme="minorHAnsi"/>
          <w:sz w:val="24"/>
          <w:szCs w:val="24"/>
          <w:lang w:eastAsia="pl-PL"/>
        </w:rPr>
        <w:t>Przez umowy o podwykonawstwo strony rozumieją umowy w formie pisemnej o charakterze odpłatnym, których przedmiotem są usługi, dostawy lub roboty budowlane stanowiące część niniejszej umowy, zawarte między Wykonawcą a co najmniej jednym innym podmiotem (podwykonawcą), a także między podwykonawcą a dalszym podwykonawcą lub dalszymi podwykonawcami.</w:t>
      </w:r>
    </w:p>
    <w:p w14:paraId="0C1B0301" w14:textId="77777777" w:rsidR="007568BB" w:rsidRPr="004A0EDE" w:rsidRDefault="007568BB" w:rsidP="0093704E">
      <w:pPr>
        <w:numPr>
          <w:ilvl w:val="0"/>
          <w:numId w:val="40"/>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Wykonawca, podwykonawca lub dalszy podwykonawca zamierzający zawrzeć umowę o</w:t>
      </w:r>
      <w:r w:rsidRPr="004A0EDE">
        <w:rPr>
          <w:rFonts w:eastAsia="Times New Roman" w:cstheme="minorHAnsi"/>
          <w:sz w:val="24"/>
          <w:szCs w:val="24"/>
          <w:lang w:eastAsia="x-none"/>
        </w:rPr>
        <w:t> </w:t>
      </w:r>
      <w:r w:rsidRPr="004A0EDE">
        <w:rPr>
          <w:rFonts w:eastAsia="Times New Roman" w:cstheme="minorHAnsi"/>
          <w:sz w:val="24"/>
          <w:szCs w:val="24"/>
          <w:lang w:val="x-none" w:eastAsia="x-none"/>
        </w:rPr>
        <w:t>podwykonawstwo, której przedmiotem są roboty budowlane, zobowiązany jest w</w:t>
      </w:r>
      <w:r w:rsidRPr="004A0EDE">
        <w:rPr>
          <w:rFonts w:eastAsia="Times New Roman" w:cstheme="minorHAnsi"/>
          <w:sz w:val="24"/>
          <w:szCs w:val="24"/>
          <w:lang w:eastAsia="x-none"/>
        </w:rPr>
        <w:t> </w:t>
      </w:r>
      <w:r w:rsidRPr="004A0EDE">
        <w:rPr>
          <w:rFonts w:eastAsia="Times New Roman" w:cstheme="minorHAnsi"/>
          <w:sz w:val="24"/>
          <w:szCs w:val="24"/>
          <w:lang w:val="x-none" w:eastAsia="x-none"/>
        </w:rPr>
        <w:t>trakcie realizacji niniejszej umowy do przedłożenia Zamawiającemu projektu umowy o podwykonawstwo, której przedmiotem są roboty budowlane, przy czym:</w:t>
      </w:r>
    </w:p>
    <w:p w14:paraId="034EF9C2" w14:textId="77777777" w:rsidR="007568BB" w:rsidRPr="004A0EDE" w:rsidRDefault="007568BB" w:rsidP="0093704E">
      <w:pPr>
        <w:numPr>
          <w:ilvl w:val="0"/>
          <w:numId w:val="20"/>
        </w:numPr>
        <w:tabs>
          <w:tab w:val="num" w:pos="900"/>
        </w:tabs>
        <w:autoSpaceDE w:val="0"/>
        <w:autoSpaceDN w:val="0"/>
        <w:adjustRightInd w:val="0"/>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podwykonawca lub dalszy podwykonawca zobowiązany jest dołączyć zgodę Wykonawcy na zawarcie umowy o podwykonawstwo o treści zgodnej z projektem umowy,</w:t>
      </w:r>
    </w:p>
    <w:p w14:paraId="07D04A64" w14:textId="77777777" w:rsidR="007568BB" w:rsidRPr="004A0EDE" w:rsidRDefault="007568BB" w:rsidP="0093704E">
      <w:pPr>
        <w:numPr>
          <w:ilvl w:val="0"/>
          <w:numId w:val="20"/>
        </w:numPr>
        <w:tabs>
          <w:tab w:val="num" w:pos="900"/>
        </w:tabs>
        <w:autoSpaceDE w:val="0"/>
        <w:autoSpaceDN w:val="0"/>
        <w:adjustRightInd w:val="0"/>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umowa o podwykonawstwo, której przedmiotem są roboty budowlane winna spełniać wymagania wynikające z niniejszej umowy, w tym następujące:</w:t>
      </w:r>
    </w:p>
    <w:p w14:paraId="5CC299AC" w14:textId="77777777" w:rsidR="007568BB" w:rsidRPr="004A0EDE" w:rsidRDefault="007568BB" w:rsidP="0093704E">
      <w:pPr>
        <w:numPr>
          <w:ilvl w:val="0"/>
          <w:numId w:val="38"/>
        </w:numPr>
        <w:tabs>
          <w:tab w:val="num" w:pos="360"/>
          <w:tab w:val="num" w:pos="1080"/>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przedmiot umowy winien stanowić część przedmiotu zamówienia wynikającego z umowy zawartej pomiędzy Zamawiającym a Wykonawcą i być precyzyjnie określony,</w:t>
      </w:r>
    </w:p>
    <w:p w14:paraId="308E46EC" w14:textId="77777777" w:rsidR="007568BB" w:rsidRPr="004A0EDE" w:rsidRDefault="007568BB" w:rsidP="0093704E">
      <w:pPr>
        <w:numPr>
          <w:ilvl w:val="0"/>
          <w:numId w:val="38"/>
        </w:numPr>
        <w:tabs>
          <w:tab w:val="num" w:pos="360"/>
          <w:tab w:val="num" w:pos="1080"/>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winna określać kwotę wynagrodzenia podwykonawcy lub dalszego podwykonawcy,</w:t>
      </w:r>
    </w:p>
    <w:p w14:paraId="5D43A86B" w14:textId="77777777" w:rsidR="007568BB" w:rsidRPr="004A0EDE" w:rsidRDefault="007568BB" w:rsidP="0093704E">
      <w:pPr>
        <w:numPr>
          <w:ilvl w:val="0"/>
          <w:numId w:val="38"/>
        </w:numPr>
        <w:tabs>
          <w:tab w:val="num" w:pos="360"/>
          <w:tab w:val="num" w:pos="1080"/>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winna określać termin wykonania robót powierzonych podwykonawcy lub dalszemu podwykonawcy,</w:t>
      </w:r>
      <w:r w:rsidR="003A40C6" w:rsidRPr="004A0EDE">
        <w:rPr>
          <w:rFonts w:eastAsiaTheme="minorEastAsia" w:cstheme="minorHAnsi"/>
          <w:sz w:val="24"/>
          <w:szCs w:val="24"/>
          <w:lang w:eastAsia="pl-PL"/>
        </w:rPr>
        <w:t xml:space="preserve"> niewykraczający poza termin wskazany w § 3 pkt 2,</w:t>
      </w:r>
    </w:p>
    <w:p w14:paraId="07A1052A" w14:textId="77777777" w:rsidR="007568BB" w:rsidRPr="004A0EDE" w:rsidRDefault="007568BB" w:rsidP="0093704E">
      <w:pPr>
        <w:numPr>
          <w:ilvl w:val="0"/>
          <w:numId w:val="38"/>
        </w:numPr>
        <w:tabs>
          <w:tab w:val="num" w:pos="360"/>
          <w:tab w:val="num" w:pos="1080"/>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winna zawierać numer rachunku podwykonawcy lub dalszego podwykonawcy,</w:t>
      </w:r>
    </w:p>
    <w:p w14:paraId="474FCC23" w14:textId="77777777" w:rsidR="007568BB" w:rsidRPr="004A0EDE" w:rsidRDefault="007568BB" w:rsidP="0093704E">
      <w:pPr>
        <w:numPr>
          <w:ilvl w:val="0"/>
          <w:numId w:val="38"/>
        </w:numPr>
        <w:tabs>
          <w:tab w:val="num" w:pos="360"/>
          <w:tab w:val="num" w:pos="1080"/>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 xml:space="preserve">załącznikiem do umowy winien być harmonogram rzeczowo-finansowy spójny pod względem rzeczowego wykonania oraz procentowego finansowania z harmonogramem rzeczowo-finansowym opracowanym przez Wykonawcę zgodnie z umową zawartą pomiędzy Zamawiającym a Wykonawcą, </w:t>
      </w:r>
    </w:p>
    <w:p w14:paraId="5B57372D" w14:textId="77777777" w:rsidR="007568BB" w:rsidRPr="004A0EDE" w:rsidRDefault="007568BB" w:rsidP="0093704E">
      <w:pPr>
        <w:numPr>
          <w:ilvl w:val="0"/>
          <w:numId w:val="38"/>
        </w:numPr>
        <w:tabs>
          <w:tab w:val="num" w:pos="360"/>
          <w:tab w:val="num" w:pos="1080"/>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umowa o podwykonawstwo nie może zawierać postanowień uzależniających uzyskanie zapłaty wynagrodzenia przez podwykonawcę/</w:t>
      </w:r>
      <w:proofErr w:type="spellStart"/>
      <w:r w:rsidRPr="004A0EDE">
        <w:rPr>
          <w:rFonts w:eastAsiaTheme="minorEastAsia" w:cstheme="minorHAnsi"/>
          <w:sz w:val="24"/>
          <w:szCs w:val="24"/>
          <w:lang w:eastAsia="pl-PL"/>
        </w:rPr>
        <w:t>ców</w:t>
      </w:r>
      <w:proofErr w:type="spellEnd"/>
      <w:r w:rsidRPr="004A0EDE">
        <w:rPr>
          <w:rFonts w:eastAsiaTheme="minorEastAsia" w:cstheme="minorHAnsi"/>
          <w:sz w:val="24"/>
          <w:szCs w:val="24"/>
          <w:lang w:eastAsia="pl-PL"/>
        </w:rPr>
        <w:t xml:space="preserve"> od Wykonawcy od dokonania zapłaty przez Zamawiającego na rzecz Wykonawcy za wykonanie przez podwykonawcę/</w:t>
      </w:r>
      <w:proofErr w:type="spellStart"/>
      <w:r w:rsidRPr="004A0EDE">
        <w:rPr>
          <w:rFonts w:eastAsiaTheme="minorEastAsia" w:cstheme="minorHAnsi"/>
          <w:sz w:val="24"/>
          <w:szCs w:val="24"/>
          <w:lang w:eastAsia="pl-PL"/>
        </w:rPr>
        <w:t>ców</w:t>
      </w:r>
      <w:proofErr w:type="spellEnd"/>
      <w:r w:rsidRPr="004A0EDE">
        <w:rPr>
          <w:rFonts w:eastAsiaTheme="minorEastAsia" w:cstheme="minorHAnsi"/>
          <w:sz w:val="24"/>
          <w:szCs w:val="24"/>
          <w:lang w:eastAsia="pl-PL"/>
        </w:rPr>
        <w:t xml:space="preserve"> roboty lub od dokonania przez Zamawiającego odbioru wykonanych przez podwykonawcę/</w:t>
      </w:r>
      <w:proofErr w:type="spellStart"/>
      <w:r w:rsidRPr="004A0EDE">
        <w:rPr>
          <w:rFonts w:eastAsiaTheme="minorEastAsia" w:cstheme="minorHAnsi"/>
          <w:sz w:val="24"/>
          <w:szCs w:val="24"/>
          <w:lang w:eastAsia="pl-PL"/>
        </w:rPr>
        <w:t>ców</w:t>
      </w:r>
      <w:proofErr w:type="spellEnd"/>
      <w:r w:rsidRPr="004A0EDE">
        <w:rPr>
          <w:rFonts w:eastAsiaTheme="minorEastAsia" w:cstheme="minorHAnsi"/>
          <w:sz w:val="24"/>
          <w:szCs w:val="24"/>
          <w:lang w:eastAsia="pl-PL"/>
        </w:rPr>
        <w:t xml:space="preserve"> robót,</w:t>
      </w:r>
    </w:p>
    <w:p w14:paraId="3BEC98BB" w14:textId="77777777" w:rsidR="007568BB" w:rsidRPr="004A0EDE" w:rsidRDefault="007568BB" w:rsidP="0093704E">
      <w:pPr>
        <w:numPr>
          <w:ilvl w:val="0"/>
          <w:numId w:val="38"/>
        </w:numPr>
        <w:tabs>
          <w:tab w:val="num" w:pos="360"/>
          <w:tab w:val="num" w:pos="1080"/>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winna zawierać zapis, iż Wykonawca wystawiając fakturę za roboty, które ujmują również zakres robót wykonywany przez podwykonawcę lub dalszych podwykonawców zobowiązany będzie do dokonania stosownego podziału należności za wykonane zakresy robót pomiędzy Wykonawcę i podwykonawcę lub dalszych podwykonawców w protokole odbioru robót. Podział ten dotyczy wyłącznie należności powstałych po zaakceptowaniu przez Zamawiającego umów o podwykonawstwo, której przedmiotem są roboty budowlane lub po przedłożeniu Zamawiającemu potwierdzonego za zgodność z oryginałem, przez przedkładającego, odpisu umowy o podwykonawstwo, której przedmiotem są dostawy lub usługi,</w:t>
      </w:r>
    </w:p>
    <w:p w14:paraId="7EAC2089" w14:textId="77777777" w:rsidR="007568BB" w:rsidRPr="004A0EDE" w:rsidRDefault="007568BB" w:rsidP="0093704E">
      <w:pPr>
        <w:numPr>
          <w:ilvl w:val="0"/>
          <w:numId w:val="38"/>
        </w:numPr>
        <w:tabs>
          <w:tab w:val="num" w:pos="360"/>
          <w:tab w:val="num" w:pos="1080"/>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 xml:space="preserve">umowa winna zawierać zobowiązanie podwykonawcy lub dalszego podwykonawcy do przedłożenia oświadczenia potwierdzającego prawidłowość dokonanego ww. podziału należności oraz o braku jakichkolwiek roszczeń </w:t>
      </w:r>
      <w:r w:rsidRPr="004A0EDE">
        <w:rPr>
          <w:rFonts w:eastAsiaTheme="minorEastAsia" w:cstheme="minorHAnsi"/>
          <w:sz w:val="24"/>
          <w:szCs w:val="24"/>
          <w:lang w:eastAsia="pl-PL"/>
        </w:rPr>
        <w:lastRenderedPageBreak/>
        <w:t>podwykonawcy lub dalszego po</w:t>
      </w:r>
      <w:r w:rsidR="00BE5D1E" w:rsidRPr="004A0EDE">
        <w:rPr>
          <w:rFonts w:eastAsiaTheme="minorEastAsia" w:cstheme="minorHAnsi"/>
          <w:sz w:val="24"/>
          <w:szCs w:val="24"/>
          <w:lang w:eastAsia="pl-PL"/>
        </w:rPr>
        <w:t>dwykonawcy w stosunku do W</w:t>
      </w:r>
      <w:r w:rsidRPr="004A0EDE">
        <w:rPr>
          <w:rFonts w:eastAsiaTheme="minorEastAsia" w:cstheme="minorHAnsi"/>
          <w:sz w:val="24"/>
          <w:szCs w:val="24"/>
          <w:lang w:eastAsia="pl-PL"/>
        </w:rPr>
        <w:t>ykonawcy i Zamawiającego,</w:t>
      </w:r>
    </w:p>
    <w:p w14:paraId="2C692979" w14:textId="69A36B66" w:rsidR="007568BB" w:rsidRPr="004A0EDE" w:rsidRDefault="007568BB" w:rsidP="0093704E">
      <w:pPr>
        <w:numPr>
          <w:ilvl w:val="0"/>
          <w:numId w:val="38"/>
        </w:numPr>
        <w:tabs>
          <w:tab w:val="num" w:pos="360"/>
          <w:tab w:val="num" w:pos="1080"/>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winna zawierać zapis, że odpowiedzialność Zamawiającego wobec podwykonawcy lub dalszego podwykonawcy z tytułu płatności bezpośrednich za wykonanie robót, dostaw oraz usług jest ograniczona wyłącznie do wysokości kwoty należności za wykonanie tych robót, dostaw oraz usług, wynikają</w:t>
      </w:r>
      <w:r w:rsidR="001169FA" w:rsidRPr="004A0EDE">
        <w:rPr>
          <w:rFonts w:eastAsiaTheme="minorEastAsia" w:cstheme="minorHAnsi"/>
          <w:sz w:val="24"/>
          <w:szCs w:val="24"/>
          <w:lang w:eastAsia="pl-PL"/>
        </w:rPr>
        <w:t>cej z umowy zawartej pomiędzy W</w:t>
      </w:r>
      <w:r w:rsidRPr="004A0EDE">
        <w:rPr>
          <w:rFonts w:eastAsiaTheme="minorEastAsia" w:cstheme="minorHAnsi"/>
          <w:sz w:val="24"/>
          <w:szCs w:val="24"/>
          <w:lang w:eastAsia="pl-PL"/>
        </w:rPr>
        <w:t xml:space="preserve">ykonawcą a Zamawiającym. W przypadku przyjęcia w umowie </w:t>
      </w:r>
      <w:r w:rsidR="00983E58" w:rsidRPr="004A0EDE">
        <w:rPr>
          <w:rFonts w:eastAsiaTheme="minorEastAsia" w:cstheme="minorHAnsi"/>
          <w:sz w:val="24"/>
          <w:szCs w:val="24"/>
          <w:lang w:eastAsia="pl-PL"/>
        </w:rPr>
        <w:br/>
      </w:r>
      <w:r w:rsidRPr="004A0EDE">
        <w:rPr>
          <w:rFonts w:eastAsiaTheme="minorEastAsia" w:cstheme="minorHAnsi"/>
          <w:sz w:val="24"/>
          <w:szCs w:val="24"/>
          <w:lang w:eastAsia="pl-PL"/>
        </w:rPr>
        <w:t xml:space="preserve">o podwykonawstwo cen jednostkowych za wykonane roboty, dostawy oraz usługi wyższych niż ceny jednostkowe określone umową zawartą pomiędzy Wykonawcą a Zamawiającym, Zamawiający uzna i wypłaci podwykonawcy lub dalszemu podwykonawcy na podstawie wystawionej przez niego faktury VAT lub rachunku wyłącznie kwotę należną na podstawie cen jednostkowych określonych </w:t>
      </w:r>
      <w:r w:rsidR="00983E58" w:rsidRPr="004A0EDE">
        <w:rPr>
          <w:rFonts w:eastAsiaTheme="minorEastAsia" w:cstheme="minorHAnsi"/>
          <w:sz w:val="24"/>
          <w:szCs w:val="24"/>
          <w:lang w:eastAsia="pl-PL"/>
        </w:rPr>
        <w:br/>
      </w:r>
      <w:r w:rsidRPr="004A0EDE">
        <w:rPr>
          <w:rFonts w:eastAsiaTheme="minorEastAsia" w:cstheme="minorHAnsi"/>
          <w:sz w:val="24"/>
          <w:szCs w:val="24"/>
          <w:lang w:eastAsia="pl-PL"/>
        </w:rPr>
        <w:t xml:space="preserve">w kosztorysie </w:t>
      </w:r>
      <w:r w:rsidR="00036294" w:rsidRPr="004A0EDE">
        <w:rPr>
          <w:rFonts w:eastAsiaTheme="minorEastAsia" w:cstheme="minorHAnsi"/>
          <w:sz w:val="24"/>
          <w:szCs w:val="24"/>
          <w:lang w:eastAsia="pl-PL"/>
        </w:rPr>
        <w:t xml:space="preserve">ofertowym </w:t>
      </w:r>
      <w:r w:rsidRPr="004A0EDE">
        <w:rPr>
          <w:rFonts w:eastAsiaTheme="minorEastAsia" w:cstheme="minorHAnsi"/>
          <w:sz w:val="24"/>
          <w:szCs w:val="24"/>
          <w:lang w:eastAsia="pl-PL"/>
        </w:rPr>
        <w:t>Wykonawcy.</w:t>
      </w:r>
    </w:p>
    <w:p w14:paraId="5968CA9E" w14:textId="77777777" w:rsidR="007568BB" w:rsidRPr="004A0EDE" w:rsidRDefault="007568BB" w:rsidP="0093704E">
      <w:pPr>
        <w:numPr>
          <w:ilvl w:val="0"/>
          <w:numId w:val="38"/>
        </w:numPr>
        <w:tabs>
          <w:tab w:val="num" w:pos="360"/>
          <w:tab w:val="num" w:pos="1080"/>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umowa nie może zawierać postanowień przewidujących formę tworzenia zabezpieczenia należytego wykonania umowy przez podwykonawcę w postaci potrącania, zatrzymania kwot z tytułu zabezpieczenia przez Wykonawcę z należności podwykonawcy za wykonane roboty, usługi lub dostawy,</w:t>
      </w:r>
    </w:p>
    <w:p w14:paraId="2431EA10" w14:textId="77777777" w:rsidR="007568BB" w:rsidRPr="004A0EDE" w:rsidRDefault="007568BB" w:rsidP="0093704E">
      <w:pPr>
        <w:numPr>
          <w:ilvl w:val="0"/>
          <w:numId w:val="38"/>
        </w:numPr>
        <w:tabs>
          <w:tab w:val="num" w:pos="360"/>
          <w:tab w:val="num" w:pos="1080"/>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umowa winna zawierać określone w SWZ i wzorze umowy postanowienia dotyczące wymogu zatrudnienia przez Wykonawcę lub podwykonawcę na podstawie umowy o pracę osób wykonujących czynności w zakresie realizacji zamówienia określone w SWZ przez Zamawiającego;</w:t>
      </w:r>
    </w:p>
    <w:p w14:paraId="29ED3969" w14:textId="5B34CFF2" w:rsidR="007568BB" w:rsidRPr="004A0EDE" w:rsidRDefault="007568BB" w:rsidP="0093704E">
      <w:pPr>
        <w:numPr>
          <w:ilvl w:val="0"/>
          <w:numId w:val="20"/>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termin zapłaty wynagrodzenia podwykonawcy lub dalszemu podwykonawcy przewidziany w umowie na podwykonawstwo</w:t>
      </w:r>
      <w:r w:rsidRPr="004A0EDE">
        <w:rPr>
          <w:rFonts w:eastAsia="Times New Roman" w:cstheme="minorHAnsi"/>
          <w:sz w:val="24"/>
          <w:szCs w:val="24"/>
          <w:lang w:eastAsia="x-none"/>
        </w:rPr>
        <w:t xml:space="preserve"> lub dalsze podwykonawstwo </w:t>
      </w:r>
      <w:r w:rsidRPr="004A0EDE">
        <w:rPr>
          <w:rFonts w:eastAsia="Times New Roman" w:cstheme="minorHAnsi"/>
          <w:sz w:val="24"/>
          <w:szCs w:val="24"/>
          <w:lang w:val="x-none" w:eastAsia="x-none"/>
        </w:rPr>
        <w:t xml:space="preserve">nie może być dłuższy niż </w:t>
      </w:r>
      <w:r w:rsidR="0079023B" w:rsidRPr="004A0EDE">
        <w:rPr>
          <w:rFonts w:eastAsia="Times New Roman" w:cstheme="minorHAnsi"/>
          <w:sz w:val="24"/>
          <w:szCs w:val="24"/>
          <w:lang w:eastAsia="x-none"/>
        </w:rPr>
        <w:t>14</w:t>
      </w:r>
      <w:r w:rsidRPr="004A0EDE">
        <w:rPr>
          <w:rFonts w:eastAsia="Times New Roman" w:cstheme="minorHAnsi"/>
          <w:sz w:val="24"/>
          <w:szCs w:val="24"/>
          <w:lang w:val="x-none" w:eastAsia="x-none"/>
        </w:rPr>
        <w:t xml:space="preserve"> dni od dnia doręczenia Wykonawcy, podwykonawcy lub dalszemu podwykonawcy faktury lub rachunku, potwierdzających wykonanie zleconej podwykonawcy lub dalszemu podwykonawcy roboty budowlanej.</w:t>
      </w:r>
    </w:p>
    <w:p w14:paraId="0CC04392" w14:textId="77777777" w:rsidR="007568BB" w:rsidRPr="004A0EDE" w:rsidRDefault="007568BB" w:rsidP="0093704E">
      <w:pPr>
        <w:numPr>
          <w:ilvl w:val="0"/>
          <w:numId w:val="40"/>
        </w:numPr>
        <w:spacing w:after="0" w:line="240" w:lineRule="auto"/>
        <w:jc w:val="both"/>
        <w:rPr>
          <w:rFonts w:eastAsia="Times New Roman" w:cstheme="minorHAnsi"/>
          <w:sz w:val="24"/>
          <w:szCs w:val="24"/>
          <w:u w:val="single"/>
          <w:lang w:val="x-none" w:eastAsia="x-none"/>
        </w:rPr>
      </w:pPr>
      <w:r w:rsidRPr="004A0EDE">
        <w:rPr>
          <w:rFonts w:eastAsia="Times New Roman" w:cstheme="minorHAnsi"/>
          <w:sz w:val="24"/>
          <w:szCs w:val="24"/>
          <w:lang w:val="x-none" w:eastAsia="x-none"/>
        </w:rPr>
        <w:t>Zamawiający zgłosi w formie pisemnej</w:t>
      </w:r>
      <w:r w:rsidRPr="004A0EDE">
        <w:rPr>
          <w:rFonts w:eastAsia="Times New Roman" w:cstheme="minorHAnsi"/>
          <w:sz w:val="24"/>
          <w:szCs w:val="24"/>
          <w:lang w:eastAsia="x-none"/>
        </w:rPr>
        <w:t xml:space="preserve">, pod rygorem nieważności, </w:t>
      </w:r>
      <w:r w:rsidRPr="004A0EDE">
        <w:rPr>
          <w:rFonts w:eastAsia="Times New Roman" w:cstheme="minorHAnsi"/>
          <w:sz w:val="24"/>
          <w:szCs w:val="24"/>
          <w:lang w:val="x-none" w:eastAsia="x-none"/>
        </w:rPr>
        <w:t>zastrzeżenia do projektu umowy o</w:t>
      </w:r>
      <w:r w:rsidRPr="004A0EDE">
        <w:rPr>
          <w:rFonts w:eastAsia="Times New Roman" w:cstheme="minorHAnsi"/>
          <w:sz w:val="24"/>
          <w:szCs w:val="24"/>
          <w:lang w:eastAsia="x-none"/>
        </w:rPr>
        <w:t> </w:t>
      </w:r>
      <w:r w:rsidRPr="004A0EDE">
        <w:rPr>
          <w:rFonts w:eastAsia="Times New Roman" w:cstheme="minorHAnsi"/>
          <w:sz w:val="24"/>
          <w:szCs w:val="24"/>
          <w:lang w:val="x-none" w:eastAsia="x-none"/>
        </w:rPr>
        <w:t xml:space="preserve">podwykonawstwo, której przedmiotem są roboty budowlane </w:t>
      </w:r>
      <w:r w:rsidRPr="004A0EDE">
        <w:rPr>
          <w:rFonts w:eastAsia="Times New Roman" w:cstheme="minorHAnsi"/>
          <w:sz w:val="24"/>
          <w:szCs w:val="24"/>
          <w:lang w:eastAsia="x-none"/>
        </w:rPr>
        <w:br/>
      </w:r>
      <w:r w:rsidRPr="004A0EDE">
        <w:rPr>
          <w:rFonts w:eastAsia="Times New Roman" w:cstheme="minorHAnsi"/>
          <w:sz w:val="24"/>
          <w:szCs w:val="24"/>
          <w:lang w:val="x-none" w:eastAsia="x-none"/>
        </w:rPr>
        <w:t>w terminie 14 dni od dnia otrzymania projektu umowy, której przedmiotem są roboty budowlane, w przypadku:</w:t>
      </w:r>
    </w:p>
    <w:p w14:paraId="46ECE406" w14:textId="77777777" w:rsidR="007568BB" w:rsidRPr="004A0EDE" w:rsidRDefault="007568BB" w:rsidP="0093704E">
      <w:pPr>
        <w:numPr>
          <w:ilvl w:val="0"/>
          <w:numId w:val="22"/>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gdy projekt nie spełnia wymagań określonych </w:t>
      </w:r>
      <w:r w:rsidRPr="004A0EDE">
        <w:rPr>
          <w:rFonts w:eastAsia="Times New Roman" w:cstheme="minorHAnsi"/>
          <w:sz w:val="24"/>
          <w:szCs w:val="24"/>
          <w:lang w:eastAsia="x-none"/>
        </w:rPr>
        <w:t xml:space="preserve">w ust. 4 pkt 2, </w:t>
      </w:r>
    </w:p>
    <w:p w14:paraId="08F48590" w14:textId="77777777" w:rsidR="007568BB" w:rsidRPr="004A0EDE" w:rsidRDefault="007568BB" w:rsidP="0093704E">
      <w:pPr>
        <w:numPr>
          <w:ilvl w:val="0"/>
          <w:numId w:val="22"/>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gdy projekt przewiduje termin zapłaty wynagrodzenia dłuższy niż określony w ust. 4 pkt 3</w:t>
      </w:r>
      <w:r w:rsidRPr="004A0EDE">
        <w:rPr>
          <w:rFonts w:eastAsia="Times New Roman" w:cstheme="minorHAnsi"/>
          <w:sz w:val="24"/>
          <w:szCs w:val="24"/>
          <w:lang w:eastAsia="x-none"/>
        </w:rPr>
        <w:t>,</w:t>
      </w:r>
    </w:p>
    <w:p w14:paraId="27B48E73" w14:textId="77777777" w:rsidR="007568BB" w:rsidRPr="004A0EDE" w:rsidRDefault="007568BB" w:rsidP="0093704E">
      <w:pPr>
        <w:numPr>
          <w:ilvl w:val="0"/>
          <w:numId w:val="22"/>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eastAsia="x-none"/>
        </w:rPr>
        <w:t>gdy projekt zawiera postanowienia niezgodne z art. 463 ustawy prawo zamówień publicznych.</w:t>
      </w:r>
    </w:p>
    <w:p w14:paraId="54C9A0E7" w14:textId="77777777" w:rsidR="007568BB" w:rsidRPr="004A0EDE" w:rsidRDefault="007568BB" w:rsidP="0093704E">
      <w:pPr>
        <w:widowControl w:val="0"/>
        <w:numPr>
          <w:ilvl w:val="0"/>
          <w:numId w:val="40"/>
        </w:numPr>
        <w:spacing w:after="0" w:line="240" w:lineRule="auto"/>
        <w:ind w:right="1"/>
        <w:jc w:val="both"/>
        <w:rPr>
          <w:rFonts w:eastAsia="Times New Roman" w:cstheme="minorHAnsi"/>
          <w:sz w:val="24"/>
          <w:szCs w:val="24"/>
          <w:lang w:eastAsia="pl-PL"/>
        </w:rPr>
      </w:pPr>
      <w:r w:rsidRPr="004A0EDE">
        <w:rPr>
          <w:rFonts w:eastAsia="Times New Roman" w:cstheme="minorHAnsi"/>
          <w:sz w:val="24"/>
          <w:szCs w:val="24"/>
          <w:lang w:eastAsia="pl-PL"/>
        </w:rPr>
        <w:t>W przypadku niezgłoszenia w terminie określonym w ust. 5 w formie pisemnej zastrzeżeń, o których mowa w ust. 5 do projektu umowy o podwykonawstwo, której przedmiotem są roboty budowlane, strony uznają, iż Zamawiający zaakceptował projekt umowy.</w:t>
      </w:r>
    </w:p>
    <w:p w14:paraId="562E9090" w14:textId="77777777" w:rsidR="007568BB" w:rsidRPr="004A0EDE" w:rsidRDefault="007568BB" w:rsidP="0093704E">
      <w:pPr>
        <w:numPr>
          <w:ilvl w:val="0"/>
          <w:numId w:val="40"/>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Wykonawca, podwykonawca lub dalszy podwykonawca przedłoży Zamawiającemu poświadczoną za zgodność z oryginałem, przez przedkładającego, kopię zawartej umowy o podwykonawstwo, której przedmiotem są roboty budowlane o treści zgodnej z</w:t>
      </w:r>
      <w:r w:rsidRPr="004A0EDE">
        <w:rPr>
          <w:rFonts w:eastAsia="Times New Roman" w:cstheme="minorHAnsi"/>
          <w:sz w:val="24"/>
          <w:szCs w:val="24"/>
          <w:lang w:eastAsia="x-none"/>
        </w:rPr>
        <w:t> </w:t>
      </w:r>
      <w:r w:rsidRPr="004A0EDE">
        <w:rPr>
          <w:rFonts w:eastAsia="Times New Roman" w:cstheme="minorHAnsi"/>
          <w:sz w:val="24"/>
          <w:szCs w:val="24"/>
          <w:lang w:val="x-none" w:eastAsia="x-none"/>
        </w:rPr>
        <w:t>zaakceptowanym uprzednio przez Zamawiającego projektem umowy, w terminie 7 dni od dnia jej zawarcia.</w:t>
      </w:r>
    </w:p>
    <w:p w14:paraId="536CCB90" w14:textId="77777777" w:rsidR="007568BB" w:rsidRPr="004A0EDE" w:rsidRDefault="007568BB" w:rsidP="0093704E">
      <w:pPr>
        <w:numPr>
          <w:ilvl w:val="0"/>
          <w:numId w:val="40"/>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Zamawiający zgłosi w formie pisemnej</w:t>
      </w:r>
      <w:r w:rsidRPr="004A0EDE">
        <w:rPr>
          <w:rFonts w:eastAsia="Times New Roman" w:cstheme="minorHAnsi"/>
          <w:sz w:val="24"/>
          <w:szCs w:val="24"/>
          <w:lang w:eastAsia="x-none"/>
        </w:rPr>
        <w:t>,</w:t>
      </w:r>
      <w:r w:rsidRPr="004A0EDE">
        <w:rPr>
          <w:rFonts w:eastAsia="Times New Roman" w:cstheme="minorHAnsi"/>
          <w:sz w:val="24"/>
          <w:szCs w:val="24"/>
          <w:lang w:val="x-none" w:eastAsia="x-none"/>
        </w:rPr>
        <w:t xml:space="preserve"> </w:t>
      </w:r>
      <w:r w:rsidRPr="004A0EDE">
        <w:rPr>
          <w:rFonts w:eastAsia="Times New Roman" w:cstheme="minorHAnsi"/>
          <w:sz w:val="24"/>
          <w:szCs w:val="24"/>
          <w:lang w:eastAsia="x-none"/>
        </w:rPr>
        <w:t xml:space="preserve">pod rygorem nieważności, </w:t>
      </w:r>
      <w:r w:rsidRPr="004A0EDE">
        <w:rPr>
          <w:rFonts w:eastAsia="Times New Roman" w:cstheme="minorHAnsi"/>
          <w:sz w:val="24"/>
          <w:szCs w:val="24"/>
          <w:lang w:val="x-none" w:eastAsia="x-none"/>
        </w:rPr>
        <w:t xml:space="preserve">sprzeciw do umowy </w:t>
      </w:r>
      <w:r w:rsidRPr="004A0EDE">
        <w:rPr>
          <w:rFonts w:eastAsia="Times New Roman" w:cstheme="minorHAnsi"/>
          <w:sz w:val="24"/>
          <w:szCs w:val="24"/>
          <w:lang w:eastAsia="x-none"/>
        </w:rPr>
        <w:br/>
      </w:r>
      <w:r w:rsidRPr="004A0EDE">
        <w:rPr>
          <w:rFonts w:eastAsia="Times New Roman" w:cstheme="minorHAnsi"/>
          <w:sz w:val="24"/>
          <w:szCs w:val="24"/>
          <w:lang w:val="x-none" w:eastAsia="x-none"/>
        </w:rPr>
        <w:t xml:space="preserve">o podwykonawstwo, której przedmiotem są roboty budowlane, niespełniającej wymagań </w:t>
      </w:r>
      <w:r w:rsidRPr="004A0EDE">
        <w:rPr>
          <w:rFonts w:eastAsia="Times New Roman" w:cstheme="minorHAnsi"/>
          <w:sz w:val="24"/>
          <w:szCs w:val="24"/>
          <w:lang w:val="x-none" w:eastAsia="x-none"/>
        </w:rPr>
        <w:lastRenderedPageBreak/>
        <w:t xml:space="preserve">określonych w ust. </w:t>
      </w:r>
      <w:r w:rsidRPr="004A0EDE">
        <w:rPr>
          <w:rFonts w:eastAsia="Times New Roman" w:cstheme="minorHAnsi"/>
          <w:sz w:val="24"/>
          <w:szCs w:val="24"/>
          <w:lang w:eastAsia="x-none"/>
        </w:rPr>
        <w:t>5</w:t>
      </w:r>
      <w:r w:rsidRPr="004A0EDE">
        <w:rPr>
          <w:rFonts w:eastAsia="Times New Roman" w:cstheme="minorHAnsi"/>
          <w:sz w:val="24"/>
          <w:szCs w:val="24"/>
          <w:lang w:val="x-none" w:eastAsia="x-none"/>
        </w:rPr>
        <w:t xml:space="preserve">, w terminie 14 dni od dnia otrzymania poświadczonej za zgodność </w:t>
      </w:r>
      <w:r w:rsidRPr="004A0EDE">
        <w:rPr>
          <w:rFonts w:eastAsia="Times New Roman" w:cstheme="minorHAnsi"/>
          <w:sz w:val="24"/>
          <w:szCs w:val="24"/>
          <w:lang w:eastAsia="x-none"/>
        </w:rPr>
        <w:br/>
      </w:r>
      <w:r w:rsidRPr="004A0EDE">
        <w:rPr>
          <w:rFonts w:eastAsia="Times New Roman" w:cstheme="minorHAnsi"/>
          <w:sz w:val="24"/>
          <w:szCs w:val="24"/>
          <w:lang w:val="x-none" w:eastAsia="x-none"/>
        </w:rPr>
        <w:t>z oryginałem, przez przedkładającego, kopii umowy.</w:t>
      </w:r>
    </w:p>
    <w:p w14:paraId="0FCA38B2" w14:textId="77777777" w:rsidR="007568BB" w:rsidRPr="004A0EDE" w:rsidRDefault="007568BB" w:rsidP="0093704E">
      <w:pPr>
        <w:widowControl w:val="0"/>
        <w:numPr>
          <w:ilvl w:val="0"/>
          <w:numId w:val="40"/>
        </w:numPr>
        <w:spacing w:after="0" w:line="240" w:lineRule="auto"/>
        <w:ind w:right="1"/>
        <w:jc w:val="both"/>
        <w:rPr>
          <w:rFonts w:eastAsia="Times New Roman" w:cstheme="minorHAnsi"/>
          <w:sz w:val="24"/>
          <w:szCs w:val="24"/>
          <w:lang w:eastAsia="pl-PL"/>
        </w:rPr>
      </w:pPr>
      <w:r w:rsidRPr="004A0EDE">
        <w:rPr>
          <w:rFonts w:eastAsia="Times New Roman" w:cstheme="minorHAnsi"/>
          <w:sz w:val="24"/>
          <w:szCs w:val="24"/>
          <w:lang w:eastAsia="pl-PL"/>
        </w:rPr>
        <w:t>W przypadku niezgłoszenia w terminie określonym w ust. 8 w formie pisemnej sprzeciwu do przedłożonej umowy o podwykonawstwo, której przedmiotem są roboty budowlane, strony uznają, iż Zamawiający umowę zaakceptował.</w:t>
      </w:r>
    </w:p>
    <w:p w14:paraId="5BEDAEEC" w14:textId="226CD2ED" w:rsidR="007568BB" w:rsidRPr="004A0EDE" w:rsidRDefault="007568BB" w:rsidP="0093704E">
      <w:pPr>
        <w:widowControl w:val="0"/>
        <w:numPr>
          <w:ilvl w:val="0"/>
          <w:numId w:val="40"/>
        </w:numPr>
        <w:spacing w:after="0" w:line="240" w:lineRule="auto"/>
        <w:ind w:right="1"/>
        <w:jc w:val="both"/>
        <w:rPr>
          <w:rFonts w:eastAsia="Times New Roman" w:cstheme="minorHAnsi"/>
          <w:sz w:val="24"/>
          <w:szCs w:val="24"/>
          <w:lang w:eastAsia="pl-PL"/>
        </w:rPr>
      </w:pPr>
      <w:r w:rsidRPr="004A0EDE">
        <w:rPr>
          <w:rFonts w:eastAsia="Times New Roman" w:cstheme="minorHAnsi"/>
          <w:sz w:val="24"/>
          <w:szCs w:val="24"/>
          <w:lang w:eastAsia="pl-PL"/>
        </w:rPr>
        <w:t>Wykonawca, podwykonawca lub dalszy podwykonawca zobowiązany jest w trakcie realizacji niniejszej umowy do przedłożenia Zamawiającemu poświadczonej za zgodność z oryginałem, przez przedkładającego, kopii zawartej umowy o podwykonawstwo, której przedmiotem są dostawy lub usługi, w terminie 7 dni od dnia jej zawarcia, z wyłączeniem umów o podwykonawstwo o wartości mniejszej niż 0,5% wartości określonej w § 10 ust.2.</w:t>
      </w:r>
      <w:r w:rsidR="00622987" w:rsidRPr="004A0EDE">
        <w:rPr>
          <w:rFonts w:eastAsia="Times New Roman" w:cstheme="minorHAnsi"/>
          <w:sz w:val="24"/>
          <w:szCs w:val="24"/>
          <w:lang w:eastAsia="pl-PL"/>
        </w:rPr>
        <w:t xml:space="preserve"> Wyłączenie, o którym mowa w zdaniu poprzedzającym, nie dotyczy umów </w:t>
      </w:r>
      <w:r w:rsidR="00622987" w:rsidRPr="004A0EDE">
        <w:rPr>
          <w:rFonts w:eastAsia="Times New Roman" w:cstheme="minorHAnsi"/>
          <w:sz w:val="24"/>
          <w:szCs w:val="24"/>
          <w:lang w:eastAsia="pl-PL"/>
        </w:rPr>
        <w:br/>
        <w:t xml:space="preserve">o podwykonawstwo o wartości większej niż 50.000 zł. </w:t>
      </w:r>
      <w:r w:rsidRPr="004A0EDE">
        <w:rPr>
          <w:rFonts w:eastAsia="Times New Roman" w:cstheme="minorHAnsi"/>
          <w:sz w:val="24"/>
          <w:szCs w:val="24"/>
          <w:lang w:eastAsia="pl-PL"/>
        </w:rPr>
        <w:t xml:space="preserve">Termin zapłaty wynagrodzenia podwykonawcy lub dalszemu podwykonawcy przewidziany w umowie na podwykonawstwo, której przedmiotem są dostawy lub usługi, nie może być dłuższy niż </w:t>
      </w:r>
      <w:r w:rsidR="00D80663" w:rsidRPr="004A0EDE">
        <w:rPr>
          <w:rFonts w:eastAsia="Times New Roman" w:cstheme="minorHAnsi"/>
          <w:sz w:val="24"/>
          <w:szCs w:val="24"/>
          <w:lang w:eastAsia="pl-PL"/>
        </w:rPr>
        <w:t>21</w:t>
      </w:r>
      <w:r w:rsidRPr="004A0EDE">
        <w:rPr>
          <w:rFonts w:eastAsia="Times New Roman" w:cstheme="minorHAnsi"/>
          <w:sz w:val="24"/>
          <w:szCs w:val="24"/>
          <w:lang w:eastAsia="pl-PL"/>
        </w:rPr>
        <w:t xml:space="preserve"> dni od dnia doręczenia Wykonawcy, podwykonawcy lub dalszemu podwykonawcy faktury lub rachunku, potwierdzających wykonanie zleconej podwykonawcy lub dalszemu podwykonawcy dostawy lub usługi.</w:t>
      </w:r>
    </w:p>
    <w:p w14:paraId="485C7EA8" w14:textId="77777777" w:rsidR="007568BB" w:rsidRPr="004A0EDE" w:rsidRDefault="007568BB" w:rsidP="0093704E">
      <w:pPr>
        <w:widowControl w:val="0"/>
        <w:numPr>
          <w:ilvl w:val="0"/>
          <w:numId w:val="40"/>
        </w:numPr>
        <w:spacing w:after="0" w:line="240" w:lineRule="auto"/>
        <w:ind w:right="1"/>
        <w:jc w:val="both"/>
        <w:rPr>
          <w:rFonts w:eastAsia="Times New Roman" w:cstheme="minorHAnsi"/>
          <w:sz w:val="24"/>
          <w:szCs w:val="24"/>
          <w:lang w:eastAsia="pl-PL"/>
        </w:rPr>
      </w:pPr>
      <w:r w:rsidRPr="004A0EDE">
        <w:rPr>
          <w:rFonts w:eastAsia="Times New Roman" w:cstheme="minorHAnsi"/>
          <w:sz w:val="24"/>
          <w:szCs w:val="24"/>
          <w:lang w:eastAsia="pl-PL"/>
        </w:rPr>
        <w:t>W przypadku, gdy w umowie określonej w ust. 10 termin zapłaty wynagrodzenia będzie dłuższy niż określony w ust. 10, Zamawiający poinformuje o tym Wykonawcę w terminie do 14 dni od daty otrzymania kopii umowy i wezwie go do doprowadzenia do zmiany tej umowy pod rygorem wystąpienia o zapłatę kary umownej.</w:t>
      </w:r>
    </w:p>
    <w:p w14:paraId="1F73D497" w14:textId="77777777" w:rsidR="007568BB" w:rsidRPr="004A0EDE" w:rsidRDefault="007568BB" w:rsidP="0093704E">
      <w:pPr>
        <w:widowControl w:val="0"/>
        <w:numPr>
          <w:ilvl w:val="0"/>
          <w:numId w:val="40"/>
        </w:numPr>
        <w:tabs>
          <w:tab w:val="left" w:pos="360"/>
        </w:tabs>
        <w:autoSpaceDE w:val="0"/>
        <w:spacing w:after="0" w:line="240" w:lineRule="auto"/>
        <w:ind w:right="1"/>
        <w:jc w:val="both"/>
        <w:rPr>
          <w:rFonts w:eastAsia="Times New Roman" w:cstheme="minorHAnsi"/>
          <w:sz w:val="24"/>
          <w:szCs w:val="24"/>
          <w:lang w:eastAsia="pl-PL"/>
        </w:rPr>
      </w:pPr>
      <w:r w:rsidRPr="004A0EDE">
        <w:rPr>
          <w:rFonts w:eastAsia="Times New Roman" w:cstheme="minorHAnsi"/>
          <w:sz w:val="24"/>
          <w:szCs w:val="24"/>
          <w:lang w:eastAsia="pl-PL"/>
        </w:rPr>
        <w:t>W przypadku zgłoszenia przez Zamawiającego zastrzeżeń do projektu umowy lub sprzeciwu do umowy o podwykonawstwo, Wykonawca, podwykonawca lub dalszy podwykonawca zobowiązany jest do przedłożenia Zamawiającemu uwzględniającego w całości zgłoszone zastrzeżenia lub sprzeciw projektu jej zmiany lub odpowiednio zmiany umowy w terminie 3 dni roboczych od dnia ich przekazania przez Zamawiającego.</w:t>
      </w:r>
    </w:p>
    <w:p w14:paraId="39AF6B5D" w14:textId="77777777" w:rsidR="007568BB" w:rsidRPr="004A0EDE" w:rsidRDefault="007568BB" w:rsidP="0093704E">
      <w:pPr>
        <w:widowControl w:val="0"/>
        <w:numPr>
          <w:ilvl w:val="0"/>
          <w:numId w:val="40"/>
        </w:numPr>
        <w:spacing w:after="0" w:line="240" w:lineRule="auto"/>
        <w:ind w:right="1"/>
        <w:jc w:val="both"/>
        <w:rPr>
          <w:rFonts w:eastAsia="Times New Roman" w:cstheme="minorHAnsi"/>
          <w:sz w:val="24"/>
          <w:szCs w:val="24"/>
          <w:lang w:eastAsia="pl-PL"/>
        </w:rPr>
      </w:pPr>
      <w:r w:rsidRPr="004A0EDE">
        <w:rPr>
          <w:rFonts w:eastAsia="Times New Roman" w:cstheme="minorHAnsi"/>
          <w:sz w:val="24"/>
          <w:szCs w:val="24"/>
          <w:lang w:eastAsia="pl-PL"/>
        </w:rPr>
        <w:t>W przypadku zmian projektu umowy lub umowy o podwykonawstwo, stosuje się odpowiednio postanowienia ust. 4 - ust. 12.</w:t>
      </w:r>
    </w:p>
    <w:p w14:paraId="19B6A5B4" w14:textId="77777777" w:rsidR="007568BB" w:rsidRPr="004A0EDE" w:rsidRDefault="007568BB" w:rsidP="0093704E">
      <w:pPr>
        <w:widowControl w:val="0"/>
        <w:numPr>
          <w:ilvl w:val="0"/>
          <w:numId w:val="40"/>
        </w:numPr>
        <w:spacing w:after="0" w:line="240" w:lineRule="auto"/>
        <w:ind w:right="1"/>
        <w:jc w:val="both"/>
        <w:rPr>
          <w:rFonts w:eastAsia="Times New Roman" w:cstheme="minorHAnsi"/>
          <w:sz w:val="24"/>
          <w:szCs w:val="24"/>
          <w:lang w:eastAsia="pl-PL"/>
        </w:rPr>
      </w:pPr>
      <w:r w:rsidRPr="004A0EDE">
        <w:rPr>
          <w:rFonts w:eastAsia="Times New Roman" w:cstheme="minorHAnsi"/>
          <w:sz w:val="24"/>
          <w:szCs w:val="24"/>
          <w:lang w:eastAsia="pl-PL"/>
        </w:rPr>
        <w:t>Wykonawca zobowiązany jest do poinformowania Zamawiającego o zmianie lub rezygnacji z podwykonawcy, bądź powierzeniu podwykonawcy innej części zamówienia, a także o wykonaniu zamówienia przy pomocy podwykonawców, pomimo nie wskazania ich w postępowaniu. Ewentualna zmiana lub rezygnacja z podwykonawcy bądź powierzenie wykonania części zamówienia podwykonawcy wymaga zgody Zamawiającego wyrażonej na piśmie pod rygorem nieważności takiej zmiany. Do nowego podwykonawcy mają zastosowanie postanowienia ust. 2 - ust. 13.</w:t>
      </w:r>
    </w:p>
    <w:p w14:paraId="0EFFB8D8" w14:textId="66307C74" w:rsidR="007568BB" w:rsidRPr="004A0EDE" w:rsidRDefault="007568BB" w:rsidP="0093704E">
      <w:pPr>
        <w:widowControl w:val="0"/>
        <w:numPr>
          <w:ilvl w:val="0"/>
          <w:numId w:val="40"/>
        </w:numPr>
        <w:spacing w:after="0" w:line="240" w:lineRule="auto"/>
        <w:ind w:right="1"/>
        <w:jc w:val="both"/>
        <w:rPr>
          <w:rFonts w:eastAsia="Times New Roman" w:cstheme="minorHAnsi"/>
          <w:sz w:val="24"/>
          <w:szCs w:val="24"/>
          <w:lang w:eastAsia="pl-PL"/>
        </w:rPr>
      </w:pPr>
      <w:r w:rsidRPr="004A0EDE">
        <w:rPr>
          <w:rFonts w:eastAsia="Times New Roman" w:cstheme="minorHAnsi"/>
          <w:sz w:val="24"/>
          <w:szCs w:val="24"/>
          <w:lang w:eastAsia="pl-PL"/>
        </w:rPr>
        <w:t xml:space="preserve">Jeżeli powierzenie podwykonawcy lub dalszemu podwykonawcy wykonania części zamówienia na roboty budowlane lub usługi następuje w trakcie jego realizacji, Wykonawca na żądanie Zamawiającego przedstawia </w:t>
      </w:r>
      <w:r w:rsidR="00A05975" w:rsidRPr="004A0EDE">
        <w:rPr>
          <w:rFonts w:eastAsia="Times New Roman" w:cstheme="minorHAnsi"/>
          <w:sz w:val="24"/>
          <w:szCs w:val="24"/>
          <w:lang w:eastAsia="pl-PL"/>
        </w:rPr>
        <w:t>oświadczenie</w:t>
      </w:r>
      <w:r w:rsidR="001169FA" w:rsidRPr="004A0EDE">
        <w:rPr>
          <w:rFonts w:eastAsia="Times New Roman" w:cstheme="minorHAnsi"/>
          <w:sz w:val="24"/>
          <w:szCs w:val="24"/>
          <w:lang w:eastAsia="pl-PL"/>
        </w:rPr>
        <w:t>, o których</w:t>
      </w:r>
      <w:r w:rsidRPr="004A0EDE">
        <w:rPr>
          <w:rFonts w:eastAsia="Times New Roman" w:cstheme="minorHAnsi"/>
          <w:sz w:val="24"/>
          <w:szCs w:val="24"/>
          <w:lang w:eastAsia="pl-PL"/>
        </w:rPr>
        <w:t xml:space="preserve"> mowa w art. </w:t>
      </w:r>
      <w:r w:rsidR="00A05975" w:rsidRPr="004A0EDE">
        <w:rPr>
          <w:rFonts w:eastAsia="Times New Roman" w:cstheme="minorHAnsi"/>
          <w:sz w:val="24"/>
          <w:szCs w:val="24"/>
          <w:lang w:eastAsia="pl-PL"/>
        </w:rPr>
        <w:t>125</w:t>
      </w:r>
      <w:r w:rsidRPr="004A0EDE">
        <w:rPr>
          <w:rFonts w:eastAsia="Times New Roman" w:cstheme="minorHAnsi"/>
          <w:sz w:val="24"/>
          <w:szCs w:val="24"/>
          <w:lang w:eastAsia="pl-PL"/>
        </w:rPr>
        <w:t xml:space="preserve"> ust. 1 </w:t>
      </w:r>
      <w:r w:rsidR="009C140B" w:rsidRPr="004A0EDE">
        <w:rPr>
          <w:rFonts w:eastAsia="Times New Roman" w:cstheme="minorHAnsi"/>
          <w:sz w:val="24"/>
          <w:szCs w:val="24"/>
          <w:lang w:eastAsia="pl-PL"/>
        </w:rPr>
        <w:t xml:space="preserve">ustawy </w:t>
      </w:r>
      <w:proofErr w:type="spellStart"/>
      <w:r w:rsidR="009C140B" w:rsidRPr="004A0EDE">
        <w:rPr>
          <w:rFonts w:eastAsia="Times New Roman" w:cstheme="minorHAnsi"/>
          <w:sz w:val="24"/>
          <w:szCs w:val="24"/>
          <w:lang w:eastAsia="pl-PL"/>
        </w:rPr>
        <w:t>Pzp</w:t>
      </w:r>
      <w:proofErr w:type="spellEnd"/>
      <w:r w:rsidR="009C140B" w:rsidRPr="004A0EDE">
        <w:rPr>
          <w:rFonts w:eastAsia="Times New Roman" w:cstheme="minorHAnsi"/>
          <w:sz w:val="24"/>
          <w:szCs w:val="24"/>
          <w:lang w:eastAsia="pl-PL"/>
        </w:rPr>
        <w:t xml:space="preserve">, </w:t>
      </w:r>
      <w:r w:rsidRPr="004A0EDE">
        <w:rPr>
          <w:rFonts w:eastAsia="Times New Roman" w:cstheme="minorHAnsi"/>
          <w:sz w:val="24"/>
          <w:szCs w:val="24"/>
          <w:lang w:eastAsia="pl-PL"/>
        </w:rPr>
        <w:t>potwierdzające brak podstaw wykluczenia wobec tego podwykonawcy lub dalszego podwykonawcy. Jeżeli Zamawiający stwierdzi, że wobec danego podwykonawcy lub dalszego podwykonawcy zachodzą podstawy wykluczenia, żąda aby w terminie 5 dni od daty otrzymania żądania Wykonawca zastąpił tego podwykonawcę lub dalszego podwykonawcę, pod rygorem niedopuszczenia tego podwykonawcy lub dalszego podwykonawcy do realizacji części zamówienia.</w:t>
      </w:r>
    </w:p>
    <w:p w14:paraId="0362F0C4" w14:textId="77777777" w:rsidR="007568BB" w:rsidRPr="004A0EDE" w:rsidRDefault="007568BB" w:rsidP="0093704E">
      <w:pPr>
        <w:numPr>
          <w:ilvl w:val="0"/>
          <w:numId w:val="40"/>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Wykonawca, podwykonawca lub dalszy podwykonawca przedłoży wraz z kopią umowy o</w:t>
      </w:r>
      <w:r w:rsidRPr="004A0EDE">
        <w:rPr>
          <w:rFonts w:eastAsia="Times New Roman" w:cstheme="minorHAnsi"/>
          <w:sz w:val="24"/>
          <w:szCs w:val="24"/>
          <w:lang w:eastAsia="x-none"/>
        </w:rPr>
        <w:t> </w:t>
      </w:r>
      <w:r w:rsidRPr="004A0EDE">
        <w:rPr>
          <w:rFonts w:eastAsia="Times New Roman" w:cstheme="minorHAnsi"/>
          <w:sz w:val="24"/>
          <w:szCs w:val="24"/>
          <w:lang w:val="x-none" w:eastAsia="x-none"/>
        </w:rPr>
        <w:t xml:space="preserve">podwykonawstwo odpis z Krajowego Rejestru Sądowego podwykonawcy lub dalszego podwykonawcy, bądź inny dokument właściwy z uwagi na status prawny podwykonawcy </w:t>
      </w:r>
      <w:r w:rsidRPr="004A0EDE">
        <w:rPr>
          <w:rFonts w:eastAsia="Times New Roman" w:cstheme="minorHAnsi"/>
          <w:sz w:val="24"/>
          <w:szCs w:val="24"/>
          <w:lang w:val="x-none" w:eastAsia="x-none"/>
        </w:rPr>
        <w:lastRenderedPageBreak/>
        <w:t>lub dalszego podwykonawcy, potwierdzający, że osoby zawierające umowę w imieniu podwykonawcy lub dalszego podwykonawcy posiadają uprawnienia do jego reprezentacji.</w:t>
      </w:r>
    </w:p>
    <w:p w14:paraId="05BB4ED2" w14:textId="77777777" w:rsidR="007568BB" w:rsidRPr="004A0EDE" w:rsidRDefault="007568BB" w:rsidP="0093704E">
      <w:pPr>
        <w:numPr>
          <w:ilvl w:val="0"/>
          <w:numId w:val="40"/>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Zamawiający zastrzega sobie prawo do żądania od Wykonawcy w trakcie realizacji przedmiotu umowy złożenia stosownego oświadczenia o aktualnym stanie powierzenia realizacji części zamówienia objętego niniejszą umową podwykonawcom lub dalszym podwykonawcom.</w:t>
      </w:r>
    </w:p>
    <w:p w14:paraId="7DCB89EE" w14:textId="77777777" w:rsidR="007568BB" w:rsidRPr="004A0EDE" w:rsidRDefault="007568BB" w:rsidP="0093704E">
      <w:pPr>
        <w:numPr>
          <w:ilvl w:val="0"/>
          <w:numId w:val="40"/>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Umowa o podwykonawstwo nie może</w:t>
      </w:r>
      <w:r w:rsidRPr="004A0EDE">
        <w:rPr>
          <w:rFonts w:eastAsia="Times New Roman" w:cstheme="minorHAnsi"/>
          <w:sz w:val="24"/>
          <w:szCs w:val="24"/>
          <w:lang w:eastAsia="x-none"/>
        </w:rPr>
        <w:t xml:space="preserve"> </w:t>
      </w:r>
      <w:r w:rsidRPr="004A0EDE">
        <w:rPr>
          <w:rFonts w:eastAsia="Times New Roman" w:cstheme="minorHAnsi"/>
          <w:sz w:val="24"/>
          <w:szCs w:val="24"/>
          <w:lang w:val="x-none" w:eastAsia="x-none"/>
        </w:rPr>
        <w:t>zawierać postanowień kształtujących prawa</w:t>
      </w:r>
      <w:r w:rsidRPr="004A0EDE">
        <w:rPr>
          <w:rFonts w:eastAsia="Times New Roman" w:cstheme="minorHAnsi"/>
          <w:sz w:val="24"/>
          <w:szCs w:val="24"/>
          <w:lang w:eastAsia="x-none"/>
        </w:rPr>
        <w:br/>
      </w:r>
      <w:r w:rsidRPr="004A0EDE">
        <w:rPr>
          <w:rFonts w:eastAsia="Times New Roman" w:cstheme="minorHAnsi"/>
          <w:sz w:val="24"/>
          <w:szCs w:val="24"/>
          <w:lang w:val="x-none" w:eastAsia="x-none"/>
        </w:rPr>
        <w:t xml:space="preserve">i obowiązki podwykonawcy, w zakresie kar umownych oraz postanowień dotyczących warunków wypłaty wynagrodzenia, w sposób dla niego mniej korzystny niż prawa </w:t>
      </w:r>
      <w:r w:rsidRPr="004A0EDE">
        <w:rPr>
          <w:rFonts w:eastAsia="Times New Roman" w:cstheme="minorHAnsi"/>
          <w:sz w:val="24"/>
          <w:szCs w:val="24"/>
          <w:lang w:eastAsia="x-none"/>
        </w:rPr>
        <w:br/>
      </w:r>
      <w:r w:rsidRPr="004A0EDE">
        <w:rPr>
          <w:rFonts w:eastAsia="Times New Roman" w:cstheme="minorHAnsi"/>
          <w:sz w:val="24"/>
          <w:szCs w:val="24"/>
          <w:lang w:val="x-none" w:eastAsia="x-none"/>
        </w:rPr>
        <w:t xml:space="preserve">i obowiązki </w:t>
      </w:r>
      <w:r w:rsidRPr="004A0EDE">
        <w:rPr>
          <w:rFonts w:eastAsia="Times New Roman" w:cstheme="minorHAnsi"/>
          <w:sz w:val="24"/>
          <w:szCs w:val="24"/>
          <w:lang w:eastAsia="x-none"/>
        </w:rPr>
        <w:t>W</w:t>
      </w:r>
      <w:proofErr w:type="spellStart"/>
      <w:r w:rsidRPr="004A0EDE">
        <w:rPr>
          <w:rFonts w:eastAsia="Times New Roman" w:cstheme="minorHAnsi"/>
          <w:sz w:val="24"/>
          <w:szCs w:val="24"/>
          <w:lang w:val="x-none" w:eastAsia="x-none"/>
        </w:rPr>
        <w:t>ykonawcy</w:t>
      </w:r>
      <w:proofErr w:type="spellEnd"/>
      <w:r w:rsidRPr="004A0EDE">
        <w:rPr>
          <w:rFonts w:eastAsia="Times New Roman" w:cstheme="minorHAnsi"/>
          <w:sz w:val="24"/>
          <w:szCs w:val="24"/>
          <w:lang w:val="x-none" w:eastAsia="x-none"/>
        </w:rPr>
        <w:t xml:space="preserve">, ukształtowane postanowieniami umowy zawartej między </w:t>
      </w:r>
      <w:r w:rsidRPr="004A0EDE">
        <w:rPr>
          <w:rFonts w:eastAsia="Times New Roman" w:cstheme="minorHAnsi"/>
          <w:sz w:val="24"/>
          <w:szCs w:val="24"/>
          <w:lang w:eastAsia="x-none"/>
        </w:rPr>
        <w:t>Z</w:t>
      </w:r>
      <w:proofErr w:type="spellStart"/>
      <w:r w:rsidRPr="004A0EDE">
        <w:rPr>
          <w:rFonts w:eastAsia="Times New Roman" w:cstheme="minorHAnsi"/>
          <w:sz w:val="24"/>
          <w:szCs w:val="24"/>
          <w:lang w:val="x-none" w:eastAsia="x-none"/>
        </w:rPr>
        <w:t>amawiającym</w:t>
      </w:r>
      <w:proofErr w:type="spellEnd"/>
      <w:r w:rsidRPr="004A0EDE">
        <w:rPr>
          <w:rFonts w:eastAsia="Times New Roman" w:cstheme="minorHAnsi"/>
          <w:sz w:val="24"/>
          <w:szCs w:val="24"/>
          <w:lang w:val="x-none" w:eastAsia="x-none"/>
        </w:rPr>
        <w:t xml:space="preserve"> a </w:t>
      </w:r>
      <w:r w:rsidRPr="004A0EDE">
        <w:rPr>
          <w:rFonts w:eastAsia="Times New Roman" w:cstheme="minorHAnsi"/>
          <w:sz w:val="24"/>
          <w:szCs w:val="24"/>
          <w:lang w:eastAsia="x-none"/>
        </w:rPr>
        <w:t>W</w:t>
      </w:r>
      <w:proofErr w:type="spellStart"/>
      <w:r w:rsidRPr="004A0EDE">
        <w:rPr>
          <w:rFonts w:eastAsia="Times New Roman" w:cstheme="minorHAnsi"/>
          <w:sz w:val="24"/>
          <w:szCs w:val="24"/>
          <w:lang w:val="x-none" w:eastAsia="x-none"/>
        </w:rPr>
        <w:t>ykonawcą</w:t>
      </w:r>
      <w:proofErr w:type="spellEnd"/>
      <w:r w:rsidRPr="004A0EDE">
        <w:rPr>
          <w:rFonts w:eastAsia="Times New Roman" w:cstheme="minorHAnsi"/>
          <w:sz w:val="24"/>
          <w:szCs w:val="24"/>
          <w:lang w:eastAsia="x-none"/>
        </w:rPr>
        <w:t>.</w:t>
      </w:r>
    </w:p>
    <w:p w14:paraId="04775FC8" w14:textId="77777777" w:rsidR="007568BB" w:rsidRPr="004A0EDE" w:rsidRDefault="007568BB" w:rsidP="0093704E">
      <w:pPr>
        <w:numPr>
          <w:ilvl w:val="0"/>
          <w:numId w:val="40"/>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Powyższe postanowienia w zakresie </w:t>
      </w:r>
      <w:r w:rsidRPr="004A0EDE">
        <w:rPr>
          <w:rFonts w:eastAsia="Times New Roman" w:cstheme="minorHAnsi"/>
          <w:sz w:val="24"/>
          <w:szCs w:val="24"/>
          <w:lang w:eastAsia="x-none"/>
        </w:rPr>
        <w:t xml:space="preserve">zasad zawierania </w:t>
      </w:r>
      <w:r w:rsidRPr="004A0EDE">
        <w:rPr>
          <w:rFonts w:eastAsia="Times New Roman" w:cstheme="minorHAnsi"/>
          <w:sz w:val="24"/>
          <w:szCs w:val="24"/>
          <w:lang w:val="x-none" w:eastAsia="x-none"/>
        </w:rPr>
        <w:t>umowy o podwykonawstwo stosuje się odpowiednio do umów o podwykonawstwo z dalszymi podwykonawcami</w:t>
      </w:r>
      <w:r w:rsidRPr="004A0EDE">
        <w:rPr>
          <w:rFonts w:eastAsia="Times New Roman" w:cstheme="minorHAnsi"/>
          <w:sz w:val="24"/>
          <w:szCs w:val="24"/>
          <w:lang w:eastAsia="x-none"/>
        </w:rPr>
        <w:t>.</w:t>
      </w:r>
    </w:p>
    <w:p w14:paraId="72A239EB" w14:textId="77777777" w:rsidR="007568BB" w:rsidRPr="004A0EDE" w:rsidRDefault="00F55544" w:rsidP="0093704E">
      <w:pPr>
        <w:numPr>
          <w:ilvl w:val="0"/>
          <w:numId w:val="40"/>
        </w:numPr>
        <w:spacing w:after="0" w:line="240" w:lineRule="auto"/>
        <w:jc w:val="both"/>
        <w:rPr>
          <w:rFonts w:eastAsia="Times New Roman" w:cstheme="minorHAnsi"/>
          <w:sz w:val="24"/>
          <w:szCs w:val="24"/>
          <w:lang w:val="x-none" w:eastAsia="x-none"/>
        </w:rPr>
      </w:pPr>
      <w:r w:rsidRPr="00A71650">
        <w:rPr>
          <w:rFonts w:eastAsia="Times New Roman" w:cstheme="minorHAnsi"/>
          <w:b/>
          <w:bCs/>
          <w:sz w:val="24"/>
          <w:szCs w:val="24"/>
          <w:vertAlign w:val="superscript"/>
          <w:lang w:val="x-none" w:eastAsia="x-none"/>
        </w:rPr>
        <w:t>x</w:t>
      </w:r>
      <w:r w:rsidRPr="004A0EDE">
        <w:rPr>
          <w:rFonts w:eastAsia="Times New Roman" w:cstheme="minorHAnsi"/>
          <w:sz w:val="24"/>
          <w:szCs w:val="24"/>
          <w:lang w:val="x-none" w:eastAsia="x-none"/>
        </w:rPr>
        <w:t xml:space="preserve"> </w:t>
      </w:r>
      <w:r w:rsidR="007568BB" w:rsidRPr="004A0EDE">
        <w:rPr>
          <w:rFonts w:eastAsia="Times New Roman" w:cstheme="minorHAnsi"/>
          <w:sz w:val="24"/>
          <w:szCs w:val="24"/>
          <w:lang w:val="x-none" w:eastAsia="x-none"/>
        </w:rPr>
        <w:t xml:space="preserve">W przypadku zmiany lub rezygnacji z podwykonawcy, na którego zasoby Wykonawca powoływał się w trakcie postępowania o udzielenie zamówienia na zasadach określonych w art. </w:t>
      </w:r>
      <w:r w:rsidR="007568BB" w:rsidRPr="004A0EDE">
        <w:rPr>
          <w:rFonts w:eastAsia="Times New Roman" w:cstheme="minorHAnsi"/>
          <w:sz w:val="24"/>
          <w:szCs w:val="24"/>
          <w:lang w:eastAsia="x-none"/>
        </w:rPr>
        <w:t>118</w:t>
      </w:r>
      <w:r w:rsidR="007568BB" w:rsidRPr="004A0EDE">
        <w:rPr>
          <w:rFonts w:eastAsia="Times New Roman" w:cstheme="minorHAnsi"/>
          <w:sz w:val="24"/>
          <w:szCs w:val="24"/>
          <w:lang w:val="x-none" w:eastAsia="x-none"/>
        </w:rPr>
        <w:t xml:space="preserve"> ust. 1</w:t>
      </w:r>
      <w:r w:rsidR="007568BB" w:rsidRPr="004A0EDE">
        <w:rPr>
          <w:rFonts w:eastAsia="Times New Roman" w:cstheme="minorHAnsi"/>
          <w:sz w:val="24"/>
          <w:szCs w:val="24"/>
          <w:lang w:eastAsia="x-none"/>
        </w:rPr>
        <w:t xml:space="preserve"> </w:t>
      </w:r>
      <w:r w:rsidR="007568BB" w:rsidRPr="004A0EDE">
        <w:rPr>
          <w:rFonts w:eastAsia="Times New Roman" w:cstheme="minorHAnsi"/>
          <w:sz w:val="24"/>
          <w:szCs w:val="24"/>
          <w:lang w:val="x-none" w:eastAsia="x-none"/>
        </w:rPr>
        <w:t xml:space="preserve">ustawy </w:t>
      </w:r>
      <w:proofErr w:type="spellStart"/>
      <w:r w:rsidR="007568BB" w:rsidRPr="004A0EDE">
        <w:rPr>
          <w:rFonts w:eastAsia="Times New Roman" w:cstheme="minorHAnsi"/>
          <w:sz w:val="24"/>
          <w:szCs w:val="24"/>
          <w:lang w:val="x-none" w:eastAsia="x-none"/>
        </w:rPr>
        <w:t>Pzp</w:t>
      </w:r>
      <w:proofErr w:type="spellEnd"/>
      <w:r w:rsidR="007568BB" w:rsidRPr="004A0EDE">
        <w:rPr>
          <w:rFonts w:eastAsia="Times New Roman" w:cstheme="minorHAnsi"/>
          <w:sz w:val="24"/>
          <w:szCs w:val="24"/>
          <w:lang w:val="x-none" w:eastAsia="x-none"/>
        </w:rPr>
        <w:t>, w celu wykazania spełniania warunków udziału w</w:t>
      </w:r>
      <w:r w:rsidR="007568BB" w:rsidRPr="004A0EDE">
        <w:rPr>
          <w:rFonts w:eastAsia="Times New Roman" w:cstheme="minorHAnsi"/>
          <w:sz w:val="24"/>
          <w:szCs w:val="24"/>
          <w:lang w:eastAsia="x-none"/>
        </w:rPr>
        <w:t> </w:t>
      </w:r>
      <w:r w:rsidR="007568BB" w:rsidRPr="004A0EDE">
        <w:rPr>
          <w:rFonts w:eastAsia="Times New Roman" w:cstheme="minorHAnsi"/>
          <w:sz w:val="24"/>
          <w:szCs w:val="24"/>
          <w:lang w:val="x-none" w:eastAsia="x-none"/>
        </w:rPr>
        <w:t>postępowaniu, Wykonawca przed dokonaniem zmiany lub rezygnacji z ww. podwykonawcy zobowiązany jest do wykazania Zamawiającemu, iż proponowany inny podwykonawca lub Wykonawca samodzielnie spełnienia je w stopniu nie mniejszym niż podwykonawca, na którego zasoby Wykonawca powoływał się w trakcie postępowania o</w:t>
      </w:r>
      <w:r w:rsidR="007568BB" w:rsidRPr="004A0EDE">
        <w:rPr>
          <w:rFonts w:eastAsia="Times New Roman" w:cstheme="minorHAnsi"/>
          <w:sz w:val="24"/>
          <w:szCs w:val="24"/>
          <w:lang w:eastAsia="x-none"/>
        </w:rPr>
        <w:t> </w:t>
      </w:r>
      <w:r w:rsidR="007568BB" w:rsidRPr="004A0EDE">
        <w:rPr>
          <w:rFonts w:eastAsia="Times New Roman" w:cstheme="minorHAnsi"/>
          <w:sz w:val="24"/>
          <w:szCs w:val="24"/>
          <w:lang w:val="x-none" w:eastAsia="x-none"/>
        </w:rPr>
        <w:t>udzielenie zamówienia.</w:t>
      </w:r>
    </w:p>
    <w:p w14:paraId="5494EA66" w14:textId="77777777" w:rsidR="007568BB" w:rsidRPr="004A0EDE" w:rsidRDefault="007568BB" w:rsidP="007568BB">
      <w:pPr>
        <w:spacing w:after="0" w:line="240" w:lineRule="auto"/>
        <w:ind w:left="360"/>
        <w:jc w:val="both"/>
        <w:rPr>
          <w:rFonts w:eastAsia="Times New Roman" w:cstheme="minorHAnsi"/>
          <w:sz w:val="16"/>
          <w:szCs w:val="16"/>
          <w:lang w:val="x-none" w:eastAsia="x-none"/>
        </w:rPr>
      </w:pPr>
      <w:r w:rsidRPr="004A0EDE">
        <w:rPr>
          <w:rFonts w:eastAsia="Times New Roman" w:cstheme="minorHAnsi"/>
          <w:sz w:val="16"/>
          <w:szCs w:val="16"/>
          <w:lang w:val="x-none" w:eastAsia="x-none"/>
        </w:rPr>
        <w:t>(</w:t>
      </w:r>
      <w:r w:rsidRPr="0012266C">
        <w:rPr>
          <w:rFonts w:eastAsia="Times New Roman" w:cstheme="minorHAnsi"/>
          <w:b/>
          <w:bCs/>
          <w:sz w:val="24"/>
          <w:szCs w:val="24"/>
          <w:vertAlign w:val="superscript"/>
          <w:lang w:val="x-none" w:eastAsia="x-none"/>
        </w:rPr>
        <w:t xml:space="preserve">x </w:t>
      </w:r>
      <w:r w:rsidRPr="004A0EDE">
        <w:rPr>
          <w:rFonts w:eastAsia="Times New Roman" w:cstheme="minorHAnsi"/>
          <w:sz w:val="16"/>
          <w:szCs w:val="16"/>
          <w:lang w:val="x-none" w:eastAsia="x-none"/>
        </w:rPr>
        <w:t>ust. 20</w:t>
      </w:r>
      <w:r w:rsidRPr="004A0EDE">
        <w:rPr>
          <w:rFonts w:eastAsia="Times New Roman" w:cstheme="minorHAnsi"/>
          <w:sz w:val="16"/>
          <w:szCs w:val="16"/>
          <w:lang w:eastAsia="x-none"/>
        </w:rPr>
        <w:t xml:space="preserve"> </w:t>
      </w:r>
      <w:r w:rsidRPr="004A0EDE">
        <w:rPr>
          <w:rFonts w:eastAsia="Times New Roman" w:cstheme="minorHAnsi"/>
          <w:sz w:val="16"/>
          <w:szCs w:val="16"/>
          <w:lang w:val="x-none" w:eastAsia="x-none"/>
        </w:rPr>
        <w:t xml:space="preserve">w przypadku podwykonawcy, na którego zasoby Wykonawca powołał się w ofercie na zasadach określonych w art. </w:t>
      </w:r>
      <w:r w:rsidRPr="004A0EDE">
        <w:rPr>
          <w:rFonts w:eastAsia="Times New Roman" w:cstheme="minorHAnsi"/>
          <w:sz w:val="16"/>
          <w:szCs w:val="16"/>
          <w:lang w:eastAsia="x-none"/>
        </w:rPr>
        <w:t>118</w:t>
      </w:r>
      <w:r w:rsidRPr="004A0EDE">
        <w:rPr>
          <w:rFonts w:eastAsia="Times New Roman" w:cstheme="minorHAnsi"/>
          <w:sz w:val="16"/>
          <w:szCs w:val="16"/>
          <w:lang w:val="x-none" w:eastAsia="x-none"/>
        </w:rPr>
        <w:t xml:space="preserve"> ust. 1 </w:t>
      </w:r>
    </w:p>
    <w:p w14:paraId="6FF138F9" w14:textId="77777777" w:rsidR="007568BB" w:rsidRPr="004A0EDE" w:rsidRDefault="007568BB" w:rsidP="007568BB">
      <w:pPr>
        <w:spacing w:after="0" w:line="240" w:lineRule="auto"/>
        <w:ind w:left="360"/>
        <w:jc w:val="both"/>
        <w:rPr>
          <w:rFonts w:eastAsia="Times New Roman" w:cstheme="minorHAnsi"/>
          <w:sz w:val="16"/>
          <w:szCs w:val="16"/>
          <w:lang w:eastAsia="x-none"/>
        </w:rPr>
      </w:pPr>
      <w:r w:rsidRPr="004A0EDE">
        <w:rPr>
          <w:rFonts w:eastAsia="Times New Roman" w:cstheme="minorHAnsi"/>
          <w:sz w:val="16"/>
          <w:szCs w:val="16"/>
          <w:lang w:val="x-none" w:eastAsia="x-none"/>
        </w:rPr>
        <w:t xml:space="preserve">ustawy </w:t>
      </w:r>
      <w:proofErr w:type="spellStart"/>
      <w:r w:rsidRPr="004A0EDE">
        <w:rPr>
          <w:rFonts w:eastAsia="Times New Roman" w:cstheme="minorHAnsi"/>
          <w:sz w:val="16"/>
          <w:szCs w:val="16"/>
          <w:lang w:val="x-none" w:eastAsia="x-none"/>
        </w:rPr>
        <w:t>Pzp</w:t>
      </w:r>
      <w:proofErr w:type="spellEnd"/>
      <w:r w:rsidRPr="004A0EDE">
        <w:rPr>
          <w:rFonts w:eastAsia="Times New Roman" w:cstheme="minorHAnsi"/>
          <w:sz w:val="16"/>
          <w:szCs w:val="16"/>
          <w:lang w:val="x-none" w:eastAsia="x-none"/>
        </w:rPr>
        <w:t>,  w celu wykazania spełniania warunków udziału w postępowaniu).</w:t>
      </w:r>
    </w:p>
    <w:p w14:paraId="426E454D" w14:textId="77777777" w:rsidR="002E7837" w:rsidRPr="004A0EDE" w:rsidRDefault="002E7837" w:rsidP="002451CE">
      <w:pPr>
        <w:spacing w:after="0" w:line="240" w:lineRule="auto"/>
        <w:rPr>
          <w:rFonts w:eastAsia="Times New Roman" w:cstheme="minorHAnsi"/>
          <w:b/>
          <w:bCs/>
          <w:sz w:val="24"/>
          <w:szCs w:val="24"/>
          <w:lang w:eastAsia="pl-PL"/>
        </w:rPr>
      </w:pPr>
    </w:p>
    <w:p w14:paraId="33F97086" w14:textId="77777777"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9</w:t>
      </w:r>
    </w:p>
    <w:p w14:paraId="035E9229" w14:textId="77777777" w:rsidR="003022D2" w:rsidRPr="004A0EDE" w:rsidRDefault="003022D2" w:rsidP="003022D2">
      <w:pPr>
        <w:spacing w:after="0" w:line="240" w:lineRule="auto"/>
        <w:jc w:val="center"/>
        <w:rPr>
          <w:rFonts w:eastAsia="Times New Roman" w:cstheme="minorHAnsi"/>
          <w:b/>
          <w:bCs/>
          <w:sz w:val="24"/>
          <w:szCs w:val="24"/>
          <w:lang w:eastAsia="pl-PL"/>
        </w:rPr>
      </w:pPr>
    </w:p>
    <w:p w14:paraId="5E19DB53" w14:textId="77777777" w:rsidR="003022D2" w:rsidRPr="004A0EDE" w:rsidRDefault="003022D2" w:rsidP="0093704E">
      <w:pPr>
        <w:numPr>
          <w:ilvl w:val="0"/>
          <w:numId w:val="29"/>
        </w:numPr>
        <w:spacing w:after="0" w:line="240" w:lineRule="auto"/>
        <w:contextualSpacing/>
        <w:jc w:val="both"/>
        <w:rPr>
          <w:rFonts w:eastAsia="Calibri" w:cstheme="minorHAnsi"/>
          <w:sz w:val="24"/>
          <w:szCs w:val="24"/>
          <w:lang w:val="x-none"/>
        </w:rPr>
      </w:pPr>
      <w:r w:rsidRPr="004A0EDE">
        <w:rPr>
          <w:rFonts w:eastAsia="Calibri" w:cstheme="minorHAnsi"/>
          <w:sz w:val="24"/>
          <w:szCs w:val="24"/>
          <w:lang w:val="x-none"/>
        </w:rPr>
        <w:t xml:space="preserve">Stosownie do art. </w:t>
      </w:r>
      <w:r w:rsidRPr="004A0EDE">
        <w:rPr>
          <w:rFonts w:eastAsia="Calibri" w:cstheme="minorHAnsi"/>
          <w:sz w:val="24"/>
          <w:szCs w:val="24"/>
        </w:rPr>
        <w:t>95</w:t>
      </w:r>
      <w:r w:rsidRPr="004A0EDE">
        <w:rPr>
          <w:rFonts w:eastAsia="Calibri" w:cstheme="minorHAnsi"/>
          <w:sz w:val="24"/>
          <w:szCs w:val="24"/>
          <w:lang w:val="x-none"/>
        </w:rPr>
        <w:t xml:space="preserve"> ust. </w:t>
      </w:r>
      <w:r w:rsidRPr="004A0EDE">
        <w:rPr>
          <w:rFonts w:eastAsia="Calibri" w:cstheme="minorHAnsi"/>
          <w:sz w:val="24"/>
          <w:szCs w:val="24"/>
        </w:rPr>
        <w:t>1</w:t>
      </w:r>
      <w:r w:rsidRPr="004A0EDE">
        <w:rPr>
          <w:rFonts w:eastAsia="Calibri" w:cstheme="minorHAnsi"/>
          <w:sz w:val="24"/>
          <w:szCs w:val="24"/>
          <w:lang w:val="x-none"/>
        </w:rPr>
        <w:t xml:space="preserve"> ustawy Prawo zamówień publicznych Wykonawca oświadcza, że wszystkie osoby wykonujące czynności w zakresie realizacji zamówienia (tj. osoby skierowane do wykonywania zamówienia przez Wykonawcę lub podwykonawcę), których zakres został przez Zamawiającego określony w SWZ i</w:t>
      </w:r>
      <w:r w:rsidRPr="004A0EDE">
        <w:rPr>
          <w:rFonts w:eastAsia="Calibri" w:cstheme="minorHAnsi"/>
          <w:sz w:val="24"/>
          <w:szCs w:val="24"/>
        </w:rPr>
        <w:t xml:space="preserve"> </w:t>
      </w:r>
      <w:r w:rsidRPr="004A0EDE">
        <w:rPr>
          <w:rFonts w:eastAsia="Calibri" w:cstheme="minorHAnsi"/>
          <w:sz w:val="24"/>
          <w:szCs w:val="24"/>
          <w:lang w:val="x-none"/>
        </w:rPr>
        <w:t>których wykonanie polega na wykonywaniu pracy w sposób określony w art. 22 § 1 ustawy z dnia 26 czerwca 1974 r. – Kodeks pracy, będą zatrudnione na umowę o pracę.</w:t>
      </w:r>
    </w:p>
    <w:p w14:paraId="20FFF458" w14:textId="77777777" w:rsidR="003022D2" w:rsidRPr="004A0EDE" w:rsidRDefault="003022D2" w:rsidP="0093704E">
      <w:pPr>
        <w:numPr>
          <w:ilvl w:val="0"/>
          <w:numId w:val="29"/>
        </w:numPr>
        <w:spacing w:after="0" w:line="240" w:lineRule="auto"/>
        <w:contextualSpacing/>
        <w:jc w:val="both"/>
        <w:rPr>
          <w:rFonts w:eastAsia="Calibri" w:cstheme="minorHAnsi"/>
          <w:sz w:val="24"/>
          <w:szCs w:val="24"/>
          <w:lang w:val="x-none"/>
        </w:rPr>
      </w:pPr>
      <w:r w:rsidRPr="004A0EDE">
        <w:rPr>
          <w:rFonts w:eastAsia="Calibri" w:cstheme="minorHAnsi"/>
          <w:sz w:val="24"/>
          <w:szCs w:val="24"/>
          <w:lang w:val="x-none"/>
        </w:rPr>
        <w:t xml:space="preserve">W trakcie realizacji zamówienia Zamawiający uprawniony jest do wykonywania czynności kontrolnych </w:t>
      </w:r>
      <w:r w:rsidRPr="004A0EDE">
        <w:rPr>
          <w:rFonts w:eastAsia="Calibri" w:cstheme="minorHAnsi"/>
          <w:color w:val="000000"/>
          <w:sz w:val="24"/>
          <w:szCs w:val="24"/>
          <w:lang w:val="x-none"/>
        </w:rPr>
        <w:t>wobec Wykonawcy odnośnie</w:t>
      </w:r>
      <w:r w:rsidRPr="004A0EDE">
        <w:rPr>
          <w:rFonts w:eastAsia="Calibri" w:cstheme="minorHAnsi"/>
          <w:sz w:val="24"/>
          <w:szCs w:val="24"/>
          <w:lang w:val="x-none"/>
        </w:rPr>
        <w:t xml:space="preserve"> spełniania przez Wykonawcę lub podwykonawcę wymogu zatrudnienia na podstawie umowy o pracę osób wykonujących wskazane w ust. 1 czynności. Zamawiający uprawniony jest w szczególności do: </w:t>
      </w:r>
    </w:p>
    <w:p w14:paraId="164D8ABF" w14:textId="77777777" w:rsidR="003022D2" w:rsidRPr="004A0EDE" w:rsidRDefault="003022D2" w:rsidP="0093704E">
      <w:pPr>
        <w:numPr>
          <w:ilvl w:val="0"/>
          <w:numId w:val="31"/>
        </w:numPr>
        <w:spacing w:before="120" w:after="0" w:line="240" w:lineRule="auto"/>
        <w:contextualSpacing/>
        <w:jc w:val="both"/>
        <w:rPr>
          <w:rFonts w:eastAsia="Calibri" w:cstheme="minorHAnsi"/>
          <w:sz w:val="24"/>
          <w:szCs w:val="24"/>
          <w:lang w:val="x-none"/>
        </w:rPr>
      </w:pPr>
      <w:r w:rsidRPr="004A0EDE">
        <w:rPr>
          <w:rFonts w:eastAsia="Calibri" w:cstheme="minorHAnsi"/>
          <w:sz w:val="24"/>
          <w:szCs w:val="24"/>
          <w:lang w:val="x-none"/>
        </w:rPr>
        <w:t>żądania oświadczeń i dokumentów w zakresie potwierdzenia spełniania ww. wymogów i dokonywania ich oceny,</w:t>
      </w:r>
    </w:p>
    <w:p w14:paraId="37D06C65" w14:textId="77777777" w:rsidR="003022D2" w:rsidRPr="004A0EDE" w:rsidRDefault="003022D2" w:rsidP="0093704E">
      <w:pPr>
        <w:numPr>
          <w:ilvl w:val="0"/>
          <w:numId w:val="31"/>
        </w:numPr>
        <w:spacing w:before="120" w:after="0" w:line="240" w:lineRule="auto"/>
        <w:contextualSpacing/>
        <w:jc w:val="both"/>
        <w:rPr>
          <w:rFonts w:eastAsia="Calibri" w:cstheme="minorHAnsi"/>
          <w:sz w:val="24"/>
          <w:szCs w:val="24"/>
          <w:lang w:val="x-none"/>
        </w:rPr>
      </w:pPr>
      <w:r w:rsidRPr="004A0EDE">
        <w:rPr>
          <w:rFonts w:eastAsia="Calibri" w:cstheme="minorHAnsi"/>
          <w:sz w:val="24"/>
          <w:szCs w:val="24"/>
          <w:lang w:val="x-none"/>
        </w:rPr>
        <w:t>żądania wyjaśnień w przypadku wątpliwości w zakresie potwierdzenia spełniania ww. wymogów,</w:t>
      </w:r>
    </w:p>
    <w:p w14:paraId="51DB4292" w14:textId="77777777" w:rsidR="003022D2" w:rsidRPr="004A0EDE" w:rsidRDefault="003022D2" w:rsidP="0093704E">
      <w:pPr>
        <w:numPr>
          <w:ilvl w:val="0"/>
          <w:numId w:val="31"/>
        </w:numPr>
        <w:spacing w:before="120" w:after="0" w:line="240" w:lineRule="auto"/>
        <w:contextualSpacing/>
        <w:jc w:val="both"/>
        <w:rPr>
          <w:rFonts w:eastAsia="Calibri" w:cstheme="minorHAnsi"/>
          <w:sz w:val="24"/>
          <w:szCs w:val="24"/>
          <w:lang w:val="x-none"/>
        </w:rPr>
      </w:pPr>
      <w:r w:rsidRPr="004A0EDE">
        <w:rPr>
          <w:rFonts w:eastAsia="Calibri" w:cstheme="minorHAnsi"/>
          <w:sz w:val="24"/>
          <w:szCs w:val="24"/>
          <w:lang w:val="x-none"/>
        </w:rPr>
        <w:t>przeprowadzania kontroli na miejscu wykonywania świadczenia.</w:t>
      </w:r>
    </w:p>
    <w:p w14:paraId="6395B9BF" w14:textId="77777777" w:rsidR="003022D2" w:rsidRPr="004A0EDE" w:rsidRDefault="003022D2" w:rsidP="0093704E">
      <w:pPr>
        <w:numPr>
          <w:ilvl w:val="0"/>
          <w:numId w:val="29"/>
        </w:numPr>
        <w:spacing w:after="0" w:line="240" w:lineRule="auto"/>
        <w:contextualSpacing/>
        <w:jc w:val="both"/>
        <w:rPr>
          <w:rFonts w:eastAsia="Calibri" w:cstheme="minorHAnsi"/>
          <w:sz w:val="24"/>
          <w:szCs w:val="24"/>
          <w:lang w:val="x-none"/>
        </w:rPr>
      </w:pPr>
      <w:r w:rsidRPr="004A0EDE">
        <w:rPr>
          <w:rFonts w:eastAsia="Calibri" w:cstheme="minorHAnsi"/>
          <w:sz w:val="24"/>
          <w:szCs w:val="24"/>
          <w:lang w:val="x-none"/>
        </w:rPr>
        <w:t>Wykonawca jest zobowiązany umożliwić Zamawiającemu przeprowadzenie takiej kontroli, w tym udzielić niezbędnych wyjaśnień, informacji oraz przedstawić dokumenty pozwalające na sprawdzenie realizacji przez Wykonawcę obowiązków wskazanych w</w:t>
      </w:r>
      <w:r w:rsidRPr="004A0EDE">
        <w:rPr>
          <w:rFonts w:eastAsia="Calibri" w:cstheme="minorHAnsi"/>
          <w:sz w:val="24"/>
          <w:szCs w:val="24"/>
        </w:rPr>
        <w:t> </w:t>
      </w:r>
      <w:r w:rsidRPr="004A0EDE">
        <w:rPr>
          <w:rFonts w:eastAsia="Calibri" w:cstheme="minorHAnsi"/>
          <w:sz w:val="24"/>
          <w:szCs w:val="24"/>
          <w:lang w:val="x-none"/>
        </w:rPr>
        <w:t>niniejszym paragrafie.</w:t>
      </w:r>
    </w:p>
    <w:p w14:paraId="0203C502" w14:textId="77777777" w:rsidR="003022D2" w:rsidRPr="004A0EDE" w:rsidRDefault="003022D2" w:rsidP="0093704E">
      <w:pPr>
        <w:numPr>
          <w:ilvl w:val="0"/>
          <w:numId w:val="29"/>
        </w:numPr>
        <w:spacing w:after="0" w:line="240" w:lineRule="auto"/>
        <w:contextualSpacing/>
        <w:jc w:val="both"/>
        <w:rPr>
          <w:rFonts w:eastAsia="Calibri" w:cstheme="minorHAnsi"/>
          <w:sz w:val="24"/>
          <w:szCs w:val="24"/>
          <w:lang w:val="x-none"/>
        </w:rPr>
      </w:pPr>
      <w:r w:rsidRPr="004A0EDE">
        <w:rPr>
          <w:rFonts w:eastAsia="Calibri" w:cstheme="minorHAnsi"/>
          <w:sz w:val="24"/>
          <w:szCs w:val="24"/>
          <w:lang w:val="x-none"/>
        </w:rPr>
        <w:lastRenderedPageBreak/>
        <w:t>W trakcie realizacji zamówienia na każde wezwanie Zamawiającego w wyznaczonym w</w:t>
      </w:r>
      <w:r w:rsidRPr="004A0EDE">
        <w:rPr>
          <w:rFonts w:eastAsia="Calibri" w:cstheme="minorHAnsi"/>
          <w:sz w:val="24"/>
          <w:szCs w:val="24"/>
        </w:rPr>
        <w:t> </w:t>
      </w:r>
      <w:r w:rsidRPr="004A0EDE">
        <w:rPr>
          <w:rFonts w:eastAsia="Calibri" w:cstheme="minorHAnsi"/>
          <w:sz w:val="24"/>
          <w:szCs w:val="24"/>
          <w:lang w:val="x-none"/>
        </w:rPr>
        <w:t>tym wezwaniu terminie Wykonawca przedłoży Zamawiającemu, wskazane przez Zamawiającego a wymienione poniżej dowody w celu potwierdzenia spełnienia wymogu zatrudnienia na podstawie umowy o pracę przez Wykonawcę lub podwykonawcę osób wykonujących wskazane w ust. 1 czynności w trakcie realizacji zamówienia:</w:t>
      </w:r>
    </w:p>
    <w:p w14:paraId="65A9916D" w14:textId="77777777" w:rsidR="00083831" w:rsidRPr="004A0EDE" w:rsidRDefault="00083831" w:rsidP="0093704E">
      <w:pPr>
        <w:numPr>
          <w:ilvl w:val="0"/>
          <w:numId w:val="32"/>
        </w:numPr>
        <w:spacing w:before="120" w:after="0" w:line="240" w:lineRule="auto"/>
        <w:contextualSpacing/>
        <w:jc w:val="both"/>
        <w:rPr>
          <w:rFonts w:eastAsia="Calibri" w:cstheme="minorHAnsi"/>
          <w:sz w:val="24"/>
          <w:szCs w:val="24"/>
          <w:lang w:val="x-none"/>
        </w:rPr>
      </w:pPr>
      <w:r w:rsidRPr="004A0EDE">
        <w:rPr>
          <w:rFonts w:eastAsia="Calibri" w:cstheme="minorHAnsi"/>
          <w:sz w:val="24"/>
          <w:szCs w:val="24"/>
          <w:lang w:val="x-none"/>
        </w:rPr>
        <w:t xml:space="preserve">oświadczenia zatrudnionego pracownika, zawierające informacje, w tym dane osobowe, niezbędne do weryfikacji zatrudnienia na podstawie umowy o pracę, </w:t>
      </w:r>
      <w:r w:rsidRPr="004A0EDE">
        <w:rPr>
          <w:rFonts w:eastAsia="Calibri" w:cstheme="minorHAnsi"/>
          <w:sz w:val="24"/>
          <w:szCs w:val="24"/>
        </w:rPr>
        <w:br/>
      </w:r>
      <w:r w:rsidRPr="004A0EDE">
        <w:rPr>
          <w:rFonts w:eastAsia="Calibri" w:cstheme="minorHAnsi"/>
          <w:sz w:val="24"/>
          <w:szCs w:val="24"/>
          <w:lang w:val="x-none"/>
        </w:rPr>
        <w:t xml:space="preserve">w szczególności imię i nazwisko zatrudnionego pracownika, datę zawarcia umowy </w:t>
      </w:r>
      <w:r w:rsidRPr="004A0EDE">
        <w:rPr>
          <w:rFonts w:eastAsia="Calibri" w:cstheme="minorHAnsi"/>
          <w:sz w:val="24"/>
          <w:szCs w:val="24"/>
        </w:rPr>
        <w:br/>
      </w:r>
      <w:r w:rsidRPr="004A0EDE">
        <w:rPr>
          <w:rFonts w:eastAsia="Calibri" w:cstheme="minorHAnsi"/>
          <w:sz w:val="24"/>
          <w:szCs w:val="24"/>
          <w:lang w:val="x-none"/>
        </w:rPr>
        <w:t>o pracę, rodzaj umowy o pracę i zakres obowiązków pracownika.</w:t>
      </w:r>
    </w:p>
    <w:p w14:paraId="353CE92E" w14:textId="1734A9DB" w:rsidR="003022D2" w:rsidRPr="004A0EDE" w:rsidRDefault="003022D2" w:rsidP="0093704E">
      <w:pPr>
        <w:numPr>
          <w:ilvl w:val="0"/>
          <w:numId w:val="32"/>
        </w:numPr>
        <w:spacing w:before="120" w:after="0" w:line="240" w:lineRule="auto"/>
        <w:contextualSpacing/>
        <w:jc w:val="both"/>
        <w:rPr>
          <w:rFonts w:eastAsia="Calibri" w:cstheme="minorHAnsi"/>
          <w:sz w:val="24"/>
          <w:szCs w:val="24"/>
          <w:lang w:val="x-none"/>
        </w:rPr>
      </w:pPr>
      <w:r w:rsidRPr="004A0EDE">
        <w:rPr>
          <w:rFonts w:eastAsia="Calibri" w:cstheme="minorHAnsi"/>
          <w:sz w:val="24"/>
          <w:szCs w:val="24"/>
          <w:lang w:val="x-none"/>
        </w:rPr>
        <w:t>oświadczenie Wykonawcy lub podwykonawcy o zatrudnieniu na podstawie umowy o</w:t>
      </w:r>
      <w:r w:rsidRPr="004A0EDE">
        <w:rPr>
          <w:rFonts w:eastAsia="Calibri" w:cstheme="minorHAnsi"/>
          <w:sz w:val="24"/>
          <w:szCs w:val="24"/>
        </w:rPr>
        <w:t> </w:t>
      </w:r>
      <w:r w:rsidRPr="004A0EDE">
        <w:rPr>
          <w:rFonts w:eastAsia="Calibri" w:cstheme="minorHAnsi"/>
          <w:sz w:val="24"/>
          <w:szCs w:val="24"/>
          <w:lang w:val="x-none"/>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Pr="004A0EDE">
        <w:rPr>
          <w:rFonts w:eastAsia="Calibri" w:cstheme="minorHAnsi"/>
          <w:sz w:val="24"/>
          <w:szCs w:val="24"/>
        </w:rPr>
        <w:t> </w:t>
      </w:r>
      <w:r w:rsidRPr="004A0EDE">
        <w:rPr>
          <w:rFonts w:eastAsia="Calibri" w:cstheme="minorHAnsi"/>
          <w:sz w:val="24"/>
          <w:szCs w:val="24"/>
          <w:lang w:val="x-none"/>
        </w:rPr>
        <w:t xml:space="preserve">pracę </w:t>
      </w:r>
      <w:r w:rsidR="00A527DC" w:rsidRPr="004A0EDE">
        <w:rPr>
          <w:rFonts w:eastAsia="Calibri" w:cstheme="minorHAnsi"/>
          <w:sz w:val="24"/>
          <w:szCs w:val="24"/>
          <w:lang w:val="x-none"/>
        </w:rPr>
        <w:br/>
      </w:r>
      <w:r w:rsidRPr="004A0EDE">
        <w:rPr>
          <w:rFonts w:eastAsia="Calibri" w:cstheme="minorHAnsi"/>
          <w:sz w:val="24"/>
          <w:szCs w:val="24"/>
          <w:lang w:val="x-none"/>
        </w:rPr>
        <w:t>i wymiaru etatu oraz podpis osoby uprawnionej do złożenia oświadczenia w</w:t>
      </w:r>
      <w:r w:rsidRPr="004A0EDE">
        <w:rPr>
          <w:rFonts w:eastAsia="Calibri" w:cstheme="minorHAnsi"/>
          <w:sz w:val="24"/>
          <w:szCs w:val="24"/>
        </w:rPr>
        <w:t> </w:t>
      </w:r>
      <w:r w:rsidRPr="004A0EDE">
        <w:rPr>
          <w:rFonts w:eastAsia="Calibri" w:cstheme="minorHAnsi"/>
          <w:sz w:val="24"/>
          <w:szCs w:val="24"/>
          <w:lang w:val="x-none"/>
        </w:rPr>
        <w:t>imieniu Wykonawcy lub podwykonawcy,</w:t>
      </w:r>
    </w:p>
    <w:p w14:paraId="7CCA4760" w14:textId="3D5C184C" w:rsidR="003022D2" w:rsidRPr="004A0EDE" w:rsidRDefault="003022D2" w:rsidP="0093704E">
      <w:pPr>
        <w:numPr>
          <w:ilvl w:val="0"/>
          <w:numId w:val="32"/>
        </w:numPr>
        <w:spacing w:before="120" w:after="0" w:line="240" w:lineRule="auto"/>
        <w:contextualSpacing/>
        <w:jc w:val="both"/>
        <w:rPr>
          <w:rFonts w:eastAsia="Calibri" w:cstheme="minorHAnsi"/>
          <w:sz w:val="24"/>
          <w:szCs w:val="24"/>
          <w:lang w:val="x-none"/>
        </w:rPr>
      </w:pPr>
      <w:r w:rsidRPr="004A0EDE">
        <w:rPr>
          <w:rFonts w:eastAsia="Calibri" w:cstheme="minorHAnsi"/>
          <w:sz w:val="24"/>
          <w:szCs w:val="24"/>
          <w:lang w:val="x-none"/>
        </w:rPr>
        <w:t xml:space="preserve">poświadczoną za zgodność z oryginałem odpowiednio przez Wykonawcę lub podwykonawcę kopię umowy/umów o pracę osób wykonujących w trakcie realizacji zamówienia czynności, których dotyczy ww. oświadczenie Wykonawcy lub </w:t>
      </w:r>
      <w:r w:rsidRPr="004A0EDE">
        <w:rPr>
          <w:rFonts w:eastAsia="Calibri" w:cstheme="minorHAnsi"/>
          <w:color w:val="000000"/>
          <w:sz w:val="24"/>
          <w:szCs w:val="24"/>
          <w:lang w:val="x-none"/>
        </w:rPr>
        <w:t>podwykonawcy (wraz z dokumentem regulującym zakres obowiązków, jeżeli został sporządzony). Kopia</w:t>
      </w:r>
      <w:r w:rsidRPr="004A0EDE">
        <w:rPr>
          <w:rFonts w:eastAsia="Calibri" w:cstheme="minorHAnsi"/>
          <w:sz w:val="24"/>
          <w:szCs w:val="24"/>
          <w:lang w:val="x-none"/>
        </w:rPr>
        <w:t xml:space="preserve"> umowy/umów powinna zostać zanonimizowana w sposób zapewniający ochronę danych osobowych pracowników, zgodnie z przepisami ustawy z dnia 10 maja 2018 r. o ochronie danych osobowych </w:t>
      </w:r>
      <w:r w:rsidRPr="004A0EDE">
        <w:rPr>
          <w:rFonts w:eastAsia="Calibri" w:cstheme="minorHAnsi"/>
          <w:sz w:val="24"/>
          <w:szCs w:val="24"/>
        </w:rPr>
        <w:t xml:space="preserve">oraz </w:t>
      </w:r>
      <w:r w:rsidRPr="004A0EDE">
        <w:rPr>
          <w:rFonts w:eastAsia="Calibri" w:cstheme="minorHAnsi"/>
          <w:bCs/>
          <w:sz w:val="24"/>
          <w:szCs w:val="24"/>
          <w:lang w:val="x-none"/>
        </w:rPr>
        <w:t xml:space="preserve">Rozporządzenia Parlamentu Europejskiego i Rady (UE) 2016/679 z dnia 27 kwietnia 2016 r. w sprawie ochrony osób fizycznych w związku z przetwarzaniem danych osobowych i w sprawie swobodnego przepływu takich danych oraz uchylenia dyrektywy 95/46/WE </w:t>
      </w:r>
      <w:r w:rsidRPr="004A0EDE">
        <w:rPr>
          <w:rFonts w:eastAsia="Calibri" w:cstheme="minorHAnsi"/>
          <w:sz w:val="24"/>
          <w:szCs w:val="24"/>
          <w:lang w:val="x-none"/>
        </w:rPr>
        <w:t>(tj. w</w:t>
      </w:r>
      <w:r w:rsidRPr="004A0EDE">
        <w:rPr>
          <w:rFonts w:eastAsia="Calibri" w:cstheme="minorHAnsi"/>
          <w:sz w:val="24"/>
          <w:szCs w:val="24"/>
        </w:rPr>
        <w:t> </w:t>
      </w:r>
      <w:r w:rsidRPr="004A0EDE">
        <w:rPr>
          <w:rFonts w:eastAsia="Calibri" w:cstheme="minorHAnsi"/>
          <w:sz w:val="24"/>
          <w:szCs w:val="24"/>
          <w:lang w:val="x-none"/>
        </w:rPr>
        <w:t xml:space="preserve">szczególności bez adresów, nr PESEL pracowników). Imię i nazwisko pracownika nie podlega </w:t>
      </w:r>
      <w:proofErr w:type="spellStart"/>
      <w:r w:rsidRPr="004A0EDE">
        <w:rPr>
          <w:rFonts w:eastAsia="Calibri" w:cstheme="minorHAnsi"/>
          <w:sz w:val="24"/>
          <w:szCs w:val="24"/>
          <w:lang w:val="x-none"/>
        </w:rPr>
        <w:t>anonimizacji</w:t>
      </w:r>
      <w:proofErr w:type="spellEnd"/>
      <w:r w:rsidRPr="004A0EDE">
        <w:rPr>
          <w:rFonts w:eastAsia="Calibri" w:cstheme="minorHAnsi"/>
          <w:sz w:val="24"/>
          <w:szCs w:val="24"/>
          <w:lang w:val="x-none"/>
        </w:rPr>
        <w:t>. Informacje takie jak: data zawar</w:t>
      </w:r>
      <w:r w:rsidR="00083831" w:rsidRPr="004A0EDE">
        <w:rPr>
          <w:rFonts w:eastAsia="Calibri" w:cstheme="minorHAnsi"/>
          <w:sz w:val="24"/>
          <w:szCs w:val="24"/>
          <w:lang w:val="x-none"/>
        </w:rPr>
        <w:t xml:space="preserve">cia umowy, rodzaj umowy </w:t>
      </w:r>
      <w:r w:rsidR="00983E58" w:rsidRPr="004A0EDE">
        <w:rPr>
          <w:rFonts w:eastAsia="Calibri" w:cstheme="minorHAnsi"/>
          <w:sz w:val="24"/>
          <w:szCs w:val="24"/>
          <w:lang w:val="x-none"/>
        </w:rPr>
        <w:br/>
      </w:r>
      <w:r w:rsidR="00083831" w:rsidRPr="004A0EDE">
        <w:rPr>
          <w:rFonts w:eastAsia="Calibri" w:cstheme="minorHAnsi"/>
          <w:sz w:val="24"/>
          <w:szCs w:val="24"/>
          <w:lang w:val="x-none"/>
        </w:rPr>
        <w:t xml:space="preserve">o pracę, </w:t>
      </w:r>
      <w:r w:rsidRPr="004A0EDE">
        <w:rPr>
          <w:rFonts w:eastAsia="Calibri" w:cstheme="minorHAnsi"/>
          <w:sz w:val="24"/>
          <w:szCs w:val="24"/>
          <w:lang w:val="x-none"/>
        </w:rPr>
        <w:t xml:space="preserve">wymiar etatu </w:t>
      </w:r>
      <w:r w:rsidR="00083831" w:rsidRPr="004A0EDE">
        <w:rPr>
          <w:rFonts w:eastAsia="Calibri" w:cstheme="minorHAnsi"/>
          <w:sz w:val="24"/>
          <w:szCs w:val="24"/>
        </w:rPr>
        <w:t xml:space="preserve">i zakres obowiązków </w:t>
      </w:r>
      <w:r w:rsidRPr="004A0EDE">
        <w:rPr>
          <w:rFonts w:eastAsia="Calibri" w:cstheme="minorHAnsi"/>
          <w:sz w:val="24"/>
          <w:szCs w:val="24"/>
          <w:lang w:val="x-none"/>
        </w:rPr>
        <w:t>powinny być możliwe do zidentyfikowania,</w:t>
      </w:r>
    </w:p>
    <w:p w14:paraId="77211A85" w14:textId="77777777" w:rsidR="003022D2" w:rsidRPr="004A0EDE" w:rsidRDefault="003022D2" w:rsidP="0093704E">
      <w:pPr>
        <w:numPr>
          <w:ilvl w:val="0"/>
          <w:numId w:val="32"/>
        </w:numPr>
        <w:spacing w:before="120" w:after="0" w:line="240" w:lineRule="auto"/>
        <w:contextualSpacing/>
        <w:jc w:val="both"/>
        <w:rPr>
          <w:rFonts w:eastAsia="Calibri" w:cstheme="minorHAnsi"/>
          <w:sz w:val="24"/>
          <w:szCs w:val="24"/>
          <w:lang w:val="x-none"/>
        </w:rPr>
      </w:pPr>
      <w:r w:rsidRPr="004A0EDE">
        <w:rPr>
          <w:rFonts w:eastAsia="Calibri" w:cstheme="minorHAnsi"/>
          <w:sz w:val="24"/>
          <w:szCs w:val="24"/>
          <w:lang w:val="x-none"/>
        </w:rPr>
        <w:t xml:space="preserve">zaświadczenie właściwego oddziału ZUS, potwierdzające opłacanie </w:t>
      </w:r>
      <w:r w:rsidRPr="004A0EDE">
        <w:rPr>
          <w:rFonts w:eastAsia="Calibri" w:cstheme="minorHAnsi"/>
          <w:color w:val="000000"/>
          <w:sz w:val="24"/>
          <w:szCs w:val="24"/>
          <w:lang w:val="x-none"/>
        </w:rPr>
        <w:t>przez Wykonawcę lub podwykonawcę składek na ubezpieczenia</w:t>
      </w:r>
      <w:r w:rsidRPr="004A0EDE">
        <w:rPr>
          <w:rFonts w:eastAsia="Calibri" w:cstheme="minorHAnsi"/>
          <w:sz w:val="24"/>
          <w:szCs w:val="24"/>
          <w:lang w:val="x-none"/>
        </w:rPr>
        <w:t xml:space="preserve"> społeczne i zdrowotne z</w:t>
      </w:r>
      <w:r w:rsidRPr="004A0EDE">
        <w:rPr>
          <w:rFonts w:eastAsia="Calibri" w:cstheme="minorHAnsi"/>
          <w:sz w:val="24"/>
          <w:szCs w:val="24"/>
        </w:rPr>
        <w:t> </w:t>
      </w:r>
      <w:r w:rsidRPr="004A0EDE">
        <w:rPr>
          <w:rFonts w:eastAsia="Calibri" w:cstheme="minorHAnsi"/>
          <w:sz w:val="24"/>
          <w:szCs w:val="24"/>
          <w:lang w:val="x-none"/>
        </w:rPr>
        <w:t>tytułu zatrudnienia na podstawie umów o pracę za ostatni okres rozliczeniowy;</w:t>
      </w:r>
    </w:p>
    <w:p w14:paraId="4C0348D7" w14:textId="77777777" w:rsidR="003022D2" w:rsidRPr="004A0EDE" w:rsidRDefault="003022D2" w:rsidP="0093704E">
      <w:pPr>
        <w:numPr>
          <w:ilvl w:val="0"/>
          <w:numId w:val="32"/>
        </w:numPr>
        <w:spacing w:before="120" w:after="0" w:line="240" w:lineRule="auto"/>
        <w:contextualSpacing/>
        <w:jc w:val="both"/>
        <w:rPr>
          <w:rFonts w:eastAsia="Calibri" w:cstheme="minorHAnsi"/>
          <w:sz w:val="24"/>
          <w:szCs w:val="24"/>
          <w:lang w:val="x-none"/>
        </w:rPr>
      </w:pPr>
      <w:r w:rsidRPr="004A0EDE">
        <w:rPr>
          <w:rFonts w:eastAsia="Calibri" w:cstheme="minorHAnsi"/>
          <w:sz w:val="24"/>
          <w:szCs w:val="24"/>
          <w:lang w:val="x-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w:t>
      </w:r>
      <w:r w:rsidRPr="004A0EDE">
        <w:rPr>
          <w:rFonts w:eastAsia="Calibri" w:cstheme="minorHAnsi"/>
          <w:sz w:val="24"/>
          <w:szCs w:val="24"/>
        </w:rPr>
        <w:t>10 maja 2018 r.</w:t>
      </w:r>
      <w:r w:rsidRPr="004A0EDE">
        <w:rPr>
          <w:rFonts w:eastAsia="Calibri" w:cstheme="minorHAnsi"/>
          <w:sz w:val="24"/>
          <w:szCs w:val="24"/>
          <w:lang w:val="x-none"/>
        </w:rPr>
        <w:t xml:space="preserve"> o</w:t>
      </w:r>
      <w:r w:rsidRPr="004A0EDE">
        <w:rPr>
          <w:rFonts w:eastAsia="Calibri" w:cstheme="minorHAnsi"/>
          <w:sz w:val="24"/>
          <w:szCs w:val="24"/>
        </w:rPr>
        <w:t> </w:t>
      </w:r>
      <w:r w:rsidRPr="004A0EDE">
        <w:rPr>
          <w:rFonts w:eastAsia="Calibri" w:cstheme="minorHAnsi"/>
          <w:sz w:val="24"/>
          <w:szCs w:val="24"/>
          <w:lang w:val="x-none"/>
        </w:rPr>
        <w:t>ochronie danych osobowych</w:t>
      </w:r>
      <w:r w:rsidRPr="004A0EDE">
        <w:rPr>
          <w:rFonts w:eastAsia="Calibri" w:cstheme="minorHAnsi"/>
          <w:sz w:val="24"/>
          <w:szCs w:val="24"/>
        </w:rPr>
        <w:t xml:space="preserve"> oraz </w:t>
      </w:r>
      <w:r w:rsidRPr="004A0EDE">
        <w:rPr>
          <w:rFonts w:eastAsia="Calibri" w:cstheme="minorHAnsi"/>
          <w:bCs/>
          <w:sz w:val="24"/>
          <w:szCs w:val="24"/>
          <w:lang w:val="x-none"/>
        </w:rPr>
        <w:t>Rozporządzenia Parlamentu Europejskiego i Rady (UE) 2016/679 z dnia 27 kwietnia 2016 r. w sprawie ochrony osób fizycznych w</w:t>
      </w:r>
      <w:r w:rsidRPr="004A0EDE">
        <w:rPr>
          <w:rFonts w:eastAsia="Calibri" w:cstheme="minorHAnsi"/>
          <w:bCs/>
          <w:sz w:val="24"/>
          <w:szCs w:val="24"/>
        </w:rPr>
        <w:t> </w:t>
      </w:r>
      <w:r w:rsidRPr="004A0EDE">
        <w:rPr>
          <w:rFonts w:eastAsia="Calibri" w:cstheme="minorHAnsi"/>
          <w:bCs/>
          <w:sz w:val="24"/>
          <w:szCs w:val="24"/>
          <w:lang w:val="x-none"/>
        </w:rPr>
        <w:t>związku z przetwarzaniem danych osobowych i w sprawie swobodnego przepływu takich danych oraz uchylenia dyrektywy 95/46/WE</w:t>
      </w:r>
      <w:r w:rsidRPr="004A0EDE">
        <w:rPr>
          <w:rFonts w:eastAsia="Calibri" w:cstheme="minorHAnsi"/>
          <w:bCs/>
          <w:sz w:val="24"/>
          <w:szCs w:val="24"/>
        </w:rPr>
        <w:t>.</w:t>
      </w:r>
      <w:r w:rsidRPr="004A0EDE">
        <w:rPr>
          <w:rFonts w:eastAsia="Calibri" w:cstheme="minorHAnsi"/>
          <w:sz w:val="24"/>
          <w:szCs w:val="24"/>
          <w:lang w:val="x-none"/>
        </w:rPr>
        <w:t xml:space="preserve"> Imię i nazwisko pracownika nie podlega </w:t>
      </w:r>
      <w:proofErr w:type="spellStart"/>
      <w:r w:rsidRPr="004A0EDE">
        <w:rPr>
          <w:rFonts w:eastAsia="Calibri" w:cstheme="minorHAnsi"/>
          <w:sz w:val="24"/>
          <w:szCs w:val="24"/>
          <w:lang w:val="x-none"/>
        </w:rPr>
        <w:t>anonimizacji</w:t>
      </w:r>
      <w:proofErr w:type="spellEnd"/>
      <w:r w:rsidRPr="004A0EDE">
        <w:rPr>
          <w:rFonts w:eastAsia="Calibri" w:cstheme="minorHAnsi"/>
          <w:sz w:val="24"/>
          <w:szCs w:val="24"/>
          <w:lang w:val="x-none"/>
        </w:rPr>
        <w:t>.</w:t>
      </w:r>
    </w:p>
    <w:p w14:paraId="350E48EE" w14:textId="77777777" w:rsidR="003022D2" w:rsidRPr="004A0EDE" w:rsidRDefault="003022D2" w:rsidP="0093704E">
      <w:pPr>
        <w:numPr>
          <w:ilvl w:val="0"/>
          <w:numId w:val="29"/>
        </w:numPr>
        <w:spacing w:after="0" w:line="240" w:lineRule="auto"/>
        <w:contextualSpacing/>
        <w:jc w:val="both"/>
        <w:rPr>
          <w:rFonts w:eastAsia="Calibri" w:cstheme="minorHAnsi"/>
          <w:sz w:val="24"/>
          <w:szCs w:val="24"/>
          <w:lang w:val="x-none"/>
        </w:rPr>
      </w:pPr>
      <w:r w:rsidRPr="004A0EDE">
        <w:rPr>
          <w:rFonts w:eastAsia="Calibri" w:cstheme="minorHAnsi"/>
          <w:sz w:val="24"/>
          <w:szCs w:val="24"/>
          <w:lang w:val="x-none"/>
        </w:rPr>
        <w:t xml:space="preserve">Z tytułu niespełnienia przez </w:t>
      </w:r>
      <w:r w:rsidRPr="004A0EDE">
        <w:rPr>
          <w:rFonts w:eastAsia="Calibri" w:cstheme="minorHAnsi"/>
          <w:color w:val="000000"/>
          <w:sz w:val="24"/>
          <w:szCs w:val="24"/>
          <w:lang w:val="x-none"/>
        </w:rPr>
        <w:t xml:space="preserve">Wykonawcę lub podwykonawcę wymogu zatrudnienia na podstawie umowy o pracę osób wykonujących wskazane w ust. 1 czynności Zamawiający </w:t>
      </w:r>
      <w:r w:rsidRPr="004A0EDE">
        <w:rPr>
          <w:rFonts w:eastAsia="Calibri" w:cstheme="minorHAnsi"/>
          <w:color w:val="000000"/>
          <w:sz w:val="24"/>
          <w:szCs w:val="24"/>
          <w:lang w:val="x-none"/>
        </w:rPr>
        <w:lastRenderedPageBreak/>
        <w:t>przewiduje sankcję w postaci obowiązku zapłaty przez Wykonawcę kar umownych w</w:t>
      </w:r>
      <w:r w:rsidRPr="004A0EDE">
        <w:rPr>
          <w:rFonts w:eastAsia="Calibri" w:cstheme="minorHAnsi"/>
          <w:color w:val="000000"/>
          <w:sz w:val="24"/>
          <w:szCs w:val="24"/>
        </w:rPr>
        <w:t> </w:t>
      </w:r>
      <w:r w:rsidRPr="004A0EDE">
        <w:rPr>
          <w:rFonts w:eastAsia="Calibri" w:cstheme="minorHAnsi"/>
          <w:color w:val="000000"/>
          <w:sz w:val="24"/>
          <w:szCs w:val="24"/>
          <w:lang w:val="x-none"/>
        </w:rPr>
        <w:t>wysokości określonej w niniejszej umowie.</w:t>
      </w:r>
    </w:p>
    <w:p w14:paraId="0010B0BA" w14:textId="77777777" w:rsidR="003022D2" w:rsidRPr="004A0EDE" w:rsidRDefault="003022D2" w:rsidP="0093704E">
      <w:pPr>
        <w:numPr>
          <w:ilvl w:val="0"/>
          <w:numId w:val="29"/>
        </w:numPr>
        <w:spacing w:after="0" w:line="240" w:lineRule="auto"/>
        <w:contextualSpacing/>
        <w:jc w:val="both"/>
        <w:rPr>
          <w:rFonts w:eastAsia="Calibri" w:cstheme="minorHAnsi"/>
          <w:sz w:val="24"/>
          <w:szCs w:val="24"/>
          <w:lang w:val="x-none"/>
        </w:rPr>
      </w:pPr>
      <w:r w:rsidRPr="004A0EDE">
        <w:rPr>
          <w:rFonts w:eastAsia="Calibri" w:cstheme="minorHAnsi"/>
          <w:color w:val="000000"/>
          <w:sz w:val="24"/>
          <w:szCs w:val="24"/>
          <w:lang w:val="x-none"/>
        </w:rPr>
        <w:t xml:space="preserve">Niezłożenie przez Wykonawcę w wyznaczonym przez Zamawiającego terminie żądanych przez Zamawiającego dowodów w celu potwierdzenia spełnienia </w:t>
      </w:r>
      <w:r w:rsidRPr="004A0EDE">
        <w:rPr>
          <w:rFonts w:eastAsia="Calibri" w:cstheme="minorHAnsi"/>
          <w:sz w:val="24"/>
          <w:szCs w:val="24"/>
          <w:lang w:val="x-none"/>
        </w:rPr>
        <w:t xml:space="preserve">przez </w:t>
      </w:r>
      <w:r w:rsidRPr="004A0EDE">
        <w:rPr>
          <w:rFonts w:eastAsia="Calibri" w:cstheme="minorHAnsi"/>
          <w:color w:val="000000"/>
          <w:sz w:val="24"/>
          <w:szCs w:val="24"/>
          <w:lang w:val="x-none"/>
        </w:rPr>
        <w:t xml:space="preserve">Wykonawcę lub podwykonawcę wymogu zatrudnienia na podstawie umowy o pracę traktowane będzie jako </w:t>
      </w:r>
      <w:r w:rsidRPr="004A0EDE">
        <w:rPr>
          <w:rFonts w:eastAsia="Calibri" w:cstheme="minorHAnsi"/>
          <w:sz w:val="24"/>
          <w:szCs w:val="24"/>
          <w:lang w:val="x-none"/>
        </w:rPr>
        <w:t xml:space="preserve">niespełnienie przez </w:t>
      </w:r>
      <w:r w:rsidRPr="004A0EDE">
        <w:rPr>
          <w:rFonts w:eastAsia="Calibri" w:cstheme="minorHAnsi"/>
          <w:color w:val="000000"/>
          <w:sz w:val="24"/>
          <w:szCs w:val="24"/>
          <w:lang w:val="x-none"/>
        </w:rPr>
        <w:t>Wykonawcę lub podwykonawcę wymogu zatrudnienia na podstawie umowy o pracę osób wykonujących wskazane w ust. 1 czynności.</w:t>
      </w:r>
    </w:p>
    <w:p w14:paraId="1B587004" w14:textId="77777777" w:rsidR="003022D2" w:rsidRPr="004A0EDE" w:rsidRDefault="003022D2" w:rsidP="0093704E">
      <w:pPr>
        <w:numPr>
          <w:ilvl w:val="0"/>
          <w:numId w:val="29"/>
        </w:numPr>
        <w:spacing w:after="0" w:line="240" w:lineRule="auto"/>
        <w:contextualSpacing/>
        <w:jc w:val="both"/>
        <w:rPr>
          <w:rFonts w:eastAsia="Calibri" w:cstheme="minorHAnsi"/>
          <w:sz w:val="24"/>
          <w:szCs w:val="24"/>
          <w:lang w:val="x-none"/>
        </w:rPr>
      </w:pPr>
      <w:r w:rsidRPr="004A0EDE">
        <w:rPr>
          <w:rFonts w:eastAsia="Calibri" w:cstheme="minorHAnsi"/>
          <w:color w:val="000000"/>
          <w:sz w:val="24"/>
          <w:szCs w:val="24"/>
          <w:lang w:val="x-none"/>
        </w:rPr>
        <w:t>W przypadku uzasadnionych wątpliwości co do przestrzegania prawa pracy przez Wykonawcę lub podwykonawcę, Zamawiający może zwrócić się o przeprowadzenie kontroli przez Państwową</w:t>
      </w:r>
      <w:r w:rsidRPr="004A0EDE">
        <w:rPr>
          <w:rFonts w:eastAsia="Calibri" w:cstheme="minorHAnsi"/>
          <w:sz w:val="24"/>
          <w:szCs w:val="24"/>
          <w:lang w:val="x-none"/>
        </w:rPr>
        <w:t xml:space="preserve"> Inspekcję Pracy.</w:t>
      </w:r>
    </w:p>
    <w:p w14:paraId="2ACE15E2" w14:textId="18934BF3" w:rsidR="000249B3" w:rsidRPr="004A0EDE" w:rsidRDefault="003022D2" w:rsidP="0093704E">
      <w:pPr>
        <w:numPr>
          <w:ilvl w:val="0"/>
          <w:numId w:val="29"/>
        </w:numPr>
        <w:spacing w:after="0" w:line="240" w:lineRule="auto"/>
        <w:contextualSpacing/>
        <w:jc w:val="both"/>
        <w:rPr>
          <w:rFonts w:eastAsia="Calibri" w:cstheme="minorHAnsi"/>
          <w:color w:val="000000"/>
          <w:sz w:val="24"/>
          <w:szCs w:val="24"/>
          <w:lang w:val="x-none"/>
        </w:rPr>
      </w:pPr>
      <w:r w:rsidRPr="004A0EDE">
        <w:rPr>
          <w:rFonts w:eastAsia="Calibri" w:cstheme="minorHAnsi"/>
          <w:color w:val="000000"/>
          <w:sz w:val="24"/>
          <w:szCs w:val="24"/>
          <w:lang w:val="x-none"/>
        </w:rPr>
        <w:t>Niezależnie od obowiązku zapłaty kar umownych, o k</w:t>
      </w:r>
      <w:r w:rsidR="006B68D8" w:rsidRPr="004A0EDE">
        <w:rPr>
          <w:rFonts w:eastAsia="Calibri" w:cstheme="minorHAnsi"/>
          <w:color w:val="000000"/>
          <w:sz w:val="24"/>
          <w:szCs w:val="24"/>
          <w:lang w:val="x-none"/>
        </w:rPr>
        <w:t>tórych mowa w § 18 ust. 1 pkt 1</w:t>
      </w:r>
      <w:r w:rsidR="006B68D8" w:rsidRPr="004A0EDE">
        <w:rPr>
          <w:rFonts w:eastAsia="Calibri" w:cstheme="minorHAnsi"/>
          <w:color w:val="000000"/>
          <w:sz w:val="24"/>
          <w:szCs w:val="24"/>
        </w:rPr>
        <w:t>1</w:t>
      </w:r>
      <w:r w:rsidR="006B68D8" w:rsidRPr="004A0EDE">
        <w:rPr>
          <w:rFonts w:eastAsia="Calibri" w:cstheme="minorHAnsi"/>
          <w:color w:val="000000"/>
          <w:sz w:val="24"/>
          <w:szCs w:val="24"/>
          <w:lang w:val="x-none"/>
        </w:rPr>
        <w:t xml:space="preserve"> -1</w:t>
      </w:r>
      <w:r w:rsidR="006B68D8" w:rsidRPr="004A0EDE">
        <w:rPr>
          <w:rFonts w:eastAsia="Calibri" w:cstheme="minorHAnsi"/>
          <w:color w:val="000000"/>
          <w:sz w:val="24"/>
          <w:szCs w:val="24"/>
        </w:rPr>
        <w:t>3</w:t>
      </w:r>
      <w:r w:rsidRPr="004A0EDE">
        <w:rPr>
          <w:rFonts w:eastAsia="Calibri" w:cstheme="minorHAnsi"/>
          <w:color w:val="000000"/>
          <w:sz w:val="24"/>
          <w:szCs w:val="24"/>
          <w:lang w:val="x-none"/>
        </w:rPr>
        <w:t>, skierowanie - do wykonywania czynności określonych w ust. 1 - osób nie zatrudnionych na podstawie umowy o pracę, stanowić będzie podstawę do odstąpienia od umowy przez Zamawiającego z przyczyn leżących po stronie Wykonawcy.</w:t>
      </w:r>
    </w:p>
    <w:p w14:paraId="3F2A4AB4" w14:textId="77777777" w:rsidR="001C2883" w:rsidRPr="004A0EDE" w:rsidRDefault="001C2883" w:rsidP="001C2883">
      <w:pPr>
        <w:spacing w:after="0" w:line="240" w:lineRule="auto"/>
        <w:ind w:left="360"/>
        <w:contextualSpacing/>
        <w:jc w:val="both"/>
        <w:rPr>
          <w:rFonts w:eastAsia="Calibri" w:cstheme="minorHAnsi"/>
          <w:color w:val="000000"/>
          <w:sz w:val="24"/>
          <w:szCs w:val="24"/>
          <w:lang w:val="x-none"/>
        </w:rPr>
      </w:pPr>
    </w:p>
    <w:p w14:paraId="5480BFCB" w14:textId="65F69BC5" w:rsidR="003022D2" w:rsidRDefault="003022D2" w:rsidP="003022D2">
      <w:pPr>
        <w:spacing w:line="240" w:lineRule="auto"/>
        <w:ind w:left="360"/>
        <w:contextualSpacing/>
        <w:jc w:val="center"/>
        <w:rPr>
          <w:rFonts w:eastAsia="Calibri" w:cstheme="minorHAnsi"/>
          <w:b/>
          <w:sz w:val="24"/>
          <w:szCs w:val="24"/>
          <w:lang w:val="x-none"/>
        </w:rPr>
      </w:pPr>
      <w:r w:rsidRPr="004A0EDE">
        <w:rPr>
          <w:rFonts w:eastAsia="Calibri" w:cstheme="minorHAnsi"/>
          <w:b/>
          <w:sz w:val="24"/>
          <w:szCs w:val="24"/>
          <w:lang w:val="x-none"/>
        </w:rPr>
        <w:t>§ 10</w:t>
      </w:r>
    </w:p>
    <w:p w14:paraId="6772387B" w14:textId="77777777" w:rsidR="00125680" w:rsidRPr="004A0EDE" w:rsidRDefault="00125680" w:rsidP="003022D2">
      <w:pPr>
        <w:spacing w:line="240" w:lineRule="auto"/>
        <w:ind w:left="360"/>
        <w:contextualSpacing/>
        <w:jc w:val="center"/>
        <w:rPr>
          <w:rFonts w:eastAsia="Calibri" w:cstheme="minorHAnsi"/>
          <w:b/>
          <w:sz w:val="24"/>
          <w:szCs w:val="24"/>
        </w:rPr>
      </w:pPr>
    </w:p>
    <w:p w14:paraId="4CEF7EDF" w14:textId="77777777" w:rsidR="007118E2" w:rsidRPr="004A0EDE" w:rsidRDefault="007118E2" w:rsidP="007118E2">
      <w:pPr>
        <w:numPr>
          <w:ilvl w:val="0"/>
          <w:numId w:val="4"/>
        </w:numPr>
        <w:tabs>
          <w:tab w:val="num" w:pos="1020"/>
        </w:tabs>
        <w:spacing w:after="0" w:line="240" w:lineRule="auto"/>
        <w:ind w:left="360"/>
        <w:jc w:val="both"/>
        <w:rPr>
          <w:rFonts w:eastAsia="Times New Roman" w:cstheme="minorHAnsi"/>
          <w:sz w:val="24"/>
          <w:szCs w:val="24"/>
          <w:u w:val="single"/>
          <w:lang w:val="x-none" w:eastAsia="x-none"/>
        </w:rPr>
      </w:pPr>
      <w:r w:rsidRPr="004A0EDE">
        <w:rPr>
          <w:rFonts w:eastAsia="Times New Roman" w:cstheme="minorHAnsi"/>
          <w:sz w:val="24"/>
          <w:szCs w:val="24"/>
          <w:lang w:val="x-none" w:eastAsia="x-none"/>
        </w:rPr>
        <w:t>Strony postanawiają, że obowiązującą je formą wynagrodzenia za wykonanie całego przedmiotu umowy będzie wynagrodzenie ryczałtowe.</w:t>
      </w:r>
    </w:p>
    <w:p w14:paraId="1AE30353" w14:textId="77777777" w:rsidR="007118E2" w:rsidRPr="004A0EDE" w:rsidRDefault="007118E2" w:rsidP="007118E2">
      <w:pPr>
        <w:numPr>
          <w:ilvl w:val="0"/>
          <w:numId w:val="4"/>
        </w:numPr>
        <w:tabs>
          <w:tab w:val="num" w:pos="1020"/>
        </w:tabs>
        <w:spacing w:after="0" w:line="240" w:lineRule="auto"/>
        <w:ind w:left="360"/>
        <w:jc w:val="both"/>
        <w:rPr>
          <w:rFonts w:eastAsia="Times New Roman" w:cstheme="minorHAnsi"/>
          <w:sz w:val="24"/>
          <w:szCs w:val="24"/>
          <w:lang w:val="x-none" w:eastAsia="x-none"/>
        </w:rPr>
      </w:pPr>
      <w:r w:rsidRPr="004A0EDE">
        <w:rPr>
          <w:rFonts w:eastAsia="Times New Roman" w:cstheme="minorHAnsi"/>
          <w:sz w:val="24"/>
          <w:szCs w:val="24"/>
          <w:lang w:val="x-none" w:eastAsia="x-none"/>
        </w:rPr>
        <w:t>Ustalone na podstawie złożonej oferty wynagrodzenie ryczałtowe Wykonawcy za wykonanie przedmiotu umowy wynosi ……………………</w:t>
      </w:r>
      <w:r w:rsidRPr="004A0EDE">
        <w:rPr>
          <w:rFonts w:eastAsia="Times New Roman" w:cstheme="minorHAnsi"/>
          <w:b/>
          <w:bCs/>
          <w:sz w:val="24"/>
          <w:szCs w:val="24"/>
          <w:lang w:val="x-none" w:eastAsia="x-none"/>
        </w:rPr>
        <w:t xml:space="preserve"> zł brutto (</w:t>
      </w:r>
      <w:r w:rsidRPr="004A0EDE">
        <w:rPr>
          <w:rFonts w:eastAsia="Times New Roman" w:cstheme="minorHAnsi"/>
          <w:sz w:val="24"/>
          <w:szCs w:val="24"/>
          <w:lang w:val="x-none" w:eastAsia="x-none"/>
        </w:rPr>
        <w:t>słownie: ……………………………………),</w:t>
      </w:r>
      <w:r w:rsidRPr="004A0EDE">
        <w:rPr>
          <w:rFonts w:eastAsia="Times New Roman" w:cstheme="minorHAnsi"/>
          <w:sz w:val="24"/>
          <w:szCs w:val="24"/>
          <w:vertAlign w:val="superscript"/>
          <w:lang w:val="x-none" w:eastAsia="x-none"/>
        </w:rPr>
        <w:t>x</w:t>
      </w:r>
      <w:r w:rsidRPr="004A0EDE">
        <w:rPr>
          <w:rFonts w:eastAsia="Times New Roman" w:cstheme="minorHAnsi"/>
          <w:sz w:val="24"/>
          <w:szCs w:val="24"/>
          <w:lang w:val="x-none" w:eastAsia="x-none"/>
        </w:rPr>
        <w:t>) przy czym złożona oferta prowadzi do powstania u</w:t>
      </w:r>
      <w:r w:rsidRPr="004A0EDE">
        <w:rPr>
          <w:rFonts w:eastAsia="Times New Roman" w:cstheme="minorHAnsi"/>
          <w:sz w:val="24"/>
          <w:szCs w:val="24"/>
          <w:lang w:eastAsia="x-none"/>
        </w:rPr>
        <w:t> </w:t>
      </w:r>
      <w:r w:rsidRPr="004A0EDE">
        <w:rPr>
          <w:rFonts w:eastAsia="Times New Roman" w:cstheme="minorHAnsi"/>
          <w:sz w:val="24"/>
          <w:szCs w:val="24"/>
          <w:lang w:val="x-none" w:eastAsia="x-none"/>
        </w:rPr>
        <w:t>Zamawiającego obowiązku podatkowego o</w:t>
      </w:r>
      <w:r w:rsidRPr="004A0EDE">
        <w:rPr>
          <w:rFonts w:eastAsia="Times New Roman" w:cstheme="minorHAnsi"/>
          <w:sz w:val="24"/>
          <w:szCs w:val="24"/>
          <w:lang w:eastAsia="x-none"/>
        </w:rPr>
        <w:t>d</w:t>
      </w:r>
      <w:r w:rsidRPr="004A0EDE">
        <w:rPr>
          <w:rFonts w:eastAsia="Times New Roman" w:cstheme="minorHAnsi"/>
          <w:sz w:val="24"/>
          <w:szCs w:val="24"/>
          <w:lang w:val="x-none" w:eastAsia="x-none"/>
        </w:rPr>
        <w:t>………………………………………</w:t>
      </w:r>
      <w:r w:rsidRPr="004A0EDE">
        <w:rPr>
          <w:rFonts w:eastAsia="Times New Roman" w:cstheme="minorHAnsi"/>
          <w:sz w:val="24"/>
          <w:szCs w:val="24"/>
          <w:lang w:eastAsia="x-none"/>
        </w:rPr>
        <w:t>…….</w:t>
      </w:r>
    </w:p>
    <w:p w14:paraId="12033BE8" w14:textId="77777777" w:rsidR="007118E2" w:rsidRPr="004A0EDE" w:rsidRDefault="007118E2" w:rsidP="007118E2">
      <w:pPr>
        <w:tabs>
          <w:tab w:val="num" w:pos="1020"/>
        </w:tabs>
        <w:spacing w:after="0" w:line="240" w:lineRule="auto"/>
        <w:ind w:left="360"/>
        <w:jc w:val="both"/>
        <w:rPr>
          <w:rFonts w:eastAsia="Times New Roman" w:cstheme="minorHAnsi"/>
          <w:sz w:val="16"/>
          <w:szCs w:val="16"/>
          <w:lang w:val="x-none" w:eastAsia="x-none"/>
        </w:rPr>
      </w:pPr>
      <w:r w:rsidRPr="004A0EDE">
        <w:rPr>
          <w:rFonts w:eastAsia="Times New Roman" w:cstheme="minorHAnsi"/>
          <w:sz w:val="24"/>
          <w:szCs w:val="24"/>
          <w:lang w:val="x-none" w:eastAsia="x-none"/>
        </w:rPr>
        <w:tab/>
        <w:t xml:space="preserve">                                                                          </w:t>
      </w:r>
      <w:r w:rsidRPr="004A0EDE">
        <w:rPr>
          <w:rFonts w:eastAsia="Times New Roman" w:cstheme="minorHAnsi"/>
          <w:sz w:val="16"/>
          <w:szCs w:val="16"/>
          <w:lang w:val="x-none" w:eastAsia="x-none"/>
        </w:rPr>
        <w:t>na</w:t>
      </w:r>
      <w:r w:rsidRPr="004A0EDE">
        <w:rPr>
          <w:rFonts w:eastAsia="Times New Roman" w:cstheme="minorHAnsi"/>
          <w:sz w:val="16"/>
          <w:szCs w:val="16"/>
          <w:lang w:eastAsia="x-none"/>
        </w:rPr>
        <w:t>zwa</w:t>
      </w:r>
      <w:r w:rsidRPr="004A0EDE">
        <w:rPr>
          <w:rFonts w:eastAsia="Times New Roman" w:cstheme="minorHAnsi"/>
          <w:sz w:val="16"/>
          <w:szCs w:val="16"/>
          <w:lang w:val="x-none" w:eastAsia="x-none"/>
        </w:rPr>
        <w:t xml:space="preserve"> (rodzaj) towaru lub usługi</w:t>
      </w:r>
    </w:p>
    <w:p w14:paraId="211DE1F7" w14:textId="77777777" w:rsidR="007118E2" w:rsidRPr="004A0EDE" w:rsidRDefault="007118E2" w:rsidP="007118E2">
      <w:pPr>
        <w:tabs>
          <w:tab w:val="num" w:pos="1020"/>
        </w:tabs>
        <w:spacing w:after="0" w:line="240" w:lineRule="auto"/>
        <w:ind w:left="360"/>
        <w:jc w:val="both"/>
        <w:rPr>
          <w:rFonts w:eastAsia="Times New Roman" w:cstheme="minorHAnsi"/>
          <w:sz w:val="24"/>
          <w:szCs w:val="24"/>
          <w:lang w:val="x-none" w:eastAsia="x-none"/>
        </w:rPr>
      </w:pPr>
      <w:r w:rsidRPr="004A0EDE">
        <w:rPr>
          <w:rFonts w:eastAsia="Times New Roman" w:cstheme="minorHAnsi"/>
          <w:sz w:val="24"/>
          <w:szCs w:val="24"/>
          <w:lang w:val="x-none" w:eastAsia="x-none"/>
        </w:rPr>
        <w:t>o wartości bez kwoty podatku ………………………….</w:t>
      </w:r>
    </w:p>
    <w:p w14:paraId="12727A6E" w14:textId="77777777" w:rsidR="007118E2" w:rsidRPr="004A0EDE" w:rsidRDefault="007118E2" w:rsidP="007118E2">
      <w:pPr>
        <w:tabs>
          <w:tab w:val="num" w:pos="1020"/>
        </w:tabs>
        <w:spacing w:after="0" w:line="240" w:lineRule="auto"/>
        <w:ind w:left="360"/>
        <w:jc w:val="both"/>
        <w:rPr>
          <w:rFonts w:eastAsia="Times New Roman" w:cstheme="minorHAnsi"/>
          <w:sz w:val="16"/>
          <w:szCs w:val="16"/>
          <w:lang w:eastAsia="x-none"/>
        </w:rPr>
      </w:pPr>
      <w:r w:rsidRPr="004A0EDE">
        <w:rPr>
          <w:rFonts w:eastAsia="Times New Roman" w:cstheme="minorHAnsi"/>
          <w:sz w:val="16"/>
          <w:szCs w:val="16"/>
          <w:vertAlign w:val="superscript"/>
          <w:lang w:eastAsia="x-none"/>
        </w:rPr>
        <w:t>.</w:t>
      </w:r>
      <w:r w:rsidRPr="004A0EDE">
        <w:rPr>
          <w:rFonts w:eastAsia="Times New Roman" w:cstheme="minorHAnsi"/>
          <w:sz w:val="16"/>
          <w:szCs w:val="16"/>
          <w:lang w:val="x-none" w:eastAsia="x-none"/>
        </w:rPr>
        <w:t>(</w:t>
      </w:r>
      <w:r w:rsidRPr="004A0EDE">
        <w:rPr>
          <w:rFonts w:eastAsia="Times New Roman" w:cstheme="minorHAnsi"/>
          <w:sz w:val="16"/>
          <w:szCs w:val="16"/>
          <w:vertAlign w:val="superscript"/>
          <w:lang w:val="x-none" w:eastAsia="x-none"/>
        </w:rPr>
        <w:t>x</w:t>
      </w:r>
      <w:r w:rsidRPr="004A0EDE">
        <w:rPr>
          <w:rFonts w:eastAsia="Times New Roman" w:cstheme="minorHAnsi"/>
          <w:sz w:val="16"/>
          <w:szCs w:val="16"/>
          <w:lang w:val="x-none" w:eastAsia="x-none"/>
        </w:rPr>
        <w:t xml:space="preserve"> ma zastosowanie w przypadku </w:t>
      </w:r>
      <w:r w:rsidRPr="004A0EDE">
        <w:rPr>
          <w:rFonts w:eastAsia="Lucida Sans Unicode" w:cstheme="minorHAnsi"/>
          <w:sz w:val="16"/>
          <w:szCs w:val="16"/>
          <w:lang w:val="x-none" w:eastAsia="x-none"/>
        </w:rPr>
        <w:t>powstania u Zamawiającego obowiązku podatkowego</w:t>
      </w:r>
      <w:r w:rsidRPr="004A0EDE">
        <w:rPr>
          <w:rFonts w:eastAsia="Times New Roman" w:cstheme="minorHAnsi"/>
          <w:sz w:val="16"/>
          <w:szCs w:val="16"/>
          <w:lang w:eastAsia="x-none"/>
        </w:rPr>
        <w:t>)</w:t>
      </w:r>
    </w:p>
    <w:p w14:paraId="4CCF7C31" w14:textId="77777777" w:rsidR="007118E2" w:rsidRPr="004A0EDE" w:rsidRDefault="007118E2" w:rsidP="007118E2">
      <w:pPr>
        <w:numPr>
          <w:ilvl w:val="0"/>
          <w:numId w:val="4"/>
        </w:numPr>
        <w:tabs>
          <w:tab w:val="num" w:pos="1020"/>
        </w:tabs>
        <w:spacing w:after="0" w:line="240" w:lineRule="auto"/>
        <w:ind w:left="360"/>
        <w:jc w:val="both"/>
        <w:rPr>
          <w:rFonts w:eastAsia="Times New Roman" w:cstheme="minorHAnsi"/>
          <w:sz w:val="24"/>
          <w:szCs w:val="24"/>
          <w:u w:val="single"/>
          <w:lang w:val="x-none" w:eastAsia="x-none"/>
        </w:rPr>
      </w:pPr>
      <w:r w:rsidRPr="004A0EDE">
        <w:rPr>
          <w:rFonts w:eastAsia="Times New Roman" w:cstheme="minorHAnsi"/>
          <w:sz w:val="24"/>
          <w:szCs w:val="24"/>
          <w:lang w:val="x-none" w:eastAsia="x-none"/>
        </w:rPr>
        <w:t>Wynagrodzenie, o którym mowa w ust. 2, zawiera wszelkie koszty wymagane dla kompleksowej realizacji przedmiotu umowy, w tym wynikające z wymagań określonych w</w:t>
      </w:r>
      <w:r w:rsidRPr="004A0EDE">
        <w:rPr>
          <w:rFonts w:eastAsia="Times New Roman" w:cstheme="minorHAnsi"/>
          <w:sz w:val="24"/>
          <w:szCs w:val="24"/>
          <w:lang w:eastAsia="x-none"/>
        </w:rPr>
        <w:t xml:space="preserve"> </w:t>
      </w:r>
      <w:r w:rsidRPr="004A0EDE">
        <w:rPr>
          <w:rFonts w:eastAsia="Times New Roman" w:cstheme="minorHAnsi"/>
          <w:bCs/>
          <w:sz w:val="24"/>
          <w:szCs w:val="24"/>
          <w:lang w:val="x-none" w:eastAsia="x-none"/>
        </w:rPr>
        <w:t xml:space="preserve">§ </w:t>
      </w:r>
      <w:r w:rsidRPr="004A0EDE">
        <w:rPr>
          <w:rFonts w:eastAsia="Times New Roman" w:cstheme="minorHAnsi"/>
          <w:bCs/>
          <w:sz w:val="24"/>
          <w:szCs w:val="24"/>
          <w:lang w:eastAsia="x-none"/>
        </w:rPr>
        <w:t>6</w:t>
      </w:r>
      <w:r w:rsidRPr="004A0EDE">
        <w:rPr>
          <w:rFonts w:eastAsia="Times New Roman" w:cstheme="minorHAnsi"/>
          <w:bCs/>
          <w:sz w:val="24"/>
          <w:szCs w:val="24"/>
          <w:lang w:val="x-none" w:eastAsia="x-none"/>
        </w:rPr>
        <w:t xml:space="preserve"> ust. 1 - ust. 3, jak również </w:t>
      </w:r>
      <w:r w:rsidRPr="004A0EDE">
        <w:rPr>
          <w:rFonts w:eastAsia="Times New Roman" w:cstheme="minorHAnsi"/>
          <w:sz w:val="24"/>
          <w:szCs w:val="24"/>
          <w:lang w:val="x-none" w:eastAsia="x-none"/>
        </w:rPr>
        <w:t>wymagań określonych w specyfikacji warunków zamówienia.</w:t>
      </w:r>
    </w:p>
    <w:p w14:paraId="4EDC4069" w14:textId="77777777" w:rsidR="007118E2" w:rsidRPr="004A0EDE" w:rsidRDefault="007118E2" w:rsidP="007118E2">
      <w:pPr>
        <w:numPr>
          <w:ilvl w:val="0"/>
          <w:numId w:val="4"/>
        </w:numPr>
        <w:tabs>
          <w:tab w:val="num" w:pos="1020"/>
        </w:tabs>
        <w:spacing w:after="0" w:line="240" w:lineRule="auto"/>
        <w:ind w:left="360"/>
        <w:contextualSpacing/>
        <w:jc w:val="both"/>
        <w:rPr>
          <w:rFonts w:eastAsia="Calibri" w:cstheme="minorHAnsi"/>
          <w:b/>
          <w:sz w:val="24"/>
          <w:szCs w:val="24"/>
        </w:rPr>
      </w:pPr>
      <w:r w:rsidRPr="004A0EDE">
        <w:rPr>
          <w:rFonts w:eastAsia="Times New Roman" w:cstheme="minorHAnsi"/>
          <w:sz w:val="24"/>
          <w:szCs w:val="24"/>
          <w:lang w:eastAsia="x-none"/>
        </w:rPr>
        <w:t>Strony uzgadniają, że w przypadku ograniczenia przez Zamawiającego zakresu rzeczowego przedmiotu umowy, niewykonany zakres przedmiotu umowy nie podlega zapłacie a wynagrodzenie wskazane w ust. 2 niniejszej umowy zostanie stosownie pomniejszone o wartość niewykonanej części przedmiotu umowy z zastrzeżeniem, że łączna wartość niewykonanej części przedmiotu umowy nie może przekraczać 20 % wartości wynagrodzenia wskazanego w ust. 2. Wykonawcy z tego tytułu nie przysługują żadne roszczenia, w tym prawo do odszkodowania. W przypadku ograniczenia zakresu rzeczowego przedmiotu umowy minimalna wartość przedmiotu umowy wynosić będzie nie mniej niż 80 % wartości wynagrodzenia wskazanego w ust. 2.</w:t>
      </w:r>
    </w:p>
    <w:p w14:paraId="729FE976" w14:textId="77777777"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Zamawiający, dla oddania wzrostów lub spadków kosztów związanych z realizacją zamówienia, przewiduje waloryzację wynagrodzenia Wykonawcy z tytułu realizacji przedmiotu zamówienia. Wynagrodzenie Wykonawcy na zasadach określonych </w:t>
      </w:r>
      <w:r w:rsidRPr="004A0EDE">
        <w:rPr>
          <w:rFonts w:eastAsia="Times New Roman" w:cstheme="minorHAnsi"/>
          <w:sz w:val="24"/>
          <w:szCs w:val="24"/>
          <w:lang w:eastAsia="pl-PL"/>
        </w:rPr>
        <w:br/>
        <w:t xml:space="preserve">w niniejszej umowie oraz w treści art. 439 ustawy Prawo Zamówień Publicznych podlegać będzie waloryzacji prowadzącej do dokonywania zmian wysokości wynagrodzenia należnego Wykonawcy. </w:t>
      </w:r>
      <w:r w:rsidRPr="004A0EDE">
        <w:rPr>
          <w:rFonts w:eastAsia="Times New Roman" w:cstheme="minorHAnsi"/>
          <w:color w:val="000000" w:themeColor="text1"/>
          <w:sz w:val="24"/>
          <w:szCs w:val="24"/>
          <w:lang w:eastAsia="pl-PL"/>
        </w:rPr>
        <w:t xml:space="preserve">Zmiany wynagrodzenia mogą skutkować wzrostem lub spadkiem wynagrodzenia, w zależności od zmiany wskaźnika, o którym mowa poniżej. </w:t>
      </w:r>
    </w:p>
    <w:p w14:paraId="7BCC5497" w14:textId="00E1F89D"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Maksymalna wysokość zmiany wynagrodzenia ryczałtowego określonego w § 10 ust. 2, jaką dopuszcza Zamawiający w efekcie wprowadzania zmian w wysokości wynagrodzenia </w:t>
      </w:r>
      <w:r w:rsidRPr="004A0EDE">
        <w:rPr>
          <w:rFonts w:eastAsia="Times New Roman" w:cstheme="minorHAnsi"/>
          <w:sz w:val="24"/>
          <w:szCs w:val="24"/>
          <w:lang w:eastAsia="pl-PL"/>
        </w:rPr>
        <w:lastRenderedPageBreak/>
        <w:t xml:space="preserve">wynikających z dokonywania waloryzacji nie może </w:t>
      </w:r>
      <w:r w:rsidRPr="004A0EDE">
        <w:rPr>
          <w:rFonts w:eastAsia="Times New Roman" w:cstheme="minorHAnsi"/>
          <w:b/>
          <w:sz w:val="24"/>
          <w:szCs w:val="24"/>
          <w:lang w:eastAsia="pl-PL"/>
        </w:rPr>
        <w:t xml:space="preserve">przekroczyć </w:t>
      </w:r>
      <w:r w:rsidR="00C51DBF" w:rsidRPr="004A0EDE">
        <w:rPr>
          <w:rFonts w:eastAsia="Times New Roman" w:cstheme="minorHAnsi"/>
          <w:b/>
          <w:sz w:val="24"/>
          <w:szCs w:val="24"/>
          <w:lang w:eastAsia="pl-PL"/>
        </w:rPr>
        <w:t>1</w:t>
      </w:r>
      <w:r w:rsidRPr="004A0EDE">
        <w:rPr>
          <w:rFonts w:eastAsia="Times New Roman" w:cstheme="minorHAnsi"/>
          <w:b/>
          <w:sz w:val="24"/>
          <w:szCs w:val="24"/>
          <w:lang w:eastAsia="pl-PL"/>
        </w:rPr>
        <w:t>,</w:t>
      </w:r>
      <w:r w:rsidR="00C51DBF" w:rsidRPr="004A0EDE">
        <w:rPr>
          <w:rFonts w:eastAsia="Times New Roman" w:cstheme="minorHAnsi"/>
          <w:b/>
          <w:sz w:val="24"/>
          <w:szCs w:val="24"/>
          <w:lang w:eastAsia="pl-PL"/>
        </w:rPr>
        <w:t>0</w:t>
      </w:r>
      <w:r w:rsidRPr="004A0EDE">
        <w:rPr>
          <w:rFonts w:eastAsia="Times New Roman" w:cstheme="minorHAnsi"/>
          <w:b/>
          <w:sz w:val="24"/>
          <w:szCs w:val="24"/>
          <w:lang w:eastAsia="pl-PL"/>
        </w:rPr>
        <w:t xml:space="preserve">  %</w:t>
      </w:r>
      <w:r w:rsidRPr="004A0EDE">
        <w:rPr>
          <w:rFonts w:eastAsia="Times New Roman" w:cstheme="minorHAnsi"/>
          <w:sz w:val="24"/>
          <w:szCs w:val="24"/>
          <w:lang w:eastAsia="pl-PL"/>
        </w:rPr>
        <w:t xml:space="preserve"> wartości wynagrodzenia określonego w § 10 ust. 2 z chwili zawarcia Umowy.</w:t>
      </w:r>
    </w:p>
    <w:p w14:paraId="68D62774" w14:textId="1CED04E1"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Wynagrodzenie będzie podlegać waloryzacji, począwszy od pierwszego dnia 7 miesiąca realizacji zamówienia, pod warunkiem, że wskaźnik zmiany </w:t>
      </w:r>
      <w:r w:rsidRPr="004A0EDE">
        <w:rPr>
          <w:rFonts w:cstheme="minorHAnsi"/>
          <w:sz w:val="24"/>
          <w:szCs w:val="24"/>
        </w:rPr>
        <w:t>cen produkcji budowlano – montażowej (</w:t>
      </w:r>
      <w:proofErr w:type="spellStart"/>
      <w:r w:rsidRPr="004A0EDE">
        <w:rPr>
          <w:rFonts w:cstheme="minorHAnsi"/>
          <w:sz w:val="24"/>
          <w:szCs w:val="24"/>
        </w:rPr>
        <w:t>W</w:t>
      </w:r>
      <w:r w:rsidRPr="004A0EDE">
        <w:rPr>
          <w:rFonts w:cstheme="minorHAnsi"/>
          <w:b/>
          <w:sz w:val="24"/>
          <w:szCs w:val="24"/>
          <w:vertAlign w:val="subscript"/>
        </w:rPr>
        <w:t>b</w:t>
      </w:r>
      <w:proofErr w:type="spellEnd"/>
      <w:r w:rsidRPr="004A0EDE">
        <w:rPr>
          <w:rFonts w:cstheme="minorHAnsi"/>
          <w:sz w:val="24"/>
          <w:szCs w:val="24"/>
        </w:rPr>
        <w:t>) za okres począwszy od miesiąca, w którym</w:t>
      </w:r>
      <w:r w:rsidRPr="004A0EDE">
        <w:rPr>
          <w:rFonts w:cstheme="minorHAnsi"/>
          <w:sz w:val="24"/>
          <w:szCs w:val="24"/>
          <w:vertAlign w:val="subscript"/>
        </w:rPr>
        <w:t xml:space="preserve"> </w:t>
      </w:r>
      <w:r w:rsidRPr="004A0EDE">
        <w:rPr>
          <w:rFonts w:cstheme="minorHAnsi"/>
          <w:sz w:val="24"/>
          <w:szCs w:val="24"/>
        </w:rPr>
        <w:t xml:space="preserve">nastąpiło otwarcie oferty Wykonawcy do miesiąca poprzedzającego miesiąc potencjalnej waloryzacji obliczony na podstawie wzoru podanego poniżej, osiągnie wartość większą niż </w:t>
      </w:r>
      <w:r w:rsidR="00C51DBF" w:rsidRPr="004A0EDE">
        <w:rPr>
          <w:rFonts w:cstheme="minorHAnsi"/>
          <w:b/>
          <w:sz w:val="24"/>
          <w:szCs w:val="24"/>
        </w:rPr>
        <w:t>104,</w:t>
      </w:r>
      <w:r w:rsidR="004D11EE" w:rsidRPr="004A0EDE">
        <w:rPr>
          <w:rFonts w:cstheme="minorHAnsi"/>
          <w:b/>
          <w:sz w:val="24"/>
          <w:szCs w:val="24"/>
        </w:rPr>
        <w:t>00</w:t>
      </w:r>
      <w:r w:rsidRPr="004A0EDE">
        <w:rPr>
          <w:rFonts w:cstheme="minorHAnsi"/>
          <w:sz w:val="24"/>
          <w:szCs w:val="24"/>
        </w:rPr>
        <w:t xml:space="preserve"> lub mniejszą niż 100,00. Gdy wartości wskaźnika (</w:t>
      </w:r>
      <w:proofErr w:type="spellStart"/>
      <w:r w:rsidRPr="004A0EDE">
        <w:rPr>
          <w:rFonts w:cstheme="minorHAnsi"/>
          <w:sz w:val="24"/>
          <w:szCs w:val="24"/>
        </w:rPr>
        <w:t>W</w:t>
      </w:r>
      <w:r w:rsidRPr="004A0EDE">
        <w:rPr>
          <w:rFonts w:cstheme="minorHAnsi"/>
          <w:b/>
          <w:sz w:val="24"/>
          <w:szCs w:val="24"/>
          <w:vertAlign w:val="subscript"/>
        </w:rPr>
        <w:t>b</w:t>
      </w:r>
      <w:proofErr w:type="spellEnd"/>
      <w:r w:rsidRPr="004A0EDE">
        <w:rPr>
          <w:rFonts w:cstheme="minorHAnsi"/>
          <w:sz w:val="24"/>
          <w:szCs w:val="24"/>
        </w:rPr>
        <w:t xml:space="preserve">) osiągnie wartość mniejszą niż 100,00 kwota wynagrodzenia </w:t>
      </w:r>
      <w:r w:rsidRPr="004A0EDE">
        <w:rPr>
          <w:rFonts w:eastAsia="Times New Roman" w:cstheme="minorHAnsi"/>
          <w:sz w:val="24"/>
          <w:szCs w:val="24"/>
          <w:lang w:eastAsia="pl-PL"/>
        </w:rPr>
        <w:t xml:space="preserve">określonego w § 10 ust. 2 </w:t>
      </w:r>
      <w:r w:rsidRPr="004A0EDE">
        <w:rPr>
          <w:rFonts w:cstheme="minorHAnsi"/>
          <w:sz w:val="24"/>
          <w:szCs w:val="24"/>
        </w:rPr>
        <w:t>ulegnie obniżeniu.</w:t>
      </w:r>
    </w:p>
    <w:p w14:paraId="7AB47E0E" w14:textId="77777777" w:rsidR="007118E2" w:rsidRPr="004A0EDE" w:rsidRDefault="007118E2" w:rsidP="007118E2">
      <w:pPr>
        <w:tabs>
          <w:tab w:val="num" w:pos="1020"/>
        </w:tabs>
        <w:autoSpaceDN w:val="0"/>
        <w:spacing w:after="0" w:line="240" w:lineRule="auto"/>
        <w:ind w:left="360"/>
        <w:jc w:val="both"/>
        <w:rPr>
          <w:rFonts w:eastAsia="Times New Roman" w:cstheme="minorHAnsi"/>
          <w:sz w:val="24"/>
          <w:szCs w:val="24"/>
          <w:lang w:eastAsia="pl-PL"/>
        </w:rPr>
      </w:pPr>
    </w:p>
    <w:p w14:paraId="7954D505" w14:textId="77777777" w:rsidR="007118E2" w:rsidRPr="004A0EDE" w:rsidRDefault="007118E2" w:rsidP="007118E2">
      <w:pPr>
        <w:tabs>
          <w:tab w:val="num" w:pos="1020"/>
        </w:tabs>
        <w:autoSpaceDN w:val="0"/>
        <w:spacing w:after="0" w:line="240" w:lineRule="auto"/>
        <w:jc w:val="both"/>
        <w:rPr>
          <w:rFonts w:eastAsia="Times New Roman" w:cstheme="minorHAnsi"/>
          <w:b/>
          <w:sz w:val="24"/>
          <w:szCs w:val="24"/>
          <w:lang w:eastAsia="pl-PL"/>
        </w:rPr>
      </w:pPr>
      <w:r w:rsidRPr="004A0EDE">
        <w:rPr>
          <w:rFonts w:cstheme="minorHAnsi"/>
          <w:sz w:val="24"/>
          <w:szCs w:val="24"/>
        </w:rPr>
        <w:tab/>
      </w:r>
      <w:proofErr w:type="spellStart"/>
      <w:r w:rsidRPr="004A0EDE">
        <w:rPr>
          <w:rFonts w:cstheme="minorHAnsi"/>
          <w:b/>
          <w:sz w:val="24"/>
          <w:szCs w:val="24"/>
        </w:rPr>
        <w:t>W</w:t>
      </w:r>
      <w:r w:rsidRPr="004A0EDE">
        <w:rPr>
          <w:rFonts w:cstheme="minorHAnsi"/>
          <w:b/>
          <w:sz w:val="24"/>
          <w:szCs w:val="24"/>
          <w:vertAlign w:val="subscript"/>
        </w:rPr>
        <w:t>b</w:t>
      </w:r>
      <w:proofErr w:type="spellEnd"/>
      <w:r w:rsidRPr="004A0EDE">
        <w:rPr>
          <w:rFonts w:cstheme="minorHAnsi"/>
          <w:b/>
          <w:sz w:val="24"/>
          <w:szCs w:val="24"/>
          <w:vertAlign w:val="subscript"/>
        </w:rPr>
        <w:t xml:space="preserve"> =</w:t>
      </w:r>
      <w:r w:rsidRPr="004A0EDE">
        <w:rPr>
          <w:rFonts w:cstheme="minorHAnsi"/>
          <w:b/>
          <w:sz w:val="24"/>
          <w:szCs w:val="24"/>
        </w:rPr>
        <w:t xml:space="preserve"> (W</w:t>
      </w:r>
      <w:r w:rsidRPr="004A0EDE">
        <w:rPr>
          <w:rFonts w:cstheme="minorHAnsi"/>
          <w:b/>
          <w:sz w:val="24"/>
          <w:szCs w:val="24"/>
          <w:vertAlign w:val="subscript"/>
        </w:rPr>
        <w:t>0b</w:t>
      </w:r>
      <w:r w:rsidRPr="004A0EDE">
        <w:rPr>
          <w:rFonts w:cstheme="minorHAnsi"/>
          <w:b/>
          <w:sz w:val="24"/>
          <w:szCs w:val="24"/>
        </w:rPr>
        <w:t>/100 x W</w:t>
      </w:r>
      <w:r w:rsidRPr="004A0EDE">
        <w:rPr>
          <w:rFonts w:cstheme="minorHAnsi"/>
          <w:b/>
          <w:sz w:val="24"/>
          <w:szCs w:val="24"/>
          <w:vertAlign w:val="subscript"/>
        </w:rPr>
        <w:t>1b</w:t>
      </w:r>
      <w:r w:rsidRPr="004A0EDE">
        <w:rPr>
          <w:rFonts w:cstheme="minorHAnsi"/>
          <w:b/>
          <w:sz w:val="24"/>
          <w:szCs w:val="24"/>
        </w:rPr>
        <w:t>/100 x W</w:t>
      </w:r>
      <w:r w:rsidRPr="004A0EDE">
        <w:rPr>
          <w:rFonts w:cstheme="minorHAnsi"/>
          <w:b/>
          <w:sz w:val="24"/>
          <w:szCs w:val="24"/>
          <w:vertAlign w:val="subscript"/>
        </w:rPr>
        <w:t>2b</w:t>
      </w:r>
      <w:r w:rsidRPr="004A0EDE">
        <w:rPr>
          <w:rFonts w:cstheme="minorHAnsi"/>
          <w:b/>
          <w:sz w:val="24"/>
          <w:szCs w:val="24"/>
        </w:rPr>
        <w:t>/100 x W</w:t>
      </w:r>
      <w:r w:rsidRPr="004A0EDE">
        <w:rPr>
          <w:rFonts w:cstheme="minorHAnsi"/>
          <w:b/>
          <w:sz w:val="24"/>
          <w:szCs w:val="24"/>
          <w:vertAlign w:val="subscript"/>
        </w:rPr>
        <w:t>3b</w:t>
      </w:r>
      <w:r w:rsidRPr="004A0EDE">
        <w:rPr>
          <w:rFonts w:cstheme="minorHAnsi"/>
          <w:b/>
          <w:sz w:val="24"/>
          <w:szCs w:val="24"/>
        </w:rPr>
        <w:t>/100 x …</w:t>
      </w:r>
      <w:proofErr w:type="spellStart"/>
      <w:r w:rsidRPr="004A0EDE">
        <w:rPr>
          <w:rFonts w:cstheme="minorHAnsi"/>
          <w:b/>
          <w:sz w:val="24"/>
          <w:szCs w:val="24"/>
        </w:rPr>
        <w:t>W</w:t>
      </w:r>
      <w:r w:rsidRPr="004A0EDE">
        <w:rPr>
          <w:rFonts w:cstheme="minorHAnsi"/>
          <w:b/>
          <w:sz w:val="24"/>
          <w:szCs w:val="24"/>
          <w:vertAlign w:val="subscript"/>
        </w:rPr>
        <w:t>kb</w:t>
      </w:r>
      <w:proofErr w:type="spellEnd"/>
      <w:r w:rsidRPr="004A0EDE">
        <w:rPr>
          <w:rFonts w:cstheme="minorHAnsi"/>
          <w:b/>
          <w:sz w:val="24"/>
          <w:szCs w:val="24"/>
        </w:rPr>
        <w:t>/100) x 100</w:t>
      </w:r>
    </w:p>
    <w:p w14:paraId="467D1D6C" w14:textId="77777777" w:rsidR="007118E2" w:rsidRPr="004A0EDE" w:rsidRDefault="007118E2" w:rsidP="007118E2">
      <w:pPr>
        <w:tabs>
          <w:tab w:val="num" w:pos="1020"/>
        </w:tabs>
        <w:autoSpaceDN w:val="0"/>
        <w:spacing w:after="0" w:line="240" w:lineRule="auto"/>
        <w:jc w:val="both"/>
        <w:rPr>
          <w:rFonts w:eastAsia="Times New Roman" w:cstheme="minorHAnsi"/>
          <w:sz w:val="24"/>
          <w:szCs w:val="24"/>
          <w:lang w:eastAsia="pl-PL"/>
        </w:rPr>
      </w:pPr>
    </w:p>
    <w:p w14:paraId="48DE94C5"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proofErr w:type="spellStart"/>
      <w:r w:rsidRPr="004A0EDE">
        <w:rPr>
          <w:rFonts w:cstheme="minorHAnsi"/>
          <w:b/>
          <w:sz w:val="24"/>
          <w:szCs w:val="24"/>
        </w:rPr>
        <w:t>W</w:t>
      </w:r>
      <w:r w:rsidRPr="004A0EDE">
        <w:rPr>
          <w:rFonts w:cstheme="minorHAnsi"/>
          <w:b/>
          <w:sz w:val="24"/>
          <w:szCs w:val="24"/>
          <w:vertAlign w:val="subscript"/>
        </w:rPr>
        <w:t>b</w:t>
      </w:r>
      <w:proofErr w:type="spellEnd"/>
      <w:r w:rsidRPr="004A0EDE">
        <w:rPr>
          <w:rFonts w:cstheme="minorHAnsi"/>
          <w:sz w:val="24"/>
          <w:szCs w:val="24"/>
        </w:rPr>
        <w:t xml:space="preserve"> – wskaźnik zmiany cen (za okres począwszy od miesiąca, w którym</w:t>
      </w:r>
      <w:r w:rsidRPr="004A0EDE">
        <w:rPr>
          <w:rFonts w:cstheme="minorHAnsi"/>
          <w:sz w:val="24"/>
          <w:szCs w:val="24"/>
          <w:vertAlign w:val="subscript"/>
        </w:rPr>
        <w:t xml:space="preserve"> </w:t>
      </w:r>
      <w:r w:rsidRPr="004A0EDE">
        <w:rPr>
          <w:rFonts w:cstheme="minorHAnsi"/>
          <w:sz w:val="24"/>
          <w:szCs w:val="24"/>
        </w:rPr>
        <w:t>nastąpiło otwarcie oferty Wykonawcy do miesiąca poprzedzającego miesiąc potencjalnej waloryzacji).</w:t>
      </w:r>
    </w:p>
    <w:p w14:paraId="1DFE2FEC"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t>W</w:t>
      </w:r>
      <w:r w:rsidRPr="004A0EDE">
        <w:rPr>
          <w:rFonts w:cstheme="minorHAnsi"/>
          <w:b/>
          <w:sz w:val="24"/>
          <w:szCs w:val="24"/>
          <w:vertAlign w:val="subscript"/>
        </w:rPr>
        <w:t xml:space="preserve">0b </w:t>
      </w:r>
      <w:r w:rsidRPr="004A0EDE">
        <w:rPr>
          <w:rFonts w:cstheme="minorHAnsi"/>
          <w:sz w:val="24"/>
          <w:szCs w:val="24"/>
        </w:rPr>
        <w:t>– wskaźnik cen produkcji budowlano – montażowej z miesiąca, w którym</w:t>
      </w:r>
      <w:r w:rsidRPr="004A0EDE">
        <w:rPr>
          <w:rFonts w:cstheme="minorHAnsi"/>
          <w:sz w:val="24"/>
          <w:szCs w:val="24"/>
          <w:vertAlign w:val="subscript"/>
        </w:rPr>
        <w:t xml:space="preserve"> </w:t>
      </w:r>
      <w:r w:rsidRPr="004A0EDE">
        <w:rPr>
          <w:rFonts w:cstheme="minorHAnsi"/>
          <w:sz w:val="24"/>
          <w:szCs w:val="24"/>
        </w:rPr>
        <w:t>nastąpiło otwarcie oferty Wykonawcy = 100.</w:t>
      </w:r>
    </w:p>
    <w:p w14:paraId="3B8128DB"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t>W</w:t>
      </w:r>
      <w:r w:rsidRPr="004A0EDE">
        <w:rPr>
          <w:rFonts w:cstheme="minorHAnsi"/>
          <w:b/>
          <w:sz w:val="24"/>
          <w:szCs w:val="24"/>
          <w:vertAlign w:val="subscript"/>
        </w:rPr>
        <w:t xml:space="preserve">1b </w:t>
      </w:r>
      <w:r w:rsidRPr="004A0EDE">
        <w:rPr>
          <w:rFonts w:cstheme="minorHAnsi"/>
          <w:sz w:val="24"/>
          <w:szCs w:val="24"/>
        </w:rPr>
        <w:t>– wskaźnik cen produkcji budowlano – montażowej z następnego miesiąca po miesiącu, w którym</w:t>
      </w:r>
      <w:r w:rsidRPr="004A0EDE">
        <w:rPr>
          <w:rFonts w:cstheme="minorHAnsi"/>
          <w:sz w:val="24"/>
          <w:szCs w:val="24"/>
          <w:vertAlign w:val="subscript"/>
        </w:rPr>
        <w:t xml:space="preserve"> </w:t>
      </w:r>
      <w:r w:rsidRPr="004A0EDE">
        <w:rPr>
          <w:rFonts w:cstheme="minorHAnsi"/>
          <w:sz w:val="24"/>
          <w:szCs w:val="24"/>
        </w:rPr>
        <w:t>nastąpiło otwarcie ofert Wykonawcy, opublikowany na stronie internetowej Głównego Urzędu Statystycznego w Dziedzinowej Bazie Wiedzy – Ceny – Wskaźniki cen produkcji budowlano-montażowej, (wyszczególniony w sekcji Budownictwo, okres poprzedni = 100).</w:t>
      </w:r>
    </w:p>
    <w:p w14:paraId="65093545"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t>W</w:t>
      </w:r>
      <w:r w:rsidRPr="004A0EDE">
        <w:rPr>
          <w:rFonts w:cstheme="minorHAnsi"/>
          <w:b/>
          <w:sz w:val="24"/>
          <w:szCs w:val="24"/>
          <w:vertAlign w:val="subscript"/>
        </w:rPr>
        <w:t xml:space="preserve">2b, </w:t>
      </w:r>
      <w:r w:rsidRPr="004A0EDE">
        <w:rPr>
          <w:rFonts w:cstheme="minorHAnsi"/>
          <w:b/>
          <w:sz w:val="24"/>
          <w:szCs w:val="24"/>
        </w:rPr>
        <w:t>W</w:t>
      </w:r>
      <w:r w:rsidRPr="004A0EDE">
        <w:rPr>
          <w:rFonts w:cstheme="minorHAnsi"/>
          <w:b/>
          <w:sz w:val="24"/>
          <w:szCs w:val="24"/>
          <w:vertAlign w:val="subscript"/>
        </w:rPr>
        <w:t xml:space="preserve">3b, </w:t>
      </w:r>
      <w:r w:rsidRPr="004A0EDE">
        <w:rPr>
          <w:rFonts w:cstheme="minorHAnsi"/>
          <w:sz w:val="24"/>
          <w:szCs w:val="24"/>
        </w:rPr>
        <w:t>– wskaźniki cen produkcji budowlano – montażowej z kolejnych miesięcy następujących po miesiącu, w którym</w:t>
      </w:r>
      <w:r w:rsidRPr="004A0EDE">
        <w:rPr>
          <w:rFonts w:cstheme="minorHAnsi"/>
          <w:sz w:val="24"/>
          <w:szCs w:val="24"/>
          <w:vertAlign w:val="subscript"/>
        </w:rPr>
        <w:t xml:space="preserve"> </w:t>
      </w:r>
      <w:r w:rsidRPr="004A0EDE">
        <w:rPr>
          <w:rFonts w:cstheme="minorHAnsi"/>
          <w:sz w:val="24"/>
          <w:szCs w:val="24"/>
        </w:rPr>
        <w:t xml:space="preserve">nastąpiło otwarcie ofert Wykonawcy, opublikowane na stronie internetowej Głównego Urzędu Statystycznego </w:t>
      </w:r>
      <w:r w:rsidRPr="004A0EDE">
        <w:rPr>
          <w:rFonts w:cstheme="minorHAnsi"/>
          <w:sz w:val="24"/>
          <w:szCs w:val="24"/>
        </w:rPr>
        <w:br/>
        <w:t>w Dziedzinowej Bazie Wiedzy – Ceny – Wskaźniki cen produkcji budowlano-montażowej, (wyszczególniony w sekcji Budownictwo, okres poprzedni = 100).</w:t>
      </w:r>
    </w:p>
    <w:p w14:paraId="2D4D7E7F"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proofErr w:type="spellStart"/>
      <w:r w:rsidRPr="004A0EDE">
        <w:rPr>
          <w:rFonts w:cstheme="minorHAnsi"/>
          <w:b/>
          <w:sz w:val="24"/>
          <w:szCs w:val="24"/>
        </w:rPr>
        <w:t>W</w:t>
      </w:r>
      <w:r w:rsidRPr="004A0EDE">
        <w:rPr>
          <w:rFonts w:cstheme="minorHAnsi"/>
          <w:b/>
          <w:sz w:val="24"/>
          <w:szCs w:val="24"/>
          <w:vertAlign w:val="subscript"/>
        </w:rPr>
        <w:t>kb</w:t>
      </w:r>
      <w:proofErr w:type="spellEnd"/>
      <w:r w:rsidRPr="004A0EDE">
        <w:rPr>
          <w:rFonts w:cstheme="minorHAnsi"/>
          <w:b/>
          <w:sz w:val="24"/>
          <w:szCs w:val="24"/>
          <w:vertAlign w:val="subscript"/>
        </w:rPr>
        <w:t xml:space="preserve"> </w:t>
      </w:r>
      <w:r w:rsidRPr="004A0EDE">
        <w:rPr>
          <w:rFonts w:cstheme="minorHAnsi"/>
          <w:sz w:val="24"/>
          <w:szCs w:val="24"/>
        </w:rPr>
        <w:t>– wskaźnik końcowy cen produkcji budowlano – montażowej z miesiąca zgłoszenia zakończenia robót, opublikowany na stronie internetowej Głównego Urzędu Statystycznego w Dziedzinowej Bazie Wiedzy – Ceny – Wskaźniki cen produkcji budowlano-montażowej, (wyszczególniony w sekcji Budownictwo, okres poprzedni = 100).</w:t>
      </w:r>
    </w:p>
    <w:p w14:paraId="10FA8D3B" w14:textId="77777777"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Waloryzacji nie podlegają roboty wykonane przez okres 6 miesięcy licząc od dnia zawarcia umowy oraz roboty wykonane w kolejnych okresach miesięcznych, w których to okresach nie osiągnięto wskaźnika (</w:t>
      </w:r>
      <w:proofErr w:type="spellStart"/>
      <w:r w:rsidRPr="004A0EDE">
        <w:rPr>
          <w:rFonts w:cstheme="minorHAnsi"/>
          <w:sz w:val="24"/>
          <w:szCs w:val="24"/>
        </w:rPr>
        <w:t>W</w:t>
      </w:r>
      <w:r w:rsidRPr="004A0EDE">
        <w:rPr>
          <w:rFonts w:cstheme="minorHAnsi"/>
          <w:b/>
          <w:sz w:val="24"/>
          <w:szCs w:val="24"/>
          <w:vertAlign w:val="subscript"/>
        </w:rPr>
        <w:t>b</w:t>
      </w:r>
      <w:proofErr w:type="spellEnd"/>
      <w:r w:rsidRPr="004A0EDE">
        <w:rPr>
          <w:rFonts w:cstheme="minorHAnsi"/>
          <w:sz w:val="24"/>
          <w:szCs w:val="24"/>
        </w:rPr>
        <w:t>), o którym mowa w ust. 7.</w:t>
      </w:r>
    </w:p>
    <w:p w14:paraId="7708C1A9" w14:textId="277921D5"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Waloryzacji podlegają roboty pozostałe do wykonania po 6 miesiącu realizacji zamówienia, ustalone na podstawie protokołu zaawansowania robót, sporządzonego </w:t>
      </w:r>
      <w:r w:rsidRPr="004A0EDE">
        <w:rPr>
          <w:rFonts w:eastAsia="Times New Roman" w:cstheme="minorHAnsi"/>
          <w:sz w:val="24"/>
          <w:szCs w:val="24"/>
          <w:lang w:eastAsia="pl-PL"/>
        </w:rPr>
        <w:br/>
        <w:t xml:space="preserve">i podpisanego przez Inspektora nadzoru i Kierownika </w:t>
      </w:r>
      <w:r w:rsidR="007F3C11" w:rsidRPr="004A0EDE">
        <w:rPr>
          <w:rFonts w:eastAsia="Times New Roman" w:cstheme="minorHAnsi"/>
          <w:sz w:val="24"/>
          <w:szCs w:val="24"/>
          <w:lang w:eastAsia="pl-PL"/>
        </w:rPr>
        <w:t>robót branży budowlanej</w:t>
      </w:r>
      <w:r w:rsidRPr="004A0EDE">
        <w:rPr>
          <w:rFonts w:eastAsia="Times New Roman" w:cstheme="minorHAnsi"/>
          <w:sz w:val="24"/>
          <w:szCs w:val="24"/>
          <w:lang w:eastAsia="pl-PL"/>
        </w:rPr>
        <w:t>, według stanu na pierwszy dzień 7 miesiąca realizacji zamówienia oraz na podstawie miesięcznych protokołów zaawansowania robót sporządzanych na koniec każdego miesiąca kalendarzowego, pod warunkiem osiągnięcia wskaźnika (</w:t>
      </w:r>
      <w:proofErr w:type="spellStart"/>
      <w:r w:rsidRPr="004A0EDE">
        <w:rPr>
          <w:rFonts w:cstheme="minorHAnsi"/>
          <w:sz w:val="24"/>
          <w:szCs w:val="24"/>
        </w:rPr>
        <w:t>W</w:t>
      </w:r>
      <w:r w:rsidRPr="004A0EDE">
        <w:rPr>
          <w:rFonts w:cstheme="minorHAnsi"/>
          <w:b/>
          <w:sz w:val="24"/>
          <w:szCs w:val="24"/>
          <w:vertAlign w:val="subscript"/>
        </w:rPr>
        <w:t>b</w:t>
      </w:r>
      <w:proofErr w:type="spellEnd"/>
      <w:r w:rsidRPr="004A0EDE">
        <w:rPr>
          <w:rFonts w:eastAsia="Times New Roman" w:cstheme="minorHAnsi"/>
          <w:sz w:val="24"/>
          <w:szCs w:val="24"/>
          <w:lang w:eastAsia="pl-PL"/>
        </w:rPr>
        <w:t>),</w:t>
      </w:r>
      <w:r w:rsidRPr="004A0EDE">
        <w:rPr>
          <w:rFonts w:cstheme="minorHAnsi"/>
          <w:sz w:val="24"/>
          <w:szCs w:val="24"/>
        </w:rPr>
        <w:t xml:space="preserve"> o którym mowa w ust. 7.</w:t>
      </w:r>
    </w:p>
    <w:p w14:paraId="25FA5733" w14:textId="77777777"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cstheme="minorHAnsi"/>
          <w:sz w:val="24"/>
          <w:szCs w:val="24"/>
        </w:rPr>
        <w:t xml:space="preserve">Wynagrodzenie Wykonawcy będzie podlegało waloryzacji jednorazowo po zakończeniu realizacji przedmiotu umowy, za okres od pierwszego dnia 7 miesiąca realizacji zamówienia do dnia zakończenia realizacji zamówienia, </w:t>
      </w:r>
      <w:r w:rsidRPr="004A0EDE">
        <w:rPr>
          <w:rFonts w:eastAsia="Times New Roman" w:cstheme="minorHAnsi"/>
          <w:sz w:val="24"/>
          <w:szCs w:val="24"/>
          <w:lang w:eastAsia="pl-PL"/>
        </w:rPr>
        <w:t>pod warunkiem osiągnięcia wskaźnika</w:t>
      </w:r>
      <w:r w:rsidRPr="004A0EDE">
        <w:rPr>
          <w:rFonts w:cstheme="minorHAnsi"/>
          <w:sz w:val="24"/>
          <w:szCs w:val="24"/>
        </w:rPr>
        <w:t xml:space="preserve"> zmiany cen, o którym mowa w ust. 7.</w:t>
      </w:r>
    </w:p>
    <w:p w14:paraId="0FEFFB19" w14:textId="77777777"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cstheme="minorHAnsi"/>
          <w:sz w:val="24"/>
          <w:szCs w:val="24"/>
        </w:rPr>
        <w:lastRenderedPageBreak/>
        <w:t>Wartość wynagrodzenia Wykonawcy za roboty, o których mowa w ust. 10 ulegnie waloryzacji o wskaźniki cen produkcji budowlano – montażowej, opublikowane na stronie internetowej Głównego Urzędu Statystycznego w Dziedzinowej Bazie Wiedzy – Ceny – Wskaźniki cen produkcji budowlano-montażowej, (wyszczególniony w sekcji Budownictwo, okres poprzedni = 100).</w:t>
      </w:r>
    </w:p>
    <w:p w14:paraId="0480B112" w14:textId="77777777"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cstheme="minorHAnsi"/>
          <w:sz w:val="24"/>
          <w:szCs w:val="24"/>
        </w:rPr>
        <w:t>Wartość zmiany (W</w:t>
      </w:r>
      <w:r w:rsidRPr="004A0EDE">
        <w:rPr>
          <w:rFonts w:cstheme="minorHAnsi"/>
          <w:sz w:val="24"/>
          <w:szCs w:val="24"/>
          <w:vertAlign w:val="subscript"/>
        </w:rPr>
        <w:t>Z</w:t>
      </w:r>
      <w:r w:rsidRPr="004A0EDE">
        <w:rPr>
          <w:rFonts w:cstheme="minorHAnsi"/>
          <w:sz w:val="24"/>
          <w:szCs w:val="24"/>
        </w:rPr>
        <w:t>), o której mowa w zdaniu poprzednim określa się na podstawie wzoru podanego poniżej, z zastrzeżeniem ust. 6 - 17</w:t>
      </w:r>
    </w:p>
    <w:p w14:paraId="5815C1D9" w14:textId="77777777" w:rsidR="007118E2" w:rsidRPr="004A0EDE" w:rsidRDefault="007118E2" w:rsidP="007118E2">
      <w:pPr>
        <w:tabs>
          <w:tab w:val="num" w:pos="1020"/>
        </w:tabs>
        <w:autoSpaceDN w:val="0"/>
        <w:spacing w:after="0" w:line="240" w:lineRule="auto"/>
        <w:ind w:left="360"/>
        <w:jc w:val="both"/>
        <w:rPr>
          <w:rFonts w:eastAsia="Times New Roman" w:cstheme="minorHAnsi"/>
          <w:color w:val="FF0000"/>
          <w:sz w:val="24"/>
          <w:szCs w:val="24"/>
          <w:lang w:eastAsia="pl-PL"/>
        </w:rPr>
      </w:pPr>
    </w:p>
    <w:p w14:paraId="55BA9884" w14:textId="77777777" w:rsidR="007118E2" w:rsidRPr="004A0EDE" w:rsidRDefault="007118E2" w:rsidP="007118E2">
      <w:pPr>
        <w:tabs>
          <w:tab w:val="num" w:pos="1020"/>
        </w:tabs>
        <w:autoSpaceDN w:val="0"/>
        <w:spacing w:after="0" w:line="240" w:lineRule="auto"/>
        <w:ind w:left="360"/>
        <w:jc w:val="both"/>
        <w:rPr>
          <w:rFonts w:cstheme="minorHAnsi"/>
          <w:b/>
          <w:color w:val="FF0000"/>
          <w:sz w:val="24"/>
          <w:szCs w:val="24"/>
        </w:rPr>
      </w:pPr>
      <w:proofErr w:type="spellStart"/>
      <w:r w:rsidRPr="004A0EDE">
        <w:rPr>
          <w:rFonts w:cstheme="minorHAnsi"/>
          <w:b/>
          <w:sz w:val="24"/>
          <w:szCs w:val="24"/>
        </w:rPr>
        <w:t>Wz</w:t>
      </w:r>
      <w:proofErr w:type="spellEnd"/>
      <w:r w:rsidRPr="004A0EDE">
        <w:rPr>
          <w:rFonts w:cstheme="minorHAnsi"/>
          <w:b/>
          <w:sz w:val="24"/>
          <w:szCs w:val="24"/>
        </w:rPr>
        <w:t xml:space="preserve"> = 0,5 x(Wz</w:t>
      </w:r>
      <w:r w:rsidRPr="004A0EDE">
        <w:rPr>
          <w:rFonts w:cstheme="minorHAnsi"/>
          <w:b/>
          <w:sz w:val="24"/>
          <w:szCs w:val="24"/>
          <w:vertAlign w:val="subscript"/>
        </w:rPr>
        <w:t xml:space="preserve">m1 </w:t>
      </w:r>
      <w:r w:rsidRPr="004A0EDE">
        <w:rPr>
          <w:rFonts w:cstheme="minorHAnsi"/>
          <w:b/>
          <w:sz w:val="24"/>
          <w:szCs w:val="24"/>
        </w:rPr>
        <w:t>+ Wz</w:t>
      </w:r>
      <w:r w:rsidRPr="004A0EDE">
        <w:rPr>
          <w:rFonts w:cstheme="minorHAnsi"/>
          <w:b/>
          <w:sz w:val="24"/>
          <w:szCs w:val="24"/>
          <w:vertAlign w:val="subscript"/>
        </w:rPr>
        <w:t xml:space="preserve">m2 </w:t>
      </w:r>
      <w:r w:rsidRPr="004A0EDE">
        <w:rPr>
          <w:rFonts w:cstheme="minorHAnsi"/>
          <w:b/>
          <w:sz w:val="24"/>
          <w:szCs w:val="24"/>
        </w:rPr>
        <w:t>+ Wz</w:t>
      </w:r>
      <w:r w:rsidRPr="004A0EDE">
        <w:rPr>
          <w:rFonts w:cstheme="minorHAnsi"/>
          <w:b/>
          <w:sz w:val="24"/>
          <w:szCs w:val="24"/>
          <w:vertAlign w:val="subscript"/>
        </w:rPr>
        <w:t xml:space="preserve">m3 </w:t>
      </w:r>
      <w:r w:rsidRPr="004A0EDE">
        <w:rPr>
          <w:rFonts w:cstheme="minorHAnsi"/>
          <w:b/>
          <w:sz w:val="24"/>
          <w:szCs w:val="24"/>
        </w:rPr>
        <w:t>+……+</w:t>
      </w:r>
      <w:proofErr w:type="spellStart"/>
      <w:r w:rsidRPr="004A0EDE">
        <w:rPr>
          <w:rFonts w:cstheme="minorHAnsi"/>
          <w:b/>
          <w:sz w:val="24"/>
          <w:szCs w:val="24"/>
        </w:rPr>
        <w:t>Wz</w:t>
      </w:r>
      <w:r w:rsidRPr="004A0EDE">
        <w:rPr>
          <w:rFonts w:cstheme="minorHAnsi"/>
          <w:b/>
          <w:sz w:val="24"/>
          <w:szCs w:val="24"/>
          <w:vertAlign w:val="subscript"/>
        </w:rPr>
        <w:t>mn</w:t>
      </w:r>
      <w:proofErr w:type="spellEnd"/>
      <w:r w:rsidRPr="004A0EDE">
        <w:rPr>
          <w:rFonts w:cstheme="minorHAnsi"/>
          <w:b/>
          <w:sz w:val="24"/>
          <w:szCs w:val="24"/>
        </w:rPr>
        <w:t>)</w:t>
      </w:r>
    </w:p>
    <w:p w14:paraId="7279F55D" w14:textId="77777777" w:rsidR="007118E2" w:rsidRPr="004A0EDE" w:rsidRDefault="007118E2" w:rsidP="007118E2">
      <w:pPr>
        <w:tabs>
          <w:tab w:val="num" w:pos="1020"/>
        </w:tabs>
        <w:autoSpaceDN w:val="0"/>
        <w:spacing w:after="0" w:line="240" w:lineRule="auto"/>
        <w:ind w:left="360"/>
        <w:jc w:val="both"/>
        <w:rPr>
          <w:rFonts w:cstheme="minorHAnsi"/>
          <w:b/>
          <w:color w:val="FF0000"/>
          <w:sz w:val="24"/>
          <w:szCs w:val="24"/>
          <w:vertAlign w:val="subscript"/>
        </w:rPr>
      </w:pPr>
    </w:p>
    <w:p w14:paraId="4BC6E2D3" w14:textId="77777777" w:rsidR="007118E2" w:rsidRPr="004A0EDE" w:rsidRDefault="007118E2" w:rsidP="007118E2">
      <w:pPr>
        <w:tabs>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gdzie:</w:t>
      </w:r>
    </w:p>
    <w:p w14:paraId="27F8A42D" w14:textId="77777777" w:rsidR="007118E2" w:rsidRPr="004A0EDE" w:rsidRDefault="007118E2" w:rsidP="007118E2">
      <w:pPr>
        <w:tabs>
          <w:tab w:val="num" w:pos="1020"/>
        </w:tabs>
        <w:autoSpaceDN w:val="0"/>
        <w:spacing w:after="0" w:line="240" w:lineRule="auto"/>
        <w:ind w:left="360"/>
        <w:jc w:val="both"/>
        <w:rPr>
          <w:rFonts w:cstheme="minorHAnsi"/>
          <w:sz w:val="24"/>
          <w:szCs w:val="24"/>
          <w:vertAlign w:val="subscript"/>
        </w:rPr>
      </w:pPr>
      <w:r w:rsidRPr="004A0EDE">
        <w:rPr>
          <w:rFonts w:cstheme="minorHAnsi"/>
          <w:sz w:val="24"/>
          <w:szCs w:val="24"/>
        </w:rPr>
        <w:tab/>
        <w:t>Wz</w:t>
      </w:r>
      <w:r w:rsidRPr="004A0EDE">
        <w:rPr>
          <w:rFonts w:cstheme="minorHAnsi"/>
          <w:sz w:val="24"/>
          <w:szCs w:val="24"/>
          <w:vertAlign w:val="subscript"/>
        </w:rPr>
        <w:t xml:space="preserve">m1 </w:t>
      </w:r>
      <w:r w:rsidRPr="004A0EDE">
        <w:rPr>
          <w:rFonts w:cstheme="minorHAnsi"/>
          <w:sz w:val="24"/>
          <w:szCs w:val="24"/>
        </w:rPr>
        <w:t>= (Wr</w:t>
      </w:r>
      <w:r w:rsidRPr="004A0EDE">
        <w:rPr>
          <w:rFonts w:cstheme="minorHAnsi"/>
          <w:sz w:val="24"/>
          <w:szCs w:val="24"/>
          <w:vertAlign w:val="subscript"/>
        </w:rPr>
        <w:t>1</w:t>
      </w:r>
      <w:r w:rsidRPr="004A0EDE">
        <w:rPr>
          <w:rFonts w:cstheme="minorHAnsi"/>
          <w:sz w:val="24"/>
          <w:szCs w:val="24"/>
        </w:rPr>
        <w:t xml:space="preserve"> x (W</w:t>
      </w:r>
      <w:r w:rsidRPr="004A0EDE">
        <w:rPr>
          <w:rFonts w:cstheme="minorHAnsi"/>
          <w:sz w:val="24"/>
          <w:szCs w:val="24"/>
          <w:vertAlign w:val="subscript"/>
        </w:rPr>
        <w:t>1</w:t>
      </w:r>
      <w:r w:rsidRPr="004A0EDE">
        <w:rPr>
          <w:rFonts w:cstheme="minorHAnsi"/>
          <w:sz w:val="24"/>
          <w:szCs w:val="24"/>
        </w:rPr>
        <w:t>/100)) – Wr</w:t>
      </w:r>
      <w:r w:rsidRPr="004A0EDE">
        <w:rPr>
          <w:rFonts w:cstheme="minorHAnsi"/>
          <w:sz w:val="24"/>
          <w:szCs w:val="24"/>
          <w:vertAlign w:val="subscript"/>
        </w:rPr>
        <w:t>1,</w:t>
      </w:r>
    </w:p>
    <w:p w14:paraId="08BF1EEE" w14:textId="77777777" w:rsidR="007118E2" w:rsidRPr="004A0EDE" w:rsidRDefault="007118E2" w:rsidP="007118E2">
      <w:pPr>
        <w:tabs>
          <w:tab w:val="num" w:pos="1020"/>
        </w:tabs>
        <w:autoSpaceDN w:val="0"/>
        <w:spacing w:after="0" w:line="240" w:lineRule="auto"/>
        <w:ind w:left="360"/>
        <w:jc w:val="both"/>
        <w:rPr>
          <w:rFonts w:cstheme="minorHAnsi"/>
          <w:sz w:val="24"/>
          <w:szCs w:val="24"/>
        </w:rPr>
      </w:pPr>
      <w:r w:rsidRPr="004A0EDE">
        <w:rPr>
          <w:rFonts w:cstheme="minorHAnsi"/>
          <w:sz w:val="24"/>
          <w:szCs w:val="24"/>
        </w:rPr>
        <w:tab/>
        <w:t>Wz</w:t>
      </w:r>
      <w:r w:rsidRPr="004A0EDE">
        <w:rPr>
          <w:rFonts w:cstheme="minorHAnsi"/>
          <w:sz w:val="24"/>
          <w:szCs w:val="24"/>
          <w:vertAlign w:val="subscript"/>
        </w:rPr>
        <w:t xml:space="preserve">m2 </w:t>
      </w:r>
      <w:r w:rsidRPr="004A0EDE">
        <w:rPr>
          <w:rFonts w:cstheme="minorHAnsi"/>
          <w:sz w:val="24"/>
          <w:szCs w:val="24"/>
        </w:rPr>
        <w:t>= (Wr</w:t>
      </w:r>
      <w:r w:rsidRPr="004A0EDE">
        <w:rPr>
          <w:rFonts w:cstheme="minorHAnsi"/>
          <w:sz w:val="24"/>
          <w:szCs w:val="24"/>
          <w:vertAlign w:val="subscript"/>
        </w:rPr>
        <w:t>2</w:t>
      </w:r>
      <w:r w:rsidRPr="004A0EDE">
        <w:rPr>
          <w:rFonts w:cstheme="minorHAnsi"/>
          <w:sz w:val="24"/>
          <w:szCs w:val="24"/>
        </w:rPr>
        <w:t xml:space="preserve"> x (W</w:t>
      </w:r>
      <w:r w:rsidRPr="004A0EDE">
        <w:rPr>
          <w:rFonts w:cstheme="minorHAnsi"/>
          <w:sz w:val="24"/>
          <w:szCs w:val="24"/>
          <w:vertAlign w:val="subscript"/>
        </w:rPr>
        <w:t>1</w:t>
      </w:r>
      <w:r w:rsidRPr="004A0EDE">
        <w:rPr>
          <w:rFonts w:cstheme="minorHAnsi"/>
          <w:sz w:val="24"/>
          <w:szCs w:val="24"/>
        </w:rPr>
        <w:t>/100) x (W</w:t>
      </w:r>
      <w:r w:rsidRPr="004A0EDE">
        <w:rPr>
          <w:rFonts w:cstheme="minorHAnsi"/>
          <w:sz w:val="24"/>
          <w:szCs w:val="24"/>
          <w:vertAlign w:val="subscript"/>
        </w:rPr>
        <w:t>2</w:t>
      </w:r>
      <w:r w:rsidRPr="004A0EDE">
        <w:rPr>
          <w:rFonts w:cstheme="minorHAnsi"/>
          <w:sz w:val="24"/>
          <w:szCs w:val="24"/>
        </w:rPr>
        <w:t>/100)) – Wr</w:t>
      </w:r>
      <w:r w:rsidRPr="004A0EDE">
        <w:rPr>
          <w:rFonts w:cstheme="minorHAnsi"/>
          <w:sz w:val="24"/>
          <w:szCs w:val="24"/>
          <w:vertAlign w:val="subscript"/>
        </w:rPr>
        <w:t>2,</w:t>
      </w:r>
    </w:p>
    <w:p w14:paraId="27123600" w14:textId="77777777" w:rsidR="007118E2" w:rsidRPr="004A0EDE" w:rsidRDefault="007118E2" w:rsidP="007118E2">
      <w:pPr>
        <w:tabs>
          <w:tab w:val="num" w:pos="1020"/>
        </w:tabs>
        <w:autoSpaceDN w:val="0"/>
        <w:spacing w:after="0" w:line="240" w:lineRule="auto"/>
        <w:ind w:left="360"/>
        <w:jc w:val="both"/>
        <w:rPr>
          <w:rFonts w:cstheme="minorHAnsi"/>
          <w:sz w:val="24"/>
          <w:szCs w:val="24"/>
          <w:vertAlign w:val="subscript"/>
        </w:rPr>
      </w:pPr>
      <w:r w:rsidRPr="004A0EDE">
        <w:rPr>
          <w:rFonts w:cstheme="minorHAnsi"/>
          <w:sz w:val="24"/>
          <w:szCs w:val="24"/>
        </w:rPr>
        <w:tab/>
        <w:t>Wz</w:t>
      </w:r>
      <w:r w:rsidRPr="004A0EDE">
        <w:rPr>
          <w:rFonts w:cstheme="minorHAnsi"/>
          <w:sz w:val="24"/>
          <w:szCs w:val="24"/>
          <w:vertAlign w:val="subscript"/>
        </w:rPr>
        <w:t xml:space="preserve">m3 </w:t>
      </w:r>
      <w:r w:rsidRPr="004A0EDE">
        <w:rPr>
          <w:rFonts w:cstheme="minorHAnsi"/>
          <w:sz w:val="24"/>
          <w:szCs w:val="24"/>
        </w:rPr>
        <w:t>= (Wr</w:t>
      </w:r>
      <w:r w:rsidRPr="004A0EDE">
        <w:rPr>
          <w:rFonts w:cstheme="minorHAnsi"/>
          <w:sz w:val="24"/>
          <w:szCs w:val="24"/>
          <w:vertAlign w:val="subscript"/>
        </w:rPr>
        <w:t>3</w:t>
      </w:r>
      <w:r w:rsidRPr="004A0EDE">
        <w:rPr>
          <w:rFonts w:cstheme="minorHAnsi"/>
          <w:sz w:val="24"/>
          <w:szCs w:val="24"/>
        </w:rPr>
        <w:t xml:space="preserve"> x (W</w:t>
      </w:r>
      <w:r w:rsidRPr="004A0EDE">
        <w:rPr>
          <w:rFonts w:cstheme="minorHAnsi"/>
          <w:sz w:val="24"/>
          <w:szCs w:val="24"/>
          <w:vertAlign w:val="subscript"/>
        </w:rPr>
        <w:t>1</w:t>
      </w:r>
      <w:r w:rsidRPr="004A0EDE">
        <w:rPr>
          <w:rFonts w:cstheme="minorHAnsi"/>
          <w:sz w:val="24"/>
          <w:szCs w:val="24"/>
        </w:rPr>
        <w:t>/100) x (W</w:t>
      </w:r>
      <w:r w:rsidRPr="004A0EDE">
        <w:rPr>
          <w:rFonts w:cstheme="minorHAnsi"/>
          <w:sz w:val="24"/>
          <w:szCs w:val="24"/>
          <w:vertAlign w:val="subscript"/>
        </w:rPr>
        <w:t>2</w:t>
      </w:r>
      <w:r w:rsidRPr="004A0EDE">
        <w:rPr>
          <w:rFonts w:cstheme="minorHAnsi"/>
          <w:sz w:val="24"/>
          <w:szCs w:val="24"/>
        </w:rPr>
        <w:t>/100) x (W</w:t>
      </w:r>
      <w:r w:rsidRPr="004A0EDE">
        <w:rPr>
          <w:rFonts w:cstheme="minorHAnsi"/>
          <w:sz w:val="24"/>
          <w:szCs w:val="24"/>
          <w:vertAlign w:val="subscript"/>
        </w:rPr>
        <w:t>3</w:t>
      </w:r>
      <w:r w:rsidRPr="004A0EDE">
        <w:rPr>
          <w:rFonts w:cstheme="minorHAnsi"/>
          <w:sz w:val="24"/>
          <w:szCs w:val="24"/>
        </w:rPr>
        <w:t>/100)) – Wr</w:t>
      </w:r>
      <w:r w:rsidRPr="004A0EDE">
        <w:rPr>
          <w:rFonts w:cstheme="minorHAnsi"/>
          <w:sz w:val="24"/>
          <w:szCs w:val="24"/>
          <w:vertAlign w:val="subscript"/>
        </w:rPr>
        <w:t>3,</w:t>
      </w:r>
    </w:p>
    <w:p w14:paraId="00AE77EB" w14:textId="77777777" w:rsidR="007118E2" w:rsidRPr="004A0EDE" w:rsidRDefault="007118E2" w:rsidP="007118E2">
      <w:pPr>
        <w:tabs>
          <w:tab w:val="num" w:pos="1020"/>
        </w:tabs>
        <w:autoSpaceDN w:val="0"/>
        <w:spacing w:after="0" w:line="240" w:lineRule="auto"/>
        <w:ind w:left="360"/>
        <w:jc w:val="both"/>
        <w:rPr>
          <w:rFonts w:cstheme="minorHAnsi"/>
          <w:sz w:val="24"/>
          <w:szCs w:val="24"/>
          <w:vertAlign w:val="subscript"/>
        </w:rPr>
      </w:pPr>
      <w:r w:rsidRPr="004A0EDE">
        <w:rPr>
          <w:rFonts w:cstheme="minorHAnsi"/>
          <w:sz w:val="24"/>
          <w:szCs w:val="24"/>
        </w:rPr>
        <w:tab/>
      </w:r>
      <w:proofErr w:type="spellStart"/>
      <w:r w:rsidRPr="004A0EDE">
        <w:rPr>
          <w:rFonts w:cstheme="minorHAnsi"/>
          <w:sz w:val="24"/>
          <w:szCs w:val="24"/>
        </w:rPr>
        <w:t>Wz</w:t>
      </w:r>
      <w:r w:rsidRPr="004A0EDE">
        <w:rPr>
          <w:rFonts w:cstheme="minorHAnsi"/>
          <w:sz w:val="24"/>
          <w:szCs w:val="24"/>
          <w:vertAlign w:val="subscript"/>
        </w:rPr>
        <w:t>mn</w:t>
      </w:r>
      <w:proofErr w:type="spellEnd"/>
      <w:r w:rsidRPr="004A0EDE">
        <w:rPr>
          <w:rFonts w:cstheme="minorHAnsi"/>
          <w:sz w:val="24"/>
          <w:szCs w:val="24"/>
          <w:vertAlign w:val="subscript"/>
        </w:rPr>
        <w:t xml:space="preserve"> </w:t>
      </w:r>
      <w:r w:rsidRPr="004A0EDE">
        <w:rPr>
          <w:rFonts w:cstheme="minorHAnsi"/>
          <w:sz w:val="24"/>
          <w:szCs w:val="24"/>
        </w:rPr>
        <w:t>= (</w:t>
      </w:r>
      <w:proofErr w:type="spellStart"/>
      <w:r w:rsidRPr="004A0EDE">
        <w:rPr>
          <w:rFonts w:cstheme="minorHAnsi"/>
          <w:sz w:val="24"/>
          <w:szCs w:val="24"/>
        </w:rPr>
        <w:t>Wr</w:t>
      </w:r>
      <w:r w:rsidRPr="004A0EDE">
        <w:rPr>
          <w:rFonts w:cstheme="minorHAnsi"/>
          <w:sz w:val="24"/>
          <w:szCs w:val="24"/>
          <w:vertAlign w:val="subscript"/>
        </w:rPr>
        <w:t>n</w:t>
      </w:r>
      <w:proofErr w:type="spellEnd"/>
      <w:r w:rsidRPr="004A0EDE">
        <w:rPr>
          <w:rFonts w:cstheme="minorHAnsi"/>
          <w:sz w:val="24"/>
          <w:szCs w:val="24"/>
          <w:vertAlign w:val="subscript"/>
        </w:rPr>
        <w:t xml:space="preserve"> </w:t>
      </w:r>
      <w:r w:rsidRPr="004A0EDE">
        <w:rPr>
          <w:rFonts w:cstheme="minorHAnsi"/>
          <w:sz w:val="24"/>
          <w:szCs w:val="24"/>
        </w:rPr>
        <w:t>x (W</w:t>
      </w:r>
      <w:r w:rsidRPr="004A0EDE">
        <w:rPr>
          <w:rFonts w:cstheme="minorHAnsi"/>
          <w:sz w:val="24"/>
          <w:szCs w:val="24"/>
          <w:vertAlign w:val="subscript"/>
        </w:rPr>
        <w:t>1</w:t>
      </w:r>
      <w:r w:rsidRPr="004A0EDE">
        <w:rPr>
          <w:rFonts w:cstheme="minorHAnsi"/>
          <w:sz w:val="24"/>
          <w:szCs w:val="24"/>
        </w:rPr>
        <w:t>/100) x (W</w:t>
      </w:r>
      <w:r w:rsidRPr="004A0EDE">
        <w:rPr>
          <w:rFonts w:cstheme="minorHAnsi"/>
          <w:sz w:val="24"/>
          <w:szCs w:val="24"/>
          <w:vertAlign w:val="subscript"/>
        </w:rPr>
        <w:t>2</w:t>
      </w:r>
      <w:r w:rsidRPr="004A0EDE">
        <w:rPr>
          <w:rFonts w:cstheme="minorHAnsi"/>
          <w:sz w:val="24"/>
          <w:szCs w:val="24"/>
        </w:rPr>
        <w:t>/100) x</w:t>
      </w:r>
      <w:r w:rsidRPr="004A0EDE">
        <w:rPr>
          <w:rFonts w:cstheme="minorHAnsi"/>
          <w:sz w:val="24"/>
          <w:szCs w:val="24"/>
          <w:vertAlign w:val="subscript"/>
        </w:rPr>
        <w:t xml:space="preserve"> </w:t>
      </w:r>
      <w:r w:rsidRPr="004A0EDE">
        <w:rPr>
          <w:rFonts w:cstheme="minorHAnsi"/>
          <w:sz w:val="24"/>
          <w:szCs w:val="24"/>
        </w:rPr>
        <w:t>(W</w:t>
      </w:r>
      <w:r w:rsidRPr="004A0EDE">
        <w:rPr>
          <w:rFonts w:cstheme="minorHAnsi"/>
          <w:sz w:val="24"/>
          <w:szCs w:val="24"/>
          <w:vertAlign w:val="subscript"/>
        </w:rPr>
        <w:t>3</w:t>
      </w:r>
      <w:r w:rsidRPr="004A0EDE">
        <w:rPr>
          <w:rFonts w:cstheme="minorHAnsi"/>
          <w:sz w:val="24"/>
          <w:szCs w:val="24"/>
        </w:rPr>
        <w:t>/100) x………(</w:t>
      </w:r>
      <w:proofErr w:type="spellStart"/>
      <w:r w:rsidRPr="004A0EDE">
        <w:rPr>
          <w:rFonts w:cstheme="minorHAnsi"/>
          <w:sz w:val="24"/>
          <w:szCs w:val="24"/>
        </w:rPr>
        <w:t>W</w:t>
      </w:r>
      <w:r w:rsidRPr="004A0EDE">
        <w:rPr>
          <w:rFonts w:cstheme="minorHAnsi"/>
          <w:sz w:val="24"/>
          <w:szCs w:val="24"/>
          <w:vertAlign w:val="subscript"/>
        </w:rPr>
        <w:t>n</w:t>
      </w:r>
      <w:proofErr w:type="spellEnd"/>
      <w:r w:rsidRPr="004A0EDE">
        <w:rPr>
          <w:rFonts w:cstheme="minorHAnsi"/>
          <w:sz w:val="24"/>
          <w:szCs w:val="24"/>
        </w:rPr>
        <w:t xml:space="preserve">/100)) – </w:t>
      </w:r>
      <w:proofErr w:type="spellStart"/>
      <w:r w:rsidRPr="004A0EDE">
        <w:rPr>
          <w:rFonts w:cstheme="minorHAnsi"/>
          <w:sz w:val="24"/>
          <w:szCs w:val="24"/>
        </w:rPr>
        <w:t>Wr</w:t>
      </w:r>
      <w:r w:rsidRPr="004A0EDE">
        <w:rPr>
          <w:rFonts w:cstheme="minorHAnsi"/>
          <w:sz w:val="24"/>
          <w:szCs w:val="24"/>
          <w:vertAlign w:val="subscript"/>
        </w:rPr>
        <w:t>n</w:t>
      </w:r>
      <w:proofErr w:type="spellEnd"/>
      <w:r w:rsidRPr="004A0EDE">
        <w:rPr>
          <w:rFonts w:cstheme="minorHAnsi"/>
          <w:sz w:val="24"/>
          <w:szCs w:val="24"/>
          <w:vertAlign w:val="subscript"/>
        </w:rPr>
        <w:t>.</w:t>
      </w:r>
    </w:p>
    <w:p w14:paraId="403B24A6" w14:textId="77777777" w:rsidR="007118E2" w:rsidRPr="004A0EDE" w:rsidRDefault="007118E2" w:rsidP="007118E2">
      <w:pPr>
        <w:tabs>
          <w:tab w:val="num" w:pos="1020"/>
        </w:tabs>
        <w:autoSpaceDN w:val="0"/>
        <w:spacing w:after="0" w:line="240" w:lineRule="auto"/>
        <w:jc w:val="both"/>
        <w:rPr>
          <w:rFonts w:cstheme="minorHAnsi"/>
          <w:color w:val="FF0000"/>
          <w:sz w:val="24"/>
          <w:szCs w:val="24"/>
        </w:rPr>
      </w:pPr>
    </w:p>
    <w:p w14:paraId="37F9C993"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t>Wz</w:t>
      </w:r>
      <w:r w:rsidRPr="004A0EDE">
        <w:rPr>
          <w:rFonts w:cstheme="minorHAnsi"/>
          <w:b/>
          <w:sz w:val="24"/>
          <w:szCs w:val="24"/>
          <w:vertAlign w:val="subscript"/>
        </w:rPr>
        <w:t>m1</w:t>
      </w:r>
      <w:r w:rsidRPr="004A0EDE">
        <w:rPr>
          <w:rFonts w:cstheme="minorHAnsi"/>
          <w:sz w:val="24"/>
          <w:szCs w:val="24"/>
          <w:vertAlign w:val="subscript"/>
        </w:rPr>
        <w:t xml:space="preserve"> </w:t>
      </w:r>
      <w:r w:rsidRPr="004A0EDE">
        <w:rPr>
          <w:rFonts w:cstheme="minorHAnsi"/>
          <w:sz w:val="24"/>
          <w:szCs w:val="24"/>
        </w:rPr>
        <w:t>–</w:t>
      </w:r>
      <w:r w:rsidRPr="004A0EDE">
        <w:rPr>
          <w:rFonts w:cstheme="minorHAnsi"/>
          <w:b/>
          <w:sz w:val="24"/>
          <w:szCs w:val="24"/>
        </w:rPr>
        <w:t xml:space="preserve"> </w:t>
      </w:r>
      <w:r w:rsidRPr="004A0EDE">
        <w:rPr>
          <w:rFonts w:cstheme="minorHAnsi"/>
          <w:sz w:val="24"/>
          <w:szCs w:val="24"/>
        </w:rPr>
        <w:t>wielkość zmiany wartości robót wykonanych w okresie od pierwszego dnia 1 m-ca kalendarzowego podlegającego waloryzacji,</w:t>
      </w:r>
    </w:p>
    <w:p w14:paraId="04B6E678"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t>Wz</w:t>
      </w:r>
      <w:r w:rsidRPr="004A0EDE">
        <w:rPr>
          <w:rFonts w:cstheme="minorHAnsi"/>
          <w:b/>
          <w:sz w:val="24"/>
          <w:szCs w:val="24"/>
          <w:vertAlign w:val="subscript"/>
        </w:rPr>
        <w:t>m2</w:t>
      </w:r>
      <w:r w:rsidRPr="004A0EDE">
        <w:rPr>
          <w:rFonts w:cstheme="minorHAnsi"/>
          <w:sz w:val="24"/>
          <w:szCs w:val="24"/>
        </w:rPr>
        <w:t xml:space="preserve"> – wielkość zmiany wartości robót wykonanych w 2 m-</w:t>
      </w:r>
      <w:proofErr w:type="spellStart"/>
      <w:r w:rsidRPr="004A0EDE">
        <w:rPr>
          <w:rFonts w:cstheme="minorHAnsi"/>
          <w:sz w:val="24"/>
          <w:szCs w:val="24"/>
        </w:rPr>
        <w:t>cu</w:t>
      </w:r>
      <w:proofErr w:type="spellEnd"/>
      <w:r w:rsidRPr="004A0EDE">
        <w:rPr>
          <w:rFonts w:cstheme="minorHAnsi"/>
          <w:sz w:val="24"/>
          <w:szCs w:val="24"/>
        </w:rPr>
        <w:t xml:space="preserve"> kalendarzowym podlegającym waloryzacji,</w:t>
      </w:r>
    </w:p>
    <w:p w14:paraId="77B449CE"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t>Wz</w:t>
      </w:r>
      <w:r w:rsidRPr="004A0EDE">
        <w:rPr>
          <w:rFonts w:cstheme="minorHAnsi"/>
          <w:b/>
          <w:sz w:val="24"/>
          <w:szCs w:val="24"/>
          <w:vertAlign w:val="subscript"/>
        </w:rPr>
        <w:t>m3</w:t>
      </w:r>
      <w:r w:rsidRPr="004A0EDE">
        <w:rPr>
          <w:rFonts w:cstheme="minorHAnsi"/>
          <w:sz w:val="24"/>
          <w:szCs w:val="24"/>
          <w:vertAlign w:val="subscript"/>
        </w:rPr>
        <w:t xml:space="preserve"> </w:t>
      </w:r>
      <w:r w:rsidRPr="004A0EDE">
        <w:rPr>
          <w:rFonts w:cstheme="minorHAnsi"/>
          <w:sz w:val="24"/>
          <w:szCs w:val="24"/>
        </w:rPr>
        <w:t>– wielkość zmiany wartości robót wykonanych w 3 m-</w:t>
      </w:r>
      <w:proofErr w:type="spellStart"/>
      <w:r w:rsidRPr="004A0EDE">
        <w:rPr>
          <w:rFonts w:cstheme="minorHAnsi"/>
          <w:sz w:val="24"/>
          <w:szCs w:val="24"/>
        </w:rPr>
        <w:t>cu</w:t>
      </w:r>
      <w:proofErr w:type="spellEnd"/>
      <w:r w:rsidRPr="004A0EDE">
        <w:rPr>
          <w:rFonts w:cstheme="minorHAnsi"/>
          <w:sz w:val="24"/>
          <w:szCs w:val="24"/>
        </w:rPr>
        <w:t xml:space="preserve"> kalendarzowym podlegającym waloryzacji,</w:t>
      </w:r>
    </w:p>
    <w:p w14:paraId="5A805739"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proofErr w:type="spellStart"/>
      <w:r w:rsidRPr="004A0EDE">
        <w:rPr>
          <w:rFonts w:cstheme="minorHAnsi"/>
          <w:b/>
          <w:sz w:val="24"/>
          <w:szCs w:val="24"/>
        </w:rPr>
        <w:t>Wz</w:t>
      </w:r>
      <w:r w:rsidRPr="004A0EDE">
        <w:rPr>
          <w:rFonts w:cstheme="minorHAnsi"/>
          <w:b/>
          <w:sz w:val="24"/>
          <w:szCs w:val="24"/>
          <w:vertAlign w:val="subscript"/>
        </w:rPr>
        <w:t>mn</w:t>
      </w:r>
      <w:proofErr w:type="spellEnd"/>
      <w:r w:rsidRPr="004A0EDE">
        <w:rPr>
          <w:rFonts w:cstheme="minorHAnsi"/>
          <w:sz w:val="24"/>
          <w:szCs w:val="24"/>
          <w:vertAlign w:val="subscript"/>
        </w:rPr>
        <w:t xml:space="preserve"> </w:t>
      </w:r>
      <w:r w:rsidRPr="004A0EDE">
        <w:rPr>
          <w:rFonts w:cstheme="minorHAnsi"/>
          <w:sz w:val="24"/>
          <w:szCs w:val="24"/>
        </w:rPr>
        <w:t>– wielkość zmiany wartości robót wykonanych w kolejnych miesiącach kalendarzowych podlegających waloryzacji do zakończenia robót.</w:t>
      </w:r>
    </w:p>
    <w:p w14:paraId="089F1B6C"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t>Wr</w:t>
      </w:r>
      <w:r w:rsidRPr="004A0EDE">
        <w:rPr>
          <w:rFonts w:cstheme="minorHAnsi"/>
          <w:b/>
          <w:sz w:val="24"/>
          <w:szCs w:val="24"/>
          <w:vertAlign w:val="subscript"/>
        </w:rPr>
        <w:t>1</w:t>
      </w:r>
      <w:r w:rsidRPr="004A0EDE">
        <w:rPr>
          <w:rFonts w:cstheme="minorHAnsi"/>
          <w:sz w:val="24"/>
          <w:szCs w:val="24"/>
          <w:vertAlign w:val="subscript"/>
        </w:rPr>
        <w:t xml:space="preserve"> </w:t>
      </w:r>
      <w:r w:rsidRPr="004A0EDE">
        <w:rPr>
          <w:rFonts w:cstheme="minorHAnsi"/>
          <w:sz w:val="24"/>
          <w:szCs w:val="24"/>
        </w:rPr>
        <w:t>– wartość robót wykonanych w okresie od pierwszego dnia 1 m-ca kalendarzowego podlegającego waloryzacji, określona na podstawie miesięcznego protokołu zaawansowania robót, sporządzonego na koniec miesiąca kalendarzowego,</w:t>
      </w:r>
    </w:p>
    <w:p w14:paraId="5AEBBF6C"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t>Wr</w:t>
      </w:r>
      <w:r w:rsidRPr="004A0EDE">
        <w:rPr>
          <w:rFonts w:cstheme="minorHAnsi"/>
          <w:b/>
          <w:sz w:val="24"/>
          <w:szCs w:val="24"/>
          <w:vertAlign w:val="subscript"/>
        </w:rPr>
        <w:t>2</w:t>
      </w:r>
      <w:r w:rsidRPr="004A0EDE">
        <w:rPr>
          <w:rFonts w:cstheme="minorHAnsi"/>
          <w:sz w:val="24"/>
          <w:szCs w:val="24"/>
        </w:rPr>
        <w:t xml:space="preserve"> – wartość robót wykonanych w 2 miesiącu kalendarzowym podlegającym waloryzacji, określona na podstawie miesięcznego protokołu zaawansowania robót, sporządzonego na koniec tego miesiąca kalendarzowego,</w:t>
      </w:r>
    </w:p>
    <w:p w14:paraId="211B6D20"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t>Wr</w:t>
      </w:r>
      <w:r w:rsidRPr="004A0EDE">
        <w:rPr>
          <w:rFonts w:cstheme="minorHAnsi"/>
          <w:b/>
          <w:sz w:val="24"/>
          <w:szCs w:val="24"/>
          <w:vertAlign w:val="subscript"/>
        </w:rPr>
        <w:t>3</w:t>
      </w:r>
      <w:r w:rsidRPr="004A0EDE">
        <w:rPr>
          <w:rFonts w:cstheme="minorHAnsi"/>
          <w:sz w:val="24"/>
          <w:szCs w:val="24"/>
          <w:vertAlign w:val="subscript"/>
        </w:rPr>
        <w:t xml:space="preserve"> </w:t>
      </w:r>
      <w:r w:rsidRPr="004A0EDE">
        <w:rPr>
          <w:rFonts w:cstheme="minorHAnsi"/>
          <w:sz w:val="24"/>
          <w:szCs w:val="24"/>
        </w:rPr>
        <w:t>– wartość robót wykonanych w 3 miesiącu kalendarzowym podlegającym waloryzacji, określona na podstawie miesięcznego protokołu zaawansowania robót, sporządzonego na koniec tego miesiąca kalendarzowego,</w:t>
      </w:r>
    </w:p>
    <w:p w14:paraId="343624C4"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proofErr w:type="spellStart"/>
      <w:r w:rsidRPr="004A0EDE">
        <w:rPr>
          <w:rFonts w:cstheme="minorHAnsi"/>
          <w:b/>
          <w:sz w:val="24"/>
          <w:szCs w:val="24"/>
        </w:rPr>
        <w:t>Wr</w:t>
      </w:r>
      <w:r w:rsidRPr="004A0EDE">
        <w:rPr>
          <w:rFonts w:cstheme="minorHAnsi"/>
          <w:b/>
          <w:sz w:val="24"/>
          <w:szCs w:val="24"/>
          <w:vertAlign w:val="subscript"/>
        </w:rPr>
        <w:t>n</w:t>
      </w:r>
      <w:proofErr w:type="spellEnd"/>
      <w:r w:rsidRPr="004A0EDE">
        <w:rPr>
          <w:rFonts w:cstheme="minorHAnsi"/>
          <w:sz w:val="24"/>
          <w:szCs w:val="24"/>
          <w:vertAlign w:val="subscript"/>
        </w:rPr>
        <w:t xml:space="preserve"> </w:t>
      </w:r>
      <w:r w:rsidRPr="004A0EDE">
        <w:rPr>
          <w:rFonts w:cstheme="minorHAnsi"/>
          <w:sz w:val="24"/>
          <w:szCs w:val="24"/>
        </w:rPr>
        <w:t>– wartość robót wykonanych w kolejnych miesiącach kalendarzowych od zawarcia umowy, określonych na podstawie miesięcznych protokołów zaawansowania robót, sporządzonych na koniec każdego kolejnego miesiąca kalendarzowego.</w:t>
      </w:r>
    </w:p>
    <w:p w14:paraId="1C2D3943"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t>W</w:t>
      </w:r>
      <w:r w:rsidRPr="004A0EDE">
        <w:rPr>
          <w:rFonts w:cstheme="minorHAnsi"/>
          <w:b/>
          <w:sz w:val="24"/>
          <w:szCs w:val="24"/>
          <w:vertAlign w:val="subscript"/>
        </w:rPr>
        <w:t>1</w:t>
      </w:r>
      <w:r w:rsidRPr="004A0EDE">
        <w:rPr>
          <w:rFonts w:cstheme="minorHAnsi"/>
          <w:sz w:val="24"/>
          <w:szCs w:val="24"/>
          <w:vertAlign w:val="subscript"/>
        </w:rPr>
        <w:t xml:space="preserve"> </w:t>
      </w:r>
      <w:r w:rsidRPr="004A0EDE">
        <w:rPr>
          <w:rFonts w:cstheme="minorHAnsi"/>
          <w:sz w:val="24"/>
          <w:szCs w:val="24"/>
        </w:rPr>
        <w:t>–</w:t>
      </w:r>
      <w:r w:rsidRPr="004A0EDE">
        <w:rPr>
          <w:rFonts w:cstheme="minorHAnsi"/>
          <w:b/>
          <w:sz w:val="24"/>
          <w:szCs w:val="24"/>
        </w:rPr>
        <w:t xml:space="preserve"> </w:t>
      </w:r>
      <w:r w:rsidRPr="004A0EDE">
        <w:rPr>
          <w:rFonts w:cstheme="minorHAnsi"/>
          <w:sz w:val="24"/>
          <w:szCs w:val="24"/>
        </w:rPr>
        <w:t>wskaźnik cen produkcji budowlano – montażowej, opublikowany na stronie internetowej Głównego Urzędu Statystycznego w Dziedzinowej Bazie Wiedzy – Ceny – Wskaźniki cen produkcji budowlano-montażowej, (wyszczególniony w sekcji Budownictwo, okres poprzedni = 100), za pierwszy miesiąc kalendarzowy podlegający waloryzacji, prezentujący zmianę cen w stosunku do miesiąca poprzedniego.</w:t>
      </w:r>
    </w:p>
    <w:p w14:paraId="0DFA92D0"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t>W</w:t>
      </w:r>
      <w:r w:rsidRPr="004A0EDE">
        <w:rPr>
          <w:rFonts w:cstheme="minorHAnsi"/>
          <w:b/>
          <w:sz w:val="24"/>
          <w:szCs w:val="24"/>
          <w:vertAlign w:val="subscript"/>
        </w:rPr>
        <w:t>2</w:t>
      </w:r>
      <w:r w:rsidRPr="004A0EDE">
        <w:rPr>
          <w:rFonts w:cstheme="minorHAnsi"/>
          <w:sz w:val="24"/>
          <w:szCs w:val="24"/>
          <w:vertAlign w:val="subscript"/>
        </w:rPr>
        <w:t xml:space="preserve"> </w:t>
      </w:r>
      <w:r w:rsidRPr="004A0EDE">
        <w:rPr>
          <w:rFonts w:cstheme="minorHAnsi"/>
          <w:sz w:val="24"/>
          <w:szCs w:val="24"/>
        </w:rPr>
        <w:t xml:space="preserve">– wskaźnik cen produkcji budowlano – montażowej, opublikowany na stronie internetowej Głównego Urzędu Statystycznego w Dziedzinowej Bazie Wiedzy – Ceny – Wskaźniki cen produkcji budowlano-montażowej, (wyszczególniony w sekcji Budownictwo, okres poprzedni = 100), za drugi miesiąc kalendarzowy podlegający waloryzacji, prezentujący zmianę cen w stosunku do miesiąca poprzedniego. </w:t>
      </w:r>
    </w:p>
    <w:p w14:paraId="60DEF660"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r w:rsidRPr="004A0EDE">
        <w:rPr>
          <w:rFonts w:cstheme="minorHAnsi"/>
          <w:b/>
          <w:sz w:val="24"/>
          <w:szCs w:val="24"/>
        </w:rPr>
        <w:lastRenderedPageBreak/>
        <w:t>W</w:t>
      </w:r>
      <w:r w:rsidRPr="004A0EDE">
        <w:rPr>
          <w:rFonts w:cstheme="minorHAnsi"/>
          <w:b/>
          <w:sz w:val="24"/>
          <w:szCs w:val="24"/>
          <w:vertAlign w:val="subscript"/>
        </w:rPr>
        <w:t>3</w:t>
      </w:r>
      <w:r w:rsidRPr="004A0EDE">
        <w:rPr>
          <w:rFonts w:cstheme="minorHAnsi"/>
          <w:sz w:val="24"/>
          <w:szCs w:val="24"/>
        </w:rPr>
        <w:t xml:space="preserve"> –</w:t>
      </w:r>
      <w:r w:rsidRPr="004A0EDE">
        <w:rPr>
          <w:rFonts w:cstheme="minorHAnsi"/>
          <w:b/>
          <w:sz w:val="24"/>
          <w:szCs w:val="24"/>
        </w:rPr>
        <w:t xml:space="preserve"> </w:t>
      </w:r>
      <w:r w:rsidRPr="004A0EDE">
        <w:rPr>
          <w:rFonts w:cstheme="minorHAnsi"/>
          <w:sz w:val="24"/>
          <w:szCs w:val="24"/>
        </w:rPr>
        <w:t>wskaźnik cen produkcji budowlano – montażowej, opublikowany na stronie internetowej Głównego Urzędu Statystycznego w Dziedzinowej Bazie Wiedzy – Ceny – Wskaźniki cen produkcji budowlano-montażowej, (wyszczególniony w sekcji Budownictwo, okres poprzedni = 100), za trzeci miesiąc kalendarzowy podlegający waloryzacji, prezentujący zmianę cen w stosunku do miesiąca poprzedniego.</w:t>
      </w:r>
    </w:p>
    <w:p w14:paraId="649E9F48" w14:textId="77777777" w:rsidR="007118E2" w:rsidRPr="004A0EDE" w:rsidRDefault="007118E2" w:rsidP="007118E2">
      <w:pPr>
        <w:autoSpaceDE w:val="0"/>
        <w:autoSpaceDN w:val="0"/>
        <w:adjustRightInd w:val="0"/>
        <w:spacing w:after="0" w:line="240" w:lineRule="auto"/>
        <w:ind w:left="720"/>
        <w:jc w:val="both"/>
        <w:rPr>
          <w:rFonts w:cstheme="minorHAnsi"/>
          <w:sz w:val="24"/>
          <w:szCs w:val="24"/>
        </w:rPr>
      </w:pPr>
      <w:proofErr w:type="spellStart"/>
      <w:r w:rsidRPr="004A0EDE">
        <w:rPr>
          <w:rFonts w:cstheme="minorHAnsi"/>
          <w:b/>
          <w:sz w:val="24"/>
          <w:szCs w:val="24"/>
        </w:rPr>
        <w:t>W</w:t>
      </w:r>
      <w:r w:rsidRPr="004A0EDE">
        <w:rPr>
          <w:rFonts w:cstheme="minorHAnsi"/>
          <w:b/>
          <w:sz w:val="24"/>
          <w:szCs w:val="24"/>
          <w:vertAlign w:val="subscript"/>
        </w:rPr>
        <w:t>n</w:t>
      </w:r>
      <w:proofErr w:type="spellEnd"/>
      <w:r w:rsidRPr="004A0EDE">
        <w:rPr>
          <w:rFonts w:cstheme="minorHAnsi"/>
          <w:sz w:val="24"/>
          <w:szCs w:val="24"/>
        </w:rPr>
        <w:t xml:space="preserve"> –</w:t>
      </w:r>
      <w:r w:rsidRPr="004A0EDE">
        <w:rPr>
          <w:rFonts w:cstheme="minorHAnsi"/>
          <w:b/>
          <w:sz w:val="24"/>
          <w:szCs w:val="24"/>
        </w:rPr>
        <w:t xml:space="preserve"> </w:t>
      </w:r>
      <w:r w:rsidRPr="004A0EDE">
        <w:rPr>
          <w:rFonts w:cstheme="minorHAnsi"/>
          <w:sz w:val="24"/>
          <w:szCs w:val="24"/>
        </w:rPr>
        <w:t>wskaźnik cen produkcji budowlano – montażowej, opublikowany na stronie internetowej Głównego Urzędu Statystycznego w Dziedzinowej Bazie Wiedzy – Ceny – Wskaźniki cen produkcji budowlano-montażowej, (wyszczególniony w sekcji Budownictwo, okres poprzedni = 100), za kolejny miesiąc kalendarzowy podlegający waloryzacji, prezentujący zmianę cen w stosunku do miesiąca poprzedniego.</w:t>
      </w:r>
    </w:p>
    <w:p w14:paraId="34518844" w14:textId="77777777" w:rsidR="007118E2" w:rsidRPr="004A0EDE" w:rsidRDefault="007118E2" w:rsidP="007118E2">
      <w:pPr>
        <w:tabs>
          <w:tab w:val="num" w:pos="1020"/>
        </w:tabs>
        <w:autoSpaceDN w:val="0"/>
        <w:spacing w:after="0" w:line="240" w:lineRule="auto"/>
        <w:ind w:left="360"/>
        <w:jc w:val="both"/>
        <w:rPr>
          <w:rFonts w:cstheme="minorHAnsi"/>
          <w:sz w:val="24"/>
          <w:szCs w:val="24"/>
        </w:rPr>
      </w:pPr>
      <w:r w:rsidRPr="004A0EDE">
        <w:rPr>
          <w:rFonts w:cstheme="minorHAnsi"/>
          <w:sz w:val="24"/>
          <w:szCs w:val="24"/>
        </w:rPr>
        <w:t>Iloczyny i ilorazy wskaźników należy obliczyć z dokładnością do 4 miejsc po przecinku, a wartość zmian, należy obliczyć z dokładnością do 2 miejsc po przecinku.</w:t>
      </w:r>
    </w:p>
    <w:p w14:paraId="36E55CE4" w14:textId="77777777" w:rsidR="007118E2" w:rsidRPr="004A0EDE" w:rsidRDefault="007118E2" w:rsidP="007118E2">
      <w:pPr>
        <w:tabs>
          <w:tab w:val="num" w:pos="1020"/>
        </w:tabs>
        <w:autoSpaceDN w:val="0"/>
        <w:spacing w:after="0" w:line="240" w:lineRule="auto"/>
        <w:ind w:left="360"/>
        <w:jc w:val="both"/>
        <w:rPr>
          <w:rFonts w:cstheme="minorHAnsi"/>
          <w:sz w:val="24"/>
          <w:szCs w:val="24"/>
        </w:rPr>
      </w:pPr>
      <w:r w:rsidRPr="004A0EDE">
        <w:rPr>
          <w:rFonts w:cstheme="minorHAnsi"/>
          <w:sz w:val="24"/>
          <w:szCs w:val="24"/>
        </w:rPr>
        <w:t xml:space="preserve">W przypadku braku aktualnych wskaźników (publikacja w GUS odbywa się </w:t>
      </w:r>
      <w:r w:rsidRPr="004A0EDE">
        <w:rPr>
          <w:rFonts w:cstheme="minorHAnsi"/>
          <w:sz w:val="24"/>
          <w:szCs w:val="24"/>
        </w:rPr>
        <w:br/>
        <w:t>z opóźnieniem) waloryzacja z bieżącego okresu rozliczeniowego zostanie wyliczona gdy wskaźniki dla danego okresu objętego waloryzacją zostaną opublikowane na stronie internetowej Głównego Urzędu Statystycznego w Dziedzinowej Bazie Wiedzy – Ceny – Wskaźniki cen produkcji budowlano-montażowej, (wyszczególniony w sekcji Budownictwo, okres poprzedni = 100).</w:t>
      </w:r>
    </w:p>
    <w:p w14:paraId="1829558C" w14:textId="77777777" w:rsidR="007118E2" w:rsidRPr="004A0EDE" w:rsidRDefault="007118E2" w:rsidP="007118E2">
      <w:pPr>
        <w:tabs>
          <w:tab w:val="num" w:pos="1020"/>
        </w:tabs>
        <w:autoSpaceDN w:val="0"/>
        <w:spacing w:after="0" w:line="240" w:lineRule="auto"/>
        <w:ind w:left="360"/>
        <w:jc w:val="both"/>
        <w:rPr>
          <w:rFonts w:cstheme="minorHAnsi"/>
          <w:sz w:val="24"/>
          <w:szCs w:val="24"/>
        </w:rPr>
      </w:pPr>
      <w:r w:rsidRPr="004A0EDE">
        <w:rPr>
          <w:rFonts w:cstheme="minorHAnsi"/>
          <w:sz w:val="24"/>
          <w:szCs w:val="24"/>
        </w:rPr>
        <w:t>W przypadku zaprzestania publikacji wskaźników GUS w Dziedzinowej Bazie Wiedzy przyjmuje się zastosowanie wskaźników GUS publikowanych przez inne podmioty komercyjne.</w:t>
      </w:r>
    </w:p>
    <w:p w14:paraId="04C3909D" w14:textId="77777777"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Postanowień umownych w zakresie waloryzacji nie stosuje się od chwili osiągnięcia limitu, o którym mowa w ust. 6.</w:t>
      </w:r>
    </w:p>
    <w:p w14:paraId="5D8F85B7" w14:textId="77777777"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W umowach zawieranych pomiędzy Wykonawcą a podwykonawcą, Wykonawca lub podwykonawca jest zobowiązany zawrzeć postanowienia przewidujące, iż </w:t>
      </w:r>
      <w:r w:rsidRPr="004A0EDE">
        <w:rPr>
          <w:rFonts w:eastAsia="Times New Roman" w:cstheme="minorHAnsi"/>
          <w:sz w:val="24"/>
          <w:szCs w:val="24"/>
          <w:lang w:eastAsia="pl-PL"/>
        </w:rPr>
        <w:br/>
        <w:t>w przypadku, gdy umowa o podwykonawstwo, której przedmiotem są roboty budowlane dostawy lub usługi przekracza lub przekroczy 6 miesięcy (np. w wyniku zawarcia aneksu), kwoty należne podwykonawcy będą korygowane dla oddania wzrostów lub spadków cen, zgodnie z ust. 5 - 13 powyżej. Intencją stron jest, aby warunki waloryzacji w umowach zawieranych pomiędzy Wykonawcą a podwykonawcą możliwie jak najbardziej odpowiadały warunkom waloryzacji przewidzianym w niniejszym paragrafie.</w:t>
      </w:r>
    </w:p>
    <w:p w14:paraId="66099D89" w14:textId="5A64E8C2"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W przypadku wydłużenia okresu trwania realizacji poszczególnych prac lub etapów umowy z przyczyn, za które odpowiedzialność ponosi Wykonawca wyłącza się waloryzację </w:t>
      </w:r>
      <w:r w:rsidR="00A527DC" w:rsidRPr="004A0EDE">
        <w:rPr>
          <w:rFonts w:eastAsia="Times New Roman" w:cstheme="minorHAnsi"/>
          <w:sz w:val="24"/>
          <w:szCs w:val="24"/>
          <w:lang w:eastAsia="pl-PL"/>
        </w:rPr>
        <w:br/>
      </w:r>
      <w:r w:rsidRPr="004A0EDE">
        <w:rPr>
          <w:rFonts w:eastAsia="Times New Roman" w:cstheme="minorHAnsi"/>
          <w:sz w:val="24"/>
          <w:szCs w:val="24"/>
          <w:lang w:eastAsia="pl-PL"/>
        </w:rPr>
        <w:t xml:space="preserve">w stosunku do wynagrodzenia należnego za prace, których czas uległ </w:t>
      </w:r>
      <w:r w:rsidRPr="004A0EDE">
        <w:rPr>
          <w:rFonts w:eastAsia="Times New Roman" w:cstheme="minorHAnsi"/>
          <w:sz w:val="24"/>
          <w:szCs w:val="24"/>
          <w:lang w:eastAsia="pl-PL"/>
        </w:rPr>
        <w:br/>
        <w:t>w wydłużeniu, za okres tego wydłużenia.</w:t>
      </w:r>
    </w:p>
    <w:p w14:paraId="19ED8BBB" w14:textId="77777777"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Zmiana wynagrodzenia w wyniku waloryzacji, o której mowa powyżej wymaga aneksu do umowy. Jeżeli wynagrodzenie Wykonawcy na skutek waloryzacji ulegnie zwiększeniu, to wartość zmiany (</w:t>
      </w:r>
      <w:proofErr w:type="spellStart"/>
      <w:r w:rsidRPr="004A0EDE">
        <w:rPr>
          <w:rFonts w:eastAsia="Times New Roman" w:cstheme="minorHAnsi"/>
          <w:sz w:val="24"/>
          <w:szCs w:val="24"/>
          <w:lang w:eastAsia="pl-PL"/>
        </w:rPr>
        <w:t>Wz</w:t>
      </w:r>
      <w:proofErr w:type="spellEnd"/>
      <w:r w:rsidRPr="004A0EDE">
        <w:rPr>
          <w:rFonts w:eastAsia="Times New Roman" w:cstheme="minorHAnsi"/>
          <w:sz w:val="24"/>
          <w:szCs w:val="24"/>
          <w:lang w:eastAsia="pl-PL"/>
        </w:rPr>
        <w:t>) płatna będzie na podstawie wystawionej przez Wykonawcę faktury waloryzacyjnej.</w:t>
      </w:r>
    </w:p>
    <w:p w14:paraId="49163B2E" w14:textId="77777777"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Obowiązek wykazania wpływu zmian cen materiałów lub kosztów na koszt wykonania przedmiotu umowy, należy do Wykonawcy pod rygorem odmowy dokonania zmiany umowy przez Zamawiającego. W przypadku wystąpienia podstaw do waloryzacji, </w:t>
      </w:r>
      <w:r w:rsidRPr="004A0EDE">
        <w:rPr>
          <w:rFonts w:eastAsia="Times New Roman" w:cstheme="minorHAnsi"/>
          <w:sz w:val="24"/>
          <w:szCs w:val="24"/>
          <w:lang w:eastAsia="pl-PL"/>
        </w:rPr>
        <w:br/>
        <w:t xml:space="preserve">o których mowa w ust. 7, Wykonawca winien wystąpić do Zamawiającego z pisemnym wnioskiem o zmianę wynagrodzenia pozostałego do wypłaty, przedkładając odpowiednie dowody, potwierdzające wpływ zmiany cen materiałów i kosztów na koszt wykonania zamówienia w okresie podlegającym waloryzacji. </w:t>
      </w:r>
    </w:p>
    <w:p w14:paraId="74E94107" w14:textId="77777777" w:rsidR="007118E2" w:rsidRPr="004A0EDE" w:rsidRDefault="007118E2" w:rsidP="007118E2">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lastRenderedPageBreak/>
        <w:t>Zmiana wynagrodzenia może wystąpić także na wniosek Zamawiającego.</w:t>
      </w:r>
    </w:p>
    <w:p w14:paraId="09E024D1" w14:textId="5247449E" w:rsidR="004316AA" w:rsidRPr="004A0EDE" w:rsidRDefault="004316AA" w:rsidP="004316AA">
      <w:pPr>
        <w:numPr>
          <w:ilvl w:val="0"/>
          <w:numId w:val="4"/>
        </w:numPr>
        <w:tabs>
          <w:tab w:val="clear" w:pos="720"/>
          <w:tab w:val="num" w:pos="360"/>
          <w:tab w:val="num" w:pos="1020"/>
        </w:tabs>
        <w:autoSpaceDN w:val="0"/>
        <w:spacing w:after="0" w:line="240" w:lineRule="auto"/>
        <w:ind w:left="360"/>
        <w:jc w:val="both"/>
        <w:rPr>
          <w:rFonts w:cstheme="minorHAnsi"/>
          <w:sz w:val="24"/>
          <w:szCs w:val="24"/>
        </w:rPr>
      </w:pPr>
      <w:r w:rsidRPr="004A0EDE">
        <w:rPr>
          <w:rFonts w:eastAsia="Times New Roman" w:cstheme="minorHAnsi"/>
          <w:sz w:val="24"/>
          <w:szCs w:val="24"/>
          <w:lang w:eastAsia="x-none"/>
        </w:rPr>
        <w:t>Wykonawca przyjmuje do wiadomości, że</w:t>
      </w:r>
      <w:r w:rsidRPr="004A0EDE">
        <w:rPr>
          <w:rFonts w:eastAsia="Times New Roman" w:cstheme="minorHAnsi"/>
          <w:color w:val="000000"/>
          <w:sz w:val="24"/>
          <w:szCs w:val="24"/>
          <w:lang w:val="x-none" w:eastAsia="x-none"/>
        </w:rPr>
        <w:t xml:space="preserve"> </w:t>
      </w:r>
      <w:r w:rsidRPr="004A0EDE">
        <w:rPr>
          <w:rFonts w:cstheme="minorHAnsi"/>
        </w:rPr>
        <w:t xml:space="preserve">Zamawiający przewiduje na realizację prac </w:t>
      </w:r>
      <w:r w:rsidRPr="004A0EDE">
        <w:rPr>
          <w:rFonts w:cstheme="minorHAnsi"/>
          <w:sz w:val="24"/>
          <w:szCs w:val="24"/>
        </w:rPr>
        <w:t>następujące kwoty:</w:t>
      </w:r>
    </w:p>
    <w:p w14:paraId="4E03A144" w14:textId="39C54C59" w:rsidR="004316AA" w:rsidRPr="004A0EDE" w:rsidRDefault="004316AA" w:rsidP="00482A68">
      <w:pPr>
        <w:numPr>
          <w:ilvl w:val="0"/>
          <w:numId w:val="53"/>
        </w:numPr>
        <w:tabs>
          <w:tab w:val="clear" w:pos="644"/>
          <w:tab w:val="left" w:pos="426"/>
        </w:tabs>
        <w:spacing w:after="0" w:line="240" w:lineRule="auto"/>
        <w:ind w:right="4"/>
        <w:jc w:val="both"/>
        <w:rPr>
          <w:rFonts w:cstheme="minorHAnsi"/>
          <w:sz w:val="24"/>
          <w:szCs w:val="24"/>
        </w:rPr>
      </w:pPr>
      <w:r w:rsidRPr="004A0EDE">
        <w:rPr>
          <w:rFonts w:cstheme="minorHAnsi"/>
          <w:sz w:val="24"/>
          <w:szCs w:val="24"/>
        </w:rPr>
        <w:t xml:space="preserve"> w 2026 r. kwotę brutto: 3 909 433,04 zł </w:t>
      </w:r>
    </w:p>
    <w:p w14:paraId="7D06D32B" w14:textId="53E019D8" w:rsidR="004316AA" w:rsidRPr="004A0EDE" w:rsidRDefault="004316AA" w:rsidP="00482A68">
      <w:pPr>
        <w:pStyle w:val="Tekstpodstawowywcity"/>
        <w:numPr>
          <w:ilvl w:val="0"/>
          <w:numId w:val="53"/>
        </w:numPr>
        <w:spacing w:after="0"/>
        <w:jc w:val="both"/>
        <w:rPr>
          <w:rFonts w:asciiTheme="minorHAnsi" w:hAnsiTheme="minorHAnsi" w:cstheme="minorHAnsi"/>
          <w:sz w:val="24"/>
          <w:szCs w:val="24"/>
          <w:lang w:val="pl-PL"/>
        </w:rPr>
      </w:pPr>
      <w:r w:rsidRPr="004A0EDE">
        <w:rPr>
          <w:rFonts w:asciiTheme="minorHAnsi" w:hAnsiTheme="minorHAnsi" w:cstheme="minorHAnsi"/>
          <w:sz w:val="24"/>
          <w:szCs w:val="24"/>
          <w:lang w:val="pl-PL"/>
        </w:rPr>
        <w:t>2027 r. pozostałą kwotę.</w:t>
      </w:r>
    </w:p>
    <w:p w14:paraId="2C0DC988" w14:textId="66F77295" w:rsidR="007118E2" w:rsidRPr="004A0EDE" w:rsidRDefault="007118E2" w:rsidP="004316AA">
      <w:pPr>
        <w:numPr>
          <w:ilvl w:val="0"/>
          <w:numId w:val="4"/>
        </w:numPr>
        <w:tabs>
          <w:tab w:val="clear" w:pos="720"/>
          <w:tab w:val="num" w:pos="360"/>
          <w:tab w:val="num" w:pos="1020"/>
        </w:tabs>
        <w:autoSpaceDN w:val="0"/>
        <w:spacing w:after="0" w:line="240" w:lineRule="auto"/>
        <w:ind w:left="360"/>
        <w:jc w:val="both"/>
        <w:rPr>
          <w:rFonts w:eastAsia="Times New Roman" w:cstheme="minorHAnsi"/>
          <w:bCs/>
          <w:color w:val="000000"/>
          <w:sz w:val="24"/>
          <w:szCs w:val="24"/>
          <w:lang w:eastAsia="pl-PL"/>
        </w:rPr>
      </w:pPr>
      <w:r w:rsidRPr="0012266C">
        <w:rPr>
          <w:rFonts w:eastAsia="Times New Roman" w:cstheme="minorHAnsi"/>
          <w:b/>
          <w:bCs/>
          <w:sz w:val="24"/>
          <w:szCs w:val="24"/>
          <w:vertAlign w:val="superscript"/>
          <w:lang w:val="x-none" w:eastAsia="x-none"/>
        </w:rPr>
        <w:t>x</w:t>
      </w:r>
      <w:r w:rsidRPr="004A0EDE">
        <w:rPr>
          <w:rFonts w:eastAsia="Times New Roman" w:cstheme="minorHAnsi"/>
          <w:sz w:val="24"/>
          <w:szCs w:val="24"/>
          <w:lang w:eastAsia="pl-PL"/>
        </w:rPr>
        <w:t xml:space="preserve"> Strony przewidują możliwość zmiany wynagrodzenia Wykonawcy w przypadku:</w:t>
      </w:r>
    </w:p>
    <w:p w14:paraId="27F9409F" w14:textId="77777777" w:rsidR="007118E2" w:rsidRPr="004A0EDE" w:rsidRDefault="007118E2" w:rsidP="00482A68">
      <w:pPr>
        <w:numPr>
          <w:ilvl w:val="0"/>
          <w:numId w:val="49"/>
        </w:numPr>
        <w:autoSpaceDE w:val="0"/>
        <w:autoSpaceDN w:val="0"/>
        <w:adjustRightInd w:val="0"/>
        <w:spacing w:after="0" w:line="240" w:lineRule="auto"/>
        <w:ind w:left="567" w:hanging="283"/>
        <w:jc w:val="both"/>
        <w:rPr>
          <w:rFonts w:eastAsia="Times New Roman" w:cstheme="minorHAnsi"/>
          <w:sz w:val="24"/>
          <w:szCs w:val="24"/>
          <w:lang w:val="x-none" w:eastAsia="x-none"/>
        </w:rPr>
      </w:pPr>
      <w:r w:rsidRPr="004A0EDE">
        <w:rPr>
          <w:rFonts w:eastAsia="Times New Roman" w:cstheme="minorHAnsi"/>
          <w:sz w:val="24"/>
          <w:szCs w:val="24"/>
          <w:lang w:val="x-none" w:eastAsia="x-none"/>
        </w:rPr>
        <w:t>gdy dojdzie do zmiany wysokości minimalnego wynagrodzenia za pracę albo wysokości minimalnej stawki godzinowej ustalonych na podstawie ustawy z dnia 10 października 2002 r. o minimalnym wynagrodzeniu za pracę,</w:t>
      </w:r>
    </w:p>
    <w:p w14:paraId="2030E1EA" w14:textId="77777777" w:rsidR="007118E2" w:rsidRPr="004A0EDE" w:rsidRDefault="007118E2" w:rsidP="00482A68">
      <w:pPr>
        <w:numPr>
          <w:ilvl w:val="0"/>
          <w:numId w:val="49"/>
        </w:numPr>
        <w:autoSpaceDE w:val="0"/>
        <w:autoSpaceDN w:val="0"/>
        <w:adjustRightInd w:val="0"/>
        <w:spacing w:after="0" w:line="240" w:lineRule="auto"/>
        <w:ind w:left="567" w:hanging="283"/>
        <w:jc w:val="both"/>
        <w:rPr>
          <w:rFonts w:eastAsia="Times New Roman" w:cstheme="minorHAnsi"/>
          <w:sz w:val="24"/>
          <w:szCs w:val="24"/>
          <w:lang w:val="x-none" w:eastAsia="x-none"/>
        </w:rPr>
      </w:pPr>
      <w:r w:rsidRPr="004A0EDE">
        <w:rPr>
          <w:rFonts w:eastAsia="Times New Roman" w:cstheme="minorHAnsi"/>
          <w:sz w:val="24"/>
          <w:szCs w:val="24"/>
          <w:lang w:val="x-none" w:eastAsia="x-none"/>
        </w:rPr>
        <w:t>zmiany zasad podlegania ubezpieczeniom społecznym lub ubezpieczeniu zdrowotnemu lub wysokości stawki składki na ubezpieczenia społeczne lub zdrowotne,</w:t>
      </w:r>
    </w:p>
    <w:p w14:paraId="0E5792CC" w14:textId="77777777" w:rsidR="007118E2" w:rsidRPr="004A0EDE" w:rsidRDefault="007118E2" w:rsidP="00482A68">
      <w:pPr>
        <w:numPr>
          <w:ilvl w:val="0"/>
          <w:numId w:val="49"/>
        </w:numPr>
        <w:autoSpaceDE w:val="0"/>
        <w:autoSpaceDN w:val="0"/>
        <w:adjustRightInd w:val="0"/>
        <w:spacing w:after="0" w:line="240" w:lineRule="auto"/>
        <w:ind w:left="567" w:hanging="283"/>
        <w:jc w:val="both"/>
        <w:rPr>
          <w:rFonts w:eastAsia="Times New Roman" w:cstheme="minorHAnsi"/>
          <w:sz w:val="24"/>
          <w:szCs w:val="24"/>
          <w:lang w:val="x-none" w:eastAsia="x-none"/>
        </w:rPr>
      </w:pPr>
      <w:r w:rsidRPr="004A0EDE">
        <w:rPr>
          <w:rFonts w:eastAsia="Times New Roman" w:cstheme="minorHAnsi"/>
          <w:sz w:val="24"/>
          <w:szCs w:val="24"/>
          <w:lang w:val="x-none" w:eastAsia="x-none"/>
        </w:rPr>
        <w:t>zmiany stawki podatku od towarów i usług</w:t>
      </w:r>
      <w:r w:rsidRPr="004A0EDE">
        <w:rPr>
          <w:rFonts w:eastAsia="Times New Roman" w:cstheme="minorHAnsi"/>
          <w:sz w:val="24"/>
          <w:szCs w:val="24"/>
          <w:lang w:eastAsia="x-none"/>
        </w:rPr>
        <w:t xml:space="preserve"> oraz podatku akcyzowego;</w:t>
      </w:r>
    </w:p>
    <w:p w14:paraId="50A745D8" w14:textId="2713A2F0" w:rsidR="007118E2" w:rsidRPr="004A0EDE" w:rsidRDefault="007118E2" w:rsidP="00482A68">
      <w:pPr>
        <w:numPr>
          <w:ilvl w:val="0"/>
          <w:numId w:val="49"/>
        </w:numPr>
        <w:autoSpaceDE w:val="0"/>
        <w:autoSpaceDN w:val="0"/>
        <w:adjustRightInd w:val="0"/>
        <w:spacing w:after="0" w:line="240" w:lineRule="auto"/>
        <w:ind w:left="567" w:hanging="283"/>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zmiany zasad gromadzenia i wysokości wpłat do pracowniczych planów kapitałowych, </w:t>
      </w:r>
      <w:r w:rsidR="00A527DC" w:rsidRPr="004A0EDE">
        <w:rPr>
          <w:rFonts w:eastAsia="Times New Roman" w:cstheme="minorHAnsi"/>
          <w:sz w:val="24"/>
          <w:szCs w:val="24"/>
          <w:lang w:val="x-none" w:eastAsia="x-none"/>
        </w:rPr>
        <w:br/>
      </w:r>
      <w:r w:rsidRPr="004A0EDE">
        <w:rPr>
          <w:rFonts w:eastAsia="Times New Roman" w:cstheme="minorHAnsi"/>
          <w:sz w:val="24"/>
          <w:szCs w:val="24"/>
          <w:lang w:val="x-none" w:eastAsia="x-none"/>
        </w:rPr>
        <w:t>o których mowa w ustawie z dnia 4 października 2018 r. o pracowniczych planach kapitałowych</w:t>
      </w:r>
    </w:p>
    <w:p w14:paraId="3C2F4FFA" w14:textId="77777777" w:rsidR="007118E2" w:rsidRPr="004A0EDE" w:rsidRDefault="007118E2" w:rsidP="007118E2">
      <w:pPr>
        <w:autoSpaceDE w:val="0"/>
        <w:autoSpaceDN w:val="0"/>
        <w:adjustRightInd w:val="0"/>
        <w:spacing w:after="0" w:line="240" w:lineRule="auto"/>
        <w:ind w:left="567" w:hanging="283"/>
        <w:jc w:val="both"/>
        <w:rPr>
          <w:rFonts w:eastAsia="Times New Roman" w:cstheme="minorHAnsi"/>
          <w:sz w:val="24"/>
          <w:szCs w:val="24"/>
          <w:lang w:eastAsia="x-none"/>
        </w:rPr>
      </w:pPr>
      <w:r w:rsidRPr="004A0EDE">
        <w:rPr>
          <w:rFonts w:eastAsia="Times New Roman" w:cstheme="minorHAnsi"/>
          <w:sz w:val="24"/>
          <w:szCs w:val="24"/>
          <w:lang w:val="x-none" w:eastAsia="x-none"/>
        </w:rPr>
        <w:t xml:space="preserve"> – jeżeli zmiany te będą miały wpływ na koszty wykonania przedmiotu umowy przez Wykonawcę.</w:t>
      </w:r>
    </w:p>
    <w:p w14:paraId="7E1C01DC" w14:textId="77777777" w:rsidR="007118E2" w:rsidRPr="004A0EDE" w:rsidRDefault="007118E2" w:rsidP="004316AA">
      <w:pPr>
        <w:numPr>
          <w:ilvl w:val="0"/>
          <w:numId w:val="4"/>
        </w:numPr>
        <w:tabs>
          <w:tab w:val="clear" w:pos="720"/>
          <w:tab w:val="num" w:pos="360"/>
          <w:tab w:val="num" w:pos="1020"/>
        </w:tabs>
        <w:autoSpaceDN w:val="0"/>
        <w:spacing w:after="0" w:line="240" w:lineRule="auto"/>
        <w:ind w:left="360"/>
        <w:jc w:val="both"/>
        <w:rPr>
          <w:rFonts w:eastAsia="Times New Roman" w:cstheme="minorHAnsi"/>
          <w:sz w:val="24"/>
          <w:szCs w:val="24"/>
          <w:lang w:eastAsia="x-none"/>
        </w:rPr>
      </w:pPr>
      <w:r w:rsidRPr="0012266C">
        <w:rPr>
          <w:rFonts w:eastAsia="Times New Roman" w:cstheme="minorHAnsi"/>
          <w:b/>
          <w:bCs/>
          <w:sz w:val="24"/>
          <w:szCs w:val="24"/>
          <w:vertAlign w:val="superscript"/>
          <w:lang w:val="x-none" w:eastAsia="x-none"/>
        </w:rPr>
        <w:t>x</w:t>
      </w:r>
      <w:r w:rsidRPr="004A0EDE">
        <w:rPr>
          <w:rFonts w:eastAsia="Times New Roman" w:cstheme="minorHAnsi"/>
          <w:sz w:val="24"/>
          <w:szCs w:val="24"/>
          <w:lang w:eastAsia="pl-PL"/>
        </w:rPr>
        <w:t xml:space="preserve"> Zmiana umowy, o której mowa w ust. 20 może dotyczyć tylko wysokości wynagrodzenia na przyszłość.</w:t>
      </w:r>
    </w:p>
    <w:p w14:paraId="13803F2C" w14:textId="77777777" w:rsidR="007118E2" w:rsidRPr="004A0EDE" w:rsidRDefault="007118E2" w:rsidP="004316AA">
      <w:pPr>
        <w:numPr>
          <w:ilvl w:val="0"/>
          <w:numId w:val="4"/>
        </w:numPr>
        <w:tabs>
          <w:tab w:val="clear" w:pos="720"/>
          <w:tab w:val="num" w:pos="360"/>
          <w:tab w:val="num" w:pos="1020"/>
        </w:tabs>
        <w:autoSpaceDN w:val="0"/>
        <w:spacing w:after="0" w:line="240" w:lineRule="auto"/>
        <w:ind w:left="360"/>
        <w:jc w:val="both"/>
        <w:rPr>
          <w:rFonts w:eastAsia="Times New Roman" w:cstheme="minorHAnsi"/>
          <w:bCs/>
          <w:sz w:val="24"/>
          <w:szCs w:val="24"/>
        </w:rPr>
      </w:pPr>
      <w:r w:rsidRPr="004A0EDE">
        <w:rPr>
          <w:rFonts w:eastAsia="Times New Roman" w:cstheme="minorHAnsi"/>
          <w:sz w:val="24"/>
          <w:szCs w:val="24"/>
          <w:vertAlign w:val="superscript"/>
          <w:lang w:val="x-none" w:eastAsia="x-none"/>
        </w:rPr>
        <w:t>x</w:t>
      </w:r>
      <w:r w:rsidRPr="004A0EDE">
        <w:rPr>
          <w:rFonts w:eastAsia="Times New Roman" w:cstheme="minorHAnsi"/>
          <w:bCs/>
          <w:sz w:val="24"/>
          <w:szCs w:val="24"/>
        </w:rPr>
        <w:t xml:space="preserve"> Zasady wprowadzenia zmian wysokości wynagrodzenia Wykonawcy w przypadkach określonych w ust. 20:</w:t>
      </w:r>
    </w:p>
    <w:p w14:paraId="3A044457" w14:textId="77777777" w:rsidR="007118E2" w:rsidRPr="004A0EDE" w:rsidRDefault="007118E2" w:rsidP="00482A68">
      <w:pPr>
        <w:numPr>
          <w:ilvl w:val="0"/>
          <w:numId w:val="50"/>
        </w:numPr>
        <w:autoSpaceDE w:val="0"/>
        <w:autoSpaceDN w:val="0"/>
        <w:adjustRightInd w:val="0"/>
        <w:spacing w:after="0" w:line="240" w:lineRule="auto"/>
        <w:ind w:left="567" w:hanging="283"/>
        <w:jc w:val="both"/>
        <w:rPr>
          <w:rFonts w:eastAsia="Times New Roman" w:cstheme="minorHAnsi"/>
          <w:sz w:val="24"/>
          <w:szCs w:val="24"/>
          <w:lang w:val="x-none" w:eastAsia="x-none"/>
        </w:rPr>
      </w:pPr>
      <w:r w:rsidRPr="004A0EDE">
        <w:rPr>
          <w:rFonts w:eastAsia="Times New Roman" w:cstheme="minorHAnsi"/>
          <w:sz w:val="24"/>
          <w:szCs w:val="24"/>
          <w:lang w:val="x-none" w:eastAsia="x-none"/>
        </w:rPr>
        <w:t>w przypadku zmiany stawki podatku od towarów i usług, wartość netto wynagrodzenia Wykonawcy nie zmieni się, a wartość brutto zostanie wyliczona na podstawie zmienionej stawki podatku.</w:t>
      </w:r>
      <w:r w:rsidRPr="004A0EDE">
        <w:rPr>
          <w:rFonts w:eastAsia="Times New Roman" w:cstheme="minorHAnsi"/>
          <w:sz w:val="24"/>
          <w:szCs w:val="24"/>
          <w:lang w:eastAsia="x-none"/>
        </w:rPr>
        <w:t xml:space="preserve"> W przypadku zmiany stawki podatku akcyzowego zmianie ulegnie tylko stawka podatku akcyzowego w stopniu wynikającym z wprowadzonej zmiany;</w:t>
      </w:r>
    </w:p>
    <w:p w14:paraId="50BE90C6" w14:textId="77777777" w:rsidR="007118E2" w:rsidRPr="004A0EDE" w:rsidRDefault="007118E2" w:rsidP="00482A68">
      <w:pPr>
        <w:numPr>
          <w:ilvl w:val="0"/>
          <w:numId w:val="50"/>
        </w:numPr>
        <w:autoSpaceDE w:val="0"/>
        <w:autoSpaceDN w:val="0"/>
        <w:adjustRightInd w:val="0"/>
        <w:spacing w:after="0" w:line="240" w:lineRule="auto"/>
        <w:ind w:left="567" w:hanging="283"/>
        <w:jc w:val="both"/>
        <w:rPr>
          <w:rFonts w:eastAsia="Times New Roman" w:cstheme="minorHAnsi"/>
          <w:sz w:val="24"/>
          <w:szCs w:val="24"/>
          <w:lang w:val="x-none" w:eastAsia="x-none"/>
        </w:rPr>
      </w:pPr>
      <w:r w:rsidRPr="004A0EDE">
        <w:rPr>
          <w:rFonts w:eastAsia="Times New Roman" w:cstheme="minorHAnsi"/>
          <w:sz w:val="24"/>
          <w:szCs w:val="24"/>
          <w:lang w:val="x-none" w:eastAsia="x-none"/>
        </w:rPr>
        <w:t>w przypadku zmiany wysokości minimalnego wynagrodzenia za pracę albo wysokości minimalnej stawki godzinowej ustalonych na podstawie ustawy z dnia 10 października 2002 r. o minimalnym wynagrodzeniu za pracę, zmiany zasad podlegania ubezpieczeniom społecznym lub ubezpieczeniu zdrowotnemu lub wysokości stawki składki na ubezpieczenia społeczne lub zdrowotne, zmiany zasad gromadzenia i</w:t>
      </w:r>
      <w:r w:rsidRPr="004A0EDE">
        <w:rPr>
          <w:rFonts w:eastAsia="Times New Roman" w:cstheme="minorHAnsi"/>
          <w:sz w:val="24"/>
          <w:szCs w:val="24"/>
          <w:lang w:eastAsia="x-none"/>
        </w:rPr>
        <w:t> </w:t>
      </w:r>
      <w:r w:rsidRPr="004A0EDE">
        <w:rPr>
          <w:rFonts w:eastAsia="Times New Roman" w:cstheme="minorHAnsi"/>
          <w:sz w:val="24"/>
          <w:szCs w:val="24"/>
          <w:lang w:val="x-none" w:eastAsia="x-none"/>
        </w:rPr>
        <w:t>wysokości wpłat do pracowniczych planów kapitałowych jeżeli zmiany te będą miały wpływ na koszty wykonania przedmiotu umowy przez Wykonawcę, wynagrodzenie Wykonawcy ulegnie adekwatnej zmianie, w oparciu o następujące zasady:</w:t>
      </w:r>
    </w:p>
    <w:p w14:paraId="39C4ED99" w14:textId="77777777" w:rsidR="007118E2" w:rsidRPr="004A0EDE" w:rsidRDefault="007118E2" w:rsidP="00482A68">
      <w:pPr>
        <w:numPr>
          <w:ilvl w:val="0"/>
          <w:numId w:val="48"/>
        </w:numPr>
        <w:autoSpaceDE w:val="0"/>
        <w:autoSpaceDN w:val="0"/>
        <w:adjustRightInd w:val="0"/>
        <w:spacing w:after="0" w:line="240" w:lineRule="auto"/>
        <w:ind w:left="851" w:hanging="284"/>
        <w:jc w:val="both"/>
        <w:rPr>
          <w:rFonts w:eastAsia="Times New Roman" w:cstheme="minorHAnsi"/>
          <w:bCs/>
          <w:sz w:val="24"/>
          <w:szCs w:val="24"/>
        </w:rPr>
      </w:pPr>
      <w:r w:rsidRPr="004A0EDE">
        <w:rPr>
          <w:rFonts w:eastAsia="Times New Roman" w:cstheme="minorHAnsi"/>
          <w:bCs/>
          <w:sz w:val="24"/>
          <w:szCs w:val="24"/>
        </w:rPr>
        <w:t>zmiana wysokości wynagrodzenia wymaga złożenia przez Wykonawcę pisemnego wniosku zawierającego co najmniej:</w:t>
      </w:r>
    </w:p>
    <w:p w14:paraId="52DBCF1D" w14:textId="77777777" w:rsidR="007118E2" w:rsidRPr="004A0EDE" w:rsidRDefault="007118E2" w:rsidP="007118E2">
      <w:pPr>
        <w:autoSpaceDE w:val="0"/>
        <w:autoSpaceDN w:val="0"/>
        <w:adjustRightInd w:val="0"/>
        <w:spacing w:after="0" w:line="240" w:lineRule="auto"/>
        <w:ind w:left="851"/>
        <w:jc w:val="both"/>
        <w:rPr>
          <w:rFonts w:eastAsia="Times New Roman" w:cstheme="minorHAnsi"/>
          <w:bCs/>
          <w:sz w:val="24"/>
          <w:szCs w:val="24"/>
        </w:rPr>
      </w:pPr>
      <w:r w:rsidRPr="004A0EDE">
        <w:rPr>
          <w:rFonts w:eastAsia="Times New Roman" w:cstheme="minorHAnsi"/>
          <w:bCs/>
          <w:sz w:val="24"/>
          <w:szCs w:val="24"/>
        </w:rPr>
        <w:t>- oświadczenie o zmianie kosztów wykonania zamówienia i proponowaną wysokość wynagrodzenia,</w:t>
      </w:r>
    </w:p>
    <w:p w14:paraId="55A55EC8" w14:textId="77777777" w:rsidR="007118E2" w:rsidRPr="004A0EDE" w:rsidRDefault="007118E2" w:rsidP="007118E2">
      <w:pPr>
        <w:autoSpaceDE w:val="0"/>
        <w:autoSpaceDN w:val="0"/>
        <w:adjustRightInd w:val="0"/>
        <w:spacing w:after="0" w:line="240" w:lineRule="auto"/>
        <w:ind w:left="851"/>
        <w:jc w:val="both"/>
        <w:rPr>
          <w:rFonts w:eastAsia="Times New Roman" w:cstheme="minorHAnsi"/>
          <w:bCs/>
          <w:sz w:val="24"/>
          <w:szCs w:val="24"/>
        </w:rPr>
      </w:pPr>
      <w:r w:rsidRPr="004A0EDE">
        <w:rPr>
          <w:rFonts w:eastAsia="Times New Roman" w:cstheme="minorHAnsi"/>
          <w:bCs/>
          <w:sz w:val="24"/>
          <w:szCs w:val="24"/>
        </w:rPr>
        <w:t>- datę, od której następuje zmiana kosztów,</w:t>
      </w:r>
    </w:p>
    <w:p w14:paraId="4431F0ED" w14:textId="77777777" w:rsidR="007118E2" w:rsidRPr="004A0EDE" w:rsidRDefault="007118E2" w:rsidP="007118E2">
      <w:pPr>
        <w:autoSpaceDE w:val="0"/>
        <w:autoSpaceDN w:val="0"/>
        <w:adjustRightInd w:val="0"/>
        <w:spacing w:after="0" w:line="240" w:lineRule="auto"/>
        <w:ind w:left="851"/>
        <w:jc w:val="both"/>
        <w:rPr>
          <w:rFonts w:eastAsia="Times New Roman" w:cstheme="minorHAnsi"/>
          <w:bCs/>
          <w:sz w:val="24"/>
          <w:szCs w:val="24"/>
        </w:rPr>
      </w:pPr>
      <w:r w:rsidRPr="004A0EDE">
        <w:rPr>
          <w:rFonts w:eastAsia="Times New Roman" w:cstheme="minorHAnsi"/>
          <w:bCs/>
          <w:sz w:val="24"/>
          <w:szCs w:val="24"/>
        </w:rPr>
        <w:t>- określenie zmian stawek i przepisów mających wpływ na zmianę kosztów wykonania zamówienia,</w:t>
      </w:r>
    </w:p>
    <w:p w14:paraId="4AF49EDF" w14:textId="77777777" w:rsidR="007118E2" w:rsidRPr="004A0EDE" w:rsidRDefault="007118E2" w:rsidP="007118E2">
      <w:pPr>
        <w:autoSpaceDE w:val="0"/>
        <w:autoSpaceDN w:val="0"/>
        <w:adjustRightInd w:val="0"/>
        <w:spacing w:after="0" w:line="240" w:lineRule="auto"/>
        <w:ind w:left="851"/>
        <w:jc w:val="both"/>
        <w:rPr>
          <w:rFonts w:eastAsia="Times New Roman" w:cstheme="minorHAnsi"/>
          <w:bCs/>
          <w:sz w:val="24"/>
          <w:szCs w:val="24"/>
        </w:rPr>
      </w:pPr>
      <w:r w:rsidRPr="004A0EDE">
        <w:rPr>
          <w:rFonts w:eastAsia="Times New Roman" w:cstheme="minorHAnsi"/>
          <w:bCs/>
          <w:sz w:val="24"/>
          <w:szCs w:val="24"/>
        </w:rPr>
        <w:t xml:space="preserve">- wyszczególnienie zmian kosztów, obejmujące m.in. wykaz osób wykonujących przedmiot umowy z wykazaną wysokością zmiany minimalnego wynagrodzenia za pracę tych osób wraz z zestawieniem wynagrodzenia przed jak i po zmianie, z określeniem zakresu (części etatu) w jakim wykonują prace związane z realizacją przedmiotu umowy oraz części wynagrodzenia odpowiadającej temu zakresowi lub wykazaną wysokością zmiany minimalnej stawki godzinowej wraz z zestawieniem </w:t>
      </w:r>
      <w:r w:rsidRPr="004A0EDE">
        <w:rPr>
          <w:rFonts w:eastAsia="Times New Roman" w:cstheme="minorHAnsi"/>
          <w:bCs/>
          <w:sz w:val="24"/>
          <w:szCs w:val="24"/>
        </w:rPr>
        <w:lastRenderedPageBreak/>
        <w:t>przed i po zmianie wysokości stawki godzinowej lub wykazaną wysokością zmiany składek na ubezpieczenia społeczne bądź zdrowotne wraz z zestawieniem (przed jak i po zmianie) wysokości składek na ubezpieczenie społeczne lub zdrowotne, z określeniem zakresu (części etatu) w jakim wykonują prace związane z realizacją przedmiotu umowy,</w:t>
      </w:r>
    </w:p>
    <w:p w14:paraId="257FA4A2" w14:textId="77777777" w:rsidR="007118E2" w:rsidRPr="004A0EDE" w:rsidRDefault="007118E2" w:rsidP="007118E2">
      <w:pPr>
        <w:autoSpaceDE w:val="0"/>
        <w:autoSpaceDN w:val="0"/>
        <w:adjustRightInd w:val="0"/>
        <w:spacing w:after="0" w:line="240" w:lineRule="auto"/>
        <w:ind w:left="851"/>
        <w:jc w:val="both"/>
        <w:rPr>
          <w:rFonts w:eastAsia="Times New Roman" w:cstheme="minorHAnsi"/>
          <w:bCs/>
          <w:sz w:val="24"/>
          <w:szCs w:val="24"/>
        </w:rPr>
      </w:pPr>
      <w:r w:rsidRPr="004A0EDE">
        <w:rPr>
          <w:rFonts w:eastAsia="Times New Roman" w:cstheme="minorHAnsi"/>
          <w:bCs/>
          <w:sz w:val="24"/>
          <w:szCs w:val="24"/>
        </w:rPr>
        <w:t>- wyszczególnienie wzrostu kosztów wykonania umowy związanych ze zmianą zasad gromadzenia i wysokości wpłat do pracowniczych planów kapitałowych.</w:t>
      </w:r>
    </w:p>
    <w:p w14:paraId="2CDBA99A" w14:textId="77777777" w:rsidR="007118E2" w:rsidRPr="004A0EDE" w:rsidRDefault="007118E2" w:rsidP="00482A68">
      <w:pPr>
        <w:numPr>
          <w:ilvl w:val="0"/>
          <w:numId w:val="48"/>
        </w:numPr>
        <w:autoSpaceDE w:val="0"/>
        <w:autoSpaceDN w:val="0"/>
        <w:adjustRightInd w:val="0"/>
        <w:spacing w:after="0" w:line="240" w:lineRule="auto"/>
        <w:ind w:left="851" w:hanging="284"/>
        <w:jc w:val="both"/>
        <w:rPr>
          <w:rFonts w:eastAsia="Times New Roman" w:cstheme="minorHAnsi"/>
          <w:bCs/>
          <w:sz w:val="24"/>
          <w:szCs w:val="24"/>
        </w:rPr>
      </w:pPr>
      <w:r w:rsidRPr="004A0EDE">
        <w:rPr>
          <w:rFonts w:eastAsia="Times New Roman" w:cstheme="minorHAnsi"/>
          <w:bCs/>
          <w:sz w:val="24"/>
          <w:szCs w:val="24"/>
        </w:rPr>
        <w:t>Zamawiający może żądać dodatkowych wyjaśnień, dowodów potwierdzających adekwatność wysokości proponowanej zmiany wynagrodzenia do zmian stanu prawnego oraz wpływ zmian tego stanu prawnego na koszty wykonania przedmiotu umowy przez Wykonawcę w terminie 14 dni od otrzymania wniosku od Wykonawcy. Niedostarczenie ich przez Wykonawcę uważane będzie za rezygnację z żądania podwyższenia wysokości wynagrodzenia,</w:t>
      </w:r>
    </w:p>
    <w:p w14:paraId="02064F1E" w14:textId="77777777" w:rsidR="007118E2" w:rsidRPr="004A0EDE" w:rsidRDefault="007118E2" w:rsidP="00482A68">
      <w:pPr>
        <w:numPr>
          <w:ilvl w:val="0"/>
          <w:numId w:val="50"/>
        </w:numPr>
        <w:autoSpaceDE w:val="0"/>
        <w:autoSpaceDN w:val="0"/>
        <w:adjustRightInd w:val="0"/>
        <w:spacing w:after="0" w:line="240" w:lineRule="auto"/>
        <w:ind w:left="567" w:hanging="283"/>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zmiana wysokości wynagrodzenie obowiązywać będzie od dnia wejścia w życie zmian, o których mowa w ust. </w:t>
      </w:r>
      <w:r w:rsidRPr="004A0EDE">
        <w:rPr>
          <w:rFonts w:eastAsia="Times New Roman" w:cstheme="minorHAnsi"/>
          <w:sz w:val="24"/>
          <w:szCs w:val="24"/>
          <w:lang w:eastAsia="x-none"/>
        </w:rPr>
        <w:t>20</w:t>
      </w:r>
      <w:r w:rsidRPr="004A0EDE">
        <w:rPr>
          <w:rFonts w:eastAsia="Times New Roman" w:cstheme="minorHAnsi"/>
          <w:sz w:val="24"/>
          <w:szCs w:val="24"/>
          <w:lang w:val="x-none" w:eastAsia="x-none"/>
        </w:rPr>
        <w:t>,</w:t>
      </w:r>
    </w:p>
    <w:p w14:paraId="4715E107" w14:textId="77777777" w:rsidR="007118E2" w:rsidRPr="004A0EDE" w:rsidRDefault="007118E2" w:rsidP="00482A68">
      <w:pPr>
        <w:numPr>
          <w:ilvl w:val="0"/>
          <w:numId w:val="50"/>
        </w:numPr>
        <w:autoSpaceDE w:val="0"/>
        <w:autoSpaceDN w:val="0"/>
        <w:adjustRightInd w:val="0"/>
        <w:spacing w:after="0" w:line="240" w:lineRule="auto"/>
        <w:ind w:left="567" w:hanging="283"/>
        <w:jc w:val="both"/>
        <w:rPr>
          <w:rFonts w:eastAsia="Times New Roman" w:cstheme="minorHAnsi"/>
          <w:sz w:val="24"/>
          <w:szCs w:val="24"/>
          <w:lang w:val="x-none" w:eastAsia="x-none"/>
        </w:rPr>
      </w:pPr>
      <w:r w:rsidRPr="004A0EDE">
        <w:rPr>
          <w:rFonts w:eastAsia="Times New Roman" w:cstheme="minorHAnsi"/>
          <w:sz w:val="24"/>
          <w:szCs w:val="24"/>
          <w:lang w:val="x-none" w:eastAsia="x-none"/>
        </w:rPr>
        <w:t>zmiana wynagrodzenia Wykonawcy nastąpi w formie aneksu do umowy.</w:t>
      </w:r>
    </w:p>
    <w:p w14:paraId="2D66AD0D" w14:textId="5347861D" w:rsidR="007118E2" w:rsidRPr="004A0EDE" w:rsidRDefault="007118E2" w:rsidP="007118E2">
      <w:pPr>
        <w:autoSpaceDE w:val="0"/>
        <w:autoSpaceDN w:val="0"/>
        <w:adjustRightInd w:val="0"/>
        <w:spacing w:after="0" w:line="240" w:lineRule="auto"/>
        <w:jc w:val="both"/>
        <w:rPr>
          <w:rFonts w:cstheme="minorHAnsi"/>
          <w:iCs/>
          <w:sz w:val="16"/>
          <w:szCs w:val="16"/>
        </w:rPr>
      </w:pPr>
      <w:r w:rsidRPr="00D2512C">
        <w:rPr>
          <w:rFonts w:eastAsia="Times New Roman" w:cstheme="minorHAnsi"/>
          <w:sz w:val="24"/>
          <w:szCs w:val="24"/>
          <w:vertAlign w:val="superscript"/>
          <w:lang w:val="x-none" w:eastAsia="x-none"/>
        </w:rPr>
        <w:t xml:space="preserve">x </w:t>
      </w:r>
      <w:r w:rsidRPr="004A0EDE">
        <w:rPr>
          <w:rFonts w:cstheme="minorHAnsi"/>
          <w:iCs/>
          <w:sz w:val="16"/>
          <w:szCs w:val="16"/>
        </w:rPr>
        <w:t>ma zastosowanie, gdy umowa zawarta jest na czas dłuższy niż 12 miesięcy</w:t>
      </w:r>
      <w:r w:rsidR="003C41CC" w:rsidRPr="004A0EDE">
        <w:rPr>
          <w:rFonts w:cstheme="minorHAnsi"/>
          <w:iCs/>
          <w:sz w:val="16"/>
          <w:szCs w:val="16"/>
        </w:rPr>
        <w:t>.</w:t>
      </w:r>
    </w:p>
    <w:p w14:paraId="274FE665" w14:textId="77777777" w:rsidR="003C41CC" w:rsidRPr="004A0EDE" w:rsidRDefault="003C41CC" w:rsidP="007118E2">
      <w:pPr>
        <w:autoSpaceDE w:val="0"/>
        <w:autoSpaceDN w:val="0"/>
        <w:adjustRightInd w:val="0"/>
        <w:spacing w:after="0" w:line="240" w:lineRule="auto"/>
        <w:jc w:val="both"/>
        <w:rPr>
          <w:rFonts w:cstheme="minorHAnsi"/>
          <w:iCs/>
          <w:sz w:val="16"/>
          <w:szCs w:val="16"/>
        </w:rPr>
      </w:pPr>
    </w:p>
    <w:p w14:paraId="6704A084" w14:textId="77777777" w:rsidR="007219B3" w:rsidRDefault="007219B3" w:rsidP="00D241EA">
      <w:pPr>
        <w:spacing w:after="0" w:line="240" w:lineRule="auto"/>
        <w:jc w:val="center"/>
        <w:rPr>
          <w:rFonts w:eastAsia="Times New Roman" w:cstheme="minorHAnsi"/>
          <w:b/>
          <w:bCs/>
          <w:sz w:val="24"/>
          <w:szCs w:val="24"/>
          <w:lang w:val="x-none" w:eastAsia="pl-PL"/>
        </w:rPr>
      </w:pPr>
    </w:p>
    <w:p w14:paraId="157EF54C" w14:textId="0080C4A5" w:rsidR="00D241EA" w:rsidRPr="004A0EDE" w:rsidRDefault="003C41CC" w:rsidP="00D241EA">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val="x-none" w:eastAsia="pl-PL"/>
        </w:rPr>
        <w:t>§ 10</w:t>
      </w:r>
      <w:r w:rsidRPr="004A0EDE">
        <w:rPr>
          <w:rFonts w:eastAsia="Times New Roman" w:cstheme="minorHAnsi"/>
          <w:b/>
          <w:bCs/>
          <w:sz w:val="24"/>
          <w:szCs w:val="24"/>
          <w:lang w:eastAsia="pl-PL"/>
        </w:rPr>
        <w:t>a</w:t>
      </w:r>
    </w:p>
    <w:p w14:paraId="544C5211" w14:textId="77777777" w:rsidR="00C55C27" w:rsidRPr="004A0EDE" w:rsidRDefault="00C55C27" w:rsidP="00D241EA">
      <w:pPr>
        <w:spacing w:after="0" w:line="240" w:lineRule="auto"/>
        <w:jc w:val="center"/>
        <w:rPr>
          <w:rFonts w:eastAsia="Times New Roman" w:cstheme="minorHAnsi"/>
          <w:b/>
          <w:bCs/>
          <w:sz w:val="24"/>
          <w:szCs w:val="24"/>
          <w:lang w:eastAsia="pl-PL"/>
        </w:rPr>
      </w:pPr>
    </w:p>
    <w:p w14:paraId="6A2B08B5" w14:textId="16FC2F53" w:rsidR="003C41CC" w:rsidRPr="004A0EDE" w:rsidRDefault="003C41CC" w:rsidP="0043481F">
      <w:pPr>
        <w:numPr>
          <w:ilvl w:val="0"/>
          <w:numId w:val="4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Wykonawca przyjmuje do wiadomości, że inwestycja jest dofinansowana przez Fundusze Szwajcarskie wspierające zmniejszanie różnic gospodarczych i społecznych w Unii Europejskiej oraz budżet państwa</w:t>
      </w:r>
      <w:r w:rsidR="001A6FBD" w:rsidRPr="004A0EDE">
        <w:rPr>
          <w:rFonts w:eastAsia="Times New Roman" w:cstheme="minorHAnsi"/>
          <w:sz w:val="24"/>
          <w:szCs w:val="24"/>
          <w:lang w:eastAsia="pl-PL"/>
        </w:rPr>
        <w:t xml:space="preserve"> </w:t>
      </w:r>
      <w:r w:rsidRPr="004A0EDE">
        <w:rPr>
          <w:rFonts w:eastAsia="Times New Roman" w:cstheme="minorHAnsi"/>
          <w:sz w:val="24"/>
          <w:szCs w:val="24"/>
          <w:lang w:eastAsia="pl-PL"/>
        </w:rPr>
        <w:t>i warunkiem otrzymania dofinansowana jest zrealizowanie wszystkich robót objętych zamówieniem w terminie określonym w § 3 pkt 2.</w:t>
      </w:r>
    </w:p>
    <w:p w14:paraId="0FF9FDC5" w14:textId="2828A97B" w:rsidR="003C41CC" w:rsidRPr="004A0EDE" w:rsidRDefault="003C41CC" w:rsidP="0043481F">
      <w:pPr>
        <w:numPr>
          <w:ilvl w:val="0"/>
          <w:numId w:val="4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W przypadku, gdy z przyczyn zależnych od Wykonawcy Zamawiający nie otrzyma dofinansowania, o którym mowa w ust. 1, Wykonawca zobowiązany będzie do zapłaty Zamawiającemu odszkodowania w kwocie utraconego przez Zamawiającego dofinansowania w wysokości do 6 515 721,74 zł brutto</w:t>
      </w:r>
      <w:r w:rsidR="001A6FBD" w:rsidRPr="004A0EDE">
        <w:rPr>
          <w:rFonts w:eastAsia="Times New Roman" w:cstheme="minorHAnsi"/>
          <w:sz w:val="24"/>
          <w:szCs w:val="24"/>
          <w:lang w:eastAsia="pl-PL"/>
        </w:rPr>
        <w:t>.</w:t>
      </w:r>
      <w:r w:rsidRPr="004A0EDE">
        <w:rPr>
          <w:rFonts w:eastAsia="Times New Roman" w:cstheme="minorHAnsi"/>
          <w:sz w:val="24"/>
          <w:szCs w:val="24"/>
          <w:lang w:eastAsia="pl-PL"/>
        </w:rPr>
        <w:t xml:space="preserve"> </w:t>
      </w:r>
    </w:p>
    <w:p w14:paraId="07484735" w14:textId="6818C945" w:rsidR="002451CE" w:rsidRPr="004A0EDE" w:rsidRDefault="002451CE" w:rsidP="00A94634">
      <w:pPr>
        <w:tabs>
          <w:tab w:val="num" w:pos="1020"/>
        </w:tabs>
        <w:autoSpaceDN w:val="0"/>
        <w:spacing w:after="0" w:line="240" w:lineRule="auto"/>
        <w:ind w:left="360"/>
        <w:jc w:val="both"/>
        <w:rPr>
          <w:rFonts w:eastAsia="Times New Roman" w:cstheme="minorHAnsi"/>
          <w:bCs/>
          <w:sz w:val="16"/>
          <w:szCs w:val="16"/>
          <w:lang w:eastAsia="pl-PL"/>
        </w:rPr>
      </w:pPr>
    </w:p>
    <w:p w14:paraId="18D9FB5C" w14:textId="77777777" w:rsidR="00A81EC0" w:rsidRPr="004A0EDE" w:rsidRDefault="00A81EC0" w:rsidP="00A81EC0">
      <w:pPr>
        <w:spacing w:line="240" w:lineRule="auto"/>
        <w:ind w:left="360"/>
        <w:contextualSpacing/>
        <w:jc w:val="center"/>
        <w:rPr>
          <w:rFonts w:eastAsia="Calibri" w:cstheme="minorHAnsi"/>
          <w:b/>
          <w:sz w:val="24"/>
          <w:szCs w:val="24"/>
        </w:rPr>
      </w:pPr>
      <w:r w:rsidRPr="004A0EDE">
        <w:rPr>
          <w:rFonts w:eastAsia="Calibri" w:cstheme="minorHAnsi"/>
          <w:b/>
          <w:sz w:val="24"/>
          <w:szCs w:val="24"/>
          <w:lang w:val="x-none"/>
        </w:rPr>
        <w:t>§ 1</w:t>
      </w:r>
      <w:r w:rsidRPr="004A0EDE">
        <w:rPr>
          <w:rFonts w:eastAsia="Calibri" w:cstheme="minorHAnsi"/>
          <w:b/>
          <w:sz w:val="24"/>
          <w:szCs w:val="24"/>
        </w:rPr>
        <w:t>1</w:t>
      </w:r>
    </w:p>
    <w:p w14:paraId="7D8CC897" w14:textId="77777777" w:rsidR="00A81EC0" w:rsidRPr="004A0EDE" w:rsidRDefault="00A81EC0" w:rsidP="00A81EC0">
      <w:pPr>
        <w:spacing w:line="240" w:lineRule="auto"/>
        <w:contextualSpacing/>
        <w:rPr>
          <w:rFonts w:eastAsia="Calibri" w:cstheme="minorHAnsi"/>
          <w:b/>
          <w:sz w:val="24"/>
          <w:szCs w:val="24"/>
        </w:rPr>
      </w:pPr>
    </w:p>
    <w:p w14:paraId="796D896D" w14:textId="230BA9CA" w:rsidR="00622D7E" w:rsidRPr="004A0EDE" w:rsidRDefault="00622D7E" w:rsidP="0043481F">
      <w:pPr>
        <w:numPr>
          <w:ilvl w:val="0"/>
          <w:numId w:val="27"/>
        </w:numPr>
        <w:spacing w:after="0" w:line="240" w:lineRule="auto"/>
        <w:jc w:val="both"/>
        <w:rPr>
          <w:rFonts w:cstheme="minorHAnsi"/>
          <w:sz w:val="24"/>
          <w:szCs w:val="24"/>
        </w:rPr>
      </w:pPr>
      <w:r w:rsidRPr="004A0EDE">
        <w:rPr>
          <w:rFonts w:cstheme="minorHAnsi"/>
          <w:sz w:val="24"/>
          <w:szCs w:val="24"/>
        </w:rPr>
        <w:t>Strony postanawiają, że rozliczenie za wykonanie przedmiotu umowy będzie się odbywać na podstawie faktur wystawianych miesięcznie za prawidłowo wykonane w tym okresie roboty</w:t>
      </w:r>
      <w:r w:rsidR="00D4023A" w:rsidRPr="004A0EDE">
        <w:rPr>
          <w:rFonts w:cstheme="minorHAnsi"/>
          <w:sz w:val="24"/>
          <w:szCs w:val="24"/>
        </w:rPr>
        <w:t>, dostawy sprzętu, urządzeń i wyposażenia</w:t>
      </w:r>
      <w:r w:rsidRPr="004A0EDE">
        <w:rPr>
          <w:rFonts w:cstheme="minorHAnsi"/>
          <w:sz w:val="24"/>
          <w:szCs w:val="24"/>
        </w:rPr>
        <w:t xml:space="preserve"> oraz fakturą końcową wystawioną po prawidłowym wykonaniu przedmiotu umowy. Rozliczenie fakturami wystawianymi miesięcznie nie może przekroczyć 80 % kwoty wynagrodzenia określonego w § 10 ust. 2. </w:t>
      </w:r>
    </w:p>
    <w:p w14:paraId="7A3E170D" w14:textId="34A7EA5F" w:rsidR="00622D7E" w:rsidRPr="004A0EDE" w:rsidRDefault="00622D7E" w:rsidP="0043481F">
      <w:pPr>
        <w:numPr>
          <w:ilvl w:val="0"/>
          <w:numId w:val="27"/>
        </w:numPr>
        <w:spacing w:after="0" w:line="240" w:lineRule="auto"/>
        <w:jc w:val="both"/>
        <w:rPr>
          <w:rFonts w:cstheme="minorHAnsi"/>
          <w:sz w:val="24"/>
          <w:szCs w:val="24"/>
        </w:rPr>
      </w:pPr>
      <w:r w:rsidRPr="004A0EDE">
        <w:rPr>
          <w:rFonts w:cstheme="minorHAnsi"/>
          <w:sz w:val="24"/>
          <w:szCs w:val="24"/>
        </w:rPr>
        <w:t xml:space="preserve">Strony ustalają, zgodnie z art. 9 ustawy z dnia 8 marca 2013 r. o przeciwdziałaniu </w:t>
      </w:r>
      <w:r w:rsidRPr="004A0EDE">
        <w:rPr>
          <w:rFonts w:cstheme="minorHAnsi"/>
          <w:sz w:val="24"/>
          <w:szCs w:val="24"/>
          <w:lang w:eastAsia="x-none"/>
        </w:rPr>
        <w:t xml:space="preserve">nadmiernym opóźnieniom w transakcjach handlowych, że następować będzie zbadanie przedmiotu umowy celem potwierdzenia jego zgodności z umową w postaci odbiorów częściowych i odbioru końcowego. </w:t>
      </w:r>
      <w:r w:rsidR="00331669" w:rsidRPr="004A0EDE">
        <w:rPr>
          <w:rFonts w:cstheme="minorHAnsi"/>
          <w:sz w:val="24"/>
          <w:szCs w:val="24"/>
          <w:lang w:eastAsia="x-none"/>
        </w:rPr>
        <w:t>Potwierdzeniem częściowego wykonania robót, dostaw sprzętu, urządzeń i wyposażenia będzie protokół częściowego odbioru robót sporządzony na podstawie zaawansowania robót, dostaw sprzętu, urządzeń i wyposażenia wykonanych w danym okresie rozliczeniowym podpisany</w:t>
      </w:r>
      <w:r w:rsidR="00D4023A" w:rsidRPr="004A0EDE">
        <w:rPr>
          <w:rFonts w:cstheme="minorHAnsi"/>
          <w:sz w:val="24"/>
          <w:szCs w:val="24"/>
          <w:lang w:eastAsia="x-none"/>
        </w:rPr>
        <w:t xml:space="preserve"> przez</w:t>
      </w:r>
      <w:r w:rsidR="00D4023A" w:rsidRPr="004A0EDE">
        <w:rPr>
          <w:rFonts w:cstheme="minorHAnsi"/>
          <w:sz w:val="24"/>
          <w:szCs w:val="24"/>
        </w:rPr>
        <w:t xml:space="preserve"> </w:t>
      </w:r>
      <w:r w:rsidR="00DF08BA" w:rsidRPr="004A0EDE">
        <w:rPr>
          <w:rFonts w:cstheme="minorHAnsi"/>
          <w:sz w:val="24"/>
          <w:szCs w:val="24"/>
        </w:rPr>
        <w:t xml:space="preserve">Inspektora nadzoru </w:t>
      </w:r>
      <w:r w:rsidR="00DF08BA" w:rsidRPr="004A0EDE">
        <w:rPr>
          <w:rFonts w:cstheme="minorHAnsi"/>
          <w:sz w:val="24"/>
          <w:szCs w:val="24"/>
        </w:rPr>
        <w:br/>
      </w:r>
      <w:r w:rsidRPr="004A0EDE">
        <w:rPr>
          <w:rFonts w:cstheme="minorHAnsi"/>
          <w:sz w:val="24"/>
          <w:szCs w:val="24"/>
        </w:rPr>
        <w:t xml:space="preserve">i Kierownika </w:t>
      </w:r>
      <w:r w:rsidR="00ED3EDB" w:rsidRPr="004A0EDE">
        <w:rPr>
          <w:rFonts w:eastAsia="Times New Roman" w:cstheme="minorHAnsi"/>
          <w:sz w:val="24"/>
          <w:szCs w:val="24"/>
          <w:lang w:eastAsia="pl-PL"/>
        </w:rPr>
        <w:t>robót branży budowlanej</w:t>
      </w:r>
      <w:r w:rsidR="00ED3EDB" w:rsidRPr="004A0EDE">
        <w:rPr>
          <w:rFonts w:cstheme="minorHAnsi"/>
          <w:sz w:val="24"/>
          <w:szCs w:val="24"/>
        </w:rPr>
        <w:t xml:space="preserve"> </w:t>
      </w:r>
      <w:r w:rsidRPr="004A0EDE">
        <w:rPr>
          <w:rFonts w:cstheme="minorHAnsi"/>
          <w:sz w:val="24"/>
          <w:szCs w:val="24"/>
        </w:rPr>
        <w:t>a potwierdzeniem wykonania całości przedmiotu umowy będzie podpisany przez powołaną przez Zamawiającego Komisję odbioru</w:t>
      </w:r>
      <w:r w:rsidR="004049B9" w:rsidRPr="004A0EDE">
        <w:rPr>
          <w:rFonts w:cstheme="minorHAnsi"/>
          <w:sz w:val="24"/>
          <w:szCs w:val="24"/>
        </w:rPr>
        <w:t xml:space="preserve">, przy </w:t>
      </w:r>
      <w:r w:rsidR="004049B9" w:rsidRPr="004A0EDE">
        <w:rPr>
          <w:rFonts w:cstheme="minorHAnsi"/>
          <w:sz w:val="24"/>
          <w:szCs w:val="24"/>
        </w:rPr>
        <w:lastRenderedPageBreak/>
        <w:t>udziale Wykonawcy,</w:t>
      </w:r>
      <w:r w:rsidRPr="004A0EDE">
        <w:rPr>
          <w:rFonts w:cstheme="minorHAnsi"/>
          <w:sz w:val="24"/>
          <w:szCs w:val="24"/>
        </w:rPr>
        <w:t xml:space="preserve"> bezusterkowy protokół odbioru końcowego przedmiotu umowy lub protokół odbioru końcowego przedmiotu umowy określający termin i sposób usunięcia stwierdzonych przy odbiorze wad, o którym mowa w § 14 ust. 5 wraz z protokołem usunięcia wad, o którym mowa w § 14 ust. 6, lub protokół odbioru spisany na okoliczność odbioru, o którym mowa w § 14 ust. 7.</w:t>
      </w:r>
    </w:p>
    <w:p w14:paraId="3B0742B0" w14:textId="77777777" w:rsidR="00622D7E" w:rsidRPr="004A0EDE" w:rsidRDefault="00622D7E" w:rsidP="0043481F">
      <w:pPr>
        <w:numPr>
          <w:ilvl w:val="0"/>
          <w:numId w:val="27"/>
        </w:numPr>
        <w:spacing w:after="0" w:line="240" w:lineRule="auto"/>
        <w:jc w:val="both"/>
        <w:rPr>
          <w:rFonts w:cstheme="minorHAnsi"/>
          <w:sz w:val="24"/>
          <w:szCs w:val="24"/>
        </w:rPr>
      </w:pPr>
      <w:r w:rsidRPr="004A0EDE">
        <w:rPr>
          <w:rFonts w:cstheme="minorHAnsi"/>
          <w:sz w:val="24"/>
          <w:szCs w:val="24"/>
        </w:rPr>
        <w:t>Wykonawca wystawiając fakturę za roboty, które ujmują również zakres robót, dostaw lub usług wykonywany przez podwykonawców lub dalszych podwykonawców, dokona stosownego podziału należności za wykonane zakresy robót, dostaw oraz usług pomiędzy Wykonawcę i podwykonawców lub dalszych podwykonawców w protokole odbioru robót. Podział ten dotyczy wyłącznie należności powstałych po zaakceptowaniu przez Zamawiającego umów o podwykonawstwo, których przedmiotem są roboty budowlane lub po przedłożeniu Zamawiającemu potwierdzonego za zgodność z oryginałem, przez przedkładającego, odpisu umowy o podwykonawstwo, której przedmiotem są dostawy lub usługi.</w:t>
      </w:r>
    </w:p>
    <w:p w14:paraId="07953F93" w14:textId="77777777" w:rsidR="00871028" w:rsidRPr="004A0EDE" w:rsidRDefault="00871028" w:rsidP="0043481F">
      <w:pPr>
        <w:numPr>
          <w:ilvl w:val="0"/>
          <w:numId w:val="27"/>
        </w:numPr>
        <w:spacing w:after="0" w:line="240" w:lineRule="auto"/>
        <w:jc w:val="both"/>
        <w:rPr>
          <w:rFonts w:cstheme="minorHAnsi"/>
          <w:sz w:val="24"/>
          <w:szCs w:val="24"/>
        </w:rPr>
      </w:pPr>
      <w:r w:rsidRPr="004A0EDE">
        <w:rPr>
          <w:rFonts w:cstheme="minorHAnsi"/>
          <w:sz w:val="24"/>
          <w:szCs w:val="24"/>
        </w:rPr>
        <w:t>Warunkiem zapłaty drugiej i następnej części (faktury) należnego wynagrodzenia Wykonawcy za prawidłowo wykonane roboty jest przedstawienie przez Wykonawcę dowodów zapłaty wymagalnego wynagrodzenia podwykonawcom i dalszym podwykonawcom biorącym udział w realizacji odebranych robót budowlanych, dostaw oraz usług.</w:t>
      </w:r>
    </w:p>
    <w:p w14:paraId="03B4AC58" w14:textId="056E9D55" w:rsidR="00871028" w:rsidRPr="004A0EDE" w:rsidRDefault="00871028" w:rsidP="0043481F">
      <w:pPr>
        <w:numPr>
          <w:ilvl w:val="0"/>
          <w:numId w:val="27"/>
        </w:numPr>
        <w:spacing w:after="0" w:line="240" w:lineRule="auto"/>
        <w:jc w:val="both"/>
        <w:rPr>
          <w:rFonts w:cstheme="minorHAnsi"/>
          <w:sz w:val="24"/>
          <w:szCs w:val="24"/>
        </w:rPr>
      </w:pPr>
      <w:r w:rsidRPr="004A0EDE">
        <w:rPr>
          <w:rFonts w:cstheme="minorHAnsi"/>
          <w:sz w:val="24"/>
          <w:szCs w:val="24"/>
        </w:rPr>
        <w:t>Począwszy od drugiej faktury, Wykonawca zobowiązany jest przedłożyć Zamawiającemu, najpóźniej na 10 dni przed upływem terminu płatności faktury wystawionej przez Wykonawcę Zamawiającemu, kserokopię faktur (oryginał do wglądu Zamawiającego) wystawionych przez podwykonawcę lub dalszego podwykonawcę, poświadczonych za zgodność z oryginałem przez przedkładającego, za roboty, dostawy lub usługi wynikające z podziału określonego w ust. 3, z dowodem dokonanej zapłaty wymagalnego wynagrodzenia oraz oświadczeniem podwykonawcy lub dalszego podwykonawcy podpisanym przez osoby upoważnione do reprezentowania tych podmiotów potwierdzającym prawidłowość dokonanego podziału należności określonego w ust. 3 oraz o uregulowaniu względem nich wymagalnego wynagrodzenia i braku jakichkolwiek roszczeń podwykonawcy lub dalszego podwykonawcy w stosunku do Wykonawcy i Zamawiającego. W przypadku faktury końcowej Wykonawca dołączy oświadczenie podwykonawców i dalszych podwykonawców o pełnym zafakturowaniu przez nich lub objęciu wystawionymi przez nich rachunkami zakresu robót, dostaw oraz usług wykonanych zgodnie z umowami o podwykonawstwo oraz o uregulowaniu względem nich wszystkich należności.</w:t>
      </w:r>
    </w:p>
    <w:p w14:paraId="3DDB86A8" w14:textId="77777777" w:rsidR="00BD0A97" w:rsidRPr="004A0EDE" w:rsidRDefault="00BD0A97" w:rsidP="0043481F">
      <w:pPr>
        <w:numPr>
          <w:ilvl w:val="0"/>
          <w:numId w:val="27"/>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W przypadku nie przedłożenia przez Wykonawcę wszystkich dokumentów określonych w ust. 5 lub nie przedłożenia tych dokumentów w terminie podanym w ust. 5, Zamawiający wstrzymuje zapłatę należnego Wykonawcy wynagrodzenia za odebrane roboty określonego w fakturze w części równej sumie kwot wynagrodzenia należnego podwykonawcy lub dalszemu podwykonawcy wynikających z nieprzedłożonych dowodów zapłaty. W takim przypadku Zamawiający nie będzie pozostawał w opóźnieniu w płatności zatrzymanej kwoty względem Wykonawcy, a Wykonawcy nie będą przysługiwać żadne roszczenia odszkodowawcze z tytułu wstrzymania płatności kwoty wynagrodzenia należnego podwykonawcy lub dalszemu podwykonawcy.</w:t>
      </w:r>
    </w:p>
    <w:p w14:paraId="29C9A5D0" w14:textId="77777777" w:rsidR="00BD0A97" w:rsidRPr="004A0EDE" w:rsidRDefault="00BD0A97" w:rsidP="0043481F">
      <w:pPr>
        <w:numPr>
          <w:ilvl w:val="0"/>
          <w:numId w:val="27"/>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Zamawiający dokona bezpośredniej zapłaty wymagalnego wynagrodzenia przysługującego podwykonawcom lub dalszym podwykonawcom, którzy zawarli zaakceptowane przez Zamawiającego umowy na podwykonawstwo, których </w:t>
      </w:r>
      <w:r w:rsidRPr="004A0EDE">
        <w:rPr>
          <w:rFonts w:eastAsia="Times New Roman" w:cstheme="minorHAnsi"/>
          <w:sz w:val="24"/>
          <w:szCs w:val="24"/>
          <w:lang w:eastAsia="pl-PL"/>
        </w:rPr>
        <w:lastRenderedPageBreak/>
        <w:t>przedmiotem są roboty budowlane, lub którzy zawarli przedłożone Zamawiającemu umowy o podwykonawstwo, których przedmiotem są dostawy lub usługi, w przypadku uchylenia się, po bezskutecznym dwukrotnym wezwaniu przez Zamawiającego do przedstawienia dowodów zapłaty, od obowiązku zapłaty odpowiednio przez Wykonawcę, podwykonawcę lub dalszego podwykonawcę zamówienia. Wynagrodzenie, o którym mowa w zdaniu pierwszym, dotyczy wyłącznie należności powstałych po zaakceptowaniu przez Zamawiającego umowy o podwykonawstwo, której przedmiotem są roboty budowlane lub po przedłożeniu Zamawiającemu poświadczonej za zgodność z oryginałem, przez przedkładającego, kopii umowy o podwykonawstwo, której przedmiotem są dostawy lub usługi.</w:t>
      </w:r>
    </w:p>
    <w:p w14:paraId="37EADAAE" w14:textId="77777777" w:rsidR="00BD0A97" w:rsidRPr="004A0EDE" w:rsidRDefault="00BD0A97" w:rsidP="0043481F">
      <w:pPr>
        <w:numPr>
          <w:ilvl w:val="0"/>
          <w:numId w:val="27"/>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Bezpośrednia zapłata obejmuje wyłącznie należne wynagrodzenie, bez odsetek należnych podwykonawcy lub dalszemu podwykonawcy.</w:t>
      </w:r>
    </w:p>
    <w:p w14:paraId="47D40EF1" w14:textId="21C2A4F8" w:rsidR="00BD0A97" w:rsidRPr="004A0EDE" w:rsidRDefault="00BD0A97" w:rsidP="0043481F">
      <w:pPr>
        <w:numPr>
          <w:ilvl w:val="0"/>
          <w:numId w:val="27"/>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Podwykonawca lub dalszy podwykonawca może zwrócić się z żądaniem zapłaty należnego wynagrodzenia bezpośrednio do Zamawiającego. Przed dokonaniem bezpośredniej zapłaty, Zamawiający poinformuje Wykonawcę o zgłoszeniu się podwykonawcy lub dalszego podwykonawcy z żądaniem o dokonanie bezpośredniej zapłaty oraz o możliwości zgłoszenia w terminie 7 dni od dnia doręczenia informacji w formie pisemnej uwag dotyczących zasadności bezpośredniej zapłaty wynagrodzenia podwykonawcy lub dalszemu podwykonawcy, o których mowa w ust. 7.</w:t>
      </w:r>
      <w:r w:rsidR="000B57C5" w:rsidRPr="004A0EDE">
        <w:rPr>
          <w:rFonts w:eastAsia="Times New Roman" w:cstheme="minorHAnsi"/>
          <w:sz w:val="24"/>
          <w:szCs w:val="24"/>
          <w:lang w:eastAsia="pl-PL"/>
        </w:rPr>
        <w:t xml:space="preserve"> </w:t>
      </w:r>
      <w:r w:rsidRPr="004A0EDE">
        <w:rPr>
          <w:rFonts w:eastAsia="Times New Roman" w:cstheme="minorHAnsi"/>
          <w:sz w:val="24"/>
          <w:szCs w:val="24"/>
          <w:lang w:eastAsia="pl-PL"/>
        </w:rPr>
        <w:t>Wykonawca nie może w uwagach powoływać się na potrącenie swoich roszczeń względem podwykonawcy niezwiązanych z realizacją umowy o podwykonawstwo.</w:t>
      </w:r>
    </w:p>
    <w:p w14:paraId="2D4E0333" w14:textId="77777777" w:rsidR="00BD0A97" w:rsidRPr="004A0EDE" w:rsidRDefault="00BD0A97" w:rsidP="0043481F">
      <w:pPr>
        <w:numPr>
          <w:ilvl w:val="0"/>
          <w:numId w:val="27"/>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 W przypadku zgłoszenia uwag, o których mowa w ust. 9, w terminie wskazanym przez Zamawiającego, Zamawiający może:</w:t>
      </w:r>
    </w:p>
    <w:p w14:paraId="24DD9897" w14:textId="77777777" w:rsidR="00BD0A97" w:rsidRPr="004A0EDE" w:rsidRDefault="00BD0A97" w:rsidP="0043481F">
      <w:pPr>
        <w:numPr>
          <w:ilvl w:val="0"/>
          <w:numId w:val="21"/>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nie dokonać bezpośredniej zapłaty wynagrodzenia podwykonawcy lub dalszemu podwykonawcy, jeżeli Wykonawca wykaże niezasadność takiej zapłaty, lub</w:t>
      </w:r>
    </w:p>
    <w:p w14:paraId="6433A342" w14:textId="77777777" w:rsidR="00BD0A97" w:rsidRPr="004A0EDE" w:rsidRDefault="00BD0A97" w:rsidP="0043481F">
      <w:pPr>
        <w:numPr>
          <w:ilvl w:val="0"/>
          <w:numId w:val="21"/>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złożyć do depozytu sądowego kwotę potrzebną na pokrycie wynagrodzenia podwykonawcy lub dalszego podwykonawcy w przypadku wystąpienia zasadniczych wątpliwości Zamawiającego co do wysokości należnej zapłaty lub podmiotu, któremu płatność się należy, lub</w:t>
      </w:r>
    </w:p>
    <w:p w14:paraId="780324EB" w14:textId="145DB4CB" w:rsidR="008C4FE3" w:rsidRPr="004A0EDE" w:rsidRDefault="00BD0A97" w:rsidP="0043481F">
      <w:pPr>
        <w:numPr>
          <w:ilvl w:val="0"/>
          <w:numId w:val="21"/>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dokonać bezpośredniej zapłaty wynagrodzenia podwykonawcy lub dalszemu podwykonawcy, jeżeli podwykonawca lub dalszy podwykonawca wykaże zasadność takiej zapłaty.</w:t>
      </w:r>
    </w:p>
    <w:p w14:paraId="3D7E0F28" w14:textId="77777777" w:rsidR="00BD0A97" w:rsidRPr="004A0EDE" w:rsidRDefault="00BD0A97" w:rsidP="0043481F">
      <w:pPr>
        <w:numPr>
          <w:ilvl w:val="0"/>
          <w:numId w:val="27"/>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W przypadku dokonania bezpośredniej zapłaty podwykonawcy lub dalszemu podwykonawcy, o których mowa w ust. 7, Zamawiający potrąca kwotę wypłaconego wynagrodzenia z wynagrodzenia należnego Wykonawcy.</w:t>
      </w:r>
    </w:p>
    <w:p w14:paraId="28183F4F" w14:textId="77777777" w:rsidR="00BD0A97" w:rsidRPr="004A0EDE" w:rsidRDefault="00BD0A97" w:rsidP="0043481F">
      <w:pPr>
        <w:numPr>
          <w:ilvl w:val="0"/>
          <w:numId w:val="27"/>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Zamawiający dokona bezpośredniej płatności na rzecz podwykonawcy lub dalszego podwykonawcy w terminie 14 dni od dnia pisemnego potwierdzenia przez Zamawiającego podwykonawcy lub dalszemu podwykonawcy uznania płatności bezpośredniej za uzasadnioną. Warunkiem dokonania ww. bezpośredniej płatności jest udokumentowanie jej zasadności kopią faktury VAT lub rachunku podwykonawcy lub dalszego podwykonawcy, potwierdzoną za zgodność z oryginałem przez Wykonawcę lub podwykonawcę lub dalszego podwykonawcę wraz z potwierdzonym za zgodność z oryginałem dokumentem potwierdzającym należyte wykonanie i odbiór wykonanych przez podwykonawcę lub dalszego podwykonawcę robót, dostaw oraz usług.</w:t>
      </w:r>
    </w:p>
    <w:p w14:paraId="45418201" w14:textId="77777777" w:rsidR="00BD0A97" w:rsidRPr="004A0EDE" w:rsidRDefault="00BD0A97" w:rsidP="0043481F">
      <w:pPr>
        <w:numPr>
          <w:ilvl w:val="0"/>
          <w:numId w:val="27"/>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Odpowiedzialność Zamawiającego wobec podwykonawcy lub dalszego podwykonawcy z tytułu płatności bezpośrednich za wykonanie robót, dostaw oraz usług jest ograniczona wyłącznie do wysokości kwoty należności za wykonanie tych robót, dostaw oraz usług, </w:t>
      </w:r>
      <w:r w:rsidRPr="004A0EDE">
        <w:rPr>
          <w:rFonts w:eastAsia="Times New Roman" w:cstheme="minorHAnsi"/>
          <w:sz w:val="24"/>
          <w:szCs w:val="24"/>
          <w:lang w:eastAsia="pl-PL"/>
        </w:rPr>
        <w:lastRenderedPageBreak/>
        <w:t>wynikającej z umowy zawartej pomiędzy Wykonawcą a Zamawiającym. W przypadku przyjęcia w umowie o podwykonawstwo cen jednostkowych za wykonane roboty, dostawy oraz usługi wyższych niż ceny jednostkowe określone umową zawartą pomiędzy Wykonawcą a Zamawiającym, Zamawiający uzna i wypłaci podwykonawcy lub dalszemu podwykonawcy na podstawie wystawionej przez niego faktury VAT lub rachunku wyłącznie kwotę należną na podstawie cen jednostkowych określonych umową zawartą pomiędzy Wykonawcą a Zamawiającym.</w:t>
      </w:r>
    </w:p>
    <w:p w14:paraId="11A65D4E" w14:textId="1E1DCC94" w:rsidR="00C468F8" w:rsidRPr="004A0EDE" w:rsidRDefault="00BD0A97" w:rsidP="0043481F">
      <w:pPr>
        <w:numPr>
          <w:ilvl w:val="0"/>
          <w:numId w:val="27"/>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Wykonawca jest zobowiązany do terminowego regulowania wszelkich zobowiązań wobec podwykonawców, dalszych podwykonawców robót budowlanych, usług i dostaw, z którymi współpracuje w związku z realizacją niniejszej umowy. Nieterminowe regulowanie lub brak regulowania wymagalnych zobowiązań przez Wykonawcę wobec ww. podmiotów stanowi nienależyte wykonywanie niniejszej umowy</w:t>
      </w:r>
      <w:r w:rsidR="00504606" w:rsidRPr="004A0EDE">
        <w:rPr>
          <w:rFonts w:eastAsia="Times New Roman" w:cstheme="minorHAnsi"/>
          <w:sz w:val="24"/>
          <w:szCs w:val="24"/>
          <w:lang w:eastAsia="pl-PL"/>
        </w:rPr>
        <w:t>.</w:t>
      </w:r>
    </w:p>
    <w:p w14:paraId="1533B2E8" w14:textId="77777777" w:rsidR="00125680" w:rsidRDefault="00125680" w:rsidP="0043481F">
      <w:pPr>
        <w:spacing w:after="0" w:line="240" w:lineRule="auto"/>
        <w:jc w:val="both"/>
        <w:rPr>
          <w:rFonts w:eastAsia="Times New Roman" w:cstheme="minorHAnsi"/>
          <w:b/>
          <w:bCs/>
          <w:sz w:val="24"/>
          <w:szCs w:val="24"/>
          <w:lang w:eastAsia="pl-PL"/>
        </w:rPr>
      </w:pPr>
    </w:p>
    <w:p w14:paraId="7AB59DEB" w14:textId="7B632F17"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12</w:t>
      </w:r>
    </w:p>
    <w:p w14:paraId="24784BE4" w14:textId="77777777" w:rsidR="003022D2" w:rsidRPr="004A0EDE" w:rsidRDefault="003022D2" w:rsidP="003022D2">
      <w:pPr>
        <w:spacing w:after="0" w:line="240" w:lineRule="auto"/>
        <w:rPr>
          <w:rFonts w:eastAsia="Times New Roman" w:cstheme="minorHAnsi"/>
          <w:b/>
          <w:bCs/>
          <w:sz w:val="20"/>
          <w:szCs w:val="20"/>
          <w:lang w:eastAsia="pl-PL"/>
        </w:rPr>
      </w:pPr>
    </w:p>
    <w:p w14:paraId="360425B2" w14:textId="2A8C30E0" w:rsidR="003022D2" w:rsidRPr="004A0EDE" w:rsidRDefault="003022D2" w:rsidP="00482A68">
      <w:pPr>
        <w:numPr>
          <w:ilvl w:val="0"/>
          <w:numId w:val="54"/>
        </w:numPr>
        <w:spacing w:after="0" w:line="240" w:lineRule="auto"/>
        <w:jc w:val="both"/>
        <w:rPr>
          <w:rFonts w:eastAsia="Times New Roman" w:cstheme="minorHAnsi"/>
          <w:bCs/>
          <w:sz w:val="24"/>
          <w:szCs w:val="24"/>
          <w:lang w:eastAsia="pl-PL"/>
        </w:rPr>
      </w:pPr>
      <w:r w:rsidRPr="004A0EDE">
        <w:rPr>
          <w:rFonts w:eastAsia="Times New Roman" w:cstheme="minorHAnsi"/>
          <w:sz w:val="24"/>
          <w:szCs w:val="24"/>
          <w:lang w:eastAsia="pl-PL"/>
        </w:rPr>
        <w:t>Należności będą regulowane przelewem z rachunku bankowego Zamawiającego na rachunek bankow</w:t>
      </w:r>
      <w:r w:rsidR="002239F4" w:rsidRPr="004A0EDE">
        <w:rPr>
          <w:rFonts w:eastAsia="Times New Roman" w:cstheme="minorHAnsi"/>
          <w:sz w:val="24"/>
          <w:szCs w:val="24"/>
          <w:lang w:eastAsia="pl-PL"/>
        </w:rPr>
        <w:t>y Wykonawcy nr …………………………………….</w:t>
      </w:r>
      <w:r w:rsidRPr="004A0EDE">
        <w:rPr>
          <w:rFonts w:eastAsia="Times New Roman" w:cstheme="minorHAnsi"/>
          <w:sz w:val="24"/>
          <w:szCs w:val="24"/>
          <w:lang w:eastAsia="pl-PL"/>
        </w:rPr>
        <w:t xml:space="preserve">wskazany na fakturze w terminie do </w:t>
      </w:r>
      <w:r w:rsidR="007F3C11" w:rsidRPr="004A0EDE">
        <w:rPr>
          <w:rFonts w:eastAsia="Times New Roman" w:cstheme="minorHAnsi"/>
          <w:sz w:val="24"/>
          <w:szCs w:val="24"/>
          <w:lang w:eastAsia="pl-PL"/>
        </w:rPr>
        <w:t>30</w:t>
      </w:r>
      <w:r w:rsidRPr="004A0EDE">
        <w:rPr>
          <w:rFonts w:eastAsia="Times New Roman" w:cstheme="minorHAnsi"/>
          <w:sz w:val="24"/>
          <w:szCs w:val="24"/>
          <w:lang w:eastAsia="pl-PL"/>
        </w:rPr>
        <w:t xml:space="preserve"> dni od daty doręczenia Zamawiającemu prawidłowo wystawionej faktury, z zastrzeżeniem </w:t>
      </w:r>
      <w:r w:rsidRPr="004A0EDE">
        <w:rPr>
          <w:rFonts w:eastAsia="Times New Roman" w:cstheme="minorHAnsi"/>
          <w:bCs/>
          <w:sz w:val="24"/>
          <w:szCs w:val="24"/>
          <w:lang w:eastAsia="pl-PL"/>
        </w:rPr>
        <w:t>§ 11 ust. 6</w:t>
      </w:r>
      <w:r w:rsidRPr="004A0EDE">
        <w:rPr>
          <w:rFonts w:eastAsia="Times New Roman" w:cstheme="minorHAnsi"/>
          <w:sz w:val="24"/>
          <w:szCs w:val="24"/>
          <w:lang w:eastAsia="pl-PL"/>
        </w:rPr>
        <w:t xml:space="preserve">, a w przypadku bezpośredniej zapłaty na rzecz podwykonawcy lub dalszego podwykonawcy na rachunek wskazany w umowie </w:t>
      </w:r>
      <w:r w:rsidR="00BD0A97" w:rsidRPr="004A0EDE">
        <w:rPr>
          <w:rFonts w:eastAsia="Times New Roman" w:cstheme="minorHAnsi"/>
          <w:sz w:val="24"/>
          <w:szCs w:val="24"/>
          <w:lang w:eastAsia="pl-PL"/>
        </w:rPr>
        <w:br/>
      </w:r>
      <w:r w:rsidRPr="004A0EDE">
        <w:rPr>
          <w:rFonts w:eastAsia="Times New Roman" w:cstheme="minorHAnsi"/>
          <w:sz w:val="24"/>
          <w:szCs w:val="24"/>
          <w:lang w:eastAsia="pl-PL"/>
        </w:rPr>
        <w:t>o podwykonawstwo. Jeżeli Zamawiający otrzyma fakturę potwierdzającą prawidłowo wykonany przedmiot umowy przed rozpoczęciem odbioru lub w jego trakcie, termin zapłaty liczony jest od dnia zakończenia odbioru.</w:t>
      </w:r>
    </w:p>
    <w:p w14:paraId="5826FC86" w14:textId="4C1C1B98" w:rsidR="003022D2" w:rsidRPr="004A0EDE" w:rsidRDefault="00A33739" w:rsidP="003022D2">
      <w:pPr>
        <w:spacing w:after="0" w:line="240" w:lineRule="auto"/>
        <w:ind w:left="360"/>
        <w:jc w:val="both"/>
        <w:rPr>
          <w:rFonts w:eastAsia="Times New Roman" w:cstheme="minorHAnsi"/>
          <w:bCs/>
          <w:sz w:val="24"/>
          <w:szCs w:val="24"/>
          <w:lang w:eastAsia="pl-PL"/>
        </w:rPr>
      </w:pPr>
      <w:r w:rsidRPr="004A0EDE">
        <w:rPr>
          <w:rFonts w:eastAsia="Times New Roman" w:cstheme="minorHAnsi"/>
          <w:sz w:val="24"/>
          <w:szCs w:val="24"/>
          <w:vertAlign w:val="superscript"/>
          <w:lang w:val="x-none" w:eastAsia="x-none"/>
        </w:rPr>
        <w:t>x</w:t>
      </w:r>
      <w:r w:rsidR="003022D2" w:rsidRPr="004A0EDE">
        <w:rPr>
          <w:rFonts w:eastAsia="Times New Roman" w:cstheme="minorHAnsi"/>
          <w:sz w:val="16"/>
          <w:szCs w:val="16"/>
          <w:lang w:eastAsia="pl-PL"/>
        </w:rPr>
        <w:t xml:space="preserve">) w przypadku, jeżeli </w:t>
      </w:r>
      <w:r w:rsidR="003022D2" w:rsidRPr="004A0EDE">
        <w:rPr>
          <w:rFonts w:eastAsia="Times New Roman" w:cstheme="minorHAnsi"/>
          <w:bCs/>
          <w:sz w:val="16"/>
          <w:szCs w:val="16"/>
          <w:lang w:eastAsia="pl-PL"/>
        </w:rPr>
        <w:t>Wykonawcą jest Konsorcjum</w:t>
      </w:r>
      <w:r w:rsidR="003022D2" w:rsidRPr="004A0EDE">
        <w:rPr>
          <w:rFonts w:eastAsia="Times New Roman" w:cstheme="minorHAnsi"/>
          <w:sz w:val="16"/>
          <w:szCs w:val="16"/>
          <w:lang w:eastAsia="pl-PL"/>
        </w:rPr>
        <w:t xml:space="preserve"> , ust. 1 brzmieć będzie następująco:</w:t>
      </w:r>
    </w:p>
    <w:p w14:paraId="6AB278DE" w14:textId="6AF49DF1" w:rsidR="003022D2" w:rsidRPr="004A0EDE" w:rsidRDefault="00A33739" w:rsidP="0093704E">
      <w:pPr>
        <w:numPr>
          <w:ilvl w:val="0"/>
          <w:numId w:val="33"/>
        </w:numPr>
        <w:spacing w:after="0" w:line="240" w:lineRule="auto"/>
        <w:jc w:val="both"/>
        <w:rPr>
          <w:rFonts w:eastAsia="Times New Roman" w:cstheme="minorHAnsi"/>
          <w:bCs/>
          <w:sz w:val="24"/>
          <w:szCs w:val="24"/>
          <w:lang w:eastAsia="pl-PL"/>
        </w:rPr>
      </w:pPr>
      <w:r w:rsidRPr="004A0EDE">
        <w:rPr>
          <w:rFonts w:eastAsia="Times New Roman" w:cstheme="minorHAnsi"/>
          <w:sz w:val="24"/>
          <w:szCs w:val="24"/>
          <w:vertAlign w:val="superscript"/>
          <w:lang w:val="x-none" w:eastAsia="x-none"/>
        </w:rPr>
        <w:t>x</w:t>
      </w:r>
      <w:r w:rsidRPr="004A0EDE">
        <w:rPr>
          <w:rFonts w:eastAsia="Times New Roman" w:cstheme="minorHAnsi"/>
          <w:sz w:val="24"/>
          <w:szCs w:val="24"/>
          <w:vertAlign w:val="superscript"/>
          <w:lang w:eastAsia="x-none"/>
        </w:rPr>
        <w:t xml:space="preserve"> </w:t>
      </w:r>
      <w:r w:rsidR="003022D2" w:rsidRPr="004A0EDE">
        <w:rPr>
          <w:rFonts w:eastAsia="Times New Roman" w:cstheme="minorHAnsi"/>
          <w:sz w:val="24"/>
          <w:szCs w:val="24"/>
          <w:lang w:eastAsia="pl-PL"/>
        </w:rPr>
        <w:t xml:space="preserve">Należności będą regulowane przelewem z rachunku bankowego Zamawiającego na rachunek bankowy Lidera Konsorcjum tj. ............................................................................. </w:t>
      </w:r>
    </w:p>
    <w:p w14:paraId="5BD3D4D5" w14:textId="77777777" w:rsidR="003022D2" w:rsidRPr="004A0EDE" w:rsidRDefault="003022D2" w:rsidP="003022D2">
      <w:pPr>
        <w:spacing w:after="0" w:line="240" w:lineRule="auto"/>
        <w:ind w:left="360"/>
        <w:jc w:val="both"/>
        <w:rPr>
          <w:rFonts w:eastAsia="Times New Roman" w:cstheme="minorHAnsi"/>
          <w:bCs/>
          <w:sz w:val="24"/>
          <w:szCs w:val="24"/>
          <w:lang w:eastAsia="pl-PL"/>
        </w:rPr>
      </w:pPr>
      <w:r w:rsidRPr="004A0EDE">
        <w:rPr>
          <w:rFonts w:eastAsia="Times New Roman" w:cstheme="minorHAnsi"/>
          <w:sz w:val="24"/>
          <w:szCs w:val="24"/>
          <w:lang w:eastAsia="pl-PL"/>
        </w:rPr>
        <w:t xml:space="preserve">                                                              </w:t>
      </w:r>
      <w:r w:rsidRPr="004A0EDE">
        <w:rPr>
          <w:rFonts w:eastAsia="Times New Roman" w:cstheme="minorHAnsi"/>
          <w:sz w:val="16"/>
          <w:szCs w:val="16"/>
          <w:lang w:eastAsia="pl-PL"/>
        </w:rPr>
        <w:t xml:space="preserve">                                        (nazwa/firma  Lidera)                                              </w:t>
      </w:r>
    </w:p>
    <w:p w14:paraId="6898D6B4" w14:textId="0D5850FA" w:rsidR="003022D2" w:rsidRPr="004A0EDE" w:rsidRDefault="00310C77" w:rsidP="003022D2">
      <w:p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 nr  ……………………………………........</w:t>
      </w:r>
      <w:r w:rsidR="003022D2" w:rsidRPr="004A0EDE">
        <w:rPr>
          <w:rFonts w:eastAsia="Times New Roman" w:cstheme="minorHAnsi"/>
          <w:sz w:val="24"/>
          <w:szCs w:val="24"/>
          <w:lang w:eastAsia="pl-PL"/>
        </w:rPr>
        <w:t xml:space="preserve">wskazany na fakturze w terminie do </w:t>
      </w:r>
      <w:r w:rsidR="007F3C11" w:rsidRPr="004A0EDE">
        <w:rPr>
          <w:rFonts w:eastAsia="Times New Roman" w:cstheme="minorHAnsi"/>
          <w:sz w:val="24"/>
          <w:szCs w:val="24"/>
          <w:lang w:eastAsia="pl-PL"/>
        </w:rPr>
        <w:t>30</w:t>
      </w:r>
      <w:r w:rsidR="003022D2" w:rsidRPr="004A0EDE">
        <w:rPr>
          <w:rFonts w:eastAsia="Times New Roman" w:cstheme="minorHAnsi"/>
          <w:sz w:val="24"/>
          <w:szCs w:val="24"/>
          <w:lang w:eastAsia="pl-PL"/>
        </w:rPr>
        <w:t xml:space="preserve"> dni od daty doręczenia Zamawiającemu prawidłowo wystawionej faktury, z zastrzeżeniem </w:t>
      </w:r>
      <w:r w:rsidR="003022D2" w:rsidRPr="004A0EDE">
        <w:rPr>
          <w:rFonts w:eastAsia="Times New Roman" w:cstheme="minorHAnsi"/>
          <w:bCs/>
          <w:sz w:val="24"/>
          <w:szCs w:val="24"/>
          <w:lang w:eastAsia="pl-PL"/>
        </w:rPr>
        <w:t>§ 11 ust. 6</w:t>
      </w:r>
      <w:r w:rsidR="003022D2" w:rsidRPr="004A0EDE">
        <w:rPr>
          <w:rFonts w:eastAsia="Times New Roman" w:cstheme="minorHAnsi"/>
          <w:sz w:val="24"/>
          <w:szCs w:val="24"/>
          <w:lang w:eastAsia="pl-PL"/>
        </w:rPr>
        <w:t>, a w przypadku bezpośredniej zapłaty na rzecz podwykonawcy lub dalszego podwykonawcy na rachunek wskazany w umowie o podwykonawstwo. Faktury będzie wystawiał Lider tj. ..................................................................................................................</w:t>
      </w:r>
    </w:p>
    <w:p w14:paraId="4A71A3BD" w14:textId="77777777" w:rsidR="003022D2" w:rsidRPr="004A0EDE" w:rsidRDefault="003022D2" w:rsidP="003022D2">
      <w:pPr>
        <w:spacing w:after="0" w:line="240" w:lineRule="auto"/>
        <w:ind w:left="360"/>
        <w:jc w:val="both"/>
        <w:rPr>
          <w:rFonts w:eastAsia="Times New Roman" w:cstheme="minorHAnsi"/>
          <w:bCs/>
          <w:sz w:val="24"/>
          <w:szCs w:val="24"/>
          <w:lang w:eastAsia="pl-PL"/>
        </w:rPr>
      </w:pPr>
      <w:r w:rsidRPr="004A0EDE">
        <w:rPr>
          <w:rFonts w:eastAsia="Times New Roman" w:cstheme="minorHAnsi"/>
          <w:sz w:val="16"/>
          <w:szCs w:val="16"/>
          <w:lang w:eastAsia="pl-PL"/>
        </w:rPr>
        <w:t xml:space="preserve">                                                                                                      (nazwa/firma  Lidera)                                              </w:t>
      </w:r>
    </w:p>
    <w:p w14:paraId="04A3562A" w14:textId="77777777" w:rsidR="003022D2" w:rsidRPr="004A0EDE" w:rsidRDefault="003022D2" w:rsidP="003022D2">
      <w:p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Jeżeli Zamawiający otrzyma fakturę potwierdzającą prawidłowo wykonany przedmiot umowy przed rozpoczęciem odbioru lub w jego trakcie, termin zapłaty liczony jest od dnia zakończenia odbioru.</w:t>
      </w:r>
    </w:p>
    <w:p w14:paraId="092D4E32" w14:textId="77777777" w:rsidR="003022D2" w:rsidRPr="004A0EDE" w:rsidRDefault="003022D2" w:rsidP="0093704E">
      <w:pPr>
        <w:numPr>
          <w:ilvl w:val="0"/>
          <w:numId w:val="33"/>
        </w:numPr>
        <w:spacing w:after="0" w:line="240" w:lineRule="auto"/>
        <w:jc w:val="both"/>
        <w:rPr>
          <w:rFonts w:eastAsia="Times New Roman" w:cstheme="minorHAnsi"/>
          <w:bCs/>
          <w:sz w:val="24"/>
          <w:szCs w:val="24"/>
          <w:lang w:eastAsia="pl-PL"/>
        </w:rPr>
      </w:pPr>
      <w:r w:rsidRPr="004A0EDE">
        <w:rPr>
          <w:rFonts w:eastAsia="Times New Roman" w:cstheme="minorHAnsi"/>
          <w:sz w:val="24"/>
          <w:szCs w:val="24"/>
          <w:lang w:eastAsia="pl-PL"/>
        </w:rPr>
        <w:t>Za dzień zapłaty uważany będzie dzień obciążenia rachunku bankowego Zamawiającego.</w:t>
      </w:r>
    </w:p>
    <w:p w14:paraId="2A1D8BD6" w14:textId="281A34C7" w:rsidR="003022D2" w:rsidRPr="004A0EDE" w:rsidRDefault="003022D2" w:rsidP="0093704E">
      <w:pPr>
        <w:numPr>
          <w:ilvl w:val="0"/>
          <w:numId w:val="33"/>
        </w:numPr>
        <w:spacing w:after="0" w:line="240" w:lineRule="auto"/>
        <w:jc w:val="both"/>
        <w:rPr>
          <w:rFonts w:eastAsia="Times New Roman" w:cstheme="minorHAnsi"/>
          <w:bCs/>
          <w:sz w:val="24"/>
          <w:szCs w:val="24"/>
          <w:lang w:eastAsia="pl-PL"/>
        </w:rPr>
      </w:pPr>
      <w:r w:rsidRPr="004A0EDE">
        <w:rPr>
          <w:rFonts w:eastAsia="Times New Roman" w:cstheme="minorHAnsi"/>
          <w:sz w:val="24"/>
          <w:szCs w:val="24"/>
          <w:lang w:eastAsia="pl-PL"/>
        </w:rPr>
        <w:t>Do faktury Wykonawca dołączać będzie dokumen</w:t>
      </w:r>
      <w:r w:rsidR="00AB70DB" w:rsidRPr="004A0EDE">
        <w:rPr>
          <w:rFonts w:eastAsia="Times New Roman" w:cstheme="minorHAnsi"/>
          <w:sz w:val="24"/>
          <w:szCs w:val="24"/>
          <w:lang w:eastAsia="pl-PL"/>
        </w:rPr>
        <w:t>ty</w:t>
      </w:r>
      <w:r w:rsidRPr="004A0EDE">
        <w:rPr>
          <w:rFonts w:eastAsia="Times New Roman" w:cstheme="minorHAnsi"/>
          <w:sz w:val="24"/>
          <w:szCs w:val="24"/>
          <w:lang w:eastAsia="pl-PL"/>
        </w:rPr>
        <w:t>, o który</w:t>
      </w:r>
      <w:r w:rsidR="00AB70DB" w:rsidRPr="004A0EDE">
        <w:rPr>
          <w:rFonts w:eastAsia="Times New Roman" w:cstheme="minorHAnsi"/>
          <w:sz w:val="24"/>
          <w:szCs w:val="24"/>
          <w:lang w:eastAsia="pl-PL"/>
        </w:rPr>
        <w:t>ch</w:t>
      </w:r>
      <w:r w:rsidRPr="004A0EDE">
        <w:rPr>
          <w:rFonts w:eastAsia="Times New Roman" w:cstheme="minorHAnsi"/>
          <w:sz w:val="24"/>
          <w:szCs w:val="24"/>
          <w:lang w:eastAsia="pl-PL"/>
        </w:rPr>
        <w:t xml:space="preserve"> mowa w § 1</w:t>
      </w:r>
      <w:r w:rsidR="00AB70DB" w:rsidRPr="004A0EDE">
        <w:rPr>
          <w:rFonts w:eastAsia="Times New Roman" w:cstheme="minorHAnsi"/>
          <w:sz w:val="24"/>
          <w:szCs w:val="24"/>
          <w:lang w:eastAsia="pl-PL"/>
        </w:rPr>
        <w:t>1</w:t>
      </w:r>
      <w:r w:rsidRPr="004A0EDE">
        <w:rPr>
          <w:rFonts w:eastAsia="Times New Roman" w:cstheme="minorHAnsi"/>
          <w:sz w:val="24"/>
          <w:szCs w:val="24"/>
          <w:lang w:eastAsia="pl-PL"/>
        </w:rPr>
        <w:t>.</w:t>
      </w:r>
    </w:p>
    <w:p w14:paraId="4A8A6902" w14:textId="77777777" w:rsidR="003022D2" w:rsidRPr="004A0EDE" w:rsidRDefault="003022D2" w:rsidP="0093704E">
      <w:pPr>
        <w:numPr>
          <w:ilvl w:val="0"/>
          <w:numId w:val="33"/>
        </w:numPr>
        <w:spacing w:after="0" w:line="240" w:lineRule="auto"/>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Zamawiający oświadcza, że jest podatnikiem podatku od towarów i usług, a jego pełna nazwa dla celów identyfikacji podatkowej brzmi:</w:t>
      </w:r>
    </w:p>
    <w:p w14:paraId="3AEB4A84" w14:textId="5F21B3CC" w:rsidR="003022D2" w:rsidRPr="004A0EDE" w:rsidRDefault="003022D2" w:rsidP="003022D2">
      <w:pPr>
        <w:spacing w:after="0" w:line="240" w:lineRule="auto"/>
        <w:ind w:left="360" w:hanging="360"/>
        <w:jc w:val="both"/>
        <w:rPr>
          <w:rFonts w:eastAsia="Times New Roman" w:cstheme="minorHAnsi"/>
          <w:b/>
          <w:bCs/>
          <w:sz w:val="24"/>
          <w:szCs w:val="24"/>
          <w:lang w:eastAsia="pl-PL"/>
        </w:rPr>
      </w:pPr>
      <w:r w:rsidRPr="004A0EDE">
        <w:rPr>
          <w:rFonts w:eastAsia="Times New Roman" w:cstheme="minorHAnsi"/>
          <w:b/>
          <w:bCs/>
          <w:sz w:val="24"/>
          <w:szCs w:val="24"/>
          <w:lang w:eastAsia="pl-PL"/>
        </w:rPr>
        <w:t xml:space="preserve">      Gmina Miasto Krosno</w:t>
      </w:r>
      <w:r w:rsidR="00125680">
        <w:rPr>
          <w:rFonts w:eastAsia="Times New Roman" w:cstheme="minorHAnsi"/>
          <w:b/>
          <w:bCs/>
          <w:sz w:val="24"/>
          <w:szCs w:val="24"/>
          <w:lang w:eastAsia="pl-PL"/>
        </w:rPr>
        <w:t>,</w:t>
      </w:r>
      <w:r w:rsidRPr="004A0EDE">
        <w:rPr>
          <w:rFonts w:eastAsia="Times New Roman" w:cstheme="minorHAnsi"/>
          <w:b/>
          <w:bCs/>
          <w:sz w:val="24"/>
          <w:szCs w:val="24"/>
          <w:lang w:eastAsia="pl-PL"/>
        </w:rPr>
        <w:t xml:space="preserve"> 38 – 400 Krosno, ul. Lwowska 28 a, NIP: 684-00-13-798. </w:t>
      </w:r>
    </w:p>
    <w:p w14:paraId="5EA61B74" w14:textId="77777777" w:rsidR="00465CE7" w:rsidRPr="004A0EDE" w:rsidRDefault="00465CE7" w:rsidP="00465CE7">
      <w:pPr>
        <w:numPr>
          <w:ilvl w:val="0"/>
          <w:numId w:val="33"/>
        </w:numPr>
        <w:spacing w:after="0" w:line="240" w:lineRule="auto"/>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 xml:space="preserve">Od dnia, w którym stosowanie faktur ustrukturyzowanych stanie się dla Wykonawcy obowiązkowe, faktury będą wystawiane i doręczane przy użyciu Krajowego Systemu </w:t>
      </w:r>
      <w:r w:rsidRPr="004A0EDE">
        <w:rPr>
          <w:rFonts w:eastAsia="Times New Roman" w:cstheme="minorHAnsi"/>
          <w:noProof/>
          <w:sz w:val="24"/>
          <w:szCs w:val="24"/>
          <w:lang w:val="x-none" w:eastAsia="x-none"/>
        </w:rPr>
        <w:br/>
        <w:t xml:space="preserve">e-Faktur (KSeF), zgodnie z przepisami ustawy z dnia 11 marca 2004 r. o podatku od towarów i usług. Zamawiający oświadcza, że jest jednostką samorządu terytorialnego (JST), a Wykonawca okoliczność tę przyjmuje do wiadomości i zobowiązuje się wystawiać </w:t>
      </w:r>
      <w:r w:rsidRPr="004A0EDE">
        <w:rPr>
          <w:rFonts w:eastAsia="Times New Roman" w:cstheme="minorHAnsi"/>
          <w:noProof/>
          <w:sz w:val="24"/>
          <w:szCs w:val="24"/>
          <w:lang w:val="x-none" w:eastAsia="x-none"/>
        </w:rPr>
        <w:lastRenderedPageBreak/>
        <w:t>faktury ustrukturyzowane z uwzględnieniem specyfiki dotyczącej wystawiania faktur na JST, w tym jednostki podrzędne JST.</w:t>
      </w:r>
    </w:p>
    <w:p w14:paraId="25781A91" w14:textId="77777777" w:rsidR="00465CE7" w:rsidRPr="004A0EDE" w:rsidRDefault="00465CE7" w:rsidP="00465CE7">
      <w:pPr>
        <w:spacing w:after="0" w:line="240" w:lineRule="auto"/>
        <w:ind w:left="36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Faktura ustrukturyzowana powinna zawierać następujące dane Zamawiającego:</w:t>
      </w:r>
    </w:p>
    <w:p w14:paraId="0B9FF5F6" w14:textId="484A7C04" w:rsidR="00465CE7" w:rsidRPr="004A0EDE" w:rsidRDefault="00465CE7" w:rsidP="00465CE7">
      <w:pPr>
        <w:spacing w:after="0" w:line="240" w:lineRule="auto"/>
        <w:ind w:left="36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1)</w:t>
      </w:r>
      <w:r w:rsidRPr="004A0EDE">
        <w:rPr>
          <w:rFonts w:eastAsia="Times New Roman" w:cstheme="minorHAnsi"/>
          <w:noProof/>
          <w:sz w:val="24"/>
          <w:szCs w:val="24"/>
          <w:lang w:val="x-none" w:eastAsia="x-none"/>
        </w:rPr>
        <w:tab/>
        <w:t xml:space="preserve">nabywca: </w:t>
      </w:r>
      <w:r w:rsidRPr="004A0EDE">
        <w:rPr>
          <w:rFonts w:eastAsia="Times New Roman" w:cstheme="minorHAnsi"/>
          <w:b/>
          <w:bCs/>
          <w:noProof/>
          <w:sz w:val="24"/>
          <w:szCs w:val="24"/>
          <w:lang w:val="x-none" w:eastAsia="x-none"/>
        </w:rPr>
        <w:t>Gmina Miasto</w:t>
      </w:r>
      <w:r w:rsidR="00125680">
        <w:rPr>
          <w:rFonts w:eastAsia="Times New Roman" w:cstheme="minorHAnsi"/>
          <w:b/>
          <w:bCs/>
          <w:noProof/>
          <w:sz w:val="24"/>
          <w:szCs w:val="24"/>
          <w:lang w:val="x-none" w:eastAsia="x-none"/>
        </w:rPr>
        <w:t xml:space="preserve"> Krosno</w:t>
      </w:r>
      <w:r w:rsidRPr="004A0EDE">
        <w:rPr>
          <w:rFonts w:eastAsia="Times New Roman" w:cstheme="minorHAnsi"/>
          <w:b/>
          <w:bCs/>
          <w:noProof/>
          <w:sz w:val="24"/>
          <w:szCs w:val="24"/>
          <w:lang w:val="x-none" w:eastAsia="x-none"/>
        </w:rPr>
        <w:t>, 38-400 Krosno, ul. Lwowska 28 a, NIP: 684-00-13-798.</w:t>
      </w:r>
    </w:p>
    <w:p w14:paraId="12AB8436" w14:textId="77777777" w:rsidR="00465CE7" w:rsidRPr="004A0EDE" w:rsidRDefault="00465CE7" w:rsidP="00465CE7">
      <w:pPr>
        <w:spacing w:after="0" w:line="240" w:lineRule="auto"/>
        <w:ind w:left="36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2)</w:t>
      </w:r>
      <w:r w:rsidRPr="004A0EDE">
        <w:rPr>
          <w:rFonts w:eastAsia="Times New Roman" w:cstheme="minorHAnsi"/>
          <w:noProof/>
          <w:sz w:val="24"/>
          <w:szCs w:val="24"/>
          <w:lang w:val="x-none" w:eastAsia="x-none"/>
        </w:rPr>
        <w:tab/>
        <w:t xml:space="preserve">odbiorca: </w:t>
      </w:r>
      <w:r w:rsidRPr="004A0EDE">
        <w:rPr>
          <w:rFonts w:eastAsia="Times New Roman" w:cstheme="minorHAnsi"/>
          <w:b/>
          <w:bCs/>
          <w:noProof/>
          <w:sz w:val="24"/>
          <w:szCs w:val="24"/>
          <w:lang w:val="x-none" w:eastAsia="x-none"/>
        </w:rPr>
        <w:t xml:space="preserve">Urząd Miasta Krosna, 38 – 400 Krosno, ul. Lwowska 28 a, NIP: </w:t>
      </w:r>
      <w:hyperlink r:id="rId8" w:history="1">
        <w:r w:rsidRPr="004A0EDE">
          <w:rPr>
            <w:rFonts w:eastAsia="Times New Roman" w:cstheme="minorHAnsi"/>
            <w:b/>
            <w:bCs/>
            <w:noProof/>
            <w:sz w:val="24"/>
            <w:szCs w:val="24"/>
            <w:lang w:val="x-none" w:eastAsia="x-none"/>
          </w:rPr>
          <w:t>684-23-79 - 575</w:t>
        </w:r>
      </w:hyperlink>
      <w:r w:rsidRPr="004A0EDE">
        <w:rPr>
          <w:rFonts w:eastAsia="Times New Roman" w:cstheme="minorHAnsi"/>
          <w:b/>
          <w:bCs/>
          <w:noProof/>
          <w:sz w:val="24"/>
          <w:szCs w:val="24"/>
          <w:lang w:val="x-none" w:eastAsia="x-none"/>
        </w:rPr>
        <w:t>.</w:t>
      </w:r>
    </w:p>
    <w:p w14:paraId="6F968D28" w14:textId="77777777" w:rsidR="003022D2" w:rsidRPr="004A0EDE" w:rsidRDefault="003022D2" w:rsidP="0093704E">
      <w:pPr>
        <w:numPr>
          <w:ilvl w:val="0"/>
          <w:numId w:val="33"/>
        </w:numPr>
        <w:spacing w:after="0" w:line="240" w:lineRule="auto"/>
        <w:jc w:val="both"/>
        <w:rPr>
          <w:rFonts w:eastAsia="Times New Roman" w:cstheme="minorHAnsi"/>
          <w:bCs/>
          <w:sz w:val="24"/>
          <w:szCs w:val="24"/>
          <w:lang w:eastAsia="pl-PL"/>
        </w:rPr>
      </w:pPr>
      <w:r w:rsidRPr="004A0EDE">
        <w:rPr>
          <w:rFonts w:eastAsia="Times New Roman" w:cstheme="minorHAnsi"/>
          <w:sz w:val="24"/>
          <w:szCs w:val="24"/>
          <w:lang w:eastAsia="pl-PL"/>
        </w:rPr>
        <w:t>Wykonawca oświadcza, że jest/nie jest</w:t>
      </w:r>
      <w:r w:rsidRPr="004A0EDE">
        <w:rPr>
          <w:rFonts w:eastAsia="Times New Roman" w:cstheme="minorHAnsi"/>
          <w:sz w:val="24"/>
          <w:szCs w:val="24"/>
          <w:vertAlign w:val="superscript"/>
          <w:lang w:eastAsia="pl-PL"/>
        </w:rPr>
        <w:t>*</w:t>
      </w:r>
      <w:r w:rsidRPr="004A0EDE">
        <w:rPr>
          <w:rFonts w:eastAsia="Times New Roman" w:cstheme="minorHAnsi"/>
          <w:sz w:val="24"/>
          <w:szCs w:val="24"/>
          <w:lang w:eastAsia="pl-PL"/>
        </w:rPr>
        <w:t xml:space="preserve"> podatnikiem podatku od towarów i usług. </w:t>
      </w:r>
    </w:p>
    <w:p w14:paraId="7DB22440" w14:textId="77777777" w:rsidR="003022D2" w:rsidRPr="004A0EDE" w:rsidRDefault="003022D2" w:rsidP="00521A97">
      <w:pPr>
        <w:spacing w:after="0" w:line="240" w:lineRule="auto"/>
        <w:ind w:left="360" w:hanging="360"/>
        <w:rPr>
          <w:rFonts w:eastAsia="Times New Roman" w:cstheme="minorHAnsi"/>
          <w:b/>
          <w:bCs/>
          <w:sz w:val="24"/>
          <w:szCs w:val="24"/>
          <w:lang w:eastAsia="pl-PL"/>
        </w:rPr>
      </w:pPr>
      <w:r w:rsidRPr="004A0EDE">
        <w:rPr>
          <w:rFonts w:eastAsia="Times New Roman" w:cstheme="minorHAnsi"/>
          <w:b/>
          <w:bCs/>
          <w:sz w:val="24"/>
          <w:szCs w:val="24"/>
          <w:lang w:eastAsia="pl-PL"/>
        </w:rPr>
        <w:t xml:space="preserve">      NIP: ……….……..</w:t>
      </w:r>
    </w:p>
    <w:p w14:paraId="36259AAB" w14:textId="79FA1ADC" w:rsidR="003022D2" w:rsidRPr="004A0EDE" w:rsidRDefault="00A33739" w:rsidP="00521A97">
      <w:pPr>
        <w:spacing w:after="0" w:line="240" w:lineRule="auto"/>
        <w:ind w:left="720" w:hanging="360"/>
        <w:rPr>
          <w:rFonts w:eastAsia="Times New Roman" w:cstheme="minorHAnsi"/>
          <w:bCs/>
          <w:sz w:val="16"/>
          <w:szCs w:val="16"/>
          <w:lang w:eastAsia="pl-PL"/>
        </w:rPr>
      </w:pPr>
      <w:r w:rsidRPr="004A0EDE">
        <w:rPr>
          <w:rFonts w:eastAsia="Times New Roman" w:cstheme="minorHAnsi"/>
          <w:sz w:val="24"/>
          <w:szCs w:val="24"/>
          <w:vertAlign w:val="superscript"/>
          <w:lang w:val="x-none" w:eastAsia="x-none"/>
        </w:rPr>
        <w:t>x</w:t>
      </w:r>
      <w:r w:rsidR="003022D2" w:rsidRPr="004A0EDE">
        <w:rPr>
          <w:rFonts w:eastAsia="Times New Roman" w:cstheme="minorHAnsi"/>
          <w:bCs/>
          <w:sz w:val="16"/>
          <w:szCs w:val="16"/>
          <w:lang w:eastAsia="pl-PL"/>
        </w:rPr>
        <w:t xml:space="preserve"> niepotrzebne skreślić</w:t>
      </w:r>
    </w:p>
    <w:p w14:paraId="5BAB6FDB" w14:textId="77777777" w:rsidR="003022D2" w:rsidRPr="004A0EDE" w:rsidRDefault="003022D2" w:rsidP="0093704E">
      <w:pPr>
        <w:numPr>
          <w:ilvl w:val="0"/>
          <w:numId w:val="33"/>
        </w:numPr>
        <w:spacing w:after="0" w:line="240" w:lineRule="auto"/>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Zam</w:t>
      </w:r>
      <w:r w:rsidRPr="004A0EDE">
        <w:rPr>
          <w:rFonts w:eastAsia="Times New Roman" w:cstheme="minorHAnsi"/>
          <w:noProof/>
          <w:sz w:val="24"/>
          <w:szCs w:val="24"/>
          <w:lang w:eastAsia="x-none"/>
        </w:rPr>
        <w:t>a</w:t>
      </w:r>
      <w:r w:rsidRPr="004A0EDE">
        <w:rPr>
          <w:rFonts w:eastAsia="Times New Roman" w:cstheme="minorHAnsi"/>
          <w:noProof/>
          <w:sz w:val="24"/>
          <w:szCs w:val="24"/>
          <w:lang w:val="x-none" w:eastAsia="x-none"/>
        </w:rPr>
        <w:t>wiający nie przewiduje wypłaty zali</w:t>
      </w:r>
      <w:r w:rsidR="007568BB" w:rsidRPr="004A0EDE">
        <w:rPr>
          <w:rFonts w:eastAsia="Times New Roman" w:cstheme="minorHAnsi"/>
          <w:noProof/>
          <w:sz w:val="24"/>
          <w:szCs w:val="24"/>
          <w:lang w:val="x-none" w:eastAsia="x-none"/>
        </w:rPr>
        <w:t>czek na poczet wykonania robót.</w:t>
      </w:r>
    </w:p>
    <w:p w14:paraId="77D16D70" w14:textId="77777777" w:rsidR="008235C6" w:rsidRPr="004A0EDE" w:rsidRDefault="008235C6" w:rsidP="008235C6">
      <w:pPr>
        <w:spacing w:after="0" w:line="240" w:lineRule="auto"/>
        <w:ind w:left="360"/>
        <w:jc w:val="both"/>
        <w:rPr>
          <w:rFonts w:eastAsia="Times New Roman" w:cstheme="minorHAnsi"/>
          <w:noProof/>
          <w:sz w:val="16"/>
          <w:szCs w:val="16"/>
          <w:lang w:val="x-none" w:eastAsia="x-none"/>
        </w:rPr>
      </w:pPr>
    </w:p>
    <w:p w14:paraId="1EF87157" w14:textId="2C34C38F"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13</w:t>
      </w:r>
    </w:p>
    <w:p w14:paraId="3C20D1F3" w14:textId="77777777" w:rsidR="003022D2" w:rsidRPr="004A0EDE" w:rsidRDefault="003022D2" w:rsidP="003022D2">
      <w:pPr>
        <w:spacing w:after="0" w:line="240" w:lineRule="auto"/>
        <w:jc w:val="center"/>
        <w:rPr>
          <w:rFonts w:eastAsia="Times New Roman" w:cstheme="minorHAnsi"/>
          <w:b/>
          <w:bCs/>
          <w:sz w:val="16"/>
          <w:szCs w:val="16"/>
          <w:lang w:eastAsia="pl-PL"/>
        </w:rPr>
      </w:pPr>
    </w:p>
    <w:p w14:paraId="52232BB9" w14:textId="77777777" w:rsidR="003022D2" w:rsidRPr="004A0EDE" w:rsidRDefault="003022D2" w:rsidP="003022D2">
      <w:pPr>
        <w:spacing w:after="0" w:line="240" w:lineRule="auto"/>
        <w:ind w:left="360" w:hanging="360"/>
        <w:rPr>
          <w:rFonts w:eastAsia="Times New Roman" w:cstheme="minorHAnsi"/>
          <w:sz w:val="24"/>
          <w:szCs w:val="24"/>
          <w:lang w:eastAsia="pl-PL"/>
        </w:rPr>
      </w:pPr>
      <w:r w:rsidRPr="004A0EDE">
        <w:rPr>
          <w:rFonts w:eastAsia="Times New Roman" w:cstheme="minorHAnsi"/>
          <w:sz w:val="24"/>
          <w:szCs w:val="24"/>
          <w:lang w:eastAsia="pl-PL"/>
        </w:rPr>
        <w:t>Strony ustalają następujące rodzaje odbiorów:</w:t>
      </w:r>
    </w:p>
    <w:p w14:paraId="16E9CA65" w14:textId="77777777" w:rsidR="00A06285" w:rsidRPr="004A0EDE" w:rsidRDefault="00A06285" w:rsidP="00A06285">
      <w:pPr>
        <w:numPr>
          <w:ilvl w:val="0"/>
          <w:numId w:val="19"/>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odbiór robót zanikających i ulegających zakryciu - dokonywany będzie przez Inspektora nadzoru w terminie do 3 dni roboczych od pisemnego zgłoszenia przez Wykonawcę. Nie przystąpienie Inspektora nadzoru do odbioru w terminie wyżej wskazanym uprawnia Wykonawcę do dokonania odbioru jednostronnego,</w:t>
      </w:r>
    </w:p>
    <w:p w14:paraId="2206328D" w14:textId="77777777" w:rsidR="00A06285" w:rsidRPr="004A0EDE" w:rsidRDefault="00A06285" w:rsidP="00A06285">
      <w:pPr>
        <w:numPr>
          <w:ilvl w:val="0"/>
          <w:numId w:val="19"/>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odbiory częściowe – dokonywane będą przez Inspektora nadzoru dla zakresu robót, dostaw sprzętu, urządzeń i wyposażenia, który zostanie uznany przez Inspektora nadzoru jako kwalifikujący się do rozliczenia miesięcznego w terminie do 5 dni roboczych od pisemnego zgłoszenia przez Wykonawcę, na podstawie protokołu częściowego odbioru robót, dostaw sprzętu, urządzeń i wyposażenia,</w:t>
      </w:r>
    </w:p>
    <w:p w14:paraId="064D7B4E" w14:textId="77777777" w:rsidR="0058396F" w:rsidRPr="004A0EDE" w:rsidRDefault="003022D2" w:rsidP="0093704E">
      <w:pPr>
        <w:numPr>
          <w:ilvl w:val="0"/>
          <w:numId w:val="19"/>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odbiór końcowy - dokonywany będzie w sposób określony w § 14,</w:t>
      </w:r>
    </w:p>
    <w:p w14:paraId="7D55E79E" w14:textId="77777777" w:rsidR="003022D2" w:rsidRPr="004A0EDE" w:rsidRDefault="003022D2" w:rsidP="0093704E">
      <w:pPr>
        <w:numPr>
          <w:ilvl w:val="0"/>
          <w:numId w:val="19"/>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odbiór gwarancyjny - dokonywany będzie przez Zamawiającego z udziałem Użytkownika oraz Wykonawcy w formie protokolarnej po uprzednim powiadomieniu przez Użytkownika Zamawiającego w przypadku wystąpienia wad </w:t>
      </w:r>
      <w:r w:rsidR="006A5D79" w:rsidRPr="004A0EDE">
        <w:rPr>
          <w:rFonts w:eastAsia="Times New Roman" w:cstheme="minorHAnsi"/>
          <w:sz w:val="24"/>
          <w:szCs w:val="24"/>
          <w:lang w:eastAsia="pl-PL"/>
        </w:rPr>
        <w:t xml:space="preserve">w okresie </w:t>
      </w:r>
      <w:r w:rsidRPr="004A0EDE">
        <w:rPr>
          <w:rFonts w:eastAsia="Times New Roman" w:cstheme="minorHAnsi"/>
          <w:sz w:val="24"/>
          <w:szCs w:val="24"/>
          <w:lang w:eastAsia="pl-PL"/>
        </w:rPr>
        <w:t>udzielonej gwarancji jakości</w:t>
      </w:r>
      <w:r w:rsidR="006A5D79" w:rsidRPr="004A0EDE">
        <w:rPr>
          <w:rFonts w:eastAsia="Times New Roman" w:cstheme="minorHAnsi"/>
          <w:sz w:val="24"/>
          <w:szCs w:val="24"/>
          <w:lang w:eastAsia="pl-PL"/>
        </w:rPr>
        <w:t xml:space="preserve"> i</w:t>
      </w:r>
      <w:r w:rsidRPr="004A0EDE">
        <w:rPr>
          <w:rFonts w:eastAsia="Times New Roman" w:cstheme="minorHAnsi"/>
          <w:sz w:val="24"/>
          <w:szCs w:val="24"/>
          <w:lang w:eastAsia="pl-PL"/>
        </w:rPr>
        <w:t xml:space="preserve"> rękojmi za wady i ma na celu ocenę robót związanych z usunięciem wad ujawnionych w okresie gwarancji i rękojmi,</w:t>
      </w:r>
    </w:p>
    <w:p w14:paraId="17EB2935" w14:textId="0F8931E9" w:rsidR="003645ED" w:rsidRPr="004A0EDE" w:rsidRDefault="003022D2" w:rsidP="0093704E">
      <w:pPr>
        <w:numPr>
          <w:ilvl w:val="0"/>
          <w:numId w:val="19"/>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odbiór ostateczny – dokonywany będzie przez Zamawiającego z udziałem Użytkownika oraz Wykonawcy w formie protokolarnej przed upływem okresu udzielonej gwarancji jakości i okresu rękojmi za wady i ma na celu stwierdzenie usunięcia wad ujawnionych </w:t>
      </w:r>
      <w:r w:rsidR="000D68A0" w:rsidRPr="004A0EDE">
        <w:rPr>
          <w:rFonts w:eastAsia="Times New Roman" w:cstheme="minorHAnsi"/>
          <w:sz w:val="24"/>
          <w:szCs w:val="24"/>
          <w:lang w:eastAsia="pl-PL"/>
        </w:rPr>
        <w:br/>
      </w:r>
      <w:r w:rsidRPr="004A0EDE">
        <w:rPr>
          <w:rFonts w:eastAsia="Times New Roman" w:cstheme="minorHAnsi"/>
          <w:sz w:val="24"/>
          <w:szCs w:val="24"/>
          <w:lang w:eastAsia="pl-PL"/>
        </w:rPr>
        <w:t>w okresie gwarancji jakości i rękojmi oraz wypełnienia przez Wykonawcę zobowiązań wynikających z rękojmi za wady lub gwarancji jakości. W przypadku stwierdzenia nie usunięcia wszystkich wad, Zamawiający może przerwać odbiór ostateczny, zaś Wykonawca jest zobowiązany przedłużyć odpowiednio okres gwarancji i rękojmi oraz przedłużyć odpowiednio zabezpieczenie należytego wykonania umowy o okres przedłużenia gwarancji jakości i rękojmi. Zamawiający wyznaczy termin odbioru ostatecznego, do upływu którego Wykonaw</w:t>
      </w:r>
      <w:r w:rsidR="000249B3" w:rsidRPr="004A0EDE">
        <w:rPr>
          <w:rFonts w:eastAsia="Times New Roman" w:cstheme="minorHAnsi"/>
          <w:sz w:val="24"/>
          <w:szCs w:val="24"/>
          <w:lang w:eastAsia="pl-PL"/>
        </w:rPr>
        <w:t>ca jest zobowiązany usunąć wady.</w:t>
      </w:r>
    </w:p>
    <w:p w14:paraId="17A5790A" w14:textId="77777777" w:rsidR="00143754" w:rsidRPr="004A0EDE" w:rsidRDefault="00143754" w:rsidP="003022D2">
      <w:pPr>
        <w:spacing w:after="0" w:line="240" w:lineRule="auto"/>
        <w:jc w:val="center"/>
        <w:rPr>
          <w:rFonts w:eastAsia="Times New Roman" w:cstheme="minorHAnsi"/>
          <w:b/>
          <w:bCs/>
          <w:sz w:val="24"/>
          <w:szCs w:val="24"/>
          <w:lang w:eastAsia="pl-PL"/>
        </w:rPr>
      </w:pPr>
    </w:p>
    <w:p w14:paraId="33989425" w14:textId="7BA7C2E4"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14</w:t>
      </w:r>
    </w:p>
    <w:p w14:paraId="53627798" w14:textId="77777777" w:rsidR="00F31264" w:rsidRPr="004A0EDE" w:rsidRDefault="00F31264" w:rsidP="00F31264">
      <w:pPr>
        <w:spacing w:after="0" w:line="240" w:lineRule="auto"/>
        <w:jc w:val="both"/>
        <w:rPr>
          <w:rFonts w:eastAsia="Times New Roman" w:cstheme="minorHAnsi"/>
          <w:sz w:val="24"/>
          <w:szCs w:val="24"/>
          <w:lang w:eastAsia="pl-PL"/>
        </w:rPr>
      </w:pPr>
    </w:p>
    <w:p w14:paraId="35307031" w14:textId="40CE672A" w:rsidR="00F31264" w:rsidRPr="004A0EDE" w:rsidRDefault="00F31264" w:rsidP="0093704E">
      <w:pPr>
        <w:numPr>
          <w:ilvl w:val="0"/>
          <w:numId w:val="46"/>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Strony postanawiają, że przedmiotem odbioru końcowego będzie przedmiot umowy określony w § 1 i § 2 umowy. Wykonawca zgłosi Zamawiającemu gotowość do odbioru wpisem do dziennika budowy oraz oddzielnym pismem skierowanym bezpośrednio do Zamawiającego, za potwierdzeniem odbioru. </w:t>
      </w:r>
      <w:r w:rsidR="00682F20" w:rsidRPr="004A0EDE">
        <w:rPr>
          <w:rFonts w:eastAsia="Times New Roman" w:cstheme="minorHAnsi"/>
          <w:sz w:val="24"/>
          <w:szCs w:val="24"/>
          <w:lang w:eastAsia="pl-PL"/>
        </w:rPr>
        <w:t>B</w:t>
      </w:r>
      <w:r w:rsidRPr="004A0EDE">
        <w:rPr>
          <w:rFonts w:eastAsia="Times New Roman" w:cstheme="minorHAnsi"/>
          <w:sz w:val="24"/>
          <w:szCs w:val="24"/>
          <w:lang w:eastAsia="pl-PL"/>
        </w:rPr>
        <w:t xml:space="preserve">rak ustosunkowania się przez </w:t>
      </w:r>
      <w:r w:rsidR="00A06285" w:rsidRPr="004A0EDE">
        <w:rPr>
          <w:rFonts w:eastAsia="Times New Roman" w:cstheme="minorHAnsi"/>
          <w:sz w:val="24"/>
          <w:szCs w:val="24"/>
          <w:lang w:eastAsia="pl-PL"/>
        </w:rPr>
        <w:t xml:space="preserve">Inspektora </w:t>
      </w:r>
      <w:r w:rsidR="00A06285" w:rsidRPr="004A0EDE">
        <w:rPr>
          <w:rFonts w:eastAsia="Times New Roman" w:cstheme="minorHAnsi"/>
          <w:sz w:val="24"/>
          <w:szCs w:val="24"/>
          <w:lang w:eastAsia="pl-PL"/>
        </w:rPr>
        <w:lastRenderedPageBreak/>
        <w:t>nadzoru</w:t>
      </w:r>
      <w:r w:rsidRPr="004A0EDE">
        <w:rPr>
          <w:rFonts w:eastAsia="Times New Roman" w:cstheme="minorHAnsi"/>
          <w:sz w:val="24"/>
          <w:szCs w:val="24"/>
          <w:lang w:eastAsia="pl-PL"/>
        </w:rPr>
        <w:t xml:space="preserve"> w terminie 7 dni od daty doręczenia pisma o gotowości do odbioru, oznaczać będzie osiągnięcie gotowości do odbioru </w:t>
      </w:r>
      <w:r w:rsidR="00682F20" w:rsidRPr="004A0EDE">
        <w:rPr>
          <w:rFonts w:eastAsia="Times New Roman" w:cstheme="minorHAnsi"/>
          <w:sz w:val="24"/>
          <w:szCs w:val="24"/>
          <w:lang w:eastAsia="pl-PL"/>
        </w:rPr>
        <w:t>w dacie doręczenia pisma.</w:t>
      </w:r>
    </w:p>
    <w:p w14:paraId="17529071" w14:textId="7D4FD778" w:rsidR="003022D2" w:rsidRPr="004A0EDE" w:rsidRDefault="003022D2" w:rsidP="0093704E">
      <w:pPr>
        <w:numPr>
          <w:ilvl w:val="0"/>
          <w:numId w:val="46"/>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Zamawiający wyznaczy termin i rozpocznie odbiór końcowy przedmiotu umowy w ciągu 14 dni od daty pisemnego zawiadomienia go o osiągnięciu gotowości do odbioru, powiadamiając o tym terminie Wykonawcę na piśmie i zakończy w terminie 30 dni od daty zgłoszenia gotowości do odbioru</w:t>
      </w:r>
      <w:r w:rsidR="00223E01" w:rsidRPr="004A0EDE">
        <w:rPr>
          <w:rFonts w:eastAsia="Times New Roman" w:cstheme="minorHAnsi"/>
          <w:sz w:val="24"/>
          <w:szCs w:val="24"/>
          <w:lang w:eastAsia="pl-PL"/>
        </w:rPr>
        <w:t>.</w:t>
      </w:r>
    </w:p>
    <w:p w14:paraId="557BEDA8" w14:textId="77777777" w:rsidR="003022D2" w:rsidRPr="004A0EDE" w:rsidRDefault="003022D2" w:rsidP="0093704E">
      <w:pPr>
        <w:numPr>
          <w:ilvl w:val="0"/>
          <w:numId w:val="46"/>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Jeżeli w toku czynności odbioru zostaną stwierdzone wady, to Zamawiającemu przysługują następujące uprawnienia:</w:t>
      </w:r>
    </w:p>
    <w:p w14:paraId="0E591F20" w14:textId="77777777" w:rsidR="003022D2" w:rsidRPr="004A0EDE" w:rsidRDefault="003022D2" w:rsidP="0093704E">
      <w:pPr>
        <w:numPr>
          <w:ilvl w:val="0"/>
          <w:numId w:val="25"/>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jeżeli wady nadają się do usunięcia, a Zamawiający uzna te wady za nieistotne, to Zamawiający może dokonać końcowego odbioru, wyznaczając równocześnie w treści protokołu termin i sposób usunięcia wad, z uwzględnieniem postanowień ust. 6,</w:t>
      </w:r>
    </w:p>
    <w:p w14:paraId="0C0BC0FB" w14:textId="77777777" w:rsidR="003022D2" w:rsidRPr="004A0EDE" w:rsidRDefault="003022D2" w:rsidP="0093704E">
      <w:pPr>
        <w:numPr>
          <w:ilvl w:val="0"/>
          <w:numId w:val="15"/>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jeżeli wady nadają się do usunięcia, ale są istotne, może odmówić odbioru do czasu usunięcia wad, wyznaczając równocześnie czas na usunięcie wad. Po usunięciu wad Wykonawca pisemnie zawiadamia Zamawiającego o gotowości do odbioru przedmiotu umowy, a Zamawiający stosuje postanowienie ust. 2,</w:t>
      </w:r>
    </w:p>
    <w:p w14:paraId="39F7130F" w14:textId="77777777" w:rsidR="003022D2" w:rsidRPr="004A0EDE" w:rsidRDefault="003022D2" w:rsidP="0093704E">
      <w:pPr>
        <w:numPr>
          <w:ilvl w:val="0"/>
          <w:numId w:val="15"/>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jeżeli wady nie nadają się do usunięcia to:</w:t>
      </w:r>
    </w:p>
    <w:p w14:paraId="56A2F0ED" w14:textId="77777777" w:rsidR="003022D2" w:rsidRPr="004A0EDE" w:rsidRDefault="003022D2" w:rsidP="003022D2">
      <w:pPr>
        <w:tabs>
          <w:tab w:val="num" w:pos="1260"/>
        </w:tabs>
        <w:spacing w:after="0" w:line="240" w:lineRule="auto"/>
        <w:ind w:left="1260" w:hanging="460"/>
        <w:jc w:val="both"/>
        <w:rPr>
          <w:rFonts w:eastAsia="Times New Roman" w:cstheme="minorHAnsi"/>
          <w:sz w:val="24"/>
          <w:szCs w:val="24"/>
          <w:lang w:eastAsia="pl-PL"/>
        </w:rPr>
      </w:pPr>
      <w:r w:rsidRPr="004A0EDE">
        <w:rPr>
          <w:rFonts w:eastAsia="Times New Roman" w:cstheme="minorHAnsi"/>
          <w:sz w:val="24"/>
          <w:szCs w:val="24"/>
          <w:lang w:eastAsia="pl-PL"/>
        </w:rPr>
        <w:t>a) jeżeli nie uniemożliwiają one użytkowania przedmiotu umowy zgodnie z przeznaczeniem, może obniżyć odpowiednio wynagrodzenie, zgodnie z ust. 7,</w:t>
      </w:r>
    </w:p>
    <w:p w14:paraId="3E915A3D" w14:textId="693FA189" w:rsidR="00FA730E" w:rsidRPr="004A0EDE" w:rsidRDefault="003022D2" w:rsidP="00FA730E">
      <w:pPr>
        <w:tabs>
          <w:tab w:val="num" w:pos="1260"/>
        </w:tabs>
        <w:spacing w:after="0" w:line="240" w:lineRule="auto"/>
        <w:ind w:left="1260" w:hanging="460"/>
        <w:jc w:val="both"/>
        <w:rPr>
          <w:rFonts w:eastAsia="Times New Roman" w:cstheme="minorHAnsi"/>
          <w:sz w:val="24"/>
          <w:szCs w:val="24"/>
          <w:lang w:eastAsia="pl-PL"/>
        </w:rPr>
      </w:pPr>
      <w:r w:rsidRPr="004A0EDE">
        <w:rPr>
          <w:rFonts w:eastAsia="Times New Roman" w:cstheme="minorHAnsi"/>
          <w:sz w:val="24"/>
          <w:szCs w:val="24"/>
          <w:lang w:eastAsia="pl-PL"/>
        </w:rPr>
        <w:t>b) jeżeli wady uniemożliwiają użytkowanie przedmiotu umowy zgodnie z przeznaczeniem, Zamawiający może odstąpić od umowy. Odstąpienie od umowy w tym przypad</w:t>
      </w:r>
      <w:r w:rsidR="008C69B3" w:rsidRPr="004A0EDE">
        <w:rPr>
          <w:rFonts w:eastAsia="Times New Roman" w:cstheme="minorHAnsi"/>
          <w:sz w:val="24"/>
          <w:szCs w:val="24"/>
          <w:lang w:eastAsia="pl-PL"/>
        </w:rPr>
        <w:t>ku może nastąpić w terminie do 6</w:t>
      </w:r>
      <w:r w:rsidRPr="004A0EDE">
        <w:rPr>
          <w:rFonts w:eastAsia="Times New Roman" w:cstheme="minorHAnsi"/>
          <w:sz w:val="24"/>
          <w:szCs w:val="24"/>
          <w:lang w:eastAsia="pl-PL"/>
        </w:rPr>
        <w:t>0 dni od dnia stwierdzenia wad.</w:t>
      </w:r>
    </w:p>
    <w:p w14:paraId="0DD99D65" w14:textId="77777777" w:rsidR="003022D2" w:rsidRPr="004A0EDE" w:rsidRDefault="003022D2" w:rsidP="0093704E">
      <w:pPr>
        <w:numPr>
          <w:ilvl w:val="0"/>
          <w:numId w:val="46"/>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Zamawiający może podjąć decyzję o przerwaniu czynności odbioru, jeżeli w czasie tych czynności zostaną ujawnione takie wady, które uniemożliwiają użytkowanie przedmiotu umowy zgodnie z przeznaczeniem, aż do czasu usunięcia tych wad. Po usunięciu wad Wykonawca zawiadamia pisemnie Zamawiającego o gotowości do odbioru przedmiotu umowy, a Zamawiający stosuje postanowienie ust. 2.</w:t>
      </w:r>
    </w:p>
    <w:p w14:paraId="7077D37A" w14:textId="77777777" w:rsidR="003022D2" w:rsidRPr="004A0EDE" w:rsidRDefault="003022D2" w:rsidP="0093704E">
      <w:pPr>
        <w:numPr>
          <w:ilvl w:val="0"/>
          <w:numId w:val="46"/>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Z czynności odbioru końcowego strony sporządzą protokół zawierający wszystkie ustalenia dokonane w toku odbioru, jak też terminy wyznaczone na usunięcie ewentualnych wad stwierdzonych przy odbiorze.</w:t>
      </w:r>
    </w:p>
    <w:p w14:paraId="3FF8DA78" w14:textId="77777777" w:rsidR="003022D2" w:rsidRPr="004A0EDE" w:rsidRDefault="003022D2" w:rsidP="0093704E">
      <w:pPr>
        <w:numPr>
          <w:ilvl w:val="0"/>
          <w:numId w:val="46"/>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Po upływie terminu wyznaczonego na usunięcie wad stwierdzonych w protokole odbioru końcowego, o których mowa w ust. 3 pkt 1, Wykonawca pisemnie zawiadamia Zamawiającego o gotowości do odbioru usuniętych wad. Zamawiający dokonuje odbioru w terminie do 7 dni od daty zawiadomienia. O terminie odbioru Zamawiający zawiadamia Wykonawcę pisemnie (fax, poczta elektroniczna) lub telefonicznie. Jeśli wady zostały prawidłowo usunięte Zamawiający uznaje, że przedmiot umowy został należycie wykonany. Na okoliczność tego odbioru strony sporządzają protokół usunięcia wad. Jeżeli Wykonawca nie usunie wad w terminie lub w sposób ustalony w protokole odbioru końcowego, Zamawiający, po uprzednim powiadomieniu Wykonawcy, jest uprawniony do zlecenia usunięcia wad podmiotowi trzeciemu i potrącić poniesione w związku z tym koszty z wynagrodzenia Wykonawcy. Za dzień faktycznego odbioru końcowego uznaje się dzień podpisania protokołu usunięcia wad.</w:t>
      </w:r>
    </w:p>
    <w:p w14:paraId="48E1FDD7" w14:textId="77777777" w:rsidR="003022D2" w:rsidRPr="004A0EDE" w:rsidRDefault="003022D2" w:rsidP="0093704E">
      <w:pPr>
        <w:numPr>
          <w:ilvl w:val="0"/>
          <w:numId w:val="46"/>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Jeżeli wady nie nadają się do usunięcia, ale nie uniemożliwiają użytkowania przedmiotu odbioru zgodnie z przeznaczeniem, Zamawiającemu przysługuje prawo zmniejszenia wynagrodzenia w odpowiednim stosunku i odebrania przedmiotu umowy.</w:t>
      </w:r>
    </w:p>
    <w:p w14:paraId="20D40F8D" w14:textId="77777777" w:rsidR="003022D2" w:rsidRPr="004A0EDE" w:rsidRDefault="003022D2" w:rsidP="0093704E">
      <w:pPr>
        <w:numPr>
          <w:ilvl w:val="0"/>
          <w:numId w:val="46"/>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W przypadku nie rozpoczęcia odbioru przez Zamawiającego w terminie określonym w ust. 2 Wykonawca może powołać komisję i dokonać odbioru jednostronnego, który </w:t>
      </w:r>
      <w:r w:rsidRPr="004A0EDE">
        <w:rPr>
          <w:rFonts w:eastAsia="Times New Roman" w:cstheme="minorHAnsi"/>
          <w:sz w:val="24"/>
          <w:szCs w:val="24"/>
          <w:lang w:eastAsia="pl-PL"/>
        </w:rPr>
        <w:lastRenderedPageBreak/>
        <w:t>stanowić będzie podstawę do wystawienia faktury końcowej. O terminie jednostronnego odbioru Wykonawca powiadomi Zamawiającego na piśmie przed jego rozpoczęciem.</w:t>
      </w:r>
    </w:p>
    <w:p w14:paraId="551BB728" w14:textId="19ADF12B" w:rsidR="000830B2" w:rsidRPr="004A0EDE" w:rsidRDefault="003022D2" w:rsidP="0093704E">
      <w:pPr>
        <w:numPr>
          <w:ilvl w:val="0"/>
          <w:numId w:val="46"/>
        </w:numPr>
        <w:spacing w:after="0" w:line="240" w:lineRule="auto"/>
        <w:ind w:left="360"/>
        <w:jc w:val="both"/>
        <w:rPr>
          <w:rFonts w:eastAsia="Times New Roman" w:cstheme="minorHAnsi"/>
          <w:sz w:val="24"/>
          <w:szCs w:val="24"/>
          <w:lang w:eastAsia="pl-PL"/>
        </w:rPr>
      </w:pPr>
      <w:r w:rsidRPr="004A0EDE">
        <w:rPr>
          <w:rFonts w:eastAsia="Times New Roman" w:cstheme="minorHAnsi"/>
          <w:bCs/>
          <w:noProof/>
          <w:sz w:val="24"/>
          <w:szCs w:val="24"/>
          <w:lang w:val="x-none" w:eastAsia="x-none"/>
        </w:rPr>
        <w:t>Prawo jednostronnego odbioru i sporządzeni</w:t>
      </w:r>
      <w:r w:rsidRPr="004A0EDE">
        <w:rPr>
          <w:rFonts w:eastAsia="Times New Roman" w:cstheme="minorHAnsi"/>
          <w:bCs/>
          <w:noProof/>
          <w:sz w:val="24"/>
          <w:szCs w:val="24"/>
          <w:lang w:eastAsia="x-none"/>
        </w:rPr>
        <w:t>a</w:t>
      </w:r>
      <w:r w:rsidRPr="004A0EDE">
        <w:rPr>
          <w:rFonts w:eastAsia="Times New Roman" w:cstheme="minorHAnsi"/>
          <w:bCs/>
          <w:noProof/>
          <w:sz w:val="24"/>
          <w:szCs w:val="24"/>
          <w:lang w:val="x-none" w:eastAsia="x-none"/>
        </w:rPr>
        <w:t xml:space="preserve"> protokołu odbioru końcowego przysługuje również Zamawiającemu, jeżeli w terminie wyznaczonym przez Zamawiającego w okresie, o którym mowa w ust. 2, Wykonawca nie </w:t>
      </w:r>
      <w:r w:rsidR="00730A95" w:rsidRPr="004A0EDE">
        <w:rPr>
          <w:rFonts w:eastAsia="Times New Roman" w:cstheme="minorHAnsi"/>
          <w:bCs/>
          <w:noProof/>
          <w:sz w:val="24"/>
          <w:szCs w:val="24"/>
          <w:lang w:val="x-none" w:eastAsia="x-none"/>
        </w:rPr>
        <w:t>zgłosi się do czynności odbioru</w:t>
      </w:r>
      <w:r w:rsidR="00502373" w:rsidRPr="004A0EDE">
        <w:rPr>
          <w:rFonts w:eastAsia="Times New Roman" w:cstheme="minorHAnsi"/>
          <w:bCs/>
          <w:noProof/>
          <w:sz w:val="24"/>
          <w:szCs w:val="24"/>
          <w:lang w:eastAsia="x-none"/>
        </w:rPr>
        <w:t>.</w:t>
      </w:r>
    </w:p>
    <w:p w14:paraId="0E578F1F" w14:textId="77777777" w:rsidR="002451CE" w:rsidRPr="004A0EDE" w:rsidRDefault="002451CE" w:rsidP="002451CE">
      <w:pPr>
        <w:spacing w:after="0" w:line="240" w:lineRule="auto"/>
        <w:rPr>
          <w:rFonts w:eastAsia="Times New Roman" w:cstheme="minorHAnsi"/>
          <w:bCs/>
          <w:noProof/>
          <w:sz w:val="24"/>
          <w:szCs w:val="24"/>
          <w:lang w:eastAsia="x-none"/>
        </w:rPr>
      </w:pPr>
    </w:p>
    <w:p w14:paraId="4ECE5A17" w14:textId="3CD5AE74" w:rsidR="003022D2" w:rsidRPr="004A0EDE" w:rsidRDefault="003022D2" w:rsidP="002451CE">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15</w:t>
      </w:r>
    </w:p>
    <w:p w14:paraId="5D62FDBC" w14:textId="77777777" w:rsidR="003022D2" w:rsidRPr="004A0EDE" w:rsidRDefault="003022D2" w:rsidP="003022D2">
      <w:pPr>
        <w:spacing w:after="0" w:line="240" w:lineRule="auto"/>
        <w:jc w:val="center"/>
        <w:rPr>
          <w:rFonts w:eastAsia="Times New Roman" w:cstheme="minorHAnsi"/>
          <w:b/>
          <w:bCs/>
          <w:sz w:val="24"/>
          <w:szCs w:val="24"/>
          <w:lang w:eastAsia="pl-PL"/>
        </w:rPr>
      </w:pPr>
    </w:p>
    <w:p w14:paraId="3F363B66" w14:textId="77777777" w:rsidR="009D0732" w:rsidRPr="004A0EDE" w:rsidRDefault="009D0732" w:rsidP="009D0732">
      <w:pPr>
        <w:numPr>
          <w:ilvl w:val="0"/>
          <w:numId w:val="5"/>
        </w:numPr>
        <w:tabs>
          <w:tab w:val="num" w:pos="1440"/>
        </w:tabs>
        <w:autoSpaceDN w:val="0"/>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Strony postanawiają, że jeżeli w toku realizacji zamówienia zaistnieje konieczność wykonania robót zamiennych</w:t>
      </w:r>
      <w:r w:rsidRPr="004A0EDE">
        <w:rPr>
          <w:rFonts w:eastAsia="Times New Roman" w:cstheme="minorHAnsi"/>
          <w:sz w:val="24"/>
          <w:szCs w:val="24"/>
          <w:lang w:eastAsia="x-none"/>
        </w:rPr>
        <w:t xml:space="preserve"> lub dodatkowych</w:t>
      </w:r>
      <w:r w:rsidRPr="004A0EDE">
        <w:rPr>
          <w:rFonts w:eastAsia="Times New Roman" w:cstheme="minorHAnsi"/>
          <w:sz w:val="24"/>
          <w:szCs w:val="24"/>
          <w:lang w:val="x-none" w:eastAsia="x-none"/>
        </w:rPr>
        <w:t xml:space="preserve"> to wynagrodzenie określone w </w:t>
      </w:r>
      <w:r w:rsidRPr="004A0EDE">
        <w:rPr>
          <w:rFonts w:eastAsia="Times New Roman" w:cstheme="minorHAnsi"/>
          <w:bCs/>
          <w:sz w:val="24"/>
          <w:szCs w:val="24"/>
          <w:lang w:val="x-none" w:eastAsia="x-none"/>
        </w:rPr>
        <w:t>§ 10 ust. 2 zostanie odpowiednio zmienione o r</w:t>
      </w:r>
      <w:r w:rsidRPr="004A0EDE">
        <w:rPr>
          <w:rFonts w:eastAsia="Times New Roman" w:cstheme="minorHAnsi"/>
          <w:sz w:val="24"/>
          <w:szCs w:val="24"/>
          <w:lang w:val="x-none" w:eastAsia="x-none"/>
        </w:rPr>
        <w:t>óżnicę wartości robót wynikającą z wykonania robót zamiennych</w:t>
      </w:r>
      <w:r w:rsidRPr="004A0EDE">
        <w:rPr>
          <w:rFonts w:eastAsia="Times New Roman" w:cstheme="minorHAnsi"/>
          <w:bCs/>
          <w:sz w:val="24"/>
          <w:szCs w:val="24"/>
          <w:lang w:eastAsia="x-none"/>
        </w:rPr>
        <w:t xml:space="preserve"> lub dodatkowych,</w:t>
      </w:r>
      <w:r w:rsidRPr="004A0EDE">
        <w:rPr>
          <w:rFonts w:eastAsia="Times New Roman" w:cstheme="minorHAnsi"/>
          <w:bCs/>
          <w:sz w:val="24"/>
          <w:szCs w:val="24"/>
          <w:lang w:val="x-none" w:eastAsia="x-none"/>
        </w:rPr>
        <w:t xml:space="preserve"> których rozliczenie </w:t>
      </w:r>
      <w:r w:rsidRPr="004A0EDE">
        <w:rPr>
          <w:rFonts w:eastAsia="Times New Roman" w:cstheme="minorHAnsi"/>
          <w:sz w:val="24"/>
          <w:szCs w:val="24"/>
          <w:lang w:val="x-none" w:eastAsia="x-none"/>
        </w:rPr>
        <w:t xml:space="preserve">odbędzie się przy zastosowaniu następujących zasad: </w:t>
      </w:r>
    </w:p>
    <w:p w14:paraId="1E91875E" w14:textId="77777777" w:rsidR="009D0732" w:rsidRPr="004A0EDE" w:rsidRDefault="009D0732" w:rsidP="009D0732">
      <w:pPr>
        <w:numPr>
          <w:ilvl w:val="0"/>
          <w:numId w:val="26"/>
        </w:numPr>
        <w:tabs>
          <w:tab w:val="num" w:pos="1440"/>
        </w:tabs>
        <w:autoSpaceDN w:val="0"/>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jeżeli roboty te nie odpowiadają opisowi pozycji w </w:t>
      </w:r>
      <w:r w:rsidRPr="004A0EDE">
        <w:rPr>
          <w:rFonts w:eastAsia="Times New Roman" w:cstheme="minorHAnsi"/>
          <w:sz w:val="24"/>
          <w:szCs w:val="24"/>
          <w:lang w:eastAsia="x-none"/>
        </w:rPr>
        <w:t>kosztorysie</w:t>
      </w:r>
      <w:r w:rsidRPr="004A0EDE">
        <w:rPr>
          <w:rFonts w:eastAsia="Times New Roman" w:cstheme="minorHAnsi"/>
          <w:sz w:val="24"/>
          <w:szCs w:val="24"/>
          <w:lang w:val="x-none" w:eastAsia="x-none"/>
        </w:rPr>
        <w:t xml:space="preserve">, ale jest możliwe ustalenie nowej ceny na podstawie ceny jednostkowej z </w:t>
      </w:r>
      <w:r w:rsidRPr="004A0EDE">
        <w:rPr>
          <w:rFonts w:eastAsia="Times New Roman" w:cstheme="minorHAnsi"/>
          <w:sz w:val="24"/>
          <w:szCs w:val="24"/>
          <w:lang w:eastAsia="x-none"/>
        </w:rPr>
        <w:t xml:space="preserve">kosztorysu </w:t>
      </w:r>
      <w:r w:rsidRPr="004A0EDE">
        <w:rPr>
          <w:rFonts w:eastAsia="Times New Roman" w:cstheme="minorHAnsi"/>
          <w:sz w:val="24"/>
          <w:szCs w:val="24"/>
          <w:lang w:val="x-none" w:eastAsia="x-none"/>
        </w:rPr>
        <w:t>poprzez analogię, Wykonawca zobowiązany jest do wyliczenia ceny taką metodą i przedłożenia wyliczenia Zamawiającemu celem jego zatwierdzenia,</w:t>
      </w:r>
    </w:p>
    <w:p w14:paraId="5002F212" w14:textId="77777777" w:rsidR="009D0732" w:rsidRPr="004A0EDE" w:rsidRDefault="009D0732" w:rsidP="009D0732">
      <w:pPr>
        <w:numPr>
          <w:ilvl w:val="0"/>
          <w:numId w:val="26"/>
        </w:numPr>
        <w:tabs>
          <w:tab w:val="num" w:pos="1440"/>
        </w:tabs>
        <w:autoSpaceDN w:val="0"/>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jeżeli nie jest możliwa wycena tych robót z zastosowaniem metody określonej w pkt 1, Wykonawca powinien przedłożyć do akceptacji</w:t>
      </w:r>
      <w:r w:rsidRPr="004A0EDE">
        <w:rPr>
          <w:rFonts w:cstheme="minorHAnsi"/>
          <w:sz w:val="24"/>
          <w:szCs w:val="24"/>
        </w:rPr>
        <w:t xml:space="preserve"> Inspektora nadzoru</w:t>
      </w:r>
      <w:r w:rsidRPr="004A0EDE">
        <w:rPr>
          <w:rFonts w:eastAsia="Times New Roman" w:cstheme="minorHAnsi"/>
          <w:sz w:val="24"/>
          <w:szCs w:val="24"/>
          <w:lang w:eastAsia="x-none"/>
        </w:rPr>
        <w:t xml:space="preserve"> </w:t>
      </w:r>
      <w:r w:rsidRPr="004A0EDE">
        <w:rPr>
          <w:rFonts w:eastAsia="Times New Roman" w:cstheme="minorHAnsi"/>
          <w:sz w:val="24"/>
          <w:szCs w:val="24"/>
          <w:lang w:val="x-none" w:eastAsia="x-none"/>
        </w:rPr>
        <w:t>kalkulację sporządzoną z zastosowaniem postanowień zawartych w</w:t>
      </w:r>
      <w:r w:rsidRPr="004A0EDE">
        <w:rPr>
          <w:rFonts w:eastAsia="Times New Roman" w:cstheme="minorHAnsi"/>
          <w:sz w:val="24"/>
          <w:szCs w:val="24"/>
          <w:lang w:eastAsia="x-none"/>
        </w:rPr>
        <w:t xml:space="preserve"> </w:t>
      </w:r>
      <w:r w:rsidRPr="004A0EDE">
        <w:rPr>
          <w:rFonts w:eastAsia="Times New Roman" w:cstheme="minorHAnsi"/>
          <w:sz w:val="24"/>
          <w:szCs w:val="24"/>
          <w:lang w:val="x-none" w:eastAsia="x-none"/>
        </w:rPr>
        <w:t xml:space="preserve">ust. 3 celem jej zatwierdzenia. </w:t>
      </w:r>
    </w:p>
    <w:p w14:paraId="1C0D7CF9" w14:textId="73E96DDB" w:rsidR="009D0732" w:rsidRPr="004A0EDE" w:rsidRDefault="009D0732" w:rsidP="009D0732">
      <w:pPr>
        <w:numPr>
          <w:ilvl w:val="0"/>
          <w:numId w:val="5"/>
        </w:numPr>
        <w:tabs>
          <w:tab w:val="num" w:pos="1440"/>
        </w:tabs>
        <w:spacing w:after="0" w:line="240" w:lineRule="auto"/>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Konieczność wykonania robót zamiennych</w:t>
      </w:r>
      <w:r w:rsidRPr="004A0EDE">
        <w:rPr>
          <w:rFonts w:eastAsia="Times New Roman" w:cstheme="minorHAnsi"/>
          <w:noProof/>
          <w:sz w:val="24"/>
          <w:szCs w:val="24"/>
          <w:lang w:eastAsia="x-none"/>
        </w:rPr>
        <w:t xml:space="preserve"> lub dodatkowych</w:t>
      </w:r>
      <w:r w:rsidRPr="004A0EDE">
        <w:rPr>
          <w:rFonts w:eastAsia="Times New Roman" w:cstheme="minorHAnsi"/>
          <w:noProof/>
          <w:sz w:val="24"/>
          <w:szCs w:val="24"/>
          <w:lang w:val="x-none" w:eastAsia="x-none"/>
        </w:rPr>
        <w:t xml:space="preserve"> musi wynikać z protokołu konieczności sporządzonego przez </w:t>
      </w:r>
      <w:r w:rsidRPr="004A0EDE">
        <w:rPr>
          <w:rFonts w:cstheme="minorHAnsi"/>
          <w:sz w:val="24"/>
          <w:szCs w:val="24"/>
        </w:rPr>
        <w:t xml:space="preserve">Inspektora nadzoru </w:t>
      </w:r>
      <w:r w:rsidRPr="004A0EDE">
        <w:rPr>
          <w:rFonts w:eastAsia="Times New Roman" w:cstheme="minorHAnsi"/>
          <w:noProof/>
          <w:sz w:val="24"/>
          <w:szCs w:val="24"/>
          <w:lang w:val="x-none" w:eastAsia="x-none"/>
        </w:rPr>
        <w:t xml:space="preserve">i </w:t>
      </w:r>
      <w:r w:rsidRPr="004A0EDE">
        <w:rPr>
          <w:rFonts w:eastAsia="Times New Roman" w:cstheme="minorHAnsi"/>
          <w:noProof/>
          <w:sz w:val="24"/>
          <w:szCs w:val="24"/>
          <w:lang w:eastAsia="x-none"/>
        </w:rPr>
        <w:t xml:space="preserve">Kierownika </w:t>
      </w:r>
      <w:r w:rsidR="00ED3EDB" w:rsidRPr="004A0EDE">
        <w:rPr>
          <w:rFonts w:eastAsia="Times New Roman" w:cstheme="minorHAnsi"/>
          <w:sz w:val="24"/>
          <w:szCs w:val="24"/>
          <w:lang w:eastAsia="pl-PL"/>
        </w:rPr>
        <w:t>robót branży budowlanej</w:t>
      </w:r>
      <w:r w:rsidRPr="004A0EDE">
        <w:rPr>
          <w:rFonts w:eastAsia="Times New Roman" w:cstheme="minorHAnsi"/>
          <w:noProof/>
          <w:sz w:val="24"/>
          <w:szCs w:val="24"/>
          <w:lang w:val="x-none" w:eastAsia="x-none"/>
        </w:rPr>
        <w:t xml:space="preserve"> przed rozpoczęciem tych robót. Wykonanie robót zamiennych</w:t>
      </w:r>
      <w:r w:rsidRPr="004A0EDE">
        <w:rPr>
          <w:rFonts w:eastAsia="Times New Roman" w:cstheme="minorHAnsi"/>
          <w:noProof/>
          <w:sz w:val="24"/>
          <w:szCs w:val="24"/>
          <w:lang w:eastAsia="x-none"/>
        </w:rPr>
        <w:t xml:space="preserve"> lub dodatkowych</w:t>
      </w:r>
      <w:r w:rsidRPr="004A0EDE">
        <w:rPr>
          <w:rFonts w:eastAsia="Times New Roman" w:cstheme="minorHAnsi"/>
          <w:noProof/>
          <w:sz w:val="24"/>
          <w:szCs w:val="24"/>
          <w:lang w:val="x-none" w:eastAsia="x-none"/>
        </w:rPr>
        <w:t xml:space="preserve"> musi być poprzedzone zmianą umowy</w:t>
      </w:r>
      <w:r w:rsidRPr="004A0EDE">
        <w:rPr>
          <w:rFonts w:eastAsia="Times New Roman" w:cstheme="minorHAnsi"/>
          <w:noProof/>
          <w:sz w:val="24"/>
          <w:szCs w:val="24"/>
          <w:lang w:eastAsia="x-none"/>
        </w:rPr>
        <w:t>. Z</w:t>
      </w:r>
      <w:r w:rsidRPr="004A0EDE">
        <w:rPr>
          <w:rFonts w:eastAsia="Times New Roman" w:cstheme="minorHAnsi"/>
          <w:noProof/>
          <w:sz w:val="24"/>
          <w:szCs w:val="24"/>
          <w:lang w:val="x-none" w:eastAsia="x-none"/>
        </w:rPr>
        <w:t xml:space="preserve">ałącznikiem </w:t>
      </w:r>
      <w:r w:rsidRPr="004A0EDE">
        <w:rPr>
          <w:rFonts w:eastAsia="Times New Roman" w:cstheme="minorHAnsi"/>
          <w:noProof/>
          <w:sz w:val="24"/>
          <w:szCs w:val="24"/>
          <w:lang w:eastAsia="x-none"/>
        </w:rPr>
        <w:t xml:space="preserve">do aneksu do umowy </w:t>
      </w:r>
      <w:r w:rsidRPr="004A0EDE">
        <w:rPr>
          <w:rFonts w:eastAsia="Times New Roman" w:cstheme="minorHAnsi"/>
          <w:noProof/>
          <w:sz w:val="24"/>
          <w:szCs w:val="24"/>
          <w:lang w:val="x-none" w:eastAsia="x-none"/>
        </w:rPr>
        <w:t xml:space="preserve">winien być protokół z negocjacji dotyczących wyceny robót zatwierdzony przez </w:t>
      </w:r>
      <w:r w:rsidRPr="004A0EDE">
        <w:rPr>
          <w:rFonts w:eastAsia="Times New Roman" w:cstheme="minorHAnsi"/>
          <w:noProof/>
          <w:sz w:val="24"/>
          <w:szCs w:val="24"/>
          <w:lang w:eastAsia="x-none"/>
        </w:rPr>
        <w:t xml:space="preserve">Kierownika </w:t>
      </w:r>
      <w:r w:rsidR="00ED3EDB" w:rsidRPr="004A0EDE">
        <w:rPr>
          <w:rFonts w:eastAsia="Times New Roman" w:cstheme="minorHAnsi"/>
          <w:sz w:val="24"/>
          <w:szCs w:val="24"/>
          <w:lang w:eastAsia="pl-PL"/>
        </w:rPr>
        <w:t>robót branży budowlanej</w:t>
      </w:r>
      <w:r w:rsidRPr="004A0EDE">
        <w:rPr>
          <w:rFonts w:eastAsia="Times New Roman" w:cstheme="minorHAnsi"/>
          <w:noProof/>
          <w:sz w:val="24"/>
          <w:szCs w:val="24"/>
          <w:lang w:val="x-none" w:eastAsia="x-none"/>
        </w:rPr>
        <w:t xml:space="preserve">, zaakceptowany przez </w:t>
      </w:r>
      <w:r w:rsidRPr="004A0EDE">
        <w:rPr>
          <w:rFonts w:cstheme="minorHAnsi"/>
          <w:sz w:val="24"/>
          <w:szCs w:val="24"/>
        </w:rPr>
        <w:t xml:space="preserve">Inspektora nadzoru </w:t>
      </w:r>
      <w:r w:rsidR="00ED3EDB" w:rsidRPr="004A0EDE">
        <w:rPr>
          <w:rFonts w:cstheme="minorHAnsi"/>
          <w:sz w:val="24"/>
          <w:szCs w:val="24"/>
        </w:rPr>
        <w:br/>
      </w:r>
      <w:r w:rsidRPr="004A0EDE">
        <w:rPr>
          <w:rFonts w:cstheme="minorHAnsi"/>
          <w:sz w:val="24"/>
          <w:szCs w:val="24"/>
        </w:rPr>
        <w:t xml:space="preserve">i </w:t>
      </w:r>
      <w:r w:rsidRPr="004A0EDE">
        <w:rPr>
          <w:rFonts w:eastAsia="Times New Roman" w:cstheme="minorHAnsi"/>
          <w:noProof/>
          <w:sz w:val="24"/>
          <w:szCs w:val="24"/>
          <w:lang w:val="x-none" w:eastAsia="x-none"/>
        </w:rPr>
        <w:t>Zamawiającego.</w:t>
      </w:r>
    </w:p>
    <w:p w14:paraId="7CE7E2FA" w14:textId="5DB8B238" w:rsidR="008B7F41" w:rsidRPr="004A0EDE" w:rsidRDefault="008B7F41" w:rsidP="0093704E">
      <w:pPr>
        <w:numPr>
          <w:ilvl w:val="0"/>
          <w:numId w:val="5"/>
        </w:numPr>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Kosztorysy na roboty zamienne</w:t>
      </w:r>
      <w:r w:rsidR="0017639F" w:rsidRPr="004A0EDE">
        <w:rPr>
          <w:rFonts w:eastAsia="Times New Roman" w:cstheme="minorHAnsi"/>
          <w:sz w:val="24"/>
          <w:szCs w:val="24"/>
          <w:lang w:eastAsia="x-none"/>
        </w:rPr>
        <w:t xml:space="preserve"> lub dodatkowe</w:t>
      </w:r>
      <w:r w:rsidRPr="004A0EDE">
        <w:rPr>
          <w:rFonts w:eastAsia="Times New Roman" w:cstheme="minorHAnsi"/>
          <w:sz w:val="24"/>
          <w:szCs w:val="24"/>
          <w:lang w:val="x-none" w:eastAsia="x-none"/>
        </w:rPr>
        <w:t xml:space="preserve"> sporządzane będą w oparciu o KNR, a przy braku w KNR odpowiednich pozycji kosztorysowych wg innych katalogów nakładczych, z zastosowaniem składników kalkulacyjnych jak w kosztorysach ofertowych do niniejszego zamówienia tj.:</w:t>
      </w:r>
    </w:p>
    <w:p w14:paraId="66FB84BB" w14:textId="77777777" w:rsidR="008B7F41" w:rsidRPr="004A0EDE" w:rsidRDefault="008B7F41" w:rsidP="0093704E">
      <w:pPr>
        <w:numPr>
          <w:ilvl w:val="0"/>
          <w:numId w:val="28"/>
        </w:numPr>
        <w:spacing w:after="0" w:line="240" w:lineRule="auto"/>
        <w:rPr>
          <w:rFonts w:eastAsia="Times New Roman" w:cstheme="minorHAnsi"/>
          <w:sz w:val="24"/>
          <w:szCs w:val="24"/>
          <w:lang w:eastAsia="pl-PL"/>
        </w:rPr>
      </w:pPr>
      <w:r w:rsidRPr="004A0EDE">
        <w:rPr>
          <w:rFonts w:eastAsia="Times New Roman" w:cstheme="minorHAnsi"/>
          <w:sz w:val="24"/>
          <w:szCs w:val="24"/>
          <w:lang w:eastAsia="pl-PL"/>
        </w:rPr>
        <w:t>materiałów wg ofertowych ich cen jednostkowych,</w:t>
      </w:r>
    </w:p>
    <w:p w14:paraId="5A1FFA22" w14:textId="77777777" w:rsidR="008B7F41" w:rsidRPr="004A0EDE" w:rsidRDefault="008B7F41" w:rsidP="0093704E">
      <w:pPr>
        <w:numPr>
          <w:ilvl w:val="0"/>
          <w:numId w:val="28"/>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sprzętu wg ofertowych jego cen jednostkowych,</w:t>
      </w:r>
    </w:p>
    <w:p w14:paraId="17CBE264" w14:textId="77777777" w:rsidR="008B7F41" w:rsidRPr="004A0EDE" w:rsidRDefault="008B7F41" w:rsidP="0093704E">
      <w:pPr>
        <w:numPr>
          <w:ilvl w:val="0"/>
          <w:numId w:val="28"/>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stawki rob./godz. .......zł, </w:t>
      </w:r>
    </w:p>
    <w:p w14:paraId="03B8C95C" w14:textId="77777777" w:rsidR="008B7F41" w:rsidRPr="004A0EDE" w:rsidRDefault="008B7F41" w:rsidP="0093704E">
      <w:pPr>
        <w:numPr>
          <w:ilvl w:val="0"/>
          <w:numId w:val="28"/>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kosztów ogólnych od „R” i „S” .......%, </w:t>
      </w:r>
    </w:p>
    <w:p w14:paraId="63117648" w14:textId="77777777" w:rsidR="008B7F41" w:rsidRPr="004A0EDE" w:rsidRDefault="008B7F41" w:rsidP="0093704E">
      <w:pPr>
        <w:numPr>
          <w:ilvl w:val="0"/>
          <w:numId w:val="28"/>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kosztów zakupu od „M” .......%, </w:t>
      </w:r>
    </w:p>
    <w:p w14:paraId="2FF39A46" w14:textId="77777777" w:rsidR="008B7F41" w:rsidRPr="004A0EDE" w:rsidRDefault="008B7F41" w:rsidP="0093704E">
      <w:pPr>
        <w:numPr>
          <w:ilvl w:val="0"/>
          <w:numId w:val="28"/>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zysku od „R” + „S” + „Ko” .......%,</w:t>
      </w:r>
    </w:p>
    <w:p w14:paraId="2F723B69" w14:textId="77777777" w:rsidR="008B7F41" w:rsidRPr="004A0EDE" w:rsidRDefault="008B7F41" w:rsidP="008B7F41">
      <w:pPr>
        <w:spacing w:after="0" w:line="240" w:lineRule="auto"/>
        <w:ind w:left="720"/>
        <w:jc w:val="both"/>
        <w:rPr>
          <w:rFonts w:eastAsia="Times New Roman" w:cstheme="minorHAnsi"/>
          <w:sz w:val="24"/>
          <w:szCs w:val="24"/>
          <w:lang w:eastAsia="pl-PL"/>
        </w:rPr>
      </w:pPr>
      <w:r w:rsidRPr="004A0EDE">
        <w:rPr>
          <w:rFonts w:eastAsia="Times New Roman" w:cstheme="minorHAnsi"/>
          <w:sz w:val="24"/>
          <w:szCs w:val="24"/>
          <w:lang w:eastAsia="pl-PL"/>
        </w:rPr>
        <w:t xml:space="preserve">oraz: </w:t>
      </w:r>
    </w:p>
    <w:p w14:paraId="21BF3F26" w14:textId="77777777" w:rsidR="00AA10E1" w:rsidRPr="004A0EDE" w:rsidRDefault="00AA10E1" w:rsidP="00AA10E1">
      <w:pPr>
        <w:numPr>
          <w:ilvl w:val="0"/>
          <w:numId w:val="28"/>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xml:space="preserve">cen materiałów nie występujących w kosztorysach ofertowych, uzgadnianych każdorazowo z Zamawiającym, lecz nie wyższych niż średnie ceny publikowane w wydawnictwie „SEKOCENBUD” </w:t>
      </w:r>
      <w:bookmarkStart w:id="4" w:name="_Hlk202261955"/>
      <w:r w:rsidRPr="004A0EDE">
        <w:rPr>
          <w:rFonts w:eastAsia="Times New Roman" w:cstheme="minorHAnsi"/>
          <w:sz w:val="24"/>
          <w:szCs w:val="24"/>
          <w:lang w:eastAsia="pl-PL"/>
        </w:rPr>
        <w:t>za kwartał bezpośrednio poprzedzający okres</w:t>
      </w:r>
      <w:bookmarkEnd w:id="4"/>
      <w:r w:rsidRPr="004A0EDE">
        <w:rPr>
          <w:rFonts w:eastAsia="Times New Roman" w:cstheme="minorHAnsi"/>
          <w:sz w:val="24"/>
          <w:szCs w:val="24"/>
          <w:lang w:eastAsia="pl-PL"/>
        </w:rPr>
        <w:t xml:space="preserve">, </w:t>
      </w:r>
      <w:r w:rsidRPr="004A0EDE">
        <w:rPr>
          <w:rFonts w:eastAsia="Times New Roman" w:cstheme="minorHAnsi"/>
          <w:sz w:val="24"/>
          <w:szCs w:val="24"/>
          <w:lang w:eastAsia="pl-PL"/>
        </w:rPr>
        <w:br/>
        <w:t>w którym kalkulacja jest sporządzana, przy czym w przypadku rozbieżności między Stronami co do wysokości zastosowanych cen kalkulacyjnych, rozstrzygające będą ceny wymagane przez Zamawiającego, pod warunkiem wskazania Wykonawcy źródła nabycia  tych materiałów,</w:t>
      </w:r>
    </w:p>
    <w:p w14:paraId="40E648E1" w14:textId="77777777" w:rsidR="00AA10E1" w:rsidRPr="004A0EDE" w:rsidRDefault="00AA10E1" w:rsidP="00AA10E1">
      <w:pPr>
        <w:numPr>
          <w:ilvl w:val="0"/>
          <w:numId w:val="28"/>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lastRenderedPageBreak/>
        <w:t xml:space="preserve">ceny sprzętu nie występującego w kosztorysach ofertowych, uzgodnionych każdorazowo z Zamawiającym, lecz nie wyższych niż ceny publikowane przez wydawnictwo „SEKOCENBUD” za kwartał bezpośrednio poprzedzający okres, </w:t>
      </w:r>
      <w:r w:rsidRPr="004A0EDE">
        <w:rPr>
          <w:rFonts w:eastAsia="Times New Roman" w:cstheme="minorHAnsi"/>
          <w:sz w:val="24"/>
          <w:szCs w:val="24"/>
          <w:lang w:eastAsia="pl-PL"/>
        </w:rPr>
        <w:br/>
        <w:t>w którym kalkulacja jest sporządzana.</w:t>
      </w:r>
    </w:p>
    <w:p w14:paraId="446CF173" w14:textId="77777777" w:rsidR="00C85F10" w:rsidRPr="004A0EDE" w:rsidRDefault="00C85F10" w:rsidP="00C85F10">
      <w:pPr>
        <w:tabs>
          <w:tab w:val="left" w:pos="0"/>
        </w:tabs>
        <w:autoSpaceDE w:val="0"/>
        <w:autoSpaceDN w:val="0"/>
        <w:adjustRightInd w:val="0"/>
        <w:spacing w:after="0" w:line="240" w:lineRule="auto"/>
        <w:rPr>
          <w:rFonts w:eastAsia="Times New Roman" w:cstheme="minorHAnsi"/>
          <w:b/>
          <w:bCs/>
          <w:sz w:val="24"/>
          <w:szCs w:val="24"/>
          <w:lang w:eastAsia="x-none"/>
        </w:rPr>
      </w:pPr>
    </w:p>
    <w:p w14:paraId="1A7CB333" w14:textId="77777777" w:rsidR="003022D2" w:rsidRPr="004A0EDE" w:rsidRDefault="003022D2" w:rsidP="003022D2">
      <w:pPr>
        <w:tabs>
          <w:tab w:val="left" w:pos="0"/>
        </w:tabs>
        <w:autoSpaceDE w:val="0"/>
        <w:autoSpaceDN w:val="0"/>
        <w:adjustRightInd w:val="0"/>
        <w:spacing w:after="0" w:line="240" w:lineRule="auto"/>
        <w:ind w:left="284"/>
        <w:jc w:val="center"/>
        <w:rPr>
          <w:rFonts w:eastAsia="Times New Roman" w:cstheme="minorHAnsi"/>
          <w:b/>
          <w:bCs/>
          <w:sz w:val="24"/>
          <w:szCs w:val="24"/>
          <w:lang w:eastAsia="x-none"/>
        </w:rPr>
      </w:pPr>
      <w:r w:rsidRPr="004A0EDE">
        <w:rPr>
          <w:rFonts w:eastAsia="Times New Roman" w:cstheme="minorHAnsi"/>
          <w:b/>
          <w:bCs/>
          <w:sz w:val="24"/>
          <w:szCs w:val="24"/>
          <w:lang w:val="x-none" w:eastAsia="x-none"/>
        </w:rPr>
        <w:t>§ 1</w:t>
      </w:r>
      <w:r w:rsidRPr="004A0EDE">
        <w:rPr>
          <w:rFonts w:eastAsia="Times New Roman" w:cstheme="minorHAnsi"/>
          <w:b/>
          <w:bCs/>
          <w:sz w:val="24"/>
          <w:szCs w:val="24"/>
          <w:lang w:eastAsia="x-none"/>
        </w:rPr>
        <w:t>6</w:t>
      </w:r>
    </w:p>
    <w:p w14:paraId="3CF362FA" w14:textId="77777777" w:rsidR="003022D2" w:rsidRPr="004A0EDE" w:rsidRDefault="003022D2" w:rsidP="003022D2">
      <w:pPr>
        <w:spacing w:after="0" w:line="240" w:lineRule="auto"/>
        <w:rPr>
          <w:rFonts w:eastAsia="Times New Roman" w:cstheme="minorHAnsi"/>
          <w:sz w:val="24"/>
          <w:szCs w:val="24"/>
          <w:lang w:eastAsia="pl-PL"/>
        </w:rPr>
      </w:pPr>
    </w:p>
    <w:p w14:paraId="1DC403CA" w14:textId="5E5D7117" w:rsidR="004247A6" w:rsidRPr="004A0EDE" w:rsidRDefault="004247A6" w:rsidP="00482A68">
      <w:pPr>
        <w:numPr>
          <w:ilvl w:val="0"/>
          <w:numId w:val="51"/>
        </w:numPr>
        <w:autoSpaceDE w:val="0"/>
        <w:autoSpaceDN w:val="0"/>
        <w:adjustRightInd w:val="0"/>
        <w:spacing w:after="0" w:line="240" w:lineRule="auto"/>
        <w:jc w:val="both"/>
        <w:rPr>
          <w:rFonts w:cstheme="minorHAnsi"/>
          <w:sz w:val="24"/>
          <w:szCs w:val="24"/>
        </w:rPr>
      </w:pPr>
      <w:r w:rsidRPr="004A0EDE">
        <w:rPr>
          <w:rFonts w:cstheme="minorHAnsi"/>
          <w:sz w:val="24"/>
          <w:szCs w:val="24"/>
        </w:rPr>
        <w:t>Wykonawca w dniu podpisania umowy wniesie zabezpieczenie należytego wykonania umowy, które winno obejmować okres od dnia zawarcia umowy do 30 dnia od dnia podpisania protokołu odbioru końcowego przedmiotu umowy stwierdzającego należyte wykonanie umowy lub od daty podpisania przez strony protokołu potwierdzającego usunięcie wad stwierdzonych przy odbiorze końcowym. Zabezpieczenie należytego wykonania umowy w wysokości 5 % ceny całkowitej podanej w ofercie w kwocie</w:t>
      </w:r>
      <w:r w:rsidRPr="004A0EDE">
        <w:rPr>
          <w:rFonts w:cstheme="minorHAnsi"/>
          <w:sz w:val="24"/>
          <w:szCs w:val="24"/>
        </w:rPr>
        <w:br/>
        <w:t xml:space="preserve">............ zł, zostanie wniesione w </w:t>
      </w:r>
      <w:r w:rsidRPr="004A0EDE">
        <w:rPr>
          <w:rFonts w:cstheme="minorHAnsi"/>
          <w:sz w:val="24"/>
          <w:szCs w:val="24"/>
          <w:vertAlign w:val="superscript"/>
          <w:lang w:eastAsia="x-none"/>
        </w:rPr>
        <w:t>x</w:t>
      </w:r>
      <w:r w:rsidRPr="004A0EDE">
        <w:rPr>
          <w:rFonts w:cstheme="minorHAnsi"/>
          <w:sz w:val="24"/>
          <w:szCs w:val="24"/>
        </w:rPr>
        <w:t xml:space="preserve"> [w pieniądzu, poręczeniach bankowych lub poręczeniach spółdzielczej kasy oszczędnościowo-kredytowej, z tym że zobowiązanie kasy jest zawsze zobowiązaniem pieniężnym, w gwarancjach bankowych, w gwarancjach ubezpieczeniowych, bądź w poręczeniach udzielanych przez podmioty, o których mowa w art. 6 b ust. 5 pkt 2 ustawy z dnia 9 listopada 2000</w:t>
      </w:r>
      <w:r w:rsidR="000856B1" w:rsidRPr="004A0EDE">
        <w:rPr>
          <w:rFonts w:cstheme="minorHAnsi"/>
          <w:sz w:val="24"/>
          <w:szCs w:val="24"/>
        </w:rPr>
        <w:t xml:space="preserve"> </w:t>
      </w:r>
      <w:r w:rsidRPr="004A0EDE">
        <w:rPr>
          <w:rFonts w:cstheme="minorHAnsi"/>
          <w:sz w:val="24"/>
          <w:szCs w:val="24"/>
        </w:rPr>
        <w:t>r. o utworzeniu Polskiej Agencji Rozwoju Przedsiębiorczości].</w:t>
      </w:r>
    </w:p>
    <w:p w14:paraId="03D220A6" w14:textId="77777777" w:rsidR="004247A6" w:rsidRPr="004A0EDE" w:rsidRDefault="004247A6" w:rsidP="004247A6">
      <w:pPr>
        <w:autoSpaceDE w:val="0"/>
        <w:autoSpaceDN w:val="0"/>
        <w:adjustRightInd w:val="0"/>
        <w:spacing w:after="0"/>
        <w:ind w:left="360"/>
        <w:jc w:val="both"/>
        <w:rPr>
          <w:rFonts w:cstheme="minorHAnsi"/>
          <w:sz w:val="24"/>
          <w:szCs w:val="24"/>
        </w:rPr>
      </w:pPr>
      <w:r w:rsidRPr="004A0EDE">
        <w:rPr>
          <w:rFonts w:cstheme="minorHAnsi"/>
          <w:bCs/>
          <w:sz w:val="24"/>
          <w:szCs w:val="24"/>
          <w:vertAlign w:val="superscript"/>
        </w:rPr>
        <w:t>x</w:t>
      </w:r>
      <w:r w:rsidRPr="004A0EDE">
        <w:rPr>
          <w:rFonts w:cstheme="minorHAnsi"/>
          <w:sz w:val="24"/>
          <w:szCs w:val="24"/>
        </w:rPr>
        <w:t xml:space="preserve"> należy wpisać przyjętą formę zabezpieczenia.</w:t>
      </w:r>
    </w:p>
    <w:p w14:paraId="2F3B1FA0" w14:textId="77777777" w:rsidR="004247A6" w:rsidRPr="004A0EDE" w:rsidRDefault="004247A6" w:rsidP="00482A68">
      <w:pPr>
        <w:numPr>
          <w:ilvl w:val="0"/>
          <w:numId w:val="51"/>
        </w:numPr>
        <w:autoSpaceDE w:val="0"/>
        <w:autoSpaceDN w:val="0"/>
        <w:adjustRightInd w:val="0"/>
        <w:spacing w:after="0" w:line="240" w:lineRule="auto"/>
        <w:jc w:val="both"/>
        <w:rPr>
          <w:rFonts w:cstheme="minorHAnsi"/>
          <w:sz w:val="24"/>
          <w:szCs w:val="24"/>
        </w:rPr>
      </w:pPr>
      <w:r w:rsidRPr="004A0EDE">
        <w:rPr>
          <w:rFonts w:cstheme="minorHAnsi"/>
          <w:sz w:val="24"/>
          <w:szCs w:val="24"/>
        </w:rPr>
        <w:t>70 % kwoty zabezpieczenia Zamawiający zwróci w terminie 30 dni od daty podpisania przez strony protokołu odbioru końcowego przedmiotu umowy stwierdzającego należyte wykonanie przedmiotu umowy lub od daty podpisania przez strony protokołu potwierdzającego usunięcie wad stwierdzonych przy odbiorze końcowym.</w:t>
      </w:r>
    </w:p>
    <w:p w14:paraId="0A39141F" w14:textId="77777777" w:rsidR="004247A6" w:rsidRPr="004A0EDE" w:rsidRDefault="004247A6" w:rsidP="00482A68">
      <w:pPr>
        <w:numPr>
          <w:ilvl w:val="0"/>
          <w:numId w:val="51"/>
        </w:numPr>
        <w:spacing w:after="0" w:line="240" w:lineRule="auto"/>
        <w:jc w:val="both"/>
        <w:rPr>
          <w:rFonts w:cstheme="minorHAnsi"/>
          <w:sz w:val="24"/>
          <w:szCs w:val="24"/>
        </w:rPr>
      </w:pPr>
      <w:r w:rsidRPr="004A0EDE">
        <w:rPr>
          <w:rFonts w:cstheme="minorHAnsi"/>
          <w:sz w:val="24"/>
          <w:szCs w:val="24"/>
        </w:rPr>
        <w:t>30 % kwoty zabezpieczenia pozostawionej na zabezpieczenie roszczeń z tytułu rękojmi za wady zostanie zwrócone nie później niż w 15 dniu po upływie okresu rękojmi za wady lub gwarancji jakości.</w:t>
      </w:r>
    </w:p>
    <w:p w14:paraId="4AC59851" w14:textId="77777777" w:rsidR="004247A6" w:rsidRPr="004A0EDE" w:rsidRDefault="004247A6" w:rsidP="00482A68">
      <w:pPr>
        <w:numPr>
          <w:ilvl w:val="0"/>
          <w:numId w:val="51"/>
        </w:numPr>
        <w:spacing w:after="0" w:line="240" w:lineRule="auto"/>
        <w:jc w:val="both"/>
        <w:rPr>
          <w:rFonts w:cstheme="minorHAnsi"/>
          <w:sz w:val="24"/>
          <w:szCs w:val="24"/>
        </w:rPr>
      </w:pPr>
      <w:r w:rsidRPr="004A0EDE">
        <w:rPr>
          <w:rFonts w:cstheme="minorHAnsi"/>
          <w:sz w:val="24"/>
          <w:szCs w:val="24"/>
        </w:rPr>
        <w:t xml:space="preserve">Wykonawca jest zobowiązany zapewnić, aby zabezpieczenie należytego wykonania umowy zachowało moc wiążącą w okresie wykonywania umowy oraz w okresie rękojmi za wady fizyczne. W przypadku stwierdzonych przy odbiorze wad, Wykonawca zobowiązany jest do stosownego wydłużenia zabezpieczenia należytego wykonania umowy oraz zabezpieczenia roszczeń z tytułu rękojmi za wady lub gwarancji jakości. </w:t>
      </w:r>
      <w:r w:rsidRPr="004A0EDE">
        <w:rPr>
          <w:rFonts w:cstheme="minorHAnsi"/>
          <w:sz w:val="24"/>
          <w:szCs w:val="24"/>
        </w:rPr>
        <w:br/>
        <w:t>W przypadku przekroczenia terminu wykonania umowy Wykonawca zobowiązany jest do zaktualizowania zabezpieczenia należytego wykonania umowy wnoszonego w innej formie niż pieniężna.</w:t>
      </w:r>
    </w:p>
    <w:p w14:paraId="197137F7" w14:textId="77777777" w:rsidR="004247A6" w:rsidRPr="004A0EDE" w:rsidRDefault="004247A6" w:rsidP="00482A68">
      <w:pPr>
        <w:numPr>
          <w:ilvl w:val="0"/>
          <w:numId w:val="51"/>
        </w:numPr>
        <w:spacing w:after="0" w:line="240" w:lineRule="auto"/>
        <w:jc w:val="both"/>
        <w:rPr>
          <w:rFonts w:cstheme="minorHAnsi"/>
          <w:sz w:val="24"/>
          <w:szCs w:val="24"/>
        </w:rPr>
      </w:pPr>
      <w:r w:rsidRPr="004A0EDE">
        <w:rPr>
          <w:rFonts w:cstheme="minorHAnsi"/>
          <w:sz w:val="24"/>
          <w:szCs w:val="24"/>
        </w:rPr>
        <w:t xml:space="preserve">W trakcie realizacji umowy Wykonawca może dokonać zmiany formy zabezpieczenia należytego wykonania umowy na jedną lub kilka form, o których mowa w przepisach ustawy </w:t>
      </w:r>
      <w:proofErr w:type="spellStart"/>
      <w:r w:rsidRPr="004A0EDE">
        <w:rPr>
          <w:rFonts w:cstheme="minorHAnsi"/>
          <w:sz w:val="24"/>
          <w:szCs w:val="24"/>
        </w:rPr>
        <w:t>Pzp</w:t>
      </w:r>
      <w:proofErr w:type="spellEnd"/>
      <w:r w:rsidRPr="004A0EDE">
        <w:rPr>
          <w:rFonts w:cstheme="minorHAnsi"/>
          <w:sz w:val="24"/>
          <w:szCs w:val="24"/>
        </w:rPr>
        <w:t>, pod warunkiem, że zmiana formy zabezpieczenia zostanie dokonana z zachowaniem ciągłości zabezpieczenia i bez zmniejszenia jego wysokości.</w:t>
      </w:r>
    </w:p>
    <w:p w14:paraId="511F91E9" w14:textId="77777777" w:rsidR="004247A6" w:rsidRPr="004A0EDE" w:rsidRDefault="004247A6" w:rsidP="004247A6">
      <w:pPr>
        <w:spacing w:after="0" w:line="240" w:lineRule="auto"/>
        <w:ind w:left="360"/>
        <w:jc w:val="both"/>
        <w:rPr>
          <w:rFonts w:cstheme="minorHAnsi"/>
        </w:rPr>
      </w:pPr>
    </w:p>
    <w:p w14:paraId="4CD6EF6A" w14:textId="35AB1933" w:rsidR="003022D2" w:rsidRPr="004A0EDE" w:rsidRDefault="003022D2" w:rsidP="003022D2">
      <w:pPr>
        <w:tabs>
          <w:tab w:val="left" w:pos="0"/>
        </w:tabs>
        <w:autoSpaceDE w:val="0"/>
        <w:autoSpaceDN w:val="0"/>
        <w:adjustRightInd w:val="0"/>
        <w:spacing w:after="0" w:line="240" w:lineRule="auto"/>
        <w:jc w:val="center"/>
        <w:rPr>
          <w:rFonts w:eastAsia="Times New Roman" w:cstheme="minorHAnsi"/>
          <w:b/>
          <w:bCs/>
          <w:sz w:val="24"/>
          <w:szCs w:val="24"/>
          <w:lang w:eastAsia="x-none"/>
        </w:rPr>
      </w:pPr>
      <w:r w:rsidRPr="004A0EDE">
        <w:rPr>
          <w:rFonts w:eastAsia="Times New Roman" w:cstheme="minorHAnsi"/>
          <w:b/>
          <w:bCs/>
          <w:sz w:val="24"/>
          <w:szCs w:val="24"/>
          <w:lang w:val="x-none" w:eastAsia="x-none"/>
        </w:rPr>
        <w:t>§ 1</w:t>
      </w:r>
      <w:r w:rsidRPr="004A0EDE">
        <w:rPr>
          <w:rFonts w:eastAsia="Times New Roman" w:cstheme="minorHAnsi"/>
          <w:b/>
          <w:bCs/>
          <w:sz w:val="24"/>
          <w:szCs w:val="24"/>
          <w:lang w:eastAsia="x-none"/>
        </w:rPr>
        <w:t>7</w:t>
      </w:r>
    </w:p>
    <w:p w14:paraId="6CAB853B" w14:textId="77777777" w:rsidR="003022D2" w:rsidRPr="004A0EDE" w:rsidRDefault="003022D2" w:rsidP="003022D2">
      <w:pPr>
        <w:tabs>
          <w:tab w:val="left" w:pos="0"/>
        </w:tabs>
        <w:autoSpaceDE w:val="0"/>
        <w:autoSpaceDN w:val="0"/>
        <w:adjustRightInd w:val="0"/>
        <w:spacing w:after="0" w:line="240" w:lineRule="auto"/>
        <w:jc w:val="center"/>
        <w:rPr>
          <w:rFonts w:eastAsia="Times New Roman" w:cstheme="minorHAnsi"/>
          <w:b/>
          <w:bCs/>
          <w:sz w:val="24"/>
          <w:szCs w:val="24"/>
          <w:lang w:eastAsia="x-none"/>
        </w:rPr>
      </w:pPr>
    </w:p>
    <w:p w14:paraId="0B230C77" w14:textId="5D41D625" w:rsidR="003022D2" w:rsidRPr="004A0EDE" w:rsidRDefault="003022D2"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Wykonawca udziela Zamawiającemu </w:t>
      </w:r>
      <w:r w:rsidR="0093006A" w:rsidRPr="004A0EDE">
        <w:rPr>
          <w:rFonts w:eastAsia="Times New Roman" w:cstheme="minorHAnsi"/>
          <w:b/>
          <w:bCs/>
          <w:sz w:val="24"/>
          <w:szCs w:val="24"/>
          <w:lang w:eastAsia="pl-PL"/>
        </w:rPr>
        <w:t>60</w:t>
      </w:r>
      <w:r w:rsidRPr="004A0EDE">
        <w:rPr>
          <w:rFonts w:eastAsia="Times New Roman" w:cstheme="minorHAnsi"/>
          <w:sz w:val="24"/>
          <w:szCs w:val="24"/>
          <w:lang w:eastAsia="pl-PL"/>
        </w:rPr>
        <w:t xml:space="preserve"> miesięcy gwarancji jakości i </w:t>
      </w:r>
      <w:r w:rsidR="0093006A" w:rsidRPr="004A0EDE">
        <w:rPr>
          <w:rFonts w:eastAsia="Times New Roman" w:cstheme="minorHAnsi"/>
          <w:b/>
          <w:bCs/>
          <w:sz w:val="24"/>
          <w:szCs w:val="24"/>
          <w:lang w:eastAsia="pl-PL"/>
        </w:rPr>
        <w:t>60</w:t>
      </w:r>
      <w:r w:rsidRPr="004A0EDE">
        <w:rPr>
          <w:rFonts w:eastAsia="Times New Roman" w:cstheme="minorHAnsi"/>
          <w:b/>
          <w:bCs/>
          <w:sz w:val="24"/>
          <w:szCs w:val="24"/>
          <w:lang w:eastAsia="pl-PL"/>
        </w:rPr>
        <w:t xml:space="preserve"> </w:t>
      </w:r>
      <w:r w:rsidRPr="004A0EDE">
        <w:rPr>
          <w:rFonts w:eastAsia="Times New Roman" w:cstheme="minorHAnsi"/>
          <w:sz w:val="24"/>
          <w:szCs w:val="24"/>
          <w:lang w:eastAsia="pl-PL"/>
        </w:rPr>
        <w:t xml:space="preserve">miesięcy rękojmi za wady na roboty budowlane </w:t>
      </w:r>
      <w:r w:rsidR="00B72149" w:rsidRPr="004A0EDE">
        <w:rPr>
          <w:rFonts w:eastAsia="Times New Roman" w:cstheme="minorHAnsi"/>
          <w:sz w:val="24"/>
          <w:szCs w:val="24"/>
          <w:lang w:eastAsia="pl-PL"/>
        </w:rPr>
        <w:t>oraz dostarczone i zamontowane urządzenia, sprzęt oraz wyposażenie objęte</w:t>
      </w:r>
      <w:r w:rsidR="00B72149" w:rsidRPr="004A0EDE">
        <w:rPr>
          <w:rFonts w:cstheme="minorHAnsi"/>
          <w:color w:val="000000"/>
        </w:rPr>
        <w:t xml:space="preserve"> </w:t>
      </w:r>
      <w:r w:rsidR="00E80AC5" w:rsidRPr="004A0EDE">
        <w:rPr>
          <w:rFonts w:eastAsia="Times New Roman" w:cstheme="minorHAnsi"/>
          <w:sz w:val="24"/>
          <w:szCs w:val="24"/>
          <w:lang w:eastAsia="pl-PL"/>
        </w:rPr>
        <w:t>niniejszą umową</w:t>
      </w:r>
      <w:r w:rsidRPr="004A0EDE">
        <w:rPr>
          <w:rFonts w:eastAsia="Times New Roman" w:cstheme="minorHAnsi"/>
          <w:sz w:val="24"/>
          <w:szCs w:val="24"/>
          <w:lang w:eastAsia="pl-PL"/>
        </w:rPr>
        <w:t xml:space="preserve">. Bieg terminu gwarancji jakości i rękojmi rozpoczyna się od daty odbioru końcowego, a w przypadku stwierdzenia wad od daty potwierdzenia ich usunięcia i przekazania przedmiotu umowy Zamawiającemu jako </w:t>
      </w:r>
      <w:r w:rsidRPr="004A0EDE">
        <w:rPr>
          <w:rFonts w:eastAsia="Times New Roman" w:cstheme="minorHAnsi"/>
          <w:sz w:val="24"/>
          <w:szCs w:val="24"/>
          <w:lang w:eastAsia="pl-PL"/>
        </w:rPr>
        <w:lastRenderedPageBreak/>
        <w:t>należycie wykonanego, bądź od daty odbioru przedmiotu umowy w przypadku wystąpienia wad nie nadających się do usunięcia, ale nie uniemożliwiających użytkowanie przedmiotu odbioru zgodnie z przeznaczeniem.</w:t>
      </w:r>
    </w:p>
    <w:p w14:paraId="5AA1F796" w14:textId="0A8925CE" w:rsidR="003022D2" w:rsidRPr="004A0EDE" w:rsidRDefault="003022D2"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Odpowiedzialność Wykonawcy z tytułu udzielonej gwarancji jakości i rękojmi za wady obejmuje wady wykonanych robót, </w:t>
      </w:r>
      <w:r w:rsidR="00B72149" w:rsidRPr="004A0EDE">
        <w:rPr>
          <w:rFonts w:eastAsia="Times New Roman" w:cstheme="minorHAnsi"/>
          <w:sz w:val="24"/>
          <w:szCs w:val="24"/>
          <w:lang w:eastAsia="pl-PL"/>
        </w:rPr>
        <w:t xml:space="preserve">oraz dostarczonych i zamontowanych urządzeń, sprzętu oraz wyposażenia, jak i wady </w:t>
      </w:r>
      <w:r w:rsidRPr="004A0EDE">
        <w:rPr>
          <w:rFonts w:eastAsia="Times New Roman" w:cstheme="minorHAnsi"/>
          <w:sz w:val="24"/>
          <w:szCs w:val="24"/>
          <w:lang w:eastAsia="pl-PL"/>
        </w:rPr>
        <w:t>materiałów użytych do wykonania przedmiotu umowy. W okresie gwarancji Wykonawca zobowiązany jest do nieodpłatnego usuwania wad ujawnionych po odbiorze końcowym.</w:t>
      </w:r>
    </w:p>
    <w:p w14:paraId="12A424D7" w14:textId="77777777" w:rsidR="003022D2" w:rsidRPr="004A0EDE" w:rsidRDefault="003022D2"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Jeżeli Wykonawca nie usunie wad w wyznaczonym przez Zamawiającego terminie, wady może usunąć Zamawiający poprzez zlecenie ich usunięcia stronie trzeciej oraz obciążając pełnymi kosztami ich usunięcia Wykonawcę. W tym przypadku koszty usuwania wad będą p</w:t>
      </w:r>
      <w:r w:rsidR="003645ED" w:rsidRPr="004A0EDE">
        <w:rPr>
          <w:rFonts w:eastAsia="Times New Roman" w:cstheme="minorHAnsi"/>
          <w:sz w:val="24"/>
          <w:szCs w:val="24"/>
          <w:lang w:eastAsia="pl-PL"/>
        </w:rPr>
        <w:t>okrywane w pierwszej kolejności</w:t>
      </w:r>
      <w:r w:rsidRPr="004A0EDE">
        <w:rPr>
          <w:rFonts w:eastAsia="Times New Roman" w:cstheme="minorHAnsi"/>
          <w:sz w:val="24"/>
          <w:szCs w:val="24"/>
          <w:lang w:eastAsia="pl-PL"/>
        </w:rPr>
        <w:t> z</w:t>
      </w:r>
      <w:r w:rsidR="00315C09" w:rsidRPr="004A0EDE">
        <w:rPr>
          <w:rFonts w:eastAsia="Times New Roman" w:cstheme="minorHAnsi"/>
          <w:sz w:val="24"/>
          <w:szCs w:val="24"/>
          <w:lang w:eastAsia="pl-PL"/>
        </w:rPr>
        <w:t> </w:t>
      </w:r>
      <w:r w:rsidRPr="004A0EDE">
        <w:rPr>
          <w:rFonts w:eastAsia="Times New Roman" w:cstheme="minorHAnsi"/>
          <w:sz w:val="24"/>
          <w:szCs w:val="24"/>
          <w:lang w:eastAsia="pl-PL"/>
        </w:rPr>
        <w:t xml:space="preserve"> zabezpieczenia należytego wykonania umowy pozostawione</w:t>
      </w:r>
      <w:r w:rsidR="00315C09" w:rsidRPr="004A0EDE">
        <w:rPr>
          <w:rFonts w:eastAsia="Times New Roman" w:cstheme="minorHAnsi"/>
          <w:sz w:val="24"/>
          <w:szCs w:val="24"/>
          <w:lang w:eastAsia="pl-PL"/>
        </w:rPr>
        <w:t>go</w:t>
      </w:r>
      <w:r w:rsidRPr="004A0EDE">
        <w:rPr>
          <w:rFonts w:eastAsia="Times New Roman" w:cstheme="minorHAnsi"/>
          <w:sz w:val="24"/>
          <w:szCs w:val="24"/>
          <w:lang w:eastAsia="pl-PL"/>
        </w:rPr>
        <w:t xml:space="preserve"> na zabezpieczenie ros</w:t>
      </w:r>
      <w:r w:rsidR="00315C09" w:rsidRPr="004A0EDE">
        <w:rPr>
          <w:rFonts w:eastAsia="Times New Roman" w:cstheme="minorHAnsi"/>
          <w:sz w:val="24"/>
          <w:szCs w:val="24"/>
          <w:lang w:eastAsia="pl-PL"/>
        </w:rPr>
        <w:t>zczeń z tytułu rękojmi za wady lub gwarancji jakości.</w:t>
      </w:r>
    </w:p>
    <w:p w14:paraId="3E25FC6F" w14:textId="77777777" w:rsidR="003022D2" w:rsidRPr="004A0EDE" w:rsidRDefault="003022D2"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Okres gwarancji jakości i rękojmi za wady ulega przedłużeniu o czas, w ciągu którego na wskutek wad przedmiotu umowy Zamawiający nie mógł z niego korzystać.</w:t>
      </w:r>
    </w:p>
    <w:p w14:paraId="52520E3B" w14:textId="062FC388" w:rsidR="003022D2" w:rsidRPr="004A0EDE" w:rsidRDefault="003022D2"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Jeżeli Wykonawca z racji swoich zobowiązań wymieni w okresie gwarancji jakości część elementów robót objętych przedmiotem umowy, to termin gwarancji jakości biegnie na nie na nowo od chwili przekazania ich Zamawiającemu.</w:t>
      </w:r>
    </w:p>
    <w:p w14:paraId="25A12D06" w14:textId="2DFEFC55" w:rsidR="005A0D5E" w:rsidRPr="004A0EDE" w:rsidRDefault="006166BF"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color w:val="000000" w:themeColor="text1"/>
          <w:sz w:val="24"/>
          <w:szCs w:val="24"/>
          <w:lang w:eastAsia="pl-PL"/>
        </w:rPr>
        <w:t xml:space="preserve">Jeżeli Wykonawca z racji swoich zobowiązań wymieni </w:t>
      </w:r>
      <w:r w:rsidR="005A0D5E" w:rsidRPr="004A0EDE">
        <w:rPr>
          <w:rFonts w:cstheme="minorHAnsi"/>
          <w:sz w:val="24"/>
          <w:szCs w:val="24"/>
        </w:rPr>
        <w:t>lub naprawi w okresie gwarancji jakości element składowy danego urządzenia, sprzętu, wyposażenia objętych przedmiotem umowy, to termin gwarancji jakości biegnie na wymienione lub naprawione elementy składowe danego urządzenia, sprzętu, wyposażenia od nowa (od początku) od chwili przekazania ich Zamawiającemu.</w:t>
      </w:r>
    </w:p>
    <w:p w14:paraId="7033874E" w14:textId="77777777" w:rsidR="003022D2" w:rsidRPr="004A0EDE" w:rsidRDefault="003022D2"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Zamawiający wyznaczy Wykonawcy termin ostatecznego gwarancyjnego odbioru przedmiotu umowy przed upływem okresu udzielonej gwarancji jakości. O ww. czynnościach Zamawiający zawiadomi Wykonawcę z co najmniej 3 dniowym wyprzedzeniem. Czynności, o których mowa mogą być przeprowadzone również pod nieobecność przedstawiciela Wykonawcy, na co Wykonawca wyraża zgodę.</w:t>
      </w:r>
    </w:p>
    <w:p w14:paraId="03DAC0F0" w14:textId="77777777" w:rsidR="003022D2" w:rsidRPr="004A0EDE" w:rsidRDefault="003022D2"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Dokument gwarancyjny, którego wzór stanowi Załącznik nr 1 do umowy, Wykonawca dołączy do protokołu odbioru końcowego przedmiotu umowy, o którym mowa w § 14 ust. 5 oraz ust. 6 w przypadku stwierdzenia wad, lub protokołu odbioru spisanego na okoliczność odbioru, o którym mowa w § 14 ust. 7.</w:t>
      </w:r>
    </w:p>
    <w:p w14:paraId="7A286591" w14:textId="77777777" w:rsidR="003022D2" w:rsidRPr="004A0EDE" w:rsidRDefault="003022D2"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Zamawiający może realizować uprawnienia z tytułu rękojmi niezależnie od uprawnień z tytułu gwarancji, jednakże w przypadku wykonywania przez Zamawiającego uprawnień z tytułu gwarancji bieg terminu do wykonywania uprawnień z tytułu rękojmi ulega zawieszeniu z dniem zawiadomienia Wykonawcy o wadzie. Termin ten biegnie dalej od dnia odmowy przez Wykonawcę wykonania obowiązków wynikających z gwarancji albo bezskutecznego</w:t>
      </w:r>
      <w:r w:rsidR="0058396F" w:rsidRPr="004A0EDE">
        <w:rPr>
          <w:rFonts w:eastAsia="Times New Roman" w:cstheme="minorHAnsi"/>
          <w:sz w:val="24"/>
          <w:szCs w:val="24"/>
          <w:lang w:eastAsia="pl-PL"/>
        </w:rPr>
        <w:t xml:space="preserve"> upływu czasu na ich wykonanie.</w:t>
      </w:r>
    </w:p>
    <w:p w14:paraId="1BAE63C2" w14:textId="77777777" w:rsidR="00912A86" w:rsidRPr="004A0EDE" w:rsidRDefault="00912A86"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W ramach udzielonej gwarancji jakości Wykonawca zobowiązuje się do wykonywania przeglądów gwarancyjnych.</w:t>
      </w:r>
    </w:p>
    <w:p w14:paraId="0C35C280" w14:textId="77777777" w:rsidR="00912A86" w:rsidRPr="004A0EDE" w:rsidRDefault="00912A86"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Przeglądy gwarancyjne odbywać się będą nie częściej niż raz do roku w okresie obowiązywania gwarancji jakości.</w:t>
      </w:r>
    </w:p>
    <w:p w14:paraId="057364BF" w14:textId="77777777" w:rsidR="00912A86" w:rsidRPr="004A0EDE" w:rsidRDefault="00912A86"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Przegląd gwarancyjny będzie przeprowadzony przy udziale Zamawiającego, Użytkownika obiektu i Wykonawcy.</w:t>
      </w:r>
    </w:p>
    <w:p w14:paraId="36ECA85D" w14:textId="008560DC" w:rsidR="00912A86" w:rsidRPr="004A0EDE" w:rsidRDefault="00912A86"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Zamawiający wyznaczy termin przeglądu gwarancyjnego. O ww. czynnościach Zamawiający zawiadomi Wykonawcę oraz Użytkownika obiektu z co najmniej 3 dniowym </w:t>
      </w:r>
      <w:r w:rsidRPr="004A0EDE">
        <w:rPr>
          <w:rFonts w:eastAsia="Times New Roman" w:cstheme="minorHAnsi"/>
          <w:sz w:val="24"/>
          <w:szCs w:val="24"/>
          <w:lang w:eastAsia="pl-PL"/>
        </w:rPr>
        <w:lastRenderedPageBreak/>
        <w:t xml:space="preserve">wyprzedzeniem (fax, poczta elektroniczna) lub telefonicznie. Czynności, </w:t>
      </w:r>
      <w:r w:rsidR="00652563" w:rsidRPr="004A0EDE">
        <w:rPr>
          <w:rFonts w:eastAsia="Times New Roman" w:cstheme="minorHAnsi"/>
          <w:sz w:val="24"/>
          <w:szCs w:val="24"/>
          <w:lang w:eastAsia="pl-PL"/>
        </w:rPr>
        <w:br/>
      </w:r>
      <w:r w:rsidRPr="004A0EDE">
        <w:rPr>
          <w:rFonts w:eastAsia="Times New Roman" w:cstheme="minorHAnsi"/>
          <w:sz w:val="24"/>
          <w:szCs w:val="24"/>
          <w:lang w:eastAsia="pl-PL"/>
        </w:rPr>
        <w:t>o których mowa powyżej mogą być przeprowadzone również pod nieobecność przedstawiciela Wykonawcy, na co Wykonawca wyraża zgodę.</w:t>
      </w:r>
    </w:p>
    <w:p w14:paraId="3003BB5F" w14:textId="77777777" w:rsidR="00912A86" w:rsidRPr="004A0EDE" w:rsidRDefault="00912A86"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Z czynności przeglądu gwarancyjnego strony sporządzą protokół przeglądu gwarancyjnego zawierający wszystkie ustalenia dokonane w toku, jak też terminy wyznaczone na usunięcie ewentualnych wad stwierdzonych podczas przeglądu gwarancyjnego oraz propozycję ich usunięcia. W przypadku nieobecności przedstawicieli Wykonawcy, Zamawiający niezwłocznie prześle Wykonawcy jeden egzemplarz protokołu przeglądu gwarancyjnego.</w:t>
      </w:r>
    </w:p>
    <w:p w14:paraId="1A37FF36" w14:textId="3A26F6FA" w:rsidR="00912A86" w:rsidRPr="004A0EDE" w:rsidRDefault="00912A86"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Po upływie terminu wyznaczonego na usunięcie wad stwierdzonych w protokole odbioru gwarancyjnego, o których mowa w ust. 5, Wykonawca pisemnie zawiadamia Zamawiającego o gotowości do odbioru usuniętych wad. Zamawiający dokonuje odbioru w terminie do 7 dni od daty zawiadomienia. O terminie odbioru Zamawiający zawiadamia Wykonawcę pisemnie (fax, poczta elektroniczna) lub telefonicznie. Na okoliczność tego odbioru strony sporządzają protokół usunięcia wad. W przypadku nie usunięcia wad przez Wykonawcę w wyznaczonym terminie, wady może usunąć Zamawiający poprzez zlecenie ich usunięcia stronie trzeciej oraz obciążając pełnymi ko</w:t>
      </w:r>
      <w:r w:rsidR="00652563" w:rsidRPr="004A0EDE">
        <w:rPr>
          <w:rFonts w:eastAsia="Times New Roman" w:cstheme="minorHAnsi"/>
          <w:sz w:val="24"/>
          <w:szCs w:val="24"/>
          <w:lang w:eastAsia="pl-PL"/>
        </w:rPr>
        <w:t>sztami ich usunięcia Wykonawcę.</w:t>
      </w:r>
    </w:p>
    <w:p w14:paraId="714669F8" w14:textId="77777777" w:rsidR="00912A86" w:rsidRPr="004A0EDE" w:rsidRDefault="00912A86"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Powyższe nie wyłącza innych uprawnień Zamawiającego wynikających z tytułu Gwarancji Jakości i Rękojmi za wady oraz przepisów prawa.</w:t>
      </w:r>
    </w:p>
    <w:p w14:paraId="0270AA2B" w14:textId="6CB8D083" w:rsidR="00912A86" w:rsidRPr="004A0EDE" w:rsidRDefault="00912A86" w:rsidP="0093704E">
      <w:pPr>
        <w:numPr>
          <w:ilvl w:val="0"/>
          <w:numId w:val="7"/>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Wykonawca jest odpowiedzialny za wszelkie szkody i straty, które spowodował w czasie prac nad usuwaniem wad. </w:t>
      </w:r>
    </w:p>
    <w:p w14:paraId="20B5A17E" w14:textId="77777777" w:rsidR="005A0D5E" w:rsidRPr="004A0EDE" w:rsidRDefault="005A0D5E" w:rsidP="002A3B47">
      <w:pPr>
        <w:spacing w:after="0" w:line="240" w:lineRule="auto"/>
        <w:rPr>
          <w:rFonts w:eastAsia="Times New Roman" w:cstheme="minorHAnsi"/>
          <w:b/>
          <w:bCs/>
          <w:sz w:val="24"/>
          <w:szCs w:val="24"/>
          <w:lang w:eastAsia="pl-PL"/>
        </w:rPr>
      </w:pPr>
    </w:p>
    <w:p w14:paraId="3271ADF0" w14:textId="0EF5339D" w:rsidR="003022D2" w:rsidRPr="004A0EDE" w:rsidRDefault="003022D2" w:rsidP="003022D2">
      <w:pPr>
        <w:spacing w:after="0" w:line="240" w:lineRule="auto"/>
        <w:ind w:left="284"/>
        <w:jc w:val="center"/>
        <w:rPr>
          <w:rFonts w:eastAsia="Times New Roman" w:cstheme="minorHAnsi"/>
          <w:b/>
          <w:bCs/>
          <w:sz w:val="24"/>
          <w:szCs w:val="24"/>
          <w:lang w:eastAsia="pl-PL"/>
        </w:rPr>
      </w:pPr>
      <w:r w:rsidRPr="004A0EDE">
        <w:rPr>
          <w:rFonts w:eastAsia="Times New Roman" w:cstheme="minorHAnsi"/>
          <w:b/>
          <w:bCs/>
          <w:sz w:val="24"/>
          <w:szCs w:val="24"/>
          <w:lang w:eastAsia="pl-PL"/>
        </w:rPr>
        <w:t>§ 18</w:t>
      </w:r>
    </w:p>
    <w:p w14:paraId="4E2A92F3" w14:textId="77777777" w:rsidR="003022D2" w:rsidRPr="004A0EDE" w:rsidRDefault="003022D2" w:rsidP="003022D2">
      <w:pPr>
        <w:spacing w:after="0" w:line="240" w:lineRule="auto"/>
        <w:ind w:left="360" w:hanging="360"/>
        <w:jc w:val="center"/>
        <w:rPr>
          <w:rFonts w:eastAsia="Times New Roman" w:cstheme="minorHAnsi"/>
          <w:b/>
          <w:bCs/>
          <w:sz w:val="24"/>
          <w:szCs w:val="24"/>
          <w:lang w:eastAsia="pl-PL"/>
        </w:rPr>
      </w:pPr>
    </w:p>
    <w:p w14:paraId="5254480C" w14:textId="77777777" w:rsidR="003022D2" w:rsidRPr="004A0EDE" w:rsidRDefault="003022D2" w:rsidP="0093704E">
      <w:pPr>
        <w:numPr>
          <w:ilvl w:val="0"/>
          <w:numId w:val="8"/>
        </w:numPr>
        <w:spacing w:after="0" w:line="240" w:lineRule="auto"/>
        <w:ind w:hanging="720"/>
        <w:jc w:val="both"/>
        <w:rPr>
          <w:rFonts w:eastAsia="Times New Roman" w:cstheme="minorHAnsi"/>
          <w:sz w:val="24"/>
          <w:szCs w:val="24"/>
          <w:lang w:eastAsia="pl-PL"/>
        </w:rPr>
      </w:pPr>
      <w:r w:rsidRPr="004A0EDE">
        <w:rPr>
          <w:rFonts w:eastAsia="Times New Roman" w:cstheme="minorHAnsi"/>
          <w:sz w:val="24"/>
          <w:szCs w:val="24"/>
          <w:lang w:eastAsia="pl-PL"/>
        </w:rPr>
        <w:t>Strony postanawiają, że Wykonawca zapłaci Zamawiającemu kary umowne w przypadku:</w:t>
      </w:r>
    </w:p>
    <w:p w14:paraId="065CD10D" w14:textId="3093C252" w:rsidR="003022D2"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zwłoki w wykonaniu przedmiotu umowy</w:t>
      </w:r>
      <w:r w:rsidR="0069467A" w:rsidRPr="004A0EDE">
        <w:rPr>
          <w:rFonts w:eastAsia="Times New Roman" w:cstheme="minorHAnsi"/>
          <w:sz w:val="24"/>
          <w:szCs w:val="24"/>
          <w:lang w:eastAsia="pl-PL"/>
        </w:rPr>
        <w:t xml:space="preserve"> (</w:t>
      </w:r>
      <w:r w:rsidR="00DF520D" w:rsidRPr="004A0EDE">
        <w:rPr>
          <w:rFonts w:eastAsia="Times New Roman" w:cstheme="minorHAnsi"/>
          <w:sz w:val="24"/>
          <w:szCs w:val="24"/>
          <w:lang w:eastAsia="pl-PL"/>
        </w:rPr>
        <w:t xml:space="preserve">w </w:t>
      </w:r>
      <w:r w:rsidR="0069467A" w:rsidRPr="004A0EDE">
        <w:rPr>
          <w:rFonts w:eastAsia="Times New Roman" w:cstheme="minorHAnsi"/>
          <w:sz w:val="24"/>
          <w:szCs w:val="24"/>
          <w:lang w:eastAsia="pl-PL"/>
        </w:rPr>
        <w:t>zakończeni</w:t>
      </w:r>
      <w:r w:rsidR="00DF520D" w:rsidRPr="004A0EDE">
        <w:rPr>
          <w:rFonts w:eastAsia="Times New Roman" w:cstheme="minorHAnsi"/>
          <w:sz w:val="24"/>
          <w:szCs w:val="24"/>
          <w:lang w:eastAsia="pl-PL"/>
        </w:rPr>
        <w:t>u</w:t>
      </w:r>
      <w:r w:rsidR="0069467A" w:rsidRPr="004A0EDE">
        <w:rPr>
          <w:rFonts w:eastAsia="Times New Roman" w:cstheme="minorHAnsi"/>
          <w:sz w:val="24"/>
          <w:szCs w:val="24"/>
          <w:lang w:eastAsia="pl-PL"/>
        </w:rPr>
        <w:t xml:space="preserve"> </w:t>
      </w:r>
      <w:r w:rsidR="00DF520D" w:rsidRPr="004A0EDE">
        <w:rPr>
          <w:rFonts w:eastAsia="Times New Roman" w:cstheme="minorHAnsi"/>
          <w:sz w:val="24"/>
          <w:szCs w:val="24"/>
          <w:lang w:eastAsia="pl-PL"/>
        </w:rPr>
        <w:t>robót</w:t>
      </w:r>
      <w:r w:rsidR="0069467A" w:rsidRPr="004A0EDE">
        <w:rPr>
          <w:rFonts w:eastAsia="Times New Roman" w:cstheme="minorHAnsi"/>
          <w:sz w:val="24"/>
          <w:szCs w:val="24"/>
          <w:lang w:eastAsia="pl-PL"/>
        </w:rPr>
        <w:t>)</w:t>
      </w:r>
      <w:r w:rsidRPr="004A0EDE">
        <w:rPr>
          <w:rFonts w:eastAsia="Times New Roman" w:cstheme="minorHAnsi"/>
          <w:sz w:val="24"/>
          <w:szCs w:val="24"/>
          <w:lang w:eastAsia="pl-PL"/>
        </w:rPr>
        <w:t xml:space="preserve"> w wysokości </w:t>
      </w:r>
      <w:r w:rsidR="00720563" w:rsidRPr="004A0EDE">
        <w:rPr>
          <w:rFonts w:eastAsia="Times New Roman" w:cstheme="minorHAnsi"/>
          <w:b/>
          <w:sz w:val="24"/>
          <w:szCs w:val="24"/>
          <w:lang w:eastAsia="pl-PL"/>
        </w:rPr>
        <w:t>0,</w:t>
      </w:r>
      <w:r w:rsidR="00AF34F1" w:rsidRPr="004A0EDE">
        <w:rPr>
          <w:rFonts w:eastAsia="Times New Roman" w:cstheme="minorHAnsi"/>
          <w:b/>
          <w:sz w:val="24"/>
          <w:szCs w:val="24"/>
          <w:lang w:eastAsia="pl-PL"/>
        </w:rPr>
        <w:t>3</w:t>
      </w:r>
      <w:r w:rsidR="00D72387" w:rsidRPr="004A0EDE">
        <w:rPr>
          <w:rFonts w:eastAsia="Times New Roman" w:cstheme="minorHAnsi"/>
          <w:b/>
          <w:sz w:val="24"/>
          <w:szCs w:val="24"/>
          <w:lang w:eastAsia="pl-PL"/>
        </w:rPr>
        <w:t xml:space="preserve"> </w:t>
      </w:r>
      <w:r w:rsidRPr="004A0EDE">
        <w:rPr>
          <w:rFonts w:eastAsia="Times New Roman" w:cstheme="minorHAnsi"/>
          <w:b/>
          <w:sz w:val="24"/>
          <w:szCs w:val="24"/>
          <w:lang w:eastAsia="pl-PL"/>
        </w:rPr>
        <w:t>%</w:t>
      </w:r>
      <w:r w:rsidR="00B22209" w:rsidRPr="004A0EDE">
        <w:rPr>
          <w:rFonts w:eastAsia="Times New Roman" w:cstheme="minorHAnsi"/>
          <w:sz w:val="24"/>
          <w:szCs w:val="24"/>
          <w:lang w:eastAsia="pl-PL"/>
        </w:rPr>
        <w:t xml:space="preserve"> </w:t>
      </w:r>
      <w:r w:rsidRPr="004A0EDE">
        <w:rPr>
          <w:rFonts w:eastAsia="Times New Roman" w:cstheme="minorHAnsi"/>
          <w:sz w:val="24"/>
          <w:szCs w:val="24"/>
          <w:lang w:eastAsia="pl-PL"/>
        </w:rPr>
        <w:t xml:space="preserve">wynagrodzenia określonego w § 10 ust. 2 </w:t>
      </w:r>
      <w:r w:rsidR="00294DAE" w:rsidRPr="004A0EDE">
        <w:rPr>
          <w:rFonts w:eastAsia="Times New Roman" w:cstheme="minorHAnsi"/>
          <w:sz w:val="24"/>
          <w:szCs w:val="24"/>
          <w:lang w:eastAsia="pl-PL"/>
        </w:rPr>
        <w:t>za każdy dzień zwłoki, liczonej</w:t>
      </w:r>
      <w:r w:rsidRPr="004A0EDE">
        <w:rPr>
          <w:rFonts w:eastAsia="Times New Roman" w:cstheme="minorHAnsi"/>
          <w:sz w:val="24"/>
          <w:szCs w:val="24"/>
          <w:lang w:eastAsia="pl-PL"/>
        </w:rPr>
        <w:t xml:space="preserve"> </w:t>
      </w:r>
      <w:r w:rsidR="00FB6DBE" w:rsidRPr="004A0EDE">
        <w:rPr>
          <w:rFonts w:eastAsia="Times New Roman" w:cstheme="minorHAnsi"/>
          <w:sz w:val="24"/>
          <w:szCs w:val="24"/>
          <w:lang w:eastAsia="pl-PL"/>
        </w:rPr>
        <w:t>od dnia określonego w § 3 pkt 2,</w:t>
      </w:r>
      <w:r w:rsidR="00E74903" w:rsidRPr="004A0EDE">
        <w:rPr>
          <w:rFonts w:eastAsia="Times New Roman" w:cstheme="minorHAnsi"/>
          <w:sz w:val="24"/>
          <w:szCs w:val="24"/>
          <w:lang w:eastAsia="pl-PL"/>
        </w:rPr>
        <w:t xml:space="preserve"> </w:t>
      </w:r>
    </w:p>
    <w:p w14:paraId="31CC8749" w14:textId="1D14EE7F" w:rsidR="003022D2" w:rsidRPr="004A0EDE" w:rsidRDefault="003022D2" w:rsidP="0093704E">
      <w:pPr>
        <w:numPr>
          <w:ilvl w:val="0"/>
          <w:numId w:val="9"/>
        </w:numPr>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 xml:space="preserve">zwłoki w usunięciu wad stwierdzonych przy odbiorze lub w okresie gwarancji jakości lub rękojmi za wady w wysokości </w:t>
      </w:r>
      <w:r w:rsidR="00B22209" w:rsidRPr="004A0EDE">
        <w:rPr>
          <w:rFonts w:eastAsia="Times New Roman" w:cstheme="minorHAnsi"/>
          <w:b/>
          <w:sz w:val="24"/>
          <w:szCs w:val="24"/>
          <w:lang w:eastAsia="pl-PL"/>
        </w:rPr>
        <w:t>0,</w:t>
      </w:r>
      <w:r w:rsidR="00AF34F1" w:rsidRPr="004A0EDE">
        <w:rPr>
          <w:rFonts w:eastAsia="Times New Roman" w:cstheme="minorHAnsi"/>
          <w:b/>
          <w:sz w:val="24"/>
          <w:szCs w:val="24"/>
          <w:lang w:eastAsia="pl-PL"/>
        </w:rPr>
        <w:t>15</w:t>
      </w:r>
      <w:r w:rsidRPr="004A0EDE">
        <w:rPr>
          <w:rFonts w:eastAsia="Times New Roman" w:cstheme="minorHAnsi"/>
          <w:b/>
          <w:sz w:val="24"/>
          <w:szCs w:val="24"/>
          <w:lang w:eastAsia="pl-PL"/>
        </w:rPr>
        <w:t xml:space="preserve"> %</w:t>
      </w:r>
      <w:r w:rsidRPr="004A0EDE">
        <w:rPr>
          <w:rFonts w:eastAsia="Times New Roman" w:cstheme="minorHAnsi"/>
          <w:sz w:val="24"/>
          <w:szCs w:val="24"/>
          <w:lang w:eastAsia="pl-PL"/>
        </w:rPr>
        <w:t xml:space="preserve"> wynagrodzenia określonego w § 10 ust. 2, za każdy dzień </w:t>
      </w:r>
      <w:r w:rsidR="00F06390" w:rsidRPr="004A0EDE">
        <w:rPr>
          <w:rFonts w:eastAsia="Times New Roman" w:cstheme="minorHAnsi"/>
          <w:sz w:val="24"/>
          <w:szCs w:val="24"/>
          <w:lang w:eastAsia="pl-PL"/>
        </w:rPr>
        <w:t>zwłoki liczonej</w:t>
      </w:r>
      <w:r w:rsidRPr="004A0EDE">
        <w:rPr>
          <w:rFonts w:eastAsia="Times New Roman" w:cstheme="minorHAnsi"/>
          <w:sz w:val="24"/>
          <w:szCs w:val="24"/>
          <w:lang w:eastAsia="pl-PL"/>
        </w:rPr>
        <w:t xml:space="preserve"> od dni</w:t>
      </w:r>
      <w:r w:rsidR="00FB6DBE" w:rsidRPr="004A0EDE">
        <w:rPr>
          <w:rFonts w:eastAsia="Times New Roman" w:cstheme="minorHAnsi"/>
          <w:sz w:val="24"/>
          <w:szCs w:val="24"/>
          <w:lang w:eastAsia="pl-PL"/>
        </w:rPr>
        <w:t>a wyznaczonego na usunięcie wad,</w:t>
      </w:r>
      <w:r w:rsidR="00E74903" w:rsidRPr="004A0EDE">
        <w:rPr>
          <w:rFonts w:eastAsia="Times New Roman" w:cstheme="minorHAnsi"/>
          <w:sz w:val="24"/>
          <w:szCs w:val="24"/>
          <w:lang w:eastAsia="pl-PL"/>
        </w:rPr>
        <w:t xml:space="preserve"> </w:t>
      </w:r>
    </w:p>
    <w:p w14:paraId="0E6ED1C4" w14:textId="3AC96B35" w:rsidR="003022D2"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odstąpienia od umowy</w:t>
      </w:r>
      <w:r w:rsidR="00FB6DBE" w:rsidRPr="004A0EDE">
        <w:rPr>
          <w:rFonts w:eastAsia="Times New Roman" w:cstheme="minorHAnsi"/>
          <w:sz w:val="24"/>
          <w:szCs w:val="24"/>
          <w:lang w:eastAsia="pl-PL"/>
        </w:rPr>
        <w:t xml:space="preserve"> przez Zamawiającego</w:t>
      </w:r>
      <w:r w:rsidRPr="004A0EDE">
        <w:rPr>
          <w:rFonts w:eastAsia="Times New Roman" w:cstheme="minorHAnsi"/>
          <w:sz w:val="24"/>
          <w:szCs w:val="24"/>
          <w:lang w:eastAsia="pl-PL"/>
        </w:rPr>
        <w:t xml:space="preserve"> z przyczyn zależnych od Wykonawcy </w:t>
      </w:r>
      <w:r w:rsidR="00FB6DBE" w:rsidRPr="004A0EDE">
        <w:rPr>
          <w:rFonts w:eastAsia="Times New Roman" w:cstheme="minorHAnsi"/>
          <w:sz w:val="24"/>
          <w:szCs w:val="24"/>
          <w:lang w:eastAsia="pl-PL"/>
        </w:rPr>
        <w:br/>
      </w:r>
      <w:r w:rsidRPr="004A0EDE">
        <w:rPr>
          <w:rFonts w:eastAsia="Times New Roman" w:cstheme="minorHAnsi"/>
          <w:sz w:val="24"/>
          <w:szCs w:val="24"/>
          <w:lang w:eastAsia="pl-PL"/>
        </w:rPr>
        <w:t xml:space="preserve">w wysokości </w:t>
      </w:r>
      <w:r w:rsidR="00AF34F1" w:rsidRPr="004A0EDE">
        <w:rPr>
          <w:rFonts w:eastAsia="Times New Roman" w:cstheme="minorHAnsi"/>
          <w:b/>
          <w:sz w:val="24"/>
          <w:szCs w:val="24"/>
          <w:lang w:eastAsia="pl-PL"/>
        </w:rPr>
        <w:t>15</w:t>
      </w:r>
      <w:r w:rsidRPr="004A0EDE">
        <w:rPr>
          <w:rFonts w:eastAsia="Times New Roman" w:cstheme="minorHAnsi"/>
          <w:b/>
          <w:sz w:val="24"/>
          <w:szCs w:val="24"/>
          <w:lang w:eastAsia="pl-PL"/>
        </w:rPr>
        <w:t xml:space="preserve"> %</w:t>
      </w:r>
      <w:r w:rsidRPr="004A0EDE">
        <w:rPr>
          <w:rFonts w:eastAsia="Times New Roman" w:cstheme="minorHAnsi"/>
          <w:sz w:val="24"/>
          <w:szCs w:val="24"/>
          <w:lang w:eastAsia="pl-PL"/>
        </w:rPr>
        <w:t xml:space="preserve"> wynagrodzenia określonego w § 10 ust. 2. Dla uniknięcia wątpliwości, kara jest należna zarówno w przypadku odstąpienia umownego, jak i na podstawie przepisów ustawy, zarówno odstąpienia ze skutkiem do całej umowy, jak </w:t>
      </w:r>
      <w:r w:rsidR="00851A8F" w:rsidRPr="004A0EDE">
        <w:rPr>
          <w:rFonts w:eastAsia="Times New Roman" w:cstheme="minorHAnsi"/>
          <w:sz w:val="24"/>
          <w:szCs w:val="24"/>
          <w:lang w:eastAsia="pl-PL"/>
        </w:rPr>
        <w:br/>
      </w:r>
      <w:r w:rsidRPr="004A0EDE">
        <w:rPr>
          <w:rFonts w:eastAsia="Times New Roman" w:cstheme="minorHAnsi"/>
          <w:sz w:val="24"/>
          <w:szCs w:val="24"/>
          <w:lang w:eastAsia="pl-PL"/>
        </w:rPr>
        <w:t>i odstąpienia w części, jeżeli umowa lub przepis to przewiduje,</w:t>
      </w:r>
    </w:p>
    <w:p w14:paraId="4C72024D" w14:textId="39503D34" w:rsidR="003022D2"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 xml:space="preserve">braku zapłaty wynagrodzenia należnego podwykonawcom lub dalszym podwykonawcom w wysokości </w:t>
      </w:r>
      <w:r w:rsidR="00DF7E50" w:rsidRPr="004A0EDE">
        <w:rPr>
          <w:rFonts w:eastAsia="Times New Roman" w:cstheme="minorHAnsi"/>
          <w:b/>
          <w:sz w:val="24"/>
          <w:szCs w:val="24"/>
          <w:lang w:eastAsia="pl-PL"/>
        </w:rPr>
        <w:t>2</w:t>
      </w:r>
      <w:r w:rsidRPr="004A0EDE">
        <w:rPr>
          <w:rFonts w:eastAsia="Times New Roman" w:cstheme="minorHAnsi"/>
          <w:b/>
          <w:sz w:val="24"/>
          <w:szCs w:val="24"/>
          <w:lang w:eastAsia="pl-PL"/>
        </w:rPr>
        <w:t xml:space="preserve"> % </w:t>
      </w:r>
      <w:r w:rsidRPr="004A0EDE">
        <w:rPr>
          <w:rFonts w:eastAsia="Times New Roman" w:cstheme="minorHAnsi"/>
          <w:sz w:val="24"/>
          <w:szCs w:val="24"/>
          <w:lang w:eastAsia="pl-PL"/>
        </w:rPr>
        <w:t xml:space="preserve">wynagrodzenia określonego w § 10 ust. 2, za każdy przypadek braku zapłaty podwykonawcy lub dalszemu podwykonawcy, </w:t>
      </w:r>
    </w:p>
    <w:p w14:paraId="4CCF235B" w14:textId="77777777" w:rsidR="003022D2"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 xml:space="preserve">zwłoki w zapłacie wynagrodzenia należnego podwykonawcom lub dalszym podwykonawcom w wysokości </w:t>
      </w:r>
      <w:r w:rsidRPr="004A0EDE">
        <w:rPr>
          <w:rFonts w:eastAsia="Times New Roman" w:cstheme="minorHAnsi"/>
          <w:b/>
          <w:sz w:val="24"/>
          <w:szCs w:val="24"/>
          <w:lang w:eastAsia="pl-PL"/>
        </w:rPr>
        <w:t>0,01 %</w:t>
      </w:r>
      <w:r w:rsidRPr="004A0EDE">
        <w:rPr>
          <w:rFonts w:eastAsia="Times New Roman" w:cstheme="minorHAnsi"/>
          <w:sz w:val="24"/>
          <w:szCs w:val="24"/>
          <w:lang w:eastAsia="pl-PL"/>
        </w:rPr>
        <w:t xml:space="preserve"> wynagrodzenia określonego w § 10 ust. 2,</w:t>
      </w:r>
      <w:r w:rsidR="00F06390" w:rsidRPr="004A0EDE">
        <w:rPr>
          <w:rFonts w:eastAsia="Times New Roman" w:cstheme="minorHAnsi"/>
          <w:sz w:val="24"/>
          <w:szCs w:val="24"/>
          <w:lang w:eastAsia="pl-PL"/>
        </w:rPr>
        <w:t xml:space="preserve"> za każdy dzień zwłoki liczonej</w:t>
      </w:r>
      <w:r w:rsidRPr="004A0EDE">
        <w:rPr>
          <w:rFonts w:eastAsia="Times New Roman" w:cstheme="minorHAnsi"/>
          <w:sz w:val="24"/>
          <w:szCs w:val="24"/>
          <w:lang w:eastAsia="pl-PL"/>
        </w:rPr>
        <w:t xml:space="preserve"> od dnia terminu wyznaczonego do zapłaty każdej faktury podwykonawcy lub dalszego podwykonawcy, co do której Wykonawca </w:t>
      </w:r>
      <w:r w:rsidR="00F06390" w:rsidRPr="004A0EDE">
        <w:rPr>
          <w:rFonts w:eastAsia="Times New Roman" w:cstheme="minorHAnsi"/>
          <w:sz w:val="24"/>
          <w:szCs w:val="24"/>
          <w:lang w:eastAsia="pl-PL"/>
        </w:rPr>
        <w:t xml:space="preserve">pozostał </w:t>
      </w:r>
      <w:r w:rsidR="00F06390" w:rsidRPr="004A0EDE">
        <w:rPr>
          <w:rFonts w:eastAsia="Times New Roman" w:cstheme="minorHAnsi"/>
          <w:sz w:val="24"/>
          <w:szCs w:val="24"/>
          <w:lang w:eastAsia="pl-PL"/>
        </w:rPr>
        <w:br/>
        <w:t>w zwłoce</w:t>
      </w:r>
      <w:r w:rsidR="006D6BCB" w:rsidRPr="004A0EDE">
        <w:rPr>
          <w:rFonts w:eastAsia="Times New Roman" w:cstheme="minorHAnsi"/>
          <w:sz w:val="24"/>
          <w:szCs w:val="24"/>
          <w:lang w:eastAsia="pl-PL"/>
        </w:rPr>
        <w:t xml:space="preserve"> z zapłatą</w:t>
      </w:r>
      <w:r w:rsidR="00E74903" w:rsidRPr="004A0EDE">
        <w:rPr>
          <w:rFonts w:eastAsia="Times New Roman" w:cstheme="minorHAnsi"/>
          <w:sz w:val="24"/>
          <w:szCs w:val="24"/>
          <w:lang w:eastAsia="pl-PL"/>
        </w:rPr>
        <w:t>.</w:t>
      </w:r>
    </w:p>
    <w:p w14:paraId="418C3CAA" w14:textId="5C229F01" w:rsidR="003022D2"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lastRenderedPageBreak/>
        <w:t xml:space="preserve">nieprzedłożenia do zaakceptowania projektu umowy o podwykonawstwo, której przedmiotem są roboty budowlane, lub projektu jej zmiany w wysokości </w:t>
      </w:r>
      <w:r w:rsidRPr="004A0EDE">
        <w:rPr>
          <w:rFonts w:eastAsia="Times New Roman" w:cstheme="minorHAnsi"/>
          <w:b/>
          <w:sz w:val="24"/>
          <w:szCs w:val="24"/>
          <w:lang w:eastAsia="pl-PL"/>
        </w:rPr>
        <w:t>0,</w:t>
      </w:r>
      <w:r w:rsidR="00AF34F1" w:rsidRPr="004A0EDE">
        <w:rPr>
          <w:rFonts w:eastAsia="Times New Roman" w:cstheme="minorHAnsi"/>
          <w:b/>
          <w:sz w:val="24"/>
          <w:szCs w:val="24"/>
          <w:lang w:eastAsia="pl-PL"/>
        </w:rPr>
        <w:t>1</w:t>
      </w:r>
      <w:r w:rsidRPr="004A0EDE">
        <w:rPr>
          <w:rFonts w:eastAsia="Times New Roman" w:cstheme="minorHAnsi"/>
          <w:b/>
          <w:sz w:val="24"/>
          <w:szCs w:val="24"/>
          <w:lang w:eastAsia="pl-PL"/>
        </w:rPr>
        <w:t xml:space="preserve">5 </w:t>
      </w:r>
      <w:r w:rsidRPr="004A0EDE">
        <w:rPr>
          <w:rFonts w:eastAsia="Times New Roman" w:cstheme="minorHAnsi"/>
          <w:sz w:val="24"/>
          <w:szCs w:val="24"/>
          <w:lang w:eastAsia="pl-PL"/>
        </w:rPr>
        <w:t>% wynagrodzenia określonego w § 10 ust. 2, za każdy przypadek nieprzedłożenia projektu lub projektu jej zmiany,</w:t>
      </w:r>
    </w:p>
    <w:p w14:paraId="3C002119" w14:textId="77777777" w:rsidR="003022D2"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 xml:space="preserve">nieprzedłożenia poświadczonej za zgodność z oryginałem kopii umowy o podwykonawstwo lub jej zmiany w wysokości </w:t>
      </w:r>
      <w:r w:rsidRPr="004A0EDE">
        <w:rPr>
          <w:rFonts w:eastAsia="Times New Roman" w:cstheme="minorHAnsi"/>
          <w:b/>
          <w:sz w:val="24"/>
          <w:szCs w:val="24"/>
          <w:lang w:eastAsia="pl-PL"/>
        </w:rPr>
        <w:t>0,05</w:t>
      </w:r>
      <w:r w:rsidRPr="004A0EDE">
        <w:rPr>
          <w:rFonts w:eastAsia="Times New Roman" w:cstheme="minorHAnsi"/>
          <w:sz w:val="24"/>
          <w:szCs w:val="24"/>
          <w:lang w:eastAsia="pl-PL"/>
        </w:rPr>
        <w:t xml:space="preserve"> % wynagrodzenia określonego w § 10 ust. 2, za każdy przypadek nieprzedłożenia umowy lub jej zmiany,</w:t>
      </w:r>
    </w:p>
    <w:p w14:paraId="6C027FAA" w14:textId="77777777" w:rsidR="008C69B3"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 xml:space="preserve">braku doprowadzenia do zmiany umowy o podwykonawstwo w zakresie zmiany terminu zapłaty wynagrodzenia podwykonawcy lub dalszego podwykonawcy dostawy, usługi lub roboty budowlanej w wysokości </w:t>
      </w:r>
      <w:r w:rsidRPr="004A0EDE">
        <w:rPr>
          <w:rFonts w:eastAsia="Times New Roman" w:cstheme="minorHAnsi"/>
          <w:b/>
          <w:sz w:val="24"/>
          <w:szCs w:val="24"/>
          <w:lang w:eastAsia="pl-PL"/>
        </w:rPr>
        <w:t xml:space="preserve">0,01 % </w:t>
      </w:r>
      <w:r w:rsidRPr="004A0EDE">
        <w:rPr>
          <w:rFonts w:eastAsia="Times New Roman" w:cstheme="minorHAnsi"/>
          <w:sz w:val="24"/>
          <w:szCs w:val="24"/>
          <w:lang w:eastAsia="pl-PL"/>
        </w:rPr>
        <w:t>wynagrodzenia określonego w § 10 ust. 2, za każdy rozpoczęty dzień zwłoki w doprowadzeniu do zmiany. Kara liczona od dnia bezskutecznego upływu terminu do wprowadzenia zmian, do dnia przedłożenia um</w:t>
      </w:r>
      <w:r w:rsidR="00E74903" w:rsidRPr="004A0EDE">
        <w:rPr>
          <w:rFonts w:eastAsia="Times New Roman" w:cstheme="minorHAnsi"/>
          <w:sz w:val="24"/>
          <w:szCs w:val="24"/>
          <w:lang w:eastAsia="pl-PL"/>
        </w:rPr>
        <w:t xml:space="preserve">owy ze zgodnym terminem zapłaty. </w:t>
      </w:r>
    </w:p>
    <w:p w14:paraId="36E896D1" w14:textId="373ABF88" w:rsidR="003022D2"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 xml:space="preserve">braku zmiany umowy o podwykonawstwo w związku ze zmianami w niniejszej umowie w wysokości </w:t>
      </w:r>
      <w:r w:rsidR="009A1C69" w:rsidRPr="004A0EDE">
        <w:rPr>
          <w:rFonts w:eastAsia="Times New Roman" w:cstheme="minorHAnsi"/>
          <w:b/>
          <w:sz w:val="24"/>
          <w:szCs w:val="24"/>
          <w:lang w:eastAsia="pl-PL"/>
        </w:rPr>
        <w:t>0,</w:t>
      </w:r>
      <w:r w:rsidR="00AF34F1" w:rsidRPr="004A0EDE">
        <w:rPr>
          <w:rFonts w:eastAsia="Times New Roman" w:cstheme="minorHAnsi"/>
          <w:b/>
          <w:sz w:val="24"/>
          <w:szCs w:val="24"/>
          <w:lang w:eastAsia="pl-PL"/>
        </w:rPr>
        <w:t>1</w:t>
      </w:r>
      <w:r w:rsidRPr="004A0EDE">
        <w:rPr>
          <w:rFonts w:eastAsia="Times New Roman" w:cstheme="minorHAnsi"/>
          <w:b/>
          <w:sz w:val="24"/>
          <w:szCs w:val="24"/>
          <w:lang w:eastAsia="pl-PL"/>
        </w:rPr>
        <w:t>5 %</w:t>
      </w:r>
      <w:r w:rsidRPr="004A0EDE">
        <w:rPr>
          <w:rFonts w:eastAsia="Times New Roman" w:cstheme="minorHAnsi"/>
          <w:sz w:val="24"/>
          <w:szCs w:val="24"/>
          <w:lang w:eastAsia="pl-PL"/>
        </w:rPr>
        <w:t xml:space="preserve"> wynagrodzenia określonego w § 10 ust. 2, za każdy przypadek braku dokonanej zmiany umowy o podwykonawstwo,</w:t>
      </w:r>
    </w:p>
    <w:p w14:paraId="13EEA5B9" w14:textId="15E88158" w:rsidR="003022D2"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 xml:space="preserve">gdy roboty objęte przedmiotem niniejszej umowy będzie wykonywał inny podmiot niż Wykonawca lub inny niż podwykonawca lub dalszy podwykonawca zaakceptowany przez Zamawiającego w wysokości </w:t>
      </w:r>
      <w:r w:rsidR="00D50419" w:rsidRPr="004A0EDE">
        <w:rPr>
          <w:rFonts w:eastAsia="Times New Roman" w:cstheme="minorHAnsi"/>
          <w:b/>
          <w:sz w:val="24"/>
          <w:szCs w:val="24"/>
          <w:lang w:eastAsia="pl-PL"/>
        </w:rPr>
        <w:t xml:space="preserve">1 </w:t>
      </w:r>
      <w:r w:rsidRPr="004A0EDE">
        <w:rPr>
          <w:rFonts w:eastAsia="Times New Roman" w:cstheme="minorHAnsi"/>
          <w:b/>
          <w:sz w:val="24"/>
          <w:szCs w:val="24"/>
          <w:lang w:eastAsia="pl-PL"/>
        </w:rPr>
        <w:t>%</w:t>
      </w:r>
      <w:r w:rsidRPr="004A0EDE">
        <w:rPr>
          <w:rFonts w:eastAsia="Times New Roman" w:cstheme="minorHAnsi"/>
          <w:sz w:val="24"/>
          <w:szCs w:val="24"/>
          <w:lang w:eastAsia="pl-PL"/>
        </w:rPr>
        <w:t xml:space="preserve"> wynagrodzenia określonego w § 10 ust. 2 za każdy podmiot,</w:t>
      </w:r>
    </w:p>
    <w:p w14:paraId="69EF35AB" w14:textId="77777777" w:rsidR="003022D2"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niezłożenia, na wezwanie Zamawiającego, przez Wykonawcę w przewidzianym terminie któregokolwiek dowodu wskazanego przez Zamawiającego spośród dowodów wymienionych w § 9 ust. 4 – w wysokości 2.000 zł (kara może być nakładana po raz kolejny, jeżeli Wykonawca pomimo wezwania ze strony Zamawiającego nadal nie przedkłada wymaganego przez Zamawiającego dowodu),</w:t>
      </w:r>
    </w:p>
    <w:p w14:paraId="18EAC17B" w14:textId="77777777" w:rsidR="003022D2"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skierowania przez Wykonawcę lub podwykonawcę do wykonywania czynności wskazanych w § 9 ust. 1 osób niezatrudnionych na podstawie umowy o pracę – w wysokości 500 zł za każdą osobę (kara może być nakładana po raz kolejny w odniesieniu do tej samej osoby, jeżeli Zamawiający podczas następnej kontroli stwierdzi, że nadal nie jest ona zatrudniona na umowę o pracę),</w:t>
      </w:r>
    </w:p>
    <w:p w14:paraId="010D55CB" w14:textId="77777777" w:rsidR="003022D2" w:rsidRPr="004A0EDE" w:rsidRDefault="003022D2"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braku współdziałania Wykonawcy z Zamawiającym w przeprowadzeniu kontroli, o której mowa w § 9 ust. 2 lub utrudnianiu przez Wykonawcę kontroli, o której mowa w § 9 ust. 2, w kwocie 1.000 zł za każdy stwierdzony przypadek braku współdziałania lub utrudniania kontroli,</w:t>
      </w:r>
    </w:p>
    <w:p w14:paraId="77A0F282" w14:textId="0D8D4B8E" w:rsidR="0096791E" w:rsidRPr="004A0EDE" w:rsidRDefault="0096791E" w:rsidP="0093704E">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 xml:space="preserve">zwłoki Wykonawcy w przekazaniu Zamawiającemu </w:t>
      </w:r>
      <w:r w:rsidR="00BC5B5A" w:rsidRPr="004A0EDE">
        <w:rPr>
          <w:rFonts w:eastAsia="Times New Roman" w:cstheme="minorHAnsi"/>
          <w:sz w:val="24"/>
          <w:szCs w:val="24"/>
          <w:lang w:eastAsia="pl-PL"/>
        </w:rPr>
        <w:t xml:space="preserve">którejkolwiek z </w:t>
      </w:r>
      <w:r w:rsidRPr="004A0EDE">
        <w:rPr>
          <w:rFonts w:eastAsia="Times New Roman" w:cstheme="minorHAnsi"/>
          <w:sz w:val="24"/>
          <w:szCs w:val="24"/>
          <w:lang w:eastAsia="pl-PL"/>
        </w:rPr>
        <w:t>kopii polis ubezpieczeniowych,</w:t>
      </w:r>
      <w:r w:rsidR="00D50419" w:rsidRPr="004A0EDE">
        <w:rPr>
          <w:rFonts w:eastAsia="Times New Roman" w:cstheme="minorHAnsi"/>
          <w:sz w:val="24"/>
          <w:szCs w:val="24"/>
          <w:lang w:eastAsia="pl-PL"/>
        </w:rPr>
        <w:t xml:space="preserve"> </w:t>
      </w:r>
      <w:r w:rsidRPr="004A0EDE">
        <w:rPr>
          <w:rFonts w:eastAsia="Times New Roman" w:cstheme="minorHAnsi"/>
          <w:sz w:val="24"/>
          <w:szCs w:val="24"/>
          <w:lang w:eastAsia="pl-PL"/>
        </w:rPr>
        <w:t xml:space="preserve">o których mowa w § 6 ust. 3 </w:t>
      </w:r>
      <w:r w:rsidR="0078247E" w:rsidRPr="004A0EDE">
        <w:rPr>
          <w:rFonts w:eastAsia="Times New Roman" w:cstheme="minorHAnsi"/>
          <w:sz w:val="24"/>
          <w:szCs w:val="24"/>
          <w:lang w:eastAsia="pl-PL"/>
        </w:rPr>
        <w:t xml:space="preserve">i 4 </w:t>
      </w:r>
      <w:r w:rsidRPr="004A0EDE">
        <w:rPr>
          <w:rFonts w:eastAsia="Times New Roman" w:cstheme="minorHAnsi"/>
          <w:sz w:val="24"/>
          <w:szCs w:val="24"/>
          <w:lang w:eastAsia="pl-PL"/>
        </w:rPr>
        <w:t xml:space="preserve">wraz z dowodami opłacenia składek w </w:t>
      </w:r>
      <w:r w:rsidR="0078247E" w:rsidRPr="004A0EDE">
        <w:rPr>
          <w:rFonts w:eastAsia="Times New Roman" w:cstheme="minorHAnsi"/>
          <w:sz w:val="24"/>
          <w:szCs w:val="24"/>
          <w:lang w:eastAsia="pl-PL"/>
        </w:rPr>
        <w:t>terminie określonym w § 6 ust. 5</w:t>
      </w:r>
      <w:r w:rsidRPr="004A0EDE">
        <w:rPr>
          <w:rFonts w:eastAsia="Times New Roman" w:cstheme="minorHAnsi"/>
          <w:sz w:val="24"/>
          <w:szCs w:val="24"/>
          <w:lang w:eastAsia="pl-PL"/>
        </w:rPr>
        <w:t>, w wysokoś</w:t>
      </w:r>
      <w:r w:rsidR="002E2D1D" w:rsidRPr="004A0EDE">
        <w:rPr>
          <w:rFonts w:eastAsia="Times New Roman" w:cstheme="minorHAnsi"/>
          <w:sz w:val="24"/>
          <w:szCs w:val="24"/>
          <w:lang w:eastAsia="pl-PL"/>
        </w:rPr>
        <w:t>ci 500 zł za każdy dzień zwłoki,</w:t>
      </w:r>
    </w:p>
    <w:p w14:paraId="38A9E2B8" w14:textId="1354BC28" w:rsidR="00F1708F" w:rsidRPr="004A0EDE" w:rsidRDefault="00F1708F" w:rsidP="00F1708F">
      <w:pPr>
        <w:numPr>
          <w:ilvl w:val="0"/>
          <w:numId w:val="9"/>
        </w:numPr>
        <w:tabs>
          <w:tab w:val="num" w:pos="72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t xml:space="preserve">braku zapłaty lub w przypadku nieterminowej zapłaty wynagrodzenia podwykonawcy </w:t>
      </w:r>
      <w:r w:rsidRPr="004A0EDE">
        <w:rPr>
          <w:rFonts w:eastAsia="Times New Roman" w:cstheme="minorHAnsi"/>
          <w:sz w:val="24"/>
          <w:szCs w:val="24"/>
          <w:lang w:eastAsia="pl-PL"/>
        </w:rPr>
        <w:br/>
        <w:t xml:space="preserve">z tytułu zmiany wysokości wynagrodzenia, o której mowa w art. 439 ust. 5 </w:t>
      </w:r>
      <w:proofErr w:type="spellStart"/>
      <w:r w:rsidRPr="004A0EDE">
        <w:rPr>
          <w:rFonts w:eastAsia="Times New Roman" w:cstheme="minorHAnsi"/>
          <w:sz w:val="24"/>
          <w:szCs w:val="24"/>
          <w:lang w:eastAsia="pl-PL"/>
        </w:rPr>
        <w:t>pzp</w:t>
      </w:r>
      <w:proofErr w:type="spellEnd"/>
      <w:r w:rsidRPr="004A0EDE">
        <w:rPr>
          <w:rFonts w:eastAsia="Times New Roman" w:cstheme="minorHAnsi"/>
          <w:sz w:val="24"/>
          <w:szCs w:val="24"/>
          <w:lang w:eastAsia="pl-PL"/>
        </w:rPr>
        <w:t xml:space="preserve">, </w:t>
      </w:r>
      <w:r w:rsidRPr="004A0EDE">
        <w:rPr>
          <w:rFonts w:eastAsia="Times New Roman" w:cstheme="minorHAnsi"/>
          <w:sz w:val="24"/>
          <w:szCs w:val="24"/>
          <w:lang w:eastAsia="pl-PL"/>
        </w:rPr>
        <w:br/>
        <w:t xml:space="preserve">w przypadkach o których mowa w art. 439 ust. 5 </w:t>
      </w:r>
      <w:proofErr w:type="spellStart"/>
      <w:r w:rsidRPr="004A0EDE">
        <w:rPr>
          <w:rFonts w:eastAsia="Times New Roman" w:cstheme="minorHAnsi"/>
          <w:sz w:val="24"/>
          <w:szCs w:val="24"/>
          <w:lang w:eastAsia="pl-PL"/>
        </w:rPr>
        <w:t>pzp</w:t>
      </w:r>
      <w:proofErr w:type="spellEnd"/>
      <w:r w:rsidRPr="004A0EDE">
        <w:rPr>
          <w:rFonts w:eastAsia="Times New Roman" w:cstheme="minorHAnsi"/>
          <w:sz w:val="24"/>
          <w:szCs w:val="24"/>
          <w:lang w:eastAsia="pl-PL"/>
        </w:rPr>
        <w:t xml:space="preserve"> w wysokości 10.000 zł za każdy stwierdzony taki przypadek.</w:t>
      </w:r>
    </w:p>
    <w:p w14:paraId="3F30B7F2" w14:textId="4C01E0A0" w:rsidR="003022D2" w:rsidRPr="004A0EDE" w:rsidRDefault="003022D2" w:rsidP="0093704E">
      <w:pPr>
        <w:numPr>
          <w:ilvl w:val="0"/>
          <w:numId w:val="8"/>
        </w:numPr>
        <w:tabs>
          <w:tab w:val="clear" w:pos="720"/>
          <w:tab w:val="num" w:pos="426"/>
        </w:tabs>
        <w:spacing w:after="0" w:line="240" w:lineRule="auto"/>
        <w:ind w:left="709" w:hanging="720"/>
        <w:jc w:val="both"/>
        <w:rPr>
          <w:rFonts w:eastAsia="Times New Roman" w:cstheme="minorHAnsi"/>
          <w:sz w:val="24"/>
          <w:szCs w:val="24"/>
          <w:lang w:eastAsia="pl-PL"/>
        </w:rPr>
      </w:pPr>
      <w:r w:rsidRPr="004A0EDE">
        <w:rPr>
          <w:rFonts w:eastAsia="Times New Roman" w:cstheme="minorHAnsi"/>
          <w:sz w:val="24"/>
          <w:szCs w:val="24"/>
          <w:lang w:eastAsia="pl-PL"/>
        </w:rPr>
        <w:t>Strony postanawiają</w:t>
      </w:r>
      <w:r w:rsidR="00D573AD" w:rsidRPr="004A0EDE">
        <w:rPr>
          <w:rFonts w:eastAsia="Times New Roman" w:cstheme="minorHAnsi"/>
          <w:sz w:val="24"/>
          <w:szCs w:val="24"/>
          <w:lang w:eastAsia="pl-PL"/>
        </w:rPr>
        <w:t>,</w:t>
      </w:r>
      <w:r w:rsidRPr="004A0EDE">
        <w:rPr>
          <w:rFonts w:eastAsia="Times New Roman" w:cstheme="minorHAnsi"/>
          <w:sz w:val="24"/>
          <w:szCs w:val="24"/>
          <w:lang w:eastAsia="pl-PL"/>
        </w:rPr>
        <w:t xml:space="preserve"> że Zamawiający zapłaci kary umowne w przypadku:</w:t>
      </w:r>
    </w:p>
    <w:p w14:paraId="4B0D8605" w14:textId="5953B97D" w:rsidR="003022D2" w:rsidRPr="004A0EDE" w:rsidRDefault="003022D2" w:rsidP="0093704E">
      <w:pPr>
        <w:numPr>
          <w:ilvl w:val="1"/>
          <w:numId w:val="6"/>
        </w:numPr>
        <w:tabs>
          <w:tab w:val="num" w:pos="720"/>
          <w:tab w:val="left" w:pos="900"/>
        </w:tabs>
        <w:spacing w:after="0" w:line="240" w:lineRule="auto"/>
        <w:ind w:left="714" w:hanging="357"/>
        <w:jc w:val="both"/>
        <w:rPr>
          <w:rFonts w:eastAsia="Times New Roman" w:cstheme="minorHAnsi"/>
          <w:b/>
          <w:sz w:val="24"/>
          <w:szCs w:val="24"/>
          <w:lang w:eastAsia="pl-PL"/>
        </w:rPr>
      </w:pPr>
      <w:r w:rsidRPr="004A0EDE">
        <w:rPr>
          <w:rFonts w:eastAsia="Times New Roman" w:cstheme="minorHAnsi"/>
          <w:sz w:val="24"/>
          <w:szCs w:val="24"/>
          <w:lang w:eastAsia="pl-PL"/>
        </w:rPr>
        <w:t>zwłoki w</w:t>
      </w:r>
      <w:r w:rsidR="00AF34F1" w:rsidRPr="004A0EDE">
        <w:rPr>
          <w:rFonts w:eastAsia="Times New Roman" w:cstheme="minorHAnsi"/>
          <w:sz w:val="24"/>
          <w:szCs w:val="24"/>
          <w:lang w:eastAsia="pl-PL"/>
        </w:rPr>
        <w:t xml:space="preserve"> przystąpieniu do odbioru</w:t>
      </w:r>
      <w:r w:rsidRPr="004A0EDE">
        <w:rPr>
          <w:rFonts w:eastAsia="Times New Roman" w:cstheme="minorHAnsi"/>
          <w:sz w:val="24"/>
          <w:szCs w:val="24"/>
          <w:lang w:eastAsia="pl-PL"/>
        </w:rPr>
        <w:t xml:space="preserve"> przedmiotu umowy w wysokości </w:t>
      </w:r>
      <w:r w:rsidR="00BC5B5A" w:rsidRPr="004A0EDE">
        <w:rPr>
          <w:rFonts w:eastAsia="Times New Roman" w:cstheme="minorHAnsi"/>
          <w:b/>
          <w:sz w:val="24"/>
          <w:szCs w:val="24"/>
          <w:lang w:eastAsia="pl-PL"/>
        </w:rPr>
        <w:t>0,</w:t>
      </w:r>
      <w:r w:rsidR="00AF34F1" w:rsidRPr="004A0EDE">
        <w:rPr>
          <w:rFonts w:eastAsia="Times New Roman" w:cstheme="minorHAnsi"/>
          <w:b/>
          <w:sz w:val="24"/>
          <w:szCs w:val="24"/>
          <w:lang w:eastAsia="pl-PL"/>
        </w:rPr>
        <w:t>2</w:t>
      </w:r>
      <w:r w:rsidRPr="004A0EDE">
        <w:rPr>
          <w:rFonts w:eastAsia="Times New Roman" w:cstheme="minorHAnsi"/>
          <w:b/>
          <w:sz w:val="24"/>
          <w:szCs w:val="24"/>
          <w:lang w:eastAsia="pl-PL"/>
        </w:rPr>
        <w:t xml:space="preserve"> %</w:t>
      </w:r>
      <w:r w:rsidRPr="004A0EDE">
        <w:rPr>
          <w:rFonts w:eastAsia="Times New Roman" w:cstheme="minorHAnsi"/>
          <w:sz w:val="24"/>
          <w:szCs w:val="24"/>
          <w:lang w:eastAsia="pl-PL"/>
        </w:rPr>
        <w:t xml:space="preserve"> wynagrodzenia określonego w § 10 ust. 2, za każdy dzień zwłoki od dnia upływu terminu wyznaczonego na </w:t>
      </w:r>
      <w:r w:rsidR="00AF34F1" w:rsidRPr="004A0EDE">
        <w:rPr>
          <w:rFonts w:eastAsia="Times New Roman" w:cstheme="minorHAnsi"/>
          <w:sz w:val="24"/>
          <w:szCs w:val="24"/>
          <w:lang w:eastAsia="pl-PL"/>
        </w:rPr>
        <w:t>przystąpienie do</w:t>
      </w:r>
      <w:r w:rsidRPr="004A0EDE">
        <w:rPr>
          <w:rFonts w:eastAsia="Times New Roman" w:cstheme="minorHAnsi"/>
          <w:sz w:val="24"/>
          <w:szCs w:val="24"/>
          <w:lang w:eastAsia="pl-PL"/>
        </w:rPr>
        <w:t xml:space="preserve"> odbioru, </w:t>
      </w:r>
      <w:r w:rsidR="00FB6DBE" w:rsidRPr="004A0EDE">
        <w:rPr>
          <w:rFonts w:eastAsia="Times New Roman" w:cstheme="minorHAnsi"/>
          <w:sz w:val="24"/>
          <w:szCs w:val="24"/>
          <w:lang w:eastAsia="pl-PL"/>
        </w:rPr>
        <w:t xml:space="preserve">określonego w § 14 ust. 2 umowy, </w:t>
      </w:r>
    </w:p>
    <w:p w14:paraId="60DB561D" w14:textId="3341A683" w:rsidR="003022D2" w:rsidRPr="004A0EDE" w:rsidRDefault="003022D2" w:rsidP="0093704E">
      <w:pPr>
        <w:numPr>
          <w:ilvl w:val="1"/>
          <w:numId w:val="6"/>
        </w:numPr>
        <w:tabs>
          <w:tab w:val="num" w:pos="720"/>
          <w:tab w:val="left" w:pos="900"/>
        </w:tabs>
        <w:spacing w:after="0" w:line="240" w:lineRule="auto"/>
        <w:ind w:left="714" w:hanging="357"/>
        <w:jc w:val="both"/>
        <w:rPr>
          <w:rFonts w:eastAsia="Times New Roman" w:cstheme="minorHAnsi"/>
          <w:sz w:val="24"/>
          <w:szCs w:val="24"/>
          <w:lang w:eastAsia="pl-PL"/>
        </w:rPr>
      </w:pPr>
      <w:r w:rsidRPr="004A0EDE">
        <w:rPr>
          <w:rFonts w:eastAsia="Times New Roman" w:cstheme="minorHAnsi"/>
          <w:sz w:val="24"/>
          <w:szCs w:val="24"/>
          <w:lang w:eastAsia="pl-PL"/>
        </w:rPr>
        <w:lastRenderedPageBreak/>
        <w:t xml:space="preserve">odstąpienia </w:t>
      </w:r>
      <w:r w:rsidR="00E04D01" w:rsidRPr="004A0EDE">
        <w:rPr>
          <w:rFonts w:eastAsia="Times New Roman" w:cstheme="minorHAnsi"/>
          <w:sz w:val="24"/>
          <w:szCs w:val="24"/>
          <w:lang w:eastAsia="pl-PL"/>
        </w:rPr>
        <w:t xml:space="preserve">przez Wykonawcę </w:t>
      </w:r>
      <w:r w:rsidRPr="004A0EDE">
        <w:rPr>
          <w:rFonts w:eastAsia="Times New Roman" w:cstheme="minorHAnsi"/>
          <w:sz w:val="24"/>
          <w:szCs w:val="24"/>
          <w:lang w:eastAsia="pl-PL"/>
        </w:rPr>
        <w:t xml:space="preserve">od umowy z przyczyn zależnych od Zamawiającego, </w:t>
      </w:r>
      <w:r w:rsidR="00E04D01" w:rsidRPr="004A0EDE">
        <w:rPr>
          <w:rFonts w:eastAsia="Times New Roman" w:cstheme="minorHAnsi"/>
          <w:sz w:val="24"/>
          <w:szCs w:val="24"/>
          <w:lang w:eastAsia="pl-PL"/>
        </w:rPr>
        <w:br/>
      </w:r>
      <w:r w:rsidRPr="004A0EDE">
        <w:rPr>
          <w:rFonts w:eastAsia="Times New Roman" w:cstheme="minorHAnsi"/>
          <w:sz w:val="24"/>
          <w:szCs w:val="24"/>
          <w:lang w:eastAsia="pl-PL"/>
        </w:rPr>
        <w:t xml:space="preserve">w wysokości </w:t>
      </w:r>
      <w:r w:rsidR="00525DBD" w:rsidRPr="004A0EDE">
        <w:rPr>
          <w:rFonts w:eastAsia="Times New Roman" w:cstheme="minorHAnsi"/>
          <w:b/>
          <w:sz w:val="24"/>
          <w:szCs w:val="24"/>
          <w:lang w:eastAsia="pl-PL"/>
        </w:rPr>
        <w:t>15</w:t>
      </w:r>
      <w:r w:rsidRPr="004A0EDE">
        <w:rPr>
          <w:rFonts w:eastAsia="Times New Roman" w:cstheme="minorHAnsi"/>
          <w:b/>
          <w:sz w:val="24"/>
          <w:szCs w:val="24"/>
          <w:lang w:eastAsia="pl-PL"/>
        </w:rPr>
        <w:t xml:space="preserve"> %</w:t>
      </w:r>
      <w:r w:rsidRPr="004A0EDE">
        <w:rPr>
          <w:rFonts w:eastAsia="Times New Roman" w:cstheme="minorHAnsi"/>
          <w:sz w:val="24"/>
          <w:szCs w:val="24"/>
          <w:lang w:eastAsia="pl-PL"/>
        </w:rPr>
        <w:t xml:space="preserve"> wynagrodzenia określonego w § 10 ust. 2.</w:t>
      </w:r>
    </w:p>
    <w:p w14:paraId="598390BE" w14:textId="77777777" w:rsidR="003022D2" w:rsidRPr="004A0EDE" w:rsidRDefault="003022D2" w:rsidP="0093704E">
      <w:pPr>
        <w:numPr>
          <w:ilvl w:val="0"/>
          <w:numId w:val="8"/>
        </w:numPr>
        <w:tabs>
          <w:tab w:val="left" w:pos="900"/>
        </w:tabs>
        <w:spacing w:after="0" w:line="240" w:lineRule="auto"/>
        <w:ind w:left="357" w:hanging="357"/>
        <w:jc w:val="both"/>
        <w:rPr>
          <w:rFonts w:eastAsia="Times New Roman" w:cstheme="minorHAnsi"/>
          <w:sz w:val="24"/>
          <w:szCs w:val="24"/>
          <w:lang w:eastAsia="pl-PL"/>
        </w:rPr>
      </w:pPr>
      <w:r w:rsidRPr="004A0EDE">
        <w:rPr>
          <w:rFonts w:eastAsia="Times New Roman" w:cstheme="minorHAnsi"/>
          <w:sz w:val="24"/>
          <w:szCs w:val="24"/>
          <w:lang w:eastAsia="pl-PL"/>
        </w:rPr>
        <w:t xml:space="preserve">Łączna maksymalna wysokość kar umownych, których </w:t>
      </w:r>
      <w:r w:rsidR="007968C0" w:rsidRPr="004A0EDE">
        <w:rPr>
          <w:rFonts w:eastAsia="Times New Roman" w:cstheme="minorHAnsi"/>
          <w:sz w:val="24"/>
          <w:szCs w:val="24"/>
          <w:lang w:eastAsia="pl-PL"/>
        </w:rPr>
        <w:t>jedna strona może dochodzić od drugiej strony</w:t>
      </w:r>
      <w:r w:rsidRPr="004A0EDE">
        <w:rPr>
          <w:rFonts w:eastAsia="Times New Roman" w:cstheme="minorHAnsi"/>
          <w:sz w:val="24"/>
          <w:szCs w:val="24"/>
          <w:lang w:eastAsia="pl-PL"/>
        </w:rPr>
        <w:t xml:space="preserve">, nie może przekroczyć </w:t>
      </w:r>
      <w:r w:rsidR="00BC5B5A" w:rsidRPr="004A0EDE">
        <w:rPr>
          <w:rFonts w:eastAsia="Times New Roman" w:cstheme="minorHAnsi"/>
          <w:b/>
          <w:sz w:val="24"/>
          <w:szCs w:val="24"/>
          <w:lang w:eastAsia="pl-PL"/>
        </w:rPr>
        <w:t xml:space="preserve">35 </w:t>
      </w:r>
      <w:r w:rsidRPr="004A0EDE">
        <w:rPr>
          <w:rFonts w:eastAsia="Times New Roman" w:cstheme="minorHAnsi"/>
          <w:b/>
          <w:sz w:val="24"/>
          <w:szCs w:val="24"/>
          <w:lang w:eastAsia="pl-PL"/>
        </w:rPr>
        <w:t>%</w:t>
      </w:r>
      <w:r w:rsidRPr="004A0EDE">
        <w:rPr>
          <w:rFonts w:eastAsia="Times New Roman" w:cstheme="minorHAnsi"/>
          <w:sz w:val="24"/>
          <w:szCs w:val="24"/>
          <w:lang w:eastAsia="pl-PL"/>
        </w:rPr>
        <w:t xml:space="preserve"> wynagrodzenia brutto, o którym mowa w § 10 ust. 2, z zastrzeżeniem, że jeżeli została naliczona kara umowna za odstąpienie, o której mowa w § 18 ust. 1 pkt 3 lub ust.</w:t>
      </w:r>
      <w:r w:rsidR="007968C0" w:rsidRPr="004A0EDE">
        <w:rPr>
          <w:rFonts w:eastAsia="Times New Roman" w:cstheme="minorHAnsi"/>
          <w:sz w:val="24"/>
          <w:szCs w:val="24"/>
          <w:lang w:eastAsia="pl-PL"/>
        </w:rPr>
        <w:t xml:space="preserve"> </w:t>
      </w:r>
      <w:r w:rsidRPr="004A0EDE">
        <w:rPr>
          <w:rFonts w:eastAsia="Times New Roman" w:cstheme="minorHAnsi"/>
          <w:sz w:val="24"/>
          <w:szCs w:val="24"/>
          <w:lang w:eastAsia="pl-PL"/>
        </w:rPr>
        <w:t xml:space="preserve">2 pkt 2 to maksymalna wysokość kar umownych nie może przekroczyć </w:t>
      </w:r>
      <w:r w:rsidR="00BC5B5A" w:rsidRPr="004A0EDE">
        <w:rPr>
          <w:rFonts w:eastAsia="Times New Roman" w:cstheme="minorHAnsi"/>
          <w:b/>
          <w:sz w:val="24"/>
          <w:szCs w:val="24"/>
          <w:lang w:eastAsia="pl-PL"/>
        </w:rPr>
        <w:t>45</w:t>
      </w:r>
      <w:r w:rsidRPr="004A0EDE">
        <w:rPr>
          <w:rFonts w:eastAsia="Times New Roman" w:cstheme="minorHAnsi"/>
          <w:b/>
          <w:sz w:val="24"/>
          <w:szCs w:val="24"/>
          <w:lang w:eastAsia="pl-PL"/>
        </w:rPr>
        <w:t xml:space="preserve"> %</w:t>
      </w:r>
      <w:r w:rsidRPr="004A0EDE">
        <w:rPr>
          <w:rFonts w:eastAsia="Times New Roman" w:cstheme="minorHAnsi"/>
          <w:sz w:val="24"/>
          <w:szCs w:val="24"/>
          <w:lang w:eastAsia="pl-PL"/>
        </w:rPr>
        <w:t xml:space="preserve"> wynagrodzenia określonego w § 10 ust. 2.</w:t>
      </w:r>
    </w:p>
    <w:p w14:paraId="2754ACAE" w14:textId="77777777" w:rsidR="003022D2" w:rsidRPr="004A0EDE" w:rsidRDefault="003022D2" w:rsidP="0093704E">
      <w:pPr>
        <w:numPr>
          <w:ilvl w:val="0"/>
          <w:numId w:val="8"/>
        </w:numPr>
        <w:spacing w:after="0" w:line="240" w:lineRule="auto"/>
        <w:ind w:left="357" w:hanging="357"/>
        <w:jc w:val="both"/>
        <w:rPr>
          <w:rFonts w:eastAsia="Times New Roman" w:cstheme="minorHAnsi"/>
          <w:sz w:val="24"/>
          <w:szCs w:val="24"/>
          <w:lang w:eastAsia="pl-PL"/>
        </w:rPr>
      </w:pPr>
      <w:r w:rsidRPr="004A0EDE">
        <w:rPr>
          <w:rFonts w:eastAsia="Times New Roman" w:cstheme="minorHAnsi"/>
          <w:sz w:val="24"/>
          <w:szCs w:val="24"/>
          <w:lang w:eastAsia="pl-PL"/>
        </w:rPr>
        <w:t>Kara umowna płatna będzie na podstawie noty obciążeniowej wystawionej przez stronę uprawnioną do jej naliczenia, w terminie wskazanym w nocie obciążeniowej, nie krótszym niż 14 dni od daty jej otrzymania.</w:t>
      </w:r>
    </w:p>
    <w:p w14:paraId="76715903" w14:textId="77777777" w:rsidR="003022D2" w:rsidRPr="004A0EDE" w:rsidRDefault="003022D2" w:rsidP="0093704E">
      <w:pPr>
        <w:numPr>
          <w:ilvl w:val="0"/>
          <w:numId w:val="8"/>
        </w:numPr>
        <w:spacing w:after="0" w:line="240" w:lineRule="auto"/>
        <w:ind w:left="357" w:hanging="357"/>
        <w:jc w:val="both"/>
        <w:rPr>
          <w:rFonts w:eastAsia="Times New Roman" w:cstheme="minorHAnsi"/>
          <w:sz w:val="24"/>
          <w:szCs w:val="24"/>
          <w:lang w:eastAsia="pl-PL"/>
        </w:rPr>
      </w:pPr>
      <w:r w:rsidRPr="004A0EDE">
        <w:rPr>
          <w:rFonts w:eastAsia="Times New Roman" w:cstheme="minorHAnsi"/>
          <w:sz w:val="24"/>
          <w:szCs w:val="24"/>
          <w:lang w:eastAsia="pl-PL"/>
        </w:rPr>
        <w:t>W przypadku gdy zastrzeżone kary umowne nie pokryją faktycznie poniesionej szkody, Strony mogą dochodzić odszkodowania uzupełniającego na zasadach ogólnych, określonych w Kodeksie cywilnym.</w:t>
      </w:r>
    </w:p>
    <w:p w14:paraId="761157A2" w14:textId="77777777" w:rsidR="00A565E8" w:rsidRPr="004A0EDE" w:rsidRDefault="00A565E8" w:rsidP="00A565E8">
      <w:pPr>
        <w:numPr>
          <w:ilvl w:val="0"/>
          <w:numId w:val="8"/>
        </w:numPr>
        <w:spacing w:after="0" w:line="240" w:lineRule="auto"/>
        <w:ind w:left="357" w:hanging="357"/>
        <w:jc w:val="both"/>
        <w:rPr>
          <w:rFonts w:eastAsia="Times New Roman" w:cstheme="minorHAnsi"/>
          <w:sz w:val="24"/>
          <w:szCs w:val="24"/>
          <w:lang w:eastAsia="pl-PL"/>
        </w:rPr>
      </w:pPr>
      <w:r w:rsidRPr="004A0EDE">
        <w:rPr>
          <w:rFonts w:cstheme="minorHAnsi"/>
          <w:sz w:val="24"/>
          <w:szCs w:val="24"/>
        </w:rPr>
        <w:t xml:space="preserve">Kary umowne przewidziane w niniejszej umowie mają na celu w szczególności zdyscyplinowanie i zmotywowanie Wykonawcy do należytego i terminowego wykonania przedmiotu umowy, a ich funkcja nie ogranicza się wyłącznie do naprawienia szkody Zamawiającego. Zamawiający oświadcza, że dąży do realizacji ustawowych zadań nałożonych na Zamawiającego jako jednostkę samorządu terytorialnego. Działanie Zamawiającego nie jest nastawione na zysk, a biznesowy rachunek ekonomiczny przy realizowanych przez Zamawiającego działaniach nie ma pierwszorzędnego znaczenia. Mając na względzie doniosłość realizowanego zamówienia, kary umowne zastrzeżone </w:t>
      </w:r>
      <w:r w:rsidRPr="004A0EDE">
        <w:rPr>
          <w:rFonts w:cstheme="minorHAnsi"/>
          <w:sz w:val="24"/>
          <w:szCs w:val="24"/>
        </w:rPr>
        <w:br/>
        <w:t xml:space="preserve">w niniejszej umowie mają na celu zabezpieczenie - obok interesów majątkowych – </w:t>
      </w:r>
      <w:r w:rsidRPr="004A0EDE">
        <w:rPr>
          <w:rFonts w:cstheme="minorHAnsi"/>
          <w:sz w:val="24"/>
          <w:szCs w:val="24"/>
        </w:rPr>
        <w:br/>
        <w:t xml:space="preserve">w istotnym zakresie również niemajątkowych interesów Zamawiającego w uzyskaniu świadczenia związanego z wykonywaniem przez niego zadania publicznego, z którym jest ściśle związany przedmiot umowy. Ustalone kary umowne stanowią zryczałtowane następstwo nienależytego wykonania zobowiązania i pełnią również funkcję prewencyjną i stymulującą, mobilizując Wykonawcę do należytego wykonania zobowiązania w celu realizacji interesów Zamawiającego. </w:t>
      </w:r>
    </w:p>
    <w:p w14:paraId="158C2112" w14:textId="77777777" w:rsidR="00EB3177" w:rsidRPr="004A0EDE" w:rsidRDefault="00EB3177" w:rsidP="004E4B77">
      <w:pPr>
        <w:spacing w:after="0" w:line="240" w:lineRule="auto"/>
        <w:rPr>
          <w:rFonts w:eastAsia="Times New Roman" w:cstheme="minorHAnsi"/>
          <w:b/>
          <w:bCs/>
          <w:sz w:val="24"/>
          <w:szCs w:val="24"/>
          <w:lang w:eastAsia="pl-PL"/>
        </w:rPr>
      </w:pPr>
    </w:p>
    <w:p w14:paraId="02451C7C" w14:textId="5F2DF4EC"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19</w:t>
      </w:r>
    </w:p>
    <w:p w14:paraId="3062658A" w14:textId="77777777" w:rsidR="003022D2" w:rsidRPr="004A0EDE" w:rsidRDefault="003022D2" w:rsidP="003022D2">
      <w:pPr>
        <w:spacing w:after="0" w:line="240" w:lineRule="auto"/>
        <w:jc w:val="center"/>
        <w:rPr>
          <w:rFonts w:eastAsia="Times New Roman" w:cstheme="minorHAnsi"/>
          <w:b/>
          <w:bCs/>
          <w:sz w:val="24"/>
          <w:szCs w:val="24"/>
          <w:lang w:eastAsia="pl-PL"/>
        </w:rPr>
      </w:pPr>
    </w:p>
    <w:p w14:paraId="49DE2438" w14:textId="77777777" w:rsidR="003022D2" w:rsidRPr="004A0EDE" w:rsidRDefault="003022D2" w:rsidP="0093704E">
      <w:pPr>
        <w:numPr>
          <w:ilvl w:val="1"/>
          <w:numId w:val="10"/>
        </w:numPr>
        <w:spacing w:after="0" w:line="240" w:lineRule="auto"/>
        <w:ind w:left="36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Strony ustalają, że w zakresie nie uregulowanym w § 1</w:t>
      </w:r>
      <w:r w:rsidRPr="004A0EDE">
        <w:rPr>
          <w:rFonts w:eastAsia="Times New Roman" w:cstheme="minorHAnsi"/>
          <w:noProof/>
          <w:sz w:val="24"/>
          <w:szCs w:val="24"/>
          <w:lang w:eastAsia="x-none"/>
        </w:rPr>
        <w:t>8</w:t>
      </w:r>
      <w:r w:rsidRPr="004A0EDE">
        <w:rPr>
          <w:rFonts w:eastAsia="Times New Roman" w:cstheme="minorHAnsi"/>
          <w:noProof/>
          <w:sz w:val="24"/>
          <w:szCs w:val="24"/>
          <w:lang w:val="x-none" w:eastAsia="x-none"/>
        </w:rPr>
        <w:t xml:space="preserve"> umowy obowiązującą je formą odszkodowania za niewykonanie lub nienależyte wykonanie umowy będzie odszkodowanie na ogólnych zasadach art. 471 Kodeksu cywilnego.</w:t>
      </w:r>
    </w:p>
    <w:p w14:paraId="6A2054F4" w14:textId="77777777" w:rsidR="005D6A5E" w:rsidRPr="004A0EDE" w:rsidRDefault="003022D2" w:rsidP="0093704E">
      <w:pPr>
        <w:numPr>
          <w:ilvl w:val="1"/>
          <w:numId w:val="10"/>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Odszkodowanie będzie obejmować straty, które poszkodowany poniósł oraz utracone korzyści.</w:t>
      </w:r>
    </w:p>
    <w:p w14:paraId="5081F437" w14:textId="77777777" w:rsidR="00901FD0" w:rsidRPr="004A0EDE" w:rsidRDefault="00901FD0" w:rsidP="00F46381">
      <w:pPr>
        <w:spacing w:after="0" w:line="240" w:lineRule="auto"/>
        <w:rPr>
          <w:rFonts w:eastAsia="Times New Roman" w:cstheme="minorHAnsi"/>
          <w:b/>
          <w:bCs/>
          <w:sz w:val="24"/>
          <w:szCs w:val="24"/>
          <w:lang w:eastAsia="pl-PL"/>
        </w:rPr>
      </w:pPr>
    </w:p>
    <w:p w14:paraId="13C8262C" w14:textId="10F0E2F3"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20</w:t>
      </w:r>
    </w:p>
    <w:p w14:paraId="006D3078" w14:textId="77777777" w:rsidR="003022D2" w:rsidRPr="004A0EDE" w:rsidRDefault="003022D2" w:rsidP="003022D2">
      <w:pPr>
        <w:spacing w:after="0" w:line="240" w:lineRule="auto"/>
        <w:jc w:val="center"/>
        <w:rPr>
          <w:rFonts w:eastAsia="Times New Roman" w:cstheme="minorHAnsi"/>
          <w:b/>
          <w:bCs/>
          <w:sz w:val="24"/>
          <w:szCs w:val="24"/>
          <w:lang w:eastAsia="pl-PL"/>
        </w:rPr>
      </w:pPr>
    </w:p>
    <w:p w14:paraId="77E90DD5" w14:textId="77777777" w:rsidR="003022D2" w:rsidRPr="004A0EDE" w:rsidRDefault="003022D2" w:rsidP="003022D2">
      <w:pPr>
        <w:tabs>
          <w:tab w:val="left" w:pos="0"/>
        </w:tabs>
        <w:autoSpaceDE w:val="0"/>
        <w:autoSpaceDN w:val="0"/>
        <w:adjustRightInd w:val="0"/>
        <w:spacing w:after="0" w:line="240" w:lineRule="auto"/>
        <w:jc w:val="both"/>
        <w:rPr>
          <w:rFonts w:eastAsia="Times New Roman" w:cstheme="minorHAnsi"/>
          <w:sz w:val="24"/>
          <w:szCs w:val="24"/>
          <w:lang w:val="x-none" w:eastAsia="x-none"/>
        </w:rPr>
      </w:pPr>
      <w:r w:rsidRPr="004A0EDE">
        <w:rPr>
          <w:rFonts w:eastAsia="Times New Roman" w:cstheme="minorHAnsi"/>
          <w:sz w:val="24"/>
          <w:szCs w:val="24"/>
          <w:lang w:val="x-none" w:eastAsia="x-none"/>
        </w:rPr>
        <w:t>Oprócz wypadków wymienionych w Kodeks</w:t>
      </w:r>
      <w:r w:rsidRPr="004A0EDE">
        <w:rPr>
          <w:rFonts w:eastAsia="Times New Roman" w:cstheme="minorHAnsi"/>
          <w:sz w:val="24"/>
          <w:szCs w:val="24"/>
          <w:lang w:eastAsia="x-none"/>
        </w:rPr>
        <w:t>ie</w:t>
      </w:r>
      <w:r w:rsidRPr="004A0EDE">
        <w:rPr>
          <w:rFonts w:eastAsia="Times New Roman" w:cstheme="minorHAnsi"/>
          <w:sz w:val="24"/>
          <w:szCs w:val="24"/>
          <w:lang w:val="x-none" w:eastAsia="x-none"/>
        </w:rPr>
        <w:t xml:space="preserve"> cywiln</w:t>
      </w:r>
      <w:r w:rsidRPr="004A0EDE">
        <w:rPr>
          <w:rFonts w:eastAsia="Times New Roman" w:cstheme="minorHAnsi"/>
          <w:sz w:val="24"/>
          <w:szCs w:val="24"/>
          <w:lang w:eastAsia="x-none"/>
        </w:rPr>
        <w:t>ym</w:t>
      </w:r>
      <w:r w:rsidRPr="004A0EDE">
        <w:rPr>
          <w:rFonts w:eastAsia="Times New Roman" w:cstheme="minorHAnsi"/>
          <w:sz w:val="24"/>
          <w:szCs w:val="24"/>
          <w:lang w:val="x-none" w:eastAsia="x-none"/>
        </w:rPr>
        <w:t xml:space="preserve"> </w:t>
      </w:r>
      <w:r w:rsidRPr="004A0EDE">
        <w:rPr>
          <w:rFonts w:eastAsia="Times New Roman" w:cstheme="minorHAnsi"/>
          <w:sz w:val="24"/>
          <w:szCs w:val="24"/>
          <w:lang w:eastAsia="x-none"/>
        </w:rPr>
        <w:t xml:space="preserve">oraz w ustawie prawo zamówień publicznych </w:t>
      </w:r>
      <w:r w:rsidRPr="004A0EDE">
        <w:rPr>
          <w:rFonts w:eastAsia="Times New Roman" w:cstheme="minorHAnsi"/>
          <w:sz w:val="24"/>
          <w:szCs w:val="24"/>
          <w:lang w:val="x-none" w:eastAsia="x-none"/>
        </w:rPr>
        <w:t>stronom przysługuje umowne prawo odstąpienia od umowy:</w:t>
      </w:r>
    </w:p>
    <w:p w14:paraId="42C4A4F5" w14:textId="77777777" w:rsidR="003022D2" w:rsidRPr="004A0EDE" w:rsidRDefault="003022D2" w:rsidP="0093704E">
      <w:pPr>
        <w:numPr>
          <w:ilvl w:val="0"/>
          <w:numId w:val="11"/>
        </w:numPr>
        <w:spacing w:after="0" w:line="240" w:lineRule="auto"/>
        <w:ind w:hanging="720"/>
        <w:rPr>
          <w:rFonts w:eastAsia="Times New Roman" w:cstheme="minorHAnsi"/>
          <w:sz w:val="24"/>
          <w:szCs w:val="24"/>
          <w:lang w:eastAsia="pl-PL"/>
        </w:rPr>
      </w:pPr>
      <w:r w:rsidRPr="004A0EDE">
        <w:rPr>
          <w:rFonts w:eastAsia="Times New Roman" w:cstheme="minorHAnsi"/>
          <w:sz w:val="24"/>
          <w:szCs w:val="24"/>
          <w:lang w:eastAsia="pl-PL"/>
        </w:rPr>
        <w:t>Wykonawcy w przypadku gdy:</w:t>
      </w:r>
    </w:p>
    <w:p w14:paraId="0CF924B2" w14:textId="42F4F53D" w:rsidR="003022D2" w:rsidRPr="004A0EDE" w:rsidRDefault="003022D2" w:rsidP="0093704E">
      <w:pPr>
        <w:numPr>
          <w:ilvl w:val="0"/>
          <w:numId w:val="12"/>
        </w:numPr>
        <w:spacing w:after="0" w:line="240" w:lineRule="auto"/>
        <w:ind w:left="777" w:hanging="357"/>
        <w:jc w:val="both"/>
        <w:rPr>
          <w:rFonts w:eastAsia="Times New Roman" w:cstheme="minorHAnsi"/>
          <w:sz w:val="24"/>
          <w:szCs w:val="24"/>
          <w:lang w:eastAsia="pl-PL"/>
        </w:rPr>
      </w:pPr>
      <w:r w:rsidRPr="004A0EDE">
        <w:rPr>
          <w:rFonts w:eastAsia="Times New Roman" w:cstheme="minorHAnsi"/>
          <w:sz w:val="24"/>
          <w:szCs w:val="24"/>
          <w:lang w:eastAsia="pl-PL"/>
        </w:rPr>
        <w:t>Zamawiający odmawia bez uzasadnionej przyczyny rozpoczęcia odbioru przedmiotu umowy w terminie określonym w § 14 ust. 2 lub podpisania protokołu odbioru przedmiotu umowy. Odstąpienie od umowy w tym przypad</w:t>
      </w:r>
      <w:r w:rsidR="00FA730E" w:rsidRPr="004A0EDE">
        <w:rPr>
          <w:rFonts w:eastAsia="Times New Roman" w:cstheme="minorHAnsi"/>
          <w:sz w:val="24"/>
          <w:szCs w:val="24"/>
          <w:lang w:eastAsia="pl-PL"/>
        </w:rPr>
        <w:t>ku może nastąpić w terminie do 3</w:t>
      </w:r>
      <w:r w:rsidRPr="004A0EDE">
        <w:rPr>
          <w:rFonts w:eastAsia="Times New Roman" w:cstheme="minorHAnsi"/>
          <w:sz w:val="24"/>
          <w:szCs w:val="24"/>
          <w:lang w:eastAsia="pl-PL"/>
        </w:rPr>
        <w:t xml:space="preserve">0 dni od dnia zgłoszenia przez Wykonawcę gotowości do odbioru, zgodnie z </w:t>
      </w:r>
      <w:r w:rsidRPr="004A0EDE">
        <w:rPr>
          <w:rFonts w:eastAsia="Times New Roman" w:cstheme="minorHAnsi"/>
          <w:bCs/>
          <w:sz w:val="24"/>
          <w:szCs w:val="24"/>
          <w:lang w:eastAsia="pl-PL"/>
        </w:rPr>
        <w:t>§ 14 ust. 1,</w:t>
      </w:r>
    </w:p>
    <w:p w14:paraId="4D018466" w14:textId="77777777" w:rsidR="003022D2" w:rsidRPr="004A0EDE" w:rsidRDefault="003022D2" w:rsidP="0093704E">
      <w:pPr>
        <w:numPr>
          <w:ilvl w:val="0"/>
          <w:numId w:val="12"/>
        </w:numPr>
        <w:spacing w:after="0" w:line="240" w:lineRule="auto"/>
        <w:ind w:left="777" w:hanging="357"/>
        <w:jc w:val="both"/>
        <w:rPr>
          <w:rFonts w:eastAsia="Times New Roman" w:cstheme="minorHAnsi"/>
          <w:sz w:val="24"/>
          <w:szCs w:val="24"/>
          <w:lang w:eastAsia="pl-PL"/>
        </w:rPr>
      </w:pPr>
      <w:r w:rsidRPr="004A0EDE">
        <w:rPr>
          <w:rFonts w:eastAsia="Times New Roman" w:cstheme="minorHAnsi"/>
          <w:sz w:val="24"/>
          <w:szCs w:val="24"/>
          <w:lang w:eastAsia="pl-PL"/>
        </w:rPr>
        <w:lastRenderedPageBreak/>
        <w:t xml:space="preserve">Zamawiający zawiadomi Wykonawcę, iż nie będzie w stanie realizować swoich obowiązków wynikających z umowy lub ze specyfikacji warunków zamówienia. Odstąpienie od umowy w tym przypadku może nastąpić w terminie do dnia zakończenia robót określonego w </w:t>
      </w:r>
      <w:r w:rsidRPr="004A0EDE">
        <w:rPr>
          <w:rFonts w:eastAsia="Times New Roman" w:cstheme="minorHAnsi"/>
          <w:bCs/>
          <w:sz w:val="24"/>
          <w:szCs w:val="24"/>
          <w:lang w:eastAsia="pl-PL"/>
        </w:rPr>
        <w:t>§ 3 pkt 2</w:t>
      </w:r>
      <w:r w:rsidRPr="004A0EDE">
        <w:rPr>
          <w:rFonts w:eastAsia="Times New Roman" w:cstheme="minorHAnsi"/>
          <w:sz w:val="24"/>
          <w:szCs w:val="24"/>
          <w:lang w:eastAsia="pl-PL"/>
        </w:rPr>
        <w:t>.</w:t>
      </w:r>
    </w:p>
    <w:p w14:paraId="4E411EB0" w14:textId="77777777" w:rsidR="003022D2" w:rsidRPr="004A0EDE" w:rsidRDefault="003022D2" w:rsidP="0093704E">
      <w:pPr>
        <w:numPr>
          <w:ilvl w:val="0"/>
          <w:numId w:val="11"/>
        </w:numPr>
        <w:spacing w:after="0" w:line="240" w:lineRule="auto"/>
        <w:ind w:hanging="720"/>
        <w:jc w:val="both"/>
        <w:rPr>
          <w:rFonts w:eastAsia="Times New Roman" w:cstheme="minorHAnsi"/>
          <w:sz w:val="24"/>
          <w:szCs w:val="24"/>
          <w:lang w:eastAsia="pl-PL"/>
        </w:rPr>
      </w:pPr>
      <w:r w:rsidRPr="004A0EDE">
        <w:rPr>
          <w:rFonts w:eastAsia="Times New Roman" w:cstheme="minorHAnsi"/>
          <w:sz w:val="24"/>
          <w:szCs w:val="24"/>
          <w:lang w:eastAsia="pl-PL"/>
        </w:rPr>
        <w:t>Zamawiającemu w przypadku gdy:</w:t>
      </w:r>
    </w:p>
    <w:p w14:paraId="3343136A" w14:textId="6B3E5CD1" w:rsidR="003022D2" w:rsidRPr="004A0EDE" w:rsidRDefault="003022D2" w:rsidP="0093704E">
      <w:pPr>
        <w:numPr>
          <w:ilvl w:val="0"/>
          <w:numId w:val="13"/>
        </w:numPr>
        <w:tabs>
          <w:tab w:val="num" w:pos="720"/>
        </w:tabs>
        <w:spacing w:after="0" w:line="240" w:lineRule="auto"/>
        <w:ind w:left="72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 xml:space="preserve">Wykonawca bez uzasadnionych przyczyn nie rozpoczął realizacji przedmiotu umowy w terminie </w:t>
      </w:r>
      <w:r w:rsidR="005244A2" w:rsidRPr="004A0EDE">
        <w:rPr>
          <w:rFonts w:eastAsia="Times New Roman" w:cstheme="minorHAnsi"/>
          <w:noProof/>
          <w:sz w:val="24"/>
          <w:szCs w:val="24"/>
          <w:lang w:eastAsia="x-none"/>
        </w:rPr>
        <w:t>21</w:t>
      </w:r>
      <w:r w:rsidRPr="004A0EDE">
        <w:rPr>
          <w:rFonts w:eastAsia="Times New Roman" w:cstheme="minorHAnsi"/>
          <w:noProof/>
          <w:sz w:val="24"/>
          <w:szCs w:val="24"/>
          <w:lang w:val="x-none" w:eastAsia="x-none"/>
        </w:rPr>
        <w:t xml:space="preserve"> dni, licząc od dnia rozpoczęcia robót określonego w </w:t>
      </w:r>
      <w:r w:rsidRPr="004A0EDE">
        <w:rPr>
          <w:rFonts w:eastAsia="Times New Roman" w:cstheme="minorHAnsi"/>
          <w:bCs/>
          <w:noProof/>
          <w:sz w:val="24"/>
          <w:szCs w:val="24"/>
          <w:lang w:val="x-none" w:eastAsia="x-none"/>
        </w:rPr>
        <w:t>§ 3 pkt 1</w:t>
      </w:r>
      <w:r w:rsidRPr="004A0EDE">
        <w:rPr>
          <w:rFonts w:eastAsia="Times New Roman" w:cstheme="minorHAnsi"/>
          <w:noProof/>
          <w:sz w:val="24"/>
          <w:szCs w:val="24"/>
          <w:lang w:val="x-none" w:eastAsia="x-none"/>
        </w:rPr>
        <w:t xml:space="preserve">. Odstąpienie od umowy w tym przypadku może nastąpić w terminie do </w:t>
      </w:r>
      <w:r w:rsidR="00FA730E" w:rsidRPr="004A0EDE">
        <w:rPr>
          <w:rFonts w:eastAsia="Times New Roman" w:cstheme="minorHAnsi"/>
          <w:noProof/>
          <w:sz w:val="24"/>
          <w:szCs w:val="24"/>
          <w:lang w:eastAsia="x-none"/>
        </w:rPr>
        <w:t>3</w:t>
      </w:r>
      <w:r w:rsidRPr="004A0EDE">
        <w:rPr>
          <w:rFonts w:eastAsia="Times New Roman" w:cstheme="minorHAnsi"/>
          <w:noProof/>
          <w:sz w:val="24"/>
          <w:szCs w:val="24"/>
          <w:lang w:val="x-none" w:eastAsia="x-none"/>
        </w:rPr>
        <w:t xml:space="preserve">0 dni od dnia określonego w </w:t>
      </w:r>
      <w:r w:rsidRPr="004A0EDE">
        <w:rPr>
          <w:rFonts w:eastAsia="Times New Roman" w:cstheme="minorHAnsi"/>
          <w:bCs/>
          <w:noProof/>
          <w:sz w:val="24"/>
          <w:szCs w:val="24"/>
          <w:lang w:val="x-none" w:eastAsia="x-none"/>
        </w:rPr>
        <w:t>§ 3 pkt 1,</w:t>
      </w:r>
    </w:p>
    <w:p w14:paraId="2F4C9C4E" w14:textId="6ED279F9" w:rsidR="003022D2" w:rsidRPr="004A0EDE" w:rsidRDefault="003022D2" w:rsidP="0093704E">
      <w:pPr>
        <w:numPr>
          <w:ilvl w:val="0"/>
          <w:numId w:val="13"/>
        </w:numPr>
        <w:tabs>
          <w:tab w:val="num" w:pos="720"/>
        </w:tabs>
        <w:spacing w:after="0" w:line="240" w:lineRule="auto"/>
        <w:ind w:left="72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 xml:space="preserve">Wykonawca bez uzasadnionych przyczyn przerwał realizację wykonywanych robót i przerwa trwa dłużej niż </w:t>
      </w:r>
      <w:r w:rsidR="005244A2" w:rsidRPr="004A0EDE">
        <w:rPr>
          <w:rFonts w:eastAsia="Times New Roman" w:cstheme="minorHAnsi"/>
          <w:noProof/>
          <w:sz w:val="24"/>
          <w:szCs w:val="24"/>
          <w:lang w:eastAsia="x-none"/>
        </w:rPr>
        <w:t>21</w:t>
      </w:r>
      <w:r w:rsidRPr="004A0EDE">
        <w:rPr>
          <w:rFonts w:eastAsia="Times New Roman" w:cstheme="minorHAnsi"/>
          <w:noProof/>
          <w:sz w:val="24"/>
          <w:szCs w:val="24"/>
          <w:lang w:val="x-none" w:eastAsia="x-none"/>
        </w:rPr>
        <w:t xml:space="preserve"> dni. Odstąpienie od umowy w tym przypadku może nastąpić w terminie do </w:t>
      </w:r>
      <w:r w:rsidR="00FA730E" w:rsidRPr="004A0EDE">
        <w:rPr>
          <w:rFonts w:eastAsia="Times New Roman" w:cstheme="minorHAnsi"/>
          <w:noProof/>
          <w:sz w:val="24"/>
          <w:szCs w:val="24"/>
          <w:lang w:eastAsia="x-none"/>
        </w:rPr>
        <w:t>3</w:t>
      </w:r>
      <w:r w:rsidRPr="004A0EDE">
        <w:rPr>
          <w:rFonts w:eastAsia="Times New Roman" w:cstheme="minorHAnsi"/>
          <w:noProof/>
          <w:sz w:val="24"/>
          <w:szCs w:val="24"/>
          <w:lang w:val="x-none" w:eastAsia="x-none"/>
        </w:rPr>
        <w:t xml:space="preserve">0 dni od dnia określonego w </w:t>
      </w:r>
      <w:r w:rsidRPr="004A0EDE">
        <w:rPr>
          <w:rFonts w:eastAsia="Times New Roman" w:cstheme="minorHAnsi"/>
          <w:bCs/>
          <w:noProof/>
          <w:sz w:val="24"/>
          <w:szCs w:val="24"/>
          <w:lang w:val="x-none" w:eastAsia="x-none"/>
        </w:rPr>
        <w:t>§ 3 pkt 2</w:t>
      </w:r>
      <w:r w:rsidRPr="004A0EDE">
        <w:rPr>
          <w:rFonts w:eastAsia="Times New Roman" w:cstheme="minorHAnsi"/>
          <w:noProof/>
          <w:sz w:val="24"/>
          <w:szCs w:val="24"/>
          <w:lang w:val="x-none" w:eastAsia="x-none"/>
        </w:rPr>
        <w:t>,</w:t>
      </w:r>
    </w:p>
    <w:p w14:paraId="29152B2A" w14:textId="209E64D5" w:rsidR="003022D2" w:rsidRPr="004A0EDE" w:rsidRDefault="003022D2" w:rsidP="0093704E">
      <w:pPr>
        <w:numPr>
          <w:ilvl w:val="0"/>
          <w:numId w:val="13"/>
        </w:numPr>
        <w:tabs>
          <w:tab w:val="num" w:pos="720"/>
        </w:tabs>
        <w:spacing w:after="0" w:line="240" w:lineRule="auto"/>
        <w:ind w:left="72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 xml:space="preserve">Wykonawca wykonuje roboty </w:t>
      </w:r>
      <w:r w:rsidR="006166BF" w:rsidRPr="004A0EDE">
        <w:rPr>
          <w:rFonts w:cstheme="minorHAnsi"/>
          <w:sz w:val="24"/>
          <w:szCs w:val="24"/>
        </w:rPr>
        <w:t>budowlane, niezgodnie</w:t>
      </w:r>
      <w:r w:rsidR="006166BF" w:rsidRPr="004A0EDE">
        <w:rPr>
          <w:rFonts w:eastAsia="Times New Roman" w:cstheme="minorHAnsi"/>
          <w:noProof/>
          <w:sz w:val="24"/>
          <w:szCs w:val="24"/>
          <w:lang w:val="x-none" w:eastAsia="x-none"/>
        </w:rPr>
        <w:t xml:space="preserve"> niezgodnie </w:t>
      </w:r>
      <w:r w:rsidRPr="004A0EDE">
        <w:rPr>
          <w:rFonts w:eastAsia="Times New Roman" w:cstheme="minorHAnsi"/>
          <w:noProof/>
          <w:sz w:val="24"/>
          <w:szCs w:val="24"/>
          <w:lang w:val="x-none" w:eastAsia="x-none"/>
        </w:rPr>
        <w:t xml:space="preserve">ze specyfikacją warunków zamówienia, dokumentacją projektową lub nienależycie wykonuje swoje inne zobowiązania wynikające z umowy. Odstąpienie od umowy w tym przypadku może nastąpić w terminie do </w:t>
      </w:r>
      <w:r w:rsidR="00FA730E" w:rsidRPr="004A0EDE">
        <w:rPr>
          <w:rFonts w:eastAsia="Times New Roman" w:cstheme="minorHAnsi"/>
          <w:noProof/>
          <w:sz w:val="24"/>
          <w:szCs w:val="24"/>
          <w:lang w:eastAsia="x-none"/>
        </w:rPr>
        <w:t>3</w:t>
      </w:r>
      <w:r w:rsidRPr="004A0EDE">
        <w:rPr>
          <w:rFonts w:eastAsia="Times New Roman" w:cstheme="minorHAnsi"/>
          <w:noProof/>
          <w:sz w:val="24"/>
          <w:szCs w:val="24"/>
          <w:lang w:val="x-none" w:eastAsia="x-none"/>
        </w:rPr>
        <w:t xml:space="preserve">0 dni od dnia określonego w </w:t>
      </w:r>
      <w:r w:rsidRPr="004A0EDE">
        <w:rPr>
          <w:rFonts w:eastAsia="Times New Roman" w:cstheme="minorHAnsi"/>
          <w:bCs/>
          <w:noProof/>
          <w:sz w:val="24"/>
          <w:szCs w:val="24"/>
          <w:lang w:val="x-none" w:eastAsia="x-none"/>
        </w:rPr>
        <w:t>§ 3 pkt 2</w:t>
      </w:r>
      <w:r w:rsidRPr="004A0EDE">
        <w:rPr>
          <w:rFonts w:eastAsia="Times New Roman" w:cstheme="minorHAnsi"/>
          <w:noProof/>
          <w:sz w:val="24"/>
          <w:szCs w:val="24"/>
          <w:lang w:val="x-none" w:eastAsia="x-none"/>
        </w:rPr>
        <w:t>,</w:t>
      </w:r>
    </w:p>
    <w:p w14:paraId="2C25A108" w14:textId="44D90CC5" w:rsidR="003022D2" w:rsidRPr="004A0EDE" w:rsidRDefault="003022D2" w:rsidP="0093704E">
      <w:pPr>
        <w:numPr>
          <w:ilvl w:val="0"/>
          <w:numId w:val="13"/>
        </w:numPr>
        <w:tabs>
          <w:tab w:val="num" w:pos="720"/>
        </w:tabs>
        <w:spacing w:after="0" w:line="240" w:lineRule="auto"/>
        <w:ind w:left="72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 xml:space="preserve">Wykonawca nie wykona przedmiotu umowy w terminie określonym w § 3 pkt 2. Odstąpienie od umowy w tym przypadku może nastąpić w terminie do </w:t>
      </w:r>
      <w:r w:rsidR="00FA730E" w:rsidRPr="004A0EDE">
        <w:rPr>
          <w:rFonts w:eastAsia="Times New Roman" w:cstheme="minorHAnsi"/>
          <w:noProof/>
          <w:sz w:val="24"/>
          <w:szCs w:val="24"/>
          <w:lang w:eastAsia="x-none"/>
        </w:rPr>
        <w:t>3</w:t>
      </w:r>
      <w:r w:rsidRPr="004A0EDE">
        <w:rPr>
          <w:rFonts w:eastAsia="Times New Roman" w:cstheme="minorHAnsi"/>
          <w:noProof/>
          <w:sz w:val="24"/>
          <w:szCs w:val="24"/>
          <w:lang w:val="x-none" w:eastAsia="x-none"/>
        </w:rPr>
        <w:t xml:space="preserve">0 dni od dnia określonego w </w:t>
      </w:r>
      <w:r w:rsidRPr="004A0EDE">
        <w:rPr>
          <w:rFonts w:eastAsia="Times New Roman" w:cstheme="minorHAnsi"/>
          <w:bCs/>
          <w:noProof/>
          <w:sz w:val="24"/>
          <w:szCs w:val="24"/>
          <w:lang w:val="x-none" w:eastAsia="x-none"/>
        </w:rPr>
        <w:t>§ 3 pkt 2</w:t>
      </w:r>
      <w:r w:rsidRPr="004A0EDE">
        <w:rPr>
          <w:rFonts w:eastAsia="Times New Roman" w:cstheme="minorHAnsi"/>
          <w:noProof/>
          <w:sz w:val="24"/>
          <w:szCs w:val="24"/>
          <w:lang w:val="x-none" w:eastAsia="x-none"/>
        </w:rPr>
        <w:t>,</w:t>
      </w:r>
    </w:p>
    <w:p w14:paraId="3A9F8147" w14:textId="77777777" w:rsidR="003022D2" w:rsidRPr="004A0EDE" w:rsidRDefault="003022D2" w:rsidP="0093704E">
      <w:pPr>
        <w:numPr>
          <w:ilvl w:val="0"/>
          <w:numId w:val="13"/>
        </w:numPr>
        <w:tabs>
          <w:tab w:val="num" w:pos="720"/>
        </w:tabs>
        <w:spacing w:after="0" w:line="240" w:lineRule="auto"/>
        <w:ind w:left="72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 xml:space="preserve">wystąpi konieczność wielokrotnego dokonywania bezpośredniej zapłaty podwykonawcy lub dalszemu podwykonawcy, o których mowa w § 11 ust. 7, </w:t>
      </w:r>
    </w:p>
    <w:p w14:paraId="142F64AD" w14:textId="77777777" w:rsidR="003022D2" w:rsidRPr="004A0EDE" w:rsidRDefault="003022D2" w:rsidP="0093704E">
      <w:pPr>
        <w:numPr>
          <w:ilvl w:val="0"/>
          <w:numId w:val="13"/>
        </w:numPr>
        <w:tabs>
          <w:tab w:val="num" w:pos="720"/>
        </w:tabs>
        <w:spacing w:after="0" w:line="240" w:lineRule="auto"/>
        <w:ind w:left="72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wystąpi konieczność dokonania bezpośrednich zapłat na sumę większą niż 5% wynagrodzenia określonego w § 10 ust. 2,</w:t>
      </w:r>
    </w:p>
    <w:p w14:paraId="7935F931" w14:textId="7E9843FF" w:rsidR="003022D2" w:rsidRPr="004A0EDE" w:rsidRDefault="003022D2" w:rsidP="0093704E">
      <w:pPr>
        <w:numPr>
          <w:ilvl w:val="0"/>
          <w:numId w:val="13"/>
        </w:numPr>
        <w:tabs>
          <w:tab w:val="num" w:pos="720"/>
        </w:tabs>
        <w:spacing w:after="0" w:line="240" w:lineRule="auto"/>
        <w:ind w:left="72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Wykonawca skieruje do wykonywania czynności określonych w § 9 ust. 1 osoby niezatrudnione na podstawie umowy o pracę. Odstąpienie od umowy w tym wy</w:t>
      </w:r>
      <w:r w:rsidR="00FA730E" w:rsidRPr="004A0EDE">
        <w:rPr>
          <w:rFonts w:eastAsia="Times New Roman" w:cstheme="minorHAnsi"/>
          <w:noProof/>
          <w:sz w:val="24"/>
          <w:szCs w:val="24"/>
          <w:lang w:val="x-none" w:eastAsia="x-none"/>
        </w:rPr>
        <w:t xml:space="preserve">padku może nastąpić w terminie </w:t>
      </w:r>
      <w:r w:rsidR="00FA730E" w:rsidRPr="004A0EDE">
        <w:rPr>
          <w:rFonts w:eastAsia="Times New Roman" w:cstheme="minorHAnsi"/>
          <w:noProof/>
          <w:sz w:val="24"/>
          <w:szCs w:val="24"/>
          <w:lang w:eastAsia="x-none"/>
        </w:rPr>
        <w:t>3</w:t>
      </w:r>
      <w:r w:rsidRPr="004A0EDE">
        <w:rPr>
          <w:rFonts w:eastAsia="Times New Roman" w:cstheme="minorHAnsi"/>
          <w:noProof/>
          <w:sz w:val="24"/>
          <w:szCs w:val="24"/>
          <w:lang w:val="x-none" w:eastAsia="x-none"/>
        </w:rPr>
        <w:t xml:space="preserve">0 dni od dnia stwierdzenia przez </w:t>
      </w:r>
      <w:r w:rsidR="00A06160" w:rsidRPr="004A0EDE">
        <w:rPr>
          <w:rFonts w:eastAsia="Times New Roman" w:cstheme="minorHAnsi"/>
          <w:noProof/>
          <w:sz w:val="24"/>
          <w:szCs w:val="24"/>
          <w:lang w:val="x-none" w:eastAsia="x-none"/>
        </w:rPr>
        <w:t xml:space="preserve">Zamawiającego naruszenia przez </w:t>
      </w:r>
      <w:r w:rsidRPr="004A0EDE">
        <w:rPr>
          <w:rFonts w:eastAsia="Times New Roman" w:cstheme="minorHAnsi"/>
          <w:noProof/>
          <w:sz w:val="24"/>
          <w:szCs w:val="24"/>
          <w:lang w:val="x-none" w:eastAsia="x-none"/>
        </w:rPr>
        <w:t>Wykonawcę zobowiązania określonego w § 9 ust. 1.</w:t>
      </w:r>
    </w:p>
    <w:p w14:paraId="26A5BD6B" w14:textId="77777777" w:rsidR="003022D2" w:rsidRPr="004A0EDE" w:rsidRDefault="003022D2" w:rsidP="0093704E">
      <w:pPr>
        <w:numPr>
          <w:ilvl w:val="0"/>
          <w:numId w:val="11"/>
        </w:numPr>
        <w:spacing w:after="0" w:line="240" w:lineRule="auto"/>
        <w:ind w:left="36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Odstąpienie od umowy wymaga formy pisemnej pod rygorem nieważności. Oświadczenie o odstąpieniu od umowy powinno zawierać uzasadnienie.</w:t>
      </w:r>
    </w:p>
    <w:p w14:paraId="3F608C03" w14:textId="77777777" w:rsidR="003022D2" w:rsidRPr="004A0EDE" w:rsidRDefault="003022D2" w:rsidP="0093704E">
      <w:pPr>
        <w:numPr>
          <w:ilvl w:val="0"/>
          <w:numId w:val="11"/>
        </w:numPr>
        <w:spacing w:after="0" w:line="240" w:lineRule="auto"/>
        <w:ind w:left="36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Odstąpienie na mocy niniejszej umowy ma skutek ex nunc i odnosi się do niewykonanego przez Wykonawcę przed odstąpieniem zakresu świadczenia.</w:t>
      </w:r>
    </w:p>
    <w:p w14:paraId="75E81645" w14:textId="77777777" w:rsidR="003022D2" w:rsidRPr="004A0EDE" w:rsidRDefault="003022D2" w:rsidP="0093704E">
      <w:pPr>
        <w:numPr>
          <w:ilvl w:val="0"/>
          <w:numId w:val="18"/>
        </w:numPr>
        <w:spacing w:after="0" w:line="240" w:lineRule="auto"/>
        <w:ind w:left="360"/>
        <w:jc w:val="both"/>
        <w:rPr>
          <w:rFonts w:eastAsia="Times New Roman" w:cstheme="minorHAnsi"/>
          <w:noProof/>
          <w:sz w:val="24"/>
          <w:szCs w:val="24"/>
          <w:lang w:val="x-none" w:eastAsia="x-none"/>
        </w:rPr>
      </w:pPr>
      <w:r w:rsidRPr="004A0EDE">
        <w:rPr>
          <w:rFonts w:eastAsia="Times New Roman" w:cstheme="minorHAnsi"/>
          <w:noProof/>
          <w:sz w:val="24"/>
          <w:szCs w:val="24"/>
          <w:lang w:val="x-none" w:eastAsia="x-none"/>
        </w:rPr>
        <w:t>Strony postanawiają, iż pomimo odstąpienia od niniejszej umowy wiążą je postanowienia dotyczące kar umownych oraz rękojmi i gwarancji w odniesieniu do zrealizowanego przed odstąpieniem zakresu świadczenia.</w:t>
      </w:r>
    </w:p>
    <w:p w14:paraId="08A4A3A6" w14:textId="77777777" w:rsidR="00F87801" w:rsidRPr="004A0EDE" w:rsidRDefault="00F87801" w:rsidP="003022D2">
      <w:pPr>
        <w:spacing w:after="0" w:line="240" w:lineRule="auto"/>
        <w:rPr>
          <w:rFonts w:eastAsia="Times New Roman" w:cstheme="minorHAnsi"/>
          <w:b/>
          <w:bCs/>
          <w:sz w:val="24"/>
          <w:szCs w:val="24"/>
          <w:lang w:eastAsia="pl-PL"/>
        </w:rPr>
      </w:pPr>
    </w:p>
    <w:p w14:paraId="32A2D5A2" w14:textId="42212436"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21</w:t>
      </w:r>
    </w:p>
    <w:p w14:paraId="2BEA6A04" w14:textId="77777777" w:rsidR="003022D2" w:rsidRPr="004A0EDE" w:rsidRDefault="003022D2" w:rsidP="003022D2">
      <w:pPr>
        <w:spacing w:after="0" w:line="240" w:lineRule="auto"/>
        <w:ind w:left="1080"/>
        <w:jc w:val="center"/>
        <w:rPr>
          <w:rFonts w:eastAsia="Times New Roman" w:cstheme="minorHAnsi"/>
          <w:sz w:val="24"/>
          <w:szCs w:val="24"/>
          <w:lang w:eastAsia="pl-PL"/>
        </w:rPr>
      </w:pPr>
    </w:p>
    <w:p w14:paraId="5AF1DDD7" w14:textId="77777777" w:rsidR="003022D2" w:rsidRPr="004A0EDE" w:rsidRDefault="003022D2" w:rsidP="003022D2">
      <w:pPr>
        <w:tabs>
          <w:tab w:val="left" w:pos="0"/>
        </w:tabs>
        <w:autoSpaceDE w:val="0"/>
        <w:autoSpaceDN w:val="0"/>
        <w:adjustRightInd w:val="0"/>
        <w:spacing w:after="0" w:line="240" w:lineRule="auto"/>
        <w:jc w:val="both"/>
        <w:rPr>
          <w:rFonts w:eastAsia="Times New Roman" w:cstheme="minorHAnsi"/>
          <w:sz w:val="24"/>
          <w:szCs w:val="24"/>
          <w:lang w:eastAsia="pl-PL"/>
        </w:rPr>
      </w:pPr>
      <w:r w:rsidRPr="004A0EDE">
        <w:rPr>
          <w:rFonts w:eastAsia="Times New Roman" w:cstheme="minorHAnsi"/>
          <w:sz w:val="24"/>
          <w:szCs w:val="24"/>
          <w:lang w:val="x-none" w:eastAsia="x-none"/>
        </w:rPr>
        <w:t>W wypadku umownego odstąpienia od umowy strony zobowiązane są do następujących czynności</w:t>
      </w:r>
      <w:r w:rsidRPr="004A0EDE">
        <w:rPr>
          <w:rFonts w:eastAsia="Times New Roman" w:cstheme="minorHAnsi"/>
          <w:sz w:val="24"/>
          <w:szCs w:val="24"/>
          <w:lang w:eastAsia="pl-PL"/>
        </w:rPr>
        <w:t>:</w:t>
      </w:r>
    </w:p>
    <w:p w14:paraId="0BD85867" w14:textId="20BAA8BE" w:rsidR="003022D2" w:rsidRPr="004A0EDE" w:rsidRDefault="003022D2" w:rsidP="0093704E">
      <w:pPr>
        <w:numPr>
          <w:ilvl w:val="0"/>
          <w:numId w:val="23"/>
        </w:numPr>
        <w:tabs>
          <w:tab w:val="left" w:pos="-567"/>
        </w:tabs>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Wykonawca wspólnie z Zamawiającym sporządza w terminie 5 dni od dnia złożenia oświadczenia o odstąpieniu protokół inwentaryzacji wykonanych robót,</w:t>
      </w:r>
      <w:r w:rsidR="00331669" w:rsidRPr="004A0EDE">
        <w:rPr>
          <w:rFonts w:eastAsia="Times New Roman" w:cstheme="minorHAnsi"/>
          <w:sz w:val="24"/>
          <w:szCs w:val="24"/>
          <w:lang w:eastAsia="pl-PL"/>
        </w:rPr>
        <w:t xml:space="preserve"> dostaw sprzętu, urządzeń i wyposażenia lub usług </w:t>
      </w:r>
      <w:r w:rsidRPr="004A0EDE">
        <w:rPr>
          <w:rFonts w:eastAsia="Times New Roman" w:cstheme="minorHAnsi"/>
          <w:sz w:val="24"/>
          <w:szCs w:val="24"/>
          <w:lang w:eastAsia="pl-PL"/>
        </w:rPr>
        <w:t>wraz z zestawieniem wartości według stanu na dzień odstąpienia od umowy. Zatwierdzony przez Zamawiającego protokół inwentaryzacji stanowić będzie podstawę do wystawienia faktury przez Wykonawcę.</w:t>
      </w:r>
    </w:p>
    <w:p w14:paraId="613ECBEA" w14:textId="55E83717" w:rsidR="00331669" w:rsidRPr="004A0EDE" w:rsidRDefault="00331669" w:rsidP="0093704E">
      <w:pPr>
        <w:numPr>
          <w:ilvl w:val="0"/>
          <w:numId w:val="23"/>
        </w:numPr>
        <w:tabs>
          <w:tab w:val="left" w:pos="-567"/>
        </w:tabs>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Strony wspólnie ustalają sposób zabezpieczenia przerwanych robót, dostaw sprzętu, urządzeń i wyposażenia, a Wykonawca zabezpieczy przerwane roboty.</w:t>
      </w:r>
    </w:p>
    <w:p w14:paraId="4D0C8E99" w14:textId="77777777" w:rsidR="003022D2" w:rsidRPr="004A0EDE" w:rsidRDefault="003022D2" w:rsidP="0093704E">
      <w:pPr>
        <w:keepNext/>
        <w:numPr>
          <w:ilvl w:val="0"/>
          <w:numId w:val="23"/>
        </w:numPr>
        <w:tabs>
          <w:tab w:val="left" w:pos="-567"/>
        </w:tabs>
        <w:spacing w:after="0" w:line="240" w:lineRule="auto"/>
        <w:jc w:val="both"/>
        <w:outlineLvl w:val="2"/>
        <w:rPr>
          <w:rFonts w:eastAsia="Times New Roman" w:cstheme="minorHAnsi"/>
          <w:sz w:val="24"/>
          <w:szCs w:val="20"/>
          <w:lang w:val="x-none" w:eastAsia="x-none"/>
        </w:rPr>
      </w:pPr>
      <w:r w:rsidRPr="004A0EDE">
        <w:rPr>
          <w:rFonts w:eastAsia="Times New Roman" w:cstheme="minorHAnsi"/>
          <w:sz w:val="24"/>
          <w:szCs w:val="20"/>
          <w:lang w:val="x-none" w:eastAsia="x-none"/>
        </w:rPr>
        <w:lastRenderedPageBreak/>
        <w:t>Koszt robót i czynności zabezpieczających poniesie strona, z winy której nastąpiło odstąpienie od umowy.</w:t>
      </w:r>
    </w:p>
    <w:p w14:paraId="75C76B6E" w14:textId="4357A061" w:rsidR="003022D2" w:rsidRPr="004A0EDE" w:rsidRDefault="003022D2" w:rsidP="0093704E">
      <w:pPr>
        <w:numPr>
          <w:ilvl w:val="0"/>
          <w:numId w:val="23"/>
        </w:numPr>
        <w:tabs>
          <w:tab w:val="left" w:pos="-567"/>
        </w:tabs>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Wykonawca sporządzi wykaz pełnowartościowych materiałów, których nie można wykorzystać do realizacji innych robót.</w:t>
      </w:r>
    </w:p>
    <w:p w14:paraId="7E7151B8" w14:textId="13B07F42" w:rsidR="003022D2" w:rsidRPr="004A0EDE" w:rsidRDefault="003022D2" w:rsidP="0093704E">
      <w:pPr>
        <w:numPr>
          <w:ilvl w:val="0"/>
          <w:numId w:val="23"/>
        </w:numPr>
        <w:tabs>
          <w:tab w:val="left" w:pos="-567"/>
        </w:tabs>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Jeżeli odstąpienie od umowy nastąpiło z przyczyn zależnych od Zamawiającego, to Zamawiający jest zobowiązany pokryć koszty materiałów, o których mowa w ust. 4 i przejąć je.</w:t>
      </w:r>
    </w:p>
    <w:p w14:paraId="5C58FC4C" w14:textId="7BBE52A4" w:rsidR="003022D2" w:rsidRPr="004A0EDE" w:rsidRDefault="003022D2" w:rsidP="0093704E">
      <w:pPr>
        <w:numPr>
          <w:ilvl w:val="0"/>
          <w:numId w:val="23"/>
        </w:numPr>
        <w:tabs>
          <w:tab w:val="left" w:pos="-567"/>
        </w:tabs>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Wykonawca usunie z terenu budowy obiekty, materiały</w:t>
      </w:r>
      <w:r w:rsidR="008A448E" w:rsidRPr="004A0EDE">
        <w:rPr>
          <w:rFonts w:eastAsia="Times New Roman" w:cstheme="minorHAnsi"/>
          <w:sz w:val="24"/>
          <w:szCs w:val="24"/>
          <w:lang w:eastAsia="pl-PL"/>
        </w:rPr>
        <w:t>, sprzęt</w:t>
      </w:r>
      <w:r w:rsidRPr="004A0EDE">
        <w:rPr>
          <w:rFonts w:eastAsia="Times New Roman" w:cstheme="minorHAnsi"/>
          <w:sz w:val="24"/>
          <w:szCs w:val="24"/>
          <w:lang w:eastAsia="pl-PL"/>
        </w:rPr>
        <w:t xml:space="preserve"> i urządzenia stanowiące jego własność w terminie jednego miesiąca po dniu przerwania robót.</w:t>
      </w:r>
    </w:p>
    <w:p w14:paraId="47F4A3A2" w14:textId="1F0CC4C3" w:rsidR="003022D2" w:rsidRPr="004A0EDE" w:rsidRDefault="003022D2" w:rsidP="0093704E">
      <w:pPr>
        <w:numPr>
          <w:ilvl w:val="0"/>
          <w:numId w:val="23"/>
        </w:num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Wykonawca zgłosi do odbioru przez Zamawiającego wykonane roboty, do czasu odstąpienia od umowy oraz roboty zabezpieczające.</w:t>
      </w:r>
    </w:p>
    <w:p w14:paraId="7219AED2" w14:textId="77777777" w:rsidR="008235C6" w:rsidRPr="004A0EDE" w:rsidRDefault="008235C6" w:rsidP="008235C6">
      <w:pPr>
        <w:spacing w:after="0" w:line="240" w:lineRule="auto"/>
        <w:ind w:left="360"/>
        <w:jc w:val="both"/>
        <w:rPr>
          <w:rFonts w:eastAsia="Times New Roman" w:cstheme="minorHAnsi"/>
          <w:sz w:val="24"/>
          <w:szCs w:val="24"/>
          <w:lang w:eastAsia="pl-PL"/>
        </w:rPr>
      </w:pPr>
    </w:p>
    <w:p w14:paraId="0F365B97" w14:textId="1AD1642C" w:rsidR="003022D2" w:rsidRPr="004A0EDE" w:rsidRDefault="003022D2" w:rsidP="003022D2">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22</w:t>
      </w:r>
    </w:p>
    <w:p w14:paraId="33646C40" w14:textId="77777777" w:rsidR="003022D2" w:rsidRPr="004A0EDE" w:rsidRDefault="003022D2" w:rsidP="003022D2">
      <w:pPr>
        <w:spacing w:after="0" w:line="240" w:lineRule="auto"/>
        <w:jc w:val="center"/>
        <w:rPr>
          <w:rFonts w:eastAsia="Times New Roman" w:cstheme="minorHAnsi"/>
          <w:b/>
          <w:bCs/>
          <w:sz w:val="24"/>
          <w:szCs w:val="24"/>
          <w:lang w:eastAsia="pl-PL"/>
        </w:rPr>
      </w:pPr>
    </w:p>
    <w:p w14:paraId="2E99962A" w14:textId="77777777" w:rsidR="003022D2" w:rsidRPr="004A0EDE" w:rsidRDefault="003022D2" w:rsidP="0093704E">
      <w:pPr>
        <w:numPr>
          <w:ilvl w:val="0"/>
          <w:numId w:val="34"/>
        </w:numPr>
        <w:spacing w:after="0" w:line="240" w:lineRule="auto"/>
        <w:jc w:val="both"/>
        <w:rPr>
          <w:rFonts w:eastAsia="Times New Roman" w:cstheme="minorHAnsi"/>
          <w:bCs/>
          <w:sz w:val="24"/>
          <w:szCs w:val="24"/>
          <w:lang w:eastAsia="pl-PL"/>
        </w:rPr>
      </w:pPr>
      <w:r w:rsidRPr="004A0EDE">
        <w:rPr>
          <w:rFonts w:eastAsia="Times New Roman" w:cstheme="minorHAnsi"/>
          <w:bCs/>
          <w:sz w:val="24"/>
          <w:szCs w:val="24"/>
          <w:lang w:eastAsia="pl-PL"/>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5522849A" w14:textId="77777777" w:rsidR="003022D2" w:rsidRPr="004A0EDE" w:rsidRDefault="003022D2" w:rsidP="0093704E">
      <w:pPr>
        <w:numPr>
          <w:ilvl w:val="0"/>
          <w:numId w:val="34"/>
        </w:numPr>
        <w:spacing w:after="0" w:line="240" w:lineRule="auto"/>
        <w:jc w:val="both"/>
        <w:rPr>
          <w:rFonts w:eastAsia="Times New Roman" w:cstheme="minorHAnsi"/>
          <w:bCs/>
          <w:sz w:val="24"/>
          <w:szCs w:val="24"/>
          <w:lang w:eastAsia="pl-PL"/>
        </w:rPr>
      </w:pPr>
      <w:r w:rsidRPr="004A0EDE">
        <w:rPr>
          <w:rFonts w:eastAsia="Times New Roman" w:cstheme="minorHAnsi"/>
          <w:bCs/>
          <w:sz w:val="24"/>
          <w:szCs w:val="24"/>
          <w:lang w:eastAsia="pl-PL"/>
        </w:rPr>
        <w:t>Wykonawca, jego personel oraz inne osoby, które występują po stronie Wykonawcy przy realizacji niniejszej umowy są zobowiązane do zachowania w tajemnicy wszelkich informacji dotyczących Zamawiającego uzyskanych w trakcie realizacji umowy oraz po jej zakończeniu, chyba że uzyskają na to uprzednio pisemną zgodę Zamawiającego.</w:t>
      </w:r>
    </w:p>
    <w:p w14:paraId="2845DC64" w14:textId="77777777" w:rsidR="003022D2" w:rsidRPr="004A0EDE" w:rsidRDefault="003022D2" w:rsidP="0093704E">
      <w:pPr>
        <w:numPr>
          <w:ilvl w:val="0"/>
          <w:numId w:val="34"/>
        </w:numPr>
        <w:spacing w:after="0" w:line="240" w:lineRule="auto"/>
        <w:jc w:val="both"/>
        <w:rPr>
          <w:rFonts w:eastAsia="Times New Roman" w:cstheme="minorHAnsi"/>
          <w:bCs/>
          <w:sz w:val="24"/>
          <w:szCs w:val="24"/>
          <w:lang w:eastAsia="pl-PL"/>
        </w:rPr>
      </w:pPr>
      <w:r w:rsidRPr="004A0EDE">
        <w:rPr>
          <w:rFonts w:eastAsia="Times New Roman" w:cstheme="minorHAnsi"/>
          <w:bCs/>
          <w:sz w:val="24"/>
          <w:szCs w:val="24"/>
          <w:lang w:eastAsia="pl-PL"/>
        </w:rPr>
        <w:t>Wykonawca, jego personel oraz inne osoby, które występują po stronie Wykonawcy przy realizacji niniejszej umowy są zobowiązane stosować środki techniczne i organizacyjne Zamawiającego zapewniające ochronę przetwarzanych przez Zamawiającego danych osobowych odpowiednią do zagrożeń.</w:t>
      </w:r>
    </w:p>
    <w:p w14:paraId="1B24B701" w14:textId="2477011E" w:rsidR="003022D2" w:rsidRPr="004A0EDE" w:rsidRDefault="003022D2" w:rsidP="0093704E">
      <w:pPr>
        <w:numPr>
          <w:ilvl w:val="0"/>
          <w:numId w:val="34"/>
        </w:numPr>
        <w:spacing w:after="0" w:line="240" w:lineRule="auto"/>
        <w:jc w:val="both"/>
        <w:rPr>
          <w:rFonts w:eastAsia="Times New Roman" w:cstheme="minorHAnsi"/>
          <w:bCs/>
          <w:sz w:val="24"/>
          <w:szCs w:val="24"/>
          <w:lang w:eastAsia="pl-PL"/>
        </w:rPr>
      </w:pPr>
      <w:r w:rsidRPr="004A0EDE">
        <w:rPr>
          <w:rFonts w:eastAsia="Times New Roman" w:cstheme="minorHAnsi"/>
          <w:bCs/>
          <w:sz w:val="24"/>
          <w:szCs w:val="24"/>
          <w:lang w:eastAsia="pl-PL"/>
        </w:rPr>
        <w:t>W przypadku powstania konieczności powierzenia lub przetwarzania danych osobowych, zgodnie z przepisami ustawy z dnia 10 maja 2018 r. o ochronie danych osobowych</w:t>
      </w:r>
      <w:r w:rsidR="00D573AD" w:rsidRPr="004A0EDE">
        <w:rPr>
          <w:rFonts w:eastAsia="Times New Roman" w:cstheme="minorHAnsi"/>
          <w:bCs/>
          <w:sz w:val="24"/>
          <w:szCs w:val="24"/>
          <w:lang w:eastAsia="pl-PL"/>
        </w:rPr>
        <w:t xml:space="preserve"> </w:t>
      </w:r>
      <w:r w:rsidRPr="004A0EDE">
        <w:rPr>
          <w:rFonts w:eastAsia="Times New Roman" w:cstheme="minorHAnsi"/>
          <w:bCs/>
          <w:sz w:val="24"/>
          <w:szCs w:val="24"/>
          <w:lang w:eastAsia="pl-PL"/>
        </w:rPr>
        <w:t>oraz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zasady powierzenia i przetwarzania tych danych zostaną uregulowane odrębną, nieodpłatną umową.</w:t>
      </w:r>
    </w:p>
    <w:p w14:paraId="6A8D708F" w14:textId="77777777" w:rsidR="003022D2" w:rsidRPr="004A0EDE" w:rsidRDefault="003022D2" w:rsidP="0093704E">
      <w:pPr>
        <w:numPr>
          <w:ilvl w:val="0"/>
          <w:numId w:val="34"/>
        </w:numPr>
        <w:spacing w:after="0" w:line="240" w:lineRule="auto"/>
        <w:jc w:val="both"/>
        <w:rPr>
          <w:rFonts w:eastAsia="Times New Roman" w:cstheme="minorHAnsi"/>
          <w:bCs/>
          <w:sz w:val="24"/>
          <w:szCs w:val="24"/>
          <w:lang w:eastAsia="pl-PL"/>
        </w:rPr>
      </w:pPr>
      <w:r w:rsidRPr="004A0EDE">
        <w:rPr>
          <w:rFonts w:eastAsia="Times New Roman" w:cstheme="minorHAnsi"/>
          <w:bCs/>
          <w:sz w:val="24"/>
          <w:szCs w:val="24"/>
          <w:lang w:eastAsia="pl-PL"/>
        </w:rPr>
        <w:t>W przypadku uchylania się Wykonawcy od podpisania umowy, o której mowa w ust. 4, Wykonawca ponosi pełną odpowiedzialność za następstwa tego uchylenia, w tym z tytułu powstałej szkody Zamawiającego (jako administratora danych) lub osoby trzeciej.</w:t>
      </w:r>
    </w:p>
    <w:p w14:paraId="4FB3D828" w14:textId="77777777" w:rsidR="009C140B" w:rsidRPr="004A0EDE" w:rsidRDefault="009C140B" w:rsidP="001F1224">
      <w:pPr>
        <w:spacing w:after="0" w:line="240" w:lineRule="auto"/>
        <w:jc w:val="center"/>
        <w:rPr>
          <w:rFonts w:eastAsia="Times New Roman" w:cstheme="minorHAnsi"/>
          <w:b/>
          <w:bCs/>
          <w:sz w:val="24"/>
          <w:szCs w:val="24"/>
          <w:lang w:eastAsia="pl-PL"/>
        </w:rPr>
      </w:pPr>
    </w:p>
    <w:p w14:paraId="379CF03B" w14:textId="77777777" w:rsidR="001F1224" w:rsidRPr="004A0EDE" w:rsidRDefault="001F1224" w:rsidP="001F1224">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23</w:t>
      </w:r>
    </w:p>
    <w:p w14:paraId="27839995" w14:textId="45545805" w:rsidR="004749EC" w:rsidRPr="004A0EDE" w:rsidRDefault="004749EC" w:rsidP="00DF7E50">
      <w:pPr>
        <w:spacing w:after="0" w:line="240" w:lineRule="auto"/>
        <w:contextualSpacing/>
        <w:jc w:val="both"/>
        <w:rPr>
          <w:rFonts w:eastAsia="Times New Roman" w:cstheme="minorHAnsi"/>
          <w:bCs/>
          <w:sz w:val="24"/>
          <w:szCs w:val="24"/>
          <w:lang w:eastAsia="pl-PL"/>
        </w:rPr>
      </w:pPr>
    </w:p>
    <w:p w14:paraId="7F80345B" w14:textId="70957B94" w:rsidR="004749EC" w:rsidRPr="004A0EDE" w:rsidRDefault="004749EC" w:rsidP="0093704E">
      <w:pPr>
        <w:numPr>
          <w:ilvl w:val="0"/>
          <w:numId w:val="36"/>
        </w:numPr>
        <w:spacing w:after="0" w:line="240" w:lineRule="auto"/>
        <w:jc w:val="both"/>
        <w:rPr>
          <w:rFonts w:eastAsia="Times New Roman" w:cstheme="minorHAnsi"/>
          <w:bCs/>
          <w:color w:val="000000" w:themeColor="text1"/>
          <w:sz w:val="24"/>
          <w:szCs w:val="24"/>
          <w:lang w:eastAsia="pl-PL"/>
        </w:rPr>
      </w:pPr>
      <w:r w:rsidRPr="004A0EDE">
        <w:rPr>
          <w:rFonts w:eastAsia="Times New Roman" w:cstheme="minorHAnsi"/>
          <w:bCs/>
          <w:color w:val="000000" w:themeColor="text1"/>
          <w:sz w:val="24"/>
          <w:szCs w:val="24"/>
          <w:lang w:eastAsia="pl-PL"/>
        </w:rPr>
        <w:t>Dopuszcza się zmiany umowy w stosunku do treści oferty, na podstawie której dokonano wyboru Wykonawcy w zakresie terminu wykonania przedmiotu umowy, o którym mowa w § 3 pkt 2, poprzez jego wydłużenie zgodnie z w</w:t>
      </w:r>
      <w:r w:rsidR="002451CE" w:rsidRPr="004A0EDE">
        <w:rPr>
          <w:rFonts w:eastAsia="Times New Roman" w:cstheme="minorHAnsi"/>
          <w:bCs/>
          <w:color w:val="000000" w:themeColor="text1"/>
          <w:sz w:val="24"/>
          <w:szCs w:val="24"/>
          <w:lang w:eastAsia="pl-PL"/>
        </w:rPr>
        <w:t xml:space="preserve">arunkami określonymi </w:t>
      </w:r>
      <w:r w:rsidR="002451CE" w:rsidRPr="004A0EDE">
        <w:rPr>
          <w:rFonts w:eastAsia="Times New Roman" w:cstheme="minorHAnsi"/>
          <w:bCs/>
          <w:sz w:val="24"/>
          <w:szCs w:val="24"/>
          <w:lang w:eastAsia="pl-PL"/>
        </w:rPr>
        <w:t xml:space="preserve">w pkt 1 - </w:t>
      </w:r>
      <w:r w:rsidR="00FE5E67" w:rsidRPr="004A0EDE">
        <w:rPr>
          <w:rFonts w:eastAsia="Times New Roman" w:cstheme="minorHAnsi"/>
          <w:bCs/>
          <w:sz w:val="24"/>
          <w:szCs w:val="24"/>
          <w:lang w:eastAsia="pl-PL"/>
        </w:rPr>
        <w:t>1</w:t>
      </w:r>
      <w:r w:rsidR="00720976" w:rsidRPr="004A0EDE">
        <w:rPr>
          <w:rFonts w:eastAsia="Times New Roman" w:cstheme="minorHAnsi"/>
          <w:bCs/>
          <w:sz w:val="24"/>
          <w:szCs w:val="24"/>
          <w:lang w:eastAsia="pl-PL"/>
        </w:rPr>
        <w:t>2</w:t>
      </w:r>
      <w:r w:rsidRPr="004A0EDE">
        <w:rPr>
          <w:rFonts w:eastAsia="Times New Roman" w:cstheme="minorHAnsi"/>
          <w:bCs/>
          <w:sz w:val="24"/>
          <w:szCs w:val="24"/>
          <w:lang w:eastAsia="pl-PL"/>
        </w:rPr>
        <w:t xml:space="preserve"> </w:t>
      </w:r>
      <w:r w:rsidRPr="004A0EDE">
        <w:rPr>
          <w:rFonts w:eastAsia="Times New Roman" w:cstheme="minorHAnsi"/>
          <w:bCs/>
          <w:color w:val="000000" w:themeColor="text1"/>
          <w:sz w:val="24"/>
          <w:szCs w:val="24"/>
          <w:lang w:eastAsia="pl-PL"/>
        </w:rPr>
        <w:t>poniżej:</w:t>
      </w:r>
    </w:p>
    <w:p w14:paraId="1EDD9A7B" w14:textId="77777777" w:rsidR="004576B7" w:rsidRPr="004A0EDE" w:rsidRDefault="004576B7" w:rsidP="004576B7">
      <w:pPr>
        <w:pStyle w:val="Akapitzlist"/>
        <w:numPr>
          <w:ilvl w:val="0"/>
          <w:numId w:val="44"/>
        </w:numPr>
        <w:spacing w:line="240" w:lineRule="auto"/>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 xml:space="preserve">W przypadku zaistnienia niekorzystnych warunków atmosferycznych uniemożliwiających prowadzenie prac, pod warunkiem, że konieczność wykonywania robót w okresie wystąpienia niekorzystnych warunków atmosferycznych nie jest </w:t>
      </w:r>
      <w:r w:rsidRPr="004A0EDE">
        <w:rPr>
          <w:rFonts w:eastAsiaTheme="minorEastAsia" w:cstheme="minorHAnsi"/>
          <w:color w:val="000000" w:themeColor="text1"/>
          <w:sz w:val="24"/>
          <w:szCs w:val="24"/>
          <w:lang w:eastAsia="pl-PL"/>
        </w:rPr>
        <w:lastRenderedPageBreak/>
        <w:t>następstwem okoliczności, za które Wykonawca ponosi odpowiedzialność z powodu braku zabezpieczenia terenu przed niekorzystnymi warunkami atmosferycznymi, na którym prowadzi się roboty budowlane: w tym m.in. temperatury wykraczające poza dopuszczalne przez producentów materiałów, opady (dobowa suma opadów atmosferycznych co najmniej 1,0 mm), silny wiatr (maksymalna dobowa prędkość wiatru co najmniej 10,8 m/s), opady śniegu (powodujące powstanie lub utrzymywanie się pokrywy śnieżnej o grubości co najmniej 5 cm), obniżenie temperatury (średnia temperatura dobowa poniżej plus 3 st. C), które zostaną potwierdzone danymi IMGW, pod warunkiem, że konieczność wykonywania robót w okresie wystąpienia niekorzystnych warunków atmosferycznych nie jest następstwem okoliczności, za które Wykonawca ponosi odpowiedzialność - dopuszcza się wydłużenie terminu o liczbę dni, w których z powodu zaistnienia niekorzystnych warunków atmosferycznych brak było możliwości wykonywania umowy, pomimo starań Wykonawcy (w tym również brak było możliwości, z uwagi na technologię wykonywania robót, normy lub inne przepisy, zmiany kolejności wykonywania robót w sposób, który pozwoliłyby na terminowe wykonanie przedmiotu umowy)</w:t>
      </w:r>
      <w:r w:rsidRPr="004A0EDE">
        <w:rPr>
          <w:rFonts w:cstheme="minorHAnsi"/>
          <w:color w:val="000000"/>
        </w:rPr>
        <w:t xml:space="preserve">. </w:t>
      </w:r>
    </w:p>
    <w:p w14:paraId="5D7B1E88" w14:textId="77777777" w:rsidR="00901FD0" w:rsidRPr="004A0EDE" w:rsidRDefault="00901FD0" w:rsidP="0093704E">
      <w:pPr>
        <w:pStyle w:val="Akapitzlist"/>
        <w:numPr>
          <w:ilvl w:val="0"/>
          <w:numId w:val="44"/>
        </w:numPr>
        <w:spacing w:line="240" w:lineRule="auto"/>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W przypadku nieterminowego przekazania Wykonawcy przez Zamawiającego terenu budowy - dopuszcza się wydłużenie terminu wykonania przedmiotu umowy o liczbę dni nieterminowego przekazania terenu budowy.</w:t>
      </w:r>
    </w:p>
    <w:p w14:paraId="1096F2EE" w14:textId="3DF1C309" w:rsidR="009845B7" w:rsidRPr="004A0EDE" w:rsidRDefault="009845B7" w:rsidP="009845B7">
      <w:pPr>
        <w:pStyle w:val="Akapitzlist"/>
        <w:numPr>
          <w:ilvl w:val="0"/>
          <w:numId w:val="44"/>
        </w:numPr>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W przypadku przedłużającej się procedury przetargowej związanej z wyłonieniem Wykonawcy przekraczającej termin 30 dni od daty złożenia oferty - dopuszcza się wydłużenie terminu wykonania przedmiotu umowy o liczbę dni przekraczającą 30 dniowy termin związania Wykonawcy ofertą.</w:t>
      </w:r>
    </w:p>
    <w:p w14:paraId="09F25084" w14:textId="77777777" w:rsidR="009845B7" w:rsidRPr="004A0EDE" w:rsidRDefault="009845B7" w:rsidP="009845B7">
      <w:pPr>
        <w:widowControl w:val="0"/>
        <w:numPr>
          <w:ilvl w:val="0"/>
          <w:numId w:val="44"/>
        </w:numPr>
        <w:shd w:val="clear" w:color="auto" w:fill="FFFFFF"/>
        <w:autoSpaceDE w:val="0"/>
        <w:autoSpaceDN w:val="0"/>
        <w:adjustRightInd w:val="0"/>
        <w:spacing w:after="0" w:line="240" w:lineRule="auto"/>
        <w:ind w:right="22"/>
        <w:contextualSpacing/>
        <w:jc w:val="both"/>
        <w:rPr>
          <w:rFonts w:eastAsiaTheme="minorEastAsia" w:cstheme="minorHAnsi"/>
          <w:sz w:val="24"/>
          <w:szCs w:val="24"/>
          <w:lang w:eastAsia="pl-PL"/>
        </w:rPr>
      </w:pPr>
      <w:r w:rsidRPr="004A0EDE">
        <w:rPr>
          <w:rFonts w:eastAsiaTheme="minorEastAsia" w:cstheme="minorHAnsi"/>
          <w:sz w:val="24"/>
          <w:szCs w:val="24"/>
          <w:lang w:eastAsia="pl-PL"/>
        </w:rPr>
        <w:t>W przypadku wystąpienia w okresie umownego terminu wykonania umowy okoliczności niezależnych od Wykonawcy na uzasadniony wniosek Wykonawcy, pod warunkiem, że zmiana ta wynika z okoliczności, których Wykonawca nie mógł przewidzieć na etapie składania oferty lub podpisania umowy i nie jest przez niego zawiniona. Wykonawcy przysługuje prawo żądania przedłużenia okresu wykonania umowy o ilość dni, w których te okoliczności uniemożliwiły wykonywanie jakichkolwiek prac związanych z wykonaniem umowy,</w:t>
      </w:r>
    </w:p>
    <w:p w14:paraId="009FE168" w14:textId="7935C1AF" w:rsidR="009845B7" w:rsidRPr="004A0EDE" w:rsidRDefault="009845B7" w:rsidP="009845B7">
      <w:pPr>
        <w:widowControl w:val="0"/>
        <w:numPr>
          <w:ilvl w:val="0"/>
          <w:numId w:val="44"/>
        </w:numPr>
        <w:shd w:val="clear" w:color="auto" w:fill="FFFFFF"/>
        <w:autoSpaceDE w:val="0"/>
        <w:autoSpaceDN w:val="0"/>
        <w:adjustRightInd w:val="0"/>
        <w:spacing w:after="0" w:line="240" w:lineRule="auto"/>
        <w:ind w:right="22"/>
        <w:contextualSpacing/>
        <w:jc w:val="both"/>
        <w:rPr>
          <w:rFonts w:eastAsiaTheme="minorEastAsia" w:cstheme="minorHAnsi"/>
          <w:sz w:val="24"/>
          <w:szCs w:val="24"/>
          <w:lang w:eastAsia="pl-PL"/>
        </w:rPr>
      </w:pPr>
      <w:r w:rsidRPr="004A0EDE">
        <w:rPr>
          <w:rFonts w:eastAsiaTheme="minorEastAsia" w:cstheme="minorHAnsi"/>
          <w:sz w:val="24"/>
          <w:szCs w:val="24"/>
          <w:lang w:eastAsia="pl-PL"/>
        </w:rPr>
        <w:t>W przypadku działania „siły wyższej” rozumianej jako zdarzenie zewnętrzne, niezależne od działania stron umowy i której strony nie mogły przewidzieć i nie mogły mu przeciwdziałać, np. powódź, trąba powietrzna, huragan, pożar i inne klęski żywiołowe, zamieszki, strajki, ataki terrorystyczne, wojny, epidemie, pandemie itp.</w:t>
      </w:r>
    </w:p>
    <w:p w14:paraId="35F586D5" w14:textId="5DDFF149" w:rsidR="00901FD0" w:rsidRPr="004A0EDE" w:rsidRDefault="00901FD0" w:rsidP="0093704E">
      <w:pPr>
        <w:pStyle w:val="Akapitzlist"/>
        <w:numPr>
          <w:ilvl w:val="0"/>
          <w:numId w:val="44"/>
        </w:numPr>
        <w:spacing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W przypadku realizacji dodatkowych dostaw, usług lub robót budowlanych przez dotychczasowego Wykonawcę - dopuszcza się wydłużenie terminu wykonania przedmiotu umowy o liczbę dni, w których z powodu realizacji dodatkowych dostaw, usług lub robót budowlanych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61F5001F" w14:textId="77777777" w:rsidR="004749EC" w:rsidRPr="004A0EDE" w:rsidRDefault="004749EC" w:rsidP="0093704E">
      <w:pPr>
        <w:pStyle w:val="Akapitzlist"/>
        <w:numPr>
          <w:ilvl w:val="0"/>
          <w:numId w:val="44"/>
        </w:numPr>
        <w:spacing w:after="0" w:line="240" w:lineRule="auto"/>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 xml:space="preserve">W przypadku zmiany sposobu wykonywania przedmiotu umowy, o którym mowa </w:t>
      </w:r>
      <w:r w:rsidRPr="004A0EDE">
        <w:rPr>
          <w:rFonts w:eastAsiaTheme="minorEastAsia" w:cstheme="minorHAnsi"/>
          <w:color w:val="000000" w:themeColor="text1"/>
          <w:sz w:val="24"/>
          <w:szCs w:val="24"/>
          <w:lang w:eastAsia="pl-PL"/>
        </w:rPr>
        <w:br/>
        <w:t xml:space="preserve">w ust. 2 poniżej - dopuszcza się wydłużenie terminu wykonania przedmiotu umowy </w:t>
      </w:r>
      <w:r w:rsidRPr="004A0EDE">
        <w:rPr>
          <w:rFonts w:eastAsiaTheme="minorEastAsia" w:cstheme="minorHAnsi"/>
          <w:color w:val="000000" w:themeColor="text1"/>
          <w:sz w:val="24"/>
          <w:szCs w:val="24"/>
          <w:lang w:eastAsia="pl-PL"/>
        </w:rPr>
        <w:br/>
        <w:t xml:space="preserve">o liczbę dni, w których z powodu zmiany sposobu wykonywania przedmiotu umowy brak było możliwości wykonywania umowy w sposób, który pozwoliłby na terminowe wykonanie przedmiotu umowy (w tym również brak było możliwości, z uwagi na </w:t>
      </w:r>
      <w:r w:rsidRPr="004A0EDE">
        <w:rPr>
          <w:rFonts w:eastAsiaTheme="minorEastAsia" w:cstheme="minorHAnsi"/>
          <w:color w:val="000000" w:themeColor="text1"/>
          <w:sz w:val="24"/>
          <w:szCs w:val="24"/>
          <w:lang w:eastAsia="pl-PL"/>
        </w:rPr>
        <w:lastRenderedPageBreak/>
        <w:t>technologię wykonywania robót, normy lub inne przepisy - zmiany kolejności wykonywania robót w sposób, który pozwoliły na terminowe wykonanie przedmiotu umowy).</w:t>
      </w:r>
    </w:p>
    <w:p w14:paraId="32A58BF5" w14:textId="514462E0" w:rsidR="00F76A66" w:rsidRPr="004A0EDE" w:rsidRDefault="00F76A66" w:rsidP="0093704E">
      <w:pPr>
        <w:pStyle w:val="Akapitzlist"/>
        <w:numPr>
          <w:ilvl w:val="0"/>
          <w:numId w:val="44"/>
        </w:numPr>
        <w:spacing w:after="0" w:line="240" w:lineRule="auto"/>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 xml:space="preserve">W przypadku braku możliwości wykonywania robót z przyczyn leżących po stronie Muzeum Rzemiosła w Krośnie i/lub Wykonawcy realizującego zadanie </w:t>
      </w:r>
      <w:proofErr w:type="spellStart"/>
      <w:r w:rsidRPr="004A0EDE">
        <w:rPr>
          <w:rFonts w:eastAsiaTheme="minorEastAsia" w:cstheme="minorHAnsi"/>
          <w:color w:val="000000" w:themeColor="text1"/>
          <w:sz w:val="24"/>
          <w:szCs w:val="24"/>
          <w:lang w:eastAsia="pl-PL"/>
        </w:rPr>
        <w:t>pn</w:t>
      </w:r>
      <w:proofErr w:type="spellEnd"/>
      <w:r w:rsidRPr="004A0EDE">
        <w:rPr>
          <w:rFonts w:eastAsiaTheme="minorEastAsia" w:cstheme="minorHAnsi"/>
          <w:color w:val="000000" w:themeColor="text1"/>
          <w:sz w:val="24"/>
          <w:szCs w:val="24"/>
          <w:lang w:eastAsia="pl-PL"/>
        </w:rPr>
        <w:t>: „Roboty budowlane, prace konserwatorskie, prace restauratorskie dot. budynku Pałacu Kaczkowskich w Krośnie wraz z otoczeniem”. Wykonawcy przysługuje prawo żądania przedłużenia okresu wykonania umowy o ilość dni, w których te okoliczności uniemożliwiły wykonywanie jakichkolwiek prac związanych z wykonaniem umowy.</w:t>
      </w:r>
    </w:p>
    <w:p w14:paraId="563DBC1D" w14:textId="77777777" w:rsidR="004749EC" w:rsidRPr="004A0EDE" w:rsidRDefault="004749EC" w:rsidP="0093704E">
      <w:pPr>
        <w:widowControl w:val="0"/>
        <w:numPr>
          <w:ilvl w:val="0"/>
          <w:numId w:val="44"/>
        </w:numPr>
        <w:shd w:val="clear" w:color="auto" w:fill="FFFFFF"/>
        <w:autoSpaceDE w:val="0"/>
        <w:autoSpaceDN w:val="0"/>
        <w:adjustRightInd w:val="0"/>
        <w:spacing w:after="0" w:line="240" w:lineRule="auto"/>
        <w:ind w:right="22"/>
        <w:contextualSpacing/>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 xml:space="preserve">W przypadku, gdy wystąpią lub zostaną ujawnione odbiegające od przyjętych </w:t>
      </w:r>
      <w:r w:rsidRPr="004A0EDE">
        <w:rPr>
          <w:rFonts w:eastAsiaTheme="minorEastAsia" w:cstheme="minorHAnsi"/>
          <w:color w:val="000000" w:themeColor="text1"/>
          <w:sz w:val="24"/>
          <w:szCs w:val="24"/>
          <w:lang w:eastAsia="pl-PL"/>
        </w:rPr>
        <w:br/>
        <w:t>w dokumentacji projektowej warunki terenu budowy, w szczególności dotyczące niezinwentaryzowanych lub błędnie zinwentaryzowanych sieci, instalacji lub innych obiektów budowlanych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526E5289" w14:textId="77AC82C8" w:rsidR="00533912" w:rsidRPr="004A0EDE" w:rsidRDefault="00533912" w:rsidP="00533912">
      <w:pPr>
        <w:widowControl w:val="0"/>
        <w:numPr>
          <w:ilvl w:val="0"/>
          <w:numId w:val="44"/>
        </w:numPr>
        <w:shd w:val="clear" w:color="auto" w:fill="FFFFFF"/>
        <w:autoSpaceDE w:val="0"/>
        <w:autoSpaceDN w:val="0"/>
        <w:adjustRightInd w:val="0"/>
        <w:spacing w:after="0" w:line="240" w:lineRule="auto"/>
        <w:ind w:right="22"/>
        <w:contextualSpacing/>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 xml:space="preserve">W przypadku, gdy wystąpią lub zostaną ujawnione odbiegające od przyjętych </w:t>
      </w:r>
      <w:r w:rsidRPr="004A0EDE">
        <w:rPr>
          <w:rFonts w:eastAsiaTheme="minorEastAsia" w:cstheme="minorHAnsi"/>
          <w:color w:val="000000" w:themeColor="text1"/>
          <w:sz w:val="24"/>
          <w:szCs w:val="24"/>
          <w:lang w:eastAsia="pl-PL"/>
        </w:rPr>
        <w:br/>
        <w:t>w dokumentacji projektowej warunki geologiczne lub geotechniczne lub hydrologiczne (np. kurzawki, osuwiska, wody gruntowe itp.) lub rozpoznania terenu w zakresie znalezisk archeologicznych, natrafienia na siedlisko gatunków ochronnych lub występowania niewybuchów lub niewypałów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196680ED" w14:textId="77777777" w:rsidR="004749EC" w:rsidRPr="004A0EDE" w:rsidRDefault="004749EC" w:rsidP="0093704E">
      <w:pPr>
        <w:widowControl w:val="0"/>
        <w:numPr>
          <w:ilvl w:val="0"/>
          <w:numId w:val="44"/>
        </w:numPr>
        <w:shd w:val="clear" w:color="auto" w:fill="FFFFFF"/>
        <w:autoSpaceDE w:val="0"/>
        <w:autoSpaceDN w:val="0"/>
        <w:adjustRightInd w:val="0"/>
        <w:spacing w:after="0" w:line="240" w:lineRule="auto"/>
        <w:ind w:right="22"/>
        <w:contextualSpacing/>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 xml:space="preserve">W przypadku, gdy wystąpi brak możliwości wykonywania robót z powodu nie dopuszczania do ich wykonywania przez uprawniony organ administracji publicznej lub nakazania ich wstrzymania przez uprawniony organ, z przyczyn niezależnych od Wykonawcy - dopuszcza się wydłużenie terminu wykonania przedmiotu umowy </w:t>
      </w:r>
      <w:r w:rsidRPr="004A0EDE">
        <w:rPr>
          <w:rFonts w:eastAsiaTheme="minorEastAsia" w:cstheme="minorHAnsi"/>
          <w:color w:val="000000" w:themeColor="text1"/>
          <w:sz w:val="24"/>
          <w:szCs w:val="24"/>
          <w:lang w:eastAsia="pl-PL"/>
        </w:rPr>
        <w:br/>
        <w:t>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328DE218" w14:textId="77777777" w:rsidR="00AA6502" w:rsidRPr="004A0EDE" w:rsidRDefault="00AA6502" w:rsidP="00AA6502">
      <w:pPr>
        <w:numPr>
          <w:ilvl w:val="0"/>
          <w:numId w:val="44"/>
        </w:numPr>
        <w:spacing w:after="0" w:line="240" w:lineRule="auto"/>
        <w:contextualSpacing/>
        <w:jc w:val="both"/>
        <w:rPr>
          <w:rFonts w:cstheme="minorHAnsi"/>
          <w:sz w:val="24"/>
          <w:szCs w:val="24"/>
        </w:rPr>
      </w:pPr>
      <w:r w:rsidRPr="004A0EDE">
        <w:rPr>
          <w:rFonts w:cstheme="minorHAnsi"/>
          <w:sz w:val="24"/>
          <w:szCs w:val="24"/>
        </w:rPr>
        <w:t xml:space="preserve">W przypadku udzielenia przez Zamawiającego innego zamówienia, którego przedmiot pozostaje w bezpośrednim związku i istotnie wpływa na termin wykonania umowy </w:t>
      </w:r>
      <w:r w:rsidRPr="004A0EDE">
        <w:rPr>
          <w:rFonts w:cstheme="minorHAnsi"/>
          <w:sz w:val="24"/>
          <w:szCs w:val="24"/>
        </w:rPr>
        <w:br/>
        <w:t>o ilość dni, w których Wykonawca faktycznie nie mógł wykonywać żadnych czynności związanych z wykonywaniem umowy oczekując na uzyskanie przedmiotu takiego zamówienia,</w:t>
      </w:r>
    </w:p>
    <w:p w14:paraId="3FDF17AC" w14:textId="3ACB57AA" w:rsidR="004749EC" w:rsidRPr="004A0EDE" w:rsidRDefault="004749EC" w:rsidP="0093704E">
      <w:pPr>
        <w:numPr>
          <w:ilvl w:val="0"/>
          <w:numId w:val="36"/>
        </w:numPr>
        <w:spacing w:after="0" w:line="240" w:lineRule="auto"/>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Dopuszcza si</w:t>
      </w:r>
      <w:r w:rsidRPr="004A0EDE">
        <w:rPr>
          <w:rFonts w:eastAsia="Times New Roman" w:cstheme="minorHAnsi"/>
          <w:color w:val="000000" w:themeColor="text1"/>
          <w:sz w:val="24"/>
          <w:szCs w:val="24"/>
          <w:lang w:eastAsia="pl-PL"/>
        </w:rPr>
        <w:t>ę zmiany umowy w stosunku do treści oferty, na podstawie której dokonano wyboru Wykonawcy w zakresie sposobu wykonania przedmiotu umowy, zakresu przedmiotu umowy w przypadku zaistnienia którejkolwiek z okoli</w:t>
      </w:r>
      <w:r w:rsidR="00BF1D07" w:rsidRPr="004A0EDE">
        <w:rPr>
          <w:rFonts w:eastAsia="Times New Roman" w:cstheme="minorHAnsi"/>
          <w:color w:val="000000" w:themeColor="text1"/>
          <w:sz w:val="24"/>
          <w:szCs w:val="24"/>
          <w:lang w:eastAsia="pl-PL"/>
        </w:rPr>
        <w:t xml:space="preserve">czności określonych </w:t>
      </w:r>
      <w:r w:rsidR="00BF1D07" w:rsidRPr="004A0EDE">
        <w:rPr>
          <w:rFonts w:eastAsia="Times New Roman" w:cstheme="minorHAnsi"/>
          <w:color w:val="000000" w:themeColor="text1"/>
          <w:sz w:val="24"/>
          <w:szCs w:val="24"/>
          <w:lang w:eastAsia="pl-PL"/>
        </w:rPr>
        <w:br/>
        <w:t xml:space="preserve">w pkt 1 - </w:t>
      </w:r>
      <w:r w:rsidR="00FE5E67" w:rsidRPr="004A0EDE">
        <w:rPr>
          <w:rFonts w:eastAsia="Times New Roman" w:cstheme="minorHAnsi"/>
          <w:color w:val="000000" w:themeColor="text1"/>
          <w:sz w:val="24"/>
          <w:szCs w:val="24"/>
          <w:lang w:eastAsia="pl-PL"/>
        </w:rPr>
        <w:t>10</w:t>
      </w:r>
      <w:r w:rsidRPr="004A0EDE">
        <w:rPr>
          <w:rFonts w:eastAsia="Times New Roman" w:cstheme="minorHAnsi"/>
          <w:color w:val="000000" w:themeColor="text1"/>
          <w:sz w:val="24"/>
          <w:szCs w:val="24"/>
          <w:lang w:eastAsia="pl-PL"/>
        </w:rPr>
        <w:t xml:space="preserve"> poniżej:</w:t>
      </w:r>
    </w:p>
    <w:p w14:paraId="1B3C916D" w14:textId="76E1E1F3" w:rsidR="00AA6502" w:rsidRPr="004A0EDE" w:rsidRDefault="00533912" w:rsidP="00AA6502">
      <w:pPr>
        <w:widowControl w:val="0"/>
        <w:numPr>
          <w:ilvl w:val="0"/>
          <w:numId w:val="37"/>
        </w:numPr>
        <w:shd w:val="clear" w:color="auto" w:fill="FFFFFF"/>
        <w:autoSpaceDE w:val="0"/>
        <w:autoSpaceDN w:val="0"/>
        <w:adjustRightInd w:val="0"/>
        <w:spacing w:after="0" w:line="240" w:lineRule="auto"/>
        <w:ind w:right="22"/>
        <w:contextualSpacing/>
        <w:jc w:val="both"/>
        <w:rPr>
          <w:rFonts w:cstheme="minorHAnsi"/>
          <w:sz w:val="24"/>
          <w:szCs w:val="24"/>
        </w:rPr>
      </w:pPr>
      <w:r w:rsidRPr="004A0EDE">
        <w:rPr>
          <w:rFonts w:cstheme="minorHAnsi"/>
          <w:sz w:val="24"/>
          <w:szCs w:val="24"/>
        </w:rPr>
        <w:lastRenderedPageBreak/>
        <w:t>W</w:t>
      </w:r>
      <w:r w:rsidR="00AA6502" w:rsidRPr="004A0EDE">
        <w:rPr>
          <w:rFonts w:cstheme="minorHAnsi"/>
          <w:sz w:val="24"/>
          <w:szCs w:val="24"/>
        </w:rPr>
        <w:t xml:space="preserve"> przypadku wystąpienia niebezpieczeństwa kolizji z inwestycjami planowanymi lub równolegle prowadzonymi przez podmioty inne niż Wykonawca poprzez zastosowanie odmiennych rozwiązań technicznych lub technologicznych lub materiałowych, </w:t>
      </w:r>
      <w:r w:rsidR="00AA6502" w:rsidRPr="004A0EDE">
        <w:rPr>
          <w:rFonts w:cstheme="minorHAnsi"/>
          <w:sz w:val="24"/>
          <w:szCs w:val="24"/>
        </w:rPr>
        <w:br/>
        <w:t>z zastrzeżeniem, że dopuszcza się zastosowanie odmiennych rozwiązań w zakresie niezbędnym dla uniknięcia tych kolizji;</w:t>
      </w:r>
    </w:p>
    <w:p w14:paraId="6C9BE8AA" w14:textId="48C46832" w:rsidR="004749EC" w:rsidRPr="004A0EDE" w:rsidRDefault="00533912" w:rsidP="0093704E">
      <w:pPr>
        <w:widowControl w:val="0"/>
        <w:numPr>
          <w:ilvl w:val="0"/>
          <w:numId w:val="37"/>
        </w:numPr>
        <w:shd w:val="clear" w:color="auto" w:fill="FFFFFF"/>
        <w:autoSpaceDE w:val="0"/>
        <w:autoSpaceDN w:val="0"/>
        <w:adjustRightInd w:val="0"/>
        <w:spacing w:after="0" w:line="240" w:lineRule="auto"/>
        <w:ind w:right="22"/>
        <w:contextualSpacing/>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W</w:t>
      </w:r>
      <w:r w:rsidR="004749EC" w:rsidRPr="004A0EDE">
        <w:rPr>
          <w:rFonts w:eastAsiaTheme="minorEastAsia" w:cstheme="minorHAnsi"/>
          <w:color w:val="000000" w:themeColor="text1"/>
          <w:sz w:val="24"/>
          <w:szCs w:val="24"/>
          <w:lang w:eastAsia="pl-PL"/>
        </w:rPr>
        <w:t xml:space="preserve"> przypadku, gdy zostaną ujawnione wady dokumentacji projektowej, które powodują konieczność zmian w dokumentacji projektowej</w:t>
      </w:r>
      <w:r w:rsidR="004749EC" w:rsidRPr="004A0EDE">
        <w:rPr>
          <w:rFonts w:eastAsia="Times New Roman" w:cstheme="minorHAnsi"/>
          <w:color w:val="000000" w:themeColor="text1"/>
          <w:sz w:val="24"/>
          <w:szCs w:val="24"/>
          <w:lang w:eastAsia="pl-PL"/>
        </w:rPr>
        <w:t xml:space="preserve"> poprzez zastosowanie odmiennych rozwiązań technicznych lub technologicznych lub materiałowych</w:t>
      </w:r>
      <w:r w:rsidR="004749EC" w:rsidRPr="004A0EDE">
        <w:rPr>
          <w:rFonts w:eastAsiaTheme="minorEastAsia" w:cstheme="minorHAnsi"/>
          <w:color w:val="000000" w:themeColor="text1"/>
          <w:sz w:val="24"/>
          <w:szCs w:val="24"/>
          <w:lang w:eastAsia="pl-PL"/>
        </w:rPr>
        <w:t>, z zastrzeżeniem, że dopuszcza się zastosowanie odmiennych rozwiązań w zakresie niezbędnym do usunięcia wad dokumentacji projektowej;</w:t>
      </w:r>
    </w:p>
    <w:p w14:paraId="3439B107" w14:textId="312B3BC9" w:rsidR="004749EC" w:rsidRPr="004A0EDE" w:rsidRDefault="00533912" w:rsidP="0093704E">
      <w:pPr>
        <w:widowControl w:val="0"/>
        <w:numPr>
          <w:ilvl w:val="0"/>
          <w:numId w:val="37"/>
        </w:numPr>
        <w:shd w:val="clear" w:color="auto" w:fill="FFFFFF"/>
        <w:autoSpaceDE w:val="0"/>
        <w:autoSpaceDN w:val="0"/>
        <w:adjustRightInd w:val="0"/>
        <w:spacing w:after="0" w:line="240" w:lineRule="auto"/>
        <w:ind w:right="22"/>
        <w:contextualSpacing/>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W</w:t>
      </w:r>
      <w:r w:rsidR="004749EC" w:rsidRPr="004A0EDE">
        <w:rPr>
          <w:rFonts w:eastAsiaTheme="minorEastAsia" w:cstheme="minorHAnsi"/>
          <w:color w:val="000000" w:themeColor="text1"/>
          <w:sz w:val="24"/>
          <w:szCs w:val="24"/>
          <w:lang w:eastAsia="pl-PL"/>
        </w:rPr>
        <w:t xml:space="preserve"> przypadku zmian przepisów prawnych wchodzących w życie po dacie zawarcia umowy, które powodują konieczność zmian w dokumentacji projektowej</w:t>
      </w:r>
      <w:r w:rsidR="004749EC" w:rsidRPr="004A0EDE">
        <w:rPr>
          <w:rFonts w:eastAsia="Times New Roman" w:cstheme="minorHAnsi"/>
          <w:color w:val="000000" w:themeColor="text1"/>
          <w:sz w:val="24"/>
          <w:szCs w:val="24"/>
          <w:lang w:eastAsia="pl-PL"/>
        </w:rPr>
        <w:t xml:space="preserve"> poprzez zastosowanie odmiennych rozwiązań technicznych lub technologicznych lub materiałowych</w:t>
      </w:r>
      <w:r w:rsidR="004749EC" w:rsidRPr="004A0EDE">
        <w:rPr>
          <w:rFonts w:eastAsiaTheme="minorEastAsia" w:cstheme="minorHAnsi"/>
          <w:color w:val="000000" w:themeColor="text1"/>
          <w:sz w:val="24"/>
          <w:szCs w:val="24"/>
          <w:lang w:eastAsia="pl-PL"/>
        </w:rPr>
        <w:t>, z zastrzeżeniem, że dopuszcza się zastosowanie odmiennych rozwiązań w zakresie niezbędnym dla dostosowania do zmian przepisów prawnych;</w:t>
      </w:r>
    </w:p>
    <w:p w14:paraId="25C3D99B" w14:textId="65B28DBD" w:rsidR="004749EC" w:rsidRPr="004A0EDE" w:rsidRDefault="00533912" w:rsidP="0093704E">
      <w:pPr>
        <w:widowControl w:val="0"/>
        <w:numPr>
          <w:ilvl w:val="0"/>
          <w:numId w:val="37"/>
        </w:numPr>
        <w:shd w:val="clear" w:color="auto" w:fill="FFFFFF"/>
        <w:autoSpaceDE w:val="0"/>
        <w:autoSpaceDN w:val="0"/>
        <w:adjustRightInd w:val="0"/>
        <w:spacing w:after="0" w:line="240" w:lineRule="auto"/>
        <w:ind w:right="22"/>
        <w:contextualSpacing/>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W</w:t>
      </w:r>
      <w:r w:rsidR="004749EC" w:rsidRPr="004A0EDE">
        <w:rPr>
          <w:rFonts w:eastAsiaTheme="minorEastAsia" w:cstheme="minorHAnsi"/>
          <w:color w:val="000000" w:themeColor="text1"/>
          <w:sz w:val="24"/>
          <w:szCs w:val="24"/>
          <w:lang w:eastAsia="pl-PL"/>
        </w:rPr>
        <w:t xml:space="preserve"> przypadku wystąpienia warunków terenu budowy odbiegających od przyjętych </w:t>
      </w:r>
      <w:r w:rsidR="004749EC" w:rsidRPr="004A0EDE">
        <w:rPr>
          <w:rFonts w:eastAsiaTheme="minorEastAsia" w:cstheme="minorHAnsi"/>
          <w:color w:val="000000" w:themeColor="text1"/>
          <w:sz w:val="24"/>
          <w:szCs w:val="24"/>
          <w:lang w:eastAsia="pl-PL"/>
        </w:rPr>
        <w:br/>
        <w:t>w dokumentacji projektowej, w szczególności napotkania niezinwentaryzowanych lub błędnie zinwentaryzowanych sieci lub instalacji lub innych obiektów budowlanych, które mogą skutkować, w świetle przyjętych w umowie i dokumentacji projektowej rozwiązań technicznych lub technologicznych lub materiałowych, niewykonaniem lub nienależytym wykonaniem umowy</w:t>
      </w:r>
      <w:r w:rsidR="004749EC" w:rsidRPr="004A0EDE">
        <w:rPr>
          <w:rFonts w:eastAsia="Times New Roman" w:cstheme="minorHAnsi"/>
          <w:color w:val="000000" w:themeColor="text1"/>
          <w:sz w:val="24"/>
          <w:szCs w:val="24"/>
          <w:lang w:eastAsia="pl-PL"/>
        </w:rPr>
        <w:t xml:space="preserve"> poprzez zastosowanie odmiennych rozwiązań technicznych lub technologicznych lub materiałowych</w:t>
      </w:r>
      <w:r w:rsidR="004749EC" w:rsidRPr="004A0EDE">
        <w:rPr>
          <w:rFonts w:eastAsiaTheme="minorEastAsia" w:cstheme="minorHAnsi"/>
          <w:color w:val="000000" w:themeColor="text1"/>
          <w:sz w:val="24"/>
          <w:szCs w:val="24"/>
          <w:lang w:eastAsia="pl-PL"/>
        </w:rPr>
        <w:t>, z zastrzeżeniem, że dopuszcza się zastosowanie odmiennych rozwiązań w zakresie niezbędnym dla uniknięcia niewykonania lub nienależytego wykonania umowy z powodu tych okoliczności;</w:t>
      </w:r>
    </w:p>
    <w:p w14:paraId="7393D157" w14:textId="7598BDA4" w:rsidR="004749EC" w:rsidRPr="004A0EDE" w:rsidRDefault="00533912" w:rsidP="0093704E">
      <w:pPr>
        <w:widowControl w:val="0"/>
        <w:numPr>
          <w:ilvl w:val="0"/>
          <w:numId w:val="37"/>
        </w:numPr>
        <w:shd w:val="clear" w:color="auto" w:fill="FFFFFF"/>
        <w:autoSpaceDE w:val="0"/>
        <w:autoSpaceDN w:val="0"/>
        <w:adjustRightInd w:val="0"/>
        <w:spacing w:after="0" w:line="240" w:lineRule="auto"/>
        <w:ind w:right="22"/>
        <w:contextualSpacing/>
        <w:jc w:val="both"/>
        <w:rPr>
          <w:rFonts w:eastAsiaTheme="minorEastAsia" w:cstheme="minorHAnsi"/>
          <w:color w:val="000000" w:themeColor="text1"/>
          <w:sz w:val="24"/>
          <w:szCs w:val="24"/>
          <w:lang w:eastAsia="pl-PL"/>
        </w:rPr>
      </w:pPr>
      <w:r w:rsidRPr="004A0EDE">
        <w:rPr>
          <w:rFonts w:eastAsiaTheme="minorEastAsia" w:cstheme="minorHAnsi"/>
          <w:color w:val="000000" w:themeColor="text1"/>
          <w:sz w:val="24"/>
          <w:szCs w:val="24"/>
          <w:lang w:eastAsia="pl-PL"/>
        </w:rPr>
        <w:t>W</w:t>
      </w:r>
      <w:r w:rsidR="004749EC" w:rsidRPr="004A0EDE">
        <w:rPr>
          <w:rFonts w:eastAsiaTheme="minorEastAsia" w:cstheme="minorHAnsi"/>
          <w:color w:val="000000" w:themeColor="text1"/>
          <w:sz w:val="24"/>
          <w:szCs w:val="24"/>
          <w:lang w:eastAsia="pl-PL"/>
        </w:rPr>
        <w:t xml:space="preserve"> przypadku, gdy zaistnieje możliwość zastosowania odmiennych rozwiązań </w:t>
      </w:r>
      <w:r w:rsidR="004749EC" w:rsidRPr="004A0EDE">
        <w:rPr>
          <w:rFonts w:eastAsiaTheme="minorEastAsia" w:cstheme="minorHAnsi"/>
          <w:color w:val="000000" w:themeColor="text1"/>
          <w:sz w:val="24"/>
          <w:szCs w:val="24"/>
          <w:lang w:eastAsia="pl-PL"/>
        </w:rPr>
        <w:br/>
        <w:t>w sposobie wykonywania przedmiotu umowy, w związku z dostępnością na rynku odmiennych od przyjętych w umowie i dokumentacji projektowej rozwiązań technicznych lub technologicznych lub materiałowych (w tym w szczególności materiałów lub urządzeń nowszej generacji, nowszej technologii) pozwalających na zaoszczędzenie czasu lub kosztów realizacji przedmiotu umowy lub kosztów eksploatacji wykonanego przedmiotu umowy, lub umożliwiające uzyskanie lepszej jakości robót,</w:t>
      </w:r>
    </w:p>
    <w:p w14:paraId="5AECEF60" w14:textId="25C285B8" w:rsidR="00FE5E67" w:rsidRPr="004A0EDE" w:rsidRDefault="00533912" w:rsidP="00FE5E67">
      <w:pPr>
        <w:widowControl w:val="0"/>
        <w:numPr>
          <w:ilvl w:val="0"/>
          <w:numId w:val="37"/>
        </w:numPr>
        <w:shd w:val="clear" w:color="auto" w:fill="FFFFFF"/>
        <w:autoSpaceDE w:val="0"/>
        <w:autoSpaceDN w:val="0"/>
        <w:adjustRightInd w:val="0"/>
        <w:spacing w:after="0" w:line="240" w:lineRule="auto"/>
        <w:ind w:right="22"/>
        <w:contextualSpacing/>
        <w:jc w:val="both"/>
        <w:rPr>
          <w:rFonts w:cstheme="minorHAnsi"/>
        </w:rPr>
      </w:pPr>
      <w:r w:rsidRPr="004A0EDE">
        <w:rPr>
          <w:rFonts w:eastAsiaTheme="minorEastAsia" w:cstheme="minorHAnsi"/>
          <w:sz w:val="24"/>
          <w:szCs w:val="24"/>
          <w:lang w:eastAsia="pl-PL"/>
        </w:rPr>
        <w:t>W</w:t>
      </w:r>
      <w:r w:rsidR="00A23EEE" w:rsidRPr="004A0EDE">
        <w:rPr>
          <w:rFonts w:eastAsiaTheme="minorEastAsia" w:cstheme="minorHAnsi"/>
          <w:sz w:val="24"/>
          <w:szCs w:val="24"/>
          <w:lang w:eastAsia="pl-PL"/>
        </w:rPr>
        <w:t xml:space="preserve"> przypadku, gdy zaistnieje konieczność wykonania robót zamiennych </w:t>
      </w:r>
      <w:r w:rsidR="002B6013" w:rsidRPr="004A0EDE">
        <w:rPr>
          <w:rFonts w:eastAsiaTheme="minorEastAsia" w:cstheme="minorHAnsi"/>
          <w:sz w:val="24"/>
          <w:szCs w:val="24"/>
          <w:lang w:eastAsia="pl-PL"/>
        </w:rPr>
        <w:t xml:space="preserve">lub dodatkowych </w:t>
      </w:r>
      <w:r w:rsidR="00A23EEE" w:rsidRPr="004A0EDE">
        <w:rPr>
          <w:rFonts w:eastAsiaTheme="minorEastAsia" w:cstheme="minorHAnsi"/>
          <w:sz w:val="24"/>
          <w:szCs w:val="24"/>
          <w:lang w:eastAsia="pl-PL"/>
        </w:rPr>
        <w:t>wpływających na podniesienie standardu, walorów użytkowych, lub uzasadnionych innymi względami robót zamiennych</w:t>
      </w:r>
      <w:r w:rsidR="002B6013" w:rsidRPr="004A0EDE">
        <w:rPr>
          <w:rFonts w:eastAsiaTheme="minorEastAsia" w:cstheme="minorHAnsi"/>
          <w:sz w:val="24"/>
          <w:szCs w:val="24"/>
          <w:lang w:eastAsia="pl-PL"/>
        </w:rPr>
        <w:t xml:space="preserve"> lub dodatkowych</w:t>
      </w:r>
      <w:r w:rsidR="00A23EEE" w:rsidRPr="004A0EDE">
        <w:rPr>
          <w:rFonts w:eastAsiaTheme="minorEastAsia" w:cstheme="minorHAnsi"/>
          <w:sz w:val="24"/>
          <w:szCs w:val="24"/>
          <w:lang w:eastAsia="pl-PL"/>
        </w:rPr>
        <w:t xml:space="preserve"> dotyczących zmian rozwiązań technicznych i technologicznych lub materiałowych w stosunku do rozwiązań przyjętych w dokumentacji projektowej, za uprzednią zgodą Zamawiającego wyrażoną na piśmie,</w:t>
      </w:r>
      <w:r w:rsidR="00FE5E67" w:rsidRPr="004A0EDE">
        <w:rPr>
          <w:rFonts w:cstheme="minorHAnsi"/>
        </w:rPr>
        <w:t xml:space="preserve"> </w:t>
      </w:r>
    </w:p>
    <w:p w14:paraId="16EF0B53" w14:textId="747C433F" w:rsidR="00FE5E67" w:rsidRPr="004A0EDE" w:rsidRDefault="00533912" w:rsidP="00FE5E67">
      <w:pPr>
        <w:widowControl w:val="0"/>
        <w:numPr>
          <w:ilvl w:val="0"/>
          <w:numId w:val="37"/>
        </w:numPr>
        <w:shd w:val="clear" w:color="auto" w:fill="FFFFFF"/>
        <w:autoSpaceDE w:val="0"/>
        <w:autoSpaceDN w:val="0"/>
        <w:adjustRightInd w:val="0"/>
        <w:spacing w:after="0" w:line="240" w:lineRule="auto"/>
        <w:ind w:right="22"/>
        <w:contextualSpacing/>
        <w:jc w:val="both"/>
        <w:rPr>
          <w:rFonts w:eastAsiaTheme="minorEastAsia" w:cstheme="minorHAnsi"/>
          <w:sz w:val="24"/>
          <w:szCs w:val="24"/>
          <w:lang w:eastAsia="pl-PL"/>
        </w:rPr>
      </w:pPr>
      <w:r w:rsidRPr="004A0EDE">
        <w:rPr>
          <w:rFonts w:eastAsiaTheme="minorEastAsia" w:cstheme="minorHAnsi"/>
          <w:sz w:val="24"/>
          <w:szCs w:val="24"/>
          <w:lang w:eastAsia="pl-PL"/>
        </w:rPr>
        <w:t>W</w:t>
      </w:r>
      <w:r w:rsidR="00FE5E67" w:rsidRPr="004A0EDE">
        <w:rPr>
          <w:rFonts w:eastAsiaTheme="minorEastAsia" w:cstheme="minorHAnsi"/>
          <w:sz w:val="24"/>
          <w:szCs w:val="24"/>
          <w:lang w:eastAsia="pl-PL"/>
        </w:rPr>
        <w:t xml:space="preserve"> zakresie ograniczenia robót budowlanych, jeśli takie ograniczenia będą niezbędne do prawidłowej realizacji umowy,</w:t>
      </w:r>
    </w:p>
    <w:p w14:paraId="63F6ED36" w14:textId="748A2CC2" w:rsidR="009845B7" w:rsidRPr="004A0EDE" w:rsidRDefault="00533912" w:rsidP="009845B7">
      <w:pPr>
        <w:widowControl w:val="0"/>
        <w:numPr>
          <w:ilvl w:val="0"/>
          <w:numId w:val="37"/>
        </w:numPr>
        <w:shd w:val="clear" w:color="auto" w:fill="FFFFFF"/>
        <w:autoSpaceDE w:val="0"/>
        <w:autoSpaceDN w:val="0"/>
        <w:adjustRightInd w:val="0"/>
        <w:spacing w:after="0" w:line="240" w:lineRule="auto"/>
        <w:ind w:right="22"/>
        <w:contextualSpacing/>
        <w:jc w:val="both"/>
        <w:rPr>
          <w:rFonts w:eastAsiaTheme="minorEastAsia" w:cstheme="minorHAnsi"/>
          <w:sz w:val="24"/>
          <w:szCs w:val="24"/>
          <w:lang w:eastAsia="pl-PL"/>
        </w:rPr>
      </w:pPr>
      <w:r w:rsidRPr="004A0EDE">
        <w:rPr>
          <w:rFonts w:eastAsiaTheme="minorEastAsia" w:cstheme="minorHAnsi"/>
          <w:sz w:val="24"/>
          <w:szCs w:val="24"/>
          <w:lang w:eastAsia="pl-PL"/>
        </w:rPr>
        <w:t>W</w:t>
      </w:r>
      <w:r w:rsidR="009845B7" w:rsidRPr="004A0EDE">
        <w:rPr>
          <w:rFonts w:eastAsiaTheme="minorEastAsia" w:cstheme="minorHAnsi"/>
          <w:sz w:val="24"/>
          <w:szCs w:val="24"/>
          <w:lang w:eastAsia="pl-PL"/>
        </w:rPr>
        <w:t xml:space="preserve"> przypadku zawieszenia realizacji robót budowlanych przez Zamawiającego, Wykonawcy przysługuje prawo do żądania przedłużenia okresu wykonania umowy o ilość dni zawieszenia. Wykonawca nie jest uprawniony do zawieszenia wykonania umowy,</w:t>
      </w:r>
    </w:p>
    <w:p w14:paraId="3D8ED42A" w14:textId="0C5F3A34" w:rsidR="00965CA0" w:rsidRPr="004A0EDE" w:rsidRDefault="00533912" w:rsidP="00965CA0">
      <w:pPr>
        <w:widowControl w:val="0"/>
        <w:numPr>
          <w:ilvl w:val="0"/>
          <w:numId w:val="37"/>
        </w:numPr>
        <w:shd w:val="clear" w:color="auto" w:fill="FFFFFF"/>
        <w:autoSpaceDE w:val="0"/>
        <w:autoSpaceDN w:val="0"/>
        <w:adjustRightInd w:val="0"/>
        <w:spacing w:after="0" w:line="240" w:lineRule="auto"/>
        <w:ind w:right="22"/>
        <w:contextualSpacing/>
        <w:jc w:val="both"/>
        <w:rPr>
          <w:rFonts w:eastAsiaTheme="minorEastAsia" w:cstheme="minorHAnsi"/>
          <w:sz w:val="24"/>
          <w:szCs w:val="24"/>
          <w:lang w:eastAsia="pl-PL"/>
        </w:rPr>
      </w:pPr>
      <w:r w:rsidRPr="004A0EDE">
        <w:rPr>
          <w:rFonts w:eastAsiaTheme="minorEastAsia" w:cstheme="minorHAnsi"/>
          <w:sz w:val="24"/>
          <w:szCs w:val="24"/>
          <w:lang w:eastAsia="pl-PL"/>
        </w:rPr>
        <w:t>W</w:t>
      </w:r>
      <w:r w:rsidR="00965CA0" w:rsidRPr="004A0EDE">
        <w:rPr>
          <w:rFonts w:eastAsiaTheme="minorEastAsia" w:cstheme="minorHAnsi"/>
          <w:sz w:val="24"/>
          <w:szCs w:val="24"/>
          <w:lang w:eastAsia="pl-PL"/>
        </w:rPr>
        <w:t xml:space="preserve"> zakresie kluczowego personelu Wykonawcy, za uprzednią zgodą Zamawiającego wyrażoną na piśmie, na zasadach określonych w § 5 ust. </w:t>
      </w:r>
      <w:r w:rsidR="00134664" w:rsidRPr="004A0EDE">
        <w:rPr>
          <w:rFonts w:eastAsiaTheme="minorEastAsia" w:cstheme="minorHAnsi"/>
          <w:sz w:val="24"/>
          <w:szCs w:val="24"/>
          <w:lang w:eastAsia="pl-PL"/>
        </w:rPr>
        <w:t>5</w:t>
      </w:r>
      <w:r w:rsidR="00965CA0" w:rsidRPr="004A0EDE">
        <w:rPr>
          <w:rFonts w:eastAsiaTheme="minorEastAsia" w:cstheme="minorHAnsi"/>
          <w:sz w:val="24"/>
          <w:szCs w:val="24"/>
          <w:lang w:eastAsia="pl-PL"/>
        </w:rPr>
        <w:t>,</w:t>
      </w:r>
    </w:p>
    <w:p w14:paraId="2EA86B58" w14:textId="483BA7C9" w:rsidR="004749EC" w:rsidRPr="004A0EDE" w:rsidRDefault="00533912" w:rsidP="0093704E">
      <w:pPr>
        <w:widowControl w:val="0"/>
        <w:numPr>
          <w:ilvl w:val="0"/>
          <w:numId w:val="37"/>
        </w:numPr>
        <w:shd w:val="clear" w:color="auto" w:fill="FFFFFF"/>
        <w:autoSpaceDE w:val="0"/>
        <w:autoSpaceDN w:val="0"/>
        <w:adjustRightInd w:val="0"/>
        <w:spacing w:after="0" w:line="240" w:lineRule="auto"/>
        <w:ind w:right="22"/>
        <w:contextualSpacing/>
        <w:jc w:val="both"/>
        <w:rPr>
          <w:rFonts w:eastAsiaTheme="minorEastAsia" w:cstheme="minorHAnsi"/>
          <w:sz w:val="24"/>
          <w:szCs w:val="24"/>
          <w:lang w:eastAsia="pl-PL"/>
        </w:rPr>
      </w:pPr>
      <w:r w:rsidRPr="004A0EDE">
        <w:rPr>
          <w:rFonts w:eastAsia="Times New Roman" w:cstheme="minorHAnsi"/>
          <w:spacing w:val="-9"/>
          <w:sz w:val="24"/>
          <w:szCs w:val="24"/>
          <w:lang w:eastAsia="pl-PL"/>
        </w:rPr>
        <w:lastRenderedPageBreak/>
        <w:t>W</w:t>
      </w:r>
      <w:r w:rsidR="004749EC" w:rsidRPr="004A0EDE">
        <w:rPr>
          <w:rFonts w:eastAsia="Times New Roman" w:cstheme="minorHAnsi"/>
          <w:spacing w:val="-9"/>
          <w:sz w:val="24"/>
          <w:szCs w:val="24"/>
          <w:lang w:eastAsia="pl-PL"/>
        </w:rPr>
        <w:t xml:space="preserve"> zakresie podwykonawstwa za uprzednią zgodą Zamawiającego:</w:t>
      </w:r>
    </w:p>
    <w:p w14:paraId="0E2ACFDC" w14:textId="77777777" w:rsidR="004749EC" w:rsidRPr="004A0EDE" w:rsidRDefault="004749EC" w:rsidP="0093704E">
      <w:pPr>
        <w:numPr>
          <w:ilvl w:val="0"/>
          <w:numId w:val="39"/>
        </w:numPr>
        <w:spacing w:after="0" w:line="240" w:lineRule="auto"/>
        <w:jc w:val="both"/>
        <w:rPr>
          <w:rFonts w:eastAsia="Times New Roman" w:cstheme="minorHAnsi"/>
          <w:spacing w:val="-9"/>
          <w:sz w:val="24"/>
          <w:szCs w:val="24"/>
          <w:lang w:eastAsia="pl-PL"/>
        </w:rPr>
      </w:pPr>
      <w:r w:rsidRPr="004A0EDE">
        <w:rPr>
          <w:rFonts w:eastAsiaTheme="minorEastAsia" w:cstheme="minorHAnsi"/>
          <w:sz w:val="24"/>
          <w:szCs w:val="24"/>
          <w:lang w:eastAsia="pl-PL"/>
        </w:rPr>
        <w:t>powierzenie podwykonawcom innej części zamówienia niż wskazana w ofercie Wykonawcy,</w:t>
      </w:r>
    </w:p>
    <w:p w14:paraId="1B74F571" w14:textId="77777777" w:rsidR="004749EC" w:rsidRPr="004A0EDE" w:rsidRDefault="004749EC" w:rsidP="0093704E">
      <w:pPr>
        <w:numPr>
          <w:ilvl w:val="0"/>
          <w:numId w:val="39"/>
        </w:numPr>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 xml:space="preserve">zmiana lub rezygnacja z podwykonawcy na etapie realizacji robót, </w:t>
      </w:r>
    </w:p>
    <w:p w14:paraId="70F8A8F5" w14:textId="77777777" w:rsidR="004749EC" w:rsidRPr="004A0EDE" w:rsidRDefault="004749EC" w:rsidP="0093704E">
      <w:pPr>
        <w:numPr>
          <w:ilvl w:val="0"/>
          <w:numId w:val="39"/>
        </w:numPr>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powierzenie części zamówienia podwykonawcom w trakcie realizacji zamówienia, pomimo niewskazania w postępowaniu żadnej części zamówienia przeznaczonej do wykonania w ramach podwykonawstwa, o ile nie sprzeciwia się to postanowieniom SWZ.</w:t>
      </w:r>
    </w:p>
    <w:p w14:paraId="6BE1A59E" w14:textId="642F9234" w:rsidR="00376A23" w:rsidRPr="004A0EDE" w:rsidRDefault="00376A23" w:rsidP="0093704E">
      <w:pPr>
        <w:numPr>
          <w:ilvl w:val="0"/>
          <w:numId w:val="36"/>
        </w:numPr>
        <w:spacing w:after="0" w:line="240" w:lineRule="auto"/>
        <w:jc w:val="both"/>
        <w:rPr>
          <w:rFonts w:eastAsia="Times New Roman" w:cstheme="minorHAnsi"/>
          <w:color w:val="000000" w:themeColor="text1"/>
          <w:sz w:val="24"/>
          <w:szCs w:val="24"/>
          <w:lang w:eastAsia="pl-PL"/>
        </w:rPr>
      </w:pPr>
      <w:r w:rsidRPr="004A0EDE">
        <w:rPr>
          <w:rFonts w:eastAsia="Times New Roman" w:cstheme="minorHAnsi"/>
          <w:color w:val="000000" w:themeColor="text1"/>
          <w:sz w:val="24"/>
          <w:szCs w:val="24"/>
          <w:lang w:eastAsia="pl-PL"/>
        </w:rPr>
        <w:t xml:space="preserve">Dopuszcza się zmiany umowy w zakresie zmiany wysokości wynagrodzenia Wykonawcy, w przypadku zmiany zakresu przedmiotu umowy lub sposobu wykonania przedmiotu umowy, o których mowa w ust. </w:t>
      </w:r>
      <w:r w:rsidR="00DF7E50" w:rsidRPr="004A0EDE">
        <w:rPr>
          <w:rFonts w:eastAsia="Times New Roman" w:cstheme="minorHAnsi"/>
          <w:color w:val="000000" w:themeColor="text1"/>
          <w:sz w:val="24"/>
          <w:szCs w:val="24"/>
          <w:lang w:eastAsia="pl-PL"/>
        </w:rPr>
        <w:t>2</w:t>
      </w:r>
      <w:r w:rsidRPr="004A0EDE">
        <w:rPr>
          <w:rFonts w:eastAsia="Times New Roman" w:cstheme="minorHAnsi"/>
          <w:color w:val="000000" w:themeColor="text1"/>
          <w:sz w:val="24"/>
          <w:szCs w:val="24"/>
          <w:lang w:eastAsia="pl-PL"/>
        </w:rPr>
        <w:t>.</w:t>
      </w:r>
    </w:p>
    <w:p w14:paraId="311AB278" w14:textId="2DA33715" w:rsidR="002A7855" w:rsidRPr="004A0EDE" w:rsidRDefault="002A7855" w:rsidP="002A7855">
      <w:pPr>
        <w:numPr>
          <w:ilvl w:val="0"/>
          <w:numId w:val="36"/>
        </w:numPr>
        <w:spacing w:after="0" w:line="240" w:lineRule="auto"/>
        <w:jc w:val="both"/>
        <w:rPr>
          <w:rFonts w:eastAsia="Times New Roman" w:cstheme="minorHAnsi"/>
          <w:color w:val="000000" w:themeColor="text1"/>
          <w:sz w:val="24"/>
          <w:szCs w:val="24"/>
          <w:lang w:eastAsia="pl-PL"/>
        </w:rPr>
      </w:pPr>
      <w:r w:rsidRPr="004A0EDE">
        <w:rPr>
          <w:rFonts w:eastAsia="Times New Roman" w:cstheme="minorHAnsi"/>
          <w:color w:val="000000" w:themeColor="text1"/>
          <w:sz w:val="24"/>
          <w:szCs w:val="24"/>
          <w:lang w:eastAsia="pl-PL"/>
        </w:rPr>
        <w:t>Strony dopuszczają możliwość skrócenia terminu wykonania zamówienia w przypadku wcześniejszego zakończenia przedmiotu umowy .</w:t>
      </w:r>
    </w:p>
    <w:p w14:paraId="1489FF16" w14:textId="77777777" w:rsidR="001F1224" w:rsidRPr="004A0EDE" w:rsidRDefault="001F1224" w:rsidP="0093704E">
      <w:pPr>
        <w:numPr>
          <w:ilvl w:val="0"/>
          <w:numId w:val="36"/>
        </w:numPr>
        <w:spacing w:after="0" w:line="240" w:lineRule="auto"/>
        <w:jc w:val="both"/>
        <w:rPr>
          <w:rFonts w:eastAsiaTheme="minorEastAsia" w:cstheme="minorHAnsi"/>
          <w:sz w:val="24"/>
          <w:szCs w:val="24"/>
          <w:lang w:eastAsia="pl-PL"/>
        </w:rPr>
      </w:pPr>
      <w:r w:rsidRPr="004A0EDE">
        <w:rPr>
          <w:rFonts w:eastAsiaTheme="minorEastAsia" w:cstheme="minorHAnsi"/>
          <w:color w:val="000000" w:themeColor="text1"/>
          <w:sz w:val="24"/>
          <w:szCs w:val="24"/>
          <w:lang w:eastAsia="pl-PL"/>
        </w:rPr>
        <w:t>W przypadku zmian postanowień umowy, skutkujących zmianą wysokości wynagrodzenia, wynagrodzenie ulegnie zmianie według zasad określonych w § 15.</w:t>
      </w:r>
    </w:p>
    <w:p w14:paraId="0D0B9C7A" w14:textId="77777777" w:rsidR="001F1224" w:rsidRPr="004A0EDE" w:rsidRDefault="001F1224" w:rsidP="0093704E">
      <w:pPr>
        <w:numPr>
          <w:ilvl w:val="0"/>
          <w:numId w:val="36"/>
        </w:numPr>
        <w:spacing w:after="0" w:line="240" w:lineRule="auto"/>
        <w:jc w:val="both"/>
        <w:rPr>
          <w:rFonts w:eastAsiaTheme="minorEastAsia" w:cstheme="minorHAnsi"/>
          <w:sz w:val="24"/>
          <w:szCs w:val="24"/>
          <w:lang w:eastAsia="pl-PL"/>
        </w:rPr>
      </w:pPr>
      <w:r w:rsidRPr="004A0EDE">
        <w:rPr>
          <w:rFonts w:eastAsia="Times New Roman" w:cstheme="minorHAnsi"/>
          <w:spacing w:val="-10"/>
          <w:sz w:val="24"/>
          <w:szCs w:val="24"/>
          <w:lang w:eastAsia="pl-PL"/>
        </w:rPr>
        <w:t xml:space="preserve">Zmiany, o których mowa w ust. 1, ust. 2 muszą zostać udokumentowane. Pismo (wniosek) dotyczące ww. </w:t>
      </w:r>
      <w:r w:rsidRPr="004A0EDE">
        <w:rPr>
          <w:rFonts w:eastAsia="Times New Roman" w:cstheme="minorHAnsi"/>
          <w:sz w:val="24"/>
          <w:szCs w:val="24"/>
          <w:lang w:eastAsia="pl-PL"/>
        </w:rPr>
        <w:t>zmian, wraz z uzasadnieniem, winna złożyć strona inicjująca zmianę.</w:t>
      </w:r>
    </w:p>
    <w:p w14:paraId="117EB19D" w14:textId="77777777" w:rsidR="001F1224" w:rsidRPr="004A0EDE" w:rsidRDefault="001F1224" w:rsidP="0093704E">
      <w:pPr>
        <w:numPr>
          <w:ilvl w:val="0"/>
          <w:numId w:val="36"/>
        </w:numPr>
        <w:spacing w:after="0" w:line="240" w:lineRule="auto"/>
        <w:jc w:val="both"/>
        <w:rPr>
          <w:rFonts w:eastAsiaTheme="minorEastAsia" w:cstheme="minorHAnsi"/>
          <w:sz w:val="24"/>
          <w:szCs w:val="24"/>
          <w:lang w:eastAsia="pl-PL"/>
        </w:rPr>
      </w:pPr>
      <w:r w:rsidRPr="004A0EDE">
        <w:rPr>
          <w:rFonts w:eastAsia="Times New Roman" w:cstheme="minorHAnsi"/>
          <w:spacing w:val="-9"/>
          <w:sz w:val="24"/>
          <w:szCs w:val="24"/>
          <w:lang w:eastAsia="pl-PL"/>
        </w:rPr>
        <w:t>Za przedłużenie terminu realizacji zamówienia Wykonawcy nie przysługuje dodatkowe wynagrodzenie.</w:t>
      </w:r>
    </w:p>
    <w:p w14:paraId="44709DD7" w14:textId="77777777" w:rsidR="001F1224" w:rsidRPr="004A0EDE" w:rsidRDefault="001F1224" w:rsidP="0093704E">
      <w:pPr>
        <w:numPr>
          <w:ilvl w:val="0"/>
          <w:numId w:val="36"/>
        </w:numPr>
        <w:spacing w:after="0" w:line="240" w:lineRule="auto"/>
        <w:jc w:val="both"/>
        <w:rPr>
          <w:rFonts w:eastAsiaTheme="minorEastAsia" w:cstheme="minorHAnsi"/>
          <w:sz w:val="24"/>
          <w:szCs w:val="24"/>
          <w:lang w:eastAsia="pl-PL"/>
        </w:rPr>
      </w:pPr>
      <w:r w:rsidRPr="004A0EDE">
        <w:rPr>
          <w:rFonts w:eastAsia="Times New Roman" w:cstheme="minorHAnsi"/>
          <w:spacing w:val="-11"/>
          <w:sz w:val="24"/>
          <w:szCs w:val="24"/>
          <w:lang w:eastAsia="pl-PL"/>
        </w:rPr>
        <w:t xml:space="preserve">Zamawiający nie dopuszcza zmiany terminu wykonania zamówienia w przypadkach zawinionych przez </w:t>
      </w:r>
      <w:r w:rsidRPr="004A0EDE">
        <w:rPr>
          <w:rFonts w:eastAsia="Times New Roman" w:cstheme="minorHAnsi"/>
          <w:sz w:val="24"/>
          <w:szCs w:val="24"/>
          <w:lang w:eastAsia="pl-PL"/>
        </w:rPr>
        <w:t>Wykonawcę.</w:t>
      </w:r>
    </w:p>
    <w:p w14:paraId="5FC99B15" w14:textId="3AC4DCB6" w:rsidR="00885623" w:rsidRPr="004A0EDE" w:rsidRDefault="00885623" w:rsidP="00885623">
      <w:pPr>
        <w:numPr>
          <w:ilvl w:val="0"/>
          <w:numId w:val="36"/>
        </w:numPr>
        <w:spacing w:after="0" w:line="240" w:lineRule="auto"/>
        <w:jc w:val="both"/>
        <w:rPr>
          <w:rFonts w:eastAsia="Times New Roman" w:cstheme="minorHAnsi"/>
          <w:spacing w:val="-11"/>
          <w:sz w:val="24"/>
          <w:szCs w:val="24"/>
          <w:lang w:eastAsia="pl-PL"/>
        </w:rPr>
      </w:pPr>
      <w:r w:rsidRPr="004A0EDE">
        <w:rPr>
          <w:rFonts w:eastAsia="Times New Roman" w:cstheme="minorHAnsi"/>
          <w:spacing w:val="-11"/>
          <w:sz w:val="24"/>
          <w:szCs w:val="24"/>
          <w:lang w:eastAsia="pl-PL"/>
        </w:rPr>
        <w:t>Dopuszcza się zmiany umowy w zakresie: kwot przewidzianych przez Zamawiającego na sfinansowanie przedmiotowego zamówienia na poszczególne lata, przeniesienia przewidzianej kwoty z 2026 r. na 2027 r. – każdorazowa zmiana wymagać będzie zgody Rady Miasta Krosna.</w:t>
      </w:r>
    </w:p>
    <w:p w14:paraId="2F6417B9" w14:textId="77777777" w:rsidR="001F1224" w:rsidRPr="004A0EDE" w:rsidRDefault="001F1224" w:rsidP="0093704E">
      <w:pPr>
        <w:numPr>
          <w:ilvl w:val="0"/>
          <w:numId w:val="36"/>
        </w:numPr>
        <w:tabs>
          <w:tab w:val="left" w:pos="3969"/>
        </w:tabs>
        <w:spacing w:after="0" w:line="240" w:lineRule="auto"/>
        <w:jc w:val="both"/>
        <w:rPr>
          <w:rFonts w:eastAsiaTheme="minorEastAsia" w:cstheme="minorHAnsi"/>
          <w:sz w:val="24"/>
          <w:szCs w:val="24"/>
          <w:lang w:eastAsia="pl-PL"/>
        </w:rPr>
      </w:pPr>
      <w:r w:rsidRPr="004A0EDE">
        <w:rPr>
          <w:rFonts w:eastAsiaTheme="minorEastAsia" w:cstheme="minorHAnsi"/>
          <w:sz w:val="24"/>
          <w:szCs w:val="24"/>
          <w:lang w:eastAsia="pl-PL"/>
        </w:rPr>
        <w:t>Niezale</w:t>
      </w:r>
      <w:r w:rsidRPr="004A0EDE">
        <w:rPr>
          <w:rFonts w:eastAsia="Times New Roman" w:cstheme="minorHAnsi"/>
          <w:sz w:val="24"/>
          <w:szCs w:val="24"/>
          <w:lang w:eastAsia="pl-PL"/>
        </w:rPr>
        <w:t xml:space="preserve">żenie od postanowień niniejszej umowy, umowa może ulec zmianie </w:t>
      </w:r>
      <w:r w:rsidRPr="004A0EDE">
        <w:rPr>
          <w:rFonts w:eastAsia="Times New Roman" w:cstheme="minorHAnsi"/>
          <w:sz w:val="24"/>
          <w:szCs w:val="24"/>
          <w:lang w:eastAsia="pl-PL"/>
        </w:rPr>
        <w:br/>
        <w:t>w okolicznościach wynikających z ust</w:t>
      </w:r>
      <w:r w:rsidR="0062657A" w:rsidRPr="004A0EDE">
        <w:rPr>
          <w:rFonts w:eastAsia="Times New Roman" w:cstheme="minorHAnsi"/>
          <w:sz w:val="24"/>
          <w:szCs w:val="24"/>
          <w:lang w:eastAsia="pl-PL"/>
        </w:rPr>
        <w:t>awy Prawo zamówień publicznych.</w:t>
      </w:r>
    </w:p>
    <w:p w14:paraId="36B43834" w14:textId="77777777" w:rsidR="00EB39F8" w:rsidRPr="004A0EDE" w:rsidRDefault="00EB39F8" w:rsidP="00EB39F8">
      <w:pPr>
        <w:tabs>
          <w:tab w:val="left" w:pos="3969"/>
        </w:tabs>
        <w:spacing w:after="0" w:line="240" w:lineRule="auto"/>
        <w:ind w:left="360"/>
        <w:jc w:val="both"/>
        <w:rPr>
          <w:rFonts w:eastAsiaTheme="minorEastAsia" w:cstheme="minorHAnsi"/>
          <w:sz w:val="24"/>
          <w:szCs w:val="24"/>
          <w:lang w:eastAsia="pl-PL"/>
        </w:rPr>
      </w:pPr>
    </w:p>
    <w:p w14:paraId="420C9595" w14:textId="032B7F5E" w:rsidR="001F1224" w:rsidRPr="004A0EDE" w:rsidRDefault="001F1224" w:rsidP="00C85F10">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24</w:t>
      </w:r>
    </w:p>
    <w:p w14:paraId="142F7745" w14:textId="77777777" w:rsidR="00EB3177" w:rsidRPr="004A0EDE" w:rsidRDefault="00EB3177" w:rsidP="001F1224">
      <w:pPr>
        <w:spacing w:after="0" w:line="240" w:lineRule="auto"/>
        <w:jc w:val="center"/>
        <w:rPr>
          <w:rFonts w:eastAsia="Times New Roman" w:cstheme="minorHAnsi"/>
          <w:b/>
          <w:bCs/>
          <w:sz w:val="24"/>
          <w:szCs w:val="24"/>
          <w:lang w:eastAsia="pl-PL"/>
        </w:rPr>
      </w:pPr>
    </w:p>
    <w:p w14:paraId="02217F68" w14:textId="77777777" w:rsidR="001F1224" w:rsidRPr="004A0EDE" w:rsidRDefault="001F1224" w:rsidP="0093704E">
      <w:pPr>
        <w:numPr>
          <w:ilvl w:val="2"/>
          <w:numId w:val="18"/>
        </w:numPr>
        <w:tabs>
          <w:tab w:val="left" w:pos="360"/>
        </w:tabs>
        <w:spacing w:after="0" w:line="240" w:lineRule="auto"/>
        <w:ind w:left="357" w:hanging="357"/>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Wszelkie zmiany, jakie strony chciałyby wprowadzić do ustaleń wynikających z przedmiotowej umowy wymagają pod rygorem nieważności formy pisemnej i zgody obu stron. </w:t>
      </w:r>
    </w:p>
    <w:p w14:paraId="3E50CFC8" w14:textId="7547F29B" w:rsidR="002451CE" w:rsidRPr="004A0EDE" w:rsidRDefault="001F1224" w:rsidP="0093704E">
      <w:pPr>
        <w:numPr>
          <w:ilvl w:val="2"/>
          <w:numId w:val="18"/>
        </w:numPr>
        <w:spacing w:after="0" w:line="240" w:lineRule="auto"/>
        <w:ind w:left="357" w:hanging="357"/>
        <w:jc w:val="both"/>
        <w:rPr>
          <w:rFonts w:eastAsia="Times New Roman" w:cstheme="minorHAnsi"/>
          <w:sz w:val="24"/>
          <w:szCs w:val="24"/>
          <w:lang w:eastAsia="pl-PL"/>
        </w:rPr>
      </w:pPr>
      <w:r w:rsidRPr="004A0EDE">
        <w:rPr>
          <w:rFonts w:eastAsia="Times New Roman" w:cstheme="minorHAnsi"/>
          <w:sz w:val="24"/>
          <w:szCs w:val="24"/>
          <w:lang w:eastAsia="pl-PL"/>
        </w:rPr>
        <w:t>Wykonawca nie może, bez uprzedniej pisemnej zgody Zamawiającego, przenieść na osobę trzecią wierzytelności z niniejszej umowy względem Zamawiającego.</w:t>
      </w:r>
    </w:p>
    <w:p w14:paraId="64CF366A" w14:textId="77777777" w:rsidR="002451CE" w:rsidRPr="004A0EDE" w:rsidRDefault="002451CE" w:rsidP="00CB1482">
      <w:pPr>
        <w:spacing w:after="0" w:line="240" w:lineRule="auto"/>
        <w:jc w:val="both"/>
        <w:rPr>
          <w:rFonts w:eastAsia="Times New Roman" w:cstheme="minorHAnsi"/>
          <w:sz w:val="24"/>
          <w:szCs w:val="24"/>
          <w:lang w:eastAsia="pl-PL"/>
        </w:rPr>
      </w:pPr>
    </w:p>
    <w:p w14:paraId="40D51C91" w14:textId="57C46B2D" w:rsidR="001F1224" w:rsidRPr="004A0EDE" w:rsidRDefault="0045207C" w:rsidP="001F1224">
      <w:pPr>
        <w:spacing w:after="0" w:line="240" w:lineRule="auto"/>
        <w:jc w:val="center"/>
        <w:rPr>
          <w:rFonts w:eastAsia="Times New Roman" w:cstheme="minorHAnsi"/>
          <w:b/>
          <w:bCs/>
          <w:sz w:val="24"/>
          <w:szCs w:val="24"/>
          <w:vertAlign w:val="superscript"/>
          <w:lang w:eastAsia="pl-PL"/>
        </w:rPr>
      </w:pPr>
      <w:r w:rsidRPr="004A0EDE">
        <w:rPr>
          <w:rFonts w:eastAsia="Times New Roman" w:cstheme="minorHAnsi"/>
          <w:b/>
          <w:bCs/>
          <w:sz w:val="24"/>
          <w:szCs w:val="24"/>
          <w:lang w:eastAsia="pl-PL"/>
        </w:rPr>
        <w:t>§ 24a</w:t>
      </w:r>
      <w:r w:rsidR="001F1224" w:rsidRPr="004A0EDE">
        <w:rPr>
          <w:rFonts w:eastAsia="Times New Roman" w:cstheme="minorHAnsi"/>
          <w:b/>
          <w:bCs/>
          <w:sz w:val="24"/>
          <w:szCs w:val="24"/>
          <w:vertAlign w:val="superscript"/>
          <w:lang w:eastAsia="pl-PL"/>
        </w:rPr>
        <w:t>x</w:t>
      </w:r>
    </w:p>
    <w:p w14:paraId="2723D5EC" w14:textId="77777777" w:rsidR="002451CE" w:rsidRPr="004A0EDE" w:rsidRDefault="002451CE" w:rsidP="001F1224">
      <w:pPr>
        <w:spacing w:after="0" w:line="240" w:lineRule="auto"/>
        <w:jc w:val="center"/>
        <w:rPr>
          <w:rFonts w:eastAsia="Times New Roman" w:cstheme="minorHAnsi"/>
          <w:b/>
          <w:bCs/>
          <w:sz w:val="24"/>
          <w:szCs w:val="24"/>
          <w:vertAlign w:val="superscript"/>
          <w:lang w:eastAsia="pl-PL"/>
        </w:rPr>
      </w:pPr>
    </w:p>
    <w:p w14:paraId="5F519351" w14:textId="77777777" w:rsidR="00A23EEE" w:rsidRPr="004A0EDE" w:rsidRDefault="00A23EEE" w:rsidP="0093704E">
      <w:pPr>
        <w:numPr>
          <w:ilvl w:val="0"/>
          <w:numId w:val="45"/>
        </w:numPr>
        <w:autoSpaceDE w:val="0"/>
        <w:autoSpaceDN w:val="0"/>
        <w:spacing w:after="0" w:line="240" w:lineRule="auto"/>
        <w:ind w:left="284" w:hanging="284"/>
        <w:jc w:val="both"/>
        <w:rPr>
          <w:rFonts w:eastAsia="Times New Roman" w:cstheme="minorHAnsi"/>
          <w:sz w:val="24"/>
          <w:szCs w:val="24"/>
          <w:lang w:val="x-none" w:eastAsia="pl-PL"/>
        </w:rPr>
      </w:pPr>
      <w:r w:rsidRPr="004A0EDE">
        <w:rPr>
          <w:rFonts w:eastAsia="Times New Roman" w:cstheme="minorHAnsi"/>
          <w:sz w:val="24"/>
          <w:szCs w:val="24"/>
          <w:lang w:val="x-none" w:eastAsia="pl-PL"/>
        </w:rPr>
        <w:t>Jeżeli Wykonawcą jest Konsorcjum wówczas podmioty wchodzące w skład Konsorcjum są solidarnie odpowiedzialne przed Zamawiającym za wykonanie przedmiotu umowy i za wniesienie zabezpieczenia należytego wykonania umowy oraz za zapłatę wynagrodzenia podwykonawców.</w:t>
      </w:r>
    </w:p>
    <w:p w14:paraId="578D7319" w14:textId="77777777" w:rsidR="00A23EEE" w:rsidRPr="004A0EDE" w:rsidRDefault="00A23EEE" w:rsidP="0093704E">
      <w:pPr>
        <w:numPr>
          <w:ilvl w:val="0"/>
          <w:numId w:val="45"/>
        </w:numPr>
        <w:autoSpaceDE w:val="0"/>
        <w:autoSpaceDN w:val="0"/>
        <w:spacing w:after="0" w:line="240" w:lineRule="auto"/>
        <w:ind w:left="284" w:hanging="284"/>
        <w:jc w:val="both"/>
        <w:rPr>
          <w:rFonts w:eastAsia="Times New Roman" w:cstheme="minorHAnsi"/>
          <w:sz w:val="24"/>
          <w:szCs w:val="24"/>
          <w:lang w:val="x-none" w:eastAsia="pl-PL"/>
        </w:rPr>
      </w:pPr>
      <w:r w:rsidRPr="004A0EDE">
        <w:rPr>
          <w:rFonts w:eastAsia="Times New Roman" w:cstheme="minorHAnsi"/>
          <w:sz w:val="24"/>
          <w:szCs w:val="24"/>
          <w:lang w:val="x-none" w:eastAsia="pl-PL"/>
        </w:rPr>
        <w:t>Lider jest upoważniony do otrzymywania poleceń dla i w imieniu wszystkich podmiotów wchodzących w skład Konsorcjum.</w:t>
      </w:r>
    </w:p>
    <w:p w14:paraId="68857CC4" w14:textId="77777777" w:rsidR="00A23EEE" w:rsidRPr="004A0EDE" w:rsidRDefault="00A23EEE" w:rsidP="0093704E">
      <w:pPr>
        <w:numPr>
          <w:ilvl w:val="0"/>
          <w:numId w:val="45"/>
        </w:numPr>
        <w:autoSpaceDE w:val="0"/>
        <w:autoSpaceDN w:val="0"/>
        <w:spacing w:after="0" w:line="240" w:lineRule="auto"/>
        <w:ind w:left="284" w:hanging="284"/>
        <w:jc w:val="both"/>
        <w:rPr>
          <w:rFonts w:eastAsia="Times New Roman" w:cstheme="minorHAnsi"/>
          <w:sz w:val="24"/>
          <w:szCs w:val="24"/>
          <w:lang w:val="x-none" w:eastAsia="pl-PL"/>
        </w:rPr>
      </w:pPr>
      <w:r w:rsidRPr="004A0EDE">
        <w:rPr>
          <w:rFonts w:eastAsia="Times New Roman" w:cstheme="minorHAnsi"/>
          <w:sz w:val="24"/>
          <w:szCs w:val="24"/>
          <w:lang w:val="x-none" w:eastAsia="pl-PL"/>
        </w:rPr>
        <w:t>Liderowi przysługuje wyłączne prawo pobierania zapłaty wynagrodzenia za wykonane przez wszystkie podmioty wchodzące w skład Konsorcjum świadczenia i wystawiania z tego tytułu faktur Zamawiającemu.</w:t>
      </w:r>
    </w:p>
    <w:p w14:paraId="6410609D" w14:textId="77777777" w:rsidR="00A23EEE" w:rsidRPr="004A0EDE" w:rsidRDefault="00A23EEE" w:rsidP="0093704E">
      <w:pPr>
        <w:numPr>
          <w:ilvl w:val="0"/>
          <w:numId w:val="45"/>
        </w:numPr>
        <w:spacing w:after="0" w:line="240" w:lineRule="auto"/>
        <w:ind w:left="284" w:right="106"/>
        <w:jc w:val="both"/>
        <w:rPr>
          <w:rFonts w:eastAsia="Times New Roman" w:cstheme="minorHAnsi"/>
          <w:sz w:val="24"/>
          <w:szCs w:val="24"/>
          <w:lang w:eastAsia="pl-PL"/>
        </w:rPr>
      </w:pPr>
      <w:r w:rsidRPr="004A0EDE">
        <w:rPr>
          <w:rFonts w:eastAsia="Times New Roman" w:cstheme="minorHAnsi"/>
          <w:sz w:val="24"/>
          <w:szCs w:val="24"/>
          <w:lang w:eastAsia="pl-PL"/>
        </w:rPr>
        <w:lastRenderedPageBreak/>
        <w:t>Podmiotem uprawnionym w imieniu podmiotów (wykonawców) wchodzących w skład konsorcjum do wystawiania faktur VAT będzie Lider. Z chwilą uregulowania przez Zamawiającego względem Lidera należności wynikającej z wystawionej przez niego faktury VAT z tytułu wykonania przedmiotu umowy, pozostałe podmioty (członkowie konsorcjum), którym zamówienie zostało udzielone wspólnie, nie będą zgłaszali względem Zamawiającego żadnych roszczeń z tytułu zapłaty za wykonane prace i nie będą uprawnieni do wystawiania innych faktur VAT na rzecz Zamawiającego.</w:t>
      </w:r>
    </w:p>
    <w:p w14:paraId="63575913" w14:textId="77777777" w:rsidR="00A23EEE" w:rsidRPr="004A0EDE" w:rsidRDefault="00A23EEE" w:rsidP="0093704E">
      <w:pPr>
        <w:numPr>
          <w:ilvl w:val="0"/>
          <w:numId w:val="45"/>
        </w:numPr>
        <w:autoSpaceDE w:val="0"/>
        <w:autoSpaceDN w:val="0"/>
        <w:spacing w:after="0" w:line="240" w:lineRule="auto"/>
        <w:ind w:left="284" w:hanging="284"/>
        <w:jc w:val="both"/>
        <w:rPr>
          <w:rFonts w:eastAsia="Times New Roman" w:cstheme="minorHAnsi"/>
          <w:sz w:val="24"/>
          <w:szCs w:val="24"/>
          <w:lang w:val="x-none" w:eastAsia="pl-PL"/>
        </w:rPr>
      </w:pPr>
      <w:r w:rsidRPr="004A0EDE">
        <w:rPr>
          <w:rFonts w:eastAsia="Times New Roman" w:cstheme="minorHAnsi"/>
          <w:sz w:val="24"/>
          <w:szCs w:val="24"/>
          <w:lang w:val="x-none" w:eastAsia="pl-PL"/>
        </w:rPr>
        <w:t>Podmioty wchodzące w skład Konsorcjum zobowiązane są do pozostawania w Konsorcjum przez cały czas trwania umowy, łącznie z okresem gwarancji jakości i rękojmi za wady.</w:t>
      </w:r>
    </w:p>
    <w:p w14:paraId="29011947" w14:textId="77777777" w:rsidR="00A23EEE" w:rsidRPr="004A0EDE" w:rsidRDefault="00A23EEE" w:rsidP="0093704E">
      <w:pPr>
        <w:numPr>
          <w:ilvl w:val="0"/>
          <w:numId w:val="45"/>
        </w:numPr>
        <w:autoSpaceDE w:val="0"/>
        <w:autoSpaceDN w:val="0"/>
        <w:spacing w:after="0" w:line="240" w:lineRule="auto"/>
        <w:ind w:left="284" w:hanging="284"/>
        <w:jc w:val="both"/>
        <w:rPr>
          <w:rFonts w:eastAsia="Times New Roman" w:cstheme="minorHAnsi"/>
          <w:sz w:val="24"/>
          <w:szCs w:val="24"/>
          <w:lang w:val="x-none" w:eastAsia="pl-PL"/>
        </w:rPr>
      </w:pPr>
      <w:r w:rsidRPr="004A0EDE">
        <w:rPr>
          <w:rFonts w:eastAsia="Times New Roman" w:cstheme="minorHAnsi"/>
          <w:sz w:val="24"/>
          <w:szCs w:val="24"/>
          <w:lang w:val="x-none" w:eastAsia="pl-PL"/>
        </w:rPr>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2A33776F" w14:textId="77777777" w:rsidR="00A23EEE" w:rsidRPr="004A0EDE" w:rsidRDefault="00A23EEE" w:rsidP="0093704E">
      <w:pPr>
        <w:numPr>
          <w:ilvl w:val="0"/>
          <w:numId w:val="45"/>
        </w:numPr>
        <w:autoSpaceDE w:val="0"/>
        <w:autoSpaceDN w:val="0"/>
        <w:spacing w:after="0" w:line="240" w:lineRule="auto"/>
        <w:ind w:left="284" w:hanging="284"/>
        <w:jc w:val="both"/>
        <w:rPr>
          <w:rFonts w:eastAsia="Times New Roman" w:cstheme="minorHAnsi"/>
          <w:sz w:val="24"/>
          <w:szCs w:val="24"/>
          <w:lang w:val="x-none" w:eastAsia="pl-PL"/>
        </w:rPr>
      </w:pPr>
      <w:r w:rsidRPr="004A0EDE">
        <w:rPr>
          <w:rFonts w:eastAsia="Times New Roman" w:cstheme="minorHAnsi"/>
          <w:sz w:val="24"/>
          <w:szCs w:val="24"/>
          <w:lang w:val="x-none" w:eastAsia="pl-PL"/>
        </w:rPr>
        <w:t>W przypadku powierzenia realizacji części zamówienia objętego niniejszą umową podwykonawcy/om, umowa/y o podwykonawstwo winna/y być zawarta/e przez wszystkie podmioty wchodzące w skład Konsorcjum.</w:t>
      </w:r>
    </w:p>
    <w:p w14:paraId="1379B179" w14:textId="77777777" w:rsidR="00A23EEE" w:rsidRPr="004A0EDE" w:rsidRDefault="00A23EEE" w:rsidP="0093704E">
      <w:pPr>
        <w:numPr>
          <w:ilvl w:val="0"/>
          <w:numId w:val="45"/>
        </w:numPr>
        <w:autoSpaceDE w:val="0"/>
        <w:autoSpaceDN w:val="0"/>
        <w:spacing w:after="0" w:line="240" w:lineRule="auto"/>
        <w:ind w:left="284" w:hanging="284"/>
        <w:jc w:val="both"/>
        <w:rPr>
          <w:rFonts w:eastAsia="Times New Roman" w:cstheme="minorHAnsi"/>
          <w:sz w:val="24"/>
          <w:szCs w:val="24"/>
          <w:lang w:val="x-none" w:eastAsia="pl-PL"/>
        </w:rPr>
      </w:pPr>
      <w:r w:rsidRPr="004A0EDE">
        <w:rPr>
          <w:rFonts w:eastAsia="Times New Roman" w:cstheme="minorHAnsi"/>
          <w:sz w:val="24"/>
          <w:szCs w:val="24"/>
          <w:lang w:val="x-none" w:eastAsia="pl-PL"/>
        </w:rPr>
        <w:t>Konsorcjum zobowiązuje się do przekazania Zamawiającemu kopii umowy regulującej współpracę podmiotów wchodzących w skład Konsorcjum, które wspólnie podjęły się wykonania przedmiotu umowy i jej zmian, w tym zawierającej informację za wykonanie jakich usług w ramach umowy odpowiada każdy z uczestników Konsorcjum.</w:t>
      </w:r>
    </w:p>
    <w:p w14:paraId="3E9A21C2" w14:textId="77777777" w:rsidR="00A23EEE" w:rsidRPr="004A0EDE" w:rsidRDefault="00A23EEE" w:rsidP="00A23EEE">
      <w:pPr>
        <w:autoSpaceDE w:val="0"/>
        <w:autoSpaceDN w:val="0"/>
        <w:spacing w:after="0" w:line="240" w:lineRule="auto"/>
        <w:ind w:firstLine="284"/>
        <w:rPr>
          <w:rFonts w:eastAsia="Times New Roman" w:cstheme="minorHAnsi"/>
          <w:sz w:val="18"/>
          <w:szCs w:val="18"/>
          <w:lang w:eastAsia="pl-PL"/>
        </w:rPr>
      </w:pPr>
      <w:r w:rsidRPr="004A0EDE">
        <w:rPr>
          <w:rFonts w:eastAsia="Times New Roman" w:cstheme="minorHAnsi"/>
          <w:sz w:val="18"/>
          <w:szCs w:val="18"/>
          <w:lang w:eastAsia="pl-PL"/>
        </w:rPr>
        <w:t>(</w:t>
      </w:r>
      <w:r w:rsidRPr="004A0EDE">
        <w:rPr>
          <w:rFonts w:eastAsia="Times New Roman" w:cstheme="minorHAnsi"/>
          <w:sz w:val="18"/>
          <w:szCs w:val="18"/>
          <w:vertAlign w:val="superscript"/>
          <w:lang w:eastAsia="pl-PL"/>
        </w:rPr>
        <w:t xml:space="preserve">X </w:t>
      </w:r>
      <w:r w:rsidRPr="004A0EDE">
        <w:rPr>
          <w:rFonts w:eastAsia="Times New Roman" w:cstheme="minorHAnsi"/>
          <w:sz w:val="18"/>
          <w:szCs w:val="18"/>
          <w:lang w:eastAsia="pl-PL"/>
        </w:rPr>
        <w:t>§ ma zastosowanie w przypadku, jeżeli Wykonawcą jest Konsorcjum/ podmioty wspólnie ubiegające się o zamówienie publiczne)</w:t>
      </w:r>
    </w:p>
    <w:p w14:paraId="6A691097" w14:textId="77777777" w:rsidR="00C85F10" w:rsidRPr="004A0EDE" w:rsidRDefault="00C85F10" w:rsidP="00C85F10">
      <w:pPr>
        <w:spacing w:after="0" w:line="240" w:lineRule="auto"/>
        <w:jc w:val="both"/>
        <w:rPr>
          <w:rFonts w:eastAsia="Times New Roman" w:cstheme="minorHAnsi"/>
          <w:bCs/>
          <w:sz w:val="16"/>
          <w:szCs w:val="16"/>
          <w:lang w:eastAsia="pl-PL"/>
        </w:rPr>
      </w:pPr>
    </w:p>
    <w:p w14:paraId="2419E649" w14:textId="77777777" w:rsidR="0012266C" w:rsidRDefault="0012266C" w:rsidP="001F1224">
      <w:pPr>
        <w:spacing w:after="0" w:line="240" w:lineRule="auto"/>
        <w:jc w:val="center"/>
        <w:rPr>
          <w:rFonts w:eastAsia="Times New Roman" w:cstheme="minorHAnsi"/>
          <w:b/>
          <w:bCs/>
          <w:sz w:val="24"/>
          <w:szCs w:val="24"/>
          <w:lang w:eastAsia="pl-PL"/>
        </w:rPr>
      </w:pPr>
    </w:p>
    <w:p w14:paraId="263A0575" w14:textId="2AC008AF" w:rsidR="001F1224" w:rsidRPr="004A0EDE" w:rsidRDefault="0045207C" w:rsidP="001F1224">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25</w:t>
      </w:r>
    </w:p>
    <w:p w14:paraId="1AF03166" w14:textId="77777777" w:rsidR="001F1224" w:rsidRPr="004A0EDE" w:rsidRDefault="001F1224" w:rsidP="001F1224">
      <w:pPr>
        <w:spacing w:after="0" w:line="240" w:lineRule="auto"/>
        <w:ind w:left="1080"/>
        <w:jc w:val="center"/>
        <w:rPr>
          <w:rFonts w:eastAsia="Times New Roman" w:cstheme="minorHAnsi"/>
          <w:sz w:val="24"/>
          <w:szCs w:val="24"/>
          <w:lang w:eastAsia="pl-PL"/>
        </w:rPr>
      </w:pPr>
    </w:p>
    <w:p w14:paraId="0BA3CC02" w14:textId="56F164B3" w:rsidR="001F1224" w:rsidRPr="004A0EDE" w:rsidRDefault="001F1224" w:rsidP="0093704E">
      <w:pPr>
        <w:numPr>
          <w:ilvl w:val="0"/>
          <w:numId w:val="14"/>
        </w:numPr>
        <w:spacing w:after="0" w:line="240" w:lineRule="auto"/>
        <w:ind w:left="360"/>
        <w:jc w:val="both"/>
        <w:rPr>
          <w:rFonts w:eastAsia="Times New Roman" w:cstheme="minorHAnsi"/>
          <w:sz w:val="24"/>
          <w:szCs w:val="24"/>
          <w:lang w:val="x-none" w:eastAsia="x-none"/>
        </w:rPr>
      </w:pPr>
      <w:r w:rsidRPr="004A0EDE">
        <w:rPr>
          <w:rFonts w:eastAsia="Times New Roman" w:cstheme="minorHAnsi"/>
          <w:sz w:val="24"/>
          <w:szCs w:val="24"/>
          <w:lang w:val="x-none" w:eastAsia="x-none"/>
        </w:rPr>
        <w:t xml:space="preserve">W sprawach nie uregulowanych niniejszą umową stosuje się przepisy Kodeksu cywilnego i </w:t>
      </w:r>
      <w:r w:rsidR="008B5AD9" w:rsidRPr="004A0EDE">
        <w:rPr>
          <w:rFonts w:eastAsia="Times New Roman" w:cstheme="minorHAnsi"/>
          <w:sz w:val="24"/>
          <w:szCs w:val="24"/>
          <w:lang w:val="x-none" w:eastAsia="x-none"/>
        </w:rPr>
        <w:t xml:space="preserve">ustawy z dnia </w:t>
      </w:r>
      <w:r w:rsidR="008B5AD9" w:rsidRPr="004A0EDE">
        <w:rPr>
          <w:rFonts w:eastAsia="Times New Roman" w:cstheme="minorHAnsi"/>
          <w:sz w:val="24"/>
          <w:szCs w:val="24"/>
          <w:lang w:eastAsia="x-none"/>
        </w:rPr>
        <w:t>11</w:t>
      </w:r>
      <w:r w:rsidR="008B5AD9" w:rsidRPr="004A0EDE">
        <w:rPr>
          <w:rFonts w:eastAsia="Times New Roman" w:cstheme="minorHAnsi"/>
          <w:sz w:val="24"/>
          <w:szCs w:val="24"/>
          <w:lang w:val="x-none" w:eastAsia="x-none"/>
        </w:rPr>
        <w:t>.0</w:t>
      </w:r>
      <w:r w:rsidR="008B5AD9" w:rsidRPr="004A0EDE">
        <w:rPr>
          <w:rFonts w:eastAsia="Times New Roman" w:cstheme="minorHAnsi"/>
          <w:sz w:val="24"/>
          <w:szCs w:val="24"/>
          <w:lang w:eastAsia="x-none"/>
        </w:rPr>
        <w:t>9</w:t>
      </w:r>
      <w:r w:rsidR="008B5AD9" w:rsidRPr="004A0EDE">
        <w:rPr>
          <w:rFonts w:eastAsia="Times New Roman" w:cstheme="minorHAnsi"/>
          <w:sz w:val="24"/>
          <w:szCs w:val="24"/>
          <w:lang w:val="x-none" w:eastAsia="x-none"/>
        </w:rPr>
        <w:t>.20</w:t>
      </w:r>
      <w:r w:rsidR="008B5AD9" w:rsidRPr="004A0EDE">
        <w:rPr>
          <w:rFonts w:eastAsia="Times New Roman" w:cstheme="minorHAnsi"/>
          <w:sz w:val="24"/>
          <w:szCs w:val="24"/>
          <w:lang w:eastAsia="x-none"/>
        </w:rPr>
        <w:t>19</w:t>
      </w:r>
      <w:r w:rsidR="008B5AD9" w:rsidRPr="004A0EDE">
        <w:rPr>
          <w:rFonts w:eastAsia="Times New Roman" w:cstheme="minorHAnsi"/>
          <w:sz w:val="24"/>
          <w:szCs w:val="24"/>
          <w:lang w:val="x-none" w:eastAsia="x-none"/>
        </w:rPr>
        <w:t> r. Prawo zamówień publicznych</w:t>
      </w:r>
      <w:r w:rsidR="00024D08" w:rsidRPr="004A0EDE">
        <w:rPr>
          <w:rFonts w:eastAsia="Times New Roman" w:cstheme="minorHAnsi"/>
          <w:sz w:val="24"/>
          <w:szCs w:val="24"/>
          <w:lang w:val="x-none" w:eastAsia="x-none"/>
        </w:rPr>
        <w:t>.</w:t>
      </w:r>
    </w:p>
    <w:p w14:paraId="25D613D0" w14:textId="7D3215DA" w:rsidR="00915E3B" w:rsidRPr="004A0EDE" w:rsidRDefault="00915E3B" w:rsidP="0093704E">
      <w:pPr>
        <w:numPr>
          <w:ilvl w:val="0"/>
          <w:numId w:val="14"/>
        </w:numPr>
        <w:spacing w:after="0" w:line="240" w:lineRule="auto"/>
        <w:ind w:left="360"/>
        <w:jc w:val="both"/>
        <w:rPr>
          <w:rFonts w:eastAsia="Times New Roman" w:cstheme="minorHAnsi"/>
          <w:sz w:val="24"/>
          <w:szCs w:val="24"/>
          <w:lang w:val="x-none" w:eastAsia="x-none"/>
        </w:rPr>
      </w:pPr>
      <w:r w:rsidRPr="004A0EDE">
        <w:rPr>
          <w:rFonts w:eastAsia="Times New Roman" w:cstheme="minorHAnsi"/>
          <w:sz w:val="24"/>
          <w:szCs w:val="24"/>
          <w:lang w:eastAsia="pl-PL"/>
        </w:rPr>
        <w:t xml:space="preserve">Zamawiający i Wykonawca podejmą starania w celu rozstrzygnięcia wszelkich sporów powstałych między nimi, a wynikających z niniejszej umowy lub pozostających </w:t>
      </w:r>
      <w:r w:rsidR="008017AD" w:rsidRPr="004A0EDE">
        <w:rPr>
          <w:rFonts w:eastAsia="Times New Roman" w:cstheme="minorHAnsi"/>
          <w:sz w:val="24"/>
          <w:szCs w:val="24"/>
          <w:lang w:eastAsia="pl-PL"/>
        </w:rPr>
        <w:br/>
      </w:r>
      <w:r w:rsidRPr="004A0EDE">
        <w:rPr>
          <w:rFonts w:eastAsia="Times New Roman" w:cstheme="minorHAnsi"/>
          <w:sz w:val="24"/>
          <w:szCs w:val="24"/>
          <w:lang w:eastAsia="pl-PL"/>
        </w:rPr>
        <w:t xml:space="preserve">w pośrednim lub bezpośrednim związku z niniejszą umową, na drodze bezpośrednich negocjacji. W czasie trwania negocjacji strony będą wykonywać swoje zobowiązania </w:t>
      </w:r>
      <w:r w:rsidR="008017AD" w:rsidRPr="004A0EDE">
        <w:rPr>
          <w:rFonts w:eastAsia="Times New Roman" w:cstheme="minorHAnsi"/>
          <w:sz w:val="24"/>
          <w:szCs w:val="24"/>
          <w:lang w:eastAsia="pl-PL"/>
        </w:rPr>
        <w:br/>
      </w:r>
      <w:r w:rsidRPr="004A0EDE">
        <w:rPr>
          <w:rFonts w:eastAsia="Times New Roman" w:cstheme="minorHAnsi"/>
          <w:sz w:val="24"/>
          <w:szCs w:val="24"/>
          <w:lang w:eastAsia="pl-PL"/>
        </w:rPr>
        <w:t>w sposób nieprzerwany.</w:t>
      </w:r>
    </w:p>
    <w:p w14:paraId="20C2D70D" w14:textId="77777777" w:rsidR="00915E3B" w:rsidRPr="004A0EDE" w:rsidRDefault="00915E3B" w:rsidP="0093704E">
      <w:pPr>
        <w:numPr>
          <w:ilvl w:val="0"/>
          <w:numId w:val="14"/>
        </w:numPr>
        <w:spacing w:after="0" w:line="240" w:lineRule="auto"/>
        <w:ind w:left="360"/>
        <w:jc w:val="both"/>
        <w:rPr>
          <w:rFonts w:eastAsia="Times New Roman" w:cstheme="minorHAnsi"/>
          <w:sz w:val="24"/>
          <w:szCs w:val="24"/>
          <w:lang w:val="x-none" w:eastAsia="x-none"/>
        </w:rPr>
      </w:pPr>
      <w:r w:rsidRPr="004A0EDE">
        <w:rPr>
          <w:rFonts w:eastAsia="Times New Roman" w:cstheme="minorHAnsi"/>
          <w:sz w:val="24"/>
          <w:szCs w:val="24"/>
          <w:lang w:eastAsia="pl-PL"/>
        </w:rPr>
        <w:t>Jeżeli strony nie są w stanie rozstrzygnąć sporu polubownie, to spory wynikłe na tle wykonania umowy rozstrzygał będzie sąd powszechny właściwy miejscowo dla Zamawiającego.</w:t>
      </w:r>
    </w:p>
    <w:p w14:paraId="0C426323" w14:textId="63453969" w:rsidR="00473253" w:rsidRPr="004A0EDE" w:rsidRDefault="00473253" w:rsidP="00473253">
      <w:pPr>
        <w:numPr>
          <w:ilvl w:val="0"/>
          <w:numId w:val="14"/>
        </w:numPr>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Ilekroć w niniejszej umowie jest mowa o dniu roboczym, to za taki dzień uznaje się każdy dzień tygodnia od poniedziałku do piątku z wyjątkiem dni ustawo wolnych od pracy </w:t>
      </w:r>
      <w:r w:rsidR="00E22CC6" w:rsidRPr="004A0EDE">
        <w:rPr>
          <w:rFonts w:eastAsia="Times New Roman" w:cstheme="minorHAnsi"/>
          <w:sz w:val="24"/>
          <w:szCs w:val="24"/>
          <w:lang w:eastAsia="pl-PL"/>
        </w:rPr>
        <w:br/>
      </w:r>
      <w:r w:rsidRPr="004A0EDE">
        <w:rPr>
          <w:rFonts w:eastAsia="Times New Roman" w:cstheme="minorHAnsi"/>
          <w:sz w:val="24"/>
          <w:szCs w:val="24"/>
          <w:lang w:eastAsia="pl-PL"/>
        </w:rPr>
        <w:t>w Rzeczypospolitej Polskiej.</w:t>
      </w:r>
    </w:p>
    <w:p w14:paraId="07133E3A" w14:textId="77777777" w:rsidR="00473253" w:rsidRPr="004A0EDE" w:rsidRDefault="00473253" w:rsidP="00473253">
      <w:pPr>
        <w:spacing w:after="0" w:line="240" w:lineRule="auto"/>
        <w:ind w:left="360"/>
        <w:jc w:val="both"/>
        <w:rPr>
          <w:rFonts w:eastAsia="Times New Roman" w:cstheme="minorHAnsi"/>
          <w:sz w:val="24"/>
          <w:szCs w:val="24"/>
          <w:lang w:val="x-none" w:eastAsia="x-none"/>
        </w:rPr>
      </w:pPr>
    </w:p>
    <w:p w14:paraId="16DD51E9" w14:textId="2115785A" w:rsidR="001F1224" w:rsidRPr="004A0EDE" w:rsidRDefault="0045207C" w:rsidP="001F1224">
      <w:pPr>
        <w:spacing w:after="0" w:line="240" w:lineRule="auto"/>
        <w:jc w:val="center"/>
        <w:rPr>
          <w:rFonts w:eastAsia="Times New Roman" w:cstheme="minorHAnsi"/>
          <w:b/>
          <w:bCs/>
          <w:sz w:val="24"/>
          <w:szCs w:val="24"/>
          <w:lang w:eastAsia="pl-PL"/>
        </w:rPr>
      </w:pPr>
      <w:r w:rsidRPr="004A0EDE">
        <w:rPr>
          <w:rFonts w:eastAsia="Times New Roman" w:cstheme="minorHAnsi"/>
          <w:b/>
          <w:bCs/>
          <w:sz w:val="24"/>
          <w:szCs w:val="24"/>
          <w:lang w:eastAsia="pl-PL"/>
        </w:rPr>
        <w:t>§ 26</w:t>
      </w:r>
    </w:p>
    <w:p w14:paraId="439C07D3" w14:textId="77777777" w:rsidR="001F1224" w:rsidRPr="004A0EDE" w:rsidRDefault="001F1224" w:rsidP="001F1224">
      <w:pPr>
        <w:spacing w:after="0" w:line="240" w:lineRule="auto"/>
        <w:ind w:left="1080"/>
        <w:jc w:val="center"/>
        <w:rPr>
          <w:rFonts w:eastAsia="Times New Roman" w:cstheme="minorHAnsi"/>
          <w:sz w:val="24"/>
          <w:szCs w:val="24"/>
          <w:lang w:eastAsia="pl-PL"/>
        </w:rPr>
      </w:pPr>
    </w:p>
    <w:p w14:paraId="049DABC9" w14:textId="7844744C" w:rsidR="0019686F" w:rsidRPr="004A0EDE" w:rsidRDefault="001F1224" w:rsidP="00C85F10">
      <w:pPr>
        <w:tabs>
          <w:tab w:val="left" w:pos="0"/>
        </w:tabs>
        <w:autoSpaceDE w:val="0"/>
        <w:autoSpaceDN w:val="0"/>
        <w:adjustRightInd w:val="0"/>
        <w:spacing w:after="0" w:line="240" w:lineRule="auto"/>
        <w:jc w:val="both"/>
        <w:rPr>
          <w:rFonts w:eastAsia="Times New Roman" w:cstheme="minorHAnsi"/>
          <w:sz w:val="24"/>
          <w:szCs w:val="24"/>
          <w:lang w:eastAsia="x-none"/>
        </w:rPr>
      </w:pPr>
      <w:r w:rsidRPr="004A0EDE">
        <w:rPr>
          <w:rFonts w:eastAsia="Times New Roman" w:cstheme="minorHAnsi"/>
          <w:sz w:val="24"/>
          <w:szCs w:val="24"/>
          <w:lang w:val="x-none" w:eastAsia="x-none"/>
        </w:rPr>
        <w:t>Umowę niniejszą sporządzono w trzech jednobrzmiących egzemplarzach: jeden egzemplarz dla Wykonawcy i dwa egzemplarze dla Zamawiającego.</w:t>
      </w:r>
    </w:p>
    <w:p w14:paraId="2277A58A" w14:textId="34F2E525" w:rsidR="00C85F10" w:rsidRPr="004A0EDE" w:rsidRDefault="00C85F10" w:rsidP="00C85F10">
      <w:pPr>
        <w:tabs>
          <w:tab w:val="left" w:pos="0"/>
        </w:tabs>
        <w:autoSpaceDE w:val="0"/>
        <w:autoSpaceDN w:val="0"/>
        <w:adjustRightInd w:val="0"/>
        <w:spacing w:after="0" w:line="240" w:lineRule="auto"/>
        <w:jc w:val="both"/>
        <w:rPr>
          <w:rFonts w:eastAsia="Times New Roman" w:cstheme="minorHAnsi"/>
          <w:sz w:val="24"/>
          <w:szCs w:val="24"/>
          <w:lang w:eastAsia="x-none"/>
        </w:rPr>
      </w:pPr>
    </w:p>
    <w:p w14:paraId="709C5FA6" w14:textId="77777777" w:rsidR="003E26CC" w:rsidRPr="004A0EDE" w:rsidRDefault="003E26CC" w:rsidP="00C85F10">
      <w:pPr>
        <w:tabs>
          <w:tab w:val="left" w:pos="0"/>
        </w:tabs>
        <w:autoSpaceDE w:val="0"/>
        <w:autoSpaceDN w:val="0"/>
        <w:adjustRightInd w:val="0"/>
        <w:spacing w:after="0" w:line="240" w:lineRule="auto"/>
        <w:jc w:val="both"/>
        <w:rPr>
          <w:rFonts w:eastAsia="Times New Roman" w:cstheme="minorHAnsi"/>
          <w:sz w:val="24"/>
          <w:szCs w:val="24"/>
          <w:lang w:eastAsia="x-none"/>
        </w:rPr>
      </w:pPr>
    </w:p>
    <w:p w14:paraId="00FAD22E" w14:textId="3D1F8196" w:rsidR="0096666F" w:rsidRPr="004A0EDE" w:rsidRDefault="001F1224" w:rsidP="00FE585A">
      <w:pPr>
        <w:spacing w:after="0" w:line="240" w:lineRule="auto"/>
        <w:jc w:val="both"/>
        <w:rPr>
          <w:rFonts w:eastAsia="Times New Roman" w:cstheme="minorHAnsi"/>
          <w:b/>
          <w:bCs/>
          <w:sz w:val="24"/>
          <w:szCs w:val="24"/>
          <w:lang w:eastAsia="pl-PL"/>
        </w:rPr>
      </w:pPr>
      <w:r w:rsidRPr="004A0EDE">
        <w:rPr>
          <w:rFonts w:eastAsia="Times New Roman" w:cstheme="minorHAnsi"/>
          <w:b/>
          <w:bCs/>
          <w:sz w:val="24"/>
          <w:szCs w:val="24"/>
          <w:lang w:eastAsia="pl-PL"/>
        </w:rPr>
        <w:t>ZAMAWIAJĄCY:</w:t>
      </w:r>
      <w:r w:rsidRPr="004A0EDE">
        <w:rPr>
          <w:rFonts w:eastAsia="Times New Roman" w:cstheme="minorHAnsi"/>
          <w:b/>
          <w:bCs/>
          <w:sz w:val="24"/>
          <w:szCs w:val="24"/>
          <w:lang w:eastAsia="pl-PL"/>
        </w:rPr>
        <w:tab/>
      </w:r>
      <w:r w:rsidRPr="004A0EDE">
        <w:rPr>
          <w:rFonts w:eastAsia="Times New Roman" w:cstheme="minorHAnsi"/>
          <w:b/>
          <w:bCs/>
          <w:sz w:val="24"/>
          <w:szCs w:val="24"/>
          <w:lang w:eastAsia="pl-PL"/>
        </w:rPr>
        <w:tab/>
      </w:r>
      <w:r w:rsidRPr="004A0EDE">
        <w:rPr>
          <w:rFonts w:eastAsia="Times New Roman" w:cstheme="minorHAnsi"/>
          <w:b/>
          <w:bCs/>
          <w:sz w:val="24"/>
          <w:szCs w:val="24"/>
          <w:lang w:eastAsia="pl-PL"/>
        </w:rPr>
        <w:tab/>
      </w:r>
      <w:r w:rsidRPr="004A0EDE">
        <w:rPr>
          <w:rFonts w:eastAsia="Times New Roman" w:cstheme="minorHAnsi"/>
          <w:b/>
          <w:bCs/>
          <w:sz w:val="24"/>
          <w:szCs w:val="24"/>
          <w:lang w:eastAsia="pl-PL"/>
        </w:rPr>
        <w:tab/>
      </w:r>
      <w:r w:rsidRPr="004A0EDE">
        <w:rPr>
          <w:rFonts w:eastAsia="Times New Roman" w:cstheme="minorHAnsi"/>
          <w:b/>
          <w:bCs/>
          <w:sz w:val="24"/>
          <w:szCs w:val="24"/>
          <w:lang w:eastAsia="pl-PL"/>
        </w:rPr>
        <w:tab/>
      </w:r>
      <w:r w:rsidRPr="004A0EDE">
        <w:rPr>
          <w:rFonts w:eastAsia="Times New Roman" w:cstheme="minorHAnsi"/>
          <w:b/>
          <w:bCs/>
          <w:sz w:val="24"/>
          <w:szCs w:val="24"/>
          <w:lang w:eastAsia="pl-PL"/>
        </w:rPr>
        <w:tab/>
      </w:r>
      <w:r w:rsidRPr="004A0EDE">
        <w:rPr>
          <w:rFonts w:eastAsia="Times New Roman" w:cstheme="minorHAnsi"/>
          <w:b/>
          <w:bCs/>
          <w:sz w:val="24"/>
          <w:szCs w:val="24"/>
          <w:lang w:eastAsia="pl-PL"/>
        </w:rPr>
        <w:tab/>
      </w:r>
      <w:r w:rsidRPr="004A0EDE">
        <w:rPr>
          <w:rFonts w:eastAsia="Times New Roman" w:cstheme="minorHAnsi"/>
          <w:b/>
          <w:bCs/>
          <w:sz w:val="24"/>
          <w:szCs w:val="24"/>
          <w:lang w:eastAsia="pl-PL"/>
        </w:rPr>
        <w:tab/>
      </w:r>
      <w:r w:rsidR="007D2AC8" w:rsidRPr="004A0EDE">
        <w:rPr>
          <w:rFonts w:eastAsia="Times New Roman" w:cstheme="minorHAnsi"/>
          <w:b/>
          <w:bCs/>
          <w:sz w:val="24"/>
          <w:szCs w:val="24"/>
          <w:lang w:eastAsia="pl-PL"/>
        </w:rPr>
        <w:t>WYKONAWCA</w:t>
      </w:r>
      <w:r w:rsidR="00C85F10" w:rsidRPr="004A0EDE">
        <w:rPr>
          <w:rFonts w:eastAsia="Times New Roman" w:cstheme="minorHAnsi"/>
          <w:b/>
          <w:bCs/>
          <w:sz w:val="24"/>
          <w:szCs w:val="24"/>
          <w:lang w:eastAsia="pl-PL"/>
        </w:rPr>
        <w:t>:</w:t>
      </w:r>
    </w:p>
    <w:p w14:paraId="32D4E79B" w14:textId="77777777" w:rsidR="002F298E" w:rsidRPr="004A0EDE" w:rsidRDefault="002F298E" w:rsidP="009C140B">
      <w:pPr>
        <w:jc w:val="center"/>
        <w:rPr>
          <w:rFonts w:eastAsia="Times New Roman" w:cstheme="minorHAnsi"/>
          <w:b/>
          <w:sz w:val="24"/>
          <w:szCs w:val="24"/>
          <w:lang w:eastAsia="pl-PL"/>
        </w:rPr>
      </w:pPr>
    </w:p>
    <w:p w14:paraId="4EC40504" w14:textId="77777777" w:rsidR="0043481F" w:rsidRDefault="0043481F" w:rsidP="00C664BC">
      <w:pPr>
        <w:jc w:val="right"/>
        <w:rPr>
          <w:rFonts w:eastAsia="Times New Roman" w:cstheme="minorHAnsi"/>
          <w:b/>
          <w:sz w:val="24"/>
          <w:szCs w:val="24"/>
          <w:lang w:eastAsia="pl-PL"/>
        </w:rPr>
      </w:pPr>
    </w:p>
    <w:p w14:paraId="39609A83" w14:textId="77777777" w:rsidR="0043481F" w:rsidRDefault="0043481F" w:rsidP="00C664BC">
      <w:pPr>
        <w:jc w:val="right"/>
        <w:rPr>
          <w:rFonts w:eastAsia="Times New Roman" w:cstheme="minorHAnsi"/>
          <w:b/>
          <w:sz w:val="24"/>
          <w:szCs w:val="24"/>
          <w:lang w:eastAsia="pl-PL"/>
        </w:rPr>
      </w:pPr>
    </w:p>
    <w:p w14:paraId="0CBF8640" w14:textId="77777777" w:rsidR="0043481F" w:rsidRDefault="0043481F" w:rsidP="00C664BC">
      <w:pPr>
        <w:jc w:val="right"/>
        <w:rPr>
          <w:rFonts w:eastAsia="Times New Roman" w:cstheme="minorHAnsi"/>
          <w:b/>
          <w:sz w:val="24"/>
          <w:szCs w:val="24"/>
          <w:lang w:eastAsia="pl-PL"/>
        </w:rPr>
      </w:pPr>
    </w:p>
    <w:p w14:paraId="21A03F5C" w14:textId="77777777" w:rsidR="0043481F" w:rsidRDefault="0043481F" w:rsidP="00C664BC">
      <w:pPr>
        <w:jc w:val="right"/>
        <w:rPr>
          <w:rFonts w:eastAsia="Times New Roman" w:cstheme="minorHAnsi"/>
          <w:b/>
          <w:sz w:val="24"/>
          <w:szCs w:val="24"/>
          <w:lang w:eastAsia="pl-PL"/>
        </w:rPr>
      </w:pPr>
    </w:p>
    <w:p w14:paraId="1A98D490" w14:textId="77777777" w:rsidR="0043481F" w:rsidRDefault="0043481F" w:rsidP="00C664BC">
      <w:pPr>
        <w:jc w:val="right"/>
        <w:rPr>
          <w:rFonts w:eastAsia="Times New Roman" w:cstheme="minorHAnsi"/>
          <w:b/>
          <w:sz w:val="24"/>
          <w:szCs w:val="24"/>
          <w:lang w:eastAsia="pl-PL"/>
        </w:rPr>
      </w:pPr>
    </w:p>
    <w:p w14:paraId="095D8FF0" w14:textId="77777777" w:rsidR="0012266C" w:rsidRDefault="0012266C" w:rsidP="00C664BC">
      <w:pPr>
        <w:jc w:val="right"/>
        <w:rPr>
          <w:rFonts w:eastAsia="Times New Roman" w:cstheme="minorHAnsi"/>
          <w:b/>
          <w:sz w:val="24"/>
          <w:szCs w:val="24"/>
          <w:lang w:eastAsia="pl-PL"/>
        </w:rPr>
      </w:pPr>
    </w:p>
    <w:p w14:paraId="52C4F82E" w14:textId="77777777" w:rsidR="0012266C" w:rsidRDefault="0012266C" w:rsidP="00C664BC">
      <w:pPr>
        <w:jc w:val="right"/>
        <w:rPr>
          <w:rFonts w:eastAsia="Times New Roman" w:cstheme="minorHAnsi"/>
          <w:b/>
          <w:sz w:val="24"/>
          <w:szCs w:val="24"/>
          <w:lang w:eastAsia="pl-PL"/>
        </w:rPr>
      </w:pPr>
    </w:p>
    <w:p w14:paraId="4FD90A0A" w14:textId="77777777" w:rsidR="0012266C" w:rsidRDefault="0012266C" w:rsidP="00C664BC">
      <w:pPr>
        <w:jc w:val="right"/>
        <w:rPr>
          <w:rFonts w:eastAsia="Times New Roman" w:cstheme="minorHAnsi"/>
          <w:b/>
          <w:sz w:val="24"/>
          <w:szCs w:val="24"/>
          <w:lang w:eastAsia="pl-PL"/>
        </w:rPr>
      </w:pPr>
    </w:p>
    <w:p w14:paraId="76082F19" w14:textId="77777777" w:rsidR="0012266C" w:rsidRDefault="0012266C" w:rsidP="00C664BC">
      <w:pPr>
        <w:jc w:val="right"/>
        <w:rPr>
          <w:rFonts w:eastAsia="Times New Roman" w:cstheme="minorHAnsi"/>
          <w:b/>
          <w:sz w:val="24"/>
          <w:szCs w:val="24"/>
          <w:lang w:eastAsia="pl-PL"/>
        </w:rPr>
      </w:pPr>
    </w:p>
    <w:p w14:paraId="3350FB95" w14:textId="77777777" w:rsidR="0012266C" w:rsidRDefault="0012266C" w:rsidP="00C664BC">
      <w:pPr>
        <w:jc w:val="right"/>
        <w:rPr>
          <w:rFonts w:eastAsia="Times New Roman" w:cstheme="minorHAnsi"/>
          <w:b/>
          <w:sz w:val="24"/>
          <w:szCs w:val="24"/>
          <w:lang w:eastAsia="pl-PL"/>
        </w:rPr>
      </w:pPr>
    </w:p>
    <w:p w14:paraId="073B16E7" w14:textId="77777777" w:rsidR="0012266C" w:rsidRDefault="0012266C" w:rsidP="00C664BC">
      <w:pPr>
        <w:jc w:val="right"/>
        <w:rPr>
          <w:rFonts w:eastAsia="Times New Roman" w:cstheme="minorHAnsi"/>
          <w:b/>
          <w:sz w:val="24"/>
          <w:szCs w:val="24"/>
          <w:lang w:eastAsia="pl-PL"/>
        </w:rPr>
      </w:pPr>
    </w:p>
    <w:p w14:paraId="356824B9" w14:textId="77777777" w:rsidR="0012266C" w:rsidRDefault="0012266C" w:rsidP="00C664BC">
      <w:pPr>
        <w:jc w:val="right"/>
        <w:rPr>
          <w:rFonts w:eastAsia="Times New Roman" w:cstheme="minorHAnsi"/>
          <w:b/>
          <w:sz w:val="24"/>
          <w:szCs w:val="24"/>
          <w:lang w:eastAsia="pl-PL"/>
        </w:rPr>
      </w:pPr>
    </w:p>
    <w:p w14:paraId="285B9E03" w14:textId="77777777" w:rsidR="0012266C" w:rsidRDefault="0012266C" w:rsidP="00C664BC">
      <w:pPr>
        <w:jc w:val="right"/>
        <w:rPr>
          <w:rFonts w:eastAsia="Times New Roman" w:cstheme="minorHAnsi"/>
          <w:b/>
          <w:sz w:val="24"/>
          <w:szCs w:val="24"/>
          <w:lang w:eastAsia="pl-PL"/>
        </w:rPr>
      </w:pPr>
    </w:p>
    <w:p w14:paraId="24674FEF" w14:textId="77777777" w:rsidR="00A01B2C" w:rsidRDefault="00A01B2C" w:rsidP="00C664BC">
      <w:pPr>
        <w:jc w:val="right"/>
        <w:rPr>
          <w:rFonts w:eastAsia="Times New Roman" w:cstheme="minorHAnsi"/>
          <w:b/>
          <w:sz w:val="24"/>
          <w:szCs w:val="24"/>
          <w:lang w:eastAsia="pl-PL"/>
        </w:rPr>
      </w:pPr>
    </w:p>
    <w:p w14:paraId="7F8BBF6B" w14:textId="77777777" w:rsidR="00A01B2C" w:rsidRDefault="00A01B2C" w:rsidP="00C664BC">
      <w:pPr>
        <w:jc w:val="right"/>
        <w:rPr>
          <w:rFonts w:eastAsia="Times New Roman" w:cstheme="minorHAnsi"/>
          <w:b/>
          <w:sz w:val="24"/>
          <w:szCs w:val="24"/>
          <w:lang w:eastAsia="pl-PL"/>
        </w:rPr>
      </w:pPr>
    </w:p>
    <w:p w14:paraId="165D3EB0" w14:textId="77777777" w:rsidR="00A01B2C" w:rsidRDefault="00A01B2C" w:rsidP="00C664BC">
      <w:pPr>
        <w:jc w:val="right"/>
        <w:rPr>
          <w:rFonts w:eastAsia="Times New Roman" w:cstheme="minorHAnsi"/>
          <w:b/>
          <w:sz w:val="24"/>
          <w:szCs w:val="24"/>
          <w:lang w:eastAsia="pl-PL"/>
        </w:rPr>
      </w:pPr>
    </w:p>
    <w:p w14:paraId="6F9D4C56" w14:textId="77777777" w:rsidR="00A01B2C" w:rsidRDefault="00A01B2C" w:rsidP="00C664BC">
      <w:pPr>
        <w:jc w:val="right"/>
        <w:rPr>
          <w:rFonts w:eastAsia="Times New Roman" w:cstheme="minorHAnsi"/>
          <w:b/>
          <w:sz w:val="24"/>
          <w:szCs w:val="24"/>
          <w:lang w:eastAsia="pl-PL"/>
        </w:rPr>
      </w:pPr>
    </w:p>
    <w:p w14:paraId="4304E7E3" w14:textId="77777777" w:rsidR="00A01B2C" w:rsidRDefault="00A01B2C" w:rsidP="00C664BC">
      <w:pPr>
        <w:jc w:val="right"/>
        <w:rPr>
          <w:rFonts w:eastAsia="Times New Roman" w:cstheme="minorHAnsi"/>
          <w:b/>
          <w:sz w:val="24"/>
          <w:szCs w:val="24"/>
          <w:lang w:eastAsia="pl-PL"/>
        </w:rPr>
      </w:pPr>
    </w:p>
    <w:p w14:paraId="076627BE" w14:textId="77777777" w:rsidR="00A01B2C" w:rsidRDefault="00A01B2C" w:rsidP="00C664BC">
      <w:pPr>
        <w:jc w:val="right"/>
        <w:rPr>
          <w:rFonts w:eastAsia="Times New Roman" w:cstheme="minorHAnsi"/>
          <w:b/>
          <w:sz w:val="24"/>
          <w:szCs w:val="24"/>
          <w:lang w:eastAsia="pl-PL"/>
        </w:rPr>
      </w:pPr>
    </w:p>
    <w:p w14:paraId="67D36439" w14:textId="77777777" w:rsidR="00A01B2C" w:rsidRDefault="00A01B2C" w:rsidP="00C664BC">
      <w:pPr>
        <w:jc w:val="right"/>
        <w:rPr>
          <w:rFonts w:eastAsia="Times New Roman" w:cstheme="minorHAnsi"/>
          <w:b/>
          <w:sz w:val="24"/>
          <w:szCs w:val="24"/>
          <w:lang w:eastAsia="pl-PL"/>
        </w:rPr>
      </w:pPr>
    </w:p>
    <w:p w14:paraId="537802E8" w14:textId="77777777" w:rsidR="00A01B2C" w:rsidRDefault="00A01B2C" w:rsidP="00C664BC">
      <w:pPr>
        <w:jc w:val="right"/>
        <w:rPr>
          <w:rFonts w:eastAsia="Times New Roman" w:cstheme="minorHAnsi"/>
          <w:b/>
          <w:sz w:val="24"/>
          <w:szCs w:val="24"/>
          <w:lang w:eastAsia="pl-PL"/>
        </w:rPr>
      </w:pPr>
    </w:p>
    <w:p w14:paraId="2DDBAB0E" w14:textId="77777777" w:rsidR="00A01B2C" w:rsidRDefault="00A01B2C" w:rsidP="00C664BC">
      <w:pPr>
        <w:jc w:val="right"/>
        <w:rPr>
          <w:rFonts w:eastAsia="Times New Roman" w:cstheme="minorHAnsi"/>
          <w:b/>
          <w:sz w:val="24"/>
          <w:szCs w:val="24"/>
          <w:lang w:eastAsia="pl-PL"/>
        </w:rPr>
      </w:pPr>
    </w:p>
    <w:p w14:paraId="69E99249" w14:textId="77777777" w:rsidR="00A01B2C" w:rsidRDefault="00A01B2C" w:rsidP="00C664BC">
      <w:pPr>
        <w:jc w:val="right"/>
        <w:rPr>
          <w:rFonts w:eastAsia="Times New Roman" w:cstheme="minorHAnsi"/>
          <w:b/>
          <w:sz w:val="24"/>
          <w:szCs w:val="24"/>
          <w:lang w:eastAsia="pl-PL"/>
        </w:rPr>
      </w:pPr>
    </w:p>
    <w:p w14:paraId="06F624E7" w14:textId="77777777" w:rsidR="00A01B2C" w:rsidRDefault="00A01B2C" w:rsidP="00C664BC">
      <w:pPr>
        <w:jc w:val="right"/>
        <w:rPr>
          <w:rFonts w:eastAsia="Times New Roman" w:cstheme="minorHAnsi"/>
          <w:b/>
          <w:sz w:val="24"/>
          <w:szCs w:val="24"/>
          <w:lang w:eastAsia="pl-PL"/>
        </w:rPr>
      </w:pPr>
    </w:p>
    <w:p w14:paraId="0B233CA5" w14:textId="77777777" w:rsidR="00A01B2C" w:rsidRDefault="00A01B2C" w:rsidP="00C664BC">
      <w:pPr>
        <w:jc w:val="right"/>
        <w:rPr>
          <w:rFonts w:eastAsia="Times New Roman" w:cstheme="minorHAnsi"/>
          <w:b/>
          <w:sz w:val="24"/>
          <w:szCs w:val="24"/>
          <w:lang w:eastAsia="pl-PL"/>
        </w:rPr>
      </w:pPr>
    </w:p>
    <w:p w14:paraId="0DB6BA14" w14:textId="77777777" w:rsidR="00A01B2C" w:rsidRDefault="00A01B2C" w:rsidP="00C664BC">
      <w:pPr>
        <w:jc w:val="right"/>
        <w:rPr>
          <w:rFonts w:eastAsia="Times New Roman" w:cstheme="minorHAnsi"/>
          <w:b/>
          <w:sz w:val="24"/>
          <w:szCs w:val="24"/>
          <w:lang w:eastAsia="pl-PL"/>
        </w:rPr>
      </w:pPr>
    </w:p>
    <w:p w14:paraId="36F8F45A" w14:textId="77777777" w:rsidR="00A01B2C" w:rsidRDefault="00A01B2C" w:rsidP="00C664BC">
      <w:pPr>
        <w:jc w:val="right"/>
        <w:rPr>
          <w:rFonts w:eastAsia="Times New Roman" w:cstheme="minorHAnsi"/>
          <w:b/>
          <w:sz w:val="24"/>
          <w:szCs w:val="24"/>
          <w:lang w:eastAsia="pl-PL"/>
        </w:rPr>
      </w:pPr>
    </w:p>
    <w:p w14:paraId="5A971388" w14:textId="77777777" w:rsidR="00A01B2C" w:rsidRDefault="00A01B2C" w:rsidP="00C664BC">
      <w:pPr>
        <w:jc w:val="right"/>
        <w:rPr>
          <w:rFonts w:eastAsia="Times New Roman" w:cstheme="minorHAnsi"/>
          <w:b/>
          <w:sz w:val="24"/>
          <w:szCs w:val="24"/>
          <w:lang w:eastAsia="pl-PL"/>
        </w:rPr>
      </w:pPr>
    </w:p>
    <w:p w14:paraId="3D39096B" w14:textId="77777777" w:rsidR="00A01B2C" w:rsidRDefault="00A01B2C" w:rsidP="00C664BC">
      <w:pPr>
        <w:jc w:val="right"/>
        <w:rPr>
          <w:rFonts w:eastAsia="Times New Roman" w:cstheme="minorHAnsi"/>
          <w:b/>
          <w:sz w:val="24"/>
          <w:szCs w:val="24"/>
          <w:lang w:eastAsia="pl-PL"/>
        </w:rPr>
      </w:pPr>
    </w:p>
    <w:p w14:paraId="23293C95" w14:textId="77777777" w:rsidR="00A01B2C" w:rsidRDefault="00A01B2C" w:rsidP="00C664BC">
      <w:pPr>
        <w:jc w:val="right"/>
        <w:rPr>
          <w:rFonts w:eastAsia="Times New Roman" w:cstheme="minorHAnsi"/>
          <w:b/>
          <w:sz w:val="24"/>
          <w:szCs w:val="24"/>
          <w:lang w:eastAsia="pl-PL"/>
        </w:rPr>
      </w:pPr>
    </w:p>
    <w:p w14:paraId="7F5C3BE2" w14:textId="77777777" w:rsidR="00A01B2C" w:rsidRDefault="00A01B2C" w:rsidP="00C664BC">
      <w:pPr>
        <w:jc w:val="right"/>
        <w:rPr>
          <w:rFonts w:eastAsia="Times New Roman" w:cstheme="minorHAnsi"/>
          <w:b/>
          <w:sz w:val="24"/>
          <w:szCs w:val="24"/>
          <w:lang w:eastAsia="pl-PL"/>
        </w:rPr>
      </w:pPr>
    </w:p>
    <w:p w14:paraId="0D59F9DF" w14:textId="77777777" w:rsidR="00A01B2C" w:rsidRDefault="00A01B2C" w:rsidP="00C664BC">
      <w:pPr>
        <w:jc w:val="right"/>
        <w:rPr>
          <w:rFonts w:eastAsia="Times New Roman" w:cstheme="minorHAnsi"/>
          <w:b/>
          <w:sz w:val="24"/>
          <w:szCs w:val="24"/>
          <w:lang w:eastAsia="pl-PL"/>
        </w:rPr>
      </w:pPr>
    </w:p>
    <w:p w14:paraId="038E8B6C" w14:textId="77777777" w:rsidR="00A01B2C" w:rsidRDefault="00A01B2C" w:rsidP="00C664BC">
      <w:pPr>
        <w:jc w:val="right"/>
        <w:rPr>
          <w:rFonts w:eastAsia="Times New Roman" w:cstheme="minorHAnsi"/>
          <w:b/>
          <w:sz w:val="24"/>
          <w:szCs w:val="24"/>
          <w:lang w:eastAsia="pl-PL"/>
        </w:rPr>
      </w:pPr>
    </w:p>
    <w:p w14:paraId="7988C2A0" w14:textId="77777777" w:rsidR="00A01B2C" w:rsidRDefault="00A01B2C" w:rsidP="00C664BC">
      <w:pPr>
        <w:jc w:val="right"/>
        <w:rPr>
          <w:rFonts w:eastAsia="Times New Roman" w:cstheme="minorHAnsi"/>
          <w:b/>
          <w:sz w:val="24"/>
          <w:szCs w:val="24"/>
          <w:lang w:eastAsia="pl-PL"/>
        </w:rPr>
      </w:pPr>
    </w:p>
    <w:p w14:paraId="1344CE9D" w14:textId="77777777" w:rsidR="00A01B2C" w:rsidRDefault="00A01B2C" w:rsidP="00C664BC">
      <w:pPr>
        <w:jc w:val="right"/>
        <w:rPr>
          <w:rFonts w:eastAsia="Times New Roman" w:cstheme="minorHAnsi"/>
          <w:b/>
          <w:sz w:val="24"/>
          <w:szCs w:val="24"/>
          <w:lang w:eastAsia="pl-PL"/>
        </w:rPr>
      </w:pPr>
    </w:p>
    <w:p w14:paraId="75F5EF49" w14:textId="77777777" w:rsidR="00A01B2C" w:rsidRDefault="00A01B2C" w:rsidP="00C664BC">
      <w:pPr>
        <w:jc w:val="right"/>
        <w:rPr>
          <w:rFonts w:eastAsia="Times New Roman" w:cstheme="minorHAnsi"/>
          <w:b/>
          <w:sz w:val="24"/>
          <w:szCs w:val="24"/>
          <w:lang w:eastAsia="pl-PL"/>
        </w:rPr>
      </w:pPr>
    </w:p>
    <w:p w14:paraId="01050AD9" w14:textId="77777777" w:rsidR="008D55BB" w:rsidRDefault="008D55BB" w:rsidP="00C664BC">
      <w:pPr>
        <w:jc w:val="right"/>
        <w:rPr>
          <w:rFonts w:eastAsia="Times New Roman" w:cstheme="minorHAnsi"/>
          <w:b/>
          <w:sz w:val="24"/>
          <w:szCs w:val="24"/>
          <w:lang w:eastAsia="pl-PL"/>
        </w:rPr>
      </w:pPr>
    </w:p>
    <w:p w14:paraId="2A556F95" w14:textId="77777777" w:rsidR="008D55BB" w:rsidRDefault="008D55BB" w:rsidP="00C664BC">
      <w:pPr>
        <w:jc w:val="right"/>
        <w:rPr>
          <w:rFonts w:eastAsia="Times New Roman" w:cstheme="minorHAnsi"/>
          <w:b/>
          <w:sz w:val="24"/>
          <w:szCs w:val="24"/>
          <w:lang w:eastAsia="pl-PL"/>
        </w:rPr>
      </w:pPr>
    </w:p>
    <w:p w14:paraId="5021A21A" w14:textId="77777777" w:rsidR="008D55BB" w:rsidRDefault="008D55BB" w:rsidP="00C664BC">
      <w:pPr>
        <w:jc w:val="right"/>
        <w:rPr>
          <w:rFonts w:eastAsia="Times New Roman" w:cstheme="minorHAnsi"/>
          <w:b/>
          <w:sz w:val="24"/>
          <w:szCs w:val="24"/>
          <w:lang w:eastAsia="pl-PL"/>
        </w:rPr>
      </w:pPr>
    </w:p>
    <w:p w14:paraId="0AFC2683" w14:textId="77777777" w:rsidR="008D55BB" w:rsidRDefault="008D55BB" w:rsidP="00C664BC">
      <w:pPr>
        <w:jc w:val="right"/>
        <w:rPr>
          <w:rFonts w:eastAsia="Times New Roman" w:cstheme="minorHAnsi"/>
          <w:b/>
          <w:sz w:val="24"/>
          <w:szCs w:val="24"/>
          <w:lang w:eastAsia="pl-PL"/>
        </w:rPr>
      </w:pPr>
    </w:p>
    <w:p w14:paraId="6534AC2E" w14:textId="77777777" w:rsidR="008D55BB" w:rsidRDefault="008D55BB" w:rsidP="00C664BC">
      <w:pPr>
        <w:jc w:val="right"/>
        <w:rPr>
          <w:rFonts w:eastAsia="Times New Roman" w:cstheme="minorHAnsi"/>
          <w:b/>
          <w:sz w:val="24"/>
          <w:szCs w:val="24"/>
          <w:lang w:eastAsia="pl-PL"/>
        </w:rPr>
      </w:pPr>
    </w:p>
    <w:p w14:paraId="11653085" w14:textId="77777777" w:rsidR="008D55BB" w:rsidRDefault="008D55BB" w:rsidP="00C664BC">
      <w:pPr>
        <w:jc w:val="right"/>
        <w:rPr>
          <w:rFonts w:eastAsia="Times New Roman" w:cstheme="minorHAnsi"/>
          <w:b/>
          <w:sz w:val="24"/>
          <w:szCs w:val="24"/>
          <w:lang w:eastAsia="pl-PL"/>
        </w:rPr>
      </w:pPr>
    </w:p>
    <w:p w14:paraId="3C56D8EF" w14:textId="1BAB6D9D" w:rsidR="00C664BC" w:rsidRPr="004A0EDE" w:rsidRDefault="006166BF" w:rsidP="00C664BC">
      <w:pPr>
        <w:jc w:val="right"/>
        <w:rPr>
          <w:rFonts w:eastAsia="Times New Roman" w:cstheme="minorHAnsi"/>
          <w:b/>
          <w:sz w:val="24"/>
          <w:szCs w:val="24"/>
          <w:lang w:eastAsia="pl-PL"/>
        </w:rPr>
      </w:pPr>
      <w:r w:rsidRPr="004A0EDE">
        <w:rPr>
          <w:rFonts w:eastAsia="Times New Roman" w:cstheme="minorHAnsi"/>
          <w:b/>
          <w:sz w:val="24"/>
          <w:szCs w:val="24"/>
          <w:lang w:eastAsia="pl-PL"/>
        </w:rPr>
        <w:t xml:space="preserve">   </w:t>
      </w:r>
      <w:r w:rsidR="00C664BC" w:rsidRPr="004A0EDE">
        <w:rPr>
          <w:rFonts w:eastAsia="Times New Roman" w:cstheme="minorHAnsi"/>
          <w:b/>
          <w:sz w:val="24"/>
          <w:szCs w:val="24"/>
          <w:lang w:eastAsia="pl-PL"/>
        </w:rPr>
        <w:t>Załącznik nr 1</w:t>
      </w:r>
    </w:p>
    <w:p w14:paraId="6ACD1B8B" w14:textId="77777777" w:rsidR="00C664BC" w:rsidRPr="004A0EDE" w:rsidRDefault="00C664BC" w:rsidP="00C664BC">
      <w:pPr>
        <w:spacing w:after="0" w:line="240" w:lineRule="auto"/>
        <w:rPr>
          <w:rFonts w:eastAsia="Times New Roman" w:cstheme="minorHAnsi"/>
          <w:b/>
          <w:sz w:val="24"/>
          <w:szCs w:val="24"/>
          <w:u w:val="single"/>
          <w:lang w:eastAsia="pl-PL"/>
        </w:rPr>
      </w:pPr>
    </w:p>
    <w:p w14:paraId="0012D588" w14:textId="77777777" w:rsidR="00C664BC" w:rsidRPr="004A0EDE" w:rsidRDefault="00C664BC" w:rsidP="00C664BC">
      <w:pPr>
        <w:spacing w:after="0" w:line="240" w:lineRule="auto"/>
        <w:jc w:val="center"/>
        <w:rPr>
          <w:rFonts w:eastAsia="Times New Roman" w:cstheme="minorHAnsi"/>
          <w:b/>
          <w:sz w:val="24"/>
          <w:szCs w:val="24"/>
          <w:u w:val="single"/>
          <w:lang w:eastAsia="pl-PL"/>
        </w:rPr>
      </w:pPr>
      <w:r w:rsidRPr="004A0EDE">
        <w:rPr>
          <w:rFonts w:eastAsia="Times New Roman" w:cstheme="minorHAnsi"/>
          <w:b/>
          <w:sz w:val="24"/>
          <w:szCs w:val="24"/>
          <w:u w:val="single"/>
          <w:lang w:eastAsia="pl-PL"/>
        </w:rPr>
        <w:t>DOKUMENT GWARANCJI JAKOŚCI</w:t>
      </w:r>
    </w:p>
    <w:p w14:paraId="6D967F52" w14:textId="77777777" w:rsidR="00C664BC" w:rsidRPr="004A0EDE" w:rsidRDefault="00C664BC" w:rsidP="00C664BC">
      <w:pPr>
        <w:spacing w:after="0" w:line="240" w:lineRule="auto"/>
        <w:jc w:val="center"/>
        <w:rPr>
          <w:rFonts w:eastAsia="Times New Roman" w:cstheme="minorHAnsi"/>
          <w:b/>
          <w:sz w:val="24"/>
          <w:szCs w:val="24"/>
          <w:lang w:eastAsia="pl-PL"/>
        </w:rPr>
      </w:pPr>
      <w:r w:rsidRPr="004A0EDE">
        <w:rPr>
          <w:rFonts w:eastAsia="Times New Roman" w:cstheme="minorHAnsi"/>
          <w:b/>
          <w:sz w:val="24"/>
          <w:szCs w:val="24"/>
          <w:lang w:eastAsia="pl-PL"/>
        </w:rPr>
        <w:t>WARUNKI GWARANCJI JAKOŚCI</w:t>
      </w:r>
    </w:p>
    <w:p w14:paraId="419F607B" w14:textId="77777777" w:rsidR="00C664BC" w:rsidRPr="004A0EDE" w:rsidRDefault="00C664BC" w:rsidP="00C664BC">
      <w:pPr>
        <w:spacing w:after="0" w:line="240" w:lineRule="auto"/>
        <w:jc w:val="center"/>
        <w:rPr>
          <w:rFonts w:eastAsia="Times New Roman" w:cstheme="minorHAnsi"/>
          <w:b/>
          <w:sz w:val="24"/>
          <w:szCs w:val="24"/>
          <w:lang w:eastAsia="pl-PL"/>
        </w:rPr>
      </w:pPr>
    </w:p>
    <w:p w14:paraId="1A452155" w14:textId="77777777" w:rsidR="00C664BC" w:rsidRPr="004A0EDE" w:rsidRDefault="00C664BC" w:rsidP="00C664BC">
      <w:pPr>
        <w:spacing w:after="0" w:line="240" w:lineRule="auto"/>
        <w:jc w:val="center"/>
        <w:rPr>
          <w:rFonts w:eastAsia="Times New Roman" w:cstheme="minorHAnsi"/>
          <w:b/>
          <w:sz w:val="24"/>
          <w:szCs w:val="24"/>
          <w:lang w:eastAsia="pl-PL"/>
        </w:rPr>
      </w:pPr>
    </w:p>
    <w:p w14:paraId="691C7AC4" w14:textId="77777777" w:rsidR="00C664BC" w:rsidRPr="004A0EDE" w:rsidRDefault="00C664BC" w:rsidP="00C664BC">
      <w:pPr>
        <w:spacing w:after="0" w:line="240" w:lineRule="auto"/>
        <w:rPr>
          <w:rFonts w:eastAsia="Times New Roman" w:cstheme="minorHAnsi"/>
          <w:b/>
          <w:sz w:val="24"/>
          <w:szCs w:val="24"/>
          <w:lang w:eastAsia="pl-PL"/>
        </w:rPr>
      </w:pPr>
      <w:r w:rsidRPr="004A0EDE">
        <w:rPr>
          <w:rFonts w:eastAsia="Times New Roman" w:cstheme="minorHAnsi"/>
          <w:b/>
          <w:sz w:val="24"/>
          <w:szCs w:val="24"/>
          <w:lang w:eastAsia="pl-PL"/>
        </w:rPr>
        <w:t xml:space="preserve">Do Umowy Nr </w:t>
      </w:r>
      <w:r w:rsidRPr="004A0EDE">
        <w:rPr>
          <w:rFonts w:eastAsia="Times New Roman" w:cstheme="minorHAnsi"/>
          <w:sz w:val="24"/>
          <w:szCs w:val="24"/>
          <w:lang w:eastAsia="pl-PL"/>
        </w:rPr>
        <w:t xml:space="preserve">...............................…………. </w:t>
      </w:r>
      <w:r w:rsidRPr="004A0EDE">
        <w:rPr>
          <w:rFonts w:eastAsia="Times New Roman" w:cstheme="minorHAnsi"/>
          <w:b/>
          <w:sz w:val="24"/>
          <w:szCs w:val="24"/>
          <w:lang w:eastAsia="pl-PL"/>
        </w:rPr>
        <w:t xml:space="preserve"> zawartej dnia </w:t>
      </w:r>
      <w:r w:rsidRPr="004A0EDE">
        <w:rPr>
          <w:rFonts w:eastAsia="Times New Roman" w:cstheme="minorHAnsi"/>
          <w:sz w:val="24"/>
          <w:szCs w:val="24"/>
          <w:lang w:eastAsia="pl-PL"/>
        </w:rPr>
        <w:t>................................................</w:t>
      </w:r>
    </w:p>
    <w:p w14:paraId="049E9696" w14:textId="77777777" w:rsidR="00C664BC" w:rsidRPr="004A0EDE" w:rsidRDefault="00C664BC" w:rsidP="00C664BC">
      <w:pPr>
        <w:spacing w:after="0" w:line="240" w:lineRule="auto"/>
        <w:jc w:val="center"/>
        <w:rPr>
          <w:rFonts w:eastAsia="Times New Roman" w:cstheme="minorHAnsi"/>
          <w:b/>
          <w:sz w:val="24"/>
          <w:szCs w:val="24"/>
          <w:lang w:eastAsia="pl-PL"/>
        </w:rPr>
      </w:pPr>
    </w:p>
    <w:p w14:paraId="5303A2C0" w14:textId="77777777" w:rsidR="00C664BC" w:rsidRPr="004A0EDE" w:rsidRDefault="00C664BC" w:rsidP="00C664BC">
      <w:pPr>
        <w:spacing w:after="0" w:line="240" w:lineRule="auto"/>
        <w:rPr>
          <w:rFonts w:eastAsia="Times New Roman" w:cstheme="minorHAnsi"/>
          <w:sz w:val="24"/>
          <w:szCs w:val="24"/>
          <w:lang w:eastAsia="pl-PL"/>
        </w:rPr>
      </w:pPr>
      <w:r w:rsidRPr="004A0EDE">
        <w:rPr>
          <w:rFonts w:eastAsia="Times New Roman" w:cstheme="minorHAnsi"/>
          <w:b/>
          <w:sz w:val="24"/>
          <w:szCs w:val="24"/>
          <w:lang w:eastAsia="pl-PL"/>
        </w:rPr>
        <w:t>WYKONAWCA</w:t>
      </w:r>
      <w:r w:rsidRPr="004A0EDE">
        <w:rPr>
          <w:rFonts w:eastAsia="Times New Roman" w:cstheme="minorHAnsi"/>
          <w:sz w:val="24"/>
          <w:szCs w:val="24"/>
          <w:lang w:eastAsia="pl-PL"/>
        </w:rPr>
        <w:t>: ........................................................................................................................</w:t>
      </w:r>
    </w:p>
    <w:p w14:paraId="4D878AAC" w14:textId="77777777" w:rsidR="00C664BC" w:rsidRPr="004A0EDE" w:rsidRDefault="00C664BC" w:rsidP="00C664BC">
      <w:pPr>
        <w:spacing w:after="0" w:line="240" w:lineRule="auto"/>
        <w:rPr>
          <w:rFonts w:eastAsia="Times New Roman" w:cstheme="minorHAnsi"/>
          <w:sz w:val="24"/>
          <w:szCs w:val="24"/>
          <w:lang w:eastAsia="pl-PL"/>
        </w:rPr>
      </w:pPr>
    </w:p>
    <w:p w14:paraId="63DFCA0A" w14:textId="77777777" w:rsidR="00C664BC" w:rsidRPr="004A0EDE" w:rsidRDefault="00C664BC" w:rsidP="00C664BC">
      <w:pPr>
        <w:spacing w:after="0" w:line="240" w:lineRule="auto"/>
        <w:rPr>
          <w:rFonts w:eastAsia="Times New Roman" w:cstheme="minorHAnsi"/>
          <w:sz w:val="24"/>
          <w:szCs w:val="24"/>
          <w:lang w:eastAsia="pl-PL"/>
        </w:rPr>
      </w:pPr>
      <w:r w:rsidRPr="004A0EDE">
        <w:rPr>
          <w:rFonts w:eastAsia="Times New Roman" w:cstheme="minorHAnsi"/>
          <w:sz w:val="24"/>
          <w:szCs w:val="24"/>
          <w:lang w:eastAsia="pl-PL"/>
        </w:rPr>
        <w:t>…………………………………………………………………………………………………</w:t>
      </w:r>
    </w:p>
    <w:p w14:paraId="1B56CE82" w14:textId="77777777" w:rsidR="00C664BC" w:rsidRPr="004A0EDE" w:rsidRDefault="00C664BC" w:rsidP="00C664BC">
      <w:pPr>
        <w:spacing w:after="0" w:line="240" w:lineRule="auto"/>
        <w:rPr>
          <w:rFonts w:eastAsia="Times New Roman" w:cstheme="minorHAnsi"/>
          <w:b/>
          <w:sz w:val="24"/>
          <w:szCs w:val="24"/>
          <w:lang w:eastAsia="pl-PL"/>
        </w:rPr>
      </w:pPr>
    </w:p>
    <w:p w14:paraId="6C3D01C7" w14:textId="77777777" w:rsidR="00C664BC" w:rsidRPr="004A0EDE" w:rsidRDefault="00C664BC" w:rsidP="00C664BC">
      <w:pPr>
        <w:spacing w:after="0" w:line="240" w:lineRule="auto"/>
        <w:rPr>
          <w:rFonts w:eastAsia="Times New Roman" w:cstheme="minorHAnsi"/>
          <w:sz w:val="24"/>
          <w:szCs w:val="24"/>
          <w:lang w:eastAsia="pl-PL"/>
        </w:rPr>
      </w:pPr>
      <w:r w:rsidRPr="004A0EDE">
        <w:rPr>
          <w:rFonts w:eastAsia="Times New Roman" w:cstheme="minorHAnsi"/>
          <w:b/>
          <w:sz w:val="24"/>
          <w:szCs w:val="24"/>
          <w:lang w:eastAsia="pl-PL"/>
        </w:rPr>
        <w:t xml:space="preserve">ZAMAWIAJĄCY: </w:t>
      </w:r>
      <w:r w:rsidRPr="004A0EDE">
        <w:rPr>
          <w:rFonts w:eastAsia="Times New Roman" w:cstheme="minorHAnsi"/>
          <w:sz w:val="24"/>
          <w:szCs w:val="24"/>
          <w:lang w:eastAsia="pl-PL"/>
        </w:rPr>
        <w:t>.....................................................................................................................</w:t>
      </w:r>
    </w:p>
    <w:p w14:paraId="7B7A241A" w14:textId="77777777" w:rsidR="00C664BC" w:rsidRPr="004A0EDE" w:rsidRDefault="00C664BC" w:rsidP="00C664BC">
      <w:pPr>
        <w:spacing w:after="0" w:line="240" w:lineRule="auto"/>
        <w:rPr>
          <w:rFonts w:eastAsia="Times New Roman" w:cstheme="minorHAnsi"/>
          <w:b/>
          <w:sz w:val="24"/>
          <w:szCs w:val="24"/>
          <w:lang w:eastAsia="pl-PL"/>
        </w:rPr>
      </w:pPr>
    </w:p>
    <w:p w14:paraId="17C8008B" w14:textId="77777777" w:rsidR="00C664BC" w:rsidRPr="004A0EDE" w:rsidRDefault="00C664BC" w:rsidP="00C664BC">
      <w:pPr>
        <w:spacing w:after="0" w:line="240" w:lineRule="auto"/>
        <w:rPr>
          <w:rFonts w:eastAsia="Times New Roman" w:cstheme="minorHAnsi"/>
          <w:sz w:val="24"/>
          <w:szCs w:val="24"/>
          <w:lang w:eastAsia="pl-PL"/>
        </w:rPr>
      </w:pPr>
      <w:r w:rsidRPr="004A0EDE">
        <w:rPr>
          <w:rFonts w:eastAsia="Times New Roman" w:cstheme="minorHAnsi"/>
          <w:b/>
          <w:sz w:val="24"/>
          <w:szCs w:val="24"/>
          <w:lang w:eastAsia="pl-PL"/>
        </w:rPr>
        <w:t xml:space="preserve">PRZEDMIOT GWARANCJI JAKOŚCI: </w:t>
      </w:r>
      <w:r w:rsidRPr="004A0EDE">
        <w:rPr>
          <w:rFonts w:eastAsia="Times New Roman" w:cstheme="minorHAnsi"/>
          <w:sz w:val="24"/>
          <w:szCs w:val="24"/>
          <w:lang w:eastAsia="pl-PL"/>
        </w:rPr>
        <w:t>...............................................................................</w:t>
      </w:r>
    </w:p>
    <w:p w14:paraId="6EC99B27" w14:textId="77777777" w:rsidR="00C664BC" w:rsidRPr="004A0EDE" w:rsidRDefault="00C664BC" w:rsidP="00C664BC">
      <w:pPr>
        <w:spacing w:after="0" w:line="240" w:lineRule="auto"/>
        <w:rPr>
          <w:rFonts w:eastAsia="Times New Roman" w:cstheme="minorHAnsi"/>
          <w:sz w:val="24"/>
          <w:szCs w:val="24"/>
          <w:lang w:eastAsia="pl-PL"/>
        </w:rPr>
      </w:pPr>
    </w:p>
    <w:p w14:paraId="47520C05" w14:textId="77777777" w:rsidR="00C664BC" w:rsidRPr="004A0EDE" w:rsidRDefault="00C664BC" w:rsidP="00C664BC">
      <w:pPr>
        <w:spacing w:after="0" w:line="240" w:lineRule="auto"/>
        <w:rPr>
          <w:rFonts w:eastAsia="Times New Roman" w:cstheme="minorHAnsi"/>
          <w:sz w:val="24"/>
          <w:szCs w:val="24"/>
          <w:lang w:eastAsia="pl-PL"/>
        </w:rPr>
      </w:pPr>
      <w:r w:rsidRPr="004A0EDE">
        <w:rPr>
          <w:rFonts w:eastAsia="Times New Roman" w:cstheme="minorHAnsi"/>
          <w:sz w:val="24"/>
          <w:szCs w:val="24"/>
          <w:lang w:eastAsia="pl-PL"/>
        </w:rPr>
        <w:t>…………………………………………………………………………………………………</w:t>
      </w:r>
    </w:p>
    <w:p w14:paraId="31A4088A" w14:textId="77777777" w:rsidR="00C664BC" w:rsidRPr="004A0EDE" w:rsidRDefault="00C664BC" w:rsidP="00C664BC">
      <w:pPr>
        <w:spacing w:after="0" w:line="240" w:lineRule="auto"/>
        <w:rPr>
          <w:rFonts w:eastAsia="Times New Roman" w:cstheme="minorHAnsi"/>
          <w:b/>
          <w:sz w:val="24"/>
          <w:szCs w:val="24"/>
          <w:lang w:eastAsia="pl-PL"/>
        </w:rPr>
      </w:pPr>
    </w:p>
    <w:p w14:paraId="7EE33B0D" w14:textId="70EDCEBF" w:rsidR="00C664BC" w:rsidRPr="004A0EDE" w:rsidRDefault="00C664BC" w:rsidP="00C664BC">
      <w:p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Wykonawca udziela gwar</w:t>
      </w:r>
      <w:r w:rsidR="00315C09" w:rsidRPr="004A0EDE">
        <w:rPr>
          <w:rFonts w:eastAsia="Times New Roman" w:cstheme="minorHAnsi"/>
          <w:sz w:val="24"/>
          <w:szCs w:val="24"/>
          <w:lang w:eastAsia="pl-PL"/>
        </w:rPr>
        <w:t xml:space="preserve">ancji jakości na wykonane </w:t>
      </w:r>
      <w:r w:rsidR="00C85F10" w:rsidRPr="004A0EDE">
        <w:rPr>
          <w:rFonts w:eastAsia="Times New Roman" w:cstheme="minorHAnsi"/>
          <w:sz w:val="24"/>
          <w:szCs w:val="24"/>
          <w:lang w:eastAsia="pl-PL"/>
        </w:rPr>
        <w:t>roboty budowlane</w:t>
      </w:r>
      <w:r w:rsidR="00331669" w:rsidRPr="004A0EDE">
        <w:rPr>
          <w:rFonts w:eastAsia="Times New Roman" w:cstheme="minorHAnsi"/>
          <w:sz w:val="24"/>
          <w:szCs w:val="24"/>
          <w:lang w:eastAsia="pl-PL"/>
        </w:rPr>
        <w:t xml:space="preserve">, dostarczony </w:t>
      </w:r>
      <w:r w:rsidR="00331669" w:rsidRPr="004A0EDE">
        <w:rPr>
          <w:rFonts w:eastAsia="Times New Roman" w:cstheme="minorHAnsi"/>
          <w:sz w:val="24"/>
          <w:szCs w:val="24"/>
          <w:lang w:eastAsia="pl-PL"/>
        </w:rPr>
        <w:br/>
        <w:t xml:space="preserve">i zamontowany sprzęt, urządzenia, wyposażenie oraz związane z nimi </w:t>
      </w:r>
      <w:r w:rsidR="005A0D5E" w:rsidRPr="004A0EDE">
        <w:rPr>
          <w:rFonts w:eastAsia="Times New Roman" w:cstheme="minorHAnsi"/>
          <w:sz w:val="24"/>
          <w:szCs w:val="24"/>
          <w:lang w:eastAsia="pl-PL"/>
        </w:rPr>
        <w:t>wykonane usługi montażu</w:t>
      </w:r>
      <w:r w:rsidR="00331669" w:rsidRPr="004A0EDE">
        <w:rPr>
          <w:rFonts w:eastAsia="Times New Roman" w:cstheme="minorHAnsi"/>
          <w:sz w:val="24"/>
          <w:szCs w:val="24"/>
          <w:lang w:eastAsia="pl-PL"/>
        </w:rPr>
        <w:t>:</w:t>
      </w:r>
    </w:p>
    <w:p w14:paraId="6E5D55C9" w14:textId="77777777" w:rsidR="00C664BC" w:rsidRPr="004A0EDE" w:rsidRDefault="00C664BC" w:rsidP="00C664BC">
      <w:p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 na okres ............ lat</w:t>
      </w:r>
    </w:p>
    <w:p w14:paraId="0DB0E7CC" w14:textId="77777777" w:rsidR="00C664BC" w:rsidRPr="004A0EDE" w:rsidRDefault="00C664BC" w:rsidP="00C664BC">
      <w:pPr>
        <w:spacing w:after="0" w:line="240" w:lineRule="auto"/>
        <w:jc w:val="both"/>
        <w:rPr>
          <w:rFonts w:eastAsia="Times New Roman" w:cstheme="minorHAnsi"/>
          <w:sz w:val="24"/>
          <w:szCs w:val="24"/>
          <w:lang w:eastAsia="pl-PL"/>
        </w:rPr>
      </w:pPr>
    </w:p>
    <w:p w14:paraId="56B9469D" w14:textId="77777777" w:rsidR="00C664BC" w:rsidRPr="004A0EDE" w:rsidRDefault="00C664BC" w:rsidP="00C664BC">
      <w:p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licząc od daty odbioru końcowego tych robót/zadania dokonanego dnia ...................................</w:t>
      </w:r>
    </w:p>
    <w:p w14:paraId="1CD6D625" w14:textId="77777777" w:rsidR="00C664BC" w:rsidRPr="004A0EDE" w:rsidRDefault="00C664BC" w:rsidP="00C664BC">
      <w:pPr>
        <w:spacing w:after="0" w:line="240" w:lineRule="auto"/>
        <w:jc w:val="both"/>
        <w:rPr>
          <w:rFonts w:eastAsia="Times New Roman" w:cstheme="minorHAnsi"/>
          <w:sz w:val="24"/>
          <w:szCs w:val="24"/>
          <w:lang w:eastAsia="pl-PL"/>
        </w:rPr>
      </w:pPr>
    </w:p>
    <w:p w14:paraId="78E20C80" w14:textId="079387A4" w:rsidR="00C664BC" w:rsidRPr="004A0EDE" w:rsidRDefault="00C664BC" w:rsidP="00C664BC">
      <w:pPr>
        <w:spacing w:after="0" w:line="240" w:lineRule="auto"/>
        <w:jc w:val="both"/>
        <w:rPr>
          <w:rFonts w:eastAsia="Times New Roman" w:cstheme="minorHAnsi"/>
          <w:sz w:val="24"/>
          <w:szCs w:val="24"/>
          <w:lang w:eastAsia="pl-PL"/>
        </w:rPr>
      </w:pPr>
      <w:r w:rsidRPr="004A0EDE">
        <w:rPr>
          <w:rFonts w:eastAsia="Times New Roman" w:cstheme="minorHAnsi"/>
          <w:sz w:val="24"/>
          <w:szCs w:val="24"/>
          <w:lang w:eastAsia="pl-PL"/>
        </w:rPr>
        <w:t>Wykonawca oświadcza i zapewnia Zamawiającego, że wykonane przez niego roboty objęte przedmiotem umowy został</w:t>
      </w:r>
      <w:r w:rsidR="00315C09" w:rsidRPr="004A0EDE">
        <w:rPr>
          <w:rFonts w:eastAsia="Times New Roman" w:cstheme="minorHAnsi"/>
          <w:sz w:val="24"/>
          <w:szCs w:val="24"/>
          <w:lang w:eastAsia="pl-PL"/>
        </w:rPr>
        <w:t xml:space="preserve">y wykonane prawidłowo, zgodnie </w:t>
      </w:r>
      <w:r w:rsidR="00C9222B" w:rsidRPr="004A0EDE">
        <w:rPr>
          <w:rFonts w:eastAsia="Times New Roman" w:cstheme="minorHAnsi"/>
          <w:sz w:val="24"/>
          <w:szCs w:val="24"/>
          <w:lang w:eastAsia="pl-PL"/>
        </w:rPr>
        <w:t>z Umową, specyfikacją techniczną</w:t>
      </w:r>
      <w:r w:rsidRPr="004A0EDE">
        <w:rPr>
          <w:rFonts w:eastAsia="Times New Roman" w:cstheme="minorHAnsi"/>
          <w:sz w:val="24"/>
          <w:szCs w:val="24"/>
          <w:lang w:eastAsia="pl-PL"/>
        </w:rPr>
        <w:t xml:space="preserve"> i dokumentacją do Umowy, a także zgodnie z aktualnie obowiązującymi zasadami wiedzy technicznej, sztuki budowlanej. Poprzez niniejszą Gwarancję, Wykonawca przyjmuje na siebie wszelką odpowiedzialność za wady fizyczne robót budowlanych</w:t>
      </w:r>
      <w:r w:rsidR="00173D4A" w:rsidRPr="004A0EDE">
        <w:rPr>
          <w:rFonts w:eastAsia="Times New Roman" w:cstheme="minorHAnsi"/>
          <w:sz w:val="24"/>
          <w:szCs w:val="24"/>
          <w:lang w:eastAsia="pl-PL"/>
        </w:rPr>
        <w:t>,</w:t>
      </w:r>
      <w:r w:rsidRPr="004A0EDE">
        <w:rPr>
          <w:rFonts w:eastAsia="Times New Roman" w:cstheme="minorHAnsi"/>
          <w:sz w:val="24"/>
          <w:szCs w:val="24"/>
          <w:lang w:eastAsia="pl-PL"/>
        </w:rPr>
        <w:t xml:space="preserve"> </w:t>
      </w:r>
      <w:r w:rsidR="00D83DFD" w:rsidRPr="004A0EDE">
        <w:rPr>
          <w:rFonts w:eastAsia="Times New Roman" w:cstheme="minorHAnsi"/>
          <w:sz w:val="24"/>
          <w:szCs w:val="24"/>
          <w:lang w:eastAsia="pl-PL"/>
        </w:rPr>
        <w:t>użytych materiałów</w:t>
      </w:r>
      <w:r w:rsidR="00173D4A" w:rsidRPr="004A0EDE">
        <w:rPr>
          <w:rFonts w:eastAsia="Times New Roman" w:cstheme="minorHAnsi"/>
          <w:sz w:val="24"/>
          <w:szCs w:val="24"/>
          <w:lang w:eastAsia="pl-PL"/>
        </w:rPr>
        <w:t xml:space="preserve"> </w:t>
      </w:r>
      <w:r w:rsidR="00173D4A" w:rsidRPr="004A0EDE">
        <w:rPr>
          <w:rFonts w:cstheme="minorHAnsi"/>
          <w:sz w:val="24"/>
          <w:szCs w:val="24"/>
        </w:rPr>
        <w:t>i zamontowanych urządzeń i wyposażenia</w:t>
      </w:r>
      <w:r w:rsidRPr="004A0EDE">
        <w:rPr>
          <w:rFonts w:eastAsia="Times New Roman" w:cstheme="minorHAnsi"/>
          <w:sz w:val="24"/>
          <w:szCs w:val="24"/>
          <w:lang w:eastAsia="pl-PL"/>
        </w:rPr>
        <w:t>, które są związane z wykonanymi robotami budowlanymi.</w:t>
      </w:r>
    </w:p>
    <w:p w14:paraId="13067A25" w14:textId="77777777" w:rsidR="00C664BC" w:rsidRPr="004A0EDE" w:rsidRDefault="00C664BC" w:rsidP="00C664BC">
      <w:pPr>
        <w:spacing w:after="0" w:line="240" w:lineRule="auto"/>
        <w:jc w:val="both"/>
        <w:rPr>
          <w:rFonts w:eastAsia="Times New Roman" w:cstheme="minorHAnsi"/>
          <w:sz w:val="24"/>
          <w:szCs w:val="24"/>
          <w:lang w:eastAsia="pl-PL"/>
        </w:rPr>
      </w:pPr>
    </w:p>
    <w:p w14:paraId="7A88A9CA" w14:textId="77777777" w:rsidR="00C664BC" w:rsidRPr="004A0EDE" w:rsidRDefault="00C664BC" w:rsidP="0093704E">
      <w:pPr>
        <w:numPr>
          <w:ilvl w:val="0"/>
          <w:numId w:val="16"/>
        </w:numPr>
        <w:tabs>
          <w:tab w:val="clear" w:pos="720"/>
          <w:tab w:val="num" w:pos="360"/>
        </w:tabs>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O wykryciu wady Zamawiający jest zobowiązany zawiadomić Wykonawcę w </w:t>
      </w:r>
      <w:r w:rsidRPr="004A0EDE">
        <w:rPr>
          <w:rFonts w:eastAsia="Times New Roman" w:cstheme="minorHAnsi"/>
          <w:bCs/>
          <w:sz w:val="24"/>
          <w:szCs w:val="24"/>
          <w:lang w:eastAsia="pl-PL"/>
        </w:rPr>
        <w:t>okresie obowiązywania gwarancji</w:t>
      </w:r>
      <w:r w:rsidRPr="004A0EDE">
        <w:rPr>
          <w:rFonts w:eastAsia="Times New Roman" w:cstheme="minorHAnsi"/>
          <w:sz w:val="24"/>
          <w:szCs w:val="24"/>
          <w:lang w:eastAsia="pl-PL"/>
        </w:rPr>
        <w:t xml:space="preserve">. </w:t>
      </w:r>
    </w:p>
    <w:p w14:paraId="67E6AE1B" w14:textId="77777777" w:rsidR="00C664BC" w:rsidRPr="004A0EDE" w:rsidRDefault="00C664BC" w:rsidP="0093704E">
      <w:pPr>
        <w:numPr>
          <w:ilvl w:val="0"/>
          <w:numId w:val="16"/>
        </w:numPr>
        <w:tabs>
          <w:tab w:val="clear" w:pos="720"/>
          <w:tab w:val="num" w:pos="360"/>
        </w:tabs>
        <w:spacing w:after="0" w:line="240" w:lineRule="auto"/>
        <w:ind w:left="360"/>
        <w:jc w:val="both"/>
        <w:rPr>
          <w:rFonts w:eastAsia="Times New Roman" w:cstheme="minorHAnsi"/>
          <w:bCs/>
          <w:sz w:val="24"/>
          <w:szCs w:val="24"/>
          <w:lang w:eastAsia="pl-PL"/>
        </w:rPr>
      </w:pPr>
      <w:r w:rsidRPr="004A0EDE">
        <w:rPr>
          <w:rFonts w:eastAsia="Times New Roman" w:cstheme="minorHAnsi"/>
          <w:bCs/>
          <w:sz w:val="24"/>
          <w:szCs w:val="24"/>
          <w:lang w:eastAsia="pl-PL"/>
        </w:rPr>
        <w:t>Zamawiający w zawiadomieniu wyznaczy termin usunięcia wady oraz przedstawi propozycję jej usunięcia.</w:t>
      </w:r>
    </w:p>
    <w:p w14:paraId="17B2283D" w14:textId="7C8F03C9" w:rsidR="00C664BC" w:rsidRPr="004A0EDE" w:rsidRDefault="00C664BC" w:rsidP="0093704E">
      <w:pPr>
        <w:numPr>
          <w:ilvl w:val="0"/>
          <w:numId w:val="16"/>
        </w:numPr>
        <w:tabs>
          <w:tab w:val="clear" w:pos="720"/>
          <w:tab w:val="num" w:pos="360"/>
        </w:tabs>
        <w:spacing w:after="0" w:line="240" w:lineRule="auto"/>
        <w:ind w:left="360"/>
        <w:jc w:val="both"/>
        <w:rPr>
          <w:rFonts w:eastAsia="Times New Roman" w:cstheme="minorHAnsi"/>
          <w:bCs/>
          <w:sz w:val="24"/>
          <w:szCs w:val="24"/>
          <w:lang w:eastAsia="pl-PL"/>
        </w:rPr>
      </w:pPr>
      <w:r w:rsidRPr="004A0EDE">
        <w:rPr>
          <w:rFonts w:eastAsia="Times New Roman" w:cstheme="minorHAnsi"/>
          <w:bCs/>
          <w:sz w:val="24"/>
          <w:szCs w:val="24"/>
          <w:lang w:eastAsia="pl-PL"/>
        </w:rPr>
        <w:t xml:space="preserve">Wykonawca w terminie 7 dni od daty zawiadomienia o wykryciu wady może przybyć do Zamawiającego w celu przeprowadzenia wizji lokalnej. O ww. czynnościach Wykonawca zawiadomi Zamawiającego z co najmniej 2 dniowym wyprzedzeniem. Podczas wizji lokalnej może zostać uzgodniony inny </w:t>
      </w:r>
      <w:r w:rsidR="00582581" w:rsidRPr="004A0EDE">
        <w:rPr>
          <w:rFonts w:eastAsia="Times New Roman" w:cstheme="minorHAnsi"/>
          <w:bCs/>
          <w:sz w:val="24"/>
          <w:szCs w:val="24"/>
          <w:lang w:eastAsia="pl-PL"/>
        </w:rPr>
        <w:t>sposób lub termin usunięcia wady.</w:t>
      </w:r>
    </w:p>
    <w:p w14:paraId="28BE6B40" w14:textId="77777777" w:rsidR="00C664BC" w:rsidRPr="004A0EDE" w:rsidRDefault="00C664BC" w:rsidP="0093704E">
      <w:pPr>
        <w:numPr>
          <w:ilvl w:val="0"/>
          <w:numId w:val="16"/>
        </w:numPr>
        <w:tabs>
          <w:tab w:val="clear" w:pos="720"/>
          <w:tab w:val="num" w:pos="360"/>
        </w:tabs>
        <w:spacing w:after="0" w:line="240" w:lineRule="auto"/>
        <w:ind w:left="360"/>
        <w:jc w:val="both"/>
        <w:rPr>
          <w:rFonts w:eastAsia="Times New Roman" w:cstheme="minorHAnsi"/>
          <w:bCs/>
          <w:sz w:val="24"/>
          <w:szCs w:val="24"/>
          <w:lang w:eastAsia="pl-PL"/>
        </w:rPr>
      </w:pPr>
      <w:r w:rsidRPr="004A0EDE">
        <w:rPr>
          <w:rFonts w:eastAsia="Times New Roman" w:cstheme="minorHAnsi"/>
          <w:bCs/>
          <w:sz w:val="24"/>
          <w:szCs w:val="24"/>
          <w:lang w:eastAsia="pl-PL"/>
        </w:rPr>
        <w:t>Istnienie wady powinno być stwierdzone protokolarnie z udziałem obu stron, chyba, że Wykonawca w terminie 7 dni od daty zawiadomienia o wykryciu wady nie przeprowadził wizji lokalnej. W przypadku braku przeprowadzenia wizji lokalnej przez Wykonawcę, po upływie 7 dni od daty zawiadomienia o wykryciu wady, uznaje się, że Wykonawca potwierdził istnienie wady oraz zaakceptował wyznaczony przez Zamawiającego termin usunięcia wady.</w:t>
      </w:r>
    </w:p>
    <w:p w14:paraId="2C254DD8" w14:textId="5700CA66" w:rsidR="00C664BC" w:rsidRPr="004A0EDE" w:rsidRDefault="00C664BC" w:rsidP="0093704E">
      <w:pPr>
        <w:numPr>
          <w:ilvl w:val="0"/>
          <w:numId w:val="16"/>
        </w:numPr>
        <w:tabs>
          <w:tab w:val="clear" w:pos="720"/>
          <w:tab w:val="num" w:pos="360"/>
        </w:tabs>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Okres gwarancji ulega przedłużeniu o czas od zawiadomienia przez Zamawiającego </w:t>
      </w:r>
      <w:r w:rsidR="00331669" w:rsidRPr="004A0EDE">
        <w:rPr>
          <w:rFonts w:eastAsia="Times New Roman" w:cstheme="minorHAnsi"/>
          <w:sz w:val="24"/>
          <w:szCs w:val="24"/>
          <w:lang w:eastAsia="pl-PL"/>
        </w:rPr>
        <w:br/>
      </w:r>
      <w:r w:rsidRPr="004A0EDE">
        <w:rPr>
          <w:rFonts w:eastAsia="Times New Roman" w:cstheme="minorHAnsi"/>
          <w:sz w:val="24"/>
          <w:szCs w:val="24"/>
          <w:lang w:eastAsia="pl-PL"/>
        </w:rPr>
        <w:t xml:space="preserve">o wykryciu wady do momentu usunięcia wady, jeśli Zamawiający w tym czasie nie mógł korzystać </w:t>
      </w:r>
      <w:r w:rsidR="005A0D5E" w:rsidRPr="004A0EDE">
        <w:rPr>
          <w:rFonts w:eastAsia="Times New Roman" w:cstheme="minorHAnsi"/>
          <w:sz w:val="24"/>
          <w:szCs w:val="24"/>
          <w:lang w:eastAsia="pl-PL"/>
        </w:rPr>
        <w:t>w pełni z wadliwego urządzenia, sprzętu lub elementu wyposażenia.</w:t>
      </w:r>
    </w:p>
    <w:p w14:paraId="584C859A" w14:textId="193B9287" w:rsidR="00173D4A" w:rsidRPr="004A0EDE" w:rsidRDefault="00173D4A" w:rsidP="0093704E">
      <w:pPr>
        <w:numPr>
          <w:ilvl w:val="0"/>
          <w:numId w:val="16"/>
        </w:numPr>
        <w:tabs>
          <w:tab w:val="clear" w:pos="720"/>
          <w:tab w:val="num" w:pos="360"/>
        </w:tabs>
        <w:spacing w:after="0" w:line="240" w:lineRule="auto"/>
        <w:ind w:left="360"/>
        <w:jc w:val="both"/>
        <w:rPr>
          <w:rFonts w:cstheme="minorHAnsi"/>
          <w:sz w:val="24"/>
          <w:szCs w:val="24"/>
        </w:rPr>
      </w:pPr>
      <w:r w:rsidRPr="004A0EDE">
        <w:rPr>
          <w:rFonts w:cstheme="minorHAnsi"/>
          <w:sz w:val="24"/>
          <w:szCs w:val="24"/>
        </w:rPr>
        <w:t xml:space="preserve">W przypadku gdy Wykonawca wykonując swoje obowiązki wymieni </w:t>
      </w:r>
      <w:r w:rsidR="00331669" w:rsidRPr="004A0EDE">
        <w:rPr>
          <w:rFonts w:cstheme="minorHAnsi"/>
          <w:sz w:val="24"/>
          <w:szCs w:val="24"/>
        </w:rPr>
        <w:t xml:space="preserve">lub naprawi </w:t>
      </w:r>
      <w:r w:rsidRPr="004A0EDE">
        <w:rPr>
          <w:rFonts w:cstheme="minorHAnsi"/>
          <w:sz w:val="24"/>
          <w:szCs w:val="24"/>
        </w:rPr>
        <w:t xml:space="preserve">w okresie gwarancji jakości </w:t>
      </w:r>
      <w:r w:rsidR="00331669" w:rsidRPr="004A0EDE">
        <w:rPr>
          <w:rFonts w:cstheme="minorHAnsi"/>
          <w:sz w:val="24"/>
          <w:szCs w:val="24"/>
        </w:rPr>
        <w:t xml:space="preserve">element składowy danego urządzenia, sprzętu, wyposażenia/ robót </w:t>
      </w:r>
      <w:r w:rsidRPr="004A0EDE">
        <w:rPr>
          <w:rFonts w:cstheme="minorHAnsi"/>
          <w:sz w:val="24"/>
          <w:szCs w:val="24"/>
        </w:rPr>
        <w:t xml:space="preserve">objętych przedmiotem umowy, to termin gwarancji jakości biegnie na </w:t>
      </w:r>
      <w:r w:rsidR="00331669" w:rsidRPr="004A0EDE">
        <w:rPr>
          <w:rFonts w:cstheme="minorHAnsi"/>
          <w:sz w:val="24"/>
          <w:szCs w:val="24"/>
        </w:rPr>
        <w:t>wymienione lub naprawione elementy składowe danego urządzenia, sprzętu, wyposażenia</w:t>
      </w:r>
      <w:r w:rsidRPr="004A0EDE">
        <w:rPr>
          <w:rFonts w:cstheme="minorHAnsi"/>
          <w:sz w:val="24"/>
          <w:szCs w:val="24"/>
        </w:rPr>
        <w:t xml:space="preserve"> od nowa (od początku) od chwili przekazania ich Zamawiającemu.</w:t>
      </w:r>
    </w:p>
    <w:p w14:paraId="650122CB" w14:textId="4B5E29EA" w:rsidR="00173D4A" w:rsidRPr="004A0EDE" w:rsidRDefault="00173D4A" w:rsidP="0093704E">
      <w:pPr>
        <w:numPr>
          <w:ilvl w:val="0"/>
          <w:numId w:val="16"/>
        </w:numPr>
        <w:tabs>
          <w:tab w:val="clear" w:pos="720"/>
          <w:tab w:val="num" w:pos="360"/>
        </w:tabs>
        <w:spacing w:after="0" w:line="240" w:lineRule="auto"/>
        <w:ind w:left="360"/>
        <w:jc w:val="both"/>
        <w:rPr>
          <w:rFonts w:cstheme="minorHAnsi"/>
          <w:sz w:val="24"/>
          <w:szCs w:val="24"/>
        </w:rPr>
      </w:pPr>
      <w:r w:rsidRPr="004A0EDE">
        <w:rPr>
          <w:rFonts w:cstheme="minorHAnsi"/>
          <w:sz w:val="24"/>
          <w:szCs w:val="24"/>
        </w:rPr>
        <w:t xml:space="preserve">W przypadku gdy </w:t>
      </w:r>
      <w:r w:rsidR="00331669" w:rsidRPr="004A0EDE">
        <w:rPr>
          <w:rFonts w:cstheme="minorHAnsi"/>
          <w:sz w:val="24"/>
          <w:szCs w:val="24"/>
        </w:rPr>
        <w:t xml:space="preserve">wadliwe urządzenie, sprzęt </w:t>
      </w:r>
      <w:r w:rsidRPr="004A0EDE">
        <w:rPr>
          <w:rFonts w:cstheme="minorHAnsi"/>
          <w:sz w:val="24"/>
          <w:szCs w:val="24"/>
        </w:rPr>
        <w:t>lub element robót</w:t>
      </w:r>
      <w:r w:rsidR="00331669" w:rsidRPr="004A0EDE">
        <w:rPr>
          <w:rFonts w:cstheme="minorHAnsi"/>
          <w:sz w:val="24"/>
          <w:szCs w:val="24"/>
        </w:rPr>
        <w:t>/wyposażenia</w:t>
      </w:r>
      <w:r w:rsidRPr="004A0EDE">
        <w:rPr>
          <w:rFonts w:cstheme="minorHAnsi"/>
          <w:sz w:val="24"/>
          <w:szCs w:val="24"/>
        </w:rPr>
        <w:t xml:space="preserve"> był już dwukrotnie naprawiany Zamawiający może zobowiązać Wykonawcę do wymiany urządzenia</w:t>
      </w:r>
      <w:r w:rsidR="00331669" w:rsidRPr="004A0EDE">
        <w:rPr>
          <w:rFonts w:cstheme="minorHAnsi"/>
          <w:sz w:val="24"/>
          <w:szCs w:val="24"/>
        </w:rPr>
        <w:t>, sprzętu</w:t>
      </w:r>
      <w:r w:rsidRPr="004A0EDE">
        <w:rPr>
          <w:rFonts w:cstheme="minorHAnsi"/>
          <w:sz w:val="24"/>
          <w:szCs w:val="24"/>
        </w:rPr>
        <w:t xml:space="preserve"> lub elementów robót</w:t>
      </w:r>
      <w:r w:rsidR="00331669" w:rsidRPr="004A0EDE">
        <w:rPr>
          <w:rFonts w:cstheme="minorHAnsi"/>
          <w:sz w:val="24"/>
          <w:szCs w:val="24"/>
        </w:rPr>
        <w:t xml:space="preserve">/wyposażenia, </w:t>
      </w:r>
      <w:r w:rsidRPr="004A0EDE">
        <w:rPr>
          <w:rFonts w:cstheme="minorHAnsi"/>
          <w:sz w:val="24"/>
          <w:szCs w:val="24"/>
        </w:rPr>
        <w:t>tego samego typu objętego przedmiotem zamówienia na nowe o nie gorszych parametrach. Termin gwarancji jakości na wymienione urządzenie lub elementy robót biegnie od nowa (od początku) od chwili przekazania Zamawiającemu.</w:t>
      </w:r>
    </w:p>
    <w:p w14:paraId="0D7D5DF8" w14:textId="77777777" w:rsidR="00C664BC" w:rsidRPr="004A0EDE" w:rsidRDefault="00C664BC" w:rsidP="0093704E">
      <w:pPr>
        <w:numPr>
          <w:ilvl w:val="0"/>
          <w:numId w:val="16"/>
        </w:numPr>
        <w:tabs>
          <w:tab w:val="clear" w:pos="720"/>
          <w:tab w:val="num" w:pos="360"/>
        </w:tabs>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 xml:space="preserve">W przypadku nie usunięcia wad przez Wykonawcę w okresie gwarancji, w wyznaczonym terminie, wady może usunąć Zamawiający poprzez zlecenie ich usunięcia stronie trzeciej </w:t>
      </w:r>
      <w:r w:rsidRPr="004A0EDE">
        <w:rPr>
          <w:rFonts w:eastAsia="Times New Roman" w:cstheme="minorHAnsi"/>
          <w:sz w:val="24"/>
          <w:szCs w:val="24"/>
          <w:lang w:eastAsia="pl-PL"/>
        </w:rPr>
        <w:lastRenderedPageBreak/>
        <w:t>oraz obciążając pełnymi kosztami ich usunięcia Wykonawcę. W tym przypadku koszty usuwania wad będą pokrywane w pierwszej kolejności  z zabezpieczenia należyte</w:t>
      </w:r>
      <w:r w:rsidR="00315C09" w:rsidRPr="004A0EDE">
        <w:rPr>
          <w:rFonts w:eastAsia="Times New Roman" w:cstheme="minorHAnsi"/>
          <w:sz w:val="24"/>
          <w:szCs w:val="24"/>
          <w:lang w:eastAsia="pl-PL"/>
        </w:rPr>
        <w:t>go wykonania umowy pozostawionego</w:t>
      </w:r>
      <w:r w:rsidRPr="004A0EDE">
        <w:rPr>
          <w:rFonts w:eastAsia="Times New Roman" w:cstheme="minorHAnsi"/>
          <w:sz w:val="24"/>
          <w:szCs w:val="24"/>
          <w:lang w:eastAsia="pl-PL"/>
        </w:rPr>
        <w:t xml:space="preserve"> na zabezpieczenie ros</w:t>
      </w:r>
      <w:r w:rsidR="00315C09" w:rsidRPr="004A0EDE">
        <w:rPr>
          <w:rFonts w:eastAsia="Times New Roman" w:cstheme="minorHAnsi"/>
          <w:sz w:val="24"/>
          <w:szCs w:val="24"/>
          <w:lang w:eastAsia="pl-PL"/>
        </w:rPr>
        <w:t>zczeń z tytułu rękojmi za wady lub gwarancji jakości.</w:t>
      </w:r>
    </w:p>
    <w:p w14:paraId="52D54385" w14:textId="2C203585" w:rsidR="00173D4A" w:rsidRPr="004A0EDE" w:rsidRDefault="00173D4A" w:rsidP="0093704E">
      <w:pPr>
        <w:numPr>
          <w:ilvl w:val="0"/>
          <w:numId w:val="16"/>
        </w:numPr>
        <w:tabs>
          <w:tab w:val="clear" w:pos="720"/>
          <w:tab w:val="num" w:pos="360"/>
        </w:tabs>
        <w:spacing w:after="0" w:line="240" w:lineRule="auto"/>
        <w:ind w:left="360"/>
        <w:jc w:val="both"/>
        <w:rPr>
          <w:rFonts w:cstheme="minorHAnsi"/>
          <w:sz w:val="24"/>
          <w:szCs w:val="24"/>
        </w:rPr>
      </w:pPr>
      <w:r w:rsidRPr="004A0EDE">
        <w:rPr>
          <w:rFonts w:cstheme="minorHAnsi"/>
          <w:sz w:val="24"/>
          <w:szCs w:val="24"/>
        </w:rPr>
        <w:t>W przypadku gdy okres gwarancji udzielony przez producenta/dostawcę materiałów, urządzeń</w:t>
      </w:r>
      <w:r w:rsidR="00331669" w:rsidRPr="004A0EDE">
        <w:rPr>
          <w:rFonts w:cstheme="minorHAnsi"/>
          <w:sz w:val="24"/>
          <w:szCs w:val="24"/>
        </w:rPr>
        <w:t>, sprzętu lub wyposażenia</w:t>
      </w:r>
      <w:r w:rsidRPr="004A0EDE">
        <w:rPr>
          <w:rFonts w:cstheme="minorHAnsi"/>
          <w:sz w:val="24"/>
          <w:szCs w:val="24"/>
        </w:rPr>
        <w:t xml:space="preserve"> jest dłuższy od okresu gwarancji udzielonej przez Wykonawcę, wówczas po upływie okresu gwarancyjnego udzielonego przez Wykonawcę, Zamawiający może skorzystać z uprawnień wynikających z gwarancji producenta/dostawcy. W tym celu Wykonawca upoważnia Zamawiającego do wykonywania uprawnień z gwarancji przysługującej Wykonawcy wobec producenta/dostawcy materiałów, urządzeń. Wykonawca jest zobowiązany do przekazania oryginału dokumentu gwarancji Zamawiającemu po upływie udzielonego przez Wykonawcę okresu gwarancyjnego.</w:t>
      </w:r>
    </w:p>
    <w:p w14:paraId="6D5E271A" w14:textId="77777777" w:rsidR="00C664BC" w:rsidRPr="004A0EDE" w:rsidRDefault="00C664BC" w:rsidP="0093704E">
      <w:pPr>
        <w:numPr>
          <w:ilvl w:val="0"/>
          <w:numId w:val="16"/>
        </w:numPr>
        <w:tabs>
          <w:tab w:val="clear" w:pos="720"/>
          <w:tab w:val="num" w:pos="360"/>
        </w:tabs>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Zamawiający wyznaczy Wykonawcy termin ostatecznego gwarancyjnego odbioru przedmiotu umowy przed upływem okresu udzielonej gwarancji jakości. O ww. czynnościach Zamawiający zawiadomi Wykonawcę z co najmniej 3 dniowym wyprzedzeniem. Czynności, o których mowa mogą być przeprowadzone również pod nieobecność przedstawiciela Wykonawcy, na co Wykonawca wyraża zgodę.</w:t>
      </w:r>
    </w:p>
    <w:p w14:paraId="500F05DB" w14:textId="77777777" w:rsidR="00C664BC" w:rsidRPr="004A0EDE" w:rsidRDefault="00C664BC" w:rsidP="0093704E">
      <w:pPr>
        <w:numPr>
          <w:ilvl w:val="0"/>
          <w:numId w:val="16"/>
        </w:numPr>
        <w:tabs>
          <w:tab w:val="clear" w:pos="720"/>
          <w:tab w:val="num" w:pos="360"/>
        </w:tabs>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Gwarancja nie wyłącza, nie ogranicza ani nie zawiesza uprawnień Zamawiającego wynikających z przepisów o rękojmi za wady.</w:t>
      </w:r>
    </w:p>
    <w:p w14:paraId="6B6094AC" w14:textId="77777777" w:rsidR="00C664BC" w:rsidRPr="004A0EDE" w:rsidRDefault="00C664BC" w:rsidP="0093704E">
      <w:pPr>
        <w:numPr>
          <w:ilvl w:val="0"/>
          <w:numId w:val="16"/>
        </w:numPr>
        <w:tabs>
          <w:tab w:val="clear" w:pos="720"/>
          <w:tab w:val="num" w:pos="360"/>
        </w:tabs>
        <w:spacing w:after="0" w:line="240" w:lineRule="auto"/>
        <w:ind w:left="360"/>
        <w:jc w:val="both"/>
        <w:rPr>
          <w:rFonts w:eastAsia="Times New Roman" w:cstheme="minorHAnsi"/>
          <w:sz w:val="24"/>
          <w:szCs w:val="24"/>
          <w:lang w:eastAsia="pl-PL"/>
        </w:rPr>
      </w:pPr>
      <w:r w:rsidRPr="004A0EDE">
        <w:rPr>
          <w:rFonts w:eastAsia="Times New Roman" w:cstheme="minorHAnsi"/>
          <w:sz w:val="24"/>
          <w:szCs w:val="24"/>
          <w:lang w:eastAsia="pl-PL"/>
        </w:rPr>
        <w:t>W sprawach nie uregulowanych w niniejszym dokumencie gwarancji oraz w umowie w zakresie gwarancji jakości, zastosowanie mają przepisy Kodeksu cywilnego dotyczące gwarancji jakości.</w:t>
      </w:r>
    </w:p>
    <w:p w14:paraId="73347CD2" w14:textId="77777777" w:rsidR="00C664BC" w:rsidRPr="004A0EDE" w:rsidRDefault="00C664BC" w:rsidP="00C664BC">
      <w:pPr>
        <w:spacing w:after="0" w:line="240" w:lineRule="auto"/>
        <w:rPr>
          <w:rFonts w:eastAsia="Times New Roman" w:cstheme="minorHAnsi"/>
          <w:sz w:val="24"/>
          <w:szCs w:val="24"/>
          <w:lang w:eastAsia="pl-PL"/>
        </w:rPr>
      </w:pPr>
    </w:p>
    <w:p w14:paraId="3FA58BAF" w14:textId="77777777" w:rsidR="00C664BC" w:rsidRPr="004A0EDE" w:rsidRDefault="00C664BC" w:rsidP="00C664BC">
      <w:pPr>
        <w:spacing w:after="0" w:line="240" w:lineRule="auto"/>
        <w:rPr>
          <w:rFonts w:eastAsia="Times New Roman" w:cstheme="minorHAnsi"/>
          <w:sz w:val="24"/>
          <w:szCs w:val="24"/>
          <w:lang w:eastAsia="pl-PL"/>
        </w:rPr>
      </w:pPr>
    </w:p>
    <w:p w14:paraId="2AA9BF6B" w14:textId="77777777" w:rsidR="00C664BC" w:rsidRPr="004A0EDE" w:rsidRDefault="00C664BC" w:rsidP="00C664BC">
      <w:pPr>
        <w:spacing w:after="0" w:line="240" w:lineRule="auto"/>
        <w:rPr>
          <w:rFonts w:eastAsia="Times New Roman" w:cstheme="minorHAnsi"/>
          <w:sz w:val="24"/>
          <w:szCs w:val="24"/>
          <w:lang w:eastAsia="pl-PL"/>
        </w:rPr>
      </w:pPr>
      <w:r w:rsidRPr="004A0EDE">
        <w:rPr>
          <w:rFonts w:eastAsia="Times New Roman" w:cstheme="minorHAnsi"/>
          <w:sz w:val="24"/>
          <w:szCs w:val="24"/>
          <w:lang w:eastAsia="pl-PL"/>
        </w:rPr>
        <w:t xml:space="preserve">                                                           ......................................................................................</w:t>
      </w:r>
    </w:p>
    <w:p w14:paraId="4D213F31" w14:textId="77777777" w:rsidR="00C664BC" w:rsidRPr="004A0EDE" w:rsidRDefault="00C664BC" w:rsidP="00C664BC">
      <w:pPr>
        <w:spacing w:after="0" w:line="240" w:lineRule="auto"/>
        <w:rPr>
          <w:rFonts w:eastAsia="Times New Roman" w:cstheme="minorHAnsi"/>
          <w:sz w:val="18"/>
          <w:szCs w:val="18"/>
          <w:lang w:eastAsia="pl-PL"/>
        </w:rPr>
      </w:pPr>
      <w:r w:rsidRPr="004A0EDE">
        <w:rPr>
          <w:rFonts w:eastAsia="Times New Roman" w:cstheme="minorHAnsi"/>
          <w:sz w:val="24"/>
          <w:szCs w:val="24"/>
          <w:lang w:eastAsia="pl-PL"/>
        </w:rPr>
        <w:tab/>
      </w:r>
      <w:r w:rsidRPr="004A0EDE">
        <w:rPr>
          <w:rFonts w:eastAsia="Times New Roman" w:cstheme="minorHAnsi"/>
          <w:sz w:val="24"/>
          <w:szCs w:val="24"/>
          <w:lang w:eastAsia="pl-PL"/>
        </w:rPr>
        <w:tab/>
      </w:r>
      <w:r w:rsidRPr="004A0EDE">
        <w:rPr>
          <w:rFonts w:eastAsia="Times New Roman" w:cstheme="minorHAnsi"/>
          <w:sz w:val="24"/>
          <w:szCs w:val="24"/>
          <w:lang w:eastAsia="pl-PL"/>
        </w:rPr>
        <w:tab/>
      </w:r>
      <w:r w:rsidRPr="004A0EDE">
        <w:rPr>
          <w:rFonts w:eastAsia="Times New Roman" w:cstheme="minorHAnsi"/>
          <w:sz w:val="24"/>
          <w:szCs w:val="24"/>
          <w:lang w:eastAsia="pl-PL"/>
        </w:rPr>
        <w:tab/>
      </w:r>
      <w:r w:rsidRPr="004A0EDE">
        <w:rPr>
          <w:rFonts w:eastAsia="Times New Roman" w:cstheme="minorHAnsi"/>
          <w:sz w:val="24"/>
          <w:szCs w:val="24"/>
          <w:lang w:eastAsia="pl-PL"/>
        </w:rPr>
        <w:tab/>
      </w:r>
      <w:r w:rsidRPr="004A0EDE">
        <w:rPr>
          <w:rFonts w:eastAsia="Times New Roman" w:cstheme="minorHAnsi"/>
          <w:sz w:val="24"/>
          <w:szCs w:val="24"/>
          <w:lang w:eastAsia="pl-PL"/>
        </w:rPr>
        <w:tab/>
      </w:r>
      <w:r w:rsidRPr="004A0EDE">
        <w:rPr>
          <w:rFonts w:eastAsia="Times New Roman" w:cstheme="minorHAnsi"/>
          <w:sz w:val="24"/>
          <w:szCs w:val="24"/>
          <w:lang w:eastAsia="pl-PL"/>
        </w:rPr>
        <w:tab/>
      </w:r>
      <w:r w:rsidRPr="004A0EDE">
        <w:rPr>
          <w:rFonts w:eastAsia="Times New Roman" w:cstheme="minorHAnsi"/>
          <w:sz w:val="18"/>
          <w:szCs w:val="18"/>
          <w:lang w:eastAsia="pl-PL"/>
        </w:rPr>
        <w:t>pieczęć  firmowa Wykonawcy</w:t>
      </w:r>
    </w:p>
    <w:p w14:paraId="0F82140B" w14:textId="77777777" w:rsidR="00C664BC" w:rsidRPr="004A0EDE" w:rsidRDefault="00C664BC" w:rsidP="00C664BC">
      <w:pPr>
        <w:spacing w:after="0" w:line="240" w:lineRule="auto"/>
        <w:rPr>
          <w:rFonts w:eastAsia="Times New Roman" w:cstheme="minorHAnsi"/>
          <w:sz w:val="24"/>
          <w:szCs w:val="24"/>
          <w:lang w:eastAsia="pl-PL"/>
        </w:rPr>
      </w:pPr>
    </w:p>
    <w:p w14:paraId="345C8684" w14:textId="2AE158C3" w:rsidR="00C664BC" w:rsidRPr="004A0EDE" w:rsidRDefault="00C664BC" w:rsidP="00C664BC">
      <w:pPr>
        <w:spacing w:after="0" w:line="240" w:lineRule="auto"/>
        <w:rPr>
          <w:rFonts w:eastAsia="Times New Roman" w:cstheme="minorHAnsi"/>
          <w:sz w:val="24"/>
          <w:szCs w:val="24"/>
          <w:lang w:eastAsia="pl-PL"/>
        </w:rPr>
      </w:pPr>
      <w:r w:rsidRPr="004A0EDE">
        <w:rPr>
          <w:rFonts w:eastAsia="Times New Roman" w:cstheme="minorHAnsi"/>
          <w:sz w:val="24"/>
          <w:szCs w:val="24"/>
          <w:lang w:eastAsia="pl-PL"/>
        </w:rPr>
        <w:t xml:space="preserve">                                .......................................................................................................................</w:t>
      </w:r>
    </w:p>
    <w:p w14:paraId="017D137A" w14:textId="79124B97" w:rsidR="003E0000" w:rsidRPr="004A0EDE" w:rsidRDefault="00C664BC" w:rsidP="004C4003">
      <w:pPr>
        <w:spacing w:after="0" w:line="240" w:lineRule="auto"/>
        <w:rPr>
          <w:rFonts w:eastAsia="Times New Roman" w:cstheme="minorHAnsi"/>
          <w:sz w:val="18"/>
          <w:szCs w:val="18"/>
          <w:lang w:eastAsia="pl-PL"/>
        </w:rPr>
      </w:pPr>
      <w:r w:rsidRPr="004A0EDE">
        <w:rPr>
          <w:rFonts w:eastAsia="Times New Roman" w:cstheme="minorHAnsi"/>
          <w:sz w:val="24"/>
          <w:szCs w:val="24"/>
          <w:lang w:eastAsia="pl-PL"/>
        </w:rPr>
        <w:tab/>
      </w:r>
      <w:r w:rsidRPr="004A0EDE">
        <w:rPr>
          <w:rFonts w:eastAsia="Times New Roman" w:cstheme="minorHAnsi"/>
          <w:sz w:val="24"/>
          <w:szCs w:val="24"/>
          <w:lang w:eastAsia="pl-PL"/>
        </w:rPr>
        <w:tab/>
      </w:r>
      <w:r w:rsidRPr="004A0EDE">
        <w:rPr>
          <w:rFonts w:eastAsia="Times New Roman" w:cstheme="minorHAnsi"/>
          <w:sz w:val="18"/>
          <w:szCs w:val="18"/>
          <w:lang w:eastAsia="pl-PL"/>
        </w:rPr>
        <w:tab/>
        <w:t xml:space="preserve">                 data, podpis i pieczęć imienna osoby uprawnionej do reprezentacji Wykonawcy</w:t>
      </w:r>
    </w:p>
    <w:sectPr w:rsidR="003E0000" w:rsidRPr="004A0EDE" w:rsidSect="0043481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2FA36" w14:textId="77777777" w:rsidR="00EB258F" w:rsidRDefault="00EB258F" w:rsidP="004E6EF3">
      <w:pPr>
        <w:spacing w:after="0" w:line="240" w:lineRule="auto"/>
      </w:pPr>
      <w:r>
        <w:separator/>
      </w:r>
    </w:p>
  </w:endnote>
  <w:endnote w:type="continuationSeparator" w:id="0">
    <w:p w14:paraId="1D9EFA3B" w14:textId="77777777" w:rsidR="00EB258F" w:rsidRDefault="00EB258F" w:rsidP="004E6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Segoe UI Symbol"/>
    <w:charset w:val="80"/>
    <w:family w:val="auto"/>
    <w:pitch w:val="default"/>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2E664" w14:textId="77777777" w:rsidR="00C522BA" w:rsidRDefault="00C522B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669351"/>
      <w:docPartObj>
        <w:docPartGallery w:val="Page Numbers (Bottom of Page)"/>
        <w:docPartUnique/>
      </w:docPartObj>
    </w:sdtPr>
    <w:sdtContent>
      <w:p w14:paraId="5795DD69" w14:textId="77777777" w:rsidR="00DA4709" w:rsidRDefault="00DA4709">
        <w:pPr>
          <w:pStyle w:val="Stopka"/>
          <w:jc w:val="right"/>
        </w:pPr>
        <w:r>
          <w:fldChar w:fldCharType="begin"/>
        </w:r>
        <w:r>
          <w:instrText>PAGE   \* MERGEFORMAT</w:instrText>
        </w:r>
        <w:r>
          <w:fldChar w:fldCharType="separate"/>
        </w:r>
        <w:r w:rsidR="000B4456" w:rsidRPr="000B4456">
          <w:rPr>
            <w:lang w:val="pl-PL"/>
          </w:rPr>
          <w:t>2</w:t>
        </w:r>
        <w:r>
          <w:fldChar w:fldCharType="end"/>
        </w:r>
      </w:p>
    </w:sdtContent>
  </w:sdt>
  <w:p w14:paraId="2B5BEC06" w14:textId="77777777" w:rsidR="00DA4709" w:rsidRDefault="00DA470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1B13F" w14:textId="6DA13AEA" w:rsidR="00DA4709" w:rsidRPr="00C522BA" w:rsidRDefault="00DA4709" w:rsidP="00C43C39">
    <w:pPr>
      <w:pStyle w:val="Stopka"/>
      <w:rPr>
        <w:rFonts w:ascii="Times New Roman" w:hAnsi="Times New Roman"/>
        <w:iCs/>
        <w:sz w:val="18"/>
        <w:szCs w:val="18"/>
      </w:rPr>
    </w:pPr>
    <w:r w:rsidRPr="00C522BA">
      <w:rPr>
        <w:rFonts w:ascii="Times New Roman" w:hAnsi="Times New Roman"/>
        <w:iCs/>
        <w:sz w:val="18"/>
        <w:szCs w:val="18"/>
      </w:rPr>
      <w:t>Projekt dofinansowany przez Fundusze Szwajcarskie wspierające zmniejszanie różnic gospodarczych i społecznych w Unii Europejskiej oraz budżet państwa</w:t>
    </w:r>
  </w:p>
  <w:p w14:paraId="1B04208E" w14:textId="77777777" w:rsidR="00DA4709" w:rsidRPr="004A0EDE" w:rsidRDefault="00DA4709">
    <w:pPr>
      <w:pStyle w:val="Stopka"/>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2F85A" w14:textId="77777777" w:rsidR="00EB258F" w:rsidRDefault="00EB258F" w:rsidP="004E6EF3">
      <w:pPr>
        <w:spacing w:after="0" w:line="240" w:lineRule="auto"/>
      </w:pPr>
      <w:r>
        <w:separator/>
      </w:r>
    </w:p>
  </w:footnote>
  <w:footnote w:type="continuationSeparator" w:id="0">
    <w:p w14:paraId="4086EDE8" w14:textId="77777777" w:rsidR="00EB258F" w:rsidRDefault="00EB258F" w:rsidP="004E6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4CDE1" w14:textId="77777777" w:rsidR="00C522BA" w:rsidRDefault="00C522B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BBC56" w14:textId="77777777" w:rsidR="00C522BA" w:rsidRDefault="00C522B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D3A09" w14:textId="12E8A488" w:rsidR="00DA4709" w:rsidRDefault="00DA4709" w:rsidP="00482A68">
    <w:pPr>
      <w:spacing w:after="0" w:line="240" w:lineRule="auto"/>
    </w:pPr>
    <w:r w:rsidRPr="00E33E37">
      <w:rPr>
        <w:rFonts w:ascii="Aptos" w:eastAsia="Aptos" w:hAnsi="Aptos" w:cs="Times New Roman"/>
        <w:noProof/>
        <w:color w:val="FF0000"/>
        <w:lang w:eastAsia="pl-PL"/>
      </w:rPr>
      <w:drawing>
        <wp:anchor distT="0" distB="0" distL="114300" distR="114300" simplePos="0" relativeHeight="251658240" behindDoc="0" locked="0" layoutInCell="1" allowOverlap="1" wp14:anchorId="021B6D6A" wp14:editId="504DFC7B">
          <wp:simplePos x="0" y="0"/>
          <wp:positionH relativeFrom="column">
            <wp:posOffset>-4445</wp:posOffset>
          </wp:positionH>
          <wp:positionV relativeFrom="paragraph">
            <wp:posOffset>295910</wp:posOffset>
          </wp:positionV>
          <wp:extent cx="2651760" cy="441960"/>
          <wp:effectExtent l="0" t="0" r="0" b="0"/>
          <wp:wrapSquare wrapText="bothSides"/>
          <wp:docPr id="809320403" name="Obraz 809320403" descr="Obraz zawierający tekst, Czcionka, Grafika,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zcionka, Grafika, logo&#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441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2E2E26C"/>
    <w:name w:val="WW8Num6"/>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 w15:restartNumberingAfterBreak="0">
    <w:nsid w:val="0000002B"/>
    <w:multiLevelType w:val="multilevel"/>
    <w:tmpl w:val="237CA674"/>
    <w:name w:val="WW8Num43"/>
    <w:lvl w:ilvl="0">
      <w:start w:val="1"/>
      <w:numFmt w:val="lowerLetter"/>
      <w:lvlText w:val="%1)"/>
      <w:lvlJc w:val="left"/>
      <w:pPr>
        <w:tabs>
          <w:tab w:val="num" w:pos="360"/>
        </w:tabs>
      </w:pPr>
      <w:rPr>
        <w:rFonts w:ascii="Bookman Old Style" w:eastAsia="Times New Roman" w:hAnsi="Bookman Old Style" w:cs="Times New Roman" w:hint="default"/>
        <w:b w:val="0"/>
        <w:color w:val="auto"/>
        <w:sz w:val="22"/>
        <w:szCs w:val="22"/>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2" w15:restartNumberingAfterBreak="0">
    <w:nsid w:val="01153BE0"/>
    <w:multiLevelType w:val="hybridMultilevel"/>
    <w:tmpl w:val="A5D0C4A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12B7735"/>
    <w:multiLevelType w:val="hybridMultilevel"/>
    <w:tmpl w:val="26DC4FD2"/>
    <w:lvl w:ilvl="0" w:tplc="B1F6C098">
      <w:start w:val="1"/>
      <w:numFmt w:val="decimal"/>
      <w:lvlText w:val="%1)"/>
      <w:lvlJc w:val="left"/>
      <w:pPr>
        <w:ind w:left="663" w:hanging="360"/>
      </w:pPr>
      <w:rPr>
        <w:rFonts w:eastAsiaTheme="minorEastAsia" w:hint="default"/>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4" w15:restartNumberingAfterBreak="0">
    <w:nsid w:val="048F094E"/>
    <w:multiLevelType w:val="hybridMultilevel"/>
    <w:tmpl w:val="6BA4D284"/>
    <w:lvl w:ilvl="0" w:tplc="04150011">
      <w:start w:val="2"/>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5054E9D"/>
    <w:multiLevelType w:val="hybridMultilevel"/>
    <w:tmpl w:val="2FF2D156"/>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69522CE"/>
    <w:multiLevelType w:val="hybridMultilevel"/>
    <w:tmpl w:val="B64898FA"/>
    <w:lvl w:ilvl="0" w:tplc="0415000F">
      <w:start w:val="1"/>
      <w:numFmt w:val="decimal"/>
      <w:lvlText w:val="%1."/>
      <w:lvlJc w:val="left"/>
      <w:pPr>
        <w:tabs>
          <w:tab w:val="num" w:pos="360"/>
        </w:tabs>
        <w:ind w:left="360" w:hanging="360"/>
      </w:pPr>
    </w:lvl>
    <w:lvl w:ilvl="1" w:tplc="C9CAE8C4">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7" w15:restartNumberingAfterBreak="0">
    <w:nsid w:val="0771392D"/>
    <w:multiLevelType w:val="hybridMultilevel"/>
    <w:tmpl w:val="B4021E52"/>
    <w:lvl w:ilvl="0" w:tplc="FAE4938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CB768D9"/>
    <w:multiLevelType w:val="hybridMultilevel"/>
    <w:tmpl w:val="5428F66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0FEC0745"/>
    <w:multiLevelType w:val="hybridMultilevel"/>
    <w:tmpl w:val="035677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4A6B26"/>
    <w:multiLevelType w:val="hybridMultilevel"/>
    <w:tmpl w:val="CD0CDE1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2685BA1"/>
    <w:multiLevelType w:val="hybridMultilevel"/>
    <w:tmpl w:val="4738998E"/>
    <w:lvl w:ilvl="0" w:tplc="FFFFFFFF">
      <w:start w:val="1"/>
      <w:numFmt w:val="decimal"/>
      <w:lvlText w:val="%1)"/>
      <w:lvlJc w:val="left"/>
      <w:pPr>
        <w:tabs>
          <w:tab w:val="num" w:pos="786"/>
        </w:tabs>
        <w:ind w:left="786" w:hanging="360"/>
      </w:pPr>
      <w:rPr>
        <w:b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4B33A9D"/>
    <w:multiLevelType w:val="hybridMultilevel"/>
    <w:tmpl w:val="86A4D21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A974DCE"/>
    <w:multiLevelType w:val="hybridMultilevel"/>
    <w:tmpl w:val="FDA2C51A"/>
    <w:lvl w:ilvl="0" w:tplc="8084C32C">
      <w:start w:val="1"/>
      <w:numFmt w:val="decimal"/>
      <w:lvlText w:val="%1."/>
      <w:lvlJc w:val="left"/>
      <w:pPr>
        <w:tabs>
          <w:tab w:val="num" w:pos="644"/>
        </w:tabs>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22E64CB"/>
    <w:multiLevelType w:val="hybridMultilevel"/>
    <w:tmpl w:val="FC5C1E20"/>
    <w:lvl w:ilvl="0" w:tplc="222EAE0A">
      <w:start w:val="1"/>
      <w:numFmt w:val="decimal"/>
      <w:lvlText w:val="%1."/>
      <w:lvlJc w:val="left"/>
      <w:pPr>
        <w:tabs>
          <w:tab w:val="num" w:pos="360"/>
        </w:tabs>
        <w:ind w:left="360" w:hanging="360"/>
      </w:pPr>
      <w:rPr>
        <w:b w:val="0"/>
        <w:bCs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23BD51B2"/>
    <w:multiLevelType w:val="hybridMultilevel"/>
    <w:tmpl w:val="EBF005AA"/>
    <w:lvl w:ilvl="0" w:tplc="0415000F">
      <w:start w:val="1"/>
      <w:numFmt w:val="decimal"/>
      <w:lvlText w:val="%1."/>
      <w:lvlJc w:val="left"/>
      <w:pPr>
        <w:tabs>
          <w:tab w:val="num" w:pos="720"/>
        </w:tabs>
        <w:ind w:left="720" w:hanging="360"/>
      </w:pPr>
    </w:lvl>
    <w:lvl w:ilvl="1" w:tplc="9C108FDE">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A605A0A"/>
    <w:multiLevelType w:val="hybridMultilevel"/>
    <w:tmpl w:val="44C6C00C"/>
    <w:lvl w:ilvl="0" w:tplc="BF3A96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EF47910"/>
    <w:multiLevelType w:val="hybridMultilevel"/>
    <w:tmpl w:val="0082ECB2"/>
    <w:lvl w:ilvl="0" w:tplc="01D0D564">
      <w:start w:val="1"/>
      <w:numFmt w:val="decimal"/>
      <w:lvlText w:val="%1."/>
      <w:lvlJc w:val="left"/>
      <w:pPr>
        <w:tabs>
          <w:tab w:val="num" w:pos="720"/>
        </w:tabs>
        <w:ind w:left="720" w:hanging="360"/>
      </w:pPr>
      <w:rPr>
        <w:b w:val="0"/>
        <w:color w:val="auto"/>
      </w:rPr>
    </w:lvl>
    <w:lvl w:ilvl="1" w:tplc="5BE02886">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3317275C"/>
    <w:multiLevelType w:val="hybridMultilevel"/>
    <w:tmpl w:val="1FECE630"/>
    <w:lvl w:ilvl="0" w:tplc="72A46ABE">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34D45C44"/>
    <w:multiLevelType w:val="hybridMultilevel"/>
    <w:tmpl w:val="5840E134"/>
    <w:lvl w:ilvl="0" w:tplc="9F88AF74">
      <w:start w:val="1"/>
      <w:numFmt w:val="decimal"/>
      <w:lvlText w:val="%1)"/>
      <w:lvlJc w:val="left"/>
      <w:pPr>
        <w:tabs>
          <w:tab w:val="num" w:pos="780"/>
        </w:tabs>
        <w:ind w:left="7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37B72D67"/>
    <w:multiLevelType w:val="hybridMultilevel"/>
    <w:tmpl w:val="44C6C00C"/>
    <w:lvl w:ilvl="0" w:tplc="BF3A96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C670912"/>
    <w:multiLevelType w:val="hybridMultilevel"/>
    <w:tmpl w:val="436CD09A"/>
    <w:lvl w:ilvl="0" w:tplc="E666681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B70098"/>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0AF3C1D"/>
    <w:multiLevelType w:val="hybridMultilevel"/>
    <w:tmpl w:val="B54222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2264DA"/>
    <w:multiLevelType w:val="hybridMultilevel"/>
    <w:tmpl w:val="5316D5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43D1340"/>
    <w:multiLevelType w:val="hybridMultilevel"/>
    <w:tmpl w:val="639CD29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46E20E3B"/>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7D31B3D"/>
    <w:multiLevelType w:val="hybridMultilevel"/>
    <w:tmpl w:val="4372F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E84237"/>
    <w:multiLevelType w:val="hybridMultilevel"/>
    <w:tmpl w:val="48D0E8B2"/>
    <w:lvl w:ilvl="0" w:tplc="0415000F">
      <w:start w:val="1"/>
      <w:numFmt w:val="decimal"/>
      <w:lvlText w:val="%1."/>
      <w:lvlJc w:val="left"/>
      <w:pPr>
        <w:tabs>
          <w:tab w:val="num" w:pos="720"/>
        </w:tabs>
        <w:ind w:left="720" w:hanging="360"/>
      </w:pPr>
    </w:lvl>
    <w:lvl w:ilvl="1" w:tplc="803C15A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48B92372"/>
    <w:multiLevelType w:val="hybridMultilevel"/>
    <w:tmpl w:val="C7047142"/>
    <w:lvl w:ilvl="0" w:tplc="B1F6C098">
      <w:start w:val="1"/>
      <w:numFmt w:val="decimal"/>
      <w:lvlText w:val="%1)"/>
      <w:lvlJc w:val="left"/>
      <w:pPr>
        <w:tabs>
          <w:tab w:val="num" w:pos="644"/>
        </w:tabs>
        <w:ind w:left="644" w:hanging="360"/>
      </w:pPr>
      <w:rPr>
        <w:rFonts w:eastAsiaTheme="minorEastAsia"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4A3E64EF"/>
    <w:multiLevelType w:val="singleLevel"/>
    <w:tmpl w:val="66AE9028"/>
    <w:lvl w:ilvl="0">
      <w:start w:val="1"/>
      <w:numFmt w:val="decimal"/>
      <w:lvlText w:val="%1."/>
      <w:lvlJc w:val="left"/>
      <w:pPr>
        <w:ind w:left="720" w:hanging="360"/>
      </w:pPr>
      <w:rPr>
        <w:rFonts w:asciiTheme="minorHAnsi" w:hAnsiTheme="minorHAnsi" w:cstheme="minorHAnsi" w:hint="default"/>
        <w:sz w:val="24"/>
        <w:szCs w:val="24"/>
      </w:rPr>
    </w:lvl>
  </w:abstractNum>
  <w:abstractNum w:abstractNumId="31" w15:restartNumberingAfterBreak="0">
    <w:nsid w:val="4D10300C"/>
    <w:multiLevelType w:val="hybridMultilevel"/>
    <w:tmpl w:val="0A0E26CC"/>
    <w:lvl w:ilvl="0" w:tplc="0415000F">
      <w:start w:val="1"/>
      <w:numFmt w:val="decimal"/>
      <w:lvlText w:val="%1."/>
      <w:lvlJc w:val="left"/>
      <w:pPr>
        <w:tabs>
          <w:tab w:val="num" w:pos="720"/>
        </w:tabs>
        <w:ind w:left="720" w:hanging="360"/>
      </w:pPr>
    </w:lvl>
    <w:lvl w:ilvl="1" w:tplc="077A0C04">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519B7B9F"/>
    <w:multiLevelType w:val="hybridMultilevel"/>
    <w:tmpl w:val="B5FC36E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526A6918"/>
    <w:multiLevelType w:val="hybridMultilevel"/>
    <w:tmpl w:val="952896D6"/>
    <w:lvl w:ilvl="0" w:tplc="0AEC54AC">
      <w:start w:val="1"/>
      <w:numFmt w:val="decimal"/>
      <w:lvlText w:val="%1)"/>
      <w:lvlJc w:val="left"/>
      <w:pPr>
        <w:ind w:left="663" w:hanging="360"/>
      </w:pPr>
      <w:rPr>
        <w:rFonts w:ascii="Times New Roman" w:eastAsiaTheme="minorEastAsia" w:hAnsi="Times New Roman" w:cs="Times New Roman" w:hint="default"/>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34" w15:restartNumberingAfterBreak="0">
    <w:nsid w:val="548C3905"/>
    <w:multiLevelType w:val="hybridMultilevel"/>
    <w:tmpl w:val="8DF0BE6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565372A6"/>
    <w:multiLevelType w:val="hybridMultilevel"/>
    <w:tmpl w:val="AF2E00A8"/>
    <w:lvl w:ilvl="0" w:tplc="0415000F">
      <w:start w:val="1"/>
      <w:numFmt w:val="decimal"/>
      <w:lvlText w:val="%1."/>
      <w:lvlJc w:val="left"/>
      <w:pPr>
        <w:tabs>
          <w:tab w:val="num" w:pos="720"/>
        </w:tabs>
        <w:ind w:left="720" w:hanging="360"/>
      </w:pPr>
    </w:lvl>
    <w:lvl w:ilvl="1" w:tplc="7952C2C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57440F80"/>
    <w:multiLevelType w:val="hybridMultilevel"/>
    <w:tmpl w:val="9D763F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9CE00A7"/>
    <w:multiLevelType w:val="hybridMultilevel"/>
    <w:tmpl w:val="C03436F2"/>
    <w:lvl w:ilvl="0" w:tplc="6F9AD34C">
      <w:start w:val="5"/>
      <w:numFmt w:val="bullet"/>
      <w:lvlText w:val="-"/>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5A11140D"/>
    <w:multiLevelType w:val="hybridMultilevel"/>
    <w:tmpl w:val="39D873BC"/>
    <w:lvl w:ilvl="0" w:tplc="5D6A2E04">
      <w:start w:val="1"/>
      <w:numFmt w:val="decimal"/>
      <w:lvlText w:val="%1."/>
      <w:lvlJc w:val="left"/>
      <w:pPr>
        <w:tabs>
          <w:tab w:val="num" w:pos="360"/>
        </w:tabs>
        <w:ind w:left="360" w:hanging="360"/>
      </w:pPr>
      <w:rPr>
        <w:rFonts w:ascii="Times New Roman" w:hAnsi="Times New Roman" w:cs="Times New Roman" w:hint="default"/>
      </w:rPr>
    </w:lvl>
    <w:lvl w:ilvl="1" w:tplc="04150017">
      <w:start w:val="1"/>
      <w:numFmt w:val="lowerLetter"/>
      <w:lvlText w:val="%2)"/>
      <w:lvlJc w:val="left"/>
      <w:pPr>
        <w:tabs>
          <w:tab w:val="num" w:pos="1080"/>
        </w:tabs>
        <w:ind w:left="1080" w:hanging="360"/>
      </w:pPr>
    </w:lvl>
    <w:lvl w:ilvl="2" w:tplc="48AA2B16">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5A9B468F"/>
    <w:multiLevelType w:val="hybridMultilevel"/>
    <w:tmpl w:val="588C48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5E8E2ED4"/>
    <w:multiLevelType w:val="hybridMultilevel"/>
    <w:tmpl w:val="8F401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F924B9"/>
    <w:multiLevelType w:val="hybridMultilevel"/>
    <w:tmpl w:val="F912D942"/>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800"/>
        </w:tabs>
        <w:ind w:left="1800" w:hanging="360"/>
      </w:pPr>
    </w:lvl>
    <w:lvl w:ilvl="2" w:tplc="0415001B">
      <w:start w:val="1"/>
      <w:numFmt w:val="decimal"/>
      <w:lvlText w:val="%3."/>
      <w:lvlJc w:val="left"/>
      <w:pPr>
        <w:tabs>
          <w:tab w:val="num" w:pos="2520"/>
        </w:tabs>
        <w:ind w:left="2520" w:hanging="360"/>
      </w:pPr>
    </w:lvl>
    <w:lvl w:ilvl="3" w:tplc="0415000F">
      <w:start w:val="1"/>
      <w:numFmt w:val="decimal"/>
      <w:lvlText w:val="%4."/>
      <w:lvlJc w:val="left"/>
      <w:pPr>
        <w:tabs>
          <w:tab w:val="num" w:pos="3240"/>
        </w:tabs>
        <w:ind w:left="3240" w:hanging="360"/>
      </w:pPr>
    </w:lvl>
    <w:lvl w:ilvl="4" w:tplc="04150019">
      <w:start w:val="1"/>
      <w:numFmt w:val="decimal"/>
      <w:lvlText w:val="%5."/>
      <w:lvlJc w:val="left"/>
      <w:pPr>
        <w:tabs>
          <w:tab w:val="num" w:pos="3960"/>
        </w:tabs>
        <w:ind w:left="3960" w:hanging="360"/>
      </w:pPr>
    </w:lvl>
    <w:lvl w:ilvl="5" w:tplc="0415001B">
      <w:start w:val="1"/>
      <w:numFmt w:val="decimal"/>
      <w:lvlText w:val="%6."/>
      <w:lvlJc w:val="left"/>
      <w:pPr>
        <w:tabs>
          <w:tab w:val="num" w:pos="4680"/>
        </w:tabs>
        <w:ind w:left="4680" w:hanging="360"/>
      </w:pPr>
    </w:lvl>
    <w:lvl w:ilvl="6" w:tplc="0415000F">
      <w:start w:val="1"/>
      <w:numFmt w:val="decimal"/>
      <w:lvlText w:val="%7."/>
      <w:lvlJc w:val="left"/>
      <w:pPr>
        <w:tabs>
          <w:tab w:val="num" w:pos="5400"/>
        </w:tabs>
        <w:ind w:left="5400" w:hanging="360"/>
      </w:pPr>
    </w:lvl>
    <w:lvl w:ilvl="7" w:tplc="04150019">
      <w:start w:val="1"/>
      <w:numFmt w:val="decimal"/>
      <w:lvlText w:val="%8."/>
      <w:lvlJc w:val="left"/>
      <w:pPr>
        <w:tabs>
          <w:tab w:val="num" w:pos="6120"/>
        </w:tabs>
        <w:ind w:left="6120" w:hanging="360"/>
      </w:pPr>
    </w:lvl>
    <w:lvl w:ilvl="8" w:tplc="0415001B">
      <w:start w:val="1"/>
      <w:numFmt w:val="decimal"/>
      <w:lvlText w:val="%9."/>
      <w:lvlJc w:val="left"/>
      <w:pPr>
        <w:tabs>
          <w:tab w:val="num" w:pos="6840"/>
        </w:tabs>
        <w:ind w:left="6840" w:hanging="360"/>
      </w:pPr>
    </w:lvl>
  </w:abstractNum>
  <w:abstractNum w:abstractNumId="42" w15:restartNumberingAfterBreak="0">
    <w:nsid w:val="61CE73C3"/>
    <w:multiLevelType w:val="hybridMultilevel"/>
    <w:tmpl w:val="A756093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6419723E"/>
    <w:multiLevelType w:val="hybridMultilevel"/>
    <w:tmpl w:val="E83CF01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64251B22"/>
    <w:multiLevelType w:val="hybridMultilevel"/>
    <w:tmpl w:val="55169DC6"/>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646A7C1A"/>
    <w:multiLevelType w:val="hybridMultilevel"/>
    <w:tmpl w:val="D5E07AD4"/>
    <w:lvl w:ilvl="0" w:tplc="AC66331C">
      <w:start w:val="1"/>
      <w:numFmt w:val="decimal"/>
      <w:lvlText w:val="%1."/>
      <w:lvlJc w:val="left"/>
      <w:pPr>
        <w:tabs>
          <w:tab w:val="num" w:pos="644"/>
        </w:tabs>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65B5135F"/>
    <w:multiLevelType w:val="hybridMultilevel"/>
    <w:tmpl w:val="0030AA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1F15CE"/>
    <w:multiLevelType w:val="hybridMultilevel"/>
    <w:tmpl w:val="7DD25B9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2514B54"/>
    <w:multiLevelType w:val="hybridMultilevel"/>
    <w:tmpl w:val="120CC0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4052C17"/>
    <w:multiLevelType w:val="hybridMultilevel"/>
    <w:tmpl w:val="418268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5F1170"/>
    <w:multiLevelType w:val="hybridMultilevel"/>
    <w:tmpl w:val="F2F8C65C"/>
    <w:lvl w:ilvl="0" w:tplc="680ACA78">
      <w:start w:val="1"/>
      <w:numFmt w:val="decimal"/>
      <w:lvlText w:val="%1)"/>
      <w:lvlJc w:val="left"/>
      <w:pPr>
        <w:tabs>
          <w:tab w:val="num" w:pos="1494"/>
        </w:tabs>
        <w:ind w:left="1494" w:hanging="360"/>
      </w:pPr>
    </w:lvl>
    <w:lvl w:ilvl="1" w:tplc="04150019">
      <w:start w:val="1"/>
      <w:numFmt w:val="lowerLetter"/>
      <w:lvlText w:val="%2."/>
      <w:lvlJc w:val="left"/>
      <w:pPr>
        <w:tabs>
          <w:tab w:val="num" w:pos="2214"/>
        </w:tabs>
        <w:ind w:left="221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76F55E84"/>
    <w:multiLevelType w:val="hybridMultilevel"/>
    <w:tmpl w:val="4738998E"/>
    <w:lvl w:ilvl="0" w:tplc="AAB8055C">
      <w:start w:val="1"/>
      <w:numFmt w:val="decimal"/>
      <w:lvlText w:val="%1)"/>
      <w:lvlJc w:val="left"/>
      <w:pPr>
        <w:tabs>
          <w:tab w:val="num" w:pos="786"/>
        </w:tabs>
        <w:ind w:left="786"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79852989"/>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7AE5036E"/>
    <w:multiLevelType w:val="hybridMultilevel"/>
    <w:tmpl w:val="5D700A38"/>
    <w:lvl w:ilvl="0" w:tplc="3AD09E6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D7249E3"/>
    <w:multiLevelType w:val="hybridMultilevel"/>
    <w:tmpl w:val="87E02012"/>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F565B88"/>
    <w:multiLevelType w:val="hybridMultilevel"/>
    <w:tmpl w:val="7B447E9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301417541">
    <w:abstractNumId w:val="45"/>
  </w:num>
  <w:num w:numId="2" w16cid:durableId="1095513470">
    <w:abstractNumId w:val="12"/>
  </w:num>
  <w:num w:numId="3" w16cid:durableId="1223368055">
    <w:abstractNumId w:val="39"/>
  </w:num>
  <w:num w:numId="4" w16cid:durableId="1159032763">
    <w:abstractNumId w:val="17"/>
  </w:num>
  <w:num w:numId="5" w16cid:durableId="1255550673">
    <w:abstractNumId w:val="6"/>
  </w:num>
  <w:num w:numId="6" w16cid:durableId="17679172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3776177">
    <w:abstractNumId w:val="2"/>
  </w:num>
  <w:num w:numId="8" w16cid:durableId="11579561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871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11408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17998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97359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48935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69437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9830444">
    <w:abstractNumId w:val="4"/>
  </w:num>
  <w:num w:numId="16" w16cid:durableId="953942466">
    <w:abstractNumId w:val="53"/>
  </w:num>
  <w:num w:numId="17" w16cid:durableId="1188563053">
    <w:abstractNumId w:val="38"/>
  </w:num>
  <w:num w:numId="18" w16cid:durableId="1832060453">
    <w:abstractNumId w:val="31"/>
  </w:num>
  <w:num w:numId="19" w16cid:durableId="81339361">
    <w:abstractNumId w:val="44"/>
  </w:num>
  <w:num w:numId="20" w16cid:durableId="1984851155">
    <w:abstractNumId w:val="41"/>
  </w:num>
  <w:num w:numId="21" w16cid:durableId="298851484">
    <w:abstractNumId w:val="40"/>
  </w:num>
  <w:num w:numId="22" w16cid:durableId="1964337743">
    <w:abstractNumId w:val="23"/>
  </w:num>
  <w:num w:numId="23" w16cid:durableId="333923954">
    <w:abstractNumId w:val="25"/>
  </w:num>
  <w:num w:numId="24" w16cid:durableId="30545676">
    <w:abstractNumId w:val="24"/>
  </w:num>
  <w:num w:numId="25" w16cid:durableId="1676572529">
    <w:abstractNumId w:val="54"/>
  </w:num>
  <w:num w:numId="26" w16cid:durableId="1291787359">
    <w:abstractNumId w:val="10"/>
  </w:num>
  <w:num w:numId="27" w16cid:durableId="1221091581">
    <w:abstractNumId w:val="8"/>
  </w:num>
  <w:num w:numId="28" w16cid:durableId="1142238485">
    <w:abstractNumId w:val="46"/>
  </w:num>
  <w:num w:numId="29" w16cid:durableId="1049038941">
    <w:abstractNumId w:val="48"/>
  </w:num>
  <w:num w:numId="30" w16cid:durableId="788738656">
    <w:abstractNumId w:val="5"/>
  </w:num>
  <w:num w:numId="31" w16cid:durableId="18995131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3157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4246870">
    <w:abstractNumId w:val="14"/>
  </w:num>
  <w:num w:numId="34" w16cid:durableId="1408577058">
    <w:abstractNumId w:val="36"/>
  </w:num>
  <w:num w:numId="35" w16cid:durableId="478108497">
    <w:abstractNumId w:val="51"/>
  </w:num>
  <w:num w:numId="36" w16cid:durableId="1322273700">
    <w:abstractNumId w:val="34"/>
  </w:num>
  <w:num w:numId="37" w16cid:durableId="997462093">
    <w:abstractNumId w:val="33"/>
  </w:num>
  <w:num w:numId="38" w16cid:durableId="497114375">
    <w:abstractNumId w:val="22"/>
  </w:num>
  <w:num w:numId="39" w16cid:durableId="1539587388">
    <w:abstractNumId w:val="52"/>
  </w:num>
  <w:num w:numId="40" w16cid:durableId="450632938">
    <w:abstractNumId w:val="55"/>
  </w:num>
  <w:num w:numId="41" w16cid:durableId="298610708">
    <w:abstractNumId w:val="47"/>
  </w:num>
  <w:num w:numId="42" w16cid:durableId="2058116022">
    <w:abstractNumId w:val="26"/>
  </w:num>
  <w:num w:numId="43" w16cid:durableId="580021468">
    <w:abstractNumId w:val="42"/>
  </w:num>
  <w:num w:numId="44" w16cid:durableId="700790833">
    <w:abstractNumId w:val="3"/>
  </w:num>
  <w:num w:numId="45" w16cid:durableId="13402794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4798371">
    <w:abstractNumId w:val="35"/>
  </w:num>
  <w:num w:numId="47" w16cid:durableId="642009562">
    <w:abstractNumId w:val="30"/>
  </w:num>
  <w:num w:numId="48" w16cid:durableId="719134140">
    <w:abstractNumId w:val="7"/>
  </w:num>
  <w:num w:numId="49" w16cid:durableId="1525511279">
    <w:abstractNumId w:val="16"/>
  </w:num>
  <w:num w:numId="50" w16cid:durableId="1052269032">
    <w:abstractNumId w:val="20"/>
  </w:num>
  <w:num w:numId="51" w16cid:durableId="963389277">
    <w:abstractNumId w:val="18"/>
  </w:num>
  <w:num w:numId="52" w16cid:durableId="1218935805">
    <w:abstractNumId w:val="27"/>
  </w:num>
  <w:num w:numId="53" w16cid:durableId="305821019">
    <w:abstractNumId w:val="29"/>
  </w:num>
  <w:num w:numId="54" w16cid:durableId="284242915">
    <w:abstractNumId w:val="21"/>
  </w:num>
  <w:num w:numId="55" w16cid:durableId="1941180160">
    <w:abstractNumId w:val="11"/>
  </w:num>
  <w:num w:numId="56" w16cid:durableId="1598833705">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2D2"/>
    <w:rsid w:val="00002469"/>
    <w:rsid w:val="00002B8E"/>
    <w:rsid w:val="0000783B"/>
    <w:rsid w:val="00010566"/>
    <w:rsid w:val="00017003"/>
    <w:rsid w:val="000200BB"/>
    <w:rsid w:val="00022B89"/>
    <w:rsid w:val="00022F63"/>
    <w:rsid w:val="000249B3"/>
    <w:rsid w:val="00024D08"/>
    <w:rsid w:val="0003234C"/>
    <w:rsid w:val="0003472B"/>
    <w:rsid w:val="00036294"/>
    <w:rsid w:val="00036CF0"/>
    <w:rsid w:val="00043015"/>
    <w:rsid w:val="000443A8"/>
    <w:rsid w:val="000503C8"/>
    <w:rsid w:val="00053FFE"/>
    <w:rsid w:val="000550B8"/>
    <w:rsid w:val="00063DF8"/>
    <w:rsid w:val="00067E68"/>
    <w:rsid w:val="000744B7"/>
    <w:rsid w:val="000830B2"/>
    <w:rsid w:val="0008373F"/>
    <w:rsid w:val="00083831"/>
    <w:rsid w:val="000856B1"/>
    <w:rsid w:val="00086926"/>
    <w:rsid w:val="00086FB3"/>
    <w:rsid w:val="0009027F"/>
    <w:rsid w:val="00091425"/>
    <w:rsid w:val="00091C2A"/>
    <w:rsid w:val="000945CF"/>
    <w:rsid w:val="000A2AB3"/>
    <w:rsid w:val="000A326B"/>
    <w:rsid w:val="000A348A"/>
    <w:rsid w:val="000A5B61"/>
    <w:rsid w:val="000A6CAA"/>
    <w:rsid w:val="000B0247"/>
    <w:rsid w:val="000B32B9"/>
    <w:rsid w:val="000B4456"/>
    <w:rsid w:val="000B57C5"/>
    <w:rsid w:val="000B5E79"/>
    <w:rsid w:val="000B742E"/>
    <w:rsid w:val="000C1F23"/>
    <w:rsid w:val="000C2D3E"/>
    <w:rsid w:val="000C5559"/>
    <w:rsid w:val="000C7C4B"/>
    <w:rsid w:val="000D1A30"/>
    <w:rsid w:val="000D68A0"/>
    <w:rsid w:val="000F321D"/>
    <w:rsid w:val="000F49F6"/>
    <w:rsid w:val="000F56C3"/>
    <w:rsid w:val="000F623E"/>
    <w:rsid w:val="0010765A"/>
    <w:rsid w:val="001122D9"/>
    <w:rsid w:val="001169FA"/>
    <w:rsid w:val="00117858"/>
    <w:rsid w:val="001209BC"/>
    <w:rsid w:val="00120C68"/>
    <w:rsid w:val="0012266C"/>
    <w:rsid w:val="0012463F"/>
    <w:rsid w:val="00125680"/>
    <w:rsid w:val="00127D20"/>
    <w:rsid w:val="00130163"/>
    <w:rsid w:val="00132522"/>
    <w:rsid w:val="001331CF"/>
    <w:rsid w:val="00133C99"/>
    <w:rsid w:val="00134664"/>
    <w:rsid w:val="00143176"/>
    <w:rsid w:val="00143754"/>
    <w:rsid w:val="001471EB"/>
    <w:rsid w:val="001510E4"/>
    <w:rsid w:val="0015437D"/>
    <w:rsid w:val="00155343"/>
    <w:rsid w:val="00162E8B"/>
    <w:rsid w:val="00173D4A"/>
    <w:rsid w:val="0017639F"/>
    <w:rsid w:val="00176DA8"/>
    <w:rsid w:val="001834E6"/>
    <w:rsid w:val="00190838"/>
    <w:rsid w:val="00192333"/>
    <w:rsid w:val="0019549E"/>
    <w:rsid w:val="0019686F"/>
    <w:rsid w:val="001A4CEA"/>
    <w:rsid w:val="001A5D88"/>
    <w:rsid w:val="001A6FBD"/>
    <w:rsid w:val="001B64A6"/>
    <w:rsid w:val="001B6730"/>
    <w:rsid w:val="001C2883"/>
    <w:rsid w:val="001C4ABC"/>
    <w:rsid w:val="001C7D84"/>
    <w:rsid w:val="001D21D6"/>
    <w:rsid w:val="001D2EEB"/>
    <w:rsid w:val="001D2EF4"/>
    <w:rsid w:val="001D6A25"/>
    <w:rsid w:val="001D6CA0"/>
    <w:rsid w:val="001D6CD4"/>
    <w:rsid w:val="001E15BA"/>
    <w:rsid w:val="001E179D"/>
    <w:rsid w:val="001E1FDE"/>
    <w:rsid w:val="001E23A0"/>
    <w:rsid w:val="001E4045"/>
    <w:rsid w:val="001E5D76"/>
    <w:rsid w:val="001F1224"/>
    <w:rsid w:val="001F31F3"/>
    <w:rsid w:val="001F3658"/>
    <w:rsid w:val="001F4168"/>
    <w:rsid w:val="002005CB"/>
    <w:rsid w:val="00213146"/>
    <w:rsid w:val="00214730"/>
    <w:rsid w:val="0021496D"/>
    <w:rsid w:val="0021498F"/>
    <w:rsid w:val="002234EE"/>
    <w:rsid w:val="002239F4"/>
    <w:rsid w:val="00223E01"/>
    <w:rsid w:val="00224768"/>
    <w:rsid w:val="00226714"/>
    <w:rsid w:val="002272F6"/>
    <w:rsid w:val="00231B90"/>
    <w:rsid w:val="00232BD6"/>
    <w:rsid w:val="002346AE"/>
    <w:rsid w:val="00235F82"/>
    <w:rsid w:val="002369C6"/>
    <w:rsid w:val="002423DA"/>
    <w:rsid w:val="00242CF0"/>
    <w:rsid w:val="00243633"/>
    <w:rsid w:val="002451CE"/>
    <w:rsid w:val="002461BC"/>
    <w:rsid w:val="002500D3"/>
    <w:rsid w:val="00253122"/>
    <w:rsid w:val="00254D27"/>
    <w:rsid w:val="002551D8"/>
    <w:rsid w:val="0025736C"/>
    <w:rsid w:val="00257D4C"/>
    <w:rsid w:val="002623A3"/>
    <w:rsid w:val="00265A2D"/>
    <w:rsid w:val="002766D9"/>
    <w:rsid w:val="00277C7A"/>
    <w:rsid w:val="002815B7"/>
    <w:rsid w:val="00287E93"/>
    <w:rsid w:val="0029275D"/>
    <w:rsid w:val="00294DAE"/>
    <w:rsid w:val="002A2B88"/>
    <w:rsid w:val="002A3622"/>
    <w:rsid w:val="002A3B47"/>
    <w:rsid w:val="002A3C49"/>
    <w:rsid w:val="002A3F13"/>
    <w:rsid w:val="002A4445"/>
    <w:rsid w:val="002A5B03"/>
    <w:rsid w:val="002A5B4E"/>
    <w:rsid w:val="002A7855"/>
    <w:rsid w:val="002B056E"/>
    <w:rsid w:val="002B33D6"/>
    <w:rsid w:val="002B6013"/>
    <w:rsid w:val="002B72B5"/>
    <w:rsid w:val="002B7AE6"/>
    <w:rsid w:val="002C04C2"/>
    <w:rsid w:val="002C4556"/>
    <w:rsid w:val="002C5809"/>
    <w:rsid w:val="002C7833"/>
    <w:rsid w:val="002D24FE"/>
    <w:rsid w:val="002D2FF8"/>
    <w:rsid w:val="002D6C42"/>
    <w:rsid w:val="002E07A4"/>
    <w:rsid w:val="002E2D1D"/>
    <w:rsid w:val="002E4C3C"/>
    <w:rsid w:val="002E675E"/>
    <w:rsid w:val="002E7837"/>
    <w:rsid w:val="002F2741"/>
    <w:rsid w:val="002F298E"/>
    <w:rsid w:val="002F6A02"/>
    <w:rsid w:val="002F7964"/>
    <w:rsid w:val="003022D2"/>
    <w:rsid w:val="003022F7"/>
    <w:rsid w:val="00303F94"/>
    <w:rsid w:val="00310C77"/>
    <w:rsid w:val="003129CC"/>
    <w:rsid w:val="00312A20"/>
    <w:rsid w:val="003140BF"/>
    <w:rsid w:val="00314554"/>
    <w:rsid w:val="00315547"/>
    <w:rsid w:val="00315A2B"/>
    <w:rsid w:val="00315C09"/>
    <w:rsid w:val="00316C8D"/>
    <w:rsid w:val="00320EA2"/>
    <w:rsid w:val="00323F46"/>
    <w:rsid w:val="00331669"/>
    <w:rsid w:val="00331A54"/>
    <w:rsid w:val="00335860"/>
    <w:rsid w:val="0033661C"/>
    <w:rsid w:val="0033681F"/>
    <w:rsid w:val="00336B6F"/>
    <w:rsid w:val="003511B3"/>
    <w:rsid w:val="0035353B"/>
    <w:rsid w:val="00355EDC"/>
    <w:rsid w:val="003564C4"/>
    <w:rsid w:val="003607AE"/>
    <w:rsid w:val="003645ED"/>
    <w:rsid w:val="003751C4"/>
    <w:rsid w:val="00376A23"/>
    <w:rsid w:val="00376F0D"/>
    <w:rsid w:val="0038286B"/>
    <w:rsid w:val="00384E70"/>
    <w:rsid w:val="00385888"/>
    <w:rsid w:val="00386265"/>
    <w:rsid w:val="00390A95"/>
    <w:rsid w:val="00393E78"/>
    <w:rsid w:val="003A20EA"/>
    <w:rsid w:val="003A2AD2"/>
    <w:rsid w:val="003A40C6"/>
    <w:rsid w:val="003A5201"/>
    <w:rsid w:val="003B300A"/>
    <w:rsid w:val="003B4D71"/>
    <w:rsid w:val="003B7840"/>
    <w:rsid w:val="003C2823"/>
    <w:rsid w:val="003C41CC"/>
    <w:rsid w:val="003C7BAE"/>
    <w:rsid w:val="003D2D1D"/>
    <w:rsid w:val="003E0000"/>
    <w:rsid w:val="003E1B33"/>
    <w:rsid w:val="003E2383"/>
    <w:rsid w:val="003E26CC"/>
    <w:rsid w:val="003E27C2"/>
    <w:rsid w:val="003E4F17"/>
    <w:rsid w:val="003F0A84"/>
    <w:rsid w:val="003F19DC"/>
    <w:rsid w:val="003F2302"/>
    <w:rsid w:val="003F3716"/>
    <w:rsid w:val="003F4981"/>
    <w:rsid w:val="003F4C9A"/>
    <w:rsid w:val="003F7B61"/>
    <w:rsid w:val="00403F46"/>
    <w:rsid w:val="004049B9"/>
    <w:rsid w:val="00414CA7"/>
    <w:rsid w:val="004247A6"/>
    <w:rsid w:val="0042582D"/>
    <w:rsid w:val="00427569"/>
    <w:rsid w:val="00430412"/>
    <w:rsid w:val="004316AA"/>
    <w:rsid w:val="00431F33"/>
    <w:rsid w:val="0043325E"/>
    <w:rsid w:val="0043481F"/>
    <w:rsid w:val="004424E6"/>
    <w:rsid w:val="00443149"/>
    <w:rsid w:val="004459B9"/>
    <w:rsid w:val="0044740B"/>
    <w:rsid w:val="00451371"/>
    <w:rsid w:val="0045207C"/>
    <w:rsid w:val="004537C8"/>
    <w:rsid w:val="00454396"/>
    <w:rsid w:val="004576B7"/>
    <w:rsid w:val="00462567"/>
    <w:rsid w:val="00463393"/>
    <w:rsid w:val="0046549C"/>
    <w:rsid w:val="004659E2"/>
    <w:rsid w:val="00465CE7"/>
    <w:rsid w:val="00465D06"/>
    <w:rsid w:val="00473253"/>
    <w:rsid w:val="004749EC"/>
    <w:rsid w:val="00476FF6"/>
    <w:rsid w:val="00477513"/>
    <w:rsid w:val="004779EF"/>
    <w:rsid w:val="00482A68"/>
    <w:rsid w:val="00487396"/>
    <w:rsid w:val="00492495"/>
    <w:rsid w:val="00492840"/>
    <w:rsid w:val="004930E4"/>
    <w:rsid w:val="00494E1E"/>
    <w:rsid w:val="0049680A"/>
    <w:rsid w:val="0049686B"/>
    <w:rsid w:val="00496A8A"/>
    <w:rsid w:val="004A032E"/>
    <w:rsid w:val="004A0EDE"/>
    <w:rsid w:val="004A1002"/>
    <w:rsid w:val="004A2B9C"/>
    <w:rsid w:val="004A45DA"/>
    <w:rsid w:val="004A4BBC"/>
    <w:rsid w:val="004A4BED"/>
    <w:rsid w:val="004A4FF4"/>
    <w:rsid w:val="004A6A96"/>
    <w:rsid w:val="004B1FBF"/>
    <w:rsid w:val="004B2DB1"/>
    <w:rsid w:val="004B362D"/>
    <w:rsid w:val="004B5DAF"/>
    <w:rsid w:val="004B6810"/>
    <w:rsid w:val="004B7120"/>
    <w:rsid w:val="004B7C92"/>
    <w:rsid w:val="004C1859"/>
    <w:rsid w:val="004C29B7"/>
    <w:rsid w:val="004C352B"/>
    <w:rsid w:val="004C3658"/>
    <w:rsid w:val="004C4003"/>
    <w:rsid w:val="004C535B"/>
    <w:rsid w:val="004C66DE"/>
    <w:rsid w:val="004D0F00"/>
    <w:rsid w:val="004D11EE"/>
    <w:rsid w:val="004D1316"/>
    <w:rsid w:val="004D2F53"/>
    <w:rsid w:val="004D3C55"/>
    <w:rsid w:val="004D50F2"/>
    <w:rsid w:val="004E357B"/>
    <w:rsid w:val="004E4B77"/>
    <w:rsid w:val="004E6BD3"/>
    <w:rsid w:val="004E6EF3"/>
    <w:rsid w:val="004F0FC1"/>
    <w:rsid w:val="004F132F"/>
    <w:rsid w:val="004F4AC4"/>
    <w:rsid w:val="00501C96"/>
    <w:rsid w:val="00502373"/>
    <w:rsid w:val="0050396E"/>
    <w:rsid w:val="00504606"/>
    <w:rsid w:val="00507876"/>
    <w:rsid w:val="005107E6"/>
    <w:rsid w:val="00521A97"/>
    <w:rsid w:val="005244A2"/>
    <w:rsid w:val="00524ADF"/>
    <w:rsid w:val="00525DBD"/>
    <w:rsid w:val="00531BD3"/>
    <w:rsid w:val="00532D6F"/>
    <w:rsid w:val="00533829"/>
    <w:rsid w:val="00533912"/>
    <w:rsid w:val="00552BF6"/>
    <w:rsid w:val="00553785"/>
    <w:rsid w:val="00553861"/>
    <w:rsid w:val="0056219B"/>
    <w:rsid w:val="005638D4"/>
    <w:rsid w:val="005651B3"/>
    <w:rsid w:val="005652EE"/>
    <w:rsid w:val="00566801"/>
    <w:rsid w:val="005668F8"/>
    <w:rsid w:val="00570258"/>
    <w:rsid w:val="005769FF"/>
    <w:rsid w:val="00576C8B"/>
    <w:rsid w:val="00576E23"/>
    <w:rsid w:val="0057707D"/>
    <w:rsid w:val="005800DD"/>
    <w:rsid w:val="00580449"/>
    <w:rsid w:val="00582581"/>
    <w:rsid w:val="0058396F"/>
    <w:rsid w:val="005920F2"/>
    <w:rsid w:val="005938B5"/>
    <w:rsid w:val="005940C3"/>
    <w:rsid w:val="0059473E"/>
    <w:rsid w:val="0059772D"/>
    <w:rsid w:val="005A04CA"/>
    <w:rsid w:val="005A0D5E"/>
    <w:rsid w:val="005A1F58"/>
    <w:rsid w:val="005A43AE"/>
    <w:rsid w:val="005B1303"/>
    <w:rsid w:val="005B4492"/>
    <w:rsid w:val="005C4ADB"/>
    <w:rsid w:val="005C4D47"/>
    <w:rsid w:val="005C7610"/>
    <w:rsid w:val="005D4345"/>
    <w:rsid w:val="005D6A5E"/>
    <w:rsid w:val="005D7030"/>
    <w:rsid w:val="005E02AB"/>
    <w:rsid w:val="005E0EA5"/>
    <w:rsid w:val="005E4F77"/>
    <w:rsid w:val="005F0F55"/>
    <w:rsid w:val="005F3605"/>
    <w:rsid w:val="005F4236"/>
    <w:rsid w:val="005F471B"/>
    <w:rsid w:val="00602C9D"/>
    <w:rsid w:val="00605B3E"/>
    <w:rsid w:val="00616623"/>
    <w:rsid w:val="006166BF"/>
    <w:rsid w:val="00616F72"/>
    <w:rsid w:val="00617537"/>
    <w:rsid w:val="006201CB"/>
    <w:rsid w:val="0062046A"/>
    <w:rsid w:val="00620742"/>
    <w:rsid w:val="00622987"/>
    <w:rsid w:val="00622D7E"/>
    <w:rsid w:val="0062657A"/>
    <w:rsid w:val="00635E16"/>
    <w:rsid w:val="006369E8"/>
    <w:rsid w:val="00640771"/>
    <w:rsid w:val="00640951"/>
    <w:rsid w:val="00646B15"/>
    <w:rsid w:val="00652563"/>
    <w:rsid w:val="00652E01"/>
    <w:rsid w:val="00653D67"/>
    <w:rsid w:val="00657C85"/>
    <w:rsid w:val="00661D88"/>
    <w:rsid w:val="00665194"/>
    <w:rsid w:val="0067161A"/>
    <w:rsid w:val="00671F69"/>
    <w:rsid w:val="00673046"/>
    <w:rsid w:val="00673B86"/>
    <w:rsid w:val="00673E39"/>
    <w:rsid w:val="00682F20"/>
    <w:rsid w:val="00690E87"/>
    <w:rsid w:val="00692650"/>
    <w:rsid w:val="0069467A"/>
    <w:rsid w:val="0069660D"/>
    <w:rsid w:val="00697B66"/>
    <w:rsid w:val="006A05ED"/>
    <w:rsid w:val="006A5D79"/>
    <w:rsid w:val="006A6DB6"/>
    <w:rsid w:val="006A75A6"/>
    <w:rsid w:val="006B0C22"/>
    <w:rsid w:val="006B30D8"/>
    <w:rsid w:val="006B3B8B"/>
    <w:rsid w:val="006B40D5"/>
    <w:rsid w:val="006B4DA7"/>
    <w:rsid w:val="006B68D8"/>
    <w:rsid w:val="006B7842"/>
    <w:rsid w:val="006C1D90"/>
    <w:rsid w:val="006C1EF9"/>
    <w:rsid w:val="006C6A1D"/>
    <w:rsid w:val="006D6A75"/>
    <w:rsid w:val="006D6BCB"/>
    <w:rsid w:val="006D7108"/>
    <w:rsid w:val="006E3597"/>
    <w:rsid w:val="006F0F22"/>
    <w:rsid w:val="006F1691"/>
    <w:rsid w:val="00700B6A"/>
    <w:rsid w:val="0070434C"/>
    <w:rsid w:val="00704944"/>
    <w:rsid w:val="0071040D"/>
    <w:rsid w:val="00710CEC"/>
    <w:rsid w:val="00711579"/>
    <w:rsid w:val="007118E2"/>
    <w:rsid w:val="00711DF2"/>
    <w:rsid w:val="00713857"/>
    <w:rsid w:val="00714933"/>
    <w:rsid w:val="00716D85"/>
    <w:rsid w:val="00720563"/>
    <w:rsid w:val="00720976"/>
    <w:rsid w:val="007219B3"/>
    <w:rsid w:val="007237A4"/>
    <w:rsid w:val="00723B3E"/>
    <w:rsid w:val="00724995"/>
    <w:rsid w:val="007262CB"/>
    <w:rsid w:val="00727D32"/>
    <w:rsid w:val="007303F2"/>
    <w:rsid w:val="00730A95"/>
    <w:rsid w:val="00741719"/>
    <w:rsid w:val="00745C3C"/>
    <w:rsid w:val="00746EDA"/>
    <w:rsid w:val="00747193"/>
    <w:rsid w:val="00752447"/>
    <w:rsid w:val="00752482"/>
    <w:rsid w:val="007539CD"/>
    <w:rsid w:val="007542ED"/>
    <w:rsid w:val="007568BB"/>
    <w:rsid w:val="0076036D"/>
    <w:rsid w:val="00760CF0"/>
    <w:rsid w:val="00761F6D"/>
    <w:rsid w:val="00762F6C"/>
    <w:rsid w:val="00765FD9"/>
    <w:rsid w:val="007725E6"/>
    <w:rsid w:val="00775587"/>
    <w:rsid w:val="00776E7A"/>
    <w:rsid w:val="00781882"/>
    <w:rsid w:val="007818E4"/>
    <w:rsid w:val="0078223D"/>
    <w:rsid w:val="0078247E"/>
    <w:rsid w:val="007854AC"/>
    <w:rsid w:val="00787182"/>
    <w:rsid w:val="0079023B"/>
    <w:rsid w:val="007968C0"/>
    <w:rsid w:val="0079791C"/>
    <w:rsid w:val="00797FA1"/>
    <w:rsid w:val="007A659B"/>
    <w:rsid w:val="007A6739"/>
    <w:rsid w:val="007B3EB1"/>
    <w:rsid w:val="007C03F5"/>
    <w:rsid w:val="007C4C60"/>
    <w:rsid w:val="007C65E2"/>
    <w:rsid w:val="007D2A79"/>
    <w:rsid w:val="007D2AC8"/>
    <w:rsid w:val="007D3B0D"/>
    <w:rsid w:val="007E3ABD"/>
    <w:rsid w:val="007E45EB"/>
    <w:rsid w:val="007E4605"/>
    <w:rsid w:val="007E4FE1"/>
    <w:rsid w:val="007E6576"/>
    <w:rsid w:val="007F3C11"/>
    <w:rsid w:val="00800D9D"/>
    <w:rsid w:val="008017AD"/>
    <w:rsid w:val="00812158"/>
    <w:rsid w:val="00817A93"/>
    <w:rsid w:val="00820C0C"/>
    <w:rsid w:val="00822C07"/>
    <w:rsid w:val="008235C6"/>
    <w:rsid w:val="00832DA1"/>
    <w:rsid w:val="008369E4"/>
    <w:rsid w:val="008453BC"/>
    <w:rsid w:val="00851A8F"/>
    <w:rsid w:val="00856B33"/>
    <w:rsid w:val="0086270D"/>
    <w:rsid w:val="00866C35"/>
    <w:rsid w:val="00871028"/>
    <w:rsid w:val="00871BDD"/>
    <w:rsid w:val="008726B4"/>
    <w:rsid w:val="0087294E"/>
    <w:rsid w:val="00873B25"/>
    <w:rsid w:val="00874BDD"/>
    <w:rsid w:val="00877258"/>
    <w:rsid w:val="00882E71"/>
    <w:rsid w:val="008840ED"/>
    <w:rsid w:val="00885623"/>
    <w:rsid w:val="008878C8"/>
    <w:rsid w:val="00890734"/>
    <w:rsid w:val="008964F7"/>
    <w:rsid w:val="00896935"/>
    <w:rsid w:val="00896D8E"/>
    <w:rsid w:val="00896E09"/>
    <w:rsid w:val="008A08B8"/>
    <w:rsid w:val="008A2C59"/>
    <w:rsid w:val="008A448E"/>
    <w:rsid w:val="008A4A68"/>
    <w:rsid w:val="008A58F1"/>
    <w:rsid w:val="008A59E1"/>
    <w:rsid w:val="008B0455"/>
    <w:rsid w:val="008B0F39"/>
    <w:rsid w:val="008B16BC"/>
    <w:rsid w:val="008B355E"/>
    <w:rsid w:val="008B5AD9"/>
    <w:rsid w:val="008B7F41"/>
    <w:rsid w:val="008C0651"/>
    <w:rsid w:val="008C1DF2"/>
    <w:rsid w:val="008C383B"/>
    <w:rsid w:val="008C4FE3"/>
    <w:rsid w:val="008C5DC2"/>
    <w:rsid w:val="008C68CA"/>
    <w:rsid w:val="008C69B3"/>
    <w:rsid w:val="008D54B9"/>
    <w:rsid w:val="008D55BB"/>
    <w:rsid w:val="008D6E97"/>
    <w:rsid w:val="008E0A20"/>
    <w:rsid w:val="008E5CE3"/>
    <w:rsid w:val="008E6286"/>
    <w:rsid w:val="008F4A27"/>
    <w:rsid w:val="008F66D6"/>
    <w:rsid w:val="00901FD0"/>
    <w:rsid w:val="00902D38"/>
    <w:rsid w:val="00903E90"/>
    <w:rsid w:val="00906188"/>
    <w:rsid w:val="00912284"/>
    <w:rsid w:val="00912A86"/>
    <w:rsid w:val="00912CD3"/>
    <w:rsid w:val="00912E4B"/>
    <w:rsid w:val="00915E3B"/>
    <w:rsid w:val="0091739C"/>
    <w:rsid w:val="00921F77"/>
    <w:rsid w:val="00927F59"/>
    <w:rsid w:val="0093006A"/>
    <w:rsid w:val="00933373"/>
    <w:rsid w:val="00933BDD"/>
    <w:rsid w:val="0093704E"/>
    <w:rsid w:val="00937BEF"/>
    <w:rsid w:val="00937C1E"/>
    <w:rsid w:val="0094335D"/>
    <w:rsid w:val="00946497"/>
    <w:rsid w:val="00946AEC"/>
    <w:rsid w:val="0095188D"/>
    <w:rsid w:val="00952CE7"/>
    <w:rsid w:val="00953ADD"/>
    <w:rsid w:val="00955C98"/>
    <w:rsid w:val="00956035"/>
    <w:rsid w:val="00957838"/>
    <w:rsid w:val="00960EB0"/>
    <w:rsid w:val="0096296A"/>
    <w:rsid w:val="00962F28"/>
    <w:rsid w:val="00965CA0"/>
    <w:rsid w:val="0096666F"/>
    <w:rsid w:val="0096791E"/>
    <w:rsid w:val="009749A1"/>
    <w:rsid w:val="00974EB3"/>
    <w:rsid w:val="00975A02"/>
    <w:rsid w:val="00975DE9"/>
    <w:rsid w:val="009772A7"/>
    <w:rsid w:val="00983E58"/>
    <w:rsid w:val="009845B7"/>
    <w:rsid w:val="00984A04"/>
    <w:rsid w:val="009854A8"/>
    <w:rsid w:val="009907BA"/>
    <w:rsid w:val="00994B7D"/>
    <w:rsid w:val="0099552F"/>
    <w:rsid w:val="00996603"/>
    <w:rsid w:val="009A094A"/>
    <w:rsid w:val="009A1C69"/>
    <w:rsid w:val="009A45BD"/>
    <w:rsid w:val="009A6ED0"/>
    <w:rsid w:val="009B0FA3"/>
    <w:rsid w:val="009B14B1"/>
    <w:rsid w:val="009B380C"/>
    <w:rsid w:val="009B46A7"/>
    <w:rsid w:val="009B7DE0"/>
    <w:rsid w:val="009C140B"/>
    <w:rsid w:val="009C19A8"/>
    <w:rsid w:val="009C5D52"/>
    <w:rsid w:val="009C7CEC"/>
    <w:rsid w:val="009D0732"/>
    <w:rsid w:val="009D1BBA"/>
    <w:rsid w:val="009D285F"/>
    <w:rsid w:val="009D3729"/>
    <w:rsid w:val="009D4BDD"/>
    <w:rsid w:val="009E1A54"/>
    <w:rsid w:val="009E1E9C"/>
    <w:rsid w:val="009E6311"/>
    <w:rsid w:val="009E7705"/>
    <w:rsid w:val="009F053F"/>
    <w:rsid w:val="009F1726"/>
    <w:rsid w:val="009F4622"/>
    <w:rsid w:val="009F7B89"/>
    <w:rsid w:val="00A01B2C"/>
    <w:rsid w:val="00A02315"/>
    <w:rsid w:val="00A05975"/>
    <w:rsid w:val="00A06160"/>
    <w:rsid w:val="00A06285"/>
    <w:rsid w:val="00A16AA7"/>
    <w:rsid w:val="00A214E0"/>
    <w:rsid w:val="00A23AAF"/>
    <w:rsid w:val="00A23EEE"/>
    <w:rsid w:val="00A24450"/>
    <w:rsid w:val="00A33739"/>
    <w:rsid w:val="00A35041"/>
    <w:rsid w:val="00A35542"/>
    <w:rsid w:val="00A373DA"/>
    <w:rsid w:val="00A450FF"/>
    <w:rsid w:val="00A45304"/>
    <w:rsid w:val="00A4689E"/>
    <w:rsid w:val="00A477A7"/>
    <w:rsid w:val="00A477D6"/>
    <w:rsid w:val="00A51133"/>
    <w:rsid w:val="00A527DC"/>
    <w:rsid w:val="00A54925"/>
    <w:rsid w:val="00A54CFA"/>
    <w:rsid w:val="00A565E8"/>
    <w:rsid w:val="00A575BE"/>
    <w:rsid w:val="00A61E68"/>
    <w:rsid w:val="00A61EF9"/>
    <w:rsid w:val="00A71650"/>
    <w:rsid w:val="00A72B72"/>
    <w:rsid w:val="00A73069"/>
    <w:rsid w:val="00A75713"/>
    <w:rsid w:val="00A77AEC"/>
    <w:rsid w:val="00A77E6E"/>
    <w:rsid w:val="00A819C0"/>
    <w:rsid w:val="00A81EC0"/>
    <w:rsid w:val="00A82ED9"/>
    <w:rsid w:val="00A83FED"/>
    <w:rsid w:val="00A87A82"/>
    <w:rsid w:val="00A915E9"/>
    <w:rsid w:val="00A94634"/>
    <w:rsid w:val="00A94E76"/>
    <w:rsid w:val="00A95651"/>
    <w:rsid w:val="00A963AB"/>
    <w:rsid w:val="00A96A44"/>
    <w:rsid w:val="00A973DE"/>
    <w:rsid w:val="00AA10E1"/>
    <w:rsid w:val="00AA2E17"/>
    <w:rsid w:val="00AA6502"/>
    <w:rsid w:val="00AA6C42"/>
    <w:rsid w:val="00AB1077"/>
    <w:rsid w:val="00AB10A6"/>
    <w:rsid w:val="00AB1280"/>
    <w:rsid w:val="00AB68C2"/>
    <w:rsid w:val="00AB6F76"/>
    <w:rsid w:val="00AB70DB"/>
    <w:rsid w:val="00AC0385"/>
    <w:rsid w:val="00AC4E7B"/>
    <w:rsid w:val="00AD0717"/>
    <w:rsid w:val="00AE6144"/>
    <w:rsid w:val="00AE6426"/>
    <w:rsid w:val="00AF34F1"/>
    <w:rsid w:val="00AF382E"/>
    <w:rsid w:val="00AF4FEE"/>
    <w:rsid w:val="00AF633E"/>
    <w:rsid w:val="00B0046F"/>
    <w:rsid w:val="00B006A9"/>
    <w:rsid w:val="00B0693A"/>
    <w:rsid w:val="00B10199"/>
    <w:rsid w:val="00B13520"/>
    <w:rsid w:val="00B13870"/>
    <w:rsid w:val="00B14F75"/>
    <w:rsid w:val="00B1788B"/>
    <w:rsid w:val="00B21549"/>
    <w:rsid w:val="00B21B00"/>
    <w:rsid w:val="00B22209"/>
    <w:rsid w:val="00B27B4F"/>
    <w:rsid w:val="00B32789"/>
    <w:rsid w:val="00B32FE9"/>
    <w:rsid w:val="00B416DF"/>
    <w:rsid w:val="00B42D5A"/>
    <w:rsid w:val="00B442D2"/>
    <w:rsid w:val="00B45192"/>
    <w:rsid w:val="00B466B3"/>
    <w:rsid w:val="00B47147"/>
    <w:rsid w:val="00B5053F"/>
    <w:rsid w:val="00B529EB"/>
    <w:rsid w:val="00B53419"/>
    <w:rsid w:val="00B53AB2"/>
    <w:rsid w:val="00B61080"/>
    <w:rsid w:val="00B627ED"/>
    <w:rsid w:val="00B63162"/>
    <w:rsid w:val="00B64A85"/>
    <w:rsid w:val="00B65468"/>
    <w:rsid w:val="00B666B5"/>
    <w:rsid w:val="00B67807"/>
    <w:rsid w:val="00B71300"/>
    <w:rsid w:val="00B72149"/>
    <w:rsid w:val="00B743BC"/>
    <w:rsid w:val="00B758F3"/>
    <w:rsid w:val="00B84FE7"/>
    <w:rsid w:val="00B9179F"/>
    <w:rsid w:val="00B929AB"/>
    <w:rsid w:val="00BA19F7"/>
    <w:rsid w:val="00BA616B"/>
    <w:rsid w:val="00BA7C12"/>
    <w:rsid w:val="00BB0614"/>
    <w:rsid w:val="00BB3096"/>
    <w:rsid w:val="00BB3941"/>
    <w:rsid w:val="00BB7CA2"/>
    <w:rsid w:val="00BC2153"/>
    <w:rsid w:val="00BC3F53"/>
    <w:rsid w:val="00BC5B5A"/>
    <w:rsid w:val="00BD0A97"/>
    <w:rsid w:val="00BD50FE"/>
    <w:rsid w:val="00BE07F7"/>
    <w:rsid w:val="00BE0D34"/>
    <w:rsid w:val="00BE52FE"/>
    <w:rsid w:val="00BE56C0"/>
    <w:rsid w:val="00BE5D1E"/>
    <w:rsid w:val="00BF0266"/>
    <w:rsid w:val="00BF1D07"/>
    <w:rsid w:val="00BF4A36"/>
    <w:rsid w:val="00C0033D"/>
    <w:rsid w:val="00C00B6F"/>
    <w:rsid w:val="00C0618B"/>
    <w:rsid w:val="00C0783E"/>
    <w:rsid w:val="00C1137B"/>
    <w:rsid w:val="00C1438D"/>
    <w:rsid w:val="00C165C6"/>
    <w:rsid w:val="00C17ACC"/>
    <w:rsid w:val="00C217FB"/>
    <w:rsid w:val="00C2211C"/>
    <w:rsid w:val="00C23679"/>
    <w:rsid w:val="00C24EEC"/>
    <w:rsid w:val="00C30080"/>
    <w:rsid w:val="00C3322D"/>
    <w:rsid w:val="00C34049"/>
    <w:rsid w:val="00C43C39"/>
    <w:rsid w:val="00C44017"/>
    <w:rsid w:val="00C468F8"/>
    <w:rsid w:val="00C51DBF"/>
    <w:rsid w:val="00C522BA"/>
    <w:rsid w:val="00C55A4B"/>
    <w:rsid w:val="00C55C27"/>
    <w:rsid w:val="00C55FEC"/>
    <w:rsid w:val="00C56A7D"/>
    <w:rsid w:val="00C65DEC"/>
    <w:rsid w:val="00C664BC"/>
    <w:rsid w:val="00C81323"/>
    <w:rsid w:val="00C81C51"/>
    <w:rsid w:val="00C81D8B"/>
    <w:rsid w:val="00C8344F"/>
    <w:rsid w:val="00C85F10"/>
    <w:rsid w:val="00C9222B"/>
    <w:rsid w:val="00C95335"/>
    <w:rsid w:val="00C95B93"/>
    <w:rsid w:val="00CA1764"/>
    <w:rsid w:val="00CB0067"/>
    <w:rsid w:val="00CB1482"/>
    <w:rsid w:val="00CB35A5"/>
    <w:rsid w:val="00CB3CAA"/>
    <w:rsid w:val="00CB475E"/>
    <w:rsid w:val="00CC2F3A"/>
    <w:rsid w:val="00CC4342"/>
    <w:rsid w:val="00CC4BAD"/>
    <w:rsid w:val="00CC65DD"/>
    <w:rsid w:val="00CC7EF1"/>
    <w:rsid w:val="00CD058E"/>
    <w:rsid w:val="00CD4BD7"/>
    <w:rsid w:val="00CD7243"/>
    <w:rsid w:val="00CD7CF8"/>
    <w:rsid w:val="00CE7B74"/>
    <w:rsid w:val="00CF02AC"/>
    <w:rsid w:val="00CF05D1"/>
    <w:rsid w:val="00CF0DBE"/>
    <w:rsid w:val="00D04417"/>
    <w:rsid w:val="00D07194"/>
    <w:rsid w:val="00D075F3"/>
    <w:rsid w:val="00D07B22"/>
    <w:rsid w:val="00D14958"/>
    <w:rsid w:val="00D15B90"/>
    <w:rsid w:val="00D169F1"/>
    <w:rsid w:val="00D17440"/>
    <w:rsid w:val="00D2052A"/>
    <w:rsid w:val="00D236CE"/>
    <w:rsid w:val="00D241EA"/>
    <w:rsid w:val="00D2512C"/>
    <w:rsid w:val="00D36DFB"/>
    <w:rsid w:val="00D4023A"/>
    <w:rsid w:val="00D46C6D"/>
    <w:rsid w:val="00D50419"/>
    <w:rsid w:val="00D53CEC"/>
    <w:rsid w:val="00D573AD"/>
    <w:rsid w:val="00D578A0"/>
    <w:rsid w:val="00D61BB0"/>
    <w:rsid w:val="00D63BCD"/>
    <w:rsid w:val="00D64702"/>
    <w:rsid w:val="00D66FE8"/>
    <w:rsid w:val="00D72387"/>
    <w:rsid w:val="00D734FE"/>
    <w:rsid w:val="00D74444"/>
    <w:rsid w:val="00D74B8C"/>
    <w:rsid w:val="00D77D98"/>
    <w:rsid w:val="00D80663"/>
    <w:rsid w:val="00D82D83"/>
    <w:rsid w:val="00D83DFD"/>
    <w:rsid w:val="00D85D0C"/>
    <w:rsid w:val="00D86689"/>
    <w:rsid w:val="00D874B4"/>
    <w:rsid w:val="00D9050D"/>
    <w:rsid w:val="00D91295"/>
    <w:rsid w:val="00D91745"/>
    <w:rsid w:val="00D9270B"/>
    <w:rsid w:val="00D93AB5"/>
    <w:rsid w:val="00DA2599"/>
    <w:rsid w:val="00DA27BF"/>
    <w:rsid w:val="00DA4709"/>
    <w:rsid w:val="00DA6253"/>
    <w:rsid w:val="00DA6B65"/>
    <w:rsid w:val="00DB1231"/>
    <w:rsid w:val="00DB1E67"/>
    <w:rsid w:val="00DB790F"/>
    <w:rsid w:val="00DC3843"/>
    <w:rsid w:val="00DC3A61"/>
    <w:rsid w:val="00DC3ED5"/>
    <w:rsid w:val="00DC5DD9"/>
    <w:rsid w:val="00DC684E"/>
    <w:rsid w:val="00DC6F5C"/>
    <w:rsid w:val="00DC78D2"/>
    <w:rsid w:val="00DD1498"/>
    <w:rsid w:val="00DD4947"/>
    <w:rsid w:val="00DE401A"/>
    <w:rsid w:val="00DE4440"/>
    <w:rsid w:val="00DE515A"/>
    <w:rsid w:val="00DE64B4"/>
    <w:rsid w:val="00DE74DB"/>
    <w:rsid w:val="00DF08BA"/>
    <w:rsid w:val="00DF2BB1"/>
    <w:rsid w:val="00DF36D3"/>
    <w:rsid w:val="00DF410B"/>
    <w:rsid w:val="00DF520D"/>
    <w:rsid w:val="00DF7E50"/>
    <w:rsid w:val="00E02916"/>
    <w:rsid w:val="00E04D01"/>
    <w:rsid w:val="00E05E14"/>
    <w:rsid w:val="00E12343"/>
    <w:rsid w:val="00E22CC6"/>
    <w:rsid w:val="00E24B79"/>
    <w:rsid w:val="00E25363"/>
    <w:rsid w:val="00E31086"/>
    <w:rsid w:val="00E33E37"/>
    <w:rsid w:val="00E33F76"/>
    <w:rsid w:val="00E34D3D"/>
    <w:rsid w:val="00E35C14"/>
    <w:rsid w:val="00E4176D"/>
    <w:rsid w:val="00E42040"/>
    <w:rsid w:val="00E44D15"/>
    <w:rsid w:val="00E515D0"/>
    <w:rsid w:val="00E54B70"/>
    <w:rsid w:val="00E550EE"/>
    <w:rsid w:val="00E5545B"/>
    <w:rsid w:val="00E638BA"/>
    <w:rsid w:val="00E64AFE"/>
    <w:rsid w:val="00E70354"/>
    <w:rsid w:val="00E72300"/>
    <w:rsid w:val="00E74903"/>
    <w:rsid w:val="00E76C50"/>
    <w:rsid w:val="00E7765D"/>
    <w:rsid w:val="00E80AC5"/>
    <w:rsid w:val="00E82AB8"/>
    <w:rsid w:val="00E872B4"/>
    <w:rsid w:val="00E9144C"/>
    <w:rsid w:val="00E94073"/>
    <w:rsid w:val="00EA3154"/>
    <w:rsid w:val="00EA3810"/>
    <w:rsid w:val="00EA48FA"/>
    <w:rsid w:val="00EA57F7"/>
    <w:rsid w:val="00EB1A31"/>
    <w:rsid w:val="00EB1D6B"/>
    <w:rsid w:val="00EB258F"/>
    <w:rsid w:val="00EB3177"/>
    <w:rsid w:val="00EB347D"/>
    <w:rsid w:val="00EB39F8"/>
    <w:rsid w:val="00EB6311"/>
    <w:rsid w:val="00EC0EDC"/>
    <w:rsid w:val="00EC1A6A"/>
    <w:rsid w:val="00EC47AB"/>
    <w:rsid w:val="00EC4892"/>
    <w:rsid w:val="00EC4CB9"/>
    <w:rsid w:val="00EC7F09"/>
    <w:rsid w:val="00ED28F1"/>
    <w:rsid w:val="00ED3667"/>
    <w:rsid w:val="00ED3E69"/>
    <w:rsid w:val="00ED3EDB"/>
    <w:rsid w:val="00ED50F1"/>
    <w:rsid w:val="00EE23AC"/>
    <w:rsid w:val="00EF098B"/>
    <w:rsid w:val="00EF367F"/>
    <w:rsid w:val="00EF632B"/>
    <w:rsid w:val="00EF64D8"/>
    <w:rsid w:val="00F000F3"/>
    <w:rsid w:val="00F02456"/>
    <w:rsid w:val="00F047A6"/>
    <w:rsid w:val="00F06390"/>
    <w:rsid w:val="00F065C0"/>
    <w:rsid w:val="00F067E3"/>
    <w:rsid w:val="00F10361"/>
    <w:rsid w:val="00F10A15"/>
    <w:rsid w:val="00F1708F"/>
    <w:rsid w:val="00F17B7D"/>
    <w:rsid w:val="00F25ABD"/>
    <w:rsid w:val="00F275EC"/>
    <w:rsid w:val="00F31264"/>
    <w:rsid w:val="00F3334C"/>
    <w:rsid w:val="00F33526"/>
    <w:rsid w:val="00F33FD9"/>
    <w:rsid w:val="00F35159"/>
    <w:rsid w:val="00F373EF"/>
    <w:rsid w:val="00F414E7"/>
    <w:rsid w:val="00F46381"/>
    <w:rsid w:val="00F46F00"/>
    <w:rsid w:val="00F47472"/>
    <w:rsid w:val="00F475B2"/>
    <w:rsid w:val="00F50942"/>
    <w:rsid w:val="00F521D5"/>
    <w:rsid w:val="00F55544"/>
    <w:rsid w:val="00F5666A"/>
    <w:rsid w:val="00F63B1F"/>
    <w:rsid w:val="00F64191"/>
    <w:rsid w:val="00F75ED3"/>
    <w:rsid w:val="00F76A66"/>
    <w:rsid w:val="00F8070A"/>
    <w:rsid w:val="00F87801"/>
    <w:rsid w:val="00FA1D8F"/>
    <w:rsid w:val="00FA306E"/>
    <w:rsid w:val="00FA7017"/>
    <w:rsid w:val="00FA730E"/>
    <w:rsid w:val="00FB3876"/>
    <w:rsid w:val="00FB4679"/>
    <w:rsid w:val="00FB5BB1"/>
    <w:rsid w:val="00FB6DBE"/>
    <w:rsid w:val="00FB7514"/>
    <w:rsid w:val="00FC5B36"/>
    <w:rsid w:val="00FC68FC"/>
    <w:rsid w:val="00FC79A1"/>
    <w:rsid w:val="00FD00A9"/>
    <w:rsid w:val="00FD0F1B"/>
    <w:rsid w:val="00FD2781"/>
    <w:rsid w:val="00FD29CF"/>
    <w:rsid w:val="00FD34F2"/>
    <w:rsid w:val="00FD47CB"/>
    <w:rsid w:val="00FD5D14"/>
    <w:rsid w:val="00FD7615"/>
    <w:rsid w:val="00FD7ACE"/>
    <w:rsid w:val="00FE1BB4"/>
    <w:rsid w:val="00FE537C"/>
    <w:rsid w:val="00FE585A"/>
    <w:rsid w:val="00FE5E67"/>
    <w:rsid w:val="00FE65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F2C2C"/>
  <w15:docId w15:val="{FB896E32-1014-4102-A5C8-5E345510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3022D2"/>
    <w:pPr>
      <w:keepNext/>
      <w:spacing w:before="240" w:after="60" w:line="240" w:lineRule="auto"/>
      <w:outlineLvl w:val="0"/>
    </w:pPr>
    <w:rPr>
      <w:rFonts w:ascii="Calibri Light" w:eastAsia="Times New Roman" w:hAnsi="Calibri Light" w:cs="Times New Roman"/>
      <w:b/>
      <w:bCs/>
      <w:kern w:val="32"/>
      <w:sz w:val="32"/>
      <w:szCs w:val="32"/>
      <w:lang w:val="x-none" w:eastAsia="x-none"/>
    </w:rPr>
  </w:style>
  <w:style w:type="paragraph" w:styleId="Nagwek3">
    <w:name w:val="heading 3"/>
    <w:basedOn w:val="Normalny"/>
    <w:next w:val="Normalny"/>
    <w:link w:val="Nagwek3Znak"/>
    <w:qFormat/>
    <w:rsid w:val="003022D2"/>
    <w:pPr>
      <w:keepNext/>
      <w:spacing w:after="0" w:line="240" w:lineRule="auto"/>
      <w:ind w:left="360"/>
      <w:outlineLvl w:val="2"/>
    </w:pPr>
    <w:rPr>
      <w:rFonts w:ascii="Times New Roman" w:eastAsia="Times New Roman" w:hAnsi="Times New Roman" w:cs="Times New Roman"/>
      <w:sz w:val="24"/>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022D2"/>
    <w:rPr>
      <w:rFonts w:ascii="Calibri Light" w:eastAsia="Times New Roman" w:hAnsi="Calibri Light" w:cs="Times New Roman"/>
      <w:b/>
      <w:bCs/>
      <w:kern w:val="32"/>
      <w:sz w:val="32"/>
      <w:szCs w:val="32"/>
      <w:lang w:val="x-none" w:eastAsia="x-none"/>
    </w:rPr>
  </w:style>
  <w:style w:type="character" w:customStyle="1" w:styleId="Nagwek3Znak">
    <w:name w:val="Nagłówek 3 Znak"/>
    <w:basedOn w:val="Domylnaczcionkaakapitu"/>
    <w:link w:val="Nagwek3"/>
    <w:rsid w:val="003022D2"/>
    <w:rPr>
      <w:rFonts w:ascii="Times New Roman" w:eastAsia="Times New Roman" w:hAnsi="Times New Roman" w:cs="Times New Roman"/>
      <w:sz w:val="24"/>
      <w:szCs w:val="20"/>
      <w:lang w:val="x-none" w:eastAsia="x-none"/>
    </w:rPr>
  </w:style>
  <w:style w:type="numbering" w:customStyle="1" w:styleId="Bezlisty1">
    <w:name w:val="Bez listy1"/>
    <w:next w:val="Bezlisty"/>
    <w:uiPriority w:val="99"/>
    <w:semiHidden/>
    <w:rsid w:val="003022D2"/>
  </w:style>
  <w:style w:type="paragraph" w:styleId="Tekstpodstawowy">
    <w:name w:val="Body Text"/>
    <w:basedOn w:val="Normalny"/>
    <w:link w:val="TekstpodstawowyZnak"/>
    <w:rsid w:val="003022D2"/>
    <w:pPr>
      <w:tabs>
        <w:tab w:val="left" w:pos="0"/>
      </w:tabs>
      <w:autoSpaceDE w:val="0"/>
      <w:autoSpaceDN w:val="0"/>
      <w:adjustRightInd w:val="0"/>
      <w:spacing w:after="0" w:line="240" w:lineRule="auto"/>
      <w:jc w:val="both"/>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3022D2"/>
    <w:rPr>
      <w:rFonts w:ascii="Times New Roman" w:eastAsia="Times New Roman" w:hAnsi="Times New Roman" w:cs="Times New Roman"/>
      <w:sz w:val="24"/>
      <w:szCs w:val="24"/>
      <w:lang w:val="x-none" w:eastAsia="x-none"/>
    </w:rPr>
  </w:style>
  <w:style w:type="paragraph" w:styleId="Tekstpodstawowywcity">
    <w:name w:val="Body Text Indent"/>
    <w:basedOn w:val="Normalny"/>
    <w:link w:val="TekstpodstawowywcityZnak"/>
    <w:rsid w:val="003022D2"/>
    <w:pPr>
      <w:spacing w:after="120" w:line="240" w:lineRule="auto"/>
      <w:ind w:left="283"/>
    </w:pPr>
    <w:rPr>
      <w:rFonts w:ascii="Tms Rmn" w:eastAsia="Times New Roman" w:hAnsi="Tms Rmn" w:cs="Times New Roman"/>
      <w:noProof/>
      <w:sz w:val="20"/>
      <w:szCs w:val="20"/>
      <w:lang w:val="x-none" w:eastAsia="x-none"/>
    </w:rPr>
  </w:style>
  <w:style w:type="character" w:customStyle="1" w:styleId="TekstpodstawowywcityZnak">
    <w:name w:val="Tekst podstawowy wcięty Znak"/>
    <w:basedOn w:val="Domylnaczcionkaakapitu"/>
    <w:link w:val="Tekstpodstawowywcity"/>
    <w:rsid w:val="003022D2"/>
    <w:rPr>
      <w:rFonts w:ascii="Tms Rmn" w:eastAsia="Times New Roman" w:hAnsi="Tms Rmn" w:cs="Times New Roman"/>
      <w:noProof/>
      <w:sz w:val="20"/>
      <w:szCs w:val="20"/>
      <w:lang w:val="x-none" w:eastAsia="x-none"/>
    </w:rPr>
  </w:style>
  <w:style w:type="paragraph" w:styleId="Stopka">
    <w:name w:val="footer"/>
    <w:basedOn w:val="Normalny"/>
    <w:link w:val="StopkaZnak"/>
    <w:uiPriority w:val="99"/>
    <w:rsid w:val="003022D2"/>
    <w:pPr>
      <w:tabs>
        <w:tab w:val="center" w:pos="4536"/>
        <w:tab w:val="right" w:pos="9072"/>
      </w:tabs>
      <w:spacing w:after="0" w:line="240" w:lineRule="auto"/>
    </w:pPr>
    <w:rPr>
      <w:rFonts w:ascii="Tms Rmn" w:eastAsia="Times New Roman" w:hAnsi="Tms Rmn" w:cs="Times New Roman"/>
      <w:noProof/>
      <w:sz w:val="20"/>
      <w:szCs w:val="20"/>
      <w:lang w:val="x-none" w:eastAsia="x-none"/>
    </w:rPr>
  </w:style>
  <w:style w:type="character" w:customStyle="1" w:styleId="StopkaZnak">
    <w:name w:val="Stopka Znak"/>
    <w:basedOn w:val="Domylnaczcionkaakapitu"/>
    <w:link w:val="Stopka"/>
    <w:uiPriority w:val="99"/>
    <w:rsid w:val="003022D2"/>
    <w:rPr>
      <w:rFonts w:ascii="Tms Rmn" w:eastAsia="Times New Roman" w:hAnsi="Tms Rmn" w:cs="Times New Roman"/>
      <w:noProof/>
      <w:sz w:val="20"/>
      <w:szCs w:val="20"/>
      <w:lang w:val="x-none" w:eastAsia="x-none"/>
    </w:rPr>
  </w:style>
  <w:style w:type="paragraph" w:styleId="Tekstpodstawowy2">
    <w:name w:val="Body Text 2"/>
    <w:basedOn w:val="Normalny"/>
    <w:link w:val="Tekstpodstawowy2Znak"/>
    <w:rsid w:val="003022D2"/>
    <w:pPr>
      <w:spacing w:after="120" w:line="480" w:lineRule="auto"/>
    </w:pPr>
    <w:rPr>
      <w:rFonts w:ascii="Tms Rmn" w:eastAsia="Times New Roman" w:hAnsi="Tms Rmn" w:cs="Times New Roman"/>
      <w:noProof/>
      <w:sz w:val="20"/>
      <w:szCs w:val="20"/>
      <w:lang w:val="x-none" w:eastAsia="x-none"/>
    </w:rPr>
  </w:style>
  <w:style w:type="character" w:customStyle="1" w:styleId="Tekstpodstawowy2Znak">
    <w:name w:val="Tekst podstawowy 2 Znak"/>
    <w:basedOn w:val="Domylnaczcionkaakapitu"/>
    <w:link w:val="Tekstpodstawowy2"/>
    <w:rsid w:val="003022D2"/>
    <w:rPr>
      <w:rFonts w:ascii="Tms Rmn" w:eastAsia="Times New Roman" w:hAnsi="Tms Rmn" w:cs="Times New Roman"/>
      <w:noProof/>
      <w:sz w:val="20"/>
      <w:szCs w:val="20"/>
      <w:lang w:val="x-none" w:eastAsia="x-none"/>
    </w:rPr>
  </w:style>
  <w:style w:type="paragraph" w:styleId="Tekstpodstawowywcity2">
    <w:name w:val="Body Text Indent 2"/>
    <w:basedOn w:val="Normalny"/>
    <w:link w:val="Tekstpodstawowywcity2Znak"/>
    <w:rsid w:val="003022D2"/>
    <w:pPr>
      <w:spacing w:after="120" w:line="480" w:lineRule="auto"/>
      <w:ind w:left="283"/>
    </w:pPr>
    <w:rPr>
      <w:rFonts w:ascii="Tms Rmn" w:eastAsia="Times New Roman" w:hAnsi="Tms Rmn" w:cs="Times New Roman"/>
      <w:noProof/>
      <w:sz w:val="20"/>
      <w:szCs w:val="20"/>
      <w:lang w:val="x-none" w:eastAsia="x-none"/>
    </w:rPr>
  </w:style>
  <w:style w:type="character" w:customStyle="1" w:styleId="Tekstpodstawowywcity2Znak">
    <w:name w:val="Tekst podstawowy wcięty 2 Znak"/>
    <w:basedOn w:val="Domylnaczcionkaakapitu"/>
    <w:link w:val="Tekstpodstawowywcity2"/>
    <w:rsid w:val="003022D2"/>
    <w:rPr>
      <w:rFonts w:ascii="Tms Rmn" w:eastAsia="Times New Roman" w:hAnsi="Tms Rmn" w:cs="Times New Roman"/>
      <w:noProof/>
      <w:sz w:val="20"/>
      <w:szCs w:val="20"/>
      <w:lang w:val="x-none" w:eastAsia="x-none"/>
    </w:rPr>
  </w:style>
  <w:style w:type="paragraph" w:styleId="Tekstpodstawowywcity3">
    <w:name w:val="Body Text Indent 3"/>
    <w:basedOn w:val="Normalny"/>
    <w:link w:val="Tekstpodstawowywcity3Znak"/>
    <w:rsid w:val="003022D2"/>
    <w:pPr>
      <w:spacing w:after="120" w:line="240" w:lineRule="auto"/>
      <w:ind w:left="283"/>
    </w:pPr>
    <w:rPr>
      <w:rFonts w:ascii="Tms Rmn" w:eastAsia="Times New Roman" w:hAnsi="Tms Rmn" w:cs="Times New Roman"/>
      <w:noProof/>
      <w:sz w:val="16"/>
      <w:szCs w:val="16"/>
      <w:lang w:val="x-none" w:eastAsia="x-none"/>
    </w:rPr>
  </w:style>
  <w:style w:type="character" w:customStyle="1" w:styleId="Tekstpodstawowywcity3Znak">
    <w:name w:val="Tekst podstawowy wcięty 3 Znak"/>
    <w:basedOn w:val="Domylnaczcionkaakapitu"/>
    <w:link w:val="Tekstpodstawowywcity3"/>
    <w:rsid w:val="003022D2"/>
    <w:rPr>
      <w:rFonts w:ascii="Tms Rmn" w:eastAsia="Times New Roman" w:hAnsi="Tms Rmn" w:cs="Times New Roman"/>
      <w:noProof/>
      <w:sz w:val="16"/>
      <w:szCs w:val="16"/>
      <w:lang w:val="x-none" w:eastAsia="x-none"/>
    </w:rPr>
  </w:style>
  <w:style w:type="paragraph" w:styleId="Tytu">
    <w:name w:val="Title"/>
    <w:basedOn w:val="Normalny"/>
    <w:link w:val="TytuZnak"/>
    <w:qFormat/>
    <w:rsid w:val="003022D2"/>
    <w:pPr>
      <w:spacing w:after="0" w:line="240" w:lineRule="auto"/>
      <w:jc w:val="center"/>
    </w:pPr>
    <w:rPr>
      <w:rFonts w:ascii="Times New Roman" w:eastAsia="Times New Roman" w:hAnsi="Times New Roman" w:cs="Times New Roman"/>
      <w:sz w:val="28"/>
      <w:szCs w:val="24"/>
      <w:lang w:val="x-none" w:eastAsia="x-none"/>
    </w:rPr>
  </w:style>
  <w:style w:type="character" w:customStyle="1" w:styleId="TytuZnak">
    <w:name w:val="Tytuł Znak"/>
    <w:basedOn w:val="Domylnaczcionkaakapitu"/>
    <w:link w:val="Tytu"/>
    <w:rsid w:val="003022D2"/>
    <w:rPr>
      <w:rFonts w:ascii="Times New Roman" w:eastAsia="Times New Roman" w:hAnsi="Times New Roman" w:cs="Times New Roman"/>
      <w:sz w:val="28"/>
      <w:szCs w:val="24"/>
      <w:lang w:val="x-none" w:eastAsia="x-none"/>
    </w:rPr>
  </w:style>
  <w:style w:type="paragraph" w:customStyle="1" w:styleId="WW-Tekstpodstawowy2">
    <w:name w:val="WW-Tekst podstawowy 2"/>
    <w:basedOn w:val="Normalny"/>
    <w:rsid w:val="003022D2"/>
    <w:pPr>
      <w:suppressAutoHyphens/>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3022D2"/>
    <w:pPr>
      <w:spacing w:after="120" w:line="240" w:lineRule="auto"/>
    </w:pPr>
    <w:rPr>
      <w:rFonts w:ascii="Tms Rmn" w:eastAsia="Times New Roman" w:hAnsi="Tms Rmn" w:cs="Times New Roman"/>
      <w:noProof/>
      <w:sz w:val="16"/>
      <w:szCs w:val="16"/>
      <w:lang w:val="x-none" w:eastAsia="x-none"/>
    </w:rPr>
  </w:style>
  <w:style w:type="character" w:customStyle="1" w:styleId="Tekstpodstawowy3Znak">
    <w:name w:val="Tekst podstawowy 3 Znak"/>
    <w:basedOn w:val="Domylnaczcionkaakapitu"/>
    <w:link w:val="Tekstpodstawowy3"/>
    <w:rsid w:val="003022D2"/>
    <w:rPr>
      <w:rFonts w:ascii="Tms Rmn" w:eastAsia="Times New Roman" w:hAnsi="Tms Rmn" w:cs="Times New Roman"/>
      <w:noProof/>
      <w:sz w:val="16"/>
      <w:szCs w:val="16"/>
      <w:lang w:val="x-none" w:eastAsia="x-none"/>
    </w:rPr>
  </w:style>
  <w:style w:type="paragraph" w:customStyle="1" w:styleId="Default">
    <w:name w:val="Default"/>
    <w:rsid w:val="003022D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Pogrubienie">
    <w:name w:val="Strong"/>
    <w:uiPriority w:val="22"/>
    <w:qFormat/>
    <w:rsid w:val="003022D2"/>
    <w:rPr>
      <w:b/>
      <w:bCs/>
    </w:rPr>
  </w:style>
  <w:style w:type="character" w:styleId="Numerstrony">
    <w:name w:val="page number"/>
    <w:basedOn w:val="Domylnaczcionkaakapitu"/>
    <w:rsid w:val="003022D2"/>
  </w:style>
  <w:style w:type="paragraph" w:customStyle="1" w:styleId="Akapitzlist1">
    <w:name w:val="Akapit z listą1"/>
    <w:aliases w:val="normalny tekst"/>
    <w:basedOn w:val="Normalny"/>
    <w:link w:val="AkapitzlistZnak"/>
    <w:uiPriority w:val="34"/>
    <w:qFormat/>
    <w:rsid w:val="003022D2"/>
    <w:pPr>
      <w:ind w:left="720"/>
      <w:contextualSpacing/>
    </w:pPr>
    <w:rPr>
      <w:rFonts w:ascii="Calibri" w:eastAsia="Calibri" w:hAnsi="Calibri" w:cs="Times New Roman"/>
      <w:lang w:val="x-none"/>
    </w:rPr>
  </w:style>
  <w:style w:type="character" w:customStyle="1" w:styleId="AkapitzlistZnak">
    <w:name w:val="Akapit z listą Znak"/>
    <w:aliases w:val="normalny tekst Znak,Obiekt Znak,List Paragraph1 Znak,List Paragraph Znak,L1 Znak,Numerowanie Znak,Akapit z listą5 Znak,Akapit z listą BS Znak,Kolorowa lista — akcent 11 Znak"/>
    <w:link w:val="Akapitzlist1"/>
    <w:uiPriority w:val="34"/>
    <w:locked/>
    <w:rsid w:val="003022D2"/>
    <w:rPr>
      <w:rFonts w:ascii="Calibri" w:eastAsia="Calibri" w:hAnsi="Calibri" w:cs="Times New Roman"/>
      <w:lang w:val="x-none"/>
    </w:rPr>
  </w:style>
  <w:style w:type="paragraph" w:customStyle="1" w:styleId="ZnakZnakZnak2ZnakZnak">
    <w:name w:val="Znak Znak Znak2 Znak Znak"/>
    <w:basedOn w:val="Normalny"/>
    <w:rsid w:val="003022D2"/>
    <w:pPr>
      <w:spacing w:after="0" w:line="240" w:lineRule="auto"/>
    </w:pPr>
    <w:rPr>
      <w:rFonts w:ascii="Times New Roman" w:eastAsia="Times New Roman" w:hAnsi="Times New Roman" w:cs="Times New Roman"/>
      <w:sz w:val="24"/>
      <w:szCs w:val="24"/>
      <w:lang w:eastAsia="pl-PL"/>
    </w:rPr>
  </w:style>
  <w:style w:type="character" w:customStyle="1" w:styleId="ZnakZnak7">
    <w:name w:val="Znak Znak7"/>
    <w:locked/>
    <w:rsid w:val="003022D2"/>
    <w:rPr>
      <w:sz w:val="24"/>
      <w:szCs w:val="24"/>
      <w:lang w:val="pl-PL" w:eastAsia="pl-PL" w:bidi="ar-SA"/>
    </w:rPr>
  </w:style>
  <w:style w:type="character" w:customStyle="1" w:styleId="ZnakZnak6">
    <w:name w:val="Znak Znak6"/>
    <w:locked/>
    <w:rsid w:val="003022D2"/>
    <w:rPr>
      <w:rFonts w:ascii="Tms Rmn" w:hAnsi="Tms Rmn"/>
      <w:noProof/>
      <w:lang w:val="pl-PL" w:eastAsia="pl-PL" w:bidi="ar-SA"/>
    </w:rPr>
  </w:style>
  <w:style w:type="paragraph" w:styleId="Tekstdymka">
    <w:name w:val="Balloon Text"/>
    <w:basedOn w:val="Normalny"/>
    <w:link w:val="TekstdymkaZnak"/>
    <w:rsid w:val="003022D2"/>
    <w:pPr>
      <w:spacing w:after="0" w:line="240" w:lineRule="auto"/>
    </w:pPr>
    <w:rPr>
      <w:rFonts w:ascii="Segoe UI" w:eastAsia="Times New Roman" w:hAnsi="Segoe UI" w:cs="Times New Roman"/>
      <w:sz w:val="18"/>
      <w:szCs w:val="18"/>
      <w:lang w:val="x-none" w:eastAsia="x-none"/>
    </w:rPr>
  </w:style>
  <w:style w:type="character" w:customStyle="1" w:styleId="TekstdymkaZnak">
    <w:name w:val="Tekst dymka Znak"/>
    <w:basedOn w:val="Domylnaczcionkaakapitu"/>
    <w:link w:val="Tekstdymka"/>
    <w:rsid w:val="003022D2"/>
    <w:rPr>
      <w:rFonts w:ascii="Segoe UI" w:eastAsia="Times New Roman" w:hAnsi="Segoe UI" w:cs="Times New Roman"/>
      <w:sz w:val="18"/>
      <w:szCs w:val="18"/>
      <w:lang w:val="x-none" w:eastAsia="x-none"/>
    </w:rPr>
  </w:style>
  <w:style w:type="paragraph" w:styleId="NormalnyWeb">
    <w:name w:val="Normal (Web)"/>
    <w:basedOn w:val="Normalny"/>
    <w:rsid w:val="003022D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3022D2"/>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3022D2"/>
    <w:rPr>
      <w:rFonts w:ascii="Times New Roman" w:eastAsia="Times New Roman" w:hAnsi="Times New Roman" w:cs="Times New Roman"/>
      <w:sz w:val="20"/>
      <w:szCs w:val="20"/>
      <w:lang w:eastAsia="pl-PL"/>
    </w:rPr>
  </w:style>
  <w:style w:type="character" w:styleId="Odwoanieprzypisukocowego">
    <w:name w:val="endnote reference"/>
    <w:rsid w:val="003022D2"/>
    <w:rPr>
      <w:vertAlign w:val="superscript"/>
    </w:rPr>
  </w:style>
  <w:style w:type="character" w:customStyle="1" w:styleId="ZnakZnak">
    <w:name w:val="Znak Znak"/>
    <w:rsid w:val="003022D2"/>
    <w:rPr>
      <w:rFonts w:ascii="Tahoma" w:hAnsi="Tahoma" w:cs="Tahoma"/>
      <w:sz w:val="16"/>
      <w:szCs w:val="16"/>
    </w:rPr>
  </w:style>
  <w:style w:type="character" w:customStyle="1" w:styleId="ZnakZnak8">
    <w:name w:val="Znak Znak8"/>
    <w:rsid w:val="003022D2"/>
    <w:rPr>
      <w:rFonts w:ascii="Tahoma" w:hAnsi="Tahoma" w:cs="Tahoma"/>
      <w:sz w:val="16"/>
      <w:szCs w:val="16"/>
    </w:rPr>
  </w:style>
  <w:style w:type="character" w:customStyle="1" w:styleId="ZnakZnak3">
    <w:name w:val="Znak Znak3"/>
    <w:rsid w:val="003022D2"/>
    <w:rPr>
      <w:rFonts w:ascii="Tms Rmn" w:hAnsi="Tms Rmn"/>
    </w:rPr>
  </w:style>
  <w:style w:type="character" w:customStyle="1" w:styleId="ZnakZnak32">
    <w:name w:val="Znak Znak32"/>
    <w:rsid w:val="003022D2"/>
    <w:rPr>
      <w:rFonts w:ascii="Tms Rmn" w:hAnsi="Tms Rmn"/>
    </w:rPr>
  </w:style>
  <w:style w:type="character" w:styleId="Uwydatnienie">
    <w:name w:val="Emphasis"/>
    <w:uiPriority w:val="20"/>
    <w:qFormat/>
    <w:rsid w:val="003022D2"/>
    <w:rPr>
      <w:i/>
      <w:iCs/>
    </w:rPr>
  </w:style>
  <w:style w:type="paragraph" w:styleId="Nagwek">
    <w:name w:val="header"/>
    <w:basedOn w:val="Normalny"/>
    <w:link w:val="NagwekZnak"/>
    <w:uiPriority w:val="99"/>
    <w:unhideWhenUsed/>
    <w:rsid w:val="004E6E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6EF3"/>
  </w:style>
  <w:style w:type="paragraph" w:styleId="Akapitzlist">
    <w:name w:val="List Paragraph"/>
    <w:aliases w:val="Obiekt,List Paragraph1,List Paragraph,L1,Numerowanie,Akapit z listą5,Akapit z listą BS,Kolorowa lista — akcent 11"/>
    <w:basedOn w:val="Normalny"/>
    <w:uiPriority w:val="34"/>
    <w:qFormat/>
    <w:rsid w:val="000744B7"/>
    <w:pPr>
      <w:ind w:left="720"/>
      <w:contextualSpacing/>
    </w:pPr>
  </w:style>
  <w:style w:type="character" w:styleId="Hipercze">
    <w:name w:val="Hyperlink"/>
    <w:semiHidden/>
    <w:rsid w:val="00E9144C"/>
    <w:rPr>
      <w:color w:val="0000FF"/>
      <w:u w:val="single"/>
    </w:rPr>
  </w:style>
  <w:style w:type="paragraph" w:styleId="Tekstprzypisudolnego">
    <w:name w:val="footnote text"/>
    <w:basedOn w:val="Normalny"/>
    <w:link w:val="TekstprzypisudolnegoZnak"/>
    <w:uiPriority w:val="99"/>
    <w:rsid w:val="00E9144C"/>
    <w:pPr>
      <w:snapToGrid w:val="0"/>
      <w:spacing w:after="0" w:line="240" w:lineRule="auto"/>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rsid w:val="00E9144C"/>
    <w:rPr>
      <w:rFonts w:ascii="Times New Roman" w:eastAsia="Times New Roman" w:hAnsi="Times New Roman" w:cs="Times New Roman"/>
      <w:sz w:val="20"/>
      <w:szCs w:val="20"/>
      <w:lang w:val="fr-FR" w:eastAsia="pl-PL"/>
    </w:rPr>
  </w:style>
  <w:style w:type="paragraph" w:customStyle="1" w:styleId="explanatorynotes">
    <w:name w:val="explanatory_notes"/>
    <w:basedOn w:val="Normalny"/>
    <w:rsid w:val="00E9144C"/>
    <w:pPr>
      <w:suppressAutoHyphens/>
      <w:spacing w:after="240" w:line="360" w:lineRule="atLeast"/>
      <w:jc w:val="both"/>
    </w:pPr>
    <w:rPr>
      <w:rFonts w:ascii="Arial" w:eastAsia="Times New Roman" w:hAnsi="Arial" w:cs="Times New Roman"/>
      <w:sz w:val="24"/>
      <w:szCs w:val="20"/>
      <w:lang w:val="en-US" w:eastAsia="ar-SA"/>
    </w:rPr>
  </w:style>
  <w:style w:type="character" w:styleId="Odwoanieprzypisudolnego">
    <w:name w:val="footnote reference"/>
    <w:semiHidden/>
    <w:rsid w:val="00E9144C"/>
    <w:rPr>
      <w:vertAlign w:val="superscript"/>
    </w:rPr>
  </w:style>
  <w:style w:type="paragraph" w:customStyle="1" w:styleId="Znak">
    <w:name w:val="Znak"/>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1">
    <w:name w:val="Znak1"/>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Znak1">
    <w:name w:val="Znak Znak1"/>
    <w:basedOn w:val="Normalny"/>
    <w:rsid w:val="00E9144C"/>
    <w:pPr>
      <w:spacing w:after="0" w:line="240" w:lineRule="auto"/>
    </w:pPr>
    <w:rPr>
      <w:rFonts w:ascii="Times New Roman" w:eastAsia="Times New Roman" w:hAnsi="Times New Roman" w:cs="Times New Roman"/>
      <w:sz w:val="24"/>
      <w:szCs w:val="24"/>
      <w:lang w:eastAsia="pl-PL"/>
    </w:rPr>
  </w:style>
  <w:style w:type="paragraph" w:styleId="Cytat">
    <w:name w:val="Quote"/>
    <w:basedOn w:val="Normalny"/>
    <w:link w:val="CytatZnak"/>
    <w:qFormat/>
    <w:rsid w:val="00E9144C"/>
    <w:pPr>
      <w:suppressAutoHyphens/>
      <w:spacing w:after="283" w:line="240" w:lineRule="auto"/>
      <w:ind w:left="567" w:right="567"/>
    </w:pPr>
    <w:rPr>
      <w:rFonts w:ascii="Times New Roman" w:eastAsia="Times New Roman" w:hAnsi="Times New Roman" w:cs="Times New Roman"/>
      <w:sz w:val="24"/>
      <w:szCs w:val="24"/>
      <w:lang w:val="x-none" w:eastAsia="ar-SA"/>
    </w:rPr>
  </w:style>
  <w:style w:type="character" w:customStyle="1" w:styleId="CytatZnak">
    <w:name w:val="Cytat Znak"/>
    <w:basedOn w:val="Domylnaczcionkaakapitu"/>
    <w:link w:val="Cytat"/>
    <w:rsid w:val="00E9144C"/>
    <w:rPr>
      <w:rFonts w:ascii="Times New Roman" w:eastAsia="Times New Roman" w:hAnsi="Times New Roman" w:cs="Times New Roman"/>
      <w:sz w:val="24"/>
      <w:szCs w:val="24"/>
      <w:lang w:val="x-none" w:eastAsia="ar-SA"/>
    </w:rPr>
  </w:style>
  <w:style w:type="character" w:customStyle="1" w:styleId="ZnakZnak5">
    <w:name w:val="Znak Znak5"/>
    <w:rsid w:val="00E9144C"/>
    <w:rPr>
      <w:rFonts w:ascii="Tahoma" w:hAnsi="Tahoma" w:cs="Tahoma"/>
      <w:sz w:val="16"/>
      <w:szCs w:val="16"/>
    </w:rPr>
  </w:style>
  <w:style w:type="paragraph" w:customStyle="1" w:styleId="ZnakZnakZnak2ZnakZnak1">
    <w:name w:val="Znak Znak Znak2 Znak Znak1"/>
    <w:basedOn w:val="Normalny"/>
    <w:rsid w:val="00E9144C"/>
    <w:pPr>
      <w:spacing w:after="0" w:line="240" w:lineRule="auto"/>
    </w:pPr>
    <w:rPr>
      <w:rFonts w:ascii="Times New Roman" w:eastAsia="Times New Roman" w:hAnsi="Times New Roman" w:cs="Times New Roman"/>
      <w:sz w:val="24"/>
      <w:szCs w:val="24"/>
      <w:lang w:eastAsia="pl-PL"/>
    </w:rPr>
  </w:style>
  <w:style w:type="character" w:styleId="HTML-staaszeroko">
    <w:name w:val="HTML Typewriter"/>
    <w:semiHidden/>
    <w:rsid w:val="00E9144C"/>
    <w:rPr>
      <w:rFonts w:ascii="Courier New" w:eastAsia="Times New Roman" w:hAnsi="Courier New" w:cs="Courier New"/>
      <w:sz w:val="20"/>
      <w:szCs w:val="20"/>
    </w:rPr>
  </w:style>
  <w:style w:type="paragraph" w:customStyle="1" w:styleId="Tekstpodstawowy31">
    <w:name w:val="Tekst podstawowy 31"/>
    <w:basedOn w:val="Normalny"/>
    <w:rsid w:val="00E9144C"/>
    <w:pPr>
      <w:suppressAutoHyphens/>
      <w:spacing w:after="0" w:line="240" w:lineRule="auto"/>
      <w:jc w:val="both"/>
    </w:pPr>
    <w:rPr>
      <w:rFonts w:ascii="Arial Narrow" w:eastAsia="Times New Roman" w:hAnsi="Arial Narrow" w:cs="Arial Narrow"/>
      <w:sz w:val="24"/>
      <w:szCs w:val="20"/>
    </w:rPr>
  </w:style>
  <w:style w:type="character" w:customStyle="1" w:styleId="FontStyle70">
    <w:name w:val="Font Style70"/>
    <w:rsid w:val="00E9144C"/>
    <w:rPr>
      <w:rFonts w:ascii="Times New Roman" w:hAnsi="Times New Roman" w:cs="Times New Roman"/>
      <w:sz w:val="24"/>
      <w:szCs w:val="24"/>
    </w:rPr>
  </w:style>
  <w:style w:type="paragraph" w:customStyle="1" w:styleId="Style27">
    <w:name w:val="Style27"/>
    <w:basedOn w:val="Normalny"/>
    <w:rsid w:val="00E9144C"/>
    <w:pPr>
      <w:widowControl w:val="0"/>
      <w:autoSpaceDE w:val="0"/>
      <w:autoSpaceDN w:val="0"/>
      <w:adjustRightInd w:val="0"/>
      <w:spacing w:after="0" w:line="281" w:lineRule="exact"/>
      <w:ind w:hanging="324"/>
    </w:pPr>
    <w:rPr>
      <w:rFonts w:ascii="Times New Roman" w:eastAsia="Times New Roman" w:hAnsi="Times New Roman" w:cs="Times New Roman"/>
      <w:sz w:val="24"/>
      <w:szCs w:val="24"/>
      <w:lang w:eastAsia="pl-PL"/>
    </w:rPr>
  </w:style>
  <w:style w:type="paragraph" w:customStyle="1" w:styleId="Style26">
    <w:name w:val="Style26"/>
    <w:basedOn w:val="Normalny"/>
    <w:rsid w:val="00E9144C"/>
    <w:pPr>
      <w:widowControl w:val="0"/>
      <w:autoSpaceDE w:val="0"/>
      <w:autoSpaceDN w:val="0"/>
      <w:adjustRightInd w:val="0"/>
      <w:spacing w:after="0" w:line="288" w:lineRule="exact"/>
      <w:ind w:firstLine="698"/>
    </w:pPr>
    <w:rPr>
      <w:rFonts w:ascii="Times New Roman" w:eastAsia="Times New Roman" w:hAnsi="Times New Roman" w:cs="Times New Roman"/>
      <w:sz w:val="24"/>
      <w:szCs w:val="24"/>
      <w:lang w:eastAsia="pl-PL"/>
    </w:rPr>
  </w:style>
  <w:style w:type="character" w:customStyle="1" w:styleId="ZnakZnak2">
    <w:name w:val="Znak Znak2"/>
    <w:rsid w:val="00E9144C"/>
    <w:rPr>
      <w:sz w:val="24"/>
      <w:szCs w:val="24"/>
      <w:lang w:val="pl-PL" w:eastAsia="pl-PL" w:bidi="ar-SA"/>
    </w:rPr>
  </w:style>
  <w:style w:type="character" w:customStyle="1" w:styleId="ZnakZnak31">
    <w:name w:val="Znak Znak31"/>
    <w:rsid w:val="00E9144C"/>
    <w:rPr>
      <w:rFonts w:ascii="Tms Rmn" w:hAnsi="Tms Rmn"/>
    </w:rPr>
  </w:style>
  <w:style w:type="paragraph" w:customStyle="1" w:styleId="tekstost">
    <w:name w:val="tekst ost"/>
    <w:basedOn w:val="Normalny"/>
    <w:uiPriority w:val="99"/>
    <w:rsid w:val="00E9144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ZnakZnak4">
    <w:name w:val="Znak Znak4"/>
    <w:semiHidden/>
    <w:rsid w:val="00E9144C"/>
    <w:rPr>
      <w:lang w:val="fr-FR"/>
    </w:rPr>
  </w:style>
  <w:style w:type="paragraph" w:customStyle="1" w:styleId="ZnakZnak11">
    <w:name w:val="Znak Znak11"/>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E9144C"/>
    <w:pPr>
      <w:suppressAutoHyphens/>
      <w:spacing w:after="0" w:line="240" w:lineRule="auto"/>
      <w:ind w:left="720"/>
    </w:pPr>
    <w:rPr>
      <w:rFonts w:ascii="Arial" w:eastAsia="Times New Roman" w:hAnsi="Arial" w:cs="Arial"/>
      <w:kern w:val="1"/>
      <w:sz w:val="20"/>
      <w:szCs w:val="20"/>
      <w:lang w:eastAsia="ar-SA"/>
    </w:rPr>
  </w:style>
  <w:style w:type="character" w:customStyle="1" w:styleId="st">
    <w:name w:val="st"/>
    <w:rsid w:val="00E9144C"/>
  </w:style>
  <w:style w:type="paragraph" w:customStyle="1" w:styleId="Lista21">
    <w:name w:val="Lista 21"/>
    <w:basedOn w:val="Normalny"/>
    <w:rsid w:val="00E9144C"/>
    <w:pPr>
      <w:spacing w:after="0" w:line="240" w:lineRule="auto"/>
      <w:ind w:left="566" w:hanging="283"/>
    </w:pPr>
    <w:rPr>
      <w:rFonts w:ascii="Times New Roman" w:eastAsia="Times New Roman" w:hAnsi="Times New Roman" w:cs="Times New Roman"/>
      <w:sz w:val="24"/>
      <w:szCs w:val="24"/>
      <w:lang w:eastAsia="ar-SA"/>
    </w:rPr>
  </w:style>
  <w:style w:type="paragraph" w:styleId="Tekstpodstawowyzwciciem">
    <w:name w:val="Body Text First Indent"/>
    <w:basedOn w:val="Tekstpodstawowy"/>
    <w:link w:val="TekstpodstawowyzwciciemZnak"/>
    <w:uiPriority w:val="99"/>
    <w:semiHidden/>
    <w:unhideWhenUsed/>
    <w:rsid w:val="00E9144C"/>
    <w:pPr>
      <w:tabs>
        <w:tab w:val="clear" w:pos="0"/>
      </w:tabs>
      <w:autoSpaceDE/>
      <w:autoSpaceDN/>
      <w:adjustRightInd/>
      <w:spacing w:after="120"/>
      <w:ind w:firstLine="210"/>
      <w:jc w:val="left"/>
    </w:pPr>
    <w:rPr>
      <w:rFonts w:ascii="Tms Rmn" w:hAnsi="Tms Rmn"/>
    </w:rPr>
  </w:style>
  <w:style w:type="character" w:customStyle="1" w:styleId="TekstpodstawowyzwciciemZnak">
    <w:name w:val="Tekst podstawowy z wcięciem Znak"/>
    <w:basedOn w:val="TekstpodstawowyZnak"/>
    <w:link w:val="Tekstpodstawowyzwciciem"/>
    <w:uiPriority w:val="99"/>
    <w:semiHidden/>
    <w:rsid w:val="00E9144C"/>
    <w:rPr>
      <w:rFonts w:ascii="Tms Rmn" w:eastAsia="Times New Roman" w:hAnsi="Tms Rmn" w:cs="Times New Roman"/>
      <w:sz w:val="24"/>
      <w:szCs w:val="24"/>
      <w:lang w:val="x-none" w:eastAsia="x-none"/>
    </w:rPr>
  </w:style>
  <w:style w:type="table" w:styleId="Tabela-Siatka">
    <w:name w:val="Table Grid"/>
    <w:basedOn w:val="Standardowy"/>
    <w:uiPriority w:val="39"/>
    <w:rsid w:val="00E91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E9144C"/>
    <w:rPr>
      <w:sz w:val="16"/>
      <w:szCs w:val="16"/>
    </w:rPr>
  </w:style>
  <w:style w:type="paragraph" w:styleId="Tekstkomentarza">
    <w:name w:val="annotation text"/>
    <w:basedOn w:val="Normalny"/>
    <w:link w:val="TekstkomentarzaZnak"/>
    <w:uiPriority w:val="99"/>
    <w:unhideWhenUsed/>
    <w:rsid w:val="00E9144C"/>
    <w:pPr>
      <w:spacing w:after="0" w:line="240" w:lineRule="auto"/>
    </w:pPr>
    <w:rPr>
      <w:rFonts w:ascii="Tms Rmn" w:eastAsia="Times New Roman" w:hAnsi="Tms Rmn" w:cs="Times New Roman"/>
      <w:sz w:val="20"/>
      <w:szCs w:val="20"/>
      <w:lang w:val="x-none" w:eastAsia="x-none"/>
    </w:rPr>
  </w:style>
  <w:style w:type="character" w:customStyle="1" w:styleId="TekstkomentarzaZnak">
    <w:name w:val="Tekst komentarza Znak"/>
    <w:basedOn w:val="Domylnaczcionkaakapitu"/>
    <w:link w:val="Tekstkomentarza"/>
    <w:uiPriority w:val="99"/>
    <w:rsid w:val="00E9144C"/>
    <w:rPr>
      <w:rFonts w:ascii="Tms Rmn" w:eastAsia="Times New Roman" w:hAnsi="Tms Rm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E9144C"/>
    <w:rPr>
      <w:b/>
      <w:bCs/>
    </w:rPr>
  </w:style>
  <w:style w:type="character" w:customStyle="1" w:styleId="TematkomentarzaZnak">
    <w:name w:val="Temat komentarza Znak"/>
    <w:basedOn w:val="TekstkomentarzaZnak"/>
    <w:link w:val="Tematkomentarza"/>
    <w:uiPriority w:val="99"/>
    <w:semiHidden/>
    <w:rsid w:val="00E9144C"/>
    <w:rPr>
      <w:rFonts w:ascii="Tms Rmn" w:eastAsia="Times New Roman" w:hAnsi="Tms Rmn" w:cs="Times New Roman"/>
      <w:b/>
      <w:bCs/>
      <w:sz w:val="20"/>
      <w:szCs w:val="20"/>
      <w:lang w:val="x-none" w:eastAsia="x-none"/>
    </w:rPr>
  </w:style>
  <w:style w:type="character" w:customStyle="1" w:styleId="Nierozpoznanawzmianka1">
    <w:name w:val="Nierozpoznana wzmianka1"/>
    <w:uiPriority w:val="99"/>
    <w:semiHidden/>
    <w:unhideWhenUsed/>
    <w:rsid w:val="00E9144C"/>
    <w:rPr>
      <w:color w:val="605E5C"/>
      <w:shd w:val="clear" w:color="auto" w:fill="E1DFDD"/>
    </w:rPr>
  </w:style>
  <w:style w:type="character" w:customStyle="1" w:styleId="WW8Num2z0">
    <w:name w:val="WW8Num2z0"/>
    <w:rsid w:val="00E9144C"/>
    <w:rPr>
      <w:rFonts w:ascii="Times New Roman" w:eastAsia="Times New Roman" w:hAnsi="Times New Roman" w:cs="Times New Roman"/>
    </w:rPr>
  </w:style>
  <w:style w:type="character" w:customStyle="1" w:styleId="markedcontent">
    <w:name w:val="markedcontent"/>
    <w:basedOn w:val="Domylnaczcionkaakapitu"/>
    <w:rsid w:val="00752482"/>
  </w:style>
  <w:style w:type="character" w:customStyle="1" w:styleId="object">
    <w:name w:val="object"/>
    <w:basedOn w:val="Domylnaczcionkaakapitu"/>
    <w:rsid w:val="00F76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4256">
      <w:bodyDiv w:val="1"/>
      <w:marLeft w:val="0"/>
      <w:marRight w:val="0"/>
      <w:marTop w:val="0"/>
      <w:marBottom w:val="0"/>
      <w:divBdr>
        <w:top w:val="none" w:sz="0" w:space="0" w:color="auto"/>
        <w:left w:val="none" w:sz="0" w:space="0" w:color="auto"/>
        <w:bottom w:val="none" w:sz="0" w:space="0" w:color="auto"/>
        <w:right w:val="none" w:sz="0" w:space="0" w:color="auto"/>
      </w:divBdr>
    </w:div>
    <w:div w:id="90322651">
      <w:bodyDiv w:val="1"/>
      <w:marLeft w:val="0"/>
      <w:marRight w:val="0"/>
      <w:marTop w:val="0"/>
      <w:marBottom w:val="0"/>
      <w:divBdr>
        <w:top w:val="none" w:sz="0" w:space="0" w:color="auto"/>
        <w:left w:val="none" w:sz="0" w:space="0" w:color="auto"/>
        <w:bottom w:val="none" w:sz="0" w:space="0" w:color="auto"/>
        <w:right w:val="none" w:sz="0" w:space="0" w:color="auto"/>
      </w:divBdr>
    </w:div>
    <w:div w:id="127936120">
      <w:bodyDiv w:val="1"/>
      <w:marLeft w:val="0"/>
      <w:marRight w:val="0"/>
      <w:marTop w:val="0"/>
      <w:marBottom w:val="0"/>
      <w:divBdr>
        <w:top w:val="none" w:sz="0" w:space="0" w:color="auto"/>
        <w:left w:val="none" w:sz="0" w:space="0" w:color="auto"/>
        <w:bottom w:val="none" w:sz="0" w:space="0" w:color="auto"/>
        <w:right w:val="none" w:sz="0" w:space="0" w:color="auto"/>
      </w:divBdr>
    </w:div>
    <w:div w:id="210725536">
      <w:bodyDiv w:val="1"/>
      <w:marLeft w:val="0"/>
      <w:marRight w:val="0"/>
      <w:marTop w:val="0"/>
      <w:marBottom w:val="0"/>
      <w:divBdr>
        <w:top w:val="none" w:sz="0" w:space="0" w:color="auto"/>
        <w:left w:val="none" w:sz="0" w:space="0" w:color="auto"/>
        <w:bottom w:val="none" w:sz="0" w:space="0" w:color="auto"/>
        <w:right w:val="none" w:sz="0" w:space="0" w:color="auto"/>
      </w:divBdr>
    </w:div>
    <w:div w:id="245893185">
      <w:bodyDiv w:val="1"/>
      <w:marLeft w:val="0"/>
      <w:marRight w:val="0"/>
      <w:marTop w:val="0"/>
      <w:marBottom w:val="0"/>
      <w:divBdr>
        <w:top w:val="none" w:sz="0" w:space="0" w:color="auto"/>
        <w:left w:val="none" w:sz="0" w:space="0" w:color="auto"/>
        <w:bottom w:val="none" w:sz="0" w:space="0" w:color="auto"/>
        <w:right w:val="none" w:sz="0" w:space="0" w:color="auto"/>
      </w:divBdr>
    </w:div>
    <w:div w:id="310982164">
      <w:bodyDiv w:val="1"/>
      <w:marLeft w:val="0"/>
      <w:marRight w:val="0"/>
      <w:marTop w:val="0"/>
      <w:marBottom w:val="0"/>
      <w:divBdr>
        <w:top w:val="none" w:sz="0" w:space="0" w:color="auto"/>
        <w:left w:val="none" w:sz="0" w:space="0" w:color="auto"/>
        <w:bottom w:val="none" w:sz="0" w:space="0" w:color="auto"/>
        <w:right w:val="none" w:sz="0" w:space="0" w:color="auto"/>
      </w:divBdr>
    </w:div>
    <w:div w:id="333385038">
      <w:bodyDiv w:val="1"/>
      <w:marLeft w:val="0"/>
      <w:marRight w:val="0"/>
      <w:marTop w:val="0"/>
      <w:marBottom w:val="0"/>
      <w:divBdr>
        <w:top w:val="none" w:sz="0" w:space="0" w:color="auto"/>
        <w:left w:val="none" w:sz="0" w:space="0" w:color="auto"/>
        <w:bottom w:val="none" w:sz="0" w:space="0" w:color="auto"/>
        <w:right w:val="none" w:sz="0" w:space="0" w:color="auto"/>
      </w:divBdr>
    </w:div>
    <w:div w:id="363290985">
      <w:bodyDiv w:val="1"/>
      <w:marLeft w:val="0"/>
      <w:marRight w:val="0"/>
      <w:marTop w:val="0"/>
      <w:marBottom w:val="0"/>
      <w:divBdr>
        <w:top w:val="none" w:sz="0" w:space="0" w:color="auto"/>
        <w:left w:val="none" w:sz="0" w:space="0" w:color="auto"/>
        <w:bottom w:val="none" w:sz="0" w:space="0" w:color="auto"/>
        <w:right w:val="none" w:sz="0" w:space="0" w:color="auto"/>
      </w:divBdr>
    </w:div>
    <w:div w:id="397094409">
      <w:bodyDiv w:val="1"/>
      <w:marLeft w:val="0"/>
      <w:marRight w:val="0"/>
      <w:marTop w:val="0"/>
      <w:marBottom w:val="0"/>
      <w:divBdr>
        <w:top w:val="none" w:sz="0" w:space="0" w:color="auto"/>
        <w:left w:val="none" w:sz="0" w:space="0" w:color="auto"/>
        <w:bottom w:val="none" w:sz="0" w:space="0" w:color="auto"/>
        <w:right w:val="none" w:sz="0" w:space="0" w:color="auto"/>
      </w:divBdr>
      <w:divsChild>
        <w:div w:id="206727150">
          <w:marLeft w:val="450"/>
          <w:marRight w:val="0"/>
          <w:marTop w:val="0"/>
          <w:marBottom w:val="0"/>
          <w:divBdr>
            <w:top w:val="none" w:sz="0" w:space="0" w:color="auto"/>
            <w:left w:val="none" w:sz="0" w:space="0" w:color="auto"/>
            <w:bottom w:val="none" w:sz="0" w:space="0" w:color="auto"/>
            <w:right w:val="none" w:sz="0" w:space="0" w:color="auto"/>
          </w:divBdr>
        </w:div>
        <w:div w:id="241068369">
          <w:marLeft w:val="450"/>
          <w:marRight w:val="0"/>
          <w:marTop w:val="0"/>
          <w:marBottom w:val="0"/>
          <w:divBdr>
            <w:top w:val="none" w:sz="0" w:space="0" w:color="auto"/>
            <w:left w:val="none" w:sz="0" w:space="0" w:color="auto"/>
            <w:bottom w:val="none" w:sz="0" w:space="0" w:color="auto"/>
            <w:right w:val="none" w:sz="0" w:space="0" w:color="auto"/>
          </w:divBdr>
        </w:div>
        <w:div w:id="1004015050">
          <w:marLeft w:val="0"/>
          <w:marRight w:val="0"/>
          <w:marTop w:val="0"/>
          <w:marBottom w:val="0"/>
          <w:divBdr>
            <w:top w:val="none" w:sz="0" w:space="0" w:color="auto"/>
            <w:left w:val="none" w:sz="0" w:space="0" w:color="auto"/>
            <w:bottom w:val="none" w:sz="0" w:space="0" w:color="auto"/>
            <w:right w:val="none" w:sz="0" w:space="0" w:color="auto"/>
          </w:divBdr>
        </w:div>
        <w:div w:id="1144783897">
          <w:marLeft w:val="0"/>
          <w:marRight w:val="0"/>
          <w:marTop w:val="0"/>
          <w:marBottom w:val="0"/>
          <w:divBdr>
            <w:top w:val="none" w:sz="0" w:space="0" w:color="auto"/>
            <w:left w:val="none" w:sz="0" w:space="0" w:color="auto"/>
            <w:bottom w:val="none" w:sz="0" w:space="0" w:color="auto"/>
            <w:right w:val="none" w:sz="0" w:space="0" w:color="auto"/>
          </w:divBdr>
        </w:div>
        <w:div w:id="1279794372">
          <w:marLeft w:val="450"/>
          <w:marRight w:val="0"/>
          <w:marTop w:val="0"/>
          <w:marBottom w:val="0"/>
          <w:divBdr>
            <w:top w:val="none" w:sz="0" w:space="0" w:color="auto"/>
            <w:left w:val="none" w:sz="0" w:space="0" w:color="auto"/>
            <w:bottom w:val="none" w:sz="0" w:space="0" w:color="auto"/>
            <w:right w:val="none" w:sz="0" w:space="0" w:color="auto"/>
          </w:divBdr>
        </w:div>
        <w:div w:id="1635211230">
          <w:marLeft w:val="0"/>
          <w:marRight w:val="0"/>
          <w:marTop w:val="0"/>
          <w:marBottom w:val="0"/>
          <w:divBdr>
            <w:top w:val="none" w:sz="0" w:space="0" w:color="auto"/>
            <w:left w:val="none" w:sz="0" w:space="0" w:color="auto"/>
            <w:bottom w:val="none" w:sz="0" w:space="0" w:color="auto"/>
            <w:right w:val="none" w:sz="0" w:space="0" w:color="auto"/>
          </w:divBdr>
        </w:div>
        <w:div w:id="2101442286">
          <w:marLeft w:val="450"/>
          <w:marRight w:val="0"/>
          <w:marTop w:val="0"/>
          <w:marBottom w:val="0"/>
          <w:divBdr>
            <w:top w:val="none" w:sz="0" w:space="0" w:color="auto"/>
            <w:left w:val="none" w:sz="0" w:space="0" w:color="auto"/>
            <w:bottom w:val="none" w:sz="0" w:space="0" w:color="auto"/>
            <w:right w:val="none" w:sz="0" w:space="0" w:color="auto"/>
          </w:divBdr>
        </w:div>
      </w:divsChild>
    </w:div>
    <w:div w:id="623123853">
      <w:bodyDiv w:val="1"/>
      <w:marLeft w:val="0"/>
      <w:marRight w:val="0"/>
      <w:marTop w:val="0"/>
      <w:marBottom w:val="0"/>
      <w:divBdr>
        <w:top w:val="none" w:sz="0" w:space="0" w:color="auto"/>
        <w:left w:val="none" w:sz="0" w:space="0" w:color="auto"/>
        <w:bottom w:val="none" w:sz="0" w:space="0" w:color="auto"/>
        <w:right w:val="none" w:sz="0" w:space="0" w:color="auto"/>
      </w:divBdr>
    </w:div>
    <w:div w:id="664474440">
      <w:bodyDiv w:val="1"/>
      <w:marLeft w:val="0"/>
      <w:marRight w:val="0"/>
      <w:marTop w:val="0"/>
      <w:marBottom w:val="0"/>
      <w:divBdr>
        <w:top w:val="none" w:sz="0" w:space="0" w:color="auto"/>
        <w:left w:val="none" w:sz="0" w:space="0" w:color="auto"/>
        <w:bottom w:val="none" w:sz="0" w:space="0" w:color="auto"/>
        <w:right w:val="none" w:sz="0" w:space="0" w:color="auto"/>
      </w:divBdr>
    </w:div>
    <w:div w:id="739136093">
      <w:bodyDiv w:val="1"/>
      <w:marLeft w:val="0"/>
      <w:marRight w:val="0"/>
      <w:marTop w:val="0"/>
      <w:marBottom w:val="0"/>
      <w:divBdr>
        <w:top w:val="none" w:sz="0" w:space="0" w:color="auto"/>
        <w:left w:val="none" w:sz="0" w:space="0" w:color="auto"/>
        <w:bottom w:val="none" w:sz="0" w:space="0" w:color="auto"/>
        <w:right w:val="none" w:sz="0" w:space="0" w:color="auto"/>
      </w:divBdr>
    </w:div>
    <w:div w:id="765854400">
      <w:bodyDiv w:val="1"/>
      <w:marLeft w:val="0"/>
      <w:marRight w:val="0"/>
      <w:marTop w:val="0"/>
      <w:marBottom w:val="0"/>
      <w:divBdr>
        <w:top w:val="none" w:sz="0" w:space="0" w:color="auto"/>
        <w:left w:val="none" w:sz="0" w:space="0" w:color="auto"/>
        <w:bottom w:val="none" w:sz="0" w:space="0" w:color="auto"/>
        <w:right w:val="none" w:sz="0" w:space="0" w:color="auto"/>
      </w:divBdr>
    </w:div>
    <w:div w:id="803885009">
      <w:bodyDiv w:val="1"/>
      <w:marLeft w:val="0"/>
      <w:marRight w:val="0"/>
      <w:marTop w:val="0"/>
      <w:marBottom w:val="0"/>
      <w:divBdr>
        <w:top w:val="none" w:sz="0" w:space="0" w:color="auto"/>
        <w:left w:val="none" w:sz="0" w:space="0" w:color="auto"/>
        <w:bottom w:val="none" w:sz="0" w:space="0" w:color="auto"/>
        <w:right w:val="none" w:sz="0" w:space="0" w:color="auto"/>
      </w:divBdr>
    </w:div>
    <w:div w:id="816603579">
      <w:bodyDiv w:val="1"/>
      <w:marLeft w:val="0"/>
      <w:marRight w:val="0"/>
      <w:marTop w:val="0"/>
      <w:marBottom w:val="0"/>
      <w:divBdr>
        <w:top w:val="none" w:sz="0" w:space="0" w:color="auto"/>
        <w:left w:val="none" w:sz="0" w:space="0" w:color="auto"/>
        <w:bottom w:val="none" w:sz="0" w:space="0" w:color="auto"/>
        <w:right w:val="none" w:sz="0" w:space="0" w:color="auto"/>
      </w:divBdr>
    </w:div>
    <w:div w:id="882446323">
      <w:bodyDiv w:val="1"/>
      <w:marLeft w:val="0"/>
      <w:marRight w:val="0"/>
      <w:marTop w:val="0"/>
      <w:marBottom w:val="0"/>
      <w:divBdr>
        <w:top w:val="none" w:sz="0" w:space="0" w:color="auto"/>
        <w:left w:val="none" w:sz="0" w:space="0" w:color="auto"/>
        <w:bottom w:val="none" w:sz="0" w:space="0" w:color="auto"/>
        <w:right w:val="none" w:sz="0" w:space="0" w:color="auto"/>
      </w:divBdr>
      <w:divsChild>
        <w:div w:id="1065181710">
          <w:marLeft w:val="0"/>
          <w:marRight w:val="0"/>
          <w:marTop w:val="0"/>
          <w:marBottom w:val="0"/>
          <w:divBdr>
            <w:top w:val="none" w:sz="0" w:space="0" w:color="auto"/>
            <w:left w:val="none" w:sz="0" w:space="0" w:color="auto"/>
            <w:bottom w:val="none" w:sz="0" w:space="0" w:color="auto"/>
            <w:right w:val="none" w:sz="0" w:space="0" w:color="auto"/>
          </w:divBdr>
        </w:div>
        <w:div w:id="1401826843">
          <w:marLeft w:val="450"/>
          <w:marRight w:val="0"/>
          <w:marTop w:val="0"/>
          <w:marBottom w:val="0"/>
          <w:divBdr>
            <w:top w:val="none" w:sz="0" w:space="0" w:color="auto"/>
            <w:left w:val="none" w:sz="0" w:space="0" w:color="auto"/>
            <w:bottom w:val="none" w:sz="0" w:space="0" w:color="auto"/>
            <w:right w:val="none" w:sz="0" w:space="0" w:color="auto"/>
          </w:divBdr>
        </w:div>
        <w:div w:id="1526557002">
          <w:marLeft w:val="0"/>
          <w:marRight w:val="0"/>
          <w:marTop w:val="0"/>
          <w:marBottom w:val="0"/>
          <w:divBdr>
            <w:top w:val="none" w:sz="0" w:space="0" w:color="auto"/>
            <w:left w:val="none" w:sz="0" w:space="0" w:color="auto"/>
            <w:bottom w:val="none" w:sz="0" w:space="0" w:color="auto"/>
            <w:right w:val="none" w:sz="0" w:space="0" w:color="auto"/>
          </w:divBdr>
        </w:div>
        <w:div w:id="1625114288">
          <w:marLeft w:val="450"/>
          <w:marRight w:val="0"/>
          <w:marTop w:val="0"/>
          <w:marBottom w:val="0"/>
          <w:divBdr>
            <w:top w:val="none" w:sz="0" w:space="0" w:color="auto"/>
            <w:left w:val="none" w:sz="0" w:space="0" w:color="auto"/>
            <w:bottom w:val="none" w:sz="0" w:space="0" w:color="auto"/>
            <w:right w:val="none" w:sz="0" w:space="0" w:color="auto"/>
          </w:divBdr>
        </w:div>
        <w:div w:id="1661689147">
          <w:marLeft w:val="450"/>
          <w:marRight w:val="0"/>
          <w:marTop w:val="0"/>
          <w:marBottom w:val="0"/>
          <w:divBdr>
            <w:top w:val="none" w:sz="0" w:space="0" w:color="auto"/>
            <w:left w:val="none" w:sz="0" w:space="0" w:color="auto"/>
            <w:bottom w:val="none" w:sz="0" w:space="0" w:color="auto"/>
            <w:right w:val="none" w:sz="0" w:space="0" w:color="auto"/>
          </w:divBdr>
        </w:div>
        <w:div w:id="1729451838">
          <w:marLeft w:val="0"/>
          <w:marRight w:val="0"/>
          <w:marTop w:val="0"/>
          <w:marBottom w:val="0"/>
          <w:divBdr>
            <w:top w:val="none" w:sz="0" w:space="0" w:color="auto"/>
            <w:left w:val="none" w:sz="0" w:space="0" w:color="auto"/>
            <w:bottom w:val="none" w:sz="0" w:space="0" w:color="auto"/>
            <w:right w:val="none" w:sz="0" w:space="0" w:color="auto"/>
          </w:divBdr>
        </w:div>
        <w:div w:id="1978950401">
          <w:marLeft w:val="450"/>
          <w:marRight w:val="0"/>
          <w:marTop w:val="0"/>
          <w:marBottom w:val="0"/>
          <w:divBdr>
            <w:top w:val="none" w:sz="0" w:space="0" w:color="auto"/>
            <w:left w:val="none" w:sz="0" w:space="0" w:color="auto"/>
            <w:bottom w:val="none" w:sz="0" w:space="0" w:color="auto"/>
            <w:right w:val="none" w:sz="0" w:space="0" w:color="auto"/>
          </w:divBdr>
        </w:div>
      </w:divsChild>
    </w:div>
    <w:div w:id="936789973">
      <w:bodyDiv w:val="1"/>
      <w:marLeft w:val="0"/>
      <w:marRight w:val="0"/>
      <w:marTop w:val="0"/>
      <w:marBottom w:val="0"/>
      <w:divBdr>
        <w:top w:val="none" w:sz="0" w:space="0" w:color="auto"/>
        <w:left w:val="none" w:sz="0" w:space="0" w:color="auto"/>
        <w:bottom w:val="none" w:sz="0" w:space="0" w:color="auto"/>
        <w:right w:val="none" w:sz="0" w:space="0" w:color="auto"/>
      </w:divBdr>
    </w:div>
    <w:div w:id="957643149">
      <w:bodyDiv w:val="1"/>
      <w:marLeft w:val="0"/>
      <w:marRight w:val="0"/>
      <w:marTop w:val="0"/>
      <w:marBottom w:val="0"/>
      <w:divBdr>
        <w:top w:val="none" w:sz="0" w:space="0" w:color="auto"/>
        <w:left w:val="none" w:sz="0" w:space="0" w:color="auto"/>
        <w:bottom w:val="none" w:sz="0" w:space="0" w:color="auto"/>
        <w:right w:val="none" w:sz="0" w:space="0" w:color="auto"/>
      </w:divBdr>
    </w:div>
    <w:div w:id="1078288442">
      <w:bodyDiv w:val="1"/>
      <w:marLeft w:val="0"/>
      <w:marRight w:val="0"/>
      <w:marTop w:val="0"/>
      <w:marBottom w:val="0"/>
      <w:divBdr>
        <w:top w:val="none" w:sz="0" w:space="0" w:color="auto"/>
        <w:left w:val="none" w:sz="0" w:space="0" w:color="auto"/>
        <w:bottom w:val="none" w:sz="0" w:space="0" w:color="auto"/>
        <w:right w:val="none" w:sz="0" w:space="0" w:color="auto"/>
      </w:divBdr>
    </w:div>
    <w:div w:id="1106194317">
      <w:bodyDiv w:val="1"/>
      <w:marLeft w:val="0"/>
      <w:marRight w:val="0"/>
      <w:marTop w:val="0"/>
      <w:marBottom w:val="0"/>
      <w:divBdr>
        <w:top w:val="none" w:sz="0" w:space="0" w:color="auto"/>
        <w:left w:val="none" w:sz="0" w:space="0" w:color="auto"/>
        <w:bottom w:val="none" w:sz="0" w:space="0" w:color="auto"/>
        <w:right w:val="none" w:sz="0" w:space="0" w:color="auto"/>
      </w:divBdr>
    </w:div>
    <w:div w:id="1111167189">
      <w:bodyDiv w:val="1"/>
      <w:marLeft w:val="0"/>
      <w:marRight w:val="0"/>
      <w:marTop w:val="0"/>
      <w:marBottom w:val="0"/>
      <w:divBdr>
        <w:top w:val="none" w:sz="0" w:space="0" w:color="auto"/>
        <w:left w:val="none" w:sz="0" w:space="0" w:color="auto"/>
        <w:bottom w:val="none" w:sz="0" w:space="0" w:color="auto"/>
        <w:right w:val="none" w:sz="0" w:space="0" w:color="auto"/>
      </w:divBdr>
    </w:div>
    <w:div w:id="1157377255">
      <w:bodyDiv w:val="1"/>
      <w:marLeft w:val="0"/>
      <w:marRight w:val="0"/>
      <w:marTop w:val="0"/>
      <w:marBottom w:val="0"/>
      <w:divBdr>
        <w:top w:val="none" w:sz="0" w:space="0" w:color="auto"/>
        <w:left w:val="none" w:sz="0" w:space="0" w:color="auto"/>
        <w:bottom w:val="none" w:sz="0" w:space="0" w:color="auto"/>
        <w:right w:val="none" w:sz="0" w:space="0" w:color="auto"/>
      </w:divBdr>
    </w:div>
    <w:div w:id="1183935245">
      <w:bodyDiv w:val="1"/>
      <w:marLeft w:val="0"/>
      <w:marRight w:val="0"/>
      <w:marTop w:val="0"/>
      <w:marBottom w:val="0"/>
      <w:divBdr>
        <w:top w:val="none" w:sz="0" w:space="0" w:color="auto"/>
        <w:left w:val="none" w:sz="0" w:space="0" w:color="auto"/>
        <w:bottom w:val="none" w:sz="0" w:space="0" w:color="auto"/>
        <w:right w:val="none" w:sz="0" w:space="0" w:color="auto"/>
      </w:divBdr>
    </w:div>
    <w:div w:id="1260093075">
      <w:bodyDiv w:val="1"/>
      <w:marLeft w:val="0"/>
      <w:marRight w:val="0"/>
      <w:marTop w:val="0"/>
      <w:marBottom w:val="0"/>
      <w:divBdr>
        <w:top w:val="none" w:sz="0" w:space="0" w:color="auto"/>
        <w:left w:val="none" w:sz="0" w:space="0" w:color="auto"/>
        <w:bottom w:val="none" w:sz="0" w:space="0" w:color="auto"/>
        <w:right w:val="none" w:sz="0" w:space="0" w:color="auto"/>
      </w:divBdr>
    </w:div>
    <w:div w:id="1323004560">
      <w:bodyDiv w:val="1"/>
      <w:marLeft w:val="0"/>
      <w:marRight w:val="0"/>
      <w:marTop w:val="0"/>
      <w:marBottom w:val="0"/>
      <w:divBdr>
        <w:top w:val="none" w:sz="0" w:space="0" w:color="auto"/>
        <w:left w:val="none" w:sz="0" w:space="0" w:color="auto"/>
        <w:bottom w:val="none" w:sz="0" w:space="0" w:color="auto"/>
        <w:right w:val="none" w:sz="0" w:space="0" w:color="auto"/>
      </w:divBdr>
    </w:div>
    <w:div w:id="1417633729">
      <w:bodyDiv w:val="1"/>
      <w:marLeft w:val="0"/>
      <w:marRight w:val="0"/>
      <w:marTop w:val="0"/>
      <w:marBottom w:val="0"/>
      <w:divBdr>
        <w:top w:val="none" w:sz="0" w:space="0" w:color="auto"/>
        <w:left w:val="none" w:sz="0" w:space="0" w:color="auto"/>
        <w:bottom w:val="none" w:sz="0" w:space="0" w:color="auto"/>
        <w:right w:val="none" w:sz="0" w:space="0" w:color="auto"/>
      </w:divBdr>
    </w:div>
    <w:div w:id="1465659294">
      <w:bodyDiv w:val="1"/>
      <w:marLeft w:val="0"/>
      <w:marRight w:val="0"/>
      <w:marTop w:val="0"/>
      <w:marBottom w:val="0"/>
      <w:divBdr>
        <w:top w:val="none" w:sz="0" w:space="0" w:color="auto"/>
        <w:left w:val="none" w:sz="0" w:space="0" w:color="auto"/>
        <w:bottom w:val="none" w:sz="0" w:space="0" w:color="auto"/>
        <w:right w:val="none" w:sz="0" w:space="0" w:color="auto"/>
      </w:divBdr>
    </w:div>
    <w:div w:id="1511531580">
      <w:bodyDiv w:val="1"/>
      <w:marLeft w:val="0"/>
      <w:marRight w:val="0"/>
      <w:marTop w:val="0"/>
      <w:marBottom w:val="0"/>
      <w:divBdr>
        <w:top w:val="none" w:sz="0" w:space="0" w:color="auto"/>
        <w:left w:val="none" w:sz="0" w:space="0" w:color="auto"/>
        <w:bottom w:val="none" w:sz="0" w:space="0" w:color="auto"/>
        <w:right w:val="none" w:sz="0" w:space="0" w:color="auto"/>
      </w:divBdr>
    </w:div>
    <w:div w:id="1573617028">
      <w:bodyDiv w:val="1"/>
      <w:marLeft w:val="0"/>
      <w:marRight w:val="0"/>
      <w:marTop w:val="0"/>
      <w:marBottom w:val="0"/>
      <w:divBdr>
        <w:top w:val="none" w:sz="0" w:space="0" w:color="auto"/>
        <w:left w:val="none" w:sz="0" w:space="0" w:color="auto"/>
        <w:bottom w:val="none" w:sz="0" w:space="0" w:color="auto"/>
        <w:right w:val="none" w:sz="0" w:space="0" w:color="auto"/>
      </w:divBdr>
    </w:div>
    <w:div w:id="1588272953">
      <w:bodyDiv w:val="1"/>
      <w:marLeft w:val="0"/>
      <w:marRight w:val="0"/>
      <w:marTop w:val="0"/>
      <w:marBottom w:val="0"/>
      <w:divBdr>
        <w:top w:val="none" w:sz="0" w:space="0" w:color="auto"/>
        <w:left w:val="none" w:sz="0" w:space="0" w:color="auto"/>
        <w:bottom w:val="none" w:sz="0" w:space="0" w:color="auto"/>
        <w:right w:val="none" w:sz="0" w:space="0" w:color="auto"/>
      </w:divBdr>
    </w:div>
    <w:div w:id="1590894775">
      <w:bodyDiv w:val="1"/>
      <w:marLeft w:val="0"/>
      <w:marRight w:val="0"/>
      <w:marTop w:val="0"/>
      <w:marBottom w:val="0"/>
      <w:divBdr>
        <w:top w:val="none" w:sz="0" w:space="0" w:color="auto"/>
        <w:left w:val="none" w:sz="0" w:space="0" w:color="auto"/>
        <w:bottom w:val="none" w:sz="0" w:space="0" w:color="auto"/>
        <w:right w:val="none" w:sz="0" w:space="0" w:color="auto"/>
      </w:divBdr>
    </w:div>
    <w:div w:id="1605728223">
      <w:bodyDiv w:val="1"/>
      <w:marLeft w:val="0"/>
      <w:marRight w:val="0"/>
      <w:marTop w:val="0"/>
      <w:marBottom w:val="0"/>
      <w:divBdr>
        <w:top w:val="none" w:sz="0" w:space="0" w:color="auto"/>
        <w:left w:val="none" w:sz="0" w:space="0" w:color="auto"/>
        <w:bottom w:val="none" w:sz="0" w:space="0" w:color="auto"/>
        <w:right w:val="none" w:sz="0" w:space="0" w:color="auto"/>
      </w:divBdr>
    </w:div>
    <w:div w:id="1613433308">
      <w:bodyDiv w:val="1"/>
      <w:marLeft w:val="0"/>
      <w:marRight w:val="0"/>
      <w:marTop w:val="0"/>
      <w:marBottom w:val="0"/>
      <w:divBdr>
        <w:top w:val="none" w:sz="0" w:space="0" w:color="auto"/>
        <w:left w:val="none" w:sz="0" w:space="0" w:color="auto"/>
        <w:bottom w:val="none" w:sz="0" w:space="0" w:color="auto"/>
        <w:right w:val="none" w:sz="0" w:space="0" w:color="auto"/>
      </w:divBdr>
    </w:div>
    <w:div w:id="1644193973">
      <w:bodyDiv w:val="1"/>
      <w:marLeft w:val="0"/>
      <w:marRight w:val="0"/>
      <w:marTop w:val="0"/>
      <w:marBottom w:val="0"/>
      <w:divBdr>
        <w:top w:val="none" w:sz="0" w:space="0" w:color="auto"/>
        <w:left w:val="none" w:sz="0" w:space="0" w:color="auto"/>
        <w:bottom w:val="none" w:sz="0" w:space="0" w:color="auto"/>
        <w:right w:val="none" w:sz="0" w:space="0" w:color="auto"/>
      </w:divBdr>
    </w:div>
    <w:div w:id="1652756868">
      <w:bodyDiv w:val="1"/>
      <w:marLeft w:val="0"/>
      <w:marRight w:val="0"/>
      <w:marTop w:val="0"/>
      <w:marBottom w:val="0"/>
      <w:divBdr>
        <w:top w:val="none" w:sz="0" w:space="0" w:color="auto"/>
        <w:left w:val="none" w:sz="0" w:space="0" w:color="auto"/>
        <w:bottom w:val="none" w:sz="0" w:space="0" w:color="auto"/>
        <w:right w:val="none" w:sz="0" w:space="0" w:color="auto"/>
      </w:divBdr>
    </w:div>
    <w:div w:id="1658416092">
      <w:bodyDiv w:val="1"/>
      <w:marLeft w:val="0"/>
      <w:marRight w:val="0"/>
      <w:marTop w:val="0"/>
      <w:marBottom w:val="0"/>
      <w:divBdr>
        <w:top w:val="none" w:sz="0" w:space="0" w:color="auto"/>
        <w:left w:val="none" w:sz="0" w:space="0" w:color="auto"/>
        <w:bottom w:val="none" w:sz="0" w:space="0" w:color="auto"/>
        <w:right w:val="none" w:sz="0" w:space="0" w:color="auto"/>
      </w:divBdr>
    </w:div>
    <w:div w:id="183822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684%2023%2079%20575"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13AFF-6E07-4537-ABF1-1FA8434B5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17040</Words>
  <Characters>102240</Characters>
  <Application>Microsoft Office Word</Application>
  <DocSecurity>0</DocSecurity>
  <Lines>852</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Szmyd</dc:creator>
  <cp:keywords/>
  <dc:description/>
  <cp:lastModifiedBy>Agnieszka Szmyd</cp:lastModifiedBy>
  <cp:revision>2</cp:revision>
  <cp:lastPrinted>2026-04-01T09:27:00Z</cp:lastPrinted>
  <dcterms:created xsi:type="dcterms:W3CDTF">2026-04-15T07:29:00Z</dcterms:created>
  <dcterms:modified xsi:type="dcterms:W3CDTF">2026-04-15T07:29:00Z</dcterms:modified>
</cp:coreProperties>
</file>